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098" w:rsidRPr="00AE366E" w:rsidRDefault="00654098" w:rsidP="00654098">
      <w:pPr>
        <w:widowControl w:val="0"/>
        <w:autoSpaceDE w:val="0"/>
        <w:spacing w:after="0" w:line="360" w:lineRule="auto"/>
        <w:jc w:val="center"/>
        <w:rPr>
          <w:rFonts w:ascii="Times New Roman" w:hAnsi="Times New Roman" w:cs="Times New Roman"/>
          <w:kern w:val="1"/>
          <w:sz w:val="28"/>
          <w:szCs w:val="28"/>
        </w:rPr>
      </w:pPr>
      <w:r w:rsidRPr="00AE366E">
        <w:rPr>
          <w:rFonts w:ascii="Times New Roman" w:hAnsi="Times New Roman" w:cs="Times New Roman"/>
          <w:kern w:val="1"/>
          <w:sz w:val="28"/>
          <w:szCs w:val="28"/>
        </w:rPr>
        <w:t>ОДЕCЬКИЙ НАЦІОНАЛЬНИЙ УНІВЕРCИТЕТ імені І. І. МЕЧНИКОВА</w:t>
      </w:r>
    </w:p>
    <w:p w:rsidR="00654098" w:rsidRPr="00AE366E" w:rsidRDefault="00654098" w:rsidP="00654098">
      <w:pPr>
        <w:widowControl w:val="0"/>
        <w:autoSpaceDE w:val="0"/>
        <w:spacing w:after="0" w:line="360" w:lineRule="auto"/>
        <w:jc w:val="center"/>
        <w:rPr>
          <w:rFonts w:ascii="Times New Roman" w:hAnsi="Times New Roman" w:cs="Times New Roman"/>
          <w:kern w:val="1"/>
          <w:sz w:val="28"/>
          <w:szCs w:val="28"/>
        </w:rPr>
      </w:pPr>
      <w:r w:rsidRPr="00AE366E">
        <w:rPr>
          <w:rFonts w:ascii="Times New Roman" w:hAnsi="Times New Roman" w:cs="Times New Roman"/>
          <w:kern w:val="1"/>
          <w:sz w:val="28"/>
          <w:szCs w:val="28"/>
        </w:rPr>
        <w:t>Біологічний факультет</w:t>
      </w:r>
    </w:p>
    <w:p w:rsidR="00654098" w:rsidRPr="00AE366E" w:rsidRDefault="00654098" w:rsidP="00654098">
      <w:pPr>
        <w:widowControl w:val="0"/>
        <w:autoSpaceDE w:val="0"/>
        <w:spacing w:after="0" w:line="360" w:lineRule="auto"/>
        <w:jc w:val="center"/>
        <w:rPr>
          <w:rFonts w:ascii="Times New Roman" w:hAnsi="Times New Roman" w:cs="Times New Roman"/>
          <w:kern w:val="1"/>
          <w:sz w:val="28"/>
          <w:szCs w:val="28"/>
        </w:rPr>
      </w:pPr>
      <w:r w:rsidRPr="00AE366E">
        <w:rPr>
          <w:rFonts w:ascii="Times New Roman" w:hAnsi="Times New Roman" w:cs="Times New Roman"/>
          <w:kern w:val="1"/>
          <w:sz w:val="28"/>
          <w:szCs w:val="28"/>
        </w:rPr>
        <w:t xml:space="preserve">Кафедра </w:t>
      </w:r>
      <w:r w:rsidR="005202D1" w:rsidRPr="00AE366E">
        <w:rPr>
          <w:rFonts w:ascii="Times New Roman" w:hAnsi="Times New Roman" w:cs="Times New Roman"/>
          <w:kern w:val="1"/>
          <w:sz w:val="28"/>
          <w:szCs w:val="28"/>
        </w:rPr>
        <w:t>мікробіології, вірусології та біотехнології</w:t>
      </w:r>
    </w:p>
    <w:p w:rsidR="00654098" w:rsidRPr="00AE366E" w:rsidRDefault="00654098" w:rsidP="00654098">
      <w:pPr>
        <w:widowControl w:val="0"/>
        <w:autoSpaceDE w:val="0"/>
        <w:spacing w:after="0" w:line="360" w:lineRule="auto"/>
        <w:jc w:val="center"/>
        <w:rPr>
          <w:rFonts w:ascii="Times New Roman" w:hAnsi="Times New Roman" w:cs="Times New Roman"/>
          <w:kern w:val="1"/>
          <w:sz w:val="28"/>
          <w:szCs w:val="28"/>
        </w:rPr>
      </w:pPr>
    </w:p>
    <w:p w:rsidR="00654098" w:rsidRPr="00AE366E" w:rsidRDefault="00654098" w:rsidP="00654098">
      <w:pPr>
        <w:spacing w:after="0" w:line="360" w:lineRule="auto"/>
        <w:jc w:val="center"/>
        <w:rPr>
          <w:rFonts w:ascii="Times New Roman" w:hAnsi="Times New Roman" w:cs="Times New Roman"/>
          <w:sz w:val="28"/>
          <w:szCs w:val="28"/>
        </w:rPr>
      </w:pPr>
      <w:r w:rsidRPr="00AE366E">
        <w:rPr>
          <w:rFonts w:ascii="Times New Roman" w:hAnsi="Times New Roman" w:cs="Times New Roman"/>
          <w:b/>
          <w:spacing w:val="60"/>
          <w:sz w:val="28"/>
          <w:szCs w:val="28"/>
        </w:rPr>
        <w:t>Дипломна робота</w:t>
      </w:r>
    </w:p>
    <w:p w:rsidR="00654098" w:rsidRPr="00AE366E" w:rsidRDefault="00654098" w:rsidP="00654098">
      <w:pPr>
        <w:pBdr>
          <w:bottom w:val="single" w:sz="4" w:space="1" w:color="auto"/>
        </w:pBdr>
        <w:tabs>
          <w:tab w:val="center" w:pos="4819"/>
          <w:tab w:val="right" w:pos="8505"/>
        </w:tabs>
        <w:spacing w:after="0" w:line="360" w:lineRule="auto"/>
        <w:jc w:val="center"/>
        <w:rPr>
          <w:rFonts w:ascii="Times New Roman" w:hAnsi="Times New Roman" w:cs="Times New Roman"/>
          <w:sz w:val="28"/>
          <w:szCs w:val="28"/>
        </w:rPr>
      </w:pPr>
      <w:r w:rsidRPr="00AE366E">
        <w:rPr>
          <w:rFonts w:ascii="Times New Roman" w:hAnsi="Times New Roman" w:cs="Times New Roman"/>
          <w:sz w:val="28"/>
          <w:szCs w:val="28"/>
        </w:rPr>
        <w:t>на здобуття ступеня вищої освіти «магістр»</w:t>
      </w:r>
    </w:p>
    <w:p w:rsidR="00654098" w:rsidRPr="00AE366E" w:rsidRDefault="00654098" w:rsidP="00654098">
      <w:pPr>
        <w:spacing w:after="0" w:line="360" w:lineRule="auto"/>
        <w:jc w:val="center"/>
        <w:rPr>
          <w:rFonts w:ascii="Times New Roman" w:hAnsi="Times New Roman" w:cs="Times New Roman"/>
          <w:b/>
          <w:kern w:val="1"/>
          <w:sz w:val="28"/>
          <w:szCs w:val="28"/>
        </w:rPr>
      </w:pPr>
      <w:r w:rsidRPr="00AE366E">
        <w:rPr>
          <w:rFonts w:ascii="Times New Roman" w:hAnsi="Times New Roman" w:cs="Times New Roman"/>
          <w:kern w:val="1"/>
          <w:sz w:val="28"/>
          <w:szCs w:val="28"/>
        </w:rPr>
        <w:t>на тему</w:t>
      </w:r>
      <w:r w:rsidRPr="00AE366E">
        <w:rPr>
          <w:rFonts w:ascii="Times New Roman" w:hAnsi="Times New Roman" w:cs="Times New Roman"/>
          <w:b/>
          <w:kern w:val="1"/>
          <w:sz w:val="28"/>
          <w:szCs w:val="28"/>
        </w:rPr>
        <w:t xml:space="preserve"> </w:t>
      </w:r>
      <w:r w:rsidRPr="00AE366E">
        <w:rPr>
          <w:rFonts w:ascii="Times New Roman" w:hAnsi="Times New Roman" w:cs="Times New Roman"/>
          <w:b/>
          <w:sz w:val="28"/>
          <w:szCs w:val="28"/>
        </w:rPr>
        <w:t xml:space="preserve">«Вплив мікроорганізмів на адаптацію мікроклонів </w:t>
      </w:r>
      <w:r w:rsidRPr="00AE366E">
        <w:rPr>
          <w:rFonts w:ascii="Times New Roman" w:hAnsi="Times New Roman" w:cs="Times New Roman"/>
          <w:b/>
          <w:i/>
          <w:sz w:val="28"/>
          <w:szCs w:val="28"/>
          <w:lang w:val="en-US"/>
        </w:rPr>
        <w:t>Paulownia</w:t>
      </w:r>
      <w:r w:rsidRPr="00AE366E">
        <w:rPr>
          <w:rFonts w:ascii="Times New Roman" w:hAnsi="Times New Roman" w:cs="Times New Roman"/>
          <w:b/>
          <w:i/>
          <w:sz w:val="28"/>
          <w:szCs w:val="28"/>
        </w:rPr>
        <w:t xml:space="preserve"> </w:t>
      </w:r>
      <w:r w:rsidRPr="00AE366E">
        <w:rPr>
          <w:rFonts w:ascii="Times New Roman" w:hAnsi="Times New Roman" w:cs="Times New Roman"/>
          <w:b/>
          <w:i/>
          <w:sz w:val="28"/>
          <w:szCs w:val="28"/>
          <w:lang w:val="en-US"/>
        </w:rPr>
        <w:t>tomentosa</w:t>
      </w:r>
      <w:r w:rsidRPr="00AE366E">
        <w:rPr>
          <w:rFonts w:ascii="Times New Roman" w:hAnsi="Times New Roman" w:cs="Times New Roman"/>
          <w:b/>
          <w:sz w:val="28"/>
          <w:szCs w:val="28"/>
        </w:rPr>
        <w:t xml:space="preserve"> до умов </w:t>
      </w:r>
      <w:r w:rsidRPr="00AE366E">
        <w:rPr>
          <w:rFonts w:ascii="Times New Roman" w:hAnsi="Times New Roman" w:cs="Times New Roman"/>
          <w:b/>
          <w:i/>
          <w:sz w:val="28"/>
          <w:szCs w:val="28"/>
          <w:lang w:val="en-US"/>
        </w:rPr>
        <w:t>in</w:t>
      </w:r>
      <w:r w:rsidRPr="00AE366E">
        <w:rPr>
          <w:rFonts w:ascii="Times New Roman" w:hAnsi="Times New Roman" w:cs="Times New Roman"/>
          <w:b/>
          <w:i/>
          <w:sz w:val="28"/>
          <w:szCs w:val="28"/>
        </w:rPr>
        <w:t xml:space="preserve"> </w:t>
      </w:r>
      <w:r w:rsidRPr="00AE366E">
        <w:rPr>
          <w:rFonts w:ascii="Times New Roman" w:hAnsi="Times New Roman" w:cs="Times New Roman"/>
          <w:b/>
          <w:i/>
          <w:sz w:val="28"/>
          <w:szCs w:val="28"/>
          <w:lang w:val="en-US"/>
        </w:rPr>
        <w:t>vivo</w:t>
      </w:r>
      <w:r w:rsidRPr="00AE366E">
        <w:rPr>
          <w:rFonts w:ascii="Times New Roman" w:hAnsi="Times New Roman" w:cs="Times New Roman"/>
          <w:b/>
          <w:sz w:val="28"/>
          <w:szCs w:val="28"/>
        </w:rPr>
        <w:t>»</w:t>
      </w:r>
    </w:p>
    <w:p w:rsidR="00491B78" w:rsidRPr="00AE366E" w:rsidRDefault="00654098" w:rsidP="0092276D">
      <w:pPr>
        <w:spacing w:after="0" w:line="240" w:lineRule="auto"/>
        <w:jc w:val="center"/>
        <w:rPr>
          <w:rFonts w:ascii="Times New Roman" w:hAnsi="Times New Roman" w:cs="Times New Roman"/>
          <w:sz w:val="28"/>
          <w:szCs w:val="28"/>
        </w:rPr>
      </w:pPr>
      <w:r w:rsidRPr="00AE366E">
        <w:rPr>
          <w:rFonts w:ascii="Times New Roman" w:hAnsi="Times New Roman" w:cs="Times New Roman"/>
          <w:sz w:val="28"/>
          <w:szCs w:val="28"/>
          <w:lang w:val="en-US"/>
        </w:rPr>
        <w:t>«</w:t>
      </w:r>
      <w:r w:rsidR="0092276D" w:rsidRPr="00AE366E">
        <w:rPr>
          <w:rFonts w:ascii="Times New Roman" w:hAnsi="Times New Roman" w:cs="Times New Roman"/>
          <w:sz w:val="24"/>
          <w:szCs w:val="24"/>
          <w:lang w:val="en-US"/>
        </w:rPr>
        <w:t xml:space="preserve">Influence of microorganisms on adaptation of  </w:t>
      </w:r>
      <w:r w:rsidR="0092276D" w:rsidRPr="00AE366E">
        <w:rPr>
          <w:rFonts w:ascii="Times New Roman" w:hAnsi="Times New Roman" w:cs="Times New Roman"/>
          <w:i/>
          <w:sz w:val="24"/>
          <w:szCs w:val="24"/>
          <w:lang w:val="en-US"/>
        </w:rPr>
        <w:t>Paulownia tomentosa</w:t>
      </w:r>
      <w:r w:rsidR="0092276D" w:rsidRPr="00AE366E">
        <w:rPr>
          <w:rFonts w:ascii="Times New Roman" w:hAnsi="Times New Roman" w:cs="Times New Roman"/>
          <w:sz w:val="24"/>
          <w:szCs w:val="24"/>
          <w:lang w:val="en-US"/>
        </w:rPr>
        <w:t xml:space="preserve"> microclones to </w:t>
      </w:r>
      <w:r w:rsidR="0092276D" w:rsidRPr="00AE366E">
        <w:rPr>
          <w:rFonts w:ascii="Times New Roman" w:hAnsi="Times New Roman" w:cs="Times New Roman"/>
          <w:i/>
          <w:sz w:val="24"/>
          <w:szCs w:val="24"/>
          <w:lang w:val="en-US"/>
        </w:rPr>
        <w:t>in vivo</w:t>
      </w:r>
      <w:r w:rsidR="0092276D" w:rsidRPr="00AE366E">
        <w:rPr>
          <w:rFonts w:ascii="Times New Roman" w:hAnsi="Times New Roman" w:cs="Times New Roman"/>
          <w:sz w:val="24"/>
          <w:szCs w:val="24"/>
          <w:lang w:val="en-US"/>
        </w:rPr>
        <w:t xml:space="preserve"> conditions</w:t>
      </w:r>
      <w:r w:rsidRPr="00AE366E">
        <w:rPr>
          <w:rFonts w:ascii="Times New Roman" w:hAnsi="Times New Roman" w:cs="Times New Roman"/>
          <w:sz w:val="28"/>
          <w:szCs w:val="28"/>
          <w:lang w:val="en-US"/>
        </w:rPr>
        <w:t>»</w:t>
      </w:r>
    </w:p>
    <w:p w:rsidR="005202D1" w:rsidRPr="00AE366E" w:rsidRDefault="005202D1" w:rsidP="005202D1">
      <w:pPr>
        <w:spacing w:after="0" w:line="360" w:lineRule="auto"/>
        <w:jc w:val="center"/>
        <w:rPr>
          <w:rFonts w:ascii="Times New Roman" w:hAnsi="Times New Roman" w:cs="Times New Roman"/>
          <w:sz w:val="28"/>
          <w:szCs w:val="28"/>
        </w:rPr>
      </w:pPr>
    </w:p>
    <w:p w:rsidR="00654098" w:rsidRPr="00AE366E" w:rsidRDefault="00654098" w:rsidP="00A82B62">
      <w:pPr>
        <w:widowControl w:val="0"/>
        <w:autoSpaceDE w:val="0"/>
        <w:spacing w:after="0" w:line="240" w:lineRule="auto"/>
        <w:ind w:left="4248"/>
        <w:rPr>
          <w:rFonts w:ascii="Times New Roman" w:hAnsi="Times New Roman" w:cs="Times New Roman"/>
          <w:sz w:val="20"/>
          <w:szCs w:val="20"/>
        </w:rPr>
      </w:pPr>
      <w:r w:rsidRPr="00AE366E">
        <w:rPr>
          <w:rFonts w:ascii="Times New Roman" w:hAnsi="Times New Roman" w:cs="Times New Roman"/>
          <w:b/>
          <w:kern w:val="1"/>
          <w:sz w:val="28"/>
          <w:szCs w:val="28"/>
        </w:rPr>
        <w:t>Виконала:</w:t>
      </w:r>
      <w:r w:rsidRPr="00AE366E">
        <w:rPr>
          <w:rFonts w:ascii="Times New Roman" w:hAnsi="Times New Roman" w:cs="Times New Roman"/>
          <w:kern w:val="1"/>
          <w:sz w:val="28"/>
          <w:szCs w:val="28"/>
        </w:rPr>
        <w:t xml:space="preserve"> студентка  </w:t>
      </w:r>
      <w:r w:rsidRPr="00AE366E">
        <w:rPr>
          <w:rFonts w:ascii="Times New Roman" w:hAnsi="Times New Roman" w:cs="Times New Roman"/>
          <w:sz w:val="28"/>
          <w:szCs w:val="28"/>
        </w:rPr>
        <w:t>денної форми навчання</w:t>
      </w:r>
    </w:p>
    <w:p w:rsidR="00654098" w:rsidRDefault="00654098" w:rsidP="00A82B62">
      <w:pPr>
        <w:widowControl w:val="0"/>
        <w:autoSpaceDE w:val="0"/>
        <w:spacing w:after="0" w:line="240" w:lineRule="auto"/>
        <w:ind w:left="3540" w:firstLine="708"/>
        <w:rPr>
          <w:rFonts w:ascii="Times New Roman" w:hAnsi="Times New Roman" w:cs="Times New Roman"/>
          <w:kern w:val="1"/>
          <w:sz w:val="28"/>
          <w:szCs w:val="28"/>
        </w:rPr>
      </w:pPr>
      <w:r w:rsidRPr="00AE366E">
        <w:rPr>
          <w:rFonts w:ascii="Times New Roman" w:hAnsi="Times New Roman" w:cs="Times New Roman"/>
          <w:kern w:val="1"/>
          <w:sz w:val="28"/>
          <w:szCs w:val="28"/>
        </w:rPr>
        <w:t xml:space="preserve">Спеціальність </w:t>
      </w:r>
      <w:r w:rsidRPr="00AE366E">
        <w:rPr>
          <w:rFonts w:ascii="Times New Roman" w:hAnsi="Times New Roman" w:cs="Times New Roman"/>
          <w:sz w:val="28"/>
          <w:szCs w:val="28"/>
        </w:rPr>
        <w:t>091 Біологія</w:t>
      </w:r>
      <w:r w:rsidRPr="00AE366E">
        <w:rPr>
          <w:rFonts w:ascii="Times New Roman" w:hAnsi="Times New Roman" w:cs="Times New Roman"/>
          <w:kern w:val="1"/>
          <w:sz w:val="28"/>
          <w:szCs w:val="28"/>
        </w:rPr>
        <w:t xml:space="preserve"> </w:t>
      </w:r>
    </w:p>
    <w:p w:rsidR="007C1EDC" w:rsidRPr="00AE366E" w:rsidRDefault="007C1EDC" w:rsidP="00A82B62">
      <w:pPr>
        <w:widowControl w:val="0"/>
        <w:autoSpaceDE w:val="0"/>
        <w:spacing w:after="0" w:line="240" w:lineRule="auto"/>
        <w:ind w:left="3540" w:firstLine="708"/>
        <w:rPr>
          <w:rFonts w:ascii="Times New Roman" w:hAnsi="Times New Roman" w:cs="Times New Roman"/>
          <w:b/>
          <w:kern w:val="1"/>
          <w:sz w:val="28"/>
          <w:szCs w:val="28"/>
        </w:rPr>
      </w:pPr>
      <w:r>
        <w:rPr>
          <w:rFonts w:ascii="Times New Roman" w:hAnsi="Times New Roman" w:cs="Times New Roman"/>
          <w:kern w:val="1"/>
          <w:sz w:val="28"/>
          <w:szCs w:val="28"/>
        </w:rPr>
        <w:t>ОП Біологія</w:t>
      </w:r>
    </w:p>
    <w:p w:rsidR="00654098" w:rsidRPr="00192798" w:rsidRDefault="00654098" w:rsidP="00A82B62">
      <w:pPr>
        <w:widowControl w:val="0"/>
        <w:autoSpaceDE w:val="0"/>
        <w:spacing w:after="0" w:line="240" w:lineRule="auto"/>
        <w:ind w:left="3540" w:firstLine="708"/>
        <w:rPr>
          <w:rFonts w:ascii="Times New Roman" w:hAnsi="Times New Roman" w:cs="Times New Roman"/>
          <w:kern w:val="1"/>
          <w:sz w:val="28"/>
          <w:szCs w:val="28"/>
        </w:rPr>
      </w:pPr>
      <w:r w:rsidRPr="00192798">
        <w:rPr>
          <w:rFonts w:ascii="Times New Roman" w:hAnsi="Times New Roman" w:cs="Times New Roman"/>
          <w:kern w:val="1"/>
          <w:sz w:val="28"/>
          <w:szCs w:val="28"/>
        </w:rPr>
        <w:t>Аврамович Івана</w:t>
      </w:r>
    </w:p>
    <w:p w:rsidR="00654098" w:rsidRPr="00AE366E" w:rsidRDefault="00654098" w:rsidP="005202D1">
      <w:pPr>
        <w:widowControl w:val="0"/>
        <w:autoSpaceDE w:val="0"/>
        <w:spacing w:after="0" w:line="240" w:lineRule="auto"/>
        <w:ind w:left="2832" w:firstLine="708"/>
        <w:rPr>
          <w:rFonts w:ascii="Times New Roman" w:hAnsi="Times New Roman" w:cs="Times New Roman"/>
          <w:b/>
          <w:kern w:val="1"/>
          <w:sz w:val="28"/>
          <w:szCs w:val="28"/>
        </w:rPr>
      </w:pPr>
    </w:p>
    <w:p w:rsidR="00654098" w:rsidRPr="00AE366E" w:rsidRDefault="00654098" w:rsidP="00A82B62">
      <w:pPr>
        <w:widowControl w:val="0"/>
        <w:autoSpaceDE w:val="0"/>
        <w:autoSpaceDN w:val="0"/>
        <w:adjustRightInd w:val="0"/>
        <w:spacing w:after="0" w:line="240" w:lineRule="auto"/>
        <w:ind w:left="3540" w:firstLine="708"/>
        <w:rPr>
          <w:rFonts w:ascii="Times New Roman" w:hAnsi="Times New Roman" w:cs="Times New Roman"/>
          <w:b/>
          <w:kern w:val="28"/>
          <w:sz w:val="28"/>
          <w:szCs w:val="28"/>
        </w:rPr>
      </w:pPr>
      <w:r w:rsidRPr="00AE366E">
        <w:rPr>
          <w:rFonts w:ascii="Times New Roman" w:hAnsi="Times New Roman" w:cs="Times New Roman"/>
          <w:b/>
          <w:kern w:val="28"/>
          <w:sz w:val="28"/>
          <w:szCs w:val="28"/>
        </w:rPr>
        <w:t xml:space="preserve">Науковий керівник: </w:t>
      </w:r>
    </w:p>
    <w:p w:rsidR="00654098" w:rsidRPr="00AE366E" w:rsidRDefault="00617975" w:rsidP="00A82B62">
      <w:pPr>
        <w:widowControl w:val="0"/>
        <w:autoSpaceDE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kern w:val="28"/>
          <w:sz w:val="28"/>
          <w:szCs w:val="28"/>
        </w:rPr>
        <w:t>кандидат техн</w:t>
      </w:r>
      <w:r w:rsidR="00654098" w:rsidRPr="00AE366E">
        <w:rPr>
          <w:rFonts w:ascii="Times New Roman" w:hAnsi="Times New Roman" w:cs="Times New Roman"/>
          <w:kern w:val="28"/>
          <w:sz w:val="28"/>
          <w:szCs w:val="28"/>
        </w:rPr>
        <w:t>ічних наук, доцент</w:t>
      </w:r>
    </w:p>
    <w:p w:rsidR="00654098" w:rsidRPr="00AE366E" w:rsidRDefault="00654098" w:rsidP="00A82B62">
      <w:pPr>
        <w:widowControl w:val="0"/>
        <w:autoSpaceDE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kern w:val="28"/>
          <w:sz w:val="28"/>
          <w:szCs w:val="28"/>
        </w:rPr>
        <w:t>Ямборко Ганна Валентинівна</w:t>
      </w:r>
    </w:p>
    <w:p w:rsidR="0092276D" w:rsidRPr="00AE366E" w:rsidRDefault="0092276D" w:rsidP="005202D1">
      <w:pPr>
        <w:widowControl w:val="0"/>
        <w:autoSpaceDE w:val="0"/>
        <w:spacing w:after="0" w:line="240" w:lineRule="auto"/>
        <w:ind w:left="2832" w:firstLine="708"/>
        <w:rPr>
          <w:rFonts w:ascii="Times New Roman" w:hAnsi="Times New Roman" w:cs="Times New Roman"/>
          <w:b/>
          <w:kern w:val="28"/>
          <w:sz w:val="28"/>
          <w:szCs w:val="28"/>
        </w:rPr>
      </w:pPr>
    </w:p>
    <w:p w:rsidR="00654098" w:rsidRPr="00AE366E" w:rsidRDefault="00654098" w:rsidP="00A82B62">
      <w:pPr>
        <w:widowControl w:val="0"/>
        <w:autoSpaceDE w:val="0"/>
        <w:spacing w:after="0" w:line="240" w:lineRule="auto"/>
        <w:ind w:left="3540" w:firstLine="708"/>
        <w:rPr>
          <w:rFonts w:ascii="Times New Roman" w:hAnsi="Times New Roman" w:cs="Times New Roman"/>
          <w:b/>
          <w:kern w:val="28"/>
          <w:sz w:val="28"/>
          <w:szCs w:val="28"/>
        </w:rPr>
      </w:pPr>
      <w:r w:rsidRPr="00AE366E">
        <w:rPr>
          <w:rFonts w:ascii="Times New Roman" w:hAnsi="Times New Roman" w:cs="Times New Roman"/>
          <w:b/>
          <w:kern w:val="28"/>
          <w:sz w:val="28"/>
          <w:szCs w:val="28"/>
        </w:rPr>
        <w:t>Науковий консультант:</w:t>
      </w:r>
    </w:p>
    <w:p w:rsidR="00654098" w:rsidRPr="00AE366E" w:rsidRDefault="00654098" w:rsidP="00A82B62">
      <w:pPr>
        <w:widowControl w:val="0"/>
        <w:autoSpaceDE w:val="0"/>
        <w:spacing w:after="0" w:line="240" w:lineRule="auto"/>
        <w:ind w:left="4248"/>
        <w:rPr>
          <w:rFonts w:ascii="Times New Roman" w:hAnsi="Times New Roman" w:cs="Times New Roman"/>
          <w:kern w:val="28"/>
          <w:sz w:val="28"/>
          <w:szCs w:val="28"/>
        </w:rPr>
      </w:pPr>
      <w:r w:rsidRPr="00AE366E">
        <w:rPr>
          <w:rFonts w:ascii="Times New Roman" w:hAnsi="Times New Roman" w:cs="Times New Roman"/>
          <w:kern w:val="28"/>
          <w:sz w:val="28"/>
          <w:szCs w:val="28"/>
        </w:rPr>
        <w:t>кандидат сільськогосподарських наук, доцент</w:t>
      </w:r>
    </w:p>
    <w:p w:rsidR="00654098" w:rsidRPr="00AE366E" w:rsidRDefault="00654098" w:rsidP="00A82B62">
      <w:pPr>
        <w:widowControl w:val="0"/>
        <w:autoSpaceDE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kern w:val="28"/>
          <w:sz w:val="28"/>
          <w:szCs w:val="28"/>
        </w:rPr>
        <w:t>Теслюк Наталія Іванівна</w:t>
      </w:r>
    </w:p>
    <w:p w:rsidR="0092276D" w:rsidRPr="00AE366E" w:rsidRDefault="0092276D" w:rsidP="005202D1">
      <w:pPr>
        <w:widowControl w:val="0"/>
        <w:autoSpaceDE w:val="0"/>
        <w:autoSpaceDN w:val="0"/>
        <w:adjustRightInd w:val="0"/>
        <w:spacing w:after="0" w:line="240" w:lineRule="auto"/>
        <w:ind w:left="2832" w:firstLine="708"/>
        <w:rPr>
          <w:rFonts w:ascii="Times New Roman" w:hAnsi="Times New Roman" w:cs="Times New Roman"/>
          <w:b/>
          <w:kern w:val="28"/>
          <w:sz w:val="28"/>
          <w:szCs w:val="28"/>
        </w:rPr>
      </w:pPr>
    </w:p>
    <w:p w:rsidR="005202D1" w:rsidRPr="00AE366E" w:rsidRDefault="00654098" w:rsidP="00A82B62">
      <w:pPr>
        <w:widowControl w:val="0"/>
        <w:autoSpaceDE w:val="0"/>
        <w:autoSpaceDN w:val="0"/>
        <w:adjustRightInd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b/>
          <w:kern w:val="28"/>
          <w:sz w:val="28"/>
          <w:szCs w:val="28"/>
        </w:rPr>
        <w:t>Рецензен</w:t>
      </w:r>
      <w:r w:rsidRPr="00AE366E">
        <w:rPr>
          <w:rFonts w:ascii="Times New Roman" w:hAnsi="Times New Roman" w:cs="Times New Roman"/>
          <w:kern w:val="28"/>
          <w:sz w:val="28"/>
          <w:szCs w:val="28"/>
        </w:rPr>
        <w:t>т:</w:t>
      </w:r>
    </w:p>
    <w:p w:rsidR="005202D1" w:rsidRPr="00AE366E" w:rsidRDefault="00654098" w:rsidP="00A82B62">
      <w:pPr>
        <w:widowControl w:val="0"/>
        <w:autoSpaceDE w:val="0"/>
        <w:autoSpaceDN w:val="0"/>
        <w:adjustRightInd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kern w:val="28"/>
          <w:sz w:val="28"/>
          <w:szCs w:val="28"/>
        </w:rPr>
        <w:t>кандидат біологічних наук, доцент</w:t>
      </w:r>
    </w:p>
    <w:p w:rsidR="005202D1" w:rsidRPr="00AE366E" w:rsidRDefault="005202D1" w:rsidP="00A82B62">
      <w:pPr>
        <w:widowControl w:val="0"/>
        <w:autoSpaceDE w:val="0"/>
        <w:autoSpaceDN w:val="0"/>
        <w:adjustRightInd w:val="0"/>
        <w:spacing w:after="0" w:line="240" w:lineRule="auto"/>
        <w:ind w:left="3540" w:firstLine="708"/>
        <w:rPr>
          <w:rFonts w:ascii="Times New Roman" w:hAnsi="Times New Roman" w:cs="Times New Roman"/>
          <w:kern w:val="28"/>
          <w:sz w:val="28"/>
          <w:szCs w:val="28"/>
        </w:rPr>
      </w:pPr>
      <w:r w:rsidRPr="00AE366E">
        <w:rPr>
          <w:rFonts w:ascii="Times New Roman" w:hAnsi="Times New Roman" w:cs="Times New Roman"/>
          <w:kern w:val="28"/>
          <w:sz w:val="28"/>
          <w:szCs w:val="28"/>
        </w:rPr>
        <w:t>Якуба Ірина Петрівна</w:t>
      </w:r>
    </w:p>
    <w:p w:rsidR="0092276D" w:rsidRPr="00AE366E" w:rsidRDefault="0092276D" w:rsidP="0092276D">
      <w:pPr>
        <w:widowControl w:val="0"/>
        <w:autoSpaceDE w:val="0"/>
        <w:autoSpaceDN w:val="0"/>
        <w:adjustRightInd w:val="0"/>
        <w:spacing w:after="0" w:line="240" w:lineRule="auto"/>
        <w:ind w:left="2832" w:firstLine="708"/>
        <w:rPr>
          <w:rFonts w:ascii="Times New Roman" w:hAnsi="Times New Roman" w:cs="Times New Roman"/>
          <w:kern w:val="28"/>
          <w:sz w:val="28"/>
          <w:szCs w:val="28"/>
        </w:rPr>
      </w:pPr>
    </w:p>
    <w:tbl>
      <w:tblPr>
        <w:tblW w:w="0" w:type="auto"/>
        <w:tblLook w:val="04A0" w:firstRow="1" w:lastRow="0" w:firstColumn="1" w:lastColumn="0" w:noHBand="0" w:noVBand="1"/>
      </w:tblPr>
      <w:tblGrid>
        <w:gridCol w:w="4785"/>
        <w:gridCol w:w="4785"/>
      </w:tblGrid>
      <w:tr w:rsidR="005202D1" w:rsidRPr="00AE366E" w:rsidTr="00A82B62">
        <w:trPr>
          <w:trHeight w:val="341"/>
        </w:trPr>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rPr>
              <w:t>Рекомендовано до захисту:</w:t>
            </w:r>
          </w:p>
        </w:tc>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szCs w:val="28"/>
              </w:rPr>
              <w:t>Захищено на засіданні ЕК № 1</w:t>
            </w:r>
          </w:p>
        </w:tc>
      </w:tr>
      <w:tr w:rsidR="005202D1" w:rsidRPr="00AE366E" w:rsidTr="00A82B62">
        <w:trPr>
          <w:trHeight w:val="377"/>
        </w:trPr>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rPr>
              <w:t>Протокол засідання кафедри</w:t>
            </w:r>
          </w:p>
        </w:tc>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szCs w:val="28"/>
              </w:rPr>
              <w:t>Протокол №_____від «___» _______р.</w:t>
            </w:r>
          </w:p>
        </w:tc>
      </w:tr>
      <w:tr w:rsidR="005202D1" w:rsidRPr="00AE366E" w:rsidTr="00A82B62">
        <w:trPr>
          <w:trHeight w:val="731"/>
        </w:trPr>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szCs w:val="28"/>
              </w:rPr>
              <w:t>№_____від «___» _______________р.</w:t>
            </w:r>
          </w:p>
        </w:tc>
        <w:tc>
          <w:tcPr>
            <w:tcW w:w="4785" w:type="dxa"/>
          </w:tcPr>
          <w:p w:rsidR="005202D1" w:rsidRPr="00AE366E" w:rsidRDefault="005202D1" w:rsidP="0092276D">
            <w:pPr>
              <w:widowControl w:val="0"/>
              <w:tabs>
                <w:tab w:val="left" w:pos="4678"/>
              </w:tabs>
              <w:autoSpaceDE w:val="0"/>
              <w:spacing w:after="0" w:line="240" w:lineRule="auto"/>
              <w:jc w:val="both"/>
              <w:rPr>
                <w:rFonts w:ascii="Times New Roman" w:hAnsi="Times New Roman" w:cs="Times New Roman"/>
                <w:kern w:val="1"/>
                <w:sz w:val="28"/>
                <w:szCs w:val="28"/>
              </w:rPr>
            </w:pPr>
            <w:r w:rsidRPr="00AE366E">
              <w:rPr>
                <w:rFonts w:ascii="Times New Roman" w:hAnsi="Times New Roman" w:cs="Times New Roman"/>
                <w:kern w:val="1"/>
                <w:sz w:val="28"/>
                <w:szCs w:val="28"/>
              </w:rPr>
              <w:t>Оцінка_____/________/__________</w:t>
            </w:r>
          </w:p>
          <w:p w:rsidR="005202D1" w:rsidRPr="00AE366E" w:rsidRDefault="005202D1" w:rsidP="0092276D">
            <w:pPr>
              <w:widowControl w:val="0"/>
              <w:tabs>
                <w:tab w:val="left" w:pos="4678"/>
              </w:tabs>
              <w:autoSpaceDE w:val="0"/>
              <w:spacing w:after="0" w:line="240" w:lineRule="auto"/>
              <w:jc w:val="both"/>
              <w:rPr>
                <w:rFonts w:ascii="Times New Roman" w:hAnsi="Times New Roman" w:cs="Times New Roman"/>
                <w:kern w:val="1"/>
                <w:sz w:val="28"/>
                <w:szCs w:val="28"/>
              </w:rPr>
            </w:pPr>
            <w:r w:rsidRPr="00AE366E">
              <w:rPr>
                <w:rFonts w:ascii="Times New Roman" w:hAnsi="Times New Roman" w:cs="Times New Roman"/>
                <w:kern w:val="1"/>
                <w:sz w:val="28"/>
              </w:rPr>
              <w:t xml:space="preserve">            </w:t>
            </w:r>
            <w:r w:rsidRPr="00AE366E">
              <w:rPr>
                <w:rFonts w:ascii="Times New Roman" w:hAnsi="Times New Roman" w:cs="Times New Roman"/>
                <w:kern w:val="1"/>
                <w:sz w:val="28"/>
                <w:szCs w:val="28"/>
                <w:vertAlign w:val="superscript"/>
              </w:rPr>
              <w:t>(за національною шкалою, шкалою ЕCТS, бал)</w:t>
            </w:r>
          </w:p>
        </w:tc>
      </w:tr>
      <w:tr w:rsidR="005202D1" w:rsidRPr="00AE366E" w:rsidTr="00A82B62">
        <w:trPr>
          <w:trHeight w:val="415"/>
        </w:trPr>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rPr>
              <w:t>Завідувач кафедри</w:t>
            </w:r>
          </w:p>
        </w:tc>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rPr>
              <w:t>Голова ЕК</w:t>
            </w:r>
          </w:p>
        </w:tc>
      </w:tr>
      <w:tr w:rsidR="005202D1" w:rsidRPr="00AE366E" w:rsidTr="0092276D">
        <w:trPr>
          <w:trHeight w:val="321"/>
        </w:trPr>
        <w:tc>
          <w:tcPr>
            <w:tcW w:w="4785" w:type="dxa"/>
          </w:tcPr>
          <w:p w:rsidR="005202D1" w:rsidRPr="00AE366E" w:rsidRDefault="005202D1" w:rsidP="0092276D">
            <w:pPr>
              <w:widowControl w:val="0"/>
              <w:tabs>
                <w:tab w:val="left" w:pos="4678"/>
              </w:tabs>
              <w:autoSpaceDE w:val="0"/>
              <w:spacing w:after="0" w:line="240" w:lineRule="auto"/>
              <w:rPr>
                <w:rFonts w:ascii="Times New Roman" w:hAnsi="Times New Roman" w:cs="Times New Roman"/>
                <w:kern w:val="1"/>
                <w:sz w:val="28"/>
                <w:szCs w:val="28"/>
              </w:rPr>
            </w:pPr>
            <w:r w:rsidRPr="00AE366E">
              <w:rPr>
                <w:rFonts w:ascii="Times New Roman" w:hAnsi="Times New Roman" w:cs="Times New Roman"/>
                <w:kern w:val="1"/>
                <w:sz w:val="28"/>
                <w:szCs w:val="28"/>
              </w:rPr>
              <w:t xml:space="preserve">_______               </w:t>
            </w:r>
            <w:r w:rsidR="0043202B" w:rsidRPr="00AE366E">
              <w:rPr>
                <w:rFonts w:ascii="Times New Roman" w:hAnsi="Times New Roman" w:cs="Times New Roman"/>
                <w:kern w:val="1"/>
                <w:sz w:val="28"/>
                <w:szCs w:val="28"/>
              </w:rPr>
              <w:t>Філіпова Т.О.</w:t>
            </w:r>
          </w:p>
        </w:tc>
        <w:tc>
          <w:tcPr>
            <w:tcW w:w="4785" w:type="dxa"/>
          </w:tcPr>
          <w:p w:rsidR="005202D1" w:rsidRPr="00AE366E" w:rsidRDefault="005202D1" w:rsidP="0092276D">
            <w:pPr>
              <w:widowControl w:val="0"/>
              <w:tabs>
                <w:tab w:val="left" w:pos="4678"/>
              </w:tabs>
              <w:autoSpaceDE w:val="0"/>
              <w:spacing w:after="0" w:line="240" w:lineRule="auto"/>
              <w:jc w:val="both"/>
              <w:rPr>
                <w:rFonts w:ascii="Times New Roman" w:hAnsi="Times New Roman" w:cs="Times New Roman"/>
                <w:kern w:val="1"/>
                <w:sz w:val="28"/>
                <w:szCs w:val="28"/>
                <w:vertAlign w:val="superscript"/>
              </w:rPr>
            </w:pPr>
            <w:r w:rsidRPr="00AE366E">
              <w:rPr>
                <w:rFonts w:ascii="Times New Roman" w:hAnsi="Times New Roman" w:cs="Times New Roman"/>
                <w:kern w:val="1"/>
                <w:sz w:val="28"/>
                <w:szCs w:val="28"/>
              </w:rPr>
              <w:t xml:space="preserve">_______                          </w:t>
            </w:r>
            <w:r w:rsidR="0043202B" w:rsidRPr="00AE366E">
              <w:rPr>
                <w:rFonts w:ascii="Times New Roman" w:hAnsi="Times New Roman" w:cs="Times New Roman"/>
                <w:kern w:val="1"/>
                <w:sz w:val="28"/>
                <w:szCs w:val="28"/>
              </w:rPr>
              <w:t>Філіпова Т.О.</w:t>
            </w:r>
          </w:p>
        </w:tc>
      </w:tr>
      <w:tr w:rsidR="005202D1" w:rsidRPr="00AE366E" w:rsidTr="0087247E">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szCs w:val="28"/>
                <w:vertAlign w:val="superscript"/>
              </w:rPr>
              <w:t xml:space="preserve">   (підпиc)                                    (прізвище та ініціали)</w:t>
            </w:r>
          </w:p>
        </w:tc>
        <w:tc>
          <w:tcPr>
            <w:tcW w:w="4785" w:type="dxa"/>
          </w:tcPr>
          <w:p w:rsidR="005202D1" w:rsidRPr="00AE366E" w:rsidRDefault="005202D1" w:rsidP="0092276D">
            <w:pPr>
              <w:spacing w:after="0" w:line="240" w:lineRule="auto"/>
              <w:rPr>
                <w:rFonts w:ascii="Times New Roman" w:hAnsi="Times New Roman" w:cs="Times New Roman"/>
                <w:kern w:val="1"/>
                <w:sz w:val="28"/>
              </w:rPr>
            </w:pPr>
            <w:r w:rsidRPr="00AE366E">
              <w:rPr>
                <w:rFonts w:ascii="Times New Roman" w:hAnsi="Times New Roman" w:cs="Times New Roman"/>
                <w:kern w:val="1"/>
                <w:sz w:val="28"/>
                <w:szCs w:val="28"/>
                <w:vertAlign w:val="superscript"/>
              </w:rPr>
              <w:t xml:space="preserve">     (підпиc)                                          (прізвище та ініціали)</w:t>
            </w:r>
          </w:p>
        </w:tc>
      </w:tr>
    </w:tbl>
    <w:p w:rsidR="00AD73ED" w:rsidRDefault="00AD73ED" w:rsidP="00A82B62">
      <w:pPr>
        <w:spacing w:after="240"/>
        <w:jc w:val="center"/>
        <w:rPr>
          <w:rFonts w:ascii="Times New Roman" w:hAnsi="Times New Roman" w:cs="Times New Roman"/>
          <w:b/>
          <w:kern w:val="1"/>
          <w:sz w:val="28"/>
        </w:rPr>
      </w:pPr>
    </w:p>
    <w:p w:rsidR="00AD73ED" w:rsidRPr="005529F8" w:rsidRDefault="005202D1" w:rsidP="005529F8">
      <w:pPr>
        <w:spacing w:after="240"/>
        <w:jc w:val="center"/>
        <w:rPr>
          <w:rFonts w:ascii="Times New Roman" w:hAnsi="Times New Roman" w:cs="Times New Roman"/>
          <w:kern w:val="28"/>
          <w:sz w:val="28"/>
          <w:szCs w:val="28"/>
        </w:rPr>
      </w:pPr>
      <w:r w:rsidRPr="00AE366E">
        <w:rPr>
          <w:rFonts w:ascii="Times New Roman" w:hAnsi="Times New Roman" w:cs="Times New Roman"/>
          <w:b/>
          <w:kern w:val="1"/>
          <w:sz w:val="28"/>
        </w:rPr>
        <w:t>Одеcа – 2020</w:t>
      </w:r>
    </w:p>
    <w:p w:rsidR="00491B78" w:rsidRPr="00556F89" w:rsidRDefault="0046742F" w:rsidP="00491B78">
      <w:pPr>
        <w:jc w:val="center"/>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s">
            <w:drawing>
              <wp:anchor distT="0" distB="0" distL="114300" distR="114300" simplePos="0" relativeHeight="251658240" behindDoc="0" locked="0" layoutInCell="1" allowOverlap="1">
                <wp:simplePos x="0" y="0"/>
                <wp:positionH relativeFrom="column">
                  <wp:posOffset>5746115</wp:posOffset>
                </wp:positionH>
                <wp:positionV relativeFrom="paragraph">
                  <wp:posOffset>-265430</wp:posOffset>
                </wp:positionV>
                <wp:extent cx="318770" cy="138430"/>
                <wp:effectExtent l="0" t="0" r="24130" b="13970"/>
                <wp:wrapNone/>
                <wp:docPr id="2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13843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2.45pt;margin-top:-20.9pt;width:25.1pt;height:10.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" fillcolor="white [3212]" strokecolor="white [3212]"/>
            </w:pict>
          </mc:Fallback>
        </mc:AlternateContent>
      </w:r>
      <w:r w:rsidR="00491B78" w:rsidRPr="00556F89">
        <w:rPr>
          <w:rFonts w:ascii="Times New Roman" w:hAnsi="Times New Roman" w:cs="Times New Roman"/>
          <w:sz w:val="28"/>
          <w:szCs w:val="28"/>
        </w:rPr>
        <w:t>Анотація</w:t>
      </w:r>
    </w:p>
    <w:p w:rsidR="00180C4D" w:rsidRPr="00A36A3D" w:rsidRDefault="00CC504D" w:rsidP="00180C4D">
      <w:pPr>
        <w:spacing w:after="0" w:line="360" w:lineRule="auto"/>
        <w:ind w:firstLine="708"/>
        <w:jc w:val="both"/>
        <w:rPr>
          <w:rFonts w:ascii="Times New Roman" w:hAnsi="Times New Roman" w:cs="Times New Roman"/>
          <w:sz w:val="28"/>
          <w:szCs w:val="28"/>
        </w:rPr>
      </w:pPr>
      <w:r w:rsidRPr="00CC504D">
        <w:rPr>
          <w:rFonts w:ascii="Times New Roman" w:eastAsia="Calibri" w:hAnsi="Times New Roman" w:cs="Times New Roman"/>
          <w:sz w:val="28"/>
          <w:szCs w:val="28"/>
        </w:rPr>
        <w:t>Розглянуто питання оптимізації процесів введення Павловнії повстяної (</w:t>
      </w:r>
      <w:r w:rsidRPr="00CC504D">
        <w:rPr>
          <w:rFonts w:ascii="Times New Roman" w:hAnsi="Times New Roman" w:cs="Times New Roman"/>
          <w:i/>
          <w:sz w:val="28"/>
          <w:szCs w:val="28"/>
          <w:lang w:val="en-US"/>
        </w:rPr>
        <w:t>Paulownia</w:t>
      </w:r>
      <w:r w:rsidRPr="00CC504D">
        <w:rPr>
          <w:rFonts w:ascii="Times New Roman" w:hAnsi="Times New Roman" w:cs="Times New Roman"/>
          <w:i/>
          <w:sz w:val="28"/>
          <w:szCs w:val="28"/>
        </w:rPr>
        <w:t xml:space="preserve"> </w:t>
      </w:r>
      <w:r w:rsidRPr="00CC504D">
        <w:rPr>
          <w:rFonts w:ascii="Times New Roman" w:hAnsi="Times New Roman" w:cs="Times New Roman"/>
          <w:i/>
          <w:sz w:val="28"/>
          <w:szCs w:val="28"/>
          <w:lang w:val="en-US"/>
        </w:rPr>
        <w:t>tomentosa</w:t>
      </w:r>
      <w:r w:rsidRPr="00CC504D">
        <w:rPr>
          <w:rFonts w:ascii="Times New Roman" w:eastAsia="Calibri" w:hAnsi="Times New Roman" w:cs="Times New Roman"/>
          <w:sz w:val="28"/>
          <w:szCs w:val="28"/>
        </w:rPr>
        <w:t xml:space="preserve">) у культуру </w:t>
      </w:r>
      <w:r w:rsidRPr="00CC504D">
        <w:rPr>
          <w:rFonts w:ascii="Times New Roman" w:eastAsia="Calibri" w:hAnsi="Times New Roman" w:cs="Times New Roman"/>
          <w:i/>
          <w:sz w:val="28"/>
          <w:szCs w:val="28"/>
          <w:lang w:val="en-US"/>
        </w:rPr>
        <w:t>in</w:t>
      </w:r>
      <w:r w:rsidRPr="00CC504D">
        <w:rPr>
          <w:rFonts w:ascii="Times New Roman" w:eastAsia="Calibri" w:hAnsi="Times New Roman" w:cs="Times New Roman"/>
          <w:i/>
          <w:sz w:val="28"/>
          <w:szCs w:val="28"/>
        </w:rPr>
        <w:t xml:space="preserve"> </w:t>
      </w:r>
      <w:r w:rsidRPr="00CC504D">
        <w:rPr>
          <w:rFonts w:ascii="Times New Roman" w:eastAsia="Calibri" w:hAnsi="Times New Roman" w:cs="Times New Roman"/>
          <w:i/>
          <w:sz w:val="28"/>
          <w:szCs w:val="28"/>
          <w:lang w:val="en-US"/>
        </w:rPr>
        <w:t>vitro</w:t>
      </w:r>
      <w:r w:rsidRPr="00CC504D">
        <w:rPr>
          <w:rFonts w:ascii="Times New Roman" w:eastAsia="Calibri" w:hAnsi="Times New Roman" w:cs="Times New Roman"/>
          <w:sz w:val="28"/>
          <w:szCs w:val="28"/>
        </w:rPr>
        <w:t xml:space="preserve"> та мікроклонального розмноження рослин. </w:t>
      </w:r>
      <w:r w:rsidR="00180C4D" w:rsidRPr="00A36A3D">
        <w:rPr>
          <w:rFonts w:ascii="Times New Roman" w:hAnsi="Times New Roman" w:cs="Times New Roman"/>
          <w:sz w:val="28"/>
          <w:szCs w:val="28"/>
        </w:rPr>
        <w:t xml:space="preserve">Досліджено антагоністичну активність дію дослідних штамів  </w:t>
      </w:r>
      <w:r w:rsidR="00180C4D" w:rsidRPr="00A36A3D">
        <w:rPr>
          <w:rFonts w:ascii="Times New Roman" w:eastAsia="Times New Roman" w:hAnsi="Times New Roman" w:cs="Times New Roman"/>
          <w:bCs/>
          <w:i/>
          <w:sz w:val="28"/>
          <w:szCs w:val="28"/>
          <w:lang w:eastAsia="ru-RU"/>
        </w:rPr>
        <w:t>L</w:t>
      </w:r>
      <w:r w:rsidR="00A36A3D">
        <w:rPr>
          <w:rFonts w:ascii="Times New Roman" w:eastAsia="Times New Roman" w:hAnsi="Times New Roman" w:cs="Times New Roman"/>
          <w:bCs/>
          <w:i/>
          <w:sz w:val="28"/>
          <w:szCs w:val="28"/>
          <w:lang w:eastAsia="ru-RU"/>
        </w:rPr>
        <w:t>.</w:t>
      </w:r>
      <w:r w:rsidR="00180C4D" w:rsidRPr="00A36A3D">
        <w:rPr>
          <w:rFonts w:ascii="Times New Roman" w:hAnsi="Times New Roman" w:cs="Times New Roman"/>
          <w:i/>
          <w:noProof/>
          <w:sz w:val="28"/>
          <w:szCs w:val="28"/>
        </w:rPr>
        <w:t>plantarum</w:t>
      </w:r>
      <w:r w:rsidR="00180C4D" w:rsidRPr="00A36A3D">
        <w:rPr>
          <w:rFonts w:ascii="Times New Roman" w:hAnsi="Times New Roman" w:cs="Times New Roman"/>
          <w:noProof/>
          <w:sz w:val="28"/>
          <w:szCs w:val="28"/>
        </w:rPr>
        <w:t xml:space="preserve"> </w:t>
      </w:r>
      <w:r w:rsidR="00180C4D" w:rsidRPr="00A36A3D">
        <w:rPr>
          <w:rFonts w:ascii="Times New Roman" w:eastAsia="Times New Roman" w:hAnsi="Times New Roman" w:cs="Times New Roman"/>
          <w:bCs/>
          <w:sz w:val="28"/>
          <w:szCs w:val="28"/>
          <w:lang w:eastAsia="ru-RU"/>
        </w:rPr>
        <w:t>та</w:t>
      </w:r>
      <w:r w:rsidR="00180C4D" w:rsidRPr="00A36A3D">
        <w:rPr>
          <w:rFonts w:ascii="Times New Roman" w:eastAsia="Times New Roman" w:hAnsi="Times New Roman" w:cs="Times New Roman"/>
          <w:bCs/>
          <w:i/>
          <w:sz w:val="28"/>
          <w:szCs w:val="28"/>
          <w:lang w:eastAsia="ru-RU"/>
        </w:rPr>
        <w:t xml:space="preserve">  B</w:t>
      </w:r>
      <w:r w:rsidR="00A36A3D">
        <w:rPr>
          <w:rFonts w:ascii="Times New Roman" w:eastAsia="Times New Roman" w:hAnsi="Times New Roman" w:cs="Times New Roman"/>
          <w:bCs/>
          <w:i/>
          <w:sz w:val="28"/>
          <w:szCs w:val="28"/>
          <w:lang w:eastAsia="ru-RU"/>
        </w:rPr>
        <w:t>.</w:t>
      </w:r>
      <w:r w:rsidR="00180C4D" w:rsidRPr="00A36A3D">
        <w:rPr>
          <w:rFonts w:ascii="Times New Roman" w:hAnsi="Times New Roman" w:cs="Times New Roman"/>
          <w:i/>
          <w:noProof/>
          <w:sz w:val="28"/>
          <w:szCs w:val="28"/>
        </w:rPr>
        <w:t>megaterium</w:t>
      </w:r>
      <w:r w:rsidR="00180C4D" w:rsidRPr="00A36A3D">
        <w:rPr>
          <w:rFonts w:ascii="Times New Roman" w:hAnsi="Times New Roman" w:cs="Times New Roman"/>
          <w:noProof/>
          <w:sz w:val="28"/>
          <w:szCs w:val="28"/>
        </w:rPr>
        <w:t xml:space="preserve"> </w:t>
      </w:r>
      <w:r w:rsidR="00180C4D" w:rsidRPr="00A36A3D">
        <w:rPr>
          <w:rFonts w:ascii="Times New Roman" w:hAnsi="Times New Roman" w:cs="Times New Roman"/>
          <w:sz w:val="28"/>
          <w:szCs w:val="28"/>
        </w:rPr>
        <w:t xml:space="preserve">на ріст та розвиток </w:t>
      </w:r>
      <w:r w:rsidRPr="00A36A3D">
        <w:rPr>
          <w:rFonts w:ascii="Times New Roman" w:hAnsi="Times New Roman" w:cs="Times New Roman"/>
          <w:sz w:val="28"/>
          <w:szCs w:val="28"/>
        </w:rPr>
        <w:t>фітопатогенни</w:t>
      </w:r>
      <w:r w:rsidR="00982DFA">
        <w:rPr>
          <w:rFonts w:ascii="Times New Roman" w:hAnsi="Times New Roman" w:cs="Times New Roman"/>
          <w:sz w:val="28"/>
          <w:szCs w:val="28"/>
        </w:rPr>
        <w:t>х</w:t>
      </w:r>
      <w:r w:rsidR="00180C4D" w:rsidRPr="00A36A3D">
        <w:rPr>
          <w:rFonts w:ascii="Times New Roman" w:hAnsi="Times New Roman" w:cs="Times New Roman"/>
          <w:sz w:val="28"/>
          <w:szCs w:val="28"/>
        </w:rPr>
        <w:t xml:space="preserve"> грибів </w:t>
      </w:r>
      <w:r w:rsidR="00180C4D" w:rsidRPr="00A36A3D">
        <w:rPr>
          <w:rFonts w:ascii="Times New Roman" w:hAnsi="Times New Roman" w:cs="Times New Roman"/>
          <w:bCs/>
          <w:sz w:val="28"/>
          <w:szCs w:val="28"/>
        </w:rPr>
        <w:t xml:space="preserve">родів </w:t>
      </w:r>
      <w:r w:rsidR="00180C4D" w:rsidRPr="00A36A3D">
        <w:rPr>
          <w:rFonts w:ascii="Times New Roman" w:hAnsi="Times New Roman" w:cs="Times New Roman"/>
          <w:bCs/>
          <w:i/>
          <w:sz w:val="28"/>
          <w:szCs w:val="28"/>
        </w:rPr>
        <w:t>Penicillium</w:t>
      </w:r>
      <w:r w:rsidR="00180C4D" w:rsidRPr="00A36A3D">
        <w:rPr>
          <w:rFonts w:ascii="Times New Roman" w:hAnsi="Times New Roman" w:cs="Times New Roman"/>
          <w:bCs/>
          <w:sz w:val="28"/>
          <w:szCs w:val="28"/>
        </w:rPr>
        <w:t xml:space="preserve"> і </w:t>
      </w:r>
      <w:r w:rsidR="00180C4D" w:rsidRPr="00A36A3D">
        <w:rPr>
          <w:rFonts w:ascii="Times New Roman" w:hAnsi="Times New Roman" w:cs="Times New Roman"/>
          <w:bCs/>
          <w:i/>
          <w:sz w:val="28"/>
          <w:szCs w:val="28"/>
        </w:rPr>
        <w:t xml:space="preserve">Mucor. </w:t>
      </w:r>
      <w:r w:rsidR="00556F89" w:rsidRPr="00A36A3D">
        <w:rPr>
          <w:rFonts w:ascii="Times New Roman" w:hAnsi="Times New Roman" w:cs="Times New Roman"/>
          <w:sz w:val="28"/>
          <w:szCs w:val="28"/>
        </w:rPr>
        <w:t>Встанов</w:t>
      </w:r>
      <w:r w:rsidR="009F1D81" w:rsidRPr="00A36A3D">
        <w:rPr>
          <w:rFonts w:ascii="Times New Roman" w:hAnsi="Times New Roman" w:cs="Times New Roman"/>
          <w:sz w:val="28"/>
          <w:szCs w:val="28"/>
        </w:rPr>
        <w:t>лено</w:t>
      </w:r>
      <w:r w:rsidR="00556F89" w:rsidRPr="00A36A3D">
        <w:rPr>
          <w:rFonts w:ascii="Times New Roman" w:hAnsi="Times New Roman" w:cs="Times New Roman"/>
          <w:sz w:val="28"/>
          <w:szCs w:val="28"/>
        </w:rPr>
        <w:t xml:space="preserve">, що обробка </w:t>
      </w:r>
      <w:r w:rsidR="00A36A3D">
        <w:rPr>
          <w:rFonts w:ascii="Times New Roman" w:hAnsi="Times New Roman" w:cs="Times New Roman"/>
          <w:sz w:val="28"/>
          <w:szCs w:val="28"/>
        </w:rPr>
        <w:t>штамами</w:t>
      </w:r>
      <w:r w:rsidR="00556F89" w:rsidRPr="00A36A3D">
        <w:rPr>
          <w:rFonts w:ascii="Times New Roman" w:hAnsi="Times New Roman" w:cs="Times New Roman"/>
          <w:sz w:val="28"/>
          <w:szCs w:val="28"/>
        </w:rPr>
        <w:t xml:space="preserve"> </w:t>
      </w:r>
      <w:r w:rsidR="00556F89" w:rsidRPr="00A36A3D">
        <w:rPr>
          <w:rFonts w:ascii="Times New Roman" w:eastAsia="Times New Roman" w:hAnsi="Times New Roman" w:cs="Times New Roman"/>
          <w:i/>
          <w:color w:val="000000"/>
          <w:sz w:val="28"/>
          <w:szCs w:val="28"/>
          <w:lang w:eastAsia="ru-RU"/>
        </w:rPr>
        <w:t xml:space="preserve">B. megaterium </w:t>
      </w:r>
      <w:r w:rsidR="00556F89" w:rsidRPr="00A36A3D">
        <w:rPr>
          <w:rFonts w:ascii="Times New Roman" w:hAnsi="Times New Roman" w:cs="Times New Roman"/>
          <w:sz w:val="28"/>
          <w:szCs w:val="28"/>
        </w:rPr>
        <w:t xml:space="preserve">та </w:t>
      </w:r>
      <w:r w:rsidR="00556F89" w:rsidRPr="00A36A3D">
        <w:rPr>
          <w:rFonts w:ascii="Times New Roman" w:eastAsia="Times New Roman" w:hAnsi="Times New Roman" w:cs="Times New Roman"/>
          <w:bCs/>
          <w:i/>
          <w:color w:val="000000"/>
          <w:sz w:val="28"/>
          <w:szCs w:val="28"/>
          <w:lang w:eastAsia="ru-RU"/>
        </w:rPr>
        <w:t>L.</w:t>
      </w:r>
      <w:r w:rsidR="00556F89" w:rsidRPr="00A36A3D">
        <w:rPr>
          <w:rFonts w:ascii="Times New Roman" w:eastAsia="Times New Roman" w:hAnsi="Times New Roman" w:cs="Times New Roman"/>
          <w:bCs/>
          <w:color w:val="000000"/>
          <w:sz w:val="28"/>
          <w:szCs w:val="28"/>
          <w:lang w:eastAsia="ru-RU"/>
        </w:rPr>
        <w:t xml:space="preserve"> </w:t>
      </w:r>
      <w:r w:rsidR="00556F89" w:rsidRPr="00A36A3D">
        <w:rPr>
          <w:rFonts w:ascii="Times New Roman" w:hAnsi="Times New Roman" w:cs="Times New Roman"/>
          <w:i/>
          <w:noProof/>
          <w:sz w:val="28"/>
          <w:szCs w:val="28"/>
        </w:rPr>
        <w:t>plantarum</w:t>
      </w:r>
      <w:r w:rsidR="00556F89" w:rsidRPr="00A36A3D">
        <w:rPr>
          <w:rFonts w:ascii="Times New Roman" w:hAnsi="Times New Roman" w:cs="Times New Roman"/>
          <w:noProof/>
          <w:sz w:val="28"/>
          <w:szCs w:val="28"/>
        </w:rPr>
        <w:t xml:space="preserve"> </w:t>
      </w:r>
      <w:r w:rsidR="00556F89" w:rsidRPr="00A36A3D">
        <w:rPr>
          <w:rFonts w:ascii="Times New Roman" w:hAnsi="Times New Roman" w:cs="Times New Roman"/>
          <w:sz w:val="28"/>
          <w:szCs w:val="28"/>
        </w:rPr>
        <w:t>позитивно вплива</w:t>
      </w:r>
      <w:r w:rsidR="009F1D81" w:rsidRPr="00A36A3D">
        <w:rPr>
          <w:rFonts w:ascii="Times New Roman" w:hAnsi="Times New Roman" w:cs="Times New Roman"/>
          <w:sz w:val="28"/>
          <w:szCs w:val="28"/>
        </w:rPr>
        <w:t>є</w:t>
      </w:r>
      <w:r w:rsidR="00556F89" w:rsidRPr="00A36A3D">
        <w:rPr>
          <w:rFonts w:ascii="Times New Roman" w:hAnsi="Times New Roman" w:cs="Times New Roman"/>
          <w:sz w:val="28"/>
          <w:szCs w:val="28"/>
        </w:rPr>
        <w:t xml:space="preserve"> на процеси адаптації</w:t>
      </w:r>
      <w:r w:rsidR="00982DFA">
        <w:rPr>
          <w:rFonts w:ascii="Times New Roman" w:hAnsi="Times New Roman" w:cs="Times New Roman"/>
          <w:sz w:val="28"/>
          <w:szCs w:val="28"/>
        </w:rPr>
        <w:t xml:space="preserve"> мікроклонів Павловнії</w:t>
      </w:r>
      <w:r w:rsidRPr="00A36A3D">
        <w:rPr>
          <w:rFonts w:ascii="Times New Roman" w:hAnsi="Times New Roman" w:cs="Times New Roman"/>
          <w:sz w:val="28"/>
          <w:szCs w:val="28"/>
        </w:rPr>
        <w:t>.</w:t>
      </w:r>
      <w:r w:rsidR="00556F89" w:rsidRPr="00A36A3D">
        <w:rPr>
          <w:rFonts w:ascii="Times New Roman" w:eastAsia="Calibri" w:hAnsi="Times New Roman" w:cs="Times New Roman"/>
          <w:sz w:val="28"/>
          <w:szCs w:val="28"/>
        </w:rPr>
        <w:t xml:space="preserve"> </w:t>
      </w:r>
      <w:r w:rsidR="000760DB" w:rsidRPr="00A36A3D">
        <w:rPr>
          <w:rFonts w:ascii="Times New Roman" w:eastAsia="Calibri" w:hAnsi="Times New Roman" w:cs="Times New Roman"/>
          <w:sz w:val="28"/>
          <w:szCs w:val="28"/>
        </w:rPr>
        <w:t xml:space="preserve">Визначена найбільш ефективна для Павловнії бактеріальна культура – а саме, </w:t>
      </w:r>
      <w:r w:rsidR="000760DB" w:rsidRPr="00A36A3D">
        <w:rPr>
          <w:rFonts w:ascii="Times New Roman" w:eastAsia="Calibri" w:hAnsi="Times New Roman" w:cs="Times New Roman"/>
          <w:i/>
          <w:sz w:val="28"/>
          <w:szCs w:val="28"/>
          <w:lang w:val="en-US"/>
        </w:rPr>
        <w:t>B</w:t>
      </w:r>
      <w:r w:rsidR="000760DB" w:rsidRPr="00A36A3D">
        <w:rPr>
          <w:rFonts w:ascii="Times New Roman" w:eastAsia="Calibri" w:hAnsi="Times New Roman" w:cs="Times New Roman"/>
          <w:i/>
          <w:sz w:val="28"/>
          <w:szCs w:val="28"/>
        </w:rPr>
        <w:t xml:space="preserve">. </w:t>
      </w:r>
      <w:r w:rsidR="000760DB" w:rsidRPr="00A36A3D">
        <w:rPr>
          <w:rFonts w:ascii="Times New Roman" w:eastAsia="Calibri" w:hAnsi="Times New Roman" w:cs="Times New Roman"/>
          <w:i/>
          <w:sz w:val="28"/>
          <w:szCs w:val="28"/>
          <w:lang w:val="en-US"/>
        </w:rPr>
        <w:t>megaterium</w:t>
      </w:r>
      <w:r w:rsidR="000760DB" w:rsidRPr="00A36A3D">
        <w:rPr>
          <w:rFonts w:ascii="Times New Roman" w:eastAsia="Calibri" w:hAnsi="Times New Roman" w:cs="Times New Roman"/>
          <w:sz w:val="28"/>
          <w:szCs w:val="28"/>
        </w:rPr>
        <w:t xml:space="preserve"> у концентрації </w:t>
      </w:r>
      <w:r w:rsidR="000760DB" w:rsidRPr="00A36A3D">
        <w:rPr>
          <w:rFonts w:ascii="Times New Roman" w:hAnsi="Times New Roman" w:cs="Times New Roman"/>
          <w:sz w:val="28"/>
          <w:szCs w:val="28"/>
        </w:rPr>
        <w:t>1,22 х 10</w:t>
      </w:r>
      <w:r w:rsidR="000760DB" w:rsidRPr="00A36A3D">
        <w:rPr>
          <w:rFonts w:ascii="Times New Roman" w:hAnsi="Times New Roman" w:cs="Times New Roman"/>
          <w:sz w:val="28"/>
          <w:szCs w:val="28"/>
          <w:vertAlign w:val="superscript"/>
        </w:rPr>
        <w:t xml:space="preserve">8 </w:t>
      </w:r>
      <w:r w:rsidR="000760DB" w:rsidRPr="00A36A3D">
        <w:rPr>
          <w:rFonts w:ascii="Times New Roman" w:hAnsi="Times New Roman" w:cs="Times New Roman"/>
          <w:sz w:val="28"/>
          <w:szCs w:val="28"/>
        </w:rPr>
        <w:t>клітин у мл</w:t>
      </w:r>
      <w:r w:rsidR="000760DB" w:rsidRPr="00A36A3D">
        <w:rPr>
          <w:rFonts w:ascii="Times New Roman" w:eastAsia="Calibri" w:hAnsi="Times New Roman" w:cs="Times New Roman"/>
          <w:sz w:val="28"/>
          <w:szCs w:val="28"/>
        </w:rPr>
        <w:t>.</w:t>
      </w:r>
    </w:p>
    <w:p w:rsidR="00FE0CE8" w:rsidRPr="00A36A3D" w:rsidRDefault="00FE0CE8" w:rsidP="00FE0CE8">
      <w:pPr>
        <w:spacing w:after="0" w:line="360" w:lineRule="auto"/>
        <w:jc w:val="both"/>
        <w:rPr>
          <w:rFonts w:ascii="Times New Roman" w:hAnsi="Times New Roman" w:cs="Times New Roman"/>
          <w:sz w:val="28"/>
          <w:szCs w:val="28"/>
        </w:rPr>
      </w:pPr>
      <w:r w:rsidRPr="00A36A3D">
        <w:rPr>
          <w:rFonts w:ascii="Times New Roman" w:hAnsi="Times New Roman" w:cs="Times New Roman"/>
          <w:sz w:val="28"/>
          <w:szCs w:val="28"/>
        </w:rPr>
        <w:tab/>
        <w:t xml:space="preserve">Дипломну роботу викладено на </w:t>
      </w:r>
      <w:r w:rsidR="004E7FAF">
        <w:rPr>
          <w:rFonts w:ascii="Times New Roman" w:hAnsi="Times New Roman" w:cs="Times New Roman"/>
          <w:sz w:val="28"/>
          <w:szCs w:val="28"/>
        </w:rPr>
        <w:t>59</w:t>
      </w:r>
      <w:r w:rsidRPr="00A36A3D">
        <w:rPr>
          <w:rFonts w:ascii="Times New Roman" w:hAnsi="Times New Roman" w:cs="Times New Roman"/>
          <w:sz w:val="28"/>
          <w:szCs w:val="28"/>
        </w:rPr>
        <w:t xml:space="preserve"> сторінках друкованого тексту. Робота ілюстрована 4 таблицями та </w:t>
      </w:r>
      <w:r w:rsidR="00DC41D7">
        <w:rPr>
          <w:rFonts w:ascii="Times New Roman" w:hAnsi="Times New Roman" w:cs="Times New Roman"/>
          <w:sz w:val="28"/>
          <w:szCs w:val="28"/>
        </w:rPr>
        <w:t>21</w:t>
      </w:r>
      <w:r w:rsidRPr="00A36A3D">
        <w:rPr>
          <w:rFonts w:ascii="Times New Roman" w:hAnsi="Times New Roman" w:cs="Times New Roman"/>
          <w:sz w:val="28"/>
          <w:szCs w:val="28"/>
        </w:rPr>
        <w:t xml:space="preserve"> </w:t>
      </w:r>
      <w:r w:rsidR="00DC41D7">
        <w:rPr>
          <w:rFonts w:ascii="Times New Roman" w:hAnsi="Times New Roman" w:cs="Times New Roman"/>
          <w:sz w:val="28"/>
          <w:szCs w:val="28"/>
        </w:rPr>
        <w:t>рисунками</w:t>
      </w:r>
      <w:r w:rsidRPr="00A36A3D">
        <w:rPr>
          <w:rFonts w:ascii="Times New Roman" w:hAnsi="Times New Roman" w:cs="Times New Roman"/>
          <w:sz w:val="28"/>
          <w:szCs w:val="28"/>
        </w:rPr>
        <w:t xml:space="preserve">. У роботі </w:t>
      </w:r>
      <w:r w:rsidR="005529F8" w:rsidRPr="00A36A3D">
        <w:rPr>
          <w:rFonts w:ascii="Times New Roman" w:hAnsi="Times New Roman" w:cs="Times New Roman"/>
          <w:sz w:val="28"/>
          <w:szCs w:val="28"/>
        </w:rPr>
        <w:t>наведено посилання на 57 джерел літератури (</w:t>
      </w:r>
      <w:r w:rsidRPr="00A36A3D">
        <w:rPr>
          <w:rFonts w:ascii="Times New Roman" w:hAnsi="Times New Roman" w:cs="Times New Roman"/>
          <w:sz w:val="28"/>
          <w:szCs w:val="28"/>
        </w:rPr>
        <w:t>40 кирилицею та 18 латиницею</w:t>
      </w:r>
      <w:r w:rsidR="005529F8" w:rsidRPr="00A36A3D">
        <w:rPr>
          <w:rFonts w:ascii="Times New Roman" w:hAnsi="Times New Roman" w:cs="Times New Roman"/>
          <w:sz w:val="28"/>
          <w:szCs w:val="28"/>
        </w:rPr>
        <w:t>)</w:t>
      </w:r>
      <w:r w:rsidRPr="00A36A3D">
        <w:rPr>
          <w:rFonts w:ascii="Times New Roman" w:hAnsi="Times New Roman" w:cs="Times New Roman"/>
          <w:sz w:val="28"/>
          <w:szCs w:val="28"/>
        </w:rPr>
        <w:t>.</w:t>
      </w:r>
    </w:p>
    <w:p w:rsidR="00282CD2" w:rsidRDefault="00FE0CE8" w:rsidP="00DC41D7">
      <w:pPr>
        <w:spacing w:after="0" w:line="360" w:lineRule="auto"/>
        <w:ind w:firstLine="708"/>
        <w:jc w:val="both"/>
        <w:rPr>
          <w:rFonts w:ascii="Times New Roman" w:hAnsi="Times New Roman" w:cs="Times New Roman"/>
          <w:i/>
          <w:sz w:val="28"/>
          <w:szCs w:val="28"/>
        </w:rPr>
      </w:pPr>
      <w:r w:rsidRPr="00A36A3D">
        <w:rPr>
          <w:rFonts w:ascii="Times New Roman" w:hAnsi="Times New Roman" w:cs="Times New Roman"/>
          <w:b/>
          <w:bCs/>
          <w:color w:val="000000"/>
          <w:sz w:val="28"/>
          <w:szCs w:val="28"/>
        </w:rPr>
        <w:t xml:space="preserve">Ключові слова:  </w:t>
      </w:r>
      <w:r w:rsidR="004B5CFB" w:rsidRPr="00A36A3D">
        <w:rPr>
          <w:rFonts w:ascii="Times New Roman" w:hAnsi="Times New Roman" w:cs="Times New Roman"/>
          <w:bCs/>
          <w:i/>
          <w:color w:val="000000"/>
          <w:sz w:val="28"/>
          <w:szCs w:val="28"/>
        </w:rPr>
        <w:t>культура</w:t>
      </w:r>
      <w:r w:rsidR="004B5CFB" w:rsidRPr="00A36A3D">
        <w:rPr>
          <w:rFonts w:ascii="Times New Roman" w:eastAsia="Calibri" w:hAnsi="Times New Roman" w:cs="Times New Roman"/>
          <w:i/>
          <w:sz w:val="28"/>
          <w:szCs w:val="28"/>
          <w:lang w:eastAsia="ru-RU"/>
        </w:rPr>
        <w:t xml:space="preserve"> </w:t>
      </w:r>
      <w:r w:rsidR="004B5CFB" w:rsidRPr="00A36A3D">
        <w:rPr>
          <w:rFonts w:ascii="Times New Roman" w:eastAsia="Calibri" w:hAnsi="Times New Roman" w:cs="Times New Roman"/>
          <w:i/>
          <w:sz w:val="28"/>
          <w:szCs w:val="28"/>
          <w:lang w:val="en-US" w:eastAsia="ru-RU"/>
        </w:rPr>
        <w:t>in</w:t>
      </w:r>
      <w:r w:rsidR="004B5CFB" w:rsidRPr="00A36A3D">
        <w:rPr>
          <w:rFonts w:ascii="Times New Roman" w:eastAsia="Calibri" w:hAnsi="Times New Roman" w:cs="Times New Roman"/>
          <w:i/>
          <w:sz w:val="28"/>
          <w:szCs w:val="28"/>
          <w:lang w:eastAsia="ru-RU"/>
        </w:rPr>
        <w:t xml:space="preserve"> </w:t>
      </w:r>
      <w:r w:rsidR="004B5CFB" w:rsidRPr="00A36A3D">
        <w:rPr>
          <w:rFonts w:ascii="Times New Roman" w:eastAsia="Calibri" w:hAnsi="Times New Roman" w:cs="Times New Roman"/>
          <w:i/>
          <w:sz w:val="28"/>
          <w:szCs w:val="28"/>
          <w:lang w:val="en-US" w:eastAsia="ru-RU"/>
        </w:rPr>
        <w:t>vitro</w:t>
      </w:r>
      <w:r w:rsidR="004B5CFB" w:rsidRPr="00A36A3D">
        <w:rPr>
          <w:rFonts w:ascii="Times New Roman" w:eastAsia="Calibri" w:hAnsi="Times New Roman" w:cs="Times New Roman"/>
          <w:i/>
          <w:sz w:val="28"/>
          <w:szCs w:val="28"/>
          <w:lang w:eastAsia="ru-RU"/>
        </w:rPr>
        <w:t>,</w:t>
      </w:r>
      <w:r w:rsidR="004B5CFB" w:rsidRPr="00A36A3D">
        <w:rPr>
          <w:rFonts w:ascii="Times New Roman" w:hAnsi="Times New Roman" w:cs="Times New Roman"/>
          <w:b/>
          <w:bCs/>
          <w:color w:val="000000"/>
          <w:sz w:val="28"/>
          <w:szCs w:val="28"/>
        </w:rPr>
        <w:t xml:space="preserve"> </w:t>
      </w:r>
      <w:r w:rsidRPr="00A36A3D">
        <w:rPr>
          <w:rFonts w:ascii="Times New Roman" w:hAnsi="Times New Roman" w:cs="Times New Roman"/>
          <w:i/>
          <w:noProof/>
          <w:sz w:val="28"/>
          <w:szCs w:val="28"/>
          <w:lang w:val="en-US"/>
        </w:rPr>
        <w:t>Lactobacillus</w:t>
      </w:r>
      <w:r w:rsidRPr="00A36A3D">
        <w:rPr>
          <w:rFonts w:ascii="Times New Roman" w:hAnsi="Times New Roman" w:cs="Times New Roman"/>
          <w:i/>
          <w:noProof/>
          <w:sz w:val="28"/>
          <w:szCs w:val="28"/>
        </w:rPr>
        <w:t xml:space="preserve"> </w:t>
      </w:r>
      <w:r w:rsidRPr="00A36A3D">
        <w:rPr>
          <w:rFonts w:ascii="Times New Roman" w:hAnsi="Times New Roman" w:cs="Times New Roman"/>
          <w:i/>
          <w:noProof/>
          <w:sz w:val="28"/>
          <w:szCs w:val="28"/>
          <w:lang w:val="en-US"/>
        </w:rPr>
        <w:t>plantarum</w:t>
      </w:r>
      <w:r w:rsidRPr="00A36A3D">
        <w:rPr>
          <w:rFonts w:ascii="Times New Roman" w:hAnsi="Times New Roman" w:cs="Times New Roman"/>
          <w:sz w:val="28"/>
          <w:szCs w:val="28"/>
        </w:rPr>
        <w:t xml:space="preserve">, </w:t>
      </w:r>
      <w:r w:rsidRPr="00A36A3D">
        <w:rPr>
          <w:rFonts w:ascii="Times New Roman" w:hAnsi="Times New Roman" w:cs="Times New Roman"/>
          <w:i/>
          <w:noProof/>
          <w:sz w:val="28"/>
          <w:szCs w:val="28"/>
          <w:lang w:val="en-US"/>
        </w:rPr>
        <w:t>Bacillus</w:t>
      </w:r>
      <w:r w:rsidRPr="00A36A3D">
        <w:rPr>
          <w:rFonts w:ascii="Times New Roman" w:hAnsi="Times New Roman" w:cs="Times New Roman"/>
          <w:i/>
          <w:noProof/>
          <w:sz w:val="28"/>
          <w:szCs w:val="28"/>
        </w:rPr>
        <w:t xml:space="preserve"> </w:t>
      </w:r>
      <w:r w:rsidRPr="00A36A3D">
        <w:rPr>
          <w:rFonts w:ascii="Times New Roman" w:hAnsi="Times New Roman" w:cs="Times New Roman"/>
          <w:i/>
          <w:noProof/>
          <w:sz w:val="28"/>
          <w:szCs w:val="28"/>
          <w:lang w:val="en-US"/>
        </w:rPr>
        <w:t>megaterium</w:t>
      </w:r>
      <w:r w:rsidRPr="00A36A3D">
        <w:rPr>
          <w:rFonts w:ascii="Times New Roman" w:hAnsi="Times New Roman" w:cs="Times New Roman"/>
          <w:sz w:val="28"/>
          <w:szCs w:val="28"/>
        </w:rPr>
        <w:t xml:space="preserve">, </w:t>
      </w:r>
      <w:r w:rsidRPr="00A36A3D">
        <w:rPr>
          <w:rFonts w:ascii="Times New Roman" w:hAnsi="Times New Roman" w:cs="Times New Roman"/>
          <w:i/>
          <w:sz w:val="28"/>
          <w:szCs w:val="28"/>
        </w:rPr>
        <w:t xml:space="preserve">мікроклони, </w:t>
      </w:r>
      <w:r w:rsidR="009F1D81" w:rsidRPr="00A36A3D">
        <w:rPr>
          <w:rFonts w:ascii="Times New Roman" w:hAnsi="Times New Roman" w:cs="Times New Roman"/>
          <w:i/>
          <w:sz w:val="28"/>
          <w:szCs w:val="28"/>
        </w:rPr>
        <w:t>П</w:t>
      </w:r>
      <w:r w:rsidRPr="00A36A3D">
        <w:rPr>
          <w:rFonts w:ascii="Times New Roman" w:hAnsi="Times New Roman" w:cs="Times New Roman"/>
          <w:i/>
          <w:sz w:val="28"/>
          <w:szCs w:val="28"/>
        </w:rPr>
        <w:t>авловнія</w:t>
      </w:r>
      <w:r w:rsidR="009F1D81" w:rsidRPr="00A36A3D">
        <w:rPr>
          <w:rFonts w:ascii="Times New Roman" w:hAnsi="Times New Roman" w:cs="Times New Roman"/>
          <w:i/>
          <w:sz w:val="28"/>
          <w:szCs w:val="28"/>
        </w:rPr>
        <w:t xml:space="preserve"> повстяна</w:t>
      </w:r>
      <w:r w:rsidRPr="00A36A3D">
        <w:rPr>
          <w:rFonts w:ascii="Times New Roman" w:hAnsi="Times New Roman" w:cs="Times New Roman"/>
          <w:i/>
          <w:sz w:val="28"/>
          <w:szCs w:val="28"/>
        </w:rPr>
        <w:t>,</w:t>
      </w:r>
      <w:r w:rsidRPr="004B5CFB">
        <w:rPr>
          <w:rFonts w:ascii="Times New Roman" w:hAnsi="Times New Roman" w:cs="Times New Roman"/>
          <w:i/>
          <w:sz w:val="28"/>
          <w:szCs w:val="28"/>
        </w:rPr>
        <w:t xml:space="preserve">  умови </w:t>
      </w:r>
      <w:r w:rsidRPr="004B5CFB">
        <w:rPr>
          <w:rFonts w:ascii="Times New Roman" w:hAnsi="Times New Roman" w:cs="Times New Roman"/>
          <w:i/>
          <w:sz w:val="28"/>
          <w:szCs w:val="28"/>
          <w:lang w:val="en-US"/>
        </w:rPr>
        <w:t>in</w:t>
      </w:r>
      <w:r w:rsidRPr="004B5CFB">
        <w:rPr>
          <w:rFonts w:ascii="Times New Roman" w:hAnsi="Times New Roman" w:cs="Times New Roman"/>
          <w:i/>
          <w:sz w:val="28"/>
          <w:szCs w:val="28"/>
        </w:rPr>
        <w:t xml:space="preserve"> </w:t>
      </w:r>
      <w:r w:rsidRPr="004B5CFB">
        <w:rPr>
          <w:rFonts w:ascii="Times New Roman" w:hAnsi="Times New Roman" w:cs="Times New Roman"/>
          <w:i/>
          <w:sz w:val="28"/>
          <w:szCs w:val="28"/>
          <w:lang w:val="en-US"/>
        </w:rPr>
        <w:t>vivo</w:t>
      </w:r>
      <w:r w:rsidRPr="004B5CFB">
        <w:rPr>
          <w:rFonts w:ascii="Times New Roman" w:hAnsi="Times New Roman" w:cs="Times New Roman"/>
          <w:i/>
          <w:sz w:val="28"/>
          <w:szCs w:val="28"/>
        </w:rPr>
        <w:t>.</w:t>
      </w:r>
    </w:p>
    <w:p w:rsidR="00DC41D7" w:rsidRPr="004B5CFB" w:rsidRDefault="00DC41D7" w:rsidP="00DC41D7">
      <w:pPr>
        <w:spacing w:after="0" w:line="360" w:lineRule="auto"/>
        <w:ind w:firstLine="708"/>
        <w:jc w:val="both"/>
        <w:rPr>
          <w:rFonts w:ascii="Times New Roman" w:hAnsi="Times New Roman" w:cs="Times New Roman"/>
          <w:i/>
          <w:sz w:val="28"/>
          <w:szCs w:val="28"/>
        </w:rPr>
      </w:pPr>
    </w:p>
    <w:p w:rsidR="00982DFA" w:rsidRDefault="00A36A3D" w:rsidP="00DC41D7">
      <w:pPr>
        <w:spacing w:after="0" w:line="360" w:lineRule="auto"/>
        <w:ind w:firstLine="709"/>
        <w:jc w:val="both"/>
        <w:rPr>
          <w:rFonts w:ascii="Times New Roman" w:hAnsi="Times New Roman" w:cs="Times New Roman"/>
          <w:sz w:val="28"/>
          <w:szCs w:val="28"/>
        </w:rPr>
      </w:pPr>
      <w:r w:rsidRPr="00A36A3D">
        <w:rPr>
          <w:rFonts w:ascii="Times New Roman" w:hAnsi="Times New Roman" w:cs="Times New Roman"/>
          <w:sz w:val="28"/>
          <w:szCs w:val="28"/>
        </w:rPr>
        <w:t xml:space="preserve">The </w:t>
      </w:r>
      <w:r w:rsidRPr="00A36A3D">
        <w:rPr>
          <w:rFonts w:ascii="Times New Roman" w:hAnsi="Times New Roman" w:cs="Times New Roman"/>
          <w:sz w:val="28"/>
          <w:szCs w:val="28"/>
          <w:lang w:val="en-US"/>
        </w:rPr>
        <w:t>issue</w:t>
      </w:r>
      <w:r w:rsidRPr="00A36A3D">
        <w:rPr>
          <w:rFonts w:ascii="Times New Roman" w:hAnsi="Times New Roman" w:cs="Times New Roman"/>
          <w:sz w:val="28"/>
          <w:szCs w:val="28"/>
        </w:rPr>
        <w:t xml:space="preserve">s of optimization of the processes of </w:t>
      </w:r>
      <w:r w:rsidRPr="00A36A3D">
        <w:rPr>
          <w:rFonts w:ascii="Times New Roman" w:hAnsi="Times New Roman" w:cs="Times New Roman"/>
          <w:i/>
          <w:sz w:val="28"/>
          <w:szCs w:val="28"/>
          <w:lang w:val="en-US"/>
        </w:rPr>
        <w:t>Paulownia</w:t>
      </w:r>
      <w:r w:rsidRPr="00A36A3D">
        <w:rPr>
          <w:rFonts w:ascii="Times New Roman" w:hAnsi="Times New Roman" w:cs="Times New Roman"/>
          <w:i/>
          <w:sz w:val="28"/>
          <w:szCs w:val="28"/>
        </w:rPr>
        <w:t xml:space="preserve"> </w:t>
      </w:r>
      <w:r w:rsidRPr="00A36A3D">
        <w:rPr>
          <w:rFonts w:ascii="Times New Roman" w:hAnsi="Times New Roman" w:cs="Times New Roman"/>
          <w:i/>
          <w:sz w:val="28"/>
          <w:szCs w:val="28"/>
          <w:lang w:val="en-US"/>
        </w:rPr>
        <w:t>tomentosa</w:t>
      </w:r>
      <w:r w:rsidRPr="00A36A3D">
        <w:rPr>
          <w:rFonts w:ascii="Times New Roman" w:hAnsi="Times New Roman" w:cs="Times New Roman"/>
          <w:i/>
          <w:sz w:val="28"/>
          <w:szCs w:val="28"/>
        </w:rPr>
        <w:t xml:space="preserve"> </w:t>
      </w:r>
      <w:r w:rsidRPr="00A36A3D">
        <w:rPr>
          <w:rFonts w:ascii="Times New Roman" w:hAnsi="Times New Roman" w:cs="Times New Roman"/>
          <w:sz w:val="28"/>
          <w:szCs w:val="28"/>
        </w:rPr>
        <w:t xml:space="preserve">introducing </w:t>
      </w:r>
      <w:r w:rsidRPr="00A36A3D">
        <w:rPr>
          <w:rFonts w:ascii="Times New Roman" w:hAnsi="Times New Roman" w:cs="Times New Roman"/>
          <w:sz w:val="28"/>
          <w:szCs w:val="28"/>
          <w:lang w:val="en-US"/>
        </w:rPr>
        <w:t>to</w:t>
      </w:r>
      <w:r w:rsidRPr="00A36A3D">
        <w:rPr>
          <w:rFonts w:ascii="Times New Roman" w:hAnsi="Times New Roman" w:cs="Times New Roman"/>
          <w:sz w:val="28"/>
          <w:szCs w:val="28"/>
        </w:rPr>
        <w:t xml:space="preserve"> </w:t>
      </w:r>
      <w:r w:rsidRPr="00A36A3D">
        <w:rPr>
          <w:rFonts w:ascii="Times New Roman" w:hAnsi="Times New Roman" w:cs="Times New Roman"/>
          <w:i/>
          <w:sz w:val="28"/>
          <w:szCs w:val="28"/>
        </w:rPr>
        <w:t>in vitro</w:t>
      </w:r>
      <w:r w:rsidRPr="00A36A3D">
        <w:rPr>
          <w:rFonts w:ascii="Times New Roman" w:hAnsi="Times New Roman" w:cs="Times New Roman"/>
          <w:sz w:val="28"/>
          <w:szCs w:val="28"/>
        </w:rPr>
        <w:t xml:space="preserve"> culture</w:t>
      </w:r>
      <w:r w:rsidRPr="00A36A3D">
        <w:rPr>
          <w:rFonts w:ascii="Times New Roman" w:hAnsi="Times New Roman" w:cs="Times New Roman"/>
          <w:sz w:val="28"/>
          <w:szCs w:val="28"/>
          <w:lang w:val="en-US"/>
        </w:rPr>
        <w:t xml:space="preserve">, and </w:t>
      </w:r>
      <w:r w:rsidRPr="00A36A3D">
        <w:rPr>
          <w:rFonts w:ascii="Times New Roman" w:hAnsi="Times New Roman" w:cs="Times New Roman"/>
          <w:sz w:val="28"/>
          <w:szCs w:val="28"/>
        </w:rPr>
        <w:t xml:space="preserve">clonal </w:t>
      </w:r>
      <w:r w:rsidRPr="00A36A3D">
        <w:rPr>
          <w:rFonts w:ascii="Times New Roman" w:hAnsi="Times New Roman" w:cs="Times New Roman"/>
          <w:sz w:val="28"/>
          <w:szCs w:val="28"/>
          <w:lang w:val="en-US"/>
        </w:rPr>
        <w:t xml:space="preserve">micropropagation of </w:t>
      </w:r>
      <w:r w:rsidRPr="00A36A3D">
        <w:rPr>
          <w:rFonts w:ascii="Times New Roman" w:hAnsi="Times New Roman" w:cs="Times New Roman"/>
          <w:sz w:val="28"/>
          <w:szCs w:val="28"/>
        </w:rPr>
        <w:t>plant</w:t>
      </w:r>
      <w:r w:rsidRPr="00A36A3D">
        <w:rPr>
          <w:rFonts w:ascii="Times New Roman" w:hAnsi="Times New Roman" w:cs="Times New Roman"/>
          <w:sz w:val="28"/>
          <w:szCs w:val="28"/>
          <w:lang w:val="en-US"/>
        </w:rPr>
        <w:t>s</w:t>
      </w:r>
      <w:r w:rsidRPr="00A36A3D">
        <w:rPr>
          <w:rFonts w:ascii="Times New Roman" w:hAnsi="Times New Roman" w:cs="Times New Roman"/>
          <w:sz w:val="28"/>
          <w:szCs w:val="28"/>
        </w:rPr>
        <w:t xml:space="preserve"> </w:t>
      </w:r>
      <w:r w:rsidRPr="00A36A3D">
        <w:rPr>
          <w:rFonts w:ascii="Times New Roman" w:hAnsi="Times New Roman" w:cs="Times New Roman"/>
          <w:sz w:val="28"/>
          <w:szCs w:val="28"/>
          <w:lang w:val="en-US"/>
        </w:rPr>
        <w:t>have been studied</w:t>
      </w:r>
      <w:r w:rsidRPr="00A36A3D">
        <w:rPr>
          <w:rFonts w:ascii="Times New Roman" w:hAnsi="Times New Roman" w:cs="Times New Roman"/>
          <w:sz w:val="28"/>
          <w:szCs w:val="28"/>
        </w:rPr>
        <w:t xml:space="preserve">. The antagonistic activity of the experimental strains of </w:t>
      </w:r>
      <w:r w:rsidRPr="00982DFA">
        <w:rPr>
          <w:rFonts w:ascii="Times New Roman" w:hAnsi="Times New Roman" w:cs="Times New Roman"/>
          <w:i/>
          <w:sz w:val="28"/>
          <w:szCs w:val="28"/>
        </w:rPr>
        <w:t>L. plantarum</w:t>
      </w:r>
      <w:r w:rsidRPr="00A36A3D">
        <w:rPr>
          <w:rFonts w:ascii="Times New Roman" w:hAnsi="Times New Roman" w:cs="Times New Roman"/>
          <w:sz w:val="28"/>
          <w:szCs w:val="28"/>
        </w:rPr>
        <w:t xml:space="preserve"> and </w:t>
      </w:r>
      <w:r w:rsidRPr="00982DFA">
        <w:rPr>
          <w:rFonts w:ascii="Times New Roman" w:hAnsi="Times New Roman" w:cs="Times New Roman"/>
          <w:i/>
          <w:sz w:val="28"/>
          <w:szCs w:val="28"/>
        </w:rPr>
        <w:t>B. megaterium</w:t>
      </w:r>
      <w:r w:rsidRPr="00A36A3D">
        <w:rPr>
          <w:rFonts w:ascii="Times New Roman" w:hAnsi="Times New Roman" w:cs="Times New Roman"/>
          <w:sz w:val="28"/>
          <w:szCs w:val="28"/>
        </w:rPr>
        <w:t xml:space="preserve">  on the growth and development of phytopathogenic fungi of the genera </w:t>
      </w:r>
      <w:r w:rsidRPr="00982DFA">
        <w:rPr>
          <w:rFonts w:ascii="Times New Roman" w:hAnsi="Times New Roman" w:cs="Times New Roman"/>
          <w:i/>
          <w:sz w:val="28"/>
          <w:szCs w:val="28"/>
        </w:rPr>
        <w:t>Penicillium</w:t>
      </w:r>
      <w:r w:rsidRPr="00A36A3D">
        <w:rPr>
          <w:rFonts w:ascii="Times New Roman" w:hAnsi="Times New Roman" w:cs="Times New Roman"/>
          <w:sz w:val="28"/>
          <w:szCs w:val="28"/>
        </w:rPr>
        <w:t xml:space="preserve"> and </w:t>
      </w:r>
      <w:r w:rsidRPr="00982DFA">
        <w:rPr>
          <w:rFonts w:ascii="Times New Roman" w:hAnsi="Times New Roman" w:cs="Times New Roman"/>
          <w:i/>
          <w:sz w:val="28"/>
          <w:szCs w:val="28"/>
        </w:rPr>
        <w:t>Mucor</w:t>
      </w:r>
      <w:r w:rsidRPr="00A36A3D">
        <w:rPr>
          <w:rFonts w:ascii="Times New Roman" w:hAnsi="Times New Roman" w:cs="Times New Roman"/>
          <w:sz w:val="28"/>
          <w:szCs w:val="28"/>
        </w:rPr>
        <w:t xml:space="preserve"> was studied. It was found that treatment with bacterial cultures of </w:t>
      </w:r>
      <w:r w:rsidRPr="00982DFA">
        <w:rPr>
          <w:rFonts w:ascii="Times New Roman" w:hAnsi="Times New Roman" w:cs="Times New Roman"/>
          <w:i/>
          <w:sz w:val="28"/>
          <w:szCs w:val="28"/>
        </w:rPr>
        <w:t>B. megaterium</w:t>
      </w:r>
      <w:r w:rsidRPr="00A36A3D">
        <w:rPr>
          <w:rFonts w:ascii="Times New Roman" w:hAnsi="Times New Roman" w:cs="Times New Roman"/>
          <w:sz w:val="28"/>
          <w:szCs w:val="28"/>
        </w:rPr>
        <w:t xml:space="preserve"> and </w:t>
      </w:r>
      <w:r w:rsidRPr="00982DFA">
        <w:rPr>
          <w:rFonts w:ascii="Times New Roman" w:hAnsi="Times New Roman" w:cs="Times New Roman"/>
          <w:i/>
          <w:sz w:val="28"/>
          <w:szCs w:val="28"/>
        </w:rPr>
        <w:t>L. plantarum</w:t>
      </w:r>
      <w:r w:rsidRPr="00A36A3D">
        <w:rPr>
          <w:rFonts w:ascii="Times New Roman" w:hAnsi="Times New Roman" w:cs="Times New Roman"/>
          <w:sz w:val="28"/>
          <w:szCs w:val="28"/>
        </w:rPr>
        <w:t xml:space="preserve"> has a positive effect on the adaptation processes of </w:t>
      </w:r>
      <w:r w:rsidR="00DC41D7" w:rsidRPr="00164B6F">
        <w:rPr>
          <w:rFonts w:ascii="Times New Roman" w:eastAsia="Calibri" w:hAnsi="Times New Roman" w:cs="Times New Roman"/>
          <w:sz w:val="28"/>
          <w:szCs w:val="28"/>
        </w:rPr>
        <w:t>Paulownia</w:t>
      </w:r>
      <w:r w:rsidR="00DC41D7" w:rsidRPr="00DC41D7">
        <w:rPr>
          <w:rFonts w:ascii="Times New Roman" w:hAnsi="Times New Roman" w:cs="Times New Roman"/>
          <w:sz w:val="28"/>
          <w:szCs w:val="28"/>
          <w:lang w:val="en-US"/>
        </w:rPr>
        <w:t xml:space="preserve"> tomentosa</w:t>
      </w:r>
      <w:r w:rsidR="00DC41D7" w:rsidRPr="00AE366E">
        <w:rPr>
          <w:rFonts w:ascii="Times New Roman" w:hAnsi="Times New Roman" w:cs="Times New Roman"/>
          <w:b/>
          <w:sz w:val="28"/>
          <w:szCs w:val="28"/>
        </w:rPr>
        <w:t xml:space="preserve"> </w:t>
      </w:r>
      <w:r w:rsidRPr="00A36A3D">
        <w:rPr>
          <w:rFonts w:ascii="Times New Roman" w:hAnsi="Times New Roman" w:cs="Times New Roman"/>
          <w:sz w:val="28"/>
          <w:szCs w:val="28"/>
        </w:rPr>
        <w:t xml:space="preserve">microclones. The most effective bacterial culture for </w:t>
      </w:r>
      <w:r w:rsidR="00DC41D7" w:rsidRPr="00164B6F">
        <w:rPr>
          <w:rFonts w:ascii="Times New Roman" w:eastAsia="Calibri" w:hAnsi="Times New Roman" w:cs="Times New Roman"/>
          <w:sz w:val="28"/>
          <w:szCs w:val="28"/>
        </w:rPr>
        <w:t>Paulownia</w:t>
      </w:r>
      <w:r w:rsidR="00DC41D7" w:rsidRPr="00A36A3D">
        <w:rPr>
          <w:rFonts w:ascii="Times New Roman" w:hAnsi="Times New Roman" w:cs="Times New Roman"/>
          <w:sz w:val="28"/>
          <w:szCs w:val="28"/>
        </w:rPr>
        <w:t xml:space="preserve"> </w:t>
      </w:r>
      <w:r w:rsidRPr="00A36A3D">
        <w:rPr>
          <w:rFonts w:ascii="Times New Roman" w:hAnsi="Times New Roman" w:cs="Times New Roman"/>
          <w:sz w:val="28"/>
          <w:szCs w:val="28"/>
        </w:rPr>
        <w:t xml:space="preserve">was determined </w:t>
      </w:r>
      <w:r w:rsidR="00DC41D7">
        <w:rPr>
          <w:rFonts w:ascii="Times New Roman" w:hAnsi="Times New Roman" w:cs="Times New Roman"/>
          <w:sz w:val="28"/>
          <w:szCs w:val="28"/>
        </w:rPr>
        <w:t>—</w:t>
      </w:r>
      <w:r w:rsidRPr="00A36A3D">
        <w:rPr>
          <w:rFonts w:ascii="Times New Roman" w:hAnsi="Times New Roman" w:cs="Times New Roman"/>
          <w:sz w:val="28"/>
          <w:szCs w:val="28"/>
        </w:rPr>
        <w:t xml:space="preserve"> namely, </w:t>
      </w:r>
      <w:r w:rsidRPr="00982DFA">
        <w:rPr>
          <w:rFonts w:ascii="Times New Roman" w:hAnsi="Times New Roman" w:cs="Times New Roman"/>
          <w:i/>
          <w:sz w:val="28"/>
          <w:szCs w:val="28"/>
        </w:rPr>
        <w:t>B. megaterium</w:t>
      </w:r>
      <w:r w:rsidRPr="00A36A3D">
        <w:rPr>
          <w:rFonts w:ascii="Times New Roman" w:hAnsi="Times New Roman" w:cs="Times New Roman"/>
          <w:sz w:val="28"/>
          <w:szCs w:val="28"/>
        </w:rPr>
        <w:t xml:space="preserve"> at a concentration of 1.22 x 10</w:t>
      </w:r>
      <w:r w:rsidRPr="00982DFA">
        <w:rPr>
          <w:rFonts w:ascii="Times New Roman" w:hAnsi="Times New Roman" w:cs="Times New Roman"/>
          <w:sz w:val="28"/>
          <w:szCs w:val="28"/>
          <w:vertAlign w:val="superscript"/>
        </w:rPr>
        <w:t>8</w:t>
      </w:r>
      <w:r w:rsidRPr="00A36A3D">
        <w:rPr>
          <w:rFonts w:ascii="Times New Roman" w:hAnsi="Times New Roman" w:cs="Times New Roman"/>
          <w:sz w:val="28"/>
          <w:szCs w:val="28"/>
        </w:rPr>
        <w:t xml:space="preserve"> cells per ml. </w:t>
      </w:r>
    </w:p>
    <w:p w:rsidR="00982DFA" w:rsidRDefault="00982DFA" w:rsidP="00DC41D7">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r w:rsidRPr="003D4944">
        <w:rPr>
          <w:rFonts w:ascii="Times New Roman" w:eastAsia="Times New Roman" w:hAnsi="Times New Roman" w:cs="Times New Roman"/>
          <w:color w:val="000000" w:themeColor="text1"/>
          <w:sz w:val="28"/>
          <w:szCs w:val="28"/>
        </w:rPr>
        <w:t xml:space="preserve">Graduate work is expounded on </w:t>
      </w:r>
      <w:r w:rsidR="004E7FAF">
        <w:rPr>
          <w:rFonts w:ascii="Times New Roman" w:eastAsia="Times New Roman" w:hAnsi="Times New Roman" w:cs="Times New Roman"/>
          <w:color w:val="000000" w:themeColor="text1"/>
          <w:sz w:val="28"/>
          <w:szCs w:val="28"/>
        </w:rPr>
        <w:t>59</w:t>
      </w:r>
      <w:r w:rsidRPr="003D4944">
        <w:rPr>
          <w:rFonts w:ascii="Times New Roman" w:eastAsia="Times New Roman" w:hAnsi="Times New Roman" w:cs="Times New Roman"/>
          <w:color w:val="000000" w:themeColor="text1"/>
          <w:sz w:val="28"/>
          <w:szCs w:val="28"/>
        </w:rPr>
        <w:t xml:space="preserve"> pages, it contains </w:t>
      </w:r>
      <w:r w:rsidR="00DC41D7">
        <w:rPr>
          <w:rFonts w:ascii="Times New Roman" w:hAnsi="Times New Roman" w:cs="Times New Roman"/>
          <w:color w:val="000000" w:themeColor="text1"/>
          <w:sz w:val="28"/>
          <w:szCs w:val="28"/>
        </w:rPr>
        <w:t>4</w:t>
      </w:r>
      <w:r w:rsidRPr="003D4944">
        <w:rPr>
          <w:rFonts w:ascii="Times New Roman" w:eastAsia="Times New Roman" w:hAnsi="Times New Roman" w:cs="Times New Roman"/>
          <w:color w:val="000000" w:themeColor="text1"/>
          <w:sz w:val="28"/>
          <w:szCs w:val="28"/>
        </w:rPr>
        <w:t xml:space="preserve"> tables and </w:t>
      </w:r>
      <w:r w:rsidR="00DC41D7">
        <w:rPr>
          <w:rFonts w:ascii="Times New Roman" w:eastAsia="Times New Roman" w:hAnsi="Times New Roman" w:cs="Times New Roman"/>
          <w:color w:val="000000" w:themeColor="text1"/>
          <w:sz w:val="28"/>
          <w:szCs w:val="28"/>
        </w:rPr>
        <w:t>21</w:t>
      </w:r>
      <w:r w:rsidRPr="003D4944">
        <w:rPr>
          <w:rFonts w:ascii="Times New Roman" w:eastAsia="Times New Roman" w:hAnsi="Times New Roman" w:cs="Times New Roman"/>
          <w:color w:val="000000" w:themeColor="text1"/>
          <w:sz w:val="28"/>
          <w:szCs w:val="28"/>
        </w:rPr>
        <w:t xml:space="preserve"> figures. It provides links to </w:t>
      </w:r>
      <w:r w:rsidR="00DC41D7">
        <w:rPr>
          <w:rFonts w:ascii="Times New Roman" w:eastAsia="Times New Roman" w:hAnsi="Times New Roman" w:cs="Times New Roman"/>
          <w:color w:val="000000" w:themeColor="text1"/>
          <w:sz w:val="28"/>
          <w:szCs w:val="28"/>
        </w:rPr>
        <w:t>5</w:t>
      </w:r>
      <w:r>
        <w:rPr>
          <w:rFonts w:ascii="Times New Roman" w:hAnsi="Times New Roman" w:cs="Times New Roman"/>
          <w:color w:val="000000" w:themeColor="text1"/>
          <w:sz w:val="28"/>
          <w:szCs w:val="28"/>
        </w:rPr>
        <w:t>7</w:t>
      </w:r>
      <w:r w:rsidRPr="003D4944">
        <w:rPr>
          <w:rFonts w:ascii="Times New Roman" w:eastAsia="Times New Roman" w:hAnsi="Times New Roman" w:cs="Times New Roman"/>
          <w:color w:val="000000" w:themeColor="text1"/>
          <w:sz w:val="28"/>
          <w:szCs w:val="28"/>
        </w:rPr>
        <w:t xml:space="preserve"> references (4</w:t>
      </w:r>
      <w:r w:rsidR="00DC41D7">
        <w:rPr>
          <w:rFonts w:ascii="Times New Roman" w:hAnsi="Times New Roman" w:cs="Times New Roman"/>
          <w:color w:val="000000" w:themeColor="text1"/>
          <w:sz w:val="28"/>
          <w:szCs w:val="28"/>
        </w:rPr>
        <w:t>0</w:t>
      </w:r>
      <w:r w:rsidRPr="003D4944">
        <w:rPr>
          <w:rFonts w:ascii="Times New Roman" w:eastAsia="Times New Roman" w:hAnsi="Times New Roman" w:cs="Times New Roman"/>
          <w:color w:val="000000" w:themeColor="text1"/>
          <w:sz w:val="28"/>
          <w:szCs w:val="28"/>
        </w:rPr>
        <w:t xml:space="preserve"> cyrillic and </w:t>
      </w:r>
      <w:r w:rsidR="00DC41D7">
        <w:rPr>
          <w:rFonts w:ascii="Times New Roman" w:eastAsia="Times New Roman" w:hAnsi="Times New Roman" w:cs="Times New Roman"/>
          <w:color w:val="000000" w:themeColor="text1"/>
          <w:sz w:val="28"/>
          <w:szCs w:val="28"/>
        </w:rPr>
        <w:t>18</w:t>
      </w:r>
      <w:r w:rsidRPr="003D4944">
        <w:rPr>
          <w:rFonts w:ascii="Times New Roman" w:eastAsia="Times New Roman" w:hAnsi="Times New Roman" w:cs="Times New Roman"/>
          <w:color w:val="000000" w:themeColor="text1"/>
          <w:sz w:val="28"/>
          <w:szCs w:val="28"/>
        </w:rPr>
        <w:t xml:space="preserve"> latinic).</w:t>
      </w:r>
    </w:p>
    <w:p w:rsidR="00DC41D7" w:rsidRPr="00DC41D7" w:rsidRDefault="00DC41D7" w:rsidP="00DC41D7">
      <w:pPr>
        <w:autoSpaceDE w:val="0"/>
        <w:autoSpaceDN w:val="0"/>
        <w:adjustRightInd w:val="0"/>
        <w:spacing w:after="0" w:line="360" w:lineRule="auto"/>
        <w:ind w:firstLine="709"/>
        <w:jc w:val="both"/>
        <w:rPr>
          <w:rFonts w:ascii="Times New Roman" w:hAnsi="Times New Roman" w:cs="Times New Roman"/>
          <w:i/>
          <w:color w:val="000000" w:themeColor="text1"/>
          <w:sz w:val="28"/>
          <w:szCs w:val="28"/>
        </w:rPr>
      </w:pPr>
      <w:r w:rsidRPr="003D4944">
        <w:rPr>
          <w:rFonts w:ascii="Times New Roman" w:eastAsia="Times New Roman" w:hAnsi="Times New Roman" w:cs="Times New Roman"/>
          <w:b/>
          <w:bCs/>
          <w:color w:val="000000" w:themeColor="text1"/>
          <w:sz w:val="28"/>
          <w:szCs w:val="28"/>
        </w:rPr>
        <w:t>Key words:</w:t>
      </w:r>
      <w:r>
        <w:rPr>
          <w:rFonts w:ascii="Times New Roman" w:eastAsia="Times New Roman" w:hAnsi="Times New Roman" w:cs="Times New Roman"/>
          <w:b/>
          <w:bCs/>
          <w:color w:val="000000" w:themeColor="text1"/>
          <w:sz w:val="28"/>
          <w:szCs w:val="28"/>
        </w:rPr>
        <w:t xml:space="preserve"> </w:t>
      </w:r>
      <w:r w:rsidRPr="00DC41D7">
        <w:rPr>
          <w:rFonts w:ascii="Times New Roman" w:eastAsia="Times New Roman" w:hAnsi="Times New Roman" w:cs="Times New Roman"/>
          <w:bCs/>
          <w:i/>
          <w:color w:val="000000" w:themeColor="text1"/>
          <w:sz w:val="28"/>
          <w:szCs w:val="28"/>
        </w:rPr>
        <w:t xml:space="preserve">culture in vitro, Lactobacillus plantarum, Bacillus megaterium, microclones, </w:t>
      </w:r>
      <w:r w:rsidRPr="00A36A3D">
        <w:rPr>
          <w:rFonts w:ascii="Times New Roman" w:hAnsi="Times New Roman" w:cs="Times New Roman"/>
          <w:i/>
          <w:sz w:val="28"/>
          <w:szCs w:val="28"/>
          <w:lang w:val="en-US"/>
        </w:rPr>
        <w:t>Paulownia</w:t>
      </w:r>
      <w:r w:rsidRPr="00A36A3D">
        <w:rPr>
          <w:rFonts w:ascii="Times New Roman" w:hAnsi="Times New Roman" w:cs="Times New Roman"/>
          <w:i/>
          <w:sz w:val="28"/>
          <w:szCs w:val="28"/>
        </w:rPr>
        <w:t xml:space="preserve"> </w:t>
      </w:r>
      <w:r w:rsidRPr="00A36A3D">
        <w:rPr>
          <w:rFonts w:ascii="Times New Roman" w:hAnsi="Times New Roman" w:cs="Times New Roman"/>
          <w:i/>
          <w:sz w:val="28"/>
          <w:szCs w:val="28"/>
          <w:lang w:val="en-US"/>
        </w:rPr>
        <w:t>tomentosa</w:t>
      </w:r>
      <w:r w:rsidRPr="00DC41D7">
        <w:rPr>
          <w:rFonts w:ascii="Times New Roman" w:eastAsia="Times New Roman" w:hAnsi="Times New Roman" w:cs="Times New Roman"/>
          <w:bCs/>
          <w:i/>
          <w:color w:val="000000" w:themeColor="text1"/>
          <w:sz w:val="28"/>
          <w:szCs w:val="28"/>
        </w:rPr>
        <w:t>, in vivo conditions.</w:t>
      </w:r>
    </w:p>
    <w:p w:rsidR="00491B78" w:rsidRPr="00A36A3D" w:rsidRDefault="00491B78" w:rsidP="00A36A3D">
      <w:pPr>
        <w:spacing w:after="0" w:line="360" w:lineRule="auto"/>
        <w:ind w:firstLine="709"/>
        <w:jc w:val="both"/>
        <w:rPr>
          <w:rFonts w:ascii="Times New Roman" w:hAnsi="Times New Roman" w:cs="Times New Roman"/>
          <w:sz w:val="28"/>
          <w:szCs w:val="28"/>
        </w:rPr>
      </w:pPr>
      <w:r w:rsidRPr="00A36A3D">
        <w:rPr>
          <w:rFonts w:ascii="Times New Roman" w:hAnsi="Times New Roman" w:cs="Times New Roman"/>
          <w:sz w:val="28"/>
          <w:szCs w:val="28"/>
        </w:rPr>
        <w:br w:type="page"/>
      </w:r>
    </w:p>
    <w:p w:rsidR="00491B78" w:rsidRPr="00FD48AB" w:rsidRDefault="0046742F" w:rsidP="00A10734">
      <w:pPr>
        <w:spacing w:after="0" w:line="360" w:lineRule="auto"/>
        <w:jc w:val="center"/>
        <w:rPr>
          <w:rFonts w:ascii="Times New Roman" w:eastAsia="Times New Roman" w:hAnsi="Times New Roman" w:cs="Times New Roman"/>
          <w:b/>
          <w:bCs/>
          <w:caps/>
          <w:kern w:val="36"/>
          <w:sz w:val="28"/>
          <w:szCs w:val="28"/>
          <w:lang w:eastAsia="ru-RU"/>
        </w:rPr>
      </w:pPr>
      <w:r>
        <w:rPr>
          <w:rFonts w:ascii="Times New Roman" w:eastAsia="Times New Roman" w:hAnsi="Times New Roman" w:cs="Times New Roman"/>
          <w:b/>
          <w:bCs/>
          <w:caps/>
          <w:noProof/>
          <w:kern w:val="36"/>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5760085</wp:posOffset>
                </wp:positionH>
                <wp:positionV relativeFrom="paragraph">
                  <wp:posOffset>-243840</wp:posOffset>
                </wp:positionV>
                <wp:extent cx="318770" cy="138430"/>
                <wp:effectExtent l="0" t="0" r="24130" b="13970"/>
                <wp:wrapNone/>
                <wp:docPr id="2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13843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53.55pt;margin-top:-19.2pt;width:25.1pt;height:1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" fillcolor="white [3212]" strokecolor="white [3212]"/>
            </w:pict>
          </mc:Fallback>
        </mc:AlternateContent>
      </w:r>
      <w:r w:rsidR="00491B78" w:rsidRPr="00FD48AB">
        <w:rPr>
          <w:rFonts w:ascii="Times New Roman" w:eastAsia="Times New Roman" w:hAnsi="Times New Roman" w:cs="Times New Roman"/>
          <w:b/>
          <w:bCs/>
          <w:caps/>
          <w:kern w:val="36"/>
          <w:sz w:val="28"/>
          <w:szCs w:val="28"/>
          <w:lang w:eastAsia="ru-RU"/>
        </w:rPr>
        <w:t>зМІСТ</w:t>
      </w:r>
    </w:p>
    <w:p w:rsidR="004E7FAF" w:rsidRPr="004E7FAF" w:rsidRDefault="000E390B"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eastAsia="Times New Roman" w:hAnsi="Times New Roman" w:cs="Times New Roman"/>
          <w:b/>
          <w:bCs/>
          <w:caps/>
          <w:kern w:val="36"/>
          <w:sz w:val="28"/>
          <w:szCs w:val="28"/>
          <w:lang w:eastAsia="ru-RU"/>
        </w:rPr>
        <w:fldChar w:fldCharType="begin"/>
      </w:r>
      <w:r w:rsidR="004E7FAF" w:rsidRPr="004E7FAF">
        <w:rPr>
          <w:rFonts w:ascii="Times New Roman" w:eastAsia="Times New Roman" w:hAnsi="Times New Roman" w:cs="Times New Roman"/>
          <w:b/>
          <w:bCs/>
          <w:caps/>
          <w:kern w:val="36"/>
          <w:sz w:val="28"/>
          <w:szCs w:val="28"/>
          <w:lang w:eastAsia="ru-RU"/>
        </w:rPr>
        <w:instrText xml:space="preserve"> TOC \o "1-3" \u </w:instrText>
      </w:r>
      <w:r w:rsidRPr="004E7FAF">
        <w:rPr>
          <w:rFonts w:ascii="Times New Roman" w:eastAsia="Times New Roman" w:hAnsi="Times New Roman" w:cs="Times New Roman"/>
          <w:b/>
          <w:bCs/>
          <w:caps/>
          <w:kern w:val="36"/>
          <w:sz w:val="28"/>
          <w:szCs w:val="28"/>
          <w:lang w:eastAsia="ru-RU"/>
        </w:rPr>
        <w:fldChar w:fldCharType="separate"/>
      </w:r>
      <w:r w:rsidR="004E7FAF" w:rsidRPr="004E7FAF">
        <w:rPr>
          <w:rFonts w:ascii="Times New Roman" w:hAnsi="Times New Roman" w:cs="Times New Roman"/>
          <w:noProof/>
          <w:sz w:val="28"/>
          <w:szCs w:val="28"/>
        </w:rPr>
        <w:t>ВСТУП</w:t>
      </w:r>
      <w:r w:rsidR="004E7FAF" w:rsidRPr="004E7FAF">
        <w:rPr>
          <w:rFonts w:ascii="Times New Roman" w:hAnsi="Times New Roman" w:cs="Times New Roman"/>
          <w:noProof/>
          <w:sz w:val="28"/>
          <w:szCs w:val="28"/>
        </w:rPr>
        <w:tab/>
      </w:r>
      <w:r w:rsidRPr="004E7FAF">
        <w:rPr>
          <w:rFonts w:ascii="Times New Roman" w:hAnsi="Times New Roman" w:cs="Times New Roman"/>
          <w:noProof/>
          <w:sz w:val="28"/>
          <w:szCs w:val="28"/>
        </w:rPr>
        <w:fldChar w:fldCharType="begin"/>
      </w:r>
      <w:r w:rsidR="004E7FAF" w:rsidRPr="004E7FAF">
        <w:rPr>
          <w:rFonts w:ascii="Times New Roman" w:hAnsi="Times New Roman" w:cs="Times New Roman"/>
          <w:noProof/>
          <w:sz w:val="28"/>
          <w:szCs w:val="28"/>
        </w:rPr>
        <w:instrText xml:space="preserve"> PAGEREF _Toc58670801 \h </w:instrText>
      </w:r>
      <w:r w:rsidRPr="004E7FAF">
        <w:rPr>
          <w:rFonts w:ascii="Times New Roman" w:hAnsi="Times New Roman" w:cs="Times New Roman"/>
          <w:noProof/>
          <w:sz w:val="28"/>
          <w:szCs w:val="28"/>
        </w:rPr>
      </w:r>
      <w:r w:rsidRPr="004E7FAF">
        <w:rPr>
          <w:rFonts w:ascii="Times New Roman" w:hAnsi="Times New Roman" w:cs="Times New Roman"/>
          <w:noProof/>
          <w:sz w:val="28"/>
          <w:szCs w:val="28"/>
        </w:rPr>
        <w:fldChar w:fldCharType="separate"/>
      </w:r>
      <w:r w:rsidR="004E7FAF" w:rsidRPr="004E7FAF">
        <w:rPr>
          <w:rFonts w:ascii="Times New Roman" w:hAnsi="Times New Roman" w:cs="Times New Roman"/>
          <w:noProof/>
          <w:sz w:val="28"/>
          <w:szCs w:val="28"/>
        </w:rPr>
        <w:t>5</w:t>
      </w:r>
      <w:r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hAnsi="Times New Roman" w:cs="Times New Roman"/>
          <w:noProof/>
          <w:sz w:val="28"/>
          <w:szCs w:val="28"/>
        </w:rPr>
        <w:t>1.  ОГЛЯД ЛІТЕРАТУРИ</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_Toc58670802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8</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1.1. Систематичне  положення та характеристика роду </w:t>
      </w:r>
      <w:r w:rsidRPr="004E7FAF">
        <w:rPr>
          <w:rFonts w:ascii="Times New Roman" w:hAnsi="Times New Roman" w:cs="Times New Roman"/>
          <w:i/>
          <w:noProof/>
          <w:sz w:val="28"/>
          <w:szCs w:val="28"/>
        </w:rPr>
        <w:t>Paulownia</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_Toc58670803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8</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1.2. Розмноження Павловнії повстяної в культурі </w:t>
      </w:r>
      <w:r w:rsidRPr="004E7FAF">
        <w:rPr>
          <w:rFonts w:ascii="Times New Roman" w:hAnsi="Times New Roman" w:cs="Times New Roman"/>
          <w:i/>
          <w:noProof/>
          <w:sz w:val="28"/>
          <w:szCs w:val="28"/>
        </w:rPr>
        <w:t>in vitro</w:t>
      </w:r>
      <w:r w:rsidRPr="004E7FAF">
        <w:rPr>
          <w:rFonts w:ascii="Times New Roman" w:hAnsi="Times New Roman" w:cs="Times New Roman"/>
          <w:noProof/>
          <w:sz w:val="28"/>
          <w:szCs w:val="28"/>
        </w:rPr>
        <w:t>.</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_Toc58670804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10</w:t>
      </w:r>
      <w:r w:rsidR="000E390B" w:rsidRPr="004E7FAF">
        <w:rPr>
          <w:rFonts w:ascii="Times New Roman" w:hAnsi="Times New Roman" w:cs="Times New Roman"/>
          <w:noProof/>
          <w:sz w:val="28"/>
          <w:szCs w:val="28"/>
        </w:rPr>
        <w:fldChar w:fldCharType="end"/>
      </w:r>
    </w:p>
    <w:p w:rsidR="004E7FAF" w:rsidRPr="004E7FAF" w:rsidRDefault="004E7FAF" w:rsidP="004E7FAF">
      <w:pPr>
        <w:pStyle w:val="3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1.2.1. Адаптація мікроклонів Павловнії повстяної до умов </w:t>
      </w:r>
      <w:r w:rsidRPr="004E7FAF">
        <w:rPr>
          <w:rFonts w:ascii="Times New Roman" w:hAnsi="Times New Roman" w:cs="Times New Roman"/>
          <w:i/>
          <w:noProof/>
          <w:sz w:val="28"/>
          <w:szCs w:val="28"/>
        </w:rPr>
        <w:t>in vivо</w:t>
      </w:r>
      <w:r w:rsidRPr="004E7FAF">
        <w:rPr>
          <w:rFonts w:ascii="Times New Roman" w:hAnsi="Times New Roman" w:cs="Times New Roman"/>
          <w:noProof/>
          <w:sz w:val="28"/>
          <w:szCs w:val="28"/>
        </w:rPr>
        <w:t xml:space="preserve"> та вирішення проблем адаптації.</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_Toc58670805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12</w:t>
      </w:r>
      <w:r w:rsidR="000E390B" w:rsidRPr="004E7FAF">
        <w:rPr>
          <w:rFonts w:ascii="Times New Roman" w:hAnsi="Times New Roman" w:cs="Times New Roman"/>
          <w:noProof/>
          <w:sz w:val="28"/>
          <w:szCs w:val="28"/>
        </w:rPr>
        <w:fldChar w:fldCharType="end"/>
      </w:r>
    </w:p>
    <w:p w:rsidR="004E7FAF" w:rsidRPr="004E7FAF" w:rsidRDefault="004E7FAF" w:rsidP="004E7FAF">
      <w:pPr>
        <w:pStyle w:val="3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1.2.2. Фізіологічні показники стану адаптованих мікроклонів.</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_Toc58670806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13</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1.3. Проблеми адаптації мікроклонів Павловнії повстяної до умов </w:t>
      </w:r>
      <w:r w:rsidRPr="004E7FAF">
        <w:rPr>
          <w:rFonts w:ascii="Times New Roman" w:hAnsi="Times New Roman" w:cs="Times New Roman"/>
          <w:i/>
          <w:noProof/>
          <w:sz w:val="28"/>
          <w:szCs w:val="28"/>
        </w:rPr>
        <w:t>in vivo</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_Toc58670807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14</w:t>
      </w:r>
      <w:r w:rsidR="000E390B" w:rsidRPr="004E7FAF">
        <w:rPr>
          <w:rFonts w:ascii="Times New Roman" w:hAnsi="Times New Roman" w:cs="Times New Roman"/>
          <w:noProof/>
          <w:sz w:val="28"/>
          <w:szCs w:val="28"/>
        </w:rPr>
        <w:fldChar w:fldCharType="end"/>
      </w:r>
    </w:p>
    <w:p w:rsidR="004E7FAF" w:rsidRPr="004E7FAF" w:rsidRDefault="004E7FAF" w:rsidP="004E7FAF">
      <w:pPr>
        <w:pStyle w:val="3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1.3.1. Фітопатогенні гриби</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_Toc58670808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15</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1.4. Використання мікроорганізмів при мікроклональному розмноженню рослин.</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_Toc58670809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17</w:t>
      </w:r>
      <w:r w:rsidR="000E390B" w:rsidRPr="004E7FAF">
        <w:rPr>
          <w:rFonts w:ascii="Times New Roman" w:hAnsi="Times New Roman" w:cs="Times New Roman"/>
          <w:noProof/>
          <w:sz w:val="28"/>
          <w:szCs w:val="28"/>
        </w:rPr>
        <w:fldChar w:fldCharType="end"/>
      </w:r>
    </w:p>
    <w:p w:rsidR="004E7FAF" w:rsidRPr="004E7FAF" w:rsidRDefault="004E7FAF" w:rsidP="004E7FAF">
      <w:pPr>
        <w:pStyle w:val="31"/>
        <w:tabs>
          <w:tab w:val="right" w:leader="dot" w:pos="9345"/>
        </w:tabs>
        <w:spacing w:after="0" w:line="360" w:lineRule="auto"/>
        <w:ind w:left="0"/>
        <w:rPr>
          <w:rFonts w:ascii="Times New Roman" w:hAnsi="Times New Roman" w:cs="Times New Roman"/>
          <w:noProof/>
          <w:sz w:val="28"/>
          <w:szCs w:val="28"/>
          <w:lang w:val="en-US" w:eastAsia="ru-RU"/>
        </w:rPr>
      </w:pPr>
      <w:r w:rsidRPr="004E7FAF">
        <w:rPr>
          <w:rFonts w:ascii="Times New Roman" w:hAnsi="Times New Roman" w:cs="Times New Roman"/>
          <w:noProof/>
          <w:sz w:val="28"/>
          <w:szCs w:val="28"/>
        </w:rPr>
        <w:t xml:space="preserve">1.4.1. Характеристика  </w:t>
      </w:r>
      <w:r w:rsidRPr="004E7FAF">
        <w:rPr>
          <w:rFonts w:ascii="Times New Roman" w:hAnsi="Times New Roman" w:cs="Times New Roman"/>
          <w:i/>
          <w:noProof/>
          <w:sz w:val="28"/>
          <w:szCs w:val="28"/>
          <w:lang w:val="en-US"/>
        </w:rPr>
        <w:t>Lactobacillus</w:t>
      </w:r>
      <w:r w:rsidRPr="004E7FAF">
        <w:rPr>
          <w:rFonts w:ascii="Times New Roman" w:hAnsi="Times New Roman" w:cs="Times New Roman"/>
          <w:i/>
          <w:noProof/>
          <w:sz w:val="28"/>
          <w:szCs w:val="28"/>
        </w:rPr>
        <w:t xml:space="preserve"> </w:t>
      </w:r>
      <w:r w:rsidRPr="004E7FAF">
        <w:rPr>
          <w:rFonts w:ascii="Times New Roman" w:hAnsi="Times New Roman" w:cs="Times New Roman"/>
          <w:i/>
          <w:noProof/>
          <w:sz w:val="28"/>
          <w:szCs w:val="28"/>
          <w:lang w:val="en-US"/>
        </w:rPr>
        <w:t>plantarum</w:t>
      </w:r>
      <w:r w:rsidRPr="004E7FAF">
        <w:rPr>
          <w:rFonts w:ascii="Times New Roman" w:hAnsi="Times New Roman" w:cs="Times New Roman"/>
          <w:noProof/>
          <w:sz w:val="28"/>
          <w:szCs w:val="28"/>
          <w:lang w:val="en-US"/>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lang w:val="en-US"/>
        </w:rPr>
        <w:instrText xml:space="preserve"> PAGEREF _Toc58670810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lang w:val="en-US"/>
        </w:rPr>
        <w:t>17</w:t>
      </w:r>
      <w:r w:rsidR="000E390B" w:rsidRPr="004E7FAF">
        <w:rPr>
          <w:rFonts w:ascii="Times New Roman" w:hAnsi="Times New Roman" w:cs="Times New Roman"/>
          <w:noProof/>
          <w:sz w:val="28"/>
          <w:szCs w:val="28"/>
        </w:rPr>
        <w:fldChar w:fldCharType="end"/>
      </w:r>
    </w:p>
    <w:p w:rsidR="004E7FAF" w:rsidRPr="004E7FAF" w:rsidRDefault="004E7FAF" w:rsidP="004E7FAF">
      <w:pPr>
        <w:pStyle w:val="31"/>
        <w:tabs>
          <w:tab w:val="right" w:leader="dot" w:pos="9345"/>
        </w:tabs>
        <w:spacing w:after="0" w:line="360" w:lineRule="auto"/>
        <w:ind w:left="0"/>
        <w:rPr>
          <w:rFonts w:ascii="Times New Roman" w:hAnsi="Times New Roman" w:cs="Times New Roman"/>
          <w:noProof/>
          <w:sz w:val="28"/>
          <w:szCs w:val="28"/>
          <w:lang w:val="en-US" w:eastAsia="ru-RU"/>
        </w:rPr>
      </w:pPr>
      <w:r w:rsidRPr="004E7FAF">
        <w:rPr>
          <w:rFonts w:ascii="Times New Roman" w:hAnsi="Times New Roman" w:cs="Times New Roman"/>
          <w:noProof/>
          <w:sz w:val="28"/>
          <w:szCs w:val="28"/>
        </w:rPr>
        <w:t xml:space="preserve">1.4.2. Характеристика </w:t>
      </w:r>
      <w:r w:rsidRPr="004E7FAF">
        <w:rPr>
          <w:rFonts w:ascii="Times New Roman" w:hAnsi="Times New Roman" w:cs="Times New Roman"/>
          <w:i/>
          <w:noProof/>
          <w:sz w:val="28"/>
          <w:szCs w:val="28"/>
          <w:lang w:val="en-US"/>
        </w:rPr>
        <w:t>Bacillus</w:t>
      </w:r>
      <w:r w:rsidRPr="004E7FAF">
        <w:rPr>
          <w:rFonts w:ascii="Times New Roman" w:hAnsi="Times New Roman" w:cs="Times New Roman"/>
          <w:i/>
          <w:noProof/>
          <w:sz w:val="28"/>
          <w:szCs w:val="28"/>
        </w:rPr>
        <w:t xml:space="preserve"> </w:t>
      </w:r>
      <w:r w:rsidRPr="004E7FAF">
        <w:rPr>
          <w:rFonts w:ascii="Times New Roman" w:hAnsi="Times New Roman" w:cs="Times New Roman"/>
          <w:i/>
          <w:noProof/>
          <w:sz w:val="28"/>
          <w:szCs w:val="28"/>
          <w:lang w:val="en-US"/>
        </w:rPr>
        <w:t>megaterium</w:t>
      </w:r>
      <w:r w:rsidRPr="004E7FAF">
        <w:rPr>
          <w:rFonts w:ascii="Times New Roman" w:hAnsi="Times New Roman" w:cs="Times New Roman"/>
          <w:noProof/>
          <w:sz w:val="28"/>
          <w:szCs w:val="28"/>
          <w:lang w:val="en-US"/>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lang w:val="en-US"/>
        </w:rPr>
        <w:instrText xml:space="preserve"> PAGEREF _Toc58670811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lang w:val="en-US"/>
        </w:rPr>
        <w:t>21</w:t>
      </w:r>
      <w:r w:rsidR="000E390B"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hAnsi="Times New Roman" w:cs="Times New Roman"/>
          <w:noProof/>
          <w:sz w:val="28"/>
          <w:szCs w:val="28"/>
        </w:rPr>
        <w:t>2. МАТЕРІАЛИ І МЕТОДИ ДОСЛІДЖЕНЬ</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_Toc58670812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24</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2.1. Матеріал, місце та строки проведення досліджень</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_Toc58670813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24</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2.2. Методика проведення досліджень</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_Toc58670814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25</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2.3. Статистична обробка отриманих даних</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_Toc58670815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31</w:t>
      </w:r>
      <w:r w:rsidR="000E390B"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hAnsi="Times New Roman" w:cs="Times New Roman"/>
          <w:noProof/>
          <w:sz w:val="28"/>
          <w:szCs w:val="28"/>
        </w:rPr>
        <w:t>3. РЕЗУЛЬТАТИ ДОСЛІДЖЕНЬ ТА ЇХ ОБГОВОРЕННЯ</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_Toc58670816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33</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3.1. Введення і культивування Павловнії повстяної в культурі </w:t>
      </w:r>
      <w:r w:rsidRPr="004E7FAF">
        <w:rPr>
          <w:rFonts w:ascii="Times New Roman" w:hAnsi="Times New Roman" w:cs="Times New Roman"/>
          <w:i/>
          <w:noProof/>
          <w:sz w:val="28"/>
          <w:szCs w:val="28"/>
        </w:rPr>
        <w:t>in vitro</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_Toc58670817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33</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3.2. Дослідження антагоністичних властивостей штамів бактерій  </w:t>
      </w:r>
      <w:r w:rsidRPr="004E7FAF">
        <w:rPr>
          <w:rFonts w:ascii="Times New Roman" w:eastAsia="Times New Roman" w:hAnsi="Times New Roman" w:cs="Times New Roman"/>
          <w:i/>
          <w:noProof/>
          <w:color w:val="000000"/>
          <w:sz w:val="28"/>
          <w:szCs w:val="28"/>
          <w:lang w:eastAsia="ru-RU"/>
        </w:rPr>
        <w:t>Lactobacillus</w:t>
      </w:r>
      <w:r w:rsidRPr="004E7FAF">
        <w:rPr>
          <w:rFonts w:ascii="Times New Roman" w:eastAsia="Times New Roman" w:hAnsi="Times New Roman" w:cs="Times New Roman"/>
          <w:noProof/>
          <w:color w:val="000000"/>
          <w:sz w:val="28"/>
          <w:szCs w:val="28"/>
          <w:lang w:eastAsia="ru-RU"/>
        </w:rPr>
        <w:t xml:space="preserve"> </w:t>
      </w:r>
      <w:r w:rsidRPr="004E7FAF">
        <w:rPr>
          <w:rFonts w:ascii="Times New Roman" w:hAnsi="Times New Roman" w:cs="Times New Roman"/>
          <w:i/>
          <w:noProof/>
          <w:sz w:val="28"/>
          <w:szCs w:val="28"/>
        </w:rPr>
        <w:t>plantarum</w:t>
      </w:r>
      <w:r w:rsidRPr="004E7FAF">
        <w:rPr>
          <w:rFonts w:ascii="Times New Roman" w:hAnsi="Times New Roman" w:cs="Times New Roman"/>
          <w:noProof/>
          <w:sz w:val="28"/>
          <w:szCs w:val="28"/>
        </w:rPr>
        <w:t xml:space="preserve"> ONU311 </w:t>
      </w:r>
      <w:r w:rsidRPr="004E7FAF">
        <w:rPr>
          <w:rFonts w:ascii="Times New Roman" w:eastAsia="Times New Roman" w:hAnsi="Times New Roman" w:cs="Times New Roman"/>
          <w:noProof/>
          <w:color w:val="000000"/>
          <w:sz w:val="28"/>
          <w:szCs w:val="28"/>
          <w:lang w:eastAsia="ru-RU"/>
        </w:rPr>
        <w:t>та</w:t>
      </w:r>
      <w:r w:rsidRPr="004E7FAF">
        <w:rPr>
          <w:rFonts w:ascii="Times New Roman" w:eastAsia="Times New Roman" w:hAnsi="Times New Roman" w:cs="Times New Roman"/>
          <w:i/>
          <w:noProof/>
          <w:color w:val="000000"/>
          <w:sz w:val="28"/>
          <w:szCs w:val="28"/>
          <w:lang w:eastAsia="ru-RU"/>
        </w:rPr>
        <w:t xml:space="preserve">  Bacillus </w:t>
      </w:r>
      <w:r w:rsidRPr="004E7FAF">
        <w:rPr>
          <w:rFonts w:ascii="Times New Roman" w:hAnsi="Times New Roman" w:cs="Times New Roman"/>
          <w:i/>
          <w:noProof/>
          <w:sz w:val="28"/>
          <w:szCs w:val="28"/>
        </w:rPr>
        <w:t>megaterium</w:t>
      </w:r>
      <w:r w:rsidRPr="004E7FAF">
        <w:rPr>
          <w:rFonts w:ascii="Times New Roman" w:hAnsi="Times New Roman" w:cs="Times New Roman"/>
          <w:noProof/>
          <w:sz w:val="28"/>
          <w:szCs w:val="28"/>
        </w:rPr>
        <w:t xml:space="preserve"> ONU500</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_Toc58670818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34</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3.3. Адаптація мікроклонів Павловнії повстяної з використанням культури </w:t>
      </w:r>
      <w:r w:rsidRPr="004E7FAF">
        <w:rPr>
          <w:rFonts w:ascii="Times New Roman" w:hAnsi="Times New Roman" w:cs="Times New Roman"/>
          <w:i/>
          <w:noProof/>
          <w:sz w:val="28"/>
          <w:szCs w:val="28"/>
        </w:rPr>
        <w:t>L.plantarum</w:t>
      </w:r>
      <w:r w:rsidRPr="004E7FAF">
        <w:rPr>
          <w:rFonts w:ascii="Times New Roman" w:hAnsi="Times New Roman" w:cs="Times New Roman"/>
          <w:noProof/>
          <w:sz w:val="28"/>
          <w:szCs w:val="28"/>
        </w:rPr>
        <w:t xml:space="preserve"> ONU311</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_Toc58670819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37</w:t>
      </w:r>
      <w:r w:rsidR="000E390B" w:rsidRPr="004E7FAF">
        <w:rPr>
          <w:rFonts w:ascii="Times New Roman" w:hAnsi="Times New Roman" w:cs="Times New Roman"/>
          <w:noProof/>
          <w:sz w:val="28"/>
          <w:szCs w:val="28"/>
        </w:rPr>
        <w:fldChar w:fldCharType="end"/>
      </w:r>
    </w:p>
    <w:p w:rsidR="004E7FAF" w:rsidRPr="004E7FAF" w:rsidRDefault="004E7FAF" w:rsidP="004E7FAF">
      <w:pPr>
        <w:pStyle w:val="21"/>
        <w:tabs>
          <w:tab w:val="right" w:leader="dot" w:pos="9345"/>
        </w:tabs>
        <w:spacing w:after="0" w:line="360" w:lineRule="auto"/>
        <w:ind w:left="0"/>
        <w:rPr>
          <w:rFonts w:ascii="Times New Roman" w:hAnsi="Times New Roman" w:cs="Times New Roman"/>
          <w:noProof/>
          <w:sz w:val="28"/>
          <w:szCs w:val="28"/>
          <w:lang w:eastAsia="ru-RU"/>
        </w:rPr>
      </w:pPr>
      <w:r w:rsidRPr="004E7FAF">
        <w:rPr>
          <w:rFonts w:ascii="Times New Roman" w:hAnsi="Times New Roman" w:cs="Times New Roman"/>
          <w:noProof/>
          <w:sz w:val="28"/>
          <w:szCs w:val="28"/>
        </w:rPr>
        <w:t xml:space="preserve">3.4. Адаптація мікроклонів Павловнії повстяної з використанням штаму </w:t>
      </w:r>
      <w:r>
        <w:rPr>
          <w:rFonts w:ascii="Times New Roman" w:hAnsi="Times New Roman" w:cs="Times New Roman"/>
          <w:noProof/>
          <w:sz w:val="28"/>
          <w:szCs w:val="28"/>
        </w:rPr>
        <w:t xml:space="preserve">           </w:t>
      </w:r>
      <w:r w:rsidRPr="004E7FAF">
        <w:rPr>
          <w:rFonts w:ascii="Times New Roman" w:hAnsi="Times New Roman" w:cs="Times New Roman"/>
          <w:i/>
          <w:noProof/>
          <w:sz w:val="28"/>
          <w:szCs w:val="28"/>
        </w:rPr>
        <w:t>B. megaterium</w:t>
      </w:r>
      <w:r w:rsidRPr="004E7FAF">
        <w:rPr>
          <w:rFonts w:ascii="Times New Roman" w:hAnsi="Times New Roman" w:cs="Times New Roman"/>
          <w:noProof/>
          <w:sz w:val="28"/>
          <w:szCs w:val="28"/>
        </w:rPr>
        <w:t xml:space="preserve"> ONU500</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_Toc58670820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41</w:t>
      </w:r>
      <w:r w:rsidR="000E390B"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hAnsi="Times New Roman" w:cs="Times New Roman"/>
          <w:noProof/>
          <w:sz w:val="28"/>
          <w:szCs w:val="28"/>
          <w:u w:color="000025"/>
          <w:shd w:val="clear" w:color="auto" w:fill="FFFFFF"/>
        </w:rPr>
        <w:t>УЗАГАЛЬНЕННЯ</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_Toc58670821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49</w:t>
      </w:r>
      <w:r w:rsidR="000E390B"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hAnsi="Times New Roman" w:cs="Times New Roman"/>
          <w:noProof/>
          <w:sz w:val="28"/>
          <w:szCs w:val="28"/>
          <w:u w:color="000025"/>
          <w:shd w:val="clear" w:color="auto" w:fill="FFFFFF"/>
        </w:rPr>
        <w:t>ВИСНОВКИ</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_Toc58670822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52</w:t>
      </w:r>
      <w:r w:rsidR="000E390B" w:rsidRPr="004E7FAF">
        <w:rPr>
          <w:rFonts w:ascii="Times New Roman" w:hAnsi="Times New Roman" w:cs="Times New Roman"/>
          <w:noProof/>
          <w:sz w:val="28"/>
          <w:szCs w:val="28"/>
        </w:rPr>
        <w:fldChar w:fldCharType="end"/>
      </w:r>
    </w:p>
    <w:p w:rsidR="004E7FAF" w:rsidRPr="004E7FAF" w:rsidRDefault="004E7FAF" w:rsidP="004E7FAF">
      <w:pPr>
        <w:pStyle w:val="12"/>
        <w:tabs>
          <w:tab w:val="right" w:leader="dot" w:pos="9345"/>
        </w:tabs>
        <w:spacing w:after="0" w:line="360" w:lineRule="auto"/>
        <w:rPr>
          <w:rFonts w:ascii="Times New Roman" w:hAnsi="Times New Roman" w:cs="Times New Roman"/>
          <w:noProof/>
          <w:sz w:val="28"/>
          <w:szCs w:val="28"/>
          <w:lang w:eastAsia="ru-RU"/>
        </w:rPr>
      </w:pPr>
      <w:r w:rsidRPr="004E7FAF">
        <w:rPr>
          <w:rFonts w:ascii="Times New Roman" w:eastAsia="Calibri" w:hAnsi="Times New Roman" w:cs="Times New Roman"/>
          <w:noProof/>
          <w:sz w:val="28"/>
          <w:szCs w:val="28"/>
          <w:shd w:val="clear" w:color="auto" w:fill="FFFFFF"/>
        </w:rPr>
        <w:t>СПИСОК ЛІТЕРАТУРИ</w:t>
      </w:r>
      <w:r w:rsidRPr="004E7FAF">
        <w:rPr>
          <w:rFonts w:ascii="Times New Roman" w:hAnsi="Times New Roman" w:cs="Times New Roman"/>
          <w:noProof/>
          <w:sz w:val="28"/>
          <w:szCs w:val="28"/>
        </w:rPr>
        <w:tab/>
      </w:r>
      <w:r w:rsidR="000E390B" w:rsidRPr="004E7FAF">
        <w:rPr>
          <w:rFonts w:ascii="Times New Roman" w:hAnsi="Times New Roman" w:cs="Times New Roman"/>
          <w:noProof/>
          <w:sz w:val="28"/>
          <w:szCs w:val="28"/>
        </w:rPr>
        <w:fldChar w:fldCharType="begin"/>
      </w:r>
      <w:r w:rsidRPr="004E7FAF">
        <w:rPr>
          <w:rFonts w:ascii="Times New Roman" w:hAnsi="Times New Roman" w:cs="Times New Roman"/>
          <w:noProof/>
          <w:sz w:val="28"/>
          <w:szCs w:val="28"/>
        </w:rPr>
        <w:instrText xml:space="preserve"> PAGEREF _Toc58670823 \h </w:instrText>
      </w:r>
      <w:r w:rsidR="000E390B" w:rsidRPr="004E7FAF">
        <w:rPr>
          <w:rFonts w:ascii="Times New Roman" w:hAnsi="Times New Roman" w:cs="Times New Roman"/>
          <w:noProof/>
          <w:sz w:val="28"/>
          <w:szCs w:val="28"/>
        </w:rPr>
      </w:r>
      <w:r w:rsidR="000E390B" w:rsidRPr="004E7FAF">
        <w:rPr>
          <w:rFonts w:ascii="Times New Roman" w:hAnsi="Times New Roman" w:cs="Times New Roman"/>
          <w:noProof/>
          <w:sz w:val="28"/>
          <w:szCs w:val="28"/>
        </w:rPr>
        <w:fldChar w:fldCharType="separate"/>
      </w:r>
      <w:r w:rsidRPr="004E7FAF">
        <w:rPr>
          <w:rFonts w:ascii="Times New Roman" w:hAnsi="Times New Roman" w:cs="Times New Roman"/>
          <w:noProof/>
          <w:sz w:val="28"/>
          <w:szCs w:val="28"/>
        </w:rPr>
        <w:t>53</w:t>
      </w:r>
      <w:r w:rsidR="000E390B" w:rsidRPr="004E7FAF">
        <w:rPr>
          <w:rFonts w:ascii="Times New Roman" w:hAnsi="Times New Roman" w:cs="Times New Roman"/>
          <w:noProof/>
          <w:sz w:val="28"/>
          <w:szCs w:val="28"/>
        </w:rPr>
        <w:fldChar w:fldCharType="end"/>
      </w:r>
    </w:p>
    <w:p w:rsidR="00A10734" w:rsidRPr="005F6314" w:rsidRDefault="000E390B" w:rsidP="004E7FAF">
      <w:pPr>
        <w:spacing w:after="0" w:line="360" w:lineRule="auto"/>
        <w:jc w:val="both"/>
        <w:rPr>
          <w:rFonts w:ascii="Times New Roman" w:eastAsia="Times New Roman" w:hAnsi="Times New Roman" w:cs="Times New Roman"/>
          <w:b/>
          <w:bCs/>
          <w:caps/>
          <w:kern w:val="36"/>
          <w:sz w:val="28"/>
          <w:szCs w:val="28"/>
          <w:lang w:eastAsia="ru-RU"/>
        </w:rPr>
      </w:pPr>
      <w:r w:rsidRPr="004E7FAF">
        <w:rPr>
          <w:rFonts w:ascii="Times New Roman" w:eastAsia="Times New Roman" w:hAnsi="Times New Roman" w:cs="Times New Roman"/>
          <w:b/>
          <w:bCs/>
          <w:caps/>
          <w:kern w:val="36"/>
          <w:sz w:val="28"/>
          <w:szCs w:val="28"/>
          <w:lang w:eastAsia="ru-RU"/>
        </w:rPr>
        <w:fldChar w:fldCharType="end"/>
      </w:r>
    </w:p>
    <w:p w:rsidR="00491B78" w:rsidRPr="005F6314" w:rsidRDefault="00491B78">
      <w:pPr>
        <w:rPr>
          <w:rFonts w:ascii="Times New Roman" w:eastAsia="Times New Roman" w:hAnsi="Times New Roman" w:cs="Times New Roman"/>
          <w:b/>
          <w:bCs/>
          <w:caps/>
          <w:kern w:val="36"/>
          <w:sz w:val="28"/>
          <w:szCs w:val="28"/>
          <w:lang w:eastAsia="ru-RU"/>
        </w:rPr>
      </w:pPr>
      <w:r w:rsidRPr="005F6314">
        <w:rPr>
          <w:rFonts w:ascii="Times New Roman" w:eastAsia="Times New Roman" w:hAnsi="Times New Roman" w:cs="Times New Roman"/>
          <w:b/>
          <w:bCs/>
          <w:caps/>
          <w:kern w:val="36"/>
          <w:sz w:val="28"/>
          <w:szCs w:val="28"/>
          <w:lang w:eastAsia="ru-RU"/>
        </w:rPr>
        <w:br w:type="page"/>
      </w:r>
    </w:p>
    <w:p w:rsidR="00491B78" w:rsidRPr="00AE366E" w:rsidRDefault="0046742F" w:rsidP="00491B78">
      <w:pPr>
        <w:jc w:val="center"/>
        <w:rPr>
          <w:rFonts w:ascii="Times New Roman" w:hAnsi="Times New Roman" w:cs="Times New Roman"/>
          <w:b/>
          <w:sz w:val="28"/>
          <w:szCs w:val="28"/>
        </w:rPr>
      </w:pPr>
      <w:r>
        <w:rPr>
          <w:rFonts w:ascii="Times New Roman" w:hAnsi="Times New Roman" w:cs="Times New Roman"/>
          <w:b/>
          <w:noProof/>
          <w:sz w:val="28"/>
          <w:szCs w:val="28"/>
        </w:rPr>
        <w:lastRenderedPageBreak/>
        <mc:AlternateContent>
          <mc:Choice Requires="wps">
            <w:drawing>
              <wp:anchor distT="0" distB="0" distL="114300" distR="114300" simplePos="0" relativeHeight="251660288" behindDoc="0" locked="0" layoutInCell="1" allowOverlap="1">
                <wp:simplePos x="0" y="0"/>
                <wp:positionH relativeFrom="column">
                  <wp:posOffset>5792470</wp:posOffset>
                </wp:positionH>
                <wp:positionV relativeFrom="paragraph">
                  <wp:posOffset>-299085</wp:posOffset>
                </wp:positionV>
                <wp:extent cx="318770" cy="245745"/>
                <wp:effectExtent l="0" t="0" r="24130" b="20955"/>
                <wp:wrapNone/>
                <wp:docPr id="2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24574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6.1pt;margin-top:-23.55pt;width:25.1pt;height:1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" fillcolor="white [3212]" strokecolor="white [3212]"/>
            </w:pict>
          </mc:Fallback>
        </mc:AlternateContent>
      </w:r>
      <w:r w:rsidR="00491B78" w:rsidRPr="00AE366E">
        <w:rPr>
          <w:rFonts w:ascii="Times New Roman" w:eastAsia="Times New Roman" w:hAnsi="Times New Roman" w:cs="Times New Roman"/>
          <w:b/>
          <w:bCs/>
          <w:caps/>
          <w:kern w:val="36"/>
          <w:sz w:val="28"/>
          <w:szCs w:val="28"/>
          <w:lang w:eastAsia="ru-RU"/>
        </w:rPr>
        <w:t xml:space="preserve">пРИЙНЯТТІ </w:t>
      </w:r>
      <w:r w:rsidR="00491B78" w:rsidRPr="00AE366E">
        <w:rPr>
          <w:rFonts w:ascii="Times New Roman" w:hAnsi="Times New Roman" w:cs="Times New Roman"/>
          <w:b/>
          <w:sz w:val="28"/>
          <w:szCs w:val="28"/>
        </w:rPr>
        <w:t>СКОРОЧЕННЯ ТА АБРЕВІАТУРИ</w:t>
      </w:r>
    </w:p>
    <w:p w:rsidR="00622495" w:rsidRPr="00AE366E" w:rsidRDefault="00622495" w:rsidP="00622495">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2,4 – Д — дихлорфеноксиоцтова кислота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АТФ — аденозинтрифосфат</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БАП</w:t>
      </w:r>
      <w:r w:rsidRPr="00AE366E">
        <w:rPr>
          <w:rFonts w:ascii="Times New Roman" w:hAnsi="Times New Roman" w:cs="Times New Roman"/>
          <w:b/>
          <w:bCs/>
          <w:sz w:val="28"/>
          <w:szCs w:val="28"/>
        </w:rPr>
        <w:t xml:space="preserve"> — </w:t>
      </w:r>
      <w:r w:rsidRPr="00AE366E">
        <w:rPr>
          <w:rFonts w:ascii="Times New Roman" w:hAnsi="Times New Roman" w:cs="Times New Roman"/>
          <w:sz w:val="28"/>
          <w:szCs w:val="28"/>
        </w:rPr>
        <w:t xml:space="preserve">6-бензіламінопурін </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ГК — гіберелова кислота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 xml:space="preserve">ДНК — </w:t>
      </w:r>
      <w:r w:rsidRPr="00AE366E">
        <w:rPr>
          <w:rFonts w:ascii="Times New Roman" w:hAnsi="Times New Roman" w:cs="Times New Roman"/>
          <w:sz w:val="28"/>
          <w:szCs w:val="28"/>
          <w:shd w:val="clear" w:color="auto" w:fill="FFFFFF"/>
        </w:rPr>
        <w:t>дезоксирибонуклеїнова кислота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 xml:space="preserve">ІМК </w:t>
      </w:r>
      <w:r w:rsidRPr="00AE366E">
        <w:rPr>
          <w:rFonts w:ascii="Times New Roman" w:hAnsi="Times New Roman" w:cs="Times New Roman"/>
          <w:b/>
          <w:bCs/>
          <w:sz w:val="28"/>
          <w:szCs w:val="28"/>
        </w:rPr>
        <w:t xml:space="preserve">— </w:t>
      </w:r>
      <w:r w:rsidRPr="00AE366E">
        <w:rPr>
          <w:rFonts w:ascii="Times New Roman" w:hAnsi="Times New Roman" w:cs="Times New Roman"/>
          <w:sz w:val="28"/>
          <w:szCs w:val="28"/>
        </w:rPr>
        <w:t>індол-3-маслянна кислота</w:t>
      </w:r>
    </w:p>
    <w:p w:rsidR="00F927E4" w:rsidRPr="00AE366E" w:rsidRDefault="00F927E4" w:rsidP="00F927E4">
      <w:pPr>
        <w:spacing w:after="0" w:line="360" w:lineRule="auto"/>
        <w:jc w:val="both"/>
        <w:rPr>
          <w:rFonts w:ascii="Times New Roman" w:hAnsi="Times New Roman" w:cs="Times New Roman"/>
          <w:sz w:val="28"/>
          <w:szCs w:val="28"/>
          <w:shd w:val="clear" w:color="auto" w:fill="FFFFFF"/>
        </w:rPr>
      </w:pPr>
      <w:r w:rsidRPr="00AE366E">
        <w:rPr>
          <w:rFonts w:ascii="Times New Roman" w:hAnsi="Times New Roman" w:cs="Times New Roman"/>
          <w:sz w:val="28"/>
          <w:szCs w:val="28"/>
        </w:rPr>
        <w:t>ІОК</w:t>
      </w:r>
      <w:r w:rsidRPr="00AE366E">
        <w:rPr>
          <w:rFonts w:ascii="Times New Roman" w:hAnsi="Times New Roman" w:cs="Times New Roman"/>
          <w:b/>
          <w:bCs/>
          <w:sz w:val="28"/>
          <w:szCs w:val="28"/>
        </w:rPr>
        <w:t xml:space="preserve"> — </w:t>
      </w:r>
      <w:r w:rsidRPr="00AE366E">
        <w:rPr>
          <w:rFonts w:ascii="Times New Roman" w:hAnsi="Times New Roman" w:cs="Times New Roman"/>
          <w:sz w:val="28"/>
          <w:szCs w:val="28"/>
          <w:shd w:val="clear" w:color="auto" w:fill="FFFFFF"/>
        </w:rPr>
        <w:t>індолілоцтова кислота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МС — середовище Мурасіге і Скуга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 xml:space="preserve">НАДФ — </w:t>
      </w:r>
      <w:r w:rsidRPr="00AE366E">
        <w:rPr>
          <w:rFonts w:ascii="Times New Roman" w:hAnsi="Times New Roman" w:cs="Times New Roman"/>
          <w:sz w:val="28"/>
          <w:szCs w:val="28"/>
          <w:shd w:val="clear" w:color="auto" w:fill="FFFFFF"/>
        </w:rPr>
        <w:t>нікотинамідаденіндинуклеотидфосфат</w:t>
      </w:r>
    </w:p>
    <w:p w:rsidR="00F927E4" w:rsidRPr="00AE366E" w:rsidRDefault="00F927E4" w:rsidP="00F927E4">
      <w:pPr>
        <w:spacing w:after="0" w:line="360" w:lineRule="auto"/>
        <w:jc w:val="both"/>
        <w:rPr>
          <w:rFonts w:ascii="Times New Roman" w:hAnsi="Times New Roman" w:cs="Times New Roman"/>
          <w:sz w:val="28"/>
          <w:szCs w:val="28"/>
          <w:shd w:val="clear" w:color="auto" w:fill="FFFFFF"/>
        </w:rPr>
      </w:pPr>
      <w:r w:rsidRPr="00AE366E">
        <w:rPr>
          <w:rFonts w:ascii="Times New Roman" w:hAnsi="Times New Roman" w:cs="Times New Roman"/>
          <w:sz w:val="28"/>
          <w:szCs w:val="28"/>
        </w:rPr>
        <w:t xml:space="preserve">НОК — </w:t>
      </w:r>
      <w:r w:rsidRPr="00AE366E">
        <w:rPr>
          <w:rFonts w:ascii="Times New Roman" w:hAnsi="Times New Roman" w:cs="Times New Roman"/>
          <w:sz w:val="28"/>
          <w:szCs w:val="28"/>
          <w:shd w:val="clear" w:color="auto" w:fill="FFFFFF"/>
        </w:rPr>
        <w:t>α-нафтилоцтова кислота</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ТДЗ — тідіазурон</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rPr>
        <w:t>ШКТ — шлунково-кишковий тракт</w:t>
      </w:r>
    </w:p>
    <w:p w:rsidR="00F927E4" w:rsidRPr="00AE366E" w:rsidRDefault="00F927E4" w:rsidP="00F927E4">
      <w:pPr>
        <w:spacing w:after="0" w:line="360" w:lineRule="auto"/>
        <w:jc w:val="both"/>
        <w:rPr>
          <w:rFonts w:ascii="Times New Roman" w:hAnsi="Times New Roman" w:cs="Times New Roman"/>
          <w:iCs/>
          <w:color w:val="222222"/>
          <w:sz w:val="28"/>
          <w:szCs w:val="28"/>
          <w:shd w:val="clear" w:color="auto" w:fill="FFFFFF"/>
        </w:rPr>
      </w:pPr>
      <w:r w:rsidRPr="00AE366E">
        <w:rPr>
          <w:rFonts w:ascii="Times New Roman" w:hAnsi="Times New Roman" w:cs="Times New Roman"/>
          <w:iCs/>
          <w:color w:val="222222"/>
          <w:sz w:val="28"/>
          <w:szCs w:val="28"/>
          <w:shd w:val="clear" w:color="auto" w:fill="FFFFFF"/>
          <w:lang w:val="en-US"/>
        </w:rPr>
        <w:t>FDA</w:t>
      </w:r>
      <w:r w:rsidRPr="00AE366E">
        <w:rPr>
          <w:rFonts w:ascii="Times New Roman" w:hAnsi="Times New Roman" w:cs="Times New Roman"/>
          <w:iCs/>
          <w:color w:val="222222"/>
          <w:sz w:val="28"/>
          <w:szCs w:val="28"/>
          <w:shd w:val="clear" w:color="auto" w:fill="FFFFFF"/>
        </w:rPr>
        <w:t xml:space="preserve"> — </w:t>
      </w:r>
      <w:r w:rsidRPr="00AE366E">
        <w:rPr>
          <w:rFonts w:ascii="Times New Roman" w:hAnsi="Times New Roman" w:cs="Times New Roman"/>
          <w:color w:val="222222"/>
          <w:sz w:val="28"/>
          <w:szCs w:val="28"/>
          <w:shd w:val="clear" w:color="auto" w:fill="FFFFFF"/>
          <w:lang w:val="en-US"/>
        </w:rPr>
        <w:t> </w:t>
      </w:r>
      <w:r w:rsidRPr="00AE366E">
        <w:rPr>
          <w:rFonts w:ascii="Times New Roman" w:hAnsi="Times New Roman" w:cs="Times New Roman"/>
          <w:iCs/>
          <w:color w:val="222222"/>
          <w:sz w:val="28"/>
          <w:szCs w:val="28"/>
          <w:shd w:val="clear" w:color="auto" w:fill="FFFFFF"/>
          <w:lang w:val="en-US"/>
        </w:rPr>
        <w:t>Food</w:t>
      </w:r>
      <w:r w:rsidRPr="00AE366E">
        <w:rPr>
          <w:rFonts w:ascii="Times New Roman" w:hAnsi="Times New Roman" w:cs="Times New Roman"/>
          <w:iCs/>
          <w:color w:val="222222"/>
          <w:sz w:val="28"/>
          <w:szCs w:val="28"/>
          <w:shd w:val="clear" w:color="auto" w:fill="FFFFFF"/>
        </w:rPr>
        <w:t xml:space="preserve"> </w:t>
      </w:r>
      <w:r w:rsidRPr="00AE366E">
        <w:rPr>
          <w:rFonts w:ascii="Times New Roman" w:hAnsi="Times New Roman" w:cs="Times New Roman"/>
          <w:iCs/>
          <w:color w:val="222222"/>
          <w:sz w:val="28"/>
          <w:szCs w:val="28"/>
          <w:shd w:val="clear" w:color="auto" w:fill="FFFFFF"/>
          <w:lang w:val="en-US"/>
        </w:rPr>
        <w:t>and</w:t>
      </w:r>
      <w:r w:rsidRPr="00AE366E">
        <w:rPr>
          <w:rFonts w:ascii="Times New Roman" w:hAnsi="Times New Roman" w:cs="Times New Roman"/>
          <w:iCs/>
          <w:color w:val="222222"/>
          <w:sz w:val="28"/>
          <w:szCs w:val="28"/>
          <w:shd w:val="clear" w:color="auto" w:fill="FFFFFF"/>
        </w:rPr>
        <w:t xml:space="preserve"> </w:t>
      </w:r>
      <w:r w:rsidRPr="00AE366E">
        <w:rPr>
          <w:rFonts w:ascii="Times New Roman" w:hAnsi="Times New Roman" w:cs="Times New Roman"/>
          <w:iCs/>
          <w:color w:val="222222"/>
          <w:sz w:val="28"/>
          <w:szCs w:val="28"/>
          <w:shd w:val="clear" w:color="auto" w:fill="FFFFFF"/>
          <w:lang w:val="en-US"/>
        </w:rPr>
        <w:t>Drug</w:t>
      </w:r>
      <w:r w:rsidRPr="00AE366E">
        <w:rPr>
          <w:rFonts w:ascii="Times New Roman" w:hAnsi="Times New Roman" w:cs="Times New Roman"/>
          <w:iCs/>
          <w:color w:val="222222"/>
          <w:sz w:val="28"/>
          <w:szCs w:val="28"/>
          <w:shd w:val="clear" w:color="auto" w:fill="FFFFFF"/>
        </w:rPr>
        <w:t xml:space="preserve"> </w:t>
      </w:r>
      <w:r w:rsidRPr="00AE366E">
        <w:rPr>
          <w:rFonts w:ascii="Times New Roman" w:hAnsi="Times New Roman" w:cs="Times New Roman"/>
          <w:iCs/>
          <w:color w:val="222222"/>
          <w:sz w:val="28"/>
          <w:szCs w:val="28"/>
          <w:shd w:val="clear" w:color="auto" w:fill="FFFFFF"/>
          <w:lang w:val="en-US"/>
        </w:rPr>
        <w:t>Administration</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lang w:val="en-US"/>
        </w:rPr>
        <w:t>GRAS</w:t>
      </w:r>
      <w:r w:rsidRPr="00AE366E">
        <w:rPr>
          <w:rFonts w:ascii="Times New Roman" w:hAnsi="Times New Roman" w:cs="Times New Roman"/>
          <w:sz w:val="28"/>
          <w:szCs w:val="28"/>
        </w:rPr>
        <w:t xml:space="preserve"> —  </w:t>
      </w:r>
      <w:r w:rsidRPr="00AE366E">
        <w:rPr>
          <w:rFonts w:ascii="Times New Roman" w:hAnsi="Times New Roman" w:cs="Times New Roman"/>
          <w:sz w:val="28"/>
          <w:szCs w:val="28"/>
          <w:lang w:val="en-US"/>
        </w:rPr>
        <w:t>Generally</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Recognized</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as</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Safe</w:t>
      </w:r>
    </w:p>
    <w:p w:rsidR="00F927E4" w:rsidRPr="00AE366E" w:rsidRDefault="00F927E4" w:rsidP="00F927E4">
      <w:pPr>
        <w:spacing w:after="0" w:line="360" w:lineRule="auto"/>
        <w:jc w:val="both"/>
        <w:rPr>
          <w:rFonts w:ascii="Times New Roman" w:hAnsi="Times New Roman" w:cs="Times New Roman"/>
          <w:sz w:val="28"/>
          <w:szCs w:val="28"/>
        </w:rPr>
      </w:pPr>
      <w:r w:rsidRPr="00AE366E">
        <w:rPr>
          <w:rFonts w:ascii="Times New Roman" w:hAnsi="Times New Roman" w:cs="Times New Roman"/>
          <w:sz w:val="28"/>
          <w:szCs w:val="28"/>
          <w:lang w:val="en-US"/>
        </w:rPr>
        <w:t>MRS-</w:t>
      </w:r>
      <w:r w:rsidRPr="00AE366E">
        <w:rPr>
          <w:rFonts w:ascii="Times New Roman" w:hAnsi="Times New Roman" w:cs="Times New Roman"/>
          <w:sz w:val="28"/>
          <w:szCs w:val="28"/>
        </w:rPr>
        <w:t>середовище</w:t>
      </w:r>
      <w:r w:rsidRPr="00AE366E">
        <w:rPr>
          <w:rFonts w:ascii="Times New Roman" w:hAnsi="Times New Roman" w:cs="Times New Roman"/>
          <w:sz w:val="28"/>
          <w:szCs w:val="28"/>
          <w:lang w:val="en-US"/>
        </w:rPr>
        <w:t xml:space="preserve">  — de Man, Rogosa and Sharpe</w:t>
      </w:r>
    </w:p>
    <w:p w:rsidR="00491B78" w:rsidRPr="00AE366E" w:rsidRDefault="00F927E4" w:rsidP="00F927E4">
      <w:pPr>
        <w:spacing w:after="0" w:line="360" w:lineRule="auto"/>
        <w:jc w:val="both"/>
        <w:rPr>
          <w:rFonts w:ascii="Times New Roman" w:hAnsi="Times New Roman" w:cs="Times New Roman"/>
          <w:sz w:val="28"/>
          <w:szCs w:val="28"/>
          <w:shd w:val="clear" w:color="auto" w:fill="FFFFFF"/>
        </w:rPr>
      </w:pPr>
      <w:r w:rsidRPr="00AE366E">
        <w:rPr>
          <w:rFonts w:ascii="Times New Roman" w:hAnsi="Times New Roman" w:cs="Times New Roman"/>
          <w:sz w:val="28"/>
          <w:szCs w:val="28"/>
          <w:lang w:val="en-US"/>
        </w:rPr>
        <w:t>pH</w:t>
      </w:r>
      <w:r w:rsidRPr="00AE366E">
        <w:rPr>
          <w:rFonts w:ascii="Times New Roman" w:hAnsi="Times New Roman" w:cs="Times New Roman"/>
          <w:sz w:val="28"/>
          <w:szCs w:val="28"/>
        </w:rPr>
        <w:t xml:space="preserve"> — </w:t>
      </w:r>
      <w:r w:rsidRPr="00AE366E">
        <w:rPr>
          <w:rFonts w:ascii="Times New Roman" w:hAnsi="Times New Roman" w:cs="Times New Roman"/>
          <w:sz w:val="28"/>
          <w:szCs w:val="28"/>
          <w:shd w:val="clear" w:color="auto" w:fill="FFFFFF"/>
        </w:rPr>
        <w:t>водневий показник</w:t>
      </w:r>
      <w:r w:rsidRPr="00AE366E">
        <w:rPr>
          <w:rFonts w:ascii="Times New Roman" w:hAnsi="Times New Roman" w:cs="Times New Roman"/>
          <w:color w:val="545454"/>
          <w:sz w:val="28"/>
          <w:szCs w:val="28"/>
          <w:shd w:val="clear" w:color="auto" w:fill="FFFFFF"/>
        </w:rPr>
        <w:t> </w:t>
      </w:r>
      <w:r w:rsidR="00491B78" w:rsidRPr="00AE366E">
        <w:rPr>
          <w:rFonts w:ascii="Times New Roman" w:hAnsi="Times New Roman" w:cs="Times New Roman"/>
          <w:b/>
          <w:sz w:val="28"/>
          <w:szCs w:val="28"/>
        </w:rPr>
        <w:br w:type="page"/>
      </w:r>
    </w:p>
    <w:p w:rsidR="00F927E4" w:rsidRPr="00AE366E" w:rsidRDefault="0046742F" w:rsidP="00A10734">
      <w:pPr>
        <w:pStyle w:val="1"/>
        <w:spacing w:beforeAutospacing="0" w:afterAutospacing="0"/>
        <w:ind w:firstLine="709"/>
      </w:pPr>
      <w:r>
        <w:rPr>
          <w:noProof/>
          <w:lang w:eastAsia="uk-UA"/>
        </w:rPr>
        <w:lastRenderedPageBreak/>
        <mc:AlternateContent>
          <mc:Choice Requires="wps">
            <w:drawing>
              <wp:anchor distT="0" distB="0" distL="114300" distR="114300" simplePos="0" relativeHeight="251661312" behindDoc="0" locked="0" layoutInCell="1" allowOverlap="1">
                <wp:simplePos x="0" y="0"/>
                <wp:positionH relativeFrom="column">
                  <wp:posOffset>5717540</wp:posOffset>
                </wp:positionH>
                <wp:positionV relativeFrom="paragraph">
                  <wp:posOffset>-300990</wp:posOffset>
                </wp:positionV>
                <wp:extent cx="374650" cy="285750"/>
                <wp:effectExtent l="0" t="0" r="25400" b="19050"/>
                <wp:wrapNone/>
                <wp:docPr id="2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4650" cy="285750"/>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0.2pt;margin-top:-23.7pt;width:29.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" fillcolor="white [3212]" strokecolor="white [3212]"/>
            </w:pict>
          </mc:Fallback>
        </mc:AlternateContent>
      </w:r>
      <w:bookmarkStart w:id="0" w:name="_Toc58670801"/>
      <w:r w:rsidR="00F927E4" w:rsidRPr="00AE366E">
        <w:t>ВСТУП</w:t>
      </w:r>
      <w:bookmarkEnd w:id="0"/>
    </w:p>
    <w:p w:rsidR="00F927E4" w:rsidRPr="00AE366E" w:rsidRDefault="00F927E4" w:rsidP="00A10734">
      <w:pPr>
        <w:spacing w:after="0" w:line="360" w:lineRule="auto"/>
        <w:ind w:firstLine="709"/>
        <w:jc w:val="both"/>
        <w:rPr>
          <w:rFonts w:ascii="Times New Roman" w:eastAsia="Times New Roman" w:hAnsi="Times New Roman" w:cs="Times New Roman"/>
          <w:b/>
          <w:bCs/>
          <w:caps/>
          <w:kern w:val="36"/>
          <w:sz w:val="28"/>
          <w:szCs w:val="28"/>
          <w:lang w:eastAsia="ru-RU"/>
        </w:rPr>
      </w:pPr>
      <w:r w:rsidRPr="00AE366E">
        <w:rPr>
          <w:rFonts w:ascii="Times New Roman" w:hAnsi="Times New Roman" w:cs="Times New Roman"/>
          <w:sz w:val="28"/>
          <w:szCs w:val="28"/>
        </w:rPr>
        <w:t>Павловнія повстяна (</w:t>
      </w:r>
      <w:r w:rsidRPr="00AE366E">
        <w:rPr>
          <w:rFonts w:ascii="Times New Roman" w:hAnsi="Times New Roman" w:cs="Times New Roman"/>
          <w:i/>
          <w:sz w:val="28"/>
          <w:szCs w:val="28"/>
        </w:rPr>
        <w:t>Paulownia tomentosa</w:t>
      </w:r>
      <w:r w:rsidRPr="00AE366E">
        <w:rPr>
          <w:rFonts w:ascii="Times New Roman" w:hAnsi="Times New Roman" w:cs="Times New Roman"/>
          <w:sz w:val="28"/>
          <w:szCs w:val="28"/>
        </w:rPr>
        <w:t>) відноситься до одних з самих швидкорослих дерев. Павловнія культивується в Кореї, Японії, Європі і Північній Америці, також в Росії і на Україні. З целюлози  павловнії можна отримувати біоетанол, який використовується в численних областях, його також можна використовувати в майбутньому як екологічне та економічно вигідне паливо. Також з целюлози отримують пелети, які використовують для опалення будинків.</w:t>
      </w:r>
    </w:p>
    <w:p w:rsidR="00444339" w:rsidRPr="00943CCC" w:rsidRDefault="00F927E4" w:rsidP="00F927E4">
      <w:pPr>
        <w:spacing w:after="0" w:line="360" w:lineRule="auto"/>
        <w:ind w:firstLine="709"/>
        <w:jc w:val="both"/>
        <w:rPr>
          <w:rFonts w:ascii="Times New Roman" w:hAnsi="Times New Roman" w:cs="Times New Roman"/>
          <w:sz w:val="28"/>
          <w:szCs w:val="28"/>
        </w:rPr>
      </w:pPr>
      <w:r w:rsidRPr="00AE366E">
        <w:rPr>
          <w:rFonts w:ascii="Times New Roman" w:hAnsi="Times New Roman" w:cs="Times New Roman"/>
          <w:sz w:val="28"/>
          <w:szCs w:val="28"/>
        </w:rPr>
        <w:t>Павловнія добре очищає землі [Ткаченко, 2013]. Це є дуже важливим фактором для вирощування її на території Одещини. Основним джерелом забруднення ґрунтів в Одесі є відходи промислових підприємств, автотранспорт як головне джерело надходження до ґрунту свинцю, цинку, а також погано працюючі системи санітарної очистки. Ці землі потребують  відновлювальних робіт. Вирощування павловнії необхідне для очищення від забруднення ґрунтів і відновлення їх властивостей шляхом інтенсивного землеробства. Для осушених ґрунтів вона може бути корисна тим, що покращує проникність ґрунту і утримання води. Насадження павловнії збагачують атмосферу великою кількістю кисню, який продукують листя павловнії, так як це дерево споживає більше СО</w:t>
      </w:r>
      <w:r w:rsidRPr="00AE366E">
        <w:rPr>
          <w:rFonts w:ascii="Times New Roman" w:hAnsi="Times New Roman" w:cs="Times New Roman"/>
          <w:sz w:val="28"/>
          <w:szCs w:val="28"/>
          <w:vertAlign w:val="subscript"/>
        </w:rPr>
        <w:t>2</w:t>
      </w:r>
      <w:r w:rsidRPr="00AE366E">
        <w:rPr>
          <w:rFonts w:ascii="Times New Roman" w:hAnsi="Times New Roman" w:cs="Times New Roman"/>
          <w:sz w:val="28"/>
          <w:szCs w:val="28"/>
        </w:rPr>
        <w:t xml:space="preserve">, і виробляє більше кисню, ніж в </w:t>
      </w:r>
      <w:r w:rsidRPr="00943CCC">
        <w:rPr>
          <w:rFonts w:ascii="Times New Roman" w:hAnsi="Times New Roman" w:cs="Times New Roman"/>
          <w:sz w:val="28"/>
          <w:szCs w:val="28"/>
        </w:rPr>
        <w:t>середньому інші дерева.</w:t>
      </w:r>
    </w:p>
    <w:p w:rsidR="00F927E4" w:rsidRPr="00AE366E" w:rsidRDefault="00444339" w:rsidP="00F927E4">
      <w:pPr>
        <w:spacing w:after="0" w:line="360" w:lineRule="auto"/>
        <w:ind w:firstLine="709"/>
        <w:jc w:val="both"/>
        <w:rPr>
          <w:rFonts w:ascii="Times New Roman" w:hAnsi="Times New Roman" w:cs="Times New Roman"/>
          <w:sz w:val="28"/>
          <w:szCs w:val="28"/>
        </w:rPr>
      </w:pPr>
      <w:r w:rsidRPr="00943CCC">
        <w:rPr>
          <w:rFonts w:ascii="Times New Roman" w:hAnsi="Times New Roman" w:cs="Times New Roman"/>
          <w:sz w:val="28"/>
          <w:szCs w:val="28"/>
        </w:rPr>
        <w:t xml:space="preserve"> Звичайні методи поширення павловнїї через насіння ненадійні через проблеми хвороб і шкідників, поганого проростання, а також повільного зростання, ніж живці.</w:t>
      </w:r>
      <w:r>
        <w:rPr>
          <w:rFonts w:ascii="Times New Roman" w:hAnsi="Times New Roman" w:cs="Times New Roman"/>
          <w:sz w:val="28"/>
          <w:szCs w:val="28"/>
        </w:rPr>
        <w:t xml:space="preserve"> </w:t>
      </w:r>
    </w:p>
    <w:p w:rsidR="00F927E4" w:rsidRPr="00AE366E" w:rsidRDefault="00F927E4" w:rsidP="00F927E4">
      <w:pPr>
        <w:spacing w:after="0" w:line="360" w:lineRule="auto"/>
        <w:ind w:firstLine="851"/>
        <w:jc w:val="both"/>
        <w:rPr>
          <w:rFonts w:ascii="Times New Roman" w:hAnsi="Times New Roman" w:cs="Times New Roman"/>
          <w:sz w:val="28"/>
          <w:szCs w:val="28"/>
        </w:rPr>
      </w:pPr>
      <w:r w:rsidRPr="00444339">
        <w:rPr>
          <w:rFonts w:ascii="Times New Roman" w:hAnsi="Times New Roman" w:cs="Times New Roman"/>
          <w:sz w:val="28"/>
          <w:szCs w:val="28"/>
        </w:rPr>
        <w:t>Перспективними є дослідження по</w:t>
      </w:r>
      <w:r w:rsidR="007C1EDC" w:rsidRPr="00444339">
        <w:rPr>
          <w:rFonts w:ascii="Times New Roman" w:hAnsi="Times New Roman" w:cs="Times New Roman"/>
          <w:sz w:val="28"/>
          <w:szCs w:val="28"/>
        </w:rPr>
        <w:t xml:space="preserve"> </w:t>
      </w:r>
      <w:r w:rsidRPr="00444339">
        <w:rPr>
          <w:rFonts w:ascii="Times New Roman" w:hAnsi="Times New Roman" w:cs="Times New Roman"/>
          <w:sz w:val="28"/>
          <w:szCs w:val="28"/>
        </w:rPr>
        <w:t>мікроклональному розмноженню</w:t>
      </w:r>
      <w:r w:rsidRPr="00AE366E">
        <w:rPr>
          <w:rFonts w:ascii="Times New Roman" w:hAnsi="Times New Roman" w:cs="Times New Roman"/>
          <w:sz w:val="28"/>
          <w:szCs w:val="28"/>
        </w:rPr>
        <w:t xml:space="preserve"> павловнії в культурі </w:t>
      </w:r>
      <w:r w:rsidRPr="00AE366E">
        <w:rPr>
          <w:rFonts w:ascii="Times New Roman" w:hAnsi="Times New Roman" w:cs="Times New Roman"/>
          <w:i/>
          <w:sz w:val="28"/>
          <w:szCs w:val="28"/>
        </w:rPr>
        <w:t>in vitro</w:t>
      </w:r>
      <w:r w:rsidRPr="00AE366E">
        <w:rPr>
          <w:rFonts w:ascii="Times New Roman" w:hAnsi="Times New Roman" w:cs="Times New Roman"/>
          <w:sz w:val="28"/>
          <w:szCs w:val="28"/>
        </w:rPr>
        <w:t xml:space="preserve">. </w:t>
      </w:r>
      <w:r w:rsidRPr="00622495">
        <w:rPr>
          <w:rFonts w:ascii="Times New Roman" w:hAnsi="Times New Roman" w:cs="Times New Roman"/>
          <w:sz w:val="28"/>
          <w:szCs w:val="28"/>
        </w:rPr>
        <w:t>Актуальним</w:t>
      </w:r>
      <w:r w:rsidRPr="004A733A">
        <w:rPr>
          <w:rFonts w:ascii="Times New Roman" w:hAnsi="Times New Roman" w:cs="Times New Roman"/>
          <w:sz w:val="28"/>
          <w:szCs w:val="28"/>
        </w:rPr>
        <w:t xml:space="preserve"> та важливим є пошук універсальних, раціональних варіантів технологічного процесу вирощування павловнії при масовому розмножені та удосконалення окремих етапів мікроклонального розмноження павловнії.</w:t>
      </w:r>
    </w:p>
    <w:p w:rsidR="00F927E4" w:rsidRPr="00AE366E" w:rsidRDefault="00F927E4" w:rsidP="00F927E4">
      <w:pPr>
        <w:spacing w:after="0" w:line="360" w:lineRule="auto"/>
        <w:ind w:firstLine="851"/>
        <w:jc w:val="both"/>
        <w:rPr>
          <w:rFonts w:ascii="Times New Roman" w:hAnsi="Times New Roman" w:cs="Times New Roman"/>
          <w:sz w:val="28"/>
          <w:szCs w:val="28"/>
        </w:rPr>
      </w:pPr>
      <w:r w:rsidRPr="00AE366E">
        <w:rPr>
          <w:rFonts w:ascii="Times New Roman" w:eastAsia="Calibri" w:hAnsi="Times New Roman" w:cs="Times New Roman"/>
          <w:sz w:val="28"/>
          <w:szCs w:val="28"/>
        </w:rPr>
        <w:t xml:space="preserve">Мікроорганізми та продукти їх метаболізму знаходять своє застосування у вирішенні широкого кола різноманітних задач. Дуже </w:t>
      </w:r>
      <w:r w:rsidRPr="00622495">
        <w:rPr>
          <w:rFonts w:ascii="Times New Roman" w:eastAsia="Calibri" w:hAnsi="Times New Roman" w:cs="Times New Roman"/>
          <w:sz w:val="28"/>
          <w:szCs w:val="28"/>
        </w:rPr>
        <w:t xml:space="preserve">перспективним </w:t>
      </w:r>
      <w:r w:rsidRPr="00AE366E">
        <w:rPr>
          <w:rFonts w:ascii="Times New Roman" w:eastAsia="Calibri" w:hAnsi="Times New Roman" w:cs="Times New Roman"/>
          <w:sz w:val="28"/>
          <w:szCs w:val="28"/>
        </w:rPr>
        <w:t xml:space="preserve">є використання мікробних препаратів у якості допоміжних </w:t>
      </w:r>
      <w:r w:rsidRPr="00AE366E">
        <w:rPr>
          <w:rFonts w:ascii="Times New Roman" w:eastAsia="Calibri" w:hAnsi="Times New Roman" w:cs="Times New Roman"/>
          <w:sz w:val="28"/>
          <w:szCs w:val="28"/>
        </w:rPr>
        <w:lastRenderedPageBreak/>
        <w:t>засобів у біотехнології рослин. Особливо це стосується адаптації рослин до умов навколишнього середовища після мікроклонального розмноження, оскільки на даному етапі зазвичай гине велика частина рослинного матеріалу.</w:t>
      </w:r>
    </w:p>
    <w:p w:rsidR="00F927E4" w:rsidRPr="00AE366E" w:rsidRDefault="00F927E4" w:rsidP="00F927E4">
      <w:pPr>
        <w:spacing w:after="0" w:line="360" w:lineRule="auto"/>
        <w:ind w:firstLine="708"/>
        <w:jc w:val="both"/>
        <w:rPr>
          <w:rFonts w:ascii="Times New Roman" w:hAnsi="Times New Roman" w:cs="Times New Roman"/>
          <w:sz w:val="28"/>
          <w:szCs w:val="28"/>
        </w:rPr>
      </w:pPr>
      <w:r w:rsidRPr="00AE366E">
        <w:rPr>
          <w:rFonts w:ascii="Times New Roman" w:hAnsi="Times New Roman" w:cs="Times New Roman"/>
          <w:b/>
          <w:sz w:val="28"/>
          <w:szCs w:val="28"/>
        </w:rPr>
        <w:t xml:space="preserve">Метою </w:t>
      </w:r>
      <w:r w:rsidRPr="00AE366E">
        <w:rPr>
          <w:rFonts w:ascii="Times New Roman" w:hAnsi="Times New Roman" w:cs="Times New Roman"/>
          <w:sz w:val="28"/>
          <w:szCs w:val="28"/>
        </w:rPr>
        <w:t xml:space="preserve">даної роботи було </w:t>
      </w:r>
      <w:bookmarkStart w:id="1" w:name="_Hlk58408897"/>
      <w:r w:rsidR="004B3011">
        <w:rPr>
          <w:rFonts w:ascii="Times New Roman" w:hAnsi="Times New Roman" w:cs="Times New Roman"/>
          <w:sz w:val="28"/>
          <w:szCs w:val="28"/>
        </w:rPr>
        <w:t xml:space="preserve">вивчити вплив </w:t>
      </w:r>
      <w:r w:rsidR="00222C62">
        <w:rPr>
          <w:rFonts w:ascii="Times New Roman" w:hAnsi="Times New Roman" w:cs="Times New Roman"/>
          <w:sz w:val="28"/>
          <w:szCs w:val="28"/>
        </w:rPr>
        <w:t xml:space="preserve">штамів </w:t>
      </w:r>
      <w:r w:rsidR="004B3011" w:rsidRPr="00AE366E">
        <w:rPr>
          <w:rFonts w:ascii="Times New Roman" w:hAnsi="Times New Roman" w:cs="Times New Roman"/>
          <w:sz w:val="28"/>
          <w:szCs w:val="28"/>
        </w:rPr>
        <w:t xml:space="preserve">бактерій </w:t>
      </w:r>
      <w:r w:rsidR="0076211E" w:rsidRPr="00444339">
        <w:rPr>
          <w:rFonts w:ascii="Times New Roman" w:eastAsia="Times New Roman" w:hAnsi="Times New Roman" w:cs="Times New Roman"/>
          <w:bCs/>
          <w:i/>
          <w:color w:val="000000"/>
          <w:sz w:val="28"/>
          <w:szCs w:val="28"/>
          <w:lang w:eastAsia="ru-RU"/>
        </w:rPr>
        <w:t>Lactobacillus</w:t>
      </w:r>
      <w:r w:rsidR="0076211E" w:rsidRPr="00444339">
        <w:rPr>
          <w:rFonts w:ascii="Times New Roman" w:eastAsia="Times New Roman" w:hAnsi="Times New Roman" w:cs="Times New Roman"/>
          <w:bCs/>
          <w:color w:val="000000"/>
          <w:sz w:val="28"/>
          <w:szCs w:val="28"/>
          <w:lang w:eastAsia="ru-RU"/>
        </w:rPr>
        <w:t xml:space="preserve"> </w:t>
      </w:r>
      <w:r w:rsidR="0076211E" w:rsidRPr="00444339">
        <w:rPr>
          <w:rFonts w:ascii="Times New Roman" w:hAnsi="Times New Roman" w:cs="Times New Roman"/>
          <w:i/>
          <w:noProof/>
          <w:sz w:val="28"/>
          <w:szCs w:val="28"/>
        </w:rPr>
        <w:t>plantarum</w:t>
      </w:r>
      <w:r w:rsidR="0076211E" w:rsidRPr="00444339">
        <w:rPr>
          <w:rFonts w:ascii="Times New Roman" w:hAnsi="Times New Roman" w:cs="Times New Roman"/>
          <w:noProof/>
          <w:sz w:val="28"/>
          <w:szCs w:val="28"/>
        </w:rPr>
        <w:t xml:space="preserve"> ONU311 </w:t>
      </w:r>
      <w:r w:rsidR="0076211E" w:rsidRPr="00444339">
        <w:rPr>
          <w:rFonts w:ascii="Times New Roman" w:eastAsia="Times New Roman" w:hAnsi="Times New Roman" w:cs="Times New Roman"/>
          <w:bCs/>
          <w:color w:val="000000"/>
          <w:sz w:val="28"/>
          <w:szCs w:val="28"/>
          <w:lang w:eastAsia="ru-RU"/>
        </w:rPr>
        <w:t>та</w:t>
      </w:r>
      <w:r w:rsidR="0076211E" w:rsidRPr="00444339">
        <w:rPr>
          <w:rFonts w:ascii="Times New Roman" w:eastAsia="Times New Roman" w:hAnsi="Times New Roman" w:cs="Times New Roman"/>
          <w:bCs/>
          <w:i/>
          <w:color w:val="000000"/>
          <w:sz w:val="28"/>
          <w:szCs w:val="28"/>
          <w:lang w:eastAsia="ru-RU"/>
        </w:rPr>
        <w:t xml:space="preserve">  Bacillus </w:t>
      </w:r>
      <w:r w:rsidR="0076211E" w:rsidRPr="00444339">
        <w:rPr>
          <w:rFonts w:ascii="Times New Roman" w:hAnsi="Times New Roman" w:cs="Times New Roman"/>
          <w:i/>
          <w:noProof/>
          <w:sz w:val="28"/>
          <w:szCs w:val="28"/>
        </w:rPr>
        <w:t>megaterium</w:t>
      </w:r>
      <w:r w:rsidR="0076211E" w:rsidRPr="00444339">
        <w:rPr>
          <w:rFonts w:ascii="Times New Roman" w:hAnsi="Times New Roman" w:cs="Times New Roman"/>
          <w:noProof/>
          <w:sz w:val="28"/>
          <w:szCs w:val="28"/>
        </w:rPr>
        <w:t xml:space="preserve"> ONU500</w:t>
      </w:r>
      <w:r w:rsidR="0076211E">
        <w:rPr>
          <w:rFonts w:ascii="Times New Roman" w:hAnsi="Times New Roman" w:cs="Times New Roman"/>
          <w:noProof/>
          <w:sz w:val="28"/>
          <w:szCs w:val="28"/>
        </w:rPr>
        <w:t xml:space="preserve"> </w:t>
      </w:r>
      <w:r w:rsidR="004B3011">
        <w:rPr>
          <w:rFonts w:ascii="Times New Roman" w:hAnsi="Times New Roman" w:cs="Times New Roman"/>
          <w:sz w:val="28"/>
          <w:szCs w:val="28"/>
        </w:rPr>
        <w:t xml:space="preserve"> на</w:t>
      </w:r>
      <w:r w:rsidRPr="00AE366E">
        <w:rPr>
          <w:rFonts w:ascii="Times New Roman" w:hAnsi="Times New Roman" w:cs="Times New Roman"/>
          <w:sz w:val="28"/>
          <w:szCs w:val="28"/>
        </w:rPr>
        <w:t xml:space="preserve"> </w:t>
      </w:r>
      <w:r w:rsidR="006D1576" w:rsidRPr="00444339">
        <w:rPr>
          <w:rFonts w:ascii="Times New Roman" w:hAnsi="Times New Roman" w:cs="Times New Roman"/>
          <w:sz w:val="28"/>
          <w:szCs w:val="28"/>
        </w:rPr>
        <w:t xml:space="preserve">процеси </w:t>
      </w:r>
      <w:r w:rsidRPr="00444339">
        <w:rPr>
          <w:rFonts w:ascii="Times New Roman" w:hAnsi="Times New Roman" w:cs="Times New Roman"/>
          <w:sz w:val="28"/>
          <w:szCs w:val="28"/>
        </w:rPr>
        <w:t>адаптації</w:t>
      </w:r>
      <w:r w:rsidRPr="00AE366E">
        <w:rPr>
          <w:rFonts w:ascii="Times New Roman" w:hAnsi="Times New Roman" w:cs="Times New Roman"/>
          <w:sz w:val="28"/>
          <w:szCs w:val="28"/>
        </w:rPr>
        <w:t xml:space="preserve"> мікроклонів </w:t>
      </w:r>
      <w:bookmarkStart w:id="2" w:name="_Hlk9863783"/>
      <w:r w:rsidRPr="00AE366E">
        <w:rPr>
          <w:rFonts w:ascii="Times New Roman" w:hAnsi="Times New Roman" w:cs="Times New Roman"/>
          <w:sz w:val="28"/>
          <w:szCs w:val="28"/>
        </w:rPr>
        <w:t>Павловнії повстяної</w:t>
      </w:r>
      <w:bookmarkEnd w:id="2"/>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Paulownia tomentosa</w:t>
      </w:r>
      <w:r w:rsidRPr="00AE366E">
        <w:rPr>
          <w:rFonts w:ascii="Times New Roman" w:hAnsi="Times New Roman" w:cs="Times New Roman"/>
          <w:sz w:val="28"/>
          <w:szCs w:val="28"/>
        </w:rPr>
        <w:t>)</w:t>
      </w:r>
      <w:bookmarkEnd w:id="1"/>
      <w:r w:rsidRPr="00AE366E">
        <w:rPr>
          <w:rFonts w:ascii="Times New Roman" w:hAnsi="Times New Roman" w:cs="Times New Roman"/>
          <w:sz w:val="28"/>
          <w:szCs w:val="28"/>
        </w:rPr>
        <w:t xml:space="preserve">, </w:t>
      </w:r>
      <w:r w:rsidRPr="00AE366E">
        <w:rPr>
          <w:rFonts w:ascii="Times New Roman" w:eastAsia="Calibri" w:hAnsi="Times New Roman" w:cs="Times New Roman"/>
          <w:sz w:val="28"/>
          <w:szCs w:val="28"/>
          <w:lang w:eastAsia="ru-RU"/>
        </w:rPr>
        <w:t xml:space="preserve">вирощеної у культурі </w:t>
      </w:r>
      <w:r w:rsidRPr="00AE366E">
        <w:rPr>
          <w:rFonts w:ascii="Times New Roman" w:eastAsia="Calibri" w:hAnsi="Times New Roman" w:cs="Times New Roman"/>
          <w:i/>
          <w:sz w:val="28"/>
          <w:szCs w:val="28"/>
          <w:lang w:val="en-US" w:eastAsia="ru-RU"/>
        </w:rPr>
        <w:t>in</w:t>
      </w:r>
      <w:r w:rsidRPr="00AE366E">
        <w:rPr>
          <w:rFonts w:ascii="Times New Roman" w:eastAsia="Calibri" w:hAnsi="Times New Roman" w:cs="Times New Roman"/>
          <w:i/>
          <w:sz w:val="28"/>
          <w:szCs w:val="28"/>
          <w:lang w:eastAsia="ru-RU"/>
        </w:rPr>
        <w:t xml:space="preserve"> </w:t>
      </w:r>
      <w:r w:rsidRPr="00AE366E">
        <w:rPr>
          <w:rFonts w:ascii="Times New Roman" w:eastAsia="Calibri" w:hAnsi="Times New Roman" w:cs="Times New Roman"/>
          <w:i/>
          <w:sz w:val="28"/>
          <w:szCs w:val="28"/>
          <w:lang w:val="en-US" w:eastAsia="ru-RU"/>
        </w:rPr>
        <w:t>vitro</w:t>
      </w:r>
      <w:r w:rsidRPr="00AE366E">
        <w:rPr>
          <w:rFonts w:ascii="Times New Roman" w:eastAsia="Calibri" w:hAnsi="Times New Roman" w:cs="Times New Roman"/>
          <w:sz w:val="28"/>
          <w:szCs w:val="28"/>
          <w:lang w:eastAsia="ru-RU"/>
        </w:rPr>
        <w:t xml:space="preserve">, до умов </w:t>
      </w:r>
      <w:r w:rsidRPr="00AE366E">
        <w:rPr>
          <w:rFonts w:ascii="Times New Roman" w:eastAsia="Calibri" w:hAnsi="Times New Roman" w:cs="Times New Roman"/>
          <w:i/>
          <w:sz w:val="28"/>
          <w:szCs w:val="28"/>
          <w:lang w:val="en-US" w:eastAsia="ru-RU"/>
        </w:rPr>
        <w:t>in</w:t>
      </w:r>
      <w:r w:rsidRPr="00AE366E">
        <w:rPr>
          <w:rFonts w:ascii="Times New Roman" w:eastAsia="Calibri" w:hAnsi="Times New Roman" w:cs="Times New Roman"/>
          <w:i/>
          <w:sz w:val="28"/>
          <w:szCs w:val="28"/>
          <w:lang w:eastAsia="ru-RU"/>
        </w:rPr>
        <w:t xml:space="preserve"> </w:t>
      </w:r>
      <w:r w:rsidRPr="00AE366E">
        <w:rPr>
          <w:rFonts w:ascii="Times New Roman" w:eastAsia="Calibri" w:hAnsi="Times New Roman" w:cs="Times New Roman"/>
          <w:i/>
          <w:sz w:val="28"/>
          <w:szCs w:val="28"/>
          <w:lang w:val="en-US" w:eastAsia="ru-RU"/>
        </w:rPr>
        <w:t>vivo</w:t>
      </w:r>
      <w:r w:rsidRPr="00AE366E">
        <w:rPr>
          <w:rFonts w:ascii="Times New Roman" w:eastAsia="Times New Roman" w:hAnsi="Times New Roman" w:cs="Times New Roman"/>
          <w:bCs/>
          <w:i/>
          <w:color w:val="000000"/>
          <w:sz w:val="28"/>
          <w:szCs w:val="28"/>
          <w:lang w:eastAsia="ru-RU"/>
        </w:rPr>
        <w:t>.</w:t>
      </w:r>
    </w:p>
    <w:p w:rsidR="00F927E4" w:rsidRPr="00444339" w:rsidRDefault="00F927E4" w:rsidP="00F927E4">
      <w:pPr>
        <w:spacing w:after="0" w:line="360" w:lineRule="auto"/>
        <w:ind w:firstLine="708"/>
        <w:jc w:val="both"/>
        <w:rPr>
          <w:rFonts w:ascii="Times New Roman" w:hAnsi="Times New Roman" w:cs="Times New Roman"/>
          <w:b/>
          <w:sz w:val="28"/>
          <w:szCs w:val="28"/>
        </w:rPr>
      </w:pPr>
      <w:r w:rsidRPr="00444339">
        <w:rPr>
          <w:rFonts w:ascii="Times New Roman" w:eastAsia="Calibri" w:hAnsi="Times New Roman" w:cs="Times New Roman"/>
          <w:sz w:val="28"/>
          <w:szCs w:val="28"/>
        </w:rPr>
        <w:t xml:space="preserve">Для досягнення поставленої мети вирішувались наступні </w:t>
      </w:r>
      <w:r w:rsidRPr="00444339">
        <w:rPr>
          <w:rFonts w:ascii="Times New Roman" w:eastAsia="Calibri" w:hAnsi="Times New Roman" w:cs="Times New Roman"/>
          <w:b/>
          <w:sz w:val="28"/>
          <w:szCs w:val="28"/>
        </w:rPr>
        <w:t>задачі</w:t>
      </w:r>
      <w:r w:rsidRPr="00444339">
        <w:rPr>
          <w:rFonts w:ascii="Times New Roman" w:hAnsi="Times New Roman" w:cs="Times New Roman"/>
          <w:b/>
          <w:sz w:val="28"/>
          <w:szCs w:val="28"/>
        </w:rPr>
        <w:t>:</w:t>
      </w:r>
    </w:p>
    <w:p w:rsidR="00622495" w:rsidRDefault="00FD33D2"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444339">
        <w:rPr>
          <w:rFonts w:ascii="Times New Roman" w:hAnsi="Times New Roman" w:cs="Times New Roman"/>
          <w:sz w:val="28"/>
          <w:szCs w:val="28"/>
        </w:rPr>
        <w:t xml:space="preserve"> </w:t>
      </w:r>
      <w:r w:rsidRPr="00FD48AB">
        <w:rPr>
          <w:rFonts w:ascii="Times New Roman" w:hAnsi="Times New Roman" w:cs="Times New Roman"/>
          <w:sz w:val="28"/>
          <w:szCs w:val="28"/>
        </w:rPr>
        <w:t xml:space="preserve">Провести всю технологічну лінію мікроклонального розмноження </w:t>
      </w:r>
      <w:r w:rsidR="00180C4D" w:rsidRPr="00FD48AB">
        <w:rPr>
          <w:rFonts w:ascii="Times New Roman" w:hAnsi="Times New Roman" w:cs="Times New Roman"/>
          <w:sz w:val="28"/>
          <w:szCs w:val="28"/>
        </w:rPr>
        <w:t>П</w:t>
      </w:r>
      <w:r w:rsidRPr="00FD48AB">
        <w:rPr>
          <w:rFonts w:ascii="Times New Roman" w:hAnsi="Times New Roman" w:cs="Times New Roman"/>
          <w:sz w:val="28"/>
          <w:szCs w:val="28"/>
        </w:rPr>
        <w:t xml:space="preserve">авловнії </w:t>
      </w:r>
      <w:r w:rsidR="00180C4D" w:rsidRPr="00FD48AB">
        <w:rPr>
          <w:rFonts w:ascii="Times New Roman" w:hAnsi="Times New Roman" w:cs="Times New Roman"/>
          <w:sz w:val="28"/>
          <w:szCs w:val="28"/>
        </w:rPr>
        <w:t xml:space="preserve">повстяної </w:t>
      </w:r>
      <w:r w:rsidRPr="00FD48AB">
        <w:rPr>
          <w:rFonts w:ascii="Times New Roman" w:hAnsi="Times New Roman" w:cs="Times New Roman"/>
          <w:sz w:val="28"/>
          <w:szCs w:val="28"/>
        </w:rPr>
        <w:t xml:space="preserve">в культурі </w:t>
      </w:r>
      <w:r w:rsidRPr="00FD48AB">
        <w:rPr>
          <w:rFonts w:ascii="Times New Roman" w:eastAsia="Calibri" w:hAnsi="Times New Roman" w:cs="Times New Roman"/>
          <w:i/>
          <w:sz w:val="28"/>
          <w:szCs w:val="28"/>
          <w:lang w:val="en-US" w:eastAsia="ru-RU"/>
        </w:rPr>
        <w:t>in</w:t>
      </w:r>
      <w:r w:rsidRPr="00FD48AB">
        <w:rPr>
          <w:rFonts w:ascii="Times New Roman" w:eastAsia="Calibri" w:hAnsi="Times New Roman" w:cs="Times New Roman"/>
          <w:i/>
          <w:sz w:val="28"/>
          <w:szCs w:val="28"/>
          <w:lang w:eastAsia="ru-RU"/>
        </w:rPr>
        <w:t xml:space="preserve"> </w:t>
      </w:r>
      <w:r w:rsidRPr="00FD48AB">
        <w:rPr>
          <w:rFonts w:ascii="Times New Roman" w:eastAsia="Calibri" w:hAnsi="Times New Roman" w:cs="Times New Roman"/>
          <w:i/>
          <w:sz w:val="28"/>
          <w:szCs w:val="28"/>
          <w:lang w:val="en-US" w:eastAsia="ru-RU"/>
        </w:rPr>
        <w:t>vitro</w:t>
      </w:r>
      <w:r w:rsidR="003A5325" w:rsidRPr="00FD48AB">
        <w:rPr>
          <w:rFonts w:ascii="Times New Roman" w:hAnsi="Times New Roman" w:cs="Times New Roman"/>
          <w:sz w:val="28"/>
          <w:szCs w:val="28"/>
        </w:rPr>
        <w:t>,</w:t>
      </w:r>
      <w:r w:rsidRPr="00FD48AB">
        <w:rPr>
          <w:rFonts w:ascii="Times New Roman" w:hAnsi="Times New Roman" w:cs="Times New Roman"/>
          <w:sz w:val="28"/>
          <w:szCs w:val="28"/>
        </w:rPr>
        <w:t xml:space="preserve"> а саме  етапи введення та прискореного розмноження. </w:t>
      </w:r>
    </w:p>
    <w:p w:rsidR="00FD48AB" w:rsidRPr="00FD48AB" w:rsidRDefault="00F927E4"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hAnsi="Times New Roman" w:cs="Times New Roman"/>
          <w:sz w:val="28"/>
          <w:szCs w:val="28"/>
        </w:rPr>
        <w:t>Напрацювати рослинний матеріал для адаптації павловнії шляхом мікроклонального розмноження.</w:t>
      </w:r>
    </w:p>
    <w:p w:rsidR="00FD48AB" w:rsidRPr="00FD48AB" w:rsidRDefault="00FD33D2"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hAnsi="Times New Roman" w:cs="Times New Roman"/>
          <w:sz w:val="28"/>
          <w:szCs w:val="28"/>
        </w:rPr>
        <w:t xml:space="preserve">Дослідити  антагоністичну активність та інгібувальну дію дослідних штамів бактерій  </w:t>
      </w:r>
      <w:r w:rsidRPr="00FD48AB">
        <w:rPr>
          <w:rFonts w:ascii="Times New Roman" w:eastAsia="Times New Roman" w:hAnsi="Times New Roman" w:cs="Times New Roman"/>
          <w:bCs/>
          <w:i/>
          <w:color w:val="000000"/>
          <w:sz w:val="28"/>
          <w:szCs w:val="28"/>
          <w:lang w:eastAsia="ru-RU"/>
        </w:rPr>
        <w:t>Lactobacillus</w:t>
      </w:r>
      <w:r w:rsidRPr="00FD48AB">
        <w:rPr>
          <w:rFonts w:ascii="Times New Roman" w:eastAsia="Times New Roman" w:hAnsi="Times New Roman" w:cs="Times New Roman"/>
          <w:bCs/>
          <w:color w:val="000000"/>
          <w:sz w:val="28"/>
          <w:szCs w:val="28"/>
          <w:lang w:eastAsia="ru-RU"/>
        </w:rPr>
        <w:t xml:space="preserve"> </w:t>
      </w:r>
      <w:r w:rsidR="00444339" w:rsidRPr="00FD48AB">
        <w:rPr>
          <w:rFonts w:ascii="Times New Roman" w:hAnsi="Times New Roman" w:cs="Times New Roman"/>
          <w:i/>
          <w:noProof/>
          <w:sz w:val="28"/>
          <w:szCs w:val="28"/>
        </w:rPr>
        <w:t>plantarum</w:t>
      </w:r>
      <w:r w:rsidR="00444339" w:rsidRPr="00FD48AB">
        <w:rPr>
          <w:rFonts w:ascii="Times New Roman" w:hAnsi="Times New Roman" w:cs="Times New Roman"/>
          <w:noProof/>
          <w:sz w:val="28"/>
          <w:szCs w:val="28"/>
        </w:rPr>
        <w:t xml:space="preserve"> ONU311 </w:t>
      </w:r>
      <w:r w:rsidRPr="00FD48AB">
        <w:rPr>
          <w:rFonts w:ascii="Times New Roman" w:eastAsia="Times New Roman" w:hAnsi="Times New Roman" w:cs="Times New Roman"/>
          <w:bCs/>
          <w:color w:val="000000"/>
          <w:sz w:val="28"/>
          <w:szCs w:val="28"/>
          <w:lang w:eastAsia="ru-RU"/>
        </w:rPr>
        <w:t>та</w:t>
      </w:r>
      <w:r w:rsidRPr="00FD48AB">
        <w:rPr>
          <w:rFonts w:ascii="Times New Roman" w:eastAsia="Times New Roman" w:hAnsi="Times New Roman" w:cs="Times New Roman"/>
          <w:bCs/>
          <w:i/>
          <w:color w:val="000000"/>
          <w:sz w:val="28"/>
          <w:szCs w:val="28"/>
          <w:lang w:eastAsia="ru-RU"/>
        </w:rPr>
        <w:t xml:space="preserve">  Bacillus </w:t>
      </w:r>
      <w:r w:rsidR="00444339" w:rsidRPr="00FD48AB">
        <w:rPr>
          <w:rFonts w:ascii="Times New Roman" w:hAnsi="Times New Roman" w:cs="Times New Roman"/>
          <w:i/>
          <w:noProof/>
          <w:sz w:val="28"/>
          <w:szCs w:val="28"/>
        </w:rPr>
        <w:t>megaterium</w:t>
      </w:r>
      <w:r w:rsidR="00444339" w:rsidRPr="00FD48AB">
        <w:rPr>
          <w:rFonts w:ascii="Times New Roman" w:hAnsi="Times New Roman" w:cs="Times New Roman"/>
          <w:noProof/>
          <w:sz w:val="28"/>
          <w:szCs w:val="28"/>
        </w:rPr>
        <w:t xml:space="preserve"> ONU500</w:t>
      </w:r>
      <w:r w:rsidRPr="00FD48AB">
        <w:rPr>
          <w:rFonts w:ascii="Times New Roman" w:hAnsi="Times New Roman" w:cs="Times New Roman"/>
          <w:sz w:val="28"/>
          <w:szCs w:val="28"/>
        </w:rPr>
        <w:t xml:space="preserve"> на ріст та розвиток </w:t>
      </w:r>
      <w:r w:rsidR="00622495">
        <w:rPr>
          <w:rFonts w:ascii="Times New Roman" w:hAnsi="Times New Roman" w:cs="Times New Roman"/>
          <w:sz w:val="28"/>
          <w:szCs w:val="28"/>
        </w:rPr>
        <w:t xml:space="preserve">фітопатогенних </w:t>
      </w:r>
      <w:r w:rsidRPr="00FD48AB">
        <w:rPr>
          <w:rFonts w:ascii="Times New Roman" w:hAnsi="Times New Roman" w:cs="Times New Roman"/>
          <w:sz w:val="28"/>
          <w:szCs w:val="28"/>
        </w:rPr>
        <w:t xml:space="preserve"> грибів</w:t>
      </w:r>
      <w:r w:rsidR="0032539D" w:rsidRPr="00FD48AB">
        <w:rPr>
          <w:rFonts w:ascii="Times New Roman" w:hAnsi="Times New Roman" w:cs="Times New Roman"/>
          <w:sz w:val="28"/>
          <w:szCs w:val="28"/>
        </w:rPr>
        <w:t xml:space="preserve"> </w:t>
      </w:r>
      <w:r w:rsidR="0032539D" w:rsidRPr="00FD48AB">
        <w:rPr>
          <w:rFonts w:ascii="Times New Roman" w:hAnsi="Times New Roman" w:cs="Times New Roman"/>
          <w:bCs/>
          <w:sz w:val="28"/>
          <w:szCs w:val="28"/>
        </w:rPr>
        <w:t xml:space="preserve">родів </w:t>
      </w:r>
      <w:r w:rsidR="0032539D" w:rsidRPr="00FD48AB">
        <w:rPr>
          <w:rFonts w:ascii="Times New Roman" w:hAnsi="Times New Roman" w:cs="Times New Roman"/>
          <w:bCs/>
          <w:i/>
          <w:sz w:val="28"/>
          <w:szCs w:val="28"/>
        </w:rPr>
        <w:t>Penicillium</w:t>
      </w:r>
      <w:r w:rsidR="0032539D" w:rsidRPr="00FD48AB">
        <w:rPr>
          <w:rFonts w:ascii="Times New Roman" w:hAnsi="Times New Roman" w:cs="Times New Roman"/>
          <w:bCs/>
          <w:sz w:val="28"/>
          <w:szCs w:val="28"/>
        </w:rPr>
        <w:t xml:space="preserve"> і </w:t>
      </w:r>
      <w:r w:rsidR="0032539D" w:rsidRPr="00FD48AB">
        <w:rPr>
          <w:rFonts w:ascii="Times New Roman" w:hAnsi="Times New Roman" w:cs="Times New Roman"/>
          <w:bCs/>
          <w:i/>
          <w:sz w:val="28"/>
          <w:szCs w:val="28"/>
        </w:rPr>
        <w:t>Mucor.</w:t>
      </w:r>
      <w:r w:rsidRPr="00FD48AB">
        <w:rPr>
          <w:rFonts w:ascii="Times New Roman" w:hAnsi="Times New Roman" w:cs="Times New Roman"/>
          <w:bCs/>
          <w:i/>
          <w:sz w:val="28"/>
          <w:szCs w:val="28"/>
        </w:rPr>
        <w:t xml:space="preserve"> </w:t>
      </w:r>
    </w:p>
    <w:p w:rsidR="00FD48AB" w:rsidRPr="00FD48AB" w:rsidRDefault="00887A60"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eastAsia="Calibri" w:hAnsi="Times New Roman" w:cs="Times New Roman"/>
          <w:sz w:val="28"/>
          <w:szCs w:val="28"/>
        </w:rPr>
        <w:t xml:space="preserve">Встановити ефективність дії досліджуваних </w:t>
      </w:r>
      <w:r w:rsidR="00F927E4" w:rsidRPr="00FD48AB">
        <w:rPr>
          <w:rFonts w:ascii="Times New Roman" w:hAnsi="Times New Roman" w:cs="Times New Roman"/>
          <w:sz w:val="28"/>
          <w:szCs w:val="28"/>
        </w:rPr>
        <w:t xml:space="preserve">бактерій </w:t>
      </w:r>
      <w:r w:rsidR="00444339" w:rsidRPr="00FD48AB">
        <w:rPr>
          <w:rFonts w:ascii="Times New Roman" w:hAnsi="Times New Roman" w:cs="Times New Roman"/>
          <w:sz w:val="28"/>
          <w:szCs w:val="28"/>
        </w:rPr>
        <w:t>штамів</w:t>
      </w:r>
      <w:r w:rsidR="00F927E4" w:rsidRPr="00FD48AB">
        <w:rPr>
          <w:rFonts w:ascii="Times New Roman" w:hAnsi="Times New Roman" w:cs="Times New Roman"/>
          <w:sz w:val="28"/>
          <w:szCs w:val="28"/>
        </w:rPr>
        <w:t xml:space="preserve"> </w:t>
      </w:r>
      <w:r w:rsidR="00F927E4" w:rsidRPr="00FD48AB">
        <w:rPr>
          <w:rFonts w:ascii="Times New Roman" w:eastAsia="Times New Roman" w:hAnsi="Times New Roman" w:cs="Times New Roman"/>
          <w:bCs/>
          <w:i/>
          <w:color w:val="000000"/>
          <w:sz w:val="28"/>
          <w:szCs w:val="28"/>
          <w:lang w:eastAsia="ru-RU"/>
        </w:rPr>
        <w:t>L</w:t>
      </w:r>
      <w:r w:rsidR="00622495">
        <w:rPr>
          <w:rFonts w:ascii="Times New Roman" w:eastAsia="Times New Roman" w:hAnsi="Times New Roman" w:cs="Times New Roman"/>
          <w:bCs/>
          <w:i/>
          <w:color w:val="000000"/>
          <w:sz w:val="28"/>
          <w:szCs w:val="28"/>
          <w:lang w:eastAsia="ru-RU"/>
        </w:rPr>
        <w:t xml:space="preserve">. </w:t>
      </w:r>
      <w:r w:rsidR="00444339" w:rsidRPr="00FD48AB">
        <w:rPr>
          <w:rFonts w:ascii="Times New Roman" w:hAnsi="Times New Roman" w:cs="Times New Roman"/>
          <w:i/>
          <w:noProof/>
          <w:sz w:val="28"/>
          <w:szCs w:val="28"/>
        </w:rPr>
        <w:t>plantarum</w:t>
      </w:r>
      <w:r w:rsidR="00444339" w:rsidRPr="00FD48AB">
        <w:rPr>
          <w:rFonts w:ascii="Times New Roman" w:hAnsi="Times New Roman" w:cs="Times New Roman"/>
          <w:noProof/>
          <w:sz w:val="28"/>
          <w:szCs w:val="28"/>
        </w:rPr>
        <w:t xml:space="preserve"> ONU311 </w:t>
      </w:r>
      <w:r w:rsidR="0032539D" w:rsidRPr="00FD48AB">
        <w:rPr>
          <w:rFonts w:ascii="Times New Roman" w:eastAsia="Times New Roman" w:hAnsi="Times New Roman" w:cs="Times New Roman"/>
          <w:bCs/>
          <w:color w:val="000000"/>
          <w:sz w:val="28"/>
          <w:szCs w:val="28"/>
          <w:lang w:eastAsia="ru-RU"/>
        </w:rPr>
        <w:t>та</w:t>
      </w:r>
      <w:r w:rsidR="00F927E4" w:rsidRPr="00FD48AB">
        <w:rPr>
          <w:rFonts w:ascii="Times New Roman" w:eastAsia="Times New Roman" w:hAnsi="Times New Roman" w:cs="Times New Roman"/>
          <w:bCs/>
          <w:i/>
          <w:color w:val="000000"/>
          <w:sz w:val="28"/>
          <w:szCs w:val="28"/>
          <w:lang w:eastAsia="ru-RU"/>
        </w:rPr>
        <w:t xml:space="preserve"> B</w:t>
      </w:r>
      <w:r w:rsidR="00622495">
        <w:rPr>
          <w:rFonts w:ascii="Times New Roman" w:eastAsia="Times New Roman" w:hAnsi="Times New Roman" w:cs="Times New Roman"/>
          <w:bCs/>
          <w:i/>
          <w:color w:val="000000"/>
          <w:sz w:val="28"/>
          <w:szCs w:val="28"/>
          <w:lang w:eastAsia="ru-RU"/>
        </w:rPr>
        <w:t xml:space="preserve">. </w:t>
      </w:r>
      <w:r w:rsidR="00444339" w:rsidRPr="00FD48AB">
        <w:rPr>
          <w:rFonts w:ascii="Times New Roman" w:hAnsi="Times New Roman" w:cs="Times New Roman"/>
          <w:i/>
          <w:noProof/>
          <w:sz w:val="28"/>
          <w:szCs w:val="28"/>
        </w:rPr>
        <w:t>megaterium</w:t>
      </w:r>
      <w:r w:rsidR="00444339" w:rsidRPr="00FD48AB">
        <w:rPr>
          <w:rFonts w:ascii="Times New Roman" w:hAnsi="Times New Roman" w:cs="Times New Roman"/>
          <w:noProof/>
          <w:sz w:val="28"/>
          <w:szCs w:val="28"/>
        </w:rPr>
        <w:t xml:space="preserve"> </w:t>
      </w:r>
      <w:r w:rsidRPr="00FD48AB">
        <w:rPr>
          <w:rFonts w:ascii="Times New Roman" w:hAnsi="Times New Roman" w:cs="Times New Roman"/>
          <w:sz w:val="28"/>
          <w:szCs w:val="28"/>
        </w:rPr>
        <w:t xml:space="preserve">на процеси адаптації мікроклонів Павловнії повстяної, </w:t>
      </w:r>
      <w:r w:rsidRPr="00FD48AB">
        <w:rPr>
          <w:rFonts w:ascii="Times New Roman" w:eastAsia="Calibri" w:hAnsi="Times New Roman" w:cs="Times New Roman"/>
          <w:sz w:val="28"/>
          <w:szCs w:val="28"/>
          <w:lang w:eastAsia="ru-RU"/>
        </w:rPr>
        <w:t xml:space="preserve">вирощеної у культурі </w:t>
      </w:r>
      <w:r w:rsidRPr="00FD48AB">
        <w:rPr>
          <w:rFonts w:ascii="Times New Roman" w:eastAsia="Calibri" w:hAnsi="Times New Roman" w:cs="Times New Roman"/>
          <w:i/>
          <w:sz w:val="28"/>
          <w:szCs w:val="28"/>
          <w:lang w:val="en-US" w:eastAsia="ru-RU"/>
        </w:rPr>
        <w:t>in</w:t>
      </w:r>
      <w:r w:rsidRPr="00FD48AB">
        <w:rPr>
          <w:rFonts w:ascii="Times New Roman" w:eastAsia="Calibri" w:hAnsi="Times New Roman" w:cs="Times New Roman"/>
          <w:i/>
          <w:sz w:val="28"/>
          <w:szCs w:val="28"/>
          <w:lang w:eastAsia="ru-RU"/>
        </w:rPr>
        <w:t xml:space="preserve"> </w:t>
      </w:r>
      <w:r w:rsidRPr="00FD48AB">
        <w:rPr>
          <w:rFonts w:ascii="Times New Roman" w:eastAsia="Calibri" w:hAnsi="Times New Roman" w:cs="Times New Roman"/>
          <w:i/>
          <w:sz w:val="28"/>
          <w:szCs w:val="28"/>
          <w:lang w:val="en-US" w:eastAsia="ru-RU"/>
        </w:rPr>
        <w:t>vitro</w:t>
      </w:r>
      <w:r w:rsidRPr="00FD48AB">
        <w:rPr>
          <w:rFonts w:ascii="Times New Roman" w:eastAsia="Calibri" w:hAnsi="Times New Roman" w:cs="Times New Roman"/>
          <w:sz w:val="28"/>
          <w:szCs w:val="28"/>
          <w:lang w:eastAsia="ru-RU"/>
        </w:rPr>
        <w:t>.</w:t>
      </w:r>
    </w:p>
    <w:p w:rsidR="00FD48AB" w:rsidRPr="00FD48AB" w:rsidRDefault="00887A60"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hAnsi="Times New Roman" w:cs="Times New Roman"/>
          <w:sz w:val="28"/>
          <w:szCs w:val="28"/>
        </w:rPr>
        <w:t xml:space="preserve">Встановити найефективніші концентрації суспензій культур експериментальних штамів бактерій </w:t>
      </w:r>
      <w:r w:rsidRPr="00FD48AB">
        <w:rPr>
          <w:rFonts w:ascii="Times New Roman" w:eastAsia="Calibri" w:hAnsi="Times New Roman" w:cs="Times New Roman"/>
          <w:sz w:val="28"/>
          <w:szCs w:val="28"/>
          <w:lang w:eastAsia="ru-RU"/>
        </w:rPr>
        <w:t>за впливом на показники приживлюваності, росту та розвитку рослин</w:t>
      </w:r>
      <w:r w:rsidRPr="00FD48AB">
        <w:rPr>
          <w:rFonts w:ascii="Times New Roman" w:hAnsi="Times New Roman" w:cs="Times New Roman"/>
          <w:sz w:val="28"/>
          <w:szCs w:val="28"/>
        </w:rPr>
        <w:t xml:space="preserve"> Павловнії повстяної.</w:t>
      </w:r>
    </w:p>
    <w:p w:rsidR="00FD48AB" w:rsidRPr="00FD48AB" w:rsidRDefault="00F927E4"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hAnsi="Times New Roman" w:cs="Times New Roman"/>
          <w:sz w:val="28"/>
          <w:szCs w:val="28"/>
        </w:rPr>
        <w:t xml:space="preserve">Визначити перспективні культури бактерій для подальшого їх використання в удосконаленні процесів адаптації мікроклонів павловнії. </w:t>
      </w:r>
    </w:p>
    <w:p w:rsidR="00442E3B" w:rsidRPr="00FD48AB" w:rsidRDefault="00442E3B" w:rsidP="00FD48AB">
      <w:pPr>
        <w:pStyle w:val="a3"/>
        <w:numPr>
          <w:ilvl w:val="0"/>
          <w:numId w:val="14"/>
        </w:numPr>
        <w:tabs>
          <w:tab w:val="left" w:pos="284"/>
        </w:tabs>
        <w:spacing w:after="0" w:line="360" w:lineRule="auto"/>
        <w:ind w:left="0" w:firstLine="0"/>
        <w:jc w:val="both"/>
        <w:rPr>
          <w:rFonts w:ascii="Times New Roman" w:hAnsi="Times New Roman" w:cs="Times New Roman"/>
          <w:sz w:val="28"/>
          <w:szCs w:val="28"/>
        </w:rPr>
      </w:pPr>
      <w:r w:rsidRPr="00FD48AB">
        <w:rPr>
          <w:rFonts w:ascii="Times New Roman" w:eastAsia="Times New Roman" w:hAnsi="Times New Roman" w:cs="Times New Roman"/>
          <w:sz w:val="28"/>
          <w:szCs w:val="28"/>
          <w:lang w:eastAsia="ru-RU"/>
        </w:rPr>
        <w:t xml:space="preserve">Дослідити вплив бактеріальної культури </w:t>
      </w:r>
      <w:r w:rsidRPr="00FD48AB">
        <w:rPr>
          <w:rFonts w:ascii="Times New Roman" w:eastAsia="Times New Roman" w:hAnsi="Times New Roman" w:cs="Times New Roman"/>
          <w:i/>
          <w:color w:val="000000"/>
          <w:sz w:val="28"/>
          <w:szCs w:val="28"/>
          <w:lang w:eastAsia="ru-RU"/>
        </w:rPr>
        <w:t xml:space="preserve">B. megaterium </w:t>
      </w:r>
      <w:r w:rsidRPr="00FD48AB">
        <w:rPr>
          <w:rFonts w:ascii="Times New Roman" w:hAnsi="Times New Roman" w:cs="Times New Roman"/>
          <w:sz w:val="28"/>
          <w:szCs w:val="28"/>
          <w:lang w:val="en-US"/>
        </w:rPr>
        <w:t>ONU</w:t>
      </w:r>
      <w:r w:rsidRPr="00FD48AB">
        <w:rPr>
          <w:rFonts w:ascii="Times New Roman" w:hAnsi="Times New Roman" w:cs="Times New Roman"/>
          <w:sz w:val="28"/>
          <w:szCs w:val="28"/>
        </w:rPr>
        <w:t>500 на фізіологічні показники життєдіяльності  мікросаджанців Павловнії повстяної</w:t>
      </w:r>
      <w:r w:rsidRPr="00322E6F">
        <w:rPr>
          <w:rFonts w:ascii="Times New Roman" w:hAnsi="Times New Roman" w:cs="Times New Roman"/>
          <w:sz w:val="28"/>
          <w:szCs w:val="28"/>
        </w:rPr>
        <w:t>.</w:t>
      </w:r>
    </w:p>
    <w:p w:rsidR="00F927E4" w:rsidRPr="00AE366E" w:rsidRDefault="00F927E4" w:rsidP="00F927E4">
      <w:pPr>
        <w:spacing w:after="0" w:line="360" w:lineRule="auto"/>
        <w:ind w:firstLine="708"/>
        <w:jc w:val="both"/>
        <w:rPr>
          <w:rFonts w:ascii="Times New Roman" w:hAnsi="Times New Roman" w:cs="Times New Roman"/>
          <w:sz w:val="28"/>
          <w:szCs w:val="28"/>
        </w:rPr>
      </w:pPr>
      <w:r w:rsidRPr="00AE366E">
        <w:rPr>
          <w:rFonts w:ascii="Times New Roman" w:hAnsi="Times New Roman" w:cs="Times New Roman"/>
          <w:b/>
          <w:sz w:val="28"/>
          <w:szCs w:val="28"/>
        </w:rPr>
        <w:t xml:space="preserve">Об’єкт </w:t>
      </w:r>
      <w:r w:rsidRPr="00AE366E">
        <w:rPr>
          <w:rFonts w:ascii="Times New Roman" w:hAnsi="Times New Roman" w:cs="Times New Roman"/>
          <w:sz w:val="28"/>
          <w:szCs w:val="28"/>
        </w:rPr>
        <w:t>дослідження</w:t>
      </w:r>
      <w:r w:rsidRPr="00AE366E">
        <w:rPr>
          <w:rFonts w:ascii="Times New Roman" w:hAnsi="Times New Roman" w:cs="Times New Roman"/>
          <w:b/>
          <w:sz w:val="28"/>
          <w:szCs w:val="28"/>
        </w:rPr>
        <w:t xml:space="preserve"> – </w:t>
      </w:r>
      <w:r w:rsidRPr="00AE366E">
        <w:rPr>
          <w:rFonts w:ascii="Times New Roman" w:hAnsi="Times New Roman" w:cs="Times New Roman"/>
          <w:sz w:val="28"/>
          <w:szCs w:val="28"/>
        </w:rPr>
        <w:t>процеси мікроклонального розмноження та адаптації мікроклонів Павловнії повстяної</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w:t>
      </w:r>
      <w:r w:rsidRPr="00AE366E">
        <w:rPr>
          <w:rFonts w:ascii="Times New Roman" w:hAnsi="Times New Roman" w:cs="Times New Roman"/>
          <w:i/>
          <w:sz w:val="28"/>
          <w:szCs w:val="28"/>
        </w:rPr>
        <w:t>Paulownia tomentosa</w:t>
      </w:r>
      <w:r w:rsidRPr="00AE366E">
        <w:rPr>
          <w:rFonts w:ascii="Times New Roman" w:hAnsi="Times New Roman" w:cs="Times New Roman"/>
          <w:sz w:val="28"/>
          <w:szCs w:val="28"/>
        </w:rPr>
        <w:t xml:space="preserve">) з культури </w:t>
      </w:r>
      <w:r w:rsidRPr="00AE366E">
        <w:rPr>
          <w:rFonts w:ascii="Times New Roman" w:hAnsi="Times New Roman" w:cs="Times New Roman"/>
          <w:i/>
          <w:sz w:val="28"/>
          <w:szCs w:val="28"/>
        </w:rPr>
        <w:t xml:space="preserve">in vitro </w:t>
      </w:r>
      <w:r w:rsidRPr="00AE366E">
        <w:rPr>
          <w:rFonts w:ascii="Times New Roman" w:hAnsi="Times New Roman" w:cs="Times New Roman"/>
          <w:sz w:val="28"/>
          <w:szCs w:val="28"/>
        </w:rPr>
        <w:t xml:space="preserve">до умов </w:t>
      </w:r>
      <w:r w:rsidRPr="00AE366E">
        <w:rPr>
          <w:rFonts w:ascii="Times New Roman" w:hAnsi="Times New Roman" w:cs="Times New Roman"/>
          <w:i/>
          <w:sz w:val="28"/>
          <w:szCs w:val="28"/>
        </w:rPr>
        <w:t>in vivo</w:t>
      </w:r>
      <w:r w:rsidRPr="00AE366E">
        <w:rPr>
          <w:rFonts w:ascii="Times New Roman" w:hAnsi="Times New Roman" w:cs="Times New Roman"/>
          <w:sz w:val="28"/>
          <w:szCs w:val="28"/>
        </w:rPr>
        <w:t>.</w:t>
      </w:r>
    </w:p>
    <w:p w:rsidR="00F927E4" w:rsidRPr="00AE366E" w:rsidRDefault="00F927E4" w:rsidP="00F927E4">
      <w:pPr>
        <w:spacing w:after="0" w:line="360" w:lineRule="auto"/>
        <w:ind w:firstLine="708"/>
        <w:jc w:val="both"/>
        <w:rPr>
          <w:rFonts w:ascii="Times New Roman" w:hAnsi="Times New Roman" w:cs="Times New Roman"/>
          <w:sz w:val="28"/>
          <w:szCs w:val="28"/>
        </w:rPr>
      </w:pPr>
      <w:r w:rsidRPr="00AE366E">
        <w:rPr>
          <w:rFonts w:ascii="Times New Roman" w:hAnsi="Times New Roman" w:cs="Times New Roman"/>
          <w:b/>
          <w:sz w:val="28"/>
          <w:szCs w:val="28"/>
        </w:rPr>
        <w:lastRenderedPageBreak/>
        <w:t xml:space="preserve">Предмет </w:t>
      </w:r>
      <w:r w:rsidRPr="00AE366E">
        <w:rPr>
          <w:rFonts w:ascii="Times New Roman" w:hAnsi="Times New Roman" w:cs="Times New Roman"/>
          <w:sz w:val="28"/>
          <w:szCs w:val="28"/>
        </w:rPr>
        <w:t>дослідження</w:t>
      </w:r>
      <w:r w:rsidR="00943CCC">
        <w:rPr>
          <w:rFonts w:ascii="Times New Roman" w:hAnsi="Times New Roman" w:cs="Times New Roman"/>
          <w:sz w:val="28"/>
          <w:szCs w:val="28"/>
        </w:rPr>
        <w:t xml:space="preserve"> </w:t>
      </w:r>
      <w:r w:rsidRPr="00AE366E">
        <w:t> </w:t>
      </w:r>
      <w:r w:rsidR="00943CCC">
        <w:rPr>
          <w:rFonts w:ascii="Times New Roman" w:hAnsi="Times New Roman" w:cs="Times New Roman"/>
          <w:b/>
          <w:sz w:val="28"/>
          <w:szCs w:val="28"/>
        </w:rPr>
        <w:t>—</w:t>
      </w:r>
      <w:r w:rsidRPr="00AE366E">
        <w:rPr>
          <w:rFonts w:ascii="Times New Roman" w:hAnsi="Times New Roman" w:cs="Times New Roman"/>
          <w:sz w:val="28"/>
          <w:szCs w:val="28"/>
        </w:rPr>
        <w:t xml:space="preserve"> вплив </w:t>
      </w:r>
      <w:r w:rsidR="00943CCC" w:rsidRPr="00444339">
        <w:rPr>
          <w:rFonts w:ascii="Times New Roman" w:hAnsi="Times New Roman" w:cs="Times New Roman"/>
          <w:sz w:val="28"/>
          <w:szCs w:val="28"/>
        </w:rPr>
        <w:t xml:space="preserve">штамів </w:t>
      </w:r>
      <w:r w:rsidR="00943CCC" w:rsidRPr="00444339">
        <w:rPr>
          <w:rFonts w:ascii="Times New Roman" w:eastAsia="Times New Roman" w:hAnsi="Times New Roman" w:cs="Times New Roman"/>
          <w:bCs/>
          <w:i/>
          <w:color w:val="000000"/>
          <w:sz w:val="28"/>
          <w:szCs w:val="28"/>
          <w:lang w:eastAsia="ru-RU"/>
        </w:rPr>
        <w:t>Lactobacillus</w:t>
      </w:r>
      <w:r w:rsidR="00943CCC" w:rsidRPr="00444339">
        <w:rPr>
          <w:rFonts w:ascii="Times New Roman" w:eastAsia="Times New Roman" w:hAnsi="Times New Roman" w:cs="Times New Roman"/>
          <w:bCs/>
          <w:color w:val="000000"/>
          <w:sz w:val="28"/>
          <w:szCs w:val="28"/>
          <w:lang w:eastAsia="ru-RU"/>
        </w:rPr>
        <w:t xml:space="preserve"> </w:t>
      </w:r>
      <w:r w:rsidR="00943CCC" w:rsidRPr="00444339">
        <w:rPr>
          <w:rFonts w:ascii="Times New Roman" w:hAnsi="Times New Roman" w:cs="Times New Roman"/>
          <w:i/>
          <w:noProof/>
          <w:sz w:val="28"/>
          <w:szCs w:val="28"/>
        </w:rPr>
        <w:t>plantarum</w:t>
      </w:r>
      <w:r w:rsidR="00943CCC" w:rsidRPr="00444339">
        <w:rPr>
          <w:rFonts w:ascii="Times New Roman" w:hAnsi="Times New Roman" w:cs="Times New Roman"/>
          <w:noProof/>
          <w:sz w:val="28"/>
          <w:szCs w:val="28"/>
        </w:rPr>
        <w:t xml:space="preserve"> ONU311 </w:t>
      </w:r>
      <w:r w:rsidR="00943CCC" w:rsidRPr="00444339">
        <w:rPr>
          <w:rFonts w:ascii="Times New Roman" w:eastAsia="Times New Roman" w:hAnsi="Times New Roman" w:cs="Times New Roman"/>
          <w:bCs/>
          <w:color w:val="000000"/>
          <w:sz w:val="28"/>
          <w:szCs w:val="28"/>
          <w:lang w:eastAsia="ru-RU"/>
        </w:rPr>
        <w:t>та</w:t>
      </w:r>
      <w:r w:rsidR="00943CCC" w:rsidRPr="00444339">
        <w:rPr>
          <w:rFonts w:ascii="Times New Roman" w:eastAsia="Times New Roman" w:hAnsi="Times New Roman" w:cs="Times New Roman"/>
          <w:bCs/>
          <w:i/>
          <w:color w:val="000000"/>
          <w:sz w:val="28"/>
          <w:szCs w:val="28"/>
          <w:lang w:eastAsia="ru-RU"/>
        </w:rPr>
        <w:t xml:space="preserve">  Bacillus </w:t>
      </w:r>
      <w:r w:rsidR="00943CCC" w:rsidRPr="00444339">
        <w:rPr>
          <w:rFonts w:ascii="Times New Roman" w:hAnsi="Times New Roman" w:cs="Times New Roman"/>
          <w:i/>
          <w:noProof/>
          <w:sz w:val="28"/>
          <w:szCs w:val="28"/>
        </w:rPr>
        <w:t>megaterium</w:t>
      </w:r>
      <w:r w:rsidR="00943CCC" w:rsidRPr="00444339">
        <w:rPr>
          <w:rFonts w:ascii="Times New Roman" w:hAnsi="Times New Roman" w:cs="Times New Roman"/>
          <w:noProof/>
          <w:sz w:val="28"/>
          <w:szCs w:val="28"/>
        </w:rPr>
        <w:t xml:space="preserve"> ONU500</w:t>
      </w:r>
      <w:r w:rsidR="00943CCC">
        <w:rPr>
          <w:rFonts w:ascii="Times New Roman" w:hAnsi="Times New Roman" w:cs="Times New Roman"/>
          <w:noProof/>
          <w:sz w:val="28"/>
          <w:szCs w:val="28"/>
        </w:rPr>
        <w:t xml:space="preserve"> </w:t>
      </w:r>
      <w:r w:rsidRPr="00AE366E">
        <w:rPr>
          <w:rFonts w:ascii="Times New Roman" w:hAnsi="Times New Roman" w:cs="Times New Roman"/>
          <w:sz w:val="28"/>
          <w:szCs w:val="28"/>
        </w:rPr>
        <w:t>на процеси приживлюваності, росту та розвитку Павловнії повстяної</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w:t>
      </w:r>
      <w:r w:rsidRPr="00AE366E">
        <w:rPr>
          <w:rFonts w:ascii="Times New Roman" w:hAnsi="Times New Roman" w:cs="Times New Roman"/>
          <w:i/>
          <w:sz w:val="28"/>
          <w:szCs w:val="28"/>
        </w:rPr>
        <w:t>Paulownia tomentosa</w:t>
      </w:r>
      <w:r w:rsidR="007C1EDC">
        <w:rPr>
          <w:rFonts w:ascii="Times New Roman" w:hAnsi="Times New Roman" w:cs="Times New Roman"/>
          <w:sz w:val="28"/>
          <w:szCs w:val="28"/>
        </w:rPr>
        <w:t>) при адаптації до умов</w:t>
      </w:r>
      <w:r w:rsidR="00943CCC">
        <w:rPr>
          <w:rFonts w:ascii="Times New Roman" w:hAnsi="Times New Roman" w:cs="Times New Roman"/>
          <w:sz w:val="28"/>
          <w:szCs w:val="28"/>
        </w:rPr>
        <w:t xml:space="preserve"> </w:t>
      </w:r>
      <w:r w:rsidR="00943CCC" w:rsidRPr="00AE366E">
        <w:rPr>
          <w:rFonts w:ascii="Times New Roman" w:eastAsia="Calibri" w:hAnsi="Times New Roman" w:cs="Times New Roman"/>
          <w:i/>
          <w:sz w:val="28"/>
          <w:szCs w:val="28"/>
          <w:lang w:val="en-US" w:eastAsia="ru-RU"/>
        </w:rPr>
        <w:t>in</w:t>
      </w:r>
      <w:r w:rsidR="00943CCC" w:rsidRPr="00AE366E">
        <w:rPr>
          <w:rFonts w:ascii="Times New Roman" w:eastAsia="Calibri" w:hAnsi="Times New Roman" w:cs="Times New Roman"/>
          <w:i/>
          <w:sz w:val="28"/>
          <w:szCs w:val="28"/>
          <w:lang w:eastAsia="ru-RU"/>
        </w:rPr>
        <w:t xml:space="preserve"> </w:t>
      </w:r>
      <w:r w:rsidR="00943CCC" w:rsidRPr="00AE366E">
        <w:rPr>
          <w:rFonts w:ascii="Times New Roman" w:eastAsia="Calibri" w:hAnsi="Times New Roman" w:cs="Times New Roman"/>
          <w:i/>
          <w:sz w:val="28"/>
          <w:szCs w:val="28"/>
          <w:lang w:val="en-US" w:eastAsia="ru-RU"/>
        </w:rPr>
        <w:t>vivo</w:t>
      </w:r>
      <w:r w:rsidR="00943CCC" w:rsidRPr="00AE366E">
        <w:rPr>
          <w:rFonts w:ascii="Times New Roman" w:eastAsia="Times New Roman" w:hAnsi="Times New Roman" w:cs="Times New Roman"/>
          <w:bCs/>
          <w:i/>
          <w:color w:val="000000"/>
          <w:sz w:val="28"/>
          <w:szCs w:val="28"/>
          <w:lang w:eastAsia="ru-RU"/>
        </w:rPr>
        <w:t>.</w:t>
      </w:r>
    </w:p>
    <w:p w:rsidR="005202D1" w:rsidRPr="00AE366E" w:rsidRDefault="005202D1" w:rsidP="00F927E4">
      <w:pPr>
        <w:spacing w:after="0" w:line="360" w:lineRule="auto"/>
        <w:ind w:firstLine="708"/>
        <w:jc w:val="both"/>
        <w:rPr>
          <w:rFonts w:ascii="Times New Roman" w:hAnsi="Times New Roman" w:cs="Times New Roman"/>
          <w:b/>
          <w:sz w:val="28"/>
          <w:szCs w:val="28"/>
        </w:rPr>
      </w:pPr>
      <w:r w:rsidRPr="00AE366E">
        <w:rPr>
          <w:rFonts w:ascii="Times New Roman" w:hAnsi="Times New Roman" w:cs="Times New Roman"/>
          <w:sz w:val="28"/>
          <w:szCs w:val="28"/>
        </w:rPr>
        <w:t xml:space="preserve">Висловлюємо подяку доц. Ліманській Н.В. за надання нам штаму  </w:t>
      </w:r>
      <w:r w:rsidRPr="00AE366E">
        <w:rPr>
          <w:rFonts w:ascii="Times New Roman" w:hAnsi="Times New Roman" w:cs="Times New Roman"/>
          <w:i/>
          <w:sz w:val="28"/>
          <w:szCs w:val="28"/>
          <w:lang w:val="en-US"/>
        </w:rPr>
        <w:t>L</w:t>
      </w:r>
      <w:r w:rsidRPr="00AE366E">
        <w:rPr>
          <w:rFonts w:ascii="Times New Roman" w:hAnsi="Times New Roman" w:cs="Times New Roman"/>
          <w:i/>
          <w:sz w:val="28"/>
          <w:szCs w:val="28"/>
        </w:rPr>
        <w:t>.</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lang w:val="en-US"/>
        </w:rPr>
        <w:t>plantarum</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ONU</w:t>
      </w:r>
      <w:r w:rsidRPr="00AE366E">
        <w:rPr>
          <w:rFonts w:ascii="Times New Roman" w:hAnsi="Times New Roman" w:cs="Times New Roman"/>
          <w:sz w:val="28"/>
          <w:szCs w:val="28"/>
        </w:rPr>
        <w:t>311.</w:t>
      </w:r>
    </w:p>
    <w:p w:rsidR="00491B78" w:rsidRPr="00AE366E" w:rsidRDefault="00491B78">
      <w:pPr>
        <w:rPr>
          <w:rFonts w:ascii="Times New Roman" w:eastAsia="Times New Roman" w:hAnsi="Times New Roman" w:cs="Times New Roman"/>
          <w:b/>
          <w:bCs/>
          <w:caps/>
          <w:kern w:val="36"/>
          <w:sz w:val="28"/>
          <w:szCs w:val="28"/>
          <w:lang w:eastAsia="ru-RU"/>
        </w:rPr>
      </w:pPr>
    </w:p>
    <w:p w:rsidR="00491B78" w:rsidRPr="00AE366E" w:rsidRDefault="00491B78" w:rsidP="00491B78">
      <w:pPr>
        <w:jc w:val="center"/>
        <w:rPr>
          <w:rFonts w:ascii="Times New Roman" w:eastAsia="Times New Roman" w:hAnsi="Times New Roman" w:cs="Times New Roman"/>
          <w:b/>
          <w:bCs/>
          <w:caps/>
          <w:kern w:val="36"/>
          <w:sz w:val="28"/>
          <w:szCs w:val="28"/>
          <w:lang w:eastAsia="ru-RU"/>
        </w:rPr>
      </w:pPr>
    </w:p>
    <w:p w:rsidR="0087247E" w:rsidRPr="00AE366E" w:rsidRDefault="0087247E" w:rsidP="00C33943">
      <w:pPr>
        <w:pStyle w:val="1"/>
        <w:spacing w:beforeAutospacing="0" w:afterAutospacing="0"/>
        <w:rPr>
          <w:u w:color="000025"/>
          <w:shd w:val="clear" w:color="auto" w:fill="FFFFFF"/>
        </w:rPr>
      </w:pPr>
      <w:bookmarkStart w:id="3" w:name="_Toc9357071"/>
      <w:bookmarkStart w:id="4" w:name="_Toc9357286"/>
      <w:bookmarkStart w:id="5" w:name="_Toc9357450"/>
      <w:bookmarkStart w:id="6" w:name="_Toc9452914"/>
      <w:bookmarkStart w:id="7" w:name="_Toc9883665"/>
      <w:bookmarkStart w:id="8" w:name="_Toc9932622"/>
      <w:bookmarkStart w:id="9" w:name="_Toc58670822"/>
      <w:bookmarkStart w:id="10" w:name="_GoBack"/>
      <w:bookmarkEnd w:id="10"/>
      <w:r w:rsidRPr="00AE366E">
        <w:rPr>
          <w:u w:color="000025"/>
          <w:shd w:val="clear" w:color="auto" w:fill="FFFFFF"/>
        </w:rPr>
        <w:lastRenderedPageBreak/>
        <w:t>ВИСНОВКИ</w:t>
      </w:r>
      <w:bookmarkEnd w:id="3"/>
      <w:bookmarkEnd w:id="4"/>
      <w:bookmarkEnd w:id="5"/>
      <w:bookmarkEnd w:id="6"/>
      <w:bookmarkEnd w:id="7"/>
      <w:bookmarkEnd w:id="8"/>
      <w:bookmarkEnd w:id="9"/>
      <w:r w:rsidRPr="00AE366E">
        <w:rPr>
          <w:u w:color="000025"/>
          <w:shd w:val="clear" w:color="auto" w:fill="FFFFFF"/>
        </w:rPr>
        <w:t xml:space="preserve"> </w:t>
      </w:r>
    </w:p>
    <w:p w:rsidR="00A276DB" w:rsidRPr="00A36A3D" w:rsidRDefault="00180C4D" w:rsidP="0021037C">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CC504D">
        <w:rPr>
          <w:rFonts w:ascii="Times New Roman" w:hAnsi="Times New Roman" w:cs="Times New Roman"/>
          <w:sz w:val="28"/>
          <w:szCs w:val="28"/>
        </w:rPr>
        <w:t>Прове</w:t>
      </w:r>
      <w:r w:rsidR="00A276DB" w:rsidRPr="00CC504D">
        <w:rPr>
          <w:rFonts w:ascii="Times New Roman" w:hAnsi="Times New Roman" w:cs="Times New Roman"/>
          <w:sz w:val="28"/>
          <w:szCs w:val="28"/>
        </w:rPr>
        <w:t>дено прискорене  м</w:t>
      </w:r>
      <w:r w:rsidRPr="00CC504D">
        <w:rPr>
          <w:rFonts w:ascii="Times New Roman" w:hAnsi="Times New Roman" w:cs="Times New Roman"/>
          <w:sz w:val="28"/>
          <w:szCs w:val="28"/>
        </w:rPr>
        <w:t>ікроклональн</w:t>
      </w:r>
      <w:r w:rsidR="00A276DB" w:rsidRPr="00CC504D">
        <w:rPr>
          <w:rFonts w:ascii="Times New Roman" w:hAnsi="Times New Roman" w:cs="Times New Roman"/>
          <w:sz w:val="28"/>
          <w:szCs w:val="28"/>
        </w:rPr>
        <w:t>е</w:t>
      </w:r>
      <w:r w:rsidRPr="00CC504D">
        <w:rPr>
          <w:rFonts w:ascii="Times New Roman" w:hAnsi="Times New Roman" w:cs="Times New Roman"/>
          <w:sz w:val="28"/>
          <w:szCs w:val="28"/>
        </w:rPr>
        <w:t xml:space="preserve"> розмноження Павловнії повстяної в культурі </w:t>
      </w:r>
      <w:r w:rsidRPr="00CC504D">
        <w:rPr>
          <w:rFonts w:ascii="Times New Roman" w:eastAsia="Calibri" w:hAnsi="Times New Roman" w:cs="Times New Roman"/>
          <w:i/>
          <w:sz w:val="28"/>
          <w:szCs w:val="28"/>
          <w:lang w:val="en-US" w:eastAsia="ru-RU"/>
        </w:rPr>
        <w:t>in</w:t>
      </w:r>
      <w:r w:rsidRPr="00CC504D">
        <w:rPr>
          <w:rFonts w:ascii="Times New Roman" w:eastAsia="Calibri" w:hAnsi="Times New Roman" w:cs="Times New Roman"/>
          <w:i/>
          <w:sz w:val="28"/>
          <w:szCs w:val="28"/>
          <w:lang w:eastAsia="ru-RU"/>
        </w:rPr>
        <w:t xml:space="preserve"> </w:t>
      </w:r>
      <w:r w:rsidRPr="00CC504D">
        <w:rPr>
          <w:rFonts w:ascii="Times New Roman" w:eastAsia="Calibri" w:hAnsi="Times New Roman" w:cs="Times New Roman"/>
          <w:i/>
          <w:sz w:val="28"/>
          <w:szCs w:val="28"/>
          <w:lang w:val="en-US" w:eastAsia="ru-RU"/>
        </w:rPr>
        <w:t>vitro</w:t>
      </w:r>
      <w:r w:rsidR="00A276DB" w:rsidRPr="00CC504D">
        <w:rPr>
          <w:rFonts w:ascii="Times New Roman" w:hAnsi="Times New Roman" w:cs="Times New Roman"/>
          <w:sz w:val="28"/>
          <w:szCs w:val="28"/>
        </w:rPr>
        <w:t xml:space="preserve">.  </w:t>
      </w:r>
      <w:r w:rsidR="00A276DB" w:rsidRPr="00CC504D">
        <w:rPr>
          <w:rFonts w:ascii="Times New Roman" w:hAnsi="Times New Roman" w:cs="Times New Roman"/>
          <w:iCs/>
          <w:sz w:val="28"/>
          <w:szCs w:val="28"/>
        </w:rPr>
        <w:t xml:space="preserve">Встановлено, що для адаптації необхідно відбирати рослини, що </w:t>
      </w:r>
      <w:r w:rsidR="00A276DB" w:rsidRPr="00CC504D">
        <w:rPr>
          <w:rFonts w:ascii="Times New Roman" w:eastAsia="Times New Roman" w:hAnsi="Times New Roman" w:cs="Times New Roman"/>
          <w:sz w:val="28"/>
          <w:szCs w:val="28"/>
          <w:lang w:eastAsia="ru-RU"/>
        </w:rPr>
        <w:t>мають надземну частину за висотою 5-8 см, 5-6 вузлів та з</w:t>
      </w:r>
      <w:r w:rsidR="00A276DB" w:rsidRPr="00CC504D">
        <w:rPr>
          <w:rFonts w:ascii="Times New Roman" w:hAnsi="Times New Roman" w:cs="Times New Roman"/>
          <w:iCs/>
          <w:sz w:val="28"/>
          <w:szCs w:val="28"/>
        </w:rPr>
        <w:t xml:space="preserve"> </w:t>
      </w:r>
      <w:r w:rsidR="00A276DB" w:rsidRPr="00A36A3D">
        <w:rPr>
          <w:rFonts w:ascii="Times New Roman" w:hAnsi="Times New Roman" w:cs="Times New Roman"/>
          <w:iCs/>
          <w:sz w:val="28"/>
          <w:szCs w:val="28"/>
        </w:rPr>
        <w:t>ві</w:t>
      </w:r>
      <w:r w:rsidR="00A276DB" w:rsidRPr="00A36A3D">
        <w:rPr>
          <w:rFonts w:ascii="Times New Roman" w:eastAsia="Times New Roman" w:hAnsi="Times New Roman" w:cs="Times New Roman"/>
          <w:sz w:val="28"/>
          <w:szCs w:val="28"/>
          <w:lang w:eastAsia="ru-RU"/>
        </w:rPr>
        <w:t>зуально розвиненою кореневою системою.</w:t>
      </w:r>
    </w:p>
    <w:p w:rsidR="00556F89" w:rsidRPr="00A36A3D" w:rsidRDefault="000537FE" w:rsidP="0021037C">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hAnsi="Times New Roman" w:cs="Times New Roman"/>
          <w:bCs/>
          <w:sz w:val="28"/>
          <w:szCs w:val="28"/>
        </w:rPr>
        <w:t>Встанов</w:t>
      </w:r>
      <w:r w:rsidR="0021037C" w:rsidRPr="00A36A3D">
        <w:rPr>
          <w:rFonts w:ascii="Times New Roman" w:hAnsi="Times New Roman" w:cs="Times New Roman"/>
          <w:bCs/>
          <w:sz w:val="28"/>
          <w:szCs w:val="28"/>
        </w:rPr>
        <w:t>лено</w:t>
      </w:r>
      <w:r w:rsidRPr="00A36A3D">
        <w:rPr>
          <w:rFonts w:ascii="Times New Roman" w:hAnsi="Times New Roman" w:cs="Times New Roman"/>
          <w:bCs/>
          <w:sz w:val="28"/>
          <w:szCs w:val="28"/>
        </w:rPr>
        <w:t>, що</w:t>
      </w:r>
      <w:r w:rsidR="00180C4D" w:rsidRPr="00A36A3D">
        <w:rPr>
          <w:rFonts w:ascii="Times New Roman" w:hAnsi="Times New Roman" w:cs="Times New Roman"/>
          <w:sz w:val="28"/>
          <w:szCs w:val="28"/>
        </w:rPr>
        <w:t xml:space="preserve">  </w:t>
      </w:r>
      <w:r w:rsidR="00CC504D" w:rsidRPr="00A36A3D">
        <w:rPr>
          <w:rFonts w:ascii="Times New Roman" w:hAnsi="Times New Roman" w:cs="Times New Roman"/>
          <w:sz w:val="28"/>
          <w:szCs w:val="28"/>
        </w:rPr>
        <w:t xml:space="preserve">фітопатогенні </w:t>
      </w:r>
      <w:r w:rsidRPr="00A36A3D">
        <w:rPr>
          <w:rFonts w:ascii="Times New Roman" w:hAnsi="Times New Roman" w:cs="Times New Roman"/>
          <w:sz w:val="28"/>
          <w:szCs w:val="28"/>
        </w:rPr>
        <w:t>гриби родів</w:t>
      </w:r>
      <w:r w:rsidR="00412DB0" w:rsidRPr="00A36A3D">
        <w:rPr>
          <w:rFonts w:ascii="Times New Roman" w:hAnsi="Times New Roman" w:cs="Times New Roman"/>
          <w:sz w:val="28"/>
          <w:szCs w:val="28"/>
        </w:rPr>
        <w:t xml:space="preserve"> </w:t>
      </w:r>
      <w:r w:rsidR="00180C4D" w:rsidRPr="00A36A3D">
        <w:rPr>
          <w:rFonts w:ascii="Times New Roman" w:hAnsi="Times New Roman" w:cs="Times New Roman"/>
          <w:i/>
          <w:sz w:val="28"/>
          <w:szCs w:val="28"/>
          <w:lang w:val="en-US"/>
        </w:rPr>
        <w:t>Penicillium</w:t>
      </w:r>
      <w:r w:rsidR="00180C4D" w:rsidRPr="00A36A3D">
        <w:rPr>
          <w:rFonts w:ascii="Times New Roman" w:hAnsi="Times New Roman" w:cs="Times New Roman"/>
          <w:sz w:val="28"/>
          <w:szCs w:val="28"/>
        </w:rPr>
        <w:t xml:space="preserve"> </w:t>
      </w:r>
      <w:r w:rsidR="00180C4D" w:rsidRPr="00A36A3D">
        <w:rPr>
          <w:rFonts w:ascii="Times New Roman" w:hAnsi="Times New Roman" w:cs="Times New Roman"/>
          <w:sz w:val="28"/>
          <w:szCs w:val="28"/>
          <w:lang w:val="en-US"/>
        </w:rPr>
        <w:t>sp</w:t>
      </w:r>
      <w:r w:rsidR="00180C4D" w:rsidRPr="00A36A3D">
        <w:rPr>
          <w:rFonts w:ascii="Times New Roman" w:hAnsi="Times New Roman" w:cs="Times New Roman"/>
          <w:sz w:val="28"/>
          <w:szCs w:val="28"/>
        </w:rPr>
        <w:t xml:space="preserve">. та </w:t>
      </w:r>
      <w:r w:rsidR="00180C4D" w:rsidRPr="00A36A3D">
        <w:rPr>
          <w:rFonts w:ascii="Times New Roman" w:hAnsi="Times New Roman" w:cs="Times New Roman"/>
          <w:i/>
          <w:sz w:val="28"/>
          <w:szCs w:val="28"/>
          <w:lang w:val="en-US"/>
        </w:rPr>
        <w:t>Mucor</w:t>
      </w:r>
      <w:r w:rsidR="00180C4D" w:rsidRPr="00A36A3D">
        <w:rPr>
          <w:rFonts w:ascii="Times New Roman" w:hAnsi="Times New Roman" w:cs="Times New Roman"/>
          <w:sz w:val="28"/>
          <w:szCs w:val="28"/>
        </w:rPr>
        <w:t xml:space="preserve"> </w:t>
      </w:r>
      <w:r w:rsidR="00180C4D" w:rsidRPr="00A36A3D">
        <w:rPr>
          <w:rFonts w:ascii="Times New Roman" w:hAnsi="Times New Roman" w:cs="Times New Roman"/>
          <w:sz w:val="28"/>
          <w:szCs w:val="28"/>
          <w:lang w:val="en-US"/>
        </w:rPr>
        <w:t>sp</w:t>
      </w:r>
      <w:r w:rsidR="00180C4D" w:rsidRPr="00A36A3D">
        <w:rPr>
          <w:rFonts w:ascii="Times New Roman" w:hAnsi="Times New Roman" w:cs="Times New Roman"/>
          <w:sz w:val="28"/>
          <w:szCs w:val="28"/>
        </w:rPr>
        <w:t xml:space="preserve">. виявилися чутливими до двох штамів бактерій. Штам </w:t>
      </w:r>
      <w:r w:rsidR="00180C4D" w:rsidRPr="00A36A3D">
        <w:rPr>
          <w:rFonts w:ascii="Times New Roman" w:hAnsi="Times New Roman" w:cs="Times New Roman"/>
          <w:i/>
          <w:sz w:val="28"/>
          <w:szCs w:val="28"/>
          <w:lang w:val="en-US"/>
        </w:rPr>
        <w:t>B</w:t>
      </w:r>
      <w:r w:rsidR="00180C4D" w:rsidRPr="00A36A3D">
        <w:rPr>
          <w:rFonts w:ascii="Times New Roman" w:hAnsi="Times New Roman" w:cs="Times New Roman"/>
          <w:i/>
          <w:sz w:val="28"/>
          <w:szCs w:val="28"/>
        </w:rPr>
        <w:t>.</w:t>
      </w:r>
      <w:r w:rsidR="00180C4D" w:rsidRPr="00A36A3D">
        <w:rPr>
          <w:rFonts w:ascii="Times New Roman" w:hAnsi="Times New Roman" w:cs="Times New Roman"/>
          <w:i/>
          <w:sz w:val="28"/>
          <w:szCs w:val="28"/>
          <w:lang w:val="en-US"/>
        </w:rPr>
        <w:t>megaterium</w:t>
      </w:r>
      <w:r w:rsidR="00180C4D" w:rsidRPr="00A36A3D">
        <w:rPr>
          <w:rFonts w:ascii="Times New Roman" w:hAnsi="Times New Roman" w:cs="Times New Roman"/>
          <w:i/>
          <w:sz w:val="28"/>
          <w:szCs w:val="28"/>
        </w:rPr>
        <w:t xml:space="preserve"> </w:t>
      </w:r>
      <w:r w:rsidR="00180C4D" w:rsidRPr="00A36A3D">
        <w:rPr>
          <w:rFonts w:ascii="Times New Roman" w:hAnsi="Times New Roman" w:cs="Times New Roman"/>
          <w:sz w:val="28"/>
          <w:szCs w:val="28"/>
          <w:lang w:val="en-US"/>
        </w:rPr>
        <w:t>ONU</w:t>
      </w:r>
      <w:r w:rsidR="00180C4D" w:rsidRPr="00A36A3D">
        <w:rPr>
          <w:rFonts w:ascii="Times New Roman" w:hAnsi="Times New Roman" w:cs="Times New Roman"/>
          <w:sz w:val="28"/>
          <w:szCs w:val="28"/>
        </w:rPr>
        <w:t xml:space="preserve">500 </w:t>
      </w:r>
      <w:r w:rsidR="008D4C79" w:rsidRPr="00A36A3D">
        <w:rPr>
          <w:rFonts w:ascii="Times New Roman" w:hAnsi="Times New Roman" w:cs="Times New Roman"/>
          <w:sz w:val="28"/>
          <w:szCs w:val="28"/>
        </w:rPr>
        <w:t>проявив</w:t>
      </w:r>
      <w:r w:rsidR="00180C4D" w:rsidRPr="00A36A3D">
        <w:rPr>
          <w:rFonts w:ascii="Times New Roman" w:hAnsi="Times New Roman" w:cs="Times New Roman"/>
          <w:sz w:val="28"/>
          <w:szCs w:val="28"/>
        </w:rPr>
        <w:t xml:space="preserve"> пролонговану антагоністичну дію стосовно пліснявих грибів</w:t>
      </w:r>
      <w:r w:rsidRPr="00A36A3D">
        <w:rPr>
          <w:rFonts w:ascii="Times New Roman" w:hAnsi="Times New Roman" w:cs="Times New Roman"/>
          <w:sz w:val="28"/>
          <w:szCs w:val="28"/>
        </w:rPr>
        <w:t>.</w:t>
      </w:r>
    </w:p>
    <w:p w:rsidR="00556F89" w:rsidRPr="00A36A3D" w:rsidRDefault="00556F89" w:rsidP="00556F89">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hAnsi="Times New Roman" w:cs="Times New Roman"/>
          <w:sz w:val="28"/>
          <w:szCs w:val="28"/>
        </w:rPr>
        <w:t>Встанов</w:t>
      </w:r>
      <w:r w:rsidR="008D4C79" w:rsidRPr="00A36A3D">
        <w:rPr>
          <w:rFonts w:ascii="Times New Roman" w:hAnsi="Times New Roman" w:cs="Times New Roman"/>
          <w:sz w:val="28"/>
          <w:szCs w:val="28"/>
        </w:rPr>
        <w:t>лено</w:t>
      </w:r>
      <w:r w:rsidRPr="00A36A3D">
        <w:rPr>
          <w:rFonts w:ascii="Times New Roman" w:hAnsi="Times New Roman" w:cs="Times New Roman"/>
          <w:sz w:val="28"/>
          <w:szCs w:val="28"/>
        </w:rPr>
        <w:t xml:space="preserve">, що обробка бактеріальними культурами </w:t>
      </w:r>
      <w:r w:rsidRPr="00A36A3D">
        <w:rPr>
          <w:rFonts w:ascii="Times New Roman" w:eastAsia="Times New Roman" w:hAnsi="Times New Roman" w:cs="Times New Roman"/>
          <w:i/>
          <w:color w:val="000000"/>
          <w:sz w:val="28"/>
          <w:szCs w:val="28"/>
          <w:lang w:eastAsia="ru-RU"/>
        </w:rPr>
        <w:t xml:space="preserve">B. megaterium </w:t>
      </w:r>
      <w:r w:rsidRPr="00A36A3D">
        <w:rPr>
          <w:rFonts w:ascii="Times New Roman" w:hAnsi="Times New Roman" w:cs="Times New Roman"/>
          <w:sz w:val="28"/>
          <w:szCs w:val="28"/>
          <w:lang w:val="en-US"/>
        </w:rPr>
        <w:t>ONU</w:t>
      </w:r>
      <w:r w:rsidRPr="00A36A3D">
        <w:rPr>
          <w:rFonts w:ascii="Times New Roman" w:hAnsi="Times New Roman" w:cs="Times New Roman"/>
          <w:sz w:val="28"/>
          <w:szCs w:val="28"/>
        </w:rPr>
        <w:t xml:space="preserve">500 та </w:t>
      </w:r>
      <w:r w:rsidRPr="00A36A3D">
        <w:rPr>
          <w:rFonts w:ascii="Times New Roman" w:eastAsia="Times New Roman" w:hAnsi="Times New Roman" w:cs="Times New Roman"/>
          <w:bCs/>
          <w:i/>
          <w:color w:val="000000"/>
          <w:sz w:val="28"/>
          <w:szCs w:val="28"/>
          <w:lang w:eastAsia="ru-RU"/>
        </w:rPr>
        <w:t>L.</w:t>
      </w:r>
      <w:r w:rsidRPr="00A36A3D">
        <w:rPr>
          <w:rFonts w:ascii="Times New Roman" w:eastAsia="Times New Roman" w:hAnsi="Times New Roman" w:cs="Times New Roman"/>
          <w:bCs/>
          <w:color w:val="000000"/>
          <w:sz w:val="28"/>
          <w:szCs w:val="28"/>
          <w:lang w:eastAsia="ru-RU"/>
        </w:rPr>
        <w:t xml:space="preserve"> </w:t>
      </w:r>
      <w:r w:rsidRPr="00A36A3D">
        <w:rPr>
          <w:rFonts w:ascii="Times New Roman" w:hAnsi="Times New Roman" w:cs="Times New Roman"/>
          <w:i/>
          <w:noProof/>
          <w:sz w:val="28"/>
          <w:szCs w:val="28"/>
        </w:rPr>
        <w:t>plantarum</w:t>
      </w:r>
      <w:r w:rsidRPr="00A36A3D">
        <w:rPr>
          <w:rFonts w:ascii="Times New Roman" w:hAnsi="Times New Roman" w:cs="Times New Roman"/>
          <w:noProof/>
          <w:sz w:val="28"/>
          <w:szCs w:val="28"/>
        </w:rPr>
        <w:t xml:space="preserve"> </w:t>
      </w:r>
      <w:r w:rsidRPr="00A36A3D">
        <w:rPr>
          <w:rFonts w:ascii="Times New Roman" w:hAnsi="Times New Roman" w:cs="Times New Roman"/>
          <w:sz w:val="28"/>
          <w:szCs w:val="28"/>
          <w:lang w:val="en-US"/>
        </w:rPr>
        <w:t>ONU</w:t>
      </w:r>
      <w:r w:rsidRPr="00A36A3D">
        <w:rPr>
          <w:rFonts w:ascii="Times New Roman" w:hAnsi="Times New Roman" w:cs="Times New Roman"/>
          <w:sz w:val="28"/>
          <w:szCs w:val="28"/>
        </w:rPr>
        <w:t>311 позитивно вплива</w:t>
      </w:r>
      <w:r w:rsidR="008D4C79" w:rsidRPr="00A36A3D">
        <w:rPr>
          <w:rFonts w:ascii="Times New Roman" w:hAnsi="Times New Roman" w:cs="Times New Roman"/>
          <w:sz w:val="28"/>
          <w:szCs w:val="28"/>
        </w:rPr>
        <w:t>є</w:t>
      </w:r>
      <w:r w:rsidRPr="00A36A3D">
        <w:rPr>
          <w:rFonts w:ascii="Times New Roman" w:hAnsi="Times New Roman" w:cs="Times New Roman"/>
          <w:sz w:val="28"/>
          <w:szCs w:val="28"/>
        </w:rPr>
        <w:t xml:space="preserve"> на процеси адаптації мікроклонів Павловнії повстяної, їх показники росту та розвитку рослин.</w:t>
      </w:r>
    </w:p>
    <w:p w:rsidR="00A276DB" w:rsidRPr="00A36A3D" w:rsidRDefault="00556F89" w:rsidP="00556F89">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hAnsi="Times New Roman" w:cs="Times New Roman"/>
          <w:sz w:val="28"/>
          <w:szCs w:val="28"/>
        </w:rPr>
        <w:t xml:space="preserve">Суспензія штаму </w:t>
      </w:r>
      <w:r w:rsidRPr="00A36A3D">
        <w:rPr>
          <w:rFonts w:ascii="Times New Roman" w:eastAsia="Times New Roman" w:hAnsi="Times New Roman" w:cs="Times New Roman"/>
          <w:bCs/>
          <w:i/>
          <w:color w:val="000000"/>
          <w:sz w:val="28"/>
          <w:szCs w:val="28"/>
          <w:lang w:eastAsia="ru-RU"/>
        </w:rPr>
        <w:t>L.</w:t>
      </w:r>
      <w:r w:rsidRPr="00A36A3D">
        <w:rPr>
          <w:rFonts w:ascii="Times New Roman" w:eastAsia="Times New Roman" w:hAnsi="Times New Roman" w:cs="Times New Roman"/>
          <w:bCs/>
          <w:color w:val="000000"/>
          <w:sz w:val="28"/>
          <w:szCs w:val="28"/>
          <w:lang w:eastAsia="ru-RU"/>
        </w:rPr>
        <w:t xml:space="preserve"> </w:t>
      </w:r>
      <w:r w:rsidRPr="00A36A3D">
        <w:rPr>
          <w:rFonts w:ascii="Times New Roman" w:hAnsi="Times New Roman" w:cs="Times New Roman"/>
          <w:i/>
          <w:noProof/>
          <w:sz w:val="28"/>
          <w:szCs w:val="28"/>
        </w:rPr>
        <w:t>plantarum</w:t>
      </w:r>
      <w:r w:rsidRPr="00A36A3D">
        <w:rPr>
          <w:rFonts w:ascii="Times New Roman" w:hAnsi="Times New Roman" w:cs="Times New Roman"/>
          <w:noProof/>
          <w:sz w:val="28"/>
          <w:szCs w:val="28"/>
        </w:rPr>
        <w:t xml:space="preserve"> ONU311 з кількістю </w:t>
      </w:r>
      <w:r w:rsidRPr="00A36A3D">
        <w:rPr>
          <w:rFonts w:ascii="Times New Roman" w:hAnsi="Times New Roman" w:cs="Times New Roman"/>
          <w:sz w:val="28"/>
          <w:szCs w:val="28"/>
        </w:rPr>
        <w:t xml:space="preserve">клітин </w:t>
      </w:r>
      <w:r w:rsidRPr="00A36A3D">
        <w:rPr>
          <w:rFonts w:ascii="Times New Roman" w:eastAsia="Times New Roman" w:hAnsi="Times New Roman" w:cs="Times New Roman"/>
          <w:sz w:val="28"/>
          <w:szCs w:val="28"/>
          <w:lang w:eastAsia="ru-RU"/>
        </w:rPr>
        <w:t>1,86 х 10</w:t>
      </w:r>
      <w:r w:rsidRPr="00A36A3D">
        <w:rPr>
          <w:rFonts w:ascii="Times New Roman" w:eastAsia="Times New Roman" w:hAnsi="Times New Roman" w:cs="Times New Roman"/>
          <w:sz w:val="28"/>
          <w:szCs w:val="28"/>
          <w:vertAlign w:val="superscript"/>
          <w:lang w:eastAsia="ru-RU"/>
        </w:rPr>
        <w:t>8</w:t>
      </w:r>
      <w:r w:rsidRPr="00A36A3D">
        <w:rPr>
          <w:rFonts w:ascii="Times New Roman" w:eastAsia="Times New Roman" w:hAnsi="Times New Roman" w:cs="Times New Roman"/>
          <w:sz w:val="28"/>
          <w:szCs w:val="28"/>
          <w:lang w:eastAsia="ru-RU"/>
        </w:rPr>
        <w:t xml:space="preserve">  у мл </w:t>
      </w:r>
      <w:r w:rsidRPr="00A36A3D">
        <w:rPr>
          <w:rFonts w:ascii="Times New Roman" w:eastAsia="Calibri" w:hAnsi="Times New Roman" w:cs="Times New Roman"/>
          <w:sz w:val="28"/>
          <w:szCs w:val="28"/>
        </w:rPr>
        <w:t xml:space="preserve">підвищує життєздатність, висоту рослин та кількість вузлів на </w:t>
      </w:r>
      <w:r w:rsidRPr="00A36A3D">
        <w:rPr>
          <w:rFonts w:ascii="Times New Roman" w:hAnsi="Times New Roman" w:cs="Times New Roman"/>
          <w:sz w:val="28"/>
          <w:szCs w:val="28"/>
        </w:rPr>
        <w:t>3,9 %</w:t>
      </w:r>
      <w:r w:rsidRPr="00A36A3D">
        <w:rPr>
          <w:rFonts w:ascii="Times New Roman" w:eastAsia="Calibri" w:hAnsi="Times New Roman" w:cs="Times New Roman"/>
          <w:sz w:val="28"/>
          <w:szCs w:val="28"/>
        </w:rPr>
        <w:t xml:space="preserve"> , 5,01 см та 1,05 шт. відповідно, порівняно з контролем на 100-ту добу адаптації. </w:t>
      </w:r>
    </w:p>
    <w:p w:rsidR="00CC504D" w:rsidRPr="00A36A3D" w:rsidRDefault="00556F89" w:rsidP="00CC504D">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hAnsi="Times New Roman" w:cs="Times New Roman"/>
          <w:sz w:val="28"/>
          <w:szCs w:val="28"/>
        </w:rPr>
        <w:t xml:space="preserve">Суспензія штаму </w:t>
      </w:r>
      <w:r w:rsidRPr="00A36A3D">
        <w:rPr>
          <w:rFonts w:ascii="Times New Roman" w:eastAsia="Times New Roman" w:hAnsi="Times New Roman" w:cs="Times New Roman"/>
          <w:bCs/>
          <w:i/>
          <w:color w:val="000000"/>
          <w:sz w:val="28"/>
          <w:szCs w:val="28"/>
          <w:lang w:eastAsia="ru-RU"/>
        </w:rPr>
        <w:t xml:space="preserve">B. </w:t>
      </w:r>
      <w:r w:rsidRPr="00A36A3D">
        <w:rPr>
          <w:rFonts w:ascii="Times New Roman" w:hAnsi="Times New Roman" w:cs="Times New Roman"/>
          <w:i/>
          <w:noProof/>
          <w:sz w:val="28"/>
          <w:szCs w:val="28"/>
        </w:rPr>
        <w:t>megaterium</w:t>
      </w:r>
      <w:r w:rsidRPr="00A36A3D">
        <w:rPr>
          <w:rFonts w:ascii="Times New Roman" w:hAnsi="Times New Roman" w:cs="Times New Roman"/>
          <w:noProof/>
          <w:sz w:val="28"/>
          <w:szCs w:val="28"/>
        </w:rPr>
        <w:t xml:space="preserve"> ONU500</w:t>
      </w:r>
      <w:r w:rsidRPr="00A36A3D">
        <w:rPr>
          <w:rFonts w:ascii="Times New Roman" w:hAnsi="Times New Roman" w:cs="Times New Roman"/>
          <w:sz w:val="28"/>
          <w:szCs w:val="28"/>
        </w:rPr>
        <w:t xml:space="preserve"> </w:t>
      </w:r>
      <w:r w:rsidRPr="00A36A3D">
        <w:rPr>
          <w:rFonts w:ascii="Times New Roman" w:hAnsi="Times New Roman" w:cs="Times New Roman"/>
          <w:noProof/>
          <w:sz w:val="28"/>
          <w:szCs w:val="28"/>
        </w:rPr>
        <w:t xml:space="preserve">з кількістю </w:t>
      </w:r>
      <w:r w:rsidRPr="00A36A3D">
        <w:rPr>
          <w:rFonts w:ascii="Times New Roman" w:hAnsi="Times New Roman" w:cs="Times New Roman"/>
          <w:sz w:val="28"/>
          <w:szCs w:val="28"/>
        </w:rPr>
        <w:t xml:space="preserve">клітин </w:t>
      </w:r>
      <w:r w:rsidRPr="00A36A3D">
        <w:rPr>
          <w:rFonts w:ascii="Times New Roman" w:eastAsia="Times New Roman" w:hAnsi="Times New Roman" w:cs="Times New Roman"/>
          <w:sz w:val="28"/>
          <w:szCs w:val="28"/>
          <w:lang w:eastAsia="ru-RU"/>
        </w:rPr>
        <w:t>1,22 х 10</w:t>
      </w:r>
      <w:r w:rsidRPr="00A36A3D">
        <w:rPr>
          <w:rFonts w:ascii="Times New Roman" w:eastAsia="Times New Roman" w:hAnsi="Times New Roman" w:cs="Times New Roman"/>
          <w:sz w:val="28"/>
          <w:szCs w:val="28"/>
          <w:vertAlign w:val="superscript"/>
          <w:lang w:eastAsia="ru-RU"/>
        </w:rPr>
        <w:t>8</w:t>
      </w:r>
      <w:r w:rsidRPr="00A36A3D">
        <w:rPr>
          <w:rFonts w:ascii="Times New Roman" w:eastAsia="Times New Roman" w:hAnsi="Times New Roman" w:cs="Times New Roman"/>
          <w:sz w:val="28"/>
          <w:szCs w:val="28"/>
          <w:lang w:eastAsia="ru-RU"/>
        </w:rPr>
        <w:t xml:space="preserve">  у мл </w:t>
      </w:r>
      <w:r w:rsidRPr="00A36A3D">
        <w:rPr>
          <w:rFonts w:ascii="Times New Roman" w:eastAsia="Calibri" w:hAnsi="Times New Roman" w:cs="Times New Roman"/>
          <w:sz w:val="28"/>
          <w:szCs w:val="28"/>
        </w:rPr>
        <w:t xml:space="preserve">підвищує життєздатність, висоту рослин та кількість вузлів на </w:t>
      </w:r>
      <w:r w:rsidRPr="00A36A3D">
        <w:rPr>
          <w:rFonts w:ascii="Times New Roman" w:hAnsi="Times New Roman" w:cs="Times New Roman"/>
          <w:sz w:val="28"/>
          <w:szCs w:val="28"/>
        </w:rPr>
        <w:t>66 %</w:t>
      </w:r>
      <w:r w:rsidRPr="00A36A3D">
        <w:rPr>
          <w:rFonts w:ascii="Times New Roman" w:eastAsia="Calibri" w:hAnsi="Times New Roman" w:cs="Times New Roman"/>
          <w:sz w:val="28"/>
          <w:szCs w:val="28"/>
        </w:rPr>
        <w:t xml:space="preserve"> , 12,31 см та 2 шт. відповідно, порівняно з контролем на 100-ту добу адаптації.</w:t>
      </w:r>
    </w:p>
    <w:p w:rsidR="00CC504D" w:rsidRPr="00A36A3D" w:rsidRDefault="00CC504D" w:rsidP="00CC504D">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hAnsi="Times New Roman" w:cs="Times New Roman"/>
          <w:sz w:val="28"/>
          <w:szCs w:val="28"/>
        </w:rPr>
        <w:t>В</w:t>
      </w:r>
      <w:r w:rsidR="008D4C79" w:rsidRPr="00A36A3D">
        <w:rPr>
          <w:rFonts w:ascii="Times New Roman" w:hAnsi="Times New Roman" w:cs="Times New Roman"/>
          <w:sz w:val="28"/>
          <w:szCs w:val="28"/>
        </w:rPr>
        <w:t xml:space="preserve">иявлено </w:t>
      </w:r>
      <w:r w:rsidRPr="00A36A3D">
        <w:rPr>
          <w:rFonts w:ascii="Times New Roman" w:eastAsia="Calibri" w:hAnsi="Times New Roman" w:cs="Times New Roman"/>
          <w:sz w:val="28"/>
          <w:szCs w:val="28"/>
          <w:lang w:eastAsia="ru-RU"/>
        </w:rPr>
        <w:t>ріст</w:t>
      </w:r>
      <w:r w:rsidR="008D4C79" w:rsidRPr="00A36A3D">
        <w:rPr>
          <w:rFonts w:ascii="Times New Roman" w:eastAsia="Calibri" w:hAnsi="Times New Roman" w:cs="Times New Roman"/>
          <w:sz w:val="28"/>
          <w:szCs w:val="28"/>
          <w:lang w:eastAsia="ru-RU"/>
        </w:rPr>
        <w:t>-</w:t>
      </w:r>
      <w:r w:rsidRPr="00A36A3D">
        <w:rPr>
          <w:rFonts w:ascii="Times New Roman" w:eastAsia="Calibri" w:hAnsi="Times New Roman" w:cs="Times New Roman"/>
          <w:sz w:val="28"/>
          <w:szCs w:val="28"/>
          <w:lang w:eastAsia="ru-RU"/>
        </w:rPr>
        <w:t xml:space="preserve">стимулюючий вплив  </w:t>
      </w:r>
      <w:r w:rsidRPr="00A36A3D">
        <w:rPr>
          <w:rFonts w:ascii="Times New Roman" w:eastAsia="Calibri" w:hAnsi="Times New Roman" w:cs="Times New Roman"/>
          <w:i/>
          <w:sz w:val="28"/>
          <w:szCs w:val="28"/>
          <w:lang w:val="en-US" w:eastAsia="ru-RU"/>
        </w:rPr>
        <w:t>B</w:t>
      </w:r>
      <w:r w:rsidRPr="00A36A3D">
        <w:rPr>
          <w:rFonts w:ascii="Times New Roman" w:eastAsia="Calibri" w:hAnsi="Times New Roman" w:cs="Times New Roman"/>
          <w:i/>
          <w:sz w:val="28"/>
          <w:szCs w:val="28"/>
          <w:lang w:eastAsia="ru-RU"/>
        </w:rPr>
        <w:t xml:space="preserve">. </w:t>
      </w:r>
      <w:r w:rsidRPr="00A36A3D">
        <w:rPr>
          <w:rFonts w:ascii="Times New Roman" w:eastAsia="Calibri" w:hAnsi="Times New Roman" w:cs="Times New Roman"/>
          <w:i/>
          <w:sz w:val="28"/>
          <w:szCs w:val="28"/>
          <w:lang w:val="en-US" w:eastAsia="ru-RU"/>
        </w:rPr>
        <w:t>megaterium</w:t>
      </w:r>
      <w:r w:rsidRPr="00A36A3D">
        <w:rPr>
          <w:rFonts w:ascii="Times New Roman" w:eastAsia="Calibri" w:hAnsi="Times New Roman" w:cs="Times New Roman"/>
          <w:sz w:val="28"/>
          <w:szCs w:val="28"/>
          <w:lang w:eastAsia="ru-RU"/>
        </w:rPr>
        <w:t xml:space="preserve"> </w:t>
      </w:r>
      <w:r w:rsidRPr="00A36A3D">
        <w:rPr>
          <w:rFonts w:ascii="Times New Roman" w:eastAsia="Calibri" w:hAnsi="Times New Roman" w:cs="Times New Roman"/>
          <w:sz w:val="28"/>
          <w:szCs w:val="28"/>
          <w:lang w:val="en-US" w:eastAsia="ru-RU"/>
        </w:rPr>
        <w:t>ONU</w:t>
      </w:r>
      <w:r w:rsidRPr="00A36A3D">
        <w:rPr>
          <w:rFonts w:ascii="Times New Roman" w:eastAsia="Calibri" w:hAnsi="Times New Roman" w:cs="Times New Roman"/>
          <w:sz w:val="28"/>
          <w:szCs w:val="28"/>
          <w:lang w:eastAsia="ru-RU"/>
        </w:rPr>
        <w:t xml:space="preserve">500  на адаптовані рослини та </w:t>
      </w:r>
      <w:r w:rsidR="008D4C79" w:rsidRPr="00A36A3D">
        <w:rPr>
          <w:rFonts w:ascii="Times New Roman" w:eastAsia="Calibri" w:hAnsi="Times New Roman" w:cs="Times New Roman"/>
          <w:sz w:val="28"/>
          <w:szCs w:val="28"/>
          <w:lang w:eastAsia="ru-RU"/>
        </w:rPr>
        <w:t xml:space="preserve">встановлено </w:t>
      </w:r>
      <w:r w:rsidRPr="00A36A3D">
        <w:rPr>
          <w:rFonts w:ascii="Times New Roman" w:eastAsia="Calibri" w:hAnsi="Times New Roman" w:cs="Times New Roman"/>
          <w:sz w:val="28"/>
          <w:szCs w:val="28"/>
          <w:lang w:eastAsia="ru-RU"/>
        </w:rPr>
        <w:t>доціль</w:t>
      </w:r>
      <w:r w:rsidR="008D4C79" w:rsidRPr="00A36A3D">
        <w:rPr>
          <w:rFonts w:ascii="Times New Roman" w:eastAsia="Calibri" w:hAnsi="Times New Roman" w:cs="Times New Roman"/>
          <w:sz w:val="28"/>
          <w:szCs w:val="28"/>
          <w:lang w:eastAsia="ru-RU"/>
        </w:rPr>
        <w:t>ність</w:t>
      </w:r>
      <w:r w:rsidRPr="00A36A3D">
        <w:rPr>
          <w:rFonts w:ascii="Times New Roman" w:eastAsia="Calibri" w:hAnsi="Times New Roman" w:cs="Times New Roman"/>
          <w:sz w:val="28"/>
          <w:szCs w:val="28"/>
          <w:lang w:eastAsia="ru-RU"/>
        </w:rPr>
        <w:t xml:space="preserve"> </w:t>
      </w:r>
      <w:r w:rsidR="008D4C79" w:rsidRPr="00A36A3D">
        <w:rPr>
          <w:rFonts w:ascii="Times New Roman" w:eastAsia="Calibri" w:hAnsi="Times New Roman" w:cs="Times New Roman"/>
          <w:sz w:val="28"/>
          <w:szCs w:val="28"/>
          <w:lang w:eastAsia="ru-RU"/>
        </w:rPr>
        <w:t xml:space="preserve">використання </w:t>
      </w:r>
      <w:r w:rsidRPr="00A36A3D">
        <w:rPr>
          <w:rFonts w:ascii="Times New Roman" w:eastAsia="Calibri" w:hAnsi="Times New Roman" w:cs="Times New Roman"/>
          <w:sz w:val="28"/>
          <w:szCs w:val="28"/>
          <w:lang w:eastAsia="ru-RU"/>
        </w:rPr>
        <w:t>ц</w:t>
      </w:r>
      <w:r w:rsidR="008D4C79" w:rsidRPr="00A36A3D">
        <w:rPr>
          <w:rFonts w:ascii="Times New Roman" w:eastAsia="Calibri" w:hAnsi="Times New Roman" w:cs="Times New Roman"/>
          <w:sz w:val="28"/>
          <w:szCs w:val="28"/>
          <w:lang w:eastAsia="ru-RU"/>
        </w:rPr>
        <w:t>ього</w:t>
      </w:r>
      <w:r w:rsidRPr="00A36A3D">
        <w:rPr>
          <w:rFonts w:ascii="Times New Roman" w:eastAsia="Calibri" w:hAnsi="Times New Roman" w:cs="Times New Roman"/>
          <w:sz w:val="28"/>
          <w:szCs w:val="28"/>
          <w:lang w:eastAsia="ru-RU"/>
        </w:rPr>
        <w:t xml:space="preserve"> штам</w:t>
      </w:r>
      <w:r w:rsidR="008D4C79" w:rsidRPr="00A36A3D">
        <w:rPr>
          <w:rFonts w:ascii="Times New Roman" w:eastAsia="Calibri" w:hAnsi="Times New Roman" w:cs="Times New Roman"/>
          <w:sz w:val="28"/>
          <w:szCs w:val="28"/>
          <w:lang w:eastAsia="ru-RU"/>
        </w:rPr>
        <w:t>у</w:t>
      </w:r>
      <w:r w:rsidRPr="00A36A3D">
        <w:rPr>
          <w:rFonts w:ascii="Times New Roman" w:eastAsia="Calibri" w:hAnsi="Times New Roman" w:cs="Times New Roman"/>
          <w:sz w:val="28"/>
          <w:szCs w:val="28"/>
          <w:lang w:eastAsia="ru-RU"/>
        </w:rPr>
        <w:t xml:space="preserve"> в</w:t>
      </w:r>
      <w:r w:rsidR="008D4C79" w:rsidRPr="00A36A3D">
        <w:rPr>
          <w:rFonts w:ascii="Times New Roman" w:eastAsia="Calibri" w:hAnsi="Times New Roman" w:cs="Times New Roman"/>
          <w:sz w:val="28"/>
          <w:szCs w:val="28"/>
          <w:lang w:eastAsia="ru-RU"/>
        </w:rPr>
        <w:t xml:space="preserve"> дослідженнях та практичному застосуванню для </w:t>
      </w:r>
      <w:r w:rsidRPr="00A36A3D">
        <w:rPr>
          <w:rFonts w:ascii="Times New Roman" w:eastAsia="Calibri" w:hAnsi="Times New Roman" w:cs="Times New Roman"/>
          <w:sz w:val="28"/>
          <w:szCs w:val="28"/>
          <w:lang w:eastAsia="ru-RU"/>
        </w:rPr>
        <w:t xml:space="preserve">захисту рослин. </w:t>
      </w:r>
      <w:bookmarkStart w:id="11" w:name="_Toc9357072"/>
      <w:bookmarkStart w:id="12" w:name="_Toc9357287"/>
      <w:bookmarkStart w:id="13" w:name="_Toc9357451"/>
      <w:bookmarkStart w:id="14" w:name="_Toc9452915"/>
      <w:bookmarkStart w:id="15" w:name="_Toc9883666"/>
      <w:bookmarkStart w:id="16" w:name="_Toc9932623"/>
    </w:p>
    <w:p w:rsidR="00CC504D" w:rsidRPr="00CC504D" w:rsidRDefault="00CC504D" w:rsidP="00CC504D">
      <w:pPr>
        <w:pStyle w:val="a3"/>
        <w:numPr>
          <w:ilvl w:val="0"/>
          <w:numId w:val="16"/>
        </w:numPr>
        <w:tabs>
          <w:tab w:val="left" w:pos="284"/>
        </w:tabs>
        <w:spacing w:after="0" w:line="360" w:lineRule="auto"/>
        <w:ind w:left="0" w:firstLine="0"/>
        <w:jc w:val="both"/>
        <w:rPr>
          <w:rFonts w:ascii="Times New Roman" w:hAnsi="Times New Roman" w:cs="Times New Roman"/>
          <w:sz w:val="28"/>
          <w:szCs w:val="28"/>
        </w:rPr>
      </w:pPr>
      <w:r w:rsidRPr="00A36A3D">
        <w:rPr>
          <w:rFonts w:ascii="Times New Roman" w:eastAsia="Times New Roman" w:hAnsi="Times New Roman" w:cs="Times New Roman"/>
          <w:sz w:val="28"/>
          <w:szCs w:val="28"/>
          <w:lang w:eastAsia="ru-RU"/>
        </w:rPr>
        <w:t xml:space="preserve">Встановлено, що </w:t>
      </w:r>
      <w:r w:rsidR="008D4C79" w:rsidRPr="00A36A3D">
        <w:rPr>
          <w:rFonts w:ascii="Times New Roman" w:eastAsia="Times New Roman" w:hAnsi="Times New Roman" w:cs="Times New Roman"/>
          <w:sz w:val="28"/>
          <w:szCs w:val="28"/>
          <w:lang w:eastAsia="ru-RU"/>
        </w:rPr>
        <w:t xml:space="preserve">використання </w:t>
      </w:r>
      <w:r w:rsidRPr="00A36A3D">
        <w:rPr>
          <w:rFonts w:ascii="Times New Roman" w:eastAsia="Times New Roman" w:hAnsi="Times New Roman" w:cs="Times New Roman"/>
          <w:sz w:val="28"/>
          <w:szCs w:val="28"/>
          <w:lang w:eastAsia="ru-RU"/>
        </w:rPr>
        <w:t xml:space="preserve">культури </w:t>
      </w:r>
      <w:r w:rsidRPr="00A36A3D">
        <w:rPr>
          <w:rFonts w:ascii="Times New Roman" w:eastAsia="Times New Roman" w:hAnsi="Times New Roman" w:cs="Times New Roman"/>
          <w:i/>
          <w:color w:val="000000"/>
          <w:sz w:val="28"/>
          <w:szCs w:val="28"/>
          <w:lang w:eastAsia="ru-RU"/>
        </w:rPr>
        <w:t xml:space="preserve">B. megaterium </w:t>
      </w:r>
      <w:r w:rsidRPr="00A36A3D">
        <w:rPr>
          <w:rFonts w:ascii="Times New Roman" w:hAnsi="Times New Roman" w:cs="Times New Roman"/>
          <w:sz w:val="28"/>
          <w:szCs w:val="28"/>
          <w:lang w:val="en-US"/>
        </w:rPr>
        <w:t>ONU</w:t>
      </w:r>
      <w:r w:rsidRPr="00A36A3D">
        <w:rPr>
          <w:rFonts w:ascii="Times New Roman" w:hAnsi="Times New Roman" w:cs="Times New Roman"/>
          <w:sz w:val="28"/>
          <w:szCs w:val="28"/>
        </w:rPr>
        <w:t>500</w:t>
      </w:r>
      <w:r w:rsidR="00A36A3D" w:rsidRPr="00A36A3D">
        <w:rPr>
          <w:rFonts w:ascii="Times New Roman" w:hAnsi="Times New Roman" w:cs="Times New Roman"/>
          <w:sz w:val="28"/>
          <w:szCs w:val="28"/>
        </w:rPr>
        <w:t xml:space="preserve">, </w:t>
      </w:r>
      <w:r w:rsidR="00A36A3D" w:rsidRPr="00A36A3D">
        <w:rPr>
          <w:rFonts w:ascii="Times New Roman" w:hAnsi="Times New Roman" w:cs="Times New Roman"/>
          <w:noProof/>
          <w:sz w:val="28"/>
          <w:szCs w:val="28"/>
        </w:rPr>
        <w:t xml:space="preserve">з кількістю </w:t>
      </w:r>
      <w:r w:rsidR="00A36A3D" w:rsidRPr="00A36A3D">
        <w:rPr>
          <w:rFonts w:ascii="Times New Roman" w:hAnsi="Times New Roman" w:cs="Times New Roman"/>
          <w:sz w:val="28"/>
          <w:szCs w:val="28"/>
        </w:rPr>
        <w:t xml:space="preserve">клітин </w:t>
      </w:r>
      <w:r w:rsidR="00A36A3D" w:rsidRPr="00A36A3D">
        <w:rPr>
          <w:rFonts w:ascii="Times New Roman" w:eastAsia="Times New Roman" w:hAnsi="Times New Roman" w:cs="Times New Roman"/>
          <w:sz w:val="28"/>
          <w:szCs w:val="28"/>
          <w:lang w:eastAsia="ru-RU"/>
        </w:rPr>
        <w:t>1,22 х 10</w:t>
      </w:r>
      <w:r w:rsidR="00A36A3D" w:rsidRPr="00A36A3D">
        <w:rPr>
          <w:rFonts w:ascii="Times New Roman" w:eastAsia="Times New Roman" w:hAnsi="Times New Roman" w:cs="Times New Roman"/>
          <w:sz w:val="28"/>
          <w:szCs w:val="28"/>
          <w:vertAlign w:val="superscript"/>
          <w:lang w:eastAsia="ru-RU"/>
        </w:rPr>
        <w:t>8</w:t>
      </w:r>
      <w:r w:rsidR="00A36A3D" w:rsidRPr="00A36A3D">
        <w:rPr>
          <w:rFonts w:ascii="Times New Roman" w:eastAsia="Times New Roman" w:hAnsi="Times New Roman" w:cs="Times New Roman"/>
          <w:sz w:val="28"/>
          <w:szCs w:val="28"/>
          <w:lang w:eastAsia="ru-RU"/>
        </w:rPr>
        <w:t xml:space="preserve">  у мл</w:t>
      </w:r>
      <w:r w:rsidR="00A36A3D" w:rsidRPr="00A36A3D">
        <w:rPr>
          <w:rFonts w:ascii="Times New Roman" w:hAnsi="Times New Roman" w:cs="Times New Roman"/>
          <w:sz w:val="28"/>
          <w:szCs w:val="28"/>
        </w:rPr>
        <w:t xml:space="preserve"> </w:t>
      </w:r>
      <w:r w:rsidRPr="00A36A3D">
        <w:rPr>
          <w:rFonts w:ascii="Times New Roman" w:hAnsi="Times New Roman" w:cs="Times New Roman"/>
          <w:sz w:val="28"/>
          <w:szCs w:val="28"/>
        </w:rPr>
        <w:t>позитивно впливає на фізіологічні показники життєдіяльності  мікросаджанців</w:t>
      </w:r>
      <w:r w:rsidRPr="00CC504D">
        <w:rPr>
          <w:rFonts w:ascii="Times New Roman" w:hAnsi="Times New Roman" w:cs="Times New Roman"/>
          <w:sz w:val="28"/>
          <w:szCs w:val="28"/>
        </w:rPr>
        <w:t xml:space="preserve"> Павловнії повстяної, а саме на інтенсивність фотосинтезу</w:t>
      </w:r>
      <w:r w:rsidR="008D4C79">
        <w:rPr>
          <w:rFonts w:eastAsia="Calibri"/>
          <w:shd w:val="clear" w:color="auto" w:fill="FFFFFF"/>
        </w:rPr>
        <w:t xml:space="preserve">. </w:t>
      </w:r>
      <w:r w:rsidRPr="00CC504D">
        <w:rPr>
          <w:rFonts w:eastAsia="Calibri"/>
          <w:shd w:val="clear" w:color="auto" w:fill="FFFFFF"/>
        </w:rPr>
        <w:br w:type="page"/>
      </w:r>
    </w:p>
    <w:p w:rsidR="009E64CA" w:rsidRPr="00556F89" w:rsidRDefault="002D41C8" w:rsidP="00556F89">
      <w:pPr>
        <w:pStyle w:val="1"/>
        <w:spacing w:beforeAutospacing="0" w:afterAutospacing="0"/>
        <w:rPr>
          <w:rFonts w:eastAsia="Calibri"/>
          <w:shd w:val="clear" w:color="auto" w:fill="FFFFFF"/>
        </w:rPr>
      </w:pPr>
      <w:bookmarkStart w:id="17" w:name="_Toc58670823"/>
      <w:r w:rsidRPr="00AE366E">
        <w:rPr>
          <w:rFonts w:eastAsia="Calibri"/>
          <w:shd w:val="clear" w:color="auto" w:fill="FFFFFF"/>
        </w:rPr>
        <w:lastRenderedPageBreak/>
        <w:t>СПИСОК ЛІТЕРАТУРИ</w:t>
      </w:r>
      <w:bookmarkEnd w:id="11"/>
      <w:bookmarkEnd w:id="12"/>
      <w:bookmarkEnd w:id="13"/>
      <w:bookmarkEnd w:id="14"/>
      <w:bookmarkEnd w:id="15"/>
      <w:bookmarkEnd w:id="16"/>
      <w:bookmarkEnd w:id="17"/>
    </w:p>
    <w:p w:rsidR="0076211E" w:rsidRPr="00AE366E" w:rsidRDefault="0076211E" w:rsidP="004A78AD">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Аврамович И. </w:t>
      </w:r>
      <w:r w:rsidRPr="00AE366E">
        <w:rPr>
          <w:rFonts w:ascii="Times New Roman" w:hAnsi="Times New Roman" w:cs="Times New Roman"/>
          <w:bCs/>
          <w:color w:val="222222"/>
          <w:sz w:val="28"/>
          <w:szCs w:val="28"/>
          <w:shd w:val="clear" w:color="auto" w:fill="FFFFFF"/>
        </w:rPr>
        <w:t>Усовершенствование процессов адаптации микроклонов Павловнии войлочной (</w:t>
      </w:r>
      <w:r w:rsidRPr="00AE366E">
        <w:rPr>
          <w:rFonts w:ascii="Times New Roman" w:hAnsi="Times New Roman" w:cs="Times New Roman"/>
          <w:bCs/>
          <w:i/>
          <w:iCs/>
          <w:sz w:val="28"/>
          <w:szCs w:val="28"/>
          <w:shd w:val="clear" w:color="auto" w:fill="FFFFFF"/>
        </w:rPr>
        <w:t>Paulownia tomentosa</w:t>
      </w:r>
      <w:r w:rsidRPr="00AE366E">
        <w:rPr>
          <w:rFonts w:ascii="Times New Roman" w:hAnsi="Times New Roman" w:cs="Times New Roman"/>
          <w:bCs/>
          <w:color w:val="222222"/>
          <w:sz w:val="28"/>
          <w:szCs w:val="28"/>
          <w:shd w:val="clear" w:color="auto" w:fill="FFFFFF"/>
        </w:rPr>
        <w:t>)  к условиям </w:t>
      </w:r>
      <w:r w:rsidRPr="00AE366E">
        <w:rPr>
          <w:rFonts w:ascii="Times New Roman" w:hAnsi="Times New Roman" w:cs="Times New Roman"/>
          <w:bCs/>
          <w:i/>
          <w:iCs/>
          <w:color w:val="222222"/>
          <w:sz w:val="28"/>
          <w:szCs w:val="28"/>
          <w:shd w:val="clear" w:color="auto" w:fill="FFFFFF"/>
          <w:lang w:val="en-US"/>
        </w:rPr>
        <w:t>in vivo</w:t>
      </w:r>
      <w:r w:rsidRPr="00AE366E">
        <w:rPr>
          <w:rFonts w:ascii="Times New Roman" w:hAnsi="Times New Roman" w:cs="Times New Roman"/>
          <w:bCs/>
          <w:color w:val="222222"/>
          <w:sz w:val="28"/>
          <w:szCs w:val="28"/>
          <w:shd w:val="clear" w:color="auto" w:fill="FFFFFF"/>
          <w:lang w:val="en-US"/>
        </w:rPr>
        <w:t> </w:t>
      </w:r>
      <w:r w:rsidRPr="00AE366E">
        <w:rPr>
          <w:rFonts w:ascii="Times New Roman" w:hAnsi="Times New Roman" w:cs="Times New Roman"/>
          <w:bCs/>
          <w:color w:val="222222"/>
          <w:sz w:val="28"/>
          <w:szCs w:val="28"/>
          <w:shd w:val="clear" w:color="auto" w:fill="FFFFFF"/>
        </w:rPr>
        <w:t>с использованием бактерій родов </w:t>
      </w:r>
      <w:r w:rsidRPr="00AE366E">
        <w:rPr>
          <w:rFonts w:ascii="Times New Roman" w:hAnsi="Times New Roman" w:cs="Times New Roman"/>
          <w:bCs/>
          <w:i/>
          <w:iCs/>
          <w:color w:val="222222"/>
          <w:sz w:val="28"/>
          <w:szCs w:val="28"/>
          <w:shd w:val="clear" w:color="auto" w:fill="FFFFFF"/>
        </w:rPr>
        <w:t xml:space="preserve">Lactobacillus, Enterococcus, Bacillus // </w:t>
      </w:r>
      <w:r w:rsidRPr="00AE366E">
        <w:rPr>
          <w:rFonts w:ascii="Times New Roman" w:hAnsi="Times New Roman" w:cs="Times New Roman"/>
          <w:bCs/>
          <w:iCs/>
          <w:color w:val="222222"/>
          <w:sz w:val="28"/>
          <w:szCs w:val="28"/>
          <w:shd w:val="clear" w:color="auto" w:fill="FFFFFF"/>
        </w:rPr>
        <w:t xml:space="preserve">Збірка матеріалів Науквого товариства студентів, аспіранті і молодих учених ОНУ імені І.І.Мечникова, 2019. </w:t>
      </w:r>
      <w:r w:rsidR="009D5240" w:rsidRPr="00AE366E">
        <w:rPr>
          <w:rFonts w:ascii="Times New Roman" w:hAnsi="Times New Roman" w:cs="Times New Roman"/>
          <w:bCs/>
          <w:sz w:val="28"/>
          <w:szCs w:val="28"/>
        </w:rPr>
        <w:t>–</w:t>
      </w:r>
      <w:r w:rsidRPr="00AE366E">
        <w:rPr>
          <w:rFonts w:ascii="Times New Roman" w:hAnsi="Times New Roman" w:cs="Times New Roman"/>
          <w:bCs/>
          <w:iCs/>
          <w:color w:val="222222"/>
          <w:sz w:val="28"/>
          <w:szCs w:val="28"/>
          <w:shd w:val="clear" w:color="auto" w:fill="FFFFFF"/>
        </w:rPr>
        <w:t xml:space="preserve"> С. 5</w:t>
      </w:r>
      <w:r w:rsidR="00DE283C">
        <w:rPr>
          <w:rFonts w:ascii="Times New Roman" w:hAnsi="Times New Roman" w:cs="Times New Roman"/>
          <w:bCs/>
          <w:iCs/>
          <w:color w:val="222222"/>
          <w:sz w:val="28"/>
          <w:szCs w:val="28"/>
          <w:shd w:val="clear" w:color="auto" w:fill="FFFFFF"/>
        </w:rPr>
        <w:t xml:space="preserve"> </w:t>
      </w:r>
      <w:r w:rsidR="009D5240" w:rsidRPr="00AE366E">
        <w:rPr>
          <w:rFonts w:ascii="Times New Roman" w:hAnsi="Times New Roman" w:cs="Times New Roman"/>
          <w:bCs/>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bCs/>
          <w:iCs/>
          <w:color w:val="222222"/>
          <w:sz w:val="28"/>
          <w:szCs w:val="28"/>
          <w:shd w:val="clear" w:color="auto" w:fill="FFFFFF"/>
        </w:rPr>
        <w:t>7.</w:t>
      </w:r>
    </w:p>
    <w:p w:rsidR="0076211E" w:rsidRPr="00AE366E" w:rsidRDefault="0076211E" w:rsidP="004A78AD">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Аврамович І.  Використання штамів </w:t>
      </w:r>
      <w:r w:rsidRPr="00AE366E">
        <w:rPr>
          <w:rFonts w:ascii="Times New Roman" w:hAnsi="Times New Roman" w:cs="Times New Roman"/>
          <w:i/>
          <w:sz w:val="28"/>
          <w:szCs w:val="28"/>
        </w:rPr>
        <w:t>Bacillus</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megaterium</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Enterococcus</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italicus</w:t>
      </w:r>
      <w:r w:rsidRPr="00AE366E">
        <w:rPr>
          <w:rFonts w:ascii="Times New Roman" w:hAnsi="Times New Roman" w:cs="Times New Roman"/>
          <w:sz w:val="28"/>
          <w:szCs w:val="28"/>
        </w:rPr>
        <w:t xml:space="preserve"> та </w:t>
      </w:r>
      <w:r w:rsidRPr="00AE366E">
        <w:rPr>
          <w:rFonts w:ascii="Times New Roman" w:hAnsi="Times New Roman" w:cs="Times New Roman"/>
          <w:i/>
          <w:sz w:val="28"/>
          <w:szCs w:val="28"/>
        </w:rPr>
        <w:t>Lactobacillus</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plantarum</w:t>
      </w:r>
      <w:r w:rsidRPr="00AE366E">
        <w:rPr>
          <w:rFonts w:ascii="Times New Roman" w:hAnsi="Times New Roman" w:cs="Times New Roman"/>
          <w:sz w:val="28"/>
          <w:szCs w:val="28"/>
        </w:rPr>
        <w:t xml:space="preserve"> для адаптації мікроклонів павловнії повстяної (</w:t>
      </w:r>
      <w:r w:rsidRPr="00AE366E">
        <w:rPr>
          <w:rFonts w:ascii="Times New Roman" w:hAnsi="Times New Roman" w:cs="Times New Roman"/>
          <w:i/>
          <w:sz w:val="28"/>
          <w:szCs w:val="28"/>
        </w:rPr>
        <w:t>Paulownia tomentosa</w:t>
      </w:r>
      <w:r w:rsidRPr="00AE366E">
        <w:rPr>
          <w:rFonts w:ascii="Times New Roman" w:hAnsi="Times New Roman" w:cs="Times New Roman"/>
          <w:sz w:val="28"/>
          <w:szCs w:val="28"/>
        </w:rPr>
        <w:t xml:space="preserve">) до умов </w:t>
      </w:r>
      <w:r w:rsidRPr="00AE366E">
        <w:rPr>
          <w:rFonts w:ascii="Times New Roman" w:hAnsi="Times New Roman" w:cs="Times New Roman"/>
          <w:i/>
          <w:sz w:val="28"/>
          <w:szCs w:val="28"/>
        </w:rPr>
        <w:t xml:space="preserve">in vivo </w:t>
      </w:r>
      <w:r w:rsidRPr="00AE366E">
        <w:rPr>
          <w:rFonts w:ascii="Times New Roman" w:hAnsi="Times New Roman" w:cs="Times New Roman"/>
          <w:sz w:val="28"/>
          <w:szCs w:val="28"/>
        </w:rPr>
        <w:t>/ І. Аврамович, Н.</w:t>
      </w:r>
      <w:r w:rsidR="009D5240" w:rsidRPr="009D5240">
        <w:rPr>
          <w:rFonts w:ascii="Times New Roman" w:hAnsi="Times New Roman" w:cs="Times New Roman"/>
          <w:sz w:val="28"/>
          <w:szCs w:val="28"/>
        </w:rPr>
        <w:t xml:space="preserve"> </w:t>
      </w:r>
      <w:r w:rsidRPr="00AE366E">
        <w:rPr>
          <w:rFonts w:ascii="Times New Roman" w:hAnsi="Times New Roman" w:cs="Times New Roman"/>
          <w:sz w:val="28"/>
          <w:szCs w:val="28"/>
        </w:rPr>
        <w:t>І. Теслюк // “Молодь і поступ біології”: XV Міжнародна наукова конференція студентів і аспірантів, присвячена 135 річниці від дня народження Я. Парнаса (м. Львів, 9–11 квітня 2019 р.): збірник тез. – Львів, 2019</w:t>
      </w:r>
      <w:r>
        <w:rPr>
          <w:rFonts w:ascii="Times New Roman" w:hAnsi="Times New Roman" w:cs="Times New Roman"/>
          <w:sz w:val="28"/>
          <w:szCs w:val="28"/>
        </w:rPr>
        <w:t>а</w:t>
      </w:r>
      <w:r w:rsidRPr="00AE366E">
        <w:rPr>
          <w:rFonts w:ascii="Times New Roman" w:hAnsi="Times New Roman" w:cs="Times New Roman"/>
          <w:sz w:val="28"/>
          <w:szCs w:val="28"/>
        </w:rPr>
        <w:t>. – С. 112</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t xml:space="preserve"> </w:t>
      </w:r>
      <w:r w:rsidRPr="00AE366E">
        <w:rPr>
          <w:rFonts w:ascii="Times New Roman" w:hAnsi="Times New Roman" w:cs="Times New Roman"/>
          <w:sz w:val="28"/>
          <w:szCs w:val="28"/>
        </w:rPr>
        <w:t>113.</w:t>
      </w:r>
    </w:p>
    <w:p w:rsidR="0076211E" w:rsidRPr="00AE366E" w:rsidRDefault="0076211E" w:rsidP="00954381">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bCs/>
          <w:sz w:val="28"/>
          <w:szCs w:val="28"/>
          <w:u w:color="252525"/>
          <w:shd w:val="clear" w:color="auto" w:fill="FFFFFF"/>
        </w:rPr>
        <w:t>Аврамович І</w:t>
      </w:r>
      <w:r w:rsidRPr="00AE366E">
        <w:rPr>
          <w:rFonts w:ascii="Times New Roman" w:hAnsi="Times New Roman" w:cs="Times New Roman"/>
          <w:bCs/>
          <w:i/>
          <w:sz w:val="28"/>
          <w:szCs w:val="28"/>
        </w:rPr>
        <w:t>.</w:t>
      </w:r>
      <w:r w:rsidRPr="00AE366E">
        <w:rPr>
          <w:rFonts w:ascii="Times New Roman" w:hAnsi="Times New Roman" w:cs="Times New Roman"/>
          <w:sz w:val="28"/>
          <w:szCs w:val="28"/>
        </w:rPr>
        <w:t xml:space="preserve"> </w:t>
      </w:r>
      <w:r w:rsidRPr="00AE366E">
        <w:rPr>
          <w:rFonts w:ascii="Times New Roman" w:hAnsi="Times New Roman" w:cs="Times New Roman"/>
          <w:bCs/>
          <w:sz w:val="28"/>
          <w:szCs w:val="28"/>
        </w:rPr>
        <w:t>Клональне мікророзмноження Павловнії повстяної</w:t>
      </w:r>
      <w:r w:rsidRPr="00AE366E">
        <w:rPr>
          <w:rFonts w:ascii="Times New Roman" w:hAnsi="Times New Roman" w:cs="Times New Roman"/>
          <w:bCs/>
          <w:i/>
          <w:sz w:val="28"/>
          <w:szCs w:val="28"/>
        </w:rPr>
        <w:t xml:space="preserve"> (Paulownia tomentosa)</w:t>
      </w:r>
      <w:r w:rsidRPr="00AE366E">
        <w:rPr>
          <w:rFonts w:ascii="Times New Roman" w:hAnsi="Times New Roman" w:cs="Times New Roman"/>
          <w:bCs/>
          <w:sz w:val="28"/>
          <w:szCs w:val="28"/>
        </w:rPr>
        <w:t> / І. Аврамович, Н.І. Теслюк //  ХІІІ наукова конференція молодих вчених, присвячена 100-річчю з дня заснування Національної академії аграрних наук України (м. Чернігів, 24</w:t>
      </w:r>
      <w:r w:rsidR="009D5240" w:rsidRPr="009D5240">
        <w:rPr>
          <w:rFonts w:ascii="Times New Roman" w:hAnsi="Times New Roman" w:cs="Times New Roman"/>
          <w:bCs/>
          <w:sz w:val="28"/>
          <w:szCs w:val="28"/>
        </w:rPr>
        <w:t xml:space="preserve"> </w:t>
      </w:r>
      <w:r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bCs/>
          <w:sz w:val="28"/>
          <w:szCs w:val="28"/>
        </w:rPr>
        <w:t xml:space="preserve">25 жовтня 2018 р.) : тези допов. — Чернігів: видавець Брагинець О. В.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2018.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С. 176</w:t>
      </w:r>
      <w:r w:rsidR="00DE283C">
        <w:rPr>
          <w:rFonts w:ascii="Times New Roman" w:hAnsi="Times New Roman" w:cs="Times New Roman"/>
          <w:bCs/>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bCs/>
          <w:sz w:val="28"/>
          <w:szCs w:val="28"/>
        </w:rPr>
        <w:t>179.</w:t>
      </w:r>
    </w:p>
    <w:p w:rsidR="0076211E" w:rsidRPr="00AE366E" w:rsidRDefault="0076211E" w:rsidP="00AE1757">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rPr>
        <w:t xml:space="preserve">Амелін А. В. Інтенсивність фотосинтезу і транспірації листя у рослин </w:t>
      </w:r>
      <w:r w:rsidRPr="00AE366E">
        <w:rPr>
          <w:rFonts w:ascii="Times New Roman" w:hAnsi="Times New Roman" w:cs="Times New Roman"/>
          <w:bCs/>
          <w:i/>
          <w:sz w:val="28"/>
          <w:szCs w:val="28"/>
        </w:rPr>
        <w:t>Glycine max (L.) Merr.</w:t>
      </w:r>
      <w:r w:rsidRPr="00AE366E">
        <w:rPr>
          <w:rFonts w:ascii="Times New Roman" w:hAnsi="Times New Roman" w:cs="Times New Roman"/>
          <w:bCs/>
          <w:sz w:val="28"/>
          <w:szCs w:val="28"/>
        </w:rPr>
        <w:t xml:space="preserve">  / А.В. Амелін, Є.І. Чекалін, В.В. Заїкін, Н.Б. Сальникова // Вісник аграрної науки.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2017.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 6 (69).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С. 3</w:t>
      </w:r>
      <w:r w:rsidR="00DE283C">
        <w:rPr>
          <w:rFonts w:ascii="Times New Roman" w:hAnsi="Times New Roman" w:cs="Times New Roman"/>
          <w:bCs/>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bCs/>
          <w:sz w:val="28"/>
          <w:szCs w:val="28"/>
        </w:rPr>
        <w:t>8.</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bCs/>
          <w:sz w:val="28"/>
          <w:szCs w:val="28"/>
          <w:shd w:val="clear" w:color="auto" w:fill="FFFFFF"/>
        </w:rPr>
        <w:t xml:space="preserve"> Біотехнологія рослин : практикум / М.Д. Мельничук, І.П. Григорюк, Т.В. Новак, О.Л. Кляченко, Ю.В. Ко</w:t>
      </w:r>
      <w:r>
        <w:rPr>
          <w:rFonts w:ascii="Times New Roman" w:eastAsia="Times New Roman" w:hAnsi="Times New Roman" w:cs="Times New Roman"/>
          <w:bCs/>
          <w:sz w:val="28"/>
          <w:szCs w:val="28"/>
          <w:shd w:val="clear" w:color="auto" w:fill="FFFFFF"/>
        </w:rPr>
        <w:t xml:space="preserve">ломієць, </w:t>
      </w:r>
      <w:r w:rsidRPr="00AE366E">
        <w:rPr>
          <w:rFonts w:ascii="Times New Roman" w:eastAsia="Times New Roman" w:hAnsi="Times New Roman" w:cs="Times New Roman"/>
          <w:bCs/>
          <w:sz w:val="28"/>
          <w:szCs w:val="28"/>
          <w:shd w:val="clear" w:color="auto" w:fill="FFFFFF"/>
        </w:rPr>
        <w:t>В. Г. Спиридонов, А. А.Клюваденко, І. О. Антіпов, В. В. Оверченко. – К., ТО</w:t>
      </w:r>
      <w:r w:rsidR="00DE283C">
        <w:rPr>
          <w:rFonts w:ascii="Times New Roman" w:eastAsia="Times New Roman" w:hAnsi="Times New Roman" w:cs="Times New Roman"/>
          <w:bCs/>
          <w:sz w:val="28"/>
          <w:szCs w:val="28"/>
          <w:shd w:val="clear" w:color="auto" w:fill="FFFFFF"/>
        </w:rPr>
        <w:t xml:space="preserve">В «Аграр Медіа Груп», 2012. – </w:t>
      </w:r>
      <w:r w:rsidRPr="00AE366E">
        <w:rPr>
          <w:rFonts w:ascii="Times New Roman" w:eastAsia="Times New Roman" w:hAnsi="Times New Roman" w:cs="Times New Roman"/>
          <w:bCs/>
          <w:sz w:val="28"/>
          <w:szCs w:val="28"/>
          <w:shd w:val="clear" w:color="auto" w:fill="FFFFFF"/>
        </w:rPr>
        <w:t xml:space="preserve"> 215</w:t>
      </w:r>
      <w:r w:rsidR="00DE283C">
        <w:rPr>
          <w:rFonts w:ascii="Times New Roman" w:eastAsia="Times New Roman" w:hAnsi="Times New Roman" w:cs="Times New Roman"/>
          <w:bCs/>
          <w:sz w:val="28"/>
          <w:szCs w:val="28"/>
          <w:shd w:val="clear" w:color="auto" w:fill="FFFFFF"/>
        </w:rPr>
        <w:t xml:space="preserve"> с</w:t>
      </w:r>
      <w:r w:rsidRPr="00AE366E">
        <w:rPr>
          <w:rFonts w:ascii="Times New Roman" w:eastAsia="Times New Roman" w:hAnsi="Times New Roman" w:cs="Times New Roman"/>
          <w:bCs/>
          <w:sz w:val="28"/>
          <w:szCs w:val="28"/>
          <w:shd w:val="clear" w:color="auto" w:fill="FFFFFF"/>
        </w:rPr>
        <w:t>.</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pacing w:val="-6"/>
          <w:sz w:val="28"/>
          <w:szCs w:val="28"/>
          <w:lang w:eastAsia="ru-RU"/>
        </w:rPr>
        <w:t xml:space="preserve">Бочков М.С. </w:t>
      </w:r>
      <w:r w:rsidRPr="00AE366E">
        <w:rPr>
          <w:rFonts w:ascii="Times New Roman" w:hAnsi="Times New Roman" w:cs="Times New Roman"/>
          <w:bCs/>
          <w:sz w:val="28"/>
          <w:szCs w:val="28"/>
        </w:rPr>
        <w:t xml:space="preserve">Особенности воздействия лазерного излучения на культуры мицеллярного плесневого гриба рода </w:t>
      </w:r>
      <w:r w:rsidRPr="00AE366E">
        <w:rPr>
          <w:rFonts w:ascii="Times New Roman" w:hAnsi="Times New Roman" w:cs="Times New Roman"/>
          <w:bCs/>
          <w:i/>
          <w:sz w:val="28"/>
          <w:szCs w:val="28"/>
        </w:rPr>
        <w:t xml:space="preserve">Mucor </w:t>
      </w:r>
      <w:r w:rsidRPr="00AE366E">
        <w:rPr>
          <w:rFonts w:ascii="Times New Roman" w:hAnsi="Times New Roman" w:cs="Times New Roman"/>
          <w:bCs/>
          <w:sz w:val="28"/>
          <w:szCs w:val="28"/>
        </w:rPr>
        <w:t xml:space="preserve">/ М.С. Бочков // </w:t>
      </w:r>
      <w:r w:rsidRPr="00AE366E">
        <w:rPr>
          <w:rFonts w:ascii="Times New Roman" w:hAnsi="Times New Roman" w:cs="Times New Roman"/>
          <w:sz w:val="28"/>
          <w:szCs w:val="28"/>
        </w:rPr>
        <w:t xml:space="preserve">Материалы Всероссийской с международным участием научно-практической конференции студентов, аспирантов и молодых учених (Тюмень). Издательство: Тюменский индустриальный университет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2014.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С. 334</w:t>
      </w:r>
      <w:r w:rsidR="00DE283C">
        <w:rPr>
          <w:rFonts w:ascii="Times New Roman" w:hAnsi="Times New Roman" w:cs="Times New Roman"/>
          <w:sz w:val="28"/>
          <w:szCs w:val="28"/>
        </w:rPr>
        <w:t xml:space="preserve"> </w:t>
      </w:r>
      <w:r w:rsidR="009D5240" w:rsidRPr="00AE366E">
        <w:rPr>
          <w:rFonts w:ascii="Times New Roman" w:hAnsi="Times New Roman" w:cs="Times New Roman"/>
          <w:bCs/>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336.</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pacing w:val="-6"/>
          <w:sz w:val="28"/>
          <w:szCs w:val="28"/>
          <w:lang w:eastAsia="ru-RU"/>
        </w:rPr>
        <w:lastRenderedPageBreak/>
        <w:t xml:space="preserve">Бутенко Р. Г. Культура ізольованих тканин і фізіологія морфогенезу рослин / Р.Г. Бутенко.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pacing w:val="-6"/>
          <w:sz w:val="28"/>
          <w:szCs w:val="28"/>
          <w:lang w:eastAsia="ru-RU"/>
        </w:rPr>
        <w:t xml:space="preserve"> М.: Наука, 1964. </w:t>
      </w:r>
      <w:r w:rsidR="009D5240" w:rsidRPr="00AE366E">
        <w:rPr>
          <w:rFonts w:ascii="Times New Roman" w:hAnsi="Times New Roman" w:cs="Times New Roman"/>
          <w:bCs/>
          <w:sz w:val="28"/>
          <w:szCs w:val="28"/>
        </w:rPr>
        <w:t>–</w:t>
      </w:r>
      <w:r w:rsidR="009D5240" w:rsidRPr="009D5240">
        <w:rPr>
          <w:rFonts w:ascii="Times New Roman" w:eastAsia="Times New Roman" w:hAnsi="Times New Roman" w:cs="Times New Roman"/>
          <w:spacing w:val="-6"/>
          <w:sz w:val="28"/>
          <w:szCs w:val="28"/>
          <w:lang w:eastAsia="ru-RU"/>
        </w:rPr>
        <w:t xml:space="preserve"> </w:t>
      </w:r>
      <w:r w:rsidRPr="00AE366E">
        <w:rPr>
          <w:rFonts w:ascii="Times New Roman" w:eastAsia="Times New Roman" w:hAnsi="Times New Roman" w:cs="Times New Roman"/>
          <w:spacing w:val="-6"/>
          <w:sz w:val="28"/>
          <w:szCs w:val="28"/>
          <w:lang w:eastAsia="ru-RU"/>
        </w:rPr>
        <w:t>272</w:t>
      </w:r>
      <w:r w:rsidR="009D5240" w:rsidRPr="009D5240">
        <w:rPr>
          <w:rFonts w:ascii="Times New Roman" w:eastAsia="Times New Roman" w:hAnsi="Times New Roman" w:cs="Times New Roman"/>
          <w:spacing w:val="-6"/>
          <w:sz w:val="28"/>
          <w:szCs w:val="28"/>
          <w:lang w:eastAsia="ru-RU"/>
        </w:rPr>
        <w:t xml:space="preserve"> </w:t>
      </w:r>
      <w:r w:rsidR="009D5240">
        <w:rPr>
          <w:rFonts w:ascii="Times New Roman" w:eastAsia="Times New Roman" w:hAnsi="Times New Roman" w:cs="Times New Roman"/>
          <w:spacing w:val="-6"/>
          <w:sz w:val="28"/>
          <w:szCs w:val="28"/>
          <w:lang w:val="en-US" w:eastAsia="ru-RU"/>
        </w:rPr>
        <w:t>c</w:t>
      </w:r>
      <w:r w:rsidRPr="00AE366E">
        <w:rPr>
          <w:rFonts w:ascii="Times New Roman" w:eastAsia="Times New Roman" w:hAnsi="Times New Roman" w:cs="Times New Roman"/>
          <w:spacing w:val="-6"/>
          <w:sz w:val="28"/>
          <w:szCs w:val="28"/>
          <w:lang w:eastAsia="ru-RU"/>
        </w:rPr>
        <w:t>.</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pacing w:val="-6"/>
          <w:sz w:val="28"/>
          <w:szCs w:val="28"/>
          <w:lang w:eastAsia="ru-RU"/>
        </w:rPr>
        <w:t xml:space="preserve">Горохова С.В. Інтенсивності транспірацію у деяких представників роду </w:t>
      </w:r>
      <w:r w:rsidRPr="00AE366E">
        <w:rPr>
          <w:rFonts w:ascii="Times New Roman" w:eastAsia="Times New Roman" w:hAnsi="Times New Roman" w:cs="Times New Roman"/>
          <w:i/>
          <w:spacing w:val="-6"/>
          <w:sz w:val="28"/>
          <w:szCs w:val="28"/>
          <w:lang w:eastAsia="ru-RU"/>
        </w:rPr>
        <w:t>Corylus L.</w:t>
      </w:r>
      <w:r w:rsidRPr="00AE366E">
        <w:rPr>
          <w:rFonts w:ascii="Times New Roman" w:eastAsia="Times New Roman" w:hAnsi="Times New Roman" w:cs="Times New Roman"/>
          <w:spacing w:val="-6"/>
          <w:sz w:val="28"/>
          <w:szCs w:val="28"/>
          <w:lang w:eastAsia="ru-RU"/>
        </w:rPr>
        <w:t xml:space="preserve"> / С.В. Горохова // Наукові відомості Бєлгородського державного університету. Серія: природничі науки.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pacing w:val="-6"/>
          <w:sz w:val="28"/>
          <w:szCs w:val="28"/>
          <w:lang w:eastAsia="ru-RU"/>
        </w:rPr>
        <w:t xml:space="preserve"> 2011. </w:t>
      </w:r>
      <w:r w:rsidR="009D5240" w:rsidRPr="00AE366E">
        <w:rPr>
          <w:rFonts w:ascii="Times New Roman" w:hAnsi="Times New Roman" w:cs="Times New Roman"/>
          <w:bCs/>
          <w:sz w:val="28"/>
          <w:szCs w:val="28"/>
        </w:rPr>
        <w:t>–</w:t>
      </w:r>
      <w:r w:rsidR="009D5240">
        <w:rPr>
          <w:rFonts w:ascii="Times New Roman" w:eastAsia="Times New Roman" w:hAnsi="Times New Roman" w:cs="Times New Roman"/>
          <w:spacing w:val="-6"/>
          <w:sz w:val="28"/>
          <w:szCs w:val="28"/>
          <w:lang w:eastAsia="ru-RU"/>
        </w:rPr>
        <w:t xml:space="preserve"> №</w:t>
      </w:r>
      <w:r w:rsidRPr="00AE366E">
        <w:rPr>
          <w:rFonts w:ascii="Times New Roman" w:eastAsia="Times New Roman" w:hAnsi="Times New Roman" w:cs="Times New Roman"/>
          <w:spacing w:val="-6"/>
          <w:sz w:val="28"/>
          <w:szCs w:val="28"/>
          <w:lang w:eastAsia="ru-RU"/>
        </w:rPr>
        <w:t xml:space="preserve"> 3 (98).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pacing w:val="-6"/>
          <w:sz w:val="28"/>
          <w:szCs w:val="28"/>
          <w:lang w:eastAsia="ru-RU"/>
        </w:rPr>
        <w:t xml:space="preserve"> С. 248</w:t>
      </w:r>
      <w:r w:rsidR="00DE283C">
        <w:rPr>
          <w:rFonts w:ascii="Times New Roman" w:eastAsia="Times New Roman" w:hAnsi="Times New Roman" w:cs="Times New Roman"/>
          <w:spacing w:val="-6"/>
          <w:sz w:val="28"/>
          <w:szCs w:val="28"/>
          <w:lang w:eastAsia="ru-RU"/>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eastAsia="Times New Roman" w:hAnsi="Times New Roman" w:cs="Times New Roman"/>
          <w:spacing w:val="-6"/>
          <w:sz w:val="28"/>
          <w:szCs w:val="28"/>
          <w:lang w:eastAsia="ru-RU"/>
        </w:rPr>
        <w:t>253.</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pacing w:val="-6"/>
          <w:sz w:val="28"/>
          <w:szCs w:val="28"/>
          <w:lang w:eastAsia="ru-RU"/>
        </w:rPr>
        <w:t xml:space="preserve">Доспехов Б. А. Методика полевого опыта с основами статистической обработки результатов исследований / Б.А. Доспехов.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pacing w:val="-6"/>
          <w:sz w:val="28"/>
          <w:szCs w:val="28"/>
          <w:lang w:eastAsia="ru-RU"/>
        </w:rPr>
        <w:t xml:space="preserve"> Изд. 4-у. – М. : Колос, 1979. – С. 416. </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Pr>
          <w:rFonts w:ascii="Times New Roman" w:hAnsi="Times New Roman" w:cs="Times New Roman"/>
          <w:sz w:val="28"/>
          <w:szCs w:val="28"/>
        </w:rPr>
        <w:t xml:space="preserve"> </w:t>
      </w:r>
      <w:r w:rsidRPr="00AE366E">
        <w:rPr>
          <w:rFonts w:ascii="Times New Roman" w:hAnsi="Times New Roman" w:cs="Times New Roman"/>
          <w:sz w:val="28"/>
          <w:szCs w:val="28"/>
        </w:rPr>
        <w:t xml:space="preserve">Зеленянська Н. Н.  Технологія розмноження винограду з використанням методів культури тканин </w:t>
      </w:r>
      <w:r w:rsidRPr="00AE366E">
        <w:rPr>
          <w:rFonts w:ascii="Times New Roman" w:hAnsi="Times New Roman" w:cs="Times New Roman"/>
          <w:i/>
          <w:sz w:val="28"/>
          <w:szCs w:val="28"/>
        </w:rPr>
        <w:t xml:space="preserve">in vitro </w:t>
      </w:r>
      <w:r w:rsidRPr="00AE366E">
        <w:rPr>
          <w:rFonts w:ascii="Times New Roman" w:hAnsi="Times New Roman" w:cs="Times New Roman"/>
          <w:sz w:val="28"/>
          <w:szCs w:val="28"/>
        </w:rPr>
        <w:t>/ Н.Н. Зеленянська,           Л.В. Джабурія, Н.І.  Теслюк // ВиноГрад. – 2009. – №3. – С.</w:t>
      </w:r>
      <w:r w:rsidR="009D5240">
        <w:rPr>
          <w:rFonts w:ascii="Times New Roman" w:hAnsi="Times New Roman" w:cs="Times New Roman"/>
          <w:sz w:val="28"/>
          <w:szCs w:val="28"/>
          <w:lang w:val="en-US"/>
        </w:rPr>
        <w:t xml:space="preserve"> </w:t>
      </w:r>
      <w:r w:rsidRPr="00AE366E">
        <w:rPr>
          <w:rFonts w:ascii="Times New Roman" w:hAnsi="Times New Roman" w:cs="Times New Roman"/>
          <w:sz w:val="28"/>
          <w:szCs w:val="28"/>
        </w:rPr>
        <w:t>50 – 53.</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Казакова О.О. Фітосанітарний стан хвойних рослин в умовах Сузунського району Новосибірської області / О.О. Казакова // Збірник праць Міжнародної конференції Сибірської наукової школи по захисту рослин, присвяченій 85-річчю від дня народження В.А. Чулкиної (м. Новосибірськ, 19 квітня 2019).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Новосибірськ, 2019.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С. 117.</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bCs/>
          <w:sz w:val="28"/>
          <w:szCs w:val="28"/>
          <w:u w:color="252525"/>
          <w:shd w:val="clear" w:color="auto" w:fill="FFFFFF"/>
        </w:rPr>
        <w:t xml:space="preserve"> Калінін Ф. Л. Методи культури тканин в фізіології і біохімії рослин /  Ф. Л. Калінін , В.В. Сарнацький, В. Є. Поліщук.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bCs/>
          <w:sz w:val="28"/>
          <w:szCs w:val="28"/>
          <w:u w:color="252525"/>
          <w:shd w:val="clear" w:color="auto" w:fill="FFFFFF"/>
        </w:rPr>
        <w:t xml:space="preserve"> К.: Наук. Думка, 1980.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488</w:t>
      </w:r>
      <w:r w:rsidRPr="00AE366E">
        <w:rPr>
          <w:rFonts w:ascii="Times New Roman" w:eastAsia="Times New Roman" w:hAnsi="Times New Roman" w:cs="Times New Roman"/>
          <w:bCs/>
          <w:sz w:val="28"/>
          <w:szCs w:val="28"/>
          <w:u w:color="252525"/>
          <w:shd w:val="clear" w:color="auto" w:fill="FFFFFF"/>
        </w:rPr>
        <w:t xml:space="preserve"> </w:t>
      </w:r>
      <w:r w:rsidR="009D5240">
        <w:rPr>
          <w:rFonts w:ascii="Times New Roman" w:eastAsia="Times New Roman" w:hAnsi="Times New Roman" w:cs="Times New Roman"/>
          <w:bCs/>
          <w:sz w:val="28"/>
          <w:szCs w:val="28"/>
          <w:u w:color="252525"/>
          <w:shd w:val="clear" w:color="auto" w:fill="FFFFFF"/>
          <w:lang w:val="en-US"/>
        </w:rPr>
        <w:t>c.</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Катаева Н. В. Клональное размножение растений в культуре тканей /  Н. В. Катаева, В.А. Аветисов. </w:t>
      </w:r>
      <w:r w:rsidRPr="00AE366E">
        <w:rPr>
          <w:rFonts w:ascii="Times New Roman" w:hAnsi="Times New Roman" w:cs="Times New Roman"/>
          <w:sz w:val="28"/>
          <w:szCs w:val="28"/>
        </w:rPr>
        <w:softHyphen/>
      </w:r>
      <w:r w:rsidRPr="00AE366E">
        <w:rPr>
          <w:rFonts w:ascii="Times New Roman" w:eastAsia="Calibri" w:hAnsi="Times New Roman" w:cs="Times New Roman"/>
          <w:sz w:val="28"/>
          <w:szCs w:val="28"/>
        </w:rPr>
        <w:t>–</w:t>
      </w:r>
      <w:r w:rsidRPr="00AE366E">
        <w:rPr>
          <w:rFonts w:ascii="Times New Roman" w:hAnsi="Times New Roman" w:cs="Times New Roman"/>
          <w:sz w:val="28"/>
          <w:szCs w:val="28"/>
        </w:rPr>
        <w:t xml:space="preserve"> М. : Наука, 1981. – С. 137 – 149.</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z w:val="28"/>
          <w:szCs w:val="28"/>
          <w:lang w:eastAsia="ru-RU"/>
        </w:rPr>
        <w:t xml:space="preserve"> Коваль Р</w:t>
      </w:r>
      <w:r w:rsidRPr="00AE366E">
        <w:rPr>
          <w:rFonts w:ascii="Times New Roman" w:hAnsi="Times New Roman" w:cs="Times New Roman"/>
          <w:bCs/>
          <w:sz w:val="28"/>
          <w:szCs w:val="28"/>
        </w:rPr>
        <w:t xml:space="preserve">.В. </w:t>
      </w:r>
      <w:r w:rsidRPr="00AE366E">
        <w:rPr>
          <w:rFonts w:ascii="Times New Roman" w:hAnsi="Times New Roman" w:cs="Times New Roman"/>
          <w:sz w:val="28"/>
          <w:szCs w:val="28"/>
        </w:rPr>
        <w:t xml:space="preserve">Оцінка впливу підвищених концентрацій вуглекислого газу в атмосфері на фотосинтез рослин типу С3 та С4 / Р.В. Коваль // Матеріали XIX наукової конференції молодих вчених ОДЕКУ, 25-29 травня. Одеса: ОДЕКУ.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2020.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С. 53</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54.</w:t>
      </w:r>
    </w:p>
    <w:p w:rsidR="0076211E" w:rsidRPr="00AE366E" w:rsidRDefault="0076211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z w:val="28"/>
          <w:szCs w:val="28"/>
          <w:lang w:eastAsia="ru-RU"/>
        </w:rPr>
        <w:t xml:space="preserve"> Кособрюхов А. А. </w:t>
      </w:r>
      <w:r w:rsidRPr="00AE366E">
        <w:rPr>
          <w:rFonts w:ascii="Times New Roman" w:eastAsia="Times New Roman" w:hAnsi="Times New Roman" w:cs="Times New Roman"/>
          <w:bCs/>
          <w:kern w:val="36"/>
          <w:sz w:val="28"/>
          <w:szCs w:val="28"/>
          <w:lang w:eastAsia="ru-RU"/>
        </w:rPr>
        <w:t>Адаптационные изменения фотосинтеза при повышенной концентрации CO</w:t>
      </w:r>
      <w:r w:rsidRPr="00AE366E">
        <w:rPr>
          <w:rFonts w:ascii="Times New Roman" w:eastAsia="Times New Roman" w:hAnsi="Times New Roman" w:cs="Times New Roman"/>
          <w:bCs/>
          <w:kern w:val="36"/>
          <w:sz w:val="28"/>
          <w:szCs w:val="28"/>
          <w:vertAlign w:val="subscript"/>
          <w:lang w:eastAsia="ru-RU"/>
        </w:rPr>
        <w:t xml:space="preserve">2  </w:t>
      </w:r>
      <w:r w:rsidRPr="00AE366E">
        <w:rPr>
          <w:rFonts w:ascii="Times New Roman" w:eastAsia="Times New Roman" w:hAnsi="Times New Roman" w:cs="Times New Roman"/>
          <w:bCs/>
          <w:kern w:val="36"/>
          <w:sz w:val="28"/>
          <w:szCs w:val="28"/>
          <w:lang w:eastAsia="ru-RU"/>
        </w:rPr>
        <w:t xml:space="preserve">: </w:t>
      </w:r>
      <w:r w:rsidRPr="00AE366E">
        <w:rPr>
          <w:rFonts w:ascii="Times New Roman" w:eastAsia="Times New Roman" w:hAnsi="Times New Roman" w:cs="Times New Roman"/>
          <w:sz w:val="28"/>
          <w:szCs w:val="28"/>
          <w:lang w:eastAsia="ru-RU"/>
        </w:rPr>
        <w:t xml:space="preserve">автореф. дис… доктора биол.  наук: спец. 03.00.12 «Физиология растений» / А.А. Кособрюхов.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z w:val="28"/>
          <w:szCs w:val="28"/>
          <w:lang w:eastAsia="ru-RU"/>
        </w:rPr>
        <w:t xml:space="preserve"> Москва, 2008. </w:t>
      </w:r>
      <w:r w:rsidR="009D5240" w:rsidRPr="00AE366E">
        <w:rPr>
          <w:rFonts w:ascii="Times New Roman" w:hAnsi="Times New Roman" w:cs="Times New Roman"/>
          <w:bCs/>
          <w:sz w:val="28"/>
          <w:szCs w:val="28"/>
        </w:rPr>
        <w:t>–</w:t>
      </w:r>
      <w:r w:rsidRPr="00AE366E">
        <w:rPr>
          <w:rFonts w:ascii="Times New Roman" w:eastAsia="Times New Roman" w:hAnsi="Times New Roman" w:cs="Times New Roman"/>
          <w:sz w:val="28"/>
          <w:szCs w:val="28"/>
          <w:lang w:eastAsia="ru-RU"/>
        </w:rPr>
        <w:t xml:space="preserve"> 230 с</w:t>
      </w:r>
      <w:r w:rsidRPr="00AE366E">
        <w:rPr>
          <w:rFonts w:ascii="Times New Roman" w:eastAsia="Times New Roman" w:hAnsi="Times New Roman" w:cs="Times New Roman"/>
          <w:sz w:val="25"/>
          <w:szCs w:val="25"/>
          <w:lang w:eastAsia="ru-RU"/>
        </w:rPr>
        <w:t>.</w:t>
      </w:r>
    </w:p>
    <w:p w:rsidR="0076211E" w:rsidRPr="00AE366E" w:rsidRDefault="0076211E" w:rsidP="00E8324E">
      <w:pPr>
        <w:pStyle w:val="a3"/>
        <w:numPr>
          <w:ilvl w:val="0"/>
          <w:numId w:val="6"/>
        </w:numPr>
        <w:spacing w:after="0" w:line="360" w:lineRule="auto"/>
        <w:ind w:left="0" w:firstLine="349"/>
        <w:jc w:val="both"/>
        <w:rPr>
          <w:rFonts w:ascii="Times New Roman" w:hAnsi="Times New Roman" w:cs="Times New Roman"/>
          <w:bCs/>
          <w:sz w:val="28"/>
          <w:szCs w:val="28"/>
        </w:rPr>
      </w:pPr>
      <w:r>
        <w:rPr>
          <w:rFonts w:ascii="Times New Roman" w:hAnsi="Times New Roman" w:cs="Times New Roman"/>
          <w:sz w:val="28"/>
          <w:szCs w:val="28"/>
        </w:rPr>
        <w:t xml:space="preserve"> </w:t>
      </w:r>
      <w:r w:rsidRPr="00AE366E">
        <w:rPr>
          <w:rFonts w:ascii="Times New Roman" w:hAnsi="Times New Roman" w:cs="Times New Roman"/>
          <w:sz w:val="28"/>
          <w:szCs w:val="28"/>
        </w:rPr>
        <w:t xml:space="preserve">Курдиш І.К. Перспектива застосування мікробівантагоністів у захисті агроекосистем від фітопатогенів / І.К. Курдиш // Сільськогосподарська мікробіологія.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2011.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 13.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С. 23</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 xml:space="preserve">41. </w:t>
      </w:r>
    </w:p>
    <w:p w:rsidR="0076211E" w:rsidRPr="00AE366E" w:rsidRDefault="0076211E" w:rsidP="009E64CA">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lastRenderedPageBreak/>
        <w:t xml:space="preserve"> Ліманська Н.В.  Вплив </w:t>
      </w:r>
      <w:r w:rsidRPr="00AE366E">
        <w:rPr>
          <w:rFonts w:ascii="Times New Roman" w:hAnsi="Times New Roman" w:cs="Times New Roman"/>
          <w:i/>
          <w:sz w:val="28"/>
          <w:szCs w:val="28"/>
        </w:rPr>
        <w:t>Lactobacillus plantarum</w:t>
      </w:r>
      <w:r w:rsidRPr="00AE366E">
        <w:rPr>
          <w:rFonts w:ascii="Times New Roman" w:hAnsi="Times New Roman" w:cs="Times New Roman"/>
          <w:sz w:val="28"/>
          <w:szCs w:val="28"/>
        </w:rPr>
        <w:t xml:space="preserve"> на </w:t>
      </w:r>
      <w:r w:rsidRPr="00AE366E">
        <w:rPr>
          <w:rFonts w:ascii="Times New Roman" w:hAnsi="Times New Roman" w:cs="Times New Roman"/>
          <w:i/>
          <w:sz w:val="28"/>
          <w:szCs w:val="28"/>
        </w:rPr>
        <w:t>Fusarium sp</w:t>
      </w:r>
      <w:r w:rsidRPr="00AE366E">
        <w:rPr>
          <w:rFonts w:ascii="Times New Roman" w:hAnsi="Times New Roman" w:cs="Times New Roman"/>
          <w:sz w:val="28"/>
          <w:szCs w:val="28"/>
        </w:rPr>
        <w:t xml:space="preserve">. збудника фузаріозу сіянців сосни / Н.В. Ліманська, Н.Ю. Адарма  // Мікробіологія і біотехнологія.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xml:space="preserve">2018.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1.</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xml:space="preserve"> С. 47</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56.</w:t>
      </w:r>
      <w:r w:rsidRPr="00AE366E">
        <w:rPr>
          <w:rFonts w:ascii="Times New Roman" w:eastAsia="Times New Roman" w:hAnsi="Times New Roman" w:cs="Times New Roman"/>
          <w:bCs/>
          <w:i/>
          <w:sz w:val="28"/>
          <w:szCs w:val="28"/>
          <w:u w:color="252525"/>
          <w:shd w:val="clear" w:color="auto" w:fill="FFFFFF"/>
        </w:rPr>
        <w:t xml:space="preserve"> </w:t>
      </w:r>
    </w:p>
    <w:p w:rsidR="0076211E" w:rsidRPr="00AE366E" w:rsidRDefault="009D5240" w:rsidP="002D41C8">
      <w:pPr>
        <w:pStyle w:val="a3"/>
        <w:numPr>
          <w:ilvl w:val="0"/>
          <w:numId w:val="6"/>
        </w:numPr>
        <w:spacing w:after="0" w:line="360" w:lineRule="auto"/>
        <w:ind w:left="0" w:firstLine="349"/>
        <w:jc w:val="both"/>
        <w:rPr>
          <w:rFonts w:ascii="Times New Roman" w:hAnsi="Times New Roman" w:cs="Times New Roman"/>
          <w:bCs/>
          <w:sz w:val="28"/>
          <w:szCs w:val="28"/>
        </w:rPr>
      </w:pPr>
      <w:r>
        <w:rPr>
          <w:rFonts w:ascii="Times New Roman" w:hAnsi="Times New Roman" w:cs="Times New Roman"/>
          <w:sz w:val="28"/>
          <w:szCs w:val="28"/>
        </w:rPr>
        <w:t xml:space="preserve"> Ліманська Н</w:t>
      </w:r>
      <w:r w:rsidRPr="009D5240">
        <w:rPr>
          <w:rFonts w:ascii="Times New Roman" w:hAnsi="Times New Roman" w:cs="Times New Roman"/>
          <w:sz w:val="28"/>
          <w:szCs w:val="28"/>
        </w:rPr>
        <w:t>.</w:t>
      </w:r>
      <w:r w:rsidR="0076211E" w:rsidRPr="00AE366E">
        <w:rPr>
          <w:rFonts w:ascii="Times New Roman" w:hAnsi="Times New Roman" w:cs="Times New Roman"/>
          <w:sz w:val="28"/>
          <w:szCs w:val="28"/>
        </w:rPr>
        <w:t xml:space="preserve">В. Розробка препаратів на основі молочнокислих бактерій для захисту рослин від фітопатогенів / Н.В. Ліманська, А.Г. Мерліч, М.Б.Галкін, І.Д. Жунько, Н.І. Теслюк, І. Аврамович, В.О. Іваниця // Міжнар.наук.-практ.конф., з нагоди 100-річчя НААН України (Одеса, 01-05 жовтня 2018р.) </w:t>
      </w:r>
      <w:r w:rsidRPr="00AE366E">
        <w:rPr>
          <w:rFonts w:ascii="Times New Roman" w:hAnsi="Times New Roman" w:cs="Times New Roman"/>
          <w:bCs/>
          <w:sz w:val="28"/>
          <w:szCs w:val="28"/>
        </w:rPr>
        <w:t>–</w:t>
      </w:r>
      <w:r w:rsidR="0076211E" w:rsidRPr="00AE366E">
        <w:rPr>
          <w:rFonts w:ascii="Times New Roman" w:hAnsi="Times New Roman" w:cs="Times New Roman"/>
          <w:sz w:val="28"/>
          <w:szCs w:val="28"/>
        </w:rPr>
        <w:t xml:space="preserve"> НААН України; ІТІ «Біотехніка» НА</w:t>
      </w:r>
      <w:r w:rsidR="00DE283C">
        <w:rPr>
          <w:rFonts w:ascii="Times New Roman" w:hAnsi="Times New Roman" w:cs="Times New Roman"/>
          <w:sz w:val="28"/>
          <w:szCs w:val="28"/>
        </w:rPr>
        <w:t xml:space="preserve">АН; СПРС МОББ. </w:t>
      </w:r>
      <w:r w:rsidRPr="00AE366E">
        <w:rPr>
          <w:rFonts w:ascii="Times New Roman" w:hAnsi="Times New Roman" w:cs="Times New Roman"/>
          <w:bCs/>
          <w:sz w:val="28"/>
          <w:szCs w:val="28"/>
        </w:rPr>
        <w:t>–</w:t>
      </w:r>
      <w:r w:rsidR="00DE283C">
        <w:rPr>
          <w:rFonts w:ascii="Times New Roman" w:hAnsi="Times New Roman" w:cs="Times New Roman"/>
          <w:sz w:val="28"/>
          <w:szCs w:val="28"/>
        </w:rPr>
        <w:t xml:space="preserve"> 2018. </w:t>
      </w:r>
      <w:r w:rsidRPr="00AE366E">
        <w:rPr>
          <w:rFonts w:ascii="Times New Roman" w:hAnsi="Times New Roman" w:cs="Times New Roman"/>
          <w:bCs/>
          <w:sz w:val="28"/>
          <w:szCs w:val="28"/>
        </w:rPr>
        <w:t>–</w:t>
      </w:r>
      <w:r w:rsidR="00DE283C">
        <w:rPr>
          <w:rFonts w:ascii="Times New Roman" w:hAnsi="Times New Roman" w:cs="Times New Roman"/>
          <w:sz w:val="28"/>
          <w:szCs w:val="28"/>
        </w:rPr>
        <w:t xml:space="preserve"> С. 197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0076211E" w:rsidRPr="00AE366E">
        <w:rPr>
          <w:rFonts w:ascii="Times New Roman" w:hAnsi="Times New Roman" w:cs="Times New Roman"/>
          <w:sz w:val="28"/>
          <w:szCs w:val="28"/>
        </w:rPr>
        <w:t>201.</w:t>
      </w:r>
    </w:p>
    <w:p w:rsidR="0076211E" w:rsidRPr="00AE366E" w:rsidRDefault="0076211E" w:rsidP="009E64CA">
      <w:pPr>
        <w:pStyle w:val="a3"/>
        <w:numPr>
          <w:ilvl w:val="0"/>
          <w:numId w:val="6"/>
        </w:numPr>
        <w:spacing w:after="0" w:line="360" w:lineRule="auto"/>
        <w:ind w:left="0" w:firstLine="352"/>
        <w:jc w:val="both"/>
        <w:rPr>
          <w:rFonts w:ascii="Times New Roman" w:hAnsi="Times New Roman" w:cs="Times New Roman"/>
          <w:bCs/>
          <w:sz w:val="28"/>
          <w:szCs w:val="28"/>
        </w:rPr>
      </w:pPr>
      <w:r w:rsidRPr="00AE366E">
        <w:rPr>
          <w:rFonts w:ascii="Times New Roman" w:eastAsia="Times New Roman" w:hAnsi="Times New Roman" w:cs="Times New Roman"/>
          <w:bCs/>
          <w:i/>
          <w:sz w:val="28"/>
          <w:szCs w:val="28"/>
          <w:u w:color="252525"/>
          <w:shd w:val="clear" w:color="auto" w:fill="FFFFFF"/>
        </w:rPr>
        <w:t xml:space="preserve"> </w:t>
      </w:r>
      <w:r w:rsidRPr="00AE366E">
        <w:rPr>
          <w:rFonts w:ascii="Times New Roman" w:eastAsia="Times New Roman" w:hAnsi="Times New Roman" w:cs="Times New Roman"/>
          <w:bCs/>
          <w:sz w:val="28"/>
          <w:szCs w:val="28"/>
          <w:u w:color="252525"/>
          <w:shd w:val="clear" w:color="auto" w:fill="FFFFFF"/>
        </w:rPr>
        <w:t xml:space="preserve">Малий практикум з фізіології рослин / Г.А. Швець, О.Б. Паузер, О.М. Ружицька, І.П. Якуба. </w:t>
      </w:r>
      <w:r w:rsidRPr="00AE366E">
        <w:rPr>
          <w:rFonts w:ascii="Times New Roman" w:eastAsia="Noto Sans CJK SC Regular" w:hAnsi="Times New Roman" w:cs="Times New Roman"/>
          <w:kern w:val="1"/>
          <w:sz w:val="28"/>
          <w:szCs w:val="28"/>
          <w:lang w:eastAsia="zh-CN" w:bidi="hi-IN"/>
        </w:rPr>
        <w:t>– Одеса : ОНУ імені І. І. Мечникова, 2005. – 20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pacing w:val="-6"/>
          <w:sz w:val="28"/>
          <w:szCs w:val="28"/>
          <w:lang w:eastAsia="ru-RU"/>
        </w:rPr>
        <w:t xml:space="preserve"> Менчер Э. М. Основы планирования эксперимента с элементами математической статистики в исследованиях по виноградарству / Э. М. Менчер, А. Я. Земшман. – Кишинев: Штиинца, 1986. – С. 238.</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Мерліч А.Г. Антагоністична активність продуктів метаболізму бактерій </w:t>
      </w:r>
      <w:r w:rsidRPr="00AE366E">
        <w:rPr>
          <w:rFonts w:ascii="Times New Roman" w:hAnsi="Times New Roman" w:cs="Times New Roman"/>
          <w:i/>
          <w:sz w:val="28"/>
          <w:szCs w:val="28"/>
        </w:rPr>
        <w:t>Lactobacillus</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plantarum</w:t>
      </w:r>
      <w:r w:rsidRPr="00AE366E">
        <w:rPr>
          <w:rFonts w:ascii="Times New Roman" w:hAnsi="Times New Roman" w:cs="Times New Roman"/>
          <w:sz w:val="28"/>
          <w:szCs w:val="28"/>
        </w:rPr>
        <w:t xml:space="preserve"> та </w:t>
      </w:r>
      <w:r w:rsidRPr="00AE366E">
        <w:rPr>
          <w:rFonts w:ascii="Times New Roman" w:hAnsi="Times New Roman" w:cs="Times New Roman"/>
          <w:i/>
          <w:sz w:val="28"/>
          <w:szCs w:val="28"/>
        </w:rPr>
        <w:t>Еnterococcus italicus</w:t>
      </w:r>
      <w:r w:rsidRPr="00AE366E">
        <w:rPr>
          <w:rFonts w:ascii="Times New Roman" w:hAnsi="Times New Roman" w:cs="Times New Roman"/>
          <w:sz w:val="28"/>
          <w:szCs w:val="28"/>
        </w:rPr>
        <w:t xml:space="preserve"> за сумісної дії проти фітопатогенних бактерій / А.Г. Мерліч, І.Д.Жунько, Н.В.Ліманська,                В.О. Іваниця // Мікробіологія і біотехнологія.</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xml:space="preserve"> 2017.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xml:space="preserve">№ 3. </w:t>
      </w:r>
      <w:r w:rsidRPr="00AE366E">
        <w:rPr>
          <w:rFonts w:ascii="Times New Roman" w:hAnsi="Times New Roman" w:cs="Times New Roman"/>
          <w:b/>
          <w:sz w:val="28"/>
          <w:szCs w:val="28"/>
        </w:rPr>
        <w:t>–</w:t>
      </w:r>
      <w:r w:rsidR="00DE283C">
        <w:rPr>
          <w:rFonts w:ascii="Times New Roman" w:hAnsi="Times New Roman" w:cs="Times New Roman"/>
          <w:b/>
          <w:sz w:val="28"/>
          <w:szCs w:val="28"/>
        </w:rPr>
        <w:t xml:space="preserve"> </w:t>
      </w:r>
      <w:r w:rsidRPr="00AE366E">
        <w:rPr>
          <w:rFonts w:ascii="Times New Roman" w:hAnsi="Times New Roman" w:cs="Times New Roman"/>
          <w:sz w:val="28"/>
          <w:szCs w:val="28"/>
        </w:rPr>
        <w:t>С. 45</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54.</w:t>
      </w:r>
    </w:p>
    <w:p w:rsidR="009E64CA" w:rsidRPr="00AE366E" w:rsidRDefault="009E64CA" w:rsidP="009E64CA">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Мерліч А.Г</w:t>
      </w:r>
      <w:r w:rsidRPr="00AE366E">
        <w:rPr>
          <w:rFonts w:ascii="Times New Roman" w:hAnsi="Times New Roman" w:cs="Times New Roman"/>
          <w:i/>
          <w:sz w:val="28"/>
          <w:szCs w:val="28"/>
        </w:rPr>
        <w:t>.</w:t>
      </w:r>
      <w:r w:rsidRPr="00AE366E">
        <w:rPr>
          <w:rFonts w:ascii="Times New Roman" w:hAnsi="Times New Roman" w:cs="Times New Roman"/>
          <w:sz w:val="28"/>
          <w:szCs w:val="28"/>
        </w:rPr>
        <w:t xml:space="preserve">Вплив </w:t>
      </w:r>
      <w:r w:rsidRPr="00AE366E">
        <w:rPr>
          <w:rFonts w:ascii="Times New Roman" w:hAnsi="Times New Roman" w:cs="Times New Roman"/>
          <w:i/>
          <w:sz w:val="28"/>
          <w:szCs w:val="28"/>
        </w:rPr>
        <w:t>Lactobacillus plantarum</w:t>
      </w:r>
      <w:r w:rsidRPr="00AE366E">
        <w:rPr>
          <w:rFonts w:ascii="Times New Roman" w:hAnsi="Times New Roman" w:cs="Times New Roman"/>
          <w:sz w:val="28"/>
          <w:szCs w:val="28"/>
        </w:rPr>
        <w:t xml:space="preserve"> та </w:t>
      </w:r>
      <w:r w:rsidRPr="00AE366E">
        <w:rPr>
          <w:rFonts w:ascii="Times New Roman" w:hAnsi="Times New Roman" w:cs="Times New Roman"/>
          <w:i/>
          <w:sz w:val="28"/>
          <w:szCs w:val="28"/>
        </w:rPr>
        <w:t>Bacillus atrophaeus</w:t>
      </w:r>
      <w:r w:rsidRPr="00AE366E">
        <w:rPr>
          <w:rFonts w:ascii="Times New Roman" w:hAnsi="Times New Roman" w:cs="Times New Roman"/>
          <w:sz w:val="28"/>
          <w:szCs w:val="28"/>
        </w:rPr>
        <w:t xml:space="preserve"> на проростання насіння та ріст проростків пшениці / А.Г.Мерліч, Н.В.Ліманська І.Д.Жунько, Д.О.Бабенко // Мікробіологія і біотехнологія.</w:t>
      </w:r>
      <w:r w:rsidRPr="00AE366E">
        <w:rPr>
          <w:rFonts w:ascii="Times New Roman" w:hAnsi="Times New Roman" w:cs="Times New Roman"/>
          <w:b/>
          <w:sz w:val="28"/>
          <w:szCs w:val="28"/>
        </w:rPr>
        <w:t xml:space="preserve"> – </w:t>
      </w:r>
      <w:r w:rsidRPr="00AE366E">
        <w:rPr>
          <w:rFonts w:ascii="Times New Roman" w:hAnsi="Times New Roman" w:cs="Times New Roman"/>
          <w:sz w:val="28"/>
          <w:szCs w:val="28"/>
        </w:rPr>
        <w:t>2017</w:t>
      </w:r>
      <w:r w:rsidR="00080E10">
        <w:rPr>
          <w:rFonts w:ascii="Times New Roman" w:hAnsi="Times New Roman" w:cs="Times New Roman"/>
          <w:sz w:val="28"/>
          <w:szCs w:val="28"/>
        </w:rPr>
        <w:t>а</w:t>
      </w:r>
      <w:r w:rsidRPr="00AE366E">
        <w:rPr>
          <w:rFonts w:ascii="Times New Roman" w:hAnsi="Times New Roman" w:cs="Times New Roman"/>
          <w:sz w:val="28"/>
          <w:szCs w:val="28"/>
        </w:rPr>
        <w:t>.</w:t>
      </w:r>
      <w:r w:rsidR="009D5240" w:rsidRPr="009D5240">
        <w:rPr>
          <w:rFonts w:ascii="Times New Roman" w:hAnsi="Times New Roman" w:cs="Times New Roman"/>
          <w:sz w:val="28"/>
          <w:szCs w:val="28"/>
        </w:rPr>
        <w:t xml:space="preserve"> </w:t>
      </w:r>
      <w:r w:rsidR="00DE283C">
        <w:rPr>
          <w:rFonts w:ascii="Times New Roman" w:hAnsi="Times New Roman" w:cs="Times New Roman"/>
          <w:sz w:val="28"/>
          <w:szCs w:val="28"/>
        </w:rPr>
        <w:t xml:space="preserve"> </w:t>
      </w:r>
      <w:r w:rsidRPr="00AE366E">
        <w:rPr>
          <w:rFonts w:ascii="Times New Roman" w:hAnsi="Times New Roman" w:cs="Times New Roman"/>
          <w:b/>
          <w:sz w:val="28"/>
          <w:szCs w:val="28"/>
        </w:rPr>
        <w:t>–</w:t>
      </w:r>
      <w:r w:rsidR="00DE283C">
        <w:rPr>
          <w:rFonts w:ascii="Times New Roman" w:hAnsi="Times New Roman" w:cs="Times New Roman"/>
          <w:b/>
          <w:sz w:val="28"/>
          <w:szCs w:val="28"/>
        </w:rPr>
        <w:t xml:space="preserve"> </w:t>
      </w:r>
      <w:r w:rsidRPr="00AE366E">
        <w:rPr>
          <w:rFonts w:ascii="Times New Roman" w:hAnsi="Times New Roman" w:cs="Times New Roman"/>
          <w:sz w:val="28"/>
          <w:szCs w:val="28"/>
        </w:rPr>
        <w:t>№ 1.</w:t>
      </w:r>
      <w:r w:rsidR="00DE283C">
        <w:rPr>
          <w:rFonts w:ascii="Times New Roman" w:hAnsi="Times New Roman" w:cs="Times New Roman"/>
          <w:sz w:val="28"/>
          <w:szCs w:val="28"/>
        </w:rPr>
        <w:t xml:space="preserve">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С. 36</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47.</w:t>
      </w:r>
    </w:p>
    <w:p w:rsidR="009E64CA" w:rsidRPr="00AE366E" w:rsidRDefault="009E64CA" w:rsidP="009E64CA">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r w:rsidRPr="00AE366E">
        <w:rPr>
          <w:rFonts w:ascii="Times New Roman" w:eastAsia="Calibri" w:hAnsi="Times New Roman" w:cs="Times New Roman"/>
          <w:iCs/>
          <w:sz w:val="28"/>
          <w:szCs w:val="28"/>
        </w:rPr>
        <w:t>Муродова С. С. Комплексные микробные препараты. Применение в сельскохозяйственной практике / С.С. Муродова, К.Д. Давранов</w:t>
      </w:r>
      <w:r w:rsidRPr="00AE366E">
        <w:rPr>
          <w:rFonts w:ascii="Times New Roman" w:eastAsia="Calibri" w:hAnsi="Times New Roman" w:cs="Times New Roman"/>
          <w:i/>
          <w:iCs/>
          <w:sz w:val="28"/>
          <w:szCs w:val="28"/>
        </w:rPr>
        <w:t xml:space="preserve"> </w:t>
      </w:r>
      <w:r w:rsidRPr="00AE366E">
        <w:rPr>
          <w:rFonts w:ascii="Times New Roman" w:eastAsia="Calibri" w:hAnsi="Times New Roman" w:cs="Times New Roman"/>
          <w:iCs/>
          <w:sz w:val="28"/>
          <w:szCs w:val="28"/>
        </w:rPr>
        <w:t xml:space="preserve">// </w:t>
      </w:r>
      <w:r w:rsidRPr="00AE366E">
        <w:rPr>
          <w:rFonts w:ascii="Times New Roman" w:eastAsia="Calibri" w:hAnsi="Times New Roman" w:cs="Times New Roman"/>
          <w:iCs/>
          <w:sz w:val="28"/>
          <w:szCs w:val="28"/>
          <w:lang w:val="en-US"/>
        </w:rPr>
        <w:t>Biotechnologia</w:t>
      </w:r>
      <w:r w:rsidRPr="00AE366E">
        <w:rPr>
          <w:rFonts w:ascii="Times New Roman" w:eastAsia="Calibri" w:hAnsi="Times New Roman" w:cs="Times New Roman"/>
          <w:iCs/>
          <w:sz w:val="28"/>
          <w:szCs w:val="28"/>
        </w:rPr>
        <w:t xml:space="preserve"> </w:t>
      </w:r>
      <w:r w:rsidRPr="00AE366E">
        <w:rPr>
          <w:rFonts w:ascii="Times New Roman" w:eastAsia="Calibri" w:hAnsi="Times New Roman" w:cs="Times New Roman"/>
          <w:iCs/>
          <w:sz w:val="28"/>
          <w:szCs w:val="28"/>
          <w:lang w:val="en-US"/>
        </w:rPr>
        <w:t>ACTA</w:t>
      </w:r>
      <w:r w:rsidRPr="00AE366E">
        <w:rPr>
          <w:rFonts w:ascii="Times New Roman" w:eastAsia="Calibri" w:hAnsi="Times New Roman" w:cs="Times New Roman"/>
          <w:iCs/>
          <w:sz w:val="28"/>
          <w:szCs w:val="28"/>
        </w:rPr>
        <w:t xml:space="preserve">. – 2014. </w:t>
      </w:r>
      <w:r w:rsidRPr="00AE366E">
        <w:rPr>
          <w:rFonts w:ascii="Times New Roman" w:eastAsia="Calibri" w:hAnsi="Times New Roman" w:cs="Times New Roman"/>
          <w:sz w:val="28"/>
          <w:szCs w:val="28"/>
        </w:rPr>
        <w:t>–</w:t>
      </w:r>
      <w:r w:rsidRPr="00AE366E">
        <w:rPr>
          <w:rFonts w:ascii="Times New Roman" w:eastAsia="Calibri" w:hAnsi="Times New Roman" w:cs="Times New Roman"/>
          <w:iCs/>
          <w:sz w:val="28"/>
          <w:szCs w:val="28"/>
        </w:rPr>
        <w:t xml:space="preserve"> № 6. – С. 92 </w:t>
      </w:r>
      <w:r w:rsidRPr="00AE366E">
        <w:rPr>
          <w:rFonts w:ascii="Times New Roman" w:eastAsia="Calibri" w:hAnsi="Times New Roman" w:cs="Times New Roman"/>
          <w:sz w:val="28"/>
          <w:szCs w:val="28"/>
        </w:rPr>
        <w:t xml:space="preserve">– </w:t>
      </w:r>
      <w:r w:rsidRPr="00AE366E">
        <w:rPr>
          <w:rFonts w:ascii="Times New Roman" w:eastAsia="Calibri" w:hAnsi="Times New Roman" w:cs="Times New Roman"/>
          <w:iCs/>
          <w:sz w:val="28"/>
          <w:szCs w:val="28"/>
        </w:rPr>
        <w:t>101.</w:t>
      </w:r>
    </w:p>
    <w:p w:rsidR="009E64CA" w:rsidRPr="00AE366E" w:rsidRDefault="009E64CA" w:rsidP="009E64CA">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Calibri" w:hAnsi="Times New Roman" w:cs="Times New Roman"/>
          <w:iCs/>
          <w:sz w:val="28"/>
          <w:szCs w:val="28"/>
        </w:rPr>
        <w:t xml:space="preserve"> </w:t>
      </w:r>
      <w:r w:rsidRPr="00AE366E">
        <w:rPr>
          <w:rFonts w:ascii="Times New Roman" w:hAnsi="Times New Roman" w:cs="Times New Roman"/>
          <w:sz w:val="28"/>
          <w:szCs w:val="28"/>
        </w:rPr>
        <w:t xml:space="preserve">Определитель высших растений Украины. / Доброчаева Д. Н., Котов М. И., Прокудин Ю. Н. и др. – К. : Наук, думка, 1987. – 548 с. </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shd w:val="clear" w:color="auto" w:fill="FFFFFF"/>
        </w:rPr>
        <w:t xml:space="preserve"> Пат</w:t>
      </w:r>
      <w:r w:rsidRPr="00AE366E">
        <w:rPr>
          <w:rFonts w:ascii="Times New Roman" w:hAnsi="Times New Roman" w:cs="Times New Roman"/>
          <w:i/>
          <w:sz w:val="28"/>
          <w:szCs w:val="28"/>
          <w:shd w:val="clear" w:color="auto" w:fill="FFFFFF"/>
        </w:rPr>
        <w:t xml:space="preserve">. </w:t>
      </w:r>
      <w:r w:rsidRPr="00AE366E">
        <w:rPr>
          <w:rFonts w:ascii="Times New Roman" w:hAnsi="Times New Roman" w:cs="Times New Roman"/>
          <w:sz w:val="28"/>
          <w:szCs w:val="28"/>
          <w:shd w:val="clear" w:color="auto" w:fill="FFFFFF"/>
        </w:rPr>
        <w:t>126879</w:t>
      </w:r>
      <w:r w:rsidRPr="00AE366E">
        <w:rPr>
          <w:rFonts w:ascii="Times New Roman" w:hAnsi="Times New Roman" w:cs="Times New Roman"/>
          <w:i/>
          <w:sz w:val="28"/>
          <w:szCs w:val="28"/>
          <w:shd w:val="clear" w:color="auto" w:fill="FFFFFF"/>
        </w:rPr>
        <w:t xml:space="preserve"> </w:t>
      </w:r>
      <w:r w:rsidRPr="00AE366E">
        <w:rPr>
          <w:rFonts w:ascii="Times New Roman" w:hAnsi="Times New Roman" w:cs="Times New Roman"/>
          <w:sz w:val="28"/>
          <w:szCs w:val="28"/>
          <w:shd w:val="clear" w:color="auto" w:fill="FFFFFF"/>
          <w:lang w:val="en-US"/>
        </w:rPr>
        <w:t>U</w:t>
      </w:r>
      <w:r w:rsidRPr="00AE366E">
        <w:rPr>
          <w:rFonts w:ascii="Times New Roman" w:hAnsi="Times New Roman" w:cs="Times New Roman"/>
          <w:sz w:val="28"/>
          <w:szCs w:val="28"/>
          <w:shd w:val="clear" w:color="auto" w:fill="FFFFFF"/>
        </w:rPr>
        <w:t xml:space="preserve"> України МПК </w:t>
      </w:r>
      <w:r w:rsidRPr="00AE366E">
        <w:rPr>
          <w:rFonts w:ascii="Times New Roman" w:hAnsi="Times New Roman" w:cs="Times New Roman"/>
          <w:sz w:val="28"/>
          <w:szCs w:val="28"/>
          <w:shd w:val="clear" w:color="auto" w:fill="FFFFFF"/>
          <w:lang w:val="en-US"/>
        </w:rPr>
        <w:t>A</w:t>
      </w:r>
      <w:r w:rsidRPr="00AE366E">
        <w:rPr>
          <w:rFonts w:ascii="Times New Roman" w:hAnsi="Times New Roman" w:cs="Times New Roman"/>
          <w:sz w:val="28"/>
          <w:szCs w:val="28"/>
          <w:shd w:val="clear" w:color="auto" w:fill="FFFFFF"/>
        </w:rPr>
        <w:t>01</w:t>
      </w:r>
      <w:r w:rsidRPr="00AE366E">
        <w:rPr>
          <w:rFonts w:ascii="Times New Roman" w:hAnsi="Times New Roman" w:cs="Times New Roman"/>
          <w:sz w:val="28"/>
          <w:szCs w:val="28"/>
          <w:shd w:val="clear" w:color="auto" w:fill="FFFFFF"/>
          <w:lang w:val="en-US"/>
        </w:rPr>
        <w:t>N</w:t>
      </w:r>
      <w:r w:rsidRPr="00AE366E">
        <w:rPr>
          <w:rFonts w:ascii="Times New Roman" w:hAnsi="Times New Roman" w:cs="Times New Roman"/>
          <w:sz w:val="28"/>
          <w:szCs w:val="28"/>
          <w:shd w:val="clear" w:color="auto" w:fill="FFFFFF"/>
        </w:rPr>
        <w:t xml:space="preserve">63/00. Штам-антагоніст </w:t>
      </w:r>
      <w:r w:rsidRPr="00AE366E">
        <w:rPr>
          <w:rFonts w:ascii="Times New Roman" w:hAnsi="Times New Roman" w:cs="Times New Roman"/>
          <w:i/>
          <w:iCs/>
          <w:sz w:val="28"/>
          <w:szCs w:val="28"/>
          <w:lang w:val="en-US"/>
        </w:rPr>
        <w:t>Bacillus</w:t>
      </w:r>
      <w:r w:rsidRPr="00AE366E">
        <w:rPr>
          <w:rFonts w:ascii="Times New Roman" w:hAnsi="Times New Roman" w:cs="Times New Roman"/>
          <w:i/>
          <w:iCs/>
          <w:sz w:val="28"/>
          <w:szCs w:val="28"/>
        </w:rPr>
        <w:t xml:space="preserve"> </w:t>
      </w:r>
      <w:r w:rsidRPr="00AE366E">
        <w:rPr>
          <w:rFonts w:ascii="Times New Roman" w:hAnsi="Times New Roman" w:cs="Times New Roman"/>
          <w:i/>
          <w:iCs/>
          <w:sz w:val="28"/>
          <w:szCs w:val="28"/>
          <w:lang w:val="en-US"/>
        </w:rPr>
        <w:t>megaterium</w:t>
      </w:r>
      <w:r w:rsidRPr="00AE366E">
        <w:rPr>
          <w:rFonts w:ascii="Times New Roman" w:hAnsi="Times New Roman" w:cs="Times New Roman"/>
          <w:i/>
          <w:iCs/>
          <w:sz w:val="28"/>
          <w:szCs w:val="28"/>
        </w:rPr>
        <w:t xml:space="preserve"> </w:t>
      </w:r>
      <w:r w:rsidRPr="00AE366E">
        <w:rPr>
          <w:rFonts w:ascii="Times New Roman" w:hAnsi="Times New Roman" w:cs="Times New Roman"/>
          <w:iCs/>
          <w:sz w:val="28"/>
          <w:szCs w:val="28"/>
        </w:rPr>
        <w:t xml:space="preserve">проти збудників хвороб сільськогосподарських рослин / В. О. Іваниця, К. Д. Крилова, Н. В. Ліманська, І. Д. Жунько, О. І. </w:t>
      </w:r>
      <w:r w:rsidRPr="00AE366E">
        <w:rPr>
          <w:rFonts w:ascii="Times New Roman" w:hAnsi="Times New Roman" w:cs="Times New Roman"/>
          <w:iCs/>
          <w:sz w:val="28"/>
          <w:szCs w:val="28"/>
        </w:rPr>
        <w:lastRenderedPageBreak/>
        <w:t xml:space="preserve">Драгуновська. </w:t>
      </w:r>
      <w:r w:rsidRPr="00AE366E">
        <w:rPr>
          <w:rFonts w:ascii="Times New Roman" w:eastAsia="Times New Roman" w:hAnsi="Times New Roman" w:cs="Times New Roman"/>
          <w:bCs/>
          <w:sz w:val="28"/>
          <w:szCs w:val="28"/>
          <w:shd w:val="clear" w:color="auto" w:fill="FFFFFF"/>
        </w:rPr>
        <w:t xml:space="preserve">– № </w:t>
      </w:r>
      <w:r w:rsidRPr="00AE366E">
        <w:rPr>
          <w:rFonts w:ascii="Times New Roman" w:eastAsia="Times New Roman" w:hAnsi="Times New Roman" w:cs="Times New Roman"/>
          <w:bCs/>
          <w:sz w:val="28"/>
          <w:szCs w:val="28"/>
          <w:shd w:val="clear" w:color="auto" w:fill="FFFFFF"/>
          <w:lang w:val="en-US"/>
        </w:rPr>
        <w:t>u</w:t>
      </w:r>
      <w:r w:rsidRPr="00AE366E">
        <w:rPr>
          <w:rFonts w:ascii="Times New Roman" w:eastAsia="Times New Roman" w:hAnsi="Times New Roman" w:cs="Times New Roman"/>
          <w:bCs/>
          <w:sz w:val="28"/>
          <w:szCs w:val="28"/>
          <w:shd w:val="clear" w:color="auto" w:fill="FFFFFF"/>
        </w:rPr>
        <w:t>201800796; Подано 29.01.2018.; опубл. 10.07.2018. – Бюл. № 13. – 4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Патент на винахід: України 7А01</w:t>
      </w:r>
      <w:r w:rsidRPr="00AE366E">
        <w:rPr>
          <w:rFonts w:ascii="Times New Roman" w:hAnsi="Times New Roman" w:cs="Times New Roman"/>
          <w:sz w:val="28"/>
          <w:szCs w:val="28"/>
          <w:lang w:val="en-US"/>
        </w:rPr>
        <w:t>G</w:t>
      </w:r>
      <w:r w:rsidRPr="00AE366E">
        <w:rPr>
          <w:rFonts w:ascii="Times New Roman" w:hAnsi="Times New Roman" w:cs="Times New Roman"/>
          <w:sz w:val="28"/>
          <w:szCs w:val="28"/>
        </w:rPr>
        <w:t xml:space="preserve">31/00, 17/00 Поживне середовище для вирощування мікроклонів винограду / С.А. Стицько, Б.Н. Мілкус, Н.І. Теслюк. — № 47417; опубл. 15.07.2002. — Бюл. №7. </w:t>
      </w:r>
      <w:r w:rsidRPr="00AE366E">
        <w:rPr>
          <w:rFonts w:ascii="Times New Roman" w:eastAsia="Times New Roman" w:hAnsi="Times New Roman" w:cs="Times New Roman"/>
          <w:bCs/>
          <w:sz w:val="28"/>
          <w:szCs w:val="28"/>
          <w:shd w:val="clear" w:color="auto" w:fill="FFFFFF"/>
        </w:rPr>
        <w:t>– 6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Приготовление питательных сред и культивирование микроорганизмов: методические указания к выполнению лабораторной работы по дисциплинам «Микробиология», «Фармакология, биохимия, микробиология» и «Биотехнология» для студентов ИПР, ИФВТ дневной формы обучения / сост. А.П. Асташкина; Томский политехнический университет. – Томск: Изд-во Томского политехнического университета, 2015. – 19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rPr>
        <w:t xml:space="preserve"> </w:t>
      </w:r>
      <w:r w:rsidRPr="00AE366E">
        <w:rPr>
          <w:rFonts w:ascii="Times New Roman" w:hAnsi="Times New Roman" w:cs="Times New Roman"/>
          <w:sz w:val="28"/>
          <w:szCs w:val="28"/>
        </w:rPr>
        <w:t>Рой А.О.</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 xml:space="preserve">Вплив бактерій роду </w:t>
      </w:r>
      <w:r w:rsidRPr="00AE366E">
        <w:rPr>
          <w:rFonts w:ascii="Times New Roman" w:hAnsi="Times New Roman" w:cs="Times New Roman"/>
          <w:i/>
          <w:sz w:val="28"/>
          <w:szCs w:val="28"/>
          <w:lang w:val="en-US"/>
        </w:rPr>
        <w:t>Bacillus</w:t>
      </w:r>
      <w:r w:rsidRPr="00AE366E">
        <w:rPr>
          <w:rFonts w:ascii="Times New Roman" w:hAnsi="Times New Roman" w:cs="Times New Roman"/>
          <w:sz w:val="28"/>
          <w:szCs w:val="28"/>
        </w:rPr>
        <w:t xml:space="preserve"> на збудника бактеріального раку томатів / А.О. Рой,  Л.А. Пасічник, Л.С. Церковняк, С.Ф. Ходос, І.К. Курдиш  //</w:t>
      </w:r>
      <w:r w:rsidRPr="00AE366E">
        <w:rPr>
          <w:rFonts w:ascii="Times New Roman" w:hAnsi="Times New Roman" w:cs="Times New Roman"/>
          <w:sz w:val="28"/>
          <w:szCs w:val="28"/>
          <w:shd w:val="clear" w:color="auto" w:fill="FFFFFF"/>
        </w:rPr>
        <w:t xml:space="preserve"> Мікробіологічний журнал.</w:t>
      </w:r>
      <w:r w:rsidRPr="00AE366E">
        <w:rPr>
          <w:rFonts w:ascii="Times New Roman" w:hAnsi="Times New Roman" w:cs="Times New Roman"/>
          <w:sz w:val="28"/>
          <w:szCs w:val="28"/>
          <w:shd w:val="clear" w:color="auto" w:fill="FFFFFF"/>
          <w:lang w:val="en-US"/>
        </w:rPr>
        <w:t>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shd w:val="clear" w:color="auto" w:fill="FFFFFF"/>
        </w:rPr>
        <w:t>2012.</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shd w:val="clear" w:color="auto" w:fill="FFFFFF"/>
        </w:rPr>
        <w:t>Т.</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shd w:val="clear" w:color="auto" w:fill="FFFFFF"/>
        </w:rPr>
        <w:t>74</w:t>
      </w:r>
      <w:r w:rsidR="009D5240" w:rsidRPr="009D5240">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shd w:val="clear" w:color="auto" w:fill="FFFFFF"/>
        </w:rPr>
        <w:t>5. –</w:t>
      </w:r>
      <w:r w:rsidRPr="00AE366E">
        <w:rPr>
          <w:rFonts w:ascii="Times New Roman" w:hAnsi="Times New Roman" w:cs="Times New Roman"/>
          <w:sz w:val="28"/>
          <w:szCs w:val="28"/>
          <w:shd w:val="clear" w:color="auto" w:fill="FFFFFF"/>
          <w:lang w:val="en-US"/>
        </w:rPr>
        <w:t> </w:t>
      </w:r>
      <w:r w:rsidR="00DE283C">
        <w:rPr>
          <w:rFonts w:ascii="Times New Roman" w:hAnsi="Times New Roman" w:cs="Times New Roman"/>
          <w:sz w:val="28"/>
          <w:szCs w:val="28"/>
          <w:shd w:val="clear" w:color="auto" w:fill="FFFFFF"/>
        </w:rPr>
        <w:t xml:space="preserve">С. 74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shd w:val="clear" w:color="auto" w:fill="FFFFFF"/>
        </w:rPr>
        <w:t>80.</w:t>
      </w:r>
    </w:p>
    <w:p w:rsidR="00E44D95" w:rsidRPr="00AE366E" w:rsidRDefault="009E64CA" w:rsidP="00E44D95">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shd w:val="clear" w:color="auto" w:fill="FFFFFF"/>
        </w:rPr>
        <w:t xml:space="preserve"> Соколова Л.М. Аналіз видового різноманіття грибів з роду </w:t>
      </w:r>
      <w:r w:rsidRPr="00AE366E">
        <w:rPr>
          <w:rFonts w:ascii="Times New Roman" w:hAnsi="Times New Roman" w:cs="Times New Roman"/>
          <w:i/>
          <w:sz w:val="28"/>
          <w:szCs w:val="28"/>
          <w:shd w:val="clear" w:color="auto" w:fill="FFFFFF"/>
        </w:rPr>
        <w:t>Fusarium</w:t>
      </w:r>
      <w:r w:rsidRPr="00AE366E">
        <w:rPr>
          <w:rFonts w:ascii="Times New Roman" w:hAnsi="Times New Roman" w:cs="Times New Roman"/>
          <w:sz w:val="28"/>
          <w:szCs w:val="28"/>
          <w:shd w:val="clear" w:color="auto" w:fill="FFFFFF"/>
        </w:rPr>
        <w:t xml:space="preserve"> / Л.М. Соколова // Аграрна наука.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shd w:val="clear" w:color="auto" w:fill="FFFFFF"/>
        </w:rPr>
        <w:t xml:space="preserve"> 2019.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sz w:val="28"/>
          <w:szCs w:val="28"/>
          <w:shd w:val="clear" w:color="auto" w:fill="FFFFFF"/>
        </w:rPr>
        <w:t xml:space="preserve">№ 1.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shd w:val="clear" w:color="auto" w:fill="FFFFFF"/>
        </w:rPr>
        <w:t xml:space="preserve"> С.118</w:t>
      </w:r>
      <w:r w:rsidR="00DE283C">
        <w:rPr>
          <w:rFonts w:ascii="Times New Roman" w:hAnsi="Times New Roman" w:cs="Times New Roman"/>
          <w:sz w:val="28"/>
          <w:szCs w:val="28"/>
          <w:shd w:val="clear" w:color="auto" w:fill="FFFFFF"/>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shd w:val="clear" w:color="auto" w:fill="FFFFFF"/>
        </w:rPr>
        <w:t xml:space="preserve">122. </w:t>
      </w:r>
    </w:p>
    <w:p w:rsidR="00AE366E" w:rsidRPr="00AE366E" w:rsidRDefault="00AE366E" w:rsidP="00E44D95">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rPr>
        <w:t xml:space="preserve">Соловых Н. В. Использование биотехнологических методов для повышения адаптивного потенциала представителей рода </w:t>
      </w:r>
      <w:r w:rsidRPr="00AE366E">
        <w:rPr>
          <w:rFonts w:ascii="Times New Roman" w:hAnsi="Times New Roman" w:cs="Times New Roman"/>
          <w:i/>
          <w:iCs/>
          <w:sz w:val="28"/>
          <w:szCs w:val="28"/>
        </w:rPr>
        <w:t>Rubus.</w:t>
      </w:r>
      <w:r w:rsidRPr="00AE366E">
        <w:rPr>
          <w:rFonts w:ascii="Times New Roman" w:hAnsi="Times New Roman" w:cs="Times New Roman"/>
          <w:iCs/>
          <w:sz w:val="28"/>
          <w:szCs w:val="28"/>
        </w:rPr>
        <w:t xml:space="preserve">/ Н.В. Соловых, В.М. </w:t>
      </w:r>
      <w:r w:rsidRPr="00AE366E">
        <w:rPr>
          <w:rFonts w:ascii="Times New Roman" w:hAnsi="Times New Roman" w:cs="Times New Roman"/>
          <w:sz w:val="28"/>
          <w:szCs w:val="28"/>
        </w:rPr>
        <w:t>Тюленев.</w:t>
      </w:r>
      <w:r w:rsidRPr="00AE366E">
        <w:rPr>
          <w:rFonts w:ascii="Times New Roman" w:hAnsi="Times New Roman" w:cs="Times New Roman"/>
          <w:i/>
          <w:iCs/>
          <w:sz w:val="28"/>
          <w:szCs w:val="28"/>
        </w:rPr>
        <w:t xml:space="preserve"> </w:t>
      </w:r>
      <w:r w:rsidR="009D5240">
        <w:rPr>
          <w:rFonts w:ascii="Times New Roman" w:hAnsi="Times New Roman" w:cs="Times New Roman"/>
          <w:sz w:val="28"/>
          <w:szCs w:val="28"/>
        </w:rPr>
        <w:t xml:space="preserve">– </w:t>
      </w:r>
      <w:r w:rsidRPr="00AE366E">
        <w:rPr>
          <w:rFonts w:ascii="Times New Roman" w:hAnsi="Times New Roman" w:cs="Times New Roman"/>
          <w:sz w:val="28"/>
          <w:szCs w:val="28"/>
        </w:rPr>
        <w:t>Новочеркасск: Всерос. науч.-исслед. ин-т виноградарства и виноделия, 2005. – С. 121 – 126.</w:t>
      </w:r>
    </w:p>
    <w:p w:rsidR="00AE366E" w:rsidRPr="00AE366E" w:rsidRDefault="00AE366E" w:rsidP="00966107">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Теслюк</w:t>
      </w:r>
      <w:r w:rsidRPr="00AE366E">
        <w:rPr>
          <w:rFonts w:ascii="Times New Roman" w:hAnsi="Times New Roman" w:cs="Times New Roman"/>
          <w:sz w:val="28"/>
          <w:szCs w:val="28"/>
          <w:lang w:val="en-US"/>
        </w:rPr>
        <w:t> </w:t>
      </w:r>
      <w:r w:rsidRPr="00AE366E">
        <w:rPr>
          <w:rFonts w:ascii="Times New Roman" w:hAnsi="Times New Roman" w:cs="Times New Roman"/>
          <w:sz w:val="28"/>
          <w:szCs w:val="28"/>
        </w:rPr>
        <w:t>Н.І.</w:t>
      </w:r>
      <w:r w:rsidRPr="00AE366E">
        <w:rPr>
          <w:rFonts w:ascii="Times New Roman" w:hAnsi="Times New Roman" w:cs="Times New Roman"/>
          <w:sz w:val="28"/>
          <w:szCs w:val="28"/>
          <w:lang w:val="en-US"/>
        </w:rPr>
        <w:t> </w:t>
      </w:r>
      <w:r w:rsidRPr="00AE366E">
        <w:rPr>
          <w:rFonts w:ascii="Times New Roman" w:hAnsi="Times New Roman" w:cs="Times New Roman"/>
          <w:sz w:val="28"/>
          <w:szCs w:val="28"/>
        </w:rPr>
        <w:t xml:space="preserve">Антагоністична активність молочнокислих бактерій </w:t>
      </w:r>
      <w:r w:rsidRPr="00AE366E">
        <w:rPr>
          <w:rFonts w:ascii="Times New Roman" w:hAnsi="Times New Roman" w:cs="Times New Roman"/>
          <w:i/>
          <w:sz w:val="28"/>
          <w:szCs w:val="28"/>
        </w:rPr>
        <w:t>Enterococcus italicus</w:t>
      </w:r>
      <w:r w:rsidRPr="00AE366E">
        <w:rPr>
          <w:rFonts w:ascii="Times New Roman" w:hAnsi="Times New Roman" w:cs="Times New Roman"/>
          <w:sz w:val="28"/>
          <w:szCs w:val="28"/>
        </w:rPr>
        <w:t xml:space="preserve"> ОНУ547, </w:t>
      </w:r>
      <w:r w:rsidRPr="00AE366E">
        <w:rPr>
          <w:rFonts w:ascii="Times New Roman" w:hAnsi="Times New Roman" w:cs="Times New Roman"/>
          <w:i/>
          <w:sz w:val="28"/>
          <w:szCs w:val="28"/>
        </w:rPr>
        <w:t>Lactobacllus</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plantarum</w:t>
      </w:r>
      <w:r w:rsidRPr="00AE366E">
        <w:rPr>
          <w:rFonts w:ascii="Times New Roman" w:hAnsi="Times New Roman" w:cs="Times New Roman"/>
          <w:sz w:val="28"/>
          <w:szCs w:val="28"/>
        </w:rPr>
        <w:t xml:space="preserve"> ОНУ12 та ОНУ311 проти фітопатогенних грибів / Н.І. Теслюк, А.Г. Мерліч, І. Аврамович // Інноваційні технології та інтенсифікація розвитку національної о виробництва: матеріали IV міжнар. наук.-практ. конф.:збірник тез.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sz w:val="28"/>
          <w:szCs w:val="28"/>
        </w:rPr>
        <w:t xml:space="preserve">2017.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Ч. 1.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sz w:val="28"/>
          <w:szCs w:val="28"/>
        </w:rPr>
        <w:t xml:space="preserve"> С. 185</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187.</w:t>
      </w:r>
    </w:p>
    <w:p w:rsidR="00AE366E" w:rsidRPr="00AE366E" w:rsidRDefault="00AE366E" w:rsidP="00966107">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Теслюк Н. І.  Удосконалення методів адаптації мікроклонів </w:t>
      </w:r>
      <w:r w:rsidRPr="00AE366E">
        <w:rPr>
          <w:rFonts w:ascii="Times New Roman" w:hAnsi="Times New Roman" w:cs="Times New Roman"/>
          <w:i/>
          <w:sz w:val="28"/>
          <w:szCs w:val="28"/>
        </w:rPr>
        <w:t>Paulownia tomentosa</w:t>
      </w:r>
      <w:r w:rsidRPr="00AE366E">
        <w:rPr>
          <w:rFonts w:ascii="Times New Roman" w:hAnsi="Times New Roman" w:cs="Times New Roman"/>
          <w:sz w:val="28"/>
          <w:szCs w:val="28"/>
        </w:rPr>
        <w:t xml:space="preserve"> до умов </w:t>
      </w:r>
      <w:r w:rsidRPr="00AE366E">
        <w:rPr>
          <w:rFonts w:ascii="Times New Roman" w:hAnsi="Times New Roman" w:cs="Times New Roman"/>
          <w:i/>
          <w:sz w:val="28"/>
          <w:szCs w:val="28"/>
        </w:rPr>
        <w:t>in vivo</w:t>
      </w:r>
      <w:r w:rsidRPr="00AE366E">
        <w:rPr>
          <w:rFonts w:ascii="Times New Roman" w:hAnsi="Times New Roman" w:cs="Times New Roman"/>
          <w:sz w:val="28"/>
          <w:szCs w:val="28"/>
        </w:rPr>
        <w:t xml:space="preserve"> з використанням бактерій </w:t>
      </w:r>
      <w:r w:rsidRPr="00AE366E">
        <w:rPr>
          <w:rFonts w:ascii="Times New Roman" w:hAnsi="Times New Roman" w:cs="Times New Roman"/>
          <w:i/>
          <w:sz w:val="28"/>
          <w:szCs w:val="28"/>
        </w:rPr>
        <w:t>Bacillus megaterium</w:t>
      </w:r>
      <w:r w:rsidRPr="00AE366E">
        <w:rPr>
          <w:rFonts w:ascii="Times New Roman" w:hAnsi="Times New Roman" w:cs="Times New Roman"/>
          <w:sz w:val="28"/>
          <w:szCs w:val="28"/>
        </w:rPr>
        <w:t xml:space="preserve"> ONU 500 /  Н. І. Теслюк. , І. Аврамович </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Мікробіологія і біотехнологія.</w:t>
      </w:r>
      <w:r>
        <w:rPr>
          <w:rFonts w:ascii="Times New Roman" w:hAnsi="Times New Roman" w:cs="Times New Roman"/>
          <w:sz w:val="28"/>
          <w:szCs w:val="28"/>
        </w:rPr>
        <w:t xml:space="preserve">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Pr>
          <w:rFonts w:ascii="Times New Roman" w:hAnsi="Times New Roman" w:cs="Times New Roman"/>
          <w:sz w:val="28"/>
          <w:szCs w:val="28"/>
        </w:rPr>
        <w:t xml:space="preserve"> 2019</w:t>
      </w:r>
      <w:r w:rsidRPr="00AE366E">
        <w:rPr>
          <w:rFonts w:ascii="Times New Roman" w:hAnsi="Times New Roman" w:cs="Times New Roman"/>
          <w:sz w:val="28"/>
          <w:szCs w:val="28"/>
        </w:rPr>
        <w:t xml:space="preserve">.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sz w:val="28"/>
          <w:szCs w:val="28"/>
        </w:rPr>
        <w:t xml:space="preserve"> № 3 (47).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С. 92</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102.</w:t>
      </w:r>
    </w:p>
    <w:p w:rsidR="00AE366E" w:rsidRPr="00AE366E" w:rsidRDefault="00AE366E"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rPr>
        <w:lastRenderedPageBreak/>
        <w:t xml:space="preserve"> Теслюк Н.І. </w:t>
      </w:r>
      <w:r w:rsidRPr="00AE366E">
        <w:rPr>
          <w:rFonts w:ascii="Times New Roman" w:hAnsi="Times New Roman" w:cs="Times New Roman"/>
          <w:sz w:val="28"/>
          <w:szCs w:val="28"/>
        </w:rPr>
        <w:t>Оптимізація процесів адаптації мікроклонів Павловнії повстяної (</w:t>
      </w:r>
      <w:r w:rsidRPr="00AE366E">
        <w:rPr>
          <w:rFonts w:ascii="Times New Roman" w:hAnsi="Times New Roman" w:cs="Times New Roman"/>
          <w:i/>
          <w:sz w:val="28"/>
          <w:szCs w:val="28"/>
        </w:rPr>
        <w:t>Paulownia</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rPr>
        <w:t>tomentosa</w:t>
      </w:r>
      <w:r w:rsidRPr="00AE366E">
        <w:rPr>
          <w:rFonts w:ascii="Times New Roman" w:hAnsi="Times New Roman" w:cs="Times New Roman"/>
          <w:sz w:val="28"/>
          <w:szCs w:val="28"/>
        </w:rPr>
        <w:t>) з використанням різних штамів бактерій / Н.І. Теслюк, І. Аврамович // zu den Materialien der internationalen wissenschaftlichpraktischen Konferenz, Dresden, 23 Januar, 2019 : збірник тез. Dresden: NGO «Europäische Wissenschaftsplattform.</w:t>
      </w:r>
      <w:r w:rsidR="009D5240">
        <w:rPr>
          <w:rFonts w:ascii="Times New Roman" w:hAnsi="Times New Roman" w:cs="Times New Roman"/>
          <w:sz w:val="28"/>
          <w:szCs w:val="28"/>
          <w:lang w:val="en-US"/>
        </w:rPr>
        <w:t xml:space="preserve">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2019</w:t>
      </w:r>
      <w:r w:rsidR="00D611FE">
        <w:rPr>
          <w:rFonts w:ascii="Times New Roman" w:hAnsi="Times New Roman" w:cs="Times New Roman"/>
          <w:sz w:val="28"/>
          <w:szCs w:val="28"/>
        </w:rPr>
        <w:t>а</w:t>
      </w:r>
      <w:r w:rsidRPr="00AE366E">
        <w:rPr>
          <w:rFonts w:ascii="Times New Roman" w:hAnsi="Times New Roman" w:cs="Times New Roman"/>
          <w:sz w:val="28"/>
          <w:szCs w:val="28"/>
        </w:rPr>
        <w:t xml:space="preserve">.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B. 4.</w:t>
      </w:r>
      <w:r w:rsidR="009D5240">
        <w:rPr>
          <w:rFonts w:ascii="Times New Roman" w:hAnsi="Times New Roman" w:cs="Times New Roman"/>
          <w:sz w:val="28"/>
          <w:szCs w:val="28"/>
          <w:lang w:val="en-US"/>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009D5240" w:rsidRPr="00AE366E">
        <w:rPr>
          <w:rFonts w:ascii="Times New Roman" w:hAnsi="Times New Roman" w:cs="Times New Roman"/>
          <w:sz w:val="28"/>
          <w:szCs w:val="28"/>
        </w:rPr>
        <w:t>Р</w:t>
      </w:r>
      <w:r w:rsidRPr="00AE366E">
        <w:rPr>
          <w:rFonts w:ascii="Times New Roman" w:hAnsi="Times New Roman" w:cs="Times New Roman"/>
          <w:sz w:val="28"/>
          <w:szCs w:val="28"/>
        </w:rPr>
        <w:t>. 96</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97.</w:t>
      </w:r>
    </w:p>
    <w:p w:rsidR="00B03F25" w:rsidRPr="00AE366E" w:rsidRDefault="00B03F25"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Ткаченко</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К. Адамове дерево, чи царствена павловнії / К. Ткаченко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xml:space="preserve">У світі рослин. </w:t>
      </w:r>
      <w:r w:rsidRPr="00AE366E">
        <w:rPr>
          <w:rFonts w:ascii="Times New Roman" w:hAnsi="Times New Roman" w:cs="Times New Roman"/>
          <w:b/>
          <w:sz w:val="28"/>
          <w:szCs w:val="28"/>
        </w:rPr>
        <w:t xml:space="preserve">– </w:t>
      </w:r>
      <w:r w:rsidRPr="00AE366E">
        <w:rPr>
          <w:rFonts w:ascii="Times New Roman" w:hAnsi="Times New Roman" w:cs="Times New Roman"/>
          <w:sz w:val="28"/>
          <w:szCs w:val="28"/>
        </w:rPr>
        <w:t>№ 12. – 2013. – С. 26</w:t>
      </w:r>
      <w:r w:rsidR="00DE283C">
        <w:rPr>
          <w:rFonts w:ascii="Times New Roman" w:hAnsi="Times New Roman" w:cs="Times New Roman"/>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sz w:val="28"/>
          <w:szCs w:val="28"/>
        </w:rPr>
        <w:t>29.</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i/>
          <w:color w:val="000000"/>
          <w:sz w:val="28"/>
          <w:szCs w:val="28"/>
        </w:rPr>
        <w:t xml:space="preserve"> </w:t>
      </w:r>
      <w:r w:rsidRPr="00AE366E">
        <w:rPr>
          <w:rFonts w:ascii="Times New Roman" w:hAnsi="Times New Roman" w:cs="Times New Roman"/>
          <w:color w:val="000000"/>
          <w:sz w:val="28"/>
          <w:szCs w:val="28"/>
        </w:rPr>
        <w:t>Хоулт Дж. та ін</w:t>
      </w:r>
      <w:r w:rsidRPr="00AE366E">
        <w:rPr>
          <w:rFonts w:ascii="Times New Roman" w:hAnsi="Times New Roman" w:cs="Times New Roman"/>
          <w:i/>
          <w:color w:val="000000"/>
          <w:sz w:val="28"/>
          <w:szCs w:val="28"/>
        </w:rPr>
        <w:t xml:space="preserve">. </w:t>
      </w:r>
      <w:r w:rsidRPr="00AE366E">
        <w:rPr>
          <w:rFonts w:ascii="Times New Roman" w:hAnsi="Times New Roman" w:cs="Times New Roman"/>
          <w:color w:val="000000"/>
          <w:sz w:val="28"/>
          <w:szCs w:val="28"/>
        </w:rPr>
        <w:t>(ред.).</w:t>
      </w:r>
      <w:r w:rsidRPr="00AE366E">
        <w:rPr>
          <w:rFonts w:ascii="Times New Roman" w:hAnsi="Times New Roman" w:cs="Times New Roman"/>
          <w:i/>
          <w:color w:val="000000"/>
          <w:sz w:val="28"/>
          <w:szCs w:val="28"/>
        </w:rPr>
        <w:t xml:space="preserve"> </w:t>
      </w:r>
      <w:r w:rsidRPr="00AE366E">
        <w:rPr>
          <w:rFonts w:ascii="Times New Roman" w:hAnsi="Times New Roman" w:cs="Times New Roman"/>
          <w:color w:val="000000"/>
          <w:sz w:val="28"/>
          <w:szCs w:val="28"/>
        </w:rPr>
        <w:t>Визначник бактерій Берджи / Дж. Хоулт,  Н. Криг та ін</w:t>
      </w:r>
      <w:r w:rsidRPr="00AE366E">
        <w:rPr>
          <w:rFonts w:ascii="Times New Roman" w:hAnsi="Times New Roman" w:cs="Times New Roman"/>
          <w:i/>
          <w:color w:val="000000"/>
          <w:sz w:val="28"/>
          <w:szCs w:val="28"/>
        </w:rPr>
        <w:t xml:space="preserve">. </w:t>
      </w:r>
      <w:r w:rsidRPr="00AE366E">
        <w:rPr>
          <w:rFonts w:ascii="Times New Roman" w:hAnsi="Times New Roman" w:cs="Times New Roman"/>
          <w:color w:val="000000"/>
          <w:sz w:val="28"/>
          <w:szCs w:val="28"/>
        </w:rPr>
        <w:t>(ред.).  // У 2-х т. Том 2.</w:t>
      </w:r>
      <w:r w:rsidRPr="00AE366E">
        <w:rPr>
          <w:rFonts w:ascii="Times New Roman" w:hAnsi="Times New Roman" w:cs="Times New Roman"/>
          <w:i/>
          <w:color w:val="000000"/>
          <w:sz w:val="28"/>
          <w:szCs w:val="28"/>
        </w:rPr>
        <w:t xml:space="preserve"> </w:t>
      </w:r>
      <w:r w:rsidR="009D5240" w:rsidRPr="00AE366E">
        <w:rPr>
          <w:rFonts w:ascii="Times New Roman" w:hAnsi="Times New Roman" w:cs="Times New Roman"/>
          <w:bCs/>
          <w:sz w:val="28"/>
          <w:szCs w:val="28"/>
        </w:rPr>
        <w:t>–</w:t>
      </w:r>
      <w:r w:rsidRPr="00AE366E">
        <w:rPr>
          <w:rFonts w:ascii="Times New Roman" w:hAnsi="Times New Roman" w:cs="Times New Roman"/>
          <w:color w:val="000000"/>
          <w:sz w:val="28"/>
          <w:szCs w:val="28"/>
          <w:shd w:val="clear" w:color="auto" w:fill="FFFFFF"/>
        </w:rPr>
        <w:t xml:space="preserve"> М.: Мир, 1997. </w:t>
      </w:r>
      <w:r w:rsidR="009D5240" w:rsidRPr="00AE366E">
        <w:rPr>
          <w:rFonts w:ascii="Times New Roman" w:hAnsi="Times New Roman" w:cs="Times New Roman"/>
          <w:bCs/>
          <w:sz w:val="28"/>
          <w:szCs w:val="28"/>
        </w:rPr>
        <w:t>–</w:t>
      </w:r>
      <w:r w:rsidRPr="00AE366E">
        <w:rPr>
          <w:rFonts w:ascii="Times New Roman" w:hAnsi="Times New Roman" w:cs="Times New Roman"/>
          <w:color w:val="000000"/>
          <w:sz w:val="28"/>
          <w:szCs w:val="28"/>
          <w:shd w:val="clear" w:color="auto" w:fill="FFFFFF"/>
        </w:rPr>
        <w:t xml:space="preserve"> 368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rPr>
        <w:t xml:space="preserve"> Чебаненко С.І. Лісова фітопатологія. Практикум: уч.посібник для СПО/ С.І. Чебаненко, О.О. Белошапкіна.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2-е вид., випр. і доп.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М.: Видавництво Юрайт, 2017.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103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rPr>
        <w:t xml:space="preserve"> Чернишенко О.В. Інтенсивність транспірації листя у деяких видів роду </w:t>
      </w:r>
      <w:r w:rsidRPr="00AE366E">
        <w:rPr>
          <w:rFonts w:ascii="Times New Roman" w:hAnsi="Times New Roman" w:cs="Times New Roman"/>
          <w:bCs/>
          <w:i/>
          <w:sz w:val="28"/>
          <w:szCs w:val="28"/>
        </w:rPr>
        <w:t>Paeonia L</w:t>
      </w:r>
      <w:r w:rsidRPr="00AE366E">
        <w:rPr>
          <w:rFonts w:ascii="Times New Roman" w:hAnsi="Times New Roman" w:cs="Times New Roman"/>
          <w:bCs/>
          <w:sz w:val="28"/>
          <w:szCs w:val="28"/>
        </w:rPr>
        <w:t xml:space="preserve">. як один з можливих показників їх адаптації до умов середовищ / О.В. Чернишенко, О.А. Руда, С.В. Єфімов, Ю.Н. Кирис // Лісовий вісник. </w:t>
      </w:r>
      <w:r w:rsidR="009D5240" w:rsidRPr="00AE366E">
        <w:rPr>
          <w:rFonts w:ascii="Times New Roman" w:hAnsi="Times New Roman" w:cs="Times New Roman"/>
          <w:bCs/>
          <w:sz w:val="28"/>
          <w:szCs w:val="28"/>
        </w:rPr>
        <w:t>–</w:t>
      </w:r>
      <w:r w:rsidR="009D5240" w:rsidRPr="009D5240">
        <w:rPr>
          <w:rFonts w:ascii="Times New Roman" w:hAnsi="Times New Roman" w:cs="Times New Roman"/>
          <w:bCs/>
          <w:sz w:val="28"/>
          <w:szCs w:val="28"/>
        </w:rPr>
        <w:t xml:space="preserve">  </w:t>
      </w:r>
      <w:r w:rsidRPr="00AE366E">
        <w:rPr>
          <w:rFonts w:ascii="Times New Roman" w:hAnsi="Times New Roman" w:cs="Times New Roman"/>
          <w:bCs/>
          <w:sz w:val="28"/>
          <w:szCs w:val="28"/>
        </w:rPr>
        <w:t xml:space="preserve">2017. </w:t>
      </w:r>
      <w:r w:rsidR="009D5240" w:rsidRPr="00AE366E">
        <w:rPr>
          <w:rFonts w:ascii="Times New Roman" w:hAnsi="Times New Roman" w:cs="Times New Roman"/>
          <w:bCs/>
          <w:sz w:val="28"/>
          <w:szCs w:val="28"/>
        </w:rPr>
        <w:t>–</w:t>
      </w:r>
      <w:r w:rsidRPr="00AE366E">
        <w:rPr>
          <w:rFonts w:ascii="Times New Roman" w:hAnsi="Times New Roman" w:cs="Times New Roman"/>
          <w:bCs/>
          <w:sz w:val="28"/>
          <w:szCs w:val="28"/>
        </w:rPr>
        <w:t xml:space="preserve"> Т. 21 (3). </w:t>
      </w:r>
      <w:r w:rsidR="009D5240">
        <w:rPr>
          <w:rFonts w:ascii="Times New Roman" w:hAnsi="Times New Roman" w:cs="Times New Roman"/>
          <w:bCs/>
          <w:sz w:val="28"/>
          <w:szCs w:val="28"/>
          <w:lang w:val="en-US"/>
        </w:rPr>
        <w:t>V</w:t>
      </w:r>
      <w:r w:rsidRPr="00AE366E">
        <w:rPr>
          <w:rFonts w:ascii="Times New Roman" w:hAnsi="Times New Roman" w:cs="Times New Roman"/>
          <w:bCs/>
          <w:sz w:val="28"/>
          <w:szCs w:val="28"/>
        </w:rPr>
        <w:t xml:space="preserve"> С. 78</w:t>
      </w:r>
      <w:r w:rsidR="00DE283C">
        <w:rPr>
          <w:rFonts w:ascii="Times New Roman" w:hAnsi="Times New Roman" w:cs="Times New Roman"/>
          <w:bCs/>
          <w:sz w:val="28"/>
          <w:szCs w:val="28"/>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bCs/>
          <w:sz w:val="28"/>
          <w:szCs w:val="28"/>
        </w:rPr>
        <w:t>86.</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Широков А.І</w:t>
      </w:r>
      <w:r w:rsidRPr="00AE366E">
        <w:rPr>
          <w:rFonts w:ascii="Times New Roman" w:hAnsi="Times New Roman" w:cs="Times New Roman"/>
          <w:i/>
          <w:sz w:val="28"/>
          <w:szCs w:val="28"/>
        </w:rPr>
        <w:t>.</w:t>
      </w:r>
      <w:r w:rsidRPr="00AE366E">
        <w:rPr>
          <w:rFonts w:ascii="Times New Roman" w:hAnsi="Times New Roman" w:cs="Times New Roman"/>
          <w:sz w:val="28"/>
          <w:szCs w:val="28"/>
        </w:rPr>
        <w:t> Основи біотехнології рослин. Навчальний посібник / А.І. Широков, Л.А.  Крюков. </w:t>
      </w:r>
      <w:r w:rsidR="009D5240" w:rsidRPr="00AE366E">
        <w:rPr>
          <w:rFonts w:ascii="Times New Roman" w:hAnsi="Times New Roman" w:cs="Times New Roman"/>
          <w:bCs/>
          <w:sz w:val="28"/>
          <w:szCs w:val="28"/>
        </w:rPr>
        <w:t>–</w:t>
      </w:r>
      <w:r w:rsidRPr="00AE366E">
        <w:rPr>
          <w:rFonts w:ascii="Times New Roman" w:hAnsi="Times New Roman" w:cs="Times New Roman"/>
          <w:sz w:val="28"/>
          <w:szCs w:val="28"/>
        </w:rPr>
        <w:t xml:space="preserve"> Нижній Новгород</w:t>
      </w:r>
      <w:r w:rsidR="009D5240">
        <w:rPr>
          <w:rFonts w:ascii="Times New Roman" w:hAnsi="Times New Roman" w:cs="Times New Roman"/>
          <w:sz w:val="28"/>
          <w:szCs w:val="28"/>
          <w:lang w:val="en-US"/>
        </w:rPr>
        <w:t>.</w:t>
      </w:r>
      <w:r w:rsidRPr="00AE366E">
        <w:rPr>
          <w:rFonts w:ascii="Times New Roman" w:hAnsi="Times New Roman" w:cs="Times New Roman"/>
          <w:sz w:val="28"/>
          <w:szCs w:val="28"/>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Pr="00AE366E">
        <w:rPr>
          <w:rFonts w:ascii="Times New Roman" w:hAnsi="Times New Roman" w:cs="Times New Roman"/>
          <w:sz w:val="28"/>
          <w:szCs w:val="28"/>
        </w:rPr>
        <w:t xml:space="preserve">2012.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Pr="00AE366E">
        <w:rPr>
          <w:rFonts w:ascii="Times New Roman" w:hAnsi="Times New Roman" w:cs="Times New Roman"/>
          <w:sz w:val="28"/>
          <w:szCs w:val="28"/>
        </w:rPr>
        <w:t>49 с.</w:t>
      </w:r>
    </w:p>
    <w:p w:rsidR="009E64CA" w:rsidRPr="00AE366E" w:rsidRDefault="009E64CA"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bCs/>
          <w:i/>
          <w:sz w:val="28"/>
          <w:szCs w:val="28"/>
          <w:u w:color="252525"/>
          <w:shd w:val="clear" w:color="auto" w:fill="FFFFFF"/>
        </w:rPr>
        <w:t xml:space="preserve"> </w:t>
      </w:r>
      <w:r w:rsidRPr="00AE366E">
        <w:rPr>
          <w:rFonts w:ascii="Times New Roman" w:eastAsia="Times New Roman" w:hAnsi="Times New Roman" w:cs="Times New Roman"/>
          <w:bCs/>
          <w:sz w:val="28"/>
          <w:szCs w:val="28"/>
          <w:u w:color="252525"/>
          <w:shd w:val="clear" w:color="auto" w:fill="FFFFFF"/>
        </w:rPr>
        <w:t>Ш</w:t>
      </w:r>
      <w:r w:rsidRPr="00AE366E">
        <w:rPr>
          <w:rFonts w:ascii="Times New Roman" w:hAnsi="Times New Roman" w:cs="Times New Roman"/>
          <w:sz w:val="28"/>
          <w:szCs w:val="28"/>
        </w:rPr>
        <w:t xml:space="preserve">урганов Б.В. Розробка ефективної системи регенерації </w:t>
      </w:r>
      <w:r w:rsidRPr="00AE366E">
        <w:rPr>
          <w:rFonts w:ascii="Times New Roman" w:hAnsi="Times New Roman" w:cs="Times New Roman"/>
          <w:i/>
          <w:sz w:val="28"/>
          <w:szCs w:val="28"/>
          <w:lang w:val="en-US"/>
        </w:rPr>
        <w:t>Paulownia</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shan</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tong</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w:t>
      </w:r>
      <w:r w:rsidRPr="00AE366E">
        <w:rPr>
          <w:rFonts w:ascii="Times New Roman" w:hAnsi="Times New Roman" w:cs="Times New Roman"/>
          <w:i/>
          <w:sz w:val="28"/>
          <w:szCs w:val="28"/>
          <w:lang w:val="en-US"/>
        </w:rPr>
        <w:t>P</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fortunei</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x</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P</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tomentosa</w:t>
      </w:r>
      <w:r w:rsidRPr="00AE366E">
        <w:rPr>
          <w:rFonts w:ascii="Times New Roman" w:hAnsi="Times New Roman" w:cs="Times New Roman"/>
          <w:i/>
          <w:sz w:val="28"/>
          <w:szCs w:val="28"/>
        </w:rPr>
        <w:t xml:space="preserve">) </w:t>
      </w:r>
      <w:r w:rsidRPr="00AE366E">
        <w:rPr>
          <w:rFonts w:ascii="Times New Roman" w:hAnsi="Times New Roman" w:cs="Times New Roman"/>
          <w:sz w:val="28"/>
          <w:szCs w:val="28"/>
        </w:rPr>
        <w:t xml:space="preserve">/ Б.В. </w:t>
      </w:r>
      <w:r w:rsidRPr="00AE366E">
        <w:rPr>
          <w:rFonts w:ascii="Times New Roman" w:eastAsia="Times New Roman" w:hAnsi="Times New Roman" w:cs="Times New Roman"/>
          <w:bCs/>
          <w:sz w:val="28"/>
          <w:szCs w:val="28"/>
          <w:u w:color="252525"/>
          <w:shd w:val="clear" w:color="auto" w:fill="FFFFFF"/>
        </w:rPr>
        <w:t>Ш</w:t>
      </w:r>
      <w:r w:rsidRPr="00AE366E">
        <w:rPr>
          <w:rFonts w:ascii="Times New Roman" w:hAnsi="Times New Roman" w:cs="Times New Roman"/>
          <w:sz w:val="28"/>
          <w:szCs w:val="28"/>
        </w:rPr>
        <w:t xml:space="preserve">урганов, Я.В. Мишуткина, Я.Б.Нескородов // </w:t>
      </w:r>
      <w:r w:rsidRPr="00AE366E">
        <w:rPr>
          <w:rFonts w:ascii="Times New Roman" w:hAnsi="Times New Roman" w:cs="Times New Roman"/>
          <w:color w:val="000000"/>
          <w:sz w:val="28"/>
          <w:szCs w:val="28"/>
          <w:shd w:val="clear" w:color="auto" w:fill="FFFFFF"/>
        </w:rPr>
        <w:t> Вісник Російського університету дружби народів. Серія: Агрономія і тваринництво. –</w:t>
      </w:r>
      <w:r w:rsidRPr="00AE366E">
        <w:rPr>
          <w:rFonts w:ascii="Times New Roman" w:hAnsi="Times New Roman" w:cs="Times New Roman"/>
          <w:sz w:val="28"/>
          <w:szCs w:val="28"/>
        </w:rPr>
        <w:t xml:space="preserve"> </w:t>
      </w:r>
      <w:r w:rsidRPr="00AE366E">
        <w:rPr>
          <w:rFonts w:ascii="Times New Roman" w:hAnsi="Times New Roman" w:cs="Times New Roman"/>
          <w:color w:val="000000"/>
          <w:sz w:val="28"/>
          <w:szCs w:val="28"/>
          <w:shd w:val="clear" w:color="auto" w:fill="FFFFFF"/>
        </w:rPr>
        <w:t>2015. –</w:t>
      </w:r>
      <w:r w:rsidRPr="00AE366E">
        <w:rPr>
          <w:rFonts w:ascii="Times New Roman" w:hAnsi="Times New Roman" w:cs="Times New Roman"/>
          <w:sz w:val="28"/>
          <w:szCs w:val="28"/>
        </w:rPr>
        <w:t xml:space="preserve"> </w:t>
      </w:r>
      <w:r w:rsidRPr="00AE366E">
        <w:rPr>
          <w:rFonts w:ascii="Times New Roman" w:hAnsi="Times New Roman" w:cs="Times New Roman"/>
          <w:color w:val="000000"/>
          <w:sz w:val="28"/>
          <w:szCs w:val="28"/>
          <w:shd w:val="clear" w:color="auto" w:fill="FFFFFF"/>
        </w:rPr>
        <w:t>№3. –</w:t>
      </w:r>
      <w:r w:rsidRPr="00AE366E">
        <w:rPr>
          <w:rFonts w:ascii="Times New Roman" w:hAnsi="Times New Roman" w:cs="Times New Roman"/>
          <w:sz w:val="28"/>
          <w:szCs w:val="28"/>
        </w:rPr>
        <w:t xml:space="preserve"> </w:t>
      </w:r>
      <w:r w:rsidRPr="00AE366E">
        <w:rPr>
          <w:rFonts w:ascii="Times New Roman" w:hAnsi="Times New Roman" w:cs="Times New Roman"/>
          <w:color w:val="000000"/>
          <w:sz w:val="28"/>
          <w:szCs w:val="28"/>
          <w:shd w:val="clear" w:color="auto" w:fill="FFFFFF"/>
        </w:rPr>
        <w:t>С. 49</w:t>
      </w:r>
      <w:r w:rsidR="00DE283C">
        <w:rPr>
          <w:rFonts w:ascii="Times New Roman" w:hAnsi="Times New Roman" w:cs="Times New Roman"/>
          <w:color w:val="000000"/>
          <w:sz w:val="28"/>
          <w:szCs w:val="28"/>
          <w:shd w:val="clear" w:color="auto" w:fill="FFFFFF"/>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Fonts w:ascii="Times New Roman" w:hAnsi="Times New Roman" w:cs="Times New Roman"/>
          <w:color w:val="000000"/>
          <w:sz w:val="28"/>
          <w:szCs w:val="28"/>
          <w:shd w:val="clear" w:color="auto" w:fill="FFFFFF"/>
        </w:rPr>
        <w:t>58.</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lang w:val="en-US"/>
        </w:rPr>
        <w:t xml:space="preserve"> Bahri</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NB </w:t>
      </w:r>
      <w:r w:rsidRPr="00AE366E">
        <w:rPr>
          <w:rFonts w:ascii="Times New Roman" w:hAnsi="Times New Roman" w:cs="Times New Roman"/>
          <w:i/>
          <w:sz w:val="28"/>
          <w:szCs w:val="28"/>
          <w:lang w:val="en-US"/>
        </w:rPr>
        <w:t>In</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vitro</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propagation</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of</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a</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forest</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tree</w:t>
      </w:r>
      <w:r w:rsidRPr="00AE366E">
        <w:rPr>
          <w:rFonts w:ascii="Times New Roman" w:hAnsi="Times New Roman" w:cs="Times New Roman"/>
          <w:sz w:val="28"/>
          <w:szCs w:val="28"/>
        </w:rPr>
        <w:t xml:space="preserve"> </w:t>
      </w:r>
      <w:r w:rsidRPr="00AE366E">
        <w:rPr>
          <w:rFonts w:ascii="Times New Roman" w:hAnsi="Times New Roman" w:cs="Times New Roman"/>
          <w:i/>
          <w:sz w:val="28"/>
          <w:szCs w:val="28"/>
          <w:lang w:val="en-US"/>
        </w:rPr>
        <w:t>Paulownia</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tomentosa</w:t>
      </w:r>
      <w:r w:rsidR="0034016D"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Thunb</w:t>
      </w:r>
      <w:r w:rsidRPr="00AE366E">
        <w:rPr>
          <w:rFonts w:ascii="Times New Roman" w:hAnsi="Times New Roman" w:cs="Times New Roman"/>
          <w:i/>
          <w:sz w:val="28"/>
          <w:szCs w:val="28"/>
        </w:rPr>
        <w:t xml:space="preserve">.) </w:t>
      </w:r>
      <w:r w:rsidRPr="00AE366E">
        <w:rPr>
          <w:rFonts w:ascii="Times New Roman" w:hAnsi="Times New Roman" w:cs="Times New Roman"/>
          <w:i/>
          <w:sz w:val="28"/>
          <w:szCs w:val="28"/>
          <w:lang w:val="en-US"/>
        </w:rPr>
        <w:t>Steud</w:t>
      </w:r>
      <w:r w:rsidRPr="00AE366E">
        <w:rPr>
          <w:rFonts w:ascii="Times New Roman" w:hAnsi="Times New Roman" w:cs="Times New Roman"/>
          <w:sz w:val="28"/>
          <w:szCs w:val="28"/>
          <w:lang w:val="en-US"/>
        </w:rPr>
        <w:t>. - A valuable medicinal tree species</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 Bahri</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NB</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Bettaieb T. // </w:t>
      </w:r>
      <w:r w:rsidRPr="00AE366E">
        <w:rPr>
          <w:rFonts w:ascii="Times New Roman" w:hAnsi="Times New Roman" w:cs="Times New Roman"/>
          <w:bCs/>
          <w:sz w:val="28"/>
          <w:szCs w:val="28"/>
          <w:lang w:val="en-US"/>
        </w:rPr>
        <w:t xml:space="preserve">Albanian journal of agricultural sciences. </w:t>
      </w:r>
      <w:r w:rsidRPr="00AE366E">
        <w:rPr>
          <w:rFonts w:ascii="Times New Roman" w:hAnsi="Times New Roman" w:cs="Times New Roman"/>
          <w:sz w:val="28"/>
          <w:szCs w:val="28"/>
          <w:lang w:val="en-US"/>
        </w:rPr>
        <w:t>– 2013</w:t>
      </w:r>
      <w:r w:rsidR="00E8324E"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V. 12(1). – P. 37 – 42.</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i/>
          <w:sz w:val="28"/>
          <w:szCs w:val="28"/>
          <w:shd w:val="clear" w:color="auto" w:fill="FFFFFF"/>
        </w:rPr>
        <w:t xml:space="preserve"> </w:t>
      </w:r>
      <w:r w:rsidRPr="00AE366E">
        <w:rPr>
          <w:rFonts w:ascii="Times New Roman" w:hAnsi="Times New Roman" w:cs="Times New Roman"/>
          <w:sz w:val="28"/>
          <w:szCs w:val="28"/>
          <w:shd w:val="clear" w:color="auto" w:fill="FFFFFF"/>
          <w:lang w:val="en-US"/>
        </w:rPr>
        <w:t xml:space="preserve">Berger S. </w:t>
      </w:r>
      <w:r w:rsidRPr="00AE366E">
        <w:rPr>
          <w:rFonts w:ascii="Times New Roman" w:hAnsi="Times New Roman" w:cs="Times New Roman"/>
          <w:sz w:val="28"/>
          <w:szCs w:val="28"/>
          <w:lang w:val="en-US"/>
        </w:rPr>
        <w:t xml:space="preserve">GIDEON Guide to Medically Important Bacteria. / </w:t>
      </w:r>
      <w:r w:rsidRPr="00AE366E">
        <w:rPr>
          <w:rFonts w:ascii="Times New Roman" w:hAnsi="Times New Roman" w:cs="Times New Roman"/>
          <w:sz w:val="28"/>
          <w:szCs w:val="28"/>
          <w:shd w:val="clear" w:color="auto" w:fill="FFFFFF"/>
          <w:lang w:val="en-US"/>
        </w:rPr>
        <w:t>Berger S.</w:t>
      </w:r>
      <w:r w:rsidRPr="00AE366E">
        <w:rPr>
          <w:rFonts w:ascii="Times New Roman" w:hAnsi="Times New Roman" w:cs="Times New Roman"/>
          <w:sz w:val="28"/>
          <w:szCs w:val="28"/>
          <w:lang w:val="en-US"/>
        </w:rPr>
        <w:t xml:space="preserve"> GIDEON</w:t>
      </w:r>
      <w:r w:rsidR="004A78AD" w:rsidRPr="00AE366E">
        <w:rPr>
          <w:rFonts w:ascii="Times New Roman" w:hAnsi="Times New Roman" w:cs="Times New Roman"/>
          <w:sz w:val="28"/>
          <w:szCs w:val="28"/>
        </w:rPr>
        <w:t>.</w:t>
      </w:r>
      <w:r w:rsidRPr="00AE366E">
        <w:rPr>
          <w:rFonts w:ascii="Times New Roman" w:hAnsi="Times New Roman" w:cs="Times New Roman"/>
          <w:sz w:val="28"/>
          <w:szCs w:val="28"/>
          <w:lang w:val="en-US"/>
        </w:rPr>
        <w:t xml:space="preserve"> – </w:t>
      </w:r>
      <w:r w:rsidRPr="00AE366E">
        <w:rPr>
          <w:rFonts w:ascii="Times New Roman" w:hAnsi="Times New Roman" w:cs="Times New Roman"/>
          <w:sz w:val="28"/>
          <w:szCs w:val="28"/>
          <w:shd w:val="clear" w:color="auto" w:fill="FFFFFF"/>
          <w:lang w:val="en-US"/>
        </w:rPr>
        <w:t xml:space="preserve"> </w:t>
      </w:r>
      <w:r w:rsidRPr="00AE366E">
        <w:rPr>
          <w:rFonts w:ascii="Times New Roman" w:hAnsi="Times New Roman" w:cs="Times New Roman"/>
          <w:sz w:val="28"/>
          <w:szCs w:val="28"/>
          <w:lang w:val="en-US"/>
        </w:rPr>
        <w:t>2017. – P. 761.</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i/>
          <w:sz w:val="28"/>
          <w:szCs w:val="28"/>
        </w:rPr>
        <w:t xml:space="preserve"> </w:t>
      </w:r>
      <w:r w:rsidRPr="00AE366E">
        <w:rPr>
          <w:rFonts w:ascii="Times New Roman" w:hAnsi="Times New Roman" w:cs="Times New Roman"/>
          <w:sz w:val="28"/>
          <w:szCs w:val="28"/>
          <w:lang w:val="en-US"/>
        </w:rPr>
        <w:t>Bergmann</w:t>
      </w:r>
      <w:r w:rsidRPr="00AE366E">
        <w:rPr>
          <w:rFonts w:ascii="Times New Roman" w:hAnsi="Times New Roman" w:cs="Times New Roman"/>
          <w:i/>
          <w:sz w:val="28"/>
          <w:szCs w:val="28"/>
          <w:lang w:val="en-US"/>
        </w:rPr>
        <w:t xml:space="preserve"> </w:t>
      </w:r>
      <w:r w:rsidRPr="00AE366E">
        <w:rPr>
          <w:rFonts w:ascii="Times New Roman" w:hAnsi="Times New Roman" w:cs="Times New Roman"/>
          <w:sz w:val="28"/>
          <w:szCs w:val="28"/>
          <w:lang w:val="en-US"/>
        </w:rPr>
        <w:t>B.A. Potential of</w:t>
      </w:r>
      <w:r w:rsidRPr="00AE366E">
        <w:rPr>
          <w:rFonts w:ascii="Times New Roman" w:hAnsi="Times New Roman" w:cs="Times New Roman"/>
          <w:i/>
          <w:sz w:val="28"/>
          <w:szCs w:val="28"/>
          <w:lang w:val="en-US"/>
        </w:rPr>
        <w:t xml:space="preserve"> Paulownia elongate</w:t>
      </w:r>
      <w:r w:rsidRPr="00AE366E">
        <w:rPr>
          <w:rFonts w:ascii="Times New Roman" w:hAnsi="Times New Roman" w:cs="Times New Roman"/>
          <w:sz w:val="28"/>
          <w:szCs w:val="28"/>
          <w:lang w:val="en-US"/>
        </w:rPr>
        <w:t xml:space="preserve"> tress for swine waste utilization / B.A. Bergmann // Transaction of the Asae. General edition, november/december.</w:t>
      </w:r>
      <w:r w:rsidRPr="00AE366E">
        <w:rPr>
          <w:rFonts w:ascii="Times New Roman" w:hAnsi="Times New Roman" w:cs="Times New Roman"/>
          <w:b/>
          <w:sz w:val="28"/>
          <w:szCs w:val="28"/>
          <w:lang w:val="en-US"/>
        </w:rPr>
        <w:t xml:space="preserve"> – </w:t>
      </w:r>
      <w:r w:rsidRPr="00AE366E">
        <w:rPr>
          <w:rFonts w:ascii="Times New Roman" w:hAnsi="Times New Roman" w:cs="Times New Roman"/>
          <w:sz w:val="28"/>
          <w:szCs w:val="28"/>
          <w:lang w:val="en-US"/>
        </w:rPr>
        <w:t>1997.</w:t>
      </w:r>
      <w:r w:rsidRPr="00AE366E">
        <w:rPr>
          <w:rFonts w:ascii="Times New Roman" w:hAnsi="Times New Roman" w:cs="Times New Roman"/>
          <w:b/>
          <w:sz w:val="28"/>
          <w:szCs w:val="28"/>
          <w:lang w:val="en-US"/>
        </w:rPr>
        <w:t xml:space="preserve"> –</w:t>
      </w:r>
      <w:r w:rsidRPr="00AE366E">
        <w:rPr>
          <w:rFonts w:ascii="Times New Roman" w:hAnsi="Times New Roman" w:cs="Times New Roman"/>
          <w:sz w:val="28"/>
          <w:szCs w:val="28"/>
          <w:lang w:val="en-US"/>
        </w:rPr>
        <w:t xml:space="preserve"> V. 40</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w:t>
      </w:r>
      <w:r w:rsidRPr="00AE366E">
        <w:rPr>
          <w:rFonts w:ascii="Times New Roman" w:hAnsi="Times New Roman" w:cs="Times New Roman"/>
          <w:sz w:val="28"/>
          <w:szCs w:val="28"/>
        </w:rPr>
        <w:t>6</w:t>
      </w:r>
      <w:r w:rsidRPr="00AE366E">
        <w:rPr>
          <w:rFonts w:ascii="Times New Roman" w:hAnsi="Times New Roman" w:cs="Times New Roman"/>
          <w:sz w:val="28"/>
          <w:szCs w:val="28"/>
          <w:lang w:val="en-US"/>
        </w:rPr>
        <w:t>). – P. 1733 – 1738</w:t>
      </w:r>
      <w:r w:rsidRPr="00AE366E">
        <w:rPr>
          <w:rFonts w:ascii="Times New Roman" w:eastAsia="Times New Roman" w:hAnsi="Times New Roman" w:cs="Times New Roman"/>
          <w:bCs/>
          <w:i/>
          <w:sz w:val="28"/>
          <w:szCs w:val="28"/>
          <w:u w:color="252525"/>
          <w:shd w:val="clear" w:color="auto" w:fill="FFFFFF"/>
          <w:lang w:val="en-US"/>
        </w:rPr>
        <w:t>.</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Style w:val="nowrap"/>
          <w:rFonts w:ascii="Times New Roman" w:hAnsi="Times New Roman" w:cs="Times New Roman"/>
          <w:iCs/>
          <w:sz w:val="28"/>
          <w:szCs w:val="28"/>
          <w:shd w:val="clear" w:color="auto" w:fill="FFFFFF"/>
          <w:lang w:val="en-US"/>
        </w:rPr>
        <w:lastRenderedPageBreak/>
        <w:t xml:space="preserve"> Bertani G.</w:t>
      </w:r>
      <w:r w:rsidRPr="00AE366E">
        <w:rPr>
          <w:rFonts w:ascii="Times New Roman" w:hAnsi="Times New Roman" w:cs="Times New Roman"/>
          <w:i/>
          <w:sz w:val="28"/>
          <w:szCs w:val="28"/>
          <w:shd w:val="clear" w:color="auto" w:fill="FFFFFF"/>
          <w:lang w:val="en-US"/>
        </w:rPr>
        <w:t> </w:t>
      </w:r>
      <w:r w:rsidRPr="00AE366E">
        <w:rPr>
          <w:rFonts w:ascii="Times New Roman" w:hAnsi="Times New Roman" w:cs="Times New Roman"/>
          <w:i/>
          <w:sz w:val="28"/>
          <w:szCs w:val="28"/>
          <w:lang w:val="en-US"/>
        </w:rPr>
        <w:t xml:space="preserve"> </w:t>
      </w:r>
      <w:r w:rsidRPr="00AE366E">
        <w:rPr>
          <w:rFonts w:ascii="Times New Roman" w:hAnsi="Times New Roman" w:cs="Times New Roman"/>
          <w:sz w:val="28"/>
          <w:szCs w:val="28"/>
          <w:lang w:val="en-US"/>
        </w:rPr>
        <w:t xml:space="preserve">Studies on lysogenesis. The mode of phage liberation by lysogenic </w:t>
      </w:r>
      <w:r w:rsidRPr="00AE366E">
        <w:rPr>
          <w:rFonts w:ascii="Times New Roman" w:hAnsi="Times New Roman" w:cs="Times New Roman"/>
          <w:i/>
          <w:sz w:val="28"/>
          <w:szCs w:val="28"/>
          <w:lang w:val="en-US"/>
        </w:rPr>
        <w:t>Escherichia</w:t>
      </w:r>
      <w:r w:rsidRPr="00AE366E">
        <w:rPr>
          <w:rFonts w:ascii="Times New Roman" w:hAnsi="Times New Roman" w:cs="Times New Roman"/>
          <w:sz w:val="28"/>
          <w:szCs w:val="28"/>
          <w:lang w:val="en-US"/>
        </w:rPr>
        <w:t xml:space="preserve"> </w:t>
      </w:r>
      <w:r w:rsidRPr="00AE366E">
        <w:rPr>
          <w:rFonts w:ascii="Times New Roman" w:hAnsi="Times New Roman" w:cs="Times New Roman"/>
          <w:i/>
          <w:sz w:val="28"/>
          <w:szCs w:val="28"/>
          <w:lang w:val="en-US"/>
        </w:rPr>
        <w:t>coli</w:t>
      </w:r>
      <w:r w:rsidRPr="00AE366E">
        <w:rPr>
          <w:rFonts w:ascii="Times New Roman" w:hAnsi="Times New Roman" w:cs="Times New Roman"/>
          <w:sz w:val="28"/>
          <w:szCs w:val="28"/>
          <w:lang w:val="en-US"/>
        </w:rPr>
        <w:t xml:space="preserve"> / G. </w:t>
      </w:r>
      <w:r w:rsidRPr="00AE366E">
        <w:rPr>
          <w:rStyle w:val="nowrap"/>
          <w:rFonts w:ascii="Times New Roman" w:hAnsi="Times New Roman" w:cs="Times New Roman"/>
          <w:iCs/>
          <w:sz w:val="28"/>
          <w:szCs w:val="28"/>
          <w:shd w:val="clear" w:color="auto" w:fill="FFFFFF"/>
          <w:lang w:val="en-US"/>
        </w:rPr>
        <w:t>Bertani</w:t>
      </w:r>
      <w:r w:rsidRPr="00AE366E">
        <w:rPr>
          <w:rFonts w:ascii="Times New Roman" w:hAnsi="Times New Roman" w:cs="Times New Roman"/>
          <w:sz w:val="28"/>
          <w:szCs w:val="28"/>
          <w:lang w:val="en-US"/>
        </w:rPr>
        <w:t xml:space="preserve"> // J. Bactertol.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xml:space="preserve"> 1951. </w:t>
      </w:r>
      <w:r w:rsidRPr="00AE366E">
        <w:rPr>
          <w:rFonts w:ascii="Times New Roman" w:hAnsi="Times New Roman" w:cs="Times New Roman"/>
          <w:sz w:val="28"/>
          <w:szCs w:val="28"/>
          <w:shd w:val="clear" w:color="auto" w:fill="FFFFFF"/>
        </w:rPr>
        <w:t>–</w:t>
      </w:r>
      <w:r w:rsidR="004A78AD" w:rsidRPr="00AE366E">
        <w:rPr>
          <w:rFonts w:ascii="Times New Roman" w:hAnsi="Times New Roman" w:cs="Times New Roman"/>
          <w:sz w:val="28"/>
          <w:szCs w:val="28"/>
          <w:shd w:val="clear" w:color="auto" w:fill="FFFFFF"/>
          <w:lang w:val="en-US"/>
        </w:rPr>
        <w:t xml:space="preserve"> V</w:t>
      </w:r>
      <w:r w:rsidRPr="00AE366E">
        <w:rPr>
          <w:rFonts w:ascii="Times New Roman" w:hAnsi="Times New Roman" w:cs="Times New Roman"/>
          <w:sz w:val="28"/>
          <w:szCs w:val="28"/>
          <w:shd w:val="clear" w:color="auto" w:fill="FFFFFF"/>
          <w:lang w:val="en-US"/>
        </w:rPr>
        <w:t xml:space="preserve">. </w:t>
      </w:r>
      <w:r w:rsidRPr="00AE366E">
        <w:rPr>
          <w:rFonts w:ascii="Times New Roman" w:hAnsi="Times New Roman" w:cs="Times New Roman"/>
          <w:sz w:val="28"/>
          <w:szCs w:val="28"/>
          <w:lang w:val="en-US"/>
        </w:rPr>
        <w:t xml:space="preserve">62.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xml:space="preserve"> P.</w:t>
      </w:r>
      <w:r w:rsidRPr="00AE366E">
        <w:rPr>
          <w:rFonts w:ascii="Times New Roman" w:hAnsi="Times New Roman" w:cs="Times New Roman"/>
          <w:sz w:val="28"/>
          <w:szCs w:val="28"/>
          <w:lang w:val="en-US"/>
        </w:rPr>
        <w:t xml:space="preserve"> 293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xml:space="preserve"> </w:t>
      </w:r>
      <w:r w:rsidRPr="00AE366E">
        <w:rPr>
          <w:rFonts w:ascii="Times New Roman" w:hAnsi="Times New Roman" w:cs="Times New Roman"/>
          <w:sz w:val="28"/>
          <w:szCs w:val="28"/>
          <w:lang w:val="en-US"/>
        </w:rPr>
        <w:t>300.</w:t>
      </w:r>
    </w:p>
    <w:p w:rsidR="007F3FD8" w:rsidRPr="00AE366E" w:rsidRDefault="0004146B"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r w:rsidR="007F3FD8" w:rsidRPr="00AE366E">
        <w:rPr>
          <w:rFonts w:ascii="Times New Roman" w:hAnsi="Times New Roman" w:cs="Times New Roman"/>
          <w:sz w:val="28"/>
          <w:szCs w:val="28"/>
          <w:lang w:val="en-US"/>
        </w:rPr>
        <w:t xml:space="preserve">Christensen J. Peptidases and Amino Acid Catabolism in Lactic Acid Bacteria / J. Christensen, E. Dudley, J. Pederson, J. Steele </w:t>
      </w:r>
      <w:r w:rsidR="007F3FD8" w:rsidRPr="00AE366E">
        <w:rPr>
          <w:rFonts w:ascii="Times New Roman" w:hAnsi="Times New Roman" w:cs="Times New Roman"/>
          <w:i/>
          <w:sz w:val="28"/>
          <w:szCs w:val="28"/>
          <w:lang w:val="en-US"/>
        </w:rPr>
        <w:t xml:space="preserve"> //</w:t>
      </w:r>
      <w:r w:rsidR="007F3FD8" w:rsidRPr="00AE366E">
        <w:rPr>
          <w:rFonts w:ascii="Times New Roman" w:hAnsi="Times New Roman" w:cs="Times New Roman"/>
          <w:i/>
          <w:sz w:val="28"/>
          <w:szCs w:val="28"/>
        </w:rPr>
        <w:t xml:space="preserve"> </w:t>
      </w:r>
      <w:r w:rsidR="007F3FD8" w:rsidRPr="00AE366E">
        <w:rPr>
          <w:rFonts w:ascii="Times New Roman" w:hAnsi="Times New Roman" w:cs="Times New Roman"/>
          <w:sz w:val="28"/>
          <w:szCs w:val="28"/>
          <w:lang w:val="en-US"/>
        </w:rPr>
        <w:t>Antonie Van Leeuwenhoek.</w:t>
      </w:r>
      <w:r w:rsidR="007F3FD8" w:rsidRPr="00AE366E">
        <w:rPr>
          <w:rFonts w:ascii="Times New Roman" w:hAnsi="Times New Roman" w:cs="Times New Roman"/>
          <w:i/>
          <w:sz w:val="28"/>
          <w:szCs w:val="28"/>
          <w:lang w:val="en-US"/>
        </w:rPr>
        <w:t xml:space="preserve"> </w:t>
      </w:r>
      <w:r w:rsidR="007F3FD8" w:rsidRPr="00AE366E">
        <w:rPr>
          <w:rFonts w:ascii="Times New Roman" w:hAnsi="Times New Roman" w:cs="Times New Roman"/>
          <w:sz w:val="28"/>
          <w:szCs w:val="28"/>
          <w:lang w:val="en-US"/>
        </w:rPr>
        <w:t>–</w:t>
      </w:r>
      <w:r w:rsidR="007F3FD8" w:rsidRPr="00AE366E">
        <w:rPr>
          <w:rFonts w:ascii="Times New Roman" w:hAnsi="Times New Roman" w:cs="Times New Roman"/>
          <w:sz w:val="28"/>
          <w:szCs w:val="28"/>
          <w:shd w:val="clear" w:color="auto" w:fill="FFFFFF"/>
          <w:lang w:val="en-US"/>
        </w:rPr>
        <w:t xml:space="preserve"> </w:t>
      </w:r>
      <w:r w:rsidR="007F3FD8" w:rsidRPr="00AE366E">
        <w:rPr>
          <w:rFonts w:ascii="Times New Roman" w:hAnsi="Times New Roman" w:cs="Times New Roman"/>
          <w:sz w:val="28"/>
          <w:szCs w:val="28"/>
          <w:lang w:val="en-US"/>
        </w:rPr>
        <w:t>1999. – V. 76. – P. 217 – 246.</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lang w:val="en-US"/>
        </w:rPr>
        <w:t xml:space="preserve"> </w:t>
      </w:r>
      <w:hyperlink r:id="rId9" w:history="1">
        <w:r w:rsidRPr="00AE366E">
          <w:rPr>
            <w:rStyle w:val="a4"/>
            <w:rFonts w:ascii="Times New Roman" w:hAnsi="Times New Roman" w:cs="Times New Roman"/>
            <w:color w:val="auto"/>
            <w:sz w:val="28"/>
            <w:szCs w:val="28"/>
            <w:u w:val="none"/>
            <w:lang w:val="en-US"/>
          </w:rPr>
          <w:t xml:space="preserve">Crowley S. Comparative analysis of two antifungal </w:t>
        </w:r>
        <w:r w:rsidRPr="00AE366E">
          <w:rPr>
            <w:rStyle w:val="a4"/>
            <w:rFonts w:ascii="Times New Roman" w:hAnsi="Times New Roman" w:cs="Times New Roman"/>
            <w:i/>
            <w:color w:val="auto"/>
            <w:sz w:val="28"/>
            <w:szCs w:val="28"/>
            <w:u w:val="none"/>
            <w:lang w:val="en-US"/>
          </w:rPr>
          <w:t>Lactobacillus plantarum</w:t>
        </w:r>
        <w:r w:rsidRPr="00AE366E">
          <w:rPr>
            <w:rStyle w:val="a4"/>
            <w:rFonts w:ascii="Times New Roman" w:hAnsi="Times New Roman" w:cs="Times New Roman"/>
            <w:color w:val="auto"/>
            <w:sz w:val="28"/>
            <w:szCs w:val="28"/>
            <w:u w:val="none"/>
            <w:lang w:val="en-US"/>
          </w:rPr>
          <w:t xml:space="preserve"> isolates and their application as bioprotectants in refrigerated foods / S. Crowl</w:t>
        </w:r>
        <w:r w:rsidR="004A78AD" w:rsidRPr="00AE366E">
          <w:rPr>
            <w:rStyle w:val="a4"/>
            <w:rFonts w:ascii="Times New Roman" w:hAnsi="Times New Roman" w:cs="Times New Roman"/>
            <w:color w:val="auto"/>
            <w:sz w:val="28"/>
            <w:szCs w:val="28"/>
            <w:u w:val="none"/>
            <w:lang w:val="en-US"/>
          </w:rPr>
          <w:t xml:space="preserve">ey, J. Mahony, D. van Sinderen </w:t>
        </w:r>
        <w:r w:rsidRPr="00AE366E">
          <w:rPr>
            <w:rStyle w:val="a4"/>
            <w:rFonts w:ascii="Times New Roman" w:hAnsi="Times New Roman" w:cs="Times New Roman"/>
            <w:color w:val="auto"/>
            <w:sz w:val="28"/>
            <w:szCs w:val="28"/>
            <w:u w:val="none"/>
            <w:lang w:val="en-US"/>
          </w:rPr>
          <w:t xml:space="preserve"> //</w:t>
        </w:r>
        <w:r w:rsidRPr="00AE366E">
          <w:rPr>
            <w:rStyle w:val="a4"/>
            <w:rFonts w:ascii="Times New Roman" w:hAnsi="Times New Roman" w:cs="Times New Roman"/>
            <w:i/>
            <w:color w:val="auto"/>
            <w:sz w:val="28"/>
            <w:szCs w:val="28"/>
            <w:u w:val="none"/>
            <w:lang w:val="en-US"/>
          </w:rPr>
          <w:t xml:space="preserve"> </w:t>
        </w:r>
        <w:r w:rsidRPr="00AE366E">
          <w:rPr>
            <w:rFonts w:ascii="Times New Roman" w:hAnsi="Times New Roman" w:cs="Times New Roman"/>
            <w:sz w:val="28"/>
            <w:szCs w:val="28"/>
            <w:lang w:val="en-US"/>
          </w:rPr>
          <w:t>Journal of  Applied Microbiology.–</w:t>
        </w:r>
        <w:r w:rsidRPr="00AE366E">
          <w:rPr>
            <w:rStyle w:val="a4"/>
            <w:rFonts w:ascii="Times New Roman" w:hAnsi="Times New Roman" w:cs="Times New Roman"/>
            <w:i/>
            <w:color w:val="auto"/>
            <w:sz w:val="28"/>
            <w:szCs w:val="28"/>
            <w:u w:val="none"/>
            <w:lang w:val="en-US"/>
          </w:rPr>
          <w:t xml:space="preserve"> </w:t>
        </w:r>
        <w:r w:rsidRPr="00AE366E">
          <w:rPr>
            <w:rStyle w:val="a4"/>
            <w:rFonts w:ascii="Times New Roman" w:hAnsi="Times New Roman" w:cs="Times New Roman"/>
            <w:color w:val="auto"/>
            <w:sz w:val="28"/>
            <w:szCs w:val="28"/>
            <w:u w:val="none"/>
            <w:lang w:val="en-US"/>
          </w:rPr>
          <w:t>2012.</w:t>
        </w:r>
        <w:r w:rsidRPr="00AE366E">
          <w:rPr>
            <w:rFonts w:ascii="Times New Roman" w:hAnsi="Times New Roman" w:cs="Times New Roman"/>
            <w:sz w:val="28"/>
            <w:szCs w:val="28"/>
            <w:lang w:val="en-US"/>
          </w:rPr>
          <w:t xml:space="preserve"> </w:t>
        </w:r>
        <w:r w:rsidRPr="00AE366E">
          <w:rPr>
            <w:rStyle w:val="a4"/>
            <w:rFonts w:ascii="Times New Roman" w:hAnsi="Times New Roman" w:cs="Times New Roman"/>
            <w:color w:val="auto"/>
            <w:sz w:val="28"/>
            <w:szCs w:val="28"/>
            <w:u w:val="none"/>
            <w:lang w:val="en-US"/>
          </w:rPr>
          <w:t>– V. 113.</w:t>
        </w:r>
        <w:r w:rsidRPr="00AE366E">
          <w:rPr>
            <w:rFonts w:ascii="Times New Roman" w:hAnsi="Times New Roman" w:cs="Times New Roman"/>
            <w:sz w:val="28"/>
            <w:szCs w:val="28"/>
            <w:lang w:val="en-US"/>
          </w:rPr>
          <w:t xml:space="preserve"> </w:t>
        </w:r>
        <w:r w:rsidRPr="00AE366E">
          <w:rPr>
            <w:rStyle w:val="a4"/>
            <w:rFonts w:ascii="Times New Roman" w:hAnsi="Times New Roman" w:cs="Times New Roman"/>
            <w:color w:val="auto"/>
            <w:sz w:val="28"/>
            <w:szCs w:val="28"/>
            <w:u w:val="none"/>
            <w:lang w:val="en-US"/>
          </w:rPr>
          <w:t>– P.</w:t>
        </w:r>
        <w:r w:rsidRPr="00AE366E">
          <w:rPr>
            <w:rFonts w:ascii="Times New Roman" w:hAnsi="Times New Roman" w:cs="Times New Roman"/>
            <w:sz w:val="28"/>
            <w:szCs w:val="28"/>
            <w:lang w:val="en-US"/>
          </w:rPr>
          <w:t xml:space="preserve"> </w:t>
        </w:r>
        <w:r w:rsidRPr="00AE366E">
          <w:rPr>
            <w:rStyle w:val="a4"/>
            <w:rFonts w:ascii="Times New Roman" w:hAnsi="Times New Roman" w:cs="Times New Roman"/>
            <w:color w:val="auto"/>
            <w:sz w:val="28"/>
            <w:szCs w:val="28"/>
            <w:u w:val="none"/>
            <w:lang w:val="en-US"/>
          </w:rPr>
          <w:t xml:space="preserve"> 1417</w:t>
        </w:r>
        <w:r w:rsidR="00DE283C">
          <w:rPr>
            <w:rStyle w:val="a4"/>
            <w:rFonts w:ascii="Times New Roman" w:hAnsi="Times New Roman" w:cs="Times New Roman"/>
            <w:color w:val="auto"/>
            <w:sz w:val="28"/>
            <w:szCs w:val="28"/>
            <w:u w:val="none"/>
          </w:rPr>
          <w:t xml:space="preserve"> </w:t>
        </w:r>
        <w:r w:rsidR="00DE283C" w:rsidRPr="00AE366E">
          <w:rPr>
            <w:rFonts w:ascii="Times New Roman" w:hAnsi="Times New Roman" w:cs="Times New Roman"/>
            <w:sz w:val="28"/>
            <w:szCs w:val="28"/>
          </w:rPr>
          <w:t>–</w:t>
        </w:r>
        <w:r w:rsidR="00DE283C">
          <w:rPr>
            <w:rFonts w:ascii="Times New Roman" w:hAnsi="Times New Roman" w:cs="Times New Roman"/>
            <w:sz w:val="28"/>
            <w:szCs w:val="28"/>
          </w:rPr>
          <w:t xml:space="preserve"> </w:t>
        </w:r>
        <w:r w:rsidRPr="00AE366E">
          <w:rPr>
            <w:rStyle w:val="a4"/>
            <w:rFonts w:ascii="Times New Roman" w:hAnsi="Times New Roman" w:cs="Times New Roman"/>
            <w:color w:val="auto"/>
            <w:sz w:val="28"/>
            <w:szCs w:val="28"/>
            <w:u w:val="none"/>
            <w:lang w:val="en-US"/>
          </w:rPr>
          <w:t>1427</w:t>
        </w:r>
      </w:hyperlink>
      <w:r w:rsidRPr="00AE366E">
        <w:rPr>
          <w:rFonts w:ascii="Times New Roman" w:hAnsi="Times New Roman" w:cs="Times New Roman"/>
          <w:sz w:val="28"/>
          <w:szCs w:val="28"/>
          <w:lang w:val="en-US"/>
        </w:rPr>
        <w:t>.</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Style w:val="a6"/>
          <w:rFonts w:ascii="Times New Roman" w:hAnsi="Times New Roman" w:cs="Times New Roman"/>
          <w:bCs/>
          <w:sz w:val="28"/>
          <w:szCs w:val="28"/>
          <w:shd w:val="clear" w:color="auto" w:fill="FFFFFF"/>
          <w:lang w:val="en-US"/>
        </w:rPr>
        <w:t xml:space="preserve"> </w:t>
      </w:r>
      <w:r w:rsidRPr="00AE366E">
        <w:rPr>
          <w:rStyle w:val="a6"/>
          <w:rFonts w:ascii="Times New Roman" w:hAnsi="Times New Roman" w:cs="Times New Roman"/>
          <w:bCs/>
          <w:i w:val="0"/>
          <w:sz w:val="28"/>
          <w:szCs w:val="28"/>
          <w:shd w:val="clear" w:color="auto" w:fill="FFFFFF"/>
          <w:lang w:val="en-US"/>
        </w:rPr>
        <w:t>de</w:t>
      </w:r>
      <w:r w:rsidRPr="00AE366E">
        <w:rPr>
          <w:rStyle w:val="a6"/>
          <w:rFonts w:ascii="Times New Roman" w:hAnsi="Times New Roman" w:cs="Times New Roman"/>
          <w:bCs/>
          <w:i w:val="0"/>
          <w:sz w:val="28"/>
          <w:szCs w:val="28"/>
          <w:shd w:val="clear" w:color="auto" w:fill="FFFFFF"/>
        </w:rPr>
        <w:t xml:space="preserve"> </w:t>
      </w:r>
      <w:r w:rsidRPr="00AE366E">
        <w:rPr>
          <w:rStyle w:val="a6"/>
          <w:rFonts w:ascii="Times New Roman" w:hAnsi="Times New Roman" w:cs="Times New Roman"/>
          <w:bCs/>
          <w:i w:val="0"/>
          <w:sz w:val="28"/>
          <w:szCs w:val="28"/>
          <w:shd w:val="clear" w:color="auto" w:fill="FFFFFF"/>
          <w:lang w:val="en-US"/>
        </w:rPr>
        <w:t>Man</w:t>
      </w:r>
      <w:r w:rsidRPr="00AE366E">
        <w:rPr>
          <w:rFonts w:ascii="Times New Roman" w:hAnsi="Times New Roman" w:cs="Times New Roman"/>
          <w:i/>
          <w:sz w:val="28"/>
          <w:szCs w:val="28"/>
          <w:shd w:val="clear" w:color="auto" w:fill="FFFFFF"/>
          <w:lang w:val="en-US"/>
        </w:rPr>
        <w:t> </w:t>
      </w:r>
      <w:r w:rsidRPr="00AE366E">
        <w:rPr>
          <w:rFonts w:ascii="Times New Roman" w:hAnsi="Times New Roman" w:cs="Times New Roman"/>
          <w:sz w:val="28"/>
          <w:szCs w:val="28"/>
          <w:shd w:val="clear" w:color="auto" w:fill="FFFFFF"/>
          <w:lang w:val="en-US"/>
        </w:rPr>
        <w:t>J</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lang w:val="en-US"/>
        </w:rPr>
        <w:t>C</w:t>
      </w:r>
      <w:r w:rsidRPr="00AE366E">
        <w:rPr>
          <w:rFonts w:ascii="Times New Roman" w:hAnsi="Times New Roman" w:cs="Times New Roman"/>
          <w:i/>
          <w:sz w:val="28"/>
          <w:szCs w:val="28"/>
          <w:shd w:val="clear" w:color="auto" w:fill="FFFFFF"/>
        </w:rPr>
        <w:t>.,</w:t>
      </w:r>
      <w:r w:rsidRPr="00AE366E">
        <w:rPr>
          <w:rFonts w:ascii="Times New Roman" w:hAnsi="Times New Roman" w:cs="Times New Roman"/>
          <w:i/>
          <w:sz w:val="28"/>
          <w:szCs w:val="28"/>
          <w:shd w:val="clear" w:color="auto" w:fill="FFFFFF"/>
          <w:lang w:val="en-US"/>
        </w:rPr>
        <w:t> </w:t>
      </w:r>
      <w:r w:rsidRPr="00AE366E">
        <w:rPr>
          <w:rFonts w:ascii="Times New Roman" w:hAnsi="Times New Roman" w:cs="Times New Roman"/>
          <w:sz w:val="28"/>
          <w:szCs w:val="28"/>
          <w:shd w:val="clear" w:color="auto" w:fill="FFFFFF"/>
          <w:lang w:val="en-US"/>
        </w:rPr>
        <w:t xml:space="preserve"> Medium</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lang w:val="en-US"/>
        </w:rPr>
        <w:t>for</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lang w:val="en-US"/>
        </w:rPr>
        <w:t>the</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lang w:val="en-US"/>
        </w:rPr>
        <w:t>cultivation</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lang w:val="en-US"/>
        </w:rPr>
        <w:t>of</w:t>
      </w:r>
      <w:r w:rsidRPr="00AE366E">
        <w:rPr>
          <w:rFonts w:ascii="Times New Roman" w:hAnsi="Times New Roman" w:cs="Times New Roman"/>
          <w:sz w:val="28"/>
          <w:szCs w:val="28"/>
          <w:shd w:val="clear" w:color="auto" w:fill="FFFFFF"/>
        </w:rPr>
        <w:t xml:space="preserve"> </w:t>
      </w:r>
      <w:r w:rsidRPr="009D5240">
        <w:rPr>
          <w:rFonts w:ascii="Times New Roman" w:hAnsi="Times New Roman" w:cs="Times New Roman"/>
          <w:i/>
          <w:sz w:val="28"/>
          <w:szCs w:val="28"/>
          <w:shd w:val="clear" w:color="auto" w:fill="FFFFFF"/>
          <w:lang w:val="en-US"/>
        </w:rPr>
        <w:t>lactobacilli</w:t>
      </w:r>
      <w:r w:rsidRPr="009D5240">
        <w:rPr>
          <w:rFonts w:ascii="Times New Roman" w:hAnsi="Times New Roman" w:cs="Times New Roman"/>
          <w:sz w:val="28"/>
          <w:szCs w:val="28"/>
          <w:shd w:val="clear" w:color="auto" w:fill="FFFFFF"/>
          <w:lang w:val="en-US"/>
        </w:rPr>
        <w:t xml:space="preserve"> / J</w:t>
      </w:r>
      <w:r w:rsidRPr="009D5240">
        <w:rPr>
          <w:rFonts w:ascii="Times New Roman" w:hAnsi="Times New Roman" w:cs="Times New Roman"/>
          <w:sz w:val="28"/>
          <w:szCs w:val="28"/>
          <w:shd w:val="clear" w:color="auto" w:fill="FFFFFF"/>
        </w:rPr>
        <w:t xml:space="preserve">. </w:t>
      </w:r>
      <w:r w:rsidRPr="009D5240">
        <w:rPr>
          <w:rFonts w:ascii="Times New Roman" w:hAnsi="Times New Roman" w:cs="Times New Roman"/>
          <w:sz w:val="28"/>
          <w:szCs w:val="28"/>
          <w:shd w:val="clear" w:color="auto" w:fill="FFFFFF"/>
          <w:lang w:val="en-US"/>
        </w:rPr>
        <w:t>C</w:t>
      </w:r>
      <w:r w:rsidRPr="009D5240">
        <w:rPr>
          <w:rFonts w:ascii="Times New Roman" w:hAnsi="Times New Roman" w:cs="Times New Roman"/>
          <w:sz w:val="28"/>
          <w:szCs w:val="28"/>
          <w:shd w:val="clear" w:color="auto" w:fill="FFFFFF"/>
        </w:rPr>
        <w:t>.</w:t>
      </w:r>
      <w:r w:rsidRPr="009D5240">
        <w:rPr>
          <w:rFonts w:ascii="Times New Roman" w:hAnsi="Times New Roman" w:cs="Times New Roman"/>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lang w:val="en-US"/>
        </w:rPr>
        <w:t>de</w:t>
      </w:r>
      <w:r w:rsidRPr="009D5240">
        <w:rPr>
          <w:rStyle w:val="a6"/>
          <w:rFonts w:ascii="Times New Roman" w:hAnsi="Times New Roman" w:cs="Times New Roman"/>
          <w:bCs/>
          <w:i w:val="0"/>
          <w:sz w:val="28"/>
          <w:szCs w:val="28"/>
          <w:shd w:val="clear" w:color="auto" w:fill="FFFFFF"/>
        </w:rPr>
        <w:t xml:space="preserve"> </w:t>
      </w:r>
      <w:r w:rsidRPr="009D5240">
        <w:rPr>
          <w:rStyle w:val="a6"/>
          <w:rFonts w:ascii="Times New Roman" w:hAnsi="Times New Roman" w:cs="Times New Roman"/>
          <w:bCs/>
          <w:i w:val="0"/>
          <w:sz w:val="28"/>
          <w:szCs w:val="28"/>
          <w:shd w:val="clear" w:color="auto" w:fill="FFFFFF"/>
          <w:lang w:val="en-US"/>
        </w:rPr>
        <w:t>Man</w:t>
      </w:r>
      <w:r w:rsidRPr="009D5240">
        <w:rPr>
          <w:rFonts w:ascii="Times New Roman" w:hAnsi="Times New Roman" w:cs="Times New Roman"/>
          <w:i/>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lang w:val="en-US"/>
        </w:rPr>
        <w:t>M</w:t>
      </w:r>
      <w:r w:rsidRPr="009D5240">
        <w:rPr>
          <w:rStyle w:val="a6"/>
          <w:rFonts w:ascii="Times New Roman" w:hAnsi="Times New Roman" w:cs="Times New Roman"/>
          <w:bCs/>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lang w:val="en-US"/>
        </w:rPr>
        <w:t>Rogosa</w:t>
      </w:r>
      <w:r w:rsidRPr="009D5240">
        <w:rPr>
          <w:rFonts w:ascii="Times New Roman" w:hAnsi="Times New Roman" w:cs="Times New Roman"/>
          <w:sz w:val="28"/>
          <w:szCs w:val="28"/>
          <w:shd w:val="clear" w:color="auto" w:fill="FFFFFF"/>
        </w:rPr>
        <w:t>,</w:t>
      </w:r>
      <w:r w:rsidRPr="009D5240">
        <w:rPr>
          <w:rFonts w:ascii="Times New Roman" w:hAnsi="Times New Roman" w:cs="Times New Roman"/>
          <w:sz w:val="28"/>
          <w:szCs w:val="28"/>
          <w:shd w:val="clear" w:color="auto" w:fill="FFFFFF"/>
          <w:lang w:val="en-US"/>
        </w:rPr>
        <w:t xml:space="preserve"> M.E. </w:t>
      </w:r>
      <w:r w:rsidRPr="009D5240">
        <w:rPr>
          <w:rStyle w:val="a6"/>
          <w:rFonts w:ascii="Times New Roman" w:hAnsi="Times New Roman" w:cs="Times New Roman"/>
          <w:bCs/>
          <w:i w:val="0"/>
          <w:sz w:val="28"/>
          <w:szCs w:val="28"/>
          <w:shd w:val="clear" w:color="auto" w:fill="FFFFFF"/>
          <w:lang w:val="en-US"/>
        </w:rPr>
        <w:t>Sharpe</w:t>
      </w:r>
      <w:r w:rsidRPr="009D5240">
        <w:rPr>
          <w:rFonts w:ascii="Times New Roman" w:hAnsi="Times New Roman" w:cs="Times New Roman"/>
          <w:sz w:val="28"/>
          <w:szCs w:val="28"/>
          <w:shd w:val="clear" w:color="auto" w:fill="FFFFFF"/>
          <w:lang w:val="en-US"/>
        </w:rPr>
        <w:t> </w:t>
      </w:r>
      <w:r w:rsidRPr="009D5240">
        <w:rPr>
          <w:rFonts w:ascii="Times New Roman" w:hAnsi="Times New Roman" w:cs="Times New Roman"/>
          <w:i/>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lang w:val="en-US"/>
        </w:rPr>
        <w:t>J</w:t>
      </w:r>
      <w:r w:rsidRPr="009D5240">
        <w:rPr>
          <w:rFonts w:ascii="Times New Roman" w:hAnsi="Times New Roman" w:cs="Times New Roman"/>
          <w:i/>
          <w:sz w:val="28"/>
          <w:szCs w:val="28"/>
          <w:shd w:val="clear" w:color="auto" w:fill="FFFFFF"/>
        </w:rPr>
        <w:t>.</w:t>
      </w:r>
      <w:r w:rsidRPr="009D5240">
        <w:rPr>
          <w:rFonts w:ascii="Times New Roman" w:hAnsi="Times New Roman" w:cs="Times New Roman"/>
          <w:i/>
          <w:sz w:val="28"/>
          <w:szCs w:val="28"/>
          <w:shd w:val="clear" w:color="auto" w:fill="FFFFFF"/>
          <w:lang w:val="en-US"/>
        </w:rPr>
        <w:t> </w:t>
      </w:r>
      <w:r w:rsidRPr="009D5240">
        <w:rPr>
          <w:rStyle w:val="a6"/>
          <w:rFonts w:ascii="Times New Roman" w:hAnsi="Times New Roman" w:cs="Times New Roman"/>
          <w:bCs/>
          <w:i w:val="0"/>
          <w:sz w:val="28"/>
          <w:szCs w:val="28"/>
          <w:shd w:val="clear" w:color="auto" w:fill="FFFFFF"/>
          <w:lang w:val="en-US"/>
        </w:rPr>
        <w:t>Appl</w:t>
      </w:r>
      <w:r w:rsidRPr="009D5240">
        <w:rPr>
          <w:rFonts w:ascii="Times New Roman" w:hAnsi="Times New Roman" w:cs="Times New Roman"/>
          <w:i/>
          <w:sz w:val="28"/>
          <w:szCs w:val="28"/>
          <w:shd w:val="clear" w:color="auto" w:fill="FFFFFF"/>
        </w:rPr>
        <w:t>.</w:t>
      </w:r>
      <w:r w:rsidRPr="009D5240">
        <w:rPr>
          <w:rFonts w:ascii="Times New Roman" w:hAnsi="Times New Roman" w:cs="Times New Roman"/>
          <w:i/>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lang w:val="en-US"/>
        </w:rPr>
        <w:t>Bacteriol</w:t>
      </w:r>
      <w:r w:rsidRPr="009D5240">
        <w:rPr>
          <w:rFonts w:ascii="Times New Roman" w:hAnsi="Times New Roman" w:cs="Times New Roman"/>
          <w:sz w:val="28"/>
          <w:szCs w:val="28"/>
          <w:shd w:val="clear" w:color="auto" w:fill="FFFFFF"/>
        </w:rPr>
        <w:t>.</w:t>
      </w:r>
      <w:r w:rsidRPr="009D5240">
        <w:rPr>
          <w:rFonts w:ascii="Times New Roman" w:hAnsi="Times New Roman" w:cs="Times New Roman"/>
          <w:sz w:val="28"/>
          <w:szCs w:val="28"/>
          <w:shd w:val="clear" w:color="auto" w:fill="FFFFFF"/>
          <w:lang w:val="en-US"/>
        </w:rPr>
        <w:t xml:space="preserve"> </w:t>
      </w:r>
      <w:r w:rsidRPr="009D5240">
        <w:rPr>
          <w:rFonts w:ascii="Times New Roman" w:hAnsi="Times New Roman" w:cs="Times New Roman"/>
          <w:sz w:val="28"/>
          <w:szCs w:val="28"/>
          <w:shd w:val="clear" w:color="auto" w:fill="FFFFFF"/>
        </w:rPr>
        <w:t>–</w:t>
      </w:r>
      <w:r w:rsidRPr="009D5240">
        <w:rPr>
          <w:rFonts w:ascii="Times New Roman" w:hAnsi="Times New Roman" w:cs="Times New Roman"/>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rPr>
        <w:t>1960</w:t>
      </w:r>
      <w:r w:rsidRPr="009D5240">
        <w:rPr>
          <w:rStyle w:val="a6"/>
          <w:rFonts w:ascii="Times New Roman" w:hAnsi="Times New Roman" w:cs="Times New Roman"/>
          <w:bCs/>
          <w:sz w:val="28"/>
          <w:szCs w:val="28"/>
          <w:shd w:val="clear" w:color="auto" w:fill="FFFFFF"/>
          <w:lang w:val="en-US"/>
        </w:rPr>
        <w:t xml:space="preserve">. </w:t>
      </w:r>
      <w:r w:rsidRPr="009D5240">
        <w:rPr>
          <w:rFonts w:ascii="Times New Roman" w:hAnsi="Times New Roman" w:cs="Times New Roman"/>
          <w:sz w:val="28"/>
          <w:szCs w:val="28"/>
          <w:shd w:val="clear" w:color="auto" w:fill="FFFFFF"/>
        </w:rPr>
        <w:t>–</w:t>
      </w:r>
      <w:r w:rsidR="009D5240" w:rsidRPr="009D5240">
        <w:rPr>
          <w:rFonts w:ascii="Times New Roman" w:hAnsi="Times New Roman" w:cs="Times New Roman"/>
          <w:sz w:val="28"/>
          <w:szCs w:val="28"/>
          <w:shd w:val="clear" w:color="auto" w:fill="FFFFFF"/>
          <w:lang w:val="en-US"/>
        </w:rPr>
        <w:t> V</w:t>
      </w:r>
      <w:r w:rsidRPr="009D5240">
        <w:rPr>
          <w:rFonts w:ascii="Times New Roman" w:hAnsi="Times New Roman" w:cs="Times New Roman"/>
          <w:sz w:val="28"/>
          <w:szCs w:val="28"/>
          <w:shd w:val="clear" w:color="auto" w:fill="FFFFFF"/>
          <w:lang w:val="en-US"/>
        </w:rPr>
        <w:t xml:space="preserve">. </w:t>
      </w:r>
      <w:r w:rsidRPr="009D5240">
        <w:rPr>
          <w:rStyle w:val="a6"/>
          <w:rFonts w:ascii="Times New Roman" w:hAnsi="Times New Roman" w:cs="Times New Roman"/>
          <w:bCs/>
          <w:i w:val="0"/>
          <w:sz w:val="28"/>
          <w:szCs w:val="28"/>
          <w:shd w:val="clear" w:color="auto" w:fill="FFFFFF"/>
        </w:rPr>
        <w:t>23</w:t>
      </w:r>
      <w:r w:rsidRPr="009D5240">
        <w:rPr>
          <w:rStyle w:val="a6"/>
          <w:rFonts w:ascii="Times New Roman" w:hAnsi="Times New Roman" w:cs="Times New Roman"/>
          <w:bCs/>
          <w:sz w:val="28"/>
          <w:szCs w:val="28"/>
          <w:shd w:val="clear" w:color="auto" w:fill="FFFFFF"/>
          <w:lang w:val="en-US"/>
        </w:rPr>
        <w:t xml:space="preserve">. </w:t>
      </w:r>
      <w:r w:rsidRPr="009D5240">
        <w:rPr>
          <w:rFonts w:ascii="Times New Roman" w:hAnsi="Times New Roman" w:cs="Times New Roman"/>
          <w:i/>
          <w:sz w:val="28"/>
          <w:szCs w:val="28"/>
          <w:shd w:val="clear" w:color="auto" w:fill="FFFFFF"/>
        </w:rPr>
        <w:t>–</w:t>
      </w:r>
      <w:r w:rsidRPr="009D5240">
        <w:rPr>
          <w:rStyle w:val="a6"/>
          <w:rFonts w:ascii="Times New Roman" w:hAnsi="Times New Roman" w:cs="Times New Roman"/>
          <w:bCs/>
          <w:i w:val="0"/>
          <w:sz w:val="28"/>
          <w:szCs w:val="28"/>
          <w:shd w:val="clear" w:color="auto" w:fill="FFFFFF"/>
          <w:lang w:val="en-US"/>
        </w:rPr>
        <w:t xml:space="preserve"> P.</w:t>
      </w:r>
      <w:r w:rsidRPr="009D5240">
        <w:rPr>
          <w:rStyle w:val="a6"/>
          <w:rFonts w:ascii="Times New Roman" w:hAnsi="Times New Roman" w:cs="Times New Roman"/>
          <w:bCs/>
          <w:i w:val="0"/>
          <w:sz w:val="28"/>
          <w:szCs w:val="28"/>
          <w:shd w:val="clear" w:color="auto" w:fill="FFFFFF"/>
        </w:rPr>
        <w:t xml:space="preserve"> 130</w:t>
      </w:r>
      <w:r w:rsidRPr="009D5240">
        <w:rPr>
          <w:rStyle w:val="a6"/>
          <w:rFonts w:ascii="Times New Roman" w:hAnsi="Times New Roman" w:cs="Times New Roman"/>
          <w:bCs/>
          <w:i w:val="0"/>
          <w:sz w:val="28"/>
          <w:szCs w:val="28"/>
          <w:shd w:val="clear" w:color="auto" w:fill="FFFFFF"/>
          <w:lang w:val="en-US"/>
        </w:rPr>
        <w:t xml:space="preserve"> </w:t>
      </w:r>
      <w:r w:rsidRPr="009D5240">
        <w:rPr>
          <w:rFonts w:ascii="Times New Roman" w:hAnsi="Times New Roman" w:cs="Times New Roman"/>
          <w:sz w:val="28"/>
          <w:szCs w:val="28"/>
          <w:shd w:val="clear" w:color="auto" w:fill="FFFFFF"/>
        </w:rPr>
        <w:t>–</w:t>
      </w:r>
      <w:r w:rsidRPr="009D5240">
        <w:rPr>
          <w:rFonts w:ascii="Times New Roman" w:hAnsi="Times New Roman" w:cs="Times New Roman"/>
          <w:sz w:val="28"/>
          <w:szCs w:val="28"/>
          <w:shd w:val="clear" w:color="auto" w:fill="FFFFFF"/>
          <w:lang w:val="en-US"/>
        </w:rPr>
        <w:t xml:space="preserve"> </w:t>
      </w:r>
      <w:r w:rsidRPr="009D5240">
        <w:rPr>
          <w:rFonts w:ascii="Times New Roman" w:hAnsi="Times New Roman" w:cs="Times New Roman"/>
          <w:sz w:val="28"/>
          <w:szCs w:val="28"/>
          <w:shd w:val="clear" w:color="auto" w:fill="FFFFFF"/>
        </w:rPr>
        <w:t>135.</w:t>
      </w:r>
    </w:p>
    <w:p w:rsidR="007F3FD8" w:rsidRPr="00AE366E" w:rsidRDefault="007F3FD8" w:rsidP="007F3FD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lang w:val="en-US"/>
        </w:rPr>
        <w:t xml:space="preserve"> </w:t>
      </w:r>
      <w:r w:rsidRPr="00AE366E">
        <w:rPr>
          <w:rFonts w:ascii="Times New Roman" w:hAnsi="Times New Roman" w:cs="Times New Roman"/>
          <w:sz w:val="28"/>
          <w:szCs w:val="28"/>
          <w:shd w:val="clear" w:color="auto" w:fill="FFFFFF"/>
          <w:lang w:val="en-US"/>
        </w:rPr>
        <w:t xml:space="preserve">Eppinger M. Genome sequences of the biotechnologically important </w:t>
      </w:r>
      <w:r w:rsidRPr="00AE366E">
        <w:rPr>
          <w:rFonts w:ascii="Times New Roman" w:hAnsi="Times New Roman" w:cs="Times New Roman"/>
          <w:i/>
          <w:sz w:val="28"/>
          <w:szCs w:val="28"/>
          <w:shd w:val="clear" w:color="auto" w:fill="FFFFFF"/>
          <w:lang w:val="en-US"/>
        </w:rPr>
        <w:t>Bacillus megaterium</w:t>
      </w:r>
      <w:r w:rsidRPr="00AE366E">
        <w:rPr>
          <w:rFonts w:ascii="Times New Roman" w:hAnsi="Times New Roman" w:cs="Times New Roman"/>
          <w:sz w:val="28"/>
          <w:szCs w:val="28"/>
          <w:shd w:val="clear" w:color="auto" w:fill="FFFFFF"/>
          <w:lang w:val="en-US"/>
        </w:rPr>
        <w:t xml:space="preserve"> Strains</w:t>
      </w:r>
      <w:r w:rsidRPr="00AE366E">
        <w:rPr>
          <w:rFonts w:ascii="Times New Roman" w:hAnsi="Times New Roman" w:cs="Times New Roman"/>
          <w:i/>
          <w:sz w:val="28"/>
          <w:szCs w:val="28"/>
          <w:shd w:val="clear" w:color="auto" w:fill="FFFFFF"/>
          <w:lang w:val="en-US"/>
        </w:rPr>
        <w:t xml:space="preserve"> </w:t>
      </w:r>
      <w:r w:rsidRPr="00AE366E">
        <w:rPr>
          <w:rFonts w:ascii="Times New Roman" w:hAnsi="Times New Roman" w:cs="Times New Roman"/>
          <w:sz w:val="28"/>
          <w:szCs w:val="28"/>
          <w:shd w:val="clear" w:color="auto" w:fill="FFFFFF"/>
          <w:lang w:val="en-US"/>
        </w:rPr>
        <w:t>QM B1551</w:t>
      </w:r>
      <w:r w:rsidRPr="00AE366E">
        <w:rPr>
          <w:rFonts w:ascii="Times New Roman" w:hAnsi="Times New Roman" w:cs="Times New Roman"/>
          <w:i/>
          <w:sz w:val="28"/>
          <w:szCs w:val="28"/>
          <w:shd w:val="clear" w:color="auto" w:fill="FFFFFF"/>
          <w:lang w:val="en-US"/>
        </w:rPr>
        <w:t xml:space="preserve"> </w:t>
      </w:r>
      <w:r w:rsidRPr="00AE366E">
        <w:rPr>
          <w:rFonts w:ascii="Times New Roman" w:hAnsi="Times New Roman" w:cs="Times New Roman"/>
          <w:sz w:val="28"/>
          <w:szCs w:val="28"/>
          <w:shd w:val="clear" w:color="auto" w:fill="FFFFFF"/>
          <w:lang w:val="en-US"/>
        </w:rPr>
        <w:t>and DSM319 / B. Bunk, M.A. Johns, J. N. Edirisinghe, K. K. Kutumbaka, S.S. Koenig, P.S.Vary</w:t>
      </w:r>
      <w:r w:rsidRPr="00AE366E">
        <w:rPr>
          <w:rFonts w:ascii="Times New Roman" w:hAnsi="Times New Roman" w:cs="Times New Roman"/>
          <w:sz w:val="28"/>
          <w:szCs w:val="28"/>
          <w:shd w:val="clear" w:color="auto" w:fill="FFFFFF"/>
        </w:rPr>
        <w:t> </w:t>
      </w:r>
      <w:r w:rsidR="004A78AD"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shd w:val="clear" w:color="auto" w:fill="FFFFFF"/>
        </w:rPr>
        <w:t>//</w:t>
      </w:r>
      <w:r w:rsidRPr="00AE366E">
        <w:rPr>
          <w:rFonts w:ascii="Times New Roman" w:hAnsi="Times New Roman" w:cs="Times New Roman"/>
          <w:sz w:val="28"/>
          <w:szCs w:val="28"/>
          <w:shd w:val="clear" w:color="auto" w:fill="FFFFFF"/>
          <w:lang w:val="en-US"/>
        </w:rPr>
        <w:t> </w:t>
      </w:r>
      <w:r w:rsidRPr="00AE366E">
        <w:rPr>
          <w:rStyle w:val="a6"/>
          <w:rFonts w:ascii="Times New Roman" w:hAnsi="Times New Roman" w:cs="Times New Roman"/>
          <w:i w:val="0"/>
          <w:sz w:val="28"/>
          <w:szCs w:val="28"/>
          <w:shd w:val="clear" w:color="auto" w:fill="FFFFFF"/>
          <w:lang w:val="en-US"/>
        </w:rPr>
        <w:t>Journal of Bacteriology</w:t>
      </w:r>
      <w:r w:rsidRPr="00AE366E">
        <w:rPr>
          <w:rFonts w:ascii="Times New Roman" w:hAnsi="Times New Roman" w:cs="Times New Roman"/>
          <w:sz w:val="28"/>
          <w:szCs w:val="28"/>
          <w:shd w:val="clear" w:color="auto" w:fill="FFFFFF"/>
        </w:rPr>
        <w:t>.</w:t>
      </w:r>
      <w:r w:rsidRPr="00AE366E">
        <w:rPr>
          <w:rFonts w:ascii="Times New Roman" w:hAnsi="Times New Roman" w:cs="Times New Roman"/>
          <w:b/>
          <w:sz w:val="28"/>
          <w:szCs w:val="28"/>
          <w:lang w:val="en-US"/>
        </w:rPr>
        <w:t xml:space="preserve"> – </w:t>
      </w:r>
      <w:r w:rsidRPr="00AE366E">
        <w:rPr>
          <w:rFonts w:ascii="Times New Roman" w:hAnsi="Times New Roman" w:cs="Times New Roman"/>
          <w:sz w:val="28"/>
          <w:szCs w:val="28"/>
          <w:lang w:val="en-US"/>
        </w:rPr>
        <w:t>2011.</w:t>
      </w:r>
      <w:r w:rsidRPr="00AE366E">
        <w:rPr>
          <w:rFonts w:ascii="Times New Roman" w:hAnsi="Times New Roman" w:cs="Times New Roman"/>
          <w:b/>
          <w:sz w:val="28"/>
          <w:szCs w:val="28"/>
          <w:lang w:val="en-US"/>
        </w:rPr>
        <w:t xml:space="preserve"> – </w:t>
      </w:r>
      <w:r w:rsidRPr="00AE366E">
        <w:rPr>
          <w:rFonts w:ascii="Times New Roman" w:hAnsi="Times New Roman" w:cs="Times New Roman"/>
          <w:sz w:val="28"/>
          <w:szCs w:val="28"/>
          <w:lang w:val="en-US"/>
        </w:rPr>
        <w:t xml:space="preserve">V. </w:t>
      </w:r>
      <w:r w:rsidRPr="00AE366E">
        <w:rPr>
          <w:rFonts w:ascii="Times New Roman" w:hAnsi="Times New Roman" w:cs="Times New Roman"/>
          <w:sz w:val="28"/>
          <w:szCs w:val="28"/>
        </w:rPr>
        <w:t>1</w:t>
      </w:r>
      <w:r w:rsidRPr="00AE366E">
        <w:rPr>
          <w:rFonts w:ascii="Times New Roman" w:hAnsi="Times New Roman" w:cs="Times New Roman"/>
          <w:sz w:val="28"/>
          <w:szCs w:val="28"/>
          <w:lang w:val="en-US"/>
        </w:rPr>
        <w:t>9</w:t>
      </w:r>
      <w:r w:rsidRPr="00AE366E">
        <w:rPr>
          <w:rFonts w:ascii="Times New Roman" w:hAnsi="Times New Roman" w:cs="Times New Roman"/>
          <w:sz w:val="28"/>
          <w:szCs w:val="28"/>
        </w:rPr>
        <w:t>3(16)</w:t>
      </w:r>
      <w:r w:rsidRPr="00AE366E">
        <w:rPr>
          <w:rFonts w:ascii="Times New Roman" w:hAnsi="Times New Roman" w:cs="Times New Roman"/>
          <w:sz w:val="28"/>
          <w:szCs w:val="28"/>
          <w:lang w:val="en-US"/>
        </w:rPr>
        <w:t xml:space="preserve">. – P.  </w:t>
      </w:r>
      <w:r w:rsidRPr="00AE366E">
        <w:rPr>
          <w:rFonts w:ascii="Times New Roman" w:hAnsi="Times New Roman" w:cs="Times New Roman"/>
          <w:sz w:val="28"/>
          <w:szCs w:val="28"/>
        </w:rPr>
        <w:t>1</w:t>
      </w:r>
      <w:r w:rsidRPr="00AE366E">
        <w:rPr>
          <w:rFonts w:ascii="Times New Roman" w:hAnsi="Times New Roman" w:cs="Times New Roman"/>
          <w:sz w:val="28"/>
          <w:szCs w:val="28"/>
          <w:lang w:val="en-US"/>
        </w:rPr>
        <w:t xml:space="preserve">499 – </w:t>
      </w:r>
      <w:r w:rsidRPr="00AE366E">
        <w:rPr>
          <w:rFonts w:ascii="Times New Roman" w:hAnsi="Times New Roman" w:cs="Times New Roman"/>
          <w:sz w:val="28"/>
          <w:szCs w:val="28"/>
        </w:rPr>
        <w:t>4213</w:t>
      </w:r>
      <w:r w:rsidRPr="00AE366E">
        <w:rPr>
          <w:rFonts w:ascii="Times New Roman" w:hAnsi="Times New Roman" w:cs="Times New Roman"/>
          <w:sz w:val="28"/>
          <w:szCs w:val="28"/>
          <w:lang w:val="en-US"/>
        </w:rPr>
        <w:t>.</w:t>
      </w:r>
    </w:p>
    <w:p w:rsidR="007F3FD8" w:rsidRPr="00AE366E" w:rsidRDefault="007F3FD8" w:rsidP="009D5240">
      <w:pPr>
        <w:pStyle w:val="a3"/>
        <w:numPr>
          <w:ilvl w:val="0"/>
          <w:numId w:val="6"/>
        </w:numPr>
        <w:shd w:val="clear" w:color="auto" w:fill="FFFFFF" w:themeFill="background1"/>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sz w:val="28"/>
          <w:szCs w:val="28"/>
          <w:lang w:eastAsia="ru-RU"/>
        </w:rPr>
        <w:t xml:space="preserve">  </w:t>
      </w:r>
      <w:r w:rsidRPr="00AE366E">
        <w:rPr>
          <w:rFonts w:ascii="Times New Roman" w:hAnsi="Times New Roman" w:cs="Times New Roman"/>
          <w:sz w:val="28"/>
          <w:szCs w:val="28"/>
          <w:shd w:val="clear" w:color="auto" w:fill="FCFCFC"/>
          <w:lang w:val="en-US"/>
        </w:rPr>
        <w:t>John</w:t>
      </w:r>
      <w:r w:rsidRPr="00AE366E">
        <w:rPr>
          <w:rFonts w:ascii="Times New Roman" w:hAnsi="Times New Roman" w:cs="Times New Roman"/>
          <w:sz w:val="28"/>
          <w:szCs w:val="28"/>
          <w:shd w:val="clear" w:color="auto" w:fill="FCFCFC"/>
        </w:rPr>
        <w:t xml:space="preserve"> </w:t>
      </w:r>
      <w:r w:rsidRPr="00AE366E">
        <w:rPr>
          <w:rFonts w:ascii="Times New Roman" w:hAnsi="Times New Roman" w:cs="Times New Roman"/>
          <w:sz w:val="28"/>
          <w:szCs w:val="28"/>
          <w:shd w:val="clear" w:color="auto" w:fill="FCFCFC"/>
          <w:lang w:val="en-US"/>
        </w:rPr>
        <w:t>I</w:t>
      </w:r>
      <w:r w:rsidRPr="00AE366E">
        <w:rPr>
          <w:rFonts w:ascii="Times New Roman" w:hAnsi="Times New Roman" w:cs="Times New Roman"/>
          <w:sz w:val="28"/>
          <w:szCs w:val="28"/>
          <w:shd w:val="clear" w:color="auto" w:fill="FCFCFC"/>
        </w:rPr>
        <w:t xml:space="preserve">. </w:t>
      </w:r>
      <w:r w:rsidRPr="00AE366E">
        <w:rPr>
          <w:rFonts w:ascii="Times New Roman" w:hAnsi="Times New Roman" w:cs="Times New Roman"/>
          <w:sz w:val="28"/>
          <w:szCs w:val="28"/>
          <w:shd w:val="clear" w:color="auto" w:fill="FCFCFC"/>
          <w:lang w:val="en-US"/>
        </w:rPr>
        <w:t>Pitt</w:t>
      </w:r>
      <w:r w:rsidRPr="00AE366E">
        <w:rPr>
          <w:rFonts w:ascii="Times New Roman" w:hAnsi="Times New Roman" w:cs="Times New Roman"/>
          <w:sz w:val="28"/>
          <w:szCs w:val="28"/>
        </w:rPr>
        <w:t xml:space="preserve"> </w:t>
      </w:r>
      <w:r w:rsidRPr="00AE366E">
        <w:rPr>
          <w:rFonts w:ascii="Times New Roman" w:hAnsi="Times New Roman" w:cs="Times New Roman"/>
          <w:spacing w:val="2"/>
          <w:sz w:val="28"/>
          <w:szCs w:val="28"/>
          <w:lang w:val="en-US"/>
        </w:rPr>
        <w:t>Fungi and Food Spoilage</w:t>
      </w:r>
      <w:r w:rsidRPr="00AE366E">
        <w:rPr>
          <w:rFonts w:ascii="Times New Roman" w:hAnsi="Times New Roman" w:cs="Times New Roman"/>
          <w:spacing w:val="2"/>
          <w:sz w:val="28"/>
          <w:szCs w:val="28"/>
        </w:rPr>
        <w:t xml:space="preserve"> / </w:t>
      </w:r>
      <w:r w:rsidRPr="00AE366E">
        <w:rPr>
          <w:rFonts w:ascii="Times New Roman" w:hAnsi="Times New Roman" w:cs="Times New Roman"/>
          <w:spacing w:val="2"/>
          <w:sz w:val="28"/>
          <w:szCs w:val="28"/>
          <w:lang w:val="en-US"/>
        </w:rPr>
        <w:t xml:space="preserve">I.P. John, </w:t>
      </w:r>
      <w:r w:rsidRPr="00AE366E">
        <w:rPr>
          <w:rFonts w:ascii="Times New Roman" w:hAnsi="Times New Roman" w:cs="Times New Roman"/>
          <w:sz w:val="28"/>
          <w:szCs w:val="28"/>
          <w:shd w:val="clear" w:color="auto" w:fill="FCFCFC"/>
          <w:lang w:val="en-US"/>
        </w:rPr>
        <w:t>A</w:t>
      </w:r>
      <w:r w:rsidRPr="00AE366E">
        <w:rPr>
          <w:rFonts w:ascii="Times New Roman" w:hAnsi="Times New Roman" w:cs="Times New Roman"/>
          <w:sz w:val="28"/>
          <w:szCs w:val="28"/>
          <w:shd w:val="clear" w:color="auto" w:fill="FCFCFC"/>
        </w:rPr>
        <w:t>.</w:t>
      </w:r>
      <w:r w:rsidRPr="00AE366E">
        <w:rPr>
          <w:rFonts w:ascii="Times New Roman" w:hAnsi="Times New Roman" w:cs="Times New Roman"/>
          <w:sz w:val="28"/>
          <w:szCs w:val="28"/>
          <w:shd w:val="clear" w:color="auto" w:fill="FCFCFC"/>
          <w:lang w:val="en-US"/>
        </w:rPr>
        <w:t>D</w:t>
      </w:r>
      <w:r w:rsidRPr="00AE366E">
        <w:rPr>
          <w:rFonts w:ascii="Times New Roman" w:hAnsi="Times New Roman" w:cs="Times New Roman"/>
          <w:sz w:val="28"/>
          <w:szCs w:val="28"/>
          <w:shd w:val="clear" w:color="auto" w:fill="FCFCFC"/>
        </w:rPr>
        <w:t xml:space="preserve">. </w:t>
      </w:r>
      <w:r w:rsidRPr="00AE366E">
        <w:rPr>
          <w:rFonts w:ascii="Times New Roman" w:hAnsi="Times New Roman" w:cs="Times New Roman"/>
          <w:sz w:val="28"/>
          <w:szCs w:val="28"/>
          <w:shd w:val="clear" w:color="auto" w:fill="FCFCFC"/>
          <w:lang w:val="en-US"/>
        </w:rPr>
        <w:t>Hocking</w:t>
      </w:r>
      <w:r w:rsidRPr="00AE366E">
        <w:rPr>
          <w:rFonts w:ascii="Times New Roman" w:hAnsi="Times New Roman" w:cs="Times New Roman"/>
          <w:sz w:val="28"/>
          <w:szCs w:val="28"/>
        </w:rPr>
        <w:t xml:space="preserve"> </w:t>
      </w:r>
      <w:r w:rsidRPr="00AE366E">
        <w:rPr>
          <w:rFonts w:ascii="Times New Roman" w:hAnsi="Times New Roman" w:cs="Times New Roman"/>
          <w:spacing w:val="2"/>
          <w:sz w:val="28"/>
          <w:szCs w:val="28"/>
        </w:rPr>
        <w:t>//</w:t>
      </w:r>
      <w:r w:rsidRPr="00AE366E">
        <w:rPr>
          <w:rFonts w:ascii="Times New Roman" w:hAnsi="Times New Roman" w:cs="Times New Roman"/>
          <w:spacing w:val="2"/>
          <w:sz w:val="28"/>
          <w:szCs w:val="28"/>
          <w:lang w:val="en-US"/>
        </w:rPr>
        <w:t xml:space="preserve"> </w:t>
      </w:r>
      <w:r w:rsidRPr="00AE366E">
        <w:rPr>
          <w:rFonts w:ascii="Times New Roman" w:hAnsi="Times New Roman" w:cs="Times New Roman"/>
          <w:spacing w:val="4"/>
          <w:sz w:val="28"/>
          <w:szCs w:val="28"/>
          <w:shd w:val="clear" w:color="auto" w:fill="FCFCFC"/>
          <w:lang w:val="en-US"/>
        </w:rPr>
        <w:t>Springer-Verlag US:</w:t>
      </w:r>
      <w:r w:rsidRPr="00AE366E">
        <w:rPr>
          <w:rFonts w:ascii="Times New Roman" w:hAnsi="Times New Roman" w:cs="Times New Roman"/>
          <w:spacing w:val="4"/>
          <w:sz w:val="28"/>
          <w:szCs w:val="28"/>
          <w:shd w:val="clear" w:color="auto" w:fill="FCFCFC"/>
        </w:rPr>
        <w:t xml:space="preserve"> </w:t>
      </w:r>
      <w:r w:rsidRPr="00AE366E">
        <w:rPr>
          <w:rFonts w:ascii="Times New Roman" w:hAnsi="Times New Roman" w:cs="Times New Roman"/>
          <w:spacing w:val="4"/>
          <w:sz w:val="28"/>
          <w:szCs w:val="28"/>
          <w:shd w:val="clear" w:color="auto" w:fill="FCFCFC"/>
          <w:lang w:val="en-US"/>
        </w:rPr>
        <w:t>Springer, Boston, MA</w:t>
      </w:r>
      <w:r w:rsidRPr="00AE366E">
        <w:rPr>
          <w:rFonts w:ascii="Times New Roman" w:hAnsi="Times New Roman" w:cs="Times New Roman"/>
          <w:spacing w:val="4"/>
          <w:sz w:val="28"/>
          <w:szCs w:val="28"/>
          <w:shd w:val="clear" w:color="auto" w:fill="FCFCFC"/>
        </w:rPr>
        <w:t xml:space="preserve">, </w:t>
      </w:r>
      <w:r w:rsidRPr="00AE366E">
        <w:rPr>
          <w:rFonts w:ascii="Times New Roman" w:eastAsia="Calibri" w:hAnsi="Times New Roman" w:cs="Times New Roman"/>
          <w:kern w:val="1"/>
          <w:sz w:val="28"/>
          <w:szCs w:val="28"/>
          <w:lang w:val="en-US" w:eastAsia="zh-CN" w:bidi="hi-IN"/>
        </w:rPr>
        <w:t>201</w:t>
      </w:r>
      <w:r w:rsidRPr="00AE366E">
        <w:rPr>
          <w:rFonts w:ascii="Times New Roman" w:eastAsia="Calibri" w:hAnsi="Times New Roman" w:cs="Times New Roman"/>
          <w:kern w:val="1"/>
          <w:sz w:val="28"/>
          <w:szCs w:val="28"/>
          <w:lang w:eastAsia="zh-CN" w:bidi="hi-IN"/>
        </w:rPr>
        <w:t>5</w:t>
      </w:r>
      <w:r w:rsidRPr="00AE366E">
        <w:rPr>
          <w:rFonts w:ascii="Times New Roman" w:eastAsia="Calibri" w:hAnsi="Times New Roman" w:cs="Times New Roman"/>
          <w:kern w:val="1"/>
          <w:sz w:val="28"/>
          <w:szCs w:val="28"/>
          <w:lang w:val="en-US" w:eastAsia="zh-CN" w:bidi="hi-IN"/>
        </w:rPr>
        <w:t xml:space="preserve">. – </w:t>
      </w:r>
      <w:r w:rsidRPr="00AE366E">
        <w:rPr>
          <w:rFonts w:ascii="Times New Roman" w:eastAsia="Calibri" w:hAnsi="Times New Roman" w:cs="Times New Roman"/>
          <w:kern w:val="1"/>
          <w:sz w:val="28"/>
          <w:szCs w:val="28"/>
          <w:lang w:eastAsia="zh-CN" w:bidi="hi-IN"/>
        </w:rPr>
        <w:t>519 </w:t>
      </w:r>
      <w:r w:rsidRPr="00AE366E">
        <w:rPr>
          <w:rFonts w:ascii="Times New Roman" w:eastAsia="Calibri" w:hAnsi="Times New Roman" w:cs="Times New Roman"/>
          <w:kern w:val="1"/>
          <w:sz w:val="28"/>
          <w:szCs w:val="28"/>
          <w:lang w:val="en-US" w:eastAsia="zh-CN" w:bidi="hi-IN"/>
        </w:rPr>
        <w:t>p</w:t>
      </w:r>
      <w:r w:rsidRPr="00AE366E">
        <w:rPr>
          <w:rFonts w:ascii="Times New Roman" w:eastAsia="Calibri" w:hAnsi="Times New Roman" w:cs="Times New Roman"/>
          <w:kern w:val="1"/>
          <w:sz w:val="28"/>
          <w:szCs w:val="28"/>
          <w:lang w:eastAsia="zh-CN" w:bidi="hi-IN"/>
        </w:rPr>
        <w:t>.</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hyperlink r:id="rId10" w:history="1">
        <w:r w:rsidRPr="00AE366E">
          <w:rPr>
            <w:rStyle w:val="a4"/>
            <w:rFonts w:ascii="Times New Roman" w:hAnsi="Times New Roman" w:cs="Times New Roman"/>
            <w:color w:val="auto"/>
            <w:sz w:val="28"/>
            <w:szCs w:val="28"/>
            <w:u w:val="none"/>
            <w:lang w:val="en-US"/>
          </w:rPr>
          <w:t>Kleerebezem</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color w:val="auto"/>
            <w:sz w:val="28"/>
            <w:szCs w:val="28"/>
            <w:u w:val="none"/>
            <w:lang w:val="en-US"/>
          </w:rPr>
          <w:t>M</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color w:val="auto"/>
            <w:sz w:val="28"/>
            <w:szCs w:val="28"/>
            <w:u w:val="none"/>
            <w:lang w:val="en-US"/>
          </w:rPr>
          <w:t>Complete</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color w:val="auto"/>
            <w:sz w:val="28"/>
            <w:szCs w:val="28"/>
            <w:u w:val="none"/>
            <w:lang w:val="en-US"/>
          </w:rPr>
          <w:t>genome</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color w:val="auto"/>
            <w:sz w:val="28"/>
            <w:szCs w:val="28"/>
            <w:u w:val="none"/>
            <w:lang w:val="en-US"/>
          </w:rPr>
          <w:t>sequence</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color w:val="auto"/>
            <w:sz w:val="28"/>
            <w:szCs w:val="28"/>
            <w:u w:val="none"/>
            <w:lang w:val="en-US"/>
          </w:rPr>
          <w:t>of</w:t>
        </w:r>
        <w:r w:rsidRPr="00AE366E">
          <w:rPr>
            <w:rStyle w:val="a4"/>
            <w:rFonts w:ascii="Times New Roman" w:hAnsi="Times New Roman" w:cs="Times New Roman"/>
            <w:color w:val="auto"/>
            <w:sz w:val="28"/>
            <w:szCs w:val="28"/>
            <w:u w:val="none"/>
          </w:rPr>
          <w:t xml:space="preserve">  </w:t>
        </w:r>
        <w:r w:rsidRPr="00AE366E">
          <w:rPr>
            <w:rStyle w:val="a4"/>
            <w:rFonts w:ascii="Times New Roman" w:hAnsi="Times New Roman" w:cs="Times New Roman"/>
            <w:i/>
            <w:color w:val="auto"/>
            <w:sz w:val="28"/>
            <w:szCs w:val="28"/>
            <w:u w:val="none"/>
            <w:lang w:val="en-US"/>
          </w:rPr>
          <w:t>Lactobacillus</w:t>
        </w:r>
        <w:r w:rsidRPr="00AE366E">
          <w:rPr>
            <w:rStyle w:val="a4"/>
            <w:rFonts w:ascii="Times New Roman" w:hAnsi="Times New Roman" w:cs="Times New Roman"/>
            <w:i/>
            <w:color w:val="auto"/>
            <w:sz w:val="28"/>
            <w:szCs w:val="28"/>
            <w:u w:val="none"/>
          </w:rPr>
          <w:t xml:space="preserve"> </w:t>
        </w:r>
        <w:r w:rsidRPr="00AE366E">
          <w:rPr>
            <w:rStyle w:val="a4"/>
            <w:rFonts w:ascii="Times New Roman" w:hAnsi="Times New Roman" w:cs="Times New Roman"/>
            <w:i/>
            <w:color w:val="auto"/>
            <w:sz w:val="28"/>
            <w:szCs w:val="28"/>
            <w:u w:val="none"/>
            <w:lang w:val="en-US"/>
          </w:rPr>
          <w:t>plantarum</w:t>
        </w:r>
      </w:hyperlink>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WCFS</w:t>
      </w:r>
      <w:r w:rsidRPr="00AE366E">
        <w:rPr>
          <w:rFonts w:ascii="Times New Roman" w:hAnsi="Times New Roman" w:cs="Times New Roman"/>
          <w:sz w:val="28"/>
          <w:szCs w:val="28"/>
        </w:rPr>
        <w:t xml:space="preserve">1 / M. Kleerebezem, J. Boekhorst, R.van Kranenburg, D. Molenaar, O. P. Kuipers, R. Leer, R. Tarchini, S.A. Peters, H.M. Sandbrink, M.W.E.J. Fiers, W. Stiekema, R.M.K. Lankhorst, P.A. Bron, S.M. Hoffer, M.N.N. Groot, R. de Kerkhoven, M. Vries, B. de Ursing, W.M. Vos, R.J.  Siezen // </w:t>
      </w:r>
      <w:hyperlink r:id="rId11" w:tooltip="Труды Национальной академии наук Соединенных Штатов Америки." w:history="1">
        <w:r w:rsidRPr="00AE366E">
          <w:rPr>
            <w:rStyle w:val="a4"/>
            <w:rFonts w:ascii="Times New Roman" w:hAnsi="Times New Roman" w:cs="Times New Roman"/>
            <w:color w:val="auto"/>
            <w:sz w:val="28"/>
            <w:szCs w:val="28"/>
            <w:u w:val="none"/>
            <w:shd w:val="clear" w:color="auto" w:fill="FFFFFF"/>
            <w:lang w:val="en-US"/>
          </w:rPr>
          <w:t>PNAS</w:t>
        </w:r>
        <w:r w:rsidRPr="00AE366E">
          <w:rPr>
            <w:rStyle w:val="a4"/>
            <w:rFonts w:ascii="Times New Roman" w:hAnsi="Times New Roman" w:cs="Times New Roman"/>
            <w:color w:val="auto"/>
            <w:sz w:val="28"/>
            <w:szCs w:val="28"/>
            <w:u w:val="none"/>
            <w:shd w:val="clear" w:color="auto" w:fill="FFFFFF"/>
          </w:rPr>
          <w:t>.</w:t>
        </w:r>
      </w:hyperlink>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sz w:val="28"/>
          <w:szCs w:val="28"/>
        </w:rPr>
        <w:t xml:space="preserve">– </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sz w:val="28"/>
          <w:szCs w:val="28"/>
        </w:rPr>
        <w:t xml:space="preserve">2003. – </w:t>
      </w:r>
      <w:r w:rsidRPr="00AE366E">
        <w:rPr>
          <w:rFonts w:ascii="Times New Roman" w:hAnsi="Times New Roman" w:cs="Times New Roman"/>
          <w:sz w:val="28"/>
          <w:szCs w:val="28"/>
          <w:lang w:val="en-US"/>
        </w:rPr>
        <w:t>V</w:t>
      </w:r>
      <w:r w:rsidRPr="00AE366E">
        <w:rPr>
          <w:rFonts w:ascii="Times New Roman" w:hAnsi="Times New Roman" w:cs="Times New Roman"/>
          <w:sz w:val="28"/>
          <w:szCs w:val="28"/>
        </w:rPr>
        <w:t xml:space="preserve">. 100 (4). – </w:t>
      </w:r>
      <w:r w:rsidRPr="00AE366E">
        <w:rPr>
          <w:rFonts w:ascii="Times New Roman" w:hAnsi="Times New Roman" w:cs="Times New Roman"/>
          <w:sz w:val="28"/>
          <w:szCs w:val="28"/>
          <w:lang w:val="en-US"/>
        </w:rPr>
        <w:t>P</w:t>
      </w:r>
      <w:r w:rsidRPr="00AE366E">
        <w:rPr>
          <w:rFonts w:ascii="Times New Roman" w:hAnsi="Times New Roman" w:cs="Times New Roman"/>
          <w:sz w:val="28"/>
          <w:szCs w:val="28"/>
        </w:rPr>
        <w:t>.  1990 – 1995.</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Maaike C. de V. </w:t>
      </w:r>
      <w:r w:rsidRPr="00AE366E">
        <w:rPr>
          <w:rFonts w:ascii="Times New Roman" w:hAnsi="Times New Roman" w:cs="Times New Roman"/>
          <w:i/>
          <w:sz w:val="28"/>
          <w:szCs w:val="28"/>
          <w:lang w:val="en-US"/>
        </w:rPr>
        <w:t>Lactobacillus plantarum</w:t>
      </w:r>
      <w:r w:rsidR="009D5240">
        <w:rPr>
          <w:rFonts w:ascii="Times New Roman" w:hAnsi="Times New Roman" w:cs="Times New Roman"/>
          <w:i/>
          <w:sz w:val="28"/>
          <w:szCs w:val="28"/>
          <w:lang w:val="en-US"/>
        </w:rPr>
        <w:t xml:space="preserve"> </w:t>
      </w:r>
      <w:r w:rsidRPr="00AE366E">
        <w:rPr>
          <w:rFonts w:ascii="Times New Roman" w:hAnsi="Times New Roman" w:cs="Times New Roman"/>
          <w:sz w:val="28"/>
          <w:szCs w:val="28"/>
          <w:lang w:val="en-US"/>
        </w:rPr>
        <w:t>—</w:t>
      </w:r>
      <w:r w:rsidR="009D5240">
        <w:rPr>
          <w:rFonts w:ascii="Times New Roman" w:hAnsi="Times New Roman" w:cs="Times New Roman"/>
          <w:sz w:val="28"/>
          <w:szCs w:val="28"/>
          <w:lang w:val="en-US"/>
        </w:rPr>
        <w:t xml:space="preserve"> </w:t>
      </w:r>
      <w:r w:rsidRPr="00AE366E">
        <w:rPr>
          <w:rFonts w:ascii="Times New Roman" w:hAnsi="Times New Roman" w:cs="Times New Roman"/>
          <w:sz w:val="28"/>
          <w:szCs w:val="28"/>
          <w:lang w:val="en-US"/>
        </w:rPr>
        <w:t>survival, functional and potential probiotic properties in the human intestinal tract / C. de Maaike, V. E. E. Vaughanb, M. Kleerebezem, W.M. de Vosa</w:t>
      </w:r>
      <w:r w:rsidR="004A78AD" w:rsidRPr="00AE366E">
        <w:rPr>
          <w:rFonts w:ascii="Times New Roman" w:hAnsi="Times New Roman" w:cs="Times New Roman"/>
          <w:sz w:val="28"/>
          <w:szCs w:val="28"/>
        </w:rPr>
        <w:t xml:space="preserve"> </w:t>
      </w:r>
      <w:r w:rsidRPr="00AE366E">
        <w:rPr>
          <w:rFonts w:ascii="Times New Roman" w:hAnsi="Times New Roman" w:cs="Times New Roman"/>
          <w:sz w:val="28"/>
          <w:szCs w:val="28"/>
        </w:rPr>
        <w:t> </w:t>
      </w:r>
      <w:r w:rsidRPr="00AE366E">
        <w:rPr>
          <w:rFonts w:ascii="Times New Roman" w:hAnsi="Times New Roman" w:cs="Times New Roman"/>
          <w:sz w:val="28"/>
          <w:szCs w:val="28"/>
          <w:lang w:val="en-US"/>
        </w:rPr>
        <w:t>//</w:t>
      </w:r>
      <w:r w:rsidRPr="00AE366E">
        <w:rPr>
          <w:rFonts w:ascii="Times New Roman" w:hAnsi="Times New Roman" w:cs="Times New Roman"/>
          <w:sz w:val="28"/>
          <w:szCs w:val="28"/>
        </w:rPr>
        <w:t> </w:t>
      </w:r>
      <w:r w:rsidRPr="00AE366E">
        <w:rPr>
          <w:rFonts w:ascii="Times New Roman" w:hAnsi="Times New Roman" w:cs="Times New Roman"/>
          <w:sz w:val="28"/>
          <w:szCs w:val="28"/>
          <w:lang w:val="en-US"/>
        </w:rPr>
        <w:t>International Dairy Journal. – 2006. – V. 16. – P.  1018  – 1028.</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bCs/>
          <w:sz w:val="28"/>
          <w:szCs w:val="28"/>
          <w:lang w:val="en-US"/>
        </w:rPr>
        <w:t xml:space="preserve"> </w:t>
      </w:r>
      <w:r w:rsidRPr="00AE366E">
        <w:rPr>
          <w:rFonts w:ascii="Times New Roman" w:hAnsi="Times New Roman" w:cs="Times New Roman"/>
          <w:sz w:val="28"/>
          <w:szCs w:val="28"/>
          <w:shd w:val="clear" w:color="auto" w:fill="FFFFFF"/>
          <w:lang w:val="en-US"/>
        </w:rPr>
        <w:t>Melgar-Lalanne</w:t>
      </w:r>
      <w:r w:rsidRPr="00AE366E">
        <w:rPr>
          <w:rFonts w:ascii="Times New Roman" w:hAnsi="Times New Roman" w:cs="Times New Roman"/>
          <w:sz w:val="28"/>
          <w:szCs w:val="28"/>
          <w:lang w:val="en-US"/>
        </w:rPr>
        <w:t xml:space="preserve">  G.  </w:t>
      </w:r>
      <w:r w:rsidRPr="00AE366E">
        <w:rPr>
          <w:rFonts w:ascii="Times New Roman" w:hAnsi="Times New Roman" w:cs="Times New Roman"/>
          <w:i/>
          <w:sz w:val="28"/>
          <w:szCs w:val="28"/>
          <w:lang w:val="en-US"/>
        </w:rPr>
        <w:t>Lactobacillus plantarum</w:t>
      </w:r>
      <w:r w:rsidRPr="00AE366E">
        <w:rPr>
          <w:rFonts w:ascii="Times New Roman" w:hAnsi="Times New Roman" w:cs="Times New Roman"/>
          <w:sz w:val="28"/>
          <w:szCs w:val="28"/>
          <w:lang w:val="en-US"/>
        </w:rPr>
        <w:t>: an over view with emphasis  in biochemical and healthy properties / G.</w:t>
      </w:r>
      <w:r w:rsidRPr="00AE366E">
        <w:rPr>
          <w:rFonts w:ascii="Times New Roman" w:hAnsi="Times New Roman" w:cs="Times New Roman"/>
          <w:sz w:val="28"/>
          <w:szCs w:val="28"/>
          <w:shd w:val="clear" w:color="auto" w:fill="FFFFFF"/>
          <w:lang w:val="en-US"/>
        </w:rPr>
        <w:t xml:space="preserve"> Melgar-Lalanne</w:t>
      </w:r>
      <w:r w:rsidRPr="00AE366E">
        <w:rPr>
          <w:rFonts w:ascii="Times New Roman" w:hAnsi="Times New Roman" w:cs="Times New Roman"/>
          <w:sz w:val="28"/>
          <w:szCs w:val="28"/>
          <w:lang w:val="en-US"/>
        </w:rPr>
        <w:t>, Y.</w:t>
      </w:r>
      <w:hyperlink r:id="rId12" w:history="1">
        <w:r w:rsidRPr="00AE366E">
          <w:rPr>
            <w:rStyle w:val="a4"/>
            <w:rFonts w:ascii="Times New Roman" w:hAnsi="Times New Roman" w:cs="Times New Roman"/>
            <w:color w:val="auto"/>
            <w:sz w:val="28"/>
            <w:szCs w:val="28"/>
            <w:u w:val="none"/>
            <w:bdr w:val="none" w:sz="0" w:space="0" w:color="auto" w:frame="1"/>
            <w:shd w:val="clear" w:color="auto" w:fill="FFFFFF"/>
            <w:lang w:val="en-US"/>
          </w:rPr>
          <w:t>Rivera-Espinoza</w:t>
        </w:r>
      </w:hyperlink>
      <w:r w:rsidRPr="00AE366E">
        <w:rPr>
          <w:rFonts w:ascii="Times New Roman" w:hAnsi="Times New Roman" w:cs="Times New Roman"/>
          <w:sz w:val="28"/>
          <w:szCs w:val="28"/>
          <w:lang w:val="en-US"/>
        </w:rPr>
        <w:t>, H</w:t>
      </w:r>
      <w:hyperlink r:id="rId13" w:history="1">
        <w:r w:rsidRPr="00AE366E">
          <w:rPr>
            <w:rStyle w:val="a4"/>
            <w:rFonts w:ascii="Times New Roman" w:hAnsi="Times New Roman" w:cs="Times New Roman"/>
            <w:color w:val="auto"/>
            <w:sz w:val="28"/>
            <w:szCs w:val="28"/>
            <w:u w:val="none"/>
            <w:bdr w:val="none" w:sz="0" w:space="0" w:color="auto" w:frame="1"/>
            <w:shd w:val="clear" w:color="auto" w:fill="FFFFFF"/>
            <w:lang w:val="en-US"/>
          </w:rPr>
          <w:t xml:space="preserve">. </w:t>
        </w:r>
        <w:r w:rsidRPr="00AE366E">
          <w:rPr>
            <w:rStyle w:val="a4"/>
            <w:rFonts w:ascii="Times New Roman" w:hAnsi="Times New Roman" w:cs="Times New Roman"/>
            <w:color w:val="auto"/>
            <w:sz w:val="28"/>
            <w:szCs w:val="28"/>
            <w:u w:val="none"/>
            <w:bdr w:val="none" w:sz="0" w:space="0" w:color="auto" w:frame="1"/>
            <w:shd w:val="clear" w:color="auto" w:fill="FFFFFF"/>
            <w:lang w:val="en-US"/>
          </w:rPr>
          <w:lastRenderedPageBreak/>
          <w:t>Hernandez</w:t>
        </w:r>
      </w:hyperlink>
      <w:r w:rsidRPr="00AE366E">
        <w:rPr>
          <w:rFonts w:ascii="Times New Roman" w:hAnsi="Times New Roman" w:cs="Times New Roman"/>
          <w:sz w:val="28"/>
          <w:szCs w:val="28"/>
          <w:lang w:val="en-US"/>
        </w:rPr>
        <w:t xml:space="preserve"> // </w:t>
      </w:r>
      <w:r w:rsidRPr="00AE366E">
        <w:rPr>
          <w:rFonts w:ascii="Times New Roman" w:hAnsi="Times New Roman" w:cs="Times New Roman"/>
          <w:i/>
          <w:sz w:val="28"/>
          <w:szCs w:val="28"/>
          <w:lang w:val="en-US"/>
        </w:rPr>
        <w:t>Lactobacillus</w:t>
      </w:r>
      <w:r w:rsidRPr="00AE366E">
        <w:rPr>
          <w:rFonts w:ascii="Times New Roman" w:hAnsi="Times New Roman" w:cs="Times New Roman"/>
          <w:sz w:val="28"/>
          <w:szCs w:val="28"/>
          <w:lang w:val="en-US"/>
        </w:rPr>
        <w:t xml:space="preserve">: classification, uses and health implications. – </w:t>
      </w:r>
      <w:r w:rsidRPr="00AE366E">
        <w:rPr>
          <w:rFonts w:ascii="Times New Roman" w:hAnsi="Times New Roman" w:cs="Times New Roman"/>
          <w:sz w:val="28"/>
          <w:szCs w:val="28"/>
          <w:shd w:val="clear" w:color="auto" w:fill="FFFFFF"/>
          <w:lang w:val="en-US"/>
        </w:rPr>
        <w:t xml:space="preserve"> </w:t>
      </w:r>
      <w:r w:rsidRPr="00AE366E">
        <w:rPr>
          <w:rFonts w:ascii="Times New Roman" w:hAnsi="Times New Roman" w:cs="Times New Roman"/>
          <w:sz w:val="28"/>
          <w:szCs w:val="28"/>
          <w:lang w:val="en-US"/>
        </w:rPr>
        <w:t>2012. – P. 1 – 31.</w:t>
      </w:r>
    </w:p>
    <w:p w:rsidR="007F3FD8" w:rsidRPr="00AE366E" w:rsidRDefault="0004146B" w:rsidP="007F3FD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color w:val="222222"/>
          <w:sz w:val="28"/>
          <w:szCs w:val="28"/>
          <w:lang w:eastAsia="ru-RU"/>
        </w:rPr>
        <w:t xml:space="preserve"> </w:t>
      </w:r>
      <w:r w:rsidR="007F3FD8" w:rsidRPr="00AE366E">
        <w:rPr>
          <w:rFonts w:ascii="Times New Roman" w:eastAsia="Times New Roman" w:hAnsi="Times New Roman" w:cs="Times New Roman"/>
          <w:color w:val="222222"/>
          <w:sz w:val="28"/>
          <w:szCs w:val="28"/>
          <w:lang w:val="en-US" w:eastAsia="ru-RU"/>
        </w:rPr>
        <w:t>Murashige T</w:t>
      </w:r>
      <w:r w:rsidR="007F3FD8" w:rsidRPr="00AE366E">
        <w:rPr>
          <w:rFonts w:ascii="Times New Roman" w:eastAsia="Times New Roman" w:hAnsi="Times New Roman" w:cs="Times New Roman"/>
          <w:color w:val="222222"/>
          <w:sz w:val="28"/>
          <w:szCs w:val="28"/>
          <w:lang w:eastAsia="ru-RU"/>
        </w:rPr>
        <w:t>.</w:t>
      </w:r>
      <w:r w:rsidR="007F3FD8" w:rsidRPr="00AE366E">
        <w:rPr>
          <w:rFonts w:ascii="Times New Roman" w:eastAsia="Times New Roman" w:hAnsi="Times New Roman" w:cs="Times New Roman"/>
          <w:color w:val="222222"/>
          <w:sz w:val="28"/>
          <w:szCs w:val="28"/>
          <w:lang w:val="en-US" w:eastAsia="ru-RU"/>
        </w:rPr>
        <w:t xml:space="preserve"> A revised medium for rapid growth and bio-assays with tobacco tissue cultures</w:t>
      </w:r>
      <w:r w:rsidR="007F3FD8" w:rsidRPr="00AE366E">
        <w:rPr>
          <w:rFonts w:ascii="Times New Roman" w:eastAsia="Times New Roman" w:hAnsi="Times New Roman" w:cs="Times New Roman"/>
          <w:color w:val="222222"/>
          <w:sz w:val="28"/>
          <w:szCs w:val="28"/>
          <w:lang w:eastAsia="ru-RU"/>
        </w:rPr>
        <w:t xml:space="preserve"> </w:t>
      </w:r>
      <w:r w:rsidR="007F3FD8" w:rsidRPr="00AE366E">
        <w:rPr>
          <w:rFonts w:ascii="Times New Roman" w:eastAsia="Times New Roman" w:hAnsi="Times New Roman" w:cs="Times New Roman"/>
          <w:color w:val="222222"/>
          <w:sz w:val="28"/>
          <w:szCs w:val="28"/>
          <w:lang w:val="en-US" w:eastAsia="ru-RU"/>
        </w:rPr>
        <w:t>/</w:t>
      </w:r>
      <w:r w:rsidR="007F3FD8" w:rsidRPr="00AE366E">
        <w:rPr>
          <w:rFonts w:ascii="Times New Roman" w:eastAsia="Times New Roman" w:hAnsi="Times New Roman" w:cs="Times New Roman"/>
          <w:color w:val="222222"/>
          <w:sz w:val="28"/>
          <w:szCs w:val="28"/>
          <w:lang w:eastAsia="ru-RU"/>
        </w:rPr>
        <w:t xml:space="preserve"> </w:t>
      </w:r>
      <w:r w:rsidR="007F3FD8" w:rsidRPr="00AE366E">
        <w:rPr>
          <w:rFonts w:ascii="Times New Roman" w:eastAsia="Times New Roman" w:hAnsi="Times New Roman" w:cs="Times New Roman"/>
          <w:color w:val="222222"/>
          <w:sz w:val="28"/>
          <w:szCs w:val="28"/>
          <w:lang w:val="en-US" w:eastAsia="ru-RU"/>
        </w:rPr>
        <w:t xml:space="preserve">T. Murashige, F. Skoog </w:t>
      </w:r>
      <w:r w:rsidR="007F3FD8" w:rsidRPr="00AE366E">
        <w:rPr>
          <w:rFonts w:ascii="Times New Roman" w:eastAsia="Times New Roman" w:hAnsi="Times New Roman" w:cs="Times New Roman"/>
          <w:color w:val="222222"/>
          <w:sz w:val="28"/>
          <w:szCs w:val="28"/>
          <w:lang w:eastAsia="ru-RU"/>
        </w:rPr>
        <w:t xml:space="preserve">// </w:t>
      </w:r>
      <w:r w:rsidR="007F3FD8" w:rsidRPr="00AE366E">
        <w:rPr>
          <w:rFonts w:ascii="Times New Roman" w:eastAsia="Times New Roman" w:hAnsi="Times New Roman" w:cs="Times New Roman"/>
          <w:color w:val="222222"/>
          <w:sz w:val="28"/>
          <w:szCs w:val="28"/>
          <w:lang w:val="en-US" w:eastAsia="ru-RU"/>
        </w:rPr>
        <w:t xml:space="preserve">Physiologia </w:t>
      </w:r>
      <w:r w:rsidR="007F3FD8" w:rsidRPr="00AE366E">
        <w:rPr>
          <w:rFonts w:ascii="Times New Roman" w:eastAsia="Times New Roman" w:hAnsi="Times New Roman" w:cs="Times New Roman"/>
          <w:i/>
          <w:color w:val="222222"/>
          <w:sz w:val="28"/>
          <w:szCs w:val="28"/>
          <w:lang w:val="en-US" w:eastAsia="ru-RU"/>
        </w:rPr>
        <w:t>plantarum</w:t>
      </w:r>
      <w:r w:rsidR="009D5240">
        <w:rPr>
          <w:rFonts w:ascii="Times New Roman" w:eastAsia="Times New Roman" w:hAnsi="Times New Roman" w:cs="Times New Roman"/>
          <w:i/>
          <w:color w:val="222222"/>
          <w:sz w:val="28"/>
          <w:szCs w:val="28"/>
          <w:lang w:val="en-US" w:eastAsia="ru-RU"/>
        </w:rPr>
        <w:t>.</w:t>
      </w:r>
      <w:r w:rsidR="007F3FD8" w:rsidRPr="00AE366E">
        <w:rPr>
          <w:rFonts w:ascii="Times New Roman" w:eastAsia="Times New Roman" w:hAnsi="Times New Roman" w:cs="Times New Roman"/>
          <w:color w:val="222222"/>
          <w:sz w:val="28"/>
          <w:szCs w:val="28"/>
          <w:lang w:val="en-US" w:eastAsia="ru-RU"/>
        </w:rPr>
        <w:t xml:space="preserve"> </w:t>
      </w:r>
      <w:r w:rsidR="009D5240">
        <w:rPr>
          <w:rFonts w:ascii="Times New Roman" w:eastAsia="Times New Roman" w:hAnsi="Times New Roman" w:cs="Times New Roman"/>
          <w:color w:val="222222"/>
          <w:sz w:val="28"/>
          <w:szCs w:val="28"/>
          <w:lang w:val="en-US" w:eastAsia="ru-RU"/>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007F3FD8" w:rsidRPr="00AE366E">
        <w:rPr>
          <w:rFonts w:ascii="Times New Roman" w:eastAsia="Times New Roman" w:hAnsi="Times New Roman" w:cs="Times New Roman"/>
          <w:color w:val="222222"/>
          <w:sz w:val="28"/>
          <w:szCs w:val="28"/>
          <w:lang w:val="en-US" w:eastAsia="ru-RU"/>
        </w:rPr>
        <w:t>1962</w:t>
      </w:r>
      <w:r w:rsidR="007F3FD8" w:rsidRPr="00AE366E">
        <w:rPr>
          <w:rFonts w:ascii="Times New Roman" w:eastAsia="Times New Roman" w:hAnsi="Times New Roman" w:cs="Times New Roman"/>
          <w:color w:val="222222"/>
          <w:sz w:val="28"/>
          <w:szCs w:val="28"/>
          <w:lang w:eastAsia="ru-RU"/>
        </w:rPr>
        <w:t>.</w:t>
      </w:r>
      <w:r w:rsidR="009D5240">
        <w:rPr>
          <w:rFonts w:ascii="Times New Roman" w:eastAsia="Times New Roman" w:hAnsi="Times New Roman" w:cs="Times New Roman"/>
          <w:color w:val="222222"/>
          <w:sz w:val="28"/>
          <w:szCs w:val="28"/>
          <w:lang w:val="en-US" w:eastAsia="ru-RU"/>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007F3FD8" w:rsidRPr="00AE366E">
        <w:rPr>
          <w:rFonts w:ascii="Times New Roman" w:hAnsi="Times New Roman" w:cs="Times New Roman"/>
          <w:sz w:val="28"/>
          <w:szCs w:val="28"/>
          <w:lang w:val="en-US"/>
        </w:rPr>
        <w:t>V.</w:t>
      </w:r>
      <w:r w:rsidR="007F3FD8" w:rsidRPr="00AE366E">
        <w:rPr>
          <w:rFonts w:ascii="Times New Roman" w:hAnsi="Times New Roman" w:cs="Times New Roman"/>
          <w:sz w:val="28"/>
          <w:szCs w:val="28"/>
        </w:rPr>
        <w:t xml:space="preserve"> </w:t>
      </w:r>
      <w:r w:rsidR="007F3FD8" w:rsidRPr="00AE366E">
        <w:rPr>
          <w:rFonts w:ascii="Times New Roman" w:eastAsia="Times New Roman" w:hAnsi="Times New Roman" w:cs="Times New Roman"/>
          <w:color w:val="222222"/>
          <w:sz w:val="28"/>
          <w:szCs w:val="28"/>
          <w:lang w:val="en-US" w:eastAsia="ru-RU"/>
        </w:rPr>
        <w:t>15(3)</w:t>
      </w:r>
      <w:r w:rsidR="00DE283C">
        <w:rPr>
          <w:rFonts w:ascii="Times New Roman" w:eastAsia="Times New Roman" w:hAnsi="Times New Roman" w:cs="Times New Roman"/>
          <w:color w:val="222222"/>
          <w:sz w:val="28"/>
          <w:szCs w:val="28"/>
          <w:lang w:eastAsia="ru-RU"/>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007F3FD8" w:rsidRPr="00AE366E">
        <w:rPr>
          <w:rFonts w:ascii="Times New Roman" w:hAnsi="Times New Roman" w:cs="Times New Roman"/>
          <w:sz w:val="28"/>
          <w:szCs w:val="28"/>
          <w:shd w:val="clear" w:color="auto" w:fill="FFFFFF"/>
          <w:lang w:val="en-US"/>
        </w:rPr>
        <w:t>P.</w:t>
      </w:r>
      <w:r w:rsidR="007F3FD8" w:rsidRPr="00AE366E">
        <w:rPr>
          <w:rFonts w:ascii="Times New Roman" w:eastAsia="Times New Roman" w:hAnsi="Times New Roman" w:cs="Times New Roman"/>
          <w:color w:val="222222"/>
          <w:sz w:val="28"/>
          <w:szCs w:val="28"/>
          <w:lang w:val="en-US" w:eastAsia="ru-RU"/>
        </w:rPr>
        <w:t xml:space="preserve"> 473</w:t>
      </w:r>
      <w:r w:rsidR="00DE283C">
        <w:rPr>
          <w:rFonts w:ascii="Times New Roman" w:eastAsia="Times New Roman" w:hAnsi="Times New Roman" w:cs="Times New Roman"/>
          <w:color w:val="222222"/>
          <w:sz w:val="28"/>
          <w:szCs w:val="28"/>
          <w:lang w:eastAsia="ru-RU"/>
        </w:rPr>
        <w:t xml:space="preserve"> </w:t>
      </w:r>
      <w:r w:rsidR="009D5240" w:rsidRPr="00AE366E">
        <w:rPr>
          <w:rFonts w:ascii="Times New Roman" w:hAnsi="Times New Roman" w:cs="Times New Roman"/>
          <w:bCs/>
          <w:sz w:val="28"/>
          <w:szCs w:val="28"/>
        </w:rPr>
        <w:t>–</w:t>
      </w:r>
      <w:r w:rsidR="009D5240">
        <w:rPr>
          <w:rFonts w:ascii="Times New Roman" w:hAnsi="Times New Roman" w:cs="Times New Roman"/>
          <w:bCs/>
          <w:sz w:val="28"/>
          <w:szCs w:val="28"/>
          <w:lang w:val="en-US"/>
        </w:rPr>
        <w:t xml:space="preserve"> </w:t>
      </w:r>
      <w:r w:rsidR="007F3FD8" w:rsidRPr="00AE366E">
        <w:rPr>
          <w:rFonts w:ascii="Times New Roman" w:eastAsia="Times New Roman" w:hAnsi="Times New Roman" w:cs="Times New Roman"/>
          <w:color w:val="222222"/>
          <w:sz w:val="28"/>
          <w:szCs w:val="28"/>
          <w:lang w:val="en-US" w:eastAsia="ru-RU"/>
        </w:rPr>
        <w:t>497.</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Rahman</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M.A.  </w:t>
      </w:r>
      <w:r w:rsidRPr="00AE366E">
        <w:rPr>
          <w:rFonts w:ascii="Times New Roman" w:hAnsi="Times New Roman" w:cs="Times New Roman"/>
          <w:i/>
          <w:sz w:val="28"/>
          <w:szCs w:val="28"/>
          <w:lang w:val="en-US"/>
        </w:rPr>
        <w:t>In vitro</w:t>
      </w:r>
      <w:r w:rsidRPr="00AE366E">
        <w:rPr>
          <w:rFonts w:ascii="Times New Roman" w:hAnsi="Times New Roman" w:cs="Times New Roman"/>
          <w:sz w:val="28"/>
          <w:szCs w:val="28"/>
          <w:lang w:val="en-US"/>
        </w:rPr>
        <w:t xml:space="preserve"> regeneration of  </w:t>
      </w:r>
      <w:r w:rsidRPr="00AE366E">
        <w:rPr>
          <w:rFonts w:ascii="Times New Roman" w:hAnsi="Times New Roman" w:cs="Times New Roman"/>
          <w:i/>
          <w:sz w:val="28"/>
          <w:szCs w:val="28"/>
          <w:lang w:val="en-US"/>
        </w:rPr>
        <w:t>Paulownia tomentosa</w:t>
      </w:r>
      <w:r w:rsidRPr="00AE366E">
        <w:rPr>
          <w:rFonts w:ascii="Times New Roman" w:hAnsi="Times New Roman" w:cs="Times New Roman"/>
          <w:sz w:val="28"/>
          <w:szCs w:val="28"/>
          <w:lang w:val="en-US"/>
        </w:rPr>
        <w:t xml:space="preserve"> Steud. plants through the induction of adventitious shoots in explants derived from selected mature trees, by studying the effect of different plant growth regulators / M.A. Rahman, </w:t>
      </w:r>
      <w:hyperlink r:id="rId14" w:history="1">
        <w:r w:rsidRPr="00AE366E">
          <w:rPr>
            <w:rStyle w:val="a4"/>
            <w:rFonts w:ascii="Times New Roman" w:hAnsi="Times New Roman" w:cs="Times New Roman"/>
            <w:color w:val="262626"/>
            <w:sz w:val="28"/>
            <w:szCs w:val="28"/>
            <w:u w:val="none"/>
            <w:shd w:val="clear" w:color="auto" w:fill="FFFFFF"/>
            <w:lang w:val="en-US"/>
          </w:rPr>
          <w:t>F. Rahman</w:t>
        </w:r>
      </w:hyperlink>
      <w:r w:rsidRPr="00AE366E">
        <w:rPr>
          <w:rFonts w:ascii="Times New Roman" w:hAnsi="Times New Roman" w:cs="Times New Roman"/>
          <w:color w:val="262626"/>
          <w:sz w:val="28"/>
          <w:szCs w:val="28"/>
          <w:shd w:val="clear" w:color="auto" w:fill="FFFFFF"/>
          <w:lang w:val="en-US"/>
        </w:rPr>
        <w:t>, </w:t>
      </w:r>
      <w:hyperlink r:id="rId15" w:history="1">
        <w:r w:rsidRPr="00AE366E">
          <w:rPr>
            <w:rStyle w:val="a4"/>
            <w:rFonts w:ascii="Times New Roman" w:hAnsi="Times New Roman" w:cs="Times New Roman"/>
            <w:color w:val="262626"/>
            <w:sz w:val="28"/>
            <w:szCs w:val="28"/>
            <w:u w:val="none"/>
            <w:shd w:val="clear" w:color="auto" w:fill="FFFFFF"/>
            <w:lang w:val="en-US"/>
          </w:rPr>
          <w:t>M. Rahmatullah</w:t>
        </w:r>
      </w:hyperlink>
      <w:r w:rsidRPr="00AE366E">
        <w:rPr>
          <w:rFonts w:ascii="Times New Roman" w:hAnsi="Times New Roman" w:cs="Times New Roman"/>
          <w:sz w:val="28"/>
          <w:szCs w:val="28"/>
          <w:lang w:val="en-US"/>
        </w:rPr>
        <w:t> </w:t>
      </w:r>
      <w:r w:rsidR="004A78AD"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American-Eurasian Journal of Sustainable Agriculture.</w:t>
      </w:r>
      <w:r w:rsidRPr="00AE366E">
        <w:rPr>
          <w:rFonts w:ascii="Times New Roman" w:hAnsi="Times New Roman" w:cs="Times New Roman"/>
          <w:sz w:val="28"/>
          <w:szCs w:val="28"/>
          <w:shd w:val="clear" w:color="auto" w:fill="FFFFFF"/>
        </w:rPr>
        <w:t xml:space="preserve"> </w:t>
      </w:r>
      <w:r w:rsidRPr="00AE366E">
        <w:rPr>
          <w:rFonts w:ascii="Times New Roman" w:hAnsi="Times New Roman" w:cs="Times New Roman"/>
          <w:b/>
          <w:sz w:val="28"/>
          <w:szCs w:val="28"/>
          <w:lang w:val="en-US"/>
        </w:rPr>
        <w:t xml:space="preserve"> – </w:t>
      </w:r>
      <w:r w:rsidRPr="00AE366E">
        <w:rPr>
          <w:rFonts w:ascii="Times New Roman" w:hAnsi="Times New Roman" w:cs="Times New Roman"/>
          <w:sz w:val="28"/>
          <w:szCs w:val="28"/>
          <w:lang w:val="en-US"/>
        </w:rPr>
        <w:t>2013.</w:t>
      </w:r>
      <w:r w:rsidRPr="00AE366E">
        <w:rPr>
          <w:rFonts w:ascii="Times New Roman" w:hAnsi="Times New Roman" w:cs="Times New Roman"/>
          <w:b/>
          <w:sz w:val="28"/>
          <w:szCs w:val="28"/>
          <w:lang w:val="en-US"/>
        </w:rPr>
        <w:t xml:space="preserve"> – </w:t>
      </w:r>
      <w:r w:rsidRPr="00AE366E">
        <w:rPr>
          <w:rFonts w:ascii="Times New Roman" w:hAnsi="Times New Roman" w:cs="Times New Roman"/>
          <w:sz w:val="28"/>
          <w:szCs w:val="28"/>
          <w:lang w:val="en-US"/>
        </w:rPr>
        <w:t>V. 7</w:t>
      </w:r>
      <w:r w:rsidRPr="00AE366E">
        <w:rPr>
          <w:rFonts w:ascii="Times New Roman" w:hAnsi="Times New Roman" w:cs="Times New Roman"/>
          <w:sz w:val="28"/>
          <w:szCs w:val="28"/>
        </w:rPr>
        <w:t>(</w:t>
      </w:r>
      <w:r w:rsidRPr="00AE366E">
        <w:rPr>
          <w:rFonts w:ascii="Times New Roman" w:hAnsi="Times New Roman" w:cs="Times New Roman"/>
          <w:sz w:val="28"/>
          <w:szCs w:val="28"/>
          <w:lang w:val="en-US"/>
        </w:rPr>
        <w:t>4</w:t>
      </w:r>
      <w:r w:rsidRPr="00AE366E">
        <w:rPr>
          <w:rFonts w:ascii="Times New Roman" w:hAnsi="Times New Roman" w:cs="Times New Roman"/>
          <w:sz w:val="28"/>
          <w:szCs w:val="28"/>
        </w:rPr>
        <w:t>)</w:t>
      </w:r>
      <w:r w:rsidRPr="00AE366E">
        <w:rPr>
          <w:rFonts w:ascii="Times New Roman" w:hAnsi="Times New Roman" w:cs="Times New Roman"/>
          <w:sz w:val="28"/>
          <w:szCs w:val="28"/>
          <w:lang w:val="en-US"/>
        </w:rPr>
        <w:t>. – P. 259 – 268.</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lang w:val="en-US"/>
        </w:rPr>
        <w:t xml:space="preserve"> </w:t>
      </w:r>
      <w:hyperlink r:id="rId16" w:history="1">
        <w:r w:rsidRPr="00AE366E">
          <w:rPr>
            <w:rStyle w:val="a4"/>
            <w:rFonts w:ascii="Times New Roman" w:hAnsi="Times New Roman" w:cs="Times New Roman"/>
            <w:color w:val="auto"/>
            <w:sz w:val="28"/>
            <w:szCs w:val="28"/>
            <w:u w:val="none"/>
            <w:shd w:val="clear" w:color="auto" w:fill="FFFFFF"/>
            <w:lang w:val="en-US"/>
          </w:rPr>
          <w:t>Shimizu K</w:t>
        </w:r>
      </w:hyperlink>
      <w:r w:rsidRPr="00AE366E">
        <w:rPr>
          <w:rFonts w:ascii="Times New Roman" w:hAnsi="Times New Roman" w:cs="Times New Roman"/>
          <w:sz w:val="28"/>
          <w:szCs w:val="28"/>
          <w:lang w:val="en-US"/>
        </w:rPr>
        <w:t>.</w:t>
      </w:r>
      <w:r w:rsidRPr="00AE366E">
        <w:rPr>
          <w:rFonts w:ascii="Times New Roman" w:hAnsi="Times New Roman" w:cs="Times New Roman"/>
          <w:sz w:val="28"/>
          <w:szCs w:val="28"/>
          <w:shd w:val="clear" w:color="auto" w:fill="FFFFFF"/>
          <w:lang w:val="en-US"/>
        </w:rPr>
        <w:t> </w:t>
      </w:r>
      <w:r w:rsidRPr="00AE366E">
        <w:rPr>
          <w:rFonts w:ascii="Times New Roman" w:hAnsi="Times New Roman" w:cs="Times New Roman"/>
          <w:color w:val="000000"/>
          <w:sz w:val="28"/>
          <w:szCs w:val="28"/>
          <w:shd w:val="clear" w:color="auto" w:fill="FFFFFF"/>
          <w:lang w:val="en-US"/>
        </w:rPr>
        <w:t xml:space="preserve"> </w:t>
      </w:r>
      <w:r w:rsidRPr="00AE366E">
        <w:rPr>
          <w:rFonts w:ascii="Times New Roman" w:hAnsi="Times New Roman" w:cs="Times New Roman"/>
          <w:color w:val="403838"/>
          <w:sz w:val="28"/>
          <w:szCs w:val="28"/>
          <w:lang w:val="en-US"/>
        </w:rPr>
        <w:t>Salt-Inducible Bionylon Polymer from </w:t>
      </w:r>
      <w:r w:rsidRPr="00AE366E">
        <w:rPr>
          <w:rStyle w:val="a6"/>
          <w:rFonts w:ascii="Times New Roman" w:eastAsiaTheme="majorEastAsia" w:hAnsi="Times New Roman" w:cs="Times New Roman"/>
          <w:sz w:val="28"/>
          <w:szCs w:val="28"/>
          <w:bdr w:val="none" w:sz="0" w:space="0" w:color="auto" w:frame="1"/>
          <w:lang w:val="en-US"/>
        </w:rPr>
        <w:t>Bacillus megaterium / K.</w:t>
      </w:r>
      <w:r w:rsidRPr="00AE366E">
        <w:rPr>
          <w:rFonts w:ascii="Times New Roman" w:hAnsi="Times New Roman" w:cs="Times New Roman"/>
          <w:sz w:val="28"/>
          <w:szCs w:val="28"/>
          <w:lang w:val="en-US"/>
        </w:rPr>
        <w:t xml:space="preserve"> </w:t>
      </w:r>
      <w:r w:rsidRPr="0076211E">
        <w:rPr>
          <w:rStyle w:val="a6"/>
          <w:rFonts w:ascii="Times New Roman" w:eastAsiaTheme="majorEastAsia" w:hAnsi="Times New Roman" w:cs="Times New Roman"/>
          <w:i w:val="0"/>
          <w:sz w:val="28"/>
          <w:szCs w:val="28"/>
          <w:bdr w:val="none" w:sz="0" w:space="0" w:color="auto" w:frame="1"/>
          <w:lang w:val="en-US"/>
        </w:rPr>
        <w:t xml:space="preserve">Shimizu, H. </w:t>
      </w:r>
      <w:hyperlink r:id="rId17" w:history="1">
        <w:r w:rsidRPr="0076211E">
          <w:rPr>
            <w:rStyle w:val="a4"/>
            <w:rFonts w:ascii="Times New Roman" w:hAnsi="Times New Roman" w:cs="Times New Roman"/>
            <w:color w:val="auto"/>
            <w:sz w:val="28"/>
            <w:szCs w:val="28"/>
            <w:u w:val="none"/>
            <w:shd w:val="clear" w:color="auto" w:fill="FFFFFF"/>
            <w:lang w:val="en-US"/>
          </w:rPr>
          <w:t>Nakamura</w:t>
        </w:r>
        <w:r w:rsidRPr="0076211E">
          <w:rPr>
            <w:rStyle w:val="a4"/>
            <w:rFonts w:ascii="Times New Roman" w:hAnsi="Times New Roman" w:cs="Times New Roman"/>
            <w:i/>
            <w:color w:val="auto"/>
            <w:sz w:val="28"/>
            <w:szCs w:val="28"/>
            <w:u w:val="none"/>
            <w:shd w:val="clear" w:color="auto" w:fill="FFFFFF"/>
            <w:lang w:val="en-US"/>
          </w:rPr>
          <w:t>,</w:t>
        </w:r>
        <w:r w:rsidRPr="00AE366E">
          <w:rPr>
            <w:rStyle w:val="a4"/>
            <w:rFonts w:ascii="Times New Roman" w:hAnsi="Times New Roman" w:cs="Times New Roman"/>
            <w:color w:val="auto"/>
            <w:sz w:val="28"/>
            <w:szCs w:val="28"/>
            <w:u w:val="none"/>
            <w:shd w:val="clear" w:color="auto" w:fill="FFFFFF"/>
            <w:lang w:val="en-US"/>
          </w:rPr>
          <w:t xml:space="preserve"> </w:t>
        </w:r>
      </w:hyperlink>
      <w:r w:rsidRPr="00AE366E">
        <w:rPr>
          <w:rFonts w:ascii="Times New Roman" w:hAnsi="Times New Roman" w:cs="Times New Roman"/>
          <w:sz w:val="28"/>
          <w:szCs w:val="28"/>
          <w:shd w:val="clear" w:color="auto" w:fill="FFFFFF"/>
          <w:lang w:val="en-US"/>
        </w:rPr>
        <w:t xml:space="preserve"> M. </w:t>
      </w:r>
      <w:hyperlink r:id="rId18" w:history="1">
        <w:r w:rsidRPr="00AE366E">
          <w:rPr>
            <w:rStyle w:val="a4"/>
            <w:rFonts w:ascii="Times New Roman" w:hAnsi="Times New Roman" w:cs="Times New Roman"/>
            <w:color w:val="auto"/>
            <w:sz w:val="28"/>
            <w:szCs w:val="28"/>
            <w:u w:val="none"/>
            <w:shd w:val="clear" w:color="auto" w:fill="FFFFFF"/>
            <w:lang w:val="en-US"/>
          </w:rPr>
          <w:t xml:space="preserve">Ashiuchi </w:t>
        </w:r>
      </w:hyperlink>
      <w:r w:rsidRPr="00AE366E">
        <w:rPr>
          <w:rStyle w:val="a6"/>
          <w:rFonts w:ascii="Times New Roman" w:eastAsiaTheme="majorEastAsia" w:hAnsi="Times New Roman" w:cs="Times New Roman"/>
          <w:sz w:val="28"/>
          <w:szCs w:val="28"/>
          <w:bdr w:val="none" w:sz="0" w:space="0" w:color="auto" w:frame="1"/>
          <w:lang w:val="en-US"/>
        </w:rPr>
        <w:t xml:space="preserve"> // </w:t>
      </w:r>
      <w:r w:rsidRPr="00AE366E">
        <w:rPr>
          <w:rFonts w:ascii="Times New Roman" w:hAnsi="Times New Roman" w:cs="Times New Roman"/>
          <w:sz w:val="28"/>
          <w:szCs w:val="28"/>
          <w:lang w:val="en-US"/>
        </w:rPr>
        <w:t>Applied and Environmental Microbiology. –</w:t>
      </w:r>
      <w:r w:rsidR="004A78AD"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2007. –</w:t>
      </w:r>
      <w:r w:rsidR="004A78AD"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V. 73(7). – P. </w:t>
      </w:r>
      <w:r w:rsidRPr="00AE366E">
        <w:rPr>
          <w:rFonts w:ascii="Times New Roman" w:hAnsi="Times New Roman" w:cs="Times New Roman"/>
          <w:color w:val="000000"/>
          <w:sz w:val="28"/>
          <w:szCs w:val="28"/>
          <w:shd w:val="clear" w:color="auto" w:fill="FFFFFF"/>
          <w:lang w:val="en-US"/>
        </w:rPr>
        <w:t>2378</w:t>
      </w:r>
      <w:r w:rsidRPr="00AE366E">
        <w:rPr>
          <w:rFonts w:ascii="Times New Roman" w:hAnsi="Times New Roman" w:cs="Times New Roman"/>
          <w:sz w:val="28"/>
          <w:szCs w:val="28"/>
          <w:lang w:val="en-US"/>
        </w:rPr>
        <w:t xml:space="preserve"> – </w:t>
      </w:r>
      <w:r w:rsidRPr="00AE366E">
        <w:rPr>
          <w:rFonts w:ascii="Times New Roman" w:hAnsi="Times New Roman" w:cs="Times New Roman"/>
          <w:color w:val="000000"/>
          <w:sz w:val="28"/>
          <w:szCs w:val="28"/>
          <w:shd w:val="clear" w:color="auto" w:fill="FFFFFF"/>
          <w:lang w:val="en-US"/>
        </w:rPr>
        <w:t>2379</w:t>
      </w:r>
      <w:r w:rsidRPr="00AE366E">
        <w:rPr>
          <w:rFonts w:ascii="Times New Roman" w:hAnsi="Times New Roman" w:cs="Times New Roman"/>
          <w:sz w:val="28"/>
          <w:szCs w:val="28"/>
          <w:lang w:val="en-US"/>
        </w:rPr>
        <w:t>.</w:t>
      </w:r>
    </w:p>
    <w:p w:rsidR="007F3FD8" w:rsidRPr="00AE366E" w:rsidRDefault="0004146B"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hyperlink r:id="rId19" w:history="1">
        <w:r w:rsidR="007F3FD8" w:rsidRPr="00AE366E">
          <w:rPr>
            <w:rStyle w:val="a4"/>
            <w:rFonts w:ascii="Times New Roman" w:hAnsi="Times New Roman" w:cs="Times New Roman"/>
            <w:color w:val="auto"/>
            <w:sz w:val="28"/>
            <w:szCs w:val="28"/>
            <w:u w:val="none"/>
            <w:lang w:val="en-US"/>
          </w:rPr>
          <w:t>Todorov</w:t>
        </w:r>
      </w:hyperlink>
      <w:r w:rsidR="007F3FD8" w:rsidRPr="00AE366E">
        <w:rPr>
          <w:rFonts w:ascii="Times New Roman" w:hAnsi="Times New Roman" w:cs="Times New Roman"/>
          <w:sz w:val="28"/>
          <w:szCs w:val="28"/>
          <w:lang w:val="en-US"/>
        </w:rPr>
        <w:t xml:space="preserve"> S. D.</w:t>
      </w:r>
      <w:r w:rsidR="007F3FD8" w:rsidRPr="00AE366E">
        <w:rPr>
          <w:rFonts w:ascii="Times New Roman" w:hAnsi="Times New Roman" w:cs="Times New Roman"/>
          <w:i/>
          <w:iCs/>
          <w:sz w:val="28"/>
          <w:szCs w:val="28"/>
          <w:lang w:val="en-US"/>
        </w:rPr>
        <w:t xml:space="preserve"> </w:t>
      </w:r>
      <w:r w:rsidR="007F3FD8" w:rsidRPr="00AE366E">
        <w:rPr>
          <w:rFonts w:ascii="Times New Roman" w:hAnsi="Times New Roman" w:cs="Times New Roman"/>
          <w:i/>
          <w:sz w:val="28"/>
          <w:szCs w:val="28"/>
          <w:lang w:val="en-US"/>
        </w:rPr>
        <w:t>Lactobacillus plantarum</w:t>
      </w:r>
      <w:r w:rsidR="007F3FD8" w:rsidRPr="00AE366E">
        <w:rPr>
          <w:rFonts w:ascii="Times New Roman" w:hAnsi="Times New Roman" w:cs="Times New Roman"/>
          <w:sz w:val="28"/>
          <w:szCs w:val="28"/>
          <w:lang w:val="en-US"/>
        </w:rPr>
        <w:t xml:space="preserve">: Characterization of the Species and Application in Food Production </w:t>
      </w:r>
      <w:r w:rsidR="007F3FD8" w:rsidRPr="00AE366E">
        <w:rPr>
          <w:rFonts w:ascii="Times New Roman" w:hAnsi="Times New Roman" w:cs="Times New Roman"/>
          <w:sz w:val="28"/>
          <w:szCs w:val="28"/>
        </w:rPr>
        <w:t> </w:t>
      </w:r>
      <w:r w:rsidR="007F3FD8" w:rsidRPr="00AE366E">
        <w:rPr>
          <w:rFonts w:ascii="Times New Roman" w:hAnsi="Times New Roman" w:cs="Times New Roman"/>
          <w:sz w:val="28"/>
          <w:szCs w:val="28"/>
          <w:lang w:val="en-US"/>
        </w:rPr>
        <w:t xml:space="preserve">/ S.D. </w:t>
      </w:r>
      <w:hyperlink r:id="rId20" w:history="1">
        <w:r w:rsidR="007F3FD8" w:rsidRPr="00AE366E">
          <w:rPr>
            <w:rStyle w:val="a4"/>
            <w:rFonts w:ascii="Times New Roman" w:hAnsi="Times New Roman" w:cs="Times New Roman"/>
            <w:color w:val="auto"/>
            <w:sz w:val="28"/>
            <w:szCs w:val="28"/>
            <w:u w:val="none"/>
            <w:lang w:val="en-US"/>
          </w:rPr>
          <w:t>Todorov</w:t>
        </w:r>
      </w:hyperlink>
      <w:r w:rsidR="007F3FD8" w:rsidRPr="00AE366E">
        <w:rPr>
          <w:rFonts w:ascii="Times New Roman" w:hAnsi="Times New Roman" w:cs="Times New Roman"/>
          <w:sz w:val="28"/>
          <w:szCs w:val="28"/>
          <w:lang w:val="en-US"/>
        </w:rPr>
        <w:t xml:space="preserve"> // </w:t>
      </w:r>
      <w:hyperlink r:id="rId21" w:history="1">
        <w:r w:rsidR="007F3FD8" w:rsidRPr="00AE366E">
          <w:rPr>
            <w:rStyle w:val="a4"/>
            <w:rFonts w:ascii="Times New Roman" w:hAnsi="Times New Roman" w:cs="Times New Roman"/>
            <w:color w:val="auto"/>
            <w:sz w:val="28"/>
            <w:szCs w:val="28"/>
            <w:u w:val="none"/>
            <w:lang w:val="en-US"/>
          </w:rPr>
          <w:t xml:space="preserve">Food Reviews International. </w:t>
        </w:r>
      </w:hyperlink>
      <w:r w:rsidR="007F3FD8" w:rsidRPr="00AE366E">
        <w:rPr>
          <w:rFonts w:ascii="Times New Roman" w:hAnsi="Times New Roman" w:cs="Times New Roman"/>
          <w:sz w:val="28"/>
          <w:szCs w:val="28"/>
          <w:lang w:val="en-US"/>
        </w:rPr>
        <w:t>– 2010. – V. 26. – P. 205 – 229.</w:t>
      </w:r>
    </w:p>
    <w:p w:rsidR="007F3FD8" w:rsidRPr="00AE366E" w:rsidRDefault="007F3FD8"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eastAsia="Times New Roman" w:hAnsi="Times New Roman" w:cs="Times New Roman"/>
          <w:i/>
          <w:sz w:val="28"/>
          <w:szCs w:val="28"/>
          <w:u w:color="252525"/>
          <w:shd w:val="clear" w:color="auto" w:fill="FFFFFF"/>
          <w:lang w:val="en-US"/>
        </w:rPr>
        <w:t xml:space="preserve"> </w:t>
      </w:r>
      <w:hyperlink r:id="rId22" w:history="1">
        <w:r w:rsidRPr="00AE366E">
          <w:rPr>
            <w:rStyle w:val="a4"/>
            <w:rFonts w:ascii="Times New Roman" w:hAnsi="Times New Roman" w:cs="Times New Roman"/>
            <w:color w:val="auto"/>
            <w:sz w:val="28"/>
            <w:szCs w:val="28"/>
            <w:u w:val="none"/>
            <w:shd w:val="clear" w:color="auto" w:fill="FFFFFF"/>
            <w:lang w:val="en-US"/>
          </w:rPr>
          <w:t>Vary PS</w:t>
        </w:r>
      </w:hyperlink>
      <w:r w:rsidRPr="00AE366E">
        <w:rPr>
          <w:rFonts w:ascii="Times New Roman" w:hAnsi="Times New Roman" w:cs="Times New Roman"/>
          <w:sz w:val="28"/>
          <w:szCs w:val="28"/>
          <w:shd w:val="clear" w:color="auto" w:fill="FFFFFF"/>
          <w:lang w:val="en-US"/>
        </w:rPr>
        <w:t>.</w:t>
      </w:r>
      <w:r w:rsidRPr="00AE366E">
        <w:rPr>
          <w:rFonts w:ascii="Times New Roman" w:hAnsi="Times New Roman" w:cs="Times New Roman"/>
          <w:i/>
          <w:iCs/>
          <w:color w:val="000000"/>
          <w:sz w:val="28"/>
          <w:szCs w:val="28"/>
          <w:lang w:val="en-US"/>
        </w:rPr>
        <w:t xml:space="preserve"> Bacillus megaterium</w:t>
      </w:r>
      <w:r w:rsidRPr="00AE366E">
        <w:rPr>
          <w:rFonts w:ascii="Times New Roman" w:hAnsi="Times New Roman" w:cs="Times New Roman"/>
          <w:color w:val="000000"/>
          <w:sz w:val="28"/>
          <w:szCs w:val="28"/>
          <w:lang w:val="en-US"/>
        </w:rPr>
        <w:t xml:space="preserve"> from simple soil bacterium to industrialprotein</w:t>
      </w:r>
      <w:r w:rsidRPr="00AE366E">
        <w:rPr>
          <w:rFonts w:ascii="Times New Roman" w:hAnsi="Times New Roman" w:cs="Times New Roman"/>
          <w:color w:val="000000"/>
          <w:sz w:val="28"/>
          <w:szCs w:val="28"/>
        </w:rPr>
        <w:t> </w:t>
      </w:r>
      <w:r w:rsidRPr="00AE366E">
        <w:rPr>
          <w:rFonts w:ascii="Times New Roman" w:hAnsi="Times New Roman" w:cs="Times New Roman"/>
          <w:color w:val="000000"/>
          <w:sz w:val="28"/>
          <w:szCs w:val="28"/>
          <w:lang w:val="en-US"/>
        </w:rPr>
        <w:t>production</w:t>
      </w:r>
      <w:r w:rsidRPr="00AE366E">
        <w:rPr>
          <w:rFonts w:ascii="Times New Roman" w:hAnsi="Times New Roman" w:cs="Times New Roman"/>
          <w:color w:val="000000"/>
          <w:sz w:val="28"/>
          <w:szCs w:val="28"/>
        </w:rPr>
        <w:t> </w:t>
      </w:r>
      <w:r w:rsidRPr="00AE366E">
        <w:rPr>
          <w:rFonts w:ascii="Times New Roman" w:hAnsi="Times New Roman" w:cs="Times New Roman"/>
          <w:color w:val="000000"/>
          <w:sz w:val="28"/>
          <w:szCs w:val="28"/>
          <w:lang w:val="en-US"/>
        </w:rPr>
        <w:t>host</w:t>
      </w:r>
      <w:r w:rsidRPr="00AE366E">
        <w:rPr>
          <w:rFonts w:ascii="Times New Roman" w:hAnsi="Times New Roman" w:cs="Times New Roman"/>
          <w:color w:val="000000"/>
          <w:sz w:val="28"/>
          <w:szCs w:val="28"/>
        </w:rPr>
        <w:t> </w:t>
      </w:r>
      <w:r w:rsidRPr="00AE366E">
        <w:rPr>
          <w:rFonts w:ascii="Times New Roman" w:hAnsi="Times New Roman" w:cs="Times New Roman"/>
          <w:color w:val="000000"/>
          <w:sz w:val="28"/>
          <w:szCs w:val="28"/>
          <w:lang w:val="en-US"/>
        </w:rPr>
        <w:t>/ PS.Vary, R.</w:t>
      </w:r>
      <w:hyperlink r:id="rId23" w:history="1">
        <w:r w:rsidRPr="00AE366E">
          <w:rPr>
            <w:rStyle w:val="a4"/>
            <w:rFonts w:ascii="Times New Roman" w:hAnsi="Times New Roman" w:cs="Times New Roman"/>
            <w:color w:val="auto"/>
            <w:sz w:val="28"/>
            <w:szCs w:val="28"/>
            <w:u w:val="none"/>
            <w:shd w:val="clear" w:color="auto" w:fill="FFFFFF"/>
            <w:lang w:val="en-US"/>
          </w:rPr>
          <w:t>Biedendieck</w:t>
        </w:r>
      </w:hyperlink>
      <w:r w:rsidRPr="00AE366E">
        <w:rPr>
          <w:rFonts w:ascii="Times New Roman" w:hAnsi="Times New Roman" w:cs="Times New Roman"/>
          <w:sz w:val="28"/>
          <w:szCs w:val="28"/>
          <w:shd w:val="clear" w:color="auto" w:fill="FFFFFF"/>
          <w:lang w:val="en-US"/>
        </w:rPr>
        <w:t>, T.</w:t>
      </w:r>
      <w:hyperlink r:id="rId24" w:history="1">
        <w:r w:rsidRPr="00AE366E">
          <w:rPr>
            <w:rStyle w:val="a4"/>
            <w:rFonts w:ascii="Times New Roman" w:hAnsi="Times New Roman" w:cs="Times New Roman"/>
            <w:color w:val="auto"/>
            <w:sz w:val="28"/>
            <w:szCs w:val="28"/>
            <w:u w:val="none"/>
            <w:shd w:val="clear" w:color="auto" w:fill="FFFFFF"/>
            <w:lang w:val="en-US"/>
          </w:rPr>
          <w:t>Fuerch</w:t>
        </w:r>
      </w:hyperlink>
      <w:r w:rsidRPr="00AE366E">
        <w:rPr>
          <w:rFonts w:ascii="Times New Roman" w:hAnsi="Times New Roman" w:cs="Times New Roman"/>
          <w:sz w:val="28"/>
          <w:szCs w:val="28"/>
          <w:shd w:val="clear" w:color="auto" w:fill="FFFFFF"/>
          <w:lang w:val="en-US"/>
        </w:rPr>
        <w:t>, F.</w:t>
      </w:r>
      <w:hyperlink r:id="rId25" w:history="1">
        <w:r w:rsidRPr="00AE366E">
          <w:rPr>
            <w:rStyle w:val="a4"/>
            <w:rFonts w:ascii="Times New Roman" w:hAnsi="Times New Roman" w:cs="Times New Roman"/>
            <w:color w:val="auto"/>
            <w:sz w:val="28"/>
            <w:szCs w:val="28"/>
            <w:u w:val="none"/>
            <w:shd w:val="clear" w:color="auto" w:fill="FFFFFF"/>
            <w:lang w:val="en-US"/>
          </w:rPr>
          <w:t xml:space="preserve">Meinhard, </w:t>
        </w:r>
      </w:hyperlink>
      <w:r w:rsidRPr="00AE366E">
        <w:rPr>
          <w:rFonts w:ascii="Times New Roman" w:hAnsi="Times New Roman" w:cs="Times New Roman"/>
          <w:sz w:val="28"/>
          <w:szCs w:val="28"/>
          <w:lang w:val="en-US"/>
        </w:rPr>
        <w:t>M.</w:t>
      </w:r>
      <w:r w:rsidRPr="00AE366E">
        <w:rPr>
          <w:rFonts w:ascii="Times New Roman" w:hAnsi="Times New Roman" w:cs="Times New Roman"/>
          <w:sz w:val="28"/>
          <w:szCs w:val="28"/>
          <w:shd w:val="clear" w:color="auto" w:fill="FFFFFF"/>
          <w:lang w:val="en-US"/>
        </w:rPr>
        <w:t> </w:t>
      </w:r>
      <w:hyperlink r:id="rId26" w:history="1">
        <w:r w:rsidRPr="00AE366E">
          <w:rPr>
            <w:rStyle w:val="a4"/>
            <w:rFonts w:ascii="Times New Roman" w:hAnsi="Times New Roman" w:cs="Times New Roman"/>
            <w:color w:val="auto"/>
            <w:sz w:val="28"/>
            <w:szCs w:val="28"/>
            <w:u w:val="none"/>
            <w:shd w:val="clear" w:color="auto" w:fill="FFFFFF"/>
            <w:lang w:val="en-US"/>
          </w:rPr>
          <w:t>Rohde</w:t>
        </w:r>
      </w:hyperlink>
      <w:r w:rsidRPr="00AE366E">
        <w:rPr>
          <w:rFonts w:ascii="Times New Roman" w:hAnsi="Times New Roman" w:cs="Times New Roman"/>
          <w:sz w:val="28"/>
          <w:szCs w:val="28"/>
          <w:shd w:val="clear" w:color="auto" w:fill="FFFFFF"/>
          <w:lang w:val="en-US"/>
        </w:rPr>
        <w:t>, WD.</w:t>
      </w:r>
      <w:hyperlink r:id="rId27" w:history="1">
        <w:r w:rsidRPr="00AE366E">
          <w:rPr>
            <w:rStyle w:val="a4"/>
            <w:rFonts w:ascii="Times New Roman" w:hAnsi="Times New Roman" w:cs="Times New Roman"/>
            <w:color w:val="auto"/>
            <w:sz w:val="28"/>
            <w:szCs w:val="28"/>
            <w:u w:val="none"/>
            <w:shd w:val="clear" w:color="auto" w:fill="FFFFFF"/>
            <w:lang w:val="en-US"/>
          </w:rPr>
          <w:t>Deckwer</w:t>
        </w:r>
      </w:hyperlink>
      <w:r w:rsidRPr="00AE366E">
        <w:rPr>
          <w:rFonts w:ascii="Times New Roman" w:hAnsi="Times New Roman" w:cs="Times New Roman"/>
          <w:sz w:val="28"/>
          <w:szCs w:val="28"/>
          <w:shd w:val="clear" w:color="auto" w:fill="FFFFFF"/>
          <w:lang w:val="en-US"/>
        </w:rPr>
        <w:t>, D.</w:t>
      </w:r>
      <w:hyperlink r:id="rId28" w:history="1">
        <w:r w:rsidRPr="00AE366E">
          <w:rPr>
            <w:rStyle w:val="a4"/>
            <w:rFonts w:ascii="Times New Roman" w:hAnsi="Times New Roman" w:cs="Times New Roman"/>
            <w:color w:val="auto"/>
            <w:sz w:val="28"/>
            <w:szCs w:val="28"/>
            <w:u w:val="none"/>
            <w:shd w:val="clear" w:color="auto" w:fill="FFFFFF"/>
            <w:lang w:val="en-US"/>
          </w:rPr>
          <w:t>Jahn</w:t>
        </w:r>
      </w:hyperlink>
      <w:r w:rsidRPr="00AE366E">
        <w:rPr>
          <w:rFonts w:ascii="Times New Roman" w:hAnsi="Times New Roman" w:cs="Times New Roman"/>
          <w:i/>
          <w:color w:val="000000"/>
          <w:sz w:val="28"/>
          <w:szCs w:val="28"/>
          <w:shd w:val="clear" w:color="auto" w:fill="FFFFFF"/>
          <w:lang w:val="en-US"/>
        </w:rPr>
        <w:t>.</w:t>
      </w:r>
      <w:r w:rsidRPr="00AE366E">
        <w:rPr>
          <w:rFonts w:ascii="Times New Roman" w:hAnsi="Times New Roman" w:cs="Times New Roman"/>
          <w:i/>
          <w:iCs/>
          <w:color w:val="000000"/>
          <w:sz w:val="28"/>
          <w:szCs w:val="28"/>
        </w:rPr>
        <w:t xml:space="preserve"> </w:t>
      </w:r>
      <w:r w:rsidRPr="00AE366E">
        <w:rPr>
          <w:rFonts w:ascii="Times New Roman" w:hAnsi="Times New Roman" w:cs="Times New Roman"/>
          <w:color w:val="000000"/>
          <w:sz w:val="28"/>
          <w:szCs w:val="28"/>
          <w:lang w:val="en-US"/>
        </w:rPr>
        <w:t xml:space="preserve"> </w:t>
      </w:r>
      <w:r w:rsidRPr="00AE366E">
        <w:rPr>
          <w:rFonts w:ascii="Times New Roman" w:hAnsi="Times New Roman" w:cs="Times New Roman"/>
          <w:color w:val="000000"/>
          <w:sz w:val="28"/>
          <w:szCs w:val="28"/>
        </w:rPr>
        <w:t xml:space="preserve">// </w:t>
      </w:r>
      <w:r w:rsidRPr="00AE366E">
        <w:rPr>
          <w:rFonts w:ascii="Times New Roman" w:hAnsi="Times New Roman" w:cs="Times New Roman"/>
          <w:sz w:val="28"/>
          <w:szCs w:val="28"/>
          <w:lang w:val="en-US"/>
        </w:rPr>
        <w:t>Applied Microbiology and Biotechnolog</w:t>
      </w:r>
      <w:r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w:t>
      </w:r>
      <w:r w:rsidRPr="00AE366E">
        <w:rPr>
          <w:rFonts w:ascii="Times New Roman" w:hAnsi="Times New Roman" w:cs="Times New Roman"/>
          <w:sz w:val="28"/>
          <w:szCs w:val="28"/>
        </w:rPr>
        <w:t xml:space="preserve">2007. </w:t>
      </w:r>
      <w:r w:rsidRPr="00AE366E">
        <w:rPr>
          <w:rFonts w:ascii="Times New Roman" w:hAnsi="Times New Roman" w:cs="Times New Roman"/>
          <w:sz w:val="28"/>
          <w:szCs w:val="28"/>
          <w:lang w:val="en-US"/>
        </w:rPr>
        <w:t>–</w:t>
      </w:r>
      <w:r w:rsidR="004A78AD" w:rsidRPr="00AE366E">
        <w:rPr>
          <w:rFonts w:ascii="Times New Roman" w:hAnsi="Times New Roman" w:cs="Times New Roman"/>
          <w:sz w:val="28"/>
          <w:szCs w:val="28"/>
        </w:rPr>
        <w:t xml:space="preserve"> </w:t>
      </w:r>
      <w:r w:rsidRPr="00AE366E">
        <w:rPr>
          <w:rFonts w:ascii="Times New Roman" w:hAnsi="Times New Roman" w:cs="Times New Roman"/>
          <w:sz w:val="28"/>
          <w:szCs w:val="28"/>
          <w:lang w:val="en-US"/>
        </w:rPr>
        <w:t xml:space="preserve">V. 20. P. </w:t>
      </w:r>
      <w:r w:rsidRPr="00AE366E">
        <w:rPr>
          <w:rFonts w:ascii="Times New Roman" w:hAnsi="Times New Roman" w:cs="Times New Roman"/>
          <w:sz w:val="28"/>
          <w:szCs w:val="28"/>
        </w:rPr>
        <w:t>957 – 967.</w:t>
      </w:r>
    </w:p>
    <w:p w:rsidR="007F3FD8" w:rsidRPr="00AE366E" w:rsidRDefault="0004146B" w:rsidP="002D41C8">
      <w:pPr>
        <w:pStyle w:val="a3"/>
        <w:numPr>
          <w:ilvl w:val="0"/>
          <w:numId w:val="6"/>
        </w:numPr>
        <w:spacing w:after="0" w:line="360" w:lineRule="auto"/>
        <w:ind w:left="0" w:firstLine="349"/>
        <w:jc w:val="both"/>
        <w:rPr>
          <w:rFonts w:ascii="Times New Roman" w:hAnsi="Times New Roman" w:cs="Times New Roman"/>
          <w:bCs/>
          <w:sz w:val="28"/>
          <w:szCs w:val="28"/>
        </w:rPr>
      </w:pPr>
      <w:r w:rsidRPr="00AE366E">
        <w:rPr>
          <w:rFonts w:ascii="Times New Roman" w:hAnsi="Times New Roman" w:cs="Times New Roman"/>
          <w:sz w:val="28"/>
          <w:szCs w:val="28"/>
        </w:rPr>
        <w:t xml:space="preserve"> </w:t>
      </w:r>
      <w:r w:rsidR="007F3FD8" w:rsidRPr="00AE366E">
        <w:rPr>
          <w:rFonts w:ascii="Times New Roman" w:hAnsi="Times New Roman" w:cs="Times New Roman"/>
          <w:sz w:val="28"/>
          <w:szCs w:val="28"/>
          <w:lang w:val="en-US"/>
        </w:rPr>
        <w:t xml:space="preserve">Venkateswarlu B. Micropropagation of </w:t>
      </w:r>
      <w:r w:rsidR="007F3FD8" w:rsidRPr="00AE366E">
        <w:rPr>
          <w:rFonts w:ascii="Times New Roman" w:hAnsi="Times New Roman" w:cs="Times New Roman"/>
          <w:sz w:val="28"/>
          <w:szCs w:val="28"/>
        </w:rPr>
        <w:t xml:space="preserve"> </w:t>
      </w:r>
      <w:r w:rsidR="007F3FD8" w:rsidRPr="00AE366E">
        <w:rPr>
          <w:rFonts w:ascii="Times New Roman" w:hAnsi="Times New Roman" w:cs="Times New Roman"/>
          <w:i/>
          <w:sz w:val="28"/>
          <w:szCs w:val="28"/>
          <w:lang w:val="en-US"/>
        </w:rPr>
        <w:t>Paulownia fortuneii</w:t>
      </w:r>
      <w:r w:rsidR="007F3FD8" w:rsidRPr="00AE366E">
        <w:rPr>
          <w:rFonts w:ascii="Times New Roman" w:hAnsi="Times New Roman" w:cs="Times New Roman"/>
          <w:sz w:val="28"/>
          <w:szCs w:val="28"/>
          <w:lang w:val="en-US"/>
        </w:rPr>
        <w:t xml:space="preserve"> through </w:t>
      </w:r>
      <w:r w:rsidR="007F3FD8" w:rsidRPr="00AE366E">
        <w:rPr>
          <w:rFonts w:ascii="Times New Roman" w:hAnsi="Times New Roman" w:cs="Times New Roman"/>
          <w:i/>
          <w:sz w:val="28"/>
          <w:szCs w:val="28"/>
          <w:lang w:val="en-US"/>
        </w:rPr>
        <w:t>in vitro</w:t>
      </w:r>
      <w:r w:rsidR="007F3FD8" w:rsidRPr="00AE366E">
        <w:rPr>
          <w:rFonts w:ascii="Times New Roman" w:hAnsi="Times New Roman" w:cs="Times New Roman"/>
          <w:sz w:val="28"/>
          <w:szCs w:val="28"/>
          <w:lang w:val="en-US"/>
        </w:rPr>
        <w:t xml:space="preserve"> axillary shoot proliferation / B. Venkateswarlu , J.Mukhopadhyay, E. Sreenivasan, V. Moses Kumar //  Indian Journal of Experimental Biology. – 2001 – V. 39. – P.594 – </w:t>
      </w:r>
      <w:r w:rsidR="007F3FD8" w:rsidRPr="00AE366E">
        <w:rPr>
          <w:rFonts w:ascii="Times New Roman" w:hAnsi="Times New Roman" w:cs="Times New Roman"/>
          <w:color w:val="000000"/>
          <w:sz w:val="28"/>
          <w:szCs w:val="28"/>
          <w:shd w:val="clear" w:color="auto" w:fill="FFFFFF"/>
          <w:lang w:val="en-US"/>
        </w:rPr>
        <w:t>599</w:t>
      </w:r>
      <w:r w:rsidR="007F3FD8" w:rsidRPr="00AE366E">
        <w:rPr>
          <w:rFonts w:ascii="Times New Roman" w:hAnsi="Times New Roman" w:cs="Times New Roman"/>
          <w:sz w:val="28"/>
          <w:szCs w:val="28"/>
          <w:lang w:val="en-US"/>
        </w:rPr>
        <w:t>.</w:t>
      </w:r>
    </w:p>
    <w:p w:rsidR="00781A82" w:rsidRPr="007F3FD8" w:rsidRDefault="007F3FD8" w:rsidP="007F3FD8">
      <w:pPr>
        <w:pStyle w:val="a3"/>
        <w:spacing w:after="0" w:line="360" w:lineRule="auto"/>
        <w:ind w:left="349"/>
        <w:jc w:val="both"/>
        <w:rPr>
          <w:rFonts w:ascii="Times New Roman" w:hAnsi="Times New Roman" w:cs="Times New Roman"/>
          <w:bCs/>
          <w:sz w:val="28"/>
          <w:szCs w:val="28"/>
        </w:rPr>
      </w:pPr>
      <w:r w:rsidRPr="007F3FD8">
        <w:rPr>
          <w:rFonts w:ascii="Times New Roman" w:hAnsi="Times New Roman" w:cs="Times New Roman"/>
          <w:sz w:val="28"/>
          <w:szCs w:val="28"/>
        </w:rPr>
        <w:t xml:space="preserve"> </w:t>
      </w:r>
    </w:p>
    <w:p w:rsidR="0082520E" w:rsidRPr="00781A82" w:rsidRDefault="0082520E" w:rsidP="00781A82">
      <w:pPr>
        <w:spacing w:after="0" w:line="360" w:lineRule="auto"/>
        <w:jc w:val="both"/>
        <w:rPr>
          <w:rFonts w:ascii="Times New Roman" w:hAnsi="Times New Roman" w:cs="Times New Roman"/>
          <w:bCs/>
          <w:sz w:val="28"/>
          <w:szCs w:val="28"/>
        </w:rPr>
      </w:pPr>
    </w:p>
    <w:p w:rsidR="00DF0C7B" w:rsidRPr="00781A82" w:rsidRDefault="00DF0C7B">
      <w:pPr>
        <w:spacing w:after="0" w:line="360" w:lineRule="auto"/>
        <w:jc w:val="both"/>
        <w:rPr>
          <w:rFonts w:ascii="Times New Roman" w:hAnsi="Times New Roman" w:cs="Times New Roman"/>
          <w:bCs/>
          <w:sz w:val="28"/>
          <w:szCs w:val="28"/>
        </w:rPr>
      </w:pPr>
    </w:p>
    <w:sectPr w:rsidR="00DF0C7B" w:rsidRPr="00781A82" w:rsidSect="00252234">
      <w:headerReference w:type="default" r:id="rId29"/>
      <w:pgSz w:w="11906" w:h="16838"/>
      <w:pgMar w:top="1134" w:right="850"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74B5" w:rsidRDefault="00A074B5" w:rsidP="00491B78">
      <w:pPr>
        <w:spacing w:after="0" w:line="240" w:lineRule="auto"/>
      </w:pPr>
      <w:r>
        <w:separator/>
      </w:r>
    </w:p>
  </w:endnote>
  <w:endnote w:type="continuationSeparator" w:id="0">
    <w:p w:rsidR="00A074B5" w:rsidRDefault="00A074B5" w:rsidP="00491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
    <w:altName w:val="Times New Roman"/>
    <w:charset w:val="00"/>
    <w:family w:val="auto"/>
    <w:pitch w:val="variable"/>
  </w:font>
  <w:font w:name="Noto Sans CJK SC Regular">
    <w:charset w:val="01"/>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74B5" w:rsidRDefault="00A074B5" w:rsidP="00491B78">
      <w:pPr>
        <w:spacing w:after="0" w:line="240" w:lineRule="auto"/>
      </w:pPr>
      <w:r>
        <w:separator/>
      </w:r>
    </w:p>
  </w:footnote>
  <w:footnote w:type="continuationSeparator" w:id="0">
    <w:p w:rsidR="00A074B5" w:rsidRDefault="00A074B5" w:rsidP="00491B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7608"/>
      <w:docPartObj>
        <w:docPartGallery w:val="Page Numbers (Top of Page)"/>
        <w:docPartUnique/>
      </w:docPartObj>
    </w:sdtPr>
    <w:sdtEndPr/>
    <w:sdtContent>
      <w:p w:rsidR="00322E6F" w:rsidRPr="00875E0B" w:rsidRDefault="007F0D68" w:rsidP="00875E0B">
        <w:pPr>
          <w:pStyle w:val="ac"/>
          <w:jc w:val="right"/>
        </w:pPr>
        <w:r>
          <w:fldChar w:fldCharType="begin"/>
        </w:r>
        <w:r>
          <w:instrText xml:space="preserve"> PAGE   \* MERGEFORMAT </w:instrText>
        </w:r>
        <w:r>
          <w:fldChar w:fldCharType="separate"/>
        </w:r>
        <w:r>
          <w:rPr>
            <w:noProof/>
          </w:rPr>
          <w:t>8</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95A8C3B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0000006"/>
    <w:multiLevelType w:val="multilevel"/>
    <w:tmpl w:val="D7D240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000000E"/>
    <w:multiLevelType w:val="multilevel"/>
    <w:tmpl w:val="C20489FA"/>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54C3A22"/>
    <w:multiLevelType w:val="hybridMultilevel"/>
    <w:tmpl w:val="BC628C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025EFA"/>
    <w:multiLevelType w:val="hybridMultilevel"/>
    <w:tmpl w:val="19425212"/>
    <w:lvl w:ilvl="0" w:tplc="04190011">
      <w:start w:val="1"/>
      <w:numFmt w:val="decimal"/>
      <w:lvlText w:val="%1)"/>
      <w:lvlJc w:val="left"/>
      <w:pPr>
        <w:ind w:left="1428" w:hanging="360"/>
      </w:pPr>
      <w:rPr>
        <w:rFonts w:hint="default"/>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21E57791"/>
    <w:multiLevelType w:val="hybridMultilevel"/>
    <w:tmpl w:val="8630886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9167957"/>
    <w:multiLevelType w:val="hybridMultilevel"/>
    <w:tmpl w:val="03D6A9CE"/>
    <w:lvl w:ilvl="0" w:tplc="4E30E44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B6B71BF"/>
    <w:multiLevelType w:val="hybridMultilevel"/>
    <w:tmpl w:val="7464BCC6"/>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8">
    <w:nsid w:val="36482247"/>
    <w:multiLevelType w:val="hybridMultilevel"/>
    <w:tmpl w:val="87E2575C"/>
    <w:lvl w:ilvl="0" w:tplc="44861D2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466E2101"/>
    <w:multiLevelType w:val="hybridMultilevel"/>
    <w:tmpl w:val="AB5C9802"/>
    <w:lvl w:ilvl="0" w:tplc="4E30E44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ACB6CB7"/>
    <w:multiLevelType w:val="hybridMultilevel"/>
    <w:tmpl w:val="B136E32C"/>
    <w:lvl w:ilvl="0" w:tplc="4E30E44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9BA5B02"/>
    <w:multiLevelType w:val="hybridMultilevel"/>
    <w:tmpl w:val="B9C41278"/>
    <w:lvl w:ilvl="0" w:tplc="D8CC91DE">
      <w:start w:val="1"/>
      <w:numFmt w:val="decimal"/>
      <w:lvlText w:val="%1."/>
      <w:lvlJc w:val="left"/>
      <w:pPr>
        <w:ind w:left="1070" w:hanging="360"/>
      </w:pPr>
      <w:rPr>
        <w:rFonts w:ascii="Times New Roman" w:hAnsi="Times New Roman" w:cs="Times New Roman" w:hint="default"/>
        <w:b/>
        <w:i w:val="0"/>
        <w:sz w:val="28"/>
      </w:rPr>
    </w:lvl>
    <w:lvl w:ilvl="1" w:tplc="04190019" w:tentative="1">
      <w:start w:val="1"/>
      <w:numFmt w:val="lowerLetter"/>
      <w:lvlText w:val="%2."/>
      <w:lvlJc w:val="left"/>
      <w:pPr>
        <w:ind w:left="1430" w:hanging="360"/>
      </w:pPr>
    </w:lvl>
    <w:lvl w:ilvl="2" w:tplc="0419001B" w:tentative="1">
      <w:start w:val="1"/>
      <w:numFmt w:val="lowerRoman"/>
      <w:lvlText w:val="%3."/>
      <w:lvlJc w:val="right"/>
      <w:pPr>
        <w:ind w:left="2150" w:hanging="180"/>
      </w:pPr>
    </w:lvl>
    <w:lvl w:ilvl="3" w:tplc="0419000F" w:tentative="1">
      <w:start w:val="1"/>
      <w:numFmt w:val="decimal"/>
      <w:lvlText w:val="%4."/>
      <w:lvlJc w:val="left"/>
      <w:pPr>
        <w:ind w:left="2870" w:hanging="360"/>
      </w:pPr>
    </w:lvl>
    <w:lvl w:ilvl="4" w:tplc="04190019" w:tentative="1">
      <w:start w:val="1"/>
      <w:numFmt w:val="lowerLetter"/>
      <w:lvlText w:val="%5."/>
      <w:lvlJc w:val="left"/>
      <w:pPr>
        <w:ind w:left="3590" w:hanging="360"/>
      </w:pPr>
    </w:lvl>
    <w:lvl w:ilvl="5" w:tplc="0419001B" w:tentative="1">
      <w:start w:val="1"/>
      <w:numFmt w:val="lowerRoman"/>
      <w:lvlText w:val="%6."/>
      <w:lvlJc w:val="right"/>
      <w:pPr>
        <w:ind w:left="4310" w:hanging="180"/>
      </w:pPr>
    </w:lvl>
    <w:lvl w:ilvl="6" w:tplc="0419000F" w:tentative="1">
      <w:start w:val="1"/>
      <w:numFmt w:val="decimal"/>
      <w:lvlText w:val="%7."/>
      <w:lvlJc w:val="left"/>
      <w:pPr>
        <w:ind w:left="5030" w:hanging="360"/>
      </w:pPr>
    </w:lvl>
    <w:lvl w:ilvl="7" w:tplc="04190019" w:tentative="1">
      <w:start w:val="1"/>
      <w:numFmt w:val="lowerLetter"/>
      <w:lvlText w:val="%8."/>
      <w:lvlJc w:val="left"/>
      <w:pPr>
        <w:ind w:left="5750" w:hanging="360"/>
      </w:pPr>
    </w:lvl>
    <w:lvl w:ilvl="8" w:tplc="0419001B" w:tentative="1">
      <w:start w:val="1"/>
      <w:numFmt w:val="lowerRoman"/>
      <w:lvlText w:val="%9."/>
      <w:lvlJc w:val="right"/>
      <w:pPr>
        <w:ind w:left="6470" w:hanging="180"/>
      </w:pPr>
    </w:lvl>
  </w:abstractNum>
  <w:abstractNum w:abstractNumId="12">
    <w:nsid w:val="6ECD7A75"/>
    <w:multiLevelType w:val="multilevel"/>
    <w:tmpl w:val="E12A95B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3">
    <w:nsid w:val="6F4E5908"/>
    <w:multiLevelType w:val="hybridMultilevel"/>
    <w:tmpl w:val="98AC9EBC"/>
    <w:lvl w:ilvl="0" w:tplc="3C9204AA">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4">
    <w:nsid w:val="750B053A"/>
    <w:multiLevelType w:val="hybridMultilevel"/>
    <w:tmpl w:val="2B20D1CC"/>
    <w:lvl w:ilvl="0" w:tplc="A64AE498">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79033B0"/>
    <w:multiLevelType w:val="hybridMultilevel"/>
    <w:tmpl w:val="4454D01E"/>
    <w:lvl w:ilvl="0" w:tplc="C6DEEC28">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9B13BCA"/>
    <w:multiLevelType w:val="hybridMultilevel"/>
    <w:tmpl w:val="03D6A9CE"/>
    <w:lvl w:ilvl="0" w:tplc="4E30E44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C3A121A"/>
    <w:multiLevelType w:val="hybridMultilevel"/>
    <w:tmpl w:val="1CD0CE62"/>
    <w:lvl w:ilvl="0" w:tplc="990CE52A">
      <w:start w:val="1"/>
      <w:numFmt w:val="decimal"/>
      <w:lvlText w:val="%1."/>
      <w:lvlJc w:val="left"/>
      <w:pPr>
        <w:ind w:left="1728" w:hanging="102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7"/>
  </w:num>
  <w:num w:numId="2">
    <w:abstractNumId w:val="0"/>
  </w:num>
  <w:num w:numId="3">
    <w:abstractNumId w:val="1"/>
  </w:num>
  <w:num w:numId="4">
    <w:abstractNumId w:val="2"/>
  </w:num>
  <w:num w:numId="5">
    <w:abstractNumId w:val="12"/>
  </w:num>
  <w:num w:numId="6">
    <w:abstractNumId w:val="5"/>
  </w:num>
  <w:num w:numId="7">
    <w:abstractNumId w:val="8"/>
  </w:num>
  <w:num w:numId="8">
    <w:abstractNumId w:val="14"/>
  </w:num>
  <w:num w:numId="9">
    <w:abstractNumId w:val="15"/>
  </w:num>
  <w:num w:numId="10">
    <w:abstractNumId w:val="13"/>
  </w:num>
  <w:num w:numId="11">
    <w:abstractNumId w:val="11"/>
  </w:num>
  <w:num w:numId="12">
    <w:abstractNumId w:val="17"/>
  </w:num>
  <w:num w:numId="13">
    <w:abstractNumId w:val="9"/>
  </w:num>
  <w:num w:numId="14">
    <w:abstractNumId w:val="10"/>
  </w:num>
  <w:num w:numId="15">
    <w:abstractNumId w:val="16"/>
  </w:num>
  <w:num w:numId="16">
    <w:abstractNumId w:val="6"/>
  </w:num>
  <w:num w:numId="17">
    <w:abstractNumId w:val="4"/>
  </w:num>
  <w:num w:numId="18">
    <w:abstractNumId w:val="3"/>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3F2"/>
    <w:rsid w:val="00000589"/>
    <w:rsid w:val="000005D8"/>
    <w:rsid w:val="00003D3D"/>
    <w:rsid w:val="00011941"/>
    <w:rsid w:val="000240AA"/>
    <w:rsid w:val="000265E8"/>
    <w:rsid w:val="0004146B"/>
    <w:rsid w:val="000421A5"/>
    <w:rsid w:val="000537FE"/>
    <w:rsid w:val="000554F3"/>
    <w:rsid w:val="00060D0D"/>
    <w:rsid w:val="00067CE9"/>
    <w:rsid w:val="000760DB"/>
    <w:rsid w:val="00076503"/>
    <w:rsid w:val="00080E10"/>
    <w:rsid w:val="00086808"/>
    <w:rsid w:val="00094E66"/>
    <w:rsid w:val="00096AE4"/>
    <w:rsid w:val="00097B78"/>
    <w:rsid w:val="000D3D20"/>
    <w:rsid w:val="000E390B"/>
    <w:rsid w:val="001106CE"/>
    <w:rsid w:val="00125411"/>
    <w:rsid w:val="001376DA"/>
    <w:rsid w:val="001503CE"/>
    <w:rsid w:val="00150F2B"/>
    <w:rsid w:val="00162369"/>
    <w:rsid w:val="00180C4D"/>
    <w:rsid w:val="001812A7"/>
    <w:rsid w:val="00184A4A"/>
    <w:rsid w:val="001923EA"/>
    <w:rsid w:val="00192798"/>
    <w:rsid w:val="00194115"/>
    <w:rsid w:val="001A68BD"/>
    <w:rsid w:val="001C0064"/>
    <w:rsid w:val="001C7121"/>
    <w:rsid w:val="001D0EF8"/>
    <w:rsid w:val="0021037C"/>
    <w:rsid w:val="00210D69"/>
    <w:rsid w:val="00222C62"/>
    <w:rsid w:val="00225B78"/>
    <w:rsid w:val="00233AFE"/>
    <w:rsid w:val="00233D8A"/>
    <w:rsid w:val="00251311"/>
    <w:rsid w:val="00252095"/>
    <w:rsid w:val="00252234"/>
    <w:rsid w:val="0025329C"/>
    <w:rsid w:val="00261D7B"/>
    <w:rsid w:val="00277EB0"/>
    <w:rsid w:val="00282CD2"/>
    <w:rsid w:val="002A6810"/>
    <w:rsid w:val="002B5AC4"/>
    <w:rsid w:val="002C1763"/>
    <w:rsid w:val="002C43F2"/>
    <w:rsid w:val="002D41C8"/>
    <w:rsid w:val="002F1EB5"/>
    <w:rsid w:val="002F2183"/>
    <w:rsid w:val="003076F3"/>
    <w:rsid w:val="00322E6F"/>
    <w:rsid w:val="0032539D"/>
    <w:rsid w:val="00332A6E"/>
    <w:rsid w:val="0034016D"/>
    <w:rsid w:val="00345BDC"/>
    <w:rsid w:val="0035659E"/>
    <w:rsid w:val="00357B98"/>
    <w:rsid w:val="0036097C"/>
    <w:rsid w:val="00360CD9"/>
    <w:rsid w:val="00371AC0"/>
    <w:rsid w:val="00377696"/>
    <w:rsid w:val="00377E72"/>
    <w:rsid w:val="003821AF"/>
    <w:rsid w:val="00383724"/>
    <w:rsid w:val="003843EB"/>
    <w:rsid w:val="00392D82"/>
    <w:rsid w:val="003A5325"/>
    <w:rsid w:val="003C1C93"/>
    <w:rsid w:val="003C31A5"/>
    <w:rsid w:val="003C59F2"/>
    <w:rsid w:val="003D2C7D"/>
    <w:rsid w:val="003F5964"/>
    <w:rsid w:val="00406D89"/>
    <w:rsid w:val="00411352"/>
    <w:rsid w:val="00412DB0"/>
    <w:rsid w:val="00421891"/>
    <w:rsid w:val="0043202B"/>
    <w:rsid w:val="00442E3B"/>
    <w:rsid w:val="00444339"/>
    <w:rsid w:val="0046742F"/>
    <w:rsid w:val="00471226"/>
    <w:rsid w:val="00485545"/>
    <w:rsid w:val="00487266"/>
    <w:rsid w:val="00491B78"/>
    <w:rsid w:val="004A5C9F"/>
    <w:rsid w:val="004A733A"/>
    <w:rsid w:val="004A78AD"/>
    <w:rsid w:val="004B1770"/>
    <w:rsid w:val="004B3011"/>
    <w:rsid w:val="004B3988"/>
    <w:rsid w:val="004B495F"/>
    <w:rsid w:val="004B5CFB"/>
    <w:rsid w:val="004C2328"/>
    <w:rsid w:val="004C39E9"/>
    <w:rsid w:val="004E476F"/>
    <w:rsid w:val="004E6A8A"/>
    <w:rsid w:val="004E7FAF"/>
    <w:rsid w:val="004F26F3"/>
    <w:rsid w:val="004F3896"/>
    <w:rsid w:val="004F5247"/>
    <w:rsid w:val="004F6D77"/>
    <w:rsid w:val="0051361E"/>
    <w:rsid w:val="00516235"/>
    <w:rsid w:val="005202D1"/>
    <w:rsid w:val="00532EA9"/>
    <w:rsid w:val="00535646"/>
    <w:rsid w:val="00537176"/>
    <w:rsid w:val="00550A33"/>
    <w:rsid w:val="005529F8"/>
    <w:rsid w:val="0055395A"/>
    <w:rsid w:val="00556F89"/>
    <w:rsid w:val="00566BBA"/>
    <w:rsid w:val="005B66AA"/>
    <w:rsid w:val="005C6B79"/>
    <w:rsid w:val="005D0C7E"/>
    <w:rsid w:val="005E5C35"/>
    <w:rsid w:val="005F6314"/>
    <w:rsid w:val="006053A0"/>
    <w:rsid w:val="00605C03"/>
    <w:rsid w:val="00617975"/>
    <w:rsid w:val="00622495"/>
    <w:rsid w:val="006332AA"/>
    <w:rsid w:val="00654098"/>
    <w:rsid w:val="00686898"/>
    <w:rsid w:val="00690B05"/>
    <w:rsid w:val="00693AB1"/>
    <w:rsid w:val="006951BC"/>
    <w:rsid w:val="006A1548"/>
    <w:rsid w:val="006A2EEB"/>
    <w:rsid w:val="006B11C3"/>
    <w:rsid w:val="006C3E7F"/>
    <w:rsid w:val="006C4E63"/>
    <w:rsid w:val="006D0416"/>
    <w:rsid w:val="006D1576"/>
    <w:rsid w:val="006E3224"/>
    <w:rsid w:val="006F0040"/>
    <w:rsid w:val="006F05A3"/>
    <w:rsid w:val="006F4B6D"/>
    <w:rsid w:val="00710826"/>
    <w:rsid w:val="007124BC"/>
    <w:rsid w:val="007300AC"/>
    <w:rsid w:val="00741174"/>
    <w:rsid w:val="00741AB5"/>
    <w:rsid w:val="00743430"/>
    <w:rsid w:val="007531D4"/>
    <w:rsid w:val="0076211E"/>
    <w:rsid w:val="0076536D"/>
    <w:rsid w:val="00767A37"/>
    <w:rsid w:val="00775864"/>
    <w:rsid w:val="00781563"/>
    <w:rsid w:val="00781A82"/>
    <w:rsid w:val="00793ADE"/>
    <w:rsid w:val="007A72D4"/>
    <w:rsid w:val="007C0C03"/>
    <w:rsid w:val="007C1EDC"/>
    <w:rsid w:val="007C623A"/>
    <w:rsid w:val="007D71A7"/>
    <w:rsid w:val="007E05CA"/>
    <w:rsid w:val="007E09E7"/>
    <w:rsid w:val="007E1159"/>
    <w:rsid w:val="007E23AE"/>
    <w:rsid w:val="007E4E39"/>
    <w:rsid w:val="007F0D68"/>
    <w:rsid w:val="007F295A"/>
    <w:rsid w:val="007F3FD8"/>
    <w:rsid w:val="0080079A"/>
    <w:rsid w:val="0081074F"/>
    <w:rsid w:val="0082520E"/>
    <w:rsid w:val="0082783D"/>
    <w:rsid w:val="008410AF"/>
    <w:rsid w:val="00854819"/>
    <w:rsid w:val="0086129F"/>
    <w:rsid w:val="0087247E"/>
    <w:rsid w:val="00875E0B"/>
    <w:rsid w:val="00877D04"/>
    <w:rsid w:val="00884AB4"/>
    <w:rsid w:val="00887A60"/>
    <w:rsid w:val="00890247"/>
    <w:rsid w:val="008918DA"/>
    <w:rsid w:val="0089243E"/>
    <w:rsid w:val="008A1035"/>
    <w:rsid w:val="008A2369"/>
    <w:rsid w:val="008D26E6"/>
    <w:rsid w:val="008D335F"/>
    <w:rsid w:val="008D4C05"/>
    <w:rsid w:val="008D4C79"/>
    <w:rsid w:val="008D6507"/>
    <w:rsid w:val="008D7450"/>
    <w:rsid w:val="00906E64"/>
    <w:rsid w:val="009137E0"/>
    <w:rsid w:val="0092276D"/>
    <w:rsid w:val="00936BDA"/>
    <w:rsid w:val="00937B99"/>
    <w:rsid w:val="00943CCC"/>
    <w:rsid w:val="00943E68"/>
    <w:rsid w:val="00954381"/>
    <w:rsid w:val="009574DE"/>
    <w:rsid w:val="009578CD"/>
    <w:rsid w:val="00966107"/>
    <w:rsid w:val="009671B7"/>
    <w:rsid w:val="00974937"/>
    <w:rsid w:val="0097663A"/>
    <w:rsid w:val="00982DFA"/>
    <w:rsid w:val="00983ED6"/>
    <w:rsid w:val="00986C07"/>
    <w:rsid w:val="00987E22"/>
    <w:rsid w:val="00992600"/>
    <w:rsid w:val="00995935"/>
    <w:rsid w:val="009A1A89"/>
    <w:rsid w:val="009A4F8E"/>
    <w:rsid w:val="009C012A"/>
    <w:rsid w:val="009C3F65"/>
    <w:rsid w:val="009D295C"/>
    <w:rsid w:val="009D5240"/>
    <w:rsid w:val="009D7233"/>
    <w:rsid w:val="009E64CA"/>
    <w:rsid w:val="009F11B5"/>
    <w:rsid w:val="009F1CEC"/>
    <w:rsid w:val="009F1D81"/>
    <w:rsid w:val="009F5BD6"/>
    <w:rsid w:val="00A05FED"/>
    <w:rsid w:val="00A074B5"/>
    <w:rsid w:val="00A10734"/>
    <w:rsid w:val="00A12D61"/>
    <w:rsid w:val="00A15091"/>
    <w:rsid w:val="00A276DB"/>
    <w:rsid w:val="00A31A1A"/>
    <w:rsid w:val="00A36A3D"/>
    <w:rsid w:val="00A52483"/>
    <w:rsid w:val="00A529EA"/>
    <w:rsid w:val="00A5486D"/>
    <w:rsid w:val="00A64D73"/>
    <w:rsid w:val="00A73F92"/>
    <w:rsid w:val="00A82B62"/>
    <w:rsid w:val="00A84131"/>
    <w:rsid w:val="00A916F0"/>
    <w:rsid w:val="00A95BA4"/>
    <w:rsid w:val="00AA026B"/>
    <w:rsid w:val="00AB0F7D"/>
    <w:rsid w:val="00AB2D7A"/>
    <w:rsid w:val="00AB3349"/>
    <w:rsid w:val="00AD07C4"/>
    <w:rsid w:val="00AD40DF"/>
    <w:rsid w:val="00AD73ED"/>
    <w:rsid w:val="00AE1757"/>
    <w:rsid w:val="00AE366E"/>
    <w:rsid w:val="00AF14CD"/>
    <w:rsid w:val="00B00159"/>
    <w:rsid w:val="00B03F25"/>
    <w:rsid w:val="00B13844"/>
    <w:rsid w:val="00B164D5"/>
    <w:rsid w:val="00B17A5F"/>
    <w:rsid w:val="00B30F35"/>
    <w:rsid w:val="00B421A7"/>
    <w:rsid w:val="00B43254"/>
    <w:rsid w:val="00BB763E"/>
    <w:rsid w:val="00BD386E"/>
    <w:rsid w:val="00BD4BD6"/>
    <w:rsid w:val="00BE08A5"/>
    <w:rsid w:val="00C04E31"/>
    <w:rsid w:val="00C11484"/>
    <w:rsid w:val="00C121EB"/>
    <w:rsid w:val="00C143EB"/>
    <w:rsid w:val="00C21859"/>
    <w:rsid w:val="00C33943"/>
    <w:rsid w:val="00C426C4"/>
    <w:rsid w:val="00C62DB8"/>
    <w:rsid w:val="00C7112E"/>
    <w:rsid w:val="00C75D6A"/>
    <w:rsid w:val="00C831D5"/>
    <w:rsid w:val="00C94A98"/>
    <w:rsid w:val="00CB06E2"/>
    <w:rsid w:val="00CC504D"/>
    <w:rsid w:val="00CC5971"/>
    <w:rsid w:val="00CC7303"/>
    <w:rsid w:val="00CD35FC"/>
    <w:rsid w:val="00CD46A0"/>
    <w:rsid w:val="00CD4CD9"/>
    <w:rsid w:val="00CD6843"/>
    <w:rsid w:val="00D04526"/>
    <w:rsid w:val="00D04BC4"/>
    <w:rsid w:val="00D2334D"/>
    <w:rsid w:val="00D611FE"/>
    <w:rsid w:val="00D70B47"/>
    <w:rsid w:val="00D800D4"/>
    <w:rsid w:val="00D825D6"/>
    <w:rsid w:val="00D94C34"/>
    <w:rsid w:val="00DB5BD6"/>
    <w:rsid w:val="00DB5EFD"/>
    <w:rsid w:val="00DC41D7"/>
    <w:rsid w:val="00DD26D9"/>
    <w:rsid w:val="00DD51F7"/>
    <w:rsid w:val="00DE283C"/>
    <w:rsid w:val="00DE5E44"/>
    <w:rsid w:val="00DF0C7B"/>
    <w:rsid w:val="00DF4B36"/>
    <w:rsid w:val="00DF6CF9"/>
    <w:rsid w:val="00E0103A"/>
    <w:rsid w:val="00E010A6"/>
    <w:rsid w:val="00E16D1C"/>
    <w:rsid w:val="00E23656"/>
    <w:rsid w:val="00E238DF"/>
    <w:rsid w:val="00E24D29"/>
    <w:rsid w:val="00E33BA4"/>
    <w:rsid w:val="00E33BF3"/>
    <w:rsid w:val="00E41F27"/>
    <w:rsid w:val="00E44D95"/>
    <w:rsid w:val="00E45E67"/>
    <w:rsid w:val="00E526BE"/>
    <w:rsid w:val="00E54920"/>
    <w:rsid w:val="00E80405"/>
    <w:rsid w:val="00E827B0"/>
    <w:rsid w:val="00E8324E"/>
    <w:rsid w:val="00E959DB"/>
    <w:rsid w:val="00EA40C1"/>
    <w:rsid w:val="00EB1512"/>
    <w:rsid w:val="00EB39BD"/>
    <w:rsid w:val="00EC2E3C"/>
    <w:rsid w:val="00EC4374"/>
    <w:rsid w:val="00ED1906"/>
    <w:rsid w:val="00ED6B69"/>
    <w:rsid w:val="00EE64C4"/>
    <w:rsid w:val="00F03BA8"/>
    <w:rsid w:val="00F12E88"/>
    <w:rsid w:val="00F270DD"/>
    <w:rsid w:val="00F30188"/>
    <w:rsid w:val="00F379AF"/>
    <w:rsid w:val="00F47758"/>
    <w:rsid w:val="00F70C45"/>
    <w:rsid w:val="00F84A0A"/>
    <w:rsid w:val="00F850D8"/>
    <w:rsid w:val="00F857BC"/>
    <w:rsid w:val="00F927E4"/>
    <w:rsid w:val="00FD33D2"/>
    <w:rsid w:val="00FD43BC"/>
    <w:rsid w:val="00FD48AB"/>
    <w:rsid w:val="00FE0B7E"/>
    <w:rsid w:val="00FE0CE8"/>
    <w:rsid w:val="00FE3563"/>
    <w:rsid w:val="00FE61D7"/>
    <w:rsid w:val="00FF01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1"/>
    <w:uiPriority w:val="9"/>
    <w:qFormat/>
    <w:rsid w:val="00875E0B"/>
    <w:pPr>
      <w:pageBreakBefore/>
      <w:suppressAutoHyphens/>
      <w:spacing w:beforeAutospacing="1" w:after="0" w:afterAutospacing="1" w:line="360" w:lineRule="auto"/>
      <w:jc w:val="center"/>
      <w:outlineLvl w:val="0"/>
    </w:pPr>
    <w:rPr>
      <w:rFonts w:ascii="Times New Roman" w:eastAsia="Times New Roman" w:hAnsi="Times New Roman" w:cs="Times New Roman"/>
      <w:b/>
      <w:bCs/>
      <w:caps/>
      <w:kern w:val="36"/>
      <w:sz w:val="28"/>
      <w:szCs w:val="28"/>
      <w:lang w:eastAsia="ru-RU"/>
    </w:rPr>
  </w:style>
  <w:style w:type="paragraph" w:styleId="2">
    <w:name w:val="heading 2"/>
    <w:basedOn w:val="a"/>
    <w:next w:val="a"/>
    <w:link w:val="20"/>
    <w:uiPriority w:val="9"/>
    <w:unhideWhenUsed/>
    <w:qFormat/>
    <w:rsid w:val="00875E0B"/>
    <w:pPr>
      <w:keepNext/>
      <w:keepLines/>
      <w:suppressAutoHyphens/>
      <w:spacing w:after="0" w:line="360" w:lineRule="auto"/>
      <w:jc w:val="both"/>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unhideWhenUsed/>
    <w:qFormat/>
    <w:rsid w:val="00875E0B"/>
    <w:pPr>
      <w:keepNext/>
      <w:keepLines/>
      <w:spacing w:after="0" w:line="360" w:lineRule="auto"/>
      <w:jc w:val="both"/>
      <w:outlineLvl w:val="2"/>
    </w:pPr>
    <w:rPr>
      <w:rFonts w:ascii="Times New Roman" w:eastAsiaTheme="majorEastAsia" w:hAnsi="Times New Roman" w:cstheme="majorBidi"/>
      <w:b/>
      <w:bCs/>
      <w:sz w:val="28"/>
    </w:rPr>
  </w:style>
  <w:style w:type="paragraph" w:styleId="4">
    <w:name w:val="heading 4"/>
    <w:basedOn w:val="a"/>
    <w:next w:val="a"/>
    <w:link w:val="40"/>
    <w:uiPriority w:val="9"/>
    <w:unhideWhenUsed/>
    <w:qFormat/>
    <w:rsid w:val="00875E0B"/>
    <w:pPr>
      <w:keepNext/>
      <w:keepLines/>
      <w:spacing w:before="80" w:after="0"/>
      <w:ind w:left="708"/>
      <w:outlineLvl w:val="3"/>
    </w:pPr>
    <w:rPr>
      <w:rFonts w:ascii="Times New Roman" w:eastAsiaTheme="majorEastAsia" w:hAnsi="Times New Roman" w:cstheme="majorBidi"/>
      <w:b/>
      <w:bCs/>
      <w:i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uiPriority w:val="9"/>
    <w:rsid w:val="002C43F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75E0B"/>
    <w:rPr>
      <w:rFonts w:ascii="Times New Roman" w:eastAsiaTheme="majorEastAsia" w:hAnsi="Times New Roman" w:cstheme="majorBidi"/>
      <w:b/>
      <w:bCs/>
      <w:sz w:val="28"/>
      <w:szCs w:val="26"/>
    </w:rPr>
  </w:style>
  <w:style w:type="character" w:customStyle="1" w:styleId="30">
    <w:name w:val="Заголовок 3 Знак"/>
    <w:basedOn w:val="a0"/>
    <w:link w:val="3"/>
    <w:uiPriority w:val="9"/>
    <w:rsid w:val="00875E0B"/>
    <w:rPr>
      <w:rFonts w:ascii="Times New Roman" w:eastAsiaTheme="majorEastAsia" w:hAnsi="Times New Roman" w:cstheme="majorBidi"/>
      <w:b/>
      <w:bCs/>
      <w:sz w:val="28"/>
    </w:rPr>
  </w:style>
  <w:style w:type="paragraph" w:styleId="a3">
    <w:name w:val="List Paragraph"/>
    <w:basedOn w:val="a"/>
    <w:uiPriority w:val="34"/>
    <w:qFormat/>
    <w:rsid w:val="002C43F2"/>
    <w:pPr>
      <w:ind w:left="720"/>
      <w:contextualSpacing/>
    </w:pPr>
  </w:style>
  <w:style w:type="character" w:customStyle="1" w:styleId="11">
    <w:name w:val="Заголовок 1 Знак1"/>
    <w:link w:val="1"/>
    <w:uiPriority w:val="9"/>
    <w:rsid w:val="00875E0B"/>
    <w:rPr>
      <w:rFonts w:ascii="Times New Roman" w:eastAsia="Times New Roman" w:hAnsi="Times New Roman" w:cs="Times New Roman"/>
      <w:b/>
      <w:bCs/>
      <w:caps/>
      <w:kern w:val="36"/>
      <w:sz w:val="28"/>
      <w:szCs w:val="28"/>
      <w:lang w:val="uk-UA" w:eastAsia="ru-RU"/>
    </w:rPr>
  </w:style>
  <w:style w:type="character" w:styleId="a4">
    <w:name w:val="Hyperlink"/>
    <w:basedOn w:val="a0"/>
    <w:uiPriority w:val="99"/>
    <w:rsid w:val="002C43F2"/>
    <w:rPr>
      <w:color w:val="0000FF"/>
      <w:u w:val="single"/>
    </w:rPr>
  </w:style>
  <w:style w:type="character" w:styleId="a5">
    <w:name w:val="Strong"/>
    <w:basedOn w:val="a0"/>
    <w:uiPriority w:val="22"/>
    <w:qFormat/>
    <w:rsid w:val="002C43F2"/>
    <w:rPr>
      <w:b/>
      <w:bCs/>
    </w:rPr>
  </w:style>
  <w:style w:type="character" w:styleId="a6">
    <w:name w:val="Emphasis"/>
    <w:basedOn w:val="a0"/>
    <w:uiPriority w:val="20"/>
    <w:qFormat/>
    <w:rsid w:val="002C43F2"/>
    <w:rPr>
      <w:i/>
      <w:iCs/>
    </w:rPr>
  </w:style>
  <w:style w:type="paragraph" w:styleId="a7">
    <w:name w:val="Body Text"/>
    <w:basedOn w:val="a"/>
    <w:link w:val="a8"/>
    <w:uiPriority w:val="99"/>
    <w:semiHidden/>
    <w:rsid w:val="002C43F2"/>
    <w:pPr>
      <w:spacing w:after="0" w:line="240" w:lineRule="auto"/>
    </w:pPr>
    <w:rPr>
      <w:rFonts w:ascii="Times New Roman" w:eastAsia="Times New Roman" w:hAnsi="Times New Roman" w:cs="Times New Roman"/>
      <w:sz w:val="28"/>
      <w:szCs w:val="24"/>
      <w:lang w:val="en-US"/>
    </w:rPr>
  </w:style>
  <w:style w:type="character" w:customStyle="1" w:styleId="a8">
    <w:name w:val="Основной текст Знак"/>
    <w:basedOn w:val="a0"/>
    <w:link w:val="a7"/>
    <w:uiPriority w:val="99"/>
    <w:semiHidden/>
    <w:rsid w:val="002C43F2"/>
    <w:rPr>
      <w:rFonts w:ascii="Times New Roman" w:eastAsia="Times New Roman" w:hAnsi="Times New Roman" w:cs="Times New Roman"/>
      <w:sz w:val="28"/>
      <w:szCs w:val="24"/>
      <w:lang w:val="en-US"/>
    </w:rPr>
  </w:style>
  <w:style w:type="paragraph" w:styleId="a9">
    <w:name w:val="Balloon Text"/>
    <w:basedOn w:val="a"/>
    <w:link w:val="aa"/>
    <w:uiPriority w:val="99"/>
    <w:semiHidden/>
    <w:unhideWhenUsed/>
    <w:rsid w:val="002C43F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C43F2"/>
    <w:rPr>
      <w:rFonts w:ascii="Tahoma" w:hAnsi="Tahoma" w:cs="Tahoma"/>
      <w:sz w:val="16"/>
      <w:szCs w:val="16"/>
    </w:rPr>
  </w:style>
  <w:style w:type="character" w:styleId="ab">
    <w:name w:val="FollowedHyperlink"/>
    <w:basedOn w:val="a0"/>
    <w:uiPriority w:val="99"/>
    <w:semiHidden/>
    <w:unhideWhenUsed/>
    <w:rsid w:val="001503CE"/>
    <w:rPr>
      <w:color w:val="800080" w:themeColor="followedHyperlink"/>
      <w:u w:val="single"/>
    </w:rPr>
  </w:style>
  <w:style w:type="character" w:customStyle="1" w:styleId="nowrap">
    <w:name w:val="nowrap"/>
    <w:basedOn w:val="a0"/>
    <w:rsid w:val="002D41C8"/>
  </w:style>
  <w:style w:type="paragraph" w:styleId="ac">
    <w:name w:val="header"/>
    <w:basedOn w:val="a"/>
    <w:link w:val="ad"/>
    <w:uiPriority w:val="99"/>
    <w:unhideWhenUsed/>
    <w:rsid w:val="00491B78"/>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91B78"/>
  </w:style>
  <w:style w:type="paragraph" w:styleId="ae">
    <w:name w:val="footer"/>
    <w:basedOn w:val="a"/>
    <w:link w:val="af"/>
    <w:uiPriority w:val="99"/>
    <w:semiHidden/>
    <w:unhideWhenUsed/>
    <w:rsid w:val="00491B78"/>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491B78"/>
  </w:style>
  <w:style w:type="table" w:styleId="af0">
    <w:name w:val="Table Grid"/>
    <w:basedOn w:val="a1"/>
    <w:uiPriority w:val="59"/>
    <w:rsid w:val="008252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ranslate">
    <w:name w:val="notranslate"/>
    <w:basedOn w:val="a0"/>
    <w:rsid w:val="0087247E"/>
  </w:style>
  <w:style w:type="paragraph" w:customStyle="1" w:styleId="Standard">
    <w:name w:val="Standard"/>
    <w:rsid w:val="006B11C3"/>
    <w:pPr>
      <w:suppressAutoHyphens/>
      <w:autoSpaceDN w:val="0"/>
      <w:textAlignment w:val="baseline"/>
    </w:pPr>
    <w:rPr>
      <w:rFonts w:ascii="Calibri" w:eastAsia="SimSun" w:hAnsi="Calibri" w:cs="F"/>
      <w:kern w:val="3"/>
    </w:rPr>
  </w:style>
  <w:style w:type="character" w:customStyle="1" w:styleId="40">
    <w:name w:val="Заголовок 4 Знак"/>
    <w:basedOn w:val="a0"/>
    <w:link w:val="4"/>
    <w:uiPriority w:val="9"/>
    <w:rsid w:val="00875E0B"/>
    <w:rPr>
      <w:rFonts w:ascii="Times New Roman" w:eastAsiaTheme="majorEastAsia" w:hAnsi="Times New Roman" w:cstheme="majorBidi"/>
      <w:b/>
      <w:bCs/>
      <w:iCs/>
      <w:sz w:val="28"/>
    </w:rPr>
  </w:style>
  <w:style w:type="paragraph" w:styleId="12">
    <w:name w:val="toc 1"/>
    <w:basedOn w:val="a"/>
    <w:next w:val="a"/>
    <w:autoRedefine/>
    <w:uiPriority w:val="39"/>
    <w:unhideWhenUsed/>
    <w:rsid w:val="00A10734"/>
    <w:pPr>
      <w:spacing w:after="100"/>
    </w:pPr>
  </w:style>
  <w:style w:type="paragraph" w:styleId="21">
    <w:name w:val="toc 2"/>
    <w:basedOn w:val="a"/>
    <w:next w:val="a"/>
    <w:autoRedefine/>
    <w:uiPriority w:val="39"/>
    <w:unhideWhenUsed/>
    <w:rsid w:val="00A10734"/>
    <w:pPr>
      <w:spacing w:after="100"/>
      <w:ind w:left="220"/>
    </w:pPr>
  </w:style>
  <w:style w:type="paragraph" w:styleId="31">
    <w:name w:val="toc 3"/>
    <w:basedOn w:val="a"/>
    <w:next w:val="a"/>
    <w:autoRedefine/>
    <w:uiPriority w:val="39"/>
    <w:unhideWhenUsed/>
    <w:rsid w:val="00A10734"/>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1"/>
    <w:uiPriority w:val="9"/>
    <w:qFormat/>
    <w:rsid w:val="00875E0B"/>
    <w:pPr>
      <w:pageBreakBefore/>
      <w:suppressAutoHyphens/>
      <w:spacing w:beforeAutospacing="1" w:after="0" w:afterAutospacing="1" w:line="360" w:lineRule="auto"/>
      <w:jc w:val="center"/>
      <w:outlineLvl w:val="0"/>
    </w:pPr>
    <w:rPr>
      <w:rFonts w:ascii="Times New Roman" w:eastAsia="Times New Roman" w:hAnsi="Times New Roman" w:cs="Times New Roman"/>
      <w:b/>
      <w:bCs/>
      <w:caps/>
      <w:kern w:val="36"/>
      <w:sz w:val="28"/>
      <w:szCs w:val="28"/>
      <w:lang w:eastAsia="ru-RU"/>
    </w:rPr>
  </w:style>
  <w:style w:type="paragraph" w:styleId="2">
    <w:name w:val="heading 2"/>
    <w:basedOn w:val="a"/>
    <w:next w:val="a"/>
    <w:link w:val="20"/>
    <w:uiPriority w:val="9"/>
    <w:unhideWhenUsed/>
    <w:qFormat/>
    <w:rsid w:val="00875E0B"/>
    <w:pPr>
      <w:keepNext/>
      <w:keepLines/>
      <w:suppressAutoHyphens/>
      <w:spacing w:after="0" w:line="360" w:lineRule="auto"/>
      <w:jc w:val="both"/>
      <w:outlineLvl w:val="1"/>
    </w:pPr>
    <w:rPr>
      <w:rFonts w:ascii="Times New Roman" w:eastAsiaTheme="majorEastAsia" w:hAnsi="Times New Roman" w:cstheme="majorBidi"/>
      <w:b/>
      <w:bCs/>
      <w:sz w:val="28"/>
      <w:szCs w:val="26"/>
    </w:rPr>
  </w:style>
  <w:style w:type="paragraph" w:styleId="3">
    <w:name w:val="heading 3"/>
    <w:basedOn w:val="a"/>
    <w:next w:val="a"/>
    <w:link w:val="30"/>
    <w:uiPriority w:val="9"/>
    <w:unhideWhenUsed/>
    <w:qFormat/>
    <w:rsid w:val="00875E0B"/>
    <w:pPr>
      <w:keepNext/>
      <w:keepLines/>
      <w:spacing w:after="0" w:line="360" w:lineRule="auto"/>
      <w:jc w:val="both"/>
      <w:outlineLvl w:val="2"/>
    </w:pPr>
    <w:rPr>
      <w:rFonts w:ascii="Times New Roman" w:eastAsiaTheme="majorEastAsia" w:hAnsi="Times New Roman" w:cstheme="majorBidi"/>
      <w:b/>
      <w:bCs/>
      <w:sz w:val="28"/>
    </w:rPr>
  </w:style>
  <w:style w:type="paragraph" w:styleId="4">
    <w:name w:val="heading 4"/>
    <w:basedOn w:val="a"/>
    <w:next w:val="a"/>
    <w:link w:val="40"/>
    <w:uiPriority w:val="9"/>
    <w:unhideWhenUsed/>
    <w:qFormat/>
    <w:rsid w:val="00875E0B"/>
    <w:pPr>
      <w:keepNext/>
      <w:keepLines/>
      <w:spacing w:before="80" w:after="0"/>
      <w:ind w:left="708"/>
      <w:outlineLvl w:val="3"/>
    </w:pPr>
    <w:rPr>
      <w:rFonts w:ascii="Times New Roman" w:eastAsiaTheme="majorEastAsia" w:hAnsi="Times New Roman" w:cstheme="majorBidi"/>
      <w:b/>
      <w:bCs/>
      <w:i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uiPriority w:val="9"/>
    <w:rsid w:val="002C43F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875E0B"/>
    <w:rPr>
      <w:rFonts w:ascii="Times New Roman" w:eastAsiaTheme="majorEastAsia" w:hAnsi="Times New Roman" w:cstheme="majorBidi"/>
      <w:b/>
      <w:bCs/>
      <w:sz w:val="28"/>
      <w:szCs w:val="26"/>
    </w:rPr>
  </w:style>
  <w:style w:type="character" w:customStyle="1" w:styleId="30">
    <w:name w:val="Заголовок 3 Знак"/>
    <w:basedOn w:val="a0"/>
    <w:link w:val="3"/>
    <w:uiPriority w:val="9"/>
    <w:rsid w:val="00875E0B"/>
    <w:rPr>
      <w:rFonts w:ascii="Times New Roman" w:eastAsiaTheme="majorEastAsia" w:hAnsi="Times New Roman" w:cstheme="majorBidi"/>
      <w:b/>
      <w:bCs/>
      <w:sz w:val="28"/>
    </w:rPr>
  </w:style>
  <w:style w:type="paragraph" w:styleId="a3">
    <w:name w:val="List Paragraph"/>
    <w:basedOn w:val="a"/>
    <w:uiPriority w:val="34"/>
    <w:qFormat/>
    <w:rsid w:val="002C43F2"/>
    <w:pPr>
      <w:ind w:left="720"/>
      <w:contextualSpacing/>
    </w:pPr>
  </w:style>
  <w:style w:type="character" w:customStyle="1" w:styleId="11">
    <w:name w:val="Заголовок 1 Знак1"/>
    <w:link w:val="1"/>
    <w:uiPriority w:val="9"/>
    <w:rsid w:val="00875E0B"/>
    <w:rPr>
      <w:rFonts w:ascii="Times New Roman" w:eastAsia="Times New Roman" w:hAnsi="Times New Roman" w:cs="Times New Roman"/>
      <w:b/>
      <w:bCs/>
      <w:caps/>
      <w:kern w:val="36"/>
      <w:sz w:val="28"/>
      <w:szCs w:val="28"/>
      <w:lang w:val="uk-UA" w:eastAsia="ru-RU"/>
    </w:rPr>
  </w:style>
  <w:style w:type="character" w:styleId="a4">
    <w:name w:val="Hyperlink"/>
    <w:basedOn w:val="a0"/>
    <w:uiPriority w:val="99"/>
    <w:rsid w:val="002C43F2"/>
    <w:rPr>
      <w:color w:val="0000FF"/>
      <w:u w:val="single"/>
    </w:rPr>
  </w:style>
  <w:style w:type="character" w:styleId="a5">
    <w:name w:val="Strong"/>
    <w:basedOn w:val="a0"/>
    <w:uiPriority w:val="22"/>
    <w:qFormat/>
    <w:rsid w:val="002C43F2"/>
    <w:rPr>
      <w:b/>
      <w:bCs/>
    </w:rPr>
  </w:style>
  <w:style w:type="character" w:styleId="a6">
    <w:name w:val="Emphasis"/>
    <w:basedOn w:val="a0"/>
    <w:uiPriority w:val="20"/>
    <w:qFormat/>
    <w:rsid w:val="002C43F2"/>
    <w:rPr>
      <w:i/>
      <w:iCs/>
    </w:rPr>
  </w:style>
  <w:style w:type="paragraph" w:styleId="a7">
    <w:name w:val="Body Text"/>
    <w:basedOn w:val="a"/>
    <w:link w:val="a8"/>
    <w:uiPriority w:val="99"/>
    <w:semiHidden/>
    <w:rsid w:val="002C43F2"/>
    <w:pPr>
      <w:spacing w:after="0" w:line="240" w:lineRule="auto"/>
    </w:pPr>
    <w:rPr>
      <w:rFonts w:ascii="Times New Roman" w:eastAsia="Times New Roman" w:hAnsi="Times New Roman" w:cs="Times New Roman"/>
      <w:sz w:val="28"/>
      <w:szCs w:val="24"/>
      <w:lang w:val="en-US"/>
    </w:rPr>
  </w:style>
  <w:style w:type="character" w:customStyle="1" w:styleId="a8">
    <w:name w:val="Основной текст Знак"/>
    <w:basedOn w:val="a0"/>
    <w:link w:val="a7"/>
    <w:uiPriority w:val="99"/>
    <w:semiHidden/>
    <w:rsid w:val="002C43F2"/>
    <w:rPr>
      <w:rFonts w:ascii="Times New Roman" w:eastAsia="Times New Roman" w:hAnsi="Times New Roman" w:cs="Times New Roman"/>
      <w:sz w:val="28"/>
      <w:szCs w:val="24"/>
      <w:lang w:val="en-US"/>
    </w:rPr>
  </w:style>
  <w:style w:type="paragraph" w:styleId="a9">
    <w:name w:val="Balloon Text"/>
    <w:basedOn w:val="a"/>
    <w:link w:val="aa"/>
    <w:uiPriority w:val="99"/>
    <w:semiHidden/>
    <w:unhideWhenUsed/>
    <w:rsid w:val="002C43F2"/>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2C43F2"/>
    <w:rPr>
      <w:rFonts w:ascii="Tahoma" w:hAnsi="Tahoma" w:cs="Tahoma"/>
      <w:sz w:val="16"/>
      <w:szCs w:val="16"/>
    </w:rPr>
  </w:style>
  <w:style w:type="character" w:styleId="ab">
    <w:name w:val="FollowedHyperlink"/>
    <w:basedOn w:val="a0"/>
    <w:uiPriority w:val="99"/>
    <w:semiHidden/>
    <w:unhideWhenUsed/>
    <w:rsid w:val="001503CE"/>
    <w:rPr>
      <w:color w:val="800080" w:themeColor="followedHyperlink"/>
      <w:u w:val="single"/>
    </w:rPr>
  </w:style>
  <w:style w:type="character" w:customStyle="1" w:styleId="nowrap">
    <w:name w:val="nowrap"/>
    <w:basedOn w:val="a0"/>
    <w:rsid w:val="002D41C8"/>
  </w:style>
  <w:style w:type="paragraph" w:styleId="ac">
    <w:name w:val="header"/>
    <w:basedOn w:val="a"/>
    <w:link w:val="ad"/>
    <w:uiPriority w:val="99"/>
    <w:unhideWhenUsed/>
    <w:rsid w:val="00491B78"/>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491B78"/>
  </w:style>
  <w:style w:type="paragraph" w:styleId="ae">
    <w:name w:val="footer"/>
    <w:basedOn w:val="a"/>
    <w:link w:val="af"/>
    <w:uiPriority w:val="99"/>
    <w:semiHidden/>
    <w:unhideWhenUsed/>
    <w:rsid w:val="00491B78"/>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491B78"/>
  </w:style>
  <w:style w:type="table" w:styleId="af0">
    <w:name w:val="Table Grid"/>
    <w:basedOn w:val="a1"/>
    <w:uiPriority w:val="59"/>
    <w:rsid w:val="008252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ranslate">
    <w:name w:val="notranslate"/>
    <w:basedOn w:val="a0"/>
    <w:rsid w:val="0087247E"/>
  </w:style>
  <w:style w:type="paragraph" w:customStyle="1" w:styleId="Standard">
    <w:name w:val="Standard"/>
    <w:rsid w:val="006B11C3"/>
    <w:pPr>
      <w:suppressAutoHyphens/>
      <w:autoSpaceDN w:val="0"/>
      <w:textAlignment w:val="baseline"/>
    </w:pPr>
    <w:rPr>
      <w:rFonts w:ascii="Calibri" w:eastAsia="SimSun" w:hAnsi="Calibri" w:cs="F"/>
      <w:kern w:val="3"/>
    </w:rPr>
  </w:style>
  <w:style w:type="character" w:customStyle="1" w:styleId="40">
    <w:name w:val="Заголовок 4 Знак"/>
    <w:basedOn w:val="a0"/>
    <w:link w:val="4"/>
    <w:uiPriority w:val="9"/>
    <w:rsid w:val="00875E0B"/>
    <w:rPr>
      <w:rFonts w:ascii="Times New Roman" w:eastAsiaTheme="majorEastAsia" w:hAnsi="Times New Roman" w:cstheme="majorBidi"/>
      <w:b/>
      <w:bCs/>
      <w:iCs/>
      <w:sz w:val="28"/>
    </w:rPr>
  </w:style>
  <w:style w:type="paragraph" w:styleId="12">
    <w:name w:val="toc 1"/>
    <w:basedOn w:val="a"/>
    <w:next w:val="a"/>
    <w:autoRedefine/>
    <w:uiPriority w:val="39"/>
    <w:unhideWhenUsed/>
    <w:rsid w:val="00A10734"/>
    <w:pPr>
      <w:spacing w:after="100"/>
    </w:pPr>
  </w:style>
  <w:style w:type="paragraph" w:styleId="21">
    <w:name w:val="toc 2"/>
    <w:basedOn w:val="a"/>
    <w:next w:val="a"/>
    <w:autoRedefine/>
    <w:uiPriority w:val="39"/>
    <w:unhideWhenUsed/>
    <w:rsid w:val="00A10734"/>
    <w:pPr>
      <w:spacing w:after="100"/>
      <w:ind w:left="220"/>
    </w:pPr>
  </w:style>
  <w:style w:type="paragraph" w:styleId="31">
    <w:name w:val="toc 3"/>
    <w:basedOn w:val="a"/>
    <w:next w:val="a"/>
    <w:autoRedefine/>
    <w:uiPriority w:val="39"/>
    <w:unhideWhenUsed/>
    <w:rsid w:val="00A1073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758869">
      <w:bodyDiv w:val="1"/>
      <w:marLeft w:val="0"/>
      <w:marRight w:val="0"/>
      <w:marTop w:val="0"/>
      <w:marBottom w:val="0"/>
      <w:divBdr>
        <w:top w:val="none" w:sz="0" w:space="0" w:color="auto"/>
        <w:left w:val="none" w:sz="0" w:space="0" w:color="auto"/>
        <w:bottom w:val="none" w:sz="0" w:space="0" w:color="auto"/>
        <w:right w:val="none" w:sz="0" w:space="0" w:color="auto"/>
      </w:divBdr>
    </w:div>
    <w:div w:id="184825706">
      <w:bodyDiv w:val="1"/>
      <w:marLeft w:val="0"/>
      <w:marRight w:val="0"/>
      <w:marTop w:val="0"/>
      <w:marBottom w:val="0"/>
      <w:divBdr>
        <w:top w:val="none" w:sz="0" w:space="0" w:color="auto"/>
        <w:left w:val="none" w:sz="0" w:space="0" w:color="auto"/>
        <w:bottom w:val="none" w:sz="0" w:space="0" w:color="auto"/>
        <w:right w:val="none" w:sz="0" w:space="0" w:color="auto"/>
      </w:divBdr>
    </w:div>
    <w:div w:id="191382965">
      <w:bodyDiv w:val="1"/>
      <w:marLeft w:val="0"/>
      <w:marRight w:val="0"/>
      <w:marTop w:val="0"/>
      <w:marBottom w:val="0"/>
      <w:divBdr>
        <w:top w:val="none" w:sz="0" w:space="0" w:color="auto"/>
        <w:left w:val="none" w:sz="0" w:space="0" w:color="auto"/>
        <w:bottom w:val="none" w:sz="0" w:space="0" w:color="auto"/>
        <w:right w:val="none" w:sz="0" w:space="0" w:color="auto"/>
      </w:divBdr>
    </w:div>
    <w:div w:id="263736227">
      <w:bodyDiv w:val="1"/>
      <w:marLeft w:val="0"/>
      <w:marRight w:val="0"/>
      <w:marTop w:val="0"/>
      <w:marBottom w:val="0"/>
      <w:divBdr>
        <w:top w:val="none" w:sz="0" w:space="0" w:color="auto"/>
        <w:left w:val="none" w:sz="0" w:space="0" w:color="auto"/>
        <w:bottom w:val="none" w:sz="0" w:space="0" w:color="auto"/>
        <w:right w:val="none" w:sz="0" w:space="0" w:color="auto"/>
      </w:divBdr>
      <w:divsChild>
        <w:div w:id="68120293">
          <w:marLeft w:val="0"/>
          <w:marRight w:val="0"/>
          <w:marTop w:val="0"/>
          <w:marBottom w:val="0"/>
          <w:divBdr>
            <w:top w:val="none" w:sz="0" w:space="0" w:color="auto"/>
            <w:left w:val="none" w:sz="0" w:space="0" w:color="auto"/>
            <w:bottom w:val="none" w:sz="0" w:space="0" w:color="auto"/>
            <w:right w:val="none" w:sz="0" w:space="0" w:color="auto"/>
          </w:divBdr>
        </w:div>
        <w:div w:id="179395936">
          <w:marLeft w:val="0"/>
          <w:marRight w:val="0"/>
          <w:marTop w:val="0"/>
          <w:marBottom w:val="0"/>
          <w:divBdr>
            <w:top w:val="none" w:sz="0" w:space="0" w:color="auto"/>
            <w:left w:val="none" w:sz="0" w:space="0" w:color="auto"/>
            <w:bottom w:val="none" w:sz="0" w:space="0" w:color="auto"/>
            <w:right w:val="none" w:sz="0" w:space="0" w:color="auto"/>
          </w:divBdr>
        </w:div>
        <w:div w:id="261374873">
          <w:marLeft w:val="0"/>
          <w:marRight w:val="0"/>
          <w:marTop w:val="0"/>
          <w:marBottom w:val="0"/>
          <w:divBdr>
            <w:top w:val="none" w:sz="0" w:space="0" w:color="auto"/>
            <w:left w:val="none" w:sz="0" w:space="0" w:color="auto"/>
            <w:bottom w:val="none" w:sz="0" w:space="0" w:color="auto"/>
            <w:right w:val="none" w:sz="0" w:space="0" w:color="auto"/>
          </w:divBdr>
        </w:div>
        <w:div w:id="298000696">
          <w:marLeft w:val="0"/>
          <w:marRight w:val="0"/>
          <w:marTop w:val="0"/>
          <w:marBottom w:val="0"/>
          <w:divBdr>
            <w:top w:val="none" w:sz="0" w:space="0" w:color="auto"/>
            <w:left w:val="none" w:sz="0" w:space="0" w:color="auto"/>
            <w:bottom w:val="none" w:sz="0" w:space="0" w:color="auto"/>
            <w:right w:val="none" w:sz="0" w:space="0" w:color="auto"/>
          </w:divBdr>
        </w:div>
        <w:div w:id="516043289">
          <w:marLeft w:val="0"/>
          <w:marRight w:val="0"/>
          <w:marTop w:val="0"/>
          <w:marBottom w:val="0"/>
          <w:divBdr>
            <w:top w:val="none" w:sz="0" w:space="0" w:color="auto"/>
            <w:left w:val="none" w:sz="0" w:space="0" w:color="auto"/>
            <w:bottom w:val="none" w:sz="0" w:space="0" w:color="auto"/>
            <w:right w:val="none" w:sz="0" w:space="0" w:color="auto"/>
          </w:divBdr>
        </w:div>
        <w:div w:id="544146737">
          <w:marLeft w:val="0"/>
          <w:marRight w:val="0"/>
          <w:marTop w:val="0"/>
          <w:marBottom w:val="0"/>
          <w:divBdr>
            <w:top w:val="none" w:sz="0" w:space="0" w:color="auto"/>
            <w:left w:val="none" w:sz="0" w:space="0" w:color="auto"/>
            <w:bottom w:val="none" w:sz="0" w:space="0" w:color="auto"/>
            <w:right w:val="none" w:sz="0" w:space="0" w:color="auto"/>
          </w:divBdr>
        </w:div>
        <w:div w:id="552665934">
          <w:marLeft w:val="0"/>
          <w:marRight w:val="0"/>
          <w:marTop w:val="0"/>
          <w:marBottom w:val="0"/>
          <w:divBdr>
            <w:top w:val="none" w:sz="0" w:space="0" w:color="auto"/>
            <w:left w:val="none" w:sz="0" w:space="0" w:color="auto"/>
            <w:bottom w:val="none" w:sz="0" w:space="0" w:color="auto"/>
            <w:right w:val="none" w:sz="0" w:space="0" w:color="auto"/>
          </w:divBdr>
        </w:div>
        <w:div w:id="669875166">
          <w:marLeft w:val="0"/>
          <w:marRight w:val="0"/>
          <w:marTop w:val="0"/>
          <w:marBottom w:val="0"/>
          <w:divBdr>
            <w:top w:val="none" w:sz="0" w:space="0" w:color="auto"/>
            <w:left w:val="none" w:sz="0" w:space="0" w:color="auto"/>
            <w:bottom w:val="none" w:sz="0" w:space="0" w:color="auto"/>
            <w:right w:val="none" w:sz="0" w:space="0" w:color="auto"/>
          </w:divBdr>
        </w:div>
        <w:div w:id="1267663965">
          <w:marLeft w:val="0"/>
          <w:marRight w:val="0"/>
          <w:marTop w:val="0"/>
          <w:marBottom w:val="0"/>
          <w:divBdr>
            <w:top w:val="none" w:sz="0" w:space="0" w:color="auto"/>
            <w:left w:val="none" w:sz="0" w:space="0" w:color="auto"/>
            <w:bottom w:val="none" w:sz="0" w:space="0" w:color="auto"/>
            <w:right w:val="none" w:sz="0" w:space="0" w:color="auto"/>
          </w:divBdr>
        </w:div>
        <w:div w:id="1352494785">
          <w:marLeft w:val="0"/>
          <w:marRight w:val="0"/>
          <w:marTop w:val="0"/>
          <w:marBottom w:val="0"/>
          <w:divBdr>
            <w:top w:val="none" w:sz="0" w:space="0" w:color="auto"/>
            <w:left w:val="none" w:sz="0" w:space="0" w:color="auto"/>
            <w:bottom w:val="none" w:sz="0" w:space="0" w:color="auto"/>
            <w:right w:val="none" w:sz="0" w:space="0" w:color="auto"/>
          </w:divBdr>
        </w:div>
        <w:div w:id="1409573337">
          <w:marLeft w:val="0"/>
          <w:marRight w:val="0"/>
          <w:marTop w:val="0"/>
          <w:marBottom w:val="0"/>
          <w:divBdr>
            <w:top w:val="none" w:sz="0" w:space="0" w:color="auto"/>
            <w:left w:val="none" w:sz="0" w:space="0" w:color="auto"/>
            <w:bottom w:val="none" w:sz="0" w:space="0" w:color="auto"/>
            <w:right w:val="none" w:sz="0" w:space="0" w:color="auto"/>
          </w:divBdr>
        </w:div>
        <w:div w:id="1630895469">
          <w:marLeft w:val="0"/>
          <w:marRight w:val="0"/>
          <w:marTop w:val="0"/>
          <w:marBottom w:val="0"/>
          <w:divBdr>
            <w:top w:val="none" w:sz="0" w:space="0" w:color="auto"/>
            <w:left w:val="none" w:sz="0" w:space="0" w:color="auto"/>
            <w:bottom w:val="none" w:sz="0" w:space="0" w:color="auto"/>
            <w:right w:val="none" w:sz="0" w:space="0" w:color="auto"/>
          </w:divBdr>
        </w:div>
        <w:div w:id="1639845650">
          <w:marLeft w:val="0"/>
          <w:marRight w:val="0"/>
          <w:marTop w:val="0"/>
          <w:marBottom w:val="0"/>
          <w:divBdr>
            <w:top w:val="none" w:sz="0" w:space="0" w:color="auto"/>
            <w:left w:val="none" w:sz="0" w:space="0" w:color="auto"/>
            <w:bottom w:val="none" w:sz="0" w:space="0" w:color="auto"/>
            <w:right w:val="none" w:sz="0" w:space="0" w:color="auto"/>
          </w:divBdr>
        </w:div>
        <w:div w:id="1645156514">
          <w:marLeft w:val="0"/>
          <w:marRight w:val="0"/>
          <w:marTop w:val="0"/>
          <w:marBottom w:val="0"/>
          <w:divBdr>
            <w:top w:val="none" w:sz="0" w:space="0" w:color="auto"/>
            <w:left w:val="none" w:sz="0" w:space="0" w:color="auto"/>
            <w:bottom w:val="none" w:sz="0" w:space="0" w:color="auto"/>
            <w:right w:val="none" w:sz="0" w:space="0" w:color="auto"/>
          </w:divBdr>
        </w:div>
        <w:div w:id="1884364519">
          <w:marLeft w:val="0"/>
          <w:marRight w:val="0"/>
          <w:marTop w:val="0"/>
          <w:marBottom w:val="0"/>
          <w:divBdr>
            <w:top w:val="none" w:sz="0" w:space="0" w:color="auto"/>
            <w:left w:val="none" w:sz="0" w:space="0" w:color="auto"/>
            <w:bottom w:val="none" w:sz="0" w:space="0" w:color="auto"/>
            <w:right w:val="none" w:sz="0" w:space="0" w:color="auto"/>
          </w:divBdr>
        </w:div>
        <w:div w:id="1916695873">
          <w:marLeft w:val="0"/>
          <w:marRight w:val="0"/>
          <w:marTop w:val="0"/>
          <w:marBottom w:val="0"/>
          <w:divBdr>
            <w:top w:val="none" w:sz="0" w:space="0" w:color="auto"/>
            <w:left w:val="none" w:sz="0" w:space="0" w:color="auto"/>
            <w:bottom w:val="none" w:sz="0" w:space="0" w:color="auto"/>
            <w:right w:val="none" w:sz="0" w:space="0" w:color="auto"/>
          </w:divBdr>
        </w:div>
        <w:div w:id="1925413043">
          <w:marLeft w:val="0"/>
          <w:marRight w:val="0"/>
          <w:marTop w:val="0"/>
          <w:marBottom w:val="0"/>
          <w:divBdr>
            <w:top w:val="none" w:sz="0" w:space="0" w:color="auto"/>
            <w:left w:val="none" w:sz="0" w:space="0" w:color="auto"/>
            <w:bottom w:val="none" w:sz="0" w:space="0" w:color="auto"/>
            <w:right w:val="none" w:sz="0" w:space="0" w:color="auto"/>
          </w:divBdr>
        </w:div>
      </w:divsChild>
    </w:div>
    <w:div w:id="996766893">
      <w:bodyDiv w:val="1"/>
      <w:marLeft w:val="0"/>
      <w:marRight w:val="0"/>
      <w:marTop w:val="0"/>
      <w:marBottom w:val="0"/>
      <w:divBdr>
        <w:top w:val="none" w:sz="0" w:space="0" w:color="auto"/>
        <w:left w:val="none" w:sz="0" w:space="0" w:color="auto"/>
        <w:bottom w:val="none" w:sz="0" w:space="0" w:color="auto"/>
        <w:right w:val="none" w:sz="0" w:space="0" w:color="auto"/>
      </w:divBdr>
      <w:divsChild>
        <w:div w:id="609748764">
          <w:marLeft w:val="0"/>
          <w:marRight w:val="0"/>
          <w:marTop w:val="0"/>
          <w:marBottom w:val="0"/>
          <w:divBdr>
            <w:top w:val="none" w:sz="0" w:space="0" w:color="auto"/>
            <w:left w:val="none" w:sz="0" w:space="0" w:color="auto"/>
            <w:bottom w:val="none" w:sz="0" w:space="0" w:color="auto"/>
            <w:right w:val="none" w:sz="0" w:space="0" w:color="auto"/>
          </w:divBdr>
        </w:div>
        <w:div w:id="1432629496">
          <w:marLeft w:val="0"/>
          <w:marRight w:val="0"/>
          <w:marTop w:val="0"/>
          <w:marBottom w:val="0"/>
          <w:divBdr>
            <w:top w:val="none" w:sz="0" w:space="0" w:color="auto"/>
            <w:left w:val="none" w:sz="0" w:space="0" w:color="auto"/>
            <w:bottom w:val="none" w:sz="0" w:space="0" w:color="auto"/>
            <w:right w:val="none" w:sz="0" w:space="0" w:color="auto"/>
          </w:divBdr>
        </w:div>
      </w:divsChild>
    </w:div>
    <w:div w:id="1034883562">
      <w:bodyDiv w:val="1"/>
      <w:marLeft w:val="0"/>
      <w:marRight w:val="0"/>
      <w:marTop w:val="0"/>
      <w:marBottom w:val="0"/>
      <w:divBdr>
        <w:top w:val="none" w:sz="0" w:space="0" w:color="auto"/>
        <w:left w:val="none" w:sz="0" w:space="0" w:color="auto"/>
        <w:bottom w:val="none" w:sz="0" w:space="0" w:color="auto"/>
        <w:right w:val="none" w:sz="0" w:space="0" w:color="auto"/>
      </w:divBdr>
    </w:div>
    <w:div w:id="1262837363">
      <w:bodyDiv w:val="1"/>
      <w:marLeft w:val="0"/>
      <w:marRight w:val="0"/>
      <w:marTop w:val="0"/>
      <w:marBottom w:val="0"/>
      <w:divBdr>
        <w:top w:val="none" w:sz="0" w:space="0" w:color="auto"/>
        <w:left w:val="none" w:sz="0" w:space="0" w:color="auto"/>
        <w:bottom w:val="none" w:sz="0" w:space="0" w:color="auto"/>
        <w:right w:val="none" w:sz="0" w:space="0" w:color="auto"/>
      </w:divBdr>
    </w:div>
    <w:div w:id="1387685949">
      <w:bodyDiv w:val="1"/>
      <w:marLeft w:val="0"/>
      <w:marRight w:val="0"/>
      <w:marTop w:val="0"/>
      <w:marBottom w:val="0"/>
      <w:divBdr>
        <w:top w:val="none" w:sz="0" w:space="0" w:color="auto"/>
        <w:left w:val="none" w:sz="0" w:space="0" w:color="auto"/>
        <w:bottom w:val="none" w:sz="0" w:space="0" w:color="auto"/>
        <w:right w:val="none" w:sz="0" w:space="0" w:color="auto"/>
      </w:divBdr>
    </w:div>
    <w:div w:id="1494568440">
      <w:bodyDiv w:val="1"/>
      <w:marLeft w:val="0"/>
      <w:marRight w:val="0"/>
      <w:marTop w:val="0"/>
      <w:marBottom w:val="0"/>
      <w:divBdr>
        <w:top w:val="none" w:sz="0" w:space="0" w:color="auto"/>
        <w:left w:val="none" w:sz="0" w:space="0" w:color="auto"/>
        <w:bottom w:val="none" w:sz="0" w:space="0" w:color="auto"/>
        <w:right w:val="none" w:sz="0" w:space="0" w:color="auto"/>
      </w:divBdr>
    </w:div>
    <w:div w:id="1505707031">
      <w:bodyDiv w:val="1"/>
      <w:marLeft w:val="0"/>
      <w:marRight w:val="0"/>
      <w:marTop w:val="0"/>
      <w:marBottom w:val="0"/>
      <w:divBdr>
        <w:top w:val="none" w:sz="0" w:space="0" w:color="auto"/>
        <w:left w:val="none" w:sz="0" w:space="0" w:color="auto"/>
        <w:bottom w:val="none" w:sz="0" w:space="0" w:color="auto"/>
        <w:right w:val="none" w:sz="0" w:space="0" w:color="auto"/>
      </w:divBdr>
    </w:div>
    <w:div w:id="1669282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esearchgate.net/profile/Humberto_Hernandez" TargetMode="External"/><Relationship Id="rId18" Type="http://schemas.openxmlformats.org/officeDocument/2006/relationships/hyperlink" Target="https://www.ncbi.nlm.nih.gov/pubmed/?term=Ashiuchi%20M%5BAuthor%5D&amp;cauthor=true&amp;cauthor_uid=17293523" TargetMode="External"/><Relationship Id="rId26" Type="http://schemas.openxmlformats.org/officeDocument/2006/relationships/hyperlink" Target="https://www.ncbi.nlm.nih.gov/pubmed/?term=Rohde%20M%5BAuthor%5D&amp;cauthor=true&amp;cauthor_uid=17657486" TargetMode="External"/><Relationship Id="rId3" Type="http://schemas.openxmlformats.org/officeDocument/2006/relationships/styles" Target="styles.xml"/><Relationship Id="rId21" Type="http://schemas.openxmlformats.org/officeDocument/2006/relationships/hyperlink" Target="https://www.tandfonline.com/toc/lfri20/current" TargetMode="External"/><Relationship Id="rId7" Type="http://schemas.openxmlformats.org/officeDocument/2006/relationships/footnotes" Target="footnotes.xml"/><Relationship Id="rId12" Type="http://schemas.openxmlformats.org/officeDocument/2006/relationships/hyperlink" Target="https://www.researchgate.net/scientific-contributions/14398773_Yadira_Rivera-Espinoza" TargetMode="External"/><Relationship Id="rId17" Type="http://schemas.openxmlformats.org/officeDocument/2006/relationships/hyperlink" Target="https://www.ncbi.nlm.nih.gov/pubmed/?term=Nakamura%20H%5BAuthor%5D&amp;cauthor=true&amp;cauthor_uid=17293523" TargetMode="External"/><Relationship Id="rId25" Type="http://schemas.openxmlformats.org/officeDocument/2006/relationships/hyperlink" Target="https://www.ncbi.nlm.nih.gov/pubmed/?term=Meinhardt%20F%5BAuthor%5D&amp;cauthor=true&amp;cauthor_uid=17657486" TargetMode="External"/><Relationship Id="rId2" Type="http://schemas.openxmlformats.org/officeDocument/2006/relationships/numbering" Target="numbering.xml"/><Relationship Id="rId16" Type="http://schemas.openxmlformats.org/officeDocument/2006/relationships/hyperlink" Target="https://www.ncbi.nlm.nih.gov/pubmed/?term=Shimizu%20K%5BAuthor%5D&amp;cauthor=true&amp;cauthor_uid=17293523" TargetMode="External"/><Relationship Id="rId20" Type="http://schemas.openxmlformats.org/officeDocument/2006/relationships/hyperlink" Target="https://www.tandfonline.com/author/Todorov%2C+Svetoslav+Dimitrov"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cbi.nlm.nih.gov/pubmed/12566566" TargetMode="External"/><Relationship Id="rId24" Type="http://schemas.openxmlformats.org/officeDocument/2006/relationships/hyperlink" Target="https://www.ncbi.nlm.nih.gov/pubmed/?term=Fuerch%20T%5BAuthor%5D&amp;cauthor=true&amp;cauthor_uid=17657486" TargetMode="External"/><Relationship Id="rId5" Type="http://schemas.openxmlformats.org/officeDocument/2006/relationships/settings" Target="settings.xml"/><Relationship Id="rId15" Type="http://schemas.openxmlformats.org/officeDocument/2006/relationships/hyperlink" Target="https://www.cabdirect.org/cabdirect/search/?q=au%3a%22Mohammed+Rahmatullah%22" TargetMode="External"/><Relationship Id="rId23" Type="http://schemas.openxmlformats.org/officeDocument/2006/relationships/hyperlink" Target="https://www.ncbi.nlm.nih.gov/pubmed/?term=Biedendieck%20R%5BAuthor%5D&amp;cauthor=true&amp;cauthor_uid=17657486" TargetMode="External"/><Relationship Id="rId28" Type="http://schemas.openxmlformats.org/officeDocument/2006/relationships/hyperlink" Target="https://www.ncbi.nlm.nih.gov/pubmed/?term=Jahn%20D%5BAuthor%5D&amp;cauthor=true&amp;cauthor_uid=17657486" TargetMode="External"/><Relationship Id="rId10" Type="http://schemas.openxmlformats.org/officeDocument/2006/relationships/hyperlink" Target="http://www.ncbi.nlm.nih.gov/pmc/articles/PMC149946/pdf/pq0403001990.pdf" TargetMode="External"/><Relationship Id="rId19" Type="http://schemas.openxmlformats.org/officeDocument/2006/relationships/hyperlink" Target="https://www.tandfonline.com/author/Todorov%2C+Svetoslav+Dimitrov"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onlinelibrary.wiley.com/store/10.1111/jam.12012/asset/jam12012.pdf?v=1&amp;t=hghz59h5&amp;s=10513f26612e82c1a451d9a85db4c53fea8c1e53" TargetMode="External"/><Relationship Id="rId14" Type="http://schemas.openxmlformats.org/officeDocument/2006/relationships/hyperlink" Target="https://www.cabdirect.org/cabdirect/search/?q=au%3a%22Farhana+Rahman%22" TargetMode="External"/><Relationship Id="rId22" Type="http://schemas.openxmlformats.org/officeDocument/2006/relationships/hyperlink" Target="https://www.ncbi.nlm.nih.gov/pubmed/?term=Vary%20PS%5BAuthor%5D&amp;cauthor=true&amp;cauthor_uid=17657486" TargetMode="External"/><Relationship Id="rId27" Type="http://schemas.openxmlformats.org/officeDocument/2006/relationships/hyperlink" Target="https://www.ncbi.nlm.nih.gov/pubmed/?term=Deckwer%20WD%5BAuthor%5D&amp;cauthor=true&amp;cauthor_uid=17657486"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E0F04B-2154-494B-90FF-64BC7B803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16722</Words>
  <Characters>9533</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2021-08-02T11:03:00Z</dcterms:created>
  <dcterms:modified xsi:type="dcterms:W3CDTF">2021-08-02T11:03:00Z</dcterms:modified>
</cp:coreProperties>
</file>