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58441F" w14:textId="77777777" w:rsidR="00F36395" w:rsidRPr="0037180C" w:rsidRDefault="00F36395" w:rsidP="00DD2F63">
      <w:pPr>
        <w:spacing w:line="360" w:lineRule="auto"/>
        <w:jc w:val="center"/>
        <w:rPr>
          <w:lang w:val="ru-RU"/>
        </w:rPr>
      </w:pPr>
      <w:r w:rsidRPr="0037180C">
        <w:rPr>
          <w:lang w:val="ru-RU"/>
        </w:rPr>
        <w:t>ОДЕСЬКИЙ НАЦІОНАЛЬНИЙ УНІВЕРСИТЕТ імені І.І. МЕЧНІКОВА</w:t>
      </w:r>
    </w:p>
    <w:p w14:paraId="62FEB535" w14:textId="77777777" w:rsidR="00F36395" w:rsidRPr="0037180C" w:rsidRDefault="00F36395" w:rsidP="00F36395">
      <w:pPr>
        <w:spacing w:line="360" w:lineRule="auto"/>
        <w:jc w:val="center"/>
        <w:rPr>
          <w:lang w:val="ru-RU"/>
        </w:rPr>
      </w:pPr>
    </w:p>
    <w:p w14:paraId="607AA8DD" w14:textId="610D8878" w:rsidR="00F36395" w:rsidRPr="0037180C" w:rsidRDefault="00DE0CF8" w:rsidP="00F36395">
      <w:pPr>
        <w:spacing w:line="360" w:lineRule="auto"/>
        <w:jc w:val="center"/>
        <w:rPr>
          <w:lang w:val="ru-RU"/>
        </w:rPr>
      </w:pPr>
      <w:r w:rsidRPr="0037180C">
        <w:rPr>
          <w:lang w:val="ru-RU"/>
        </w:rPr>
        <w:t>ФАКУЛЬТЕТ РОМАНО-ГЕРМАНСЬКОЇ ФІЛОЛОГІЇ</w:t>
      </w:r>
    </w:p>
    <w:p w14:paraId="4D9B6524" w14:textId="77777777" w:rsidR="00DD2F63" w:rsidRPr="0037180C" w:rsidRDefault="00DD2F63" w:rsidP="00F36395">
      <w:pPr>
        <w:spacing w:line="360" w:lineRule="auto"/>
        <w:jc w:val="center"/>
        <w:rPr>
          <w:lang w:val="ru-RU"/>
        </w:rPr>
      </w:pPr>
    </w:p>
    <w:p w14:paraId="4AC7762D" w14:textId="3294B5E2" w:rsidR="00DE0CF8" w:rsidRPr="0037180C" w:rsidRDefault="00DE0CF8" w:rsidP="00F36395">
      <w:pPr>
        <w:spacing w:line="360" w:lineRule="auto"/>
        <w:jc w:val="center"/>
        <w:rPr>
          <w:lang w:val="ru-RU"/>
        </w:rPr>
      </w:pPr>
      <w:r w:rsidRPr="0037180C">
        <w:rPr>
          <w:lang w:val="ru-RU"/>
        </w:rPr>
        <w:t>КАФЕДРА ІСПАНСЬКОЇ ФІЛОЛОГІЇ</w:t>
      </w:r>
    </w:p>
    <w:p w14:paraId="5F39418D" w14:textId="77777777" w:rsidR="00DE0CF8" w:rsidRPr="0037180C" w:rsidRDefault="00DE0CF8" w:rsidP="00F36395">
      <w:pPr>
        <w:spacing w:line="360" w:lineRule="auto"/>
        <w:jc w:val="center"/>
        <w:rPr>
          <w:lang w:val="ru-RU"/>
        </w:rPr>
      </w:pPr>
    </w:p>
    <w:p w14:paraId="4F027310" w14:textId="472A8556" w:rsidR="00DE0CF8" w:rsidRPr="0037180C" w:rsidRDefault="00DE0CF8" w:rsidP="00DE0CF8">
      <w:pPr>
        <w:spacing w:line="360" w:lineRule="auto"/>
        <w:rPr>
          <w:lang w:val="ru-RU"/>
        </w:rPr>
      </w:pPr>
    </w:p>
    <w:p w14:paraId="590AD8C2" w14:textId="77777777" w:rsidR="00DE0CF8" w:rsidRPr="0037180C" w:rsidRDefault="00DE0CF8" w:rsidP="00DE0CF8">
      <w:pPr>
        <w:spacing w:line="360" w:lineRule="auto"/>
        <w:rPr>
          <w:lang w:val="ru-RU"/>
        </w:rPr>
      </w:pPr>
    </w:p>
    <w:p w14:paraId="496ABA27" w14:textId="42844A66" w:rsidR="00DE0CF8" w:rsidRPr="0037180C" w:rsidRDefault="00474E0E" w:rsidP="00DE0CF8">
      <w:pPr>
        <w:spacing w:line="360" w:lineRule="auto"/>
        <w:jc w:val="center"/>
        <w:rPr>
          <w:b/>
          <w:lang w:val="ru-RU"/>
        </w:rPr>
      </w:pPr>
      <w:r>
        <w:rPr>
          <w:b/>
          <w:lang w:val="uk-UA"/>
        </w:rPr>
        <w:t xml:space="preserve">Дипломна </w:t>
      </w:r>
      <w:r w:rsidR="00DE0CF8" w:rsidRPr="0037180C">
        <w:rPr>
          <w:b/>
          <w:lang w:val="ru-RU"/>
        </w:rPr>
        <w:t xml:space="preserve">робота </w:t>
      </w:r>
    </w:p>
    <w:p w14:paraId="68270AF6" w14:textId="3CDC6C63" w:rsidR="00474E0E" w:rsidRPr="0037180C" w:rsidRDefault="00474E0E" w:rsidP="00DE0CF8">
      <w:pPr>
        <w:spacing w:line="360" w:lineRule="auto"/>
        <w:jc w:val="center"/>
        <w:rPr>
          <w:lang w:val="ru-RU"/>
        </w:rPr>
      </w:pPr>
      <w:r w:rsidRPr="0037180C">
        <w:rPr>
          <w:lang w:val="ru-RU"/>
        </w:rPr>
        <w:t>бакалавра</w:t>
      </w:r>
    </w:p>
    <w:p w14:paraId="1E7443C9" w14:textId="5D8401AC" w:rsidR="00DE0CF8" w:rsidRPr="00DD2F63" w:rsidRDefault="00DD2F63" w:rsidP="00DE0CF8">
      <w:pPr>
        <w:spacing w:line="360" w:lineRule="auto"/>
        <w:jc w:val="center"/>
        <w:rPr>
          <w:lang w:val="uk-UA"/>
        </w:rPr>
      </w:pPr>
      <w:r>
        <w:rPr>
          <w:lang w:val="uk-UA"/>
        </w:rPr>
        <w:t>на тему:</w:t>
      </w:r>
    </w:p>
    <w:p w14:paraId="5F552F2E" w14:textId="7263CAF8" w:rsidR="00DE0CF8" w:rsidRDefault="00AB045B" w:rsidP="00AB045B">
      <w:pPr>
        <w:spacing w:line="360" w:lineRule="auto"/>
        <w:jc w:val="center"/>
        <w:rPr>
          <w:b/>
          <w:lang w:val="uk-UA"/>
        </w:rPr>
      </w:pPr>
      <w:r w:rsidRPr="0037180C">
        <w:rPr>
          <w:b/>
          <w:lang w:val="uk-UA"/>
        </w:rPr>
        <w:t xml:space="preserve">“Фразеологічні одиниці з </w:t>
      </w:r>
      <w:r w:rsidR="00C22F0D">
        <w:rPr>
          <w:b/>
          <w:lang w:val="uk-UA"/>
        </w:rPr>
        <w:t>компонентом флороні</w:t>
      </w:r>
      <w:r w:rsidRPr="00AB045B">
        <w:rPr>
          <w:b/>
          <w:lang w:val="uk-UA"/>
        </w:rPr>
        <w:t>мом у сучасній іспанській мові”</w:t>
      </w:r>
    </w:p>
    <w:p w14:paraId="68C150AB" w14:textId="1AF543F6" w:rsidR="00AB045B" w:rsidRPr="00AB045B" w:rsidRDefault="00AB045B" w:rsidP="00AB045B">
      <w:pPr>
        <w:spacing w:line="360" w:lineRule="auto"/>
        <w:jc w:val="center"/>
        <w:rPr>
          <w:lang w:val="en-GB"/>
        </w:rPr>
      </w:pPr>
      <w:r>
        <w:rPr>
          <w:lang w:val="uk-UA"/>
        </w:rPr>
        <w:t>“</w:t>
      </w:r>
      <w:r>
        <w:rPr>
          <w:lang w:val="en-GB"/>
        </w:rPr>
        <w:t>Phraseological units with floronyms in modern Spanish”</w:t>
      </w:r>
    </w:p>
    <w:p w14:paraId="2FA66DEB" w14:textId="60CC65B1" w:rsidR="00DE0CF8" w:rsidRPr="007925A6" w:rsidRDefault="00AB045B" w:rsidP="008D7BC4">
      <w:pPr>
        <w:jc w:val="right"/>
        <w:rPr>
          <w:lang w:val="uk-UA"/>
        </w:rPr>
      </w:pPr>
      <w:r>
        <w:rPr>
          <w:lang w:val="uk-UA"/>
        </w:rPr>
        <w:t xml:space="preserve">Виконала: студентка </w:t>
      </w:r>
      <w:r w:rsidRPr="0037180C">
        <w:rPr>
          <w:lang w:val="ru-RU"/>
        </w:rPr>
        <w:t xml:space="preserve">денної форми навчання </w:t>
      </w:r>
    </w:p>
    <w:p w14:paraId="7225498A" w14:textId="01370B0E" w:rsidR="00F85668" w:rsidRPr="007925A6" w:rsidRDefault="00AB045B" w:rsidP="008D7BC4">
      <w:pPr>
        <w:spacing w:line="360" w:lineRule="auto"/>
        <w:jc w:val="right"/>
        <w:rPr>
          <w:lang w:val="uk-UA"/>
        </w:rPr>
      </w:pPr>
      <w:r>
        <w:rPr>
          <w:lang w:val="uk-UA"/>
        </w:rPr>
        <w:t>Напряму підготовки 6.020303</w:t>
      </w:r>
      <w:r w:rsidR="008D7BC4">
        <w:rPr>
          <w:lang w:val="uk-UA"/>
        </w:rPr>
        <w:t xml:space="preserve"> – філологія </w:t>
      </w:r>
    </w:p>
    <w:p w14:paraId="022586D7" w14:textId="585C0862" w:rsidR="00DE0CF8" w:rsidRPr="007925A6" w:rsidRDefault="00845A9D" w:rsidP="008D7BC4">
      <w:pPr>
        <w:spacing w:line="360" w:lineRule="auto"/>
        <w:jc w:val="right"/>
        <w:rPr>
          <w:lang w:val="uk-UA"/>
        </w:rPr>
      </w:pPr>
      <w:r w:rsidRPr="007925A6">
        <w:rPr>
          <w:lang w:val="uk-UA"/>
        </w:rPr>
        <w:t>Григорович</w:t>
      </w:r>
      <w:r w:rsidR="00DE0CF8" w:rsidRPr="007925A6">
        <w:rPr>
          <w:lang w:val="uk-UA"/>
        </w:rPr>
        <w:t xml:space="preserve"> Ві</w:t>
      </w:r>
      <w:r w:rsidR="008D7BC4">
        <w:rPr>
          <w:lang w:val="uk-UA"/>
        </w:rPr>
        <w:t>олетта Костянтинівна</w:t>
      </w:r>
    </w:p>
    <w:p w14:paraId="0D5BF0E2" w14:textId="77777777" w:rsidR="00DE0CF8" w:rsidRPr="007925A6" w:rsidRDefault="00DE0CF8" w:rsidP="00DE0CF8">
      <w:pPr>
        <w:spacing w:line="360" w:lineRule="auto"/>
        <w:jc w:val="right"/>
        <w:rPr>
          <w:lang w:val="uk-UA"/>
        </w:rPr>
      </w:pPr>
    </w:p>
    <w:p w14:paraId="1B34C002" w14:textId="6AD01E5F" w:rsidR="00DE0CF8" w:rsidRPr="007925A6" w:rsidRDefault="00DE0CF8" w:rsidP="00F85668">
      <w:pPr>
        <w:jc w:val="right"/>
        <w:rPr>
          <w:lang w:val="uk-UA"/>
        </w:rPr>
      </w:pPr>
      <w:r w:rsidRPr="007925A6">
        <w:rPr>
          <w:lang w:val="uk-UA"/>
        </w:rPr>
        <w:t>Науковий керівник:</w:t>
      </w:r>
    </w:p>
    <w:p w14:paraId="4D036B9E" w14:textId="77777777" w:rsidR="00DE0CF8" w:rsidRPr="007925A6" w:rsidRDefault="00DE0CF8" w:rsidP="00F85668">
      <w:pPr>
        <w:jc w:val="right"/>
        <w:rPr>
          <w:lang w:val="uk-UA"/>
        </w:rPr>
      </w:pPr>
      <w:r w:rsidRPr="007925A6">
        <w:rPr>
          <w:lang w:val="uk-UA"/>
        </w:rPr>
        <w:t>доцент</w:t>
      </w:r>
    </w:p>
    <w:p w14:paraId="766DAEB4" w14:textId="77777777" w:rsidR="00F85668" w:rsidRPr="007925A6" w:rsidRDefault="00DE0CF8" w:rsidP="00DE0CF8">
      <w:pPr>
        <w:spacing w:line="360" w:lineRule="auto"/>
        <w:jc w:val="right"/>
        <w:rPr>
          <w:lang w:val="uk-UA"/>
        </w:rPr>
      </w:pPr>
      <w:r w:rsidRPr="007925A6">
        <w:rPr>
          <w:lang w:val="uk-UA"/>
        </w:rPr>
        <w:t>Н</w:t>
      </w:r>
      <w:r w:rsidR="00F85668" w:rsidRPr="007925A6">
        <w:rPr>
          <w:lang w:val="uk-UA"/>
        </w:rPr>
        <w:t>ІЦЕВИЧ А.О.</w:t>
      </w:r>
    </w:p>
    <w:p w14:paraId="2F32ABF8" w14:textId="77777777" w:rsidR="00F85668" w:rsidRPr="007925A6" w:rsidRDefault="00F85668" w:rsidP="00DE0CF8">
      <w:pPr>
        <w:spacing w:line="360" w:lineRule="auto"/>
        <w:jc w:val="right"/>
        <w:rPr>
          <w:lang w:val="uk-UA"/>
        </w:rPr>
      </w:pPr>
    </w:p>
    <w:p w14:paraId="45FC0317" w14:textId="77777777" w:rsidR="00F85668" w:rsidRPr="007925A6" w:rsidRDefault="00F85668" w:rsidP="00F85668">
      <w:pPr>
        <w:jc w:val="right"/>
        <w:rPr>
          <w:lang w:val="uk-UA"/>
        </w:rPr>
      </w:pPr>
      <w:r w:rsidRPr="007925A6">
        <w:rPr>
          <w:lang w:val="uk-UA"/>
        </w:rPr>
        <w:t>Рецензент:</w:t>
      </w:r>
    </w:p>
    <w:p w14:paraId="51B6BF27" w14:textId="3212B00A" w:rsidR="00DE0CF8" w:rsidRPr="007925A6" w:rsidRDefault="00F85668" w:rsidP="00F85668">
      <w:pPr>
        <w:jc w:val="right"/>
        <w:rPr>
          <w:lang w:val="uk-UA"/>
        </w:rPr>
      </w:pPr>
      <w:r w:rsidRPr="007925A6">
        <w:rPr>
          <w:lang w:val="uk-UA"/>
        </w:rPr>
        <w:t>к.ф.н.,доцент</w:t>
      </w:r>
      <w:r w:rsidR="00DE0CF8" w:rsidRPr="007925A6">
        <w:rPr>
          <w:lang w:val="uk-UA"/>
        </w:rPr>
        <w:t xml:space="preserve"> </w:t>
      </w:r>
    </w:p>
    <w:p w14:paraId="11F82B0E" w14:textId="0A9FA246" w:rsidR="00F85668" w:rsidRDefault="00F85668" w:rsidP="00DE0CF8">
      <w:pPr>
        <w:spacing w:line="360" w:lineRule="auto"/>
        <w:jc w:val="right"/>
        <w:rPr>
          <w:lang w:val="uk-UA"/>
        </w:rPr>
      </w:pPr>
      <w:r w:rsidRPr="007925A6">
        <w:rPr>
          <w:lang w:val="uk-UA"/>
        </w:rPr>
        <w:t>ІВАНОВА Н.Г.</w:t>
      </w:r>
    </w:p>
    <w:p w14:paraId="6444D0A9" w14:textId="77777777" w:rsidR="007925A6" w:rsidRDefault="007925A6" w:rsidP="007925A6">
      <w:pPr>
        <w:spacing w:line="360" w:lineRule="auto"/>
        <w:jc w:val="right"/>
        <w:rPr>
          <w:lang w:val="uk-UA"/>
        </w:rPr>
      </w:pPr>
    </w:p>
    <w:p w14:paraId="031BD1D7" w14:textId="77777777" w:rsidR="00CA77E3" w:rsidRDefault="00CA77E3" w:rsidP="007925A6">
      <w:pPr>
        <w:spacing w:line="360" w:lineRule="auto"/>
        <w:rPr>
          <w:lang w:val="uk-UA"/>
        </w:rPr>
      </w:pPr>
    </w:p>
    <w:p w14:paraId="6E6B979C" w14:textId="77777777" w:rsidR="00CA77E3" w:rsidRDefault="00CA77E3" w:rsidP="00CA77E3">
      <w:pPr>
        <w:spacing w:line="360" w:lineRule="auto"/>
        <w:rPr>
          <w:lang w:val="uk-UA"/>
        </w:rPr>
      </w:pPr>
      <w:r>
        <w:rPr>
          <w:lang w:val="uk-UA"/>
        </w:rPr>
        <w:t>Рекомендовано до захисту:                                  Захищено на засіданні ДЕК №____</w:t>
      </w:r>
    </w:p>
    <w:p w14:paraId="26F8D95E" w14:textId="0EA424E5" w:rsidR="00CA77E3" w:rsidRDefault="00CA77E3" w:rsidP="00CA77E3">
      <w:pPr>
        <w:spacing w:line="360" w:lineRule="auto"/>
        <w:rPr>
          <w:lang w:val="uk-UA"/>
        </w:rPr>
      </w:pPr>
      <w:r>
        <w:rPr>
          <w:lang w:val="uk-UA"/>
        </w:rPr>
        <w:t>Протокол засідання кафедри</w:t>
      </w:r>
      <w:r w:rsidR="00AF539B">
        <w:rPr>
          <w:lang w:val="uk-UA"/>
        </w:rPr>
        <w:t xml:space="preserve">                               </w:t>
      </w:r>
      <w:r>
        <w:rPr>
          <w:lang w:val="uk-UA"/>
        </w:rPr>
        <w:t>Протокол №___ від__.______2018 р.</w:t>
      </w:r>
    </w:p>
    <w:p w14:paraId="275E4583" w14:textId="2C5A1D02" w:rsidR="00CA77E3" w:rsidRDefault="00CA77E3" w:rsidP="00CA77E3">
      <w:pPr>
        <w:spacing w:line="360" w:lineRule="auto"/>
        <w:rPr>
          <w:lang w:val="uk-UA"/>
        </w:rPr>
      </w:pPr>
      <w:r>
        <w:rPr>
          <w:lang w:val="uk-UA"/>
        </w:rPr>
        <w:t xml:space="preserve">№______від________2018 р. </w:t>
      </w:r>
      <w:r w:rsidR="00AF539B">
        <w:rPr>
          <w:lang w:val="uk-UA"/>
        </w:rPr>
        <w:t xml:space="preserve">                              </w:t>
      </w:r>
      <w:r>
        <w:rPr>
          <w:lang w:val="uk-UA"/>
        </w:rPr>
        <w:t>Оцінка_</w:t>
      </w:r>
      <w:r w:rsidR="00DD2F63">
        <w:rPr>
          <w:lang w:val="uk-UA"/>
        </w:rPr>
        <w:t>_______/_______/</w:t>
      </w:r>
      <w:r>
        <w:rPr>
          <w:lang w:val="uk-UA"/>
        </w:rPr>
        <w:t>_________</w:t>
      </w:r>
    </w:p>
    <w:p w14:paraId="7F76D48A" w14:textId="5BDCBA2C" w:rsidR="00CA77E3" w:rsidRDefault="00CA77E3" w:rsidP="00CA77E3">
      <w:pPr>
        <w:spacing w:line="360" w:lineRule="auto"/>
        <w:rPr>
          <w:sz w:val="20"/>
          <w:szCs w:val="20"/>
          <w:lang w:val="uk-UA"/>
        </w:rPr>
      </w:pPr>
      <w:r>
        <w:rPr>
          <w:lang w:val="uk-UA"/>
        </w:rPr>
        <w:t xml:space="preserve">                                                                             </w:t>
      </w:r>
      <w:r>
        <w:rPr>
          <w:sz w:val="20"/>
          <w:szCs w:val="20"/>
          <w:lang w:val="uk-UA"/>
        </w:rPr>
        <w:t>(за національною шкалою,</w:t>
      </w:r>
      <w:r w:rsidR="00F4167E">
        <w:rPr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 xml:space="preserve">за шкалою </w:t>
      </w:r>
      <w:r>
        <w:rPr>
          <w:sz w:val="20"/>
          <w:szCs w:val="20"/>
          <w:lang w:val="en-GB"/>
        </w:rPr>
        <w:t>ECTS</w:t>
      </w:r>
      <w:r>
        <w:rPr>
          <w:sz w:val="20"/>
          <w:szCs w:val="20"/>
          <w:lang w:val="uk-UA"/>
        </w:rPr>
        <w:t>,бал)</w:t>
      </w:r>
    </w:p>
    <w:p w14:paraId="66C8616C" w14:textId="77777777" w:rsidR="00CA77E3" w:rsidRDefault="00CA77E3" w:rsidP="00CA77E3">
      <w:pPr>
        <w:spacing w:line="360" w:lineRule="auto"/>
        <w:rPr>
          <w:lang w:val="uk-UA"/>
        </w:rPr>
      </w:pPr>
      <w:r>
        <w:rPr>
          <w:lang w:val="uk-UA"/>
        </w:rPr>
        <w:t>Завідувач кафедрою:</w:t>
      </w:r>
    </w:p>
    <w:p w14:paraId="6FE518E7" w14:textId="77777777" w:rsidR="00CA77E3" w:rsidRDefault="00CA77E3" w:rsidP="00CA77E3">
      <w:pPr>
        <w:spacing w:line="360" w:lineRule="auto"/>
        <w:rPr>
          <w:lang w:val="uk-UA"/>
        </w:rPr>
      </w:pPr>
      <w:r>
        <w:rPr>
          <w:lang w:val="uk-UA"/>
        </w:rPr>
        <w:t>_______________Гринько Л.В.                             Голова ДЕК________Марінашвілі М.Д.</w:t>
      </w:r>
      <w:r w:rsidR="00E95532">
        <w:rPr>
          <w:lang w:val="uk-UA"/>
        </w:rPr>
        <w:t xml:space="preserve"> </w:t>
      </w:r>
      <w:r w:rsidR="007925A6">
        <w:rPr>
          <w:lang w:val="uk-UA"/>
        </w:rPr>
        <w:t xml:space="preserve"> </w:t>
      </w:r>
    </w:p>
    <w:p w14:paraId="70AF08EC" w14:textId="77777777" w:rsidR="00CA77E3" w:rsidRDefault="00CA77E3" w:rsidP="00CA77E3">
      <w:pPr>
        <w:spacing w:line="360" w:lineRule="auto"/>
        <w:rPr>
          <w:lang w:val="uk-UA"/>
        </w:rPr>
      </w:pPr>
    </w:p>
    <w:p w14:paraId="05F63AED" w14:textId="77777777" w:rsidR="00CA77E3" w:rsidRDefault="00CA77E3" w:rsidP="00CA77E3">
      <w:pPr>
        <w:spacing w:line="360" w:lineRule="auto"/>
        <w:rPr>
          <w:lang w:val="uk-UA"/>
        </w:rPr>
      </w:pPr>
    </w:p>
    <w:p w14:paraId="58346DF8" w14:textId="322DA509" w:rsidR="00CA77E3" w:rsidRDefault="00CA77E3" w:rsidP="00AF539B">
      <w:pPr>
        <w:spacing w:line="360" w:lineRule="auto"/>
        <w:jc w:val="center"/>
        <w:rPr>
          <w:lang w:val="uk-UA"/>
        </w:rPr>
      </w:pPr>
      <w:r>
        <w:rPr>
          <w:lang w:val="uk-UA"/>
        </w:rPr>
        <w:t>Одеса</w:t>
      </w:r>
      <w:r w:rsidR="00AF539B">
        <w:rPr>
          <w:lang w:val="uk-UA"/>
        </w:rPr>
        <w:t xml:space="preserve"> - 2018</w:t>
      </w:r>
    </w:p>
    <w:p w14:paraId="22D8D5C0" w14:textId="77777777" w:rsidR="007925A6" w:rsidRDefault="007925A6" w:rsidP="007925A6">
      <w:pPr>
        <w:spacing w:line="360" w:lineRule="auto"/>
        <w:jc w:val="right"/>
        <w:rPr>
          <w:lang w:val="uk-UA"/>
        </w:rPr>
      </w:pP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4"/>
          <w:szCs w:val="24"/>
          <w:lang w:val="en-US"/>
        </w:rPr>
        <w:id w:val="-1470664018"/>
        <w:docPartObj>
          <w:docPartGallery w:val="Table of Contents"/>
          <w:docPartUnique/>
        </w:docPartObj>
      </w:sdtPr>
      <w:sdtEndPr/>
      <w:sdtContent>
        <w:p w14:paraId="6ECB131F" w14:textId="77777777" w:rsidR="00E95532" w:rsidRPr="00F36395" w:rsidRDefault="00E95532" w:rsidP="00E95532">
          <w:pPr>
            <w:pStyle w:val="aa"/>
            <w:jc w:val="center"/>
            <w:rPr>
              <w:rFonts w:ascii="Times New Roman" w:eastAsiaTheme="minorHAnsi" w:hAnsi="Times New Roman" w:cs="Times New Roman"/>
              <w:b w:val="0"/>
              <w:bCs w:val="0"/>
              <w:color w:val="auto"/>
              <w:sz w:val="24"/>
              <w:szCs w:val="24"/>
              <w:lang w:val="en-US"/>
            </w:rPr>
          </w:pPr>
          <w:r w:rsidRPr="00A5703E">
            <w:rPr>
              <w:rFonts w:ascii="Times New Roman" w:hAnsi="Times New Roman" w:cs="Times New Roman"/>
              <w:sz w:val="24"/>
              <w:szCs w:val="24"/>
              <w:lang w:val="uk-UA"/>
            </w:rPr>
            <w:t>Зміст</w:t>
          </w:r>
        </w:p>
        <w:p w14:paraId="121E2842" w14:textId="77777777" w:rsidR="006B0717" w:rsidRDefault="00E95532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r w:rsidRPr="00A5703E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A5703E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A5703E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516594213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</w:rPr>
              <w:t>ВСТУП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_Toc516594213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2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29FB1F27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14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РОЗДІЛ 1.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_Toc516594214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4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21E6F755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15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ТЕОРЕТИЧНІ ВИМОГИ ДОСЛІДЖЕННЯ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_Toc516594215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4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34AB3B64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16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1.1.Об'єкт і предмет фразеології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_Toc516594216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4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2812380E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17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1.2.Визначення фразеологічної одиниці (фразеологізму)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_Toc516594217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5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5DFD4AEC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18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1.3.Ознаки фразеологізмів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_Toc516594218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5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593037C5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19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1.4.Класифікація фразеологізмів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_Toc516594219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7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29D859F5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20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1.5.Класифікація фразеологізмів за стилістичним забарвленням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_Toc516594220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8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6BFFDA3A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21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1.6. Класифікація фразеологізмів Х. Касареса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_Toc516594221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9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5163D52F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22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1.7.Концептуальна і мовна картина світу.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_Toc516594222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11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7DF65E7C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23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1.8. Поняття символ та концепт.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_Toc516594223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14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6F93C942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24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РОЗДІЛ 2</w:t>
            </w:r>
            <w:r w:rsidR="006B0717" w:rsidRPr="00043436">
              <w:rPr>
                <w:rStyle w:val="a8"/>
                <w:rFonts w:ascii="Times New Roman" w:hAnsi="Times New Roman" w:cs="Times New Roman"/>
                <w:noProof/>
              </w:rPr>
              <w:t>.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_Toc516594224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18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139CDFE4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25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</w:rPr>
              <w:t xml:space="preserve">РЕАЛІЗАЦІЯ В МОВІ </w:t>
            </w:r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 xml:space="preserve">СКЛАДОВИХ ФО </w:t>
            </w:r>
            <w:r w:rsidR="006B0717" w:rsidRPr="00043436">
              <w:rPr>
                <w:rStyle w:val="a8"/>
                <w:rFonts w:ascii="Times New Roman" w:hAnsi="Times New Roman" w:cs="Times New Roman"/>
                <w:noProof/>
              </w:rPr>
              <w:t>З КОМПОНЕНТОМ ФЛОРОНІМОМ.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_Toc516594225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18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0445EB80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26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2.1.Квітка як символ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_Toc516594226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18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09682D6C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27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2.2.</w:t>
            </w:r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es-ES"/>
              </w:rPr>
              <w:t>Flor</w:t>
            </w:r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- квітка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_Toc516594227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18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7CA34A3E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28" w:history="1"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>2.3.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es-ES"/>
              </w:rPr>
              <w:t>Rosa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 xml:space="preserve"> – роза/троянда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_Toc516594228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22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1F642DB4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29" w:history="1"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>2.4.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es-ES"/>
              </w:rPr>
              <w:t>Espina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</w:rPr>
              <w:t>- шип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_Toc516594229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25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613A0B8F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30" w:history="1"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>2.5.Trompó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es-ES"/>
              </w:rPr>
              <w:t>n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 xml:space="preserve"> /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es-ES"/>
              </w:rPr>
              <w:t>Narciso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 xml:space="preserve"> – нарцис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_Toc516594230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26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0ADA5D7F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31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>2.6.</w:t>
            </w:r>
            <w:r w:rsidR="006B0717" w:rsidRPr="00043436">
              <w:rPr>
                <w:rStyle w:val="a8"/>
                <w:rFonts w:ascii="Times New Roman" w:hAnsi="Times New Roman" w:cs="Times New Roman"/>
                <w:noProof/>
              </w:rPr>
              <w:t>Amapola</w:t>
            </w:r>
            <w:r w:rsidR="006B0717" w:rsidRPr="00043436">
              <w:rPr>
                <w:rStyle w:val="a8"/>
                <w:rFonts w:ascii="Times New Roman" w:hAnsi="Times New Roman" w:cs="Times New Roman"/>
                <w:noProof/>
                <w:lang w:val="uk-UA"/>
              </w:rPr>
              <w:t xml:space="preserve"> – мак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_Toc516594231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27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76417DDE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32" w:history="1"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 xml:space="preserve">2.7. 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es-ES"/>
              </w:rPr>
              <w:t>Clavel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</w:rPr>
              <w:t>/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>гвоздика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_Toc516594232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28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49869859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33" w:history="1"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</w:rPr>
              <w:t>2.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>8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</w:rPr>
              <w:t>.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es-ES"/>
              </w:rPr>
              <w:t>Iris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</w:rPr>
              <w:t xml:space="preserve"> – ірис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_Toc516594233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29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4B8F5AFC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34" w:history="1"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>2.9.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es-ES"/>
              </w:rPr>
              <w:t>Lirio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 xml:space="preserve"> – лілія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_Toc516594234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30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55A2486B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35" w:history="1"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>2.10.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es-ES"/>
              </w:rPr>
              <w:t>Amargor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 xml:space="preserve"> – кульбаба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_Toc516594235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31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4DC106AA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36" w:history="1"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>2.11.Violeta – фіалка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_Toc516594236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32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012980C7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37" w:history="1"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</w:rPr>
              <w:t>2.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>12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</w:rPr>
              <w:t>.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es-ES"/>
              </w:rPr>
              <w:t>Azahar</w:t>
            </w:r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</w:rPr>
              <w:t xml:space="preserve"> / квітка апельсинового дерева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_Toc516594237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33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303DFDAE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38" w:history="1"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>2.13. Елементи концепту квітки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_Toc516594238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34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5539B635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39" w:history="1">
            <w:r w:rsidR="006B0717" w:rsidRPr="00043436">
              <w:rPr>
                <w:rStyle w:val="a8"/>
                <w:rFonts w:ascii="Times New Roman" w:eastAsia="Arial Unicode MS" w:hAnsi="Times New Roman" w:cs="Times New Roman"/>
                <w:noProof/>
                <w:lang w:val="uk-UA"/>
              </w:rPr>
              <w:t>2.14.Piropos – компліменти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_Toc516594239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36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220FE4DD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40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</w:rPr>
              <w:t>ВИСНОВКИ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_Toc516594240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38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56CBA6BC" w14:textId="77777777" w:rsidR="006B0717" w:rsidRDefault="00F35F8C">
          <w:pPr>
            <w:pStyle w:val="11"/>
            <w:tabs>
              <w:tab w:val="right" w:leader="dot" w:pos="9010"/>
            </w:tabs>
            <w:rPr>
              <w:noProof/>
              <w:lang w:val="uk-UA" w:eastAsia="zh-CN"/>
            </w:rPr>
          </w:pPr>
          <w:hyperlink w:anchor="_Toc516594241" w:history="1">
            <w:r w:rsidR="006B0717" w:rsidRPr="00043436">
              <w:rPr>
                <w:rStyle w:val="a8"/>
                <w:rFonts w:ascii="Times New Roman" w:hAnsi="Times New Roman" w:cs="Times New Roman"/>
                <w:noProof/>
              </w:rPr>
              <w:t>СПИСОК ВИКОРИСТАНИХ ДЖЕРЕЛ:</w:t>
            </w:r>
            <w:r w:rsidR="006B0717">
              <w:rPr>
                <w:noProof/>
                <w:webHidden/>
              </w:rPr>
              <w:tab/>
            </w:r>
            <w:r w:rsidR="006B0717">
              <w:rPr>
                <w:noProof/>
                <w:webHidden/>
              </w:rPr>
              <w:fldChar w:fldCharType="begin"/>
            </w:r>
            <w:r w:rsidR="006B0717">
              <w:rPr>
                <w:noProof/>
                <w:webHidden/>
              </w:rPr>
              <w:instrText xml:space="preserve"> PAGEREF _Toc516594241 \h </w:instrText>
            </w:r>
            <w:r w:rsidR="006B0717">
              <w:rPr>
                <w:noProof/>
                <w:webHidden/>
              </w:rPr>
            </w:r>
            <w:r w:rsidR="006B0717">
              <w:rPr>
                <w:noProof/>
                <w:webHidden/>
              </w:rPr>
              <w:fldChar w:fldCharType="separate"/>
            </w:r>
            <w:r w:rsidR="005A5EC0">
              <w:rPr>
                <w:noProof/>
                <w:webHidden/>
              </w:rPr>
              <w:t>40</w:t>
            </w:r>
            <w:r w:rsidR="006B0717">
              <w:rPr>
                <w:noProof/>
                <w:webHidden/>
              </w:rPr>
              <w:fldChar w:fldCharType="end"/>
            </w:r>
          </w:hyperlink>
        </w:p>
        <w:p w14:paraId="0A07FE34" w14:textId="522507A7" w:rsidR="00E95532" w:rsidRPr="006B0717" w:rsidRDefault="00E95532" w:rsidP="00E95532">
          <w:pPr>
            <w:jc w:val="both"/>
            <w:rPr>
              <w:lang w:val="uk-UA"/>
            </w:rPr>
          </w:pPr>
          <w:r w:rsidRPr="00A5703E">
            <w:fldChar w:fldCharType="end"/>
          </w:r>
          <w:r>
            <w:rPr>
              <w:lang w:val="es-ES"/>
            </w:rPr>
            <w:t>RESUMEN</w:t>
          </w:r>
        </w:p>
        <w:p w14:paraId="6FAFCF4E" w14:textId="77777777" w:rsidR="00E95532" w:rsidRDefault="00F35F8C" w:rsidP="00E95532">
          <w:pPr>
            <w:jc w:val="both"/>
          </w:pPr>
        </w:p>
      </w:sdtContent>
    </w:sdt>
    <w:p w14:paraId="31D4463A" w14:textId="77777777" w:rsidR="007925A6" w:rsidRDefault="007925A6" w:rsidP="00E95532">
      <w:pPr>
        <w:spacing w:line="360" w:lineRule="auto"/>
        <w:rPr>
          <w:lang w:val="uk-UA"/>
        </w:rPr>
      </w:pPr>
    </w:p>
    <w:p w14:paraId="741B9752" w14:textId="77777777" w:rsidR="007925A6" w:rsidRDefault="007925A6" w:rsidP="007925A6">
      <w:pPr>
        <w:spacing w:line="360" w:lineRule="auto"/>
        <w:jc w:val="right"/>
        <w:rPr>
          <w:lang w:val="uk-UA"/>
        </w:rPr>
      </w:pPr>
    </w:p>
    <w:p w14:paraId="51E5712E" w14:textId="43B04C09" w:rsidR="00BC7B4A" w:rsidRPr="00845A9D" w:rsidRDefault="00BC7B4A" w:rsidP="00E95532">
      <w:pPr>
        <w:pStyle w:val="1"/>
        <w:jc w:val="center"/>
        <w:rPr>
          <w:rFonts w:ascii="Times New Roman" w:eastAsiaTheme="minorHAnsi" w:hAnsi="Times New Roman" w:cs="Times New Roman"/>
          <w:color w:val="auto"/>
          <w:lang w:val="uk-UA"/>
        </w:rPr>
      </w:pPr>
      <w:bookmarkStart w:id="0" w:name="_Toc516594213"/>
      <w:r w:rsidRPr="00845A9D">
        <w:rPr>
          <w:rFonts w:ascii="Times New Roman" w:hAnsi="Times New Roman" w:cs="Times New Roman"/>
          <w:lang w:val="uk-UA"/>
        </w:rPr>
        <w:lastRenderedPageBreak/>
        <w:t>В</w:t>
      </w:r>
      <w:r w:rsidR="00613264" w:rsidRPr="00845A9D">
        <w:rPr>
          <w:rFonts w:ascii="Times New Roman" w:hAnsi="Times New Roman" w:cs="Times New Roman"/>
          <w:lang w:val="uk-UA"/>
        </w:rPr>
        <w:t>СТУП</w:t>
      </w:r>
      <w:bookmarkEnd w:id="0"/>
    </w:p>
    <w:p w14:paraId="6A33DEA8" w14:textId="77777777" w:rsidR="00BC7B4A" w:rsidRPr="00E83236" w:rsidRDefault="00BC7B4A" w:rsidP="00BC7B4A">
      <w:pPr>
        <w:rPr>
          <w:lang w:val="uk-UA"/>
        </w:rPr>
      </w:pPr>
    </w:p>
    <w:p w14:paraId="55010551" w14:textId="77777777" w:rsidR="00263693" w:rsidRDefault="00BC7B4A" w:rsidP="00655F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7180C">
        <w:rPr>
          <w:sz w:val="28"/>
          <w:szCs w:val="28"/>
          <w:lang w:val="uk-UA"/>
        </w:rPr>
        <w:t>У лінгвістиці співіснують дві традиції опису мови : одна з них, що досі продовжує традицію шумерів і древніх греків, описує мову фрагментарно - окремо фонетику і фонологію, окремо морфологію, окремо синтаксис і т. д. Інша, що йде з 5 - 4 віків до н. э. від індійського ченця Пан</w:t>
      </w:r>
      <w:r>
        <w:rPr>
          <w:sz w:val="28"/>
          <w:szCs w:val="28"/>
          <w:lang w:val="uk-UA"/>
        </w:rPr>
        <w:t>і</w:t>
      </w:r>
      <w:r w:rsidRPr="0037180C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і</w:t>
      </w:r>
      <w:r w:rsidRPr="0037180C">
        <w:rPr>
          <w:sz w:val="28"/>
          <w:szCs w:val="28"/>
          <w:lang w:val="uk-UA"/>
        </w:rPr>
        <w:t>, описує мову як інтегральне ціле - опис фонетики, морфології, синтаксису, семантики</w:t>
      </w:r>
      <w:r>
        <w:rPr>
          <w:sz w:val="28"/>
          <w:szCs w:val="28"/>
          <w:lang w:val="uk-UA"/>
        </w:rPr>
        <w:t xml:space="preserve">,стилістики </w:t>
      </w:r>
      <w:r w:rsidRPr="0037180C">
        <w:rPr>
          <w:sz w:val="28"/>
          <w:szCs w:val="28"/>
          <w:lang w:val="uk-UA"/>
        </w:rPr>
        <w:t xml:space="preserve"> будується у вигляді взаємно орієнтованих правил, за допомогою яких з </w:t>
      </w:r>
      <w:r w:rsidRPr="00D3016E">
        <w:rPr>
          <w:sz w:val="28"/>
          <w:szCs w:val="28"/>
          <w:lang w:val="uk-UA"/>
        </w:rPr>
        <w:t>елементарних</w:t>
      </w:r>
      <w:r w:rsidRPr="0037180C">
        <w:rPr>
          <w:sz w:val="28"/>
          <w:szCs w:val="28"/>
          <w:lang w:val="uk-UA"/>
        </w:rPr>
        <w:t xml:space="preserve"> мовних одиниць будуються тексти.</w:t>
      </w:r>
    </w:p>
    <w:p w14:paraId="6D1CF1B3" w14:textId="2335DEC0" w:rsidR="00BC7B4A" w:rsidRDefault="00BC7B4A" w:rsidP="00655F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73158">
        <w:rPr>
          <w:sz w:val="28"/>
          <w:szCs w:val="28"/>
          <w:lang w:val="uk-UA"/>
        </w:rPr>
        <w:t>І в цій роботі ми розглянемо один з елемен</w:t>
      </w:r>
      <w:r>
        <w:rPr>
          <w:sz w:val="28"/>
          <w:szCs w:val="28"/>
          <w:lang w:val="uk-UA"/>
        </w:rPr>
        <w:t>тів мовознавства, такий як фразеологія. А у свою чергу фразеологія є невід'ємним і особливо виділеним</w:t>
      </w:r>
      <w:r w:rsidRPr="00D73158">
        <w:rPr>
          <w:sz w:val="28"/>
          <w:szCs w:val="28"/>
          <w:lang w:val="uk-UA"/>
        </w:rPr>
        <w:t xml:space="preserve"> компонент м</w:t>
      </w:r>
      <w:r>
        <w:rPr>
          <w:sz w:val="28"/>
          <w:szCs w:val="28"/>
          <w:lang w:val="uk-UA"/>
        </w:rPr>
        <w:t>ови,  своєрідний</w:t>
      </w:r>
      <w:r w:rsidRPr="00D73158">
        <w:rPr>
          <w:sz w:val="28"/>
          <w:szCs w:val="28"/>
          <w:lang w:val="uk-UA"/>
        </w:rPr>
        <w:t>, " інд</w:t>
      </w:r>
      <w:r>
        <w:rPr>
          <w:sz w:val="28"/>
          <w:szCs w:val="28"/>
          <w:lang w:val="uk-UA"/>
        </w:rPr>
        <w:t>ивідуальний", культурно значимим</w:t>
      </w:r>
      <w:r w:rsidRPr="00D73158">
        <w:rPr>
          <w:sz w:val="28"/>
          <w:szCs w:val="28"/>
          <w:lang w:val="uk-UA"/>
        </w:rPr>
        <w:t xml:space="preserve"> і національно специфічний, здібний концентрований виразити не лише особливості</w:t>
      </w:r>
      <w:r>
        <w:rPr>
          <w:sz w:val="28"/>
          <w:szCs w:val="28"/>
          <w:lang w:val="uk-UA"/>
        </w:rPr>
        <w:t xml:space="preserve"> цієї мови, але ії носіїв</w:t>
      </w:r>
      <w:r w:rsidRPr="00D73158">
        <w:rPr>
          <w:sz w:val="28"/>
          <w:szCs w:val="28"/>
          <w:lang w:val="uk-UA"/>
        </w:rPr>
        <w:t>, їх світовідчуття, склад розуму, менталітет, національний характер і стиль мислення.</w:t>
      </w:r>
      <w:r w:rsidRPr="004D0C87">
        <w:rPr>
          <w:lang w:val="uk-UA"/>
        </w:rPr>
        <w:t xml:space="preserve"> </w:t>
      </w:r>
    </w:p>
    <w:p w14:paraId="35D9BEFB" w14:textId="4F2DE6BC" w:rsidR="00BC7B4A" w:rsidRDefault="00BC7B4A" w:rsidP="00655F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Саме тому </w:t>
      </w:r>
      <w:r w:rsidRPr="00655FA7">
        <w:rPr>
          <w:b/>
          <w:sz w:val="28"/>
          <w:szCs w:val="28"/>
          <w:lang w:val="uk-UA"/>
        </w:rPr>
        <w:t>об'єктом</w:t>
      </w:r>
      <w:r w:rsidRPr="004D0C87">
        <w:rPr>
          <w:sz w:val="28"/>
          <w:szCs w:val="28"/>
          <w:lang w:val="uk-UA"/>
        </w:rPr>
        <w:t xml:space="preserve"> нашого дослідження виступають одиниці фраз</w:t>
      </w:r>
      <w:r w:rsidR="006D1D57">
        <w:rPr>
          <w:sz w:val="28"/>
          <w:szCs w:val="28"/>
          <w:lang w:val="uk-UA"/>
        </w:rPr>
        <w:t>еологізмів з компонентом флороні</w:t>
      </w:r>
      <w:r w:rsidRPr="004D0C87">
        <w:rPr>
          <w:sz w:val="28"/>
          <w:szCs w:val="28"/>
          <w:lang w:val="uk-UA"/>
        </w:rPr>
        <w:t xml:space="preserve">мом, </w:t>
      </w:r>
      <w:r>
        <w:rPr>
          <w:sz w:val="28"/>
          <w:szCs w:val="28"/>
          <w:lang w:val="uk-UA"/>
        </w:rPr>
        <w:t>особливості їх функціонування в іспанській мові</w:t>
      </w:r>
      <w:r w:rsidRPr="004D0C87">
        <w:rPr>
          <w:sz w:val="28"/>
          <w:szCs w:val="28"/>
          <w:lang w:val="uk-UA"/>
        </w:rPr>
        <w:t xml:space="preserve">. </w:t>
      </w:r>
      <w:r w:rsidRPr="00655FA7">
        <w:rPr>
          <w:b/>
          <w:sz w:val="28"/>
          <w:szCs w:val="28"/>
          <w:lang w:val="uk-UA"/>
        </w:rPr>
        <w:t>Актуальність</w:t>
      </w:r>
      <w:r w:rsidRPr="004D0C87">
        <w:rPr>
          <w:sz w:val="28"/>
          <w:szCs w:val="28"/>
          <w:lang w:val="uk-UA"/>
        </w:rPr>
        <w:t xml:space="preserve"> цієї теми полягає в тому, що фра</w:t>
      </w:r>
      <w:r w:rsidR="006D1D57">
        <w:rPr>
          <w:sz w:val="28"/>
          <w:szCs w:val="28"/>
          <w:lang w:val="uk-UA"/>
        </w:rPr>
        <w:t>зеологізми з компонентом флороні</w:t>
      </w:r>
      <w:r w:rsidRPr="004D0C87">
        <w:rPr>
          <w:sz w:val="28"/>
          <w:szCs w:val="28"/>
          <w:lang w:val="uk-UA"/>
        </w:rPr>
        <w:t>мом представляють великий плас</w:t>
      </w:r>
      <w:r>
        <w:rPr>
          <w:sz w:val="28"/>
          <w:szCs w:val="28"/>
          <w:lang w:val="uk-UA"/>
        </w:rPr>
        <w:t>т у фонді фразеологізму іспансь</w:t>
      </w:r>
      <w:r w:rsidRPr="004D0C87">
        <w:rPr>
          <w:sz w:val="28"/>
          <w:szCs w:val="28"/>
          <w:lang w:val="uk-UA"/>
        </w:rPr>
        <w:t>кої мови,</w:t>
      </w:r>
      <w:r>
        <w:rPr>
          <w:sz w:val="28"/>
          <w:szCs w:val="28"/>
          <w:lang w:val="uk-UA"/>
        </w:rPr>
        <w:t xml:space="preserve"> і потребує більшого </w:t>
      </w:r>
      <w:r w:rsidRPr="004D0C87">
        <w:rPr>
          <w:sz w:val="28"/>
          <w:szCs w:val="28"/>
          <w:lang w:val="uk-UA"/>
        </w:rPr>
        <w:t xml:space="preserve"> вивчення.</w:t>
      </w:r>
      <w:r w:rsidR="006D1D57">
        <w:rPr>
          <w:sz w:val="28"/>
          <w:szCs w:val="28"/>
          <w:lang w:val="uk-UA"/>
        </w:rPr>
        <w:t xml:space="preserve"> </w:t>
      </w:r>
      <w:r w:rsidRPr="004D0C87">
        <w:rPr>
          <w:sz w:val="28"/>
          <w:szCs w:val="28"/>
          <w:lang w:val="uk-UA"/>
        </w:rPr>
        <w:t>Дослідження механізмів виникнення і вживання фразеологізмів з к</w:t>
      </w:r>
      <w:r w:rsidR="006D1D57">
        <w:rPr>
          <w:sz w:val="28"/>
          <w:szCs w:val="28"/>
          <w:lang w:val="uk-UA"/>
        </w:rPr>
        <w:t>омпонентом флороні</w:t>
      </w:r>
      <w:r>
        <w:rPr>
          <w:sz w:val="28"/>
          <w:szCs w:val="28"/>
          <w:lang w:val="uk-UA"/>
        </w:rPr>
        <w:t>мом у іспансь</w:t>
      </w:r>
      <w:r w:rsidRPr="004D0C87">
        <w:rPr>
          <w:sz w:val="28"/>
          <w:szCs w:val="28"/>
          <w:lang w:val="uk-UA"/>
        </w:rPr>
        <w:t>кій мові сприяє виявленню особливостей вербального мислення носіїв мови, саме у фразеології найяскравіше відбивається відчутний предметний і чуттєво-емоційний світ людини.</w:t>
      </w:r>
      <w:r>
        <w:rPr>
          <w:sz w:val="28"/>
          <w:szCs w:val="28"/>
          <w:lang w:val="uk-UA"/>
        </w:rPr>
        <w:t xml:space="preserve"> </w:t>
      </w:r>
    </w:p>
    <w:p w14:paraId="77B87DD7" w14:textId="77777777" w:rsidR="002F45B8" w:rsidRDefault="00BC7B4A" w:rsidP="00BC7B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Теоретичною </w:t>
      </w:r>
      <w:r w:rsidRPr="004D0C87">
        <w:rPr>
          <w:sz w:val="28"/>
          <w:szCs w:val="28"/>
          <w:lang w:val="uk-UA"/>
        </w:rPr>
        <w:t xml:space="preserve"> базою дослідження послужили роботи різних представників вивчення мовознавства, такі як</w:t>
      </w:r>
      <w:r>
        <w:rPr>
          <w:sz w:val="28"/>
          <w:szCs w:val="28"/>
          <w:lang w:val="uk-UA"/>
        </w:rPr>
        <w:t xml:space="preserve"> В.В.Виноградов, </w:t>
      </w:r>
    </w:p>
    <w:p w14:paraId="7D80778D" w14:textId="50211BBA" w:rsidR="00BC7B4A" w:rsidRDefault="00BC7B4A" w:rsidP="00BC7B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Н.М. Шанский, </w:t>
      </w:r>
      <w:r w:rsidR="004C561F">
        <w:rPr>
          <w:sz w:val="28"/>
          <w:szCs w:val="28"/>
          <w:lang w:val="uk-UA"/>
        </w:rPr>
        <w:t>Х. Касарес</w:t>
      </w:r>
      <w:r w:rsidR="00AF078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Н.Ф. Алиференко, Т.И.Вендина, А.И. Ефимов, різноманітні мовознавчі статті та монографії.  </w:t>
      </w:r>
    </w:p>
    <w:p w14:paraId="2F69F2A5" w14:textId="1BA26A1D" w:rsidR="00BC7B4A" w:rsidRDefault="00BC7B4A" w:rsidP="00BC7B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55FA7">
        <w:rPr>
          <w:b/>
          <w:sz w:val="28"/>
          <w:szCs w:val="28"/>
          <w:lang w:val="uk-UA"/>
        </w:rPr>
        <w:t xml:space="preserve">Предмет </w:t>
      </w:r>
      <w:r w:rsidRPr="004D0C87">
        <w:rPr>
          <w:sz w:val="28"/>
          <w:szCs w:val="28"/>
          <w:lang w:val="uk-UA"/>
        </w:rPr>
        <w:t xml:space="preserve">дослідження </w:t>
      </w:r>
      <w:r>
        <w:rPr>
          <w:sz w:val="28"/>
          <w:szCs w:val="28"/>
          <w:lang w:val="uk-UA"/>
        </w:rPr>
        <w:t xml:space="preserve">–мовнокультурні </w:t>
      </w:r>
      <w:r w:rsidRPr="004D0C87">
        <w:rPr>
          <w:sz w:val="28"/>
          <w:szCs w:val="28"/>
          <w:lang w:val="uk-UA"/>
        </w:rPr>
        <w:t xml:space="preserve"> характеристики одиниць фраз</w:t>
      </w:r>
      <w:r w:rsidR="00D05EEE">
        <w:rPr>
          <w:sz w:val="28"/>
          <w:szCs w:val="28"/>
          <w:lang w:val="uk-UA"/>
        </w:rPr>
        <w:t>еологізмів з компонентом флороні</w:t>
      </w:r>
      <w:r w:rsidRPr="004D0C87">
        <w:rPr>
          <w:sz w:val="28"/>
          <w:szCs w:val="28"/>
          <w:lang w:val="uk-UA"/>
        </w:rPr>
        <w:t>мом.</w:t>
      </w:r>
    </w:p>
    <w:p w14:paraId="0E8E5DCA" w14:textId="2C1AF4BE" w:rsidR="00BC7B4A" w:rsidRDefault="00BC7B4A" w:rsidP="00BC7B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55FA7">
        <w:rPr>
          <w:b/>
          <w:sz w:val="28"/>
          <w:szCs w:val="28"/>
          <w:lang w:val="uk-UA"/>
        </w:rPr>
        <w:lastRenderedPageBreak/>
        <w:t>Мета</w:t>
      </w:r>
      <w:r w:rsidRPr="00693ADB">
        <w:rPr>
          <w:sz w:val="28"/>
          <w:szCs w:val="28"/>
          <w:lang w:val="uk-UA"/>
        </w:rPr>
        <w:t xml:space="preserve"> роботи є пошук і виявлення особливостей національно-культурних одиниць </w:t>
      </w:r>
      <w:r w:rsidR="00D05EEE">
        <w:rPr>
          <w:sz w:val="28"/>
          <w:szCs w:val="28"/>
          <w:lang w:val="uk-UA"/>
        </w:rPr>
        <w:t>з компонентом флороні</w:t>
      </w:r>
      <w:r w:rsidRPr="00693ADB">
        <w:rPr>
          <w:sz w:val="28"/>
          <w:szCs w:val="28"/>
          <w:lang w:val="uk-UA"/>
        </w:rPr>
        <w:t xml:space="preserve">мом </w:t>
      </w:r>
      <w:r>
        <w:rPr>
          <w:sz w:val="28"/>
          <w:szCs w:val="28"/>
          <w:lang w:val="uk-UA"/>
        </w:rPr>
        <w:t>у</w:t>
      </w:r>
      <w:r w:rsidRPr="00693ADB">
        <w:rPr>
          <w:sz w:val="28"/>
          <w:szCs w:val="28"/>
          <w:lang w:val="uk-UA"/>
        </w:rPr>
        <w:t xml:space="preserve"> мовній картині світу іспанської мови</w:t>
      </w:r>
      <w:r>
        <w:rPr>
          <w:sz w:val="28"/>
          <w:szCs w:val="28"/>
          <w:lang w:val="uk-UA"/>
        </w:rPr>
        <w:t>.</w:t>
      </w:r>
    </w:p>
    <w:p w14:paraId="06B0CA8E" w14:textId="77777777" w:rsidR="00BC7B4A" w:rsidRDefault="00BC7B4A" w:rsidP="00BC7B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</w:t>
      </w:r>
      <w:r w:rsidRPr="00693ADB">
        <w:rPr>
          <w:sz w:val="28"/>
          <w:szCs w:val="28"/>
          <w:lang w:val="uk-UA"/>
        </w:rPr>
        <w:t xml:space="preserve">я робота вимагає виконання поставлених </w:t>
      </w:r>
      <w:r w:rsidRPr="00655FA7">
        <w:rPr>
          <w:b/>
          <w:sz w:val="28"/>
          <w:szCs w:val="28"/>
          <w:lang w:val="uk-UA"/>
        </w:rPr>
        <w:t>завдань</w:t>
      </w:r>
      <w:r w:rsidRPr="00693ADB">
        <w:rPr>
          <w:sz w:val="28"/>
          <w:szCs w:val="28"/>
          <w:lang w:val="uk-UA"/>
        </w:rPr>
        <w:t>, а саме</w:t>
      </w:r>
      <w:r>
        <w:rPr>
          <w:sz w:val="28"/>
          <w:szCs w:val="28"/>
          <w:lang w:val="uk-UA"/>
        </w:rPr>
        <w:t>:</w:t>
      </w:r>
    </w:p>
    <w:p w14:paraId="47575797" w14:textId="5603FD92" w:rsidR="00BC7B4A" w:rsidRDefault="00BC7B4A" w:rsidP="00BC7B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93ADB">
        <w:rPr>
          <w:sz w:val="28"/>
          <w:szCs w:val="28"/>
          <w:lang w:val="uk-UA"/>
        </w:rPr>
        <w:t xml:space="preserve"> - розглянути такі поняття як </w:t>
      </w:r>
      <w:r>
        <w:rPr>
          <w:sz w:val="28"/>
          <w:szCs w:val="28"/>
          <w:lang w:val="uk-UA"/>
        </w:rPr>
        <w:t>«</w:t>
      </w:r>
      <w:r w:rsidR="00917658">
        <w:rPr>
          <w:sz w:val="28"/>
          <w:szCs w:val="28"/>
          <w:lang w:val="uk-UA"/>
        </w:rPr>
        <w:t>фразеологізми</w:t>
      </w:r>
      <w:r>
        <w:rPr>
          <w:sz w:val="28"/>
          <w:szCs w:val="28"/>
          <w:lang w:val="uk-UA"/>
        </w:rPr>
        <w:t>»,</w:t>
      </w:r>
      <w:r w:rsidRPr="00693ADB">
        <w:rPr>
          <w:sz w:val="28"/>
          <w:szCs w:val="28"/>
          <w:lang w:val="uk-UA"/>
        </w:rPr>
        <w:t xml:space="preserve"> </w:t>
      </w:r>
      <w:r w:rsidR="00917658">
        <w:rPr>
          <w:sz w:val="28"/>
          <w:szCs w:val="28"/>
          <w:lang w:val="uk-UA"/>
        </w:rPr>
        <w:t>та їх класификацію</w:t>
      </w:r>
      <w:r w:rsidR="004C561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Pr="00693ADB">
        <w:rPr>
          <w:sz w:val="28"/>
          <w:szCs w:val="28"/>
          <w:lang w:val="uk-UA"/>
        </w:rPr>
        <w:t>одиниці фразеологізмів</w:t>
      </w:r>
      <w:r>
        <w:rPr>
          <w:sz w:val="28"/>
          <w:szCs w:val="28"/>
          <w:lang w:val="uk-UA"/>
        </w:rPr>
        <w:t>»,</w:t>
      </w:r>
      <w:r w:rsidRPr="00693AD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 w:rsidRPr="00693ADB">
        <w:rPr>
          <w:sz w:val="28"/>
          <w:szCs w:val="28"/>
          <w:lang w:val="uk-UA"/>
        </w:rPr>
        <w:t>компоненти</w:t>
      </w:r>
      <w:r w:rsidR="00655FA7">
        <w:rPr>
          <w:sz w:val="28"/>
          <w:szCs w:val="28"/>
          <w:lang w:val="uk-UA"/>
        </w:rPr>
        <w:t xml:space="preserve"> фразеологі</w:t>
      </w:r>
      <w:r w:rsidR="004C561F">
        <w:rPr>
          <w:sz w:val="28"/>
          <w:szCs w:val="28"/>
          <w:lang w:val="uk-UA"/>
        </w:rPr>
        <w:t>ї»</w:t>
      </w:r>
      <w:r w:rsidR="00655FA7">
        <w:rPr>
          <w:sz w:val="28"/>
          <w:szCs w:val="28"/>
          <w:lang w:val="uk-UA"/>
        </w:rPr>
        <w:t>;</w:t>
      </w:r>
    </w:p>
    <w:p w14:paraId="7CC829EC" w14:textId="41078EF5" w:rsidR="00BC7B4A" w:rsidRDefault="00BC7B4A" w:rsidP="00BC7B4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93ADB">
        <w:rPr>
          <w:sz w:val="28"/>
          <w:szCs w:val="28"/>
          <w:lang w:val="uk-UA"/>
        </w:rPr>
        <w:t xml:space="preserve"> - </w:t>
      </w:r>
      <w:r>
        <w:rPr>
          <w:sz w:val="28"/>
          <w:szCs w:val="28"/>
          <w:lang w:val="uk-UA"/>
        </w:rPr>
        <w:t>охарактеризувати поняття картини</w:t>
      </w:r>
      <w:r w:rsidRPr="00693ADB">
        <w:rPr>
          <w:sz w:val="28"/>
          <w:szCs w:val="28"/>
          <w:lang w:val="uk-UA"/>
        </w:rPr>
        <w:t xml:space="preserve"> світу і символ</w:t>
      </w:r>
      <w:r>
        <w:rPr>
          <w:sz w:val="28"/>
          <w:szCs w:val="28"/>
          <w:lang w:val="uk-UA"/>
        </w:rPr>
        <w:t>а</w:t>
      </w:r>
      <w:r w:rsidR="00655FA7">
        <w:rPr>
          <w:sz w:val="28"/>
          <w:szCs w:val="28"/>
          <w:lang w:val="uk-UA"/>
        </w:rPr>
        <w:t>;</w:t>
      </w:r>
    </w:p>
    <w:p w14:paraId="41E9EAAC" w14:textId="5FB3F97B" w:rsidR="00655FA7" w:rsidRDefault="004C561F" w:rsidP="00655F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- </w:t>
      </w:r>
      <w:r w:rsidR="00BC7B4A" w:rsidRPr="00693ADB">
        <w:rPr>
          <w:sz w:val="28"/>
          <w:szCs w:val="28"/>
          <w:lang w:val="uk-UA"/>
        </w:rPr>
        <w:t>проаналізуват</w:t>
      </w:r>
      <w:r w:rsidR="00BC7B4A">
        <w:rPr>
          <w:sz w:val="28"/>
          <w:szCs w:val="28"/>
          <w:lang w:val="uk-UA"/>
        </w:rPr>
        <w:t>и одиниці фразеологізмів з компонентами флоронимів</w:t>
      </w:r>
      <w:r w:rsidR="0081510D" w:rsidRPr="0081510D">
        <w:rPr>
          <w:sz w:val="28"/>
          <w:szCs w:val="28"/>
          <w:lang w:val="uk-UA"/>
        </w:rPr>
        <w:t>.</w:t>
      </w:r>
    </w:p>
    <w:p w14:paraId="7F03AE1B" w14:textId="4A20580B" w:rsidR="00BC7B4A" w:rsidRPr="001E4AC2" w:rsidRDefault="00BC7B4A" w:rsidP="00655FA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55FA7">
        <w:rPr>
          <w:b/>
          <w:sz w:val="28"/>
          <w:szCs w:val="28"/>
          <w:lang w:val="uk-UA"/>
        </w:rPr>
        <w:t>Матеріалом</w:t>
      </w:r>
      <w:r w:rsidRPr="00D13E31">
        <w:rPr>
          <w:sz w:val="28"/>
          <w:szCs w:val="28"/>
          <w:lang w:val="uk-UA"/>
        </w:rPr>
        <w:t xml:space="preserve"> дослідження пос</w:t>
      </w:r>
      <w:r>
        <w:rPr>
          <w:sz w:val="28"/>
          <w:szCs w:val="28"/>
          <w:lang w:val="uk-UA"/>
        </w:rPr>
        <w:t>лужили назви квітів</w:t>
      </w:r>
      <w:r w:rsidRPr="00D13E31">
        <w:rPr>
          <w:sz w:val="28"/>
          <w:szCs w:val="28"/>
          <w:lang w:val="uk-UA"/>
        </w:rPr>
        <w:t xml:space="preserve"> і одиниці фразеологізмів з к</w:t>
      </w:r>
      <w:r w:rsidR="00D05EEE">
        <w:rPr>
          <w:sz w:val="28"/>
          <w:szCs w:val="28"/>
          <w:lang w:val="uk-UA"/>
        </w:rPr>
        <w:t>омпонентом флороні</w:t>
      </w:r>
      <w:r>
        <w:rPr>
          <w:sz w:val="28"/>
          <w:szCs w:val="28"/>
          <w:lang w:val="uk-UA"/>
        </w:rPr>
        <w:t xml:space="preserve">мом, взяті </w:t>
      </w:r>
      <w:r w:rsidRPr="00D13E3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D13E31">
        <w:rPr>
          <w:sz w:val="28"/>
          <w:szCs w:val="28"/>
          <w:lang w:val="uk-UA"/>
        </w:rPr>
        <w:t>з різних джерел : двомовних словників фразеологізмів, довідників і енциклопедій.</w:t>
      </w:r>
      <w:r w:rsidRPr="00DF79C0">
        <w:rPr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У роботі  застосовуються </w:t>
      </w:r>
      <w:r w:rsidRPr="00DF79C0">
        <w:rPr>
          <w:sz w:val="28"/>
          <w:szCs w:val="28"/>
          <w:lang w:val="uk-UA"/>
        </w:rPr>
        <w:t xml:space="preserve"> описовий, порівняльний і кількісний методи дослідження</w:t>
      </w:r>
      <w:r>
        <w:rPr>
          <w:sz w:val="28"/>
          <w:szCs w:val="28"/>
          <w:lang w:val="uk-UA"/>
        </w:rPr>
        <w:t>.</w:t>
      </w:r>
      <w:r w:rsidR="00917658">
        <w:rPr>
          <w:sz w:val="28"/>
          <w:szCs w:val="28"/>
          <w:lang w:val="uk-UA"/>
        </w:rPr>
        <w:t xml:space="preserve"> Було проаналізовано </w:t>
      </w:r>
      <w:r w:rsidR="00655FA7">
        <w:rPr>
          <w:sz w:val="28"/>
          <w:szCs w:val="28"/>
          <w:lang w:val="uk-UA"/>
        </w:rPr>
        <w:t>170 фраз</w:t>
      </w:r>
      <w:r w:rsidR="00D05EEE">
        <w:rPr>
          <w:sz w:val="28"/>
          <w:szCs w:val="28"/>
          <w:lang w:val="uk-UA"/>
        </w:rPr>
        <w:t>еологізмів з компонентом флороні</w:t>
      </w:r>
      <w:r w:rsidR="00655FA7">
        <w:rPr>
          <w:sz w:val="28"/>
          <w:szCs w:val="28"/>
          <w:lang w:val="uk-UA"/>
        </w:rPr>
        <w:t>мом.</w:t>
      </w:r>
    </w:p>
    <w:p w14:paraId="4B3B4ED3" w14:textId="77777777" w:rsidR="00BC7B4A" w:rsidRPr="00D73158" w:rsidRDefault="00BC7B4A" w:rsidP="00BC7B4A">
      <w:pPr>
        <w:jc w:val="both"/>
        <w:rPr>
          <w:lang w:val="uk-UA"/>
        </w:rPr>
      </w:pPr>
    </w:p>
    <w:p w14:paraId="3D4BC8CC" w14:textId="77777777" w:rsidR="00BC7B4A" w:rsidRPr="00D73158" w:rsidRDefault="00BC7B4A" w:rsidP="00BC7B4A">
      <w:pPr>
        <w:jc w:val="both"/>
        <w:rPr>
          <w:lang w:val="uk-UA"/>
        </w:rPr>
      </w:pPr>
    </w:p>
    <w:p w14:paraId="358EA1B4" w14:textId="77777777" w:rsidR="00543475" w:rsidRDefault="00543475">
      <w:pPr>
        <w:rPr>
          <w:rFonts w:eastAsiaTheme="majorEastAsia"/>
          <w:b/>
          <w:bCs/>
          <w:color w:val="2E74B5" w:themeColor="accent1" w:themeShade="BF"/>
          <w:sz w:val="28"/>
          <w:szCs w:val="28"/>
          <w:lang w:val="uk-UA"/>
        </w:rPr>
      </w:pPr>
      <w:r>
        <w:rPr>
          <w:lang w:val="uk-UA"/>
        </w:rPr>
        <w:br w:type="page"/>
      </w:r>
    </w:p>
    <w:p w14:paraId="63833EF7" w14:textId="22040C99" w:rsidR="001A5EE1" w:rsidRDefault="001A5EE1" w:rsidP="0098420C">
      <w:pPr>
        <w:spacing w:line="360" w:lineRule="auto"/>
        <w:ind w:firstLine="720"/>
        <w:jc w:val="both"/>
        <w:rPr>
          <w:rFonts w:eastAsiaTheme="majorEastAsia"/>
          <w:b/>
          <w:bCs/>
          <w:color w:val="2E74B5" w:themeColor="accent1" w:themeShade="BF"/>
          <w:sz w:val="28"/>
          <w:szCs w:val="28"/>
          <w:lang w:val="uk-UA"/>
        </w:rPr>
      </w:pPr>
      <w:bookmarkStart w:id="1" w:name="_GoBack"/>
      <w:bookmarkEnd w:id="1"/>
    </w:p>
    <w:p w14:paraId="74E44116" w14:textId="42F0EECB" w:rsidR="00D10723" w:rsidRPr="00A5703E" w:rsidRDefault="00A5703E" w:rsidP="00A5703E">
      <w:pPr>
        <w:pStyle w:val="1"/>
        <w:jc w:val="center"/>
        <w:rPr>
          <w:rFonts w:ascii="Times New Roman" w:hAnsi="Times New Roman" w:cs="Times New Roman"/>
        </w:rPr>
      </w:pPr>
      <w:bookmarkStart w:id="2" w:name="_Toc516594240"/>
      <w:r w:rsidRPr="00A5703E">
        <w:rPr>
          <w:rFonts w:ascii="Times New Roman" w:hAnsi="Times New Roman" w:cs="Times New Roman"/>
        </w:rPr>
        <w:t>ВИСНОВКИ</w:t>
      </w:r>
      <w:bookmarkEnd w:id="2"/>
    </w:p>
    <w:p w14:paraId="4AADB776" w14:textId="408E57C6" w:rsidR="00013198" w:rsidRPr="0037180C" w:rsidRDefault="000978B9" w:rsidP="000978B9">
      <w:pPr>
        <w:spacing w:line="360" w:lineRule="auto"/>
        <w:ind w:firstLine="720"/>
        <w:rPr>
          <w:sz w:val="28"/>
          <w:szCs w:val="28"/>
          <w:lang w:val="ru-RU"/>
        </w:rPr>
      </w:pPr>
      <w:r w:rsidRPr="0037180C">
        <w:rPr>
          <w:sz w:val="28"/>
          <w:szCs w:val="28"/>
          <w:lang w:val="ru-RU"/>
        </w:rPr>
        <w:t>У мовній картині світу кожного народу відображаються культурно-побутові реалії, переконання і ритуали. Вживання найменувань рослин досить часто зустрічається у фразеології. Це пояснюється тим, що людина відбиває в мові і зводить в мовні форми, що встановилися, те, що стосується реальності, що безпосередньо оточує її.</w:t>
      </w:r>
    </w:p>
    <w:p w14:paraId="15A39B6D" w14:textId="4F2EC7DC" w:rsidR="000978B9" w:rsidRDefault="000978B9" w:rsidP="00EE0D5E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978B9">
        <w:rPr>
          <w:sz w:val="28"/>
          <w:szCs w:val="28"/>
          <w:lang w:val="uk-UA"/>
        </w:rPr>
        <w:t>Бага</w:t>
      </w:r>
      <w:r>
        <w:rPr>
          <w:sz w:val="28"/>
          <w:szCs w:val="28"/>
          <w:lang w:val="uk-UA"/>
        </w:rPr>
        <w:t>тство мови - це багатство і її</w:t>
      </w:r>
      <w:r w:rsidRPr="000978B9">
        <w:rPr>
          <w:sz w:val="28"/>
          <w:szCs w:val="28"/>
          <w:lang w:val="uk-UA"/>
        </w:rPr>
        <w:t xml:space="preserve"> фразеології, тоб</w:t>
      </w:r>
      <w:r>
        <w:rPr>
          <w:sz w:val="28"/>
          <w:szCs w:val="28"/>
          <w:lang w:val="uk-UA"/>
        </w:rPr>
        <w:t>то виразів</w:t>
      </w:r>
      <w:r w:rsidRPr="000978B9">
        <w:rPr>
          <w:sz w:val="28"/>
          <w:szCs w:val="28"/>
          <w:lang w:val="uk-UA"/>
        </w:rPr>
        <w:t>, оборотів, влучних і крилатих слів. Дуже час</w:t>
      </w:r>
      <w:r>
        <w:rPr>
          <w:sz w:val="28"/>
          <w:szCs w:val="28"/>
          <w:lang w:val="uk-UA"/>
        </w:rPr>
        <w:t>то за такими словами та виразами</w:t>
      </w:r>
      <w:r w:rsidRPr="000978B9">
        <w:rPr>
          <w:sz w:val="28"/>
          <w:szCs w:val="28"/>
          <w:lang w:val="uk-UA"/>
        </w:rPr>
        <w:t xml:space="preserve"> лежить цілий світ, історична епоха - факти побуту представлень і вірувань наших</w:t>
      </w:r>
      <w:r>
        <w:rPr>
          <w:sz w:val="28"/>
          <w:szCs w:val="28"/>
          <w:lang w:val="uk-UA"/>
        </w:rPr>
        <w:t xml:space="preserve"> предків</w:t>
      </w:r>
      <w:r w:rsidRPr="000978B9">
        <w:rPr>
          <w:sz w:val="28"/>
          <w:szCs w:val="28"/>
          <w:lang w:val="uk-UA"/>
        </w:rPr>
        <w:t>, реальні події далекого минулого.</w:t>
      </w:r>
    </w:p>
    <w:p w14:paraId="2FE2ADAF" w14:textId="2E80C577" w:rsidR="004B1FC2" w:rsidRDefault="001A5EE1" w:rsidP="004B1FC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розглядати </w:t>
      </w:r>
      <w:r w:rsidRPr="001A5EE1">
        <w:rPr>
          <w:sz w:val="28"/>
          <w:szCs w:val="28"/>
          <w:lang w:val="uk-UA"/>
        </w:rPr>
        <w:t xml:space="preserve"> флористичну фразеологію, </w:t>
      </w:r>
      <w:r>
        <w:rPr>
          <w:sz w:val="28"/>
          <w:szCs w:val="28"/>
          <w:lang w:val="uk-UA"/>
        </w:rPr>
        <w:t>важливо відмітити,</w:t>
      </w:r>
      <w:r w:rsidR="00BA0C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що інтерес до неї обумовлений важливою ро</w:t>
      </w:r>
      <w:r w:rsidRPr="001A5EE1">
        <w:rPr>
          <w:sz w:val="28"/>
          <w:szCs w:val="28"/>
          <w:lang w:val="uk-UA"/>
        </w:rPr>
        <w:t>л</w:t>
      </w:r>
      <w:r w:rsidR="00BA0C36">
        <w:rPr>
          <w:sz w:val="28"/>
          <w:szCs w:val="28"/>
          <w:lang w:val="uk-UA"/>
        </w:rPr>
        <w:t>л</w:t>
      </w:r>
      <w:r w:rsidRPr="001A5EE1">
        <w:rPr>
          <w:sz w:val="28"/>
          <w:szCs w:val="28"/>
          <w:lang w:val="uk-UA"/>
        </w:rPr>
        <w:t>ю рослин</w:t>
      </w:r>
      <w:r>
        <w:rPr>
          <w:sz w:val="28"/>
          <w:szCs w:val="28"/>
          <w:lang w:val="uk-UA"/>
        </w:rPr>
        <w:t xml:space="preserve"> в житті людини. Флористичні одиниці, ФО</w:t>
      </w:r>
      <w:r w:rsidRPr="001A5EE1">
        <w:rPr>
          <w:sz w:val="28"/>
          <w:szCs w:val="28"/>
          <w:lang w:val="uk-UA"/>
        </w:rPr>
        <w:t xml:space="preserve"> відбивають багатовікові спостереження людини над світом флори, передають відношення людей до цієї області дійсності, будучи тим самим культурно-національним фондом кожної мови.</w:t>
      </w:r>
      <w:r w:rsidR="00A170D7">
        <w:rPr>
          <w:sz w:val="28"/>
          <w:szCs w:val="28"/>
          <w:lang w:val="uk-UA"/>
        </w:rPr>
        <w:t xml:space="preserve"> Саме тому </w:t>
      </w:r>
      <w:r w:rsidR="00EE0D5E">
        <w:rPr>
          <w:sz w:val="28"/>
          <w:szCs w:val="28"/>
          <w:lang w:val="uk-UA"/>
        </w:rPr>
        <w:t xml:space="preserve"> основною метою даної роботи було виявлення відношення носіїв іспанської мови до цієї частини природи.</w:t>
      </w:r>
      <w:r w:rsidR="00A53856">
        <w:rPr>
          <w:sz w:val="28"/>
          <w:szCs w:val="28"/>
          <w:lang w:val="uk-UA"/>
        </w:rPr>
        <w:t xml:space="preserve"> Але, не дивлячись на те, що квітів в природі досить багато </w:t>
      </w:r>
      <w:r w:rsidR="00AF0784">
        <w:rPr>
          <w:sz w:val="28"/>
          <w:szCs w:val="28"/>
          <w:lang w:val="uk-UA"/>
        </w:rPr>
        <w:t>– стійких фразеологічних виразів з ними досить небагато.</w:t>
      </w:r>
      <w:r w:rsidR="00EE0D5E">
        <w:rPr>
          <w:sz w:val="28"/>
          <w:szCs w:val="28"/>
          <w:lang w:val="uk-UA"/>
        </w:rPr>
        <w:t xml:space="preserve"> </w:t>
      </w:r>
    </w:p>
    <w:p w14:paraId="0BD9BC6A" w14:textId="77777777" w:rsidR="00DD223C" w:rsidRDefault="004B1FC2" w:rsidP="00DD223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4B1FC2">
        <w:rPr>
          <w:sz w:val="28"/>
          <w:szCs w:val="28"/>
          <w:lang w:val="uk-UA"/>
        </w:rPr>
        <w:t xml:space="preserve">Аналіз мовного матеріалу показав, що більшість одиниць були утворені в результаті переосмислення дії, об'єктом якої є те або інша рослина (тобто остання ознака). Це пояснюється тим, що представники флори самі по собі пасивні і часто використовуються людиною в різних цілях. Проведений аналіз </w:t>
      </w:r>
      <w:r>
        <w:rPr>
          <w:sz w:val="28"/>
          <w:szCs w:val="28"/>
          <w:lang w:val="uk-UA"/>
        </w:rPr>
        <w:t>мовного вживання флористичних ФО</w:t>
      </w:r>
      <w:r w:rsidRPr="004B1FC2">
        <w:rPr>
          <w:sz w:val="28"/>
          <w:szCs w:val="28"/>
          <w:lang w:val="uk-UA"/>
        </w:rPr>
        <w:t xml:space="preserve"> із залученням цих словників фразеологізмів показав, що названі одиниці в переважній</w:t>
      </w:r>
      <w:r>
        <w:rPr>
          <w:sz w:val="28"/>
          <w:szCs w:val="28"/>
          <w:lang w:val="uk-UA"/>
        </w:rPr>
        <w:t xml:space="preserve"> більшості випадків характеризують молодість та красу, початок чогось нового та зародження  життя, ш</w:t>
      </w:r>
      <w:r w:rsidR="00B059FE">
        <w:rPr>
          <w:sz w:val="28"/>
          <w:szCs w:val="28"/>
          <w:lang w:val="uk-UA"/>
        </w:rPr>
        <w:t>видкоплинність та недоступність, поверхневість знань та несерйозність.</w:t>
      </w:r>
    </w:p>
    <w:p w14:paraId="09A614DF" w14:textId="4063C526" w:rsidR="00DD223C" w:rsidRDefault="00DD223C" w:rsidP="0054347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Як показує</w:t>
      </w:r>
      <w:r w:rsidRPr="00DD223C">
        <w:rPr>
          <w:sz w:val="28"/>
          <w:szCs w:val="28"/>
          <w:lang w:val="uk-UA"/>
        </w:rPr>
        <w:t xml:space="preserve"> проведена нами робота, що реалії, які відіграють важливу роль в життя народу, отримують значне відображення в мові. Проведений аналіз </w:t>
      </w:r>
      <w:r>
        <w:rPr>
          <w:sz w:val="28"/>
          <w:szCs w:val="28"/>
          <w:lang w:val="uk-UA"/>
        </w:rPr>
        <w:t xml:space="preserve">одиниць фразеологізмів флоронимів  в іспанській </w:t>
      </w:r>
      <w:r w:rsidRPr="00DD223C">
        <w:rPr>
          <w:sz w:val="28"/>
          <w:szCs w:val="28"/>
          <w:lang w:val="uk-UA"/>
        </w:rPr>
        <w:t xml:space="preserve"> мові служить доказом цього твердження. Було встановлено, що</w:t>
      </w:r>
      <w:r>
        <w:rPr>
          <w:sz w:val="28"/>
          <w:szCs w:val="28"/>
          <w:lang w:val="uk-UA"/>
        </w:rPr>
        <w:t>, наприклад,</w:t>
      </w:r>
      <w:r w:rsidRPr="00DD223C">
        <w:rPr>
          <w:sz w:val="28"/>
          <w:szCs w:val="28"/>
          <w:lang w:val="uk-UA"/>
        </w:rPr>
        <w:t xml:space="preserve"> "</w:t>
      </w:r>
      <w:r w:rsidR="00543475">
        <w:rPr>
          <w:sz w:val="28"/>
          <w:szCs w:val="28"/>
          <w:lang w:val="uk-UA"/>
        </w:rPr>
        <w:t>rosa</w:t>
      </w:r>
      <w:r w:rsidRPr="00DD223C">
        <w:rPr>
          <w:sz w:val="28"/>
          <w:szCs w:val="28"/>
          <w:lang w:val="uk-UA"/>
        </w:rPr>
        <w:t>" - "троянда" є найбільш частотним компонентом у фразеологізмах досліджуваної групи. Так, було виявлено 23 одиниці з цим компонентом. Та</w:t>
      </w:r>
      <w:r>
        <w:rPr>
          <w:sz w:val="28"/>
          <w:szCs w:val="28"/>
          <w:lang w:val="uk-UA"/>
        </w:rPr>
        <w:t>ким чином, дослідження флоронимів,</w:t>
      </w:r>
      <w:r w:rsidRPr="00DD223C">
        <w:rPr>
          <w:sz w:val="28"/>
          <w:szCs w:val="28"/>
          <w:lang w:val="uk-UA"/>
        </w:rPr>
        <w:t xml:space="preserve"> як семіотичних знаків сприяє виявленню культурної інформації, яку несуть в собі названі одиниці в різних країнах.</w:t>
      </w:r>
    </w:p>
    <w:p w14:paraId="7AFD68F5" w14:textId="1B727C93" w:rsidR="00B059FE" w:rsidRPr="00A53856" w:rsidRDefault="006056C8" w:rsidP="004B1FC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6056C8">
        <w:rPr>
          <w:sz w:val="28"/>
          <w:szCs w:val="28"/>
          <w:lang w:val="uk-UA"/>
        </w:rPr>
        <w:t>Одиниці фразеологізмів мають яскраво виражену національно-культурну специфіку. На цій підставі виявилося можливим виявити особливості світогляду іспанського мовного співтовариства. На основі проведеної роботи можна з точністю сказати, що використання стійких виразів з яким би то не бу</w:t>
      </w:r>
      <w:r w:rsidR="00716ABF">
        <w:rPr>
          <w:sz w:val="28"/>
          <w:szCs w:val="28"/>
          <w:lang w:val="uk-UA"/>
        </w:rPr>
        <w:t>ло флоронім часто</w:t>
      </w:r>
      <w:r w:rsidR="00214A6E">
        <w:rPr>
          <w:sz w:val="28"/>
          <w:szCs w:val="28"/>
          <w:lang w:val="uk-UA"/>
        </w:rPr>
        <w:t xml:space="preserve"> на пряму</w:t>
      </w:r>
      <w:r w:rsidRPr="006056C8">
        <w:rPr>
          <w:sz w:val="28"/>
          <w:szCs w:val="28"/>
          <w:lang w:val="uk-UA"/>
        </w:rPr>
        <w:t xml:space="preserve"> залежить від загальноприйнятого сприйняття цієї квітки, тобто</w:t>
      </w:r>
      <w:r w:rsidR="00214A6E">
        <w:rPr>
          <w:sz w:val="28"/>
          <w:szCs w:val="28"/>
          <w:lang w:val="uk-UA"/>
        </w:rPr>
        <w:t>, на приклад:  роза – краса, мак – почервоніти наче</w:t>
      </w:r>
      <w:r w:rsidRPr="006056C8">
        <w:rPr>
          <w:sz w:val="28"/>
          <w:szCs w:val="28"/>
          <w:lang w:val="uk-UA"/>
        </w:rPr>
        <w:t xml:space="preserve"> маків колір</w:t>
      </w:r>
      <w:r w:rsidR="00214A6E">
        <w:rPr>
          <w:sz w:val="28"/>
          <w:szCs w:val="28"/>
          <w:lang w:val="uk-UA"/>
        </w:rPr>
        <w:t>.</w:t>
      </w:r>
      <w:r w:rsidR="0055183A" w:rsidRPr="0037180C">
        <w:rPr>
          <w:lang w:val="ru-RU"/>
        </w:rPr>
        <w:t xml:space="preserve"> </w:t>
      </w:r>
      <w:r w:rsidR="0055183A">
        <w:rPr>
          <w:sz w:val="28"/>
          <w:szCs w:val="28"/>
          <w:lang w:val="uk-UA"/>
        </w:rPr>
        <w:t>Також не дивує те, що всі представлені флороними</w:t>
      </w:r>
      <w:r w:rsidR="0055183A" w:rsidRPr="0055183A">
        <w:rPr>
          <w:sz w:val="28"/>
          <w:szCs w:val="28"/>
          <w:lang w:val="uk-UA"/>
        </w:rPr>
        <w:t xml:space="preserve"> мають як і позитивне, так і негативне значення, воно може співпадати з українським</w:t>
      </w:r>
      <w:r w:rsidR="0055183A">
        <w:rPr>
          <w:sz w:val="28"/>
          <w:szCs w:val="28"/>
          <w:lang w:val="uk-UA"/>
        </w:rPr>
        <w:t xml:space="preserve"> уявленням про ту чи іншу квітку</w:t>
      </w:r>
      <w:r w:rsidR="0055183A" w:rsidRPr="0055183A">
        <w:rPr>
          <w:sz w:val="28"/>
          <w:szCs w:val="28"/>
          <w:lang w:val="uk-UA"/>
        </w:rPr>
        <w:t xml:space="preserve">, а може мати абсолютно </w:t>
      </w:r>
      <w:r w:rsidR="0055183A">
        <w:rPr>
          <w:sz w:val="28"/>
          <w:szCs w:val="28"/>
          <w:lang w:val="uk-UA"/>
        </w:rPr>
        <w:t>протилежне значення характерне</w:t>
      </w:r>
      <w:r w:rsidR="0055183A" w:rsidRPr="0055183A">
        <w:rPr>
          <w:sz w:val="28"/>
          <w:szCs w:val="28"/>
          <w:lang w:val="uk-UA"/>
        </w:rPr>
        <w:t xml:space="preserve"> тільки іспанському сприйняттю дійсності</w:t>
      </w:r>
      <w:r w:rsidR="0055183A">
        <w:rPr>
          <w:sz w:val="28"/>
          <w:szCs w:val="28"/>
          <w:lang w:val="uk-UA"/>
        </w:rPr>
        <w:t xml:space="preserve">(картині світу). </w:t>
      </w:r>
    </w:p>
    <w:p w14:paraId="2F211413" w14:textId="77777777" w:rsidR="0095065C" w:rsidRPr="0037180C" w:rsidRDefault="0095065C" w:rsidP="00BC7B4A">
      <w:pPr>
        <w:pStyle w:val="1"/>
        <w:jc w:val="center"/>
        <w:rPr>
          <w:rFonts w:ascii="Times New Roman" w:hAnsi="Times New Roman" w:cs="Times New Roman"/>
        </w:rPr>
      </w:pPr>
    </w:p>
    <w:p w14:paraId="230BD9E5" w14:textId="77777777" w:rsidR="0095065C" w:rsidRPr="0037180C" w:rsidRDefault="0095065C" w:rsidP="00BC7B4A">
      <w:pPr>
        <w:pStyle w:val="1"/>
        <w:jc w:val="center"/>
        <w:rPr>
          <w:rFonts w:ascii="Times New Roman" w:hAnsi="Times New Roman" w:cs="Times New Roman"/>
        </w:rPr>
      </w:pPr>
    </w:p>
    <w:p w14:paraId="18B2FA7D" w14:textId="77777777" w:rsidR="0095065C" w:rsidRPr="0037180C" w:rsidRDefault="0095065C" w:rsidP="00BC7B4A">
      <w:pPr>
        <w:pStyle w:val="1"/>
        <w:jc w:val="center"/>
        <w:rPr>
          <w:rFonts w:ascii="Times New Roman" w:hAnsi="Times New Roman" w:cs="Times New Roman"/>
        </w:rPr>
      </w:pPr>
    </w:p>
    <w:p w14:paraId="25404E26" w14:textId="77777777" w:rsidR="0095065C" w:rsidRPr="0037180C" w:rsidRDefault="0095065C" w:rsidP="00BC7B4A">
      <w:pPr>
        <w:pStyle w:val="1"/>
        <w:jc w:val="center"/>
        <w:rPr>
          <w:rFonts w:ascii="Times New Roman" w:hAnsi="Times New Roman" w:cs="Times New Roman"/>
        </w:rPr>
      </w:pPr>
    </w:p>
    <w:p w14:paraId="2F02DF3F" w14:textId="77777777" w:rsidR="0095065C" w:rsidRPr="0037180C" w:rsidRDefault="0095065C" w:rsidP="00BC7B4A">
      <w:pPr>
        <w:pStyle w:val="1"/>
        <w:jc w:val="center"/>
        <w:rPr>
          <w:rFonts w:ascii="Times New Roman" w:hAnsi="Times New Roman" w:cs="Times New Roman"/>
        </w:rPr>
      </w:pPr>
    </w:p>
    <w:p w14:paraId="557CFD99" w14:textId="77777777" w:rsidR="0095065C" w:rsidRPr="0037180C" w:rsidRDefault="0095065C" w:rsidP="00BC7B4A">
      <w:pPr>
        <w:pStyle w:val="1"/>
        <w:jc w:val="center"/>
        <w:rPr>
          <w:rFonts w:ascii="Times New Roman" w:hAnsi="Times New Roman" w:cs="Times New Roman"/>
        </w:rPr>
      </w:pPr>
    </w:p>
    <w:p w14:paraId="33BFDC92" w14:textId="77777777" w:rsidR="002F3EBE" w:rsidRPr="0037180C" w:rsidRDefault="002F3EBE">
      <w:pPr>
        <w:rPr>
          <w:rFonts w:eastAsiaTheme="majorEastAsia"/>
          <w:b/>
          <w:bCs/>
          <w:color w:val="2E74B5" w:themeColor="accent1" w:themeShade="BF"/>
          <w:sz w:val="28"/>
          <w:szCs w:val="28"/>
          <w:lang w:val="ru-RU"/>
        </w:rPr>
      </w:pPr>
      <w:r w:rsidRPr="0037180C">
        <w:rPr>
          <w:lang w:val="ru-RU"/>
        </w:rPr>
        <w:br w:type="page"/>
      </w:r>
    </w:p>
    <w:p w14:paraId="68810867" w14:textId="051567DB" w:rsidR="00B76B05" w:rsidRPr="006B0717" w:rsidRDefault="006B0717" w:rsidP="006B0717">
      <w:pPr>
        <w:pStyle w:val="1"/>
        <w:jc w:val="center"/>
        <w:rPr>
          <w:rFonts w:ascii="Times New Roman" w:hAnsi="Times New Roman" w:cs="Times New Roman"/>
        </w:rPr>
      </w:pPr>
      <w:bookmarkStart w:id="3" w:name="_Toc516594241"/>
      <w:r w:rsidRPr="006B0717">
        <w:rPr>
          <w:rFonts w:ascii="Times New Roman" w:hAnsi="Times New Roman" w:cs="Times New Roman"/>
        </w:rPr>
        <w:lastRenderedPageBreak/>
        <w:t>СПИСОК ВИКОРИСТАНИХ ДЖЕРЕЛ:</w:t>
      </w:r>
      <w:bookmarkEnd w:id="3"/>
    </w:p>
    <w:p w14:paraId="266B7FDF" w14:textId="77777777" w:rsidR="006B0717" w:rsidRPr="00206E83" w:rsidRDefault="006B0717" w:rsidP="00B76B05">
      <w:pPr>
        <w:jc w:val="center"/>
        <w:rPr>
          <w:rFonts w:asciiTheme="majorHAnsi" w:eastAsiaTheme="majorEastAsia" w:hAnsiTheme="majorHAnsi" w:cstheme="majorBidi"/>
          <w:b/>
          <w:bCs/>
          <w:color w:val="2E74B5" w:themeColor="accent1" w:themeShade="BF"/>
          <w:sz w:val="28"/>
          <w:szCs w:val="28"/>
          <w:lang w:val="uk-UA"/>
        </w:rPr>
      </w:pPr>
    </w:p>
    <w:p w14:paraId="1AF24A2D" w14:textId="35AAF716" w:rsidR="00BC7B4A" w:rsidRPr="00816F37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0182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Алефиренко Н. Ф</w:t>
      </w:r>
      <w:r w:rsidRPr="00816F3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.</w:t>
      </w:r>
      <w:r w:rsidR="0032018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816F37">
        <w:rPr>
          <w:rFonts w:ascii="Times New Roman" w:hAnsi="Times New Roman" w:cs="Times New Roman"/>
          <w:color w:val="000000" w:themeColor="text1"/>
          <w:sz w:val="28"/>
          <w:szCs w:val="28"/>
        </w:rPr>
        <w:t>Теория языка. Вводный курс. М.: Академия, 2004. Фразеология. Классификация фразеологических единиц. Фразеологическое значение. Источники возникновения фразеологических единиц. С. 251–266.</w:t>
      </w:r>
    </w:p>
    <w:p w14:paraId="4B9A7326" w14:textId="7AD5CC26" w:rsidR="00596C34" w:rsidRPr="0085010F" w:rsidRDefault="00596C34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010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Апресян Ю.Д. Образ человека по данным языка: попытка системного описания. // Избранные труды. В 2 тт. М.: Школа «Языки русской культуры», 1995. Т.2. - С. 348-388.</w:t>
      </w:r>
    </w:p>
    <w:p w14:paraId="436E583E" w14:textId="77777777" w:rsidR="00596C34" w:rsidRPr="002101EE" w:rsidRDefault="00596C34" w:rsidP="00D30EC7">
      <w:pPr>
        <w:pStyle w:val="a7"/>
        <w:numPr>
          <w:ilvl w:val="0"/>
          <w:numId w:val="5"/>
        </w:num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101EE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Баллі Шарль</w:t>
      </w:r>
      <w:r w:rsidRPr="002101E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Французская стилистика / Ш. Баллі ; [пер. с фр. К. А. Долини- на]. – 2-е изд., стереотипное. – М.: Едиториал УРСС, 2001. – 392 с. </w:t>
      </w:r>
    </w:p>
    <w:p w14:paraId="55B4AF5B" w14:textId="77777777" w:rsidR="00D30EC7" w:rsidRPr="00D30EC7" w:rsidRDefault="00D30EC7" w:rsidP="00D30EC7">
      <w:pPr>
        <w:pStyle w:val="a7"/>
        <w:numPr>
          <w:ilvl w:val="0"/>
          <w:numId w:val="5"/>
        </w:numPr>
        <w:spacing w:line="36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D30EC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Баранник Д. Х. Фразеологія в усному та писемному мовленні / Д. Х. Баранник // Питання мовної культури. – К.: Наукова думка, 1968. – Вип. 2. – С. 34 – 38.</w:t>
      </w:r>
    </w:p>
    <w:p w14:paraId="7DA70885" w14:textId="77777777" w:rsidR="00596C34" w:rsidRPr="00816F37" w:rsidRDefault="00596C34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01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Виноградов</w:t>
      </w:r>
      <w:r w:rsidRPr="00816F3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В. В. Избранные труды. Лексикология и лексикография. - М., 1977. - С. 140-161</w:t>
      </w:r>
    </w:p>
    <w:p w14:paraId="5C1453D2" w14:textId="5CED6F7C" w:rsidR="00BC7B4A" w:rsidRPr="00816F37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0182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Виноградов В. В</w:t>
      </w:r>
      <w:r w:rsidRPr="00816F3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.</w:t>
      </w:r>
      <w:r w:rsidR="0032018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816F37">
        <w:rPr>
          <w:rFonts w:ascii="Times New Roman" w:hAnsi="Times New Roman" w:cs="Times New Roman"/>
          <w:color w:val="000000" w:themeColor="text1"/>
          <w:sz w:val="28"/>
          <w:szCs w:val="28"/>
        </w:rPr>
        <w:t>Об основных типах фразеологических единиц в русском языке // Виноградов В. В. Избр. тр. Лексикология и лексикография. М.: Наука, 1977. С. 141–161 (Первая публикация в 1947 г.)</w:t>
      </w:r>
    </w:p>
    <w:p w14:paraId="591A5426" w14:textId="1BDAC479" w:rsidR="00EC3E13" w:rsidRPr="00816F37" w:rsidRDefault="00EC3E13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0182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Вендина Т. И.</w:t>
      </w:r>
      <w:r w:rsidR="00320182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816F37">
        <w:rPr>
          <w:rFonts w:ascii="Times New Roman" w:hAnsi="Times New Roman" w:cs="Times New Roman"/>
          <w:color w:val="000000" w:themeColor="text1"/>
          <w:sz w:val="28"/>
          <w:szCs w:val="28"/>
        </w:rPr>
        <w:t>Введение в языкознание. М.: Высшая школа, 2001. Фразеологизмы. С. 143–146.</w:t>
      </w:r>
    </w:p>
    <w:p w14:paraId="5CC84C82" w14:textId="32B01EA3" w:rsidR="00596C34" w:rsidRPr="00816F37" w:rsidRDefault="00596C34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0182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Гируцкий А. А</w:t>
      </w:r>
      <w:r w:rsidRPr="00816F3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.</w:t>
      </w:r>
      <w:r w:rsidR="0032018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816F37">
        <w:rPr>
          <w:rFonts w:ascii="Times New Roman" w:hAnsi="Times New Roman" w:cs="Times New Roman"/>
          <w:color w:val="000000" w:themeColor="text1"/>
          <w:sz w:val="28"/>
          <w:szCs w:val="28"/>
        </w:rPr>
        <w:t>Введение в языкознание. Минск: ТетраСистемс, 2001. 6.8. Фразеология. С. 166–171.</w:t>
      </w:r>
    </w:p>
    <w:p w14:paraId="08AA6A6E" w14:textId="29943466" w:rsidR="00596C34" w:rsidRPr="00816F37" w:rsidRDefault="00596C34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0182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Гируцкий А. А</w:t>
      </w:r>
      <w:r w:rsidRPr="00816F3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.</w:t>
      </w:r>
      <w:r w:rsidR="0032018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816F37">
        <w:rPr>
          <w:rFonts w:ascii="Times New Roman" w:hAnsi="Times New Roman" w:cs="Times New Roman"/>
          <w:color w:val="000000" w:themeColor="text1"/>
          <w:sz w:val="28"/>
          <w:szCs w:val="28"/>
        </w:rPr>
        <w:t>Введение в языкознание. Минск: ТетраСистемс, 2001. 6.8. Фразеология. С. 166–171.</w:t>
      </w:r>
    </w:p>
    <w:p w14:paraId="1A248753" w14:textId="77777777" w:rsidR="00596C34" w:rsidRPr="00D23308" w:rsidRDefault="00596C34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161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Жуков В.П</w:t>
      </w:r>
      <w:r w:rsidRPr="00D233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Семантика фразеологических оборотов. – М.: Просвещение, 1978.– 159с.</w:t>
      </w:r>
    </w:p>
    <w:p w14:paraId="311B02C6" w14:textId="77777777" w:rsidR="00596C34" w:rsidRPr="00D23308" w:rsidRDefault="00596C34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161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Ефимов А.И</w:t>
      </w:r>
      <w:r w:rsidRPr="00D2330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О языке художественных произведений. – 2изд. – М.: 1964. – 288с.</w:t>
      </w:r>
    </w:p>
    <w:p w14:paraId="4267E73C" w14:textId="6F08E11F" w:rsidR="00303371" w:rsidRPr="00303371" w:rsidRDefault="00303371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Котова Н.С. – Реализация концепта </w:t>
      </w:r>
      <w:r w:rsidRPr="00303371">
        <w:rPr>
          <w:rFonts w:ascii="Times New Roman" w:eastAsia="Times New Roman" w:hAnsi="Times New Roman" w:cs="Times New Roman"/>
          <w:i/>
          <w:sz w:val="28"/>
          <w:szCs w:val="28"/>
        </w:rPr>
        <w:t>цветок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материале английских и русских толковых и этимологических словарей / Н. С. Котова / гл ред проф В.А. Михнюкевич – Челябинск Челяб гос акад культуры и искусств, 2006 – Ч 1 – С. 250-253.</w:t>
      </w:r>
      <w:r w:rsidRPr="0030337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17635E" w14:textId="77777777" w:rsidR="00596C34" w:rsidRPr="0085010F" w:rsidRDefault="00596C34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85660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Pr="00985660">
        <w:rPr>
          <w:rFonts w:ascii="Times New Roman" w:eastAsia="Times New Roman" w:hAnsi="Times New Roman" w:cs="Times New Roman"/>
          <w:sz w:val="28"/>
          <w:szCs w:val="28"/>
        </w:rPr>
        <w:t>отова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Н.С. – Лингвокульторологический анализ особенностей реализации гиперонима цветок в национальной языковой картине мира.// Научный журнал – Челябинск, Челяб Гос ун-т -  2007- №5 – с. 62-69</w:t>
      </w:r>
    </w:p>
    <w:p w14:paraId="060288AB" w14:textId="3BB15515" w:rsidR="005C6D72" w:rsidRPr="005C6D72" w:rsidRDefault="005C6D72" w:rsidP="00D30EC7">
      <w:pPr>
        <w:pStyle w:val="a7"/>
        <w:numPr>
          <w:ilvl w:val="0"/>
          <w:numId w:val="5"/>
        </w:numPr>
        <w:tabs>
          <w:tab w:val="left" w:pos="390"/>
        </w:tabs>
        <w:spacing w:after="0" w:line="360" w:lineRule="auto"/>
        <w:jc w:val="both"/>
        <w:rPr>
          <w:rStyle w:val="a9"/>
          <w:rFonts w:ascii="Times New Roman" w:eastAsia="Times New Roman" w:hAnsi="Times New Roman" w:cs="Times New Roman"/>
          <w:i w:val="0"/>
          <w:iCs w:val="0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Лихачев Д.С. Концептосфера русского языка (статья) / Д.С. Лихачев // Русская словесность. От теории словесности к структуре текста. Антология: под ред. проф. В.П. Нерознака. − М: Academia, 1997. – С. 281.</w:t>
      </w:r>
    </w:p>
    <w:p w14:paraId="6011683C" w14:textId="77777777" w:rsidR="00596C34" w:rsidRPr="00961895" w:rsidRDefault="00596C34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</w:pPr>
      <w:r w:rsidRPr="00961895">
        <w:rPr>
          <w:rStyle w:val="a9"/>
          <w:rFonts w:ascii="Times New Roman" w:eastAsia="Times New Roman" w:hAnsi="Times New Roman" w:cs="Times New Roman"/>
          <w:bCs/>
          <w:i w:val="0"/>
          <w:iCs w:val="0"/>
          <w:color w:val="000000" w:themeColor="text1"/>
          <w:sz w:val="28"/>
          <w:szCs w:val="28"/>
        </w:rPr>
        <w:t>Молотков</w:t>
      </w:r>
      <w:r w:rsidRPr="00961895">
        <w:rPr>
          <w:rStyle w:val="apple-converted-space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961895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А.И. Основы фразеологии рус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ского языка. Л.: Наука, 1977. -  </w:t>
      </w:r>
      <w:r w:rsidRPr="00961895">
        <w:rPr>
          <w:rStyle w:val="a9"/>
          <w:rFonts w:ascii="Times New Roman" w:eastAsia="Times New Roman" w:hAnsi="Times New Roman" w:cs="Times New Roman"/>
          <w:bCs/>
          <w:i w:val="0"/>
          <w:iCs w:val="0"/>
          <w:color w:val="000000" w:themeColor="text1"/>
          <w:sz w:val="28"/>
          <w:szCs w:val="28"/>
        </w:rPr>
        <w:t>Лингвистический энциклопедический словарь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/Гл. ред. -  448</w:t>
      </w:r>
      <w:r w:rsidRPr="00961895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с. 261. Тынянов Ю.Н. Кюхля. Рассказы. М.: Правда, 1981. -</w:t>
      </w:r>
      <w:r w:rsidRPr="00961895">
        <w:rPr>
          <w:rStyle w:val="apple-converted-space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961895">
        <w:rPr>
          <w:rStyle w:val="a9"/>
          <w:rFonts w:ascii="Times New Roman" w:eastAsia="Times New Roman" w:hAnsi="Times New Roman" w:cs="Times New Roman"/>
          <w:bCs/>
          <w:i w:val="0"/>
          <w:iCs w:val="0"/>
          <w:color w:val="000000" w:themeColor="text1"/>
          <w:sz w:val="28"/>
          <w:szCs w:val="28"/>
        </w:rPr>
        <w:t>560</w:t>
      </w:r>
      <w:r w:rsidRPr="00961895">
        <w:rPr>
          <w:rStyle w:val="apple-converted-space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961895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с. 262.</w:t>
      </w:r>
    </w:p>
    <w:p w14:paraId="29605408" w14:textId="65E7D6BA" w:rsidR="003A45D1" w:rsidRPr="003A45D1" w:rsidRDefault="003A45D1" w:rsidP="00D30EC7">
      <w:pPr>
        <w:pStyle w:val="a7"/>
        <w:numPr>
          <w:ilvl w:val="0"/>
          <w:numId w:val="5"/>
        </w:numPr>
        <w:tabs>
          <w:tab w:val="left" w:pos="39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>Постовалова, В.И. Картина мира в жизнедеятельности человека / В.И. Постовалова // Роль человеческого фактора в языке: язык и картина мира –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М.: Наука, 1988. – С. 8 –</w:t>
      </w:r>
      <w:r w:rsidRPr="00A6139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>69</w:t>
      </w:r>
    </w:p>
    <w:p w14:paraId="4C228B24" w14:textId="77777777" w:rsidR="00596C34" w:rsidRPr="00596C34" w:rsidRDefault="00596C34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4347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Степанов Ю.С. Язык и метод: к современной философии языка. -М.: Языки русской культуры, 1998. 779 с.</w:t>
      </w:r>
    </w:p>
    <w:p w14:paraId="12E09754" w14:textId="6440C5C8" w:rsidR="00BC7B4A" w:rsidRPr="00816F37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0182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Шанский Н.М.</w:t>
      </w:r>
      <w:r w:rsidRPr="00320182">
        <w:rPr>
          <w:rStyle w:val="apple-converted-space"/>
          <w:rFonts w:ascii="Times New Roman" w:hAnsi="Times New Roman" w:cs="Times New Roman"/>
          <w:iCs/>
          <w:color w:val="000000" w:themeColor="text1"/>
          <w:sz w:val="28"/>
          <w:szCs w:val="28"/>
        </w:rPr>
        <w:t> </w:t>
      </w:r>
      <w:r w:rsidRPr="00816F37">
        <w:rPr>
          <w:rFonts w:ascii="Times New Roman" w:hAnsi="Times New Roman" w:cs="Times New Roman"/>
          <w:color w:val="000000" w:themeColor="text1"/>
          <w:sz w:val="28"/>
          <w:szCs w:val="28"/>
        </w:rPr>
        <w:t>Фразеология современного русского языка. СПб., 1996</w:t>
      </w:r>
      <w:r w:rsidRPr="00816F37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</w:p>
    <w:p w14:paraId="2686A2F6" w14:textId="12803E94" w:rsidR="00BC7B4A" w:rsidRPr="00816F37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20182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Шайкевич А</w:t>
      </w:r>
      <w:r w:rsidRPr="00816F3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.</w:t>
      </w:r>
      <w:r w:rsidRPr="00320182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Я</w:t>
      </w:r>
      <w:r w:rsidRPr="00816F37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.</w:t>
      </w:r>
      <w:r w:rsidR="0032018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 </w:t>
      </w:r>
      <w:r w:rsidRPr="00816F37">
        <w:rPr>
          <w:rFonts w:ascii="Times New Roman" w:hAnsi="Times New Roman" w:cs="Times New Roman"/>
          <w:color w:val="000000" w:themeColor="text1"/>
          <w:sz w:val="28"/>
          <w:szCs w:val="28"/>
        </w:rPr>
        <w:t>Введение в лингвистику. М.: Академия, 2005. § 65. Фразеология. С. 183–186.</w:t>
      </w:r>
    </w:p>
    <w:p w14:paraId="4E9FB68E" w14:textId="77777777" w:rsidR="008D7BC4" w:rsidRPr="00816F37" w:rsidRDefault="008D7BC4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Испано-русский фразеологический словар: 30000 фразеологических единиц</w:t>
      </w:r>
      <w:r w:rsidRPr="00816F37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Э.И.Левинтова, Е.М.Вольф, Н.А.Мовшович, И.А. Будницкая; Под ред.Э.И.Левинтовой. – М.: Русс.яз.,1985. – 1080с.</w:t>
      </w:r>
    </w:p>
    <w:p w14:paraId="45C37B8B" w14:textId="77777777" w:rsidR="002101EE" w:rsidRPr="0037180C" w:rsidRDefault="002101EE" w:rsidP="00D30EC7">
      <w:pPr>
        <w:pStyle w:val="a7"/>
        <w:numPr>
          <w:ilvl w:val="0"/>
          <w:numId w:val="5"/>
        </w:numPr>
        <w:spacing w:before="375" w:after="375" w:line="360" w:lineRule="auto"/>
        <w:jc w:val="both"/>
        <w:textAlignment w:val="top"/>
        <w:rPr>
          <w:rFonts w:ascii="Times New Roman" w:hAnsi="Times New Roman" w:cs="Times New Roman"/>
          <w:color w:val="000000" w:themeColor="text1"/>
          <w:sz w:val="28"/>
          <w:szCs w:val="28"/>
          <w:lang w:val="es-ES_tradnl"/>
        </w:rPr>
      </w:pPr>
      <w:r w:rsidRPr="0037180C">
        <w:rPr>
          <w:rFonts w:ascii="Times New Roman" w:hAnsi="Times New Roman" w:cs="Times New Roman"/>
          <w:color w:val="000000" w:themeColor="text1"/>
          <w:sz w:val="28"/>
          <w:szCs w:val="28"/>
          <w:lang w:val="es-ES_tradnl"/>
        </w:rPr>
        <w:t>Casares J. Introducción a la lexicografía moderna / J. Casares. - Madrid, 1950. - 354 p.</w:t>
      </w:r>
    </w:p>
    <w:p w14:paraId="35B5A6CA" w14:textId="21D640AA" w:rsidR="0085010F" w:rsidRPr="00596C34" w:rsidRDefault="002101EE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7180C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lastRenderedPageBreak/>
        <w:t>Robert P. Dictionnaire alphabétique et analogique de la langue française, t. IV, p. 560 – 561</w:t>
      </w:r>
    </w:p>
    <w:p w14:paraId="0D552B5B" w14:textId="2B6FCCBE" w:rsidR="00543475" w:rsidRPr="0037180C" w:rsidRDefault="00543475" w:rsidP="00D30EC7">
      <w:pPr>
        <w:pStyle w:val="a7"/>
        <w:spacing w:line="360" w:lineRule="auto"/>
        <w:ind w:left="1069"/>
        <w:jc w:val="both"/>
        <w:rPr>
          <w:rFonts w:ascii="Times New Roman" w:eastAsia="Times New Roman" w:hAnsi="Times New Roman" w:cs="Times New Roman"/>
          <w:sz w:val="28"/>
          <w:szCs w:val="28"/>
          <w:lang w:val="fr-FR"/>
        </w:rPr>
      </w:pPr>
    </w:p>
    <w:p w14:paraId="0AF2A693" w14:textId="54C5C631" w:rsidR="00F4167E" w:rsidRPr="00F4167E" w:rsidRDefault="00F4167E" w:rsidP="00D30EC7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Cs/>
          <w:i/>
          <w:iCs/>
          <w:sz w:val="28"/>
          <w:szCs w:val="28"/>
          <w:shd w:val="clear" w:color="auto" w:fill="FFFFFF"/>
        </w:rPr>
      </w:pPr>
      <w:r w:rsidRPr="00A61391">
        <w:rPr>
          <w:rFonts w:ascii="Times New Roman" w:hAnsi="Times New Roman" w:cs="Times New Roman"/>
          <w:sz w:val="28"/>
          <w:szCs w:val="28"/>
        </w:rPr>
        <w:t xml:space="preserve">Чеснокова О.С. Испанская фразеология в контексте лингвокультурологии [Электронный ресурс]. – URL: </w:t>
      </w:r>
      <w:hyperlink r:id="rId9" w:history="1">
        <w:r w:rsidRPr="00EC360F">
          <w:rPr>
            <w:rStyle w:val="a8"/>
            <w:rFonts w:ascii="Times New Roman" w:hAnsi="Times New Roman" w:cs="Times New Roman"/>
            <w:sz w:val="28"/>
            <w:szCs w:val="28"/>
          </w:rPr>
          <w:t>https://cyberleninka.ru/article/v/ispanskaya-frazeologiya-v-kontekste-lingvokulturologii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234D454" w14:textId="5C343742" w:rsidR="00BC7B4A" w:rsidRPr="00F4167E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416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Фразеология /Энциклопедия </w:t>
      </w:r>
      <w:r w:rsidRPr="00F4167E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Кругосвет</w:t>
      </w:r>
      <w:r w:rsidRPr="00F4167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[Электронный ресурс] </w:t>
      </w:r>
      <w:hyperlink r:id="rId10" w:history="1"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://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www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krugosvet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ru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enc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gumanitarnye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_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nauki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lingvistika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FRAZEOLOGIYA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r w:rsidRPr="00F4167E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html</w:t>
        </w:r>
      </w:hyperlink>
    </w:p>
    <w:p w14:paraId="2FC26213" w14:textId="77777777" w:rsidR="00BC7B4A" w:rsidRPr="00A16134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 «</w:t>
      </w:r>
      <w:r w:rsidRPr="00A161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Типология испанских фразеологизмов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A1613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Статья </w:t>
      </w:r>
      <w:r w:rsidRPr="0097463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Электронный ресурс</w:t>
      </w:r>
      <w:r w:rsidRPr="0097463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hyperlink r:id="rId11" w:history="1">
        <w:r w:rsidRPr="00B7526B">
          <w:rPr>
            <w:rStyle w:val="a8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http://cyberleninka.ru/article/n/tipologiya-ispanskih-frazeologizmov-soderzhaschih-chislitelnoe</w:t>
        </w:r>
      </w:hyperlink>
    </w:p>
    <w:p w14:paraId="00D22BDD" w14:textId="4550A8C8" w:rsidR="00303371" w:rsidRPr="00303371" w:rsidRDefault="00BC7B4A" w:rsidP="00303371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4F4FA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«</w:t>
      </w:r>
      <w:r w:rsidRPr="004F4FAC">
        <w:rPr>
          <w:rFonts w:ascii="Times New Roman" w:hAnsi="Times New Roman" w:cs="Times New Roman"/>
          <w:sz w:val="28"/>
          <w:szCs w:val="28"/>
          <w:lang w:val="uk-UA"/>
        </w:rPr>
        <w:t xml:space="preserve">Порівняльний аналіз української та іспанської фразеології» </w:t>
      </w:r>
      <w:r w:rsidR="00303371">
        <w:rPr>
          <w:rFonts w:ascii="Times New Roman" w:hAnsi="Times New Roman" w:cs="Times New Roman"/>
          <w:i/>
          <w:sz w:val="28"/>
          <w:szCs w:val="28"/>
          <w:lang w:val="uk-UA"/>
        </w:rPr>
        <w:t>Гальєгос Сантьяго Стаття</w:t>
      </w:r>
      <w:r w:rsidRPr="004F4F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463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4F4FAC">
        <w:rPr>
          <w:rFonts w:ascii="Times New Roman" w:hAnsi="Times New Roman" w:cs="Times New Roman"/>
          <w:sz w:val="28"/>
          <w:szCs w:val="28"/>
          <w:lang w:val="uk-UA"/>
        </w:rPr>
        <w:t>Электронній ресурс</w:t>
      </w:r>
      <w:r w:rsidRPr="0097463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4F4F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r w:rsidRPr="004F4FAC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file:///C:/Users/комп/Downloads/170-457-1-PB.PDF</w:t>
        </w:r>
      </w:hyperlink>
    </w:p>
    <w:p w14:paraId="558FAABA" w14:textId="18ED29DF" w:rsidR="00303371" w:rsidRDefault="00303371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33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«</w:t>
      </w:r>
      <w:r w:rsidRPr="00303371">
        <w:rPr>
          <w:rFonts w:ascii="Times New Roman" w:hAnsi="Times New Roman" w:cs="Times New Roman"/>
          <w:sz w:val="28"/>
          <w:szCs w:val="28"/>
          <w:lang w:val="uk-UA"/>
        </w:rPr>
        <w:t xml:space="preserve">Порівняльний аналіз української та іспанської фразеології» </w:t>
      </w:r>
      <w:r w:rsidRPr="00303371">
        <w:rPr>
          <w:rFonts w:ascii="Times New Roman" w:hAnsi="Times New Roman" w:cs="Times New Roman"/>
          <w:i/>
          <w:sz w:val="28"/>
          <w:szCs w:val="28"/>
          <w:lang w:val="uk-UA"/>
        </w:rPr>
        <w:t>Гальєгос Сантьяго Стаття</w:t>
      </w:r>
      <w:r w:rsidRPr="00303371">
        <w:rPr>
          <w:rFonts w:ascii="Times New Roman" w:hAnsi="Times New Roman" w:cs="Times New Roman"/>
          <w:sz w:val="28"/>
          <w:szCs w:val="28"/>
          <w:lang w:val="uk-UA"/>
        </w:rPr>
        <w:t xml:space="preserve"> [Электронній ресурс]  </w:t>
      </w:r>
      <w:hyperlink r:id="rId13" w:history="1">
        <w:r w:rsidRPr="0030337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https://conferences.vntu.edu.ua/index.php/all-hum/all-hum-2016/paper/download/170/74</w:t>
        </w:r>
      </w:hyperlink>
    </w:p>
    <w:p w14:paraId="362527E7" w14:textId="19E967EC" w:rsidR="00BC7B4A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« Способы переводы ФЕ с руського на испанский и с испанского на руський языки»  </w:t>
      </w:r>
      <w:r w:rsidRPr="004F4FAC">
        <w:rPr>
          <w:rFonts w:ascii="Times New Roman" w:hAnsi="Times New Roman" w:cs="Times New Roman"/>
          <w:i/>
          <w:sz w:val="28"/>
          <w:szCs w:val="28"/>
          <w:lang w:val="uk-UA"/>
        </w:rPr>
        <w:t>Л.Г. Газизова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97463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Электронный ресурс</w:t>
      </w:r>
      <w:r w:rsidRPr="0097463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4" w:history="1">
        <w:r w:rsidRPr="00B7526B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http://kpfu.ru/staff_files/F1231641963/3.pdf</w:t>
        </w:r>
      </w:hyperlink>
    </w:p>
    <w:p w14:paraId="4A78A3F5" w14:textId="77777777" w:rsidR="00BC7B4A" w:rsidRPr="004F4FAC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Фразеологія. Типи Фразеологізмів.</w:t>
      </w:r>
      <w:r w:rsidRPr="0097463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Электронный ресурс</w:t>
      </w:r>
      <w:r w:rsidRPr="0097463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15" w:history="1">
        <w:r w:rsidRPr="00B7526B">
          <w:rPr>
            <w:rStyle w:val="a8"/>
            <w:rFonts w:ascii="Times New Roman" w:hAnsi="Times New Roman" w:cs="Times New Roman"/>
            <w:sz w:val="28"/>
            <w:szCs w:val="28"/>
          </w:rPr>
          <w:t>http://www.studfiles.ru/preview/5782753/page:2/</w:t>
        </w:r>
      </w:hyperlink>
    </w:p>
    <w:p w14:paraId="1136BC15" w14:textId="77777777" w:rsidR="00BC7B4A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«Книга символов»</w:t>
      </w:r>
      <w:r w:rsidRPr="009E76C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Статья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463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Электронный ресурс</w:t>
      </w:r>
      <w:r w:rsidRPr="0097463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463E">
        <w:rPr>
          <w:rFonts w:ascii="Times New Roman" w:hAnsi="Times New Roman" w:cs="Times New Roman"/>
          <w:sz w:val="28"/>
          <w:szCs w:val="28"/>
        </w:rPr>
        <w:t>]</w:t>
      </w:r>
      <w:hyperlink r:id="rId16" w:history="1">
        <w:r w:rsidRPr="00B7526B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http://www.symbolsbook.ru/Article.aspx?id=504</w:t>
        </w:r>
      </w:hyperlink>
    </w:p>
    <w:p w14:paraId="7BDA2F71" w14:textId="77777777" w:rsidR="00BC7B4A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«Значение цветов. Язык цветов» Костаневич С.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Блог </w:t>
      </w:r>
      <w:r w:rsidRPr="0097463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7463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Электронный ресурс</w:t>
      </w:r>
      <w:r w:rsidRPr="0097463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hyperlink r:id="rId17" w:history="1">
        <w:r w:rsidRPr="00B7526B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http://bloggood.ru/raznye-temy/znachenie-cvetov-yazyk-cvetov.html/</w:t>
        </w:r>
      </w:hyperlink>
    </w:p>
    <w:p w14:paraId="7C5AFCA1" w14:textId="77777777" w:rsidR="00BC7B4A" w:rsidRPr="009E76C0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«</w:t>
      </w:r>
      <w:r w:rsidRPr="009E76C0">
        <w:rPr>
          <w:rFonts w:ascii="Times New Roman" w:hAnsi="Times New Roman" w:cs="Times New Roman"/>
          <w:color w:val="000000" w:themeColor="text1"/>
          <w:sz w:val="28"/>
          <w:szCs w:val="28"/>
        </w:rPr>
        <w:t>Испанские фразеологизмы с опорным компонентом-орнитонимом: этимология, полисемия и перевод на русский язык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r w:rsidRPr="009E76C0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М.В. Кутьева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Статья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7463E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Электронный ресурс</w:t>
      </w:r>
      <w:r w:rsidRPr="0097463E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8" w:history="1">
        <w:r w:rsidRPr="00B7526B">
          <w:rPr>
            <w:rStyle w:val="a8"/>
            <w:rFonts w:ascii="Times New Roman" w:hAnsi="Times New Roman" w:cs="Times New Roman"/>
            <w:sz w:val="28"/>
            <w:szCs w:val="28"/>
          </w:rPr>
          <w:t>http://conf.esp-centr.sfedu.ru/documents/conf_09_14/Kuteva.pdf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499AB2FC" w14:textId="77777777" w:rsidR="00BC7B4A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19. «Толковый словар Ожегова»  </w:t>
      </w:r>
      <w:r w:rsidRPr="0097463E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Электронный ресурс</w:t>
      </w:r>
      <w:r w:rsidRPr="0097463E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266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fldChar w:fldCharType="begin"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HYPERLINK "</w:instrText>
      </w:r>
      <w:r w:rsidRPr="006266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>http://slovariki.org/tolkovyj-clovar-ozegova/31669</w:instrTex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 </w:instrText>
      </w:r>
    </w:p>
    <w:p w14:paraId="4ED1492F" w14:textId="77777777" w:rsidR="00BC7B4A" w:rsidRPr="00B7526B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Style w:val="a8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instrText xml:space="preserve">" </w:instrText>
      </w:r>
      <w:r w:rsidRPr="006266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fldChar w:fldCharType="separate"/>
      </w:r>
      <w:r w:rsidRPr="00B7526B">
        <w:rPr>
          <w:rStyle w:val="a8"/>
          <w:rFonts w:ascii="Times New Roman" w:hAnsi="Times New Roman" w:cs="Times New Roman"/>
          <w:sz w:val="28"/>
          <w:szCs w:val="28"/>
          <w:lang w:val="uk-UA"/>
        </w:rPr>
        <w:t xml:space="preserve">http://slovariki.org/tolkovyj-clovar-ozegova/31669 </w:t>
      </w:r>
    </w:p>
    <w:p w14:paraId="4DF16F88" w14:textId="77777777" w:rsidR="00BC7B4A" w:rsidRPr="006266C6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66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fldChar w:fldCharType="end"/>
      </w:r>
      <w:r w:rsidRPr="006266C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7463E">
        <w:rPr>
          <w:lang w:val="uk-UA"/>
        </w:rPr>
        <w:t xml:space="preserve"> </w:t>
      </w:r>
      <w:r w:rsidRPr="006266C6">
        <w:rPr>
          <w:rFonts w:ascii="Times New Roman" w:hAnsi="Times New Roman" w:cs="Times New Roman"/>
          <w:sz w:val="28"/>
          <w:szCs w:val="28"/>
          <w:lang w:val="es-ES"/>
        </w:rPr>
        <w:t xml:space="preserve">Diccionario de </w:t>
      </w:r>
      <w:r>
        <w:rPr>
          <w:rFonts w:ascii="Times New Roman" w:hAnsi="Times New Roman" w:cs="Times New Roman"/>
          <w:sz w:val="28"/>
          <w:szCs w:val="28"/>
          <w:lang w:val="es-ES"/>
        </w:rPr>
        <w:t xml:space="preserve">lengua española. Rdición de la Real Academia Española. </w:t>
      </w:r>
      <w:hyperlink r:id="rId19" w:history="1">
        <w:r w:rsidRPr="00B7526B">
          <w:rPr>
            <w:rStyle w:val="a8"/>
            <w:rFonts w:ascii="Times New Roman" w:hAnsi="Times New Roman" w:cs="Times New Roman"/>
            <w:sz w:val="28"/>
            <w:szCs w:val="28"/>
            <w:lang w:val="es-ES"/>
          </w:rPr>
          <w:t>http://dle.rae.es/?id=DgIqVCc</w:t>
        </w:r>
      </w:hyperlink>
    </w:p>
    <w:p w14:paraId="2BE257CE" w14:textId="31A3D67E" w:rsidR="00C6152F" w:rsidRPr="00C6152F" w:rsidRDefault="00BC7B4A" w:rsidP="00D30EC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МегаЭнциклопедия Кирилла и Мефодия. </w:t>
      </w:r>
      <w:r w:rsidRPr="006266C6">
        <w:rPr>
          <w:rFonts w:ascii="Times New Roman" w:hAnsi="Times New Roman" w:cs="Times New Roman"/>
          <w:i/>
          <w:sz w:val="28"/>
          <w:szCs w:val="28"/>
        </w:rPr>
        <w:t>Роза(символика)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7463E">
        <w:rPr>
          <w:rFonts w:ascii="Times New Roman" w:hAnsi="Times New Roman" w:cs="Times New Roman"/>
          <w:sz w:val="28"/>
          <w:szCs w:val="28"/>
        </w:rPr>
        <w:t>[</w:t>
      </w:r>
      <w:r w:rsidR="00C6152F">
        <w:rPr>
          <w:rFonts w:ascii="Times New Roman" w:hAnsi="Times New Roman" w:cs="Times New Roman"/>
          <w:sz w:val="28"/>
          <w:szCs w:val="28"/>
        </w:rPr>
        <w:t>Электронны</w:t>
      </w:r>
      <w:r>
        <w:rPr>
          <w:rFonts w:ascii="Times New Roman" w:hAnsi="Times New Roman" w:cs="Times New Roman"/>
          <w:sz w:val="28"/>
          <w:szCs w:val="28"/>
        </w:rPr>
        <w:t>й ресурс</w:t>
      </w:r>
      <w:r w:rsidRPr="0097463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20" w:history="1">
        <w:r w:rsidRPr="00B7526B">
          <w:rPr>
            <w:rStyle w:val="a8"/>
            <w:rFonts w:ascii="Times New Roman" w:hAnsi="Times New Roman" w:cs="Times New Roman"/>
            <w:sz w:val="28"/>
            <w:szCs w:val="28"/>
          </w:rPr>
          <w:t>http://megabook.ru/article/Роза+(символ)</w:t>
        </w:r>
      </w:hyperlink>
    </w:p>
    <w:p w14:paraId="29C97D67" w14:textId="6C232822" w:rsidR="00BC7B4A" w:rsidRPr="00C6152F" w:rsidRDefault="00C6152F" w:rsidP="00D30EC7">
      <w:pPr>
        <w:pStyle w:val="a7"/>
        <w:numPr>
          <w:ilvl w:val="0"/>
          <w:numId w:val="5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Pr="00C6152F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Особенности фразеологических единиц с флористическим компонентом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» Худенцова О.В. </w:t>
      </w:r>
      <w:hyperlink r:id="rId21" w:history="1">
        <w:r w:rsidRPr="00535797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http://cheloveknauka.com/osobennosti-frazeologicheskih-edinits-s-floristicheskim-komponentom</w:t>
        </w:r>
      </w:hyperlink>
    </w:p>
    <w:p w14:paraId="422B636F" w14:textId="0E830B4F" w:rsidR="00C6152F" w:rsidRPr="00BA15CA" w:rsidRDefault="00BA15CA" w:rsidP="00D30EC7">
      <w:pPr>
        <w:pStyle w:val="a7"/>
        <w:numPr>
          <w:ilvl w:val="0"/>
          <w:numId w:val="5"/>
        </w:num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Специфіка флористичної фразеології із компонентом “Назва Квітки” Алексахіна Т.О.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22" w:history="1">
        <w:r w:rsidRPr="00535797">
          <w:rPr>
            <w:rStyle w:val="a8"/>
            <w:rFonts w:ascii="Times New Roman" w:hAnsi="Times New Roman" w:cs="Times New Roman"/>
            <w:sz w:val="28"/>
            <w:szCs w:val="28"/>
          </w:rPr>
          <w:t>https://naub.oa.edu.ua/2013/spetsyfika-florystychnoji-frazeolohiji-iz-komponentom-nazva-kvitky-na-materiali-anhlijskoji-frantsuzkoji-ta-ukrajinskoji-mov/</w:t>
        </w:r>
      </w:hyperlink>
    </w:p>
    <w:p w14:paraId="4FC2FC3F" w14:textId="2B597D3C" w:rsidR="00BA15CA" w:rsidRPr="00584611" w:rsidRDefault="003F792D" w:rsidP="00D30EC7">
      <w:pPr>
        <w:pStyle w:val="a7"/>
        <w:numPr>
          <w:ilvl w:val="0"/>
          <w:numId w:val="5"/>
        </w:numPr>
        <w:spacing w:line="360" w:lineRule="auto"/>
        <w:jc w:val="both"/>
        <w:rPr>
          <w:rStyle w:val="a8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3F79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“Лінгвокультурний аналіз концептосфери квіти” Котова Н.С. </w:t>
      </w:r>
      <w:hyperlink r:id="rId23" w:history="1">
        <w:r w:rsidRPr="00584611">
          <w:rPr>
            <w:rStyle w:val="a8"/>
            <w:rFonts w:ascii="Times New Roman" w:hAnsi="Times New Roman" w:cs="Times New Roman"/>
            <w:sz w:val="28"/>
            <w:szCs w:val="28"/>
            <w:lang w:val="uk-UA"/>
          </w:rPr>
          <w:t>http://docplayer.ru/40920087-Na-pravah-rukopisi-kotova-nadezhda-sergeevna-lingvokulturologichsskiy-analiz-konceptosfery-cvety-specialnost-teoriya-yazyka.html</w:t>
        </w:r>
      </w:hyperlink>
    </w:p>
    <w:p w14:paraId="355DF838" w14:textId="0832B515" w:rsidR="00F4167E" w:rsidRDefault="00F4167E" w:rsidP="00D30EC7">
      <w:pPr>
        <w:pStyle w:val="a7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61391">
        <w:rPr>
          <w:rFonts w:ascii="Times New Roman" w:hAnsi="Times New Roman" w:cs="Times New Roman"/>
          <w:sz w:val="28"/>
          <w:szCs w:val="28"/>
          <w:lang w:val="es-ES"/>
        </w:rPr>
        <w:t xml:space="preserve">Diccionario de real academia española. </w:t>
      </w:r>
      <w:r w:rsidRPr="00A61391">
        <w:rPr>
          <w:rFonts w:ascii="Times New Roman" w:hAnsi="Times New Roman" w:cs="Times New Roman"/>
          <w:sz w:val="28"/>
          <w:szCs w:val="28"/>
        </w:rPr>
        <w:t>[</w:t>
      </w:r>
      <w:r w:rsidRPr="00A61391">
        <w:rPr>
          <w:rFonts w:ascii="Times New Roman" w:hAnsi="Times New Roman" w:cs="Times New Roman"/>
          <w:sz w:val="28"/>
          <w:szCs w:val="28"/>
          <w:lang w:val="uk-UA"/>
        </w:rPr>
        <w:t>Електронний</w:t>
      </w:r>
      <w:r w:rsidRPr="00A61391">
        <w:rPr>
          <w:rFonts w:ascii="Times New Roman" w:hAnsi="Times New Roman" w:cs="Times New Roman"/>
          <w:sz w:val="28"/>
          <w:szCs w:val="28"/>
        </w:rPr>
        <w:t xml:space="preserve"> ресурс]. – URL: </w:t>
      </w:r>
      <w:hyperlink r:id="rId24" w:history="1">
        <w:r w:rsidRPr="00EC360F">
          <w:rPr>
            <w:rStyle w:val="a8"/>
            <w:rFonts w:ascii="Times New Roman" w:hAnsi="Times New Roman" w:cs="Times New Roman"/>
            <w:sz w:val="28"/>
            <w:szCs w:val="28"/>
          </w:rPr>
          <w:t>http://dle.rae.es/?id=DgIqVCc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F43EFAA" w14:textId="77777777" w:rsidR="00F4167E" w:rsidRPr="00A61391" w:rsidRDefault="00F4167E" w:rsidP="00D30EC7">
      <w:pPr>
        <w:pStyle w:val="a7"/>
        <w:numPr>
          <w:ilvl w:val="0"/>
          <w:numId w:val="5"/>
        </w:numPr>
        <w:tabs>
          <w:tab w:val="left" w:pos="39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Ожегов С.И. Толковый словарь русского языка (А–Д) [Электронный ресурс] / С.И. Ожегов, Н.Ю. Шведова. – М.:Азъ, 1992. </w:t>
      </w:r>
      <w:r w:rsidRPr="00A61391">
        <w:rPr>
          <w:rFonts w:ascii="Times New Roman" w:hAnsi="Times New Roman" w:cs="Times New Roman"/>
          <w:sz w:val="28"/>
          <w:szCs w:val="28"/>
        </w:rPr>
        <w:t>– URL</w:t>
      </w:r>
      <w:r w:rsidRPr="00A61391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hyperlink r:id="rId25" w:history="1">
        <w:r w:rsidRPr="00A61391">
          <w:rPr>
            <w:rStyle w:val="a8"/>
            <w:rFonts w:ascii="Times New Roman" w:hAnsi="Times New Roman" w:cs="Times New Roman"/>
            <w:sz w:val="28"/>
            <w:szCs w:val="28"/>
          </w:rPr>
          <w:t>http://slovarozhegova.ru/</w:t>
        </w:r>
      </w:hyperlink>
    </w:p>
    <w:p w14:paraId="597BD915" w14:textId="77777777" w:rsidR="00F4167E" w:rsidRPr="00F4167E" w:rsidRDefault="00F4167E" w:rsidP="00303371">
      <w:pPr>
        <w:pStyle w:val="a7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</w:p>
    <w:p w14:paraId="3EE6D4DA" w14:textId="576504F4" w:rsidR="00F4167E" w:rsidRDefault="00F4167E" w:rsidP="00F4167E">
      <w:pPr>
        <w:pStyle w:val="a7"/>
        <w:tabs>
          <w:tab w:val="left" w:pos="390"/>
        </w:tabs>
        <w:spacing w:after="0" w:line="360" w:lineRule="auto"/>
        <w:ind w:left="0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 </w:t>
      </w:r>
    </w:p>
    <w:p w14:paraId="5EBF9C9A" w14:textId="77777777" w:rsidR="003F792D" w:rsidRPr="00DC1376" w:rsidRDefault="003F792D" w:rsidP="003F792D">
      <w:pPr>
        <w:pStyle w:val="a7"/>
        <w:spacing w:line="360" w:lineRule="auto"/>
        <w:ind w:left="1069"/>
        <w:jc w:val="both"/>
        <w:rPr>
          <w:color w:val="000000" w:themeColor="text1"/>
          <w:sz w:val="28"/>
          <w:szCs w:val="28"/>
          <w:lang w:val="uk-UA"/>
        </w:rPr>
      </w:pPr>
    </w:p>
    <w:p w14:paraId="31DC9C61" w14:textId="77777777" w:rsidR="00BC7B4A" w:rsidRPr="00A16134" w:rsidRDefault="00BC7B4A" w:rsidP="00BC7B4A">
      <w:pPr>
        <w:pStyle w:val="a7"/>
        <w:spacing w:line="360" w:lineRule="auto"/>
        <w:ind w:left="1426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7680569" w14:textId="60810170" w:rsidR="00206E83" w:rsidRPr="0037180C" w:rsidRDefault="00206E83">
      <w:pPr>
        <w:rPr>
          <w:lang w:val="ru-RU"/>
        </w:rPr>
      </w:pPr>
      <w:r w:rsidRPr="0037180C">
        <w:rPr>
          <w:lang w:val="ru-RU"/>
        </w:rPr>
        <w:lastRenderedPageBreak/>
        <w:br w:type="page"/>
      </w:r>
    </w:p>
    <w:p w14:paraId="2030AA9A" w14:textId="77777777" w:rsidR="00206E83" w:rsidRPr="00A5703E" w:rsidRDefault="00206E83" w:rsidP="00206E83">
      <w:pPr>
        <w:jc w:val="center"/>
        <w:rPr>
          <w:b/>
          <w:sz w:val="28"/>
          <w:szCs w:val="28"/>
          <w:lang w:val="es-ES"/>
        </w:rPr>
      </w:pPr>
      <w:r w:rsidRPr="00A5703E">
        <w:rPr>
          <w:b/>
          <w:sz w:val="28"/>
          <w:szCs w:val="28"/>
          <w:lang w:val="es-ES"/>
        </w:rPr>
        <w:lastRenderedPageBreak/>
        <w:t>Resumen</w:t>
      </w:r>
    </w:p>
    <w:p w14:paraId="060D8F7E" w14:textId="77777777" w:rsidR="00206E83" w:rsidRPr="00900AC5" w:rsidRDefault="00206E83" w:rsidP="00206E83">
      <w:pPr>
        <w:spacing w:line="360" w:lineRule="auto"/>
        <w:ind w:firstLine="720"/>
        <w:jc w:val="both"/>
        <w:rPr>
          <w:sz w:val="28"/>
          <w:szCs w:val="28"/>
          <w:lang w:val="es-ES"/>
        </w:rPr>
      </w:pPr>
      <w:r w:rsidRPr="00900AC5">
        <w:rPr>
          <w:sz w:val="28"/>
          <w:szCs w:val="28"/>
          <w:lang w:val="es-ES"/>
        </w:rPr>
        <w:t xml:space="preserve">El objeto del trabajo dado era revelar si la fraseología española tiene presente un componente muy especial, a saber, el </w:t>
      </w:r>
      <w:r>
        <w:rPr>
          <w:sz w:val="28"/>
          <w:szCs w:val="28"/>
          <w:lang w:val="es-ES"/>
        </w:rPr>
        <w:t>floronimimo, y también relacion</w:t>
      </w:r>
      <w:r w:rsidRPr="00900AC5">
        <w:rPr>
          <w:sz w:val="28"/>
          <w:szCs w:val="28"/>
          <w:lang w:val="es-ES"/>
        </w:rPr>
        <w:t xml:space="preserve">arlo con características (etnoculturales) nacionales </w:t>
      </w:r>
      <w:r>
        <w:rPr>
          <w:sz w:val="28"/>
          <w:szCs w:val="28"/>
          <w:lang w:val="es-ES"/>
        </w:rPr>
        <w:t>y con la visión</w:t>
      </w:r>
      <w:r w:rsidRPr="00900AC5">
        <w:rPr>
          <w:sz w:val="28"/>
          <w:szCs w:val="28"/>
          <w:lang w:val="es-ES"/>
        </w:rPr>
        <w:t xml:space="preserve"> del mundo de este pueblo.</w:t>
      </w:r>
    </w:p>
    <w:p w14:paraId="51469B6E" w14:textId="77777777" w:rsidR="00206E83" w:rsidRPr="00900AC5" w:rsidRDefault="00206E83" w:rsidP="00206E83">
      <w:pPr>
        <w:spacing w:line="360" w:lineRule="auto"/>
        <w:ind w:firstLine="720"/>
        <w:jc w:val="both"/>
        <w:rPr>
          <w:sz w:val="28"/>
          <w:szCs w:val="28"/>
          <w:lang w:val="es-ES"/>
        </w:rPr>
      </w:pPr>
      <w:r w:rsidRPr="00900AC5">
        <w:rPr>
          <w:sz w:val="28"/>
          <w:szCs w:val="28"/>
          <w:lang w:val="es-ES"/>
        </w:rPr>
        <w:t xml:space="preserve">Dentro de ese objeto en la parte teórica hemos analizado primeramente </w:t>
      </w:r>
      <w:r>
        <w:rPr>
          <w:sz w:val="28"/>
          <w:szCs w:val="28"/>
          <w:lang w:val="es-ES"/>
        </w:rPr>
        <w:t>tales conceptos</w:t>
      </w:r>
      <w:r w:rsidRPr="00900AC5">
        <w:rPr>
          <w:sz w:val="28"/>
          <w:szCs w:val="28"/>
          <w:lang w:val="es-ES"/>
        </w:rPr>
        <w:t xml:space="preserve"> como </w:t>
      </w:r>
      <w:r>
        <w:rPr>
          <w:sz w:val="28"/>
          <w:szCs w:val="28"/>
          <w:lang w:val="es-ES"/>
        </w:rPr>
        <w:t>`</w:t>
      </w:r>
      <w:r w:rsidRPr="00900AC5">
        <w:rPr>
          <w:sz w:val="28"/>
          <w:szCs w:val="28"/>
          <w:lang w:val="es-ES"/>
        </w:rPr>
        <w:t>El objeto y el sujeto</w:t>
      </w:r>
      <w:r>
        <w:rPr>
          <w:sz w:val="28"/>
          <w:szCs w:val="28"/>
          <w:lang w:val="es-ES"/>
        </w:rPr>
        <w:t>´</w:t>
      </w:r>
      <w:r w:rsidRPr="00900AC5">
        <w:rPr>
          <w:sz w:val="28"/>
          <w:szCs w:val="28"/>
          <w:lang w:val="es-ES"/>
        </w:rPr>
        <w:t xml:space="preserve"> de la fraseología, </w:t>
      </w:r>
      <w:r>
        <w:rPr>
          <w:sz w:val="28"/>
          <w:szCs w:val="28"/>
          <w:lang w:val="es-ES"/>
        </w:rPr>
        <w:t>`</w:t>
      </w:r>
      <w:r w:rsidRPr="00900AC5">
        <w:rPr>
          <w:sz w:val="28"/>
          <w:szCs w:val="28"/>
          <w:lang w:val="es-ES"/>
        </w:rPr>
        <w:t>unidad fraseológica</w:t>
      </w:r>
      <w:r>
        <w:rPr>
          <w:sz w:val="28"/>
          <w:szCs w:val="28"/>
          <w:lang w:val="es-ES"/>
        </w:rPr>
        <w:t>´</w:t>
      </w:r>
      <w:r w:rsidRPr="00900AC5">
        <w:rPr>
          <w:sz w:val="28"/>
          <w:szCs w:val="28"/>
          <w:lang w:val="es-ES"/>
        </w:rPr>
        <w:t>, sus características y clasificaciones y la</w:t>
      </w:r>
      <w:r>
        <w:rPr>
          <w:sz w:val="28"/>
          <w:szCs w:val="28"/>
          <w:lang w:val="es-ES"/>
        </w:rPr>
        <w:t xml:space="preserve"> visión del mundo. También para relacionar</w:t>
      </w:r>
      <w:r w:rsidRPr="00900AC5">
        <w:rPr>
          <w:sz w:val="28"/>
          <w:szCs w:val="28"/>
          <w:lang w:val="es-ES"/>
        </w:rPr>
        <w:t xml:space="preserve"> este trabajo con los elementos del estudio hemos analizado el término del </w:t>
      </w:r>
      <w:r w:rsidRPr="00900AC5">
        <w:rPr>
          <w:i/>
          <w:sz w:val="28"/>
          <w:szCs w:val="28"/>
          <w:lang w:val="es-ES"/>
        </w:rPr>
        <w:t>Flor</w:t>
      </w:r>
      <w:r>
        <w:rPr>
          <w:sz w:val="28"/>
          <w:szCs w:val="28"/>
          <w:lang w:val="es-ES"/>
        </w:rPr>
        <w:t xml:space="preserve"> como </w:t>
      </w:r>
      <w:r w:rsidRPr="00900AC5">
        <w:rPr>
          <w:sz w:val="28"/>
          <w:szCs w:val="28"/>
          <w:lang w:val="es-ES"/>
        </w:rPr>
        <w:t xml:space="preserve"> símbolo.</w:t>
      </w:r>
    </w:p>
    <w:p w14:paraId="1CC5AFD1" w14:textId="77777777" w:rsidR="00206E83" w:rsidRPr="00900AC5" w:rsidRDefault="00206E83" w:rsidP="00206E83">
      <w:pPr>
        <w:spacing w:line="360" w:lineRule="auto"/>
        <w:ind w:firstLine="720"/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En la parte práctica intentamos investigar</w:t>
      </w:r>
      <w:r w:rsidRPr="00900AC5">
        <w:rPr>
          <w:sz w:val="28"/>
          <w:szCs w:val="28"/>
          <w:lang w:val="es-ES"/>
        </w:rPr>
        <w:t xml:space="preserve"> las unidades fraseológicas con el componente </w:t>
      </w:r>
      <w:r>
        <w:rPr>
          <w:sz w:val="28"/>
          <w:szCs w:val="28"/>
          <w:lang w:val="es-ES"/>
        </w:rPr>
        <w:t>floronimimo. Tales abundan</w:t>
      </w:r>
      <w:r w:rsidRPr="00900AC5">
        <w:rPr>
          <w:sz w:val="28"/>
          <w:szCs w:val="28"/>
          <w:lang w:val="es-ES"/>
        </w:rPr>
        <w:t xml:space="preserve"> en la lengua española. Hemos analizad</w:t>
      </w:r>
      <w:r>
        <w:rPr>
          <w:sz w:val="28"/>
          <w:szCs w:val="28"/>
          <w:lang w:val="es-ES"/>
        </w:rPr>
        <w:t>o las particularidades histórica</w:t>
      </w:r>
      <w:r w:rsidRPr="00900AC5">
        <w:rPr>
          <w:sz w:val="28"/>
          <w:szCs w:val="28"/>
          <w:lang w:val="es-ES"/>
        </w:rPr>
        <w:t xml:space="preserve">s y culturales del origen y del empleo. </w:t>
      </w:r>
      <w:r>
        <w:rPr>
          <w:sz w:val="28"/>
          <w:szCs w:val="28"/>
          <w:lang w:val="es-ES"/>
        </w:rPr>
        <w:t xml:space="preserve">Basándonos en el </w:t>
      </w:r>
      <w:r w:rsidRPr="00900AC5">
        <w:rPr>
          <w:sz w:val="28"/>
          <w:szCs w:val="28"/>
          <w:lang w:val="es-ES"/>
        </w:rPr>
        <w:t>estudio</w:t>
      </w:r>
      <w:r>
        <w:rPr>
          <w:sz w:val="28"/>
          <w:szCs w:val="28"/>
          <w:lang w:val="es-ES"/>
        </w:rPr>
        <w:t>,</w:t>
      </w:r>
      <w:r w:rsidRPr="00900AC5">
        <w:rPr>
          <w:sz w:val="28"/>
          <w:szCs w:val="28"/>
          <w:lang w:val="es-ES"/>
        </w:rPr>
        <w:t xml:space="preserve"> lidera en esta lista y se utiliza con mayor frecuencia el floronym</w:t>
      </w:r>
      <w:r>
        <w:rPr>
          <w:sz w:val="28"/>
          <w:szCs w:val="28"/>
          <w:lang w:val="es-ES"/>
        </w:rPr>
        <w:t>o</w:t>
      </w:r>
      <w:r w:rsidRPr="00900AC5">
        <w:rPr>
          <w:sz w:val="28"/>
          <w:szCs w:val="28"/>
          <w:lang w:val="es-ES"/>
        </w:rPr>
        <w:t xml:space="preserve"> </w:t>
      </w:r>
      <w:r w:rsidRPr="00900AC5">
        <w:rPr>
          <w:b/>
          <w:sz w:val="28"/>
          <w:szCs w:val="28"/>
          <w:lang w:val="es-ES"/>
        </w:rPr>
        <w:t>Flor</w:t>
      </w:r>
      <w:r>
        <w:rPr>
          <w:b/>
          <w:sz w:val="28"/>
          <w:szCs w:val="28"/>
          <w:lang w:val="es-ES"/>
        </w:rPr>
        <w:t>,</w:t>
      </w:r>
      <w:r w:rsidRPr="00900AC5">
        <w:rPr>
          <w:b/>
          <w:sz w:val="28"/>
          <w:szCs w:val="28"/>
          <w:lang w:val="es-ES"/>
        </w:rPr>
        <w:t xml:space="preserve"> </w:t>
      </w:r>
      <w:r w:rsidRPr="00900AC5">
        <w:rPr>
          <w:sz w:val="28"/>
          <w:szCs w:val="28"/>
          <w:lang w:val="es-ES"/>
        </w:rPr>
        <w:t xml:space="preserve">se utiliza por lo menos en 56 expresiones. Suele significar juventud, belleza, frescura, pureza, mejores años de la vida. </w:t>
      </w:r>
    </w:p>
    <w:p w14:paraId="66F6AB22" w14:textId="77777777" w:rsidR="00206E83" w:rsidRDefault="00206E83" w:rsidP="00206E83">
      <w:pPr>
        <w:spacing w:line="360" w:lineRule="auto"/>
        <w:ind w:firstLine="720"/>
        <w:jc w:val="both"/>
        <w:rPr>
          <w:sz w:val="28"/>
          <w:szCs w:val="28"/>
          <w:lang w:val="es-ES"/>
        </w:rPr>
      </w:pPr>
      <w:r w:rsidRPr="00900AC5">
        <w:rPr>
          <w:sz w:val="28"/>
          <w:szCs w:val="28"/>
          <w:lang w:val="es-ES"/>
        </w:rPr>
        <w:t xml:space="preserve">El segundo lugar </w:t>
      </w:r>
      <w:r>
        <w:rPr>
          <w:sz w:val="28"/>
          <w:szCs w:val="28"/>
          <w:lang w:val="es-ES"/>
        </w:rPr>
        <w:t xml:space="preserve">lo </w:t>
      </w:r>
      <w:r w:rsidRPr="00900AC5">
        <w:rPr>
          <w:sz w:val="28"/>
          <w:szCs w:val="28"/>
          <w:lang w:val="es-ES"/>
        </w:rPr>
        <w:t>ocupa la</w:t>
      </w:r>
      <w:r>
        <w:rPr>
          <w:sz w:val="28"/>
          <w:szCs w:val="28"/>
          <w:lang w:val="es-ES"/>
        </w:rPr>
        <w:t xml:space="preserve"> flor má</w:t>
      </w:r>
      <w:r w:rsidRPr="00900AC5">
        <w:rPr>
          <w:sz w:val="28"/>
          <w:szCs w:val="28"/>
          <w:lang w:val="es-ES"/>
        </w:rPr>
        <w:t xml:space="preserve">s frecuente </w:t>
      </w:r>
      <w:r w:rsidRPr="00900AC5">
        <w:rPr>
          <w:b/>
          <w:sz w:val="28"/>
          <w:szCs w:val="28"/>
          <w:lang w:val="es-ES"/>
        </w:rPr>
        <w:t xml:space="preserve">Rosa, </w:t>
      </w:r>
      <w:r w:rsidRPr="00900AC5">
        <w:rPr>
          <w:sz w:val="28"/>
          <w:szCs w:val="28"/>
          <w:lang w:val="es-ES"/>
        </w:rPr>
        <w:t xml:space="preserve">con el número de 26 expresiones. También suele tener el significado positivo. Con más frecuencia significa belleza, salud, frescura, felicidad, junto con el rasgo fisiológico como enrojecimiento, según el color. </w:t>
      </w:r>
      <w:r>
        <w:rPr>
          <w:sz w:val="28"/>
          <w:szCs w:val="28"/>
          <w:lang w:val="es-ES"/>
        </w:rPr>
        <w:t xml:space="preserve"> Le sigue </w:t>
      </w:r>
      <w:r w:rsidRPr="00A823C7">
        <w:rPr>
          <w:b/>
          <w:sz w:val="28"/>
          <w:szCs w:val="28"/>
          <w:lang w:val="es-ES"/>
        </w:rPr>
        <w:t>Espina</w:t>
      </w:r>
      <w:r>
        <w:rPr>
          <w:b/>
          <w:sz w:val="28"/>
          <w:szCs w:val="28"/>
          <w:lang w:val="es-ES"/>
        </w:rPr>
        <w:t xml:space="preserve"> </w:t>
      </w:r>
      <w:r>
        <w:rPr>
          <w:sz w:val="28"/>
          <w:szCs w:val="28"/>
          <w:lang w:val="es-ES"/>
        </w:rPr>
        <w:t xml:space="preserve">tiene presentes 3 unidades con  significado negativo, </w:t>
      </w:r>
      <w:r>
        <w:rPr>
          <w:b/>
          <w:sz w:val="28"/>
          <w:szCs w:val="28"/>
          <w:lang w:val="es-ES"/>
        </w:rPr>
        <w:t xml:space="preserve">Trompón o narciso </w:t>
      </w:r>
      <w:r>
        <w:rPr>
          <w:sz w:val="28"/>
          <w:szCs w:val="28"/>
          <w:lang w:val="es-ES"/>
        </w:rPr>
        <w:t>asimismo tie</w:t>
      </w:r>
      <w:r w:rsidRPr="00172FDB">
        <w:rPr>
          <w:sz w:val="28"/>
          <w:szCs w:val="28"/>
          <w:lang w:val="es-ES"/>
        </w:rPr>
        <w:t>ne presente</w:t>
      </w:r>
      <w:r>
        <w:rPr>
          <w:sz w:val="28"/>
          <w:szCs w:val="28"/>
          <w:lang w:val="es-ES"/>
        </w:rPr>
        <w:t xml:space="preserve">s solo 3 unidades, con significado más o menos positivo y coincide con lo generalmente aceptado. </w:t>
      </w:r>
      <w:r>
        <w:rPr>
          <w:b/>
          <w:sz w:val="28"/>
          <w:szCs w:val="28"/>
          <w:lang w:val="es-ES"/>
        </w:rPr>
        <w:t xml:space="preserve">Amapola </w:t>
      </w:r>
      <w:r>
        <w:rPr>
          <w:sz w:val="28"/>
          <w:szCs w:val="28"/>
          <w:lang w:val="es-ES"/>
        </w:rPr>
        <w:t xml:space="preserve">está presentada en la lengua española con 3 expresiones al igual que la Rosa significa </w:t>
      </w:r>
      <w:r w:rsidRPr="00900AC5">
        <w:rPr>
          <w:sz w:val="28"/>
          <w:szCs w:val="28"/>
          <w:lang w:val="es-ES"/>
        </w:rPr>
        <w:t>enrojecimiento</w:t>
      </w:r>
      <w:r>
        <w:rPr>
          <w:sz w:val="28"/>
          <w:szCs w:val="28"/>
          <w:lang w:val="es-ES"/>
        </w:rPr>
        <w:t xml:space="preserve">, la misma situación con </w:t>
      </w:r>
      <w:r>
        <w:rPr>
          <w:b/>
          <w:sz w:val="28"/>
          <w:szCs w:val="28"/>
          <w:lang w:val="es-ES"/>
        </w:rPr>
        <w:t>Clavel</w:t>
      </w:r>
      <w:r>
        <w:rPr>
          <w:sz w:val="28"/>
          <w:szCs w:val="28"/>
          <w:lang w:val="es-ES"/>
        </w:rPr>
        <w:t xml:space="preserve">, que está presentada por 3 expresiones, </w:t>
      </w:r>
      <w:r>
        <w:rPr>
          <w:b/>
          <w:sz w:val="28"/>
          <w:szCs w:val="28"/>
          <w:lang w:val="es-ES"/>
        </w:rPr>
        <w:t xml:space="preserve">Iris </w:t>
      </w:r>
      <w:r>
        <w:rPr>
          <w:sz w:val="28"/>
          <w:szCs w:val="28"/>
          <w:lang w:val="es-ES"/>
        </w:rPr>
        <w:t xml:space="preserve">aparece en como mínimo de 2 expresiones y sobre todo significa pacificador, acontecimiento o hecho que pacifica el conflicto. </w:t>
      </w:r>
      <w:r>
        <w:rPr>
          <w:b/>
          <w:sz w:val="28"/>
          <w:szCs w:val="28"/>
          <w:lang w:val="es-ES"/>
        </w:rPr>
        <w:t xml:space="preserve">Lirio </w:t>
      </w:r>
      <w:r>
        <w:rPr>
          <w:sz w:val="28"/>
          <w:szCs w:val="28"/>
          <w:lang w:val="es-ES"/>
        </w:rPr>
        <w:t xml:space="preserve">– la percepción de este floronimo es más o menos positivo y coincide con lo generalmente aceptado (3 expresiones). </w:t>
      </w:r>
      <w:r>
        <w:rPr>
          <w:b/>
          <w:sz w:val="28"/>
          <w:szCs w:val="28"/>
          <w:lang w:val="es-ES"/>
        </w:rPr>
        <w:t xml:space="preserve">Amargor </w:t>
      </w:r>
      <w:r>
        <w:rPr>
          <w:sz w:val="28"/>
          <w:szCs w:val="28"/>
          <w:lang w:val="es-ES"/>
        </w:rPr>
        <w:t xml:space="preserve">tiene significado de la facilidad y la libertad. </w:t>
      </w:r>
      <w:r>
        <w:rPr>
          <w:b/>
          <w:sz w:val="28"/>
          <w:szCs w:val="28"/>
          <w:lang w:val="es-ES"/>
        </w:rPr>
        <w:t xml:space="preserve">Violeta y Azahar  </w:t>
      </w:r>
      <w:r>
        <w:rPr>
          <w:sz w:val="28"/>
          <w:szCs w:val="28"/>
          <w:lang w:val="es-ES"/>
        </w:rPr>
        <w:t xml:space="preserve">cuentan por una expresión cada uno, en cuanto al significado – es muy negativo. </w:t>
      </w:r>
    </w:p>
    <w:p w14:paraId="201018C3" w14:textId="77777777" w:rsidR="00206E83" w:rsidRDefault="00206E83" w:rsidP="00206E83">
      <w:pPr>
        <w:spacing w:line="360" w:lineRule="auto"/>
        <w:ind w:firstLine="720"/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lastRenderedPageBreak/>
        <w:t>Los floronimos suelen transmitir algunas característicos. En su mayor parte las características son positivas, muestran:  belleza,  juventud,  sensaciones agradables,  pereza, modo de la vida. Todo eso lo inclue muy bien: flor, rosa, iris, amargor, azahar.</w:t>
      </w:r>
    </w:p>
    <w:p w14:paraId="2492A96A" w14:textId="77777777" w:rsidR="00206E83" w:rsidRDefault="00206E83" w:rsidP="00206E83">
      <w:pPr>
        <w:spacing w:line="360" w:lineRule="auto"/>
        <w:ind w:firstLine="720"/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 xml:space="preserve">También tienen lugar los rasgos negativos y son muchos. En las expresiones de este tipo aparecen los  siguientes floronimos:  espina, amapola, clavel, lirio, violeta. </w:t>
      </w:r>
    </w:p>
    <w:p w14:paraId="297A004E" w14:textId="77777777" w:rsidR="00206E83" w:rsidRPr="005B5BA4" w:rsidRDefault="00206E83" w:rsidP="00206E83">
      <w:pPr>
        <w:spacing w:line="360" w:lineRule="auto"/>
        <w:ind w:firstLine="720"/>
        <w:jc w:val="both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En esta tesis hemos analizado cerca de 30 floronimos más comunes en el fondo fraseológico del idioma español. Los términos mas importantes han sido mostrados y analizados, además hemos analizado las expresiones fraseológicas de la lengua española que son integradas por el componente floronimo.</w:t>
      </w:r>
    </w:p>
    <w:p w14:paraId="50211508" w14:textId="77777777" w:rsidR="00BC7B4A" w:rsidRPr="0037180C" w:rsidRDefault="00BC7B4A">
      <w:pPr>
        <w:rPr>
          <w:lang w:val="es-ES_tradnl"/>
        </w:rPr>
      </w:pPr>
    </w:p>
    <w:sectPr w:rsidR="00BC7B4A" w:rsidRPr="0037180C" w:rsidSect="00BC7B4A">
      <w:footerReference w:type="default" r:id="rId2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CF0286" w14:textId="77777777" w:rsidR="00584611" w:rsidRDefault="00584611">
      <w:r>
        <w:separator/>
      </w:r>
    </w:p>
  </w:endnote>
  <w:endnote w:type="continuationSeparator" w:id="0">
    <w:p w14:paraId="6C20C503" w14:textId="77777777" w:rsidR="00584611" w:rsidRDefault="005846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6C1B47" w14:textId="77777777" w:rsidR="00584611" w:rsidRDefault="0058461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23F99A" w14:textId="77777777" w:rsidR="00584611" w:rsidRDefault="00584611">
      <w:r>
        <w:separator/>
      </w:r>
    </w:p>
  </w:footnote>
  <w:footnote w:type="continuationSeparator" w:id="0">
    <w:p w14:paraId="44A4D443" w14:textId="77777777" w:rsidR="00584611" w:rsidRDefault="005846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25B3B"/>
    <w:multiLevelType w:val="hybridMultilevel"/>
    <w:tmpl w:val="A644F002"/>
    <w:lvl w:ilvl="0" w:tplc="FB4AC75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756ADF"/>
    <w:multiLevelType w:val="hybridMultilevel"/>
    <w:tmpl w:val="5C1E7D82"/>
    <w:lvl w:ilvl="0" w:tplc="CF769DC0">
      <w:start w:val="1"/>
      <w:numFmt w:val="decimal"/>
      <w:lvlText w:val="%1."/>
      <w:lvlJc w:val="left"/>
      <w:pPr>
        <w:ind w:left="142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6" w:hanging="360"/>
      </w:pPr>
    </w:lvl>
    <w:lvl w:ilvl="2" w:tplc="0419001B" w:tentative="1">
      <w:start w:val="1"/>
      <w:numFmt w:val="lowerRoman"/>
      <w:lvlText w:val="%3."/>
      <w:lvlJc w:val="right"/>
      <w:pPr>
        <w:ind w:left="2866" w:hanging="180"/>
      </w:pPr>
    </w:lvl>
    <w:lvl w:ilvl="3" w:tplc="0419000F" w:tentative="1">
      <w:start w:val="1"/>
      <w:numFmt w:val="decimal"/>
      <w:lvlText w:val="%4."/>
      <w:lvlJc w:val="left"/>
      <w:pPr>
        <w:ind w:left="3586" w:hanging="360"/>
      </w:pPr>
    </w:lvl>
    <w:lvl w:ilvl="4" w:tplc="04190019" w:tentative="1">
      <w:start w:val="1"/>
      <w:numFmt w:val="lowerLetter"/>
      <w:lvlText w:val="%5."/>
      <w:lvlJc w:val="left"/>
      <w:pPr>
        <w:ind w:left="4306" w:hanging="360"/>
      </w:pPr>
    </w:lvl>
    <w:lvl w:ilvl="5" w:tplc="0419001B" w:tentative="1">
      <w:start w:val="1"/>
      <w:numFmt w:val="lowerRoman"/>
      <w:lvlText w:val="%6."/>
      <w:lvlJc w:val="right"/>
      <w:pPr>
        <w:ind w:left="5026" w:hanging="180"/>
      </w:pPr>
    </w:lvl>
    <w:lvl w:ilvl="6" w:tplc="0419000F" w:tentative="1">
      <w:start w:val="1"/>
      <w:numFmt w:val="decimal"/>
      <w:lvlText w:val="%7."/>
      <w:lvlJc w:val="left"/>
      <w:pPr>
        <w:ind w:left="5746" w:hanging="360"/>
      </w:pPr>
    </w:lvl>
    <w:lvl w:ilvl="7" w:tplc="04190019" w:tentative="1">
      <w:start w:val="1"/>
      <w:numFmt w:val="lowerLetter"/>
      <w:lvlText w:val="%8."/>
      <w:lvlJc w:val="left"/>
      <w:pPr>
        <w:ind w:left="6466" w:hanging="360"/>
      </w:pPr>
    </w:lvl>
    <w:lvl w:ilvl="8" w:tplc="041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">
    <w:nsid w:val="34206EA0"/>
    <w:multiLevelType w:val="hybridMultilevel"/>
    <w:tmpl w:val="7E5E60DC"/>
    <w:lvl w:ilvl="0" w:tplc="DF42A506">
      <w:start w:val="1"/>
      <w:numFmt w:val="decimal"/>
      <w:lvlText w:val="%1."/>
      <w:lvlJc w:val="left"/>
      <w:pPr>
        <w:ind w:left="1211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A6170A"/>
    <w:multiLevelType w:val="hybridMultilevel"/>
    <w:tmpl w:val="36BE6B00"/>
    <w:lvl w:ilvl="0" w:tplc="3E686F04">
      <w:start w:val="1"/>
      <w:numFmt w:val="decimal"/>
      <w:lvlText w:val="%1."/>
      <w:lvlJc w:val="left"/>
      <w:pPr>
        <w:ind w:left="142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0C350C"/>
    <w:multiLevelType w:val="hybridMultilevel"/>
    <w:tmpl w:val="4300B1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C563B3"/>
    <w:multiLevelType w:val="hybridMultilevel"/>
    <w:tmpl w:val="3CC23F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596723"/>
    <w:multiLevelType w:val="hybridMultilevel"/>
    <w:tmpl w:val="022228CA"/>
    <w:lvl w:ilvl="0" w:tplc="3E686F04">
      <w:start w:val="1"/>
      <w:numFmt w:val="decimal"/>
      <w:lvlText w:val="%1."/>
      <w:lvlJc w:val="left"/>
      <w:pPr>
        <w:ind w:left="285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66" w:hanging="360"/>
      </w:pPr>
    </w:lvl>
    <w:lvl w:ilvl="2" w:tplc="0419001B" w:tentative="1">
      <w:start w:val="1"/>
      <w:numFmt w:val="lowerRoman"/>
      <w:lvlText w:val="%3."/>
      <w:lvlJc w:val="right"/>
      <w:pPr>
        <w:ind w:left="3586" w:hanging="180"/>
      </w:pPr>
    </w:lvl>
    <w:lvl w:ilvl="3" w:tplc="0419000F" w:tentative="1">
      <w:start w:val="1"/>
      <w:numFmt w:val="decimal"/>
      <w:lvlText w:val="%4."/>
      <w:lvlJc w:val="left"/>
      <w:pPr>
        <w:ind w:left="4306" w:hanging="360"/>
      </w:pPr>
    </w:lvl>
    <w:lvl w:ilvl="4" w:tplc="04190019" w:tentative="1">
      <w:start w:val="1"/>
      <w:numFmt w:val="lowerLetter"/>
      <w:lvlText w:val="%5."/>
      <w:lvlJc w:val="left"/>
      <w:pPr>
        <w:ind w:left="5026" w:hanging="360"/>
      </w:pPr>
    </w:lvl>
    <w:lvl w:ilvl="5" w:tplc="0419001B" w:tentative="1">
      <w:start w:val="1"/>
      <w:numFmt w:val="lowerRoman"/>
      <w:lvlText w:val="%6."/>
      <w:lvlJc w:val="right"/>
      <w:pPr>
        <w:ind w:left="5746" w:hanging="180"/>
      </w:pPr>
    </w:lvl>
    <w:lvl w:ilvl="6" w:tplc="0419000F" w:tentative="1">
      <w:start w:val="1"/>
      <w:numFmt w:val="decimal"/>
      <w:lvlText w:val="%7."/>
      <w:lvlJc w:val="left"/>
      <w:pPr>
        <w:ind w:left="6466" w:hanging="360"/>
      </w:pPr>
    </w:lvl>
    <w:lvl w:ilvl="7" w:tplc="04190019" w:tentative="1">
      <w:start w:val="1"/>
      <w:numFmt w:val="lowerLetter"/>
      <w:lvlText w:val="%8."/>
      <w:lvlJc w:val="left"/>
      <w:pPr>
        <w:ind w:left="7186" w:hanging="360"/>
      </w:pPr>
    </w:lvl>
    <w:lvl w:ilvl="8" w:tplc="0419001B" w:tentative="1">
      <w:start w:val="1"/>
      <w:numFmt w:val="lowerRoman"/>
      <w:lvlText w:val="%9."/>
      <w:lvlJc w:val="right"/>
      <w:pPr>
        <w:ind w:left="7906" w:hanging="180"/>
      </w:pPr>
    </w:lvl>
  </w:abstractNum>
  <w:abstractNum w:abstractNumId="7">
    <w:nsid w:val="6EFF7B9E"/>
    <w:multiLevelType w:val="hybridMultilevel"/>
    <w:tmpl w:val="E4F89CF4"/>
    <w:lvl w:ilvl="0" w:tplc="3E686F0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2" w:hanging="360"/>
      </w:pPr>
    </w:lvl>
    <w:lvl w:ilvl="2" w:tplc="0419001B" w:tentative="1">
      <w:start w:val="1"/>
      <w:numFmt w:val="lowerRoman"/>
      <w:lvlText w:val="%3."/>
      <w:lvlJc w:val="right"/>
      <w:pPr>
        <w:ind w:left="2582" w:hanging="180"/>
      </w:pPr>
    </w:lvl>
    <w:lvl w:ilvl="3" w:tplc="0419000F" w:tentative="1">
      <w:start w:val="1"/>
      <w:numFmt w:val="decimal"/>
      <w:lvlText w:val="%4."/>
      <w:lvlJc w:val="left"/>
      <w:pPr>
        <w:ind w:left="3302" w:hanging="360"/>
      </w:pPr>
    </w:lvl>
    <w:lvl w:ilvl="4" w:tplc="04190019" w:tentative="1">
      <w:start w:val="1"/>
      <w:numFmt w:val="lowerLetter"/>
      <w:lvlText w:val="%5."/>
      <w:lvlJc w:val="left"/>
      <w:pPr>
        <w:ind w:left="4022" w:hanging="360"/>
      </w:pPr>
    </w:lvl>
    <w:lvl w:ilvl="5" w:tplc="0419001B" w:tentative="1">
      <w:start w:val="1"/>
      <w:numFmt w:val="lowerRoman"/>
      <w:lvlText w:val="%6."/>
      <w:lvlJc w:val="right"/>
      <w:pPr>
        <w:ind w:left="4742" w:hanging="180"/>
      </w:pPr>
    </w:lvl>
    <w:lvl w:ilvl="6" w:tplc="0419000F" w:tentative="1">
      <w:start w:val="1"/>
      <w:numFmt w:val="decimal"/>
      <w:lvlText w:val="%7."/>
      <w:lvlJc w:val="left"/>
      <w:pPr>
        <w:ind w:left="5462" w:hanging="360"/>
      </w:pPr>
    </w:lvl>
    <w:lvl w:ilvl="7" w:tplc="04190019" w:tentative="1">
      <w:start w:val="1"/>
      <w:numFmt w:val="lowerLetter"/>
      <w:lvlText w:val="%8."/>
      <w:lvlJc w:val="left"/>
      <w:pPr>
        <w:ind w:left="6182" w:hanging="360"/>
      </w:pPr>
    </w:lvl>
    <w:lvl w:ilvl="8" w:tplc="0419001B" w:tentative="1">
      <w:start w:val="1"/>
      <w:numFmt w:val="lowerRoman"/>
      <w:lvlText w:val="%9."/>
      <w:lvlJc w:val="right"/>
      <w:pPr>
        <w:ind w:left="6902" w:hanging="180"/>
      </w:pPr>
    </w:lvl>
  </w:abstractNum>
  <w:abstractNum w:abstractNumId="8">
    <w:nsid w:val="707472B2"/>
    <w:multiLevelType w:val="hybridMultilevel"/>
    <w:tmpl w:val="BA06E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0"/>
  </w:num>
  <w:num w:numId="5">
    <w:abstractNumId w:val="7"/>
  </w:num>
  <w:num w:numId="6">
    <w:abstractNumId w:val="6"/>
  </w:num>
  <w:num w:numId="7">
    <w:abstractNumId w:val="3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64" w:dllVersion="131078" w:nlCheck="1" w:checkStyle="0"/>
  <w:activeWritingStyle w:appName="MSWord" w:lang="en-GB" w:vendorID="64" w:dllVersion="131078" w:nlCheck="1" w:checkStyle="0"/>
  <w:activeWritingStyle w:appName="MSWord" w:lang="es-ES" w:vendorID="64" w:dllVersion="131078" w:nlCheck="1" w:checkStyle="1"/>
  <w:activeWritingStyle w:appName="MSWord" w:lang="es-ES_tradnl" w:vendorID="64" w:dllVersion="131078" w:nlCheck="1" w:checkStyle="1"/>
  <w:activeWritingStyle w:appName="MSWord" w:lang="fr-FR" w:vendorID="64" w:dllVersion="131078" w:nlCheck="1" w:checkStyle="1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B4A"/>
    <w:rsid w:val="00002B8C"/>
    <w:rsid w:val="00013198"/>
    <w:rsid w:val="000533CB"/>
    <w:rsid w:val="00082EC1"/>
    <w:rsid w:val="000957C4"/>
    <w:rsid w:val="000978B9"/>
    <w:rsid w:val="000B683E"/>
    <w:rsid w:val="000D1015"/>
    <w:rsid w:val="00100108"/>
    <w:rsid w:val="001414D1"/>
    <w:rsid w:val="0016349E"/>
    <w:rsid w:val="001641CF"/>
    <w:rsid w:val="001869ED"/>
    <w:rsid w:val="00186A19"/>
    <w:rsid w:val="001A5EE1"/>
    <w:rsid w:val="001C787F"/>
    <w:rsid w:val="00206E83"/>
    <w:rsid w:val="00207DBC"/>
    <w:rsid w:val="002101EE"/>
    <w:rsid w:val="00214A6E"/>
    <w:rsid w:val="0022065B"/>
    <w:rsid w:val="00236647"/>
    <w:rsid w:val="00263693"/>
    <w:rsid w:val="002842AB"/>
    <w:rsid w:val="002D3DE8"/>
    <w:rsid w:val="002F3EBE"/>
    <w:rsid w:val="002F45B8"/>
    <w:rsid w:val="00303371"/>
    <w:rsid w:val="00320182"/>
    <w:rsid w:val="00363CFA"/>
    <w:rsid w:val="0037180C"/>
    <w:rsid w:val="00373865"/>
    <w:rsid w:val="00376D0A"/>
    <w:rsid w:val="003A26AE"/>
    <w:rsid w:val="003A45D1"/>
    <w:rsid w:val="003C6F8C"/>
    <w:rsid w:val="003F792D"/>
    <w:rsid w:val="00444E18"/>
    <w:rsid w:val="00461BCD"/>
    <w:rsid w:val="00474E0E"/>
    <w:rsid w:val="004A127C"/>
    <w:rsid w:val="004A7FE5"/>
    <w:rsid w:val="004B1FC2"/>
    <w:rsid w:val="004C561F"/>
    <w:rsid w:val="004D34C9"/>
    <w:rsid w:val="00502513"/>
    <w:rsid w:val="005102F7"/>
    <w:rsid w:val="005206E6"/>
    <w:rsid w:val="00543475"/>
    <w:rsid w:val="0055183A"/>
    <w:rsid w:val="00562AB5"/>
    <w:rsid w:val="00584611"/>
    <w:rsid w:val="00596C34"/>
    <w:rsid w:val="005A5EC0"/>
    <w:rsid w:val="005C43B3"/>
    <w:rsid w:val="005C6D72"/>
    <w:rsid w:val="006056C8"/>
    <w:rsid w:val="00613264"/>
    <w:rsid w:val="00655FA7"/>
    <w:rsid w:val="006960B4"/>
    <w:rsid w:val="006A3D11"/>
    <w:rsid w:val="006B0717"/>
    <w:rsid w:val="006D1D57"/>
    <w:rsid w:val="006F7B39"/>
    <w:rsid w:val="00716ABF"/>
    <w:rsid w:val="007323CD"/>
    <w:rsid w:val="007719D2"/>
    <w:rsid w:val="00787A98"/>
    <w:rsid w:val="007925A6"/>
    <w:rsid w:val="00794128"/>
    <w:rsid w:val="007B221C"/>
    <w:rsid w:val="007F04FD"/>
    <w:rsid w:val="0081510D"/>
    <w:rsid w:val="00843301"/>
    <w:rsid w:val="00845A9D"/>
    <w:rsid w:val="0085010F"/>
    <w:rsid w:val="008629EA"/>
    <w:rsid w:val="0088071D"/>
    <w:rsid w:val="008B51A3"/>
    <w:rsid w:val="008C1599"/>
    <w:rsid w:val="008C6E7E"/>
    <w:rsid w:val="008D7BC4"/>
    <w:rsid w:val="008F6161"/>
    <w:rsid w:val="00917658"/>
    <w:rsid w:val="00933B56"/>
    <w:rsid w:val="0095065C"/>
    <w:rsid w:val="00961895"/>
    <w:rsid w:val="00973633"/>
    <w:rsid w:val="00982216"/>
    <w:rsid w:val="0098420C"/>
    <w:rsid w:val="00985660"/>
    <w:rsid w:val="009A6E8C"/>
    <w:rsid w:val="009B38C8"/>
    <w:rsid w:val="00A170D7"/>
    <w:rsid w:val="00A20630"/>
    <w:rsid w:val="00A22BBE"/>
    <w:rsid w:val="00A429DA"/>
    <w:rsid w:val="00A53856"/>
    <w:rsid w:val="00A5703E"/>
    <w:rsid w:val="00AB045B"/>
    <w:rsid w:val="00AF0784"/>
    <w:rsid w:val="00AF539B"/>
    <w:rsid w:val="00B04D35"/>
    <w:rsid w:val="00B059FE"/>
    <w:rsid w:val="00B14B2E"/>
    <w:rsid w:val="00B1744F"/>
    <w:rsid w:val="00B60D42"/>
    <w:rsid w:val="00B73A0A"/>
    <w:rsid w:val="00B76B05"/>
    <w:rsid w:val="00B90399"/>
    <w:rsid w:val="00BA0C36"/>
    <w:rsid w:val="00BA15CA"/>
    <w:rsid w:val="00BB6415"/>
    <w:rsid w:val="00BC7B4A"/>
    <w:rsid w:val="00BD60B0"/>
    <w:rsid w:val="00BF4929"/>
    <w:rsid w:val="00C22F0D"/>
    <w:rsid w:val="00C3007D"/>
    <w:rsid w:val="00C6152F"/>
    <w:rsid w:val="00C6742C"/>
    <w:rsid w:val="00C75550"/>
    <w:rsid w:val="00CA77E3"/>
    <w:rsid w:val="00CC490A"/>
    <w:rsid w:val="00D0314B"/>
    <w:rsid w:val="00D037CF"/>
    <w:rsid w:val="00D05D08"/>
    <w:rsid w:val="00D05EEE"/>
    <w:rsid w:val="00D10723"/>
    <w:rsid w:val="00D3016E"/>
    <w:rsid w:val="00D30EC7"/>
    <w:rsid w:val="00DC1376"/>
    <w:rsid w:val="00DC73D3"/>
    <w:rsid w:val="00DD223C"/>
    <w:rsid w:val="00DD2F63"/>
    <w:rsid w:val="00DE0CF8"/>
    <w:rsid w:val="00E478D3"/>
    <w:rsid w:val="00E83236"/>
    <w:rsid w:val="00E95532"/>
    <w:rsid w:val="00EC3E13"/>
    <w:rsid w:val="00EE0D5E"/>
    <w:rsid w:val="00F35F8C"/>
    <w:rsid w:val="00F36395"/>
    <w:rsid w:val="00F4167E"/>
    <w:rsid w:val="00F85668"/>
    <w:rsid w:val="00FE6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E56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660"/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BC7B4A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BC7B4A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C7B4A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ru-RU"/>
    </w:rPr>
  </w:style>
  <w:style w:type="character" w:customStyle="1" w:styleId="20">
    <w:name w:val="Заголовок 2 Знак"/>
    <w:basedOn w:val="a0"/>
    <w:link w:val="2"/>
    <w:uiPriority w:val="9"/>
    <w:rsid w:val="00BC7B4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ru-RU"/>
    </w:rPr>
  </w:style>
  <w:style w:type="paragraph" w:styleId="a3">
    <w:name w:val="header"/>
    <w:basedOn w:val="a"/>
    <w:link w:val="a4"/>
    <w:uiPriority w:val="99"/>
    <w:unhideWhenUsed/>
    <w:rsid w:val="00BC7B4A"/>
    <w:pPr>
      <w:tabs>
        <w:tab w:val="center" w:pos="4677"/>
        <w:tab w:val="right" w:pos="9355"/>
      </w:tabs>
    </w:pPr>
    <w:rPr>
      <w:rFonts w:asciiTheme="minorHAnsi" w:hAnsiTheme="minorHAnsi" w:cstheme="minorBidi"/>
      <w:sz w:val="22"/>
      <w:szCs w:val="22"/>
      <w:lang w:val="ru-RU"/>
    </w:rPr>
  </w:style>
  <w:style w:type="character" w:customStyle="1" w:styleId="a4">
    <w:name w:val="Верхний колонтитул Знак"/>
    <w:basedOn w:val="a0"/>
    <w:link w:val="a3"/>
    <w:uiPriority w:val="99"/>
    <w:rsid w:val="00BC7B4A"/>
    <w:rPr>
      <w:sz w:val="22"/>
      <w:szCs w:val="22"/>
      <w:lang w:val="ru-RU"/>
    </w:rPr>
  </w:style>
  <w:style w:type="paragraph" w:styleId="a5">
    <w:name w:val="footer"/>
    <w:basedOn w:val="a"/>
    <w:link w:val="a6"/>
    <w:uiPriority w:val="99"/>
    <w:unhideWhenUsed/>
    <w:rsid w:val="00BC7B4A"/>
    <w:pPr>
      <w:tabs>
        <w:tab w:val="center" w:pos="4677"/>
        <w:tab w:val="right" w:pos="9355"/>
      </w:tabs>
    </w:pPr>
    <w:rPr>
      <w:rFonts w:asciiTheme="minorHAnsi" w:hAnsiTheme="minorHAnsi" w:cstheme="minorBidi"/>
      <w:sz w:val="22"/>
      <w:szCs w:val="22"/>
      <w:lang w:val="ru-RU"/>
    </w:rPr>
  </w:style>
  <w:style w:type="character" w:customStyle="1" w:styleId="a6">
    <w:name w:val="Нижний колонтитул Знак"/>
    <w:basedOn w:val="a0"/>
    <w:link w:val="a5"/>
    <w:uiPriority w:val="99"/>
    <w:rsid w:val="00BC7B4A"/>
    <w:rPr>
      <w:sz w:val="22"/>
      <w:szCs w:val="22"/>
      <w:lang w:val="ru-RU"/>
    </w:rPr>
  </w:style>
  <w:style w:type="paragraph" w:styleId="a7">
    <w:name w:val="List Paragraph"/>
    <w:basedOn w:val="a"/>
    <w:uiPriority w:val="34"/>
    <w:qFormat/>
    <w:rsid w:val="00BC7B4A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  <w:lang w:val="ru-RU"/>
    </w:rPr>
  </w:style>
  <w:style w:type="paragraph" w:customStyle="1" w:styleId="j">
    <w:name w:val="j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character" w:customStyle="1" w:styleId="nacep">
    <w:name w:val="n_acep"/>
    <w:basedOn w:val="a0"/>
    <w:rsid w:val="00BC7B4A"/>
  </w:style>
  <w:style w:type="character" w:customStyle="1" w:styleId="apple-converted-space">
    <w:name w:val="apple-converted-space"/>
    <w:basedOn w:val="a0"/>
    <w:rsid w:val="00BC7B4A"/>
  </w:style>
  <w:style w:type="character" w:customStyle="1" w:styleId="h">
    <w:name w:val="h"/>
    <w:basedOn w:val="a0"/>
    <w:rsid w:val="00BC7B4A"/>
  </w:style>
  <w:style w:type="character" w:customStyle="1" w:styleId="u">
    <w:name w:val="u"/>
    <w:basedOn w:val="a0"/>
    <w:rsid w:val="00BC7B4A"/>
  </w:style>
  <w:style w:type="character" w:styleId="a8">
    <w:name w:val="Hyperlink"/>
    <w:basedOn w:val="a0"/>
    <w:uiPriority w:val="99"/>
    <w:unhideWhenUsed/>
    <w:rsid w:val="00BC7B4A"/>
    <w:rPr>
      <w:color w:val="0000FF"/>
      <w:u w:val="single"/>
    </w:rPr>
  </w:style>
  <w:style w:type="paragraph" w:customStyle="1" w:styleId="j2">
    <w:name w:val="j2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j1">
    <w:name w:val="j1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n2">
    <w:name w:val="n2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character" w:styleId="a9">
    <w:name w:val="Emphasis"/>
    <w:basedOn w:val="a0"/>
    <w:uiPriority w:val="20"/>
    <w:qFormat/>
    <w:rsid w:val="00BC7B4A"/>
    <w:rPr>
      <w:i/>
      <w:iCs/>
    </w:rPr>
  </w:style>
  <w:style w:type="paragraph" w:customStyle="1" w:styleId="k5">
    <w:name w:val="k5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m">
    <w:name w:val="m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styleId="aa">
    <w:name w:val="TOC Heading"/>
    <w:basedOn w:val="1"/>
    <w:next w:val="a"/>
    <w:uiPriority w:val="39"/>
    <w:semiHidden/>
    <w:unhideWhenUsed/>
    <w:qFormat/>
    <w:rsid w:val="00BC7B4A"/>
    <w:pPr>
      <w:outlineLvl w:val="9"/>
    </w:pPr>
  </w:style>
  <w:style w:type="paragraph" w:styleId="21">
    <w:name w:val="toc 2"/>
    <w:basedOn w:val="a"/>
    <w:next w:val="a"/>
    <w:autoRedefine/>
    <w:uiPriority w:val="39"/>
    <w:unhideWhenUsed/>
    <w:qFormat/>
    <w:rsid w:val="00BC7B4A"/>
    <w:pPr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11">
    <w:name w:val="toc 1"/>
    <w:basedOn w:val="a"/>
    <w:next w:val="a"/>
    <w:autoRedefine/>
    <w:uiPriority w:val="39"/>
    <w:unhideWhenUsed/>
    <w:qFormat/>
    <w:rsid w:val="00BC7B4A"/>
    <w:pPr>
      <w:spacing w:after="100" w:line="276" w:lineRule="auto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BC7B4A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ab">
    <w:name w:val="Balloon Text"/>
    <w:basedOn w:val="a"/>
    <w:link w:val="ac"/>
    <w:uiPriority w:val="99"/>
    <w:semiHidden/>
    <w:unhideWhenUsed/>
    <w:rsid w:val="00BC7B4A"/>
    <w:rPr>
      <w:rFonts w:ascii="Tahoma" w:hAnsi="Tahoma" w:cs="Tahoma"/>
      <w:sz w:val="16"/>
      <w:szCs w:val="16"/>
      <w:lang w:val="ru-RU"/>
    </w:rPr>
  </w:style>
  <w:style w:type="character" w:customStyle="1" w:styleId="ac">
    <w:name w:val="Текст выноски Знак"/>
    <w:basedOn w:val="a0"/>
    <w:link w:val="ab"/>
    <w:uiPriority w:val="99"/>
    <w:semiHidden/>
    <w:rsid w:val="00BC7B4A"/>
    <w:rPr>
      <w:rFonts w:ascii="Tahoma" w:hAnsi="Tahoma" w:cs="Tahoma"/>
      <w:sz w:val="16"/>
      <w:szCs w:val="16"/>
      <w:lang w:val="ru-RU"/>
    </w:rPr>
  </w:style>
  <w:style w:type="paragraph" w:styleId="ad">
    <w:name w:val="Title"/>
    <w:basedOn w:val="a"/>
    <w:next w:val="a"/>
    <w:link w:val="ae"/>
    <w:uiPriority w:val="10"/>
    <w:qFormat/>
    <w:rsid w:val="006A3D11"/>
    <w:pPr>
      <w:pBdr>
        <w:top w:val="single" w:sz="12" w:space="1" w:color="ED7D31" w:themeColor="accent2"/>
      </w:pBdr>
      <w:spacing w:after="200"/>
      <w:jc w:val="right"/>
    </w:pPr>
    <w:rPr>
      <w:rFonts w:asciiTheme="minorHAnsi" w:eastAsiaTheme="minorEastAsia" w:hAnsiTheme="minorHAnsi" w:cstheme="minorBidi"/>
      <w:smallCaps/>
      <w:sz w:val="48"/>
      <w:szCs w:val="48"/>
    </w:rPr>
  </w:style>
  <w:style w:type="character" w:customStyle="1" w:styleId="ae">
    <w:name w:val="Название Знак"/>
    <w:basedOn w:val="a0"/>
    <w:link w:val="ad"/>
    <w:uiPriority w:val="10"/>
    <w:rsid w:val="006A3D11"/>
    <w:rPr>
      <w:rFonts w:eastAsiaTheme="minorEastAsia"/>
      <w:smallCaps/>
      <w:sz w:val="48"/>
      <w:szCs w:val="48"/>
    </w:rPr>
  </w:style>
  <w:style w:type="character" w:styleId="af">
    <w:name w:val="Strong"/>
    <w:uiPriority w:val="22"/>
    <w:qFormat/>
    <w:rsid w:val="006A3D11"/>
    <w:rPr>
      <w:b/>
      <w:color w:val="ED7D31" w:themeColor="accent2"/>
    </w:rPr>
  </w:style>
  <w:style w:type="paragraph" w:styleId="af0">
    <w:name w:val="Normal (Web)"/>
    <w:basedOn w:val="a"/>
    <w:uiPriority w:val="99"/>
    <w:semiHidden/>
    <w:unhideWhenUsed/>
    <w:rsid w:val="006A3D11"/>
    <w:pPr>
      <w:spacing w:before="100" w:beforeAutospacing="1" w:after="100" w:afterAutospacing="1"/>
    </w:pPr>
    <w:rPr>
      <w:rFonts w:eastAsiaTheme="minorEastAsia"/>
    </w:rPr>
  </w:style>
  <w:style w:type="character" w:styleId="af1">
    <w:name w:val="page number"/>
    <w:basedOn w:val="a0"/>
    <w:uiPriority w:val="99"/>
    <w:semiHidden/>
    <w:unhideWhenUsed/>
    <w:rsid w:val="00E83236"/>
  </w:style>
  <w:style w:type="character" w:styleId="af2">
    <w:name w:val="Subtle Emphasis"/>
    <w:basedOn w:val="a0"/>
    <w:uiPriority w:val="19"/>
    <w:qFormat/>
    <w:rsid w:val="00373865"/>
    <w:rPr>
      <w:i/>
      <w:iCs/>
      <w:color w:val="404040" w:themeColor="text1" w:themeTint="BF"/>
    </w:rPr>
  </w:style>
  <w:style w:type="character" w:customStyle="1" w:styleId="spelle">
    <w:name w:val="spelle"/>
    <w:basedOn w:val="a0"/>
    <w:rsid w:val="003C6F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660"/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BC7B4A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BC7B4A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C7B4A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ru-RU"/>
    </w:rPr>
  </w:style>
  <w:style w:type="character" w:customStyle="1" w:styleId="20">
    <w:name w:val="Заголовок 2 Знак"/>
    <w:basedOn w:val="a0"/>
    <w:link w:val="2"/>
    <w:uiPriority w:val="9"/>
    <w:rsid w:val="00BC7B4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ru-RU"/>
    </w:rPr>
  </w:style>
  <w:style w:type="paragraph" w:styleId="a3">
    <w:name w:val="header"/>
    <w:basedOn w:val="a"/>
    <w:link w:val="a4"/>
    <w:uiPriority w:val="99"/>
    <w:unhideWhenUsed/>
    <w:rsid w:val="00BC7B4A"/>
    <w:pPr>
      <w:tabs>
        <w:tab w:val="center" w:pos="4677"/>
        <w:tab w:val="right" w:pos="9355"/>
      </w:tabs>
    </w:pPr>
    <w:rPr>
      <w:rFonts w:asciiTheme="minorHAnsi" w:hAnsiTheme="minorHAnsi" w:cstheme="minorBidi"/>
      <w:sz w:val="22"/>
      <w:szCs w:val="22"/>
      <w:lang w:val="ru-RU"/>
    </w:rPr>
  </w:style>
  <w:style w:type="character" w:customStyle="1" w:styleId="a4">
    <w:name w:val="Верхний колонтитул Знак"/>
    <w:basedOn w:val="a0"/>
    <w:link w:val="a3"/>
    <w:uiPriority w:val="99"/>
    <w:rsid w:val="00BC7B4A"/>
    <w:rPr>
      <w:sz w:val="22"/>
      <w:szCs w:val="22"/>
      <w:lang w:val="ru-RU"/>
    </w:rPr>
  </w:style>
  <w:style w:type="paragraph" w:styleId="a5">
    <w:name w:val="footer"/>
    <w:basedOn w:val="a"/>
    <w:link w:val="a6"/>
    <w:uiPriority w:val="99"/>
    <w:unhideWhenUsed/>
    <w:rsid w:val="00BC7B4A"/>
    <w:pPr>
      <w:tabs>
        <w:tab w:val="center" w:pos="4677"/>
        <w:tab w:val="right" w:pos="9355"/>
      </w:tabs>
    </w:pPr>
    <w:rPr>
      <w:rFonts w:asciiTheme="minorHAnsi" w:hAnsiTheme="minorHAnsi" w:cstheme="minorBidi"/>
      <w:sz w:val="22"/>
      <w:szCs w:val="22"/>
      <w:lang w:val="ru-RU"/>
    </w:rPr>
  </w:style>
  <w:style w:type="character" w:customStyle="1" w:styleId="a6">
    <w:name w:val="Нижний колонтитул Знак"/>
    <w:basedOn w:val="a0"/>
    <w:link w:val="a5"/>
    <w:uiPriority w:val="99"/>
    <w:rsid w:val="00BC7B4A"/>
    <w:rPr>
      <w:sz w:val="22"/>
      <w:szCs w:val="22"/>
      <w:lang w:val="ru-RU"/>
    </w:rPr>
  </w:style>
  <w:style w:type="paragraph" w:styleId="a7">
    <w:name w:val="List Paragraph"/>
    <w:basedOn w:val="a"/>
    <w:uiPriority w:val="34"/>
    <w:qFormat/>
    <w:rsid w:val="00BC7B4A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  <w:lang w:val="ru-RU"/>
    </w:rPr>
  </w:style>
  <w:style w:type="paragraph" w:customStyle="1" w:styleId="j">
    <w:name w:val="j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character" w:customStyle="1" w:styleId="nacep">
    <w:name w:val="n_acep"/>
    <w:basedOn w:val="a0"/>
    <w:rsid w:val="00BC7B4A"/>
  </w:style>
  <w:style w:type="character" w:customStyle="1" w:styleId="apple-converted-space">
    <w:name w:val="apple-converted-space"/>
    <w:basedOn w:val="a0"/>
    <w:rsid w:val="00BC7B4A"/>
  </w:style>
  <w:style w:type="character" w:customStyle="1" w:styleId="h">
    <w:name w:val="h"/>
    <w:basedOn w:val="a0"/>
    <w:rsid w:val="00BC7B4A"/>
  </w:style>
  <w:style w:type="character" w:customStyle="1" w:styleId="u">
    <w:name w:val="u"/>
    <w:basedOn w:val="a0"/>
    <w:rsid w:val="00BC7B4A"/>
  </w:style>
  <w:style w:type="character" w:styleId="a8">
    <w:name w:val="Hyperlink"/>
    <w:basedOn w:val="a0"/>
    <w:uiPriority w:val="99"/>
    <w:unhideWhenUsed/>
    <w:rsid w:val="00BC7B4A"/>
    <w:rPr>
      <w:color w:val="0000FF"/>
      <w:u w:val="single"/>
    </w:rPr>
  </w:style>
  <w:style w:type="paragraph" w:customStyle="1" w:styleId="j2">
    <w:name w:val="j2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j1">
    <w:name w:val="j1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n2">
    <w:name w:val="n2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character" w:styleId="a9">
    <w:name w:val="Emphasis"/>
    <w:basedOn w:val="a0"/>
    <w:uiPriority w:val="20"/>
    <w:qFormat/>
    <w:rsid w:val="00BC7B4A"/>
    <w:rPr>
      <w:i/>
      <w:iCs/>
    </w:rPr>
  </w:style>
  <w:style w:type="paragraph" w:customStyle="1" w:styleId="k5">
    <w:name w:val="k5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customStyle="1" w:styleId="m">
    <w:name w:val="m"/>
    <w:basedOn w:val="a"/>
    <w:rsid w:val="00BC7B4A"/>
    <w:pPr>
      <w:spacing w:before="100" w:beforeAutospacing="1" w:after="100" w:afterAutospacing="1"/>
    </w:pPr>
    <w:rPr>
      <w:rFonts w:eastAsia="Times New Roman"/>
      <w:lang w:val="ru-RU" w:eastAsia="ru-RU"/>
    </w:rPr>
  </w:style>
  <w:style w:type="paragraph" w:styleId="aa">
    <w:name w:val="TOC Heading"/>
    <w:basedOn w:val="1"/>
    <w:next w:val="a"/>
    <w:uiPriority w:val="39"/>
    <w:semiHidden/>
    <w:unhideWhenUsed/>
    <w:qFormat/>
    <w:rsid w:val="00BC7B4A"/>
    <w:pPr>
      <w:outlineLvl w:val="9"/>
    </w:pPr>
  </w:style>
  <w:style w:type="paragraph" w:styleId="21">
    <w:name w:val="toc 2"/>
    <w:basedOn w:val="a"/>
    <w:next w:val="a"/>
    <w:autoRedefine/>
    <w:uiPriority w:val="39"/>
    <w:unhideWhenUsed/>
    <w:qFormat/>
    <w:rsid w:val="00BC7B4A"/>
    <w:pPr>
      <w:spacing w:after="100" w:line="276" w:lineRule="auto"/>
      <w:ind w:left="220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11">
    <w:name w:val="toc 1"/>
    <w:basedOn w:val="a"/>
    <w:next w:val="a"/>
    <w:autoRedefine/>
    <w:uiPriority w:val="39"/>
    <w:unhideWhenUsed/>
    <w:qFormat/>
    <w:rsid w:val="00BC7B4A"/>
    <w:pPr>
      <w:spacing w:after="100" w:line="276" w:lineRule="auto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BC7B4A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  <w:lang w:val="ru-RU"/>
    </w:rPr>
  </w:style>
  <w:style w:type="paragraph" w:styleId="ab">
    <w:name w:val="Balloon Text"/>
    <w:basedOn w:val="a"/>
    <w:link w:val="ac"/>
    <w:uiPriority w:val="99"/>
    <w:semiHidden/>
    <w:unhideWhenUsed/>
    <w:rsid w:val="00BC7B4A"/>
    <w:rPr>
      <w:rFonts w:ascii="Tahoma" w:hAnsi="Tahoma" w:cs="Tahoma"/>
      <w:sz w:val="16"/>
      <w:szCs w:val="16"/>
      <w:lang w:val="ru-RU"/>
    </w:rPr>
  </w:style>
  <w:style w:type="character" w:customStyle="1" w:styleId="ac">
    <w:name w:val="Текст выноски Знак"/>
    <w:basedOn w:val="a0"/>
    <w:link w:val="ab"/>
    <w:uiPriority w:val="99"/>
    <w:semiHidden/>
    <w:rsid w:val="00BC7B4A"/>
    <w:rPr>
      <w:rFonts w:ascii="Tahoma" w:hAnsi="Tahoma" w:cs="Tahoma"/>
      <w:sz w:val="16"/>
      <w:szCs w:val="16"/>
      <w:lang w:val="ru-RU"/>
    </w:rPr>
  </w:style>
  <w:style w:type="paragraph" w:styleId="ad">
    <w:name w:val="Title"/>
    <w:basedOn w:val="a"/>
    <w:next w:val="a"/>
    <w:link w:val="ae"/>
    <w:uiPriority w:val="10"/>
    <w:qFormat/>
    <w:rsid w:val="006A3D11"/>
    <w:pPr>
      <w:pBdr>
        <w:top w:val="single" w:sz="12" w:space="1" w:color="ED7D31" w:themeColor="accent2"/>
      </w:pBdr>
      <w:spacing w:after="200"/>
      <w:jc w:val="right"/>
    </w:pPr>
    <w:rPr>
      <w:rFonts w:asciiTheme="minorHAnsi" w:eastAsiaTheme="minorEastAsia" w:hAnsiTheme="minorHAnsi" w:cstheme="minorBidi"/>
      <w:smallCaps/>
      <w:sz w:val="48"/>
      <w:szCs w:val="48"/>
    </w:rPr>
  </w:style>
  <w:style w:type="character" w:customStyle="1" w:styleId="ae">
    <w:name w:val="Название Знак"/>
    <w:basedOn w:val="a0"/>
    <w:link w:val="ad"/>
    <w:uiPriority w:val="10"/>
    <w:rsid w:val="006A3D11"/>
    <w:rPr>
      <w:rFonts w:eastAsiaTheme="minorEastAsia"/>
      <w:smallCaps/>
      <w:sz w:val="48"/>
      <w:szCs w:val="48"/>
    </w:rPr>
  </w:style>
  <w:style w:type="character" w:styleId="af">
    <w:name w:val="Strong"/>
    <w:uiPriority w:val="22"/>
    <w:qFormat/>
    <w:rsid w:val="006A3D11"/>
    <w:rPr>
      <w:b/>
      <w:color w:val="ED7D31" w:themeColor="accent2"/>
    </w:rPr>
  </w:style>
  <w:style w:type="paragraph" w:styleId="af0">
    <w:name w:val="Normal (Web)"/>
    <w:basedOn w:val="a"/>
    <w:uiPriority w:val="99"/>
    <w:semiHidden/>
    <w:unhideWhenUsed/>
    <w:rsid w:val="006A3D11"/>
    <w:pPr>
      <w:spacing w:before="100" w:beforeAutospacing="1" w:after="100" w:afterAutospacing="1"/>
    </w:pPr>
    <w:rPr>
      <w:rFonts w:eastAsiaTheme="minorEastAsia"/>
    </w:rPr>
  </w:style>
  <w:style w:type="character" w:styleId="af1">
    <w:name w:val="page number"/>
    <w:basedOn w:val="a0"/>
    <w:uiPriority w:val="99"/>
    <w:semiHidden/>
    <w:unhideWhenUsed/>
    <w:rsid w:val="00E83236"/>
  </w:style>
  <w:style w:type="character" w:styleId="af2">
    <w:name w:val="Subtle Emphasis"/>
    <w:basedOn w:val="a0"/>
    <w:uiPriority w:val="19"/>
    <w:qFormat/>
    <w:rsid w:val="00373865"/>
    <w:rPr>
      <w:i/>
      <w:iCs/>
      <w:color w:val="404040" w:themeColor="text1" w:themeTint="BF"/>
    </w:rPr>
  </w:style>
  <w:style w:type="character" w:customStyle="1" w:styleId="spelle">
    <w:name w:val="spelle"/>
    <w:basedOn w:val="a0"/>
    <w:rsid w:val="003C6F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3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33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090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453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2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4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7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5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1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87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0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53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9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69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9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2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4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04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9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494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9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87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25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5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8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04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75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0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9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6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5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07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8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36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76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69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00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0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8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4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2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47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0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42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4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61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70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4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93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40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67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77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10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134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9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6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51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57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6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85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3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87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34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26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12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06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4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4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3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63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08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conferences.vntu.edu.ua/index.php/all-hum/all-hum-2016/paper/download/170/74" TargetMode="External"/><Relationship Id="rId18" Type="http://schemas.openxmlformats.org/officeDocument/2006/relationships/hyperlink" Target="http://conf.esp-centr.sfedu.ru/documents/conf_09_14/Kuteva.pdf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://cheloveknauka.com/osobennosti-frazeologicheskih-edinits-s-floristicheskim-komponentom" TargetMode="External"/><Relationship Id="rId7" Type="http://schemas.openxmlformats.org/officeDocument/2006/relationships/footnotes" Target="footnotes.xml"/><Relationship Id="rId12" Type="http://schemas.openxmlformats.org/officeDocument/2006/relationships/hyperlink" Target="file:///C:/Users/&#1082;&#1086;&#1084;&#1087;/Downloads/170-457-1-PB.PDF" TargetMode="External"/><Relationship Id="rId17" Type="http://schemas.openxmlformats.org/officeDocument/2006/relationships/hyperlink" Target="http://bloggood.ru/raznye-temy/znachenie-cvetov-yazyk-cvetov.html/" TargetMode="External"/><Relationship Id="rId25" Type="http://schemas.openxmlformats.org/officeDocument/2006/relationships/hyperlink" Target="http://slovarozhegova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symbolsbook.ru/Article.aspx?id=504" TargetMode="External"/><Relationship Id="rId20" Type="http://schemas.openxmlformats.org/officeDocument/2006/relationships/hyperlink" Target="http://megabook.ru/article/&#1056;&#1086;&#1079;&#1072;+(&#1089;&#1080;&#1084;&#1074;&#1086;&#1083;)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cyberleninka.ru/article/n/tipologiya-ispanskih-frazeologizmov-soderzhaschih-chislitelnoe" TargetMode="External"/><Relationship Id="rId24" Type="http://schemas.openxmlformats.org/officeDocument/2006/relationships/hyperlink" Target="http://dle.rae.es/?id=DgIqVCc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studfiles.ru/preview/5782753/page:2/" TargetMode="External"/><Relationship Id="rId23" Type="http://schemas.openxmlformats.org/officeDocument/2006/relationships/hyperlink" Target="http://docplayer.ru/40920087-Na-pravah-rukopisi-kotova-nadezhda-sergeevna-lingvokulturologichsskiy-analiz-konceptosfery-cvety-specialnost-teoriya-yazyka.html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www.krugosvet.ru/enc/gumanitarnye_nauki/lingvistika/FRAZEOLOGIYA.html" TargetMode="External"/><Relationship Id="rId19" Type="http://schemas.openxmlformats.org/officeDocument/2006/relationships/hyperlink" Target="http://dle.rae.es/?id=DgIqVCc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cyberleninka.ru/article/v/ispanskaya-frazeologiya-v-kontekste-lingvokulturologii" TargetMode="External"/><Relationship Id="rId14" Type="http://schemas.openxmlformats.org/officeDocument/2006/relationships/hyperlink" Target="http://kpfu.ru/staff_files/F1231641963/3.pdf" TargetMode="External"/><Relationship Id="rId22" Type="http://schemas.openxmlformats.org/officeDocument/2006/relationships/hyperlink" Target="https://naub.oa.edu.ua/2013/spetsyfika-florystychnoji-frazeolohiji-iz-komponentom-nazva-kvitky-na-materiali-anhlijskoji-frantsuzkoji-ta-ukrajinskoji-mov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13091B-45EA-409D-A79D-8ABEAE7D6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12438</Words>
  <Characters>7091</Characters>
  <Application>Microsoft Office Word</Application>
  <DocSecurity>0</DocSecurity>
  <Lines>59</Lines>
  <Paragraphs>38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diakov.net</Company>
  <LinksUpToDate>false</LinksUpToDate>
  <CharactersWithSpaces>19491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Григорович Виолетта</dc:creator>
  <cp:lastModifiedBy>admin</cp:lastModifiedBy>
  <cp:revision>2</cp:revision>
  <cp:lastPrinted>2018-06-12T16:15:00Z</cp:lastPrinted>
  <dcterms:created xsi:type="dcterms:W3CDTF">2019-01-17T09:57:00Z</dcterms:created>
  <dcterms:modified xsi:type="dcterms:W3CDTF">2019-01-17T09:57:00Z</dcterms:modified>
</cp:coreProperties>
</file>