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27C2E" w:rsidRPr="00F27C2E" w:rsidRDefault="00F27C2E" w:rsidP="00F27C2E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27C2E">
        <w:rPr>
          <w:rFonts w:ascii="Times New Roman" w:eastAsia="Calibri" w:hAnsi="Times New Roman" w:cs="Times New Roman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F27C2E" w:rsidRPr="00F27C2E" w:rsidRDefault="00F27C2E" w:rsidP="00F27C2E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27C2E">
        <w:rPr>
          <w:rFonts w:ascii="Times New Roman" w:eastAsia="Calibri" w:hAnsi="Times New Roman" w:cs="Times New Roman"/>
          <w:sz w:val="28"/>
          <w:szCs w:val="28"/>
          <w:lang w:val="uk-UA"/>
        </w:rPr>
        <w:t>Хімічний факультет</w:t>
      </w:r>
    </w:p>
    <w:p w:rsidR="00F27C2E" w:rsidRPr="00F27C2E" w:rsidRDefault="00F27C2E" w:rsidP="00F27C2E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F27C2E">
        <w:rPr>
          <w:rFonts w:ascii="Times New Roman" w:eastAsia="Calibri" w:hAnsi="Times New Roman" w:cs="Times New Roman"/>
          <w:sz w:val="28"/>
          <w:szCs w:val="28"/>
          <w:lang w:val="uk-UA"/>
        </w:rPr>
        <w:t>Кафедра аналітичної хімії</w:t>
      </w:r>
    </w:p>
    <w:p w:rsidR="00F27C2E" w:rsidRPr="00F27C2E" w:rsidRDefault="00F27C2E" w:rsidP="00F27C2E">
      <w:pPr>
        <w:spacing w:after="0" w:line="240" w:lineRule="auto"/>
        <w:jc w:val="both"/>
        <w:rPr>
          <w:rFonts w:ascii="Times New Roman" w:eastAsia="Calibri" w:hAnsi="Times New Roman" w:cs="Times New Roman"/>
          <w:b/>
          <w:sz w:val="32"/>
          <w:szCs w:val="32"/>
          <w:lang w:val="uk-UA"/>
        </w:rPr>
      </w:pPr>
    </w:p>
    <w:p w:rsidR="00F27C2E" w:rsidRPr="00F27C2E" w:rsidRDefault="00F27C2E" w:rsidP="00F27C2E">
      <w:pPr>
        <w:spacing w:after="0" w:line="240" w:lineRule="auto"/>
        <w:jc w:val="both"/>
        <w:rPr>
          <w:rFonts w:ascii="Times New Roman" w:eastAsia="Calibri" w:hAnsi="Times New Roman" w:cs="Times New Roman"/>
          <w:b/>
          <w:sz w:val="32"/>
          <w:szCs w:val="32"/>
          <w:lang w:val="uk-UA"/>
        </w:rPr>
      </w:pPr>
    </w:p>
    <w:p w:rsidR="00F27C2E" w:rsidRPr="00F27C2E" w:rsidRDefault="00F27C2E" w:rsidP="00F27C2E">
      <w:pPr>
        <w:spacing w:after="0" w:line="240" w:lineRule="auto"/>
        <w:jc w:val="both"/>
        <w:rPr>
          <w:rFonts w:ascii="Times New Roman" w:eastAsia="Calibri" w:hAnsi="Times New Roman" w:cs="Times New Roman"/>
          <w:b/>
          <w:sz w:val="32"/>
          <w:szCs w:val="32"/>
          <w:lang w:val="uk-UA"/>
        </w:rPr>
      </w:pPr>
    </w:p>
    <w:p w:rsidR="00F27C2E" w:rsidRPr="00F27C2E" w:rsidRDefault="00F27C2E" w:rsidP="00F27C2E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32"/>
          <w:szCs w:val="32"/>
          <w:lang w:val="uk-UA"/>
        </w:rPr>
      </w:pPr>
      <w:r w:rsidRPr="00F27C2E">
        <w:rPr>
          <w:rFonts w:ascii="Times New Roman" w:eastAsia="Calibri" w:hAnsi="Times New Roman" w:cs="Times New Roman"/>
          <w:b/>
          <w:sz w:val="32"/>
          <w:szCs w:val="32"/>
          <w:lang w:val="uk-UA"/>
        </w:rPr>
        <w:t>Дипломна робота</w:t>
      </w:r>
    </w:p>
    <w:p w:rsidR="00F27C2E" w:rsidRPr="00F27C2E" w:rsidRDefault="00F27C2E" w:rsidP="00F27C2E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32"/>
          <w:szCs w:val="32"/>
          <w:lang w:val="uk-UA"/>
        </w:rPr>
      </w:pPr>
    </w:p>
    <w:p w:rsidR="00F27C2E" w:rsidRPr="00F27C2E" w:rsidRDefault="00F27C2E" w:rsidP="00F27C2E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32"/>
          <w:szCs w:val="32"/>
          <w:lang w:val="uk-UA"/>
        </w:rPr>
      </w:pPr>
      <w:r w:rsidRPr="00F27C2E">
        <w:rPr>
          <w:rFonts w:ascii="Times New Roman" w:eastAsia="Calibri" w:hAnsi="Times New Roman" w:cs="Times New Roman"/>
          <w:b/>
          <w:sz w:val="32"/>
          <w:szCs w:val="32"/>
          <w:lang w:val="uk-UA"/>
        </w:rPr>
        <w:t>бакалавра</w:t>
      </w:r>
    </w:p>
    <w:p w:rsidR="00F27C2E" w:rsidRPr="00F27C2E" w:rsidRDefault="00F27C2E" w:rsidP="00F27C2E">
      <w:pPr>
        <w:spacing w:after="0" w:line="240" w:lineRule="auto"/>
        <w:jc w:val="center"/>
        <w:rPr>
          <w:rFonts w:ascii="Times New Roman" w:eastAsia="Calibri" w:hAnsi="Times New Roman" w:cs="Times New Roman"/>
          <w:b/>
          <w:sz w:val="32"/>
          <w:szCs w:val="32"/>
          <w:lang w:val="uk-UA"/>
        </w:rPr>
      </w:pPr>
    </w:p>
    <w:p w:rsidR="00EB55FE" w:rsidRPr="00B65464" w:rsidRDefault="00F27C2E" w:rsidP="00EB55FE">
      <w:pPr>
        <w:spacing w:after="0" w:line="360" w:lineRule="auto"/>
        <w:ind w:left="-180" w:right="-426"/>
        <w:jc w:val="center"/>
        <w:rPr>
          <w:rFonts w:ascii="Times New Roman" w:eastAsia="Calibri" w:hAnsi="Times New Roman" w:cs="Times New Roman"/>
          <w:b/>
          <w:sz w:val="32"/>
          <w:szCs w:val="32"/>
        </w:rPr>
      </w:pPr>
      <w:r w:rsidRPr="00F27C2E">
        <w:rPr>
          <w:rFonts w:ascii="Times New Roman" w:eastAsia="Calibri" w:hAnsi="Times New Roman" w:cs="Times New Roman"/>
          <w:sz w:val="32"/>
          <w:szCs w:val="32"/>
          <w:lang w:val="uk-UA"/>
        </w:rPr>
        <w:t>на тему</w:t>
      </w:r>
      <w:r w:rsidRPr="00F27C2E">
        <w:rPr>
          <w:rFonts w:ascii="Times New Roman" w:eastAsia="Calibri" w:hAnsi="Times New Roman" w:cs="Times New Roman"/>
          <w:b/>
          <w:caps/>
          <w:sz w:val="32"/>
          <w:szCs w:val="32"/>
          <w:lang w:val="uk-UA"/>
        </w:rPr>
        <w:t>: «</w:t>
      </w:r>
      <w:r w:rsidR="00EB55FE">
        <w:rPr>
          <w:rFonts w:ascii="Times New Roman" w:eastAsia="Calibri" w:hAnsi="Times New Roman" w:cs="Times New Roman"/>
          <w:b/>
          <w:sz w:val="32"/>
          <w:szCs w:val="32"/>
          <w:lang w:val="uk-UA"/>
        </w:rPr>
        <w:t xml:space="preserve">Хроматографічне визначення домішок </w:t>
      </w:r>
    </w:p>
    <w:p w:rsidR="00F27C2E" w:rsidRPr="00F27C2E" w:rsidRDefault="00EB55FE" w:rsidP="00EB55FE">
      <w:pPr>
        <w:spacing w:after="0" w:line="360" w:lineRule="auto"/>
        <w:ind w:left="-180" w:right="-426"/>
        <w:jc w:val="center"/>
        <w:rPr>
          <w:rFonts w:ascii="Times New Roman" w:eastAsia="Calibri" w:hAnsi="Times New Roman" w:cs="Times New Roman"/>
          <w:b/>
          <w:sz w:val="32"/>
          <w:szCs w:val="32"/>
        </w:rPr>
      </w:pPr>
      <w:r>
        <w:rPr>
          <w:rFonts w:ascii="Times New Roman" w:eastAsia="Calibri" w:hAnsi="Times New Roman" w:cs="Times New Roman"/>
          <w:b/>
          <w:sz w:val="32"/>
          <w:szCs w:val="32"/>
          <w:lang w:val="uk-UA"/>
        </w:rPr>
        <w:t xml:space="preserve">водню, азоту та кисню в гелії </w:t>
      </w:r>
      <w:r w:rsidR="00F27C2E" w:rsidRPr="00F27C2E">
        <w:rPr>
          <w:rFonts w:ascii="Times New Roman" w:eastAsia="Calibri" w:hAnsi="Times New Roman" w:cs="Times New Roman"/>
          <w:b/>
          <w:caps/>
          <w:sz w:val="32"/>
          <w:szCs w:val="32"/>
          <w:lang w:val="uk-UA"/>
        </w:rPr>
        <w:t>»</w:t>
      </w:r>
    </w:p>
    <w:p w:rsidR="00F27C2E" w:rsidRPr="00F27C2E" w:rsidRDefault="00F27C2E" w:rsidP="00F27C2E">
      <w:pPr>
        <w:spacing w:after="0" w:line="360" w:lineRule="auto"/>
        <w:ind w:left="-180"/>
        <w:jc w:val="center"/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  <w:lang w:val="uk-UA"/>
        </w:rPr>
      </w:pPr>
    </w:p>
    <w:p w:rsidR="00EB55FE" w:rsidRDefault="00F27C2E" w:rsidP="00EB55FE">
      <w:pPr>
        <w:spacing w:after="0" w:line="360" w:lineRule="auto"/>
        <w:ind w:left="-180"/>
        <w:jc w:val="center"/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  <w:lang w:val="en-US"/>
        </w:rPr>
      </w:pPr>
      <w:r w:rsidRPr="00F27C2E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  <w:lang w:val="uk-UA"/>
        </w:rPr>
        <w:t>«</w:t>
      </w:r>
      <w:r w:rsidR="00EB55FE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  <w:lang w:val="en-US"/>
        </w:rPr>
        <w:t xml:space="preserve">Chromatography determination </w:t>
      </w:r>
    </w:p>
    <w:p w:rsidR="00F27C2E" w:rsidRPr="00F27C2E" w:rsidRDefault="00EB55FE" w:rsidP="00EB55FE">
      <w:pPr>
        <w:spacing w:after="0" w:line="360" w:lineRule="auto"/>
        <w:ind w:left="-180"/>
        <w:jc w:val="center"/>
        <w:rPr>
          <w:rFonts w:ascii="Times New Roman" w:eastAsia="Calibri" w:hAnsi="Times New Roman" w:cs="Times New Roman"/>
          <w:b/>
          <w:caps/>
          <w:sz w:val="24"/>
          <w:szCs w:val="24"/>
          <w:lang w:val="uk-UA"/>
        </w:rPr>
      </w:pPr>
      <w:r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  <w:lang w:val="en-US"/>
        </w:rPr>
        <w:t>of Hydrogen, Nitrogen and Oxygen impurities in Helium</w:t>
      </w:r>
      <w:r w:rsidR="00F27C2E" w:rsidRPr="00F27C2E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  <w:lang w:val="uk-UA"/>
        </w:rPr>
        <w:t>»</w:t>
      </w:r>
    </w:p>
    <w:p w:rsidR="00F27C2E" w:rsidRPr="00F27C2E" w:rsidRDefault="00F27C2E" w:rsidP="00F27C2E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F27C2E" w:rsidRPr="00F27C2E" w:rsidRDefault="00F27C2E" w:rsidP="00F27C2E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p w:rsidR="00F27C2E" w:rsidRPr="00F27C2E" w:rsidRDefault="00F27C2E" w:rsidP="00F27C2E">
      <w:pPr>
        <w:spacing w:after="0" w:line="240" w:lineRule="auto"/>
        <w:jc w:val="center"/>
        <w:rPr>
          <w:rFonts w:ascii="Times New Roman" w:eastAsia="Calibri" w:hAnsi="Times New Roman" w:cs="Times New Roman"/>
          <w:sz w:val="28"/>
          <w:szCs w:val="28"/>
          <w:lang w:val="uk-UA"/>
        </w:rPr>
      </w:pPr>
    </w:p>
    <w:tbl>
      <w:tblPr>
        <w:tblW w:w="10326" w:type="dxa"/>
        <w:tblInd w:w="-318" w:type="dxa"/>
        <w:tblLook w:val="01E0" w:firstRow="1" w:lastRow="1" w:firstColumn="1" w:lastColumn="1" w:noHBand="0" w:noVBand="0"/>
      </w:tblPr>
      <w:tblGrid>
        <w:gridCol w:w="4537"/>
        <w:gridCol w:w="5789"/>
      </w:tblGrid>
      <w:tr w:rsidR="00F27C2E" w:rsidRPr="00F27C2E" w:rsidTr="00B65464">
        <w:trPr>
          <w:trHeight w:val="621"/>
        </w:trPr>
        <w:tc>
          <w:tcPr>
            <w:tcW w:w="4537" w:type="dxa"/>
          </w:tcPr>
          <w:p w:rsidR="00F27C2E" w:rsidRPr="00F27C2E" w:rsidRDefault="00F27C2E" w:rsidP="00F27C2E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7"/>
                <w:szCs w:val="27"/>
                <w:lang w:val="uk-UA"/>
              </w:rPr>
            </w:pPr>
          </w:p>
        </w:tc>
        <w:tc>
          <w:tcPr>
            <w:tcW w:w="5789" w:type="dxa"/>
          </w:tcPr>
          <w:p w:rsidR="00F27C2E" w:rsidRPr="00F27C2E" w:rsidRDefault="00817BFD" w:rsidP="00F27C2E">
            <w:pPr>
              <w:tabs>
                <w:tab w:val="left" w:pos="5000"/>
              </w:tabs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6"/>
                <w:szCs w:val="26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6"/>
                <w:szCs w:val="26"/>
                <w:lang w:val="uk-UA"/>
              </w:rPr>
              <w:t>Виконав: студент</w:t>
            </w:r>
            <w:r w:rsidR="00882E1C" w:rsidRPr="00882E1C">
              <w:rPr>
                <w:rFonts w:ascii="Times New Roman" w:eastAsia="Calibri" w:hAnsi="Times New Roman" w:cs="Times New Roman"/>
                <w:sz w:val="26"/>
                <w:szCs w:val="26"/>
              </w:rPr>
              <w:t xml:space="preserve"> </w:t>
            </w:r>
            <w:r w:rsidR="00EB55FE">
              <w:rPr>
                <w:rFonts w:ascii="Times New Roman" w:eastAsia="Calibri" w:hAnsi="Times New Roman" w:cs="Times New Roman"/>
                <w:sz w:val="26"/>
                <w:szCs w:val="26"/>
                <w:lang w:val="uk-UA"/>
              </w:rPr>
              <w:t>з</w:t>
            </w:r>
            <w:r w:rsidR="00F27C2E">
              <w:rPr>
                <w:rFonts w:ascii="Times New Roman" w:eastAsia="Calibri" w:hAnsi="Times New Roman" w:cs="Times New Roman"/>
                <w:sz w:val="26"/>
                <w:szCs w:val="26"/>
                <w:lang w:val="uk-UA"/>
              </w:rPr>
              <w:t>аочної</w:t>
            </w:r>
            <w:r w:rsidR="00F27C2E" w:rsidRPr="00F27C2E">
              <w:rPr>
                <w:rFonts w:ascii="Times New Roman" w:eastAsia="Calibri" w:hAnsi="Times New Roman" w:cs="Times New Roman"/>
                <w:sz w:val="26"/>
                <w:szCs w:val="26"/>
                <w:lang w:val="uk-UA"/>
              </w:rPr>
              <w:t xml:space="preserve"> форми навчання</w:t>
            </w:r>
          </w:p>
          <w:p w:rsidR="00F27C2E" w:rsidRPr="00F27C2E" w:rsidRDefault="00F27C2E" w:rsidP="00F27C2E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6"/>
                <w:szCs w:val="26"/>
                <w:lang w:val="uk-UA"/>
              </w:rPr>
            </w:pPr>
            <w:r w:rsidRPr="00F27C2E">
              <w:rPr>
                <w:rFonts w:ascii="Times New Roman" w:eastAsia="Calibri" w:hAnsi="Times New Roman" w:cs="Times New Roman"/>
                <w:sz w:val="26"/>
                <w:szCs w:val="26"/>
                <w:lang w:val="uk-UA"/>
              </w:rPr>
              <w:t>напряму підготовки 6.040101 Хімія</w:t>
            </w:r>
          </w:p>
          <w:p w:rsidR="00F27C2E" w:rsidRPr="00882E1C" w:rsidRDefault="00F27C2E" w:rsidP="00F27C2E">
            <w:pPr>
              <w:tabs>
                <w:tab w:val="left" w:pos="5000"/>
              </w:tabs>
              <w:spacing w:after="0" w:line="360" w:lineRule="auto"/>
              <w:jc w:val="both"/>
              <w:rPr>
                <w:rFonts w:ascii="Times New Roman" w:eastAsia="Calibri" w:hAnsi="Times New Roman" w:cs="Times New Roman"/>
                <w:b/>
                <w:sz w:val="26"/>
                <w:szCs w:val="26"/>
              </w:rPr>
            </w:pPr>
            <w:r>
              <w:rPr>
                <w:rFonts w:ascii="Times New Roman" w:eastAsia="Calibri" w:hAnsi="Times New Roman" w:cs="Times New Roman"/>
                <w:b/>
                <w:sz w:val="26"/>
                <w:szCs w:val="26"/>
                <w:lang w:val="uk-UA"/>
              </w:rPr>
              <w:t>Ксендзенко Михайло Павлович</w:t>
            </w:r>
          </w:p>
          <w:p w:rsidR="00F27C2E" w:rsidRPr="00882E1C" w:rsidRDefault="00F27C2E" w:rsidP="00F27C2E">
            <w:pPr>
              <w:tabs>
                <w:tab w:val="left" w:pos="5000"/>
              </w:tabs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6"/>
                <w:szCs w:val="26"/>
              </w:rPr>
            </w:pPr>
          </w:p>
        </w:tc>
      </w:tr>
      <w:tr w:rsidR="00F27C2E" w:rsidRPr="00F27C2E" w:rsidTr="00B65464">
        <w:tc>
          <w:tcPr>
            <w:tcW w:w="4537" w:type="dxa"/>
          </w:tcPr>
          <w:p w:rsidR="00F27C2E" w:rsidRPr="00F27C2E" w:rsidRDefault="00F27C2E" w:rsidP="00F27C2E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7"/>
                <w:szCs w:val="27"/>
                <w:lang w:val="uk-UA"/>
              </w:rPr>
            </w:pPr>
          </w:p>
        </w:tc>
        <w:tc>
          <w:tcPr>
            <w:tcW w:w="5789" w:type="dxa"/>
          </w:tcPr>
          <w:p w:rsidR="00F27C2E" w:rsidRPr="00F27C2E" w:rsidRDefault="00EB55FE" w:rsidP="00F27C2E">
            <w:pPr>
              <w:tabs>
                <w:tab w:val="left" w:pos="5000"/>
              </w:tabs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6"/>
                <w:szCs w:val="26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6"/>
                <w:szCs w:val="26"/>
                <w:lang w:val="uk-UA"/>
              </w:rPr>
              <w:t>Керівник: к. х. н., доц. Захарія</w:t>
            </w:r>
            <w:r w:rsidR="00F27C2E" w:rsidRPr="00F27C2E">
              <w:rPr>
                <w:rFonts w:ascii="Times New Roman" w:eastAsia="Calibri" w:hAnsi="Times New Roman" w:cs="Times New Roman"/>
                <w:sz w:val="26"/>
                <w:szCs w:val="26"/>
                <w:lang w:val="uk-UA"/>
              </w:rPr>
              <w:t xml:space="preserve"> О. М. _______</w:t>
            </w:r>
          </w:p>
          <w:p w:rsidR="00F27C2E" w:rsidRPr="00F27C2E" w:rsidRDefault="00F27C2E" w:rsidP="00F27C2E">
            <w:pPr>
              <w:tabs>
                <w:tab w:val="left" w:pos="5000"/>
              </w:tabs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</w:pPr>
            <w:r w:rsidRPr="00F27C2E"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  <w:t xml:space="preserve">                                                                            (підпис)</w:t>
            </w:r>
          </w:p>
        </w:tc>
      </w:tr>
      <w:tr w:rsidR="00F27C2E" w:rsidRPr="00F27C2E" w:rsidTr="00B65464">
        <w:tc>
          <w:tcPr>
            <w:tcW w:w="4537" w:type="dxa"/>
          </w:tcPr>
          <w:p w:rsidR="00F27C2E" w:rsidRPr="00F27C2E" w:rsidRDefault="00F27C2E" w:rsidP="00F27C2E">
            <w:pPr>
              <w:spacing w:after="0" w:line="360" w:lineRule="auto"/>
              <w:jc w:val="center"/>
              <w:rPr>
                <w:rFonts w:ascii="Times New Roman" w:eastAsia="Calibri" w:hAnsi="Times New Roman" w:cs="Times New Roman"/>
                <w:sz w:val="27"/>
                <w:szCs w:val="27"/>
                <w:lang w:val="uk-UA"/>
              </w:rPr>
            </w:pPr>
          </w:p>
        </w:tc>
        <w:tc>
          <w:tcPr>
            <w:tcW w:w="5789" w:type="dxa"/>
          </w:tcPr>
          <w:p w:rsidR="0073282A" w:rsidRPr="00ED61F8" w:rsidRDefault="00F27C2E" w:rsidP="0073282A">
            <w:pPr>
              <w:tabs>
                <w:tab w:val="left" w:pos="5000"/>
              </w:tabs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6"/>
                <w:szCs w:val="26"/>
                <w:lang w:val="en-US"/>
              </w:rPr>
            </w:pPr>
            <w:r w:rsidRPr="00F27C2E">
              <w:rPr>
                <w:rFonts w:ascii="Times New Roman" w:eastAsia="Calibri" w:hAnsi="Times New Roman" w:cs="Times New Roman"/>
                <w:sz w:val="26"/>
                <w:szCs w:val="26"/>
                <w:lang w:val="uk-UA"/>
              </w:rPr>
              <w:t>Р</w:t>
            </w:r>
            <w:r w:rsidR="00EB55FE">
              <w:rPr>
                <w:rFonts w:ascii="Times New Roman" w:eastAsia="Calibri" w:hAnsi="Times New Roman" w:cs="Times New Roman"/>
                <w:sz w:val="26"/>
                <w:szCs w:val="26"/>
                <w:lang w:val="uk-UA"/>
              </w:rPr>
              <w:t>ецензент: к. х. н., доц. Чеботарьов О. М</w:t>
            </w:r>
            <w:r w:rsidR="0073282A">
              <w:rPr>
                <w:rFonts w:ascii="Times New Roman" w:eastAsia="Calibri" w:hAnsi="Times New Roman" w:cs="Times New Roman"/>
                <w:sz w:val="26"/>
                <w:szCs w:val="26"/>
                <w:lang w:val="uk-UA"/>
              </w:rPr>
              <w:t>.</w:t>
            </w:r>
          </w:p>
          <w:p w:rsidR="00F27C2E" w:rsidRPr="00ED61F8" w:rsidRDefault="0073282A" w:rsidP="0073282A">
            <w:pPr>
              <w:tabs>
                <w:tab w:val="left" w:pos="5000"/>
              </w:tabs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en-US"/>
              </w:rPr>
            </w:pPr>
            <w:r w:rsidRPr="00F27C2E"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  <w:t xml:space="preserve">                                                                            </w:t>
            </w:r>
            <w:r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  <w:t xml:space="preserve">          </w:t>
            </w:r>
          </w:p>
          <w:p w:rsidR="0073282A" w:rsidRPr="00F27C2E" w:rsidRDefault="0073282A" w:rsidP="0073282A">
            <w:pPr>
              <w:tabs>
                <w:tab w:val="left" w:pos="5000"/>
              </w:tabs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</w:pPr>
          </w:p>
        </w:tc>
      </w:tr>
      <w:tr w:rsidR="00F27C2E" w:rsidRPr="00F27C2E" w:rsidTr="00B65464">
        <w:trPr>
          <w:trHeight w:val="2917"/>
        </w:trPr>
        <w:tc>
          <w:tcPr>
            <w:tcW w:w="4537" w:type="dxa"/>
          </w:tcPr>
          <w:p w:rsidR="00F27C2E" w:rsidRPr="00F27C2E" w:rsidRDefault="00F27C2E" w:rsidP="00F27C2E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6"/>
                <w:szCs w:val="26"/>
                <w:lang w:val="uk-UA"/>
              </w:rPr>
            </w:pPr>
            <w:r w:rsidRPr="00F27C2E">
              <w:rPr>
                <w:rFonts w:ascii="Times New Roman" w:eastAsia="Calibri" w:hAnsi="Times New Roman" w:cs="Times New Roman"/>
                <w:sz w:val="26"/>
                <w:szCs w:val="26"/>
                <w:lang w:val="uk-UA"/>
              </w:rPr>
              <w:t>Рекомендовано до захисту:</w:t>
            </w:r>
          </w:p>
          <w:p w:rsidR="00F27C2E" w:rsidRPr="00F27C2E" w:rsidRDefault="00F27C2E" w:rsidP="00F27C2E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6"/>
                <w:szCs w:val="26"/>
                <w:lang w:val="uk-UA"/>
              </w:rPr>
            </w:pPr>
            <w:r w:rsidRPr="00F27C2E">
              <w:rPr>
                <w:rFonts w:ascii="Times New Roman" w:eastAsia="Calibri" w:hAnsi="Times New Roman" w:cs="Times New Roman"/>
                <w:sz w:val="26"/>
                <w:szCs w:val="26"/>
                <w:lang w:val="uk-UA"/>
              </w:rPr>
              <w:t>протокол засідання кафедри</w:t>
            </w:r>
          </w:p>
          <w:p w:rsidR="00F27C2E" w:rsidRPr="00F27C2E" w:rsidRDefault="00A92791" w:rsidP="00F27C2E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6"/>
                <w:szCs w:val="26"/>
                <w:u w:val="single"/>
                <w:lang w:val="uk-UA"/>
              </w:rPr>
            </w:pPr>
            <w:r>
              <w:rPr>
                <w:rFonts w:ascii="Times New Roman" w:eastAsia="Calibri" w:hAnsi="Times New Roman" w:cs="Times New Roman"/>
                <w:sz w:val="26"/>
                <w:szCs w:val="26"/>
                <w:lang w:val="uk-UA"/>
              </w:rPr>
              <w:t xml:space="preserve">№ </w:t>
            </w:r>
            <w:r w:rsidRPr="00B83BD0">
              <w:rPr>
                <w:rFonts w:ascii="Times New Roman" w:eastAsia="Calibri" w:hAnsi="Times New Roman" w:cs="Times New Roman"/>
                <w:sz w:val="26"/>
                <w:szCs w:val="26"/>
              </w:rPr>
              <w:t xml:space="preserve"> _</w:t>
            </w:r>
            <w:r w:rsidRPr="00B83BD0">
              <w:rPr>
                <w:rFonts w:ascii="Times New Roman" w:eastAsia="Calibri" w:hAnsi="Times New Roman" w:cs="Times New Roman"/>
                <w:sz w:val="26"/>
                <w:szCs w:val="26"/>
                <w:u w:val="single"/>
              </w:rPr>
              <w:t xml:space="preserve">11 </w:t>
            </w:r>
            <w:r>
              <w:rPr>
                <w:rFonts w:ascii="Times New Roman" w:eastAsia="Calibri" w:hAnsi="Times New Roman" w:cs="Times New Roman"/>
                <w:sz w:val="26"/>
                <w:szCs w:val="26"/>
                <w:lang w:val="uk-UA"/>
              </w:rPr>
              <w:t xml:space="preserve"> від _</w:t>
            </w:r>
            <w:r w:rsidRPr="00B83BD0">
              <w:rPr>
                <w:rFonts w:ascii="Times New Roman" w:eastAsia="Calibri" w:hAnsi="Times New Roman" w:cs="Times New Roman"/>
                <w:sz w:val="26"/>
                <w:szCs w:val="26"/>
                <w:u w:val="single"/>
              </w:rPr>
              <w:t>8</w:t>
            </w:r>
            <w:r w:rsidR="00F27C2E" w:rsidRPr="00F27C2E">
              <w:rPr>
                <w:rFonts w:ascii="Times New Roman" w:eastAsia="Calibri" w:hAnsi="Times New Roman" w:cs="Times New Roman"/>
                <w:sz w:val="26"/>
                <w:szCs w:val="26"/>
                <w:lang w:val="uk-UA"/>
              </w:rPr>
              <w:t>_</w:t>
            </w:r>
            <w:r w:rsidR="0073282A">
              <w:rPr>
                <w:rFonts w:ascii="Times New Roman" w:eastAsia="Calibri" w:hAnsi="Times New Roman" w:cs="Times New Roman"/>
                <w:sz w:val="26"/>
                <w:szCs w:val="26"/>
                <w:lang w:val="uk-UA"/>
              </w:rPr>
              <w:t xml:space="preserve"> червня  2017</w:t>
            </w:r>
            <w:r w:rsidR="00F27C2E" w:rsidRPr="00F27C2E">
              <w:rPr>
                <w:rFonts w:ascii="Times New Roman" w:eastAsia="Calibri" w:hAnsi="Times New Roman" w:cs="Times New Roman"/>
                <w:sz w:val="26"/>
                <w:szCs w:val="26"/>
                <w:lang w:val="uk-UA"/>
              </w:rPr>
              <w:t xml:space="preserve"> р.</w:t>
            </w:r>
            <w:r w:rsidR="00F27C2E" w:rsidRPr="00F27C2E">
              <w:rPr>
                <w:rFonts w:ascii="Times New Roman" w:eastAsia="Calibri" w:hAnsi="Times New Roman" w:cs="Times New Roman"/>
                <w:sz w:val="26"/>
                <w:szCs w:val="26"/>
                <w:lang w:val="uk-UA"/>
              </w:rPr>
              <w:tab/>
            </w:r>
          </w:p>
          <w:p w:rsidR="00F27C2E" w:rsidRPr="00F27C2E" w:rsidRDefault="00F27C2E" w:rsidP="00F27C2E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6"/>
                <w:szCs w:val="26"/>
              </w:rPr>
            </w:pPr>
          </w:p>
          <w:p w:rsidR="00F27C2E" w:rsidRPr="00F27C2E" w:rsidRDefault="00F27C2E" w:rsidP="00F27C2E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6"/>
                <w:szCs w:val="26"/>
                <w:u w:val="single"/>
                <w:lang w:val="uk-UA"/>
              </w:rPr>
            </w:pPr>
            <w:r w:rsidRPr="00F27C2E">
              <w:rPr>
                <w:rFonts w:ascii="Times New Roman" w:eastAsia="Calibri" w:hAnsi="Times New Roman" w:cs="Times New Roman"/>
                <w:sz w:val="26"/>
                <w:szCs w:val="26"/>
                <w:lang w:val="uk-UA"/>
              </w:rPr>
              <w:t>Завідувач  кафедри</w:t>
            </w:r>
          </w:p>
          <w:p w:rsidR="00F27C2E" w:rsidRPr="00F27C2E" w:rsidRDefault="00F27C2E" w:rsidP="00F27C2E">
            <w:pPr>
              <w:spacing w:after="0" w:line="240" w:lineRule="auto"/>
              <w:ind w:right="-108"/>
              <w:jc w:val="both"/>
              <w:rPr>
                <w:rFonts w:ascii="Times New Roman" w:eastAsia="Calibri" w:hAnsi="Times New Roman" w:cs="Times New Roman"/>
                <w:sz w:val="26"/>
                <w:szCs w:val="26"/>
                <w:lang w:val="en-US"/>
              </w:rPr>
            </w:pPr>
            <w:r w:rsidRPr="00F27C2E">
              <w:rPr>
                <w:rFonts w:ascii="Times New Roman" w:eastAsia="Calibri" w:hAnsi="Times New Roman" w:cs="Times New Roman"/>
                <w:sz w:val="26"/>
                <w:szCs w:val="26"/>
                <w:lang w:val="uk-UA"/>
              </w:rPr>
              <w:t>____</w:t>
            </w:r>
            <w:r w:rsidRPr="00F27C2E">
              <w:rPr>
                <w:rFonts w:ascii="Times New Roman" w:eastAsia="Calibri" w:hAnsi="Times New Roman" w:cs="Times New Roman"/>
                <w:sz w:val="26"/>
                <w:szCs w:val="26"/>
              </w:rPr>
              <w:t>_</w:t>
            </w:r>
            <w:r w:rsidRPr="00F27C2E">
              <w:rPr>
                <w:rFonts w:ascii="Times New Roman" w:eastAsia="Calibri" w:hAnsi="Times New Roman" w:cs="Times New Roman"/>
                <w:sz w:val="26"/>
                <w:szCs w:val="26"/>
                <w:lang w:val="uk-UA"/>
              </w:rPr>
              <w:t>_ к. х. н., доц. Чеботарьов О. М.</w:t>
            </w:r>
          </w:p>
          <w:p w:rsidR="00F27C2E" w:rsidRPr="00F27C2E" w:rsidRDefault="00F27C2E" w:rsidP="00F27C2E">
            <w:pPr>
              <w:spacing w:after="0" w:line="240" w:lineRule="auto"/>
              <w:ind w:right="-108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</w:pPr>
            <w:r w:rsidRPr="00F27C2E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</w:t>
            </w:r>
            <w:r w:rsidRPr="00F27C2E"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  <w:t>(підпис)</w:t>
            </w:r>
          </w:p>
          <w:p w:rsidR="00F27C2E" w:rsidRPr="00F27C2E" w:rsidRDefault="00F27C2E" w:rsidP="00F27C2E">
            <w:pPr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6"/>
                <w:szCs w:val="26"/>
                <w:lang w:val="uk-UA"/>
              </w:rPr>
            </w:pPr>
            <w:r w:rsidRPr="00F27C2E">
              <w:rPr>
                <w:rFonts w:ascii="Times New Roman" w:eastAsia="Calibri" w:hAnsi="Times New Roman" w:cs="Times New Roman"/>
                <w:sz w:val="26"/>
                <w:szCs w:val="26"/>
                <w:lang w:val="uk-UA"/>
              </w:rPr>
              <w:t xml:space="preserve"> </w:t>
            </w:r>
          </w:p>
        </w:tc>
        <w:tc>
          <w:tcPr>
            <w:tcW w:w="5789" w:type="dxa"/>
          </w:tcPr>
          <w:p w:rsidR="00F27C2E" w:rsidRPr="00F27C2E" w:rsidRDefault="00F27C2E" w:rsidP="00F27C2E">
            <w:pPr>
              <w:tabs>
                <w:tab w:val="left" w:pos="5000"/>
              </w:tabs>
              <w:spacing w:after="0" w:line="360" w:lineRule="auto"/>
              <w:ind w:right="-131"/>
              <w:jc w:val="both"/>
              <w:rPr>
                <w:rFonts w:ascii="Times New Roman" w:eastAsia="Calibri" w:hAnsi="Times New Roman" w:cs="Times New Roman"/>
                <w:sz w:val="26"/>
                <w:szCs w:val="26"/>
                <w:lang w:val="uk-UA"/>
              </w:rPr>
            </w:pPr>
            <w:r w:rsidRPr="00F27C2E">
              <w:rPr>
                <w:rFonts w:ascii="Times New Roman" w:eastAsia="Calibri" w:hAnsi="Times New Roman" w:cs="Times New Roman"/>
                <w:sz w:val="26"/>
                <w:szCs w:val="26"/>
                <w:lang w:val="uk-UA"/>
              </w:rPr>
              <w:t>Захищено на засіданні екзаменаційної комісії №__</w:t>
            </w:r>
          </w:p>
          <w:p w:rsidR="00F27C2E" w:rsidRPr="00F27C2E" w:rsidRDefault="00F27C2E" w:rsidP="00F27C2E">
            <w:pPr>
              <w:tabs>
                <w:tab w:val="left" w:pos="5000"/>
              </w:tabs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6"/>
                <w:szCs w:val="26"/>
                <w:lang w:val="uk-UA"/>
              </w:rPr>
            </w:pPr>
            <w:r w:rsidRPr="00F27C2E">
              <w:rPr>
                <w:rFonts w:ascii="Times New Roman" w:eastAsia="Calibri" w:hAnsi="Times New Roman" w:cs="Times New Roman"/>
                <w:sz w:val="26"/>
                <w:szCs w:val="26"/>
                <w:lang w:val="uk-UA"/>
              </w:rPr>
              <w:t>протокол № ____від «____»____</w:t>
            </w:r>
            <w:r w:rsidRPr="00F27C2E">
              <w:rPr>
                <w:rFonts w:ascii="Times New Roman" w:eastAsia="Calibri" w:hAnsi="Times New Roman" w:cs="Times New Roman"/>
                <w:sz w:val="26"/>
                <w:szCs w:val="26"/>
              </w:rPr>
              <w:t>___</w:t>
            </w:r>
            <w:r w:rsidR="00EB55FE">
              <w:rPr>
                <w:rFonts w:ascii="Times New Roman" w:eastAsia="Calibri" w:hAnsi="Times New Roman" w:cs="Times New Roman"/>
                <w:sz w:val="26"/>
                <w:szCs w:val="26"/>
                <w:lang w:val="uk-UA"/>
              </w:rPr>
              <w:t>__  2017</w:t>
            </w:r>
            <w:r w:rsidRPr="00F27C2E">
              <w:rPr>
                <w:rFonts w:ascii="Times New Roman" w:eastAsia="Calibri" w:hAnsi="Times New Roman" w:cs="Times New Roman"/>
                <w:sz w:val="26"/>
                <w:szCs w:val="26"/>
                <w:lang w:val="uk-UA"/>
              </w:rPr>
              <w:t xml:space="preserve"> р.</w:t>
            </w:r>
          </w:p>
          <w:p w:rsidR="00F27C2E" w:rsidRPr="00F27C2E" w:rsidRDefault="00F27C2E" w:rsidP="00F27C2E">
            <w:pPr>
              <w:tabs>
                <w:tab w:val="left" w:pos="5000"/>
              </w:tabs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6"/>
                <w:szCs w:val="26"/>
                <w:lang w:val="uk-UA"/>
              </w:rPr>
            </w:pPr>
            <w:r w:rsidRPr="00F27C2E">
              <w:rPr>
                <w:rFonts w:ascii="Times New Roman" w:eastAsia="Calibri" w:hAnsi="Times New Roman" w:cs="Times New Roman"/>
                <w:sz w:val="26"/>
                <w:szCs w:val="26"/>
                <w:lang w:val="uk-UA"/>
              </w:rPr>
              <w:t>Оцінка __________________/________/</w:t>
            </w:r>
          </w:p>
          <w:p w:rsidR="00F27C2E" w:rsidRPr="00F27C2E" w:rsidRDefault="00F27C2E" w:rsidP="00F27C2E">
            <w:pPr>
              <w:tabs>
                <w:tab w:val="left" w:pos="5000"/>
              </w:tabs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</w:pPr>
            <w:r w:rsidRPr="00F27C2E"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  <w:t xml:space="preserve">    (за національною шкалою, за шкалою ECTS,бал)</w:t>
            </w:r>
          </w:p>
          <w:p w:rsidR="00F27C2E" w:rsidRPr="00F27C2E" w:rsidRDefault="00F27C2E" w:rsidP="00F27C2E">
            <w:pPr>
              <w:tabs>
                <w:tab w:val="left" w:pos="5000"/>
              </w:tabs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</w:pPr>
          </w:p>
          <w:p w:rsidR="00F27C2E" w:rsidRPr="00F27C2E" w:rsidRDefault="00F27C2E" w:rsidP="00F27C2E">
            <w:pPr>
              <w:tabs>
                <w:tab w:val="left" w:pos="5000"/>
              </w:tabs>
              <w:spacing w:after="0" w:line="360" w:lineRule="auto"/>
              <w:jc w:val="both"/>
              <w:rPr>
                <w:rFonts w:ascii="Times New Roman" w:eastAsia="Calibri" w:hAnsi="Times New Roman" w:cs="Times New Roman"/>
                <w:sz w:val="26"/>
                <w:szCs w:val="26"/>
                <w:lang w:val="uk-UA"/>
              </w:rPr>
            </w:pPr>
            <w:r w:rsidRPr="00F27C2E">
              <w:rPr>
                <w:rFonts w:ascii="Times New Roman" w:eastAsia="Calibri" w:hAnsi="Times New Roman" w:cs="Times New Roman"/>
                <w:sz w:val="26"/>
                <w:szCs w:val="26"/>
                <w:lang w:val="uk-UA"/>
              </w:rPr>
              <w:t xml:space="preserve">Голова екзаменаційної комісії </w:t>
            </w:r>
          </w:p>
          <w:p w:rsidR="00ED61F8" w:rsidRPr="00ED61F8" w:rsidRDefault="00F27C2E" w:rsidP="00ED61F8">
            <w:pPr>
              <w:tabs>
                <w:tab w:val="left" w:pos="5000"/>
              </w:tabs>
              <w:spacing w:after="0" w:line="240" w:lineRule="auto"/>
              <w:jc w:val="both"/>
              <w:rPr>
                <w:rFonts w:ascii="Times New Roman" w:eastAsia="Calibri" w:hAnsi="Times New Roman" w:cs="Times New Roman"/>
                <w:sz w:val="26"/>
                <w:szCs w:val="26"/>
              </w:rPr>
            </w:pPr>
            <w:r w:rsidRPr="00F27C2E">
              <w:rPr>
                <w:rFonts w:ascii="Times New Roman" w:eastAsia="Calibri" w:hAnsi="Times New Roman" w:cs="Times New Roman"/>
                <w:sz w:val="26"/>
                <w:szCs w:val="26"/>
                <w:lang w:val="uk-UA"/>
              </w:rPr>
              <w:t xml:space="preserve">________  </w:t>
            </w:r>
            <w:r w:rsidR="00ED61F8" w:rsidRPr="00ED61F8">
              <w:rPr>
                <w:rFonts w:ascii="Times New Roman" w:eastAsia="Calibri" w:hAnsi="Times New Roman" w:cs="Times New Roman"/>
                <w:sz w:val="26"/>
                <w:szCs w:val="26"/>
                <w:lang w:val="uk-UA"/>
              </w:rPr>
              <w:t xml:space="preserve">д. </w:t>
            </w:r>
            <w:r w:rsidR="00ED61F8" w:rsidRPr="00ED61F8">
              <w:rPr>
                <w:rFonts w:ascii="Times New Roman" w:eastAsia="Calibri" w:hAnsi="Times New Roman" w:cs="Times New Roman"/>
                <w:sz w:val="26"/>
                <w:szCs w:val="26"/>
              </w:rPr>
              <w:t xml:space="preserve"> </w:t>
            </w:r>
            <w:r w:rsidR="00ED61F8" w:rsidRPr="00ED61F8">
              <w:rPr>
                <w:rFonts w:ascii="Times New Roman" w:eastAsia="Calibri" w:hAnsi="Times New Roman" w:cs="Times New Roman"/>
                <w:sz w:val="26"/>
                <w:szCs w:val="26"/>
                <w:lang w:val="uk-UA"/>
              </w:rPr>
              <w:t>х.</w:t>
            </w:r>
            <w:r w:rsidR="00ED61F8" w:rsidRPr="00ED61F8">
              <w:rPr>
                <w:rFonts w:ascii="Times New Roman" w:eastAsia="Calibri" w:hAnsi="Times New Roman" w:cs="Times New Roman"/>
                <w:sz w:val="26"/>
                <w:szCs w:val="26"/>
              </w:rPr>
              <w:t xml:space="preserve"> </w:t>
            </w:r>
            <w:r w:rsidR="00ED61F8" w:rsidRPr="00ED61F8">
              <w:rPr>
                <w:rFonts w:ascii="Times New Roman" w:eastAsia="Calibri" w:hAnsi="Times New Roman" w:cs="Times New Roman"/>
                <w:sz w:val="26"/>
                <w:szCs w:val="26"/>
                <w:lang w:val="uk-UA"/>
              </w:rPr>
              <w:t xml:space="preserve">н., проф. </w:t>
            </w:r>
            <w:r w:rsidR="00ED61F8" w:rsidRPr="00ED61F8">
              <w:rPr>
                <w:rFonts w:ascii="Times New Roman" w:eastAsia="Calibri" w:hAnsi="Times New Roman" w:cs="Times New Roman"/>
                <w:sz w:val="26"/>
                <w:szCs w:val="26"/>
              </w:rPr>
              <w:t>Ішков Ю.В.</w:t>
            </w:r>
          </w:p>
          <w:p w:rsidR="00F27C2E" w:rsidRPr="00F27C2E" w:rsidRDefault="00F27C2E" w:rsidP="00F27C2E">
            <w:pPr>
              <w:tabs>
                <w:tab w:val="left" w:pos="5000"/>
              </w:tabs>
              <w:spacing w:after="0" w:line="240" w:lineRule="auto"/>
              <w:jc w:val="both"/>
              <w:rPr>
                <w:rFonts w:ascii="Times New Roman" w:eastAsia="Calibri" w:hAnsi="Times New Roman" w:cs="Times New Roman"/>
                <w:spacing w:val="-20"/>
                <w:sz w:val="20"/>
                <w:szCs w:val="20"/>
                <w:lang w:val="uk-UA"/>
              </w:rPr>
            </w:pPr>
            <w:r w:rsidRPr="00F27C2E"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  <w:t xml:space="preserve">  </w:t>
            </w:r>
            <w:r w:rsidRPr="00F27C2E">
              <w:rPr>
                <w:rFonts w:ascii="Times New Roman" w:eastAsia="Calibri" w:hAnsi="Times New Roman" w:cs="Times New Roman"/>
                <w:sz w:val="20"/>
                <w:szCs w:val="20"/>
              </w:rPr>
              <w:t xml:space="preserve">   </w:t>
            </w:r>
            <w:r w:rsidRPr="00F27C2E">
              <w:rPr>
                <w:rFonts w:ascii="Times New Roman" w:eastAsia="Calibri" w:hAnsi="Times New Roman" w:cs="Times New Roman"/>
                <w:sz w:val="20"/>
                <w:szCs w:val="20"/>
                <w:lang w:val="uk-UA"/>
              </w:rPr>
              <w:t>(підпис)</w:t>
            </w:r>
          </w:p>
        </w:tc>
      </w:tr>
    </w:tbl>
    <w:p w:rsidR="00882E1C" w:rsidRDefault="00882E1C" w:rsidP="00882E1C">
      <w:pPr>
        <w:widowControl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</w:pPr>
    </w:p>
    <w:p w:rsidR="00ED61F8" w:rsidRDefault="00ED61F8" w:rsidP="00882E1C">
      <w:pPr>
        <w:widowControl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</w:pPr>
    </w:p>
    <w:p w:rsidR="00F27C2E" w:rsidRPr="0073282A" w:rsidRDefault="00F27C2E" w:rsidP="00882E1C">
      <w:pPr>
        <w:widowControl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</w:pPr>
      <w:r w:rsidRPr="00F27C2E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>Одеса – 201</w:t>
      </w:r>
      <w:r w:rsidR="00EB55FE">
        <w:rPr>
          <w:rFonts w:ascii="Times New Roman" w:eastAsia="Times New Roman" w:hAnsi="Times New Roman" w:cs="Times New Roman"/>
          <w:b/>
          <w:sz w:val="28"/>
          <w:szCs w:val="20"/>
          <w:lang w:val="uk-UA" w:eastAsia="ru-RU"/>
        </w:rPr>
        <w:t>7</w:t>
      </w:r>
    </w:p>
    <w:p w:rsidR="00773D7A" w:rsidRDefault="00773D7A" w:rsidP="00ED61F8">
      <w:pPr>
        <w:pStyle w:val="af3"/>
        <w:spacing w:line="360" w:lineRule="auto"/>
        <w:rPr>
          <w:b/>
          <w:bCs/>
          <w:szCs w:val="28"/>
        </w:rPr>
      </w:pPr>
      <w:r w:rsidRPr="00773D7A">
        <w:rPr>
          <w:b/>
          <w:bCs/>
          <w:szCs w:val="28"/>
        </w:rPr>
        <w:lastRenderedPageBreak/>
        <w:t>РЕФЕРАТ</w:t>
      </w:r>
    </w:p>
    <w:p w:rsidR="00FB5DC1" w:rsidRPr="00773D7A" w:rsidRDefault="00FB5DC1" w:rsidP="00ED61F8">
      <w:pPr>
        <w:pStyle w:val="af3"/>
        <w:tabs>
          <w:tab w:val="left" w:pos="5312"/>
        </w:tabs>
        <w:spacing w:line="360" w:lineRule="auto"/>
        <w:jc w:val="left"/>
        <w:rPr>
          <w:b/>
          <w:bCs/>
          <w:szCs w:val="28"/>
        </w:rPr>
      </w:pPr>
      <w:r>
        <w:rPr>
          <w:b/>
          <w:bCs/>
          <w:szCs w:val="28"/>
        </w:rPr>
        <w:tab/>
      </w:r>
    </w:p>
    <w:p w:rsidR="0008320C" w:rsidRPr="00ED61F8" w:rsidRDefault="00773D7A" w:rsidP="00B72F3B">
      <w:pPr>
        <w:spacing w:after="0"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773D7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Дипломна робота виконана на кафедрі аналітичної хімії Одеського національного університету імені І.І. Мечникова і присвячена </w:t>
      </w:r>
      <w:r w:rsidR="00F95207">
        <w:rPr>
          <w:rFonts w:ascii="Times New Roman" w:hAnsi="Times New Roman" w:cs="Times New Roman"/>
          <w:bCs/>
          <w:sz w:val="28"/>
          <w:szCs w:val="28"/>
          <w:lang w:val="uk-UA"/>
        </w:rPr>
        <w:t>хроматографічному визначенню домішок водню, азоту та кисню в гелії</w:t>
      </w:r>
      <w:r w:rsidRPr="00773D7A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. </w:t>
      </w:r>
      <w:r w:rsidR="00ED61F8" w:rsidRPr="00ED61F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Робота є частиною та логічним продовженням наукових досліджень, що проводяться за важливішою тематикою кафедри </w:t>
      </w:r>
      <w:r w:rsidR="00ED61F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НДР №145 </w:t>
      </w:r>
      <w:r w:rsidR="00ED61F8" w:rsidRPr="00ED61F8">
        <w:rPr>
          <w:rFonts w:ascii="Times New Roman" w:hAnsi="Times New Roman" w:cs="Times New Roman"/>
          <w:bCs/>
          <w:sz w:val="28"/>
          <w:szCs w:val="28"/>
          <w:lang w:val="uk-UA"/>
        </w:rPr>
        <w:t>«</w:t>
      </w:r>
      <w:r w:rsidR="00ED61F8">
        <w:rPr>
          <w:rFonts w:ascii="Times New Roman" w:hAnsi="Times New Roman" w:cs="Times New Roman"/>
          <w:bCs/>
          <w:sz w:val="28"/>
          <w:szCs w:val="28"/>
          <w:lang w:val="uk-UA"/>
        </w:rPr>
        <w:t>Обґрунтування вибору методів концентрування, розділення та визначення мікрокількостей речовин з близькими фізико-хімічними властивостями</w:t>
      </w:r>
      <w:r w:rsidR="00ED61F8" w:rsidRPr="00ED61F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».  </w:t>
      </w:r>
    </w:p>
    <w:p w:rsidR="00F805A2" w:rsidRDefault="00773D7A" w:rsidP="00ED61F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773D7A">
        <w:rPr>
          <w:rFonts w:ascii="Times New Roman" w:hAnsi="Times New Roman" w:cs="Times New Roman"/>
          <w:sz w:val="28"/>
          <w:szCs w:val="28"/>
          <w:lang w:val="uk-UA"/>
        </w:rPr>
        <w:t xml:space="preserve">Мета роботи: </w:t>
      </w:r>
      <w:r w:rsidR="00F805A2" w:rsidRPr="00E308C3">
        <w:rPr>
          <w:rFonts w:ascii="Times New Roman" w:eastAsia="Times New Roman" w:hAnsi="Times New Roman" w:cs="Times New Roman"/>
          <w:sz w:val="28"/>
          <w:szCs w:val="28"/>
          <w:lang w:val="uk-UA"/>
        </w:rPr>
        <w:t>обґрунтувати можливість використання методу газової хроматографії  (ГХ) з хроматографом «ЦВЕТ-500М» та гелій-іонізаційним детектором розрядного типу для визначення домішок Н</w:t>
      </w:r>
      <w:r w:rsidR="00F805A2" w:rsidRPr="00E308C3">
        <w:rPr>
          <w:rFonts w:ascii="Times New Roman" w:eastAsia="Times New Roman" w:hAnsi="Times New Roman" w:cs="Times New Roman"/>
          <w:sz w:val="28"/>
          <w:szCs w:val="28"/>
          <w:vertAlign w:val="subscript"/>
          <w:lang w:val="uk-UA"/>
        </w:rPr>
        <w:t>2</w:t>
      </w:r>
      <w:r w:rsidR="00F805A2" w:rsidRPr="00E308C3">
        <w:rPr>
          <w:rFonts w:ascii="Times New Roman" w:eastAsia="Times New Roman" w:hAnsi="Times New Roman" w:cs="Times New Roman"/>
          <w:sz w:val="28"/>
          <w:szCs w:val="28"/>
          <w:lang w:val="uk-UA"/>
        </w:rPr>
        <w:t>, О</w:t>
      </w:r>
      <w:r w:rsidR="00F805A2" w:rsidRPr="00E308C3">
        <w:rPr>
          <w:rFonts w:ascii="Times New Roman" w:eastAsia="Times New Roman" w:hAnsi="Times New Roman" w:cs="Times New Roman"/>
          <w:sz w:val="28"/>
          <w:szCs w:val="28"/>
          <w:vertAlign w:val="subscript"/>
          <w:lang w:val="uk-UA"/>
        </w:rPr>
        <w:t>2</w:t>
      </w:r>
      <w:r w:rsidR="00F805A2" w:rsidRPr="00E308C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та </w:t>
      </w:r>
      <w:r w:rsidR="00F805A2" w:rsidRPr="00E308C3">
        <w:rPr>
          <w:rFonts w:ascii="Times New Roman" w:eastAsia="Times New Roman" w:hAnsi="Times New Roman" w:cs="Times New Roman"/>
          <w:sz w:val="28"/>
          <w:szCs w:val="28"/>
          <w:lang w:val="en-US"/>
        </w:rPr>
        <w:t>N</w:t>
      </w:r>
      <w:r w:rsidR="00F805A2" w:rsidRPr="00E308C3">
        <w:rPr>
          <w:rFonts w:ascii="Times New Roman" w:eastAsia="Times New Roman" w:hAnsi="Times New Roman" w:cs="Times New Roman"/>
          <w:sz w:val="28"/>
          <w:szCs w:val="28"/>
          <w:vertAlign w:val="subscript"/>
          <w:lang w:val="uk-UA"/>
        </w:rPr>
        <w:t>2</w:t>
      </w:r>
      <w:r w:rsidR="00F805A2" w:rsidRPr="00E308C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 Не високої чистоти, отриманого в умовах вироб</w:t>
      </w:r>
      <w:r w:rsidR="00F805A2">
        <w:rPr>
          <w:rFonts w:ascii="Times New Roman" w:eastAsia="Times New Roman" w:hAnsi="Times New Roman" w:cs="Times New Roman"/>
          <w:sz w:val="28"/>
          <w:szCs w:val="28"/>
          <w:lang w:val="uk-UA"/>
        </w:rPr>
        <w:t>ництва.</w:t>
      </w:r>
    </w:p>
    <w:p w:rsidR="0008320C" w:rsidRDefault="00760951" w:rsidP="00ED61F8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Встановлено </w:t>
      </w:r>
      <w:r w:rsidR="001106D3" w:rsidRPr="001106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доцільність</w:t>
      </w:r>
      <w:r w:rsidR="001106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використання хроматографічного методу при визначенні домішок водню, кисню та азоту в гелії.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При </w:t>
      </w:r>
      <w:r w:rsidR="00ED57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використання газо-хроматографічного обладнання,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хроматографічної </w:t>
      </w:r>
      <w:r w:rsidR="00ED57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колонки з цеолітом та гелій-іонізаційного детектору розрядного типу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і подальшої статистичної оброки результатів вимірювання отриманих даних</w:t>
      </w:r>
      <w:r w:rsidR="001106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встановлено</w:t>
      </w:r>
      <w:r w:rsidR="00ED57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Theme="minorEastAsia" w:hAnsi="Times New Roman" w:cs="Times New Roman"/>
          <w:color w:val="000000" w:themeColor="text1"/>
          <w:sz w:val="28"/>
          <w:szCs w:val="28"/>
          <w:lang w:val="uk-UA" w:eastAsia="ru-RU"/>
        </w:rPr>
        <w:t xml:space="preserve">статистично-незначну випадкову похибку вимірювання і поріг чутливості використаного типу детектору. </w:t>
      </w:r>
      <w:r w:rsidR="00ED576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773D7A" w:rsidRPr="00773D7A" w:rsidRDefault="00AF67BD" w:rsidP="00ED61F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5309F">
        <w:rPr>
          <w:rFonts w:ascii="Times New Roman" w:hAnsi="Times New Roman" w:cs="Times New Roman"/>
          <w:i/>
          <w:sz w:val="28"/>
          <w:szCs w:val="28"/>
          <w:lang w:val="uk-UA"/>
        </w:rPr>
        <w:t>Можлива область застосування: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пропонується застосовувати цей метод на великих виробництвах гелію високої чистоти.</w:t>
      </w:r>
    </w:p>
    <w:p w:rsidR="00773D7A" w:rsidRPr="00773D7A" w:rsidRDefault="00773D7A" w:rsidP="00ED61F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73D7A">
        <w:rPr>
          <w:rFonts w:ascii="Times New Roman" w:hAnsi="Times New Roman" w:cs="Times New Roman"/>
          <w:i/>
          <w:sz w:val="28"/>
          <w:szCs w:val="28"/>
          <w:lang w:val="uk-UA"/>
        </w:rPr>
        <w:t>Ключові слова</w:t>
      </w:r>
      <w:r w:rsidRPr="00773D7A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AF67BD">
        <w:rPr>
          <w:rFonts w:ascii="Times New Roman" w:hAnsi="Times New Roman" w:cs="Times New Roman"/>
          <w:sz w:val="28"/>
          <w:szCs w:val="28"/>
          <w:lang w:val="uk-UA"/>
        </w:rPr>
        <w:t>гелій, хроматографічний метод, домішки</w:t>
      </w:r>
      <w:r w:rsidRPr="00773D7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AF67BD">
        <w:rPr>
          <w:rFonts w:ascii="Times New Roman" w:hAnsi="Times New Roman" w:cs="Times New Roman"/>
          <w:sz w:val="28"/>
          <w:szCs w:val="28"/>
          <w:lang w:val="uk-UA"/>
        </w:rPr>
        <w:t>інертні гази</w:t>
      </w:r>
      <w:r w:rsidRPr="00773D7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AF67BD">
        <w:rPr>
          <w:rFonts w:ascii="Times New Roman" w:hAnsi="Times New Roman" w:cs="Times New Roman"/>
          <w:sz w:val="28"/>
          <w:szCs w:val="28"/>
          <w:lang w:val="uk-UA"/>
        </w:rPr>
        <w:t>гелії-іонізаційний детектор</w:t>
      </w:r>
      <w:r w:rsidRPr="00773D7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73D7A" w:rsidRPr="00773D7A" w:rsidRDefault="00773D7A" w:rsidP="00ED61F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73D7A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AF67BD">
        <w:rPr>
          <w:rFonts w:ascii="Times New Roman" w:hAnsi="Times New Roman" w:cs="Times New Roman"/>
          <w:sz w:val="28"/>
          <w:szCs w:val="28"/>
          <w:lang w:val="uk-UA"/>
        </w:rPr>
        <w:t>ипломна робота складається з:</w:t>
      </w:r>
      <w:r w:rsidR="00A41F0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96772">
        <w:rPr>
          <w:rFonts w:ascii="Times New Roman" w:hAnsi="Times New Roman" w:cs="Times New Roman"/>
          <w:sz w:val="28"/>
          <w:szCs w:val="28"/>
          <w:lang w:val="uk-UA"/>
        </w:rPr>
        <w:t>55</w:t>
      </w:r>
      <w:r w:rsidR="00AF67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73D7A">
        <w:rPr>
          <w:rFonts w:ascii="Times New Roman" w:hAnsi="Times New Roman" w:cs="Times New Roman"/>
          <w:sz w:val="28"/>
          <w:szCs w:val="28"/>
          <w:lang w:val="uk-UA"/>
        </w:rPr>
        <w:t>стор. машинописного текс</w:t>
      </w:r>
      <w:r w:rsidR="00AF67BD">
        <w:rPr>
          <w:rFonts w:ascii="Times New Roman" w:hAnsi="Times New Roman" w:cs="Times New Roman"/>
          <w:sz w:val="28"/>
          <w:szCs w:val="28"/>
          <w:lang w:val="uk-UA"/>
        </w:rPr>
        <w:t xml:space="preserve">ту, </w:t>
      </w:r>
      <w:r w:rsidR="00ED61F8">
        <w:rPr>
          <w:rFonts w:ascii="Times New Roman" w:hAnsi="Times New Roman" w:cs="Times New Roman"/>
          <w:sz w:val="28"/>
          <w:szCs w:val="28"/>
          <w:lang w:val="uk-UA"/>
        </w:rPr>
        <w:t xml:space="preserve">8 </w:t>
      </w:r>
      <w:r w:rsidR="00D93015">
        <w:rPr>
          <w:rFonts w:ascii="Times New Roman" w:hAnsi="Times New Roman" w:cs="Times New Roman"/>
          <w:sz w:val="28"/>
          <w:szCs w:val="28"/>
          <w:lang w:val="uk-UA"/>
        </w:rPr>
        <w:t xml:space="preserve">рис.,         </w:t>
      </w:r>
      <w:r w:rsidR="00AF67B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92791" w:rsidRPr="00A92791">
        <w:rPr>
          <w:rFonts w:ascii="Times New Roman" w:hAnsi="Times New Roman" w:cs="Times New Roman"/>
          <w:sz w:val="28"/>
          <w:szCs w:val="28"/>
        </w:rPr>
        <w:t>16</w:t>
      </w:r>
      <w:r w:rsidR="00ED61F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F67BD">
        <w:rPr>
          <w:rFonts w:ascii="Times New Roman" w:hAnsi="Times New Roman" w:cs="Times New Roman"/>
          <w:sz w:val="28"/>
          <w:szCs w:val="28"/>
          <w:lang w:val="uk-UA"/>
        </w:rPr>
        <w:t xml:space="preserve">табл., </w:t>
      </w:r>
      <w:r w:rsidRPr="00773D7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92791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A92791" w:rsidRPr="00A92791">
        <w:rPr>
          <w:rFonts w:ascii="Times New Roman" w:hAnsi="Times New Roman" w:cs="Times New Roman"/>
          <w:sz w:val="28"/>
          <w:szCs w:val="28"/>
        </w:rPr>
        <w:t>5</w:t>
      </w:r>
      <w:r w:rsidR="0008320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73D7A">
        <w:rPr>
          <w:rFonts w:ascii="Times New Roman" w:hAnsi="Times New Roman" w:cs="Times New Roman"/>
          <w:sz w:val="28"/>
          <w:szCs w:val="28"/>
          <w:lang w:val="uk-UA"/>
        </w:rPr>
        <w:t xml:space="preserve">використаних джерел літератури, </w:t>
      </w:r>
      <w:r w:rsidR="0008320C">
        <w:rPr>
          <w:rFonts w:ascii="Times New Roman" w:hAnsi="Times New Roman" w:cs="Times New Roman"/>
          <w:sz w:val="28"/>
          <w:szCs w:val="28"/>
          <w:lang w:val="uk-UA"/>
        </w:rPr>
        <w:t xml:space="preserve">1 </w:t>
      </w:r>
      <w:r w:rsidRPr="00773D7A">
        <w:rPr>
          <w:rFonts w:ascii="Times New Roman" w:hAnsi="Times New Roman" w:cs="Times New Roman"/>
          <w:sz w:val="28"/>
          <w:szCs w:val="28"/>
          <w:lang w:val="uk-UA"/>
        </w:rPr>
        <w:t>додат</w:t>
      </w:r>
      <w:r w:rsidR="008C37EC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73D7A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08320C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773D7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73D7A" w:rsidRDefault="00773D7A" w:rsidP="00540DCC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73D7A" w:rsidRDefault="00773D7A" w:rsidP="00540DCC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73D7A" w:rsidRDefault="00773D7A" w:rsidP="00540DCC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72F3B" w:rsidRDefault="00B72F3B" w:rsidP="00774D84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30FB9" w:rsidRDefault="00117202" w:rsidP="00540DCC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40DCC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ЗМІСТ</w:t>
      </w:r>
    </w:p>
    <w:p w:rsidR="00DE1625" w:rsidRDefault="00DE1625" w:rsidP="00540DCC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8320C" w:rsidRPr="0008320C" w:rsidRDefault="0008320C" w:rsidP="0008320C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                                                                                                                </w:t>
      </w:r>
      <w:r w:rsidR="00DE162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</w:t>
      </w:r>
      <w:r w:rsidRPr="0008320C">
        <w:rPr>
          <w:rFonts w:ascii="Times New Roman" w:hAnsi="Times New Roman" w:cs="Times New Roman"/>
          <w:sz w:val="28"/>
          <w:szCs w:val="28"/>
          <w:lang w:val="uk-UA"/>
        </w:rPr>
        <w:t>Стор.</w:t>
      </w:r>
    </w:p>
    <w:tbl>
      <w:tblPr>
        <w:tblW w:w="9639" w:type="dxa"/>
        <w:tblInd w:w="108" w:type="dxa"/>
        <w:tblLayout w:type="fixed"/>
        <w:tblLook w:val="01E0" w:firstRow="1" w:lastRow="1" w:firstColumn="1" w:lastColumn="1" w:noHBand="0" w:noVBand="0"/>
      </w:tblPr>
      <w:tblGrid>
        <w:gridCol w:w="709"/>
        <w:gridCol w:w="8363"/>
        <w:gridCol w:w="567"/>
      </w:tblGrid>
      <w:tr w:rsidR="00117202" w:rsidRPr="00540DCC" w:rsidTr="00642A26">
        <w:trPr>
          <w:trHeight w:val="292"/>
        </w:trPr>
        <w:tc>
          <w:tcPr>
            <w:tcW w:w="9072" w:type="dxa"/>
            <w:gridSpan w:val="2"/>
            <w:hideMark/>
          </w:tcPr>
          <w:p w:rsidR="00117202" w:rsidRPr="00540DCC" w:rsidRDefault="00117202" w:rsidP="0008320C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40DCC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ВСТУП </w:t>
            </w:r>
            <w:r w:rsidRPr="00540DC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…………………………………………………………….….…....</w:t>
            </w:r>
            <w:r w:rsidR="00DE162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...</w:t>
            </w:r>
            <w:r w:rsidRPr="00540DC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</w:t>
            </w:r>
          </w:p>
        </w:tc>
        <w:tc>
          <w:tcPr>
            <w:tcW w:w="567" w:type="dxa"/>
            <w:vAlign w:val="bottom"/>
          </w:tcPr>
          <w:p w:rsidR="00117202" w:rsidRPr="00AC4A9D" w:rsidRDefault="00AC4A9D" w:rsidP="00AC4A9D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</w:t>
            </w:r>
          </w:p>
        </w:tc>
      </w:tr>
      <w:tr w:rsidR="00117202" w:rsidRPr="00540DCC" w:rsidTr="00642A26">
        <w:trPr>
          <w:trHeight w:val="175"/>
        </w:trPr>
        <w:tc>
          <w:tcPr>
            <w:tcW w:w="9072" w:type="dxa"/>
            <w:gridSpan w:val="2"/>
            <w:hideMark/>
          </w:tcPr>
          <w:p w:rsidR="00117202" w:rsidRPr="00540DCC" w:rsidRDefault="00117202" w:rsidP="00540DCC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40DCC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РОЗДІЛ 1. ОГЛЯД ЛІТЕРАТУРИ  </w:t>
            </w:r>
            <w:r w:rsidRPr="00540DC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…………………....……………</w:t>
            </w:r>
            <w:r w:rsidR="006B62B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</w:t>
            </w:r>
            <w:r w:rsidR="00DE162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…..</w:t>
            </w:r>
          </w:p>
        </w:tc>
        <w:tc>
          <w:tcPr>
            <w:tcW w:w="567" w:type="dxa"/>
            <w:vAlign w:val="bottom"/>
          </w:tcPr>
          <w:p w:rsidR="00117202" w:rsidRPr="008A7E17" w:rsidRDefault="008A7E17" w:rsidP="00AC4A9D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</w:tr>
      <w:tr w:rsidR="00117202" w:rsidRPr="00540DCC" w:rsidTr="00F32471">
        <w:trPr>
          <w:trHeight w:val="200"/>
        </w:trPr>
        <w:tc>
          <w:tcPr>
            <w:tcW w:w="709" w:type="dxa"/>
            <w:hideMark/>
          </w:tcPr>
          <w:p w:rsidR="00117202" w:rsidRPr="00540DCC" w:rsidRDefault="00117202" w:rsidP="00540DCC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540DCC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1.1.</w:t>
            </w:r>
          </w:p>
        </w:tc>
        <w:tc>
          <w:tcPr>
            <w:tcW w:w="8363" w:type="dxa"/>
            <w:hideMark/>
          </w:tcPr>
          <w:p w:rsidR="00117202" w:rsidRPr="00540DCC" w:rsidRDefault="00540DCC" w:rsidP="00540DCC">
            <w:pPr>
              <w:spacing w:after="0" w:line="360" w:lineRule="auto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Інертні гази та їх використання</w:t>
            </w:r>
            <w:r w:rsidR="006B62B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</w:t>
            </w:r>
            <w:r w:rsidR="00DE162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…..</w:t>
            </w:r>
          </w:p>
        </w:tc>
        <w:tc>
          <w:tcPr>
            <w:tcW w:w="567" w:type="dxa"/>
            <w:vAlign w:val="bottom"/>
          </w:tcPr>
          <w:p w:rsidR="00117202" w:rsidRPr="008A7E17" w:rsidRDefault="008A7E17" w:rsidP="00AC4A9D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6</w:t>
            </w:r>
          </w:p>
        </w:tc>
      </w:tr>
      <w:tr w:rsidR="00117202" w:rsidRPr="00540DCC" w:rsidTr="00F32471">
        <w:trPr>
          <w:trHeight w:val="359"/>
        </w:trPr>
        <w:tc>
          <w:tcPr>
            <w:tcW w:w="709" w:type="dxa"/>
            <w:hideMark/>
          </w:tcPr>
          <w:p w:rsidR="00117202" w:rsidRPr="00540DCC" w:rsidRDefault="00117202" w:rsidP="00540DCC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540DCC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1.2.</w:t>
            </w:r>
          </w:p>
        </w:tc>
        <w:tc>
          <w:tcPr>
            <w:tcW w:w="8363" w:type="dxa"/>
            <w:hideMark/>
          </w:tcPr>
          <w:p w:rsidR="00540DCC" w:rsidRPr="00540DCC" w:rsidRDefault="00540DCC" w:rsidP="00540DCC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Значення чистих газів</w:t>
            </w:r>
            <w:r w:rsidR="006B62B2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………………………………………………</w:t>
            </w:r>
            <w:r w:rsidR="00DE162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….</w:t>
            </w:r>
          </w:p>
        </w:tc>
        <w:tc>
          <w:tcPr>
            <w:tcW w:w="567" w:type="dxa"/>
            <w:vAlign w:val="bottom"/>
          </w:tcPr>
          <w:p w:rsidR="00117202" w:rsidRPr="008A7E17" w:rsidRDefault="008A7E17" w:rsidP="00AC4A9D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12</w:t>
            </w:r>
          </w:p>
        </w:tc>
      </w:tr>
      <w:tr w:rsidR="00117202" w:rsidRPr="00540DCC" w:rsidTr="00F32471">
        <w:tc>
          <w:tcPr>
            <w:tcW w:w="709" w:type="dxa"/>
            <w:hideMark/>
          </w:tcPr>
          <w:p w:rsidR="00117202" w:rsidRPr="00540DCC" w:rsidRDefault="00117202" w:rsidP="00540DCC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540DCC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1.3.</w:t>
            </w:r>
          </w:p>
        </w:tc>
        <w:tc>
          <w:tcPr>
            <w:tcW w:w="8363" w:type="dxa"/>
            <w:hideMark/>
          </w:tcPr>
          <w:p w:rsidR="00117202" w:rsidRPr="006B62B2" w:rsidRDefault="00540DCC" w:rsidP="00540DCC">
            <w:pPr>
              <w:pStyle w:val="a5"/>
              <w:spacing w:line="360" w:lineRule="auto"/>
              <w:ind w:left="0"/>
              <w:jc w:val="both"/>
              <w:rPr>
                <w:szCs w:val="28"/>
                <w:lang w:val="ru-RU"/>
              </w:rPr>
            </w:pPr>
            <w:r>
              <w:rPr>
                <w:szCs w:val="28"/>
              </w:rPr>
              <w:t xml:space="preserve">Методи контролю за вмістом </w:t>
            </w:r>
            <w:r>
              <w:rPr>
                <w:szCs w:val="28"/>
                <w:lang w:val="ru-RU"/>
              </w:rPr>
              <w:t>дом</w:t>
            </w:r>
            <w:r>
              <w:rPr>
                <w:szCs w:val="28"/>
              </w:rPr>
              <w:t>і</w:t>
            </w:r>
            <w:r>
              <w:rPr>
                <w:szCs w:val="28"/>
                <w:lang w:val="ru-RU"/>
              </w:rPr>
              <w:t>шок</w:t>
            </w:r>
            <w:r w:rsidR="006B62B2">
              <w:rPr>
                <w:szCs w:val="28"/>
                <w:lang w:val="ru-RU"/>
              </w:rPr>
              <w:t>……………………………</w:t>
            </w:r>
            <w:r w:rsidR="00DE1625">
              <w:rPr>
                <w:szCs w:val="28"/>
                <w:lang w:val="ru-RU"/>
              </w:rPr>
              <w:t>….</w:t>
            </w:r>
          </w:p>
        </w:tc>
        <w:tc>
          <w:tcPr>
            <w:tcW w:w="567" w:type="dxa"/>
            <w:vAlign w:val="bottom"/>
          </w:tcPr>
          <w:p w:rsidR="00117202" w:rsidRPr="008A7E17" w:rsidRDefault="008A7E17" w:rsidP="00AC4A9D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14</w:t>
            </w:r>
          </w:p>
        </w:tc>
      </w:tr>
      <w:tr w:rsidR="00117202" w:rsidRPr="00540DCC" w:rsidTr="00F32471">
        <w:trPr>
          <w:trHeight w:val="337"/>
        </w:trPr>
        <w:tc>
          <w:tcPr>
            <w:tcW w:w="709" w:type="dxa"/>
            <w:hideMark/>
          </w:tcPr>
          <w:p w:rsidR="00117202" w:rsidRPr="00540DCC" w:rsidRDefault="00117202" w:rsidP="00540DCC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540DCC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1.4. </w:t>
            </w:r>
          </w:p>
        </w:tc>
        <w:tc>
          <w:tcPr>
            <w:tcW w:w="8363" w:type="dxa"/>
          </w:tcPr>
          <w:p w:rsidR="00117202" w:rsidRPr="00540DCC" w:rsidRDefault="00540DCC" w:rsidP="00540DCC">
            <w:pPr>
              <w:pStyle w:val="a5"/>
              <w:spacing w:line="360" w:lineRule="auto"/>
              <w:ind w:left="0"/>
              <w:jc w:val="both"/>
              <w:rPr>
                <w:bCs/>
                <w:szCs w:val="28"/>
                <w:lang w:eastAsia="uk-UA"/>
              </w:rPr>
            </w:pPr>
            <w:r>
              <w:rPr>
                <w:bCs/>
                <w:szCs w:val="28"/>
                <w:lang w:eastAsia="uk-UA"/>
              </w:rPr>
              <w:t xml:space="preserve">Актуальність методики </w:t>
            </w:r>
            <w:r w:rsidR="00642A26">
              <w:rPr>
                <w:bCs/>
                <w:szCs w:val="28"/>
                <w:lang w:eastAsia="uk-UA"/>
              </w:rPr>
              <w:t>аналізу</w:t>
            </w:r>
            <w:r w:rsidR="006B62B2">
              <w:rPr>
                <w:bCs/>
                <w:szCs w:val="28"/>
                <w:lang w:eastAsia="uk-UA"/>
              </w:rPr>
              <w:t>……………………………………</w:t>
            </w:r>
            <w:r w:rsidR="00DE1625">
              <w:rPr>
                <w:bCs/>
                <w:szCs w:val="28"/>
                <w:lang w:eastAsia="uk-UA"/>
              </w:rPr>
              <w:t>….</w:t>
            </w:r>
          </w:p>
        </w:tc>
        <w:tc>
          <w:tcPr>
            <w:tcW w:w="567" w:type="dxa"/>
            <w:vAlign w:val="bottom"/>
          </w:tcPr>
          <w:p w:rsidR="00117202" w:rsidRPr="00264DFC" w:rsidRDefault="008A7E17" w:rsidP="00264DFC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 w:rsidR="00264DFC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</w:t>
            </w:r>
          </w:p>
        </w:tc>
      </w:tr>
      <w:tr w:rsidR="00117202" w:rsidRPr="00540DCC" w:rsidTr="00642A26">
        <w:tc>
          <w:tcPr>
            <w:tcW w:w="9072" w:type="dxa"/>
            <w:gridSpan w:val="2"/>
            <w:hideMark/>
          </w:tcPr>
          <w:p w:rsidR="00117202" w:rsidRPr="00540DCC" w:rsidRDefault="00117202" w:rsidP="00540DCC">
            <w:pPr>
              <w:pStyle w:val="a5"/>
              <w:spacing w:line="360" w:lineRule="auto"/>
              <w:ind w:left="0"/>
              <w:rPr>
                <w:szCs w:val="28"/>
              </w:rPr>
            </w:pPr>
            <w:r w:rsidRPr="00540DCC">
              <w:rPr>
                <w:b/>
                <w:szCs w:val="28"/>
              </w:rPr>
              <w:t>РОЗ</w:t>
            </w:r>
            <w:r w:rsidR="00D5357C">
              <w:rPr>
                <w:b/>
                <w:szCs w:val="28"/>
              </w:rPr>
              <w:t>ДІЛ 2. ЕКСПЕРИМЕНТАЛЬНА ЧАСТИН</w:t>
            </w:r>
            <w:r w:rsidR="00C535AD">
              <w:rPr>
                <w:b/>
                <w:szCs w:val="28"/>
              </w:rPr>
              <w:t>А</w:t>
            </w:r>
            <w:r w:rsidRPr="00540DCC">
              <w:rPr>
                <w:szCs w:val="28"/>
              </w:rPr>
              <w:t>………</w:t>
            </w:r>
            <w:r w:rsidR="006B62B2">
              <w:rPr>
                <w:szCs w:val="28"/>
              </w:rPr>
              <w:t>……...</w:t>
            </w:r>
            <w:r w:rsidR="00C535AD">
              <w:rPr>
                <w:szCs w:val="28"/>
              </w:rPr>
              <w:t>……</w:t>
            </w:r>
            <w:r w:rsidR="00DE1625">
              <w:rPr>
                <w:szCs w:val="28"/>
              </w:rPr>
              <w:t>…...</w:t>
            </w:r>
          </w:p>
        </w:tc>
        <w:tc>
          <w:tcPr>
            <w:tcW w:w="567" w:type="dxa"/>
            <w:vAlign w:val="bottom"/>
          </w:tcPr>
          <w:p w:rsidR="00117202" w:rsidRPr="00264DFC" w:rsidRDefault="008A7E17" w:rsidP="00264DFC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2</w:t>
            </w:r>
            <w:r w:rsidR="00264DFC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6</w:t>
            </w:r>
          </w:p>
        </w:tc>
      </w:tr>
      <w:tr w:rsidR="00117202" w:rsidRPr="00540DCC" w:rsidTr="00F32471">
        <w:trPr>
          <w:trHeight w:val="435"/>
        </w:trPr>
        <w:tc>
          <w:tcPr>
            <w:tcW w:w="709" w:type="dxa"/>
            <w:hideMark/>
          </w:tcPr>
          <w:p w:rsidR="00117202" w:rsidRPr="00540DCC" w:rsidRDefault="00117202" w:rsidP="00540DCC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540DCC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2.1.</w:t>
            </w:r>
          </w:p>
        </w:tc>
        <w:tc>
          <w:tcPr>
            <w:tcW w:w="8363" w:type="dxa"/>
          </w:tcPr>
          <w:p w:rsidR="00117202" w:rsidRPr="00642A26" w:rsidRDefault="008A7E17" w:rsidP="00642A26">
            <w:pPr>
              <w:pStyle w:val="a5"/>
              <w:spacing w:line="360" w:lineRule="auto"/>
              <w:ind w:left="0"/>
              <w:jc w:val="both"/>
              <w:rPr>
                <w:szCs w:val="28"/>
              </w:rPr>
            </w:pPr>
            <w:r w:rsidRPr="008F02C3">
              <w:rPr>
                <w:szCs w:val="28"/>
              </w:rPr>
              <w:t>Об</w:t>
            </w:r>
            <w:r w:rsidR="00642A26" w:rsidRPr="00642A26">
              <w:rPr>
                <w:szCs w:val="28"/>
              </w:rPr>
              <w:t xml:space="preserve">’єкти </w:t>
            </w:r>
            <w:r w:rsidRPr="008F02C3">
              <w:rPr>
                <w:szCs w:val="28"/>
              </w:rPr>
              <w:t>дослідження</w:t>
            </w:r>
            <w:r w:rsidR="00642A26" w:rsidRPr="00642A26">
              <w:rPr>
                <w:szCs w:val="28"/>
              </w:rPr>
              <w:t>……………………………………………</w:t>
            </w:r>
            <w:r w:rsidR="00DE1625">
              <w:rPr>
                <w:szCs w:val="28"/>
              </w:rPr>
              <w:t>……...</w:t>
            </w:r>
          </w:p>
        </w:tc>
        <w:tc>
          <w:tcPr>
            <w:tcW w:w="567" w:type="dxa"/>
            <w:vAlign w:val="bottom"/>
          </w:tcPr>
          <w:p w:rsidR="00117202" w:rsidRPr="00AC4A9D" w:rsidRDefault="00264DFC" w:rsidP="00AC4A9D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26</w:t>
            </w:r>
          </w:p>
        </w:tc>
      </w:tr>
      <w:tr w:rsidR="00540DCC" w:rsidRPr="00540DCC" w:rsidTr="00F32471">
        <w:trPr>
          <w:trHeight w:val="402"/>
        </w:trPr>
        <w:tc>
          <w:tcPr>
            <w:tcW w:w="709" w:type="dxa"/>
          </w:tcPr>
          <w:p w:rsidR="00540DCC" w:rsidRPr="00540DCC" w:rsidRDefault="00540DCC" w:rsidP="00540DCC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540DCC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2.2.</w:t>
            </w:r>
          </w:p>
        </w:tc>
        <w:tc>
          <w:tcPr>
            <w:tcW w:w="8363" w:type="dxa"/>
          </w:tcPr>
          <w:p w:rsidR="006B62B2" w:rsidRPr="00642A26" w:rsidRDefault="00642A26" w:rsidP="00540DCC">
            <w:pPr>
              <w:pStyle w:val="a5"/>
              <w:spacing w:line="360" w:lineRule="auto"/>
              <w:ind w:left="0"/>
              <w:jc w:val="both"/>
              <w:rPr>
                <w:szCs w:val="28"/>
              </w:rPr>
            </w:pPr>
            <w:r w:rsidRPr="008F02C3">
              <w:rPr>
                <w:szCs w:val="28"/>
              </w:rPr>
              <w:t>Прилади та реактиви</w:t>
            </w:r>
            <w:r w:rsidRPr="00642A26">
              <w:rPr>
                <w:szCs w:val="28"/>
              </w:rPr>
              <w:t xml:space="preserve"> </w:t>
            </w:r>
            <w:r w:rsidR="006B62B2" w:rsidRPr="00642A26">
              <w:rPr>
                <w:szCs w:val="28"/>
              </w:rPr>
              <w:t>………………………………………</w:t>
            </w:r>
            <w:r w:rsidRPr="00642A26">
              <w:rPr>
                <w:szCs w:val="28"/>
              </w:rPr>
              <w:t>……</w:t>
            </w:r>
            <w:r w:rsidR="00DE1625">
              <w:rPr>
                <w:szCs w:val="28"/>
              </w:rPr>
              <w:t>……..</w:t>
            </w:r>
          </w:p>
        </w:tc>
        <w:tc>
          <w:tcPr>
            <w:tcW w:w="567" w:type="dxa"/>
            <w:vAlign w:val="bottom"/>
          </w:tcPr>
          <w:p w:rsidR="00540DCC" w:rsidRPr="00AC4A9D" w:rsidRDefault="00264DFC" w:rsidP="00AC4A9D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26</w:t>
            </w:r>
          </w:p>
        </w:tc>
      </w:tr>
      <w:tr w:rsidR="006B62B2" w:rsidRPr="00540DCC" w:rsidTr="00F32471">
        <w:trPr>
          <w:trHeight w:val="519"/>
        </w:trPr>
        <w:tc>
          <w:tcPr>
            <w:tcW w:w="709" w:type="dxa"/>
          </w:tcPr>
          <w:p w:rsidR="006B62B2" w:rsidRPr="00540DCC" w:rsidRDefault="006B62B2" w:rsidP="00540DCC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2.3.</w:t>
            </w:r>
          </w:p>
        </w:tc>
        <w:tc>
          <w:tcPr>
            <w:tcW w:w="8363" w:type="dxa"/>
          </w:tcPr>
          <w:p w:rsidR="006B62B2" w:rsidRPr="00642A26" w:rsidRDefault="00642A26" w:rsidP="007B02DE">
            <w:pPr>
              <w:widowControl w:val="0"/>
              <w:tabs>
                <w:tab w:val="left" w:pos="3374"/>
              </w:tabs>
              <w:autoSpaceDE w:val="0"/>
              <w:autoSpaceDN w:val="0"/>
              <w:adjustRightInd w:val="0"/>
              <w:spacing w:after="0" w:line="360" w:lineRule="auto"/>
              <w:ind w:firstLine="34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F02C3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Методика визначення кисню, азоту та водню в гелії</w:t>
            </w:r>
            <w:r w:rsidRPr="00642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642A26">
              <w:rPr>
                <w:rFonts w:ascii="Times New Roman" w:hAnsi="Times New Roman" w:cs="Times New Roman"/>
                <w:sz w:val="28"/>
                <w:szCs w:val="28"/>
              </w:rPr>
              <w:t>………</w:t>
            </w:r>
            <w:r w:rsidRPr="00642A26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</w:t>
            </w:r>
            <w:r w:rsidR="00DE162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……..</w:t>
            </w:r>
          </w:p>
        </w:tc>
        <w:tc>
          <w:tcPr>
            <w:tcW w:w="567" w:type="dxa"/>
            <w:vAlign w:val="bottom"/>
          </w:tcPr>
          <w:p w:rsidR="006B62B2" w:rsidRPr="00AC4A9D" w:rsidRDefault="00264DFC" w:rsidP="00C16D05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29</w:t>
            </w:r>
          </w:p>
        </w:tc>
      </w:tr>
      <w:tr w:rsidR="00642A26" w:rsidRPr="00540DCC" w:rsidTr="00F32471">
        <w:trPr>
          <w:trHeight w:val="407"/>
        </w:trPr>
        <w:tc>
          <w:tcPr>
            <w:tcW w:w="709" w:type="dxa"/>
          </w:tcPr>
          <w:p w:rsidR="00642A26" w:rsidRDefault="00642A26" w:rsidP="00540DCC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363" w:type="dxa"/>
          </w:tcPr>
          <w:p w:rsidR="00642A26" w:rsidRPr="00642A26" w:rsidRDefault="00642A26" w:rsidP="0006656F">
            <w:pPr>
              <w:widowControl w:val="0"/>
              <w:autoSpaceDE w:val="0"/>
              <w:autoSpaceDN w:val="0"/>
              <w:adjustRightInd w:val="0"/>
              <w:spacing w:after="0" w:line="360" w:lineRule="auto"/>
              <w:ind w:left="-108" w:right="-108" w:firstLine="34"/>
              <w:jc w:val="both"/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 w:eastAsia="ru-RU"/>
              </w:rPr>
            </w:pPr>
            <w:r w:rsidRPr="008F02C3"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 w:eastAsia="ru-RU"/>
              </w:rPr>
              <w:t xml:space="preserve">2.3.1. </w:t>
            </w:r>
            <w:r w:rsidRPr="0006656F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 w:eastAsia="ru-RU"/>
              </w:rPr>
              <w:t>Підготовка приладу до калібрування та до вимірювання</w:t>
            </w:r>
            <w:r w:rsidR="00DE1625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……..</w:t>
            </w:r>
          </w:p>
        </w:tc>
        <w:tc>
          <w:tcPr>
            <w:tcW w:w="567" w:type="dxa"/>
            <w:vAlign w:val="bottom"/>
          </w:tcPr>
          <w:p w:rsidR="00642A26" w:rsidRPr="00264DFC" w:rsidRDefault="00264DFC" w:rsidP="00C16D05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29</w:t>
            </w:r>
          </w:p>
        </w:tc>
      </w:tr>
      <w:tr w:rsidR="00642A26" w:rsidRPr="00540DCC" w:rsidTr="00F32471">
        <w:trPr>
          <w:trHeight w:val="769"/>
        </w:trPr>
        <w:tc>
          <w:tcPr>
            <w:tcW w:w="709" w:type="dxa"/>
          </w:tcPr>
          <w:p w:rsidR="00642A26" w:rsidRDefault="00642A26" w:rsidP="00540DCC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363" w:type="dxa"/>
          </w:tcPr>
          <w:p w:rsidR="00642A26" w:rsidRPr="00F32471" w:rsidRDefault="00642A26" w:rsidP="0006656F">
            <w:pPr>
              <w:widowControl w:val="0"/>
              <w:autoSpaceDE w:val="0"/>
              <w:autoSpaceDN w:val="0"/>
              <w:adjustRightInd w:val="0"/>
              <w:spacing w:after="0" w:line="360" w:lineRule="auto"/>
              <w:ind w:left="-108" w:right="-108"/>
              <w:jc w:val="both"/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</w:pPr>
            <w:r w:rsidRPr="008F02C3"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 w:eastAsia="ru-RU"/>
              </w:rPr>
              <w:t xml:space="preserve">2.3.2. </w:t>
            </w:r>
            <w:r w:rsidRPr="0006656F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 w:eastAsia="ru-RU"/>
              </w:rPr>
              <w:t>Калібрування х</w:t>
            </w:r>
            <w:r w:rsidR="00F32471" w:rsidRPr="0006656F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 w:eastAsia="ru-RU"/>
              </w:rPr>
              <w:t xml:space="preserve">роматографічного обладнання  та </w:t>
            </w:r>
            <w:r w:rsidRPr="0006656F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 w:eastAsia="ru-RU"/>
              </w:rPr>
              <w:t>обчислення калібрувальних коефіцієнтів</w:t>
            </w:r>
            <w:r w:rsidR="00DE1625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……………………………………………</w:t>
            </w:r>
          </w:p>
        </w:tc>
        <w:tc>
          <w:tcPr>
            <w:tcW w:w="567" w:type="dxa"/>
            <w:vAlign w:val="bottom"/>
          </w:tcPr>
          <w:p w:rsidR="00642A26" w:rsidRPr="00264DFC" w:rsidRDefault="00264DFC" w:rsidP="00C16D05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33</w:t>
            </w:r>
          </w:p>
        </w:tc>
      </w:tr>
      <w:tr w:rsidR="00642A26" w:rsidRPr="00540DCC" w:rsidTr="00F32471">
        <w:trPr>
          <w:trHeight w:val="1313"/>
        </w:trPr>
        <w:tc>
          <w:tcPr>
            <w:tcW w:w="709" w:type="dxa"/>
          </w:tcPr>
          <w:p w:rsidR="00642A26" w:rsidRDefault="00642A26" w:rsidP="00540DCC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363" w:type="dxa"/>
          </w:tcPr>
          <w:p w:rsidR="00642A26" w:rsidRPr="00F32471" w:rsidRDefault="00642A26" w:rsidP="0006656F">
            <w:pPr>
              <w:widowControl w:val="0"/>
              <w:autoSpaceDE w:val="0"/>
              <w:autoSpaceDN w:val="0"/>
              <w:adjustRightInd w:val="0"/>
              <w:spacing w:after="0" w:line="360" w:lineRule="auto"/>
              <w:ind w:left="-108" w:right="-108"/>
              <w:jc w:val="both"/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 w:eastAsia="ru-RU"/>
              </w:rPr>
            </w:pPr>
            <w:r w:rsidRPr="008F02C3">
              <w:rPr>
                <w:rFonts w:ascii="Times New Roman" w:eastAsia="Calibri" w:hAnsi="Times New Roman" w:cs="Times New Roman"/>
                <w:b/>
                <w:sz w:val="28"/>
                <w:szCs w:val="28"/>
                <w:lang w:eastAsia="ru-RU"/>
              </w:rPr>
              <w:t>2.</w:t>
            </w:r>
            <w:r w:rsidRPr="008F02C3">
              <w:rPr>
                <w:rFonts w:ascii="Times New Roman" w:eastAsia="Calibri" w:hAnsi="Times New Roman" w:cs="Times New Roman"/>
                <w:b/>
                <w:sz w:val="28"/>
                <w:szCs w:val="28"/>
                <w:lang w:val="uk-UA" w:eastAsia="ru-RU"/>
              </w:rPr>
              <w:t>3</w:t>
            </w:r>
            <w:r w:rsidRPr="008F02C3">
              <w:rPr>
                <w:rFonts w:ascii="Times New Roman" w:eastAsia="Calibri" w:hAnsi="Times New Roman" w:cs="Times New Roman"/>
                <w:b/>
                <w:sz w:val="28"/>
                <w:szCs w:val="28"/>
                <w:lang w:eastAsia="ru-RU"/>
              </w:rPr>
              <w:t xml:space="preserve">.3. </w:t>
            </w:r>
            <w:r w:rsidRPr="0006656F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 w:eastAsia="ru-RU"/>
              </w:rPr>
              <w:t>Хроматографічне визначення в стандартному зразках гелію з   атестованим в ДП «Укрметртестстандарт» водню (Н</w:t>
            </w:r>
            <w:r w:rsidRPr="0006656F">
              <w:rPr>
                <w:rFonts w:ascii="Times New Roman" w:eastAsia="Calibri" w:hAnsi="Times New Roman" w:cs="Times New Roman"/>
                <w:i/>
                <w:sz w:val="28"/>
                <w:szCs w:val="28"/>
                <w:vertAlign w:val="subscript"/>
                <w:lang w:val="uk-UA" w:eastAsia="ru-RU"/>
              </w:rPr>
              <w:t>2</w:t>
            </w:r>
            <w:r w:rsidRPr="0006656F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 w:eastAsia="ru-RU"/>
              </w:rPr>
              <w:t>), кисню (О</w:t>
            </w:r>
            <w:r w:rsidRPr="0006656F">
              <w:rPr>
                <w:rFonts w:ascii="Times New Roman" w:eastAsia="Calibri" w:hAnsi="Times New Roman" w:cs="Times New Roman"/>
                <w:i/>
                <w:sz w:val="28"/>
                <w:szCs w:val="28"/>
                <w:vertAlign w:val="subscript"/>
                <w:lang w:val="uk-UA" w:eastAsia="ru-RU"/>
              </w:rPr>
              <w:t>2</w:t>
            </w:r>
            <w:r w:rsidRPr="0006656F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 w:eastAsia="ru-RU"/>
              </w:rPr>
              <w:t>) та</w:t>
            </w:r>
            <w:r w:rsidR="00F32471" w:rsidRPr="0006656F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 w:eastAsia="ru-RU"/>
              </w:rPr>
              <w:t xml:space="preserve"> </w:t>
            </w:r>
            <w:r w:rsidR="0006656F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 w:eastAsia="ru-RU"/>
              </w:rPr>
              <w:t>азоту</w:t>
            </w:r>
            <w:r w:rsidRPr="0006656F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 w:eastAsia="ru-RU"/>
              </w:rPr>
              <w:t>(</w:t>
            </w:r>
            <w:r w:rsidRPr="0006656F">
              <w:rPr>
                <w:rFonts w:ascii="Times New Roman" w:eastAsia="Calibri" w:hAnsi="Times New Roman" w:cs="Times New Roman"/>
                <w:i/>
                <w:sz w:val="28"/>
                <w:szCs w:val="28"/>
                <w:lang w:val="en-US" w:eastAsia="ru-RU"/>
              </w:rPr>
              <w:t>N</w:t>
            </w:r>
            <w:r w:rsidRPr="0006656F">
              <w:rPr>
                <w:rFonts w:ascii="Times New Roman" w:eastAsia="Calibri" w:hAnsi="Times New Roman" w:cs="Times New Roman"/>
                <w:i/>
                <w:sz w:val="28"/>
                <w:szCs w:val="28"/>
                <w:vertAlign w:val="subscript"/>
                <w:lang w:val="uk-UA" w:eastAsia="ru-RU"/>
              </w:rPr>
              <w:t>2</w:t>
            </w:r>
            <w:r w:rsidRPr="0006656F">
              <w:rPr>
                <w:rFonts w:ascii="Times New Roman" w:eastAsia="Calibri" w:hAnsi="Times New Roman" w:cs="Times New Roman"/>
                <w:i/>
                <w:sz w:val="28"/>
                <w:szCs w:val="28"/>
                <w:lang w:val="uk-UA" w:eastAsia="ru-RU"/>
              </w:rPr>
              <w:t>)</w:t>
            </w:r>
            <w:r w:rsidR="00DE1625">
              <w:rPr>
                <w:rFonts w:ascii="Times New Roman" w:eastAsia="Calibri" w:hAnsi="Times New Roman" w:cs="Times New Roman"/>
                <w:sz w:val="28"/>
                <w:szCs w:val="28"/>
                <w:lang w:val="uk-UA" w:eastAsia="ru-RU"/>
              </w:rPr>
              <w:t>…………………………………………………………</w:t>
            </w:r>
          </w:p>
        </w:tc>
        <w:tc>
          <w:tcPr>
            <w:tcW w:w="567" w:type="dxa"/>
            <w:vAlign w:val="bottom"/>
          </w:tcPr>
          <w:p w:rsidR="00642A26" w:rsidRPr="00264DFC" w:rsidRDefault="00264DFC" w:rsidP="00C16D05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34</w:t>
            </w:r>
          </w:p>
        </w:tc>
      </w:tr>
      <w:tr w:rsidR="00642A26" w:rsidRPr="00540DCC" w:rsidTr="00F32471">
        <w:trPr>
          <w:trHeight w:val="318"/>
        </w:trPr>
        <w:tc>
          <w:tcPr>
            <w:tcW w:w="709" w:type="dxa"/>
          </w:tcPr>
          <w:p w:rsidR="00642A26" w:rsidRDefault="00642A26" w:rsidP="00540DCC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363" w:type="dxa"/>
          </w:tcPr>
          <w:p w:rsidR="00642A26" w:rsidRPr="00DE1625" w:rsidRDefault="00642A26" w:rsidP="0006656F">
            <w:pPr>
              <w:widowControl w:val="0"/>
              <w:tabs>
                <w:tab w:val="left" w:pos="3374"/>
              </w:tabs>
              <w:autoSpaceDE w:val="0"/>
              <w:autoSpaceDN w:val="0"/>
              <w:adjustRightInd w:val="0"/>
              <w:spacing w:after="0" w:line="360" w:lineRule="auto"/>
              <w:ind w:left="-108" w:right="-108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8F02C3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2.3.4.</w:t>
            </w:r>
            <w:r w:rsidRPr="0006656F">
              <w:rPr>
                <w:rFonts w:ascii="Times New Roman" w:hAnsi="Times New Roman" w:cs="Times New Roman"/>
                <w:b/>
                <w:i/>
                <w:sz w:val="28"/>
                <w:szCs w:val="28"/>
                <w:lang w:val="uk-UA"/>
              </w:rPr>
              <w:t xml:space="preserve"> </w:t>
            </w:r>
            <w:r w:rsidRPr="0006656F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Статистична обр</w:t>
            </w:r>
            <w:r w:rsidR="00DE1625" w:rsidRPr="0006656F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 xml:space="preserve">обка результатів ГХ вимірювання </w:t>
            </w:r>
            <w:r w:rsidRPr="0006656F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вмісту</w:t>
            </w:r>
            <w:r w:rsidR="00DE1625" w:rsidRPr="0006656F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 xml:space="preserve"> </w:t>
            </w:r>
            <w:r w:rsidRPr="0006656F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Н</w:t>
            </w:r>
            <w:r w:rsidRPr="0006656F"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  <w:lang w:val="uk-UA"/>
              </w:rPr>
              <w:t>2</w:t>
            </w:r>
            <w:r w:rsidRPr="0006656F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, О</w:t>
            </w:r>
            <w:r w:rsidRPr="0006656F"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  <w:lang w:val="uk-UA"/>
              </w:rPr>
              <w:t>2</w:t>
            </w:r>
            <w:r w:rsidRPr="0006656F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 xml:space="preserve"> та </w:t>
            </w:r>
            <w:r w:rsidRPr="0006656F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N</w:t>
            </w:r>
            <w:r w:rsidRPr="0006656F"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  <w:lang w:val="uk-UA"/>
              </w:rPr>
              <w:t xml:space="preserve">2 </w:t>
            </w:r>
            <w:r w:rsidRPr="0006656F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в калібрувальних зразках Не</w:t>
            </w:r>
            <w:r w:rsidR="0006656F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……………………………………</w:t>
            </w:r>
          </w:p>
        </w:tc>
        <w:tc>
          <w:tcPr>
            <w:tcW w:w="567" w:type="dxa"/>
            <w:vAlign w:val="bottom"/>
          </w:tcPr>
          <w:p w:rsidR="00642A26" w:rsidRPr="00264DFC" w:rsidRDefault="00264DFC" w:rsidP="00C16D05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39</w:t>
            </w:r>
          </w:p>
        </w:tc>
      </w:tr>
      <w:tr w:rsidR="00642A26" w:rsidRPr="00540DCC" w:rsidTr="00DE1625">
        <w:trPr>
          <w:trHeight w:val="284"/>
        </w:trPr>
        <w:tc>
          <w:tcPr>
            <w:tcW w:w="709" w:type="dxa"/>
          </w:tcPr>
          <w:p w:rsidR="00642A26" w:rsidRDefault="00642A26" w:rsidP="00540DCC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8F02C3">
              <w:rPr>
                <w:rFonts w:ascii="Times New Roman" w:hAnsi="Times New Roman" w:cs="Times New Roman"/>
                <w:b/>
                <w:sz w:val="28"/>
                <w:szCs w:val="28"/>
              </w:rPr>
              <w:t>2.</w:t>
            </w:r>
            <w:r w:rsidRPr="008F02C3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4</w:t>
            </w:r>
            <w:r w:rsidRPr="008F02C3">
              <w:rPr>
                <w:rFonts w:ascii="Times New Roman" w:hAnsi="Times New Roman" w:cs="Times New Roman"/>
                <w:b/>
                <w:sz w:val="28"/>
                <w:szCs w:val="28"/>
              </w:rPr>
              <w:t>.</w:t>
            </w:r>
          </w:p>
        </w:tc>
        <w:tc>
          <w:tcPr>
            <w:tcW w:w="8363" w:type="dxa"/>
          </w:tcPr>
          <w:p w:rsidR="00642A26" w:rsidRPr="00DE1625" w:rsidRDefault="00642A26" w:rsidP="00DE1625">
            <w:pPr>
              <w:spacing w:after="0" w:line="360" w:lineRule="auto"/>
              <w:ind w:firstLine="34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DE162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Хроматографічне визначення Н</w:t>
            </w:r>
            <w:r w:rsidRPr="00DE1625">
              <w:rPr>
                <w:rFonts w:ascii="Times New Roman" w:hAnsi="Times New Roman" w:cs="Times New Roman"/>
                <w:sz w:val="28"/>
                <w:szCs w:val="28"/>
                <w:vertAlign w:val="subscript"/>
                <w:lang w:val="uk-UA"/>
              </w:rPr>
              <w:t>2</w:t>
            </w:r>
            <w:r w:rsidRPr="00DE162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, О</w:t>
            </w:r>
            <w:r w:rsidRPr="00DE1625">
              <w:rPr>
                <w:rFonts w:ascii="Times New Roman" w:hAnsi="Times New Roman" w:cs="Times New Roman"/>
                <w:sz w:val="28"/>
                <w:szCs w:val="28"/>
                <w:vertAlign w:val="subscript"/>
                <w:lang w:val="uk-UA"/>
              </w:rPr>
              <w:t>2</w:t>
            </w:r>
            <w:r w:rsidRPr="00DE162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та </w:t>
            </w:r>
            <w:r w:rsidRPr="00DE1625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N</w:t>
            </w:r>
            <w:r w:rsidRPr="00DE1625">
              <w:rPr>
                <w:rFonts w:ascii="Times New Roman" w:hAnsi="Times New Roman" w:cs="Times New Roman"/>
                <w:sz w:val="28"/>
                <w:szCs w:val="28"/>
                <w:vertAlign w:val="subscript"/>
                <w:lang w:val="uk-UA"/>
              </w:rPr>
              <w:t xml:space="preserve">2 </w:t>
            </w:r>
            <w:r w:rsidRPr="00DE162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в виробничих</w:t>
            </w:r>
            <w:r w:rsidR="00DE162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DE1625" w:rsidRPr="00DE162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зразках Не</w:t>
            </w:r>
          </w:p>
        </w:tc>
        <w:tc>
          <w:tcPr>
            <w:tcW w:w="567" w:type="dxa"/>
            <w:vAlign w:val="bottom"/>
          </w:tcPr>
          <w:p w:rsidR="00642A26" w:rsidRPr="00264DFC" w:rsidRDefault="00264DFC" w:rsidP="00C16D05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41</w:t>
            </w:r>
          </w:p>
        </w:tc>
      </w:tr>
      <w:tr w:rsidR="00642A26" w:rsidRPr="00540DCC" w:rsidTr="00DE1625">
        <w:trPr>
          <w:trHeight w:val="405"/>
        </w:trPr>
        <w:tc>
          <w:tcPr>
            <w:tcW w:w="709" w:type="dxa"/>
          </w:tcPr>
          <w:p w:rsidR="00642A26" w:rsidRDefault="00642A26" w:rsidP="00540DCC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363" w:type="dxa"/>
          </w:tcPr>
          <w:p w:rsidR="00642A26" w:rsidRPr="0006656F" w:rsidRDefault="00642A26" w:rsidP="0006656F">
            <w:pPr>
              <w:spacing w:after="0" w:line="360" w:lineRule="auto"/>
              <w:ind w:left="-108"/>
              <w:jc w:val="both"/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2.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4</w:t>
            </w:r>
            <w:r w:rsidRPr="001F5CE0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.1. </w:t>
            </w:r>
            <w:r w:rsidRPr="0006656F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 xml:space="preserve">Очистка виробничих зразків Не, отриманих в </w:t>
            </w:r>
            <w:r w:rsidR="0006656F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 xml:space="preserve">ДП </w:t>
            </w:r>
            <w:r w:rsidRPr="0006656F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«Інгаз»</w:t>
            </w:r>
            <w:r w:rsidR="00DE1625" w:rsidRPr="0006656F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…</w:t>
            </w:r>
            <w:r w:rsidR="0006656F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……</w:t>
            </w:r>
            <w:r w:rsidR="0006656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……………………………………………………........</w:t>
            </w:r>
          </w:p>
        </w:tc>
        <w:tc>
          <w:tcPr>
            <w:tcW w:w="567" w:type="dxa"/>
            <w:vAlign w:val="bottom"/>
          </w:tcPr>
          <w:p w:rsidR="00642A26" w:rsidRPr="00264DFC" w:rsidRDefault="00264DFC" w:rsidP="00C16D05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42</w:t>
            </w:r>
          </w:p>
        </w:tc>
      </w:tr>
      <w:tr w:rsidR="00DE1625" w:rsidRPr="00540DCC" w:rsidTr="00DE1625">
        <w:trPr>
          <w:trHeight w:val="547"/>
        </w:trPr>
        <w:tc>
          <w:tcPr>
            <w:tcW w:w="709" w:type="dxa"/>
          </w:tcPr>
          <w:p w:rsidR="00DE1625" w:rsidRDefault="00DE1625" w:rsidP="00540DCC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363" w:type="dxa"/>
          </w:tcPr>
          <w:p w:rsidR="00DE1625" w:rsidRPr="00DE1625" w:rsidRDefault="00DE1625" w:rsidP="0006656F">
            <w:pPr>
              <w:spacing w:after="0" w:line="360" w:lineRule="auto"/>
              <w:ind w:left="-108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 w:rsidRPr="008F02C3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2.4.2. </w:t>
            </w:r>
            <w:r w:rsidRPr="00264DFC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ГХ визначення Н</w:t>
            </w:r>
            <w:r w:rsidRPr="00264DFC"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  <w:lang w:val="uk-UA"/>
              </w:rPr>
              <w:t>2</w:t>
            </w:r>
            <w:r w:rsidRPr="00264DFC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, О</w:t>
            </w:r>
            <w:r w:rsidRPr="00264DFC"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  <w:lang w:val="uk-UA"/>
              </w:rPr>
              <w:t>2</w:t>
            </w:r>
            <w:r w:rsidRPr="00264DFC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 xml:space="preserve"> та </w:t>
            </w:r>
            <w:r w:rsidRPr="00264DFC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N</w:t>
            </w:r>
            <w:r w:rsidRPr="00264DFC"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  <w:lang w:val="uk-UA"/>
              </w:rPr>
              <w:t xml:space="preserve">2 </w:t>
            </w:r>
            <w:r w:rsidRPr="00264DFC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в очищених виробничих  зразках гелію</w:t>
            </w:r>
            <w:r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……………………………………………………………………..</w:t>
            </w:r>
          </w:p>
        </w:tc>
        <w:tc>
          <w:tcPr>
            <w:tcW w:w="567" w:type="dxa"/>
            <w:vAlign w:val="bottom"/>
          </w:tcPr>
          <w:p w:rsidR="00DE1625" w:rsidRPr="00264DFC" w:rsidRDefault="00264DFC" w:rsidP="00C16D05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45</w:t>
            </w:r>
          </w:p>
        </w:tc>
      </w:tr>
      <w:tr w:rsidR="00642A26" w:rsidRPr="00540DCC" w:rsidTr="00DE1625">
        <w:trPr>
          <w:trHeight w:val="986"/>
        </w:trPr>
        <w:tc>
          <w:tcPr>
            <w:tcW w:w="709" w:type="dxa"/>
          </w:tcPr>
          <w:p w:rsidR="00642A26" w:rsidRDefault="00642A26" w:rsidP="00540DCC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</w:p>
        </w:tc>
        <w:tc>
          <w:tcPr>
            <w:tcW w:w="8363" w:type="dxa"/>
          </w:tcPr>
          <w:p w:rsidR="00642A26" w:rsidRPr="00DE1625" w:rsidRDefault="00642A26" w:rsidP="0006656F">
            <w:pPr>
              <w:widowControl w:val="0"/>
              <w:tabs>
                <w:tab w:val="left" w:pos="3374"/>
              </w:tabs>
              <w:autoSpaceDE w:val="0"/>
              <w:autoSpaceDN w:val="0"/>
              <w:adjustRightInd w:val="0"/>
              <w:spacing w:after="0" w:line="360" w:lineRule="auto"/>
              <w:ind w:left="-108"/>
              <w:jc w:val="both"/>
              <w:rPr>
                <w:rFonts w:ascii="Times New Roman" w:hAnsi="Times New Roman" w:cs="Times New Roman"/>
                <w:b/>
                <w:sz w:val="28"/>
                <w:szCs w:val="28"/>
                <w:vertAlign w:val="subscript"/>
                <w:lang w:val="uk-UA"/>
              </w:rPr>
            </w:pPr>
            <w:r w:rsidRPr="008F02C3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2.4.3. </w:t>
            </w:r>
            <w:r w:rsidRPr="0006656F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Статистична обробка результатів ГХ визначення Н</w:t>
            </w:r>
            <w:r w:rsidRPr="0006656F"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  <w:lang w:val="uk-UA"/>
              </w:rPr>
              <w:t>2</w:t>
            </w:r>
            <w:r w:rsidRPr="0006656F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, О</w:t>
            </w:r>
            <w:r w:rsidRPr="0006656F"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  <w:lang w:val="uk-UA"/>
              </w:rPr>
              <w:t>2</w:t>
            </w:r>
            <w:r w:rsidRPr="0006656F"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</w:rPr>
              <w:t xml:space="preserve"> </w:t>
            </w:r>
            <w:r w:rsidRPr="0006656F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 xml:space="preserve">та </w:t>
            </w:r>
            <w:r w:rsidRPr="0006656F">
              <w:rPr>
                <w:rFonts w:ascii="Times New Roman" w:hAnsi="Times New Roman" w:cs="Times New Roman"/>
                <w:i/>
                <w:sz w:val="28"/>
                <w:szCs w:val="28"/>
                <w:lang w:val="en-US"/>
              </w:rPr>
              <w:t>N</w:t>
            </w:r>
            <w:r w:rsidRPr="0006656F"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</w:rPr>
              <w:t>2</w:t>
            </w:r>
            <w:r w:rsidR="00F32471" w:rsidRPr="0006656F">
              <w:rPr>
                <w:rFonts w:ascii="Times New Roman" w:hAnsi="Times New Roman" w:cs="Times New Roman"/>
                <w:i/>
                <w:sz w:val="28"/>
                <w:szCs w:val="28"/>
                <w:vertAlign w:val="subscript"/>
                <w:lang w:val="uk-UA"/>
              </w:rPr>
              <w:t xml:space="preserve"> </w:t>
            </w:r>
            <w:r w:rsidRPr="0006656F">
              <w:rPr>
                <w:rFonts w:ascii="Times New Roman" w:eastAsiaTheme="minorEastAsia" w:hAnsi="Times New Roman" w:cs="Times New Roman"/>
                <w:i/>
                <w:color w:val="000000" w:themeColor="text1"/>
                <w:sz w:val="28"/>
                <w:szCs w:val="28"/>
                <w:lang w:val="uk-UA" w:eastAsia="ru-RU"/>
              </w:rPr>
              <w:t xml:space="preserve">в виробничих зразках гелію №1 та №2 отриманого </w:t>
            </w:r>
            <w:r w:rsidR="0006656F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 xml:space="preserve">ДП </w:t>
            </w:r>
            <w:r w:rsidRPr="0006656F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«Інгаз</w:t>
            </w:r>
            <w:r w:rsidR="00F32471" w:rsidRPr="0006656F">
              <w:rPr>
                <w:rFonts w:ascii="Times New Roman" w:hAnsi="Times New Roman" w:cs="Times New Roman"/>
                <w:i/>
                <w:sz w:val="28"/>
                <w:szCs w:val="28"/>
                <w:lang w:val="uk-UA"/>
              </w:rPr>
              <w:t>»</w:t>
            </w:r>
            <w:r w:rsidR="0006656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.........................................................................................................</w:t>
            </w:r>
          </w:p>
        </w:tc>
        <w:tc>
          <w:tcPr>
            <w:tcW w:w="567" w:type="dxa"/>
            <w:vAlign w:val="bottom"/>
          </w:tcPr>
          <w:p w:rsidR="00642A26" w:rsidRPr="00264DFC" w:rsidRDefault="00264DFC" w:rsidP="00C16D05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47</w:t>
            </w:r>
          </w:p>
        </w:tc>
      </w:tr>
      <w:tr w:rsidR="006B62B2" w:rsidRPr="00540DCC" w:rsidTr="00F32471">
        <w:trPr>
          <w:trHeight w:val="519"/>
        </w:trPr>
        <w:tc>
          <w:tcPr>
            <w:tcW w:w="709" w:type="dxa"/>
          </w:tcPr>
          <w:p w:rsidR="006B62B2" w:rsidRDefault="00642A26" w:rsidP="00540DCC">
            <w:pPr>
              <w:spacing w:after="0" w:line="360" w:lineRule="auto"/>
              <w:jc w:val="both"/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2.5</w:t>
            </w:r>
            <w:r w:rsidR="006B62B2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.</w:t>
            </w:r>
          </w:p>
        </w:tc>
        <w:tc>
          <w:tcPr>
            <w:tcW w:w="8363" w:type="dxa"/>
          </w:tcPr>
          <w:p w:rsidR="006B62B2" w:rsidRDefault="00F966F4" w:rsidP="00540DCC">
            <w:pPr>
              <w:pStyle w:val="a5"/>
              <w:spacing w:line="360" w:lineRule="auto"/>
              <w:ind w:left="0"/>
              <w:jc w:val="both"/>
              <w:rPr>
                <w:szCs w:val="28"/>
              </w:rPr>
            </w:pPr>
            <w:r>
              <w:rPr>
                <w:szCs w:val="28"/>
              </w:rPr>
              <w:t>Результати аналізу….</w:t>
            </w:r>
            <w:r w:rsidR="006B62B2">
              <w:rPr>
                <w:szCs w:val="28"/>
              </w:rPr>
              <w:t>……………………………………………</w:t>
            </w:r>
            <w:r>
              <w:rPr>
                <w:szCs w:val="28"/>
              </w:rPr>
              <w:t>…</w:t>
            </w:r>
            <w:r w:rsidR="00DE1625">
              <w:rPr>
                <w:szCs w:val="28"/>
              </w:rPr>
              <w:t>….</w:t>
            </w:r>
          </w:p>
        </w:tc>
        <w:tc>
          <w:tcPr>
            <w:tcW w:w="567" w:type="dxa"/>
            <w:vAlign w:val="bottom"/>
          </w:tcPr>
          <w:p w:rsidR="006B62B2" w:rsidRPr="00AC4A9D" w:rsidRDefault="00264DFC" w:rsidP="00AC4A9D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49</w:t>
            </w:r>
          </w:p>
        </w:tc>
      </w:tr>
      <w:tr w:rsidR="00117202" w:rsidRPr="00540DCC" w:rsidTr="00642A26">
        <w:trPr>
          <w:trHeight w:val="405"/>
        </w:trPr>
        <w:tc>
          <w:tcPr>
            <w:tcW w:w="9072" w:type="dxa"/>
            <w:gridSpan w:val="2"/>
            <w:vAlign w:val="center"/>
            <w:hideMark/>
          </w:tcPr>
          <w:p w:rsidR="00117202" w:rsidRPr="00540DCC" w:rsidRDefault="00D5357C" w:rsidP="00540DCC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 w:cs="Times New Roman"/>
                <w:b/>
                <w:caps/>
                <w:sz w:val="28"/>
                <w:szCs w:val="28"/>
                <w:lang w:val="uk-UA"/>
              </w:rPr>
              <w:lastRenderedPageBreak/>
              <w:t>Висновки</w:t>
            </w:r>
            <w:r w:rsidR="00117202" w:rsidRPr="00540DCC">
              <w:rPr>
                <w:rFonts w:ascii="Times New Roman" w:hAnsi="Times New Roman" w:cs="Times New Roman"/>
                <w:caps/>
                <w:sz w:val="28"/>
                <w:szCs w:val="28"/>
                <w:lang w:val="uk-UA"/>
              </w:rPr>
              <w:t>…</w:t>
            </w:r>
            <w:r w:rsidR="00117202" w:rsidRPr="00540DC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……………………………………………….………...…</w:t>
            </w:r>
            <w:r w:rsidR="00DE162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…..</w:t>
            </w:r>
          </w:p>
        </w:tc>
        <w:tc>
          <w:tcPr>
            <w:tcW w:w="567" w:type="dxa"/>
            <w:vAlign w:val="bottom"/>
          </w:tcPr>
          <w:p w:rsidR="00117202" w:rsidRPr="00AC4A9D" w:rsidRDefault="00AC4A9D" w:rsidP="00264DFC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5</w:t>
            </w:r>
            <w:r w:rsidR="00264DFC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2</w:t>
            </w:r>
          </w:p>
        </w:tc>
      </w:tr>
      <w:tr w:rsidR="00117202" w:rsidRPr="00540DCC" w:rsidTr="00642A26">
        <w:trPr>
          <w:trHeight w:val="290"/>
        </w:trPr>
        <w:tc>
          <w:tcPr>
            <w:tcW w:w="9072" w:type="dxa"/>
            <w:gridSpan w:val="2"/>
            <w:vAlign w:val="center"/>
            <w:hideMark/>
          </w:tcPr>
          <w:p w:rsidR="00117202" w:rsidRPr="00540DCC" w:rsidRDefault="00117202" w:rsidP="00540DCC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40DCC">
              <w:rPr>
                <w:rFonts w:ascii="Times New Roman" w:hAnsi="Times New Roman" w:cs="Times New Roman"/>
                <w:b/>
                <w:caps/>
                <w:sz w:val="28"/>
                <w:szCs w:val="28"/>
                <w:lang w:val="uk-UA"/>
              </w:rPr>
              <w:t>Література</w:t>
            </w:r>
            <w:r w:rsidRPr="00540DCC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540DC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……………………………………………………………...</w:t>
            </w:r>
            <w:r w:rsidR="00DE1625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....</w:t>
            </w:r>
          </w:p>
        </w:tc>
        <w:tc>
          <w:tcPr>
            <w:tcW w:w="567" w:type="dxa"/>
            <w:vAlign w:val="bottom"/>
          </w:tcPr>
          <w:p w:rsidR="00117202" w:rsidRPr="00AC4A9D" w:rsidRDefault="00C16D05" w:rsidP="00264DFC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5</w:t>
            </w:r>
            <w:r w:rsidR="00264DFC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</w:t>
            </w:r>
          </w:p>
        </w:tc>
      </w:tr>
      <w:tr w:rsidR="00117202" w:rsidRPr="00540DCC" w:rsidTr="00642A26">
        <w:trPr>
          <w:trHeight w:val="340"/>
        </w:trPr>
        <w:tc>
          <w:tcPr>
            <w:tcW w:w="9072" w:type="dxa"/>
            <w:gridSpan w:val="2"/>
            <w:vAlign w:val="center"/>
            <w:hideMark/>
          </w:tcPr>
          <w:p w:rsidR="00117202" w:rsidRPr="00540DCC" w:rsidRDefault="00117202" w:rsidP="00540DCC">
            <w:pPr>
              <w:spacing w:after="0" w:line="360" w:lineRule="auto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  <w:r w:rsidRPr="00540DCC">
              <w:rPr>
                <w:rFonts w:ascii="Times New Roman" w:hAnsi="Times New Roman" w:cs="Times New Roman"/>
                <w:b/>
                <w:caps/>
                <w:sz w:val="28"/>
                <w:szCs w:val="28"/>
                <w:lang w:val="uk-UA"/>
              </w:rPr>
              <w:t>Додаток</w:t>
            </w:r>
            <w:r w:rsidRPr="00540DCC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Pr="00540DCC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……………………………………………………………….…</w:t>
            </w:r>
            <w:r w:rsidR="0006656F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…</w:t>
            </w:r>
          </w:p>
        </w:tc>
        <w:tc>
          <w:tcPr>
            <w:tcW w:w="567" w:type="dxa"/>
            <w:vAlign w:val="bottom"/>
          </w:tcPr>
          <w:p w:rsidR="00117202" w:rsidRPr="00AC4A9D" w:rsidRDefault="00264DFC" w:rsidP="00AC4A9D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55</w:t>
            </w:r>
          </w:p>
        </w:tc>
      </w:tr>
    </w:tbl>
    <w:p w:rsidR="00117202" w:rsidRDefault="00117202" w:rsidP="00540DCC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B62B2" w:rsidRDefault="006B62B2" w:rsidP="00540DCC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B62B2" w:rsidRDefault="006B62B2" w:rsidP="00540DCC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B62B2" w:rsidRDefault="006B62B2" w:rsidP="00540DCC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B62B2" w:rsidRDefault="006B62B2" w:rsidP="00540DCC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B62B2" w:rsidRDefault="006B62B2" w:rsidP="00540DCC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B62B2" w:rsidRDefault="006B62B2" w:rsidP="00540DCC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B62B2" w:rsidRDefault="006B62B2" w:rsidP="00540DCC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B62B2" w:rsidRDefault="006B62B2" w:rsidP="00540DCC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B62B2" w:rsidRDefault="006B62B2" w:rsidP="00540DCC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B62B2" w:rsidRDefault="006B62B2" w:rsidP="00540DCC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B62B2" w:rsidRDefault="006B62B2" w:rsidP="00540DCC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D1D3C" w:rsidRDefault="00BD1D3C" w:rsidP="00DD6C0A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6656F" w:rsidRDefault="0006656F" w:rsidP="00DD6C0A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6656F" w:rsidRDefault="0006656F" w:rsidP="00DD6C0A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6656F" w:rsidRDefault="0006656F" w:rsidP="00DD6C0A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6656F" w:rsidRDefault="0006656F" w:rsidP="00DD6C0A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6656F" w:rsidRDefault="0006656F" w:rsidP="00DD6C0A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6656F" w:rsidRDefault="0006656F" w:rsidP="00DD6C0A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6656F" w:rsidRDefault="0006656F" w:rsidP="00DD6C0A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6656F" w:rsidRDefault="0006656F" w:rsidP="00DD6C0A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6656F" w:rsidRDefault="0006656F" w:rsidP="00DD6C0A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6656F" w:rsidRDefault="0006656F" w:rsidP="00DD6C0A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6656F" w:rsidRDefault="0006656F" w:rsidP="00DD6C0A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6656F" w:rsidRDefault="0006656F" w:rsidP="00DD6C0A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6656F" w:rsidRDefault="0006656F" w:rsidP="00DD6C0A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6656F" w:rsidRDefault="0006656F" w:rsidP="00DD6C0A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B62B2" w:rsidRDefault="006B62B2" w:rsidP="00ED61F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540DCC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:rsidR="00DD6C0A" w:rsidRDefault="00DD6C0A" w:rsidP="00ED61F8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804CB" w:rsidRPr="006804CB" w:rsidRDefault="006804CB" w:rsidP="00ED61F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6804C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Інертність - це слабко виражена або відсутня здатність вступати в реакцію з іншими хімічними елементами.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Не випадково, інертні</w:t>
      </w:r>
      <w:r w:rsidRPr="006804C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газ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і</w:t>
      </w:r>
      <w:r w:rsidR="00344FE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- це рідкісні,</w:t>
      </w:r>
      <w:r w:rsidRPr="006804C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344FE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«благородні», одноатомні</w:t>
      </w:r>
      <w:r w:rsidRPr="006804C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газ</w:t>
      </w:r>
      <w:r w:rsidR="00344FE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и, що володіють</w:t>
      </w:r>
      <w:r w:rsidRPr="006804C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високою інертністю, яка обумовлена </w:t>
      </w:r>
      <w:r w:rsidRPr="006804CB">
        <w:rPr>
          <w:rFonts w:ascii="Cambria Math" w:eastAsia="Times New Roman" w:hAnsi="Cambria Math" w:cs="Cambria Math"/>
          <w:color w:val="000000" w:themeColor="text1"/>
          <w:sz w:val="28"/>
          <w:szCs w:val="28"/>
          <w:lang w:val="uk-UA" w:eastAsia="ru-RU"/>
        </w:rPr>
        <w:t>​​</w:t>
      </w:r>
      <w:r w:rsidRPr="006804C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енергетично стійким зовнішнім рівнем електронної оболонки</w:t>
      </w:r>
      <w:r w:rsidR="00344FE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цього</w:t>
      </w:r>
      <w:r w:rsidRPr="006804C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атома</w:t>
      </w:r>
      <w:r w:rsidR="003619D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A9279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[5, 1</w:t>
      </w:r>
      <w:r w:rsidR="00A92791" w:rsidRPr="00A9279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1</w:t>
      </w:r>
      <w:r w:rsidR="003619DB" w:rsidRPr="003619D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  <w:r w:rsidRPr="006804C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. </w:t>
      </w:r>
    </w:p>
    <w:p w:rsidR="001A2A55" w:rsidRDefault="001A2A55" w:rsidP="00ED61F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A2A5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Данна дипломна</w:t>
      </w:r>
      <w:r w:rsidRPr="0085335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робота</w:t>
      </w:r>
      <w:r w:rsidRPr="0085335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174D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ґрунтується</w:t>
      </w:r>
      <w:r w:rsidRPr="0085335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85335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 вивченні інертних газів,</w:t>
      </w:r>
      <w:r w:rsidR="00853356" w:rsidRPr="00853356">
        <w:rPr>
          <w:lang w:val="uk-UA"/>
        </w:rPr>
        <w:t xml:space="preserve"> </w:t>
      </w:r>
      <w:r w:rsidR="00480DDF">
        <w:rPr>
          <w:lang w:val="uk-UA"/>
        </w:rPr>
        <w:t xml:space="preserve"> </w:t>
      </w:r>
      <w:r w:rsidR="00853356" w:rsidRPr="0085335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зокрема</w:t>
      </w:r>
      <w:r w:rsidR="0085335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гелію, який широко використовується у промисловості та дає великі можливості для створення </w:t>
      </w:r>
      <w:r w:rsidR="00853356" w:rsidRPr="0085335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сприятливих</w:t>
      </w:r>
      <w:r w:rsidR="0085335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умов проведення багатьох робіт</w:t>
      </w:r>
      <w:r w:rsidR="00E77F3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а також є складовою частиною при</w:t>
      </w:r>
      <w:r w:rsidR="00480DD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виробництві деяк</w:t>
      </w:r>
      <w:r w:rsidR="00E77F3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ої продукції та </w:t>
      </w:r>
      <w:r w:rsidR="0085335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забезпеч</w:t>
      </w:r>
      <w:r w:rsidR="00B058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ує деякі науково-дослідні</w:t>
      </w:r>
      <w:r w:rsidR="0085335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робіт</w:t>
      </w:r>
      <w:r w:rsidR="00B058C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и</w:t>
      </w:r>
      <w:r w:rsidR="00D5309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D5309F" w:rsidRPr="00D5309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[</w:t>
      </w:r>
      <w:r w:rsidR="00D5309F" w:rsidRPr="003619D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5</w:t>
      </w:r>
      <w:r w:rsidR="00D5309F" w:rsidRPr="00D5309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]</w:t>
      </w:r>
      <w:r w:rsidR="0085335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</w:p>
    <w:p w:rsidR="004D087F" w:rsidRDefault="00420357" w:rsidP="00ED61F8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Завдяки тому</w:t>
      </w:r>
      <w:r w:rsidR="001D18B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що гелій є інертним газом та не вступає в хімічні реакції, він ще й легше повітря у сотні разів</w:t>
      </w:r>
      <w:r w:rsidR="00247DB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Тому гелій використовується не тільки в аеронавтиці, як наповнювач</w:t>
      </w:r>
      <w:r w:rsidR="00480DD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247DBC" w:rsidRPr="00247DBC">
        <w:rPr>
          <w:lang w:val="uk-UA"/>
        </w:rPr>
        <w:t xml:space="preserve"> </w:t>
      </w:r>
      <w:r w:rsidR="00247DBC" w:rsidRPr="00247DB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літальних</w:t>
      </w:r>
      <w:r w:rsidR="00247DB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апаратів та кульок, він використовується в медицині</w:t>
      </w:r>
      <w:r w:rsidR="00AC18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як складова частка лазерних сумішей, </w:t>
      </w:r>
      <w:r w:rsidR="00247DB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кріогенній техніці,</w:t>
      </w:r>
      <w:r w:rsidR="00735F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металургії та зварюванні, атомній енергетиці, космічній техніці, хроматографії</w:t>
      </w:r>
      <w:r w:rsidR="0061565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харчовій промисловості</w:t>
      </w:r>
      <w:r w:rsidR="00735F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 інших сферах діяльності людини</w:t>
      </w:r>
      <w:r w:rsidR="00D5309F" w:rsidRPr="00D5309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9279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[5, 1</w:t>
      </w:r>
      <w:r w:rsidR="00A92791" w:rsidRPr="00A9279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1</w:t>
      </w:r>
      <w:r w:rsidR="00D5309F" w:rsidRPr="003619DB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]</w:t>
      </w:r>
      <w:r w:rsidR="00735F6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="00247DB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</w:t>
      </w:r>
      <w:r w:rsidR="004D087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7E081D" w:rsidRPr="00E308C3" w:rsidRDefault="00D5309F" w:rsidP="00E308C3">
      <w:pPr>
        <w:spacing w:after="0" w:line="360" w:lineRule="auto"/>
        <w:ind w:firstLine="709"/>
        <w:jc w:val="both"/>
        <w:rPr>
          <w:sz w:val="28"/>
          <w:szCs w:val="28"/>
        </w:rPr>
      </w:pPr>
      <w:r w:rsidRPr="002233FC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М</w:t>
      </w:r>
      <w:r w:rsidR="002233FC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ета</w:t>
      </w:r>
      <w:r w:rsidR="002233FC" w:rsidRPr="002233FC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:</w:t>
      </w:r>
      <w:r w:rsidR="004D087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E308C3" w:rsidRPr="00E308C3">
        <w:rPr>
          <w:rFonts w:ascii="Times New Roman" w:eastAsia="Times New Roman" w:hAnsi="Times New Roman" w:cs="Times New Roman"/>
          <w:sz w:val="28"/>
          <w:szCs w:val="28"/>
          <w:lang w:val="uk-UA"/>
        </w:rPr>
        <w:t>обґрунтувати можливість використання методу газової хроматографії  (ГХ) з хроматографом «ЦВЕТ-500М» та гелій-іонізаційним детектором розрядного типу для визначення домішок Н</w:t>
      </w:r>
      <w:r w:rsidR="00E308C3" w:rsidRPr="00E308C3">
        <w:rPr>
          <w:rFonts w:ascii="Times New Roman" w:eastAsia="Times New Roman" w:hAnsi="Times New Roman" w:cs="Times New Roman"/>
          <w:sz w:val="28"/>
          <w:szCs w:val="28"/>
          <w:vertAlign w:val="subscript"/>
          <w:lang w:val="uk-UA"/>
        </w:rPr>
        <w:t>2</w:t>
      </w:r>
      <w:r w:rsidR="00E308C3" w:rsidRPr="00E308C3">
        <w:rPr>
          <w:rFonts w:ascii="Times New Roman" w:eastAsia="Times New Roman" w:hAnsi="Times New Roman" w:cs="Times New Roman"/>
          <w:sz w:val="28"/>
          <w:szCs w:val="28"/>
          <w:lang w:val="uk-UA"/>
        </w:rPr>
        <w:t>, О</w:t>
      </w:r>
      <w:r w:rsidR="00E308C3" w:rsidRPr="00E308C3">
        <w:rPr>
          <w:rFonts w:ascii="Times New Roman" w:eastAsia="Times New Roman" w:hAnsi="Times New Roman" w:cs="Times New Roman"/>
          <w:sz w:val="28"/>
          <w:szCs w:val="28"/>
          <w:vertAlign w:val="subscript"/>
          <w:lang w:val="uk-UA"/>
        </w:rPr>
        <w:t>2</w:t>
      </w:r>
      <w:r w:rsidR="00E308C3" w:rsidRPr="00E308C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та </w:t>
      </w:r>
      <w:r w:rsidR="00E308C3" w:rsidRPr="00E308C3">
        <w:rPr>
          <w:rFonts w:ascii="Times New Roman" w:eastAsia="Times New Roman" w:hAnsi="Times New Roman" w:cs="Times New Roman"/>
          <w:sz w:val="28"/>
          <w:szCs w:val="28"/>
          <w:lang w:val="en-US"/>
        </w:rPr>
        <w:t>N</w:t>
      </w:r>
      <w:r w:rsidR="00E308C3" w:rsidRPr="00E308C3">
        <w:rPr>
          <w:rFonts w:ascii="Times New Roman" w:eastAsia="Times New Roman" w:hAnsi="Times New Roman" w:cs="Times New Roman"/>
          <w:sz w:val="28"/>
          <w:szCs w:val="28"/>
          <w:vertAlign w:val="subscript"/>
          <w:lang w:val="uk-UA"/>
        </w:rPr>
        <w:t>2</w:t>
      </w:r>
      <w:r w:rsidR="00E308C3" w:rsidRPr="00E308C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в Не високої чистоти, отриманого в умовах вироб</w:t>
      </w:r>
      <w:r w:rsidR="00E308C3">
        <w:rPr>
          <w:rFonts w:ascii="Times New Roman" w:eastAsia="Times New Roman" w:hAnsi="Times New Roman" w:cs="Times New Roman"/>
          <w:sz w:val="28"/>
          <w:szCs w:val="28"/>
          <w:lang w:val="uk-UA"/>
        </w:rPr>
        <w:t>ництва</w:t>
      </w:r>
      <w:r w:rsidR="00F805A2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C55FF1" w:rsidRPr="00C55FF1" w:rsidRDefault="002233FC" w:rsidP="00E308C3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Задачі:</w:t>
      </w:r>
    </w:p>
    <w:p w:rsidR="00F805A2" w:rsidRPr="00F805A2" w:rsidRDefault="00F805A2" w:rsidP="00F805A2">
      <w:pPr>
        <w:pStyle w:val="aa"/>
        <w:numPr>
          <w:ilvl w:val="0"/>
          <w:numId w:val="48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805A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за допомогою стандартних зразків Не з атестованим в ДП «Укрметртестстандарт»  вмістом Н</w:t>
      </w:r>
      <w:r w:rsidRPr="00F805A2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>2</w:t>
      </w:r>
      <w:r w:rsidRPr="00F805A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О</w:t>
      </w:r>
      <w:r w:rsidRPr="00F805A2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>2</w:t>
      </w:r>
      <w:r w:rsidRPr="00F805A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 </w:t>
      </w:r>
      <w:r w:rsidRPr="00F805A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</w:t>
      </w:r>
      <w:r w:rsidRPr="00F805A2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>2</w:t>
      </w:r>
      <w:r w:rsidRPr="00F805A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прокалібрувати  ГХ «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ЦВЕТ 500М»;</w:t>
      </w:r>
    </w:p>
    <w:p w:rsidR="00F805A2" w:rsidRPr="00F805A2" w:rsidRDefault="00F805A2" w:rsidP="00F805A2">
      <w:pPr>
        <w:pStyle w:val="aa"/>
        <w:numPr>
          <w:ilvl w:val="0"/>
          <w:numId w:val="48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805A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оцінити випадкову похибку  результатів відповідних вимірювань при ГХ визначенні домішок Н</w:t>
      </w:r>
      <w:r w:rsidRPr="00F805A2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>2</w:t>
      </w:r>
      <w:r w:rsidRPr="00F805A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О</w:t>
      </w:r>
      <w:r w:rsidRPr="00F805A2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>2</w:t>
      </w:r>
      <w:r w:rsidRPr="00F805A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 </w:t>
      </w:r>
      <w:r w:rsidRPr="00F805A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</w:t>
      </w:r>
      <w:r w:rsidRPr="00F805A2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>2</w:t>
      </w:r>
      <w:r w:rsidRPr="00F805A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 чистому Не;</w:t>
      </w:r>
    </w:p>
    <w:p w:rsidR="00F805A2" w:rsidRPr="00F805A2" w:rsidRDefault="00F805A2" w:rsidP="00F805A2">
      <w:pPr>
        <w:pStyle w:val="aa"/>
        <w:numPr>
          <w:ilvl w:val="0"/>
          <w:numId w:val="48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805A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lastRenderedPageBreak/>
        <w:t>за допомогою відповідних стандартних зразків Не виробництва ДП «Укрметртестстандарт» (м.Київ) провести ГХ визначення Н</w:t>
      </w:r>
      <w:r w:rsidRPr="00F805A2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>2</w:t>
      </w:r>
      <w:r w:rsidRPr="00F805A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О</w:t>
      </w:r>
      <w:r w:rsidRPr="00F805A2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>2</w:t>
      </w:r>
      <w:r w:rsidRPr="00F805A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 </w:t>
      </w:r>
      <w:r w:rsidRPr="00F805A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</w:t>
      </w:r>
      <w:r w:rsidRPr="00F805A2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>2</w:t>
      </w:r>
      <w:r w:rsidRPr="00F805A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в Не, якій отримано в ДП «Інгаз»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;</w:t>
      </w:r>
    </w:p>
    <w:p w:rsidR="00F805A2" w:rsidRDefault="00F805A2" w:rsidP="00725406">
      <w:pPr>
        <w:pStyle w:val="aa"/>
        <w:numPr>
          <w:ilvl w:val="0"/>
          <w:numId w:val="48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805A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провести статистичну обробку результатів вимірювання домішок Н</w:t>
      </w:r>
      <w:r w:rsidRPr="00F805A2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>2</w:t>
      </w:r>
      <w:r w:rsidRPr="00F805A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О</w:t>
      </w:r>
      <w:r w:rsidRPr="00F805A2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>2</w:t>
      </w:r>
      <w:r w:rsidRPr="00F805A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 </w:t>
      </w:r>
      <w:r w:rsidRPr="00F805A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</w:t>
      </w:r>
      <w:r w:rsidRPr="00F805A2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 xml:space="preserve">2 </w:t>
      </w:r>
      <w:r w:rsidRPr="00F805A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F805A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допомогою ГХ  «ЦВЕТ 500М» в виробничих зразках Не та порівняти їх з відповідними даними ДП «Укрметртестстандарт» (м.Київ)</w:t>
      </w:r>
      <w:r w:rsidR="0084195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;</w:t>
      </w:r>
    </w:p>
    <w:p w:rsidR="00F805A2" w:rsidRPr="00F805A2" w:rsidRDefault="00F805A2" w:rsidP="00F805A2">
      <w:pPr>
        <w:numPr>
          <w:ilvl w:val="0"/>
          <w:numId w:val="48"/>
        </w:numPr>
        <w:spacing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805A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оцінити можливість використання методу ГХ на виробництві при визначення домішок Н</w:t>
      </w:r>
      <w:r w:rsidRPr="00F805A2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>2</w:t>
      </w:r>
      <w:r w:rsidRPr="00F805A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О</w:t>
      </w:r>
      <w:r w:rsidRPr="00F805A2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>2</w:t>
      </w:r>
      <w:r w:rsidRPr="00F805A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 </w:t>
      </w:r>
      <w:r w:rsidRPr="00F805A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</w:t>
      </w:r>
      <w:r w:rsidRPr="00F805A2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>2</w:t>
      </w:r>
      <w:r w:rsidRPr="00F805A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 Не  високої чистоти та вказати поріг чутливості гелій-іонізаційного детектору розрядного типу до цих компонентів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DE61E1" w:rsidRPr="00F805A2" w:rsidRDefault="00DE61E1" w:rsidP="00DE61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E61E1" w:rsidRPr="0099215D" w:rsidRDefault="00DE61E1" w:rsidP="00DE61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DE61E1" w:rsidRDefault="00DE61E1" w:rsidP="00DE61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DE61E1" w:rsidRDefault="00DE61E1" w:rsidP="00DE61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DE61E1" w:rsidRDefault="00DE61E1" w:rsidP="00DE61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DE61E1" w:rsidRDefault="00DE61E1" w:rsidP="00DE61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DE61E1" w:rsidRDefault="00DE61E1" w:rsidP="00DE61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DE61E1" w:rsidRDefault="00DE61E1" w:rsidP="00DE61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DE61E1" w:rsidRDefault="00DE61E1" w:rsidP="00DE61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DE61E1" w:rsidRDefault="00DE61E1" w:rsidP="00DE61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DE61E1" w:rsidRDefault="00DE61E1" w:rsidP="00DE61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DE61E1" w:rsidRDefault="00DE61E1" w:rsidP="00DE61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DE61E1" w:rsidRDefault="00DE61E1" w:rsidP="00DE61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DE61E1" w:rsidRDefault="00DE61E1" w:rsidP="00DE61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DE61E1" w:rsidRDefault="00DE61E1" w:rsidP="00DE61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DE61E1" w:rsidRDefault="00DE61E1" w:rsidP="00DE61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DE61E1" w:rsidRDefault="00DE61E1" w:rsidP="00DE61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DE61E1" w:rsidRDefault="00DE61E1" w:rsidP="00DE61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BC0130" w:rsidRDefault="00BC0130" w:rsidP="00DE61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F805A2" w:rsidRDefault="00F805A2" w:rsidP="00DE61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F805A2" w:rsidRPr="00DE61E1" w:rsidRDefault="00F805A2" w:rsidP="00DE61E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661D85" w:rsidRPr="004A143C" w:rsidRDefault="00661D85" w:rsidP="0042245B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0" w:name="_GoBack"/>
      <w:bookmarkEnd w:id="0"/>
    </w:p>
    <w:p w:rsidR="0039120C" w:rsidRDefault="00884DF7" w:rsidP="00ED61F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ВИСНОВКИ</w:t>
      </w:r>
    </w:p>
    <w:p w:rsidR="0042245B" w:rsidRPr="00884DF7" w:rsidRDefault="0042245B" w:rsidP="00ED61F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42512" w:rsidRPr="00ED413E" w:rsidRDefault="00C059DD" w:rsidP="00ED413E">
      <w:pPr>
        <w:pStyle w:val="aa"/>
        <w:numPr>
          <w:ilvl w:val="1"/>
          <w:numId w:val="36"/>
        </w:numPr>
        <w:spacing w:after="0" w:line="360" w:lineRule="auto"/>
        <w:ind w:left="0" w:firstLine="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ED41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Розглянуто</w:t>
      </w:r>
      <w:r w:rsidR="00180376" w:rsidRPr="00ED41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основні методи</w:t>
      </w:r>
      <w:r w:rsidR="00CF7FC1" w:rsidRPr="00ED41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 w:rsidR="00884DF7" w:rsidRPr="00ED41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які використовують</w:t>
      </w:r>
      <w:r w:rsidR="00180376" w:rsidRPr="00ED41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ED41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при визначені </w:t>
      </w:r>
      <w:r w:rsidRPr="00ED413E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ED413E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Pr="00ED413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ED413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О</w:t>
      </w:r>
      <w:r w:rsidRPr="00ED413E">
        <w:rPr>
          <w:rFonts w:ascii="Times New Roman" w:eastAsia="Calibri" w:hAnsi="Times New Roman" w:cs="Times New Roman"/>
          <w:sz w:val="28"/>
          <w:szCs w:val="28"/>
          <w:vertAlign w:val="subscript"/>
          <w:lang w:val="uk-UA" w:eastAsia="ru-RU"/>
        </w:rPr>
        <w:t>2</w:t>
      </w:r>
      <w:r w:rsidRPr="00ED413E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Pr="00ED413E">
        <w:rPr>
          <w:rFonts w:ascii="Times New Roman" w:eastAsiaTheme="minorEastAsia" w:hAnsi="Times New Roman" w:cs="Times New Roman"/>
          <w:color w:val="000000" w:themeColor="text1"/>
          <w:sz w:val="28"/>
          <w:szCs w:val="28"/>
          <w:lang w:val="en-US" w:eastAsia="ru-RU"/>
        </w:rPr>
        <w:t>N</w:t>
      </w:r>
      <w:r w:rsidRPr="00ED413E">
        <w:rPr>
          <w:rFonts w:ascii="Times New Roman" w:eastAsiaTheme="minorEastAsia" w:hAnsi="Times New Roman" w:cs="Times New Roman"/>
          <w:color w:val="000000" w:themeColor="text1"/>
          <w:sz w:val="28"/>
          <w:szCs w:val="28"/>
          <w:vertAlign w:val="subscript"/>
          <w:lang w:val="uk-UA" w:eastAsia="ru-RU"/>
        </w:rPr>
        <w:t>2</w:t>
      </w:r>
      <w:r w:rsidR="0038026F" w:rsidRPr="00ED41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 гелії. </w:t>
      </w:r>
      <w:r w:rsidRPr="00ED41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Показано, що в умовах його виробництва метод газової  хроматографії (ГХ) з використанням гелій-іонізаційного детектору  розрядного типу та хроматографічної колонки цеолітом марки СаА, є найбільш простим і ефективним .</w:t>
      </w:r>
    </w:p>
    <w:p w:rsidR="001106DF" w:rsidRPr="00ED413E" w:rsidRDefault="00884DF7" w:rsidP="00ED413E">
      <w:pPr>
        <w:pStyle w:val="aa"/>
        <w:widowControl w:val="0"/>
        <w:numPr>
          <w:ilvl w:val="1"/>
          <w:numId w:val="36"/>
        </w:numPr>
        <w:autoSpaceDE w:val="0"/>
        <w:autoSpaceDN w:val="0"/>
        <w:adjustRightInd w:val="0"/>
        <w:spacing w:after="0" w:line="360" w:lineRule="auto"/>
        <w:ind w:left="0" w:firstLine="0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ED413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За допомогою стандартних (калібрувальних) зразків Не з атестованим вмістом </w:t>
      </w:r>
      <w:r w:rsidRPr="00ED413E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ED413E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Pr="00ED413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ED413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О</w:t>
      </w:r>
      <w:r w:rsidRPr="00ED413E">
        <w:rPr>
          <w:rFonts w:ascii="Times New Roman" w:eastAsia="Calibri" w:hAnsi="Times New Roman" w:cs="Times New Roman"/>
          <w:sz w:val="28"/>
          <w:szCs w:val="28"/>
          <w:vertAlign w:val="subscript"/>
          <w:lang w:val="uk-UA" w:eastAsia="ru-RU"/>
        </w:rPr>
        <w:t>2</w:t>
      </w:r>
      <w:r w:rsidRPr="00ED413E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Pr="00ED413E">
        <w:rPr>
          <w:rFonts w:ascii="Times New Roman" w:eastAsiaTheme="minorEastAsia" w:hAnsi="Times New Roman" w:cs="Times New Roman"/>
          <w:color w:val="000000" w:themeColor="text1"/>
          <w:sz w:val="28"/>
          <w:szCs w:val="28"/>
          <w:lang w:val="en-US" w:eastAsia="ru-RU"/>
        </w:rPr>
        <w:t>N</w:t>
      </w:r>
      <w:r w:rsidRPr="00ED413E">
        <w:rPr>
          <w:rFonts w:ascii="Times New Roman" w:eastAsiaTheme="minorEastAsia" w:hAnsi="Times New Roman" w:cs="Times New Roman"/>
          <w:color w:val="000000" w:themeColor="text1"/>
          <w:sz w:val="28"/>
          <w:szCs w:val="28"/>
          <w:vertAlign w:val="subscript"/>
          <w:lang w:val="uk-UA" w:eastAsia="ru-RU"/>
        </w:rPr>
        <w:t>2</w:t>
      </w:r>
      <w:r w:rsidRPr="00ED413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п</w:t>
      </w:r>
      <w:r w:rsidR="00C059DD" w:rsidRPr="00ED413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роведена оцінка випадкової похибки</w:t>
      </w:r>
      <w:r w:rsidRPr="00ED413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їх</w:t>
      </w:r>
      <w:r w:rsidR="00C059DD" w:rsidRPr="00ED413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ГХ</w:t>
      </w:r>
      <w:r w:rsidRPr="00ED413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визначення.</w:t>
      </w:r>
      <w:r w:rsidR="00D73240" w:rsidRPr="00ED413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r w:rsidR="005B7746" w:rsidRPr="00ED413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П</w:t>
      </w:r>
      <w:r w:rsidR="00D73240" w:rsidRPr="00ED413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ри цьому</w:t>
      </w:r>
      <w:r w:rsidRPr="00ED413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розрахована</w:t>
      </w:r>
      <w:r w:rsidR="00D73240" w:rsidRPr="00ED413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величина відносного стандартного (</w:t>
      </w:r>
      <w:r w:rsidR="00D73240" w:rsidRPr="00ED413E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S</w:t>
      </w:r>
      <w:r w:rsidR="00D73240" w:rsidRPr="00ED413E">
        <w:rPr>
          <w:rFonts w:ascii="Times New Roman" w:eastAsia="Calibri" w:hAnsi="Times New Roman" w:cs="Times New Roman"/>
          <w:sz w:val="28"/>
          <w:szCs w:val="28"/>
          <w:vertAlign w:val="subscript"/>
          <w:lang w:val="en-US" w:eastAsia="ru-RU"/>
        </w:rPr>
        <w:t>r</w:t>
      </w:r>
      <w:r w:rsidR="00D73240" w:rsidRPr="00ED413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) </w:t>
      </w:r>
      <w:r w:rsidRPr="00ED413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відхилення, що характеризує відтворюваність відповідних результатів вимірювань і випадкову похибку, </w:t>
      </w:r>
      <w:r w:rsidR="00D73240" w:rsidRPr="00ED413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не перевищує 0,0076 тобто 0,76% відн.</w:t>
      </w:r>
    </w:p>
    <w:p w:rsidR="001B3449" w:rsidRPr="00ED413E" w:rsidRDefault="001106DF" w:rsidP="00ED413E">
      <w:pPr>
        <w:pStyle w:val="aa"/>
        <w:numPr>
          <w:ilvl w:val="1"/>
          <w:numId w:val="36"/>
        </w:numPr>
        <w:spacing w:after="0" w:line="360" w:lineRule="auto"/>
        <w:ind w:left="0" w:firstLine="0"/>
        <w:jc w:val="both"/>
        <w:rPr>
          <w:rFonts w:ascii="Times New Roman" w:eastAsia="Calibri" w:hAnsi="Times New Roman" w:cs="Times New Roman"/>
          <w:sz w:val="28"/>
          <w:szCs w:val="28"/>
          <w:lang w:val="uk-UA" w:eastAsia="ru-RU"/>
        </w:rPr>
      </w:pPr>
      <w:r w:rsidRPr="00ED413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Проведено</w:t>
      </w:r>
      <w:r w:rsidR="00D73240" w:rsidRPr="00ED413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ГХ визначення</w:t>
      </w:r>
      <w:r w:rsidR="00D73240" w:rsidRPr="00ED413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D73240" w:rsidRPr="00ED413E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D73240" w:rsidRPr="00ED413E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="00D73240" w:rsidRPr="00ED413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D73240" w:rsidRPr="00ED413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О</w:t>
      </w:r>
      <w:r w:rsidR="00D73240" w:rsidRPr="00ED413E">
        <w:rPr>
          <w:rFonts w:ascii="Times New Roman" w:eastAsia="Calibri" w:hAnsi="Times New Roman" w:cs="Times New Roman"/>
          <w:sz w:val="28"/>
          <w:szCs w:val="28"/>
          <w:vertAlign w:val="subscript"/>
          <w:lang w:val="uk-UA" w:eastAsia="ru-RU"/>
        </w:rPr>
        <w:t>2</w:t>
      </w:r>
      <w:r w:rsidR="00D73240" w:rsidRPr="00ED413E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D73240" w:rsidRPr="00ED413E">
        <w:rPr>
          <w:rFonts w:ascii="Times New Roman" w:eastAsiaTheme="minorEastAsia" w:hAnsi="Times New Roman" w:cs="Times New Roman"/>
          <w:color w:val="000000" w:themeColor="text1"/>
          <w:sz w:val="28"/>
          <w:szCs w:val="28"/>
          <w:lang w:val="en-US" w:eastAsia="ru-RU"/>
        </w:rPr>
        <w:t>N</w:t>
      </w:r>
      <w:r w:rsidR="00D73240" w:rsidRPr="00ED413E">
        <w:rPr>
          <w:rFonts w:ascii="Times New Roman" w:eastAsiaTheme="minorEastAsia" w:hAnsi="Times New Roman" w:cs="Times New Roman"/>
          <w:color w:val="000000" w:themeColor="text1"/>
          <w:sz w:val="28"/>
          <w:szCs w:val="28"/>
          <w:vertAlign w:val="subscript"/>
          <w:lang w:val="uk-UA" w:eastAsia="ru-RU"/>
        </w:rPr>
        <w:t>2</w:t>
      </w:r>
      <w:r w:rsidRPr="00ED413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r w:rsidR="00D73240" w:rsidRPr="00ED413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в </w:t>
      </w:r>
      <w:r w:rsidRPr="00ED413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двох </w:t>
      </w:r>
      <w:r w:rsidR="00D73240" w:rsidRPr="00ED413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виробничих зразках</w:t>
      </w:r>
      <w:r w:rsidR="00607AA2" w:rsidRPr="00ED413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гелію</w:t>
      </w:r>
      <w:r w:rsidR="00D73240" w:rsidRPr="00ED413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, </w:t>
      </w:r>
      <w:r w:rsidRPr="00ED413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r w:rsidR="001B3449" w:rsidRPr="00ED413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а отримані данні порівнювали з результатами відповідного аналізу, які було виконано в ДП «Укрметртестстандарт»</w:t>
      </w:r>
      <w:r w:rsidR="00C45A20" w:rsidRPr="00ED413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. Відміче</w:t>
      </w:r>
      <w:r w:rsidR="00CA5973" w:rsidRPr="00ED413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на відсутність значної розбіжності</w:t>
      </w:r>
      <w:r w:rsidR="001B3449" w:rsidRPr="00ED413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в приведених дан</w:t>
      </w:r>
      <w:r w:rsidR="00884DF7" w:rsidRPr="00ED413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их, що свідчить про</w:t>
      </w:r>
      <w:r w:rsidR="001B3449" w:rsidRPr="00ED413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r w:rsidR="00884DF7" w:rsidRPr="00ED413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відсутність систематичної похибки</w:t>
      </w:r>
      <w:r w:rsidR="00CA5973" w:rsidRPr="00ED413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в результатах аналізу</w:t>
      </w:r>
      <w:r w:rsidR="00884DF7" w:rsidRPr="00ED413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і </w:t>
      </w:r>
      <w:r w:rsidR="001B3449" w:rsidRPr="00ED413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достатньо високу надійність використання в рекомендованих умовах методу ГХ для контролю чистоти  виробництва</w:t>
      </w:r>
      <w:r w:rsidRPr="00ED413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інертних газів</w:t>
      </w:r>
      <w:r w:rsidR="00607AA2" w:rsidRPr="00ED413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r w:rsidR="001B3449" w:rsidRPr="00ED413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в </w:t>
      </w:r>
      <w:r w:rsidR="00607AA2" w:rsidRPr="00ED413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ДП «Інгаз».</w:t>
      </w:r>
    </w:p>
    <w:p w:rsidR="00607AA2" w:rsidRPr="00ED413E" w:rsidRDefault="001B3449" w:rsidP="00ED413E">
      <w:pPr>
        <w:pStyle w:val="aa"/>
        <w:numPr>
          <w:ilvl w:val="1"/>
          <w:numId w:val="36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D413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Встановлено поріг чутливості</w:t>
      </w:r>
      <w:r w:rsidR="00884DF7" w:rsidRPr="00ED413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r w:rsidRPr="00ED413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r w:rsidR="00607AA2" w:rsidRPr="00ED413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гелій-іонізаці</w:t>
      </w:r>
      <w:r w:rsidR="00CA5973" w:rsidRPr="00ED413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йного детектору розрядного типу</w:t>
      </w:r>
      <w:r w:rsidR="00607AA2" w:rsidRPr="00ED413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r w:rsidR="00CA5973" w:rsidRPr="00ED413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при  ГХ аналізі гелію високої чистоти, </w:t>
      </w:r>
      <w:r w:rsidR="00607AA2" w:rsidRPr="00ED413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який складає:</w:t>
      </w:r>
      <w:r w:rsidR="00ED413E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607AA2" w:rsidRPr="00ED413E">
        <w:rPr>
          <w:rFonts w:ascii="Times New Roman" w:hAnsi="Times New Roman" w:cs="Times New Roman"/>
          <w:sz w:val="28"/>
          <w:szCs w:val="28"/>
          <w:lang w:val="uk-UA"/>
        </w:rPr>
        <w:t>для Н</w:t>
      </w:r>
      <w:r w:rsidR="00607AA2" w:rsidRPr="00ED413E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>2</w:t>
      </w:r>
      <w:r w:rsidR="00884DF7" w:rsidRPr="008270B4">
        <w:rPr>
          <w:rFonts w:ascii="Times New Roman" w:hAnsi="Times New Roman" w:cs="Times New Roman"/>
          <w:sz w:val="28"/>
          <w:szCs w:val="28"/>
          <w:vertAlign w:val="subscript"/>
          <w:lang w:val="uk-UA"/>
        </w:rPr>
        <w:t xml:space="preserve">  </w:t>
      </w:r>
      <w:r w:rsidR="00A141FB" w:rsidRPr="00ED413E">
        <w:rPr>
          <w:rFonts w:ascii="Times New Roman" w:hAnsi="Times New Roman" w:cs="Times New Roman"/>
          <w:sz w:val="28"/>
          <w:szCs w:val="28"/>
          <w:lang w:val="uk-UA"/>
        </w:rPr>
        <w:t>- 0,03</w:t>
      </w:r>
      <w:r w:rsidR="00884DF7" w:rsidRPr="008270B4">
        <w:rPr>
          <w:rFonts w:ascii="Times New Roman" w:hAnsi="Times New Roman" w:cs="Times New Roman"/>
          <w:sz w:val="28"/>
          <w:szCs w:val="28"/>
          <w:lang w:val="uk-UA"/>
        </w:rPr>
        <w:t>0</w:t>
      </w:r>
      <w:r w:rsidR="008270B4" w:rsidRPr="008270B4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r w:rsidR="008270B4" w:rsidRPr="00ED413E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ppm</w:t>
      </w:r>
      <w:r w:rsidR="007A7D34" w:rsidRPr="00ED413E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38026F" w:rsidRPr="00ED41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07AA2" w:rsidRPr="00ED413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для О</w:t>
      </w:r>
      <w:r w:rsidR="00607AA2" w:rsidRPr="00ED413E">
        <w:rPr>
          <w:rFonts w:ascii="Times New Roman" w:eastAsia="Calibri" w:hAnsi="Times New Roman" w:cs="Times New Roman"/>
          <w:sz w:val="28"/>
          <w:szCs w:val="28"/>
          <w:vertAlign w:val="subscript"/>
          <w:lang w:val="uk-UA" w:eastAsia="ru-RU"/>
        </w:rPr>
        <w:t>2</w:t>
      </w:r>
      <w:r w:rsidR="00884DF7" w:rsidRPr="008270B4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– 0,010</w:t>
      </w:r>
      <w:r w:rsidR="008270B4" w:rsidRPr="008270B4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r w:rsidR="008270B4" w:rsidRPr="00ED413E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ppm</w:t>
      </w:r>
      <w:r w:rsidR="007A7D34" w:rsidRPr="00ED413E">
        <w:rPr>
          <w:rFonts w:ascii="Times New Roman" w:eastAsia="Calibri" w:hAnsi="Times New Roman" w:cs="Times New Roman"/>
          <w:sz w:val="28"/>
          <w:szCs w:val="28"/>
          <w:lang w:val="uk-UA" w:eastAsia="ru-RU"/>
        </w:rPr>
        <w:t>;</w:t>
      </w:r>
      <w:r w:rsidR="0038026F" w:rsidRPr="00ED413E">
        <w:rPr>
          <w:rFonts w:ascii="Times New Roman" w:eastAsiaTheme="minorEastAsia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="00607AA2" w:rsidRPr="00ED413E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 xml:space="preserve">для </w:t>
      </w:r>
      <w:r w:rsidR="004078D6" w:rsidRPr="00ED413E">
        <w:rPr>
          <w:rFonts w:ascii="Times New Roman" w:eastAsia="Calibri" w:hAnsi="Times New Roman" w:cs="Times New Roman"/>
          <w:color w:val="000000" w:themeColor="text1"/>
          <w:sz w:val="28"/>
          <w:szCs w:val="28"/>
          <w:lang w:val="en-US" w:eastAsia="ru-RU"/>
        </w:rPr>
        <w:t>N</w:t>
      </w:r>
      <w:r w:rsidR="004078D6" w:rsidRPr="008270B4">
        <w:rPr>
          <w:rFonts w:ascii="Times New Roman" w:eastAsia="Calibri" w:hAnsi="Times New Roman" w:cs="Times New Roman"/>
          <w:color w:val="000000" w:themeColor="text1"/>
          <w:sz w:val="28"/>
          <w:szCs w:val="28"/>
          <w:vertAlign w:val="subscript"/>
          <w:lang w:val="uk-UA" w:eastAsia="ru-RU"/>
        </w:rPr>
        <w:t>2</w:t>
      </w:r>
      <w:r w:rsidR="00884DF7" w:rsidRPr="008270B4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 xml:space="preserve"> – 0,012</w:t>
      </w:r>
      <w:r w:rsidR="008270B4" w:rsidRPr="008270B4">
        <w:rPr>
          <w:rFonts w:ascii="Times New Roman" w:eastAsia="Calibri" w:hAnsi="Times New Roman" w:cs="Times New Roman"/>
          <w:sz w:val="28"/>
          <w:szCs w:val="28"/>
          <w:lang w:val="uk-UA" w:eastAsia="ru-RU"/>
        </w:rPr>
        <w:t xml:space="preserve"> </w:t>
      </w:r>
      <w:r w:rsidR="008270B4" w:rsidRPr="00ED413E">
        <w:rPr>
          <w:rFonts w:ascii="Times New Roman" w:eastAsia="Calibri" w:hAnsi="Times New Roman" w:cs="Times New Roman"/>
          <w:sz w:val="28"/>
          <w:szCs w:val="28"/>
          <w:lang w:val="en-US" w:eastAsia="ru-RU"/>
        </w:rPr>
        <w:t>ppm</w:t>
      </w:r>
      <w:r w:rsidR="007A7D34" w:rsidRPr="00ED413E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6A0008" w:rsidRPr="008270B4" w:rsidRDefault="008F3043" w:rsidP="00ED61F8">
      <w:pPr>
        <w:pStyle w:val="aa"/>
        <w:widowControl w:val="0"/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F304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6A0008" w:rsidRDefault="006A0008" w:rsidP="00ED61F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A0008" w:rsidRDefault="006A0008" w:rsidP="00ED61F8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F926E3" w:rsidRDefault="00F926E3" w:rsidP="00ED61F8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52495" w:rsidRDefault="00952495" w:rsidP="00ED61F8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318E3" w:rsidRDefault="007318E3" w:rsidP="00ED61F8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004A5" w:rsidRDefault="00C004A5" w:rsidP="00ED61F8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004A5" w:rsidRPr="00661D85" w:rsidRDefault="00C004A5" w:rsidP="00ED61F8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145B9" w:rsidRDefault="006145B9" w:rsidP="00ED61F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ЛІТУРАТУРА</w:t>
      </w:r>
    </w:p>
    <w:p w:rsidR="0042245B" w:rsidRDefault="0042245B" w:rsidP="00ED61F8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F5E0A" w:rsidRDefault="00DF5E0A" w:rsidP="00ED61F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F5E0A">
        <w:rPr>
          <w:rFonts w:ascii="Times New Roman" w:hAnsi="Times New Roman" w:cs="Times New Roman"/>
          <w:sz w:val="28"/>
          <w:szCs w:val="28"/>
        </w:rPr>
        <w:t xml:space="preserve">1. </w:t>
      </w:r>
      <w:r w:rsidR="007318E3">
        <w:rPr>
          <w:rFonts w:ascii="Times New Roman" w:hAnsi="Times New Roman" w:cs="Times New Roman"/>
          <w:sz w:val="28"/>
          <w:szCs w:val="28"/>
        </w:rPr>
        <w:t>Бражинский В.В. Детекторы для хроматографии.</w:t>
      </w:r>
      <w:r w:rsidR="00725406">
        <w:rPr>
          <w:rFonts w:ascii="Times New Roman" w:hAnsi="Times New Roman" w:cs="Times New Roman"/>
          <w:sz w:val="28"/>
          <w:szCs w:val="28"/>
          <w:lang w:val="uk-UA"/>
        </w:rPr>
        <w:t xml:space="preserve"> /</w:t>
      </w:r>
      <w:r w:rsidR="00725406" w:rsidRPr="00725406">
        <w:rPr>
          <w:rFonts w:ascii="Times New Roman" w:hAnsi="Times New Roman" w:cs="Times New Roman"/>
          <w:sz w:val="28"/>
          <w:szCs w:val="28"/>
        </w:rPr>
        <w:t xml:space="preserve"> </w:t>
      </w:r>
      <w:r w:rsidR="00725406">
        <w:rPr>
          <w:rFonts w:ascii="Times New Roman" w:hAnsi="Times New Roman" w:cs="Times New Roman"/>
          <w:sz w:val="28"/>
          <w:szCs w:val="28"/>
        </w:rPr>
        <w:t>В.В. Бражинский</w:t>
      </w:r>
      <w:r w:rsidR="0072540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7318E3">
        <w:rPr>
          <w:rFonts w:ascii="Times New Roman" w:hAnsi="Times New Roman" w:cs="Times New Roman"/>
          <w:sz w:val="28"/>
          <w:szCs w:val="28"/>
        </w:rPr>
        <w:t>– М.: Машиностроение</w:t>
      </w:r>
      <w:r w:rsidR="007318E3">
        <w:rPr>
          <w:rFonts w:ascii="Times New Roman" w:hAnsi="Times New Roman" w:cs="Times New Roman"/>
          <w:sz w:val="28"/>
          <w:szCs w:val="28"/>
          <w:lang w:val="uk-UA"/>
        </w:rPr>
        <w:t>, 1992. – 320</w:t>
      </w:r>
      <w:r w:rsidR="000224FC" w:rsidRPr="000224FC">
        <w:rPr>
          <w:rFonts w:ascii="Times New Roman" w:hAnsi="Times New Roman" w:cs="Times New Roman"/>
          <w:sz w:val="28"/>
          <w:szCs w:val="28"/>
        </w:rPr>
        <w:t xml:space="preserve"> </w:t>
      </w:r>
      <w:r w:rsidR="007318E3">
        <w:rPr>
          <w:rFonts w:ascii="Times New Roman" w:hAnsi="Times New Roman" w:cs="Times New Roman"/>
          <w:sz w:val="28"/>
          <w:szCs w:val="28"/>
          <w:lang w:val="uk-UA"/>
        </w:rPr>
        <w:t>с.</w:t>
      </w:r>
    </w:p>
    <w:p w:rsidR="00B33AE9" w:rsidRDefault="00EF5A93" w:rsidP="00ED61F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 </w:t>
      </w:r>
      <w:r w:rsidR="00725406">
        <w:rPr>
          <w:rFonts w:ascii="Times New Roman" w:hAnsi="Times New Roman" w:cs="Times New Roman"/>
          <w:sz w:val="28"/>
          <w:szCs w:val="28"/>
        </w:rPr>
        <w:t>Кристиан</w:t>
      </w:r>
      <w:r w:rsidR="007254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25406">
        <w:rPr>
          <w:rFonts w:ascii="Times New Roman" w:hAnsi="Times New Roman" w:cs="Times New Roman"/>
          <w:sz w:val="28"/>
          <w:szCs w:val="28"/>
        </w:rPr>
        <w:t>Г.</w:t>
      </w:r>
      <w:r w:rsidR="007254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318E3">
        <w:rPr>
          <w:rFonts w:ascii="Times New Roman" w:hAnsi="Times New Roman" w:cs="Times New Roman"/>
          <w:sz w:val="28"/>
          <w:szCs w:val="28"/>
        </w:rPr>
        <w:t>Аналитическая химия: в 2-х томах. /Г.</w:t>
      </w:r>
      <w:r w:rsidR="00FB27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251C5">
        <w:rPr>
          <w:rFonts w:ascii="Times New Roman" w:hAnsi="Times New Roman" w:cs="Times New Roman"/>
          <w:sz w:val="28"/>
          <w:szCs w:val="28"/>
        </w:rPr>
        <w:t>Кристиан</w:t>
      </w:r>
      <w:r w:rsidR="007251C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318E3">
        <w:rPr>
          <w:rFonts w:ascii="Times New Roman" w:hAnsi="Times New Roman" w:cs="Times New Roman"/>
          <w:sz w:val="28"/>
          <w:szCs w:val="28"/>
        </w:rPr>
        <w:t xml:space="preserve"> </w:t>
      </w:r>
      <w:r w:rsidR="007251C5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7318E3">
        <w:rPr>
          <w:rFonts w:ascii="Times New Roman" w:hAnsi="Times New Roman" w:cs="Times New Roman"/>
          <w:sz w:val="28"/>
          <w:szCs w:val="28"/>
        </w:rPr>
        <w:t>ер. с англ. – М.:</w:t>
      </w:r>
      <w:r w:rsidR="007318E3" w:rsidRPr="007E3975">
        <w:rPr>
          <w:rFonts w:ascii="Times New Roman" w:hAnsi="Times New Roman" w:cs="Times New Roman"/>
          <w:sz w:val="28"/>
          <w:szCs w:val="28"/>
        </w:rPr>
        <w:t xml:space="preserve"> </w:t>
      </w:r>
      <w:r w:rsidR="007318E3">
        <w:rPr>
          <w:rFonts w:ascii="Times New Roman" w:hAnsi="Times New Roman" w:cs="Times New Roman"/>
          <w:sz w:val="28"/>
          <w:szCs w:val="28"/>
        </w:rPr>
        <w:t>БИНОМ. Лаборатория знаний, 2009. – 504</w:t>
      </w:r>
      <w:r w:rsidR="000224FC" w:rsidRPr="008A7E17">
        <w:rPr>
          <w:rFonts w:ascii="Times New Roman" w:hAnsi="Times New Roman" w:cs="Times New Roman"/>
          <w:sz w:val="28"/>
          <w:szCs w:val="28"/>
        </w:rPr>
        <w:t xml:space="preserve"> </w:t>
      </w:r>
      <w:r w:rsidR="007318E3">
        <w:rPr>
          <w:rFonts w:ascii="Times New Roman" w:hAnsi="Times New Roman" w:cs="Times New Roman"/>
          <w:sz w:val="28"/>
          <w:szCs w:val="28"/>
        </w:rPr>
        <w:t>с.</w:t>
      </w:r>
    </w:p>
    <w:p w:rsidR="006145B9" w:rsidRDefault="00B33AE9" w:rsidP="00ED61F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 xml:space="preserve">3. </w:t>
      </w:r>
      <w:r w:rsidR="007318E3">
        <w:rPr>
          <w:rFonts w:ascii="Times New Roman" w:hAnsi="Times New Roman" w:cs="Times New Roman"/>
          <w:sz w:val="28"/>
          <w:szCs w:val="28"/>
        </w:rPr>
        <w:t>Лебедев А.Т. Масс-спектрометрия в органической химии/</w:t>
      </w:r>
      <w:r w:rsidR="00725406" w:rsidRPr="00725406">
        <w:rPr>
          <w:rFonts w:ascii="Times New Roman" w:hAnsi="Times New Roman" w:cs="Times New Roman"/>
          <w:sz w:val="28"/>
          <w:szCs w:val="28"/>
        </w:rPr>
        <w:t xml:space="preserve"> </w:t>
      </w:r>
      <w:r w:rsidR="00725406">
        <w:rPr>
          <w:rFonts w:ascii="Times New Roman" w:hAnsi="Times New Roman" w:cs="Times New Roman"/>
          <w:sz w:val="28"/>
          <w:szCs w:val="28"/>
        </w:rPr>
        <w:t>А.Т.</w:t>
      </w:r>
      <w:r w:rsidR="007254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25406">
        <w:rPr>
          <w:rFonts w:ascii="Times New Roman" w:hAnsi="Times New Roman" w:cs="Times New Roman"/>
          <w:sz w:val="28"/>
          <w:szCs w:val="28"/>
        </w:rPr>
        <w:t>Лебедев</w:t>
      </w:r>
      <w:r w:rsidR="00FB27F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254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B27FA">
        <w:rPr>
          <w:rFonts w:ascii="Times New Roman" w:hAnsi="Times New Roman" w:cs="Times New Roman"/>
          <w:sz w:val="28"/>
          <w:szCs w:val="28"/>
        </w:rPr>
        <w:t>–</w:t>
      </w:r>
      <w:r w:rsidR="007254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25406">
        <w:rPr>
          <w:rFonts w:ascii="Times New Roman" w:hAnsi="Times New Roman" w:cs="Times New Roman"/>
          <w:sz w:val="28"/>
          <w:szCs w:val="28"/>
        </w:rPr>
        <w:t xml:space="preserve"> </w:t>
      </w:r>
      <w:r w:rsidR="007318E3">
        <w:rPr>
          <w:rFonts w:ascii="Times New Roman" w:hAnsi="Times New Roman" w:cs="Times New Roman"/>
          <w:sz w:val="28"/>
          <w:szCs w:val="28"/>
        </w:rPr>
        <w:t>М.: – БИНОМ. Лаборатория знаний, 2003. – 493</w:t>
      </w:r>
      <w:r w:rsidR="000224FC" w:rsidRPr="008A7E17">
        <w:rPr>
          <w:rFonts w:ascii="Times New Roman" w:hAnsi="Times New Roman" w:cs="Times New Roman"/>
          <w:sz w:val="28"/>
          <w:szCs w:val="28"/>
        </w:rPr>
        <w:t xml:space="preserve"> </w:t>
      </w:r>
      <w:r w:rsidR="007318E3">
        <w:rPr>
          <w:rFonts w:ascii="Times New Roman" w:hAnsi="Times New Roman" w:cs="Times New Roman"/>
          <w:sz w:val="28"/>
          <w:szCs w:val="28"/>
        </w:rPr>
        <w:t>с.</w:t>
      </w:r>
    </w:p>
    <w:p w:rsidR="007318E3" w:rsidRPr="007318E3" w:rsidRDefault="007318E3" w:rsidP="00ED61F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4. Юинг Г. «</w:t>
      </w:r>
      <w:r w:rsidRPr="007318E3">
        <w:rPr>
          <w:rFonts w:ascii="Times New Roman" w:hAnsi="Times New Roman" w:cs="Times New Roman"/>
          <w:sz w:val="28"/>
          <w:szCs w:val="28"/>
        </w:rPr>
        <w:t xml:space="preserve">Инструментальные </w:t>
      </w:r>
      <w:r w:rsidR="00FB27FA">
        <w:rPr>
          <w:rFonts w:ascii="Times New Roman" w:hAnsi="Times New Roman" w:cs="Times New Roman"/>
          <w:sz w:val="28"/>
          <w:szCs w:val="28"/>
        </w:rPr>
        <w:t>методы химического анализа</w:t>
      </w:r>
      <w:r w:rsidR="00FB27FA">
        <w:rPr>
          <w:rFonts w:ascii="Times New Roman" w:hAnsi="Times New Roman" w:cs="Times New Roman"/>
          <w:sz w:val="28"/>
          <w:szCs w:val="28"/>
          <w:lang w:val="uk-UA"/>
        </w:rPr>
        <w:t>. / Г. Юинг</w:t>
      </w:r>
      <w:r w:rsidR="007251C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B27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B27FA">
        <w:rPr>
          <w:rFonts w:ascii="Times New Roman" w:hAnsi="Times New Roman" w:cs="Times New Roman"/>
          <w:sz w:val="28"/>
          <w:szCs w:val="28"/>
        </w:rPr>
        <w:t xml:space="preserve"> </w:t>
      </w:r>
      <w:r w:rsidR="007251C5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</w:rPr>
        <w:t>ер. с англ. – М.: Мир, 1989. – 608</w:t>
      </w:r>
      <w:r w:rsidR="000224FC" w:rsidRPr="000224F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с.</w:t>
      </w:r>
    </w:p>
    <w:p w:rsidR="00B33AE9" w:rsidRDefault="007318E3" w:rsidP="00ED61F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5</w:t>
      </w:r>
      <w:r w:rsidR="00B33AE9">
        <w:rPr>
          <w:rFonts w:ascii="Times New Roman" w:hAnsi="Times New Roman" w:cs="Times New Roman"/>
          <w:sz w:val="28"/>
          <w:szCs w:val="28"/>
        </w:rPr>
        <w:t xml:space="preserve">. </w:t>
      </w:r>
      <w:r w:rsidRPr="00DF5E0A">
        <w:rPr>
          <w:rFonts w:ascii="Times New Roman" w:hAnsi="Times New Roman" w:cs="Times New Roman"/>
          <w:sz w:val="28"/>
          <w:szCs w:val="28"/>
        </w:rPr>
        <w:t xml:space="preserve">Бондаренко В.А., Симоненко Ю.М. Криогенные технологии </w:t>
      </w:r>
      <w:r>
        <w:rPr>
          <w:rFonts w:ascii="Times New Roman" w:hAnsi="Times New Roman" w:cs="Times New Roman"/>
          <w:sz w:val="28"/>
          <w:szCs w:val="28"/>
        </w:rPr>
        <w:t>извлечения редких газов</w:t>
      </w:r>
      <w:r w:rsidR="00FB27FA" w:rsidRPr="00FB27FA">
        <w:rPr>
          <w:rFonts w:ascii="Times New Roman" w:hAnsi="Times New Roman" w:cs="Times New Roman"/>
          <w:sz w:val="28"/>
          <w:szCs w:val="28"/>
        </w:rPr>
        <w:t>: н</w:t>
      </w:r>
      <w:r w:rsidRPr="00FB27FA">
        <w:rPr>
          <w:rFonts w:ascii="Times New Roman" w:hAnsi="Times New Roman" w:cs="Times New Roman"/>
          <w:sz w:val="28"/>
          <w:szCs w:val="28"/>
        </w:rPr>
        <w:t>аучное</w:t>
      </w:r>
      <w:r>
        <w:rPr>
          <w:rFonts w:ascii="Times New Roman" w:hAnsi="Times New Roman" w:cs="Times New Roman"/>
          <w:sz w:val="28"/>
          <w:szCs w:val="28"/>
        </w:rPr>
        <w:t xml:space="preserve"> издание.</w:t>
      </w:r>
      <w:r w:rsidR="00FB27FA">
        <w:rPr>
          <w:rFonts w:ascii="Times New Roman" w:hAnsi="Times New Roman" w:cs="Times New Roman"/>
          <w:sz w:val="28"/>
          <w:szCs w:val="28"/>
          <w:lang w:val="uk-UA"/>
        </w:rPr>
        <w:t xml:space="preserve"> /</w:t>
      </w:r>
      <w:r w:rsidR="00FB27FA" w:rsidRPr="00FB27FA">
        <w:rPr>
          <w:rFonts w:ascii="Times New Roman" w:hAnsi="Times New Roman" w:cs="Times New Roman"/>
          <w:sz w:val="28"/>
          <w:szCs w:val="28"/>
        </w:rPr>
        <w:t xml:space="preserve"> </w:t>
      </w:r>
      <w:r w:rsidR="00FB27FA" w:rsidRPr="00DF5E0A">
        <w:rPr>
          <w:rFonts w:ascii="Times New Roman" w:hAnsi="Times New Roman" w:cs="Times New Roman"/>
          <w:sz w:val="28"/>
          <w:szCs w:val="28"/>
        </w:rPr>
        <w:t>В.А.</w:t>
      </w:r>
      <w:r w:rsidR="00FB27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B27FA" w:rsidRPr="00DF5E0A">
        <w:rPr>
          <w:rFonts w:ascii="Times New Roman" w:hAnsi="Times New Roman" w:cs="Times New Roman"/>
          <w:sz w:val="28"/>
          <w:szCs w:val="28"/>
        </w:rPr>
        <w:t>Бондаренко, Ю.М.</w:t>
      </w:r>
      <w:r w:rsidR="00FB27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B27FA" w:rsidRPr="00DF5E0A">
        <w:rPr>
          <w:rFonts w:ascii="Times New Roman" w:hAnsi="Times New Roman" w:cs="Times New Roman"/>
          <w:sz w:val="28"/>
          <w:szCs w:val="28"/>
        </w:rPr>
        <w:t>Симоненко</w:t>
      </w:r>
      <w:r w:rsidR="00FB27F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B27FA" w:rsidRPr="00DF5E0A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–</w:t>
      </w:r>
      <w:r w:rsidR="00FB27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Одесса: ПО «Издательский центр», 2009. – 232 с.</w:t>
      </w:r>
    </w:p>
    <w:p w:rsidR="007F0195" w:rsidRPr="00FB27FA" w:rsidRDefault="007318E3" w:rsidP="00ED61F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6</w:t>
      </w:r>
      <w:r w:rsidR="007F0195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Карасек Ф., Клемент Р. Введен</w:t>
      </w:r>
      <w:r w:rsidR="00FB27FA">
        <w:rPr>
          <w:rFonts w:ascii="Times New Roman" w:hAnsi="Times New Roman" w:cs="Times New Roman"/>
          <w:sz w:val="28"/>
          <w:szCs w:val="28"/>
        </w:rPr>
        <w:t>ие в хромато-масс-спектрометрию</w:t>
      </w:r>
      <w:r w:rsidR="00FB27FA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FB27FA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r w:rsidR="00FB27FA">
        <w:rPr>
          <w:rFonts w:ascii="Times New Roman" w:hAnsi="Times New Roman" w:cs="Times New Roman"/>
          <w:sz w:val="28"/>
          <w:szCs w:val="28"/>
        </w:rPr>
        <w:t>Ф.</w:t>
      </w:r>
      <w:r w:rsidR="00FB27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B27FA">
        <w:rPr>
          <w:rFonts w:ascii="Times New Roman" w:hAnsi="Times New Roman" w:cs="Times New Roman"/>
          <w:sz w:val="28"/>
          <w:szCs w:val="28"/>
        </w:rPr>
        <w:t>Карасек, Р.</w:t>
      </w:r>
      <w:r w:rsidR="00FB27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B27FA">
        <w:rPr>
          <w:rFonts w:ascii="Times New Roman" w:hAnsi="Times New Roman" w:cs="Times New Roman"/>
          <w:sz w:val="28"/>
          <w:szCs w:val="28"/>
        </w:rPr>
        <w:t>Клемент</w:t>
      </w:r>
      <w:r w:rsidR="00FB27F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B27FA">
        <w:rPr>
          <w:rFonts w:ascii="Times New Roman" w:hAnsi="Times New Roman" w:cs="Times New Roman"/>
          <w:sz w:val="28"/>
          <w:szCs w:val="28"/>
        </w:rPr>
        <w:t xml:space="preserve"> </w:t>
      </w:r>
      <w:r w:rsidR="007251C5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</w:rPr>
        <w:t>ер. с англ. – М.: Мир, 1993. – 237</w:t>
      </w:r>
      <w:r w:rsidR="007251C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с.</w:t>
      </w:r>
    </w:p>
    <w:p w:rsidR="0035202D" w:rsidRDefault="007318E3" w:rsidP="00ED61F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7</w:t>
      </w:r>
      <w:r w:rsidR="007E3975">
        <w:rPr>
          <w:rFonts w:ascii="Times New Roman" w:hAnsi="Times New Roman" w:cs="Times New Roman"/>
          <w:sz w:val="28"/>
          <w:szCs w:val="28"/>
        </w:rPr>
        <w:t xml:space="preserve">. </w:t>
      </w:r>
      <w:r w:rsidR="007251C5">
        <w:rPr>
          <w:rFonts w:ascii="Times New Roman" w:hAnsi="Times New Roman" w:cs="Times New Roman"/>
          <w:sz w:val="28"/>
          <w:szCs w:val="28"/>
        </w:rPr>
        <w:t xml:space="preserve"> Лейбниц</w:t>
      </w:r>
      <w:r w:rsidR="007251C5" w:rsidRPr="007251C5">
        <w:rPr>
          <w:rFonts w:ascii="Times New Roman" w:hAnsi="Times New Roman" w:cs="Times New Roman"/>
          <w:sz w:val="28"/>
          <w:szCs w:val="28"/>
        </w:rPr>
        <w:t xml:space="preserve"> </w:t>
      </w:r>
      <w:r w:rsidR="007251C5">
        <w:rPr>
          <w:rFonts w:ascii="Times New Roman" w:hAnsi="Times New Roman" w:cs="Times New Roman"/>
          <w:sz w:val="28"/>
          <w:szCs w:val="28"/>
        </w:rPr>
        <w:t>Э., Штруппе</w:t>
      </w:r>
      <w:r w:rsidR="007251C5" w:rsidRPr="007251C5">
        <w:rPr>
          <w:rFonts w:ascii="Times New Roman" w:hAnsi="Times New Roman" w:cs="Times New Roman"/>
          <w:sz w:val="28"/>
          <w:szCs w:val="28"/>
        </w:rPr>
        <w:t xml:space="preserve"> </w:t>
      </w:r>
      <w:r w:rsidR="007251C5">
        <w:rPr>
          <w:rFonts w:ascii="Times New Roman" w:hAnsi="Times New Roman" w:cs="Times New Roman"/>
          <w:sz w:val="28"/>
          <w:szCs w:val="28"/>
        </w:rPr>
        <w:t>Х.Г.</w:t>
      </w:r>
      <w:r w:rsidR="007251C5" w:rsidRPr="007251C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Руковод</w:t>
      </w:r>
      <w:r w:rsidR="007251C5">
        <w:rPr>
          <w:rFonts w:ascii="Times New Roman" w:hAnsi="Times New Roman" w:cs="Times New Roman"/>
          <w:sz w:val="28"/>
          <w:szCs w:val="28"/>
        </w:rPr>
        <w:t xml:space="preserve">ство по газовой хроматографии: </w:t>
      </w:r>
      <w:r w:rsidR="007251C5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</w:rPr>
        <w:t xml:space="preserve"> 2-х ч. Ч. 1. / Под ред. Лейбниц, Х.Г. Штруппе.</w:t>
      </w:r>
      <w:r w:rsidR="007251C5" w:rsidRPr="007251C5">
        <w:rPr>
          <w:rFonts w:ascii="Times New Roman" w:hAnsi="Times New Roman" w:cs="Times New Roman"/>
          <w:sz w:val="28"/>
          <w:szCs w:val="28"/>
        </w:rPr>
        <w:t xml:space="preserve"> </w:t>
      </w:r>
      <w:r w:rsidR="007251C5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7251C5">
        <w:rPr>
          <w:rFonts w:ascii="Times New Roman" w:hAnsi="Times New Roman" w:cs="Times New Roman"/>
          <w:sz w:val="28"/>
          <w:szCs w:val="28"/>
        </w:rPr>
        <w:t>ер. с нем.</w:t>
      </w:r>
      <w:r>
        <w:rPr>
          <w:rFonts w:ascii="Times New Roman" w:hAnsi="Times New Roman" w:cs="Times New Roman"/>
          <w:sz w:val="28"/>
          <w:szCs w:val="28"/>
        </w:rPr>
        <w:t xml:space="preserve"> – М.: Мир, 1988. – 480 с.</w:t>
      </w:r>
    </w:p>
    <w:p w:rsidR="007E3975" w:rsidRDefault="007318E3" w:rsidP="00ED61F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7E3975">
        <w:rPr>
          <w:rFonts w:ascii="Times New Roman" w:hAnsi="Times New Roman" w:cs="Times New Roman"/>
          <w:sz w:val="28"/>
          <w:szCs w:val="28"/>
        </w:rPr>
        <w:t xml:space="preserve">. </w:t>
      </w:r>
      <w:r w:rsidR="00D765B3">
        <w:rPr>
          <w:rFonts w:ascii="Times New Roman" w:hAnsi="Times New Roman" w:cs="Times New Roman"/>
          <w:sz w:val="28"/>
          <w:szCs w:val="28"/>
        </w:rPr>
        <w:t>Лейбниц</w:t>
      </w:r>
      <w:r w:rsidR="00D765B3" w:rsidRPr="007251C5">
        <w:rPr>
          <w:rFonts w:ascii="Times New Roman" w:hAnsi="Times New Roman" w:cs="Times New Roman"/>
          <w:sz w:val="28"/>
          <w:szCs w:val="28"/>
        </w:rPr>
        <w:t xml:space="preserve"> </w:t>
      </w:r>
      <w:r w:rsidR="00D765B3">
        <w:rPr>
          <w:rFonts w:ascii="Times New Roman" w:hAnsi="Times New Roman" w:cs="Times New Roman"/>
          <w:sz w:val="28"/>
          <w:szCs w:val="28"/>
        </w:rPr>
        <w:t>Э., Штруппе</w:t>
      </w:r>
      <w:r w:rsidR="00D765B3" w:rsidRPr="007251C5">
        <w:rPr>
          <w:rFonts w:ascii="Times New Roman" w:hAnsi="Times New Roman" w:cs="Times New Roman"/>
          <w:sz w:val="28"/>
          <w:szCs w:val="28"/>
        </w:rPr>
        <w:t xml:space="preserve"> </w:t>
      </w:r>
      <w:r w:rsidR="00D765B3">
        <w:rPr>
          <w:rFonts w:ascii="Times New Roman" w:hAnsi="Times New Roman" w:cs="Times New Roman"/>
          <w:sz w:val="28"/>
          <w:szCs w:val="28"/>
        </w:rPr>
        <w:t>Х.Г.</w:t>
      </w:r>
      <w:r w:rsidR="00D765B3" w:rsidRPr="007251C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Руководство по газо</w:t>
      </w:r>
      <w:r w:rsidR="000224FC">
        <w:rPr>
          <w:rFonts w:ascii="Times New Roman" w:hAnsi="Times New Roman" w:cs="Times New Roman"/>
          <w:sz w:val="28"/>
          <w:szCs w:val="28"/>
        </w:rPr>
        <w:t xml:space="preserve">вой хроматографии: В 2-х ч. Ч. </w:t>
      </w:r>
      <w:r w:rsidR="000224FC" w:rsidRPr="000224FC">
        <w:rPr>
          <w:rFonts w:ascii="Times New Roman" w:hAnsi="Times New Roman" w:cs="Times New Roman"/>
          <w:sz w:val="28"/>
          <w:szCs w:val="28"/>
        </w:rPr>
        <w:t>2</w:t>
      </w:r>
      <w:r>
        <w:rPr>
          <w:rFonts w:ascii="Times New Roman" w:hAnsi="Times New Roman" w:cs="Times New Roman"/>
          <w:sz w:val="28"/>
          <w:szCs w:val="28"/>
        </w:rPr>
        <w:t xml:space="preserve">. Пер. с нем./ Под ред. Э. Лейбниц, Х.Г. Штруппе. – М.: Мир, 1988. – </w:t>
      </w:r>
      <w:r w:rsidR="007251C5">
        <w:rPr>
          <w:rFonts w:ascii="Times New Roman" w:hAnsi="Times New Roman" w:cs="Times New Roman"/>
          <w:sz w:val="28"/>
          <w:szCs w:val="28"/>
          <w:lang w:val="uk-UA"/>
        </w:rPr>
        <w:t>510</w:t>
      </w:r>
      <w:r>
        <w:rPr>
          <w:rFonts w:ascii="Times New Roman" w:hAnsi="Times New Roman" w:cs="Times New Roman"/>
          <w:sz w:val="28"/>
          <w:szCs w:val="28"/>
        </w:rPr>
        <w:t xml:space="preserve"> с.</w:t>
      </w:r>
    </w:p>
    <w:p w:rsidR="007E3975" w:rsidRDefault="007318E3" w:rsidP="00ED61F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7E3975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 xml:space="preserve">Пентин Ю.А., Вилков А.В. Физические методы исследования в химии/ </w:t>
      </w:r>
      <w:r w:rsidR="00D765B3">
        <w:rPr>
          <w:rFonts w:ascii="Times New Roman" w:hAnsi="Times New Roman" w:cs="Times New Roman"/>
          <w:sz w:val="28"/>
          <w:szCs w:val="28"/>
        </w:rPr>
        <w:t>Ю.А.</w:t>
      </w:r>
      <w:r w:rsidR="00D765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765B3">
        <w:rPr>
          <w:rFonts w:ascii="Times New Roman" w:hAnsi="Times New Roman" w:cs="Times New Roman"/>
          <w:sz w:val="28"/>
          <w:szCs w:val="28"/>
        </w:rPr>
        <w:t>Пентин, А.В. Вилков</w:t>
      </w:r>
      <w:r w:rsidR="00D765B3">
        <w:rPr>
          <w:rFonts w:ascii="Times New Roman" w:hAnsi="Times New Roman" w:cs="Times New Roman"/>
          <w:sz w:val="28"/>
          <w:szCs w:val="28"/>
          <w:lang w:val="uk-UA"/>
        </w:rPr>
        <w:t>. –</w:t>
      </w:r>
      <w:r w:rsidR="00D765B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М.: М</w:t>
      </w:r>
      <w:r w:rsidR="00D765B3">
        <w:rPr>
          <w:rFonts w:ascii="Times New Roman" w:hAnsi="Times New Roman" w:cs="Times New Roman"/>
          <w:sz w:val="28"/>
          <w:szCs w:val="28"/>
        </w:rPr>
        <w:t>ир, ООО</w:t>
      </w:r>
      <w:r>
        <w:rPr>
          <w:rFonts w:ascii="Times New Roman" w:hAnsi="Times New Roman" w:cs="Times New Roman"/>
          <w:sz w:val="28"/>
          <w:szCs w:val="28"/>
        </w:rPr>
        <w:t>«Издательство АСТ», 2003. – 683</w:t>
      </w:r>
      <w:r w:rsidR="000224FC" w:rsidRPr="000224F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с.</w:t>
      </w:r>
    </w:p>
    <w:p w:rsidR="00764C62" w:rsidRDefault="007318E3" w:rsidP="00ED61F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10</w:t>
      </w:r>
      <w:r w:rsidR="00764C62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Гуревич А.Л., Русинов Л.А., Сигаев Н.А. Автоматический хроматографический анализ/</w:t>
      </w:r>
      <w:r w:rsidR="00D765B3" w:rsidRPr="00D765B3">
        <w:rPr>
          <w:rFonts w:ascii="Times New Roman" w:hAnsi="Times New Roman" w:cs="Times New Roman"/>
          <w:sz w:val="28"/>
          <w:szCs w:val="28"/>
        </w:rPr>
        <w:t xml:space="preserve"> </w:t>
      </w:r>
      <w:r w:rsidR="00D765B3">
        <w:rPr>
          <w:rFonts w:ascii="Times New Roman" w:hAnsi="Times New Roman" w:cs="Times New Roman"/>
          <w:sz w:val="28"/>
          <w:szCs w:val="28"/>
        </w:rPr>
        <w:t>А.Л.</w:t>
      </w:r>
      <w:r w:rsidR="00D765B3" w:rsidRPr="00D765B3">
        <w:rPr>
          <w:rFonts w:ascii="Times New Roman" w:hAnsi="Times New Roman" w:cs="Times New Roman"/>
          <w:sz w:val="28"/>
          <w:szCs w:val="28"/>
        </w:rPr>
        <w:t xml:space="preserve"> </w:t>
      </w:r>
      <w:r w:rsidR="00D765B3">
        <w:rPr>
          <w:rFonts w:ascii="Times New Roman" w:hAnsi="Times New Roman" w:cs="Times New Roman"/>
          <w:sz w:val="28"/>
          <w:szCs w:val="28"/>
        </w:rPr>
        <w:t>Гуревич, Л.А.</w:t>
      </w:r>
      <w:r w:rsidR="00D765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765B3">
        <w:rPr>
          <w:rFonts w:ascii="Times New Roman" w:hAnsi="Times New Roman" w:cs="Times New Roman"/>
          <w:sz w:val="28"/>
          <w:szCs w:val="28"/>
        </w:rPr>
        <w:t>Русинов, Н.А.</w:t>
      </w:r>
      <w:r w:rsidR="00D765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765B3">
        <w:rPr>
          <w:rFonts w:ascii="Times New Roman" w:hAnsi="Times New Roman" w:cs="Times New Roman"/>
          <w:sz w:val="28"/>
          <w:szCs w:val="28"/>
        </w:rPr>
        <w:t>Сигаев</w:t>
      </w:r>
      <w:r w:rsidR="00D765B3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>
        <w:rPr>
          <w:rFonts w:ascii="Times New Roman" w:hAnsi="Times New Roman" w:cs="Times New Roman"/>
          <w:sz w:val="28"/>
          <w:szCs w:val="28"/>
        </w:rPr>
        <w:t>Л.: Химия, 1980. – 192</w:t>
      </w:r>
      <w:r w:rsidR="000224FC" w:rsidRPr="000224F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с.</w:t>
      </w:r>
    </w:p>
    <w:p w:rsidR="0027336E" w:rsidRDefault="007318E3" w:rsidP="00ED61F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11</w:t>
      </w:r>
      <w:r w:rsidR="00764C62">
        <w:rPr>
          <w:rFonts w:ascii="Times New Roman" w:hAnsi="Times New Roman" w:cs="Times New Roman"/>
          <w:sz w:val="28"/>
          <w:szCs w:val="28"/>
        </w:rPr>
        <w:t xml:space="preserve">. </w:t>
      </w:r>
      <w:r w:rsidR="00D765B3">
        <w:rPr>
          <w:rFonts w:ascii="Times New Roman" w:hAnsi="Times New Roman" w:cs="Times New Roman"/>
          <w:sz w:val="28"/>
          <w:szCs w:val="28"/>
        </w:rPr>
        <w:t>Фастовский В.Г., Ровинский Е.А., Петровский Ю.В. Инертные газы.</w:t>
      </w:r>
      <w:r w:rsidR="00D765B3">
        <w:rPr>
          <w:rFonts w:ascii="Times New Roman" w:hAnsi="Times New Roman" w:cs="Times New Roman"/>
          <w:sz w:val="28"/>
          <w:szCs w:val="28"/>
          <w:lang w:val="uk-UA"/>
        </w:rPr>
        <w:t xml:space="preserve"> /</w:t>
      </w:r>
      <w:r w:rsidR="00D765B3">
        <w:rPr>
          <w:rFonts w:ascii="Times New Roman" w:hAnsi="Times New Roman" w:cs="Times New Roman"/>
          <w:sz w:val="28"/>
          <w:szCs w:val="28"/>
        </w:rPr>
        <w:t xml:space="preserve"> В.Г.</w:t>
      </w:r>
      <w:r w:rsidR="00D765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765B3">
        <w:rPr>
          <w:rFonts w:ascii="Times New Roman" w:hAnsi="Times New Roman" w:cs="Times New Roman"/>
          <w:sz w:val="28"/>
          <w:szCs w:val="28"/>
        </w:rPr>
        <w:t>Фастовский, Е.А.</w:t>
      </w:r>
      <w:r w:rsidR="00D765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765B3">
        <w:rPr>
          <w:rFonts w:ascii="Times New Roman" w:hAnsi="Times New Roman" w:cs="Times New Roman"/>
          <w:sz w:val="28"/>
          <w:szCs w:val="28"/>
        </w:rPr>
        <w:t>Ровинский, Ю.В. Петровский</w:t>
      </w:r>
      <w:r w:rsidR="00D765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765B3">
        <w:rPr>
          <w:rFonts w:ascii="Times New Roman" w:hAnsi="Times New Roman" w:cs="Times New Roman"/>
          <w:sz w:val="28"/>
          <w:szCs w:val="28"/>
        </w:rPr>
        <w:t>–</w:t>
      </w:r>
      <w:r w:rsidR="00D765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765B3">
        <w:rPr>
          <w:rFonts w:ascii="Times New Roman" w:hAnsi="Times New Roman" w:cs="Times New Roman"/>
          <w:sz w:val="28"/>
          <w:szCs w:val="28"/>
        </w:rPr>
        <w:t>Л.: Машиностроение. Ленингр</w:t>
      </w:r>
      <w:r w:rsidR="00D765B3" w:rsidRPr="00D765B3">
        <w:rPr>
          <w:rFonts w:ascii="Times New Roman" w:hAnsi="Times New Roman" w:cs="Times New Roman"/>
          <w:sz w:val="28"/>
          <w:szCs w:val="28"/>
        </w:rPr>
        <w:t xml:space="preserve">. </w:t>
      </w:r>
      <w:r w:rsidR="00D765B3">
        <w:rPr>
          <w:rFonts w:ascii="Times New Roman" w:hAnsi="Times New Roman" w:cs="Times New Roman"/>
          <w:sz w:val="28"/>
          <w:szCs w:val="28"/>
        </w:rPr>
        <w:t>отд</w:t>
      </w:r>
      <w:r w:rsidR="00D765B3" w:rsidRPr="00D765B3">
        <w:rPr>
          <w:rFonts w:ascii="Times New Roman" w:hAnsi="Times New Roman" w:cs="Times New Roman"/>
          <w:sz w:val="28"/>
          <w:szCs w:val="28"/>
        </w:rPr>
        <w:t>, 1983. –</w:t>
      </w:r>
      <w:r w:rsidR="00D765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765B3" w:rsidRPr="00D765B3">
        <w:rPr>
          <w:rFonts w:ascii="Times New Roman" w:hAnsi="Times New Roman" w:cs="Times New Roman"/>
          <w:sz w:val="28"/>
          <w:szCs w:val="28"/>
        </w:rPr>
        <w:t xml:space="preserve">432 </w:t>
      </w:r>
      <w:r w:rsidR="00D765B3">
        <w:rPr>
          <w:rFonts w:ascii="Times New Roman" w:hAnsi="Times New Roman" w:cs="Times New Roman"/>
          <w:sz w:val="28"/>
          <w:szCs w:val="28"/>
        </w:rPr>
        <w:t>с</w:t>
      </w:r>
      <w:r w:rsidR="00D765B3" w:rsidRPr="00D765B3">
        <w:rPr>
          <w:rFonts w:ascii="Times New Roman" w:hAnsi="Times New Roman" w:cs="Times New Roman"/>
          <w:sz w:val="28"/>
          <w:szCs w:val="28"/>
        </w:rPr>
        <w:t>.</w:t>
      </w:r>
    </w:p>
    <w:p w:rsidR="00764C62" w:rsidRPr="00DF2E80" w:rsidRDefault="00D02E78" w:rsidP="00ED61F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1</w:t>
      </w:r>
      <w:r w:rsidR="007318E3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E15218">
        <w:rPr>
          <w:rFonts w:ascii="Times New Roman" w:hAnsi="Times New Roman" w:cs="Times New Roman"/>
          <w:sz w:val="28"/>
          <w:szCs w:val="28"/>
        </w:rPr>
        <w:t xml:space="preserve">. </w:t>
      </w:r>
      <w:r w:rsidR="00D765B3">
        <w:rPr>
          <w:rFonts w:ascii="Times New Roman" w:hAnsi="Times New Roman" w:cs="Times New Roman"/>
          <w:sz w:val="28"/>
          <w:szCs w:val="28"/>
        </w:rPr>
        <w:t>Столяров</w:t>
      </w:r>
      <w:r w:rsidR="00D765B3" w:rsidRPr="00D765B3">
        <w:rPr>
          <w:rFonts w:ascii="Times New Roman" w:hAnsi="Times New Roman" w:cs="Times New Roman"/>
          <w:sz w:val="28"/>
          <w:szCs w:val="28"/>
        </w:rPr>
        <w:t xml:space="preserve"> </w:t>
      </w:r>
      <w:r w:rsidR="00D765B3">
        <w:rPr>
          <w:rFonts w:ascii="Times New Roman" w:hAnsi="Times New Roman" w:cs="Times New Roman"/>
          <w:sz w:val="28"/>
          <w:szCs w:val="28"/>
        </w:rPr>
        <w:t>Б.В., Савинов</w:t>
      </w:r>
      <w:r w:rsidR="00D765B3" w:rsidRPr="00D765B3">
        <w:rPr>
          <w:rFonts w:ascii="Times New Roman" w:hAnsi="Times New Roman" w:cs="Times New Roman"/>
          <w:sz w:val="28"/>
          <w:szCs w:val="28"/>
        </w:rPr>
        <w:t xml:space="preserve"> </w:t>
      </w:r>
      <w:r w:rsidR="00D765B3">
        <w:rPr>
          <w:rFonts w:ascii="Times New Roman" w:hAnsi="Times New Roman" w:cs="Times New Roman"/>
          <w:sz w:val="28"/>
          <w:szCs w:val="28"/>
        </w:rPr>
        <w:t>И.М., Витенберг А.Г. и др.Практическая газовая и жидкостная хроматография:  Учебное пособие</w:t>
      </w:r>
      <w:r w:rsidR="00D765B3" w:rsidRPr="00D765B3">
        <w:rPr>
          <w:rFonts w:ascii="Times New Roman" w:hAnsi="Times New Roman" w:cs="Times New Roman"/>
          <w:sz w:val="28"/>
          <w:szCs w:val="28"/>
        </w:rPr>
        <w:t xml:space="preserve"> </w:t>
      </w:r>
      <w:r w:rsidR="00D765B3">
        <w:rPr>
          <w:rFonts w:ascii="Times New Roman" w:hAnsi="Times New Roman" w:cs="Times New Roman"/>
          <w:sz w:val="28"/>
          <w:szCs w:val="28"/>
        </w:rPr>
        <w:t xml:space="preserve">/ </w:t>
      </w:r>
      <w:r w:rsidR="00D765B3" w:rsidRPr="00D765B3">
        <w:rPr>
          <w:rFonts w:ascii="Times New Roman" w:hAnsi="Times New Roman" w:cs="Times New Roman"/>
          <w:sz w:val="28"/>
          <w:szCs w:val="28"/>
        </w:rPr>
        <w:t>[</w:t>
      </w:r>
      <w:r w:rsidR="00D765B3">
        <w:rPr>
          <w:rFonts w:ascii="Times New Roman" w:hAnsi="Times New Roman" w:cs="Times New Roman"/>
          <w:sz w:val="28"/>
          <w:szCs w:val="28"/>
        </w:rPr>
        <w:t>Б.В. Столяров, И.М. Савинов, А.Г. Витенберг и др.</w:t>
      </w:r>
      <w:r w:rsidR="00D765B3" w:rsidRPr="00D765B3">
        <w:rPr>
          <w:rFonts w:ascii="Times New Roman" w:hAnsi="Times New Roman" w:cs="Times New Roman"/>
          <w:sz w:val="28"/>
          <w:szCs w:val="28"/>
        </w:rPr>
        <w:t xml:space="preserve">] </w:t>
      </w:r>
      <w:r w:rsidR="00D765B3">
        <w:rPr>
          <w:rFonts w:ascii="Times New Roman" w:hAnsi="Times New Roman" w:cs="Times New Roman"/>
          <w:sz w:val="28"/>
          <w:szCs w:val="28"/>
        </w:rPr>
        <w:t xml:space="preserve"> – СПб.: </w:t>
      </w:r>
      <w:r w:rsidR="00D765B3" w:rsidRPr="00B83BD0">
        <w:rPr>
          <w:rFonts w:ascii="Times New Roman" w:hAnsi="Times New Roman" w:cs="Times New Roman"/>
          <w:sz w:val="28"/>
          <w:szCs w:val="28"/>
        </w:rPr>
        <w:t xml:space="preserve"> </w:t>
      </w:r>
      <w:r w:rsidR="00D765B3">
        <w:rPr>
          <w:rFonts w:ascii="Times New Roman" w:hAnsi="Times New Roman" w:cs="Times New Roman"/>
          <w:sz w:val="28"/>
          <w:szCs w:val="28"/>
        </w:rPr>
        <w:t>Изд-во С.-Петербург. Ун-та, 1998. – 612 с.</w:t>
      </w:r>
    </w:p>
    <w:p w:rsidR="00D02E78" w:rsidRDefault="007318E3" w:rsidP="00ED61F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13</w:t>
      </w:r>
      <w:r w:rsidR="00D02E7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D02E78">
        <w:rPr>
          <w:rFonts w:ascii="Times New Roman" w:hAnsi="Times New Roman" w:cs="Times New Roman"/>
          <w:sz w:val="28"/>
          <w:szCs w:val="28"/>
          <w:lang w:val="en-US"/>
        </w:rPr>
        <w:t>Raymond</w:t>
      </w:r>
      <w:r w:rsidR="00D02E78" w:rsidRPr="00B83BD0">
        <w:rPr>
          <w:rFonts w:ascii="Times New Roman" w:hAnsi="Times New Roman" w:cs="Times New Roman"/>
          <w:sz w:val="28"/>
          <w:szCs w:val="28"/>
        </w:rPr>
        <w:t xml:space="preserve"> </w:t>
      </w:r>
      <w:r w:rsidR="00D02E78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D02E78" w:rsidRPr="00B83BD0">
        <w:rPr>
          <w:rFonts w:ascii="Times New Roman" w:hAnsi="Times New Roman" w:cs="Times New Roman"/>
          <w:sz w:val="28"/>
          <w:szCs w:val="28"/>
        </w:rPr>
        <w:t>.</w:t>
      </w:r>
      <w:r w:rsidR="00D02E78">
        <w:rPr>
          <w:rFonts w:ascii="Times New Roman" w:hAnsi="Times New Roman" w:cs="Times New Roman"/>
          <w:sz w:val="28"/>
          <w:szCs w:val="28"/>
          <w:lang w:val="en-US"/>
        </w:rPr>
        <w:t>W</w:t>
      </w:r>
      <w:r w:rsidR="00D02E78" w:rsidRPr="00B83BD0">
        <w:rPr>
          <w:rFonts w:ascii="Times New Roman" w:hAnsi="Times New Roman" w:cs="Times New Roman"/>
          <w:sz w:val="28"/>
          <w:szCs w:val="28"/>
        </w:rPr>
        <w:t xml:space="preserve">. </w:t>
      </w:r>
      <w:r w:rsidR="00D02E78">
        <w:rPr>
          <w:rFonts w:ascii="Times New Roman" w:hAnsi="Times New Roman" w:cs="Times New Roman"/>
          <w:sz w:val="28"/>
          <w:szCs w:val="28"/>
          <w:lang w:val="en-US"/>
        </w:rPr>
        <w:t>Scott</w:t>
      </w:r>
      <w:r w:rsidR="00D02E78" w:rsidRPr="00B83BD0">
        <w:rPr>
          <w:rFonts w:ascii="Times New Roman" w:hAnsi="Times New Roman" w:cs="Times New Roman"/>
          <w:sz w:val="28"/>
          <w:szCs w:val="28"/>
        </w:rPr>
        <w:t xml:space="preserve">. </w:t>
      </w:r>
      <w:r w:rsidR="00D02E78">
        <w:rPr>
          <w:rFonts w:ascii="Times New Roman" w:hAnsi="Times New Roman" w:cs="Times New Roman"/>
          <w:sz w:val="28"/>
          <w:szCs w:val="28"/>
          <w:lang w:val="en-US"/>
        </w:rPr>
        <w:t>“Chromatographic detectors: Design, Function, and Operation”</w:t>
      </w:r>
      <w:r w:rsidR="00A53E2C">
        <w:rPr>
          <w:rFonts w:ascii="Times New Roman" w:hAnsi="Times New Roman" w:cs="Times New Roman"/>
          <w:sz w:val="28"/>
          <w:szCs w:val="28"/>
          <w:lang w:val="en-US"/>
        </w:rPr>
        <w:t>:</w:t>
      </w:r>
      <w:r w:rsidR="00D02E78">
        <w:rPr>
          <w:rFonts w:ascii="Times New Roman" w:hAnsi="Times New Roman" w:cs="Times New Roman"/>
          <w:sz w:val="28"/>
          <w:szCs w:val="28"/>
          <w:lang w:val="en-US"/>
        </w:rPr>
        <w:t xml:space="preserve"> Chromatographic science series; v. 73.</w:t>
      </w:r>
      <w:r w:rsidR="00D02E78" w:rsidRPr="00F00888">
        <w:rPr>
          <w:lang w:val="en-US"/>
        </w:rPr>
        <w:t xml:space="preserve"> </w:t>
      </w:r>
      <w:r w:rsidR="00A53E2C">
        <w:rPr>
          <w:lang w:val="en-US"/>
        </w:rPr>
        <w:t xml:space="preserve">/ </w:t>
      </w:r>
      <w:r w:rsidR="00A53E2C">
        <w:rPr>
          <w:rFonts w:ascii="Times New Roman" w:hAnsi="Times New Roman" w:cs="Times New Roman"/>
          <w:sz w:val="28"/>
          <w:szCs w:val="28"/>
          <w:lang w:val="en-US"/>
        </w:rPr>
        <w:t xml:space="preserve">Scott Raymond P.W. </w:t>
      </w:r>
      <w:r w:rsidR="00D02E78">
        <w:rPr>
          <w:rFonts w:ascii="Times New Roman" w:hAnsi="Times New Roman" w:cs="Times New Roman"/>
          <w:sz w:val="28"/>
          <w:szCs w:val="28"/>
          <w:lang w:val="en-US"/>
        </w:rPr>
        <w:t>Georgetown University W</w:t>
      </w:r>
      <w:r w:rsidR="00D02E78" w:rsidRPr="003F24A1">
        <w:rPr>
          <w:rFonts w:ascii="Times New Roman" w:hAnsi="Times New Roman" w:cs="Times New Roman"/>
          <w:sz w:val="28"/>
          <w:szCs w:val="28"/>
          <w:lang w:val="en-US"/>
        </w:rPr>
        <w:t>ashington</w:t>
      </w:r>
      <w:r w:rsidR="00D02E78">
        <w:rPr>
          <w:rFonts w:ascii="Times New Roman" w:hAnsi="Times New Roman" w:cs="Times New Roman"/>
          <w:sz w:val="28"/>
          <w:szCs w:val="28"/>
          <w:lang w:val="en-US"/>
        </w:rPr>
        <w:t xml:space="preserve">. New York – Basel. MARCEL DEKKER, INC, 1996. – </w:t>
      </w:r>
      <w:r w:rsidR="00A53E2C">
        <w:rPr>
          <w:rFonts w:ascii="Times New Roman" w:hAnsi="Times New Roman" w:cs="Times New Roman"/>
          <w:sz w:val="28"/>
          <w:szCs w:val="28"/>
          <w:lang w:val="en-US"/>
        </w:rPr>
        <w:t xml:space="preserve">P. </w:t>
      </w:r>
      <w:r w:rsidR="00D02E78">
        <w:rPr>
          <w:rFonts w:ascii="Times New Roman" w:hAnsi="Times New Roman" w:cs="Times New Roman"/>
          <w:sz w:val="28"/>
          <w:szCs w:val="28"/>
          <w:lang w:val="en-US"/>
        </w:rPr>
        <w:t>514.</w:t>
      </w:r>
    </w:p>
    <w:p w:rsidR="00D02E78" w:rsidRDefault="007318E3" w:rsidP="00ED61F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14</w:t>
      </w:r>
      <w:r w:rsidR="00D02E78" w:rsidRPr="00F00888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D765B3">
        <w:rPr>
          <w:rFonts w:ascii="Times New Roman" w:hAnsi="Times New Roman" w:cs="Times New Roman"/>
          <w:sz w:val="28"/>
          <w:szCs w:val="28"/>
          <w:lang w:val="en-US"/>
        </w:rPr>
        <w:t>Cazes</w:t>
      </w:r>
      <w:r w:rsidR="00D765B3" w:rsidRPr="00D765B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D765B3">
        <w:rPr>
          <w:rFonts w:ascii="Times New Roman" w:hAnsi="Times New Roman" w:cs="Times New Roman"/>
          <w:sz w:val="28"/>
          <w:szCs w:val="28"/>
          <w:lang w:val="en-US"/>
        </w:rPr>
        <w:t>Jack</w:t>
      </w:r>
      <w:r w:rsidR="00D765B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765B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D02E78">
        <w:rPr>
          <w:rFonts w:ascii="Times New Roman" w:hAnsi="Times New Roman" w:cs="Times New Roman"/>
          <w:sz w:val="28"/>
          <w:szCs w:val="28"/>
          <w:lang w:val="en-US"/>
        </w:rPr>
        <w:t>“Encyclopedia of chromatography”</w:t>
      </w:r>
      <w:r w:rsidR="00D765B3">
        <w:rPr>
          <w:rFonts w:ascii="Times New Roman" w:hAnsi="Times New Roman" w:cs="Times New Roman"/>
          <w:sz w:val="28"/>
          <w:szCs w:val="28"/>
          <w:lang w:val="uk-UA"/>
        </w:rPr>
        <w:t xml:space="preserve"> /</w:t>
      </w:r>
      <w:r w:rsidR="00D765B3" w:rsidRPr="00D765B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D765B3">
        <w:rPr>
          <w:rFonts w:ascii="Times New Roman" w:hAnsi="Times New Roman" w:cs="Times New Roman"/>
          <w:sz w:val="28"/>
          <w:szCs w:val="28"/>
          <w:lang w:val="en-US"/>
        </w:rPr>
        <w:t>Jack Cazes</w:t>
      </w:r>
      <w:r w:rsidR="00D765B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765B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53E2C">
        <w:rPr>
          <w:rFonts w:ascii="Times New Roman" w:hAnsi="Times New Roman" w:cs="Times New Roman"/>
          <w:sz w:val="28"/>
          <w:szCs w:val="28"/>
          <w:lang w:val="uk-UA"/>
        </w:rPr>
        <w:t>//</w:t>
      </w:r>
      <w:r w:rsidR="00D02E78">
        <w:rPr>
          <w:rFonts w:ascii="Times New Roman" w:hAnsi="Times New Roman" w:cs="Times New Roman"/>
          <w:sz w:val="28"/>
          <w:szCs w:val="28"/>
          <w:lang w:val="en-US"/>
        </w:rPr>
        <w:t xml:space="preserve"> Florida Atlantic University Boca Raton.</w:t>
      </w:r>
      <w:r w:rsidR="00D02E78" w:rsidRPr="0035202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D02E78">
        <w:rPr>
          <w:rFonts w:ascii="Times New Roman" w:hAnsi="Times New Roman" w:cs="Times New Roman"/>
          <w:sz w:val="28"/>
          <w:szCs w:val="28"/>
          <w:lang w:val="en-US"/>
        </w:rPr>
        <w:t>New York - Basel. USA by MARCEL DEKKER, INC, 2001. –</w:t>
      </w:r>
      <w:r w:rsidR="00A53E2C">
        <w:rPr>
          <w:rFonts w:ascii="Times New Roman" w:hAnsi="Times New Roman" w:cs="Times New Roman"/>
          <w:sz w:val="28"/>
          <w:szCs w:val="28"/>
          <w:lang w:val="en-US"/>
        </w:rPr>
        <w:t xml:space="preserve">P. </w:t>
      </w:r>
      <w:r w:rsidR="00D02E78">
        <w:rPr>
          <w:rFonts w:ascii="Times New Roman" w:hAnsi="Times New Roman" w:cs="Times New Roman"/>
          <w:sz w:val="28"/>
          <w:szCs w:val="28"/>
          <w:lang w:val="en-US"/>
        </w:rPr>
        <w:t>927.</w:t>
      </w:r>
    </w:p>
    <w:p w:rsidR="007F3EDD" w:rsidRPr="007F3EDD" w:rsidRDefault="007318E3" w:rsidP="00ED61F8">
      <w:pPr>
        <w:spacing w:after="0" w:line="240" w:lineRule="auto"/>
        <w:ind w:right="-65" w:firstLine="709"/>
        <w:jc w:val="both"/>
        <w:rPr>
          <w:rFonts w:ascii="Times New Roman" w:eastAsia="Calibri" w:hAnsi="Times New Roman" w:cs="Times New Roman"/>
          <w:b/>
          <w:bCs/>
          <w:sz w:val="28"/>
          <w:szCs w:val="28"/>
          <w:lang w:val="uk-UA" w:eastAsia="ru-RU"/>
        </w:rPr>
      </w:pPr>
      <w:r w:rsidRPr="00A63863">
        <w:rPr>
          <w:rFonts w:ascii="Times New Roman" w:hAnsi="Times New Roman" w:cs="Times New Roman"/>
          <w:sz w:val="28"/>
          <w:szCs w:val="28"/>
        </w:rPr>
        <w:t>15</w:t>
      </w:r>
      <w:r w:rsidR="007F3EDD" w:rsidRPr="00A63863">
        <w:rPr>
          <w:rFonts w:ascii="Times New Roman" w:hAnsi="Times New Roman" w:cs="Times New Roman"/>
          <w:sz w:val="28"/>
          <w:szCs w:val="28"/>
        </w:rPr>
        <w:t>.</w:t>
      </w:r>
      <w:r w:rsidR="007F3EDD" w:rsidRPr="007F3EDD">
        <w:rPr>
          <w:rFonts w:ascii="Times New Roman" w:eastAsia="Calibri" w:hAnsi="Times New Roman" w:cs="Times New Roman"/>
          <w:b/>
          <w:bCs/>
          <w:sz w:val="28"/>
          <w:szCs w:val="28"/>
          <w:lang w:val="uk-UA" w:eastAsia="ru-RU"/>
        </w:rPr>
        <w:t xml:space="preserve"> </w:t>
      </w:r>
      <w:r w:rsidR="007F3EDD" w:rsidRPr="007F3EDD">
        <w:rPr>
          <w:rFonts w:ascii="Times New Roman" w:eastAsia="Calibri" w:hAnsi="Times New Roman" w:cs="Times New Roman"/>
          <w:bCs/>
          <w:sz w:val="28"/>
          <w:szCs w:val="28"/>
          <w:lang w:val="uk-UA" w:eastAsia="ru-RU"/>
        </w:rPr>
        <w:t xml:space="preserve">ТУ У 14299304-002-2000 </w:t>
      </w:r>
      <w:r w:rsidR="007F3EDD">
        <w:rPr>
          <w:rFonts w:ascii="Times New Roman" w:eastAsia="Calibri" w:hAnsi="Times New Roman" w:cs="Times New Roman"/>
          <w:bCs/>
          <w:sz w:val="28"/>
          <w:szCs w:val="28"/>
          <w:lang w:val="uk-UA" w:eastAsia="ru-RU"/>
        </w:rPr>
        <w:t>«Гелій</w:t>
      </w:r>
      <w:r w:rsidR="007F3EDD" w:rsidRPr="007F3EDD">
        <w:rPr>
          <w:rFonts w:ascii="Times New Roman" w:eastAsia="Calibri" w:hAnsi="Times New Roman" w:cs="Times New Roman"/>
          <w:bCs/>
          <w:sz w:val="28"/>
          <w:szCs w:val="28"/>
          <w:lang w:val="uk-UA" w:eastAsia="ru-RU"/>
        </w:rPr>
        <w:t xml:space="preserve">  </w:t>
      </w:r>
      <w:r w:rsidR="007F3EDD">
        <w:rPr>
          <w:rFonts w:ascii="Times New Roman" w:eastAsia="Calibri" w:hAnsi="Times New Roman" w:cs="Times New Roman"/>
          <w:bCs/>
          <w:sz w:val="28"/>
          <w:szCs w:val="28"/>
          <w:lang w:val="uk-UA" w:eastAsia="ru-RU"/>
        </w:rPr>
        <w:t>газоподібний  стиснутий».</w:t>
      </w:r>
    </w:p>
    <w:p w:rsidR="007F0195" w:rsidRPr="007F3EDD" w:rsidRDefault="007F0195" w:rsidP="00ED61F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97DDB" w:rsidRDefault="00697DDB" w:rsidP="00697DDB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6656F" w:rsidRDefault="0006656F" w:rsidP="00697DDB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6656F" w:rsidRDefault="0006656F" w:rsidP="00697DDB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6656F" w:rsidRDefault="0006656F" w:rsidP="00697DDB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6656F" w:rsidRDefault="0006656F" w:rsidP="00697DDB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6656F" w:rsidRDefault="0006656F" w:rsidP="00697DDB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6656F" w:rsidRDefault="0006656F" w:rsidP="00697DDB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6656F" w:rsidRDefault="0006656F" w:rsidP="00697DDB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6656F" w:rsidRDefault="0006656F" w:rsidP="00697DDB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6656F" w:rsidRDefault="0006656F" w:rsidP="00697DDB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6656F" w:rsidRDefault="0006656F" w:rsidP="00697DDB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6656F" w:rsidRDefault="0006656F" w:rsidP="00697DDB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6656F" w:rsidRDefault="0006656F" w:rsidP="00697DDB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6656F" w:rsidRDefault="0006656F" w:rsidP="00697DDB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6656F" w:rsidRDefault="0006656F" w:rsidP="00697DDB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6656F" w:rsidRDefault="0006656F" w:rsidP="00697DDB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6656F" w:rsidRPr="00A63863" w:rsidRDefault="0006656F" w:rsidP="00697DDB">
      <w:pPr>
        <w:spacing w:after="0" w:line="360" w:lineRule="auto"/>
        <w:rPr>
          <w:rFonts w:ascii="Times New Roman" w:hAnsi="Times New Roman" w:cs="Times New Roman"/>
          <w:b/>
          <w:sz w:val="28"/>
          <w:szCs w:val="28"/>
        </w:rPr>
      </w:pPr>
    </w:p>
    <w:p w:rsidR="00565901" w:rsidRDefault="00D7292B" w:rsidP="00697DDB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ДОДАТОК</w:t>
      </w:r>
    </w:p>
    <w:p w:rsidR="00D7292B" w:rsidRPr="00D7292B" w:rsidRDefault="00D7292B" w:rsidP="00697DDB">
      <w:pPr>
        <w:spacing w:after="0" w:line="360" w:lineRule="auto"/>
        <w:ind w:firstLine="709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Додаток А</w:t>
      </w:r>
    </w:p>
    <w:p w:rsidR="00D7292B" w:rsidRDefault="00D7292B" w:rsidP="00ED61F8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                                               Таблиця А.1</w:t>
      </w:r>
    </w:p>
    <w:p w:rsidR="00657AEB" w:rsidRPr="009560CD" w:rsidRDefault="00657AEB" w:rsidP="00ED61F8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9560CD">
        <w:rPr>
          <w:rFonts w:ascii="Times New Roman" w:hAnsi="Times New Roman" w:cs="Times New Roman"/>
          <w:sz w:val="28"/>
          <w:szCs w:val="28"/>
          <w:lang w:val="uk-UA"/>
        </w:rPr>
        <w:t xml:space="preserve">Фізико-хімічні </w:t>
      </w:r>
      <w:r>
        <w:rPr>
          <w:rFonts w:ascii="Times New Roman" w:hAnsi="Times New Roman" w:cs="Times New Roman"/>
          <w:sz w:val="28"/>
          <w:szCs w:val="28"/>
          <w:lang w:val="uk-UA"/>
        </w:rPr>
        <w:t>показники гелію.</w:t>
      </w:r>
    </w:p>
    <w:tbl>
      <w:tblPr>
        <w:tblW w:w="9316" w:type="dxa"/>
        <w:tblInd w:w="182" w:type="dxa"/>
        <w:tblLayout w:type="fixed"/>
        <w:tblCellMar>
          <w:left w:w="40" w:type="dxa"/>
          <w:right w:w="40" w:type="dxa"/>
        </w:tblCellMar>
        <w:tblLook w:val="00A0" w:firstRow="1" w:lastRow="0" w:firstColumn="1" w:lastColumn="0" w:noHBand="0" w:noVBand="0"/>
      </w:tblPr>
      <w:tblGrid>
        <w:gridCol w:w="1985"/>
        <w:gridCol w:w="1417"/>
        <w:gridCol w:w="1418"/>
        <w:gridCol w:w="1086"/>
        <w:gridCol w:w="1182"/>
        <w:gridCol w:w="1417"/>
        <w:gridCol w:w="811"/>
      </w:tblGrid>
      <w:tr w:rsidR="00657AEB" w:rsidRPr="00D7292B" w:rsidTr="00D7292B">
        <w:trPr>
          <w:cantSplit/>
          <w:trHeight w:val="334"/>
          <w:tblHeader/>
        </w:trPr>
        <w:tc>
          <w:tcPr>
            <w:tcW w:w="198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657AEB" w:rsidRPr="00A42512" w:rsidRDefault="00657AEB" w:rsidP="00ED61F8">
            <w:pPr>
              <w:keepNext/>
              <w:keepLines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</w:pPr>
            <w:r w:rsidRPr="00A42512"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  <w:t>Найменування показнику</w:t>
            </w:r>
          </w:p>
        </w:tc>
        <w:tc>
          <w:tcPr>
            <w:tcW w:w="7331" w:type="dxa"/>
            <w:gridSpan w:val="6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657AEB" w:rsidRPr="00A42512" w:rsidRDefault="00657AEB" w:rsidP="00ED61F8">
            <w:pPr>
              <w:keepNext/>
              <w:keepLines/>
              <w:widowControl w:val="0"/>
              <w:autoSpaceDE w:val="0"/>
              <w:autoSpaceDN w:val="0"/>
              <w:adjustRightInd w:val="0"/>
              <w:spacing w:after="0" w:line="240" w:lineRule="auto"/>
              <w:ind w:hanging="709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</w:pPr>
            <w:r w:rsidRPr="00A42512"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  <w:t>Марки гелію газоподібного та норми домішок</w:t>
            </w:r>
          </w:p>
        </w:tc>
      </w:tr>
      <w:tr w:rsidR="00657AEB" w:rsidRPr="00570E02" w:rsidTr="00D7292B">
        <w:trPr>
          <w:cantSplit/>
          <w:trHeight w:val="944"/>
          <w:tblHeader/>
        </w:trPr>
        <w:tc>
          <w:tcPr>
            <w:tcW w:w="1985" w:type="dxa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657AEB" w:rsidRPr="00A42512" w:rsidRDefault="00657AEB" w:rsidP="00ED61F8">
            <w:pPr>
              <w:keepLines/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57AEB" w:rsidRPr="00A42512" w:rsidRDefault="00657AEB" w:rsidP="00ED61F8">
            <w:pPr>
              <w:keepLines/>
              <w:widowControl w:val="0"/>
              <w:autoSpaceDE w:val="0"/>
              <w:autoSpaceDN w:val="0"/>
              <w:adjustRightInd w:val="0"/>
              <w:spacing w:after="0" w:line="240" w:lineRule="auto"/>
              <w:ind w:left="62" w:hanging="62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</w:pPr>
            <w:r w:rsidRPr="00A42512"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  <w:t>Гелій газоподіб-ний високої чистоти</w:t>
            </w:r>
          </w:p>
          <w:p w:rsidR="00657AEB" w:rsidRPr="00A42512" w:rsidRDefault="00657AEB" w:rsidP="00ED61F8">
            <w:pPr>
              <w:keepLines/>
              <w:widowControl w:val="0"/>
              <w:autoSpaceDE w:val="0"/>
              <w:autoSpaceDN w:val="0"/>
              <w:adjustRightInd w:val="0"/>
              <w:spacing w:after="0" w:line="240" w:lineRule="auto"/>
              <w:ind w:left="62" w:hanging="62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</w:pPr>
            <w:r w:rsidRPr="00A42512"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  <w:t>(He 6.0)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7AEB" w:rsidRPr="00A42512" w:rsidRDefault="00657AEB" w:rsidP="00ED61F8">
            <w:pPr>
              <w:keepLines/>
              <w:widowControl w:val="0"/>
              <w:autoSpaceDE w:val="0"/>
              <w:autoSpaceDN w:val="0"/>
              <w:adjustRightInd w:val="0"/>
              <w:spacing w:after="0" w:line="240" w:lineRule="auto"/>
              <w:ind w:left="62" w:hanging="62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</w:pPr>
            <w:r w:rsidRPr="00A42512"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  <w:t>Гелій газоподіб-ний особливої чистоти</w:t>
            </w:r>
          </w:p>
          <w:p w:rsidR="00657AEB" w:rsidRPr="00A42512" w:rsidRDefault="00657AEB" w:rsidP="00ED61F8">
            <w:pPr>
              <w:keepLines/>
              <w:widowControl w:val="0"/>
              <w:autoSpaceDE w:val="0"/>
              <w:autoSpaceDN w:val="0"/>
              <w:adjustRightInd w:val="0"/>
              <w:spacing w:after="0" w:line="240" w:lineRule="auto"/>
              <w:ind w:left="62" w:hanging="62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</w:pPr>
            <w:r w:rsidRPr="00A42512"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  <w:t>(He 5.0)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57AEB" w:rsidRPr="00A42512" w:rsidRDefault="00657AEB" w:rsidP="00ED61F8">
            <w:pPr>
              <w:keepLines/>
              <w:widowControl w:val="0"/>
              <w:autoSpaceDE w:val="0"/>
              <w:autoSpaceDN w:val="0"/>
              <w:adjustRightInd w:val="0"/>
              <w:spacing w:after="0" w:line="30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</w:pPr>
            <w:r w:rsidRPr="00A42512"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  <w:t>А</w:t>
            </w:r>
          </w:p>
          <w:p w:rsidR="00657AEB" w:rsidRPr="00A42512" w:rsidRDefault="00D7292B" w:rsidP="00ED61F8">
            <w:pPr>
              <w:keepLines/>
              <w:widowControl w:val="0"/>
              <w:autoSpaceDE w:val="0"/>
              <w:autoSpaceDN w:val="0"/>
              <w:adjustRightInd w:val="0"/>
              <w:spacing w:after="0" w:line="300" w:lineRule="auto"/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</w:pPr>
            <w:r w:rsidRPr="00A42512"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  <w:t xml:space="preserve">(He </w:t>
            </w:r>
            <w:r w:rsidR="00657AEB" w:rsidRPr="00A42512"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  <w:t>4.5)</w:t>
            </w: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657AEB" w:rsidRPr="00A42512" w:rsidRDefault="00657AEB" w:rsidP="00ED61F8">
            <w:pPr>
              <w:keepLines/>
              <w:widowControl w:val="0"/>
              <w:autoSpaceDE w:val="0"/>
              <w:autoSpaceDN w:val="0"/>
              <w:adjustRightInd w:val="0"/>
              <w:spacing w:after="0" w:line="30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</w:pPr>
            <w:r w:rsidRPr="00A42512"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  <w:t>Б</w:t>
            </w:r>
          </w:p>
          <w:p w:rsidR="00657AEB" w:rsidRPr="00A42512" w:rsidRDefault="00657AEB" w:rsidP="00ED61F8">
            <w:pPr>
              <w:keepLines/>
              <w:widowControl w:val="0"/>
              <w:autoSpaceDE w:val="0"/>
              <w:autoSpaceDN w:val="0"/>
              <w:adjustRightInd w:val="0"/>
              <w:spacing w:after="0" w:line="30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</w:pPr>
            <w:r w:rsidRPr="00A42512"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  <w:t>(He 4.0)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nil"/>
              <w:right w:val="single" w:sz="6" w:space="0" w:color="auto"/>
            </w:tcBorders>
            <w:vAlign w:val="center"/>
          </w:tcPr>
          <w:p w:rsidR="00657AEB" w:rsidRPr="00A42512" w:rsidRDefault="00657AEB" w:rsidP="00ED61F8">
            <w:pPr>
              <w:keepLines/>
              <w:widowControl w:val="0"/>
              <w:autoSpaceDE w:val="0"/>
              <w:autoSpaceDN w:val="0"/>
              <w:adjustRightInd w:val="0"/>
              <w:spacing w:after="0" w:line="240" w:lineRule="auto"/>
              <w:ind w:left="62" w:hanging="62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</w:pPr>
            <w:r w:rsidRPr="00A42512"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  <w:t>Гелій газоподіб-ний технічний</w:t>
            </w:r>
          </w:p>
          <w:p w:rsidR="00657AEB" w:rsidRPr="00A42512" w:rsidRDefault="00657AEB" w:rsidP="00ED61F8">
            <w:pPr>
              <w:keepLines/>
              <w:widowControl w:val="0"/>
              <w:autoSpaceDE w:val="0"/>
              <w:autoSpaceDN w:val="0"/>
              <w:adjustRightInd w:val="0"/>
              <w:spacing w:after="0" w:line="240" w:lineRule="auto"/>
              <w:ind w:left="62" w:hanging="62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</w:pPr>
          </w:p>
        </w:tc>
        <w:tc>
          <w:tcPr>
            <w:tcW w:w="811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vAlign w:val="center"/>
          </w:tcPr>
          <w:p w:rsidR="00657AEB" w:rsidRPr="00A42512" w:rsidRDefault="00657AEB" w:rsidP="00ED61F8">
            <w:pPr>
              <w:keepLines/>
              <w:widowControl w:val="0"/>
              <w:autoSpaceDE w:val="0"/>
              <w:autoSpaceDN w:val="0"/>
              <w:adjustRightInd w:val="0"/>
              <w:spacing w:after="0" w:line="30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</w:pPr>
            <w:r w:rsidRPr="00A42512"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  <w:t>Ш</w:t>
            </w:r>
          </w:p>
        </w:tc>
      </w:tr>
      <w:tr w:rsidR="00657AEB" w:rsidRPr="00570E02" w:rsidTr="00D7292B">
        <w:trPr>
          <w:cantSplit/>
          <w:trHeight w:val="986"/>
        </w:trPr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657AEB" w:rsidRPr="00A42512" w:rsidRDefault="00657AEB" w:rsidP="00ED61F8">
            <w:pPr>
              <w:keepLines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</w:pPr>
            <w:r w:rsidRPr="00A42512"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  <w:t>1. Об’ємна доля гелію</w:t>
            </w:r>
            <w:r w:rsidRPr="00A42512">
              <w:rPr>
                <w:rFonts w:ascii="Times New Roman" w:eastAsia="Calibri" w:hAnsi="Times New Roman" w:cs="Times New Roman"/>
                <w:sz w:val="24"/>
                <w:szCs w:val="24"/>
                <w:vertAlign w:val="superscript"/>
                <w:lang w:val="uk-UA" w:eastAsia="ru-RU"/>
              </w:rPr>
              <w:t>**</w:t>
            </w:r>
            <w:r w:rsidRPr="00A42512"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  <w:t>, %, не менше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7AEB" w:rsidRPr="00A42512" w:rsidRDefault="00657AEB" w:rsidP="00ED61F8">
            <w:pPr>
              <w:keepLines/>
              <w:widowControl w:val="0"/>
              <w:autoSpaceDE w:val="0"/>
              <w:autoSpaceDN w:val="0"/>
              <w:adjustRightInd w:val="0"/>
              <w:spacing w:after="0" w:line="30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</w:pPr>
            <w:r w:rsidRPr="00A42512"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  <w:t>99,9999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7AEB" w:rsidRPr="00A42512" w:rsidRDefault="00657AEB" w:rsidP="00ED61F8">
            <w:pPr>
              <w:keepLines/>
              <w:widowControl w:val="0"/>
              <w:autoSpaceDE w:val="0"/>
              <w:autoSpaceDN w:val="0"/>
              <w:adjustRightInd w:val="0"/>
              <w:spacing w:after="0" w:line="30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highlight w:val="lightGray"/>
                <w:lang w:val="uk-UA" w:eastAsia="ru-RU"/>
              </w:rPr>
            </w:pPr>
            <w:r w:rsidRPr="00A42512"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  <w:t>99,999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7AEB" w:rsidRPr="00A42512" w:rsidRDefault="00657AEB" w:rsidP="00ED61F8">
            <w:pPr>
              <w:keepLines/>
              <w:widowControl w:val="0"/>
              <w:autoSpaceDE w:val="0"/>
              <w:autoSpaceDN w:val="0"/>
              <w:adjustRightInd w:val="0"/>
              <w:spacing w:after="0" w:line="30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highlight w:val="lightGray"/>
                <w:lang w:val="uk-UA" w:eastAsia="ru-RU"/>
              </w:rPr>
            </w:pPr>
            <w:r w:rsidRPr="00A42512"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  <w:t>99,995</w:t>
            </w: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7AEB" w:rsidRPr="00A42512" w:rsidRDefault="00657AEB" w:rsidP="00ED61F8">
            <w:pPr>
              <w:keepLines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</w:pPr>
            <w:r w:rsidRPr="00A42512"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  <w:t>99,99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AEB" w:rsidRPr="00A42512" w:rsidRDefault="00657AEB" w:rsidP="00ED61F8">
            <w:pPr>
              <w:keepLines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highlight w:val="lightGray"/>
                <w:lang w:val="uk-UA" w:eastAsia="ru-RU"/>
              </w:rPr>
            </w:pPr>
            <w:r w:rsidRPr="00A42512"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  <w:t>99,8</w:t>
            </w:r>
          </w:p>
        </w:tc>
        <w:tc>
          <w:tcPr>
            <w:tcW w:w="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AEB" w:rsidRPr="00A42512" w:rsidRDefault="00657AEB" w:rsidP="00ED61F8">
            <w:pPr>
              <w:keepLines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</w:pPr>
            <w:r w:rsidRPr="00A42512"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  <w:t>95,0</w:t>
            </w:r>
          </w:p>
        </w:tc>
      </w:tr>
      <w:tr w:rsidR="00657AEB" w:rsidRPr="00570E02" w:rsidTr="00D7292B">
        <w:trPr>
          <w:cantSplit/>
          <w:trHeight w:val="986"/>
        </w:trPr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657AEB" w:rsidRPr="00A42512" w:rsidRDefault="00657AEB" w:rsidP="00ED61F8">
            <w:pPr>
              <w:keepLines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</w:pPr>
            <w:r w:rsidRPr="00A42512"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  <w:t>2. Об’ємна доля водню, %, не білше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7AEB" w:rsidRPr="00A42512" w:rsidRDefault="00657AEB" w:rsidP="00ED61F8">
            <w:pPr>
              <w:keepLines/>
              <w:widowControl w:val="0"/>
              <w:autoSpaceDE w:val="0"/>
              <w:autoSpaceDN w:val="0"/>
              <w:adjustRightInd w:val="0"/>
              <w:spacing w:after="0" w:line="30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</w:pPr>
            <w:r w:rsidRPr="00A42512"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  <w:t>0,00001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7AEB" w:rsidRPr="00A42512" w:rsidRDefault="00657AEB" w:rsidP="00ED61F8">
            <w:pPr>
              <w:keepLines/>
              <w:widowControl w:val="0"/>
              <w:autoSpaceDE w:val="0"/>
              <w:autoSpaceDN w:val="0"/>
              <w:adjustRightInd w:val="0"/>
              <w:spacing w:after="0" w:line="30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highlight w:val="lightGray"/>
                <w:lang w:val="uk-UA" w:eastAsia="ru-RU"/>
              </w:rPr>
            </w:pPr>
            <w:r w:rsidRPr="00A42512"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  <w:t>0,00002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7AEB" w:rsidRPr="00A42512" w:rsidRDefault="00657AEB" w:rsidP="00ED61F8">
            <w:pPr>
              <w:keepLines/>
              <w:widowControl w:val="0"/>
              <w:autoSpaceDE w:val="0"/>
              <w:autoSpaceDN w:val="0"/>
              <w:adjustRightInd w:val="0"/>
              <w:spacing w:after="0" w:line="30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highlight w:val="lightGray"/>
                <w:lang w:val="uk-UA" w:eastAsia="ru-RU"/>
              </w:rPr>
            </w:pPr>
            <w:r w:rsidRPr="00A42512"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  <w:t>0,0001</w:t>
            </w: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7AEB" w:rsidRPr="00A42512" w:rsidRDefault="00657AEB" w:rsidP="00ED61F8">
            <w:pPr>
              <w:keepLines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</w:pPr>
            <w:r w:rsidRPr="00A42512"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  <w:t>0,0005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AEB" w:rsidRPr="00A42512" w:rsidRDefault="00657AEB" w:rsidP="00ED61F8">
            <w:pPr>
              <w:keepLines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</w:pPr>
            <w:r w:rsidRPr="00A42512"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  <w:t>0,01</w:t>
            </w:r>
          </w:p>
        </w:tc>
        <w:tc>
          <w:tcPr>
            <w:tcW w:w="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AEB" w:rsidRPr="00A42512" w:rsidRDefault="00657AEB" w:rsidP="00ED61F8">
            <w:pPr>
              <w:keepLines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</w:pPr>
            <w:r w:rsidRPr="00A42512"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  <w:t xml:space="preserve">не норм. </w:t>
            </w:r>
          </w:p>
        </w:tc>
      </w:tr>
      <w:tr w:rsidR="00657AEB" w:rsidRPr="00570E02" w:rsidTr="00D7292B">
        <w:trPr>
          <w:cantSplit/>
          <w:trHeight w:val="986"/>
        </w:trPr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657AEB" w:rsidRPr="00A42512" w:rsidRDefault="00657AEB" w:rsidP="00ED61F8">
            <w:pPr>
              <w:keepLines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</w:pPr>
            <w:r w:rsidRPr="00A42512"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  <w:t>3. Об’ємна доля азоту, %, не більше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7AEB" w:rsidRPr="00A42512" w:rsidRDefault="00657AEB" w:rsidP="00ED61F8">
            <w:pPr>
              <w:keepLines/>
              <w:widowControl w:val="0"/>
              <w:autoSpaceDE w:val="0"/>
              <w:autoSpaceDN w:val="0"/>
              <w:adjustRightInd w:val="0"/>
              <w:spacing w:after="0" w:line="30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</w:pPr>
            <w:r w:rsidRPr="00A42512"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  <w:t>0,00003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7AEB" w:rsidRPr="00A42512" w:rsidRDefault="00657AEB" w:rsidP="00ED61F8">
            <w:pPr>
              <w:keepLines/>
              <w:widowControl w:val="0"/>
              <w:autoSpaceDE w:val="0"/>
              <w:autoSpaceDN w:val="0"/>
              <w:adjustRightInd w:val="0"/>
              <w:spacing w:after="0" w:line="30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highlight w:val="lightGray"/>
                <w:lang w:val="uk-UA" w:eastAsia="ru-RU"/>
              </w:rPr>
            </w:pPr>
            <w:r w:rsidRPr="00A42512"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  <w:t>0,0003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7AEB" w:rsidRPr="00A42512" w:rsidRDefault="00657AEB" w:rsidP="00ED61F8">
            <w:pPr>
              <w:keepLines/>
              <w:widowControl w:val="0"/>
              <w:autoSpaceDE w:val="0"/>
              <w:autoSpaceDN w:val="0"/>
              <w:adjustRightInd w:val="0"/>
              <w:spacing w:after="0" w:line="30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</w:pPr>
            <w:r w:rsidRPr="00A42512"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  <w:t>0,0005</w:t>
            </w: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7AEB" w:rsidRPr="00A42512" w:rsidRDefault="00657AEB" w:rsidP="00ED61F8">
            <w:pPr>
              <w:keepLines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</w:pPr>
            <w:r w:rsidRPr="00A42512"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  <w:t>0,005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AEB" w:rsidRPr="00A42512" w:rsidRDefault="00657AEB" w:rsidP="00ED61F8">
            <w:pPr>
              <w:keepLines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</w:pPr>
            <w:r w:rsidRPr="00A42512"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  <w:t>0,1</w:t>
            </w:r>
          </w:p>
        </w:tc>
        <w:tc>
          <w:tcPr>
            <w:tcW w:w="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AEB" w:rsidRPr="00A42512" w:rsidRDefault="00657AEB" w:rsidP="00ED61F8">
            <w:pPr>
              <w:keepLines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</w:pPr>
            <w:r w:rsidRPr="00A42512"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  <w:t>1</w:t>
            </w:r>
          </w:p>
        </w:tc>
      </w:tr>
      <w:tr w:rsidR="00657AEB" w:rsidRPr="00570E02" w:rsidTr="00D7292B">
        <w:trPr>
          <w:cantSplit/>
          <w:trHeight w:val="986"/>
        </w:trPr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657AEB" w:rsidRPr="00A42512" w:rsidRDefault="00657AEB" w:rsidP="00ED61F8">
            <w:pPr>
              <w:keepLines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</w:pPr>
            <w:r w:rsidRPr="00A42512"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  <w:t>4. Об’ємна доля кисню+аргону, %, не більше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7AEB" w:rsidRPr="00A42512" w:rsidRDefault="00657AEB" w:rsidP="00ED61F8">
            <w:pPr>
              <w:keepLines/>
              <w:widowControl w:val="0"/>
              <w:autoSpaceDE w:val="0"/>
              <w:autoSpaceDN w:val="0"/>
              <w:adjustRightInd w:val="0"/>
              <w:spacing w:after="0" w:line="30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</w:pPr>
            <w:r w:rsidRPr="00A42512"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  <w:t>0,00001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7AEB" w:rsidRPr="00A42512" w:rsidRDefault="00657AEB" w:rsidP="00ED61F8">
            <w:pPr>
              <w:keepLines/>
              <w:widowControl w:val="0"/>
              <w:autoSpaceDE w:val="0"/>
              <w:autoSpaceDN w:val="0"/>
              <w:adjustRightInd w:val="0"/>
              <w:spacing w:after="0" w:line="30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highlight w:val="lightGray"/>
                <w:lang w:val="uk-UA" w:eastAsia="ru-RU"/>
              </w:rPr>
            </w:pPr>
            <w:r w:rsidRPr="00A42512"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  <w:t>0,0001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7AEB" w:rsidRPr="00A42512" w:rsidRDefault="00657AEB" w:rsidP="00ED61F8">
            <w:pPr>
              <w:keepLines/>
              <w:widowControl w:val="0"/>
              <w:autoSpaceDE w:val="0"/>
              <w:autoSpaceDN w:val="0"/>
              <w:adjustRightInd w:val="0"/>
              <w:spacing w:after="0" w:line="30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</w:pPr>
            <w:r w:rsidRPr="00A42512"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  <w:t>0,0001</w:t>
            </w: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7AEB" w:rsidRPr="00A42512" w:rsidRDefault="00657AEB" w:rsidP="00ED61F8">
            <w:pPr>
              <w:keepLines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</w:pPr>
            <w:r w:rsidRPr="00A42512"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  <w:t>0,002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AEB" w:rsidRPr="00A42512" w:rsidRDefault="00657AEB" w:rsidP="00ED61F8">
            <w:pPr>
              <w:keepLines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</w:pPr>
            <w:r w:rsidRPr="00A42512"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  <w:t>0.05</w:t>
            </w:r>
          </w:p>
        </w:tc>
        <w:tc>
          <w:tcPr>
            <w:tcW w:w="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AEB" w:rsidRPr="00A42512" w:rsidRDefault="00657AEB" w:rsidP="00ED61F8">
            <w:pPr>
              <w:keepLines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</w:pPr>
            <w:r w:rsidRPr="00A42512"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  <w:t>0,3</w:t>
            </w:r>
          </w:p>
        </w:tc>
      </w:tr>
      <w:tr w:rsidR="00657AEB" w:rsidRPr="00570E02" w:rsidTr="00D7292B">
        <w:trPr>
          <w:cantSplit/>
          <w:trHeight w:val="832"/>
        </w:trPr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657AEB" w:rsidRPr="00A42512" w:rsidRDefault="00657AEB" w:rsidP="00ED61F8">
            <w:pPr>
              <w:keepLines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</w:pPr>
            <w:r w:rsidRPr="00A42512"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  <w:t>5. Об’ємна доля СО</w:t>
            </w:r>
            <w:r w:rsidRPr="00A42512">
              <w:rPr>
                <w:rFonts w:ascii="Times New Roman" w:eastAsia="Calibri" w:hAnsi="Times New Roman" w:cs="Times New Roman"/>
                <w:sz w:val="24"/>
                <w:szCs w:val="24"/>
                <w:vertAlign w:val="subscript"/>
                <w:lang w:val="uk-UA" w:eastAsia="ru-RU"/>
              </w:rPr>
              <w:t>2</w:t>
            </w:r>
            <w:r w:rsidRPr="00A42512"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  <w:t>+СО, %, не більше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7AEB" w:rsidRPr="00A42512" w:rsidRDefault="00657AEB" w:rsidP="00ED61F8">
            <w:pPr>
              <w:keepLines/>
              <w:widowControl w:val="0"/>
              <w:autoSpaceDE w:val="0"/>
              <w:autoSpaceDN w:val="0"/>
              <w:adjustRightInd w:val="0"/>
              <w:spacing w:after="0" w:line="30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</w:pPr>
            <w:r w:rsidRPr="00A42512"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  <w:t>0,00001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7AEB" w:rsidRPr="00A42512" w:rsidRDefault="00657AEB" w:rsidP="00ED61F8">
            <w:pPr>
              <w:keepLines/>
              <w:widowControl w:val="0"/>
              <w:autoSpaceDE w:val="0"/>
              <w:autoSpaceDN w:val="0"/>
              <w:adjustRightInd w:val="0"/>
              <w:spacing w:after="0" w:line="30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highlight w:val="lightGray"/>
                <w:lang w:val="uk-UA" w:eastAsia="ru-RU"/>
              </w:rPr>
            </w:pPr>
            <w:r w:rsidRPr="00A42512"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  <w:t>0,00001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7AEB" w:rsidRPr="00A42512" w:rsidRDefault="00657AEB" w:rsidP="00ED61F8">
            <w:pPr>
              <w:keepLines/>
              <w:widowControl w:val="0"/>
              <w:autoSpaceDE w:val="0"/>
              <w:autoSpaceDN w:val="0"/>
              <w:adjustRightInd w:val="0"/>
              <w:spacing w:after="0" w:line="30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</w:pPr>
            <w:r w:rsidRPr="00A42512"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  <w:t>0,0002</w:t>
            </w: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7AEB" w:rsidRPr="00A42512" w:rsidRDefault="00657AEB" w:rsidP="00ED61F8">
            <w:pPr>
              <w:keepLines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</w:pPr>
            <w:r w:rsidRPr="00A42512"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  <w:t>0,001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AEB" w:rsidRPr="00A42512" w:rsidRDefault="00657AEB" w:rsidP="00ED61F8">
            <w:pPr>
              <w:keepLines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</w:pPr>
            <w:r w:rsidRPr="00A42512"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  <w:t>не</w:t>
            </w:r>
          </w:p>
          <w:p w:rsidR="00657AEB" w:rsidRPr="00A42512" w:rsidRDefault="00657AEB" w:rsidP="00ED61F8">
            <w:pPr>
              <w:keepLines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</w:pPr>
            <w:r w:rsidRPr="00A42512"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  <w:t xml:space="preserve"> норм.</w:t>
            </w:r>
          </w:p>
        </w:tc>
        <w:tc>
          <w:tcPr>
            <w:tcW w:w="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AEB" w:rsidRPr="00A42512" w:rsidRDefault="00657AEB" w:rsidP="00ED61F8">
            <w:pPr>
              <w:keepLines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</w:pPr>
            <w:r w:rsidRPr="00A42512"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  <w:t>0,1</w:t>
            </w:r>
          </w:p>
        </w:tc>
      </w:tr>
      <w:tr w:rsidR="00657AEB" w:rsidRPr="00570E02" w:rsidTr="00D7292B">
        <w:trPr>
          <w:cantSplit/>
          <w:trHeight w:val="782"/>
        </w:trPr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657AEB" w:rsidRPr="00A42512" w:rsidRDefault="00657AEB" w:rsidP="00ED61F8">
            <w:pPr>
              <w:keepLines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</w:pPr>
            <w:r w:rsidRPr="00A42512"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  <w:t>6. Об’ємна доля вуглеводнів, %, не більше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7AEB" w:rsidRPr="00A42512" w:rsidRDefault="00657AEB" w:rsidP="00ED61F8">
            <w:pPr>
              <w:keepLines/>
              <w:widowControl w:val="0"/>
              <w:autoSpaceDE w:val="0"/>
              <w:autoSpaceDN w:val="0"/>
              <w:adjustRightInd w:val="0"/>
              <w:spacing w:after="0" w:line="30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</w:pPr>
            <w:r w:rsidRPr="00A42512"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  <w:t>0,00001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7AEB" w:rsidRPr="00A42512" w:rsidRDefault="00657AEB" w:rsidP="00ED61F8">
            <w:pPr>
              <w:keepLines/>
              <w:widowControl w:val="0"/>
              <w:autoSpaceDE w:val="0"/>
              <w:autoSpaceDN w:val="0"/>
              <w:adjustRightInd w:val="0"/>
              <w:spacing w:after="0" w:line="30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highlight w:val="lightGray"/>
                <w:lang w:val="uk-UA" w:eastAsia="ru-RU"/>
              </w:rPr>
            </w:pPr>
            <w:r w:rsidRPr="00A42512"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  <w:t>0,00001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7AEB" w:rsidRPr="00A42512" w:rsidRDefault="00657AEB" w:rsidP="00ED61F8">
            <w:pPr>
              <w:keepLines/>
              <w:widowControl w:val="0"/>
              <w:autoSpaceDE w:val="0"/>
              <w:autoSpaceDN w:val="0"/>
              <w:adjustRightInd w:val="0"/>
              <w:spacing w:after="0" w:line="30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</w:pPr>
            <w:r w:rsidRPr="00A42512"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  <w:t>0,0001</w:t>
            </w: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7AEB" w:rsidRPr="00A42512" w:rsidRDefault="00657AEB" w:rsidP="00ED61F8">
            <w:pPr>
              <w:keepLines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</w:pPr>
            <w:r w:rsidRPr="00A42512"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  <w:t>0,0005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AEB" w:rsidRPr="00A42512" w:rsidRDefault="00657AEB" w:rsidP="00ED61F8">
            <w:pPr>
              <w:keepLines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</w:pPr>
            <w:r w:rsidRPr="00A42512"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  <w:t>-"-</w:t>
            </w:r>
          </w:p>
        </w:tc>
        <w:tc>
          <w:tcPr>
            <w:tcW w:w="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AEB" w:rsidRPr="00A42512" w:rsidRDefault="00657AEB" w:rsidP="00ED61F8">
            <w:pPr>
              <w:keepLines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</w:pPr>
            <w:r w:rsidRPr="00A42512"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  <w:t>0,1</w:t>
            </w:r>
          </w:p>
        </w:tc>
      </w:tr>
      <w:tr w:rsidR="00657AEB" w:rsidRPr="00570E02" w:rsidTr="00D7292B">
        <w:trPr>
          <w:cantSplit/>
          <w:trHeight w:val="718"/>
        </w:trPr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657AEB" w:rsidRPr="00A42512" w:rsidRDefault="00657AEB" w:rsidP="00ED61F8">
            <w:pPr>
              <w:keepLines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</w:pPr>
            <w:r w:rsidRPr="00A42512"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  <w:t>7. Об’ємна доля неону, %, не більше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7AEB" w:rsidRPr="00A42512" w:rsidRDefault="00657AEB" w:rsidP="00ED61F8">
            <w:pPr>
              <w:keepLines/>
              <w:widowControl w:val="0"/>
              <w:autoSpaceDE w:val="0"/>
              <w:autoSpaceDN w:val="0"/>
              <w:adjustRightInd w:val="0"/>
              <w:spacing w:after="0" w:line="30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</w:pPr>
            <w:r w:rsidRPr="00A42512"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  <w:t>0,00002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7AEB" w:rsidRPr="00A42512" w:rsidRDefault="00657AEB" w:rsidP="00ED61F8">
            <w:pPr>
              <w:keepLines/>
              <w:widowControl w:val="0"/>
              <w:autoSpaceDE w:val="0"/>
              <w:autoSpaceDN w:val="0"/>
              <w:adjustRightInd w:val="0"/>
              <w:spacing w:after="0" w:line="30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highlight w:val="lightGray"/>
                <w:lang w:val="uk-UA" w:eastAsia="ru-RU"/>
              </w:rPr>
            </w:pPr>
            <w:r w:rsidRPr="00A42512"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  <w:t>0,0005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7AEB" w:rsidRPr="00A42512" w:rsidRDefault="00657AEB" w:rsidP="00ED61F8">
            <w:pPr>
              <w:keepLines/>
              <w:widowControl w:val="0"/>
              <w:autoSpaceDE w:val="0"/>
              <w:autoSpaceDN w:val="0"/>
              <w:adjustRightInd w:val="0"/>
              <w:spacing w:after="0" w:line="30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</w:pPr>
            <w:r w:rsidRPr="00A42512"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  <w:t>0,004</w:t>
            </w: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7AEB" w:rsidRPr="00A42512" w:rsidRDefault="00657AEB" w:rsidP="00ED61F8">
            <w:pPr>
              <w:keepLines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</w:pPr>
            <w:r w:rsidRPr="00A42512"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  <w:t>0,009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AEB" w:rsidRPr="00A42512" w:rsidRDefault="00657AEB" w:rsidP="00ED61F8">
            <w:pPr>
              <w:keepLines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</w:pPr>
            <w:r w:rsidRPr="00A42512"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  <w:t>-"-</w:t>
            </w:r>
          </w:p>
        </w:tc>
        <w:tc>
          <w:tcPr>
            <w:tcW w:w="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AEB" w:rsidRPr="00A42512" w:rsidRDefault="00657AEB" w:rsidP="00ED61F8">
            <w:pPr>
              <w:keepLines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</w:pPr>
            <w:r w:rsidRPr="00A42512"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  <w:t>5,0</w:t>
            </w:r>
          </w:p>
        </w:tc>
      </w:tr>
      <w:tr w:rsidR="00657AEB" w:rsidRPr="00570E02" w:rsidTr="00F129D6">
        <w:trPr>
          <w:cantSplit/>
          <w:trHeight w:val="854"/>
        </w:trPr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657AEB" w:rsidRPr="00A42512" w:rsidRDefault="00657AEB" w:rsidP="00ED61F8">
            <w:pPr>
              <w:keepLines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</w:pPr>
            <w:r w:rsidRPr="00A42512"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  <w:t>8. Об’ємна доля водяних парів, %, не більше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7AEB" w:rsidRPr="00A42512" w:rsidRDefault="00657AEB" w:rsidP="00ED61F8">
            <w:pPr>
              <w:keepLines/>
              <w:widowControl w:val="0"/>
              <w:autoSpaceDE w:val="0"/>
              <w:autoSpaceDN w:val="0"/>
              <w:adjustRightInd w:val="0"/>
              <w:spacing w:after="0" w:line="30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</w:pPr>
            <w:r w:rsidRPr="00A42512"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  <w:t>0,00005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7AEB" w:rsidRPr="00A42512" w:rsidRDefault="00657AEB" w:rsidP="00ED61F8">
            <w:pPr>
              <w:keepLines/>
              <w:widowControl w:val="0"/>
              <w:autoSpaceDE w:val="0"/>
              <w:autoSpaceDN w:val="0"/>
              <w:adjustRightInd w:val="0"/>
              <w:spacing w:after="0" w:line="30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highlight w:val="lightGray"/>
                <w:lang w:val="uk-UA" w:eastAsia="ru-RU"/>
              </w:rPr>
            </w:pPr>
            <w:r w:rsidRPr="00A42512"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  <w:t>0,0002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7AEB" w:rsidRPr="00A42512" w:rsidRDefault="00657AEB" w:rsidP="00ED61F8">
            <w:pPr>
              <w:keepLines/>
              <w:widowControl w:val="0"/>
              <w:autoSpaceDE w:val="0"/>
              <w:autoSpaceDN w:val="0"/>
              <w:adjustRightInd w:val="0"/>
              <w:spacing w:after="0" w:line="30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</w:pPr>
            <w:r w:rsidRPr="00A42512"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  <w:t>0,0005</w:t>
            </w: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7AEB" w:rsidRPr="00A42512" w:rsidRDefault="00657AEB" w:rsidP="00ED61F8">
            <w:pPr>
              <w:keepLines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</w:pPr>
            <w:r w:rsidRPr="00A42512"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  <w:t>0,002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AEB" w:rsidRPr="00A42512" w:rsidRDefault="00657AEB" w:rsidP="00ED61F8">
            <w:pPr>
              <w:keepLines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</w:pPr>
            <w:r w:rsidRPr="00A42512"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  <w:t>0,04</w:t>
            </w:r>
          </w:p>
        </w:tc>
        <w:tc>
          <w:tcPr>
            <w:tcW w:w="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AEB" w:rsidRPr="00A42512" w:rsidRDefault="00657AEB" w:rsidP="00ED61F8">
            <w:pPr>
              <w:keepLines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</w:pPr>
            <w:r w:rsidRPr="00A42512"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  <w:t>0,5</w:t>
            </w:r>
          </w:p>
        </w:tc>
      </w:tr>
      <w:tr w:rsidR="00657AEB" w:rsidRPr="00570E02" w:rsidTr="00F129D6">
        <w:trPr>
          <w:cantSplit/>
          <w:trHeight w:val="1830"/>
        </w:trPr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657AEB" w:rsidRPr="00A42512" w:rsidRDefault="00657AEB" w:rsidP="00ED61F8">
            <w:pPr>
              <w:keepLines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</w:pPr>
            <w:r w:rsidRPr="00A42512"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  <w:t>9. Густина при</w:t>
            </w:r>
            <w:r w:rsidR="00246583"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  <w:t xml:space="preserve"> температурі 293,15 К  </w:t>
            </w:r>
            <w:r w:rsidRPr="00A42512"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  <w:t>(+ 20</w:t>
            </w:r>
            <w:r w:rsidRPr="00A42512">
              <w:rPr>
                <w:rFonts w:ascii="Times New Roman" w:eastAsia="Calibri" w:hAnsi="Times New Roman" w:cs="Times New Roman"/>
                <w:sz w:val="24"/>
                <w:szCs w:val="24"/>
                <w:vertAlign w:val="superscript"/>
                <w:lang w:val="uk-UA" w:eastAsia="ru-RU"/>
              </w:rPr>
              <w:t>о</w:t>
            </w:r>
            <w:r w:rsidR="00246583"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  <w:t>С ) та тиску 101325</w:t>
            </w:r>
            <w:r w:rsidRPr="00A42512"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  <w:t xml:space="preserve">Па     </w:t>
            </w:r>
            <w:r w:rsidR="00246583"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  <w:t xml:space="preserve">   </w:t>
            </w:r>
            <w:r w:rsidRPr="00A42512"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  <w:t xml:space="preserve"> (760 мм рт. ст. ), кг/м</w:t>
            </w:r>
            <w:r w:rsidRPr="00A42512">
              <w:rPr>
                <w:rFonts w:ascii="Times New Roman" w:eastAsia="Calibri" w:hAnsi="Times New Roman" w:cs="Times New Roman"/>
                <w:sz w:val="24"/>
                <w:szCs w:val="24"/>
                <w:vertAlign w:val="superscript"/>
                <w:lang w:val="uk-UA" w:eastAsia="ru-RU"/>
              </w:rPr>
              <w:t>3</w:t>
            </w:r>
            <w:r w:rsidRPr="00A42512"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  <w:t>, не більше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7AEB" w:rsidRPr="00A42512" w:rsidRDefault="00657AEB" w:rsidP="00ED61F8">
            <w:pPr>
              <w:keepLines/>
              <w:widowControl w:val="0"/>
              <w:autoSpaceDE w:val="0"/>
              <w:autoSpaceDN w:val="0"/>
              <w:adjustRightInd w:val="0"/>
              <w:spacing w:after="0" w:line="30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</w:pPr>
            <w:r w:rsidRPr="00A42512"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  <w:t>0,1663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7AEB" w:rsidRPr="00A42512" w:rsidRDefault="00657AEB" w:rsidP="00ED61F8">
            <w:pPr>
              <w:keepLines/>
              <w:widowControl w:val="0"/>
              <w:autoSpaceDE w:val="0"/>
              <w:autoSpaceDN w:val="0"/>
              <w:adjustRightInd w:val="0"/>
              <w:spacing w:after="0" w:line="30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</w:pPr>
            <w:r w:rsidRPr="00A42512"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  <w:t>0,1663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7AEB" w:rsidRPr="00A42512" w:rsidRDefault="00657AEB" w:rsidP="00ED61F8">
            <w:pPr>
              <w:keepLines/>
              <w:widowControl w:val="0"/>
              <w:autoSpaceDE w:val="0"/>
              <w:autoSpaceDN w:val="0"/>
              <w:adjustRightInd w:val="0"/>
              <w:spacing w:after="0" w:line="30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</w:pPr>
            <w:r w:rsidRPr="00A42512"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  <w:t>0,1663</w:t>
            </w:r>
          </w:p>
        </w:tc>
        <w:tc>
          <w:tcPr>
            <w:tcW w:w="11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57AEB" w:rsidRPr="00A42512" w:rsidRDefault="00657AEB" w:rsidP="00ED61F8">
            <w:pPr>
              <w:keepLines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</w:pPr>
            <w:r w:rsidRPr="00A42512"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  <w:t>0,1663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AEB" w:rsidRPr="00A42512" w:rsidRDefault="00657AEB" w:rsidP="00ED61F8">
            <w:pPr>
              <w:keepLines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</w:pPr>
            <w:r w:rsidRPr="00A42512"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  <w:t>0,170</w:t>
            </w:r>
          </w:p>
        </w:tc>
        <w:tc>
          <w:tcPr>
            <w:tcW w:w="8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57AEB" w:rsidRPr="00A42512" w:rsidRDefault="00657AEB" w:rsidP="00ED61F8">
            <w:pPr>
              <w:keepLines/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</w:pPr>
            <w:r w:rsidRPr="00A42512">
              <w:rPr>
                <w:rFonts w:ascii="Times New Roman" w:eastAsia="Calibri" w:hAnsi="Times New Roman" w:cs="Times New Roman"/>
                <w:sz w:val="24"/>
                <w:szCs w:val="24"/>
                <w:lang w:val="uk-UA" w:eastAsia="ru-RU"/>
              </w:rPr>
              <w:t>0,200</w:t>
            </w:r>
          </w:p>
        </w:tc>
      </w:tr>
      <w:tr w:rsidR="00657AEB" w:rsidRPr="00570E02" w:rsidTr="007F585D">
        <w:trPr>
          <w:cantSplit/>
          <w:trHeight w:val="378"/>
        </w:trPr>
        <w:tc>
          <w:tcPr>
            <w:tcW w:w="931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657AEB" w:rsidRPr="00570E02" w:rsidRDefault="00657AEB" w:rsidP="00ED61F8">
            <w:pPr>
              <w:keepLines/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Calibri" w:hAnsi="Times New Roman" w:cs="Times New Roman"/>
                <w:sz w:val="36"/>
                <w:szCs w:val="36"/>
                <w:vertAlign w:val="superscript"/>
                <w:lang w:val="uk-UA" w:eastAsia="ru-RU"/>
              </w:rPr>
            </w:pPr>
            <w:r w:rsidRPr="00570E02">
              <w:rPr>
                <w:rFonts w:ascii="Times New Roman" w:eastAsia="Calibri" w:hAnsi="Times New Roman" w:cs="Times New Roman"/>
                <w:sz w:val="36"/>
                <w:szCs w:val="36"/>
                <w:vertAlign w:val="superscript"/>
                <w:lang w:val="uk-UA" w:eastAsia="ru-RU"/>
              </w:rPr>
              <w:t>** Об</w:t>
            </w:r>
            <w:r w:rsidRPr="008E7E5F">
              <w:rPr>
                <w:rFonts w:ascii="Times New Roman" w:eastAsia="Calibri" w:hAnsi="Times New Roman" w:cs="Times New Roman"/>
                <w:sz w:val="36"/>
                <w:szCs w:val="36"/>
                <w:vertAlign w:val="superscript"/>
                <w:lang w:val="uk-UA" w:eastAsia="ru-RU"/>
              </w:rPr>
              <w:t>’ємна доля гелію приведена</w:t>
            </w:r>
            <w:r w:rsidR="007F585D">
              <w:rPr>
                <w:rFonts w:ascii="Times New Roman" w:eastAsia="Calibri" w:hAnsi="Times New Roman" w:cs="Times New Roman"/>
                <w:sz w:val="36"/>
                <w:szCs w:val="36"/>
                <w:vertAlign w:val="superscript"/>
                <w:lang w:val="uk-UA" w:eastAsia="ru-RU"/>
              </w:rPr>
              <w:t xml:space="preserve"> у</w:t>
            </w:r>
            <w:r w:rsidRPr="008E7E5F">
              <w:rPr>
                <w:rFonts w:ascii="Times New Roman" w:eastAsia="Calibri" w:hAnsi="Times New Roman" w:cs="Times New Roman"/>
                <w:sz w:val="36"/>
                <w:szCs w:val="36"/>
                <w:vertAlign w:val="superscript"/>
                <w:lang w:val="uk-UA" w:eastAsia="ru-RU"/>
              </w:rPr>
              <w:t xml:space="preserve"> перерахунку на суху речовину</w:t>
            </w:r>
            <w:r w:rsidRPr="00570E02">
              <w:rPr>
                <w:rFonts w:ascii="Times New Roman" w:eastAsia="Calibri" w:hAnsi="Times New Roman" w:cs="Times New Roman"/>
                <w:sz w:val="36"/>
                <w:szCs w:val="36"/>
                <w:vertAlign w:val="superscript"/>
                <w:lang w:val="uk-UA" w:eastAsia="ru-RU"/>
              </w:rPr>
              <w:t>.</w:t>
            </w:r>
          </w:p>
        </w:tc>
      </w:tr>
    </w:tbl>
    <w:p w:rsidR="00CD4225" w:rsidRPr="00D049C8" w:rsidRDefault="00CD4225" w:rsidP="00ED61F8">
      <w:pPr>
        <w:spacing w:after="0"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sectPr w:rsidR="00CD4225" w:rsidRPr="00D049C8" w:rsidSect="00641898">
      <w:headerReference w:type="default" r:id="rId8"/>
      <w:footerReference w:type="default" r:id="rId9"/>
      <w:pgSz w:w="11906" w:h="16838"/>
      <w:pgMar w:top="1134" w:right="567" w:bottom="1134" w:left="1701" w:header="284" w:footer="266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F76BF" w:rsidRDefault="00FF76BF" w:rsidP="00F56B75">
      <w:pPr>
        <w:spacing w:after="0" w:line="240" w:lineRule="auto"/>
      </w:pPr>
      <w:r>
        <w:separator/>
      </w:r>
    </w:p>
  </w:endnote>
  <w:endnote w:type="continuationSeparator" w:id="0">
    <w:p w:rsidR="00FF76BF" w:rsidRDefault="00FF76BF" w:rsidP="00F56B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63863" w:rsidRDefault="00A63863">
    <w:pPr>
      <w:pStyle w:val="af"/>
      <w:jc w:val="right"/>
    </w:pPr>
  </w:p>
  <w:p w:rsidR="00A63863" w:rsidRDefault="00A63863" w:rsidP="007A09AD">
    <w:pPr>
      <w:pStyle w:val="af"/>
      <w:jc w:val="righ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F76BF" w:rsidRDefault="00FF76BF" w:rsidP="00F56B75">
      <w:pPr>
        <w:spacing w:after="0" w:line="240" w:lineRule="auto"/>
      </w:pPr>
      <w:r>
        <w:separator/>
      </w:r>
    </w:p>
  </w:footnote>
  <w:footnote w:type="continuationSeparator" w:id="0">
    <w:p w:rsidR="00FF76BF" w:rsidRDefault="00FF76BF" w:rsidP="00F56B7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625742610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:rsidR="00A63863" w:rsidRPr="00FB5DC1" w:rsidRDefault="00A63863" w:rsidP="00FB5DC1">
        <w:pPr>
          <w:pStyle w:val="ad"/>
          <w:jc w:val="right"/>
          <w:rPr>
            <w:rFonts w:ascii="Times New Roman" w:hAnsi="Times New Roman" w:cs="Times New Roman"/>
            <w:sz w:val="24"/>
            <w:szCs w:val="24"/>
          </w:rPr>
        </w:pPr>
        <w:r>
          <w:rPr>
            <w:rFonts w:ascii="Times New Roman" w:hAnsi="Times New Roman" w:cs="Times New Roman"/>
            <w:sz w:val="24"/>
            <w:szCs w:val="24"/>
          </w:rPr>
          <w:fldChar w:fldCharType="begin"/>
        </w:r>
        <w:r>
          <w:rPr>
            <w:rFonts w:ascii="Times New Roman" w:hAnsi="Times New Roman" w:cs="Times New Roman"/>
            <w:sz w:val="24"/>
            <w:szCs w:val="24"/>
          </w:rPr>
          <w:instrText xml:space="preserve"> PAGE   \* MERGEFORMAT </w:instrText>
        </w:r>
        <w:r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2A3B60">
          <w:rPr>
            <w:rFonts w:ascii="Times New Roman" w:hAnsi="Times New Roman" w:cs="Times New Roman"/>
            <w:noProof/>
            <w:sz w:val="24"/>
            <w:szCs w:val="24"/>
          </w:rPr>
          <w:t>7</w:t>
        </w:r>
        <w:r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BB44B1"/>
    <w:multiLevelType w:val="hybridMultilevel"/>
    <w:tmpl w:val="397CA9D4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AB233C"/>
    <w:multiLevelType w:val="hybridMultilevel"/>
    <w:tmpl w:val="EF288776"/>
    <w:lvl w:ilvl="0" w:tplc="4B16E0B2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12593A"/>
    <w:multiLevelType w:val="hybridMultilevel"/>
    <w:tmpl w:val="269ED6BE"/>
    <w:lvl w:ilvl="0" w:tplc="668C7E1E">
      <w:start w:val="1"/>
      <w:numFmt w:val="decimal"/>
      <w:lvlText w:val="%1."/>
      <w:lvlJc w:val="left"/>
      <w:pPr>
        <w:ind w:left="1699" w:hanging="990"/>
      </w:pPr>
      <w:rPr>
        <w:rFonts w:hint="default"/>
      </w:rPr>
    </w:lvl>
    <w:lvl w:ilvl="1" w:tplc="C73AB9AA">
      <w:start w:val="1"/>
      <w:numFmt w:val="decimal"/>
      <w:lvlText w:val="%2)"/>
      <w:lvlJc w:val="left"/>
      <w:pPr>
        <w:ind w:left="2524" w:hanging="1095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0F3B6F60"/>
    <w:multiLevelType w:val="hybridMultilevel"/>
    <w:tmpl w:val="C95426EA"/>
    <w:lvl w:ilvl="0" w:tplc="C680D4BC">
      <w:start w:val="1"/>
      <w:numFmt w:val="decimal"/>
      <w:lvlText w:val="%1)"/>
      <w:lvlJc w:val="left"/>
      <w:pPr>
        <w:ind w:left="1069" w:hanging="360"/>
      </w:pPr>
      <w:rPr>
        <w:rFonts w:ascii="Times New Roman" w:eastAsiaTheme="minorEastAsia" w:hAnsi="Times New Roman" w:cs="Times New Roman" w:hint="default"/>
        <w:color w:val="000000" w:themeColor="text1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11E5252A"/>
    <w:multiLevelType w:val="hybridMultilevel"/>
    <w:tmpl w:val="F8F0DAFA"/>
    <w:lvl w:ilvl="0" w:tplc="794E37F6">
      <w:start w:val="1"/>
      <w:numFmt w:val="bullet"/>
      <w:lvlText w:val="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11FA5F80"/>
    <w:multiLevelType w:val="hybridMultilevel"/>
    <w:tmpl w:val="09DA5CF6"/>
    <w:lvl w:ilvl="0" w:tplc="C680D4BC">
      <w:start w:val="1"/>
      <w:numFmt w:val="decimal"/>
      <w:lvlText w:val="%1)"/>
      <w:lvlJc w:val="left"/>
      <w:pPr>
        <w:ind w:left="1778" w:hanging="360"/>
      </w:pPr>
      <w:rPr>
        <w:rFonts w:ascii="Times New Roman" w:eastAsiaTheme="minorEastAsia" w:hAnsi="Times New Roman" w:cs="Times New Roman" w:hint="default"/>
        <w:color w:val="000000" w:themeColor="text1"/>
        <w:sz w:val="28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">
    <w:nsid w:val="14F709D5"/>
    <w:multiLevelType w:val="hybridMultilevel"/>
    <w:tmpl w:val="E3B09D08"/>
    <w:lvl w:ilvl="0" w:tplc="EAD213C6">
      <w:start w:val="1"/>
      <w:numFmt w:val="bullet"/>
      <w:lvlText w:val="–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7">
    <w:nsid w:val="15D2465A"/>
    <w:multiLevelType w:val="hybridMultilevel"/>
    <w:tmpl w:val="BE94A9FA"/>
    <w:lvl w:ilvl="0" w:tplc="B5A657B2">
      <w:start w:val="1"/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8">
    <w:nsid w:val="1F3D20F6"/>
    <w:multiLevelType w:val="hybridMultilevel"/>
    <w:tmpl w:val="766A35A2"/>
    <w:lvl w:ilvl="0" w:tplc="FC82BA30">
      <w:start w:val="1"/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9">
    <w:nsid w:val="1F8D19FD"/>
    <w:multiLevelType w:val="hybridMultilevel"/>
    <w:tmpl w:val="886AEA7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22B0551"/>
    <w:multiLevelType w:val="hybridMultilevel"/>
    <w:tmpl w:val="CE5AEB2A"/>
    <w:lvl w:ilvl="0" w:tplc="6A1E97F0">
      <w:start w:val="1"/>
      <w:numFmt w:val="decimal"/>
      <w:lvlText w:val="%1)"/>
      <w:lvlJc w:val="left"/>
      <w:pPr>
        <w:ind w:left="1714" w:hanging="10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>
    <w:nsid w:val="241E50DB"/>
    <w:multiLevelType w:val="hybridMultilevel"/>
    <w:tmpl w:val="5FD4C9C0"/>
    <w:lvl w:ilvl="0" w:tplc="75EEAEC6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  <w:i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6536F17"/>
    <w:multiLevelType w:val="hybridMultilevel"/>
    <w:tmpl w:val="07C0C7B6"/>
    <w:lvl w:ilvl="0" w:tplc="794E37F6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76C25DC"/>
    <w:multiLevelType w:val="hybridMultilevel"/>
    <w:tmpl w:val="A59A7AD0"/>
    <w:lvl w:ilvl="0" w:tplc="8D929F3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4">
    <w:nsid w:val="277D20FE"/>
    <w:multiLevelType w:val="hybridMultilevel"/>
    <w:tmpl w:val="4DC01F10"/>
    <w:lvl w:ilvl="0" w:tplc="4B16E0B2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5">
    <w:nsid w:val="287F54C9"/>
    <w:multiLevelType w:val="hybridMultilevel"/>
    <w:tmpl w:val="F7C4D34E"/>
    <w:lvl w:ilvl="0" w:tplc="668C7E1E">
      <w:start w:val="1"/>
      <w:numFmt w:val="decimal"/>
      <w:lvlText w:val="%1."/>
      <w:lvlJc w:val="left"/>
      <w:pPr>
        <w:ind w:left="1699" w:hanging="99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9F14ADB"/>
    <w:multiLevelType w:val="hybridMultilevel"/>
    <w:tmpl w:val="0E24EDE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7">
    <w:nsid w:val="2C032B16"/>
    <w:multiLevelType w:val="hybridMultilevel"/>
    <w:tmpl w:val="77D80BA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2C905A8A"/>
    <w:multiLevelType w:val="hybridMultilevel"/>
    <w:tmpl w:val="9F68F7AC"/>
    <w:lvl w:ilvl="0" w:tplc="44BA0618">
      <w:start w:val="1"/>
      <w:numFmt w:val="decimal"/>
      <w:lvlText w:val="%1)"/>
      <w:lvlJc w:val="left"/>
      <w:pPr>
        <w:ind w:left="1069" w:hanging="360"/>
      </w:pPr>
      <w:rPr>
        <w:rFonts w:ascii="Times New Roman" w:hAnsi="Times New Roman" w:cs="Times New Roman"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9">
    <w:nsid w:val="2F784A75"/>
    <w:multiLevelType w:val="hybridMultilevel"/>
    <w:tmpl w:val="50EAA82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31704681"/>
    <w:multiLevelType w:val="hybridMultilevel"/>
    <w:tmpl w:val="EB5A589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3481819"/>
    <w:multiLevelType w:val="hybridMultilevel"/>
    <w:tmpl w:val="33CECA56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2">
    <w:nsid w:val="356F30AF"/>
    <w:multiLevelType w:val="hybridMultilevel"/>
    <w:tmpl w:val="D2BC2860"/>
    <w:lvl w:ilvl="0" w:tplc="6A1E97F0">
      <w:start w:val="1"/>
      <w:numFmt w:val="decimal"/>
      <w:lvlText w:val="%1)"/>
      <w:lvlJc w:val="left"/>
      <w:pPr>
        <w:ind w:left="1714" w:hanging="10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6AB7462"/>
    <w:multiLevelType w:val="hybridMultilevel"/>
    <w:tmpl w:val="24E268F8"/>
    <w:lvl w:ilvl="0" w:tplc="6A1E97F0">
      <w:start w:val="1"/>
      <w:numFmt w:val="decimal"/>
      <w:lvlText w:val="%1)"/>
      <w:lvlJc w:val="left"/>
      <w:pPr>
        <w:ind w:left="2423" w:hanging="10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4">
    <w:nsid w:val="378E10DB"/>
    <w:multiLevelType w:val="hybridMultilevel"/>
    <w:tmpl w:val="A39C09E4"/>
    <w:lvl w:ilvl="0" w:tplc="44BA0618">
      <w:start w:val="1"/>
      <w:numFmt w:val="decimal"/>
      <w:lvlText w:val="%1)"/>
      <w:lvlJc w:val="left"/>
      <w:pPr>
        <w:ind w:left="1069" w:hanging="360"/>
      </w:pPr>
      <w:rPr>
        <w:rFonts w:ascii="Times New Roman" w:hAnsi="Times New Roman" w:cs="Times New Roman"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3CCB02C2"/>
    <w:multiLevelType w:val="hybridMultilevel"/>
    <w:tmpl w:val="5DDAFA4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25D27A8"/>
    <w:multiLevelType w:val="hybridMultilevel"/>
    <w:tmpl w:val="14F69D7E"/>
    <w:lvl w:ilvl="0" w:tplc="6A1E97F0">
      <w:start w:val="1"/>
      <w:numFmt w:val="decimal"/>
      <w:lvlText w:val="%1)"/>
      <w:lvlJc w:val="left"/>
      <w:pPr>
        <w:ind w:left="2423" w:hanging="10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7">
    <w:nsid w:val="467D7CD6"/>
    <w:multiLevelType w:val="hybridMultilevel"/>
    <w:tmpl w:val="C92AD78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81D539E"/>
    <w:multiLevelType w:val="hybridMultilevel"/>
    <w:tmpl w:val="3CCA99DE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9">
    <w:nsid w:val="4A2704FD"/>
    <w:multiLevelType w:val="hybridMultilevel"/>
    <w:tmpl w:val="CE808758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06E5B62"/>
    <w:multiLevelType w:val="hybridMultilevel"/>
    <w:tmpl w:val="1DF8FFC2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1">
    <w:nsid w:val="51D63EA9"/>
    <w:multiLevelType w:val="hybridMultilevel"/>
    <w:tmpl w:val="424CE2F0"/>
    <w:lvl w:ilvl="0" w:tplc="6A1E97F0">
      <w:start w:val="1"/>
      <w:numFmt w:val="decimal"/>
      <w:lvlText w:val="%1)"/>
      <w:lvlJc w:val="left"/>
      <w:pPr>
        <w:ind w:left="1714" w:hanging="10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6EF65BB"/>
    <w:multiLevelType w:val="hybridMultilevel"/>
    <w:tmpl w:val="87204EF4"/>
    <w:lvl w:ilvl="0" w:tplc="8B281192">
      <w:start w:val="1"/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3">
    <w:nsid w:val="581014F2"/>
    <w:multiLevelType w:val="hybridMultilevel"/>
    <w:tmpl w:val="28F00564"/>
    <w:lvl w:ilvl="0" w:tplc="CBC61E06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  <w:i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583770BD"/>
    <w:multiLevelType w:val="hybridMultilevel"/>
    <w:tmpl w:val="B05A1C5A"/>
    <w:lvl w:ilvl="0" w:tplc="58AC54E4">
      <w:start w:val="1"/>
      <w:numFmt w:val="decimal"/>
      <w:lvlText w:val="%1)"/>
      <w:lvlJc w:val="left"/>
      <w:pPr>
        <w:ind w:left="1069" w:hanging="360"/>
      </w:pPr>
      <w:rPr>
        <w:rFonts w:ascii="Times New Roman" w:eastAsiaTheme="minorEastAsia" w:hAnsi="Times New Roman" w:cs="Times New Roman" w:hint="default"/>
        <w:color w:val="000000" w:themeColor="text1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5">
    <w:nsid w:val="60707C06"/>
    <w:multiLevelType w:val="hybridMultilevel"/>
    <w:tmpl w:val="C7C20DF2"/>
    <w:lvl w:ilvl="0" w:tplc="D048D634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6">
    <w:nsid w:val="61233FAB"/>
    <w:multiLevelType w:val="hybridMultilevel"/>
    <w:tmpl w:val="2FEA6F82"/>
    <w:lvl w:ilvl="0" w:tplc="972CD830">
      <w:start w:val="2"/>
      <w:numFmt w:val="bullet"/>
      <w:lvlText w:val="-"/>
      <w:lvlJc w:val="left"/>
      <w:pPr>
        <w:ind w:left="1069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7">
    <w:nsid w:val="61511FB2"/>
    <w:multiLevelType w:val="hybridMultilevel"/>
    <w:tmpl w:val="34F62B1A"/>
    <w:lvl w:ilvl="0" w:tplc="0DA49C00">
      <w:numFmt w:val="bullet"/>
      <w:lvlText w:val="–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8">
    <w:nsid w:val="61D44933"/>
    <w:multiLevelType w:val="hybridMultilevel"/>
    <w:tmpl w:val="D4765CF2"/>
    <w:lvl w:ilvl="0" w:tplc="0824CAA6">
      <w:start w:val="1"/>
      <w:numFmt w:val="bullet"/>
      <w:lvlText w:val="–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9">
    <w:nsid w:val="641303C9"/>
    <w:multiLevelType w:val="hybridMultilevel"/>
    <w:tmpl w:val="152458CA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68B953CD"/>
    <w:multiLevelType w:val="hybridMultilevel"/>
    <w:tmpl w:val="B05A1B66"/>
    <w:lvl w:ilvl="0" w:tplc="F2E4D8EE">
      <w:start w:val="1"/>
      <w:numFmt w:val="bullet"/>
      <w:lvlText w:val="–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41">
    <w:nsid w:val="708748C0"/>
    <w:multiLevelType w:val="hybridMultilevel"/>
    <w:tmpl w:val="E5DE0B28"/>
    <w:lvl w:ilvl="0" w:tplc="E16801BA">
      <w:start w:val="1"/>
      <w:numFmt w:val="decimal"/>
      <w:lvlText w:val="%1)"/>
      <w:lvlJc w:val="left"/>
      <w:pPr>
        <w:ind w:left="720" w:hanging="360"/>
      </w:pPr>
      <w:rPr>
        <w:rFonts w:eastAsia="Calibri" w:hint="default"/>
        <w:color w:val="auto"/>
      </w:rPr>
    </w:lvl>
    <w:lvl w:ilvl="1" w:tplc="74AA2DA0">
      <w:start w:val="1"/>
      <w:numFmt w:val="decimal"/>
      <w:lvlText w:val="%2."/>
      <w:lvlJc w:val="left"/>
      <w:pPr>
        <w:ind w:left="2055" w:hanging="975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51332F4"/>
    <w:multiLevelType w:val="hybridMultilevel"/>
    <w:tmpl w:val="C316A968"/>
    <w:lvl w:ilvl="0" w:tplc="6624C8B8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  <w:i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>
    <w:nsid w:val="75FA3FC5"/>
    <w:multiLevelType w:val="hybridMultilevel"/>
    <w:tmpl w:val="46A20F20"/>
    <w:lvl w:ilvl="0" w:tplc="6A1E97F0">
      <w:start w:val="1"/>
      <w:numFmt w:val="decimal"/>
      <w:lvlText w:val="%1)"/>
      <w:lvlJc w:val="left"/>
      <w:pPr>
        <w:ind w:left="2423" w:hanging="10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4">
    <w:nsid w:val="76CB2029"/>
    <w:multiLevelType w:val="hybridMultilevel"/>
    <w:tmpl w:val="18EEDE50"/>
    <w:lvl w:ilvl="0" w:tplc="6A1E97F0">
      <w:start w:val="1"/>
      <w:numFmt w:val="decimal"/>
      <w:lvlText w:val="%1)"/>
      <w:lvlJc w:val="left"/>
      <w:pPr>
        <w:ind w:left="2423" w:hanging="10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5">
    <w:nsid w:val="7A0731BB"/>
    <w:multiLevelType w:val="hybridMultilevel"/>
    <w:tmpl w:val="19C84F5C"/>
    <w:lvl w:ilvl="0" w:tplc="58AC54E4">
      <w:start w:val="1"/>
      <w:numFmt w:val="decimal"/>
      <w:lvlText w:val="%1)"/>
      <w:lvlJc w:val="left"/>
      <w:pPr>
        <w:ind w:left="1069" w:hanging="360"/>
      </w:pPr>
      <w:rPr>
        <w:rFonts w:ascii="Times New Roman" w:eastAsiaTheme="minorEastAsia" w:hAnsi="Times New Roman" w:cs="Times New Roman" w:hint="default"/>
        <w:color w:val="000000" w:themeColor="text1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6">
    <w:nsid w:val="7CFA470E"/>
    <w:multiLevelType w:val="hybridMultilevel"/>
    <w:tmpl w:val="E6169878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7D062430"/>
    <w:multiLevelType w:val="hybridMultilevel"/>
    <w:tmpl w:val="5254C478"/>
    <w:lvl w:ilvl="0" w:tplc="875AEBAA">
      <w:start w:val="1"/>
      <w:numFmt w:val="decimal"/>
      <w:lvlText w:val="%1)"/>
      <w:lvlJc w:val="left"/>
      <w:pPr>
        <w:ind w:left="1069" w:hanging="360"/>
      </w:pPr>
      <w:rPr>
        <w:rFonts w:ascii="Times New Roman" w:hAnsi="Times New Roman" w:cs="Times New Roman"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7"/>
  </w:num>
  <w:num w:numId="2">
    <w:abstractNumId w:val="40"/>
  </w:num>
  <w:num w:numId="3">
    <w:abstractNumId w:val="38"/>
  </w:num>
  <w:num w:numId="4">
    <w:abstractNumId w:val="6"/>
  </w:num>
  <w:num w:numId="5">
    <w:abstractNumId w:val="8"/>
  </w:num>
  <w:num w:numId="6">
    <w:abstractNumId w:val="36"/>
  </w:num>
  <w:num w:numId="7">
    <w:abstractNumId w:val="37"/>
  </w:num>
  <w:num w:numId="8">
    <w:abstractNumId w:val="13"/>
  </w:num>
  <w:num w:numId="9">
    <w:abstractNumId w:val="32"/>
  </w:num>
  <w:num w:numId="10">
    <w:abstractNumId w:val="46"/>
  </w:num>
  <w:num w:numId="11">
    <w:abstractNumId w:val="19"/>
  </w:num>
  <w:num w:numId="12">
    <w:abstractNumId w:val="2"/>
  </w:num>
  <w:num w:numId="13">
    <w:abstractNumId w:val="12"/>
  </w:num>
  <w:num w:numId="14">
    <w:abstractNumId w:val="4"/>
  </w:num>
  <w:num w:numId="15">
    <w:abstractNumId w:val="15"/>
  </w:num>
  <w:num w:numId="16">
    <w:abstractNumId w:val="25"/>
  </w:num>
  <w:num w:numId="17">
    <w:abstractNumId w:val="16"/>
  </w:num>
  <w:num w:numId="18">
    <w:abstractNumId w:val="10"/>
  </w:num>
  <w:num w:numId="19">
    <w:abstractNumId w:val="33"/>
  </w:num>
  <w:num w:numId="20">
    <w:abstractNumId w:val="42"/>
  </w:num>
  <w:num w:numId="21">
    <w:abstractNumId w:val="11"/>
  </w:num>
  <w:num w:numId="22">
    <w:abstractNumId w:val="20"/>
  </w:num>
  <w:num w:numId="23">
    <w:abstractNumId w:val="0"/>
  </w:num>
  <w:num w:numId="24">
    <w:abstractNumId w:val="30"/>
  </w:num>
  <w:num w:numId="25">
    <w:abstractNumId w:val="23"/>
  </w:num>
  <w:num w:numId="26">
    <w:abstractNumId w:val="22"/>
  </w:num>
  <w:num w:numId="27">
    <w:abstractNumId w:val="44"/>
  </w:num>
  <w:num w:numId="28">
    <w:abstractNumId w:val="14"/>
  </w:num>
  <w:num w:numId="29">
    <w:abstractNumId w:val="1"/>
  </w:num>
  <w:num w:numId="30">
    <w:abstractNumId w:val="26"/>
  </w:num>
  <w:num w:numId="31">
    <w:abstractNumId w:val="43"/>
  </w:num>
  <w:num w:numId="32">
    <w:abstractNumId w:val="31"/>
  </w:num>
  <w:num w:numId="33">
    <w:abstractNumId w:val="27"/>
  </w:num>
  <w:num w:numId="34">
    <w:abstractNumId w:val="28"/>
  </w:num>
  <w:num w:numId="35">
    <w:abstractNumId w:val="35"/>
  </w:num>
  <w:num w:numId="36">
    <w:abstractNumId w:val="41"/>
  </w:num>
  <w:num w:numId="37">
    <w:abstractNumId w:val="47"/>
  </w:num>
  <w:num w:numId="38">
    <w:abstractNumId w:val="3"/>
  </w:num>
  <w:num w:numId="39">
    <w:abstractNumId w:val="5"/>
  </w:num>
  <w:num w:numId="40">
    <w:abstractNumId w:val="18"/>
  </w:num>
  <w:num w:numId="41">
    <w:abstractNumId w:val="24"/>
  </w:num>
  <w:num w:numId="42">
    <w:abstractNumId w:val="29"/>
  </w:num>
  <w:num w:numId="43">
    <w:abstractNumId w:val="17"/>
  </w:num>
  <w:num w:numId="44">
    <w:abstractNumId w:val="45"/>
  </w:num>
  <w:num w:numId="45">
    <w:abstractNumId w:val="34"/>
  </w:num>
  <w:num w:numId="46">
    <w:abstractNumId w:val="21"/>
  </w:num>
  <w:num w:numId="47">
    <w:abstractNumId w:val="9"/>
  </w:num>
  <w:num w:numId="48">
    <w:abstractNumId w:val="3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433807"/>
    <w:rsid w:val="00000006"/>
    <w:rsid w:val="00000221"/>
    <w:rsid w:val="00000FC4"/>
    <w:rsid w:val="00001228"/>
    <w:rsid w:val="00002595"/>
    <w:rsid w:val="000027F5"/>
    <w:rsid w:val="00005EC0"/>
    <w:rsid w:val="0000655C"/>
    <w:rsid w:val="00020757"/>
    <w:rsid w:val="000224FC"/>
    <w:rsid w:val="00023D95"/>
    <w:rsid w:val="00034362"/>
    <w:rsid w:val="000364C7"/>
    <w:rsid w:val="00036B64"/>
    <w:rsid w:val="00040A1F"/>
    <w:rsid w:val="00041FA7"/>
    <w:rsid w:val="00046A9A"/>
    <w:rsid w:val="000478D6"/>
    <w:rsid w:val="000525B7"/>
    <w:rsid w:val="00052D3C"/>
    <w:rsid w:val="00055AAF"/>
    <w:rsid w:val="00057026"/>
    <w:rsid w:val="00061074"/>
    <w:rsid w:val="0006656F"/>
    <w:rsid w:val="00070363"/>
    <w:rsid w:val="00070374"/>
    <w:rsid w:val="00070614"/>
    <w:rsid w:val="00070C8B"/>
    <w:rsid w:val="00071AE9"/>
    <w:rsid w:val="00071D06"/>
    <w:rsid w:val="00072246"/>
    <w:rsid w:val="000747C5"/>
    <w:rsid w:val="000763A1"/>
    <w:rsid w:val="000763B9"/>
    <w:rsid w:val="00081163"/>
    <w:rsid w:val="00082555"/>
    <w:rsid w:val="00082639"/>
    <w:rsid w:val="0008320C"/>
    <w:rsid w:val="00083333"/>
    <w:rsid w:val="000846B9"/>
    <w:rsid w:val="00084D7E"/>
    <w:rsid w:val="0008641C"/>
    <w:rsid w:val="00086A6F"/>
    <w:rsid w:val="00086BC2"/>
    <w:rsid w:val="000957DD"/>
    <w:rsid w:val="000A361C"/>
    <w:rsid w:val="000B408C"/>
    <w:rsid w:val="000B65D2"/>
    <w:rsid w:val="000B74F6"/>
    <w:rsid w:val="000C3921"/>
    <w:rsid w:val="000C4A61"/>
    <w:rsid w:val="000C53D1"/>
    <w:rsid w:val="000C5BA3"/>
    <w:rsid w:val="000D5B1B"/>
    <w:rsid w:val="000D6AF7"/>
    <w:rsid w:val="000E114B"/>
    <w:rsid w:val="000E23DE"/>
    <w:rsid w:val="000E2F70"/>
    <w:rsid w:val="000E52ED"/>
    <w:rsid w:val="000E5DF4"/>
    <w:rsid w:val="000E74FD"/>
    <w:rsid w:val="000F5A2B"/>
    <w:rsid w:val="000F5D13"/>
    <w:rsid w:val="000F629D"/>
    <w:rsid w:val="000F6724"/>
    <w:rsid w:val="00100C7B"/>
    <w:rsid w:val="00101505"/>
    <w:rsid w:val="00104AC2"/>
    <w:rsid w:val="00107F9C"/>
    <w:rsid w:val="0011033F"/>
    <w:rsid w:val="001106D3"/>
    <w:rsid w:val="001106DF"/>
    <w:rsid w:val="00113C37"/>
    <w:rsid w:val="00116114"/>
    <w:rsid w:val="00117202"/>
    <w:rsid w:val="001202E7"/>
    <w:rsid w:val="00120C8A"/>
    <w:rsid w:val="0012266C"/>
    <w:rsid w:val="001239E3"/>
    <w:rsid w:val="0012565C"/>
    <w:rsid w:val="00126A2F"/>
    <w:rsid w:val="00126A94"/>
    <w:rsid w:val="0012721C"/>
    <w:rsid w:val="00130394"/>
    <w:rsid w:val="00135175"/>
    <w:rsid w:val="0013657E"/>
    <w:rsid w:val="0013769F"/>
    <w:rsid w:val="001400F3"/>
    <w:rsid w:val="00140D88"/>
    <w:rsid w:val="001424DC"/>
    <w:rsid w:val="00142DD9"/>
    <w:rsid w:val="0015050E"/>
    <w:rsid w:val="00156C42"/>
    <w:rsid w:val="00163069"/>
    <w:rsid w:val="0016463B"/>
    <w:rsid w:val="001660C0"/>
    <w:rsid w:val="001666B7"/>
    <w:rsid w:val="00170481"/>
    <w:rsid w:val="001705CE"/>
    <w:rsid w:val="00173ECC"/>
    <w:rsid w:val="00174D00"/>
    <w:rsid w:val="00174F95"/>
    <w:rsid w:val="0017584F"/>
    <w:rsid w:val="00176A8A"/>
    <w:rsid w:val="00180376"/>
    <w:rsid w:val="00181E30"/>
    <w:rsid w:val="001851EC"/>
    <w:rsid w:val="00192DAD"/>
    <w:rsid w:val="001A2283"/>
    <w:rsid w:val="001A2A55"/>
    <w:rsid w:val="001A3293"/>
    <w:rsid w:val="001A3E23"/>
    <w:rsid w:val="001A4AFA"/>
    <w:rsid w:val="001A6B37"/>
    <w:rsid w:val="001B1E92"/>
    <w:rsid w:val="001B2ABA"/>
    <w:rsid w:val="001B2CF5"/>
    <w:rsid w:val="001B3449"/>
    <w:rsid w:val="001B6D6F"/>
    <w:rsid w:val="001C7A90"/>
    <w:rsid w:val="001D0787"/>
    <w:rsid w:val="001D18B1"/>
    <w:rsid w:val="001D490E"/>
    <w:rsid w:val="001D583A"/>
    <w:rsid w:val="001E6DEB"/>
    <w:rsid w:val="001F0D3D"/>
    <w:rsid w:val="001F42D9"/>
    <w:rsid w:val="001F5CE0"/>
    <w:rsid w:val="00202D00"/>
    <w:rsid w:val="00206D4E"/>
    <w:rsid w:val="002119A6"/>
    <w:rsid w:val="00213961"/>
    <w:rsid w:val="0021576E"/>
    <w:rsid w:val="00216353"/>
    <w:rsid w:val="00223096"/>
    <w:rsid w:val="002233FC"/>
    <w:rsid w:val="00224925"/>
    <w:rsid w:val="0022523B"/>
    <w:rsid w:val="00227474"/>
    <w:rsid w:val="00231D22"/>
    <w:rsid w:val="00235A29"/>
    <w:rsid w:val="002418A8"/>
    <w:rsid w:val="00246583"/>
    <w:rsid w:val="00247DBC"/>
    <w:rsid w:val="002512F5"/>
    <w:rsid w:val="00251406"/>
    <w:rsid w:val="00252067"/>
    <w:rsid w:val="00252B66"/>
    <w:rsid w:val="002532EE"/>
    <w:rsid w:val="00255D39"/>
    <w:rsid w:val="00257DFA"/>
    <w:rsid w:val="00260183"/>
    <w:rsid w:val="00264406"/>
    <w:rsid w:val="00264DFC"/>
    <w:rsid w:val="00265020"/>
    <w:rsid w:val="00270B0E"/>
    <w:rsid w:val="002717F1"/>
    <w:rsid w:val="0027336E"/>
    <w:rsid w:val="002825C9"/>
    <w:rsid w:val="00282640"/>
    <w:rsid w:val="00283949"/>
    <w:rsid w:val="0028583E"/>
    <w:rsid w:val="00295AA9"/>
    <w:rsid w:val="00295DAD"/>
    <w:rsid w:val="002A38E4"/>
    <w:rsid w:val="002A3B60"/>
    <w:rsid w:val="002A552B"/>
    <w:rsid w:val="002B097E"/>
    <w:rsid w:val="002B1175"/>
    <w:rsid w:val="002B4C87"/>
    <w:rsid w:val="002B7197"/>
    <w:rsid w:val="002C0EFF"/>
    <w:rsid w:val="002C1244"/>
    <w:rsid w:val="002C1D2D"/>
    <w:rsid w:val="002C4E9B"/>
    <w:rsid w:val="002C752C"/>
    <w:rsid w:val="002D1E30"/>
    <w:rsid w:val="002D4EA9"/>
    <w:rsid w:val="002D7654"/>
    <w:rsid w:val="002D78DB"/>
    <w:rsid w:val="002E0A0D"/>
    <w:rsid w:val="002E1380"/>
    <w:rsid w:val="002E16B9"/>
    <w:rsid w:val="002E45FE"/>
    <w:rsid w:val="002E6936"/>
    <w:rsid w:val="002F0EDF"/>
    <w:rsid w:val="002F681B"/>
    <w:rsid w:val="002F6A4C"/>
    <w:rsid w:val="002F7C33"/>
    <w:rsid w:val="00300EFD"/>
    <w:rsid w:val="00303B35"/>
    <w:rsid w:val="00304464"/>
    <w:rsid w:val="00306929"/>
    <w:rsid w:val="003072AA"/>
    <w:rsid w:val="00307D40"/>
    <w:rsid w:val="00314553"/>
    <w:rsid w:val="003168CA"/>
    <w:rsid w:val="00320DB7"/>
    <w:rsid w:val="003239E8"/>
    <w:rsid w:val="00323DEA"/>
    <w:rsid w:val="00330FB9"/>
    <w:rsid w:val="00331481"/>
    <w:rsid w:val="0033235C"/>
    <w:rsid w:val="00332C96"/>
    <w:rsid w:val="003425FD"/>
    <w:rsid w:val="003426B6"/>
    <w:rsid w:val="00342799"/>
    <w:rsid w:val="003437E3"/>
    <w:rsid w:val="00344FE3"/>
    <w:rsid w:val="00345485"/>
    <w:rsid w:val="00351347"/>
    <w:rsid w:val="0035202D"/>
    <w:rsid w:val="003539AD"/>
    <w:rsid w:val="003572D5"/>
    <w:rsid w:val="003575AE"/>
    <w:rsid w:val="003619DB"/>
    <w:rsid w:val="00364C05"/>
    <w:rsid w:val="0036554A"/>
    <w:rsid w:val="0036751C"/>
    <w:rsid w:val="00376CD3"/>
    <w:rsid w:val="0038026F"/>
    <w:rsid w:val="0038100A"/>
    <w:rsid w:val="003824ED"/>
    <w:rsid w:val="00382C0D"/>
    <w:rsid w:val="0038419F"/>
    <w:rsid w:val="00386327"/>
    <w:rsid w:val="0039120C"/>
    <w:rsid w:val="00392F27"/>
    <w:rsid w:val="0039735F"/>
    <w:rsid w:val="00397EBE"/>
    <w:rsid w:val="003A0937"/>
    <w:rsid w:val="003A1E62"/>
    <w:rsid w:val="003A3441"/>
    <w:rsid w:val="003A34E7"/>
    <w:rsid w:val="003A506F"/>
    <w:rsid w:val="003A6667"/>
    <w:rsid w:val="003C0160"/>
    <w:rsid w:val="003C0471"/>
    <w:rsid w:val="003C28C4"/>
    <w:rsid w:val="003C2B8D"/>
    <w:rsid w:val="003C6682"/>
    <w:rsid w:val="003C7AEE"/>
    <w:rsid w:val="003D0570"/>
    <w:rsid w:val="003D7051"/>
    <w:rsid w:val="003E0464"/>
    <w:rsid w:val="003E17D7"/>
    <w:rsid w:val="003E1F66"/>
    <w:rsid w:val="003E2B6A"/>
    <w:rsid w:val="003E41BF"/>
    <w:rsid w:val="003F0096"/>
    <w:rsid w:val="003F1696"/>
    <w:rsid w:val="003F24A1"/>
    <w:rsid w:val="003F4F0D"/>
    <w:rsid w:val="003F5B56"/>
    <w:rsid w:val="003F67E4"/>
    <w:rsid w:val="00404AC7"/>
    <w:rsid w:val="00406758"/>
    <w:rsid w:val="0040696C"/>
    <w:rsid w:val="00407059"/>
    <w:rsid w:val="004078D6"/>
    <w:rsid w:val="00412628"/>
    <w:rsid w:val="00414DF3"/>
    <w:rsid w:val="00417A7F"/>
    <w:rsid w:val="00420357"/>
    <w:rsid w:val="00420E2C"/>
    <w:rsid w:val="0042245B"/>
    <w:rsid w:val="00424EA3"/>
    <w:rsid w:val="00425D95"/>
    <w:rsid w:val="00426200"/>
    <w:rsid w:val="004272AD"/>
    <w:rsid w:val="00427EB8"/>
    <w:rsid w:val="00430A53"/>
    <w:rsid w:val="00431E18"/>
    <w:rsid w:val="00432403"/>
    <w:rsid w:val="00433807"/>
    <w:rsid w:val="00433C0B"/>
    <w:rsid w:val="00434C40"/>
    <w:rsid w:val="00440271"/>
    <w:rsid w:val="004443C6"/>
    <w:rsid w:val="004464A8"/>
    <w:rsid w:val="004468EC"/>
    <w:rsid w:val="004518B3"/>
    <w:rsid w:val="00451C13"/>
    <w:rsid w:val="00457EB5"/>
    <w:rsid w:val="00465B2C"/>
    <w:rsid w:val="004676AC"/>
    <w:rsid w:val="00471BE4"/>
    <w:rsid w:val="00473179"/>
    <w:rsid w:val="004767BC"/>
    <w:rsid w:val="00480667"/>
    <w:rsid w:val="00480C24"/>
    <w:rsid w:val="00480DDF"/>
    <w:rsid w:val="00483C36"/>
    <w:rsid w:val="00485BAA"/>
    <w:rsid w:val="00485CE7"/>
    <w:rsid w:val="00490A7E"/>
    <w:rsid w:val="00496064"/>
    <w:rsid w:val="004972E8"/>
    <w:rsid w:val="004978AC"/>
    <w:rsid w:val="004A0810"/>
    <w:rsid w:val="004A143C"/>
    <w:rsid w:val="004A2661"/>
    <w:rsid w:val="004A43AA"/>
    <w:rsid w:val="004A4731"/>
    <w:rsid w:val="004A5707"/>
    <w:rsid w:val="004B1026"/>
    <w:rsid w:val="004B5755"/>
    <w:rsid w:val="004C0FA7"/>
    <w:rsid w:val="004C2C0C"/>
    <w:rsid w:val="004C4FF9"/>
    <w:rsid w:val="004C7762"/>
    <w:rsid w:val="004D06BB"/>
    <w:rsid w:val="004D087F"/>
    <w:rsid w:val="004D1341"/>
    <w:rsid w:val="004D5D55"/>
    <w:rsid w:val="004E01D3"/>
    <w:rsid w:val="004E0EE8"/>
    <w:rsid w:val="004E3647"/>
    <w:rsid w:val="004E3A71"/>
    <w:rsid w:val="004E482F"/>
    <w:rsid w:val="004E5D8D"/>
    <w:rsid w:val="004E65DB"/>
    <w:rsid w:val="004E73DB"/>
    <w:rsid w:val="004F043C"/>
    <w:rsid w:val="004F3433"/>
    <w:rsid w:val="004F55CF"/>
    <w:rsid w:val="004F6B21"/>
    <w:rsid w:val="004F7404"/>
    <w:rsid w:val="004F7997"/>
    <w:rsid w:val="00501D3E"/>
    <w:rsid w:val="00503704"/>
    <w:rsid w:val="00504814"/>
    <w:rsid w:val="00504E98"/>
    <w:rsid w:val="005069A2"/>
    <w:rsid w:val="00506F2B"/>
    <w:rsid w:val="005102A0"/>
    <w:rsid w:val="00524CAB"/>
    <w:rsid w:val="00534BE7"/>
    <w:rsid w:val="005364A5"/>
    <w:rsid w:val="00536541"/>
    <w:rsid w:val="00537229"/>
    <w:rsid w:val="00540DCC"/>
    <w:rsid w:val="005410B5"/>
    <w:rsid w:val="005452E9"/>
    <w:rsid w:val="00545541"/>
    <w:rsid w:val="00545D6A"/>
    <w:rsid w:val="00546AE8"/>
    <w:rsid w:val="0054728A"/>
    <w:rsid w:val="0055166E"/>
    <w:rsid w:val="005628AC"/>
    <w:rsid w:val="00562B5C"/>
    <w:rsid w:val="00563800"/>
    <w:rsid w:val="00563C21"/>
    <w:rsid w:val="00565402"/>
    <w:rsid w:val="00565901"/>
    <w:rsid w:val="00566559"/>
    <w:rsid w:val="00567D18"/>
    <w:rsid w:val="00570561"/>
    <w:rsid w:val="00570E02"/>
    <w:rsid w:val="00571B57"/>
    <w:rsid w:val="00571C03"/>
    <w:rsid w:val="0057490B"/>
    <w:rsid w:val="0058151E"/>
    <w:rsid w:val="0058200C"/>
    <w:rsid w:val="00585CFC"/>
    <w:rsid w:val="00586C44"/>
    <w:rsid w:val="005905CD"/>
    <w:rsid w:val="00590E72"/>
    <w:rsid w:val="0059279C"/>
    <w:rsid w:val="0059359F"/>
    <w:rsid w:val="005935A6"/>
    <w:rsid w:val="00594A93"/>
    <w:rsid w:val="005B01DF"/>
    <w:rsid w:val="005B03AA"/>
    <w:rsid w:val="005B388C"/>
    <w:rsid w:val="005B7746"/>
    <w:rsid w:val="005C061F"/>
    <w:rsid w:val="005C35D5"/>
    <w:rsid w:val="005C6824"/>
    <w:rsid w:val="005C77C6"/>
    <w:rsid w:val="005C7881"/>
    <w:rsid w:val="005D0661"/>
    <w:rsid w:val="005D336F"/>
    <w:rsid w:val="005D43BD"/>
    <w:rsid w:val="005D6483"/>
    <w:rsid w:val="005E0747"/>
    <w:rsid w:val="005E09E9"/>
    <w:rsid w:val="005E0C67"/>
    <w:rsid w:val="005E2054"/>
    <w:rsid w:val="005E5D3E"/>
    <w:rsid w:val="005E6CAE"/>
    <w:rsid w:val="005F0034"/>
    <w:rsid w:val="005F0998"/>
    <w:rsid w:val="005F2CF2"/>
    <w:rsid w:val="00600B20"/>
    <w:rsid w:val="00601017"/>
    <w:rsid w:val="00601EE3"/>
    <w:rsid w:val="00602866"/>
    <w:rsid w:val="00605559"/>
    <w:rsid w:val="00606430"/>
    <w:rsid w:val="00607AA2"/>
    <w:rsid w:val="006145B9"/>
    <w:rsid w:val="00615656"/>
    <w:rsid w:val="006160DD"/>
    <w:rsid w:val="00621574"/>
    <w:rsid w:val="00621991"/>
    <w:rsid w:val="006243C0"/>
    <w:rsid w:val="00624F2E"/>
    <w:rsid w:val="00625BF4"/>
    <w:rsid w:val="00626C57"/>
    <w:rsid w:val="00626D7F"/>
    <w:rsid w:val="006303F6"/>
    <w:rsid w:val="00632245"/>
    <w:rsid w:val="006325A1"/>
    <w:rsid w:val="00634595"/>
    <w:rsid w:val="006347D6"/>
    <w:rsid w:val="006356A0"/>
    <w:rsid w:val="0063571C"/>
    <w:rsid w:val="00641898"/>
    <w:rsid w:val="00642A26"/>
    <w:rsid w:val="00642D37"/>
    <w:rsid w:val="006440D5"/>
    <w:rsid w:val="00647ECF"/>
    <w:rsid w:val="00652AAF"/>
    <w:rsid w:val="00652B0F"/>
    <w:rsid w:val="006553C4"/>
    <w:rsid w:val="006577E0"/>
    <w:rsid w:val="00657AEB"/>
    <w:rsid w:val="00661D85"/>
    <w:rsid w:val="00661E82"/>
    <w:rsid w:val="006634C5"/>
    <w:rsid w:val="00663F3D"/>
    <w:rsid w:val="00666F07"/>
    <w:rsid w:val="00666FE1"/>
    <w:rsid w:val="0066741D"/>
    <w:rsid w:val="00672199"/>
    <w:rsid w:val="00672394"/>
    <w:rsid w:val="0067268F"/>
    <w:rsid w:val="00673A60"/>
    <w:rsid w:val="0067439D"/>
    <w:rsid w:val="006766C3"/>
    <w:rsid w:val="006804CB"/>
    <w:rsid w:val="006827B4"/>
    <w:rsid w:val="006827DF"/>
    <w:rsid w:val="00687884"/>
    <w:rsid w:val="0069140A"/>
    <w:rsid w:val="00691D70"/>
    <w:rsid w:val="006940F6"/>
    <w:rsid w:val="006971EB"/>
    <w:rsid w:val="00697718"/>
    <w:rsid w:val="00697A47"/>
    <w:rsid w:val="00697DDB"/>
    <w:rsid w:val="006A0008"/>
    <w:rsid w:val="006A6E23"/>
    <w:rsid w:val="006A6E6A"/>
    <w:rsid w:val="006B0810"/>
    <w:rsid w:val="006B08DA"/>
    <w:rsid w:val="006B62B2"/>
    <w:rsid w:val="006C2AFD"/>
    <w:rsid w:val="006C2F37"/>
    <w:rsid w:val="006C32A4"/>
    <w:rsid w:val="006C49D3"/>
    <w:rsid w:val="006C6C32"/>
    <w:rsid w:val="006C7049"/>
    <w:rsid w:val="006D6AD7"/>
    <w:rsid w:val="006E0C03"/>
    <w:rsid w:val="006E339B"/>
    <w:rsid w:val="006E4BD4"/>
    <w:rsid w:val="006E71A8"/>
    <w:rsid w:val="006F05CA"/>
    <w:rsid w:val="006F0734"/>
    <w:rsid w:val="006F2735"/>
    <w:rsid w:val="006F6327"/>
    <w:rsid w:val="006F6886"/>
    <w:rsid w:val="00700EAA"/>
    <w:rsid w:val="00700FA1"/>
    <w:rsid w:val="00705981"/>
    <w:rsid w:val="00705C7F"/>
    <w:rsid w:val="0070762D"/>
    <w:rsid w:val="00707DF8"/>
    <w:rsid w:val="007127D9"/>
    <w:rsid w:val="00713468"/>
    <w:rsid w:val="00714906"/>
    <w:rsid w:val="00720EF5"/>
    <w:rsid w:val="00723C06"/>
    <w:rsid w:val="007240B7"/>
    <w:rsid w:val="007251C5"/>
    <w:rsid w:val="00725406"/>
    <w:rsid w:val="00725B02"/>
    <w:rsid w:val="0072686F"/>
    <w:rsid w:val="007275C9"/>
    <w:rsid w:val="00730D6B"/>
    <w:rsid w:val="0073119A"/>
    <w:rsid w:val="007318E3"/>
    <w:rsid w:val="0073282A"/>
    <w:rsid w:val="00735721"/>
    <w:rsid w:val="00735F64"/>
    <w:rsid w:val="007402BA"/>
    <w:rsid w:val="00742BA4"/>
    <w:rsid w:val="00743AF9"/>
    <w:rsid w:val="00743B05"/>
    <w:rsid w:val="00744241"/>
    <w:rsid w:val="007453CE"/>
    <w:rsid w:val="007514E7"/>
    <w:rsid w:val="007527EF"/>
    <w:rsid w:val="00754761"/>
    <w:rsid w:val="00760951"/>
    <w:rsid w:val="00764C62"/>
    <w:rsid w:val="007669D7"/>
    <w:rsid w:val="00766C59"/>
    <w:rsid w:val="0076721E"/>
    <w:rsid w:val="00773D7A"/>
    <w:rsid w:val="00774070"/>
    <w:rsid w:val="00774D84"/>
    <w:rsid w:val="0077627B"/>
    <w:rsid w:val="00776586"/>
    <w:rsid w:val="00781B14"/>
    <w:rsid w:val="007820FE"/>
    <w:rsid w:val="00783356"/>
    <w:rsid w:val="007838FD"/>
    <w:rsid w:val="00784029"/>
    <w:rsid w:val="00785A0A"/>
    <w:rsid w:val="0078749A"/>
    <w:rsid w:val="00791A72"/>
    <w:rsid w:val="00797B4A"/>
    <w:rsid w:val="00797E26"/>
    <w:rsid w:val="00797E3A"/>
    <w:rsid w:val="007A09AD"/>
    <w:rsid w:val="007A1B49"/>
    <w:rsid w:val="007A2392"/>
    <w:rsid w:val="007A7D34"/>
    <w:rsid w:val="007A7FCD"/>
    <w:rsid w:val="007B02DE"/>
    <w:rsid w:val="007B12CF"/>
    <w:rsid w:val="007B4429"/>
    <w:rsid w:val="007B537C"/>
    <w:rsid w:val="007B69C2"/>
    <w:rsid w:val="007C0702"/>
    <w:rsid w:val="007C2635"/>
    <w:rsid w:val="007C6BFF"/>
    <w:rsid w:val="007D0AA2"/>
    <w:rsid w:val="007D1951"/>
    <w:rsid w:val="007D67CB"/>
    <w:rsid w:val="007E03C9"/>
    <w:rsid w:val="007E0412"/>
    <w:rsid w:val="007E081D"/>
    <w:rsid w:val="007E3975"/>
    <w:rsid w:val="007E4C58"/>
    <w:rsid w:val="007E6710"/>
    <w:rsid w:val="007F0195"/>
    <w:rsid w:val="007F0E27"/>
    <w:rsid w:val="007F0EA7"/>
    <w:rsid w:val="007F1FEF"/>
    <w:rsid w:val="007F3EDD"/>
    <w:rsid w:val="007F44D9"/>
    <w:rsid w:val="007F585D"/>
    <w:rsid w:val="008014DC"/>
    <w:rsid w:val="0080201B"/>
    <w:rsid w:val="00804D36"/>
    <w:rsid w:val="00805510"/>
    <w:rsid w:val="00805A59"/>
    <w:rsid w:val="00807868"/>
    <w:rsid w:val="008108FB"/>
    <w:rsid w:val="00817BFD"/>
    <w:rsid w:val="00820591"/>
    <w:rsid w:val="008224A4"/>
    <w:rsid w:val="008270B4"/>
    <w:rsid w:val="00827732"/>
    <w:rsid w:val="008303F9"/>
    <w:rsid w:val="008308EB"/>
    <w:rsid w:val="0083213A"/>
    <w:rsid w:val="0083631E"/>
    <w:rsid w:val="008402A6"/>
    <w:rsid w:val="00841957"/>
    <w:rsid w:val="00842685"/>
    <w:rsid w:val="00843C8D"/>
    <w:rsid w:val="00844DD7"/>
    <w:rsid w:val="00847F38"/>
    <w:rsid w:val="00853356"/>
    <w:rsid w:val="00861C09"/>
    <w:rsid w:val="00862BEA"/>
    <w:rsid w:val="0086410B"/>
    <w:rsid w:val="00864EBF"/>
    <w:rsid w:val="0086585A"/>
    <w:rsid w:val="008703F6"/>
    <w:rsid w:val="00872284"/>
    <w:rsid w:val="0087491B"/>
    <w:rsid w:val="008761BB"/>
    <w:rsid w:val="008763FB"/>
    <w:rsid w:val="00876ABA"/>
    <w:rsid w:val="00877142"/>
    <w:rsid w:val="00882E1C"/>
    <w:rsid w:val="00884CD5"/>
    <w:rsid w:val="00884DF7"/>
    <w:rsid w:val="00890506"/>
    <w:rsid w:val="0089175C"/>
    <w:rsid w:val="00896B11"/>
    <w:rsid w:val="00896CEE"/>
    <w:rsid w:val="0089762F"/>
    <w:rsid w:val="008A039D"/>
    <w:rsid w:val="008A5C34"/>
    <w:rsid w:val="008A69F3"/>
    <w:rsid w:val="008A7E17"/>
    <w:rsid w:val="008B3E02"/>
    <w:rsid w:val="008B4B7C"/>
    <w:rsid w:val="008B4CEF"/>
    <w:rsid w:val="008B6A12"/>
    <w:rsid w:val="008C18E4"/>
    <w:rsid w:val="008C37EC"/>
    <w:rsid w:val="008C392B"/>
    <w:rsid w:val="008C45A3"/>
    <w:rsid w:val="008C466F"/>
    <w:rsid w:val="008C4EE6"/>
    <w:rsid w:val="008C522C"/>
    <w:rsid w:val="008D1D8A"/>
    <w:rsid w:val="008D2C26"/>
    <w:rsid w:val="008E12BA"/>
    <w:rsid w:val="008E56A3"/>
    <w:rsid w:val="008E7E5F"/>
    <w:rsid w:val="008F0408"/>
    <w:rsid w:val="008F0FEF"/>
    <w:rsid w:val="008F1A22"/>
    <w:rsid w:val="008F220D"/>
    <w:rsid w:val="008F3043"/>
    <w:rsid w:val="008F395D"/>
    <w:rsid w:val="008F3D44"/>
    <w:rsid w:val="009034A2"/>
    <w:rsid w:val="00906C86"/>
    <w:rsid w:val="00910136"/>
    <w:rsid w:val="00910E00"/>
    <w:rsid w:val="00911C89"/>
    <w:rsid w:val="00912BFB"/>
    <w:rsid w:val="009133FA"/>
    <w:rsid w:val="0091567F"/>
    <w:rsid w:val="009165E7"/>
    <w:rsid w:val="00920090"/>
    <w:rsid w:val="009210CF"/>
    <w:rsid w:val="00922641"/>
    <w:rsid w:val="00923B78"/>
    <w:rsid w:val="00924BC5"/>
    <w:rsid w:val="00925F1D"/>
    <w:rsid w:val="00931AD9"/>
    <w:rsid w:val="00931FB8"/>
    <w:rsid w:val="00932970"/>
    <w:rsid w:val="00942347"/>
    <w:rsid w:val="00945DF5"/>
    <w:rsid w:val="009472C2"/>
    <w:rsid w:val="009500E8"/>
    <w:rsid w:val="00952495"/>
    <w:rsid w:val="009525C8"/>
    <w:rsid w:val="00954C40"/>
    <w:rsid w:val="00954ED6"/>
    <w:rsid w:val="009560CD"/>
    <w:rsid w:val="0095697F"/>
    <w:rsid w:val="009606B7"/>
    <w:rsid w:val="00965D66"/>
    <w:rsid w:val="009660E5"/>
    <w:rsid w:val="00966877"/>
    <w:rsid w:val="0097066D"/>
    <w:rsid w:val="00981322"/>
    <w:rsid w:val="00981ECC"/>
    <w:rsid w:val="00983FBE"/>
    <w:rsid w:val="00984761"/>
    <w:rsid w:val="0098500F"/>
    <w:rsid w:val="00986E12"/>
    <w:rsid w:val="00987676"/>
    <w:rsid w:val="00987DA1"/>
    <w:rsid w:val="0099215D"/>
    <w:rsid w:val="00995AAA"/>
    <w:rsid w:val="00996772"/>
    <w:rsid w:val="0099707D"/>
    <w:rsid w:val="009A0CAF"/>
    <w:rsid w:val="009A0DBD"/>
    <w:rsid w:val="009A4715"/>
    <w:rsid w:val="009B1497"/>
    <w:rsid w:val="009B6B1A"/>
    <w:rsid w:val="009B6C4D"/>
    <w:rsid w:val="009B6EC8"/>
    <w:rsid w:val="009C01DC"/>
    <w:rsid w:val="009C0B33"/>
    <w:rsid w:val="009C242E"/>
    <w:rsid w:val="009C440D"/>
    <w:rsid w:val="009C6BFF"/>
    <w:rsid w:val="009C749B"/>
    <w:rsid w:val="009D2D76"/>
    <w:rsid w:val="009D2E77"/>
    <w:rsid w:val="009D5411"/>
    <w:rsid w:val="009E0469"/>
    <w:rsid w:val="009E3380"/>
    <w:rsid w:val="009F0184"/>
    <w:rsid w:val="009F1C42"/>
    <w:rsid w:val="009F20DD"/>
    <w:rsid w:val="009F23EB"/>
    <w:rsid w:val="009F27A1"/>
    <w:rsid w:val="009F46F0"/>
    <w:rsid w:val="00A00DB0"/>
    <w:rsid w:val="00A06041"/>
    <w:rsid w:val="00A067B5"/>
    <w:rsid w:val="00A120E0"/>
    <w:rsid w:val="00A12DC7"/>
    <w:rsid w:val="00A141FB"/>
    <w:rsid w:val="00A155A5"/>
    <w:rsid w:val="00A16899"/>
    <w:rsid w:val="00A17774"/>
    <w:rsid w:val="00A200EC"/>
    <w:rsid w:val="00A20254"/>
    <w:rsid w:val="00A217D8"/>
    <w:rsid w:val="00A24F28"/>
    <w:rsid w:val="00A26F1B"/>
    <w:rsid w:val="00A33545"/>
    <w:rsid w:val="00A36D79"/>
    <w:rsid w:val="00A40857"/>
    <w:rsid w:val="00A41F04"/>
    <w:rsid w:val="00A42512"/>
    <w:rsid w:val="00A44FA0"/>
    <w:rsid w:val="00A45DCE"/>
    <w:rsid w:val="00A524D1"/>
    <w:rsid w:val="00A53E2C"/>
    <w:rsid w:val="00A55ACA"/>
    <w:rsid w:val="00A565C5"/>
    <w:rsid w:val="00A62902"/>
    <w:rsid w:val="00A633F7"/>
    <w:rsid w:val="00A63863"/>
    <w:rsid w:val="00A6540F"/>
    <w:rsid w:val="00A67AF0"/>
    <w:rsid w:val="00A7324C"/>
    <w:rsid w:val="00A74651"/>
    <w:rsid w:val="00A753F4"/>
    <w:rsid w:val="00A76419"/>
    <w:rsid w:val="00A769EB"/>
    <w:rsid w:val="00A84ED1"/>
    <w:rsid w:val="00A92791"/>
    <w:rsid w:val="00A93238"/>
    <w:rsid w:val="00A93D0E"/>
    <w:rsid w:val="00AA2936"/>
    <w:rsid w:val="00AA2E39"/>
    <w:rsid w:val="00AA7A96"/>
    <w:rsid w:val="00AB2565"/>
    <w:rsid w:val="00AB2DAF"/>
    <w:rsid w:val="00AB4608"/>
    <w:rsid w:val="00AB5E34"/>
    <w:rsid w:val="00AC1878"/>
    <w:rsid w:val="00AC1E15"/>
    <w:rsid w:val="00AC3B63"/>
    <w:rsid w:val="00AC4A9D"/>
    <w:rsid w:val="00AC7CCA"/>
    <w:rsid w:val="00AD1427"/>
    <w:rsid w:val="00AD1F83"/>
    <w:rsid w:val="00AD37AB"/>
    <w:rsid w:val="00AD4376"/>
    <w:rsid w:val="00AE0C35"/>
    <w:rsid w:val="00AE18B5"/>
    <w:rsid w:val="00AE299B"/>
    <w:rsid w:val="00AE4DFA"/>
    <w:rsid w:val="00AE7D7C"/>
    <w:rsid w:val="00AF6267"/>
    <w:rsid w:val="00AF67BD"/>
    <w:rsid w:val="00B0456C"/>
    <w:rsid w:val="00B05897"/>
    <w:rsid w:val="00B058C0"/>
    <w:rsid w:val="00B05EEC"/>
    <w:rsid w:val="00B0611B"/>
    <w:rsid w:val="00B06149"/>
    <w:rsid w:val="00B12E4F"/>
    <w:rsid w:val="00B1598D"/>
    <w:rsid w:val="00B159B2"/>
    <w:rsid w:val="00B16ADE"/>
    <w:rsid w:val="00B20F84"/>
    <w:rsid w:val="00B2322F"/>
    <w:rsid w:val="00B306E6"/>
    <w:rsid w:val="00B32664"/>
    <w:rsid w:val="00B33AE9"/>
    <w:rsid w:val="00B40C66"/>
    <w:rsid w:val="00B4115D"/>
    <w:rsid w:val="00B41C9B"/>
    <w:rsid w:val="00B42168"/>
    <w:rsid w:val="00B43E16"/>
    <w:rsid w:val="00B441C5"/>
    <w:rsid w:val="00B45FEE"/>
    <w:rsid w:val="00B46663"/>
    <w:rsid w:val="00B47A0A"/>
    <w:rsid w:val="00B5062E"/>
    <w:rsid w:val="00B51BC5"/>
    <w:rsid w:val="00B52135"/>
    <w:rsid w:val="00B555CF"/>
    <w:rsid w:val="00B56C28"/>
    <w:rsid w:val="00B56FA5"/>
    <w:rsid w:val="00B6233C"/>
    <w:rsid w:val="00B632DC"/>
    <w:rsid w:val="00B65003"/>
    <w:rsid w:val="00B65464"/>
    <w:rsid w:val="00B70763"/>
    <w:rsid w:val="00B7248A"/>
    <w:rsid w:val="00B72833"/>
    <w:rsid w:val="00B72F3B"/>
    <w:rsid w:val="00B7471D"/>
    <w:rsid w:val="00B74C87"/>
    <w:rsid w:val="00B75216"/>
    <w:rsid w:val="00B77C4F"/>
    <w:rsid w:val="00B804B4"/>
    <w:rsid w:val="00B80C80"/>
    <w:rsid w:val="00B83BD0"/>
    <w:rsid w:val="00B8400B"/>
    <w:rsid w:val="00B87A6B"/>
    <w:rsid w:val="00B90261"/>
    <w:rsid w:val="00B90CDF"/>
    <w:rsid w:val="00B917D5"/>
    <w:rsid w:val="00B94DF7"/>
    <w:rsid w:val="00B9592C"/>
    <w:rsid w:val="00B973CE"/>
    <w:rsid w:val="00BA2151"/>
    <w:rsid w:val="00BA3BAE"/>
    <w:rsid w:val="00BB4428"/>
    <w:rsid w:val="00BB639D"/>
    <w:rsid w:val="00BB65AE"/>
    <w:rsid w:val="00BB6D86"/>
    <w:rsid w:val="00BC0130"/>
    <w:rsid w:val="00BC2B57"/>
    <w:rsid w:val="00BC34B1"/>
    <w:rsid w:val="00BC527A"/>
    <w:rsid w:val="00BC71A5"/>
    <w:rsid w:val="00BD1A0A"/>
    <w:rsid w:val="00BD1C50"/>
    <w:rsid w:val="00BD1D3C"/>
    <w:rsid w:val="00BD37E6"/>
    <w:rsid w:val="00BD415A"/>
    <w:rsid w:val="00BD454D"/>
    <w:rsid w:val="00BD4798"/>
    <w:rsid w:val="00BD55B0"/>
    <w:rsid w:val="00BD6183"/>
    <w:rsid w:val="00BD759A"/>
    <w:rsid w:val="00BE0817"/>
    <w:rsid w:val="00BE161D"/>
    <w:rsid w:val="00BE2935"/>
    <w:rsid w:val="00BE406E"/>
    <w:rsid w:val="00BE514C"/>
    <w:rsid w:val="00BE5FE4"/>
    <w:rsid w:val="00BE7390"/>
    <w:rsid w:val="00BF3A9D"/>
    <w:rsid w:val="00BF69A4"/>
    <w:rsid w:val="00BF7C7F"/>
    <w:rsid w:val="00C004A5"/>
    <w:rsid w:val="00C059DD"/>
    <w:rsid w:val="00C12356"/>
    <w:rsid w:val="00C16D05"/>
    <w:rsid w:val="00C16E95"/>
    <w:rsid w:val="00C205FC"/>
    <w:rsid w:val="00C21012"/>
    <w:rsid w:val="00C216F7"/>
    <w:rsid w:val="00C2411E"/>
    <w:rsid w:val="00C262F6"/>
    <w:rsid w:val="00C26DE3"/>
    <w:rsid w:val="00C27A70"/>
    <w:rsid w:val="00C27E48"/>
    <w:rsid w:val="00C35AF8"/>
    <w:rsid w:val="00C36BA0"/>
    <w:rsid w:val="00C3773E"/>
    <w:rsid w:val="00C43D5C"/>
    <w:rsid w:val="00C448E1"/>
    <w:rsid w:val="00C455AE"/>
    <w:rsid w:val="00C45A20"/>
    <w:rsid w:val="00C4693F"/>
    <w:rsid w:val="00C47BA6"/>
    <w:rsid w:val="00C5057A"/>
    <w:rsid w:val="00C535AD"/>
    <w:rsid w:val="00C53792"/>
    <w:rsid w:val="00C55C34"/>
    <w:rsid w:val="00C55FF1"/>
    <w:rsid w:val="00C61E30"/>
    <w:rsid w:val="00C646A0"/>
    <w:rsid w:val="00C66E27"/>
    <w:rsid w:val="00C675F6"/>
    <w:rsid w:val="00C71026"/>
    <w:rsid w:val="00C719F5"/>
    <w:rsid w:val="00C7217F"/>
    <w:rsid w:val="00C75289"/>
    <w:rsid w:val="00C77A6D"/>
    <w:rsid w:val="00C77C9A"/>
    <w:rsid w:val="00C833AC"/>
    <w:rsid w:val="00C847F3"/>
    <w:rsid w:val="00C852FD"/>
    <w:rsid w:val="00C85947"/>
    <w:rsid w:val="00C87FC1"/>
    <w:rsid w:val="00C920C5"/>
    <w:rsid w:val="00C9549D"/>
    <w:rsid w:val="00CA05D4"/>
    <w:rsid w:val="00CA1AE7"/>
    <w:rsid w:val="00CA5973"/>
    <w:rsid w:val="00CA678C"/>
    <w:rsid w:val="00CA6915"/>
    <w:rsid w:val="00CB054A"/>
    <w:rsid w:val="00CB067E"/>
    <w:rsid w:val="00CB0E97"/>
    <w:rsid w:val="00CB78FE"/>
    <w:rsid w:val="00CC19F6"/>
    <w:rsid w:val="00CC202D"/>
    <w:rsid w:val="00CC2B2D"/>
    <w:rsid w:val="00CC3CFB"/>
    <w:rsid w:val="00CC4258"/>
    <w:rsid w:val="00CD058D"/>
    <w:rsid w:val="00CD4225"/>
    <w:rsid w:val="00CD5CFC"/>
    <w:rsid w:val="00CE241C"/>
    <w:rsid w:val="00CE3380"/>
    <w:rsid w:val="00CF005C"/>
    <w:rsid w:val="00CF0A3B"/>
    <w:rsid w:val="00CF5708"/>
    <w:rsid w:val="00CF5DED"/>
    <w:rsid w:val="00CF6820"/>
    <w:rsid w:val="00CF752C"/>
    <w:rsid w:val="00CF7FC1"/>
    <w:rsid w:val="00D02E78"/>
    <w:rsid w:val="00D03F8B"/>
    <w:rsid w:val="00D049C8"/>
    <w:rsid w:val="00D04BFC"/>
    <w:rsid w:val="00D0535E"/>
    <w:rsid w:val="00D062A0"/>
    <w:rsid w:val="00D103EC"/>
    <w:rsid w:val="00D11172"/>
    <w:rsid w:val="00D12219"/>
    <w:rsid w:val="00D134C4"/>
    <w:rsid w:val="00D16EBB"/>
    <w:rsid w:val="00D22C69"/>
    <w:rsid w:val="00D245A0"/>
    <w:rsid w:val="00D257AE"/>
    <w:rsid w:val="00D26446"/>
    <w:rsid w:val="00D270B0"/>
    <w:rsid w:val="00D30713"/>
    <w:rsid w:val="00D34062"/>
    <w:rsid w:val="00D36D77"/>
    <w:rsid w:val="00D40642"/>
    <w:rsid w:val="00D4503D"/>
    <w:rsid w:val="00D509BA"/>
    <w:rsid w:val="00D5309F"/>
    <w:rsid w:val="00D5357C"/>
    <w:rsid w:val="00D53C60"/>
    <w:rsid w:val="00D5423A"/>
    <w:rsid w:val="00D54FAA"/>
    <w:rsid w:val="00D56882"/>
    <w:rsid w:val="00D60FBB"/>
    <w:rsid w:val="00D62B98"/>
    <w:rsid w:val="00D62C05"/>
    <w:rsid w:val="00D647B4"/>
    <w:rsid w:val="00D6628C"/>
    <w:rsid w:val="00D72285"/>
    <w:rsid w:val="00D722C1"/>
    <w:rsid w:val="00D7281A"/>
    <w:rsid w:val="00D7292B"/>
    <w:rsid w:val="00D72C97"/>
    <w:rsid w:val="00D73240"/>
    <w:rsid w:val="00D748DE"/>
    <w:rsid w:val="00D765B3"/>
    <w:rsid w:val="00D77AF5"/>
    <w:rsid w:val="00D80CAD"/>
    <w:rsid w:val="00D80EAE"/>
    <w:rsid w:val="00D8273E"/>
    <w:rsid w:val="00D92112"/>
    <w:rsid w:val="00D93015"/>
    <w:rsid w:val="00D9755E"/>
    <w:rsid w:val="00DA00F1"/>
    <w:rsid w:val="00DA2194"/>
    <w:rsid w:val="00DA30F4"/>
    <w:rsid w:val="00DA48A6"/>
    <w:rsid w:val="00DA55FC"/>
    <w:rsid w:val="00DA6EA2"/>
    <w:rsid w:val="00DB37CD"/>
    <w:rsid w:val="00DB545C"/>
    <w:rsid w:val="00DB5A7A"/>
    <w:rsid w:val="00DB6B14"/>
    <w:rsid w:val="00DB7AF7"/>
    <w:rsid w:val="00DB7DA1"/>
    <w:rsid w:val="00DC3EAD"/>
    <w:rsid w:val="00DC5A42"/>
    <w:rsid w:val="00DC5AC0"/>
    <w:rsid w:val="00DC7AD6"/>
    <w:rsid w:val="00DD1A27"/>
    <w:rsid w:val="00DD2750"/>
    <w:rsid w:val="00DD3DB0"/>
    <w:rsid w:val="00DD6C0A"/>
    <w:rsid w:val="00DD7BC2"/>
    <w:rsid w:val="00DE1625"/>
    <w:rsid w:val="00DE2C87"/>
    <w:rsid w:val="00DE2CD4"/>
    <w:rsid w:val="00DE2DD4"/>
    <w:rsid w:val="00DE3814"/>
    <w:rsid w:val="00DE3F47"/>
    <w:rsid w:val="00DE4E9B"/>
    <w:rsid w:val="00DE61E1"/>
    <w:rsid w:val="00DF0F9D"/>
    <w:rsid w:val="00DF2737"/>
    <w:rsid w:val="00DF29AC"/>
    <w:rsid w:val="00DF2E80"/>
    <w:rsid w:val="00DF4012"/>
    <w:rsid w:val="00DF406C"/>
    <w:rsid w:val="00DF408A"/>
    <w:rsid w:val="00DF4F5A"/>
    <w:rsid w:val="00DF5E0A"/>
    <w:rsid w:val="00E04CAB"/>
    <w:rsid w:val="00E04D38"/>
    <w:rsid w:val="00E05B26"/>
    <w:rsid w:val="00E076F7"/>
    <w:rsid w:val="00E15218"/>
    <w:rsid w:val="00E153D9"/>
    <w:rsid w:val="00E15924"/>
    <w:rsid w:val="00E17C25"/>
    <w:rsid w:val="00E209B9"/>
    <w:rsid w:val="00E20F37"/>
    <w:rsid w:val="00E2535C"/>
    <w:rsid w:val="00E2707C"/>
    <w:rsid w:val="00E308C3"/>
    <w:rsid w:val="00E339B4"/>
    <w:rsid w:val="00E3495B"/>
    <w:rsid w:val="00E35542"/>
    <w:rsid w:val="00E35927"/>
    <w:rsid w:val="00E379E2"/>
    <w:rsid w:val="00E45A19"/>
    <w:rsid w:val="00E46578"/>
    <w:rsid w:val="00E532B7"/>
    <w:rsid w:val="00E56E21"/>
    <w:rsid w:val="00E631BC"/>
    <w:rsid w:val="00E63A8B"/>
    <w:rsid w:val="00E64F58"/>
    <w:rsid w:val="00E679BC"/>
    <w:rsid w:val="00E70F6B"/>
    <w:rsid w:val="00E722BD"/>
    <w:rsid w:val="00E73544"/>
    <w:rsid w:val="00E75B48"/>
    <w:rsid w:val="00E77F32"/>
    <w:rsid w:val="00E811D0"/>
    <w:rsid w:val="00E81C4F"/>
    <w:rsid w:val="00E83D10"/>
    <w:rsid w:val="00E85F73"/>
    <w:rsid w:val="00E9011B"/>
    <w:rsid w:val="00E91362"/>
    <w:rsid w:val="00E91EA5"/>
    <w:rsid w:val="00E96C94"/>
    <w:rsid w:val="00EA0593"/>
    <w:rsid w:val="00EA6EF6"/>
    <w:rsid w:val="00EA6FF9"/>
    <w:rsid w:val="00EA76BB"/>
    <w:rsid w:val="00EB2766"/>
    <w:rsid w:val="00EB278D"/>
    <w:rsid w:val="00EB3887"/>
    <w:rsid w:val="00EB55FE"/>
    <w:rsid w:val="00EB6944"/>
    <w:rsid w:val="00EC169E"/>
    <w:rsid w:val="00EC5DF4"/>
    <w:rsid w:val="00EC62BF"/>
    <w:rsid w:val="00EC6A8B"/>
    <w:rsid w:val="00EC6C4E"/>
    <w:rsid w:val="00EC74B1"/>
    <w:rsid w:val="00EC74F4"/>
    <w:rsid w:val="00ED0E1A"/>
    <w:rsid w:val="00ED2298"/>
    <w:rsid w:val="00ED413E"/>
    <w:rsid w:val="00ED5766"/>
    <w:rsid w:val="00ED61F8"/>
    <w:rsid w:val="00ED6F70"/>
    <w:rsid w:val="00ED7003"/>
    <w:rsid w:val="00ED7835"/>
    <w:rsid w:val="00EE4667"/>
    <w:rsid w:val="00EE4D57"/>
    <w:rsid w:val="00EE50B8"/>
    <w:rsid w:val="00EE61C8"/>
    <w:rsid w:val="00EE75C5"/>
    <w:rsid w:val="00EE7FE3"/>
    <w:rsid w:val="00EF2E7A"/>
    <w:rsid w:val="00EF5110"/>
    <w:rsid w:val="00EF5210"/>
    <w:rsid w:val="00EF5A93"/>
    <w:rsid w:val="00EF6611"/>
    <w:rsid w:val="00EF7714"/>
    <w:rsid w:val="00F00888"/>
    <w:rsid w:val="00F01ECC"/>
    <w:rsid w:val="00F06CB2"/>
    <w:rsid w:val="00F0707F"/>
    <w:rsid w:val="00F07D50"/>
    <w:rsid w:val="00F07E64"/>
    <w:rsid w:val="00F129D6"/>
    <w:rsid w:val="00F1321A"/>
    <w:rsid w:val="00F1459B"/>
    <w:rsid w:val="00F20644"/>
    <w:rsid w:val="00F22384"/>
    <w:rsid w:val="00F2480A"/>
    <w:rsid w:val="00F260B2"/>
    <w:rsid w:val="00F27C2E"/>
    <w:rsid w:val="00F32471"/>
    <w:rsid w:val="00F32D11"/>
    <w:rsid w:val="00F35D44"/>
    <w:rsid w:val="00F37AF5"/>
    <w:rsid w:val="00F410FB"/>
    <w:rsid w:val="00F420F7"/>
    <w:rsid w:val="00F445FF"/>
    <w:rsid w:val="00F45411"/>
    <w:rsid w:val="00F4724B"/>
    <w:rsid w:val="00F478DB"/>
    <w:rsid w:val="00F513BF"/>
    <w:rsid w:val="00F51A3C"/>
    <w:rsid w:val="00F54E45"/>
    <w:rsid w:val="00F54F0B"/>
    <w:rsid w:val="00F55730"/>
    <w:rsid w:val="00F56082"/>
    <w:rsid w:val="00F56B75"/>
    <w:rsid w:val="00F60171"/>
    <w:rsid w:val="00F641F5"/>
    <w:rsid w:val="00F65320"/>
    <w:rsid w:val="00F675E6"/>
    <w:rsid w:val="00F7109C"/>
    <w:rsid w:val="00F72BC6"/>
    <w:rsid w:val="00F74A47"/>
    <w:rsid w:val="00F76890"/>
    <w:rsid w:val="00F805A2"/>
    <w:rsid w:val="00F80B2B"/>
    <w:rsid w:val="00F860FF"/>
    <w:rsid w:val="00F87406"/>
    <w:rsid w:val="00F91D57"/>
    <w:rsid w:val="00F926E3"/>
    <w:rsid w:val="00F95207"/>
    <w:rsid w:val="00F958AC"/>
    <w:rsid w:val="00F95E55"/>
    <w:rsid w:val="00F966F4"/>
    <w:rsid w:val="00FA1559"/>
    <w:rsid w:val="00FA3F7F"/>
    <w:rsid w:val="00FA4C13"/>
    <w:rsid w:val="00FA652A"/>
    <w:rsid w:val="00FA6AD0"/>
    <w:rsid w:val="00FA78DD"/>
    <w:rsid w:val="00FB06E7"/>
    <w:rsid w:val="00FB27FA"/>
    <w:rsid w:val="00FB535E"/>
    <w:rsid w:val="00FB5DC1"/>
    <w:rsid w:val="00FB6322"/>
    <w:rsid w:val="00FC0D59"/>
    <w:rsid w:val="00FC3194"/>
    <w:rsid w:val="00FC3369"/>
    <w:rsid w:val="00FC6BFC"/>
    <w:rsid w:val="00FC7DB5"/>
    <w:rsid w:val="00FD0375"/>
    <w:rsid w:val="00FD1B6E"/>
    <w:rsid w:val="00FD21BC"/>
    <w:rsid w:val="00FD23D4"/>
    <w:rsid w:val="00FD451C"/>
    <w:rsid w:val="00FD4D1D"/>
    <w:rsid w:val="00FD611D"/>
    <w:rsid w:val="00FD69CD"/>
    <w:rsid w:val="00FE4A8C"/>
    <w:rsid w:val="00FE6257"/>
    <w:rsid w:val="00FE63F3"/>
    <w:rsid w:val="00FF55E1"/>
    <w:rsid w:val="00FF58B3"/>
    <w:rsid w:val="00FF76BF"/>
    <w:rsid w:val="00FF7C2B"/>
  </w:rsids>
  <m:mathPr>
    <m:mathFont m:val="Cambria Math"/>
    <m:brkBin m:val="before"/>
    <m:brkBinSub m:val="--"/>
    <m:smallFrac m:val="0"/>
    <m:dispDef/>
    <m:lMargin m:val="0"/>
    <m:rMargin m:val="0"/>
    <m:defJc m:val="center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docId w15:val="{60BE61F1-080C-43E2-9D29-073A3CFB6E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F1FE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nhideWhenUsed/>
    <w:rsid w:val="00117202"/>
    <w:pPr>
      <w:spacing w:after="120"/>
    </w:pPr>
    <w:rPr>
      <w:rFonts w:ascii="Calibri" w:eastAsia="Calibri" w:hAnsi="Calibri" w:cs="Times New Roman"/>
    </w:rPr>
  </w:style>
  <w:style w:type="character" w:customStyle="1" w:styleId="a4">
    <w:name w:val="Основной текст Знак"/>
    <w:basedOn w:val="a0"/>
    <w:link w:val="a3"/>
    <w:rsid w:val="00117202"/>
    <w:rPr>
      <w:rFonts w:ascii="Calibri" w:eastAsia="Calibri" w:hAnsi="Calibri" w:cs="Times New Roman"/>
    </w:rPr>
  </w:style>
  <w:style w:type="paragraph" w:styleId="a5">
    <w:name w:val="Subtitle"/>
    <w:basedOn w:val="a"/>
    <w:link w:val="a6"/>
    <w:qFormat/>
    <w:rsid w:val="00117202"/>
    <w:pPr>
      <w:spacing w:after="0" w:line="240" w:lineRule="auto"/>
      <w:ind w:left="567"/>
    </w:pPr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character" w:customStyle="1" w:styleId="a6">
    <w:name w:val="Подзаголовок Знак"/>
    <w:basedOn w:val="a0"/>
    <w:link w:val="a5"/>
    <w:rsid w:val="00117202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character" w:customStyle="1" w:styleId="apple-converted-space">
    <w:name w:val="apple-converted-space"/>
    <w:basedOn w:val="a0"/>
    <w:rsid w:val="00283949"/>
  </w:style>
  <w:style w:type="character" w:styleId="a7">
    <w:name w:val="Hyperlink"/>
    <w:basedOn w:val="a0"/>
    <w:uiPriority w:val="99"/>
    <w:semiHidden/>
    <w:unhideWhenUsed/>
    <w:rsid w:val="00283949"/>
    <w:rPr>
      <w:color w:val="0000FF"/>
      <w:u w:val="single"/>
    </w:rPr>
  </w:style>
  <w:style w:type="character" w:customStyle="1" w:styleId="iw">
    <w:name w:val="iw"/>
    <w:basedOn w:val="a0"/>
    <w:rsid w:val="00283949"/>
  </w:style>
  <w:style w:type="character" w:customStyle="1" w:styleId="iwtooltip">
    <w:name w:val="iw__tooltip"/>
    <w:basedOn w:val="a0"/>
    <w:rsid w:val="00283949"/>
  </w:style>
  <w:style w:type="paragraph" w:styleId="2">
    <w:name w:val="Body Text 2"/>
    <w:basedOn w:val="a"/>
    <w:link w:val="20"/>
    <w:uiPriority w:val="99"/>
    <w:semiHidden/>
    <w:unhideWhenUsed/>
    <w:rsid w:val="00570E02"/>
    <w:pPr>
      <w:spacing w:after="120" w:line="480" w:lineRule="auto"/>
    </w:pPr>
  </w:style>
  <w:style w:type="character" w:customStyle="1" w:styleId="20">
    <w:name w:val="Основной текст 2 Знак"/>
    <w:basedOn w:val="a0"/>
    <w:link w:val="2"/>
    <w:uiPriority w:val="99"/>
    <w:semiHidden/>
    <w:rsid w:val="00570E02"/>
  </w:style>
  <w:style w:type="paragraph" w:styleId="a8">
    <w:name w:val="Normal (Web)"/>
    <w:basedOn w:val="a"/>
    <w:uiPriority w:val="99"/>
    <w:unhideWhenUsed/>
    <w:rsid w:val="000F629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Strong"/>
    <w:basedOn w:val="a0"/>
    <w:uiPriority w:val="22"/>
    <w:qFormat/>
    <w:rsid w:val="000F629D"/>
    <w:rPr>
      <w:b/>
      <w:bCs/>
    </w:rPr>
  </w:style>
  <w:style w:type="paragraph" w:styleId="aa">
    <w:name w:val="List Paragraph"/>
    <w:basedOn w:val="a"/>
    <w:uiPriority w:val="34"/>
    <w:qFormat/>
    <w:rsid w:val="00202D00"/>
    <w:pPr>
      <w:ind w:left="720"/>
      <w:contextualSpacing/>
    </w:pPr>
  </w:style>
  <w:style w:type="paragraph" w:styleId="ab">
    <w:name w:val="Balloon Text"/>
    <w:basedOn w:val="a"/>
    <w:link w:val="ac"/>
    <w:uiPriority w:val="99"/>
    <w:semiHidden/>
    <w:unhideWhenUsed/>
    <w:rsid w:val="00A769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A769EB"/>
    <w:rPr>
      <w:rFonts w:ascii="Tahoma" w:hAnsi="Tahoma" w:cs="Tahoma"/>
      <w:sz w:val="16"/>
      <w:szCs w:val="16"/>
    </w:rPr>
  </w:style>
  <w:style w:type="paragraph" w:styleId="ad">
    <w:name w:val="header"/>
    <w:basedOn w:val="a"/>
    <w:link w:val="ae"/>
    <w:uiPriority w:val="99"/>
    <w:unhideWhenUsed/>
    <w:rsid w:val="00F56B7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rsid w:val="00F56B75"/>
  </w:style>
  <w:style w:type="paragraph" w:styleId="af">
    <w:name w:val="footer"/>
    <w:basedOn w:val="a"/>
    <w:link w:val="af0"/>
    <w:uiPriority w:val="99"/>
    <w:unhideWhenUsed/>
    <w:rsid w:val="00F56B7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0">
    <w:name w:val="Нижний колонтитул Знак"/>
    <w:basedOn w:val="a0"/>
    <w:link w:val="af"/>
    <w:uiPriority w:val="99"/>
    <w:rsid w:val="00F56B75"/>
  </w:style>
  <w:style w:type="table" w:styleId="af1">
    <w:name w:val="Table Grid"/>
    <w:basedOn w:val="a1"/>
    <w:uiPriority w:val="59"/>
    <w:rsid w:val="001666B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f2">
    <w:name w:val="Placeholder Text"/>
    <w:basedOn w:val="a0"/>
    <w:uiPriority w:val="99"/>
    <w:semiHidden/>
    <w:rsid w:val="00804D36"/>
    <w:rPr>
      <w:color w:val="808080"/>
    </w:rPr>
  </w:style>
  <w:style w:type="paragraph" w:styleId="af3">
    <w:name w:val="Title"/>
    <w:basedOn w:val="a"/>
    <w:link w:val="af4"/>
    <w:qFormat/>
    <w:rsid w:val="00773D7A"/>
    <w:pPr>
      <w:spacing w:after="0" w:line="240" w:lineRule="auto"/>
      <w:jc w:val="center"/>
    </w:pPr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character" w:customStyle="1" w:styleId="af4">
    <w:name w:val="Название Знак"/>
    <w:basedOn w:val="a0"/>
    <w:link w:val="af3"/>
    <w:rsid w:val="00773D7A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styleId="af5">
    <w:name w:val="footnote text"/>
    <w:basedOn w:val="a"/>
    <w:link w:val="af6"/>
    <w:uiPriority w:val="99"/>
    <w:semiHidden/>
    <w:unhideWhenUsed/>
    <w:rsid w:val="00546AE8"/>
    <w:pPr>
      <w:spacing w:after="0" w:line="240" w:lineRule="auto"/>
    </w:pPr>
    <w:rPr>
      <w:sz w:val="20"/>
      <w:szCs w:val="20"/>
    </w:rPr>
  </w:style>
  <w:style w:type="character" w:customStyle="1" w:styleId="af6">
    <w:name w:val="Текст сноски Знак"/>
    <w:basedOn w:val="a0"/>
    <w:link w:val="af5"/>
    <w:uiPriority w:val="99"/>
    <w:semiHidden/>
    <w:rsid w:val="00546AE8"/>
    <w:rPr>
      <w:sz w:val="20"/>
      <w:szCs w:val="20"/>
    </w:rPr>
  </w:style>
  <w:style w:type="character" w:styleId="af7">
    <w:name w:val="footnote reference"/>
    <w:basedOn w:val="a0"/>
    <w:uiPriority w:val="99"/>
    <w:semiHidden/>
    <w:unhideWhenUsed/>
    <w:rsid w:val="00546AE8"/>
    <w:rPr>
      <w:vertAlign w:val="superscript"/>
    </w:rPr>
  </w:style>
  <w:style w:type="table" w:customStyle="1" w:styleId="1">
    <w:name w:val="Сетка таблицы1"/>
    <w:basedOn w:val="a1"/>
    <w:next w:val="af1"/>
    <w:uiPriority w:val="59"/>
    <w:rsid w:val="000224F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09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7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6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45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42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9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0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4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528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75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007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07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0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18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6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09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7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86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82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503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483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73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006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448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05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242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2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25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456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07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66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24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39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263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12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8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027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70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338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9585215">
              <w:marLeft w:val="0"/>
              <w:marRight w:val="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2890846">
                  <w:marLeft w:val="0"/>
                  <w:marRight w:val="0"/>
                  <w:marTop w:val="0"/>
                  <w:marBottom w:val="120"/>
                  <w:divBdr>
                    <w:top w:val="single" w:sz="6" w:space="0" w:color="C0C0C0"/>
                    <w:left w:val="single" w:sz="6" w:space="0" w:color="D9D9D9"/>
                    <w:bottom w:val="single" w:sz="6" w:space="0" w:color="D9D9D9"/>
                    <w:right w:val="single" w:sz="6" w:space="0" w:color="D9D9D9"/>
                  </w:divBdr>
                  <w:divsChild>
                    <w:div w:id="18590066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99846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02326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1025132">
              <w:marLeft w:val="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6169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2080776">
                      <w:marLeft w:val="0"/>
                      <w:marRight w:val="0"/>
                      <w:marTop w:val="0"/>
                      <w:marBottom w:val="750"/>
                      <w:divBdr>
                        <w:top w:val="single" w:sz="6" w:space="0" w:color="F5F5F5"/>
                        <w:left w:val="single" w:sz="6" w:space="0" w:color="F5F5F5"/>
                        <w:bottom w:val="single" w:sz="6" w:space="0" w:color="F5F5F5"/>
                        <w:right w:val="single" w:sz="6" w:space="0" w:color="F5F5F5"/>
                      </w:divBdr>
                      <w:divsChild>
                        <w:div w:id="1457092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102603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1181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08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5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44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59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434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10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27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267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98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11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10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25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8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72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7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69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899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24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01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7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36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9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431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71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92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14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029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07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976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7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400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4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06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20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0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D7C6AB-B208-40E7-A560-BA04B49C98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7044</TotalTime>
  <Pages>10</Pages>
  <Words>1711</Words>
  <Characters>9756</Characters>
  <Application>Microsoft Office Word</Application>
  <DocSecurity>0</DocSecurity>
  <Lines>81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Сергей</dc:creator>
  <cp:keywords/>
  <dc:description/>
  <cp:lastModifiedBy>libonu</cp:lastModifiedBy>
  <cp:revision>189</cp:revision>
  <dcterms:created xsi:type="dcterms:W3CDTF">2017-05-25T19:39:00Z</dcterms:created>
  <dcterms:modified xsi:type="dcterms:W3CDTF">2018-04-17T06:31:00Z</dcterms:modified>
</cp:coreProperties>
</file>