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5F013A5C" w:rsidP="570F3FEB" w:rsidRDefault="5F013A5C" w14:paraId="6ECE9BCA" w14:textId="29C24357">
      <w:pPr>
        <w:jc w:val="center"/>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Одеський національний університет імені І. І. Мечникова</w:t>
      </w:r>
    </w:p>
    <w:p w:rsidR="5F013A5C" w:rsidP="570F3FEB" w:rsidRDefault="5F013A5C" w14:paraId="60E08D8D" w14:textId="4CFD6D3F">
      <w:pPr>
        <w:jc w:val="center"/>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Факультет міжнародних відносин, політології та соціології</w:t>
      </w:r>
    </w:p>
    <w:p w:rsidR="5F013A5C" w:rsidP="570F3FEB" w:rsidRDefault="5F013A5C" w14:paraId="10CD6ABB" w14:textId="7CCDFF6A">
      <w:pPr>
        <w:jc w:val="center"/>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Кафедра політології</w:t>
      </w:r>
    </w:p>
    <w:p w:rsidR="5F013A5C" w:rsidP="570F3FEB" w:rsidRDefault="5F013A5C" w14:paraId="29F026F7" w14:textId="1ABA3B36">
      <w:pPr>
        <w:pStyle w:val="Normal"/>
        <w:jc w:val="center"/>
        <w:rPr>
          <w:rFonts w:ascii="Times New Roman" w:hAnsi="Times New Roman" w:eastAsia="Times New Roman" w:cs="Times New Roman"/>
          <w:noProof w:val="0"/>
          <w:color w:val="auto"/>
          <w:sz w:val="28"/>
          <w:szCs w:val="28"/>
          <w:lang w:val="uk"/>
        </w:rPr>
      </w:pPr>
    </w:p>
    <w:p w:rsidR="5F013A5C" w:rsidP="570F3FEB" w:rsidRDefault="5F013A5C" w14:paraId="5ED3B21F" w14:textId="3D5FECFD">
      <w:pPr>
        <w:jc w:val="center"/>
        <w:rPr>
          <w:rFonts w:ascii="Times New Roman" w:hAnsi="Times New Roman" w:eastAsia="Times New Roman" w:cs="Times New Roman"/>
          <w:b w:val="1"/>
          <w:bCs w:val="1"/>
          <w:noProof w:val="0"/>
          <w:color w:val="auto"/>
          <w:sz w:val="28"/>
          <w:szCs w:val="28"/>
          <w:lang w:val="uk"/>
        </w:rPr>
      </w:pPr>
      <w:r w:rsidRPr="570F3FEB" w:rsidR="570F3FEB">
        <w:rPr>
          <w:rFonts w:ascii="Times New Roman" w:hAnsi="Times New Roman" w:eastAsia="Times New Roman" w:cs="Times New Roman"/>
          <w:b w:val="1"/>
          <w:bCs w:val="1"/>
          <w:noProof w:val="0"/>
          <w:color w:val="auto"/>
          <w:sz w:val="28"/>
          <w:szCs w:val="28"/>
          <w:lang w:val="uk"/>
        </w:rPr>
        <w:t>Кваліфікаційна робота</w:t>
      </w:r>
    </w:p>
    <w:p w:rsidR="5F013A5C" w:rsidP="570F3FEB" w:rsidRDefault="5F013A5C" w14:paraId="73E1FC72" w14:textId="6F96A157">
      <w:pPr>
        <w:tabs>
          <w:tab w:val="center" w:leader="none" w:pos="4819"/>
          <w:tab w:val="right" w:leader="none" w:pos="8504"/>
        </w:tabs>
        <w:jc w:val="center"/>
        <w:rPr>
          <w:rFonts w:ascii="Times New Roman" w:hAnsi="Times New Roman" w:eastAsia="Times New Roman" w:cs="Times New Roman"/>
          <w:b w:val="1"/>
          <w:bCs w:val="1"/>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на здобуття ступеня вищої освіти «магістр»</w:t>
      </w:r>
      <w:r w:rsidRPr="570F3FEB" w:rsidR="570F3FEB">
        <w:rPr>
          <w:rFonts w:ascii="Times New Roman" w:hAnsi="Times New Roman" w:eastAsia="Times New Roman" w:cs="Times New Roman"/>
          <w:b w:val="1"/>
          <w:bCs w:val="1"/>
          <w:noProof w:val="0"/>
          <w:color w:val="auto"/>
          <w:sz w:val="28"/>
          <w:szCs w:val="28"/>
          <w:lang w:val="uk"/>
        </w:rPr>
        <w:t xml:space="preserve"> </w:t>
      </w:r>
    </w:p>
    <w:p w:rsidR="5F013A5C" w:rsidP="570F3FEB" w:rsidRDefault="5F013A5C" w14:paraId="6C8688B8" w14:textId="4238B1B7">
      <w:pPr>
        <w:pStyle w:val="Normal"/>
        <w:tabs>
          <w:tab w:val="right" w:leader="none" w:pos="9355"/>
        </w:tabs>
        <w:jc w:val="center"/>
        <w:rPr>
          <w:rFonts w:ascii="Times New Roman" w:hAnsi="Times New Roman" w:eastAsia="Times New Roman" w:cs="Times New Roman"/>
          <w:b w:val="1"/>
          <w:bCs w:val="1"/>
          <w:noProof w:val="0"/>
          <w:color w:val="auto"/>
          <w:sz w:val="28"/>
          <w:szCs w:val="28"/>
          <w:lang w:val="uk"/>
        </w:rPr>
      </w:pPr>
      <w:r w:rsidRPr="570F3FEB" w:rsidR="570F3FEB">
        <w:rPr>
          <w:rFonts w:ascii="Times New Roman" w:hAnsi="Times New Roman" w:eastAsia="Times New Roman" w:cs="Times New Roman"/>
          <w:b w:val="1"/>
          <w:bCs w:val="1"/>
          <w:noProof w:val="0"/>
          <w:color w:val="auto"/>
          <w:sz w:val="28"/>
          <w:szCs w:val="28"/>
          <w:lang w:val="uk"/>
        </w:rPr>
        <w:t>«</w:t>
      </w:r>
      <w:r w:rsidRPr="570F3FEB" w:rsidR="570F3FEB">
        <w:rPr>
          <w:rFonts w:ascii="Times New Roman" w:hAnsi="Times New Roman" w:eastAsia="Times New Roman" w:cs="Times New Roman"/>
          <w:b w:val="1"/>
          <w:bCs w:val="1"/>
          <w:sz w:val="28"/>
          <w:szCs w:val="28"/>
        </w:rPr>
        <w:t>Кіномистецтво в системі політичної пропаганди</w:t>
      </w:r>
      <w:r w:rsidRPr="570F3FEB" w:rsidR="570F3FEB">
        <w:rPr>
          <w:rFonts w:ascii="Times New Roman" w:hAnsi="Times New Roman" w:eastAsia="Times New Roman" w:cs="Times New Roman"/>
          <w:b w:val="1"/>
          <w:bCs w:val="1"/>
          <w:noProof w:val="0"/>
          <w:color w:val="auto"/>
          <w:sz w:val="28"/>
          <w:szCs w:val="28"/>
          <w:lang w:val="uk"/>
        </w:rPr>
        <w:t>»</w:t>
      </w:r>
    </w:p>
    <w:p w:rsidR="5F013A5C" w:rsidP="570F3FEB" w:rsidRDefault="5F013A5C" w14:paraId="08209254" w14:textId="274C78EC">
      <w:pPr>
        <w:tabs>
          <w:tab w:val="right" w:leader="none" w:pos="9355"/>
        </w:tabs>
        <w:jc w:val="center"/>
        <w:rPr>
          <w:rFonts w:ascii="Times New Roman" w:hAnsi="Times New Roman" w:eastAsia="Times New Roman" w:cs="Times New Roman"/>
          <w:b w:val="1"/>
          <w:bCs w:val="1"/>
          <w:noProof w:val="0"/>
          <w:color w:val="auto"/>
          <w:sz w:val="28"/>
          <w:szCs w:val="28"/>
          <w:lang w:val="uk"/>
        </w:rPr>
      </w:pPr>
      <w:r w:rsidRPr="570F3FEB" w:rsidR="570F3FEB">
        <w:rPr>
          <w:rFonts w:ascii="Times New Roman" w:hAnsi="Times New Roman" w:eastAsia="Times New Roman" w:cs="Times New Roman"/>
          <w:b w:val="1"/>
          <w:bCs w:val="1"/>
          <w:noProof w:val="0"/>
          <w:color w:val="auto"/>
          <w:sz w:val="28"/>
          <w:szCs w:val="28"/>
          <w:lang w:val="uk"/>
        </w:rPr>
        <w:t>« Cinematography in the system of political propaganda »</w:t>
      </w:r>
    </w:p>
    <w:p w:rsidR="5F013A5C" w:rsidP="570F3FEB" w:rsidRDefault="5F013A5C" w14:paraId="6D60F837" w14:textId="2311A0E0">
      <w:pPr>
        <w:pStyle w:val="Normal"/>
        <w:tabs>
          <w:tab w:val="right" w:leader="none" w:pos="9355"/>
        </w:tabs>
        <w:jc w:val="center"/>
        <w:rPr>
          <w:rFonts w:ascii="Times New Roman" w:hAnsi="Times New Roman" w:eastAsia="Times New Roman" w:cs="Times New Roman"/>
          <w:b w:val="1"/>
          <w:bCs w:val="1"/>
          <w:noProof w:val="0"/>
          <w:color w:val="auto"/>
          <w:sz w:val="28"/>
          <w:szCs w:val="28"/>
          <w:lang w:val="uk"/>
        </w:rPr>
      </w:pPr>
    </w:p>
    <w:p w:rsidR="5F013A5C" w:rsidP="570F3FEB" w:rsidRDefault="5F013A5C" w14:paraId="7B6B13EF" w14:textId="4B521537">
      <w:pPr>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Виконав(ла): здобувач(ка) денної/заочної форми навчання</w:t>
      </w:r>
    </w:p>
    <w:p w:rsidR="5F013A5C" w:rsidP="570F3FEB" w:rsidRDefault="5F013A5C" w14:paraId="683C647A" w14:textId="5AFD2897">
      <w:pPr>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Спеціальності 052 «Політологія»                                          </w:t>
      </w:r>
    </w:p>
    <w:p w:rsidR="5F013A5C" w:rsidP="570F3FEB" w:rsidRDefault="5F013A5C" w14:paraId="77ACCA86" w14:textId="081D0DCA">
      <w:pPr>
        <w:pStyle w:val="Normal"/>
        <w:bidi w:val="0"/>
        <w:spacing w:before="0" w:beforeAutospacing="off" w:after="160" w:afterAutospacing="off" w:line="259" w:lineRule="auto"/>
        <w:ind w:left="0" w:right="0"/>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Чумаченко Анастасія Віталіївна</w:t>
      </w:r>
    </w:p>
    <w:p w:rsidR="5F013A5C" w:rsidP="570F3FEB" w:rsidRDefault="5F013A5C" w14:paraId="7BA2B734" w14:textId="134E6F5C">
      <w:pPr>
        <w:tabs>
          <w:tab w:val="left" w:leader="none" w:pos="5245"/>
          <w:tab w:val="right" w:leader="none" w:pos="9355"/>
        </w:tabs>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w:t>
      </w:r>
      <w:r w:rsidRPr="570F3FEB" w:rsidR="570F3FEB">
        <w:rPr>
          <w:rFonts w:ascii="Times New Roman" w:hAnsi="Times New Roman" w:eastAsia="Times New Roman" w:cs="Times New Roman"/>
          <w:noProof w:val="0"/>
          <w:color w:val="auto"/>
          <w:sz w:val="28"/>
          <w:szCs w:val="28"/>
          <w:lang w:val="uk"/>
        </w:rPr>
        <w:t>Керівник     _________________________      _________</w:t>
      </w:r>
    </w:p>
    <w:p w:rsidR="5F013A5C" w:rsidP="570F3FEB" w:rsidRDefault="5F013A5C" w14:paraId="4B22121A" w14:textId="1B1A134C">
      <w:pPr>
        <w:tabs>
          <w:tab w:val="left" w:leader="none" w:pos="5245"/>
          <w:tab w:val="right" w:leader="none" w:pos="9355"/>
        </w:tabs>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(науковий ступінь, вчене звання,прізвище, ініціали)         (підпис)</w:t>
      </w:r>
    </w:p>
    <w:p w:rsidR="5F013A5C" w:rsidP="570F3FEB" w:rsidRDefault="5F013A5C" w14:paraId="27006C13" w14:textId="16F096C0">
      <w:pPr>
        <w:tabs>
          <w:tab w:val="left" w:leader="none" w:pos="5245"/>
          <w:tab w:val="right" w:leader="none" w:pos="9355"/>
        </w:tabs>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Рецензент    ____________________________</w:t>
      </w:r>
    </w:p>
    <w:p w:rsidR="5F013A5C" w:rsidP="570F3FEB" w:rsidRDefault="5F013A5C" w14:paraId="0DDF8EE6" w14:textId="237AC0C5">
      <w:pPr>
        <w:tabs>
          <w:tab w:val="left" w:leader="none" w:pos="5245"/>
          <w:tab w:val="right" w:leader="none" w:pos="9355"/>
        </w:tabs>
        <w:jc w:val="right"/>
        <w:rPr>
          <w:rFonts w:ascii="Times New Roman" w:hAnsi="Times New Roman" w:eastAsia="Times New Roman" w:cs="Times New Roman"/>
          <w:noProof w:val="0"/>
          <w:color w:val="auto"/>
          <w:sz w:val="28"/>
          <w:szCs w:val="28"/>
          <w:lang w:val="uk"/>
        </w:rPr>
      </w:pPr>
      <w:r w:rsidRPr="570F3FEB" w:rsidR="570F3FEB">
        <w:rPr>
          <w:rFonts w:ascii="Times New Roman" w:hAnsi="Times New Roman" w:eastAsia="Times New Roman" w:cs="Times New Roman"/>
          <w:noProof w:val="0"/>
          <w:color w:val="auto"/>
          <w:sz w:val="28"/>
          <w:szCs w:val="28"/>
          <w:lang w:val="uk"/>
        </w:rPr>
        <w:t xml:space="preserve">                                                         (науковий ступінь, вчене звання,прізвище, ініціали)</w:t>
      </w:r>
    </w:p>
    <w:tbl>
      <w:tblPr>
        <w:tblStyle w:val="TableNormal"/>
        <w:tblW w:w="0" w:type="auto"/>
        <w:tblInd w:w="135" w:type="dxa"/>
        <w:tblLayout w:type="fixed"/>
        <w:tblLook w:val="00A0" w:firstRow="1" w:lastRow="0" w:firstColumn="1" w:lastColumn="0" w:noHBand="0" w:noVBand="0"/>
      </w:tblPr>
      <w:tblGrid>
        <w:gridCol w:w="4645"/>
        <w:gridCol w:w="4370"/>
      </w:tblGrid>
      <w:tr w:rsidR="570F3FEB" w:rsidTr="570F3FEB" w14:paraId="2DEA6C73">
        <w:trPr>
          <w:trHeight w:val="300"/>
        </w:trPr>
        <w:tc>
          <w:tcPr>
            <w:tcW w:w="4645" w:type="dxa"/>
            <w:tcMar>
              <w:left w:w="108" w:type="dxa"/>
              <w:right w:w="108" w:type="dxa"/>
            </w:tcMar>
            <w:vAlign w:val="top"/>
          </w:tcPr>
          <w:p w:rsidR="570F3FEB" w:rsidP="570F3FEB" w:rsidRDefault="570F3FEB" w14:paraId="23FF21E5" w14:textId="2ADD2425">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Рекомендовано до захисту:</w:t>
            </w:r>
          </w:p>
          <w:p w:rsidR="570F3FEB" w:rsidP="570F3FEB" w:rsidRDefault="570F3FEB" w14:paraId="4A287C8F" w14:textId="04E3622C">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Протокол засідання кафедри</w:t>
            </w:r>
          </w:p>
          <w:p w:rsidR="570F3FEB" w:rsidP="570F3FEB" w:rsidRDefault="570F3FEB" w14:paraId="4421A6A0" w14:textId="068CC00E">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 xml:space="preserve">№ ___   від ____.____. 2022 р. </w:t>
            </w:r>
          </w:p>
          <w:p w:rsidR="570F3FEB" w:rsidP="570F3FEB" w:rsidRDefault="570F3FEB" w14:paraId="779EA1BB" w14:textId="46ECBAAF">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Завідувач кафедри</w:t>
            </w:r>
          </w:p>
          <w:p w:rsidR="570F3FEB" w:rsidP="570F3FEB" w:rsidRDefault="570F3FEB" w14:paraId="459D1CE9" w14:textId="2273646C">
            <w:pPr>
              <w:tabs>
                <w:tab w:val="left" w:leader="none" w:pos="1168"/>
                <w:tab w:val="left" w:leader="none" w:pos="3861"/>
              </w:tabs>
              <w:jc w:val="both"/>
              <w:rPr>
                <w:rFonts w:ascii="Times New Roman" w:hAnsi="Times New Roman" w:eastAsia="Times New Roman" w:cs="Times New Roman"/>
                <w:color w:val="auto"/>
                <w:sz w:val="28"/>
                <w:szCs w:val="28"/>
                <w:u w:val="single"/>
                <w:lang w:val="uk"/>
              </w:rPr>
            </w:pPr>
            <w:r w:rsidRPr="570F3FEB" w:rsidR="570F3FEB">
              <w:rPr>
                <w:rFonts w:ascii="Times New Roman" w:hAnsi="Times New Roman" w:eastAsia="Times New Roman" w:cs="Times New Roman"/>
                <w:color w:val="auto"/>
                <w:sz w:val="28"/>
                <w:szCs w:val="28"/>
                <w:lang w:val="uk"/>
              </w:rPr>
              <w:t xml:space="preserve">          </w:t>
            </w:r>
            <w:r w:rsidRPr="570F3FEB" w:rsidR="570F3FEB">
              <w:rPr>
                <w:rFonts w:ascii="Times New Roman" w:hAnsi="Times New Roman" w:eastAsia="Times New Roman" w:cs="Times New Roman"/>
                <w:color w:val="auto"/>
                <w:sz w:val="28"/>
                <w:szCs w:val="28"/>
                <w:u w:val="single"/>
                <w:lang w:val="uk"/>
              </w:rPr>
              <w:t>ПОПКОВ Василь</w:t>
            </w:r>
          </w:p>
          <w:p w:rsidR="570F3FEB" w:rsidP="570F3FEB" w:rsidRDefault="570F3FEB" w14:paraId="2D4C9E4D" w14:textId="432D06E1">
            <w:pPr>
              <w:tabs>
                <w:tab w:val="left" w:leader="none" w:pos="284"/>
                <w:tab w:val="left" w:leader="none" w:pos="1767"/>
              </w:tabs>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 xml:space="preserve">     (підпис)              (прізвище,ім’я)</w:t>
            </w:r>
          </w:p>
        </w:tc>
        <w:tc>
          <w:tcPr>
            <w:tcW w:w="4370" w:type="dxa"/>
            <w:tcMar>
              <w:left w:w="108" w:type="dxa"/>
              <w:right w:w="108" w:type="dxa"/>
            </w:tcMar>
            <w:vAlign w:val="top"/>
          </w:tcPr>
          <w:p w:rsidR="570F3FEB" w:rsidP="570F3FEB" w:rsidRDefault="570F3FEB" w14:paraId="5CABB759" w14:textId="0FF9BB21">
            <w:pPr>
              <w:tabs>
                <w:tab w:val="right" w:leader="none" w:pos="4462"/>
              </w:tabs>
              <w:jc w:val="both"/>
              <w:rPr>
                <w:rFonts w:ascii="Times New Roman" w:hAnsi="Times New Roman" w:eastAsia="Times New Roman" w:cs="Times New Roman"/>
                <w:color w:val="auto"/>
                <w:sz w:val="28"/>
                <w:szCs w:val="28"/>
                <w:u w:val="single"/>
                <w:lang w:val="uk"/>
              </w:rPr>
            </w:pPr>
            <w:r w:rsidRPr="570F3FEB" w:rsidR="570F3FEB">
              <w:rPr>
                <w:rFonts w:ascii="Times New Roman" w:hAnsi="Times New Roman" w:eastAsia="Times New Roman" w:cs="Times New Roman"/>
                <w:color w:val="auto"/>
                <w:sz w:val="28"/>
                <w:szCs w:val="28"/>
                <w:lang w:val="uk"/>
              </w:rPr>
              <w:t xml:space="preserve">Захищено на засіданні ЕК № </w:t>
            </w:r>
            <w:r w:rsidRPr="570F3FEB" w:rsidR="570F3FEB">
              <w:rPr>
                <w:rFonts w:ascii="Times New Roman" w:hAnsi="Times New Roman" w:eastAsia="Times New Roman" w:cs="Times New Roman"/>
                <w:color w:val="auto"/>
                <w:sz w:val="28"/>
                <w:szCs w:val="28"/>
                <w:u w:val="single"/>
                <w:lang w:val="uk"/>
              </w:rPr>
              <w:t>6</w:t>
            </w:r>
          </w:p>
          <w:p w:rsidR="570F3FEB" w:rsidP="570F3FEB" w:rsidRDefault="570F3FEB" w14:paraId="749BE991" w14:textId="029C34E3">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 xml:space="preserve">протокол № __від ____.____.20___ р. </w:t>
            </w:r>
          </w:p>
          <w:p w:rsidR="570F3FEB" w:rsidP="570F3FEB" w:rsidRDefault="570F3FEB" w14:paraId="61D99E11" w14:textId="02143812">
            <w:pPr>
              <w:tabs>
                <w:tab w:val="right" w:leader="none" w:pos="4462"/>
              </w:tabs>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 xml:space="preserve"> </w:t>
            </w:r>
          </w:p>
          <w:p w:rsidR="570F3FEB" w:rsidP="570F3FEB" w:rsidRDefault="570F3FEB" w14:paraId="7A046769" w14:textId="7A2F9C35">
            <w:pPr>
              <w:tabs>
                <w:tab w:val="right" w:leader="none" w:pos="4462"/>
              </w:tabs>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Оцінка______________/______/_____</w:t>
            </w:r>
          </w:p>
          <w:p w:rsidR="570F3FEB" w:rsidP="570F3FEB" w:rsidRDefault="570F3FEB" w14:paraId="4C92F83A" w14:textId="057D890B">
            <w:pPr>
              <w:jc w:val="center"/>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(за національною шкалою/шкалою ЕСТ</w:t>
            </w:r>
            <w:r w:rsidRPr="570F3FEB" w:rsidR="570F3FEB">
              <w:rPr>
                <w:rFonts w:ascii="Times New Roman" w:hAnsi="Times New Roman" w:eastAsia="Times New Roman" w:cs="Times New Roman"/>
                <w:color w:val="auto"/>
                <w:sz w:val="28"/>
                <w:szCs w:val="28"/>
                <w:lang w:val="en-US"/>
              </w:rPr>
              <w:t>S</w:t>
            </w:r>
            <w:r w:rsidRPr="570F3FEB" w:rsidR="570F3FEB">
              <w:rPr>
                <w:rFonts w:ascii="Times New Roman" w:hAnsi="Times New Roman" w:eastAsia="Times New Roman" w:cs="Times New Roman"/>
                <w:color w:val="auto"/>
                <w:sz w:val="28"/>
                <w:szCs w:val="28"/>
                <w:lang w:val="uk"/>
              </w:rPr>
              <w:t>/ бали)</w:t>
            </w:r>
          </w:p>
          <w:p w:rsidR="570F3FEB" w:rsidP="570F3FEB" w:rsidRDefault="570F3FEB" w14:paraId="0BBE0311" w14:textId="5D523B28">
            <w:pPr>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Голова ЕК</w:t>
            </w:r>
          </w:p>
          <w:p w:rsidR="570F3FEB" w:rsidP="570F3FEB" w:rsidRDefault="570F3FEB" w14:paraId="07F67616" w14:textId="3B508201">
            <w:pPr>
              <w:tabs>
                <w:tab w:val="left" w:leader="none" w:pos="1168"/>
                <w:tab w:val="left" w:leader="none" w:pos="3861"/>
              </w:tabs>
              <w:jc w:val="both"/>
              <w:rPr>
                <w:rFonts w:ascii="Times New Roman" w:hAnsi="Times New Roman" w:eastAsia="Times New Roman" w:cs="Times New Roman"/>
                <w:color w:val="auto"/>
                <w:sz w:val="28"/>
                <w:szCs w:val="28"/>
                <w:u w:val="single"/>
                <w:lang w:val="uk"/>
              </w:rPr>
            </w:pPr>
            <w:r w:rsidRPr="570F3FEB" w:rsidR="570F3FEB">
              <w:rPr>
                <w:rFonts w:ascii="Times New Roman" w:hAnsi="Times New Roman" w:eastAsia="Times New Roman" w:cs="Times New Roman"/>
                <w:color w:val="auto"/>
                <w:sz w:val="28"/>
                <w:szCs w:val="28"/>
                <w:lang w:val="uk"/>
              </w:rPr>
              <w:t xml:space="preserve">              </w:t>
            </w:r>
            <w:r w:rsidRPr="570F3FEB" w:rsidR="570F3FEB">
              <w:rPr>
                <w:rFonts w:ascii="Times New Roman" w:hAnsi="Times New Roman" w:eastAsia="Times New Roman" w:cs="Times New Roman"/>
                <w:color w:val="auto"/>
                <w:sz w:val="28"/>
                <w:szCs w:val="28"/>
                <w:u w:val="single"/>
                <w:lang w:val="uk"/>
              </w:rPr>
              <w:t>МІЛОВА Марія</w:t>
            </w:r>
          </w:p>
          <w:p w:rsidR="570F3FEB" w:rsidP="570F3FEB" w:rsidRDefault="570F3FEB" w14:paraId="2D3A29F9" w14:textId="33E4A301">
            <w:pPr>
              <w:tabs>
                <w:tab w:val="left" w:leader="none" w:pos="454"/>
                <w:tab w:val="left" w:leader="none" w:pos="2155"/>
              </w:tabs>
              <w:jc w:val="both"/>
              <w:rPr>
                <w:rFonts w:ascii="Times New Roman" w:hAnsi="Times New Roman" w:eastAsia="Times New Roman" w:cs="Times New Roman"/>
                <w:color w:val="auto"/>
                <w:sz w:val="28"/>
                <w:szCs w:val="28"/>
                <w:lang w:val="uk"/>
              </w:rPr>
            </w:pPr>
            <w:r w:rsidRPr="570F3FEB" w:rsidR="570F3FEB">
              <w:rPr>
                <w:rFonts w:ascii="Times New Roman" w:hAnsi="Times New Roman" w:eastAsia="Times New Roman" w:cs="Times New Roman"/>
                <w:color w:val="auto"/>
                <w:sz w:val="28"/>
                <w:szCs w:val="28"/>
                <w:lang w:val="uk"/>
              </w:rPr>
              <w:t xml:space="preserve">     (підпис)                                 (прізвище, ім’я)</w:t>
            </w:r>
          </w:p>
        </w:tc>
      </w:tr>
      <w:tr w:rsidR="570F3FEB" w:rsidTr="570F3FEB" w14:paraId="1FF7B7DA">
        <w:trPr>
          <w:trHeight w:val="300"/>
        </w:trPr>
        <w:tc>
          <w:tcPr>
            <w:tcW w:w="4645" w:type="dxa"/>
            <w:tcMar>
              <w:left w:w="108" w:type="dxa"/>
              <w:right w:w="108" w:type="dxa"/>
            </w:tcMar>
            <w:vAlign w:val="top"/>
          </w:tcPr>
          <w:p w:rsidR="570F3FEB" w:rsidP="570F3FEB" w:rsidRDefault="570F3FEB" w14:paraId="74EC9542" w14:textId="2EF162A1">
            <w:pPr>
              <w:jc w:val="both"/>
              <w:rPr>
                <w:rFonts w:ascii="Times New Roman" w:hAnsi="Times New Roman" w:eastAsia="Times New Roman" w:cs="Times New Roman"/>
                <w:color w:val="auto"/>
                <w:sz w:val="28"/>
                <w:szCs w:val="28"/>
                <w:lang w:val="uk"/>
              </w:rPr>
            </w:pPr>
          </w:p>
          <w:p w:rsidR="570F3FEB" w:rsidP="570F3FEB" w:rsidRDefault="570F3FEB" w14:paraId="0F64F4C4" w14:textId="4D2BB9B8">
            <w:pPr>
              <w:pStyle w:val="Normal"/>
              <w:jc w:val="both"/>
              <w:rPr>
                <w:rFonts w:ascii="Times New Roman" w:hAnsi="Times New Roman" w:eastAsia="Times New Roman" w:cs="Times New Roman"/>
                <w:color w:val="auto"/>
                <w:sz w:val="28"/>
                <w:szCs w:val="28"/>
                <w:lang w:val="uk"/>
              </w:rPr>
            </w:pPr>
          </w:p>
        </w:tc>
        <w:tc>
          <w:tcPr>
            <w:tcW w:w="4370" w:type="dxa"/>
            <w:tcMar>
              <w:left w:w="108" w:type="dxa"/>
              <w:right w:w="108" w:type="dxa"/>
            </w:tcMar>
            <w:vAlign w:val="top"/>
          </w:tcPr>
          <w:p w:rsidR="570F3FEB" w:rsidP="570F3FEB" w:rsidRDefault="570F3FEB" w14:paraId="2241697F" w14:textId="724B85B5">
            <w:pPr>
              <w:pStyle w:val="Normal"/>
              <w:jc w:val="both"/>
              <w:rPr>
                <w:rFonts w:ascii="Times New Roman" w:hAnsi="Times New Roman" w:eastAsia="Times New Roman" w:cs="Times New Roman"/>
                <w:color w:val="auto"/>
                <w:sz w:val="28"/>
                <w:szCs w:val="28"/>
                <w:lang w:val="uk"/>
              </w:rPr>
            </w:pPr>
          </w:p>
        </w:tc>
      </w:tr>
    </w:tbl>
    <w:p w:rsidR="5F013A5C" w:rsidP="570F3FEB" w:rsidRDefault="5F013A5C" w14:paraId="7CDDD3DE" w14:textId="7DBC89AF">
      <w:pPr>
        <w:jc w:val="center"/>
        <w:rPr>
          <w:rFonts w:ascii="Times New Roman" w:hAnsi="Times New Roman" w:eastAsia="Times New Roman" w:cs="Times New Roman"/>
          <w:b w:val="1"/>
          <w:bCs w:val="1"/>
          <w:noProof w:val="0"/>
          <w:color w:val="auto"/>
          <w:sz w:val="28"/>
          <w:szCs w:val="28"/>
          <w:lang w:val="uk"/>
        </w:rPr>
      </w:pPr>
      <w:r w:rsidRPr="570F3FEB" w:rsidR="570F3FEB">
        <w:rPr>
          <w:rFonts w:ascii="Times New Roman" w:hAnsi="Times New Roman" w:eastAsia="Times New Roman" w:cs="Times New Roman"/>
          <w:b w:val="1"/>
          <w:bCs w:val="1"/>
          <w:noProof w:val="0"/>
          <w:color w:val="auto"/>
          <w:sz w:val="28"/>
          <w:szCs w:val="28"/>
          <w:lang w:val="uk"/>
        </w:rPr>
        <w:t>Одеса 2023</w:t>
      </w:r>
    </w:p>
    <w:p w:rsidR="5F013A5C" w:rsidP="5F013A5C" w:rsidRDefault="5F013A5C" w14:paraId="557CD6E7" w14:textId="41D41523">
      <w:pPr>
        <w:jc w:val="center"/>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ЗМІСТ</w:t>
      </w:r>
    </w:p>
    <w:p xmlns:wp14="http://schemas.microsoft.com/office/word/2010/wordml" w:rsidP="5F013A5C" w14:paraId="20200EA9" wp14:textId="673AF695">
      <w:pPr>
        <w:rPr>
          <w:rFonts w:ascii="Times New Roman" w:hAnsi="Times New Roman" w:eastAsia="Times New Roman" w:cs="Times New Roman"/>
          <w:sz w:val="28"/>
          <w:szCs w:val="28"/>
        </w:rPr>
      </w:pPr>
      <w:bookmarkStart w:name="_GoBack" w:id="0"/>
      <w:bookmarkEnd w:id="0"/>
      <w:r w:rsidRPr="5F013A5C" w:rsidR="5F013A5C">
        <w:rPr>
          <w:rFonts w:ascii="Times New Roman" w:hAnsi="Times New Roman" w:eastAsia="Times New Roman" w:cs="Times New Roman"/>
          <w:sz w:val="28"/>
          <w:szCs w:val="28"/>
        </w:rPr>
        <w:t>Вступ</w:t>
      </w:r>
    </w:p>
    <w:p xmlns:wp14="http://schemas.microsoft.com/office/word/2010/wordml" w:rsidP="5F013A5C" w14:paraId="13E0B068" wp14:textId="1373945E">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 xml:space="preserve">Розділ 1. Історія розвитку кіноіндустрії. </w:t>
      </w:r>
    </w:p>
    <w:p xmlns:wp14="http://schemas.microsoft.com/office/word/2010/wordml" w:rsidP="5F013A5C" w14:paraId="5761FE6B" wp14:textId="20FEBCD4">
      <w:pPr>
        <w:pStyle w:val="Normal"/>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 xml:space="preserve">1.1. Шлях від науково-технічних відкриттів до кіноіндустрії. </w:t>
      </w:r>
    </w:p>
    <w:p xmlns:wp14="http://schemas.microsoft.com/office/word/2010/wordml" w:rsidP="5F013A5C" w14:paraId="6F46BD00" wp14:textId="16B4F858">
      <w:pPr>
        <w:pStyle w:val="Normal"/>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1.2. Розвиток кіно.</w:t>
      </w:r>
    </w:p>
    <w:p xmlns:wp14="http://schemas.microsoft.com/office/word/2010/wordml" w:rsidP="5F013A5C" w14:paraId="17C43531" wp14:textId="53A47979">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Висновки</w:t>
      </w:r>
      <w:r w:rsidRPr="5F013A5C" w:rsidR="5F013A5C">
        <w:rPr>
          <w:rFonts w:ascii="Times New Roman" w:hAnsi="Times New Roman" w:eastAsia="Times New Roman" w:cs="Times New Roman"/>
          <w:sz w:val="28"/>
          <w:szCs w:val="28"/>
        </w:rPr>
        <w:t xml:space="preserve"> до </w:t>
      </w:r>
      <w:r w:rsidRPr="5F013A5C" w:rsidR="5F013A5C">
        <w:rPr>
          <w:rFonts w:ascii="Times New Roman" w:hAnsi="Times New Roman" w:eastAsia="Times New Roman" w:cs="Times New Roman"/>
          <w:sz w:val="28"/>
          <w:szCs w:val="28"/>
        </w:rPr>
        <w:t>розділу</w:t>
      </w:r>
    </w:p>
    <w:p xmlns:wp14="http://schemas.microsoft.com/office/word/2010/wordml" w:rsidP="5F013A5C" w14:paraId="78750DAB" wp14:textId="7CC810CD">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 xml:space="preserve">Розділ 2. Вплив кіно-пропаганди на громадську думку. </w:t>
      </w:r>
    </w:p>
    <w:p xmlns:wp14="http://schemas.microsoft.com/office/word/2010/wordml" w:rsidP="5F013A5C" w14:paraId="1A6460FB" wp14:textId="75C735DF">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 xml:space="preserve">2.1. </w:t>
      </w:r>
      <w:r w:rsidRPr="5F013A5C" w:rsidR="5F013A5C">
        <w:rPr>
          <w:rFonts w:ascii="Times New Roman" w:hAnsi="Times New Roman" w:eastAsia="Times New Roman" w:cs="Times New Roman"/>
          <w:sz w:val="28"/>
          <w:szCs w:val="28"/>
        </w:rPr>
        <w:t>Кіномистецтво</w:t>
      </w:r>
      <w:r w:rsidRPr="5F013A5C" w:rsidR="5F013A5C">
        <w:rPr>
          <w:rFonts w:ascii="Times New Roman" w:hAnsi="Times New Roman" w:eastAsia="Times New Roman" w:cs="Times New Roman"/>
          <w:sz w:val="28"/>
          <w:szCs w:val="28"/>
        </w:rPr>
        <w:t xml:space="preserve"> як </w:t>
      </w:r>
      <w:r w:rsidRPr="5F013A5C" w:rsidR="5F013A5C">
        <w:rPr>
          <w:rFonts w:ascii="Times New Roman" w:hAnsi="Times New Roman" w:eastAsia="Times New Roman" w:cs="Times New Roman"/>
          <w:sz w:val="28"/>
          <w:szCs w:val="28"/>
        </w:rPr>
        <w:t>засіб</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політичної</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пропаганди</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історичні</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приклади</w:t>
      </w:r>
      <w:r w:rsidRPr="5F013A5C" w:rsidR="5F013A5C">
        <w:rPr>
          <w:rFonts w:ascii="Times New Roman" w:hAnsi="Times New Roman" w:eastAsia="Times New Roman" w:cs="Times New Roman"/>
          <w:sz w:val="28"/>
          <w:szCs w:val="28"/>
        </w:rPr>
        <w:t>.</w:t>
      </w:r>
    </w:p>
    <w:p xmlns:wp14="http://schemas.microsoft.com/office/word/2010/wordml" w:rsidP="5F013A5C" w14:paraId="282C2E69" wp14:textId="4D36F364">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 xml:space="preserve">2.2. </w:t>
      </w:r>
      <w:r w:rsidRPr="5F013A5C" w:rsidR="5F013A5C">
        <w:rPr>
          <w:rFonts w:ascii="Times New Roman" w:hAnsi="Times New Roman" w:eastAsia="Times New Roman" w:cs="Times New Roman"/>
          <w:sz w:val="28"/>
          <w:szCs w:val="28"/>
        </w:rPr>
        <w:t>Ефективність</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використання</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кінопродукції</w:t>
      </w:r>
      <w:r w:rsidRPr="5F013A5C" w:rsidR="5F013A5C">
        <w:rPr>
          <w:rFonts w:ascii="Times New Roman" w:hAnsi="Times New Roman" w:eastAsia="Times New Roman" w:cs="Times New Roman"/>
          <w:sz w:val="28"/>
          <w:szCs w:val="28"/>
        </w:rPr>
        <w:t xml:space="preserve"> в </w:t>
      </w:r>
      <w:r w:rsidRPr="5F013A5C" w:rsidR="5F013A5C">
        <w:rPr>
          <w:rFonts w:ascii="Times New Roman" w:hAnsi="Times New Roman" w:eastAsia="Times New Roman" w:cs="Times New Roman"/>
          <w:sz w:val="28"/>
          <w:szCs w:val="28"/>
        </w:rPr>
        <w:t>політичній</w:t>
      </w:r>
      <w:r w:rsidRPr="5F013A5C" w:rsidR="5F013A5C">
        <w:rPr>
          <w:rFonts w:ascii="Times New Roman" w:hAnsi="Times New Roman" w:eastAsia="Times New Roman" w:cs="Times New Roman"/>
          <w:sz w:val="28"/>
          <w:szCs w:val="28"/>
        </w:rPr>
        <w:t xml:space="preserve"> </w:t>
      </w:r>
      <w:r w:rsidRPr="5F013A5C" w:rsidR="5F013A5C">
        <w:rPr>
          <w:rFonts w:ascii="Times New Roman" w:hAnsi="Times New Roman" w:eastAsia="Times New Roman" w:cs="Times New Roman"/>
          <w:sz w:val="28"/>
          <w:szCs w:val="28"/>
        </w:rPr>
        <w:t>пропаганді</w:t>
      </w:r>
      <w:r w:rsidRPr="5F013A5C" w:rsidR="5F013A5C">
        <w:rPr>
          <w:rFonts w:ascii="Times New Roman" w:hAnsi="Times New Roman" w:eastAsia="Times New Roman" w:cs="Times New Roman"/>
          <w:sz w:val="28"/>
          <w:szCs w:val="28"/>
        </w:rPr>
        <w:t>.</w:t>
      </w:r>
    </w:p>
    <w:p xmlns:wp14="http://schemas.microsoft.com/office/word/2010/wordml" w:rsidP="5F013A5C" w14:paraId="1DD9417C" wp14:textId="7851B4C2">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Висновки</w:t>
      </w:r>
      <w:r w:rsidRPr="5F013A5C" w:rsidR="5F013A5C">
        <w:rPr>
          <w:rFonts w:ascii="Times New Roman" w:hAnsi="Times New Roman" w:eastAsia="Times New Roman" w:cs="Times New Roman"/>
          <w:sz w:val="28"/>
          <w:szCs w:val="28"/>
        </w:rPr>
        <w:t xml:space="preserve"> до </w:t>
      </w:r>
      <w:r w:rsidRPr="5F013A5C" w:rsidR="5F013A5C">
        <w:rPr>
          <w:rFonts w:ascii="Times New Roman" w:hAnsi="Times New Roman" w:eastAsia="Times New Roman" w:cs="Times New Roman"/>
          <w:sz w:val="28"/>
          <w:szCs w:val="28"/>
        </w:rPr>
        <w:t>розділу</w:t>
      </w:r>
    </w:p>
    <w:p xmlns:wp14="http://schemas.microsoft.com/office/word/2010/wordml" w:rsidP="5F013A5C" w14:paraId="530DA438" wp14:textId="5E9B9467">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Висновок.</w:t>
      </w:r>
    </w:p>
    <w:p xmlns:wp14="http://schemas.microsoft.com/office/word/2010/wordml" w:rsidP="5F013A5C" w14:paraId="551E047C" wp14:textId="28644A16">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Список використаних джерел.</w:t>
      </w:r>
    </w:p>
    <w:p xmlns:wp14="http://schemas.microsoft.com/office/word/2010/wordml" w:rsidP="5F013A5C" w14:paraId="501817AE" wp14:textId="7737BF4E">
      <w:pPr>
        <w:pStyle w:val="Normal"/>
        <w:rPr>
          <w:rFonts w:ascii="Times New Roman" w:hAnsi="Times New Roman" w:eastAsia="Times New Roman" w:cs="Times New Roman"/>
          <w:sz w:val="28"/>
          <w:szCs w:val="28"/>
        </w:rPr>
      </w:pPr>
      <w:r w:rsidRPr="5F013A5C" w:rsidR="5F013A5C">
        <w:rPr>
          <w:rFonts w:ascii="Times New Roman" w:hAnsi="Times New Roman" w:eastAsia="Times New Roman" w:cs="Times New Roman"/>
          <w:sz w:val="28"/>
          <w:szCs w:val="28"/>
        </w:rPr>
        <w:t>Додатки.</w:t>
      </w:r>
    </w:p>
    <w:p w:rsidR="5F013A5C" w:rsidP="5F013A5C" w:rsidRDefault="5F013A5C" w14:paraId="257C9D39" w14:textId="08DB649C">
      <w:pPr>
        <w:pStyle w:val="Normal"/>
      </w:pPr>
    </w:p>
    <w:p w:rsidR="5F013A5C" w:rsidP="5F013A5C" w:rsidRDefault="5F013A5C" w14:paraId="4955D09F" w14:textId="4D5C9EF3">
      <w:pPr>
        <w:pStyle w:val="Normal"/>
        <w:jc w:val="center"/>
        <w:rPr>
          <w:rFonts w:ascii="Times New Roman" w:hAnsi="Times New Roman" w:eastAsia="Times New Roman" w:cs="Times New Roman"/>
          <w:b w:val="1"/>
          <w:bCs w:val="1"/>
          <w:sz w:val="28"/>
          <w:szCs w:val="28"/>
        </w:rPr>
      </w:pPr>
    </w:p>
    <w:p w:rsidR="5F013A5C" w:rsidP="5F013A5C" w:rsidRDefault="5F013A5C" w14:paraId="03E1993B" w14:textId="1AD319B0">
      <w:pPr>
        <w:pStyle w:val="Normal"/>
        <w:jc w:val="center"/>
        <w:rPr>
          <w:rFonts w:ascii="Times New Roman" w:hAnsi="Times New Roman" w:eastAsia="Times New Roman" w:cs="Times New Roman"/>
          <w:b w:val="1"/>
          <w:bCs w:val="1"/>
          <w:sz w:val="28"/>
          <w:szCs w:val="28"/>
        </w:rPr>
      </w:pPr>
    </w:p>
    <w:p w:rsidR="5F013A5C" w:rsidP="5F013A5C" w:rsidRDefault="5F013A5C" w14:paraId="73EB9CFC" w14:textId="57C0C9B3">
      <w:pPr>
        <w:pStyle w:val="Normal"/>
        <w:jc w:val="center"/>
        <w:rPr>
          <w:rFonts w:ascii="Times New Roman" w:hAnsi="Times New Roman" w:eastAsia="Times New Roman" w:cs="Times New Roman"/>
          <w:b w:val="1"/>
          <w:bCs w:val="1"/>
          <w:sz w:val="28"/>
          <w:szCs w:val="28"/>
        </w:rPr>
      </w:pPr>
    </w:p>
    <w:p w:rsidR="5F013A5C" w:rsidP="5F013A5C" w:rsidRDefault="5F013A5C" w14:paraId="7A32825F" w14:textId="07C1B6C3">
      <w:pPr>
        <w:pStyle w:val="Normal"/>
        <w:jc w:val="center"/>
        <w:rPr>
          <w:rFonts w:ascii="Times New Roman" w:hAnsi="Times New Roman" w:eastAsia="Times New Roman" w:cs="Times New Roman"/>
          <w:b w:val="1"/>
          <w:bCs w:val="1"/>
          <w:sz w:val="28"/>
          <w:szCs w:val="28"/>
        </w:rPr>
      </w:pPr>
    </w:p>
    <w:p w:rsidR="5F013A5C" w:rsidP="5F013A5C" w:rsidRDefault="5F013A5C" w14:paraId="4FC085D6" w14:textId="3E537D52">
      <w:pPr>
        <w:pStyle w:val="Normal"/>
        <w:jc w:val="center"/>
        <w:rPr>
          <w:rFonts w:ascii="Times New Roman" w:hAnsi="Times New Roman" w:eastAsia="Times New Roman" w:cs="Times New Roman"/>
          <w:b w:val="1"/>
          <w:bCs w:val="1"/>
          <w:sz w:val="28"/>
          <w:szCs w:val="28"/>
        </w:rPr>
      </w:pPr>
    </w:p>
    <w:p w:rsidR="5F013A5C" w:rsidP="5F013A5C" w:rsidRDefault="5F013A5C" w14:paraId="1F72AB76" w14:textId="206D4EB5">
      <w:pPr>
        <w:pStyle w:val="Normal"/>
        <w:jc w:val="center"/>
        <w:rPr>
          <w:rFonts w:ascii="Times New Roman" w:hAnsi="Times New Roman" w:eastAsia="Times New Roman" w:cs="Times New Roman"/>
          <w:b w:val="1"/>
          <w:bCs w:val="1"/>
          <w:sz w:val="28"/>
          <w:szCs w:val="28"/>
        </w:rPr>
      </w:pPr>
    </w:p>
    <w:p w:rsidR="5F013A5C" w:rsidP="5F013A5C" w:rsidRDefault="5F013A5C" w14:paraId="491EF9FF" w14:textId="3550DEE2">
      <w:pPr>
        <w:pStyle w:val="Normal"/>
        <w:jc w:val="center"/>
        <w:rPr>
          <w:rFonts w:ascii="Times New Roman" w:hAnsi="Times New Roman" w:eastAsia="Times New Roman" w:cs="Times New Roman"/>
          <w:b w:val="1"/>
          <w:bCs w:val="1"/>
          <w:sz w:val="28"/>
          <w:szCs w:val="28"/>
        </w:rPr>
      </w:pPr>
    </w:p>
    <w:p w:rsidR="5F013A5C" w:rsidP="5F013A5C" w:rsidRDefault="5F013A5C" w14:paraId="15CE5358" w14:textId="1ED7FA2B">
      <w:pPr>
        <w:pStyle w:val="Normal"/>
        <w:jc w:val="center"/>
        <w:rPr>
          <w:rFonts w:ascii="Times New Roman" w:hAnsi="Times New Roman" w:eastAsia="Times New Roman" w:cs="Times New Roman"/>
          <w:b w:val="1"/>
          <w:bCs w:val="1"/>
          <w:sz w:val="28"/>
          <w:szCs w:val="28"/>
        </w:rPr>
      </w:pPr>
    </w:p>
    <w:p w:rsidR="5F013A5C" w:rsidP="5F013A5C" w:rsidRDefault="5F013A5C" w14:paraId="3F2CB896" w14:textId="4A419149">
      <w:pPr>
        <w:pStyle w:val="Normal"/>
        <w:jc w:val="center"/>
        <w:rPr>
          <w:rFonts w:ascii="Times New Roman" w:hAnsi="Times New Roman" w:eastAsia="Times New Roman" w:cs="Times New Roman"/>
          <w:b w:val="1"/>
          <w:bCs w:val="1"/>
          <w:sz w:val="28"/>
          <w:szCs w:val="28"/>
        </w:rPr>
      </w:pPr>
    </w:p>
    <w:p w:rsidR="5F013A5C" w:rsidP="5F013A5C" w:rsidRDefault="5F013A5C" w14:paraId="01114AAD" w14:textId="37571CA1">
      <w:pPr>
        <w:pStyle w:val="Normal"/>
        <w:jc w:val="center"/>
        <w:rPr>
          <w:rFonts w:ascii="Times New Roman" w:hAnsi="Times New Roman" w:eastAsia="Times New Roman" w:cs="Times New Roman"/>
          <w:b w:val="1"/>
          <w:bCs w:val="1"/>
          <w:sz w:val="28"/>
          <w:szCs w:val="28"/>
        </w:rPr>
      </w:pPr>
    </w:p>
    <w:p w:rsidR="5F013A5C" w:rsidP="5F013A5C" w:rsidRDefault="5F013A5C" w14:paraId="58FFE08E" w14:textId="5A0CF3A1">
      <w:pPr>
        <w:pStyle w:val="Normal"/>
        <w:jc w:val="center"/>
        <w:rPr>
          <w:rFonts w:ascii="Times New Roman" w:hAnsi="Times New Roman" w:eastAsia="Times New Roman" w:cs="Times New Roman"/>
          <w:b w:val="1"/>
          <w:bCs w:val="1"/>
          <w:sz w:val="28"/>
          <w:szCs w:val="28"/>
        </w:rPr>
      </w:pPr>
    </w:p>
    <w:p w:rsidR="570F3FEB" w:rsidP="570F3FEB" w:rsidRDefault="570F3FEB" w14:paraId="41F65897" w14:textId="6178602C">
      <w:pPr>
        <w:pStyle w:val="Normal"/>
        <w:jc w:val="center"/>
        <w:rPr>
          <w:rFonts w:ascii="Times New Roman" w:hAnsi="Times New Roman" w:eastAsia="Times New Roman" w:cs="Times New Roman"/>
          <w:b w:val="1"/>
          <w:bCs w:val="1"/>
          <w:sz w:val="28"/>
          <w:szCs w:val="28"/>
        </w:rPr>
      </w:pPr>
    </w:p>
    <w:p w:rsidR="570F3FEB" w:rsidP="570F3FEB" w:rsidRDefault="570F3FEB" w14:paraId="25834214" w14:textId="7C0F9F6E">
      <w:pPr>
        <w:pStyle w:val="Normal"/>
        <w:jc w:val="center"/>
        <w:rPr>
          <w:rFonts w:ascii="Times New Roman" w:hAnsi="Times New Roman" w:eastAsia="Times New Roman" w:cs="Times New Roman"/>
          <w:b w:val="1"/>
          <w:bCs w:val="1"/>
          <w:sz w:val="28"/>
          <w:szCs w:val="28"/>
        </w:rPr>
      </w:pPr>
    </w:p>
    <w:p w:rsidR="570F3FEB" w:rsidP="570F3FEB" w:rsidRDefault="570F3FEB" w14:paraId="332DF042" w14:textId="10729DED">
      <w:pPr>
        <w:pStyle w:val="Normal"/>
        <w:jc w:val="center"/>
        <w:rPr>
          <w:rFonts w:ascii="Times New Roman" w:hAnsi="Times New Roman" w:eastAsia="Times New Roman" w:cs="Times New Roman"/>
          <w:b w:val="1"/>
          <w:bCs w:val="1"/>
          <w:sz w:val="28"/>
          <w:szCs w:val="28"/>
        </w:rPr>
      </w:pPr>
    </w:p>
    <w:p w:rsidR="5F013A5C" w:rsidP="570F3FEB" w:rsidRDefault="5F013A5C" w14:paraId="1499AD95" w14:textId="7C91DD4F">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Вступ</w:t>
      </w:r>
    </w:p>
    <w:p w:rsidR="570F3FEB" w:rsidP="570F3FEB" w:rsidRDefault="570F3FEB" w14:paraId="1BEE1A43" w14:textId="5167AC68">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Кінематограф, незаперечно, виступає одним з найширше поширених засобів масової комунікації у сучасному суспільстві, що проникає в кожен аспект людського життя. Цей медійний формат володіє величезним потенціалом у впливі на наші настрої, уявлення та погляди, настільки ж, як і інші масові медіа. Художні фільми, що користуються популярністю посеред різноманітних верств населення, незалежно від соціального статусу та покоління, стають об'єктом глибокого обговорення, у тому числі й політичного. </w:t>
      </w:r>
    </w:p>
    <w:p w:rsidR="570F3FEB" w:rsidP="570F3FEB" w:rsidRDefault="570F3FEB" w14:paraId="5C98D5B6" w14:textId="11C49623">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Пропаганда - це систематичне поширення ідеологічних, політичних або релігійних поглядів з метою вплинути на свідомість та переконання групи людей. Вона використовує різні комунікаційні засоби, такі як медіа, кіно, література, реклама, політичні мовлення тощо, для передачі визначених ідей, перекручення фактів та маніпулювання емоціями громадськості.</w:t>
      </w:r>
    </w:p>
    <w:p w:rsidR="5F013A5C" w:rsidP="570F3FEB" w:rsidRDefault="5F013A5C" w14:paraId="724B1017" w14:textId="261E4A60">
      <w:pPr>
        <w:pStyle w:val="Normal"/>
        <w:keepNext w:val="0"/>
        <w:spacing w:line="360" w:lineRule="auto"/>
        <w:jc w:val="both"/>
      </w:pPr>
      <w:r w:rsidRPr="570F3FEB" w:rsidR="570F3FEB">
        <w:rPr>
          <w:rFonts w:ascii="Times New Roman" w:hAnsi="Times New Roman" w:eastAsia="Times New Roman" w:cs="Times New Roman"/>
          <w:b w:val="1"/>
          <w:bCs w:val="1"/>
          <w:sz w:val="28"/>
          <w:szCs w:val="28"/>
        </w:rPr>
        <w:t>Актуальність дослідження</w:t>
      </w:r>
      <w:r w:rsidRPr="570F3FEB" w:rsidR="570F3FEB">
        <w:rPr>
          <w:rFonts w:ascii="Times New Roman" w:hAnsi="Times New Roman" w:eastAsia="Times New Roman" w:cs="Times New Roman"/>
          <w:sz w:val="28"/>
          <w:szCs w:val="28"/>
        </w:rPr>
        <w:t xml:space="preserve">. Тема "Кіномистецтво в системі політичної пропаганди" є актуальною з кількох причин: </w:t>
      </w:r>
    </w:p>
    <w:p w:rsidR="5F013A5C" w:rsidP="570F3FEB" w:rsidRDefault="5F013A5C" w14:paraId="1494B743" w14:textId="0727BC39">
      <w:pPr>
        <w:pStyle w:val="Normal"/>
        <w:keepNext w:val="0"/>
        <w:spacing w:line="360" w:lineRule="auto"/>
        <w:jc w:val="both"/>
      </w:pPr>
      <w:r w:rsidRPr="570F3FEB" w:rsidR="570F3FEB">
        <w:rPr>
          <w:rFonts w:ascii="Times New Roman" w:hAnsi="Times New Roman" w:eastAsia="Times New Roman" w:cs="Times New Roman"/>
          <w:sz w:val="28"/>
          <w:szCs w:val="28"/>
        </w:rPr>
        <w:t xml:space="preserve">По-перше, кіно відіграє велику роль у житті сучасних людей, воно має великий вплив на культурне, соціальне та політичне середовище.  </w:t>
      </w:r>
    </w:p>
    <w:p w:rsidR="5F013A5C" w:rsidP="570F3FEB" w:rsidRDefault="5F013A5C" w14:paraId="17710A25" w14:textId="1A6B29BC">
      <w:pPr>
        <w:pStyle w:val="Normal"/>
        <w:keepNext w:val="0"/>
        <w:spacing w:line="360" w:lineRule="auto"/>
        <w:jc w:val="both"/>
      </w:pPr>
      <w:r w:rsidRPr="570F3FEB" w:rsidR="570F3FEB">
        <w:rPr>
          <w:rFonts w:ascii="Times New Roman" w:hAnsi="Times New Roman" w:eastAsia="Times New Roman" w:cs="Times New Roman"/>
          <w:sz w:val="28"/>
          <w:szCs w:val="28"/>
        </w:rPr>
        <w:t xml:space="preserve">Авжеж, перша головна мета кіно - розважальна. Кіно є одним з найпопулярніших способів відпочинку та розваг. Відвідування кінотеатру може стати способом втекти від повсякденних проблем та стресів, а також може допомогти зібрати друзів та родину. Якраз, завдяки цій невинній ролі кіномистецтва, воно може мати великий ненав’язливий вплив на культурний, соціальний, економічний та політичний аспект життя людей. </w:t>
      </w:r>
    </w:p>
    <w:p w:rsidR="5F013A5C" w:rsidP="570F3FEB" w:rsidRDefault="5F013A5C" w14:paraId="34533F79" w14:textId="50BC35F0">
      <w:pPr>
        <w:pStyle w:val="Normal"/>
        <w:keepNext w:val="0"/>
        <w:spacing w:line="360" w:lineRule="auto"/>
        <w:jc w:val="both"/>
      </w:pPr>
      <w:r w:rsidRPr="570F3FEB" w:rsidR="570F3FEB">
        <w:rPr>
          <w:rFonts w:ascii="Times New Roman" w:hAnsi="Times New Roman" w:eastAsia="Times New Roman" w:cs="Times New Roman"/>
          <w:sz w:val="28"/>
          <w:szCs w:val="28"/>
        </w:rPr>
        <w:t xml:space="preserve">Культурна роль кіно - воно є одним з найважливіших видів мистецтва, яке може передати культуру, історію та традиції різних країн. Відображення мистецтва, музики, мови та танців на великому екрані допомагає підтримувати та розвивати культурні цінності, що також несе в собі освітню роль.  </w:t>
      </w:r>
    </w:p>
    <w:p w:rsidR="5F013A5C" w:rsidP="570F3FEB" w:rsidRDefault="5F013A5C" w14:paraId="6CFAD1DB" w14:textId="19DB41D0">
      <w:pPr>
        <w:pStyle w:val="Normal"/>
        <w:keepNext w:val="0"/>
        <w:spacing w:line="360" w:lineRule="auto"/>
        <w:jc w:val="both"/>
      </w:pPr>
      <w:r w:rsidRPr="570F3FEB" w:rsidR="570F3FEB">
        <w:rPr>
          <w:rFonts w:ascii="Times New Roman" w:hAnsi="Times New Roman" w:eastAsia="Times New Roman" w:cs="Times New Roman"/>
          <w:sz w:val="28"/>
          <w:szCs w:val="28"/>
        </w:rPr>
        <w:t xml:space="preserve">Соціальна роль кіно в тому, що воно може відігравати важливу роль у формуванні світогляду та зміні поведінки людей. Фільми можуть  показати соціальні проблеми та стимулювати громадську дискусію. Кіно може впливати на громадську свідомість та змінювати наше сприйняття світу. </w:t>
      </w:r>
    </w:p>
    <w:p w:rsidR="5F013A5C" w:rsidP="570F3FEB" w:rsidRDefault="5F013A5C" w14:paraId="3870F8BB" w14:textId="6F1176FD">
      <w:pPr>
        <w:pStyle w:val="Normal"/>
        <w:keepNext w:val="0"/>
        <w:spacing w:line="360" w:lineRule="auto"/>
        <w:jc w:val="both"/>
      </w:pPr>
      <w:r w:rsidRPr="570F3FEB" w:rsidR="570F3FEB">
        <w:rPr>
          <w:rFonts w:ascii="Times New Roman" w:hAnsi="Times New Roman" w:eastAsia="Times New Roman" w:cs="Times New Roman"/>
          <w:sz w:val="28"/>
          <w:szCs w:val="28"/>
        </w:rPr>
        <w:t xml:space="preserve">По-друге, кіномистецтво завжди було важливою складовою політичної пропаганди. У той час як у минулому кіно було використано для мобілізації громадської думки на підтримку різних політичних режимів, зараз воно також використовується для впливу на громадську думку в питаннях, які стосуються нашого сучасного світу. Кіно може впливати на політичну ситуацію та геополітичний контекст. Фільми можуть викликати громадські обговорення та реакції, а також впливати на відносини між державами. </w:t>
      </w:r>
    </w:p>
    <w:p w:rsidR="5F013A5C" w:rsidP="570F3FEB" w:rsidRDefault="5F013A5C" w14:paraId="51A676F9" w14:textId="41007B5E">
      <w:pPr>
        <w:pStyle w:val="Normal"/>
        <w:keepNext w:val="0"/>
        <w:spacing w:line="360" w:lineRule="auto"/>
        <w:jc w:val="both"/>
      </w:pPr>
      <w:r w:rsidRPr="570F3FEB" w:rsidR="570F3FEB">
        <w:rPr>
          <w:rFonts w:ascii="Times New Roman" w:hAnsi="Times New Roman" w:eastAsia="Times New Roman" w:cs="Times New Roman"/>
          <w:sz w:val="28"/>
          <w:szCs w:val="28"/>
        </w:rPr>
        <w:t xml:space="preserve">По-третє, з розвитком технологій і соціальних мереж, кіномистецтво стає все більш доступним і поширюється швидше, ніж коли-небудь раніше. Це дозволяє політичним акторам використовувати кіно для передачі своїх політичних поглядів в широкому масштабі, навіть до тих, хто не має доступу до традиційних засобів масової інформації.  </w:t>
      </w:r>
    </w:p>
    <w:p w:rsidR="5F013A5C" w:rsidP="570F3FEB" w:rsidRDefault="5F013A5C" w14:paraId="387BB4C4" w14:textId="3FAF7C36">
      <w:pPr>
        <w:pStyle w:val="Normal"/>
        <w:keepNext w:val="0"/>
        <w:spacing w:line="360" w:lineRule="auto"/>
        <w:jc w:val="both"/>
      </w:pPr>
      <w:r w:rsidRPr="570F3FEB" w:rsidR="570F3FEB">
        <w:rPr>
          <w:rFonts w:ascii="Times New Roman" w:hAnsi="Times New Roman" w:eastAsia="Times New Roman" w:cs="Times New Roman"/>
          <w:sz w:val="28"/>
          <w:szCs w:val="28"/>
        </w:rPr>
        <w:t xml:space="preserve">Отже, тема "Кіномистецтво в системі політичної пропаганди" є важливою, оскільки дозволяє розглянути вплив кіно на політику та суспільство, а також розглянути способи використання кіномистецтва для передачі політичних поглядів. </w:t>
      </w:r>
    </w:p>
    <w:p w:rsidR="5F013A5C" w:rsidP="570F3FEB" w:rsidRDefault="5F013A5C" w14:paraId="1EC78EC1" w14:textId="1AEA3B3B">
      <w:pPr>
        <w:pStyle w:val="Normal"/>
        <w:keepNext w:val="0"/>
        <w:spacing w:line="360" w:lineRule="auto"/>
        <w:jc w:val="both"/>
      </w:pPr>
      <w:r w:rsidRPr="570F3FEB" w:rsidR="570F3FEB">
        <w:rPr>
          <w:rFonts w:ascii="Times New Roman" w:hAnsi="Times New Roman" w:eastAsia="Times New Roman" w:cs="Times New Roman"/>
          <w:b w:val="1"/>
          <w:bCs w:val="1"/>
          <w:sz w:val="28"/>
          <w:szCs w:val="28"/>
        </w:rPr>
        <w:t>Об'єктом</w:t>
      </w:r>
      <w:r w:rsidRPr="570F3FEB" w:rsidR="570F3FEB">
        <w:rPr>
          <w:rFonts w:ascii="Times New Roman" w:hAnsi="Times New Roman" w:eastAsia="Times New Roman" w:cs="Times New Roman"/>
          <w:sz w:val="28"/>
          <w:szCs w:val="28"/>
        </w:rPr>
        <w:t xml:space="preserve"> дослідження є кіномистецтво, як галузь мистецтва, що використовує кіно як засіб виразності та комунікації з глядачем. </w:t>
      </w:r>
    </w:p>
    <w:p w:rsidR="5F013A5C" w:rsidP="570F3FEB" w:rsidRDefault="5F013A5C" w14:paraId="39FC039B" w14:textId="3A381AF5">
      <w:pPr>
        <w:pStyle w:val="Normal"/>
        <w:keepNext w:val="0"/>
        <w:spacing w:line="360" w:lineRule="auto"/>
        <w:jc w:val="both"/>
      </w:pPr>
      <w:r w:rsidRPr="570F3FEB" w:rsidR="570F3FEB">
        <w:rPr>
          <w:rFonts w:ascii="Times New Roman" w:hAnsi="Times New Roman" w:eastAsia="Times New Roman" w:cs="Times New Roman"/>
          <w:b w:val="1"/>
          <w:bCs w:val="1"/>
          <w:sz w:val="28"/>
          <w:szCs w:val="28"/>
        </w:rPr>
        <w:t>Предметом</w:t>
      </w:r>
      <w:r w:rsidRPr="570F3FEB" w:rsidR="570F3FEB">
        <w:rPr>
          <w:rFonts w:ascii="Times New Roman" w:hAnsi="Times New Roman" w:eastAsia="Times New Roman" w:cs="Times New Roman"/>
          <w:sz w:val="28"/>
          <w:szCs w:val="28"/>
        </w:rPr>
        <w:t xml:space="preserve"> дослідження є роль та вплив кіномистецтва в системі політичної пропаганди на формування, маніпулювання громадською думкою та ставленням до певних політичних подій та ідеологій. Також у дослідженні розглядаються історичні, соціальні, культурні, психологічні та етичні аспекти використання кіномистецтва для політичної пропаганди.   </w:t>
      </w:r>
    </w:p>
    <w:p w:rsidR="5F013A5C" w:rsidP="570F3FEB" w:rsidRDefault="5F013A5C" w14:paraId="4AFA1FC0" w14:textId="44F388DA">
      <w:pPr>
        <w:pStyle w:val="Normal"/>
        <w:keepNext w:val="0"/>
        <w:spacing w:line="360" w:lineRule="auto"/>
        <w:jc w:val="both"/>
      </w:pPr>
      <w:r w:rsidRPr="570F3FEB" w:rsidR="570F3FEB">
        <w:rPr>
          <w:rFonts w:ascii="Times New Roman" w:hAnsi="Times New Roman" w:eastAsia="Times New Roman" w:cs="Times New Roman"/>
          <w:b w:val="1"/>
          <w:bCs w:val="1"/>
          <w:sz w:val="28"/>
          <w:szCs w:val="28"/>
        </w:rPr>
        <w:t>Метою</w:t>
      </w:r>
      <w:r w:rsidRPr="570F3FEB" w:rsidR="570F3FEB">
        <w:rPr>
          <w:rFonts w:ascii="Times New Roman" w:hAnsi="Times New Roman" w:eastAsia="Times New Roman" w:cs="Times New Roman"/>
          <w:sz w:val="28"/>
          <w:szCs w:val="28"/>
        </w:rPr>
        <w:t xml:space="preserve"> дослідження є аналіз ролі кіномистецтва в системі політичної пропаганди з метою визначення, як він використовується для формування та маніпулювання громадською думкою. Задля розкриття мети дослідження були поставлені </w:t>
      </w:r>
      <w:r w:rsidRPr="570F3FEB" w:rsidR="570F3FEB">
        <w:rPr>
          <w:rFonts w:ascii="Times New Roman" w:hAnsi="Times New Roman" w:eastAsia="Times New Roman" w:cs="Times New Roman"/>
          <w:b w:val="1"/>
          <w:bCs w:val="1"/>
          <w:sz w:val="28"/>
          <w:szCs w:val="28"/>
        </w:rPr>
        <w:t>завдання</w:t>
      </w:r>
      <w:r w:rsidRPr="570F3FEB" w:rsidR="570F3FEB">
        <w:rPr>
          <w:rFonts w:ascii="Times New Roman" w:hAnsi="Times New Roman" w:eastAsia="Times New Roman" w:cs="Times New Roman"/>
          <w:sz w:val="28"/>
          <w:szCs w:val="28"/>
        </w:rPr>
        <w:t xml:space="preserve">: </w:t>
      </w:r>
    </w:p>
    <w:p w:rsidR="5F013A5C" w:rsidP="570F3FEB" w:rsidRDefault="5F013A5C" w14:paraId="5DA007DE" w14:textId="25F6F373">
      <w:pPr>
        <w:pStyle w:val="Normal"/>
        <w:keepNext w:val="0"/>
        <w:spacing w:line="360" w:lineRule="auto"/>
        <w:jc w:val="both"/>
      </w:pPr>
      <w:r w:rsidRPr="570F3FEB" w:rsidR="570F3FEB">
        <w:rPr>
          <w:rFonts w:ascii="Times New Roman" w:hAnsi="Times New Roman" w:eastAsia="Times New Roman" w:cs="Times New Roman"/>
          <w:sz w:val="28"/>
          <w:szCs w:val="28"/>
        </w:rPr>
        <w:t xml:space="preserve">- Дослідити історію використання кіномистецтва для політичної пропаганди в різних країнах світу. </w:t>
      </w:r>
    </w:p>
    <w:p w:rsidR="5F013A5C" w:rsidP="570F3FEB" w:rsidRDefault="5F013A5C" w14:paraId="56782C9C" w14:textId="1F622F54">
      <w:pPr>
        <w:pStyle w:val="Normal"/>
        <w:keepNext w:val="0"/>
        <w:spacing w:line="360" w:lineRule="auto"/>
        <w:jc w:val="both"/>
      </w:pPr>
      <w:r w:rsidRPr="570F3FEB" w:rsidR="570F3FEB">
        <w:rPr>
          <w:rFonts w:ascii="Times New Roman" w:hAnsi="Times New Roman" w:eastAsia="Times New Roman" w:cs="Times New Roman"/>
          <w:sz w:val="28"/>
          <w:szCs w:val="28"/>
        </w:rPr>
        <w:t xml:space="preserve">- Проаналізувати методи та засоби, використовувані в кіно для досягнення політичних цілей. </w:t>
      </w:r>
    </w:p>
    <w:p w:rsidR="5F013A5C" w:rsidP="570F3FEB" w:rsidRDefault="5F013A5C" w14:paraId="33943B89" w14:textId="4DE57C14">
      <w:pPr>
        <w:pStyle w:val="Normal"/>
        <w:keepNext w:val="0"/>
        <w:spacing w:line="360" w:lineRule="auto"/>
        <w:jc w:val="both"/>
      </w:pPr>
      <w:r w:rsidRPr="570F3FEB" w:rsidR="570F3FEB">
        <w:rPr>
          <w:rFonts w:ascii="Times New Roman" w:hAnsi="Times New Roman" w:eastAsia="Times New Roman" w:cs="Times New Roman"/>
          <w:sz w:val="28"/>
          <w:szCs w:val="28"/>
        </w:rPr>
        <w:t xml:space="preserve">- Визначити роль кіно у формуванні та маніпулюванні громадською думкою та ставленням до певних політичних подій та ідеологій. </w:t>
      </w:r>
    </w:p>
    <w:p w:rsidR="5F013A5C" w:rsidP="570F3FEB" w:rsidRDefault="5F013A5C" w14:paraId="4EFDFB67" w14:textId="632415F2">
      <w:pPr>
        <w:pStyle w:val="Normal"/>
        <w:keepNext w:val="0"/>
        <w:spacing w:line="360" w:lineRule="auto"/>
        <w:jc w:val="both"/>
      </w:pPr>
      <w:r w:rsidRPr="570F3FEB" w:rsidR="570F3FEB">
        <w:rPr>
          <w:rFonts w:ascii="Times New Roman" w:hAnsi="Times New Roman" w:eastAsia="Times New Roman" w:cs="Times New Roman"/>
          <w:sz w:val="28"/>
          <w:szCs w:val="28"/>
        </w:rPr>
        <w:t xml:space="preserve">- Розглянути вплив політичної пропаганди в кіно на суспільство та його розвиток. </w:t>
      </w:r>
    </w:p>
    <w:p w:rsidR="5F013A5C" w:rsidP="570F3FEB" w:rsidRDefault="5F013A5C" w14:paraId="7198C25D" w14:textId="377D299C">
      <w:pPr>
        <w:pStyle w:val="Normal"/>
        <w:keepNext w:val="0"/>
        <w:spacing w:line="360" w:lineRule="auto"/>
        <w:jc w:val="both"/>
      </w:pPr>
      <w:r w:rsidRPr="570F3FEB" w:rsidR="570F3FEB">
        <w:rPr>
          <w:rFonts w:ascii="Times New Roman" w:hAnsi="Times New Roman" w:eastAsia="Times New Roman" w:cs="Times New Roman"/>
          <w:sz w:val="28"/>
          <w:szCs w:val="28"/>
        </w:rPr>
        <w:t xml:space="preserve">- Визначити можливі шляхи запобігання негативного впливу політичної пропаганди в кіно на громадську думку та етику в кінематографі. </w:t>
      </w:r>
    </w:p>
    <w:p w:rsidR="5F013A5C" w:rsidP="570F3FEB" w:rsidRDefault="5F013A5C" w14:paraId="15040C44" w14:textId="74BC42EB">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 xml:space="preserve">Ступінь наукової </w:t>
      </w:r>
      <w:r w:rsidRPr="570F3FEB" w:rsidR="570F3FEB">
        <w:rPr>
          <w:rFonts w:ascii="Times New Roman" w:hAnsi="Times New Roman" w:eastAsia="Times New Roman" w:cs="Times New Roman"/>
          <w:b w:val="1"/>
          <w:bCs w:val="1"/>
          <w:sz w:val="28"/>
          <w:szCs w:val="28"/>
        </w:rPr>
        <w:t>розро</w:t>
      </w:r>
      <w:r w:rsidRPr="570F3FEB" w:rsidR="570F3FEB">
        <w:rPr>
          <w:rFonts w:ascii="Times New Roman" w:hAnsi="Times New Roman" w:eastAsia="Times New Roman" w:cs="Times New Roman"/>
          <w:b w:val="1"/>
          <w:bCs w:val="1"/>
          <w:sz w:val="28"/>
          <w:szCs w:val="28"/>
        </w:rPr>
        <w:t>бленості.</w:t>
      </w:r>
    </w:p>
    <w:p w:rsidR="5F013A5C" w:rsidP="570F3FEB" w:rsidRDefault="5F013A5C" w14:paraId="730AB75D" w14:textId="7555E64B">
      <w:pPr>
        <w:pStyle w:val="Normal"/>
        <w:keepNext w:val="0"/>
        <w:bidi w:val="0"/>
        <w:spacing w:before="0" w:beforeAutospacing="off" w:after="160" w:afterAutospacing="off" w:line="360" w:lineRule="auto"/>
        <w:ind w:left="0" w:right="0"/>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1"/>
          <w:bCs w:val="1"/>
          <w:sz w:val="28"/>
          <w:szCs w:val="28"/>
        </w:rPr>
        <w:t xml:space="preserve">Методи. </w:t>
      </w:r>
      <w:r w:rsidRPr="570F3FEB" w:rsidR="570F3FEB">
        <w:rPr>
          <w:rFonts w:ascii="Times New Roman" w:hAnsi="Times New Roman" w:eastAsia="Times New Roman" w:cs="Times New Roman"/>
          <w:b w:val="0"/>
          <w:bCs w:val="0"/>
          <w:sz w:val="28"/>
          <w:szCs w:val="28"/>
        </w:rPr>
        <w:t>Дипломна робота спирається на використання міждисциплінарного теоретико - методологічного підходу. Сутнісні риси кіномистецтва в системі політичної пропаганди аналізується за допомогою поєднання елементів соціокультурного та історичного підходів. У дипломній роботі застосовано такі теоретичні методи як аналіз, синтез, порівняння, аналогія та екстраполяція. Особливе місце у дослідженні займає історична аналогія та метод порівняння для оптимізації політологічного сприйняття кіномистецтва, як способу політичної пропаганди та світосприйняття цього явища.</w:t>
      </w:r>
    </w:p>
    <w:p w:rsidR="5F013A5C" w:rsidP="570F3FEB" w:rsidRDefault="5F013A5C" w14:paraId="302BE208" w14:textId="7E71C8D9">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Структура роботи.</w:t>
      </w:r>
    </w:p>
    <w:p w:rsidR="5F013A5C" w:rsidP="570F3FEB" w:rsidRDefault="5F013A5C" w14:paraId="38E47AEF" w14:textId="22FA6C3A">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Розділ 1. Історія розвитку кіноіндустрії.</w:t>
      </w:r>
    </w:p>
    <w:p w:rsidR="5F013A5C" w:rsidP="570F3FEB" w:rsidRDefault="5F013A5C" w14:paraId="776B6646" w14:textId="6358C544">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 xml:space="preserve">1.1. Шлях від науково-технічних </w:t>
      </w:r>
      <w:r w:rsidRPr="570F3FEB" w:rsidR="570F3FEB">
        <w:rPr>
          <w:rFonts w:ascii="Times New Roman" w:hAnsi="Times New Roman" w:eastAsia="Times New Roman" w:cs="Times New Roman"/>
          <w:b w:val="1"/>
          <w:bCs w:val="1"/>
          <w:sz w:val="28"/>
          <w:szCs w:val="28"/>
        </w:rPr>
        <w:t>відкриттів</w:t>
      </w:r>
      <w:r w:rsidRPr="570F3FEB" w:rsidR="570F3FEB">
        <w:rPr>
          <w:rFonts w:ascii="Times New Roman" w:hAnsi="Times New Roman" w:eastAsia="Times New Roman" w:cs="Times New Roman"/>
          <w:b w:val="1"/>
          <w:bCs w:val="1"/>
          <w:sz w:val="28"/>
          <w:szCs w:val="28"/>
        </w:rPr>
        <w:t xml:space="preserve"> до кіноіндустрії. </w:t>
      </w:r>
    </w:p>
    <w:p w:rsidR="5F013A5C" w:rsidP="570F3FEB" w:rsidRDefault="5F013A5C" w14:paraId="78C40E5B" w14:textId="113A6B3D">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Кіноіндустрія виникла в кінці XIX століття, коли американський винахідник Томас Едісон та французький винахідник Луї </w:t>
      </w:r>
      <w:r w:rsidRPr="570F3FEB" w:rsidR="570F3FEB">
        <w:rPr>
          <w:rFonts w:ascii="Times New Roman" w:hAnsi="Times New Roman" w:eastAsia="Times New Roman" w:cs="Times New Roman"/>
          <w:b w:val="0"/>
          <w:bCs w:val="0"/>
          <w:sz w:val="28"/>
          <w:szCs w:val="28"/>
        </w:rPr>
        <w:t>Люм'єр</w:t>
      </w:r>
      <w:r w:rsidRPr="570F3FEB" w:rsidR="570F3FEB">
        <w:rPr>
          <w:rFonts w:ascii="Times New Roman" w:hAnsi="Times New Roman" w:eastAsia="Times New Roman" w:cs="Times New Roman"/>
          <w:b w:val="0"/>
          <w:bCs w:val="0"/>
          <w:sz w:val="28"/>
          <w:szCs w:val="28"/>
        </w:rPr>
        <w:t xml:space="preserve"> розробили кінематограф - пристрій для зйомки та відтворення рухомих зображень. Перші кіносеанси відбулися у Парижі у 1895 році, і з того часу кінематограф став популярним видом розваг в усьому світі.</w:t>
      </w:r>
    </w:p>
    <w:p w:rsidR="570F3FEB" w:rsidP="570F3FEB" w:rsidRDefault="570F3FEB" w14:paraId="28DD5863" w14:textId="75D32AC6">
      <w:pPr>
        <w:pStyle w:val="Normal"/>
        <w:keepNext w:val="0"/>
        <w:spacing w:line="360" w:lineRule="auto"/>
        <w:jc w:val="both"/>
        <w:rPr>
          <w:rFonts w:ascii="Times New Roman" w:hAnsi="Times New Roman" w:eastAsia="Times New Roman" w:cs="Times New Roman"/>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XX столітті виникли нові мистецькі форми, які мають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свій початок у</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XIX столітті і були спричинені розвитком технологій, зокрема машин, появою рухомого зображення, використанням оптичних ілюзій і публічними демонстраціями. Однією з таких форм стала кіноіндустрія, що використовує зображення, але відрізняється від живопису і фотографії тим, що вона є рухомою. Вже з давніх часів люди намагалися зробити зображення рухомим.</w:t>
      </w:r>
    </w:p>
    <w:p w:rsidR="5F013A5C" w:rsidP="570F3FEB" w:rsidRDefault="5F013A5C" w14:paraId="2F216028" w14:textId="6486115F">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У 1829 р. Молодий фізик Жозеф Плато, вивчаючи здатність людського ока зберігати зображення, винайшов </w:t>
      </w:r>
      <w:r w:rsidRPr="570F3FEB" w:rsidR="570F3FEB">
        <w:rPr>
          <w:rFonts w:ascii="Times New Roman" w:hAnsi="Times New Roman" w:eastAsia="Times New Roman" w:cs="Times New Roman"/>
          <w:b w:val="0"/>
          <w:bCs w:val="0"/>
          <w:sz w:val="28"/>
          <w:szCs w:val="28"/>
        </w:rPr>
        <w:t>фенакістископ</w:t>
      </w:r>
      <w:r w:rsidRPr="570F3FEB" w:rsidR="570F3FEB">
        <w:rPr>
          <w:rFonts w:ascii="Times New Roman" w:hAnsi="Times New Roman" w:eastAsia="Times New Roman" w:cs="Times New Roman"/>
          <w:b w:val="0"/>
          <w:bCs w:val="0"/>
          <w:sz w:val="28"/>
          <w:szCs w:val="28"/>
        </w:rPr>
        <w:t xml:space="preserve"> — маленький лабораторний прилад, просту іграшку, з якої, однак, виросло все сучасне кіно, бо в ній вже було закладено його основні принципи. Докторська дисертація Плато докладно пояснює, як формуються зображення на сітківці ока, відзначаючи їх точну тривалість, колір та інтенсивність. На основі цих висновків він зміг створити стробоскопічний пристрій у 1832 році, оснащений двома дисками, які оберталися у протилежних напрямках. Апарат Плато виглядав так - звичайний картонний диск з отвором всередині. Одна з його сторін була повністю чорного кольору, інша - з намальованими зображеннями.  </w:t>
      </w:r>
    </w:p>
    <w:p w:rsidR="5F013A5C" w:rsidP="570F3FEB" w:rsidRDefault="5F013A5C" w14:paraId="35B8208C" w14:textId="2137F45C">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Артилерійський офіцер барон фон </w:t>
      </w:r>
      <w:r w:rsidRPr="570F3FEB" w:rsidR="570F3FEB">
        <w:rPr>
          <w:rFonts w:ascii="Times New Roman" w:hAnsi="Times New Roman" w:eastAsia="Times New Roman" w:cs="Times New Roman"/>
          <w:b w:val="0"/>
          <w:bCs w:val="0"/>
          <w:sz w:val="28"/>
          <w:szCs w:val="28"/>
        </w:rPr>
        <w:t>Ухаціус</w:t>
      </w:r>
      <w:r w:rsidRPr="570F3FEB" w:rsidR="570F3FEB">
        <w:rPr>
          <w:rFonts w:ascii="Times New Roman" w:hAnsi="Times New Roman" w:eastAsia="Times New Roman" w:cs="Times New Roman"/>
          <w:b w:val="0"/>
          <w:bCs w:val="0"/>
          <w:sz w:val="28"/>
          <w:szCs w:val="28"/>
        </w:rPr>
        <w:t xml:space="preserve"> першим здійснив проектування зображень </w:t>
      </w:r>
      <w:r w:rsidRPr="570F3FEB" w:rsidR="570F3FEB">
        <w:rPr>
          <w:rFonts w:ascii="Times New Roman" w:hAnsi="Times New Roman" w:eastAsia="Times New Roman" w:cs="Times New Roman"/>
          <w:b w:val="0"/>
          <w:bCs w:val="0"/>
          <w:sz w:val="28"/>
          <w:szCs w:val="28"/>
        </w:rPr>
        <w:t>фенакістископа</w:t>
      </w:r>
      <w:r w:rsidRPr="570F3FEB" w:rsidR="570F3FEB">
        <w:rPr>
          <w:rFonts w:ascii="Times New Roman" w:hAnsi="Times New Roman" w:eastAsia="Times New Roman" w:cs="Times New Roman"/>
          <w:b w:val="0"/>
          <w:bCs w:val="0"/>
          <w:sz w:val="28"/>
          <w:szCs w:val="28"/>
        </w:rPr>
        <w:t xml:space="preserve"> на екран. Серії його картинок були намальовані на склі, вставленому по колу в дерев'яний диск. Цей диск обертався за об'єктивом чарівного ліхтаря, в якому горіла кальцієва лампа. </w:t>
      </w:r>
      <w:r w:rsidRPr="570F3FEB" w:rsidR="570F3FEB">
        <w:rPr>
          <w:rFonts w:ascii="Times New Roman" w:hAnsi="Times New Roman" w:eastAsia="Times New Roman" w:cs="Times New Roman"/>
          <w:b w:val="0"/>
          <w:bCs w:val="0"/>
          <w:sz w:val="28"/>
          <w:szCs w:val="28"/>
        </w:rPr>
        <w:t>Ухаціус</w:t>
      </w:r>
      <w:r w:rsidRPr="570F3FEB" w:rsidR="570F3FEB">
        <w:rPr>
          <w:rFonts w:ascii="Times New Roman" w:hAnsi="Times New Roman" w:eastAsia="Times New Roman" w:cs="Times New Roman"/>
          <w:b w:val="0"/>
          <w:bCs w:val="0"/>
          <w:sz w:val="28"/>
          <w:szCs w:val="28"/>
        </w:rPr>
        <w:t xml:space="preserve"> почав свої досліди в 1845 році, сконструювавши стробоскоп, картинки якого, поміщені на скляному диску, висвітлювалися олійною лампою, але в завдання цього першого досвіду не входило проектування.</w:t>
      </w:r>
    </w:p>
    <w:p w:rsidR="5F013A5C" w:rsidP="570F3FEB" w:rsidRDefault="5F013A5C" w14:paraId="0A5FE442" w14:textId="2BEC5CFF">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Щоб винайти кіно, потрібно було застосувати принцип Плато до фотографії.</w:t>
      </w:r>
    </w:p>
    <w:p w:rsidR="5F013A5C" w:rsidP="570F3FEB" w:rsidRDefault="5F013A5C" w14:paraId="39F873DA" w14:textId="1897FD2E">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Через те, що застосування фото в стереоскопі — </w:t>
      </w:r>
      <w:r w:rsidRPr="570F3FEB" w:rsidR="570F3FEB">
        <w:rPr>
          <w:rFonts w:ascii="Times New Roman" w:hAnsi="Times New Roman" w:eastAsia="Times New Roman" w:cs="Times New Roman"/>
          <w:b w:val="0"/>
          <w:bCs w:val="0"/>
          <w:sz w:val="28"/>
          <w:szCs w:val="28"/>
        </w:rPr>
        <w:t>апараті</w:t>
      </w:r>
      <w:r w:rsidRPr="570F3FEB" w:rsidR="570F3FEB">
        <w:rPr>
          <w:rFonts w:ascii="Times New Roman" w:hAnsi="Times New Roman" w:eastAsia="Times New Roman" w:cs="Times New Roman"/>
          <w:b w:val="0"/>
          <w:bCs w:val="0"/>
          <w:sz w:val="28"/>
          <w:szCs w:val="28"/>
        </w:rPr>
        <w:t xml:space="preserve">, в якому поки що використовувалися лише малюнки, - дало чарівний комерційний результат, виникла нова думка про використання її у </w:t>
      </w:r>
      <w:r w:rsidRPr="570F3FEB" w:rsidR="570F3FEB">
        <w:rPr>
          <w:rFonts w:ascii="Times New Roman" w:hAnsi="Times New Roman" w:eastAsia="Times New Roman" w:cs="Times New Roman"/>
          <w:b w:val="0"/>
          <w:bCs w:val="0"/>
          <w:sz w:val="28"/>
          <w:szCs w:val="28"/>
        </w:rPr>
        <w:t>фенакістископі</w:t>
      </w:r>
      <w:r w:rsidRPr="570F3FEB" w:rsidR="570F3FEB">
        <w:rPr>
          <w:rFonts w:ascii="Times New Roman" w:hAnsi="Times New Roman" w:eastAsia="Times New Roman" w:cs="Times New Roman"/>
          <w:b w:val="0"/>
          <w:bCs w:val="0"/>
          <w:sz w:val="28"/>
          <w:szCs w:val="28"/>
        </w:rPr>
        <w:t>.</w:t>
      </w:r>
    </w:p>
    <w:p w:rsidR="5F013A5C" w:rsidP="570F3FEB" w:rsidRDefault="5F013A5C" w14:paraId="2E87AB24" w14:textId="6305C72F">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Французький оптик </w:t>
      </w:r>
      <w:r w:rsidRPr="570F3FEB" w:rsidR="570F3FEB">
        <w:rPr>
          <w:rFonts w:ascii="Times New Roman" w:hAnsi="Times New Roman" w:eastAsia="Times New Roman" w:cs="Times New Roman"/>
          <w:b w:val="0"/>
          <w:bCs w:val="0"/>
          <w:sz w:val="28"/>
          <w:szCs w:val="28"/>
        </w:rPr>
        <w:t>Дюбоск</w:t>
      </w:r>
      <w:r w:rsidRPr="570F3FEB" w:rsidR="570F3FEB">
        <w:rPr>
          <w:rFonts w:ascii="Times New Roman" w:hAnsi="Times New Roman" w:eastAsia="Times New Roman" w:cs="Times New Roman"/>
          <w:b w:val="0"/>
          <w:bCs w:val="0"/>
          <w:sz w:val="28"/>
          <w:szCs w:val="28"/>
        </w:rPr>
        <w:t xml:space="preserve">, мабуть, вперше спробував здійснити цю ідею. </w:t>
      </w:r>
      <w:r w:rsidRPr="570F3FEB" w:rsidR="570F3FEB">
        <w:rPr>
          <w:rFonts w:ascii="Times New Roman" w:hAnsi="Times New Roman" w:eastAsia="Times New Roman" w:cs="Times New Roman"/>
          <w:b w:val="0"/>
          <w:bCs w:val="0"/>
          <w:sz w:val="28"/>
          <w:szCs w:val="28"/>
        </w:rPr>
        <w:t>Стереофантаскоп</w:t>
      </w:r>
      <w:r w:rsidRPr="570F3FEB" w:rsidR="570F3FEB">
        <w:rPr>
          <w:rFonts w:ascii="Times New Roman" w:hAnsi="Times New Roman" w:eastAsia="Times New Roman" w:cs="Times New Roman"/>
          <w:b w:val="0"/>
          <w:bCs w:val="0"/>
          <w:sz w:val="28"/>
          <w:szCs w:val="28"/>
        </w:rPr>
        <w:t xml:space="preserve">, або </w:t>
      </w:r>
      <w:r w:rsidRPr="570F3FEB" w:rsidR="570F3FEB">
        <w:rPr>
          <w:rFonts w:ascii="Times New Roman" w:hAnsi="Times New Roman" w:eastAsia="Times New Roman" w:cs="Times New Roman"/>
          <w:b w:val="0"/>
          <w:bCs w:val="0"/>
          <w:sz w:val="28"/>
          <w:szCs w:val="28"/>
        </w:rPr>
        <w:t>біоскоп</w:t>
      </w:r>
      <w:r w:rsidRPr="570F3FEB" w:rsidR="570F3FEB">
        <w:rPr>
          <w:rFonts w:ascii="Times New Roman" w:hAnsi="Times New Roman" w:eastAsia="Times New Roman" w:cs="Times New Roman"/>
          <w:b w:val="0"/>
          <w:bCs w:val="0"/>
          <w:sz w:val="28"/>
          <w:szCs w:val="28"/>
        </w:rPr>
        <w:t xml:space="preserve">, </w:t>
      </w:r>
      <w:r w:rsidRPr="570F3FEB" w:rsidR="570F3FEB">
        <w:rPr>
          <w:rFonts w:ascii="Times New Roman" w:hAnsi="Times New Roman" w:eastAsia="Times New Roman" w:cs="Times New Roman"/>
          <w:b w:val="0"/>
          <w:bCs w:val="0"/>
          <w:sz w:val="28"/>
          <w:szCs w:val="28"/>
        </w:rPr>
        <w:t>Дюбоска</w:t>
      </w:r>
      <w:r w:rsidRPr="570F3FEB" w:rsidR="570F3FEB">
        <w:rPr>
          <w:rFonts w:ascii="Times New Roman" w:hAnsi="Times New Roman" w:eastAsia="Times New Roman" w:cs="Times New Roman"/>
          <w:b w:val="0"/>
          <w:bCs w:val="0"/>
          <w:sz w:val="28"/>
          <w:szCs w:val="28"/>
        </w:rPr>
        <w:t xml:space="preserve"> складається в основному з двох барабанів, які обертаються синхронно перед об'єктивом стереоскопа, так що відновлюють перед очима одночасно і рух і рельєф. </w:t>
      </w:r>
      <w:r w:rsidRPr="570F3FEB" w:rsidR="570F3FEB">
        <w:rPr>
          <w:rFonts w:ascii="Times New Roman" w:hAnsi="Times New Roman" w:eastAsia="Times New Roman" w:cs="Times New Roman"/>
          <w:b w:val="0"/>
          <w:bCs w:val="0"/>
          <w:sz w:val="28"/>
          <w:szCs w:val="28"/>
        </w:rPr>
        <w:t>Дюбоску</w:t>
      </w:r>
      <w:r w:rsidRPr="570F3FEB" w:rsidR="570F3FEB">
        <w:rPr>
          <w:rFonts w:ascii="Times New Roman" w:hAnsi="Times New Roman" w:eastAsia="Times New Roman" w:cs="Times New Roman"/>
          <w:b w:val="0"/>
          <w:bCs w:val="0"/>
          <w:sz w:val="28"/>
          <w:szCs w:val="28"/>
        </w:rPr>
        <w:t xml:space="preserve"> та його сучасникам вдалося, хоч і не повною мірою, оживити фотографію. </w:t>
      </w:r>
    </w:p>
    <w:p w:rsidR="5F013A5C" w:rsidP="570F3FEB" w:rsidRDefault="5F013A5C" w14:paraId="4AC32EE0" w14:textId="5A0D2F78">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В 1870 Генрі </w:t>
      </w:r>
      <w:r w:rsidRPr="570F3FEB" w:rsidR="570F3FEB">
        <w:rPr>
          <w:rFonts w:ascii="Times New Roman" w:hAnsi="Times New Roman" w:eastAsia="Times New Roman" w:cs="Times New Roman"/>
          <w:b w:val="0"/>
          <w:bCs w:val="0"/>
          <w:sz w:val="28"/>
          <w:szCs w:val="28"/>
        </w:rPr>
        <w:t>Ренно</w:t>
      </w:r>
      <w:r w:rsidRPr="570F3FEB" w:rsidR="570F3FEB">
        <w:rPr>
          <w:rFonts w:ascii="Times New Roman" w:hAnsi="Times New Roman" w:eastAsia="Times New Roman" w:cs="Times New Roman"/>
          <w:b w:val="0"/>
          <w:bCs w:val="0"/>
          <w:sz w:val="28"/>
          <w:szCs w:val="28"/>
        </w:rPr>
        <w:t xml:space="preserve"> </w:t>
      </w:r>
      <w:r w:rsidRPr="570F3FEB" w:rsidR="570F3FEB">
        <w:rPr>
          <w:rFonts w:ascii="Times New Roman" w:hAnsi="Times New Roman" w:eastAsia="Times New Roman" w:cs="Times New Roman"/>
          <w:b w:val="0"/>
          <w:bCs w:val="0"/>
          <w:sz w:val="28"/>
          <w:szCs w:val="28"/>
        </w:rPr>
        <w:t>Хейл</w:t>
      </w:r>
      <w:r w:rsidRPr="570F3FEB" w:rsidR="570F3FEB">
        <w:rPr>
          <w:rFonts w:ascii="Times New Roman" w:hAnsi="Times New Roman" w:eastAsia="Times New Roman" w:cs="Times New Roman"/>
          <w:b w:val="0"/>
          <w:bCs w:val="0"/>
          <w:sz w:val="28"/>
          <w:szCs w:val="28"/>
        </w:rPr>
        <w:t xml:space="preserve"> з </w:t>
      </w:r>
      <w:r w:rsidRPr="570F3FEB" w:rsidR="570F3FEB">
        <w:rPr>
          <w:rFonts w:ascii="Times New Roman" w:hAnsi="Times New Roman" w:eastAsia="Times New Roman" w:cs="Times New Roman"/>
          <w:b w:val="0"/>
          <w:bCs w:val="0"/>
          <w:sz w:val="28"/>
          <w:szCs w:val="28"/>
        </w:rPr>
        <w:t>Колумбуса</w:t>
      </w:r>
      <w:r w:rsidRPr="570F3FEB" w:rsidR="570F3FEB">
        <w:rPr>
          <w:rFonts w:ascii="Times New Roman" w:hAnsi="Times New Roman" w:eastAsia="Times New Roman" w:cs="Times New Roman"/>
          <w:b w:val="0"/>
          <w:bCs w:val="0"/>
          <w:sz w:val="28"/>
          <w:szCs w:val="28"/>
        </w:rPr>
        <w:t xml:space="preserve"> (штат Огайо) організував, безсумнівно, перший в історії публічний сеанс живої фотографії. Він користувався </w:t>
      </w:r>
      <w:r w:rsidRPr="570F3FEB" w:rsidR="570F3FEB">
        <w:rPr>
          <w:rFonts w:ascii="Times New Roman" w:hAnsi="Times New Roman" w:eastAsia="Times New Roman" w:cs="Times New Roman"/>
          <w:b w:val="0"/>
          <w:bCs w:val="0"/>
          <w:sz w:val="28"/>
          <w:szCs w:val="28"/>
        </w:rPr>
        <w:t>фазматропом</w:t>
      </w:r>
      <w:r w:rsidRPr="570F3FEB" w:rsidR="570F3FEB">
        <w:rPr>
          <w:rFonts w:ascii="Times New Roman" w:hAnsi="Times New Roman" w:eastAsia="Times New Roman" w:cs="Times New Roman"/>
          <w:b w:val="0"/>
          <w:bCs w:val="0"/>
          <w:sz w:val="28"/>
          <w:szCs w:val="28"/>
        </w:rPr>
        <w:t xml:space="preserve"> - чарівним ліхтарем, що проектує діапозитиви, розміщені на диску; </w:t>
      </w:r>
      <w:r w:rsidRPr="570F3FEB" w:rsidR="570F3FEB">
        <w:rPr>
          <w:rFonts w:ascii="Times New Roman" w:hAnsi="Times New Roman" w:eastAsia="Times New Roman" w:cs="Times New Roman"/>
          <w:b w:val="0"/>
          <w:bCs w:val="0"/>
          <w:sz w:val="28"/>
          <w:szCs w:val="28"/>
        </w:rPr>
        <w:t>Фазматроп</w:t>
      </w:r>
      <w:r w:rsidRPr="570F3FEB" w:rsidR="570F3FEB">
        <w:rPr>
          <w:rFonts w:ascii="Times New Roman" w:hAnsi="Times New Roman" w:eastAsia="Times New Roman" w:cs="Times New Roman"/>
          <w:b w:val="0"/>
          <w:bCs w:val="0"/>
          <w:sz w:val="28"/>
          <w:szCs w:val="28"/>
        </w:rPr>
        <w:t xml:space="preserve"> відрізнявся від апарату </w:t>
      </w:r>
      <w:r w:rsidRPr="570F3FEB" w:rsidR="570F3FEB">
        <w:rPr>
          <w:rFonts w:ascii="Times New Roman" w:hAnsi="Times New Roman" w:eastAsia="Times New Roman" w:cs="Times New Roman"/>
          <w:b w:val="0"/>
          <w:bCs w:val="0"/>
          <w:sz w:val="28"/>
          <w:szCs w:val="28"/>
        </w:rPr>
        <w:t>Ухаціуса</w:t>
      </w:r>
      <w:r w:rsidRPr="570F3FEB" w:rsidR="570F3FEB">
        <w:rPr>
          <w:rFonts w:ascii="Times New Roman" w:hAnsi="Times New Roman" w:eastAsia="Times New Roman" w:cs="Times New Roman"/>
          <w:b w:val="0"/>
          <w:bCs w:val="0"/>
          <w:sz w:val="28"/>
          <w:szCs w:val="28"/>
        </w:rPr>
        <w:t xml:space="preserve"> лише тим, що малюнки в ньому були замінені фотографіями.</w:t>
      </w:r>
    </w:p>
    <w:p w:rsidR="5F013A5C" w:rsidP="570F3FEB" w:rsidRDefault="5F013A5C" w14:paraId="01E3E149" w14:textId="65A61B09">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Близько 1860 року успіх моментальних зйомок перестав залежати від випадкових обставин. З’явилось поняття моментальності. Поряд зі зйомкою, яка потребує витримки, яка змушувала модель застигати в позах вимушених і неприродних, з'явилася миттєва зйомка, яка могла схопити людину, тварину чи предмет у русі. Досі фотографія передавала природу нерухомою. Тепер їй удалося відтворити життя.</w:t>
      </w:r>
    </w:p>
    <w:p w:rsidR="5F013A5C" w:rsidP="570F3FEB" w:rsidRDefault="5F013A5C" w14:paraId="77B71203" w14:textId="07B194B4">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Еволюція привела до ідеї змінити проектори, які показують послідовні зображення, на апарати, які відтворюють моментальні знімки серіями. Двома прикладами таких апаратів є </w:t>
      </w:r>
      <w:r w:rsidRPr="570F3FEB" w:rsidR="570F3FEB">
        <w:rPr>
          <w:rFonts w:ascii="Times New Roman" w:hAnsi="Times New Roman" w:eastAsia="Times New Roman" w:cs="Times New Roman"/>
          <w:b w:val="0"/>
          <w:bCs w:val="0"/>
          <w:sz w:val="28"/>
          <w:szCs w:val="28"/>
        </w:rPr>
        <w:t>зоотропічна</w:t>
      </w:r>
      <w:r w:rsidRPr="570F3FEB" w:rsidR="570F3FEB">
        <w:rPr>
          <w:rFonts w:ascii="Times New Roman" w:hAnsi="Times New Roman" w:eastAsia="Times New Roman" w:cs="Times New Roman"/>
          <w:b w:val="0"/>
          <w:bCs w:val="0"/>
          <w:sz w:val="28"/>
          <w:szCs w:val="28"/>
        </w:rPr>
        <w:t xml:space="preserve"> камера, створена </w:t>
      </w:r>
      <w:r w:rsidRPr="570F3FEB" w:rsidR="570F3FEB">
        <w:rPr>
          <w:rFonts w:ascii="Times New Roman" w:hAnsi="Times New Roman" w:eastAsia="Times New Roman" w:cs="Times New Roman"/>
          <w:b w:val="0"/>
          <w:bCs w:val="0"/>
          <w:sz w:val="28"/>
          <w:szCs w:val="28"/>
        </w:rPr>
        <w:t>Дюмоном</w:t>
      </w:r>
      <w:r w:rsidRPr="570F3FEB" w:rsidR="570F3FEB">
        <w:rPr>
          <w:rFonts w:ascii="Times New Roman" w:hAnsi="Times New Roman" w:eastAsia="Times New Roman" w:cs="Times New Roman"/>
          <w:b w:val="0"/>
          <w:bCs w:val="0"/>
          <w:sz w:val="28"/>
          <w:szCs w:val="28"/>
        </w:rPr>
        <w:t xml:space="preserve"> у 1859 році, та камера з </w:t>
      </w:r>
      <w:r w:rsidRPr="570F3FEB" w:rsidR="570F3FEB">
        <w:rPr>
          <w:rFonts w:ascii="Times New Roman" w:hAnsi="Times New Roman" w:eastAsia="Times New Roman" w:cs="Times New Roman"/>
          <w:b w:val="0"/>
          <w:bCs w:val="0"/>
          <w:sz w:val="28"/>
          <w:szCs w:val="28"/>
        </w:rPr>
        <w:t>обертаючимися</w:t>
      </w:r>
      <w:r w:rsidRPr="570F3FEB" w:rsidR="570F3FEB">
        <w:rPr>
          <w:rFonts w:ascii="Times New Roman" w:hAnsi="Times New Roman" w:eastAsia="Times New Roman" w:cs="Times New Roman"/>
          <w:b w:val="0"/>
          <w:bCs w:val="0"/>
          <w:sz w:val="28"/>
          <w:szCs w:val="28"/>
        </w:rPr>
        <w:t xml:space="preserve"> об'єктивами, придумана </w:t>
      </w:r>
      <w:r w:rsidRPr="570F3FEB" w:rsidR="570F3FEB">
        <w:rPr>
          <w:rFonts w:ascii="Times New Roman" w:hAnsi="Times New Roman" w:eastAsia="Times New Roman" w:cs="Times New Roman"/>
          <w:b w:val="0"/>
          <w:bCs w:val="0"/>
          <w:sz w:val="28"/>
          <w:szCs w:val="28"/>
        </w:rPr>
        <w:t>Дюко</w:t>
      </w:r>
      <w:r w:rsidRPr="570F3FEB" w:rsidR="570F3FEB">
        <w:rPr>
          <w:rFonts w:ascii="Times New Roman" w:hAnsi="Times New Roman" w:eastAsia="Times New Roman" w:cs="Times New Roman"/>
          <w:b w:val="0"/>
          <w:bCs w:val="0"/>
          <w:sz w:val="28"/>
          <w:szCs w:val="28"/>
        </w:rPr>
        <w:t xml:space="preserve"> де </w:t>
      </w:r>
      <w:r w:rsidRPr="570F3FEB" w:rsidR="570F3FEB">
        <w:rPr>
          <w:rFonts w:ascii="Times New Roman" w:hAnsi="Times New Roman" w:eastAsia="Times New Roman" w:cs="Times New Roman"/>
          <w:b w:val="0"/>
          <w:bCs w:val="0"/>
          <w:sz w:val="28"/>
          <w:szCs w:val="28"/>
        </w:rPr>
        <w:t>Ороном</w:t>
      </w:r>
      <w:r w:rsidRPr="570F3FEB" w:rsidR="570F3FEB">
        <w:rPr>
          <w:rFonts w:ascii="Times New Roman" w:hAnsi="Times New Roman" w:eastAsia="Times New Roman" w:cs="Times New Roman"/>
          <w:b w:val="0"/>
          <w:bCs w:val="0"/>
          <w:sz w:val="28"/>
          <w:szCs w:val="28"/>
        </w:rPr>
        <w:t xml:space="preserve"> у 1862 році. </w:t>
      </w:r>
    </w:p>
    <w:p w:rsidR="5F013A5C" w:rsidP="570F3FEB" w:rsidRDefault="5F013A5C" w14:paraId="14BBF6F9" w14:textId="2DF3A3AC">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Камери з </w:t>
      </w:r>
      <w:r w:rsidRPr="570F3FEB" w:rsidR="570F3FEB">
        <w:rPr>
          <w:rFonts w:ascii="Times New Roman" w:hAnsi="Times New Roman" w:eastAsia="Times New Roman" w:cs="Times New Roman"/>
          <w:b w:val="0"/>
          <w:bCs w:val="0"/>
          <w:sz w:val="28"/>
          <w:szCs w:val="28"/>
        </w:rPr>
        <w:t>обертаючимися</w:t>
      </w:r>
      <w:r w:rsidRPr="570F3FEB" w:rsidR="570F3FEB">
        <w:rPr>
          <w:rFonts w:ascii="Times New Roman" w:hAnsi="Times New Roman" w:eastAsia="Times New Roman" w:cs="Times New Roman"/>
          <w:b w:val="0"/>
          <w:bCs w:val="0"/>
          <w:sz w:val="28"/>
          <w:szCs w:val="28"/>
        </w:rPr>
        <w:t xml:space="preserve"> об'єктивами мають фотографічні об'єктиви на віконцях та замість стрічки зображень - серію чутливих платівок. Проте, для того, щоб зробити кожен "миттєвий" знімок, камеру потрібно було зупинятися на пів секунди для витримки, а не рухати її безперервним рухом ручки, як у </w:t>
      </w:r>
      <w:r w:rsidRPr="570F3FEB" w:rsidR="570F3FEB">
        <w:rPr>
          <w:rFonts w:ascii="Times New Roman" w:hAnsi="Times New Roman" w:eastAsia="Times New Roman" w:cs="Times New Roman"/>
          <w:b w:val="0"/>
          <w:bCs w:val="0"/>
          <w:sz w:val="28"/>
          <w:szCs w:val="28"/>
        </w:rPr>
        <w:t>зоотропів</w:t>
      </w:r>
      <w:r w:rsidRPr="570F3FEB" w:rsidR="570F3FEB">
        <w:rPr>
          <w:rFonts w:ascii="Times New Roman" w:hAnsi="Times New Roman" w:eastAsia="Times New Roman" w:cs="Times New Roman"/>
          <w:b w:val="0"/>
          <w:bCs w:val="0"/>
          <w:sz w:val="28"/>
          <w:szCs w:val="28"/>
        </w:rPr>
        <w:t xml:space="preserve"> з лінзами.</w:t>
      </w:r>
    </w:p>
    <w:p w:rsidR="5F013A5C" w:rsidP="570F3FEB" w:rsidRDefault="5F013A5C" w14:paraId="459763D8" w14:textId="4E7E0F23">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Едвард </w:t>
      </w: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 англійський і американський художник та фотограф.  Цей винахідник був одним із засновників </w:t>
      </w:r>
      <w:r w:rsidRPr="570F3FEB" w:rsidR="570F3FEB">
        <w:rPr>
          <w:rFonts w:ascii="Times New Roman" w:hAnsi="Times New Roman" w:eastAsia="Times New Roman" w:cs="Times New Roman"/>
          <w:b w:val="0"/>
          <w:bCs w:val="0"/>
          <w:sz w:val="28"/>
          <w:szCs w:val="28"/>
        </w:rPr>
        <w:t>хронофотографії</w:t>
      </w:r>
      <w:r w:rsidRPr="570F3FEB" w:rsidR="570F3FEB">
        <w:rPr>
          <w:rFonts w:ascii="Times New Roman" w:hAnsi="Times New Roman" w:eastAsia="Times New Roman" w:cs="Times New Roman"/>
          <w:b w:val="0"/>
          <w:bCs w:val="0"/>
          <w:sz w:val="28"/>
          <w:szCs w:val="28"/>
        </w:rPr>
        <w:t xml:space="preserve">, який вперше в історії використовував кілька фотоапаратів одночасно. Він також створив </w:t>
      </w:r>
      <w:r w:rsidRPr="570F3FEB" w:rsidR="570F3FEB">
        <w:rPr>
          <w:rFonts w:ascii="Times New Roman" w:hAnsi="Times New Roman" w:eastAsia="Times New Roman" w:cs="Times New Roman"/>
          <w:b w:val="0"/>
          <w:bCs w:val="0"/>
          <w:sz w:val="28"/>
          <w:szCs w:val="28"/>
        </w:rPr>
        <w:t>зоопраксископ</w:t>
      </w:r>
      <w:r w:rsidRPr="570F3FEB" w:rsidR="570F3FEB">
        <w:rPr>
          <w:rFonts w:ascii="Times New Roman" w:hAnsi="Times New Roman" w:eastAsia="Times New Roman" w:cs="Times New Roman"/>
          <w:b w:val="0"/>
          <w:bCs w:val="0"/>
          <w:sz w:val="28"/>
          <w:szCs w:val="28"/>
        </w:rPr>
        <w:t xml:space="preserve"> - пристрій для проектування фільмів. Винахідник здійснив першу в історії серію миттєвих фотографій, які він використав, щоб дослідити рух живих істот. </w:t>
      </w:r>
    </w:p>
    <w:p w:rsidR="5F013A5C" w:rsidP="570F3FEB" w:rsidRDefault="5F013A5C" w14:paraId="229C362F" w14:textId="3C61569C">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розробив спеціальний апарат, який дозволяв показувати рух в послідовній динаміці за допомогою багатьох окремих фотографій, після того, як в 1877 році він брав участь у експерименті, що мав на меті вирішити дискусію про те, чи відривається кінь, що біжить галопом, від землі під час бігу. Цей експеримент проводився на фермі Пало </w:t>
      </w:r>
      <w:r w:rsidRPr="570F3FEB" w:rsidR="570F3FEB">
        <w:rPr>
          <w:rFonts w:ascii="Times New Roman" w:hAnsi="Times New Roman" w:eastAsia="Times New Roman" w:cs="Times New Roman"/>
          <w:b w:val="0"/>
          <w:bCs w:val="0"/>
          <w:sz w:val="28"/>
          <w:szCs w:val="28"/>
        </w:rPr>
        <w:t>Альто</w:t>
      </w:r>
      <w:r w:rsidRPr="570F3FEB" w:rsidR="570F3FEB">
        <w:rPr>
          <w:rFonts w:ascii="Times New Roman" w:hAnsi="Times New Roman" w:eastAsia="Times New Roman" w:cs="Times New Roman"/>
          <w:b w:val="0"/>
          <w:bCs w:val="0"/>
          <w:sz w:val="28"/>
          <w:szCs w:val="28"/>
        </w:rPr>
        <w:t xml:space="preserve">, що належала губернатору </w:t>
      </w:r>
      <w:r w:rsidRPr="570F3FEB" w:rsidR="570F3FEB">
        <w:rPr>
          <w:rFonts w:ascii="Times New Roman" w:hAnsi="Times New Roman" w:eastAsia="Times New Roman" w:cs="Times New Roman"/>
          <w:b w:val="0"/>
          <w:bCs w:val="0"/>
          <w:sz w:val="28"/>
          <w:szCs w:val="28"/>
        </w:rPr>
        <w:t>Ліленду</w:t>
      </w:r>
      <w:r w:rsidRPr="570F3FEB" w:rsidR="570F3FEB">
        <w:rPr>
          <w:rFonts w:ascii="Times New Roman" w:hAnsi="Times New Roman" w:eastAsia="Times New Roman" w:cs="Times New Roman"/>
          <w:b w:val="0"/>
          <w:bCs w:val="0"/>
          <w:sz w:val="28"/>
          <w:szCs w:val="28"/>
        </w:rPr>
        <w:t xml:space="preserve"> Стенфорду, який спеціально для цього побудував </w:t>
      </w:r>
      <w:r w:rsidRPr="570F3FEB" w:rsidR="570F3FEB">
        <w:rPr>
          <w:rFonts w:ascii="Times New Roman" w:hAnsi="Times New Roman" w:eastAsia="Times New Roman" w:cs="Times New Roman"/>
          <w:b w:val="0"/>
          <w:bCs w:val="0"/>
          <w:sz w:val="28"/>
          <w:szCs w:val="28"/>
        </w:rPr>
        <w:t>фотодром</w:t>
      </w:r>
      <w:r w:rsidRPr="570F3FEB" w:rsidR="570F3FEB">
        <w:rPr>
          <w:rFonts w:ascii="Times New Roman" w:hAnsi="Times New Roman" w:eastAsia="Times New Roman" w:cs="Times New Roman"/>
          <w:b w:val="0"/>
          <w:bCs w:val="0"/>
          <w:sz w:val="28"/>
          <w:szCs w:val="28"/>
        </w:rPr>
        <w:t xml:space="preserve">. </w:t>
      </w: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був найнятий Стенфордом для зйомки коней на ділянці, на якій була встановлена біла стіна з одного боку та 12 кабін з фотоапаратами з іншого боку, що були з'єднані з нитками, протягнутими вздовж доріжки для коней. Під час бігу чорні коні зачіпали нитки, через що спрацьовували затвори камер і фіксували окремі фази руху.</w:t>
      </w:r>
    </w:p>
    <w:p w:rsidR="5F013A5C" w:rsidP="570F3FEB" w:rsidRDefault="5F013A5C" w14:paraId="429A9581" w14:textId="37D94FFA">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Процес зйомки був недосконалий через погрішності конструкції. Мотузки, що проходили через доріжку, лякали деяких з тварин. Крім того, так як кінь рухався нерівномірно, то сам визначав момент експозиції, що не дозволяло робити знімки з рівномірним і чітко визначеним інтервалом, що ускладнювало наукові дослідження. </w:t>
      </w:r>
    </w:p>
    <w:p w:rsidR="5F013A5C" w:rsidP="570F3FEB" w:rsidRDefault="5F013A5C" w14:paraId="0563FB80" w14:textId="2253EFF7">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Ближче до 1877 року, </w:t>
      </w: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використовував вже 24 апарати, і він зрозумів, що необхідно поліпшити систему затвора для покращення ефективності. Стенфорд звернувся за допомогою до молодого інженера, який нещодавно закінчив вищу школу, Джону Д. </w:t>
      </w:r>
      <w:r w:rsidRPr="570F3FEB" w:rsidR="570F3FEB">
        <w:rPr>
          <w:rFonts w:ascii="Times New Roman" w:hAnsi="Times New Roman" w:eastAsia="Times New Roman" w:cs="Times New Roman"/>
          <w:b w:val="0"/>
          <w:bCs w:val="0"/>
          <w:sz w:val="28"/>
          <w:szCs w:val="28"/>
        </w:rPr>
        <w:t>Исааксу</w:t>
      </w:r>
      <w:r w:rsidRPr="570F3FEB" w:rsidR="570F3FEB">
        <w:rPr>
          <w:rFonts w:ascii="Times New Roman" w:hAnsi="Times New Roman" w:eastAsia="Times New Roman" w:cs="Times New Roman"/>
          <w:b w:val="0"/>
          <w:bCs w:val="0"/>
          <w:sz w:val="28"/>
          <w:szCs w:val="28"/>
        </w:rPr>
        <w:t>.</w:t>
      </w:r>
    </w:p>
    <w:p w:rsidR="5F013A5C" w:rsidP="570F3FEB" w:rsidRDefault="5F013A5C" w14:paraId="1E07AD4E" w14:textId="669939E6">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В 1882 року </w:t>
      </w:r>
      <w:r w:rsidRPr="570F3FEB" w:rsidR="570F3FEB">
        <w:rPr>
          <w:rFonts w:ascii="Times New Roman" w:hAnsi="Times New Roman" w:eastAsia="Times New Roman" w:cs="Times New Roman"/>
          <w:b w:val="0"/>
          <w:bCs w:val="0"/>
          <w:sz w:val="28"/>
          <w:szCs w:val="28"/>
        </w:rPr>
        <w:t>Ісааксу</w:t>
      </w:r>
      <w:r w:rsidRPr="570F3FEB" w:rsidR="570F3FEB">
        <w:rPr>
          <w:rFonts w:ascii="Times New Roman" w:hAnsi="Times New Roman" w:eastAsia="Times New Roman" w:cs="Times New Roman"/>
          <w:b w:val="0"/>
          <w:bCs w:val="0"/>
          <w:sz w:val="28"/>
          <w:szCs w:val="28"/>
        </w:rPr>
        <w:t xml:space="preserve"> вдалося створити автоматичний пристрій для зйомки, використовуючи механізм швейцарських музичних скриньок. Мідні зубці, розташовані на дерев'яному валику та рухомі годинниковим механізмом, послідовно включали електричні контакти, які відкривали затвори об'єктивів через певні проміжки часу за допомогою механізму, запозиченого у європейських електричних дзвінків.</w:t>
      </w:r>
    </w:p>
    <w:p w:rsidR="5F013A5C" w:rsidP="570F3FEB" w:rsidRDefault="5F013A5C" w14:paraId="21F50385" w14:textId="5248508B">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Пізніше фото потрапили у старий світ, де вразили не лише людей, які захоплюються кіньми, а й художників та вчених. </w:t>
      </w:r>
    </w:p>
    <w:p w:rsidR="5F013A5C" w:rsidP="570F3FEB" w:rsidRDefault="5F013A5C" w14:paraId="1AF06AE8" w14:textId="265CC15C">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На початку осені, художник Мейсон представив робити </w:t>
      </w:r>
      <w:r w:rsidRPr="570F3FEB" w:rsidR="570F3FEB">
        <w:rPr>
          <w:rFonts w:ascii="Times New Roman" w:hAnsi="Times New Roman" w:eastAsia="Times New Roman" w:cs="Times New Roman"/>
          <w:b w:val="0"/>
          <w:bCs w:val="0"/>
          <w:sz w:val="28"/>
          <w:szCs w:val="28"/>
        </w:rPr>
        <w:t>Мейбріджа</w:t>
      </w:r>
      <w:r w:rsidRPr="570F3FEB" w:rsidR="570F3FEB">
        <w:rPr>
          <w:rFonts w:ascii="Times New Roman" w:hAnsi="Times New Roman" w:eastAsia="Times New Roman" w:cs="Times New Roman"/>
          <w:b w:val="0"/>
          <w:bCs w:val="0"/>
          <w:sz w:val="28"/>
          <w:szCs w:val="28"/>
        </w:rPr>
        <w:t xml:space="preserve"> перед, зібраними в своєму особняку, культурними діячами. Більшість з них не повірила у правдивість фото, через незвичні для тварин пози. Тоді, художник вирішив спростувати їх враження. У кімнату з натягнутим екраном, слуги принесли дивовижний ліхтар, в який вставили скляні платівки з малюнками, зробленими за миттєвими фотографіями коня в галопі. Коли ці малюнки, що здавалися неправдоподібними, прийшли в рух, вони виявилися цілком природними і нормальними.</w:t>
      </w:r>
    </w:p>
    <w:p w:rsidR="5F013A5C" w:rsidP="570F3FEB" w:rsidRDefault="5F013A5C" w14:paraId="2F3048C0" w14:textId="32243C5F">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Поки </w:t>
      </w: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був у Європі, у продажі з’явились </w:t>
      </w:r>
      <w:r w:rsidRPr="570F3FEB" w:rsidR="570F3FEB">
        <w:rPr>
          <w:rFonts w:ascii="Times New Roman" w:hAnsi="Times New Roman" w:eastAsia="Times New Roman" w:cs="Times New Roman"/>
          <w:b w:val="0"/>
          <w:bCs w:val="0"/>
          <w:sz w:val="28"/>
          <w:szCs w:val="28"/>
        </w:rPr>
        <w:t>бромжелатинові</w:t>
      </w:r>
      <w:r w:rsidRPr="570F3FEB" w:rsidR="570F3FEB">
        <w:rPr>
          <w:rFonts w:ascii="Times New Roman" w:hAnsi="Times New Roman" w:eastAsia="Times New Roman" w:cs="Times New Roman"/>
          <w:b w:val="0"/>
          <w:bCs w:val="0"/>
          <w:sz w:val="28"/>
          <w:szCs w:val="28"/>
        </w:rPr>
        <w:t xml:space="preserve"> сухі фотографічні платівки, які дали можливість обходитися без помічника в кожній кабіні і збільшити кількість апаратів до шістдесяти. Близько 1885 р. він почав користуватися одним апаратом з шістьма об'єктивами, симетрично розташованими по краях диска і прикритими диском з отворами. </w:t>
      </w:r>
    </w:p>
    <w:p w:rsidR="5F013A5C" w:rsidP="570F3FEB" w:rsidRDefault="5F013A5C" w14:paraId="31157E4E" w14:textId="48734346">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Його досліди були завершені в 1893 році. Система апаратів, розташованих у ряд, була незручна і дорога, а апарати з багатьма об'єктивами не могли дати кращого результату. </w:t>
      </w:r>
      <w:r w:rsidRPr="570F3FEB" w:rsidR="570F3FEB">
        <w:rPr>
          <w:rFonts w:ascii="Times New Roman" w:hAnsi="Times New Roman" w:eastAsia="Times New Roman" w:cs="Times New Roman"/>
          <w:b w:val="0"/>
          <w:bCs w:val="0"/>
          <w:sz w:val="28"/>
          <w:szCs w:val="28"/>
        </w:rPr>
        <w:t>Мейбрідж</w:t>
      </w:r>
      <w:r w:rsidRPr="570F3FEB" w:rsidR="570F3FEB">
        <w:rPr>
          <w:rFonts w:ascii="Times New Roman" w:hAnsi="Times New Roman" w:eastAsia="Times New Roman" w:cs="Times New Roman"/>
          <w:b w:val="0"/>
          <w:bCs w:val="0"/>
          <w:sz w:val="28"/>
          <w:szCs w:val="28"/>
        </w:rPr>
        <w:t xml:space="preserve"> перестав бути новатором.</w:t>
      </w:r>
    </w:p>
    <w:p w:rsidR="5F013A5C" w:rsidP="570F3FEB" w:rsidRDefault="5F013A5C" w14:paraId="285A5AB4" w14:textId="4DA7C5A4">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Масштабне виготовлення </w:t>
      </w:r>
      <w:r w:rsidRPr="570F3FEB" w:rsidR="570F3FEB">
        <w:rPr>
          <w:rFonts w:ascii="Times New Roman" w:hAnsi="Times New Roman" w:eastAsia="Times New Roman" w:cs="Times New Roman"/>
          <w:b w:val="0"/>
          <w:bCs w:val="0"/>
          <w:sz w:val="28"/>
          <w:szCs w:val="28"/>
        </w:rPr>
        <w:t>бромо</w:t>
      </w:r>
      <w:r w:rsidRPr="570F3FEB" w:rsidR="570F3FEB">
        <w:rPr>
          <w:rFonts w:ascii="Times New Roman" w:hAnsi="Times New Roman" w:eastAsia="Times New Roman" w:cs="Times New Roman"/>
          <w:b w:val="0"/>
          <w:bCs w:val="0"/>
          <w:sz w:val="28"/>
          <w:szCs w:val="28"/>
        </w:rPr>
        <w:t>-желатинових сухих платівок облегшило працю для професійних фотографів та тих, для кого фото було лише хобі. Пройшла необхідність занадто складної та довгої підготовки. У людей з’явилась можливість насолоджуватись процесом і робити якісні знімки.</w:t>
      </w:r>
    </w:p>
    <w:p w:rsidR="5F013A5C" w:rsidP="570F3FEB" w:rsidRDefault="5F013A5C" w14:paraId="455A3FC4" w14:textId="256CB24A">
      <w:pPr>
        <w:pStyle w:val="Normal"/>
        <w:keepNext w:val="0"/>
        <w:spacing w:line="360" w:lineRule="auto"/>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З усіх фабрикантів, Джордж </w:t>
      </w:r>
      <w:r w:rsidRPr="570F3FEB" w:rsidR="570F3FEB">
        <w:rPr>
          <w:rFonts w:ascii="Times New Roman" w:hAnsi="Times New Roman" w:eastAsia="Times New Roman" w:cs="Times New Roman"/>
          <w:b w:val="0"/>
          <w:bCs w:val="0"/>
          <w:sz w:val="28"/>
          <w:szCs w:val="28"/>
        </w:rPr>
        <w:t>Істмен</w:t>
      </w:r>
      <w:r w:rsidRPr="570F3FEB" w:rsidR="570F3FEB">
        <w:rPr>
          <w:rFonts w:ascii="Times New Roman" w:hAnsi="Times New Roman" w:eastAsia="Times New Roman" w:cs="Times New Roman"/>
          <w:b w:val="0"/>
          <w:bCs w:val="0"/>
          <w:sz w:val="28"/>
          <w:szCs w:val="28"/>
        </w:rPr>
        <w:t xml:space="preserve"> краще за всіх розумів важливість фото промисловості і що вона має стати можливою для всіх. Люди мали мати можливість наповнювати свої альбоми сімейними фото та фото з подорожей. Він випустив простий у використанні фотоапарат “Кодак” для любителів. Користувачу потрібно було виконати три дії: завантажити фотоапарат, натиснути кнопку і повернути котушку. Потім знімки передавалися до фотолабораторії для обробки та друку. Використання негативної паперової стрічки супроводжувалося значними труднощами. З початку 1888 року папір в котушках "Кодак" стали замінювати целулоїд, і використання цього матеріалу стало загальноприйнятим.</w:t>
      </w:r>
    </w:p>
    <w:p w:rsidR="570F3FEB" w:rsidP="570F3FEB" w:rsidRDefault="570F3FEB" w14:paraId="6B999EED" w14:textId="5270DF3C">
      <w:pPr>
        <w:pStyle w:val="Normal"/>
        <w:keepNext w:val="0"/>
        <w:bidi w:val="0"/>
        <w:spacing w:before="0" w:beforeAutospacing="off" w:after="160" w:afterAutospacing="off" w:line="360" w:lineRule="auto"/>
        <w:ind w:left="0" w:right="0"/>
        <w:jc w:val="both"/>
        <w:rPr>
          <w:rFonts w:ascii="Times New Roman" w:hAnsi="Times New Roman" w:eastAsia="Times New Roman" w:cs="Times New Roman"/>
          <w:b w:val="0"/>
          <w:bCs w:val="0"/>
          <w:sz w:val="28"/>
          <w:szCs w:val="28"/>
        </w:rPr>
      </w:pPr>
      <w:r w:rsidRPr="570F3FEB" w:rsidR="570F3FEB">
        <w:rPr>
          <w:rFonts w:ascii="Times New Roman" w:hAnsi="Times New Roman" w:eastAsia="Times New Roman" w:cs="Times New Roman"/>
          <w:b w:val="0"/>
          <w:bCs w:val="0"/>
          <w:sz w:val="28"/>
          <w:szCs w:val="28"/>
        </w:rPr>
        <w:t xml:space="preserve">Намагаючись зацікавити свого учня, Еміль </w:t>
      </w:r>
      <w:r w:rsidRPr="570F3FEB" w:rsidR="570F3FEB">
        <w:rPr>
          <w:rFonts w:ascii="Times New Roman" w:hAnsi="Times New Roman" w:eastAsia="Times New Roman" w:cs="Times New Roman"/>
          <w:b w:val="0"/>
          <w:bCs w:val="0"/>
          <w:sz w:val="28"/>
          <w:szCs w:val="28"/>
        </w:rPr>
        <w:t>Рейно</w:t>
      </w:r>
      <w:r w:rsidRPr="570F3FEB" w:rsidR="570F3FEB">
        <w:rPr>
          <w:rFonts w:ascii="Times New Roman" w:hAnsi="Times New Roman" w:eastAsia="Times New Roman" w:cs="Times New Roman"/>
          <w:b w:val="0"/>
          <w:bCs w:val="0"/>
          <w:sz w:val="28"/>
          <w:szCs w:val="28"/>
        </w:rPr>
        <w:t xml:space="preserve"> знайшов статтю про оптичну ілюзію, в якій було детально показано як створити іграшку, на кшталт калейдоскопа чи </w:t>
      </w:r>
      <w:r w:rsidRPr="570F3FEB" w:rsidR="570F3FEB">
        <w:rPr>
          <w:rFonts w:ascii="Times New Roman" w:hAnsi="Times New Roman" w:eastAsia="Times New Roman" w:cs="Times New Roman"/>
          <w:b w:val="0"/>
          <w:bCs w:val="0"/>
          <w:sz w:val="28"/>
          <w:szCs w:val="28"/>
        </w:rPr>
        <w:t>фенакістископа</w:t>
      </w:r>
      <w:r w:rsidRPr="570F3FEB" w:rsidR="570F3FEB">
        <w:rPr>
          <w:rFonts w:ascii="Times New Roman" w:hAnsi="Times New Roman" w:eastAsia="Times New Roman" w:cs="Times New Roman"/>
          <w:b w:val="0"/>
          <w:bCs w:val="0"/>
          <w:sz w:val="28"/>
          <w:szCs w:val="28"/>
        </w:rPr>
        <w:t xml:space="preserve">. Він створив </w:t>
      </w:r>
      <w:r w:rsidRPr="570F3FEB" w:rsidR="570F3FEB">
        <w:rPr>
          <w:rFonts w:ascii="Times New Roman" w:hAnsi="Times New Roman" w:eastAsia="Times New Roman" w:cs="Times New Roman"/>
          <w:b w:val="0"/>
          <w:bCs w:val="0"/>
          <w:sz w:val="28"/>
          <w:szCs w:val="28"/>
        </w:rPr>
        <w:t>праксиноскоп</w:t>
      </w:r>
      <w:r w:rsidRPr="570F3FEB" w:rsidR="570F3FEB">
        <w:rPr>
          <w:rFonts w:ascii="Times New Roman" w:hAnsi="Times New Roman" w:eastAsia="Times New Roman" w:cs="Times New Roman"/>
          <w:b w:val="0"/>
          <w:bCs w:val="0"/>
          <w:sz w:val="28"/>
          <w:szCs w:val="28"/>
        </w:rPr>
        <w:t xml:space="preserve">. </w:t>
      </w:r>
      <w:r w:rsidRPr="570F3FEB" w:rsidR="570F3FEB">
        <w:rPr>
          <w:rFonts w:ascii="Times New Roman" w:hAnsi="Times New Roman" w:eastAsia="Times New Roman" w:cs="Times New Roman"/>
          <w:b w:val="0"/>
          <w:bCs w:val="0"/>
          <w:sz w:val="28"/>
          <w:szCs w:val="28"/>
        </w:rPr>
        <w:t>Праксиноскоп</w:t>
      </w:r>
      <w:r w:rsidRPr="570F3FEB" w:rsidR="570F3FEB">
        <w:rPr>
          <w:rFonts w:ascii="Times New Roman" w:hAnsi="Times New Roman" w:eastAsia="Times New Roman" w:cs="Times New Roman"/>
          <w:b w:val="0"/>
          <w:bCs w:val="0"/>
          <w:sz w:val="28"/>
          <w:szCs w:val="28"/>
        </w:rPr>
        <w:t xml:space="preserve">, походячи від </w:t>
      </w:r>
      <w:r w:rsidRPr="570F3FEB" w:rsidR="570F3FEB">
        <w:rPr>
          <w:rFonts w:ascii="Times New Roman" w:hAnsi="Times New Roman" w:eastAsia="Times New Roman" w:cs="Times New Roman"/>
          <w:b w:val="0"/>
          <w:bCs w:val="0"/>
          <w:sz w:val="28"/>
          <w:szCs w:val="28"/>
        </w:rPr>
        <w:t>зоотропу</w:t>
      </w:r>
      <w:r w:rsidRPr="570F3FEB" w:rsidR="570F3FEB">
        <w:rPr>
          <w:rFonts w:ascii="Times New Roman" w:hAnsi="Times New Roman" w:eastAsia="Times New Roman" w:cs="Times New Roman"/>
          <w:b w:val="0"/>
          <w:bCs w:val="0"/>
          <w:sz w:val="28"/>
          <w:szCs w:val="28"/>
        </w:rPr>
        <w:t xml:space="preserve">, використовує ту саму стрічку з картинками та </w:t>
      </w:r>
      <w:r w:rsidRPr="570F3FEB" w:rsidR="570F3FEB">
        <w:rPr>
          <w:rFonts w:ascii="Times New Roman" w:hAnsi="Times New Roman" w:eastAsia="Times New Roman" w:cs="Times New Roman"/>
          <w:b w:val="0"/>
          <w:bCs w:val="0"/>
          <w:sz w:val="28"/>
          <w:szCs w:val="28"/>
        </w:rPr>
        <w:t>обертаючийся</w:t>
      </w:r>
      <w:r w:rsidRPr="570F3FEB" w:rsidR="570F3FEB">
        <w:rPr>
          <w:rFonts w:ascii="Times New Roman" w:hAnsi="Times New Roman" w:eastAsia="Times New Roman" w:cs="Times New Roman"/>
          <w:b w:val="0"/>
          <w:bCs w:val="0"/>
          <w:sz w:val="28"/>
          <w:szCs w:val="28"/>
        </w:rPr>
        <w:t xml:space="preserve"> барабан. Проте, у нього барабан має замість віконець дзеркальну призму, яка розташована у центрі пристрою. Ця </w:t>
      </w:r>
      <w:r w:rsidRPr="570F3FEB" w:rsidR="570F3FEB">
        <w:rPr>
          <w:rFonts w:ascii="Times New Roman" w:hAnsi="Times New Roman" w:eastAsia="Times New Roman" w:cs="Times New Roman"/>
          <w:b w:val="0"/>
          <w:bCs w:val="0"/>
          <w:sz w:val="28"/>
          <w:szCs w:val="28"/>
        </w:rPr>
        <w:t>праксиноскопічна</w:t>
      </w:r>
      <w:r w:rsidRPr="570F3FEB" w:rsidR="570F3FEB">
        <w:rPr>
          <w:rFonts w:ascii="Times New Roman" w:hAnsi="Times New Roman" w:eastAsia="Times New Roman" w:cs="Times New Roman"/>
          <w:b w:val="0"/>
          <w:bCs w:val="0"/>
          <w:sz w:val="28"/>
          <w:szCs w:val="28"/>
        </w:rPr>
        <w:t xml:space="preserve"> призма складається з 12 дзеркал, кожне з яких відображає одну з 12 картинок на стрічці. Під час руху пристрою глядач бачить лише одну картинку - ту, яка відбивається дзеркалом, що знаходиться перпендикулярно до полі зору. З часом, </w:t>
      </w:r>
      <w:r w:rsidRPr="570F3FEB" w:rsidR="570F3FEB">
        <w:rPr>
          <w:rFonts w:ascii="Times New Roman" w:hAnsi="Times New Roman" w:eastAsia="Times New Roman" w:cs="Times New Roman"/>
          <w:b w:val="0"/>
          <w:bCs w:val="0"/>
          <w:sz w:val="28"/>
          <w:szCs w:val="28"/>
        </w:rPr>
        <w:t>Рейно</w:t>
      </w:r>
      <w:r w:rsidRPr="570F3FEB" w:rsidR="570F3FEB">
        <w:rPr>
          <w:rFonts w:ascii="Times New Roman" w:hAnsi="Times New Roman" w:eastAsia="Times New Roman" w:cs="Times New Roman"/>
          <w:b w:val="0"/>
          <w:bCs w:val="0"/>
          <w:sz w:val="28"/>
          <w:szCs w:val="28"/>
        </w:rPr>
        <w:t xml:space="preserve"> вдосконалив свій виріб. </w:t>
      </w:r>
      <w:r w:rsidRPr="570F3FEB" w:rsidR="570F3FEB">
        <w:rPr>
          <w:rFonts w:ascii="Times New Roman" w:hAnsi="Times New Roman" w:eastAsia="Times New Roman" w:cs="Times New Roman"/>
          <w:b w:val="0"/>
          <w:bCs w:val="0"/>
          <w:sz w:val="28"/>
          <w:szCs w:val="28"/>
        </w:rPr>
        <w:t>Рейно</w:t>
      </w:r>
      <w:r w:rsidRPr="570F3FEB" w:rsidR="570F3FEB">
        <w:rPr>
          <w:rFonts w:ascii="Times New Roman" w:hAnsi="Times New Roman" w:eastAsia="Times New Roman" w:cs="Times New Roman"/>
          <w:b w:val="0"/>
          <w:bCs w:val="0"/>
          <w:sz w:val="28"/>
          <w:szCs w:val="28"/>
        </w:rPr>
        <w:t xml:space="preserve"> створив механізм, в якому він вставив малюнки, виготовлені на високоякісних желатинових платівках, в широку полотняну стрічку. Картинки на цій стрічці були розміщені горизонтально, подібно до </w:t>
      </w:r>
      <w:r w:rsidRPr="570F3FEB" w:rsidR="570F3FEB">
        <w:rPr>
          <w:rFonts w:ascii="Times New Roman" w:hAnsi="Times New Roman" w:eastAsia="Times New Roman" w:cs="Times New Roman"/>
          <w:b w:val="0"/>
          <w:bCs w:val="0"/>
          <w:sz w:val="28"/>
          <w:szCs w:val="28"/>
        </w:rPr>
        <w:t>зоотропу</w:t>
      </w:r>
      <w:r w:rsidRPr="570F3FEB" w:rsidR="570F3FEB">
        <w:rPr>
          <w:rFonts w:ascii="Times New Roman" w:hAnsi="Times New Roman" w:eastAsia="Times New Roman" w:cs="Times New Roman"/>
          <w:b w:val="0"/>
          <w:bCs w:val="0"/>
          <w:sz w:val="28"/>
          <w:szCs w:val="28"/>
        </w:rPr>
        <w:t xml:space="preserve">. Дія цього механізму може бути порівняна з велосипедним переключенням передач. Стрічка з картинками виконує роль ланцюга. Отвори ланок замінено "окулярами" - отворами, розташованими на стрічці між кадрами. Зубчасте колесо педалі замінено широким колесом з "кнопками" - маленькими мідними шипами, розташованими між прямокутниками, які мають розмір, що відповідає розміру кадрів. Під час обертання стрічки з картинками, вона також </w:t>
      </w:r>
      <w:r w:rsidRPr="570F3FEB" w:rsidR="570F3FEB">
        <w:rPr>
          <w:rFonts w:ascii="Times New Roman" w:hAnsi="Times New Roman" w:eastAsia="Times New Roman" w:cs="Times New Roman"/>
          <w:b w:val="0"/>
          <w:bCs w:val="0"/>
          <w:sz w:val="28"/>
          <w:szCs w:val="28"/>
        </w:rPr>
        <w:t>задіює</w:t>
      </w:r>
      <w:r w:rsidRPr="570F3FEB" w:rsidR="570F3FEB">
        <w:rPr>
          <w:rFonts w:ascii="Times New Roman" w:hAnsi="Times New Roman" w:eastAsia="Times New Roman" w:cs="Times New Roman"/>
          <w:b w:val="0"/>
          <w:bCs w:val="0"/>
          <w:sz w:val="28"/>
          <w:szCs w:val="28"/>
        </w:rPr>
        <w:t xml:space="preserve"> колесо, як колесо велосипеда прокручує ланцюг. Велике колесо захоплює дзеркальну призму і картинки вирівнюються паралельно дзеркалам, рух яких вони викликають. </w:t>
      </w:r>
    </w:p>
    <w:p w:rsidR="570F3FEB" w:rsidP="570F3FEB" w:rsidRDefault="570F3FEB" w14:paraId="664C5BEA" w14:textId="2C82B131">
      <w:pPr>
        <w:pStyle w:val="Normal"/>
        <w:keepNext w:val="0"/>
        <w:bidi w:val="0"/>
        <w:spacing w:before="0" w:beforeAutospacing="off" w:after="160" w:afterAutospacing="off" w:line="360" w:lineRule="auto"/>
        <w:ind w:left="0" w:right="0"/>
        <w:jc w:val="both"/>
      </w:pPr>
      <w:r w:rsidRPr="570F3FEB" w:rsidR="570F3FEB">
        <w:rPr>
          <w:rFonts w:ascii="Times New Roman" w:hAnsi="Times New Roman" w:eastAsia="Times New Roman" w:cs="Times New Roman"/>
          <w:sz w:val="28"/>
          <w:szCs w:val="28"/>
        </w:rPr>
        <w:t xml:space="preserve">Оптичний фонограф відрізнявся від звичайного фонографа 1877 року. </w:t>
      </w:r>
    </w:p>
    <w:p w:rsidR="570F3FEB" w:rsidP="570F3FEB" w:rsidRDefault="570F3FEB" w14:paraId="141BA97F" w14:textId="7E6D0DA3">
      <w:pPr>
        <w:pStyle w:val="Normal"/>
        <w:keepNext w:val="0"/>
        <w:spacing w:line="360" w:lineRule="auto"/>
        <w:jc w:val="both"/>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Проект Едісона, який був переданий Діксону в 1887 році, включав поєднання фонографічного валика для запису звуку та великого барабана на одній осі. Цей барабан повинен був бути покритий мікроскопічними фотографіями, які повинні були синхронізуватися в часі зі звуком, записаним на фонографічному валику.</w:t>
      </w:r>
    </w:p>
    <w:p w:rsidR="570F3FEB" w:rsidP="570F3FEB" w:rsidRDefault="570F3FEB" w14:paraId="40A353E7" w14:textId="62D54D78">
      <w:pPr>
        <w:pStyle w:val="Normal"/>
        <w:keepNext w:val="0"/>
        <w:spacing w:line="360" w:lineRule="auto"/>
        <w:jc w:val="both"/>
      </w:pPr>
      <w:r w:rsidRPr="570F3FEB" w:rsidR="570F3FEB">
        <w:rPr>
          <w:rFonts w:ascii="Times New Roman" w:hAnsi="Times New Roman" w:eastAsia="Times New Roman" w:cs="Times New Roman"/>
          <w:sz w:val="28"/>
          <w:szCs w:val="28"/>
        </w:rPr>
        <w:t xml:space="preserve">Після численних спроб і експериментів з різними відомими світлочутливими матеріалами того часу, Діксон вирішив збільшити розмір фотографій та алюмінієвого барабана. Він покрив барабан желатиновою бромисто-срібною емульсією. Однак цей процес можливо перешкодив хімічний взаємодія між алюмінієм та емульсією. Це змусило </w:t>
      </w:r>
      <w:r w:rsidRPr="570F3FEB" w:rsidR="570F3FEB">
        <w:rPr>
          <w:rFonts w:ascii="Times New Roman" w:hAnsi="Times New Roman" w:eastAsia="Times New Roman" w:cs="Times New Roman"/>
          <w:sz w:val="28"/>
          <w:szCs w:val="28"/>
        </w:rPr>
        <w:t>Діксона</w:t>
      </w:r>
      <w:r w:rsidRPr="570F3FEB" w:rsidR="570F3FEB">
        <w:rPr>
          <w:rFonts w:ascii="Times New Roman" w:hAnsi="Times New Roman" w:eastAsia="Times New Roman" w:cs="Times New Roman"/>
          <w:sz w:val="28"/>
          <w:szCs w:val="28"/>
        </w:rPr>
        <w:t xml:space="preserve"> скористатися перфорованим барабаном, покритим чутливим целулоїдним плівковим листом. Цей метод виявився досить задовільним. Фотографії, переглянуті через мікроскоп з невеликим збільшенням, були достатньо чіткими, незважаючи на кривизну барабана. Діксон хотів позбутися кривизни барабана та обмеженості кількості фотографій на його поверхні. Перша спроба включала вузькі смужки целулоїду, довжиною близько 45 сантиметрів, зі зубчастими краями. Ці смужки рухалися за допомогою годинникового механізму.</w:t>
      </w:r>
    </w:p>
    <w:p w:rsidR="570F3FEB" w:rsidP="570F3FEB" w:rsidRDefault="570F3FEB" w14:paraId="09F44655" w14:textId="48A60E97">
      <w:pPr>
        <w:pStyle w:val="Normal"/>
        <w:keepNext w:val="0"/>
        <w:spacing w:line="360" w:lineRule="auto"/>
        <w:jc w:val="both"/>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Восени 1888 року була зроблена функціональна камера для зйомки зображень. Зображення були записані на целулоїдових смужках. Найдовший фільм, який лабораторія могла створити, складався з трьох целулоїдових смужок, кожна з яких мала довжину 35 сантиметрів.</w:t>
      </w:r>
    </w:p>
    <w:p w:rsidR="570F3FEB" w:rsidP="570F3FEB" w:rsidRDefault="570F3FEB" w14:paraId="56A7600F" w14:textId="04FA7A00">
      <w:pPr>
        <w:pStyle w:val="Normal"/>
        <w:keepNext w:val="0"/>
        <w:spacing w:line="360" w:lineRule="auto"/>
        <w:jc w:val="both"/>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 xml:space="preserve">Істмен, отримавши цінні вказівки від </w:t>
      </w:r>
      <w:r w:rsidRPr="570F3FEB" w:rsidR="570F3FEB">
        <w:rPr>
          <w:rFonts w:ascii="Times New Roman" w:hAnsi="Times New Roman" w:eastAsia="Times New Roman" w:cs="Times New Roman"/>
          <w:sz w:val="28"/>
          <w:szCs w:val="28"/>
        </w:rPr>
        <w:t>Едісонової</w:t>
      </w:r>
      <w:r w:rsidRPr="570F3FEB" w:rsidR="570F3FEB">
        <w:rPr>
          <w:rFonts w:ascii="Times New Roman" w:hAnsi="Times New Roman" w:eastAsia="Times New Roman" w:cs="Times New Roman"/>
          <w:sz w:val="28"/>
          <w:szCs w:val="28"/>
        </w:rPr>
        <w:t xml:space="preserve"> лабораторії, </w:t>
      </w:r>
      <w:r w:rsidRPr="570F3FEB" w:rsidR="570F3FEB">
        <w:rPr>
          <w:rFonts w:ascii="Times New Roman" w:hAnsi="Times New Roman" w:eastAsia="Times New Roman" w:cs="Times New Roman"/>
          <w:sz w:val="28"/>
          <w:szCs w:val="28"/>
        </w:rPr>
        <w:t>незупинно</w:t>
      </w:r>
      <w:r w:rsidRPr="570F3FEB" w:rsidR="570F3FEB">
        <w:rPr>
          <w:rFonts w:ascii="Times New Roman" w:hAnsi="Times New Roman" w:eastAsia="Times New Roman" w:cs="Times New Roman"/>
          <w:sz w:val="28"/>
          <w:szCs w:val="28"/>
        </w:rPr>
        <w:t xml:space="preserve"> працював над поліпшенням своєї плівки, зіткнувшись зі значними труднощами.</w:t>
      </w:r>
    </w:p>
    <w:p w:rsidR="570F3FEB" w:rsidP="570F3FEB" w:rsidRDefault="570F3FEB" w14:paraId="53CECB9B" w14:textId="0F7AAF42">
      <w:pPr>
        <w:pStyle w:val="Normal"/>
        <w:keepNext w:val="0"/>
        <w:spacing w:line="360" w:lineRule="auto"/>
        <w:jc w:val="both"/>
      </w:pPr>
      <w:r w:rsidRPr="570F3FEB" w:rsidR="570F3FEB">
        <w:rPr>
          <w:rFonts w:ascii="Times New Roman" w:hAnsi="Times New Roman" w:eastAsia="Times New Roman" w:cs="Times New Roman"/>
          <w:sz w:val="28"/>
          <w:szCs w:val="28"/>
        </w:rPr>
        <w:t xml:space="preserve">Також було необхідно розробити відповідне обладнання, включаючи пристрій для розрізання плівки, перфоратор та затискач з нерухомими штифтами, що створювали відповідні перфоровані отвори для з'єднання плівок з тонкою пастою підкладки і </w:t>
      </w:r>
      <w:r w:rsidRPr="570F3FEB" w:rsidR="570F3FEB">
        <w:rPr>
          <w:rFonts w:ascii="Times New Roman" w:hAnsi="Times New Roman" w:eastAsia="Times New Roman" w:cs="Times New Roman"/>
          <w:sz w:val="28"/>
          <w:szCs w:val="28"/>
        </w:rPr>
        <w:t>т.д</w:t>
      </w:r>
      <w:r w:rsidRPr="570F3FEB" w:rsidR="570F3FEB">
        <w:rPr>
          <w:rFonts w:ascii="Times New Roman" w:hAnsi="Times New Roman" w:eastAsia="Times New Roman" w:cs="Times New Roman"/>
          <w:sz w:val="28"/>
          <w:szCs w:val="28"/>
        </w:rPr>
        <w:t>.</w:t>
      </w:r>
    </w:p>
    <w:p w:rsidR="570F3FEB" w:rsidP="570F3FEB" w:rsidRDefault="570F3FEB" w14:paraId="2F953263" w14:textId="7E56A48C">
      <w:pPr>
        <w:pStyle w:val="Normal"/>
        <w:keepNext w:val="0"/>
        <w:spacing w:line="360" w:lineRule="auto"/>
        <w:jc w:val="both"/>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 xml:space="preserve">У першій моделі апарату використовувалась кіноплівка з одним рядом перфорованих отворів. Для збільшення зображення були використані дві плоско-опуклі лінзи для обох очей. Едісон затвердив цей пристрій, і під його керівництвом Діксон продовжував працювати і скоро почав використовувати ширшу кіноплівку, яка мала перфорацію по обидва боки. Механізм приводився в рух невеликим восьмивольтовим мотором, живлення якого здійснювалося від акумуляторних батарей. Отже, замість рухомого валика, по якому котилася рука, використовувався валик, покритий світлочутливим шаром. Замість голки, амбушюра та мембрани було встановлено фотооб'єктив. Апарат був спрямований на модель, а ручка поверталася таким чином, що зображення послідовно друкувалися по спіралі на валику, на який була намотана гнучка фотопластинка з желатиновим, паперовим або </w:t>
      </w:r>
      <w:r w:rsidRPr="570F3FEB" w:rsidR="570F3FEB">
        <w:rPr>
          <w:rFonts w:ascii="Times New Roman" w:hAnsi="Times New Roman" w:eastAsia="Times New Roman" w:cs="Times New Roman"/>
          <w:sz w:val="28"/>
          <w:szCs w:val="28"/>
        </w:rPr>
        <w:t>целлулоїдним</w:t>
      </w:r>
      <w:r w:rsidRPr="570F3FEB" w:rsidR="570F3FEB">
        <w:rPr>
          <w:rFonts w:ascii="Times New Roman" w:hAnsi="Times New Roman" w:eastAsia="Times New Roman" w:cs="Times New Roman"/>
          <w:sz w:val="28"/>
          <w:szCs w:val="28"/>
        </w:rPr>
        <w:t xml:space="preserve"> покриттям. У кінці 1888 року Едісон замінив оптичний фонограф фотографічною камерою, що мала обтюратор у формі диска з віконцями. У цій камері плівкова стрічка пересувалася поштовхами, переміщуючись з однієї бобини на іншу. Для апаратів використовувались котушки прозорої </w:t>
      </w:r>
      <w:r w:rsidRPr="570F3FEB" w:rsidR="570F3FEB">
        <w:rPr>
          <w:rFonts w:ascii="Times New Roman" w:hAnsi="Times New Roman" w:eastAsia="Times New Roman" w:cs="Times New Roman"/>
          <w:sz w:val="28"/>
          <w:szCs w:val="28"/>
        </w:rPr>
        <w:t>целлулоїдної</w:t>
      </w:r>
      <w:r w:rsidRPr="570F3FEB" w:rsidR="570F3FEB">
        <w:rPr>
          <w:rFonts w:ascii="Times New Roman" w:hAnsi="Times New Roman" w:eastAsia="Times New Roman" w:cs="Times New Roman"/>
          <w:sz w:val="28"/>
          <w:szCs w:val="28"/>
        </w:rPr>
        <w:t xml:space="preserve"> плівки. Діксон розташував отвори по обидва боки плівки по 4 пари на кадр. Він створив кінематографічну перфоровану плівку, майже,  у такій формі, яку вона зберегла до наших днів. </w:t>
      </w:r>
    </w:p>
    <w:p w:rsidR="570F3FEB" w:rsidP="570F3FEB" w:rsidRDefault="570F3FEB" w14:paraId="59F2682B" w14:textId="0BC8D7CE">
      <w:pPr>
        <w:pStyle w:val="Normal"/>
        <w:keepNext w:val="0"/>
        <w:spacing w:line="360" w:lineRule="auto"/>
        <w:jc w:val="both"/>
        <w:rPr>
          <w:rFonts w:ascii="Times New Roman" w:hAnsi="Times New Roman" w:eastAsia="Times New Roman" w:cs="Times New Roman"/>
          <w:sz w:val="28"/>
          <w:szCs w:val="28"/>
          <w:highlight w:val="lightGray"/>
        </w:rPr>
      </w:pPr>
      <w:r w:rsidRPr="570F3FEB" w:rsidR="570F3FEB">
        <w:rPr>
          <w:rFonts w:ascii="Times New Roman" w:hAnsi="Times New Roman" w:eastAsia="Times New Roman" w:cs="Times New Roman"/>
          <w:sz w:val="28"/>
          <w:szCs w:val="28"/>
        </w:rPr>
        <w:t xml:space="preserve">У </w:t>
      </w:r>
      <w:r w:rsidRPr="570F3FEB" w:rsidR="570F3FEB">
        <w:rPr>
          <w:rFonts w:ascii="Times New Roman" w:hAnsi="Times New Roman" w:eastAsia="Times New Roman" w:cs="Times New Roman"/>
          <w:sz w:val="28"/>
          <w:szCs w:val="28"/>
        </w:rPr>
        <w:t>кінетографі</w:t>
      </w:r>
      <w:r w:rsidRPr="570F3FEB" w:rsidR="570F3FEB">
        <w:rPr>
          <w:rFonts w:ascii="Times New Roman" w:hAnsi="Times New Roman" w:eastAsia="Times New Roman" w:cs="Times New Roman"/>
          <w:sz w:val="28"/>
          <w:szCs w:val="28"/>
        </w:rPr>
        <w:t xml:space="preserve"> зображення виходило безпосередньо в приладі, без спеціального екрану, і глядач дивився на картину в ящику крізь збільшувальне скло. Це було незручно та втомлювало. </w:t>
      </w:r>
      <w:r w:rsidRPr="570F3FEB" w:rsidR="570F3FEB">
        <w:rPr>
          <w:rFonts w:ascii="Times New Roman" w:hAnsi="Times New Roman" w:eastAsia="Times New Roman" w:cs="Times New Roman"/>
          <w:sz w:val="28"/>
          <w:szCs w:val="28"/>
        </w:rPr>
        <w:t>Кінетограф</w:t>
      </w:r>
      <w:r w:rsidRPr="570F3FEB" w:rsidR="570F3FEB">
        <w:rPr>
          <w:rFonts w:ascii="Times New Roman" w:hAnsi="Times New Roman" w:eastAsia="Times New Roman" w:cs="Times New Roman"/>
          <w:sz w:val="28"/>
          <w:szCs w:val="28"/>
        </w:rPr>
        <w:t xml:space="preserve"> насправді міг бути використаний як проекційний апарат, хоча його проектування було недосконалим. Одна з його недоліків полягала у використанні диска з віконцями як обтюратора. Для того, щоб перетворити </w:t>
      </w:r>
      <w:r w:rsidRPr="570F3FEB" w:rsidR="570F3FEB">
        <w:rPr>
          <w:rFonts w:ascii="Times New Roman" w:hAnsi="Times New Roman" w:eastAsia="Times New Roman" w:cs="Times New Roman"/>
          <w:sz w:val="28"/>
          <w:szCs w:val="28"/>
        </w:rPr>
        <w:t>кінетограф</w:t>
      </w:r>
      <w:r w:rsidRPr="570F3FEB" w:rsidR="570F3FEB">
        <w:rPr>
          <w:rFonts w:ascii="Times New Roman" w:hAnsi="Times New Roman" w:eastAsia="Times New Roman" w:cs="Times New Roman"/>
          <w:sz w:val="28"/>
          <w:szCs w:val="28"/>
        </w:rPr>
        <w:t xml:space="preserve"> на апарат, який можна використовувати для проектування фільмів на екрані, достатньо було лише збільшити розмір отвору у диску, який слугував обтюратором, і надати цьому отвору форму півкола або півмісяця. </w:t>
      </w:r>
    </w:p>
    <w:p w:rsidR="570F3FEB" w:rsidP="570F3FEB" w:rsidRDefault="570F3FEB" w14:paraId="19665A9A" w14:textId="6490D710">
      <w:pPr>
        <w:pStyle w:val="Normal"/>
        <w:keepNext w:val="0"/>
        <w:spacing w:line="360" w:lineRule="auto"/>
        <w:jc w:val="both"/>
        <w:rPr>
          <w:rFonts w:ascii="Times New Roman" w:hAnsi="Times New Roman" w:eastAsia="Times New Roman" w:cs="Times New Roman"/>
          <w:sz w:val="28"/>
          <w:szCs w:val="28"/>
        </w:rPr>
      </w:pPr>
      <w:r w:rsidRPr="570F3FEB" w:rsidR="570F3FEB">
        <w:rPr>
          <w:rFonts w:ascii="Times New Roman" w:hAnsi="Times New Roman" w:eastAsia="Times New Roman" w:cs="Times New Roman"/>
          <w:sz w:val="28"/>
          <w:szCs w:val="28"/>
        </w:rPr>
        <w:t>Кінетоскоп, у тому вигляді в якому він був показаний публіці в 1894 році, був великою скринькою з окуляром та механізмом, який описують так:</w:t>
      </w:r>
    </w:p>
    <w:p w:rsidR="570F3FEB" w:rsidP="570F3FEB" w:rsidRDefault="570F3FEB" w14:paraId="567B5964" w14:textId="3E37B683">
      <w:pPr>
        <w:pStyle w:val="Normal"/>
        <w:keepNext w:val="0"/>
        <w:spacing w:line="360" w:lineRule="auto"/>
        <w:jc w:val="both"/>
      </w:pPr>
      <w:r w:rsidRPr="570F3FEB" w:rsidR="570F3FEB">
        <w:rPr>
          <w:rFonts w:ascii="Times New Roman" w:hAnsi="Times New Roman" w:eastAsia="Times New Roman" w:cs="Times New Roman"/>
          <w:sz w:val="28"/>
          <w:szCs w:val="28"/>
        </w:rPr>
        <w:t>«...Апарат рухався батареєю акумуляторів. Струм, проходячи через різні опори, більш-менш розжарює лампу, яка висвітлює плівку, більш-менш прозору.</w:t>
      </w:r>
    </w:p>
    <w:p w:rsidR="570F3FEB" w:rsidP="570F3FEB" w:rsidRDefault="570F3FEB" w14:paraId="329AE3E1" w14:textId="243CA252">
      <w:pPr>
        <w:pStyle w:val="Normal"/>
        <w:keepNext w:val="0"/>
        <w:spacing w:line="360" w:lineRule="auto"/>
        <w:jc w:val="both"/>
        <w:rPr>
          <w:rFonts w:ascii="Times New Roman" w:hAnsi="Times New Roman" w:eastAsia="Times New Roman" w:cs="Times New Roman"/>
          <w:i w:val="1"/>
          <w:iCs w:val="1"/>
          <w:color w:val="auto"/>
          <w:sz w:val="28"/>
          <w:szCs w:val="28"/>
        </w:rPr>
      </w:pPr>
      <w:r w:rsidRPr="570F3FEB" w:rsidR="570F3FEB">
        <w:rPr>
          <w:rFonts w:ascii="Times New Roman" w:hAnsi="Times New Roman" w:eastAsia="Times New Roman" w:cs="Times New Roman"/>
          <w:sz w:val="28"/>
          <w:szCs w:val="28"/>
        </w:rPr>
        <w:t xml:space="preserve">Зображення на плівці видно на просвіт через віконце в круглому диску, що обертається одночасно з просуванням стрічки і з такою швидкістю, що око не бачить обертання диска і стежить лише за зображеннями, що послідовно змінюють один одного. Плівка кінетоскопа склеєна у кільце...». </w:t>
      </w:r>
      <w:r w:rsidRPr="570F3FEB" w:rsidR="570F3FEB">
        <w:rPr>
          <w:rFonts w:ascii="Times New Roman" w:hAnsi="Times New Roman" w:eastAsia="Times New Roman" w:cs="Times New Roman"/>
          <w:i w:val="1"/>
          <w:iCs w:val="1"/>
          <w:sz w:val="28"/>
          <w:szCs w:val="28"/>
        </w:rPr>
        <w:t>(</w:t>
      </w:r>
      <w:r w:rsidRPr="570F3FEB" w:rsidR="570F3FEB">
        <w:rPr>
          <w:rFonts w:ascii="Times New Roman" w:hAnsi="Times New Roman" w:eastAsia="Times New Roman" w:cs="Times New Roman"/>
          <w:i w:val="1"/>
          <w:iCs w:val="1"/>
          <w:color w:val="auto"/>
          <w:sz w:val="28"/>
          <w:szCs w:val="28"/>
        </w:rPr>
        <w:t>Всеобщая</w:t>
      </w:r>
      <w:r w:rsidRPr="570F3FEB" w:rsidR="570F3FEB">
        <w:rPr>
          <w:rFonts w:ascii="Times New Roman" w:hAnsi="Times New Roman" w:eastAsia="Times New Roman" w:cs="Times New Roman"/>
          <w:i w:val="1"/>
          <w:iCs w:val="1"/>
          <w:color w:val="auto"/>
          <w:sz w:val="28"/>
          <w:szCs w:val="28"/>
        </w:rPr>
        <w:t xml:space="preserve"> </w:t>
      </w:r>
      <w:r w:rsidRPr="570F3FEB" w:rsidR="570F3FEB">
        <w:rPr>
          <w:rFonts w:ascii="Times New Roman" w:hAnsi="Times New Roman" w:eastAsia="Times New Roman" w:cs="Times New Roman"/>
          <w:i w:val="1"/>
          <w:iCs w:val="1"/>
          <w:color w:val="auto"/>
          <w:sz w:val="28"/>
          <w:szCs w:val="28"/>
        </w:rPr>
        <w:t>история</w:t>
      </w:r>
      <w:r w:rsidRPr="570F3FEB" w:rsidR="570F3FEB">
        <w:rPr>
          <w:rFonts w:ascii="Times New Roman" w:hAnsi="Times New Roman" w:eastAsia="Times New Roman" w:cs="Times New Roman"/>
          <w:i w:val="1"/>
          <w:iCs w:val="1"/>
          <w:color w:val="auto"/>
          <w:sz w:val="28"/>
          <w:szCs w:val="28"/>
        </w:rPr>
        <w:t xml:space="preserve"> </w:t>
      </w:r>
      <w:r w:rsidRPr="570F3FEB" w:rsidR="570F3FEB">
        <w:rPr>
          <w:rFonts w:ascii="Times New Roman" w:hAnsi="Times New Roman" w:eastAsia="Times New Roman" w:cs="Times New Roman"/>
          <w:i w:val="1"/>
          <w:iCs w:val="1"/>
          <w:color w:val="auto"/>
          <w:sz w:val="28"/>
          <w:szCs w:val="28"/>
        </w:rPr>
        <w:t>кино</w:t>
      </w:r>
      <w:r w:rsidRPr="570F3FEB" w:rsidR="570F3FEB">
        <w:rPr>
          <w:rFonts w:ascii="Times New Roman" w:hAnsi="Times New Roman" w:eastAsia="Times New Roman" w:cs="Times New Roman"/>
          <w:i w:val="1"/>
          <w:iCs w:val="1"/>
          <w:color w:val="auto"/>
          <w:sz w:val="28"/>
          <w:szCs w:val="28"/>
        </w:rPr>
        <w:t xml:space="preserve">. Том 1 [Жорж </w:t>
      </w:r>
      <w:r w:rsidRPr="570F3FEB" w:rsidR="570F3FEB">
        <w:rPr>
          <w:rFonts w:ascii="Times New Roman" w:hAnsi="Times New Roman" w:eastAsia="Times New Roman" w:cs="Times New Roman"/>
          <w:i w:val="1"/>
          <w:iCs w:val="1"/>
          <w:color w:val="auto"/>
          <w:sz w:val="28"/>
          <w:szCs w:val="28"/>
        </w:rPr>
        <w:t>Садуль</w:t>
      </w:r>
      <w:r w:rsidRPr="570F3FEB" w:rsidR="570F3FEB">
        <w:rPr>
          <w:rFonts w:ascii="Times New Roman" w:hAnsi="Times New Roman" w:eastAsia="Times New Roman" w:cs="Times New Roman"/>
          <w:i w:val="1"/>
          <w:iCs w:val="1"/>
          <w:color w:val="auto"/>
          <w:sz w:val="28"/>
          <w:szCs w:val="28"/>
        </w:rPr>
        <w:t>], 9 глава)</w:t>
      </w:r>
    </w:p>
    <w:p w:rsidR="570F3FEB" w:rsidP="570F3FEB" w:rsidRDefault="570F3FEB" w14:paraId="463D05B5" w14:textId="1638978A">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Кінетоскопи поширилися по всьому світу, а з ними і фільми завдовжки </w:t>
      </w:r>
      <w:r w:rsidRPr="570F3FEB" w:rsidR="570F3FEB">
        <w:rPr>
          <w:rFonts w:ascii="Times New Roman" w:hAnsi="Times New Roman" w:eastAsia="Times New Roman" w:cs="Times New Roman"/>
          <w:i w:val="0"/>
          <w:iCs w:val="0"/>
          <w:sz w:val="28"/>
          <w:szCs w:val="28"/>
        </w:rPr>
        <w:t>п’ятдксят</w:t>
      </w:r>
      <w:r w:rsidRPr="570F3FEB" w:rsidR="570F3FEB">
        <w:rPr>
          <w:rFonts w:ascii="Times New Roman" w:hAnsi="Times New Roman" w:eastAsia="Times New Roman" w:cs="Times New Roman"/>
          <w:i w:val="0"/>
          <w:iCs w:val="0"/>
          <w:sz w:val="28"/>
          <w:szCs w:val="28"/>
        </w:rPr>
        <w:t xml:space="preserve"> футів. </w:t>
      </w:r>
    </w:p>
    <w:p w:rsidR="570F3FEB" w:rsidP="570F3FEB" w:rsidRDefault="570F3FEB" w14:paraId="30473F4A" w14:textId="03784DA7">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Проте важливо не забувати, що без створеної Едісоном та </w:t>
      </w:r>
      <w:r w:rsidRPr="570F3FEB" w:rsidR="570F3FEB">
        <w:rPr>
          <w:rFonts w:ascii="Times New Roman" w:hAnsi="Times New Roman" w:eastAsia="Times New Roman" w:cs="Times New Roman"/>
          <w:i w:val="0"/>
          <w:iCs w:val="0"/>
          <w:sz w:val="28"/>
          <w:szCs w:val="28"/>
        </w:rPr>
        <w:t>Істменом</w:t>
      </w:r>
      <w:r w:rsidRPr="570F3FEB" w:rsidR="570F3FEB">
        <w:rPr>
          <w:rFonts w:ascii="Times New Roman" w:hAnsi="Times New Roman" w:eastAsia="Times New Roman" w:cs="Times New Roman"/>
          <w:i w:val="0"/>
          <w:iCs w:val="0"/>
          <w:sz w:val="28"/>
          <w:szCs w:val="28"/>
        </w:rPr>
        <w:t xml:space="preserve"> довгої, гнучкої, прозорої, міцної, чутливої та перфорованої плівки, яка була випущена на ринок як самостійний продукт і у вигляді фільмів, прогрес у проектуванні на екран значно затримався б на кілька років.</w:t>
      </w:r>
    </w:p>
    <w:p w:rsidR="570F3FEB" w:rsidP="570F3FEB" w:rsidRDefault="570F3FEB" w14:paraId="4DA86091" w14:textId="5ED284F9">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У 1880 році вживання </w:t>
      </w:r>
      <w:r w:rsidRPr="570F3FEB" w:rsidR="570F3FEB">
        <w:rPr>
          <w:rFonts w:ascii="Times New Roman" w:hAnsi="Times New Roman" w:eastAsia="Times New Roman" w:cs="Times New Roman"/>
          <w:i w:val="0"/>
          <w:iCs w:val="0"/>
          <w:sz w:val="28"/>
          <w:szCs w:val="28"/>
        </w:rPr>
        <w:t>бромо</w:t>
      </w:r>
      <w:r w:rsidRPr="570F3FEB" w:rsidR="570F3FEB">
        <w:rPr>
          <w:rFonts w:ascii="Times New Roman" w:hAnsi="Times New Roman" w:eastAsia="Times New Roman" w:cs="Times New Roman"/>
          <w:i w:val="0"/>
          <w:iCs w:val="0"/>
          <w:sz w:val="28"/>
          <w:szCs w:val="28"/>
        </w:rPr>
        <w:t xml:space="preserve">-желатинових платівок почало поширюватися в Європі, і Антуан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побачив у цьому можливість розширити свою торгівлю. Він зняв барак, де почав виготовляти платівки за допомогою своєї родини, а саме - дружини та двох синів. Підприємство процвітало, почали з’являтись наймані робітники. У 20 років він помітно покращив рецептуру. Його сини Огюст і Луї не обмежилися тим, що стали комерсантами, фабрикантами і видатними ділками — їхні інтереси були ширші, вони мали достатню культуру і наукові знання у своїй галузі. Брати без кінця вигадують нові рецепти та різні нововведення.</w:t>
      </w:r>
    </w:p>
    <w:p w:rsidR="570F3FEB" w:rsidP="570F3FEB" w:rsidRDefault="570F3FEB" w14:paraId="7628FCDB" w14:textId="01FCC3DB">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У кінці вересня Антуан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купив кінетоскоп, котрий продавався у комплекті з 12 фільмами і дуже зацікавив його синів. Протягом жовтня брати </w:t>
      </w:r>
      <w:r w:rsidRPr="570F3FEB" w:rsidR="570F3FEB">
        <w:rPr>
          <w:rFonts w:ascii="Times New Roman" w:hAnsi="Times New Roman" w:eastAsia="Times New Roman" w:cs="Times New Roman"/>
          <w:i w:val="0"/>
          <w:iCs w:val="0"/>
          <w:sz w:val="28"/>
          <w:szCs w:val="28"/>
        </w:rPr>
        <w:t>Люм’єри</w:t>
      </w:r>
      <w:r w:rsidRPr="570F3FEB" w:rsidR="570F3FEB">
        <w:rPr>
          <w:rFonts w:ascii="Times New Roman" w:hAnsi="Times New Roman" w:eastAsia="Times New Roman" w:cs="Times New Roman"/>
          <w:i w:val="0"/>
          <w:iCs w:val="0"/>
          <w:sz w:val="28"/>
          <w:szCs w:val="28"/>
        </w:rPr>
        <w:t xml:space="preserve"> почали вивчати, як вони можуть вивести ці фільми на екран.  Справа полягає у тому, щоб плівка рухалася уривчасто. Для цього </w:t>
      </w:r>
      <w:r w:rsidRPr="570F3FEB" w:rsidR="570F3FEB">
        <w:rPr>
          <w:rFonts w:ascii="Times New Roman" w:hAnsi="Times New Roman" w:eastAsia="Times New Roman" w:cs="Times New Roman"/>
          <w:i w:val="0"/>
          <w:iCs w:val="0"/>
          <w:sz w:val="28"/>
          <w:szCs w:val="28"/>
        </w:rPr>
        <w:t>необхіден</w:t>
      </w:r>
      <w:r w:rsidRPr="570F3FEB" w:rsidR="570F3FEB">
        <w:rPr>
          <w:rFonts w:ascii="Times New Roman" w:hAnsi="Times New Roman" w:eastAsia="Times New Roman" w:cs="Times New Roman"/>
          <w:i w:val="0"/>
          <w:iCs w:val="0"/>
          <w:sz w:val="28"/>
          <w:szCs w:val="28"/>
        </w:rPr>
        <w:t xml:space="preserve"> механізм, що діє аналогічно передачі швейної машини, тобто так, щоб зубці у верхньому положенні входили в отвори перфорації і тягли б плівку, а опускаючись вниз, залишали б плівку нерухомої. Головною складовою частиною механізму, аналогічного до трансмісії швейної машини, був ексцентрик, який здійснював тритактний рух всередині кадру, спочатку овальної, а потім прямокутної форми. Механізм кулачка, який приводив ексцентрик у рух, мав спеціальні зубці, що входили у перфораційні отвори. Збереження чотирьох пар </w:t>
      </w:r>
      <w:r w:rsidRPr="570F3FEB" w:rsidR="570F3FEB">
        <w:rPr>
          <w:rFonts w:ascii="Times New Roman" w:hAnsi="Times New Roman" w:eastAsia="Times New Roman" w:cs="Times New Roman"/>
          <w:i w:val="0"/>
          <w:iCs w:val="0"/>
          <w:sz w:val="28"/>
          <w:szCs w:val="28"/>
        </w:rPr>
        <w:t>перфорацій</w:t>
      </w:r>
      <w:r w:rsidRPr="570F3FEB" w:rsidR="570F3FEB">
        <w:rPr>
          <w:rFonts w:ascii="Times New Roman" w:hAnsi="Times New Roman" w:eastAsia="Times New Roman" w:cs="Times New Roman"/>
          <w:i w:val="0"/>
          <w:iCs w:val="0"/>
          <w:sz w:val="28"/>
          <w:szCs w:val="28"/>
        </w:rPr>
        <w:t xml:space="preserve"> на плівці лише ускладнювало процес. Проте кількість отворів не була вирішальною. Головне полягало в тому, що принцип перфорації дозволяв точно центрувати положення зображення.</w:t>
      </w:r>
    </w:p>
    <w:p w:rsidR="570F3FEB" w:rsidP="570F3FEB" w:rsidRDefault="570F3FEB" w14:paraId="60002986" w14:textId="6E16D0AD">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Протягом 1895 року для виготовлення певної кількості кінематографів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звернувся до інженера </w:t>
      </w:r>
      <w:r w:rsidRPr="570F3FEB" w:rsidR="570F3FEB">
        <w:rPr>
          <w:rFonts w:ascii="Times New Roman" w:hAnsi="Times New Roman" w:eastAsia="Times New Roman" w:cs="Times New Roman"/>
          <w:i w:val="0"/>
          <w:iCs w:val="0"/>
          <w:sz w:val="28"/>
          <w:szCs w:val="28"/>
        </w:rPr>
        <w:t>Карпантьє</w:t>
      </w:r>
      <w:r w:rsidRPr="570F3FEB" w:rsidR="570F3FEB">
        <w:rPr>
          <w:rFonts w:ascii="Times New Roman" w:hAnsi="Times New Roman" w:eastAsia="Times New Roman" w:cs="Times New Roman"/>
          <w:i w:val="0"/>
          <w:iCs w:val="0"/>
          <w:sz w:val="28"/>
          <w:szCs w:val="28"/>
        </w:rPr>
        <w:t>. Апарат, комерційна експлуатація якого розпочалася наприкінці 1896 року, давав величезні переваги проти іншими апаратами на той час. Це був механізм легкий, міцний, що рухається простою ручкою, вельми портативний і що володіє тією чудовою властивістю, що, як вказувалося в першому патенті, він міг служити для трьох цілей: зйомки, проектування на екран і друкування позитивів.</w:t>
      </w:r>
    </w:p>
    <w:p w:rsidR="570F3FEB" w:rsidP="570F3FEB" w:rsidRDefault="570F3FEB" w14:paraId="582E11DD" w14:textId="0B05D07E">
      <w:pPr>
        <w:pStyle w:val="Normal"/>
        <w:keepNext w:val="0"/>
        <w:spacing w:line="360" w:lineRule="auto"/>
        <w:jc w:val="both"/>
        <w:rPr>
          <w:rFonts w:ascii="Times New Roman" w:hAnsi="Times New Roman" w:eastAsia="Times New Roman" w:cs="Times New Roman"/>
          <w:i w:val="0"/>
          <w:iCs w:val="0"/>
          <w:sz w:val="28"/>
          <w:szCs w:val="28"/>
        </w:rPr>
      </w:pPr>
      <w:r w:rsidRPr="570F3FEB" w:rsidR="570F3FEB">
        <w:rPr>
          <w:rFonts w:ascii="Times New Roman" w:hAnsi="Times New Roman" w:eastAsia="Times New Roman" w:cs="Times New Roman"/>
          <w:i w:val="0"/>
          <w:iCs w:val="0"/>
          <w:sz w:val="28"/>
          <w:szCs w:val="28"/>
        </w:rPr>
        <w:t xml:space="preserve">21 березня 1895 року брати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провели своє перше публічне демонстрацію кінематографа в Парижі. На цей показ було запрошено глядачів, які були свідками прем'єрного показу десяти короткометражних фільмів, знятих кінематографом </w:t>
      </w:r>
      <w:r w:rsidRPr="570F3FEB" w:rsidR="570F3FEB">
        <w:rPr>
          <w:rFonts w:ascii="Times New Roman" w:hAnsi="Times New Roman" w:eastAsia="Times New Roman" w:cs="Times New Roman"/>
          <w:i w:val="0"/>
          <w:iCs w:val="0"/>
          <w:sz w:val="28"/>
          <w:szCs w:val="28"/>
        </w:rPr>
        <w:t>Люм'єра</w:t>
      </w:r>
      <w:r w:rsidRPr="570F3FEB" w:rsidR="570F3FEB">
        <w:rPr>
          <w:rFonts w:ascii="Times New Roman" w:hAnsi="Times New Roman" w:eastAsia="Times New Roman" w:cs="Times New Roman"/>
          <w:i w:val="0"/>
          <w:iCs w:val="0"/>
          <w:sz w:val="28"/>
          <w:szCs w:val="28"/>
        </w:rPr>
        <w:t xml:space="preserve">. Ці фільми стали першими комерційно успішними </w:t>
      </w:r>
      <w:r w:rsidRPr="570F3FEB" w:rsidR="570F3FEB">
        <w:rPr>
          <w:rFonts w:ascii="Times New Roman" w:hAnsi="Times New Roman" w:eastAsia="Times New Roman" w:cs="Times New Roman"/>
          <w:i w:val="0"/>
          <w:iCs w:val="0"/>
          <w:sz w:val="28"/>
          <w:szCs w:val="28"/>
        </w:rPr>
        <w:t>кінопроекціями</w:t>
      </w:r>
      <w:r w:rsidRPr="570F3FEB" w:rsidR="570F3FEB">
        <w:rPr>
          <w:rFonts w:ascii="Times New Roman" w:hAnsi="Times New Roman" w:eastAsia="Times New Roman" w:cs="Times New Roman"/>
          <w:i w:val="0"/>
          <w:iCs w:val="0"/>
          <w:sz w:val="28"/>
          <w:szCs w:val="28"/>
        </w:rPr>
        <w:t xml:space="preserve"> і вразили глядачів своєю новизною та реалістичністю.</w:t>
      </w:r>
    </w:p>
    <w:p w:rsidR="570F3FEB" w:rsidP="570F3FEB" w:rsidRDefault="570F3FEB" w14:paraId="31E135FB" w14:textId="4B2CA800">
      <w:pPr>
        <w:pStyle w:val="Normal"/>
        <w:keepNext w:val="0"/>
        <w:spacing w:line="360" w:lineRule="auto"/>
        <w:jc w:val="both"/>
      </w:pPr>
      <w:r w:rsidRPr="570F3FEB" w:rsidR="570F3FEB">
        <w:rPr>
          <w:rFonts w:ascii="Times New Roman" w:hAnsi="Times New Roman" w:eastAsia="Times New Roman" w:cs="Times New Roman"/>
          <w:i w:val="0"/>
          <w:iCs w:val="0"/>
          <w:sz w:val="28"/>
          <w:szCs w:val="28"/>
        </w:rPr>
        <w:t xml:space="preserve">Кінематограф братів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став першим масово використовуваним пристроєм для зйомки та показу фільмів. Брати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продовжували вдосконалювати свій кінематограф і впроваджувати нові технологічні інновації. Вони розробили перший ручний затвор для кінокамери, що дозволяло контролювати швидкість зйомки, і покращили якість зображення.</w:t>
      </w:r>
    </w:p>
    <w:p w:rsidR="570F3FEB" w:rsidP="570F3FEB" w:rsidRDefault="570F3FEB" w14:paraId="48F5A012" w14:textId="727CED82">
      <w:pPr>
        <w:pStyle w:val="Normal"/>
        <w:keepNext w:val="0"/>
        <w:spacing w:line="360" w:lineRule="auto"/>
        <w:jc w:val="both"/>
      </w:pPr>
      <w:r w:rsidRPr="570F3FEB" w:rsidR="570F3FEB">
        <w:rPr>
          <w:rFonts w:ascii="Times New Roman" w:hAnsi="Times New Roman" w:eastAsia="Times New Roman" w:cs="Times New Roman"/>
          <w:i w:val="0"/>
          <w:iCs w:val="0"/>
          <w:sz w:val="28"/>
          <w:szCs w:val="28"/>
        </w:rPr>
        <w:t xml:space="preserve">Крім винаходу кінематографа, брати </w:t>
      </w:r>
      <w:r w:rsidRPr="570F3FEB" w:rsidR="570F3FEB">
        <w:rPr>
          <w:rFonts w:ascii="Times New Roman" w:hAnsi="Times New Roman" w:eastAsia="Times New Roman" w:cs="Times New Roman"/>
          <w:i w:val="0"/>
          <w:iCs w:val="0"/>
          <w:sz w:val="28"/>
          <w:szCs w:val="28"/>
        </w:rPr>
        <w:t>Люм'єр</w:t>
      </w:r>
      <w:r w:rsidRPr="570F3FEB" w:rsidR="570F3FEB">
        <w:rPr>
          <w:rFonts w:ascii="Times New Roman" w:hAnsi="Times New Roman" w:eastAsia="Times New Roman" w:cs="Times New Roman"/>
          <w:i w:val="0"/>
          <w:iCs w:val="0"/>
          <w:sz w:val="28"/>
          <w:szCs w:val="28"/>
        </w:rPr>
        <w:t xml:space="preserve"> також вигадали інші інноваційні пристрої, які мали великий вплив на розвиток кіноіндустрії. Наприклад, вони створили кінокамеру з автоматичним просуванням плівки, що дозволило знімати триваліші сцени. Також вони вперше застосували звуковий супровід до кінофільмів, використовуючи свій винахід - фонограф.</w:t>
      </w:r>
    </w:p>
    <w:p w:rsidR="570F3FEB" w:rsidP="570F3FEB" w:rsidRDefault="570F3FEB" w14:paraId="62F27010" w14:textId="7BE828F8">
      <w:pPr>
        <w:pStyle w:val="Normal"/>
        <w:keepNext w:val="0"/>
        <w:spacing w:line="360" w:lineRule="auto"/>
        <w:jc w:val="both"/>
      </w:pPr>
      <w:r w:rsidRPr="570F3FEB" w:rsidR="570F3FEB">
        <w:rPr>
          <w:rFonts w:ascii="Times New Roman" w:hAnsi="Times New Roman" w:eastAsia="Times New Roman" w:cs="Times New Roman"/>
          <w:b w:val="1"/>
          <w:bCs w:val="1"/>
          <w:i w:val="0"/>
          <w:iCs w:val="0"/>
          <w:sz w:val="28"/>
          <w:szCs w:val="28"/>
        </w:rPr>
        <w:t xml:space="preserve">1.2. Розвиток кіно.  </w:t>
      </w:r>
    </w:p>
    <w:p w:rsidR="570F3FEB" w:rsidP="570F3FEB" w:rsidRDefault="570F3FEB" w14:paraId="3A4A8D53" w14:textId="7E811C8B">
      <w:pPr>
        <w:pStyle w:val="Normal"/>
        <w:keepNext w:val="0"/>
        <w:spacing w:line="360" w:lineRule="auto"/>
        <w:jc w:val="both"/>
        <w:rPr>
          <w:rFonts w:ascii="Times New Roman" w:hAnsi="Times New Roman" w:eastAsia="Times New Roman" w:cs="Times New Roman"/>
          <w:b w:val="0"/>
          <w:bCs w:val="0"/>
          <w:i w:val="0"/>
          <w:iCs w:val="0"/>
          <w:sz w:val="28"/>
          <w:szCs w:val="28"/>
        </w:rPr>
      </w:pPr>
      <w:r w:rsidRPr="570F3FEB" w:rsidR="570F3FEB">
        <w:rPr>
          <w:rFonts w:ascii="Times New Roman" w:hAnsi="Times New Roman" w:eastAsia="Times New Roman" w:cs="Times New Roman"/>
          <w:b w:val="0"/>
          <w:bCs w:val="0"/>
          <w:i w:val="0"/>
          <w:iCs w:val="0"/>
          <w:sz w:val="28"/>
          <w:szCs w:val="28"/>
        </w:rPr>
        <w:t xml:space="preserve">З появою кінематографу </w:t>
      </w:r>
      <w:r w:rsidRPr="570F3FEB" w:rsidR="570F3FEB">
        <w:rPr>
          <w:rFonts w:ascii="Times New Roman" w:hAnsi="Times New Roman" w:eastAsia="Times New Roman" w:cs="Times New Roman"/>
          <w:b w:val="0"/>
          <w:bCs w:val="0"/>
          <w:i w:val="0"/>
          <w:iCs w:val="0"/>
          <w:sz w:val="28"/>
          <w:szCs w:val="28"/>
        </w:rPr>
        <w:t>Люм'єра</w:t>
      </w:r>
      <w:r w:rsidRPr="570F3FEB" w:rsidR="570F3FEB">
        <w:rPr>
          <w:rFonts w:ascii="Times New Roman" w:hAnsi="Times New Roman" w:eastAsia="Times New Roman" w:cs="Times New Roman"/>
          <w:b w:val="0"/>
          <w:bCs w:val="0"/>
          <w:i w:val="0"/>
          <w:iCs w:val="0"/>
          <w:sz w:val="28"/>
          <w:szCs w:val="28"/>
        </w:rPr>
        <w:t xml:space="preserve"> та інших пристроїв кіно почало активно розвиватися. Фільми були беззвучними, але це не завадило їм стати популярними формами розваги. У цей період з'явилися перші студії, </w:t>
      </w:r>
      <w:r w:rsidRPr="570F3FEB" w:rsidR="570F3FEB">
        <w:rPr>
          <w:rFonts w:ascii="Times New Roman" w:hAnsi="Times New Roman" w:eastAsia="Times New Roman" w:cs="Times New Roman"/>
          <w:b w:val="0"/>
          <w:bCs w:val="0"/>
          <w:i w:val="0"/>
          <w:iCs w:val="0"/>
          <w:sz w:val="28"/>
          <w:szCs w:val="28"/>
        </w:rPr>
        <w:t>кіномагнати</w:t>
      </w:r>
      <w:r w:rsidRPr="570F3FEB" w:rsidR="570F3FEB">
        <w:rPr>
          <w:rFonts w:ascii="Times New Roman" w:hAnsi="Times New Roman" w:eastAsia="Times New Roman" w:cs="Times New Roman"/>
          <w:b w:val="0"/>
          <w:bCs w:val="0"/>
          <w:i w:val="0"/>
          <w:iCs w:val="0"/>
          <w:sz w:val="28"/>
          <w:szCs w:val="28"/>
        </w:rPr>
        <w:t xml:space="preserve"> та режисери, які експериментували з різними жанрами та техніками зйомки.</w:t>
      </w:r>
    </w:p>
    <w:p w:rsidR="570F3FEB" w:rsidP="570F3FEB" w:rsidRDefault="570F3FEB" w14:paraId="3DAA41F7" w14:textId="23B534F9">
      <w:pPr>
        <w:pStyle w:val="Normal"/>
        <w:keepNext w:val="0"/>
        <w:spacing w:line="360" w:lineRule="auto"/>
        <w:jc w:val="both"/>
        <w:rPr>
          <w:rFonts w:ascii="Times New Roman" w:hAnsi="Times New Roman" w:eastAsia="Times New Roman" w:cs="Times New Roman"/>
          <w:b w:val="0"/>
          <w:bCs w:val="0"/>
          <w:i w:val="0"/>
          <w:iCs w:val="0"/>
          <w:sz w:val="28"/>
          <w:szCs w:val="28"/>
        </w:rPr>
      </w:pPr>
      <w:r w:rsidRPr="570F3FEB" w:rsidR="570F3FEB">
        <w:rPr>
          <w:rFonts w:ascii="Times New Roman" w:hAnsi="Times New Roman" w:eastAsia="Times New Roman" w:cs="Times New Roman"/>
          <w:b w:val="0"/>
          <w:bCs w:val="0"/>
          <w:i w:val="0"/>
          <w:iCs w:val="0"/>
          <w:sz w:val="28"/>
          <w:szCs w:val="28"/>
        </w:rPr>
        <w:t xml:space="preserve">Після успіху перших демонстрацій кінематографа братів </w:t>
      </w:r>
      <w:r w:rsidRPr="570F3FEB" w:rsidR="570F3FEB">
        <w:rPr>
          <w:rFonts w:ascii="Times New Roman" w:hAnsi="Times New Roman" w:eastAsia="Times New Roman" w:cs="Times New Roman"/>
          <w:b w:val="0"/>
          <w:bCs w:val="0"/>
          <w:i w:val="0"/>
          <w:iCs w:val="0"/>
          <w:sz w:val="28"/>
          <w:szCs w:val="28"/>
        </w:rPr>
        <w:t>Люм'єр</w:t>
      </w:r>
      <w:r w:rsidRPr="570F3FEB" w:rsidR="570F3FEB">
        <w:rPr>
          <w:rFonts w:ascii="Times New Roman" w:hAnsi="Times New Roman" w:eastAsia="Times New Roman" w:cs="Times New Roman"/>
          <w:b w:val="0"/>
          <w:bCs w:val="0"/>
          <w:i w:val="0"/>
          <w:iCs w:val="0"/>
          <w:sz w:val="28"/>
          <w:szCs w:val="28"/>
        </w:rPr>
        <w:t xml:space="preserve"> по всьому світу з'являлися кінотеатри, які показували фільми, зняті на кінематограф. </w:t>
      </w:r>
      <w:r w:rsidRPr="570F3FEB" w:rsidR="570F3FEB">
        <w:rPr>
          <w:rFonts w:ascii="Times New Roman" w:hAnsi="Times New Roman" w:eastAsia="Times New Roman" w:cs="Times New Roman"/>
          <w:b w:val="0"/>
          <w:bCs w:val="0"/>
          <w:i w:val="0"/>
          <w:iCs w:val="0"/>
          <w:sz w:val="28"/>
          <w:szCs w:val="28"/>
        </w:rPr>
        <w:t>Люм'єри</w:t>
      </w:r>
      <w:r w:rsidRPr="570F3FEB" w:rsidR="570F3FEB">
        <w:rPr>
          <w:rFonts w:ascii="Times New Roman" w:hAnsi="Times New Roman" w:eastAsia="Times New Roman" w:cs="Times New Roman"/>
          <w:b w:val="0"/>
          <w:bCs w:val="0"/>
          <w:i w:val="0"/>
          <w:iCs w:val="0"/>
          <w:sz w:val="28"/>
          <w:szCs w:val="28"/>
        </w:rPr>
        <w:t xml:space="preserve"> виробляли свої кінематографи та плівку, а також надавали фільми для показу.</w:t>
      </w:r>
    </w:p>
    <w:p w:rsidR="570F3FEB" w:rsidP="570F3FEB" w:rsidRDefault="570F3FEB" w14:paraId="681EB26C" w14:textId="2A0B2FC1">
      <w:pPr>
        <w:pStyle w:val="Normal"/>
        <w:keepNext w:val="0"/>
        <w:spacing w:line="360" w:lineRule="auto"/>
        <w:jc w:val="both"/>
        <w:rPr>
          <w:rFonts w:ascii="Times New Roman" w:hAnsi="Times New Roman" w:eastAsia="Times New Roman" w:cs="Times New Roman"/>
          <w:b w:val="0"/>
          <w:bCs w:val="0"/>
          <w:i w:val="0"/>
          <w:iCs w:val="0"/>
          <w:sz w:val="28"/>
          <w:szCs w:val="28"/>
        </w:rPr>
      </w:pPr>
      <w:r w:rsidRPr="570F3FEB" w:rsidR="570F3FEB">
        <w:rPr>
          <w:rFonts w:ascii="Times New Roman" w:hAnsi="Times New Roman" w:eastAsia="Times New Roman" w:cs="Times New Roman"/>
          <w:b w:val="0"/>
          <w:bCs w:val="0"/>
          <w:i w:val="0"/>
          <w:iCs w:val="0"/>
          <w:sz w:val="28"/>
          <w:szCs w:val="28"/>
        </w:rPr>
        <w:t xml:space="preserve">Брати </w:t>
      </w:r>
      <w:r w:rsidRPr="570F3FEB" w:rsidR="570F3FEB">
        <w:rPr>
          <w:rFonts w:ascii="Times New Roman" w:hAnsi="Times New Roman" w:eastAsia="Times New Roman" w:cs="Times New Roman"/>
          <w:b w:val="0"/>
          <w:bCs w:val="0"/>
          <w:i w:val="0"/>
          <w:iCs w:val="0"/>
          <w:sz w:val="28"/>
          <w:szCs w:val="28"/>
        </w:rPr>
        <w:t>Люм'єр</w:t>
      </w:r>
      <w:r w:rsidRPr="570F3FEB" w:rsidR="570F3FEB">
        <w:rPr>
          <w:rFonts w:ascii="Times New Roman" w:hAnsi="Times New Roman" w:eastAsia="Times New Roman" w:cs="Times New Roman"/>
          <w:b w:val="0"/>
          <w:bCs w:val="0"/>
          <w:i w:val="0"/>
          <w:iCs w:val="0"/>
          <w:sz w:val="28"/>
          <w:szCs w:val="28"/>
        </w:rPr>
        <w:t xml:space="preserve"> випустили багато короткометражних фільмів, включаючи документальні зйомки з різних країн світу, фільми про повсякденне життя та події. Вони також вплинули на розвиток жанрів, знімаючи комедії, драми та пригодницькі фільми.</w:t>
      </w:r>
    </w:p>
    <w:p w:rsidR="570F3FEB" w:rsidP="570F3FEB" w:rsidRDefault="570F3FEB" w14:paraId="5734B974" w14:textId="167CFBBF">
      <w:pPr>
        <w:pStyle w:val="Normal"/>
        <w:keepNext w:val="0"/>
        <w:spacing w:line="360" w:lineRule="auto"/>
        <w:jc w:val="both"/>
        <w:rPr>
          <w:rFonts w:ascii="Times New Roman" w:hAnsi="Times New Roman" w:eastAsia="Times New Roman" w:cs="Times New Roman"/>
          <w:b w:val="0"/>
          <w:bCs w:val="0"/>
          <w:i w:val="0"/>
          <w:iCs w:val="0"/>
          <w:sz w:val="28"/>
          <w:szCs w:val="28"/>
        </w:rPr>
      </w:pPr>
      <w:r w:rsidRPr="570F3FEB" w:rsidR="570F3FEB">
        <w:rPr>
          <w:rFonts w:ascii="Times New Roman" w:hAnsi="Times New Roman" w:eastAsia="Times New Roman" w:cs="Times New Roman"/>
          <w:b w:val="0"/>
          <w:bCs w:val="0"/>
          <w:i w:val="0"/>
          <w:iCs w:val="0"/>
          <w:sz w:val="28"/>
          <w:szCs w:val="28"/>
        </w:rPr>
        <w:t xml:space="preserve">Досягнення братів </w:t>
      </w:r>
      <w:r w:rsidRPr="570F3FEB" w:rsidR="570F3FEB">
        <w:rPr>
          <w:rFonts w:ascii="Times New Roman" w:hAnsi="Times New Roman" w:eastAsia="Times New Roman" w:cs="Times New Roman"/>
          <w:b w:val="0"/>
          <w:bCs w:val="0"/>
          <w:i w:val="0"/>
          <w:iCs w:val="0"/>
          <w:sz w:val="28"/>
          <w:szCs w:val="28"/>
        </w:rPr>
        <w:t>Люм'єр</w:t>
      </w:r>
      <w:r w:rsidRPr="570F3FEB" w:rsidR="570F3FEB">
        <w:rPr>
          <w:rFonts w:ascii="Times New Roman" w:hAnsi="Times New Roman" w:eastAsia="Times New Roman" w:cs="Times New Roman"/>
          <w:b w:val="0"/>
          <w:bCs w:val="0"/>
          <w:i w:val="0"/>
          <w:iCs w:val="0"/>
          <w:sz w:val="28"/>
          <w:szCs w:val="28"/>
        </w:rPr>
        <w:t xml:space="preserve"> внесли величезний вклад у розвиток кіноіндустрії та змінили спосіб, яким ми сприймаємо кіно. Їхній винахід став основою для подальшого розвитку кінематографу і сприяв появі нових технологій та жанрів у кіно.</w:t>
      </w:r>
    </w:p>
    <w:p w:rsidR="570F3FEB" w:rsidP="570F3FEB" w:rsidRDefault="570F3FEB" w14:paraId="148E68ED" w14:textId="15B33382">
      <w:pPr>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Після презентації кінематографа в 1895 році, кіно-шоу стали великою сенсацією і швидко знайшли своє місце у розважальній індустрії.</w:t>
      </w:r>
    </w:p>
    <w:p w:rsidR="570F3FEB" w:rsidP="570F3FEB" w:rsidRDefault="570F3FEB" w14:paraId="1F6E1F70" w14:textId="0A4E9068">
      <w:pPr>
        <w:pStyle w:val="Normal"/>
        <w:keepNext w:val="0"/>
        <w:spacing w:line="360" w:lineRule="auto"/>
        <w:jc w:val="both"/>
        <w:rPr>
          <w:rFonts w:ascii="Times New Roman" w:hAnsi="Times New Roman" w:eastAsia="Times New Roman" w:cs="Times New Roman"/>
          <w:b w:val="0"/>
          <w:bCs w:val="0"/>
          <w:i w:val="0"/>
          <w:iCs w:val="0"/>
          <w:color w:val="auto"/>
          <w:sz w:val="28"/>
          <w:szCs w:val="28"/>
        </w:rPr>
      </w:pPr>
      <w:r w:rsidRPr="570F3FEB" w:rsidR="570F3FEB">
        <w:rPr>
          <w:rFonts w:ascii="Times New Roman" w:hAnsi="Times New Roman" w:eastAsia="Times New Roman" w:cs="Times New Roman"/>
          <w:b w:val="0"/>
          <w:bCs w:val="0"/>
          <w:i w:val="0"/>
          <w:iCs w:val="0"/>
          <w:sz w:val="28"/>
          <w:szCs w:val="28"/>
        </w:rPr>
        <w:t xml:space="preserve">Після винаходу братів </w:t>
      </w:r>
      <w:r w:rsidRPr="570F3FEB" w:rsidR="570F3FEB">
        <w:rPr>
          <w:rFonts w:ascii="Times New Roman" w:hAnsi="Times New Roman" w:eastAsia="Times New Roman" w:cs="Times New Roman"/>
          <w:b w:val="0"/>
          <w:bCs w:val="0"/>
          <w:i w:val="0"/>
          <w:iCs w:val="0"/>
          <w:sz w:val="28"/>
          <w:szCs w:val="28"/>
        </w:rPr>
        <w:t>Люм'єр</w:t>
      </w:r>
      <w:r w:rsidRPr="570F3FEB" w:rsidR="570F3FEB">
        <w:rPr>
          <w:rFonts w:ascii="Times New Roman" w:hAnsi="Times New Roman" w:eastAsia="Times New Roman" w:cs="Times New Roman"/>
          <w:b w:val="0"/>
          <w:bCs w:val="0"/>
          <w:i w:val="0"/>
          <w:iCs w:val="0"/>
          <w:sz w:val="28"/>
          <w:szCs w:val="28"/>
        </w:rPr>
        <w:t xml:space="preserve"> кіноіндустрія швидко розросталася і еволюціонувала. З'явилися нові технології та інновації, які вплинули на </w:t>
      </w:r>
      <w:r w:rsidRPr="570F3FEB" w:rsidR="570F3FEB">
        <w:rPr>
          <w:rFonts w:ascii="Times New Roman" w:hAnsi="Times New Roman" w:eastAsia="Times New Roman" w:cs="Times New Roman"/>
          <w:b w:val="0"/>
          <w:bCs w:val="0"/>
          <w:i w:val="0"/>
          <w:iCs w:val="0"/>
          <w:color w:val="auto"/>
          <w:sz w:val="28"/>
          <w:szCs w:val="28"/>
        </w:rPr>
        <w:t>якість зображення, звуку та виконання фільмів.</w:t>
      </w:r>
    </w:p>
    <w:p w:rsidR="570F3FEB" w:rsidP="570F3FEB" w:rsidRDefault="570F3FEB" w14:paraId="71EC9DDC" w14:textId="39495799">
      <w:pPr>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Перший етап після винаходу кінематографа характеризувався в основному як демонстрація фільмів-подій та короткометражок, які захоплювали глядачів простою реалістичністю зображення. </w:t>
      </w:r>
    </w:p>
    <w:p w:rsidR="570F3FEB" w:rsidP="570F3FEB" w:rsidRDefault="570F3FEB" w14:paraId="00921DBA" w14:textId="7F18B30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1896 році брати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Люм'єр</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розпочали прокат своїх фільмів, створивши першу комерційну модель кіноіндустрії. Вони встановили мережу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сталіх</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кінотеатрів, де глядачі могли сплатити за перегляд певних фільмів. Це дало початок кінобізнесу, який швидко розповсюдився по всьому світу.</w:t>
      </w:r>
    </w:p>
    <w:p w:rsidR="570F3FEB" w:rsidP="570F3FEB" w:rsidRDefault="570F3FEB" w14:paraId="53567FD3" w14:textId="433D360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цей період з'явилися перші кінематографічні компанії, які виробляли та поширювали фільми. Наприклад, компанія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Pathé</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Frères</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у Франції,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Edison</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Manufacturing</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Company</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у США та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Gaumont</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Film</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Company</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у Великобританії. Вони працювали над створенням більш тривалих фільмів з розповідними сюжетами та героями, що розширило можливості кіномистецтва.</w:t>
      </w:r>
    </w:p>
    <w:p w:rsidR="570F3FEB" w:rsidP="570F3FEB" w:rsidRDefault="570F3FEB" w14:paraId="102B99EE" w14:textId="1F3B95BD">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Разом з цим з'явилися перші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кіномагнати</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які керували кіноіндустрією та займалися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продажем</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дистрибуцією фільмів. Наприклад, Карл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Лемль</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Шарль Пате та Томас Едісон. Вони були важливими фігурами в розвитку кіномистецтва, організовували зйомки фільмів та впроваджували нові технології.</w:t>
      </w:r>
    </w:p>
    <w:p w:rsidR="570F3FEB" w:rsidP="570F3FEB" w:rsidRDefault="570F3FEB" w14:paraId="0ADF2802" w14:textId="2A7B09F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 жаль, популярність кіно дуже швидко почала йти на спад. Привертати багато уваги фотографіям, які рухаються, було складно. Через малу кількість різних кінематографів, це вважалось примітивною розвагою. Після одноразового обговорення події, актуальність пропадала. Також, апарати, які використовувалися в кіноіндустрії в період з 1896 по 1897 роки, були відомі своїми недосконалостями, і це справді сильно позначилося на розвитку кіно. Недосконалість технології в цей період викликала деякі проблеми, які вплинули на якість та можливості кінематографу.</w:t>
      </w:r>
    </w:p>
    <w:p w:rsidR="570F3FEB" w:rsidP="570F3FEB" w:rsidRDefault="570F3FEB" w14:paraId="30D8987D" w14:textId="1401A09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Однією з основних проблем була низька якість зображення та відтворення. Фільми, зняті на тих ранніх апаратах, мали низьку роздільну здатність, були відбитки дефектів, розмитість та нерівномірність зображення. Крім того, швидкість відтворення була непостійною, що створювало розриви та нестабільність в подачі кадрів.</w:t>
      </w:r>
    </w:p>
    <w:p w:rsidR="570F3FEB" w:rsidP="570F3FEB" w:rsidRDefault="570F3FEB" w14:paraId="6E450112" w14:textId="314112B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Також, обмежена тривалість запису була іншою проблемою. Завдяки технічним обмеженням, фільми, зняті на той час, могли бути короткими, зазвичай тривалістю до кількох хвилин. Це обмеження у тривалості вплинуло на можливості розповіді та розвитку складніших сюжетів у кіно.</w:t>
      </w:r>
    </w:p>
    <w:p w:rsidR="570F3FEB" w:rsidP="570F3FEB" w:rsidRDefault="570F3FEB" w14:paraId="5AE21D11" w14:textId="47EB2DF8">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Нарешті, сам процес зйомки був важким та складним. Апарати того періоду були великими, нестабільними та вимагали значних зусиль для їх переміщення та використання. Це робило зйомку складною та обмеженою, а також збільшувало ймовірність помилок та непередбачуваних ситуацій.</w:t>
      </w:r>
    </w:p>
    <w:p w:rsidR="570F3FEB" w:rsidP="570F3FEB" w:rsidRDefault="570F3FEB" w14:paraId="27C73497" w14:textId="67D852AD">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Усі ці фактори, разом з іншими технічними недоліками, призвели до занепаду кіно в цей період.</w:t>
      </w:r>
    </w:p>
    <w:p w:rsidR="570F3FEB" w:rsidP="570F3FEB" w:rsidRDefault="570F3FEB" w14:paraId="32310D16" w14:textId="3157A4D0">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На заміну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вітоскопу</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прийшов біограф. Цей винахід був набагато дорожчий, тому його використовували у великих театрах. </w:t>
      </w:r>
    </w:p>
    <w:p w:rsidR="570F3FEB" w:rsidP="570F3FEB" w:rsidRDefault="570F3FEB" w14:paraId="06FA285E" w14:textId="435EA78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Вітоскоп</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який був одним з перших пристроїв для відтворення кіно, зазнав конкуренції з біографом, який прийшов на заміну. Біограф був більш удосконаленим технологічним винаходом, який надавав вищу якість зображення та звуку, але його вартість була значно вищою. Тому, використання біографу було обмежено великими театрами, які могли дозволити собі придбати його та обладнати спеціальні приміщення для кіносеансів. Це були зазвичай великі кінотеатри або спеціально обладнані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кінодраматичні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зали, які мали достатньо місця для глядачів і можливість відтворювати фільми на біографі з належною якістю. </w:t>
      </w:r>
    </w:p>
    <w:p w:rsidR="570F3FEB" w:rsidP="570F3FEB" w:rsidRDefault="570F3FEB" w14:paraId="45E7F436" w14:textId="0206DF81">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Біограф приніс значні покращення 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кінотехнології</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t>
      </w:r>
    </w:p>
    <w:p w:rsidR="570F3FEB" w:rsidP="570F3FEB" w:rsidRDefault="570F3FEB" w14:paraId="70CE9683" w14:textId="5F32D91B">
      <w:pPr>
        <w:pStyle w:val="Normal"/>
        <w:keepNext w:val="0"/>
        <w:spacing w:line="360" w:lineRule="auto"/>
        <w:jc w:val="both"/>
        <w:rPr>
          <w:rFonts w:ascii="Times New Roman" w:hAnsi="Times New Roman" w:eastAsia="Times New Roman" w:cs="Times New Roman"/>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Біограф після свого успіху в Америці перекочував до Європи. Весною 1898 року він був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привезен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у Париж, де отримав багато уваги. Проекції прикрашалися, розцвічувалися за допомогою призм та кольорового скла. Завдяки такому вдалому дебюту, біограф набуває популярності та робить кіно знову актуальним. Протягом багатьох років його використовували у програмах великих мюзик-холів в містах з великим населенням та вже розвинутим туризмом. Він все ще лишався коштовною розвагою, тому кіно крутили лише у мюзик-холах, які налічували усього декілька десятків по всьому світові.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Біограф відзначав перед багатою та культурною аудиторією, що кіно є чимось більшим, ніж просто розвага на ярмарках для дітей та простих людей.</w:t>
      </w:r>
    </w:p>
    <w:p w:rsidR="570F3FEB" w:rsidP="570F3FEB" w:rsidRDefault="570F3FEB" w14:paraId="6342D822" w14:textId="4595C399">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Одним з важливих досягнень в розвитку кінематографу був фільм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Діксона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під назвою «Емпайр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стейт</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експрес», який був знятий на поворотному моменті. Цей фільм пропонував глядачам швидкий та захоплюючий кадр зі стрімким рухом поїзда, створюючи ефект реалістичного переживання швидкості та небезпеки. Знімки, зроблені Діксоном, вирізнялися відмінною якістю та реалізмом у цьому жанрі, і вони швидко здобули популярність по всьому світу.</w:t>
      </w:r>
    </w:p>
    <w:p w:rsidR="570F3FEB" w:rsidP="570F3FEB" w:rsidRDefault="570F3FEB" w14:paraId="31E0910E" w14:textId="727C42F6">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Цей фільм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Діксона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став вагомим внеском у кінематографію, привернувши увагу до нових можливостей створення рухливих зображень та створення ефектів, що суперничають з реальністю.</w:t>
      </w:r>
    </w:p>
    <w:p w:rsidR="570F3FEB" w:rsidP="570F3FEB" w:rsidRDefault="570F3FEB" w14:paraId="0EEBB150" w14:textId="520CC260">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1888 р. Жорж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став директором та власником театру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Робєр-Уден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який спеціалізувався на білій магії та ілюзіонізмі. Саме в цьому театрі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вперше розпочинає свій шлях як режисер, оскільки трюки, які він демонструє глядачам, залежать не тільки від його вміння виконувати їх, але також від костюмів, декорацій та акторської гри. В якості механіка,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неустанно вдосконалює та вигадує механізми, автомати та складні установки. Як художник, він створює безліч декорацій і костюмів, які додають вишуканості й краси до його творів. Як фокусник, він використовує скарбницю своєї багатогранної уяви, щоб вигадувати нові трюки та ефекти. Як письменник, він творить захоплюючі сценарії, які розкриваються перед глядачем у всій їхній красі. Як актор, він вміло виконує головні ролі у своїх власних творчих уявленнях. І, нарешті, як директор, він майстерно керує своєю невеликою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трупою</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забезпечуючи гармонійне втілення своїх ідей на екрані. </w:t>
      </w:r>
    </w:p>
    <w:p w:rsidR="570F3FEB" w:rsidP="570F3FEB" w:rsidRDefault="570F3FEB" w14:paraId="5F3C4F3A" w14:textId="30FA616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Пізніше,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після того, як дізнався про продаж біографа, вирішив придбати цей апарат. Починаючи з квітня 1896 року, він почав показувати чорно-білі фільми в своєму театрі. Завдяки своєму таланту та інноваційному підходу,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почав поліпшувати технічні характеристики апарату і розвивати свої власні фільми.</w:t>
      </w:r>
    </w:p>
    <w:p w:rsidR="570F3FEB" w:rsidP="570F3FEB" w:rsidRDefault="570F3FEB" w14:paraId="2757A78B" w14:textId="59AE34B9">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Він удосконалював винахід та впроваджував нові ефекти та трюки у своїх фільмах.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виявився талановитим режисером і створював різноманітні історії та сцени, використовуючи технічні можливості біографа. Він став піонером у створенні фантастичних сценаріїв, використовуючи монтаж, трюки зі зникненням та з'явленням об'єктів, трансформації та інші спеціальні ефекти.</w:t>
      </w:r>
    </w:p>
    <w:p w:rsidR="570F3FEB" w:rsidP="570F3FEB" w:rsidRDefault="570F3FEB" w14:paraId="3DCA31B1" w14:textId="1B6FB56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Великою заслугою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є те, що він почав систематично поєднувати елементи театральних мізансцен і прийоми з новими відкриттями, створюючи таким чином новий жанр видовищного кіно. Він вперше поєднав театральну акторську гру зі спеціальними ефектами, творчою використовуючи монтаж, декорації та костюми. Це дозволило йому створювати неповторні твори, які поєднували в собі елементи театру, магії та наукових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відкриттів</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Його інноваційний підхід дав поштовх до розвитку нових форм виразності у кіноіндустрії та відкрив шлях до появи багатьох жанрів, які досі залишаються важливими в кінематографі.</w:t>
      </w:r>
    </w:p>
    <w:p w:rsidR="570F3FEB" w:rsidP="570F3FEB" w:rsidRDefault="570F3FEB" w14:paraId="5DF9FF2C" w14:textId="75D08F6A">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З появою все більшої кількості фільмів, режисери почали експериментувати зі зображеннями, кадрами та монтажем. Шукання нових способів виразності та художньої виразності привело до розвитку різних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 естетичних</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шкіл.</w:t>
      </w:r>
    </w:p>
    <w:p w:rsidR="570F3FEB" w:rsidP="570F3FEB" w:rsidRDefault="570F3FEB" w14:paraId="6443D703" w14:textId="46B65A29">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Джордж-Альберт Сміт- представник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Брайтонської</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школи (назва пішла від міста Брайтон, у якому він працював). Як колишній фотограф, він полюбляв крупні плани зйомок. До того часу ніхто ще не наважувався при постановці фільму застосовувати без жодного до того приводу зміну ракурсу. Сміт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вніс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значний внесок у розвиток кіноіндустрії, зумівши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принести</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 нього значну еволюцію. Він вперше зробив кіноапарат рухливим, схожим на людське око, що дозволило йому втілити погляд героїв фільму. Кіноапарат став активним учасником драми, рухаючись та діючи разом з персонажами. Режисер зміг передати глядачеві різні погляди, перетворюючи його в свідка подій та активного спостерігача. Це відкрило нові можливості для створення вражаючих кадрів та підсилило залучення глядача до подій на екрані.</w:t>
      </w:r>
    </w:p>
    <w:p w:rsidR="570F3FEB" w:rsidP="570F3FEB" w:rsidRDefault="570F3FEB" w14:paraId="7BF1D5D0" w14:textId="58C09B4A">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Вони вперше використали монтаж, "переслідування" (зйомку з рухомої платформи), сцени, що відбуваються одночасно в різних місцях, а також здійснювали постановку на відкритому повітрі. Ці нові елементи створили особливий стиль та атмосферу в англійських фільмах, що їх виділяло на тлі інших кінорежисерів.</w:t>
      </w:r>
    </w:p>
    <w:p w:rsidR="570F3FEB" w:rsidP="570F3FEB" w:rsidRDefault="570F3FEB" w14:paraId="43BB3EA8" w14:textId="4F694D87">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Брайтонська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школа також відзначалася своїм соціальним реалізмом, зображуючи реальне життя та проблеми людей у своїх фільмах. Це додавало їм глибини та актуальності, і робило їх особливо привабливими для глядачів.</w:t>
      </w:r>
    </w:p>
    <w:p w:rsidR="570F3FEB" w:rsidP="570F3FEB" w:rsidRDefault="570F3FEB" w14:paraId="17195DE7" w14:textId="1C7EB71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Кіно почало зачіпати соціальні питання, у фільм проникають соціальні мотиви. Так з’являються нові жанри. У Франції 1947 року, два роки після завершення Другої світової війни, існувало велике очікування на фільми, які б освітлювали проблему повернення демобілізованих військових і військовополонених на батьківщину. Соціальна тематика, пов'язана з наслідками війни та переходом до мирного життя, викликала великий інтерес серед глядачів. Суспільство бажало бачити на екрані реалістичні зображення та розповіді, які відображали складні емоційні та соціальні аспекти повернення ветеранів та полонених. Такий фільм міг стати важливим кроком у процесі загоєння ран війни та підтримки тих, хто переживав труднощі воєнних дій і після них. Глядачі з народу хочуть бачити на екрані своє життя. </w:t>
      </w:r>
    </w:p>
    <w:p w:rsidR="570F3FEB" w:rsidP="570F3FEB" w:rsidRDefault="570F3FEB" w14:paraId="7F925861" w14:textId="4C6A50A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Англійці внесли великий вклад у розвиток документального та наукового кіно. Вони почали використовувати кіно як засіб для документування реальних подій та наукових досліджень. Вони були зацікавлені в передачі реального світу через об'єктив камери та відтворенні наукових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відкриттів</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досліджень. Ці фільми демонстрували природні явища, життя тварин, наукові експерименти та інші реальні події. Вони надавали глядачам можливість побачити світ навколо себе з нової перспективи та отримати знання про науку та природу.</w:t>
      </w:r>
    </w:p>
    <w:p w:rsidR="570F3FEB" w:rsidP="570F3FEB" w:rsidRDefault="570F3FEB" w14:paraId="3607D09E" w14:textId="4CB26FEA">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1902 році виробництво фільмів було досить примітивним, а поділ праці на різні фахові ролі тільки починав розвиватися. Режисери, такі як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Зекка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Мельєс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виконували різноманітні функції, включаючи декораторську роботу, написання сценарію, режисуру та акторську гру.</w:t>
      </w:r>
    </w:p>
    <w:p w:rsidR="570F3FEB" w:rsidP="570F3FEB" w:rsidRDefault="570F3FEB" w14:paraId="1262042C" w14:textId="541FB414">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Проте вже в 1908 році ситуація змінилася. Фільми стали довшими, перевищуючи 100 метрів, і їх виробництво вимагало наявності декорацій та поділу праці. Перед зйомкою фільму складали брошуру (сценарій), де детально описувалась сюжетна лінія, декорації, фони та зміни планів. Сценарій розбивався на окремі сцени, подібно до театральної п'єси, і передавався постановнику. Відбір акторів та розподіл ролей також відбувалися на цьому етапі, а художники приступали до виготовлення необхідних декорацій.</w:t>
      </w:r>
    </w:p>
    <w:p w:rsidR="570F3FEB" w:rsidP="570F3FEB" w:rsidRDefault="570F3FEB" w14:paraId="548F2672" w14:textId="1CC89AE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Перед початком зйомок проводилися численні репетиції, де різні сцени повторювалися, доки актори не досягали бажаної виразності та переконливості. Коли репетиції досягали вимог режисера, оператор запрошувався для консультацій з освітленням, необхідним для отримання якісних зображень. Після завершення підготовчих етапів розпочинали зйомку. Актори виконували свої ролі згідно з підготовкою на репетиціях. Режисер, стоячи поруч з камерою, вказував акторам свої інструкції через рупор, висловлюючи своє схвалення або незадоволення, тоді як оператор крутив ручку зі швидкістю 16 кадрів. Закінчивши зйомку цієї сцени, плівку виявляють звичайним способом, після чого негатив вважається готовим для друку копій, що надходять у продаж.</w:t>
      </w:r>
    </w:p>
    <w:p w:rsidR="570F3FEB" w:rsidP="570F3FEB" w:rsidRDefault="570F3FEB" w14:paraId="744C30DA" w14:textId="1BB96E2B">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Щодня фабрики друкують десятки кілометрів фільмів, щомісяця у світі відкриваються сотні нових кінозалів, студії налічуються десятками, глядачі – мільйонами, працівники кіно – десятками тисяч, а світові збори сягають мільярда.</w:t>
      </w:r>
    </w:p>
    <w:p w:rsidR="570F3FEB" w:rsidP="570F3FEB" w:rsidRDefault="570F3FEB" w14:paraId="49896CDE" w14:textId="691A502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Пізніше з’явилася цензура і поклала край існуючій, на той час, свободі у виборі сюжетів. Тоді, майже ніхто, не думав про те, що кіно може стати новим мистецтвом висловлювання думки. </w:t>
      </w:r>
    </w:p>
    <w:p w:rsidR="570F3FEB" w:rsidP="570F3FEB" w:rsidRDefault="570F3FEB" w14:paraId="2FEEB602" w14:textId="1AAB4EA1">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1915 році в Сполучених Штатах Америки з'явився потужний молодий напрямок кінематографу, представлений такими видатними іменами, як Д.В.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Гріффіт</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Томас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Інс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Мак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Сеннетт</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і Чарлі Чаплін. Ця нова хвиля кіно була настільки видатною і творчою, що вона викликала захоплення серед інтелігенції та культурно-творчих коліс. Ці режисери та актори створювали шедеври, що вражали глибиною і емоційним змістом.</w:t>
      </w:r>
    </w:p>
    <w:p w:rsidR="570F3FEB" w:rsidP="570F3FEB" w:rsidRDefault="570F3FEB" w14:paraId="795D19CC" w14:textId="501868D7">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 впливом їхньої роботи та досягнень, інтелектуали та критики почали ставити кіно на один рівень з іншими визнаними формами мистецтва. Вони вимагали, щоб кінематограф отримав статус мистецтва, оскільки він був здатний передавати глибину почуттів, відтворювати складні сюжети та проникати в сутність людського досвіду. Це відкриття відкривало нові горизонти для кіноіндустрії та розширювало її можливості як мистецтва.</w:t>
      </w:r>
    </w:p>
    <w:p w:rsidR="570F3FEB" w:rsidP="570F3FEB" w:rsidRDefault="570F3FEB" w14:paraId="1FEDF84B" w14:textId="194FAE06">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Виходячи з комедій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Вайтаграфа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була започаткована традиція щасливого кінця в короткометражних фільмах. Це нововведення стало популярним і досі зберігається в Голлівуді та багатьох комерційних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кінопідприємствах</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по всьому світу. Раніше, до розповсюдження кінофільмів зі сценами з повсякденного життя,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кінотвори</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могли мати як щасливі, так і трагічні розв'язки, і на це не приділяли особливої уваги.</w:t>
      </w:r>
    </w:p>
    <w:p w:rsidR="570F3FEB" w:rsidP="570F3FEB" w:rsidRDefault="570F3FEB" w14:paraId="4695A892" w14:textId="16A4E7B5">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Однак, завдяки популярності комедій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Вайтаграфа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їхньому успіху з глядачами, було помічено, що щасливі закінчення викликають більше задоволення і задоволення у глядачів. Таким чином, стало встановлено правило щасливого кінця, де головні герої завжди досягають успіху,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преодолівають</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труднощі і знаходять щастя. Це стало частиною стандартного сценарного підходу і стилю багатьох кінофільмів, особливо у жанрах комедії та романтики.</w:t>
      </w:r>
    </w:p>
    <w:p w:rsidR="570F3FEB" w:rsidP="570F3FEB" w:rsidRDefault="570F3FEB" w14:paraId="6BF93583" w14:textId="3689DD10">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Німе кіно, яке передавало сюжет та емоції без використання звуку, використовувало візуальну мову, жести, міміку акторів та музичний супровід для сприйняття глядачем.</w:t>
      </w:r>
    </w:p>
    <w:p w:rsidR="570F3FEB" w:rsidP="570F3FEB" w:rsidRDefault="570F3FEB" w14:paraId="7ECE526F" w14:textId="57C8BF6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Період німого кіно, який припадає на початок 20-го століття, відіграв важливу роль у формуванні політичної думки суспільства. В цей час кінематограф виступав як потужний інструмент впливу та засіб комунікації, незалежно від словесної мови.</w:t>
      </w:r>
    </w:p>
    <w:p w:rsidR="570F3FEB" w:rsidP="570F3FEB" w:rsidRDefault="570F3FEB" w14:paraId="653BC9CE" w14:textId="127CD4A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 час епохи німого кіно були створені безліч фільмів, які відображали політичні та соціальні проблеми свого часу. Вони ставили на екрані питання нерівності, класових суперечностей, боротьби за свободу та справедливість. Через візуальну мову кіно, зображення та жести акторів, було можливо передати складні політичні ідеї і емоції.</w:t>
      </w:r>
    </w:p>
    <w:p w:rsidR="570F3FEB" w:rsidP="570F3FEB" w:rsidRDefault="570F3FEB" w14:paraId="7E626F1B" w14:textId="3176E9C7">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Кінематограф дозволяв показати публіці реальність того часу, змусивши глядачів замислитись над соціальними проблемами та політичними подіями. Фільми таких режисерів, як Фріц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Ланг</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Сержій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Ейзенштейн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Роберто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Росселліні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інших, не тільки розважали глядачів, але й викликали їх до думки та дискусій.</w:t>
      </w:r>
    </w:p>
    <w:p w:rsidR="570F3FEB" w:rsidP="570F3FEB" w:rsidRDefault="570F3FEB" w14:paraId="0224042D" w14:textId="652CF009">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Крім того, німе кіно також відіграло важливу роль у політичній пропаганді. Використовуючи візуальні ефекти, символи та метафори, кінематограф став інструментом впливу на глядачів, формуючи їхню політичну свідомість та переконання.</w:t>
      </w:r>
    </w:p>
    <w:p w:rsidR="570F3FEB" w:rsidP="570F3FEB" w:rsidRDefault="570F3FEB" w14:paraId="0BF1D725" w14:textId="4511B9B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Кіноіндустрія та сам підхід до кіно почав швидко розвиватися. Почали формуватися школи кіно.</w:t>
      </w:r>
    </w:p>
    <w:p w:rsidR="570F3FEB" w:rsidP="570F3FEB" w:rsidRDefault="570F3FEB" w14:paraId="0656AA25" w14:textId="05E093E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Перший шведський рух у кіно, відомий як "шведська школа", був пов'язаний з психологічним підходом до кінематографу. Шведська школа кіно, також відома як "шведський реалізм", розвивалася в 1910-х та 1920-х роках і відіграла значну роль у розвитку кіномистецтва. Він характеризувався скрупульозним вивченням характерів, глибоким аналізом психологічного стану героїв та використанням символіки та метафор. Цей напрям був характеризований своїм психологічним підходом до розповіді і акцентом на реалістичне зображення життя та людських внутрішніх станів.</w:t>
      </w:r>
    </w:p>
    <w:p w:rsidR="570F3FEB" w:rsidP="570F3FEB" w:rsidRDefault="570F3FEB" w14:paraId="52C6E9BC" w14:textId="216EBDA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Шведська школа кіно ставила акцент на розкритті складних емоційних станів персонажів та глибоких внутрішніх конфліктів. Режисери цього напряму використовували довгі плани, мінімальну кількість зовнішніх ефектів та природне освітлення, щоб передати реалістичну атмосферу.</w:t>
      </w:r>
    </w:p>
    <w:p w:rsidR="570F3FEB" w:rsidP="570F3FEB" w:rsidRDefault="570F3FEB" w14:paraId="7B1C1611" w14:textId="60D9360B">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шведському кіно активно використовувались соціальні та моральні проблеми, що стосувалися сучасного суспільства. Фільми шведської школи порушували теми, такі як класові нерівності, розлучення, самотність, віра та пошук сенсу життя. Це дозволяло створювати глибокі та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емоційно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насичені історії, які зачіпали глядачів.</w:t>
      </w:r>
    </w:p>
    <w:p w:rsidR="570F3FEB" w:rsidP="570F3FEB" w:rsidRDefault="570F3FEB" w14:paraId="3DB0C98F" w14:textId="719720C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Французька школа кіно, відома як "авангардний кінематограф", розвивалася у 1920-х роках. Вона прагнула досліджувати та впроваджувати новаторські техніки, стилі та теми в кіно. Цей напрям покладав особливий наголос на експериментальні методи розповіді, нестандартну камерну роботу, монтаж та використання спеціальних ефектів.</w:t>
      </w:r>
    </w:p>
    <w:p w:rsidR="570F3FEB" w:rsidP="570F3FEB" w:rsidRDefault="570F3FEB" w14:paraId="14B1BB3E" w14:textId="1B1A8E7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Французький авангард відрізнявся від традиційних кінематографічних жанрів та стильових підходів. Він прагнув до експерименту, новаторства і відчуття свободи в творчому вираженні. Цей напрям орієнтувався на саме поняття кінематографу як мистецтва, зосереджуючись на його специфіці та можливостях.</w:t>
      </w:r>
    </w:p>
    <w:p w:rsidR="570F3FEB" w:rsidP="570F3FEB" w:rsidRDefault="570F3FEB" w14:paraId="3D06EF43" w14:textId="067DD466">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Німецький експресіонізм був одним з найвідоміших і впливових рухів у кіно 1920-х років. Він характеризувався яскравою візуальною естетикою, перекрученими перспективами, глибокими тінями та використанням символів, що підкреслювали стан душі персонажів. Цей стиль використовувався для показу внутрішнього світу героїв та вираження соціально-політичних коментарів.</w:t>
      </w:r>
    </w:p>
    <w:p w:rsidR="570F3FEB" w:rsidP="570F3FEB" w:rsidRDefault="570F3FEB" w14:paraId="06A3741B" w14:textId="45D247D6">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Він відображав психологічні та емоційні стани героїв через декор, освітлення, камерну гру та спеціальні ефекти.</w:t>
      </w:r>
    </w:p>
    <w:p w:rsidR="570F3FEB" w:rsidP="570F3FEB" w:rsidRDefault="570F3FEB" w14:paraId="796E627B" w14:textId="4036E0F2">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Естетика німецького експресіонізму відрізнялася від традиційних реалістичних зображень. Він використовував гострі кути зйомки, витягнуті перспективи, карикатурні образи та надзвичайно розширені межі фантазії. Експресіоністичні фільми нерідко мали темну та містичну атмосферу, що створювало враження нереальності та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кошмарності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t>
      </w:r>
    </w:p>
    <w:p w:rsidR="570F3FEB" w:rsidP="570F3FEB" w:rsidRDefault="570F3FEB" w14:paraId="5E1245CD" w14:textId="5833FBF7">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Прорив у розвитку звукового кіно стався в 1920-х роках. У 1927 році був випущений фільм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The</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Jazz</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Singer</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який став першим комерційно успішним повнометражним звуковим фільмом. У цьому фільмі було використано технологію звукової синхронізації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Vitaphone</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яка дозволяла поєднувати звукову доріжку з відео. Завдяки успіху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The</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Jazz</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Singer</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звукове кіно швидко стало популярним.</w:t>
      </w:r>
    </w:p>
    <w:p w:rsidR="570F3FEB" w:rsidP="570F3FEB" w:rsidRDefault="570F3FEB" w14:paraId="4632FCF7" w14:textId="3361DE7A">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1930-х роках з'явилися перші фільми з повністю синхронізованим звуком, де звук був записаний безпосередньо на фільмову стрічку. Ця технологія отримала назву "звук на плівці" і використовувалася до сьогоднішнього дня.</w:t>
      </w:r>
    </w:p>
    <w:p w:rsidR="570F3FEB" w:rsidP="570F3FEB" w:rsidRDefault="570F3FEB" w14:paraId="71FEF705" w14:textId="2217FAA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період між 1928 і 1932 роками в кіно спостерігалося посилення реалістичних тенденцій. Цей період часто називають "звуковим перехідним" або "перехідним періодом", оскільки кінематографія знаходилась у процесі адаптації до звукового формату.</w:t>
      </w:r>
    </w:p>
    <w:p w:rsidR="570F3FEB" w:rsidP="570F3FEB" w:rsidRDefault="570F3FEB" w14:paraId="3159B730" w14:textId="2D8C134B">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Поява звуку в кіно спочатку призвела до затримок у розвитку реалістичних елементів, оскільки технологія синхронізації була досить складною та обмеженою. Але протягом цього перехідного періоду було багато експериментів та нововведень у використанні звуку.</w:t>
      </w:r>
    </w:p>
    <w:p w:rsidR="570F3FEB" w:rsidP="570F3FEB" w:rsidRDefault="570F3FEB" w14:paraId="67675B59" w14:textId="1B16FDB9">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Наприклад, у цей період з'явилися перші звукові комедії, де гумор створювався за рахунок діалогів і звукових ефектів. Важливими реалістичними досягненнями стали розвиток дубляжу та синхронного звуку, що дозволяло акторам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натурально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говорити на екрані, а не тільки дублювати голос після зйомок.</w:t>
      </w:r>
    </w:p>
    <w:p w:rsidR="570F3FEB" w:rsidP="570F3FEB" w:rsidRDefault="570F3FEB" w14:paraId="0BD93A78" w14:textId="4E683519">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Також в цей період з'явилися фільми, що ставили перед собою завдання змалювати реалістичні та соціальні проблеми. Це були фільми, які намагалися відтворити життя звичайних людей, їхні проблеми та радощі. Такі фільми зосереджувалися на простих, повсякденних сюжетах та характерах.</w:t>
      </w:r>
    </w:p>
    <w:p w:rsidR="570F3FEB" w:rsidP="570F3FEB" w:rsidRDefault="570F3FEB" w14:paraId="7083DFCC" w14:textId="3921413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Реалістичні тенденції також проявлялися у зображенні життя міських мешканців, працівників і фабричних робітників. Ці фільми ставили акцент на соціальні проблеми, експлуатацію простих людей та несправедливість суспільства.</w:t>
      </w:r>
    </w:p>
    <w:p w:rsidR="570F3FEB" w:rsidP="570F3FEB" w:rsidRDefault="570F3FEB" w14:paraId="722B8BD2" w14:textId="0A485AB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Олександр Довженко, відомий український кінорежисер та сценарист, створив епічні твори, які вважаються класикою світового кінематографу. Його фільми характеризуються глибоким філософським підґрунтям, поетичним підходом та візуальною експресією.</w:t>
      </w:r>
    </w:p>
    <w:p w:rsidR="570F3FEB" w:rsidP="570F3FEB" w:rsidRDefault="570F3FEB" w14:paraId="673B09D3" w14:textId="196890DD">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Довженко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відомий свої</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 фільмом "Арсенал", який розповідає про події Революції 1917 року в Києві. Цей фільм відрізняється використанням сильних візуальних образів, динамічною монтажною структурою та соціальною критикою.</w:t>
      </w:r>
    </w:p>
    <w:p w:rsidR="570F3FEB" w:rsidP="570F3FEB" w:rsidRDefault="570F3FEB" w14:paraId="25E8A004" w14:textId="1D260525">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своїх роботах Довженко розглядав великі теми, такі як народна боротьба, колективізація, війна та революція. Він висвітлював героїчний дух українського народу, але також звертався до глибинних проблем і патологій суспільства.</w:t>
      </w:r>
    </w:p>
    <w:p w:rsidR="570F3FEB" w:rsidP="570F3FEB" w:rsidRDefault="570F3FEB" w14:paraId="4F8AE847" w14:textId="514562C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Роберт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Флаерті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 американський кінорежисер, один з найвідоміших представників документалізму.</w:t>
      </w:r>
    </w:p>
    <w:p w:rsidR="570F3FEB" w:rsidP="570F3FEB" w:rsidRDefault="570F3FEB" w14:paraId="212B3DA4" w14:textId="5B039FD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Документалізм - це кінематографічний жанр, який прагне відтворити реальність без утворення фікції або надмірної драматургії. У цьому жанрі фільм створюється для передачі реальних подій, сцен, людей та їхнього оточення. Реалізм і об'єктивність є важливими аспектами документалізму.</w:t>
      </w:r>
    </w:p>
    <w:p w:rsidR="570F3FEB" w:rsidP="570F3FEB" w:rsidRDefault="570F3FEB" w14:paraId="232739EA" w14:textId="672B0FB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Англійська школа документального кіно є однією з визначних течій в історії кінематографу. Це напрямок в кінематографії, який розвивався в Великій Британії протягом 1930-1950-х років. Він відрізнявся відмовою від використання акторів та змонтованої драматургії, а замість цього надавав перевагу реальному світу та життю людей. Фільми, створені в рамках англійської школи, висвітлювали соціальні теми, проблеми та життя звичайних людей.</w:t>
      </w:r>
    </w:p>
    <w:p w:rsidR="570F3FEB" w:rsidP="570F3FEB" w:rsidRDefault="570F3FEB" w14:paraId="18239E39" w14:textId="6497E780">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Головна характеристика англійської школи документального кіно - це підхід, що базується на реалізмі та об'єктивності. Режисери англійської школи прагнули відтворити реальний світ і передати події такими, якими вони були. Вони використовували безпосередній зйомку,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мало оброблений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звук та естетику простоти, не ретушуючи або стилізуючи події.</w:t>
      </w:r>
    </w:p>
    <w:p w:rsidR="570F3FEB" w:rsidP="570F3FEB" w:rsidRDefault="570F3FEB" w14:paraId="7E050BC3" w14:textId="4CB6DA19">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 англійську школу документального кіно був сильний вплив політичними і соціальними подіями того періоду, такими як Друга світова війна, соціальні нерівності та інші соціальні проблеми.</w:t>
      </w:r>
    </w:p>
    <w:p w:rsidR="570F3FEB" w:rsidP="570F3FEB" w:rsidRDefault="570F3FEB" w14:paraId="249FAC8D" w14:textId="0ECB033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Англійська школа документального кіно покладала великий акцент на зображення соціальних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нерівностей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проблем працівників, безробіття, життя на межі бідності та інших соціальних питань. Фільми цього напрямку надавали голос звичайним людям, ставлячи соціальну критику до суспільства і системи.</w:t>
      </w:r>
    </w:p>
    <w:p w:rsidR="570F3FEB" w:rsidP="570F3FEB" w:rsidRDefault="570F3FEB" w14:paraId="57B5C953" w14:textId="286EFBE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 період з 1932 по 1941 роки у французькому кіно виник і розквітав напрямок, відомий як "поетичний реалізм". На цей напрямок сильно вплинули соціальні та політичні реалії того періоду, зокрема Великою депресією та передвоєнними напруженнями, які ставили під сумнів мрії та сподівання багатьох людей.</w:t>
      </w:r>
    </w:p>
    <w:p w:rsidR="570F3FEB" w:rsidP="570F3FEB" w:rsidRDefault="570F3FEB" w14:paraId="16D02CA1" w14:textId="48BD66A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Поетичний реалізм відображав фатальну приреченість героїв, їхню втрату віри в світле майбутнє та нездатність знайти вихід зі складних ситуацій. Це була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кіноестетика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яка ставила акцент на поетичну красу та символіку, а також на інтимне відображення внутрішнього світу героїв.</w:t>
      </w:r>
    </w:p>
    <w:p w:rsidR="570F3FEB" w:rsidP="570F3FEB" w:rsidRDefault="570F3FEB" w14:paraId="17EBFE23" w14:textId="352B6E08">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Поетичний реалізм у французькому кіно також підкреслював важливість мистецтва і поезії як засобу вираження глибинних емоцій та пошуку сенсу в житті. Фільми цього напрямку характеризувалися витонченим кінематографічним стилем, використанням символіки та метафор, що додавало їм поетичності та глибини.</w:t>
      </w:r>
    </w:p>
    <w:p w:rsidR="570F3FEB" w:rsidP="570F3FEB" w:rsidRDefault="570F3FEB" w14:paraId="3AE6A529" w14:textId="116BE07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цей же період, в кіно США виник і розквітав реалізм як кінематографічний напрямок. Цей період був характеризований широким спектром фільмів, що зосереджувалися на реалістичному зображенні суспільних проблем, соціальних</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нерівносте</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психологічних аспектів героїв.</w:t>
      </w:r>
    </w:p>
    <w:p w:rsidR="570F3FEB" w:rsidP="570F3FEB" w:rsidRDefault="570F3FEB" w14:paraId="3218111C" w14:textId="35C805F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Орсон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Веллс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був одним із найбільш впливових і новаторських режисерів в історії кіно. </w:t>
      </w:r>
    </w:p>
    <w:p w:rsidR="570F3FEB" w:rsidP="570F3FEB" w:rsidRDefault="570F3FEB" w14:paraId="28AFD922" w14:textId="11E30F06">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Веллс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використовував кіно як простір для висловлення своїх поглядів та критики суспільства. Він звертався до складних тем, таких як влада, корупція, злочинність, а також до психологічних і емоційних аспектів людського життя.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Веллс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був відомий своїм сміливим підходом до розповіді і непередбачуваністю своїх фільмів.</w:t>
      </w:r>
    </w:p>
    <w:p w:rsidR="570F3FEB" w:rsidP="570F3FEB" w:rsidRDefault="570F3FEB" w14:paraId="46B689C0" w14:textId="1588BAF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період з 1941 по 1955 роки у Великобританії реалістичне кіно отримало значний розвиток та вплив на кінематографію. Цей період характеризувався створенням фільмів, які зосереджувалися на суспільних проблемах, реаліях повоєнного життя, працівниках, міському середовищі та реалістичних аспектах героїв.</w:t>
      </w:r>
    </w:p>
    <w:p w:rsidR="570F3FEB" w:rsidP="570F3FEB" w:rsidRDefault="570F3FEB" w14:paraId="5035F06E" w14:textId="206CF814">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Одним з найвідоміших режисерів цього періоду був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Кен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Лоуч</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Його фільми, такі як "Земля і свобода" (1995) і "Дощовий п'ятницю" (1985), відображали проблеми пролетарського класу, політичну боротьбу та соціальні нерівності у Великобританії.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Лоуч</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використовував реалістичний стиль, щоб зображувати жорстку реальність та виклики, з якими стикаються герої його фільмів.</w:t>
      </w:r>
    </w:p>
    <w:p w:rsidR="570F3FEB" w:rsidP="570F3FEB" w:rsidRDefault="570F3FEB" w14:paraId="7A88C7AD" w14:textId="41825DD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Іншим визначним режисером цього періоду був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Карол</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Рід. Його фільм "Треті люди" (1949) є класичним прикладом британського реалізму. Фільм розповідає про життя людей у вирі руйнування після другої світової війни та висвітлює їхні проблеми, надії та втрати. Рід використовував майстерність зйомки, відтворюючи реалістичне оточення та показуючи вплив соціальних умов на життя героїв.</w:t>
      </w:r>
    </w:p>
    <w:p w:rsidR="570F3FEB" w:rsidP="570F3FEB" w:rsidRDefault="570F3FEB" w14:paraId="34550D12" w14:textId="06C5250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Британське реалістичне кіно також зосереджувалося на показі повоєнних реалій та їх впливу на суспільство. Фільм "Королівство неба" (1950) режисера Роланда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Жоффе</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заснований на реальних подіях, розповідає про пілотів Великої Британії, які борються з повітряним нашестям на початку Другої світової війни. Фільм показує жорстокість війни, труднощі, з якими стикаються герої, а також героїзм та солідарність.</w:t>
      </w:r>
    </w:p>
    <w:p w:rsidR="570F3FEB" w:rsidP="570F3FEB" w:rsidRDefault="570F3FEB" w14:paraId="5492C682" w14:textId="705B7759">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Усі ці фільми спрямовували увагу на реальні проблеми і показували глибину людських переживань.</w:t>
      </w:r>
    </w:p>
    <w:p w:rsidR="570F3FEB" w:rsidP="570F3FEB" w:rsidRDefault="570F3FEB" w14:paraId="52784179" w14:textId="7A5ED6D9">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В період з 1941 по 1955 роки в Італії розквітав кінематографічний рух, відомий як неореалізм. Цей період в історії італійського кіно відзначився створенням низки впливових та незабутніх фільмів, які зосереджувалися на проблемах сучасного життя, бідності, війни та соціальних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нерівностей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t>
      </w:r>
    </w:p>
    <w:p w:rsidR="570F3FEB" w:rsidP="570F3FEB" w:rsidRDefault="570F3FEB" w14:paraId="6654193D" w14:textId="33621C51">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Неореалізм прагнув відображати реальну життєву ситуацію та ставлення до неї. Фільми цього періоду знімалися на вулицях міст, використовуючи натуральні декорації та непрофесійних акторів, щоб створити більш автентичну атмосферу. Це дозволяло фільмам передати жорстокість воєнного часу та повоєнних руйнувань, а також показати проблеми та страждання простих людей.</w:t>
      </w:r>
    </w:p>
    <w:p w:rsidR="570F3FEB" w:rsidP="570F3FEB" w:rsidRDefault="570F3FEB" w14:paraId="596CDFE8" w14:textId="5383FF0B">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Акіра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Куросава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японський режисер, прославився своїми епічними фільмами та використанням візуальних ефектів. Його фільми, такі як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Рашомон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(1950) 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Семіні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(1954), характеризуються складними сюжетами, використанням камерних технік та зображенням глибоких емоцій героїв.</w:t>
      </w:r>
    </w:p>
    <w:p w:rsidR="570F3FEB" w:rsidP="570F3FEB" w:rsidRDefault="570F3FEB" w14:paraId="57FCBCE3" w14:textId="6A155F0A">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идатний японський режисер, був відомий своїми фільмами, які висвітлюють етичні проблеми у контексті сучасності та історії. Він створював фільми, що порушували складні моральні питання та спонукали глядачів розмірковувати над сутністю людського буття та суспільства.</w:t>
      </w:r>
    </w:p>
    <w:p w:rsidR="570F3FEB" w:rsidP="570F3FEB" w:rsidRDefault="570F3FEB" w14:paraId="541F0E4E" w14:textId="551CDB08">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своїх фільмах про сучасність,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Куросава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звертав увагу на соціальні проблеми, які турбували японське суспільство. Він критично ставився до корупції, бюрократії, класових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нерівностей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безправ'я, які характеризували сучасне японське суспільство.</w:t>
      </w:r>
    </w:p>
    <w:p w:rsidR="570F3FEB" w:rsidP="570F3FEB" w:rsidRDefault="570F3FEB" w14:paraId="410FA0FB" w14:textId="0A6BBA2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своїх історичних фільмах,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Куросава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також досліджував етичні проблеми, пов'язані зі злочинністю, моральними дилемами та людською природою. Він зосереджувався на питаннях моральної відповідальності, справедливості та поступки у складних історичних обставинах.</w:t>
      </w:r>
    </w:p>
    <w:p w:rsidR="570F3FEB" w:rsidP="570F3FEB" w:rsidRDefault="570F3FEB" w14:paraId="39F06791" w14:textId="38DD51E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Лукіно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Вісконті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також відомий своєю здатністю створювати величні візуальні образи із запаморочливою деталізацією. Італійський режисер, часто досліджував взаємозв'язок індивіда і соціуму у своїх фільмах. Він проникав у глибину людської психології та соціальних динамік, щоб розкрити вплив суспільства на індивіда і, водночас, його вплив на соціум. </w:t>
      </w:r>
    </w:p>
    <w:p w:rsidR="570F3FEB" w:rsidP="570F3FEB" w:rsidRDefault="570F3FEB" w14:paraId="777E3E90" w14:textId="08FDACF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цьому періоді реалізм у кіно займав центральне місце. Режисери прагнули показати життя таким, яким воно є, з усіма його складнощами, протиріччями та емоційними викликами. Це дозволило створити незабутні фільми, що глибоко вплинули на розвиток світового кінематографу.</w:t>
      </w:r>
    </w:p>
    <w:p w:rsidR="570F3FEB" w:rsidP="570F3FEB" w:rsidRDefault="570F3FEB" w14:paraId="404E675F" w14:textId="122BDFD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Протягом періоду з 1956 до 1968 року відбулася значна революція в теоретичному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обґрунтуванні</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авторського кіно. Цей період був перетином культурних, інтелектуальних і політичних змін, що сильно вплинули на кінематограф.</w:t>
      </w:r>
    </w:p>
    <w:p w:rsidR="570F3FEB" w:rsidP="570F3FEB" w:rsidRDefault="570F3FEB" w14:paraId="6FD25621" w14:textId="67190384">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Жан-Люк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Ґодар</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ще одна видатна фігура французької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кінотеорії</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в своїх працях акцентував увагу на стилістичному аспекті кіно. Він розвинув ідею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кино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-мови"</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що спрямовувалася на пошук нових способів виразності і засвоєння мови кіно через її форми, стиль та техніку.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Ґодар</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розглядав кіно як мову, яка може викликати реакції та передавати ідеї, а не просто розповідати історію.</w:t>
      </w:r>
    </w:p>
    <w:p w:rsidR="570F3FEB" w:rsidP="570F3FEB" w:rsidRDefault="570F3FEB" w14:paraId="42892B1D" w14:textId="5CE493C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Анджей Вайда, польський режисер, став важливою постаттю в польській школі кіно та зробив значний внесок у осмислення уроків війни. Вайда відомий своїми фільмами, які тонко аналізують політичні, соціальні та етичні аспекти людського життя.</w:t>
      </w:r>
    </w:p>
    <w:p w:rsidR="570F3FEB" w:rsidP="570F3FEB" w:rsidRDefault="570F3FEB" w14:paraId="72CBF924" w14:textId="07F7992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своїх роботах Вайда нерідко звертався до теми війни та її наслідків. Він уважно вивчав історичні події та розумів важливість висвітлення та осмислення цих подій через кіно. Його фільм "Попіл і діамант" (1958) розповідає про польського повстанця під час Другої світової війни, і розглядає етичні дилеми та моральні проблеми, з якими стикаються герої.</w:t>
      </w:r>
    </w:p>
    <w:p w:rsidR="570F3FEB" w:rsidP="570F3FEB" w:rsidRDefault="570F3FEB" w14:paraId="2F3281FB" w14:textId="57F8967D">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Мікеланджело Антоніоні, італійський режисер, прославився своїми фільмами, в яких звернувся до проблеми самотності та відчуження в сучасному світі. Його роботи нерідко порушували складні психологічні теми та показували внутрішній світ героїв, які відчували себе відокремленими і незрозумілими в масовому суспільстві.</w:t>
      </w:r>
    </w:p>
    <w:p w:rsidR="570F3FEB" w:rsidP="570F3FEB" w:rsidRDefault="570F3FEB" w14:paraId="4DA34786" w14:textId="037ED4D1">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В період з 1956 по 1968 роки німецьке кіно пережило значний розквіт, відомий як "Новий німецький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кінохвильовка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Цей період відзначився виникненням нового покоління молодих німецьких режисерів.</w:t>
      </w:r>
    </w:p>
    <w:p w:rsidR="570F3FEB" w:rsidP="570F3FEB" w:rsidRDefault="570F3FEB" w14:paraId="385E26DE" w14:textId="5BF26AE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Режесери</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створювали фільми, що були викликом для традиційного німецького кіно. Вони ставили акцент на особисту свободу, соціальну критику та індивідуальне вираження. Ці фільми були інноваційними в своєму підході до кіно, використовуючи експериментальні техніки зйомки, неформальну стилістику та відверте зображення суспільних проблем.</w:t>
      </w:r>
    </w:p>
    <w:p w:rsidR="570F3FEB" w:rsidP="570F3FEB" w:rsidRDefault="570F3FEB" w14:paraId="0BA7E1F4" w14:textId="1C98595B">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Одна з ключових тем, які розглядалися у фільмах цього періоду, була боротьба з рутиною та традиціями. Молоді режисери висміювали бюрократію, моральні обмеження і конформізм, що існували у німецькому суспільстві після Другої світової війни. Вони прагнули зрушити звичні стереотипи і викликати глядачів задуматися над своїм ставленням до світу навколо них.</w:t>
      </w:r>
    </w:p>
    <w:p w:rsidR="570F3FEB" w:rsidP="570F3FEB" w:rsidRDefault="570F3FEB" w14:paraId="37D8005A" w14:textId="46A7B59B">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"Чеське диво" - це термін, що використовується для опису хвилі творчості чеських кінорежисерів у 1960-х роках. Цей період в історії чеського кіно характеризувався новаторством, експериментами з формою та змінами в змісті фільмів. Фільми цієї епохи відображали духовну свободу, іронію, гумор і критику суспільних проблем.</w:t>
      </w:r>
    </w:p>
    <w:p w:rsidR="570F3FEB" w:rsidP="570F3FEB" w:rsidRDefault="570F3FEB" w14:paraId="35463BB6" w14:textId="5174D496">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Нова чеська хвиля була також символом свободи творчості і самовиразу. Фільми висміювали бюрократичні структури та суспільні норми, досліджували теми сексуальності, ідентичності та свободи вибору. Вони підкреслювали важливість самовираження, творчості та індивідуальності у світі, де панувала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конформність</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і контроль.</w:t>
      </w:r>
    </w:p>
    <w:p w:rsidR="570F3FEB" w:rsidP="570F3FEB" w:rsidRDefault="570F3FEB" w14:paraId="5BC8E85F" w14:textId="67E54716">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1970-і роки були періодом, коли в американському і британському кіно з'явилися фільми, що розкривали важливі історичні події і стали справжніми "історичними колосами". Девід Лін та Річард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Аттенборо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 два визначних режисера цього періоду, які здобули успіхи в створенні історичних фільмів.</w:t>
      </w:r>
    </w:p>
    <w:p w:rsidR="570F3FEB" w:rsidP="570F3FEB" w:rsidRDefault="570F3FEB" w14:paraId="7DFAAEFE" w14:textId="12655510">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Ці фільми, серед багатьох інших, не тільки розкривають важливі історичні події, а також вони відображають соціальні, політичні та культурні аспекти того часу. Фільми цього періоду надали глядачам можливість краще зрозуміти та відчути історичні події, їхні наслідки та вплив на суспільство того часу.</w:t>
      </w:r>
    </w:p>
    <w:p w:rsidR="570F3FEB" w:rsidP="570F3FEB" w:rsidRDefault="570F3FEB" w14:paraId="1FB611FA" w14:textId="493BFF49">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Ці фільми також відображають широкий спектр жанрів і стилів, від епічних драм до воєнних пригод і біографічних стрічок. Вони привернули увагу критиків і отримали численні нагороди, визнані як класичні шедеври кіно.</w:t>
      </w:r>
    </w:p>
    <w:p w:rsidR="570F3FEB" w:rsidP="570F3FEB" w:rsidRDefault="570F3FEB" w14:paraId="6D7761E6" w14:textId="43C4BD14">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Таким чином, фільми 1970-х років, створені Девідом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Ліном</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та Річардом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Аттенборо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принесли не тільки розвагу і розвинену художню якість, але й важливість історичних подій та їхніх впливів на суспільство. Вони залишають свій слід у кінематографії та стають невід'ємною частиною культурної спадщини.</w:t>
      </w:r>
    </w:p>
    <w:p w:rsidR="570F3FEB" w:rsidP="570F3FEB" w:rsidRDefault="570F3FEB" w14:paraId="4761BB17" w14:textId="4E034B4A">
      <w:pPr>
        <w:pStyle w:val="Normal"/>
        <w:keepNext w:val="0"/>
        <w:spacing w:line="360" w:lineRule="auto"/>
        <w:jc w:val="both"/>
        <w:rPr>
          <w:rFonts w:ascii="Times New Roman" w:hAnsi="Times New Roman" w:eastAsia="Times New Roman" w:cs="Times New Roman"/>
          <w:b w:val="1"/>
          <w:bCs w:val="1"/>
          <w:i w:val="0"/>
          <w:iCs w:val="0"/>
          <w:caps w:val="0"/>
          <w:smallCaps w:val="0"/>
          <w:noProof w:val="0"/>
          <w:color w:val="auto"/>
          <w:sz w:val="28"/>
          <w:szCs w:val="28"/>
          <w:lang w:val="uk-UA"/>
        </w:rPr>
      </w:pPr>
      <w:r w:rsidRPr="570F3FEB" w:rsidR="570F3FEB">
        <w:rPr>
          <w:rFonts w:ascii="Times New Roman" w:hAnsi="Times New Roman" w:eastAsia="Times New Roman" w:cs="Times New Roman"/>
          <w:b w:val="1"/>
          <w:bCs w:val="1"/>
          <w:i w:val="0"/>
          <w:iCs w:val="0"/>
          <w:caps w:val="0"/>
          <w:smallCaps w:val="0"/>
          <w:noProof w:val="0"/>
          <w:color w:val="auto"/>
          <w:sz w:val="28"/>
          <w:szCs w:val="28"/>
          <w:lang w:val="uk-UA"/>
        </w:rPr>
        <w:t>ВИСНОВКИ ДО РОЗДІЛУ</w:t>
      </w:r>
    </w:p>
    <w:p w:rsidR="570F3FEB" w:rsidP="570F3FEB" w:rsidRDefault="570F3FEB" w14:paraId="2CC2F729" w14:textId="4147B782">
      <w:pPr>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Існує безліч науково-технічних досягнень, які сприяли зародженню кінематографу, хоча не всі вони безпосередньо пов'язані з ним. Проте всі ці досягнення підтверджують, що поява кіно стала можливою завдяки розвитку наук, таких як фізика, хімія та механіка.</w:t>
      </w:r>
    </w:p>
    <w:p w:rsidR="570F3FEB" w:rsidP="570F3FEB" w:rsidRDefault="570F3FEB" w14:paraId="67EF57BF" w14:textId="42087E37">
      <w:pPr>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Фільм не можна створити та показати без використання кінотехніки, особливо без кінокамери та кінопроектора. Технічне обладнання є необхідним інструментом для кінематографістів на кожному етапі процесу від зйомки до показу фільму, а постійні технологічні вдосконалення мають значний вплив на естетику кінематографу. Це є характерною особливістю кіно в порівнянні з іншими мистецтвами, де інструментарій залишається стабільним.</w:t>
      </w:r>
    </w:p>
    <w:p w:rsidR="570F3FEB" w:rsidP="570F3FEB" w:rsidRDefault="570F3FEB" w14:paraId="4EF4648B" w14:textId="361E63CC">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Кіноіндустрія виникла в кінці XIX століття, коли американський винахідник Томас Едісон та французький винахідник Луї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Люм'єр</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розробили кінематограф - пристрій для зйомки та відтворення рухомих зображень.</w:t>
      </w:r>
    </w:p>
    <w:p w:rsidR="570F3FEB" w:rsidP="570F3FEB" w:rsidRDefault="570F3FEB" w14:paraId="50477747" w14:textId="4F7AC16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 як мистецька форма має свої коріння в попередніх технологіях і винаходах. Перед появою кіно були різні спроби створити рухоме зображення, використовуючи різні оптичні та механічні пристрої.</w:t>
      </w:r>
    </w:p>
    <w:p w:rsidR="570F3FEB" w:rsidP="570F3FEB" w:rsidRDefault="570F3FEB" w14:paraId="2EB19EB4" w14:textId="0DE1C65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Саме кіно, у звичайному розумінні, з'явилося завдяки винаходу рухомого зображення, зокрема фотографії. Розвиток фотографії та пізніше поява фотокамер зі здатністю записувати послідовні фотографії (кінокамери) стали основою для створення кіно. Комбінація рухомих зображень, проектування їх на великі екрани та додавання звуку пізніше сприяли розвитку кіно як самостійної мистецької форми.</w:t>
      </w:r>
    </w:p>
    <w:p w:rsidR="570F3FEB" w:rsidP="570F3FEB" w:rsidRDefault="570F3FEB" w14:paraId="52248861" w14:textId="6FCC584C">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Отже, кіно можна розглядати як продовження і розвиток попередніх технологій та ідеї зображення руху, яке в результаті привело до створення цілісного мистецтва, яке ми називаємо кіно.</w:t>
      </w:r>
    </w:p>
    <w:p w:rsidR="570F3FEB" w:rsidP="570F3FEB" w:rsidRDefault="570F3FEB" w14:paraId="02762A3A" w14:textId="6C79BD2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Сам процес розвитку кіно від звичайного технічного винаходу, до мистецтва тривав достатньо довго. Майже всі професіоналів у цій сфері передбачали лише індустріальний розвиток кіно і, навіть, гадки не мали про те, що кіно може стати мистецтвом і одним з способів вираження власної думки.</w:t>
      </w:r>
    </w:p>
    <w:p w:rsidR="570F3FEB" w:rsidP="570F3FEB" w:rsidRDefault="570F3FEB" w14:paraId="6494D27F" w14:textId="1FE14F9C">
      <w:pPr>
        <w:pStyle w:val="Normal"/>
        <w:keepNext w:val="0"/>
        <w:spacing w:line="360" w:lineRule="auto"/>
        <w:jc w:val="both"/>
        <w:rPr>
          <w:rFonts w:ascii="Times New Roman" w:hAnsi="Times New Roman" w:eastAsia="Times New Roman" w:cs="Times New Roman"/>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XX столітті виникли нові мистецькі форми, які мають свій початок у XIX столітті і були спричинені розвитком технологій, зокрема машин, появою рухомого зображення, використанням оптичних ілюзій і публічними демонстраціями. Однією з таких форм стала кіноіндустрія, що використовує зображення, але відрізняється від живопису і фотографії тим, що вона є рухомою. Вже з давніх часів люди намагалися зробити зображення рухомим.</w:t>
      </w:r>
    </w:p>
    <w:p w:rsidR="570F3FEB" w:rsidP="570F3FEB" w:rsidRDefault="570F3FEB" w14:paraId="5FD81F5B" w14:textId="6E7C3AE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Народження кіно збіглося з епохою широкого технічного, наукового та культурного прогресу. Заслуговує уваги, що в той період відбувалися значні прориви в різних галузях, таких як фізика, технології транспорту та зв'язку, аудіо та відео записи, які стимулювали нові дослідження та винаходи.</w:t>
      </w:r>
    </w:p>
    <w:p w:rsidR="570F3FEB" w:rsidP="570F3FEB" w:rsidRDefault="570F3FEB" w14:paraId="3E964DF6" w14:textId="7910DEE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68CB70AA" w14:textId="28B0201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період лабораторних пошуків кінематограф слугував переважно як засіб реєстрації подій, будівничий матеріал для подальшого дослідження. Він фіксував все, починаючи від польотів птахів до рухів людини, але його потенціал виявився значно ширшим, коли він вийшов за межі лабораторій і став відтворювати й розповідати про великі події у суспільстві. Кінематограф перетворився на суспільний фактор, ставши не лише засобом фіксації, але й впливу. Він став могутнім засобом формування думок та переконань, здатним активно впливати на громадську думку. Народжене кіно брало участь у політичних процесах, підтримувало вибір Мак-Кінлі або виступало проти засудження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Дрейфуса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Воно висвітлювало проблеми та боротьбу робітників, що емігрували до Лондона. Кіно завжди відображало той історичний контекст, коли воно народжувалося, і свідчило про трансформації, що відбувалися в суспільстві. Епоха піонерів кіно стала періодом найважливіших змін у історії людства, і саме це кіно допомогло засвідчити та зафіксувати ці події.</w:t>
      </w:r>
    </w:p>
    <w:p w:rsidR="570F3FEB" w:rsidP="570F3FEB" w:rsidRDefault="570F3FEB" w14:paraId="1F355CE9" w14:textId="16E5138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Точно, протягом перших ста років існування кіно відбувалися значні зміни в естетичних орієнтирах, розвитку мови та розширенні діапазону можливостей.</w:t>
      </w:r>
    </w:p>
    <w:p w:rsidR="570F3FEB" w:rsidP="570F3FEB" w:rsidRDefault="570F3FEB" w14:paraId="4E8FF552" w14:textId="006A5D28">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Розвиток мови кіно був також важливою складовою його еволюції. З появою звуку у кіно, змінилося сприйняття глядачів, а режисери та актори отримали нові можливості для вираження емоцій, звукових ефектів та діалогів.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Кол</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ьорове кіно, використання спеціальних ефектів, нові технології зображення і звуку - все це додавало глибини і реалізму в кіно.</w:t>
      </w:r>
    </w:p>
    <w:p w:rsidR="570F3FEB" w:rsidP="570F3FEB" w:rsidRDefault="570F3FEB" w14:paraId="1B44C5D4" w14:textId="3A451F03">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Естетичні орієнтири кіно постійно еволюціонували, відображаючи смаки і прагнення глядачів, а також творчий потенціал режисерів та інших фільмових творців. З'явилися нові стилі та напрями, такі як німий кіно, експресіонізм, реалізм, сюрреалізм, нова хвиля, постмодернізм та інші, кожен з яких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вніс</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свій внесок у розвиток кінематографу. Кожен період приніс нові експерименти, нові підходи до зображення історій та емоцій, що відображали дух часу.</w:t>
      </w:r>
    </w:p>
    <w:p w:rsidR="570F3FEB" w:rsidP="570F3FEB" w:rsidRDefault="570F3FEB" w14:paraId="18192E37" w14:textId="15B86FF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 стало важливим мистецтвом, що відображало свідомість і духовність людини у XX столітті. Відкриття нових технологій та наукових досягнень значно змінили спосіб життя людей, прискорили ритм суспільства і вимагали нових способів вираження і сприйняття мистецтва.</w:t>
      </w:r>
    </w:p>
    <w:p w:rsidR="570F3FEB" w:rsidP="570F3FEB" w:rsidRDefault="570F3FEB" w14:paraId="5374D0FB" w14:textId="080D2025">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Кіноіндустрія стала не тільки засобом розваги і розважального промислу, але й потужним засобом візуального та емоційного вираження, яке здатне впливати на свідомість і почуття глядачів. Відображаючи реальність часу, воно збагачувало світогляд і сприйняття людей, допомагало їм розуміти і аналізувати складні проблеми, відображати соціальні, політичні, етичні та психологічні аспекти життя.</w:t>
      </w:r>
    </w:p>
    <w:p w:rsidR="570F3FEB" w:rsidP="570F3FEB" w:rsidRDefault="570F3FEB" w14:paraId="7DFD70E9" w14:textId="568FDDCE">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Крім того, кіно могло слугувати засобом комунікації, об'єднувати людей навколо спільних цінностей, стимулювати дискусії та розмови про важливі суспільні питання. Воно стало платформою для висловлення різних поглядів, ідеологій та культурних переконань.</w:t>
      </w:r>
    </w:p>
    <w:p w:rsidR="570F3FEB" w:rsidP="570F3FEB" w:rsidRDefault="570F3FEB" w14:paraId="6CB59BDF" w14:textId="72C4FDA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Розвиток засобів масової комунікації, таких як преса, радіо і телефон,</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забезпечував</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швидкий обмін інформацією та розповсюдження новин, що змінювало спосіб сприйняття світу.</w:t>
      </w:r>
    </w:p>
    <w:p w:rsidR="570F3FEB" w:rsidP="570F3FEB" w:rsidRDefault="570F3FEB" w14:paraId="1D96A023" w14:textId="69F0997B">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цьому контексті кіно з'явилося як один з найбільш потужних засобів масової комунікації і виразний мистецький засіб, який міг передавати не тільки образи, але й звук, рух та емоції. Кіно стало новим способом візуального сприйняття світу та розповіді історій, що задовольняло прагнення глядачів до нових вражень і форм вираження.</w:t>
      </w:r>
    </w:p>
    <w:p w:rsidR="570F3FEB" w:rsidP="570F3FEB" w:rsidRDefault="570F3FEB" w14:paraId="2787696D" w14:textId="027F098A">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Таким чином, кіно стало потужним засобом впливу на свідомість людей, формування їхніх думок, переконань і цінностей. Воно відкривало нові горизонти, надавало можливість побачити світ з іншої перспективи, відчути емоції та співпереживати життєві історії і перипетії героїв. Кіно стало одним з найважливіших культурних явищ XX століття, яке дотепер продовжує формувати свідомість та впливати на наші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переконання</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t>
      </w:r>
    </w:p>
    <w:p w:rsidR="570F3FEB" w:rsidP="570F3FEB" w:rsidRDefault="570F3FEB" w14:paraId="476C81C9" w14:textId="50AFEB24">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06D51514" w14:textId="1A5B8402">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016D99D6" w14:textId="049DC0E3">
      <w:pPr>
        <w:pStyle w:val="Normal"/>
        <w:keepNext w:val="0"/>
        <w:spacing w:line="360" w:lineRule="auto"/>
        <w:jc w:val="both"/>
        <w:rPr>
          <w:rFonts w:ascii="Times New Roman" w:hAnsi="Times New Roman" w:eastAsia="Times New Roman" w:cs="Times New Roman"/>
          <w:b w:val="1"/>
          <w:bCs w:val="1"/>
          <w:sz w:val="28"/>
          <w:szCs w:val="28"/>
        </w:rPr>
      </w:pPr>
    </w:p>
    <w:p w:rsidR="570F3FEB" w:rsidP="570F3FEB" w:rsidRDefault="570F3FEB" w14:paraId="30A8BE5A" w14:textId="16A2EB38">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 xml:space="preserve">Розділ 2. Вплив кіно-пропаганди на громадську думку. </w:t>
      </w:r>
    </w:p>
    <w:p w:rsidR="570F3FEB" w:rsidP="570F3FEB" w:rsidRDefault="570F3FEB" w14:paraId="18329A35" w14:textId="75C735DF">
      <w:pPr>
        <w:pStyle w:val="Normal"/>
        <w:keepNext w:val="0"/>
        <w:spacing w:line="360" w:lineRule="auto"/>
        <w:jc w:val="both"/>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2.1. Кіномистецтво як засіб політичної пропаганди, історичні приклади.</w:t>
      </w:r>
    </w:p>
    <w:p w:rsidR="570F3FEB" w:rsidP="570F3FEB" w:rsidRDefault="570F3FEB" w14:paraId="2AB3F8D2" w14:textId="6A1A763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З моменту появи кінематографа, покликаного показувати людям щось вражаюче, тема впливу кіномистецтва на внутрішній світ людини, її настрої та переваги була важливою протягом усієї історії людства. Ось чому кіномистецтво завжди перепліталося з психологією, соціологією і, тим паче, політикою. У результаті фільми стали потужним інструментом формування громадської думки та підвищення обізнаності з різних проблем.</w:t>
      </w:r>
    </w:p>
    <w:p w:rsidR="570F3FEB" w:rsidP="570F3FEB" w:rsidRDefault="570F3FEB" w14:paraId="6BADFB1D" w14:textId="0B23DA8B">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Кіномистецтво, завдяки своїй емоційності та здатності створювати враження реальності, може впливати на почуття, переконання та цінності глядачів. Використання візуальних ефектів, музики, сценарію та акторської гри допомагає створювати потужні емоційні зв'язки між глядачами та поданою політичною повістю.</w:t>
      </w:r>
    </w:p>
    <w:p w:rsidR="570F3FEB" w:rsidP="570F3FEB" w:rsidRDefault="570F3FEB" w14:paraId="0FB72D37" w14:textId="31C40BC6">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контексті політичної пропаганди кіно може бути використане як засіб масової маніпуляції, контролю над інформацією та формування стереотипів. Це може здійснюватися шляхом обмеження доступу до певних фільмів або сприяння поширенню тих, що підтримують певну політичну ідеологію.</w:t>
      </w:r>
    </w:p>
    <w:p w:rsidR="570F3FEB" w:rsidP="570F3FEB" w:rsidRDefault="570F3FEB" w14:paraId="03AC21E2" w14:textId="2AC8D347">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 практиці історії кіно були численні приклади використання цього мистецтва для політичної пропаганди.</w:t>
      </w:r>
    </w:p>
    <w:p w:rsidR="570F3FEB" w:rsidP="570F3FEB" w:rsidRDefault="570F3FEB" w14:paraId="760CEA12" w14:textId="0AEB9FF3">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Ще на початку становлення кіно, як мистецтва, його почали використовувати як рекламу. Одним із прикладів політичної реклами можна вважати серію сцен, знятих у будинку Мак-Кінлі, колишнього кандидата в президенти. Можна спостерігати кілька важливих моментів. Спочатку Мак-Кінлі зображений на порозі свого будинку, де він уважно переглядає папери, які були передані йому його секретарем. Потім він зустрічає делегацію виборців, що свідчить про його активну виборчу кампанію і зусилля залучити підтримку виборців. В останньому кадрі була використана перша незвична спроба монтажу. Фільм закінчується зображенням американського прапора, що розвівається під впливом вітру. Це символічний елемент, який підкреслює патріотизм і національну гордість, пов'язану з Мак-Кінлі як кандидатом.</w:t>
      </w:r>
    </w:p>
    <w:p w:rsidR="570F3FEB" w:rsidP="570F3FEB" w:rsidRDefault="570F3FEB" w14:paraId="29A93719" w14:textId="66B34BB6">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 час існування Третього Рейху кіно було активно використовувано для пропаганди націонал-соціалістичної ідеології та просування політичних цілей Гітлеровського режиму. Націонал-соціалістична партія та її лідер Адольф Гітлер розуміли потужний вплив кіно як масового медіа на формування свідомості та переконань громадян.</w:t>
      </w:r>
    </w:p>
    <w:p w:rsidR="570F3FEB" w:rsidP="570F3FEB" w:rsidRDefault="570F3FEB" w14:paraId="22B53C31" w14:textId="00EEF3CA">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Кінопродукція, що вийшла під час Третього Рейху, віддзеркалювала ідеологію та цінності нацистського режиму, підсилюючи культ Гітлера та пропагандуючи расову перевагу арійської раси. Фільми, такі як "Володар вогню" (Der Herrscher des Feuers, 1934) та "Триумф волі" (Triumph des Willens, 1935) режисера Лені Ріфеншталь, були призначені для масової мобілізації нації, піднесення морального духу та утвердження ідеї національної єдності.</w:t>
      </w:r>
    </w:p>
    <w:p w:rsidR="570F3FEB" w:rsidP="570F3FEB" w:rsidRDefault="570F3FEB" w14:paraId="028D7C47" w14:textId="0FFE279A">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У цих фільмах використовувалися ретельно розроблені технічні та художні прийоми, що робили їх вражаючими й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емоційно</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збуджувальними для глядачів.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Гітлерський</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режим використовував кіно як інструмент масової пропаганди, а фільми ставали частиною ширшої кампанії просування ідеології та підтримки режиму.</w:t>
      </w:r>
    </w:p>
    <w:p w:rsidR="570F3FEB" w:rsidP="570F3FEB" w:rsidRDefault="570F3FEB" w14:paraId="3A963861" w14:textId="25144E08">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Проаналізувавши ряд історичних джерел, можна побачити, що в період існування Третього Рейху пропаганда відігравала значну роль у формуванні і утвердженні ідеології режиму. Один з ключових елементів ідеології Третього Рейху було переконання в перевазі арійської раси над іншими расами, особливо над семітською расою. Це поняття використовувалося для виправдання дискримінації та геноциду проти єврейського населення.</w:t>
      </w:r>
    </w:p>
    <w:p w:rsidR="570F3FEB" w:rsidP="570F3FEB" w:rsidRDefault="570F3FEB" w14:paraId="52335262" w14:textId="49B81B45">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контексті воєнних дій та перед їх початком особлива увага приділялася військовій пропаганді. У 1944-1945 роках, незважаючи на низку поразок, головною метою пропаганди стало переконання населення в неодмінній перемозі. Примітно, що німецький кіножурнал "Німецький щотижневий огляд", що виходив у період 1940-1945 років, використовувався як засіб пропаганди, демонструючи реальні кадри військових дій та наголошуючи на військових успіхах Німеччини.</w:t>
      </w:r>
    </w:p>
    <w:p w:rsidR="570F3FEB" w:rsidP="570F3FEB" w:rsidRDefault="570F3FEB" w14:paraId="698C40AA" w14:textId="78C93264">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Поміж інших стратегій пропаганди Третього Рейху важливе місце посідала пропаганда тоталітаризму, яка підкреслювала безумовну владу фюрера і абсолютну правоту верхівки влади. Примітно, що в контексті пропаганди Третього Рейху активно використовувалися міфологічні елементи, що відрізняло її від радянської пропаганди.</w:t>
      </w:r>
    </w:p>
    <w:p w:rsidR="570F3FEB" w:rsidP="570F3FEB" w:rsidRDefault="570F3FEB" w14:paraId="0F265799" w14:textId="14597BC6">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Починаючи з 1933 року, Гітлер створив Імперське Міністерство народної освіти і пропаганди, яке було відповідальним за пропаганду у державі. Головним міністром пропаганди став Йозеф Геббельс. Вже на початку свого правління, у 1933 році, Гітлер випустив "Четверте розпорядження про демонстрацію закордонних кінострічок", яке обмежувало виключно німецьке кіно, знімане німецькими громадянами на території Німеччини. Це фактично забороняло роботу іноземців на німецьких кіностудіях.</w:t>
      </w:r>
    </w:p>
    <w:p w:rsidR="570F3FEB" w:rsidP="570F3FEB" w:rsidRDefault="570F3FEB" w14:paraId="2855677C" w14:textId="5C1F4833">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1934 році був прийнятий Закон про кіно, який вводив попередню цензуру для всіх художніх фільмів. Цей закон контролював зміст фільмів і забезпечував, що вони відповідають ідеології режиму.</w:t>
      </w:r>
    </w:p>
    <w:p w:rsidR="570F3FEB" w:rsidP="570F3FEB" w:rsidRDefault="570F3FEB" w14:paraId="53F1E22A" w14:textId="117DF9CC">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Радянський кінематограф під час війни продовжував пропагувати ідеологію комунізму та показувати переваги радянського суспільства. Звісно, в контексті війни ці ідеологічні елементи були поєднані з акцентом на необхідності єдності і боротьбі з нацизмом.</w:t>
      </w:r>
    </w:p>
    <w:p w:rsidR="570F3FEB" w:rsidP="570F3FEB" w:rsidRDefault="570F3FEB" w14:paraId="6F7FDC3F" w14:textId="0BB3D1B9">
      <w:pPr>
        <w:pStyle w:val="Normal"/>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У фільмах, створених під час війни, було виділено головні цілі Червоної Армії та радянського народу - знищення нацистського загарбника, звільнення окупованих територій та перемога у війні. Зображення ворога було надзвичайно негативним, з підкресленням жорстокості та злочинності нацистського режиму.</w:t>
      </w:r>
    </w:p>
    <w:p w:rsidR="570F3FEB" w:rsidP="570F3FEB" w:rsidRDefault="570F3FEB" w14:paraId="2131BBCB" w14:textId="1F1DD60E">
      <w:p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Радянська пропаганда в кіно була потужним інструментом масової комунікації та впливу на свідомість громадян. Під час війни, кіно стало ефективним засобом підтримки військової мобілізації, стимулювання патріотичних почуттів та пропагування ідеології комунізму. Основні риси Радянської пропаганди в кіно під час війни включали наступні:</w:t>
      </w:r>
    </w:p>
    <w:p w:rsidR="570F3FEB" w:rsidP="570F3FEB" w:rsidRDefault="570F3FEB" w14:paraId="619D554E" w14:textId="42254A47">
      <w:pPr>
        <w:pStyle w:val="ListParagraph"/>
        <w:numPr>
          <w:ilvl w:val="0"/>
          <w:numId w:val="2"/>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Героїзація Червоної Армії: У радянських військових фільмах акцентувалися героїзм і мужність радянських солдатів. Вони виступали як символи незламності, силі та перемоги над ворогом.</w:t>
      </w:r>
    </w:p>
    <w:p w:rsidR="570F3FEB" w:rsidP="570F3FEB" w:rsidRDefault="570F3FEB" w14:paraId="56FDAEFE" w14:textId="716D2F08">
      <w:pPr>
        <w:pStyle w:val="ListParagraph"/>
        <w:numPr>
          <w:ilvl w:val="0"/>
          <w:numId w:val="2"/>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Пропагування ідеології комунізму: Радянські фільми активно просували ідеологію комунізму, показуючи соціалістичні цінності та переваги радянського суспільства. Вони підкреслювали колективізм, солідарність та боротьбу за справедливість.</w:t>
      </w:r>
    </w:p>
    <w:p w:rsidR="570F3FEB" w:rsidP="570F3FEB" w:rsidRDefault="570F3FEB" w14:paraId="0BEF56F0" w14:textId="7183E0B9">
      <w:pPr>
        <w:pStyle w:val="ListParagraph"/>
        <w:numPr>
          <w:ilvl w:val="0"/>
          <w:numId w:val="2"/>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Демонізація</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нацистської Німеччини: Радянські фільми активно зображували нацистський режим як злочинницький та загрозливий. Вони показували жорстокість нацистських ватажків, їхню расистську ідеологію та злочини проти людства.</w:t>
      </w:r>
    </w:p>
    <w:p w:rsidR="570F3FEB" w:rsidP="570F3FEB" w:rsidRDefault="570F3FEB" w14:paraId="1D13D465" w14:textId="739A8B96">
      <w:pPr>
        <w:pStyle w:val="ListParagraph"/>
        <w:numPr>
          <w:ilvl w:val="0"/>
          <w:numId w:val="2"/>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Прославлення партійного лідерства: У радянських фільмах високо цінувалася роль його партійних лідерів, зокрема Йосипа Сталіна. Вони зображувалися як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непохитні водночас і визначальні фігури, що відводили головну роль у перемозі радянського народу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відбуваючійся</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війні.</w:t>
      </w:r>
    </w:p>
    <w:p w:rsidR="570F3FEB" w:rsidP="570F3FEB" w:rsidRDefault="570F3FEB" w14:paraId="747A482B" w14:textId="73DED4C2">
      <w:pPr>
        <w:pStyle w:val="ListParagraph"/>
        <w:numPr>
          <w:ilvl w:val="0"/>
          <w:numId w:val="2"/>
        </w:numPr>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Сприяння патріотичному настрою: Радянська пропаганда в кіно активно стимулювала патріотичні почуття серед глядачів. Фільми показували важливі події, такі як битви, подвиги солдатів та масові акції підтримки фронту, щоб підтвердити їхню віру в перемогу і потужність радянського народу.</w:t>
      </w:r>
    </w:p>
    <w:p w:rsidR="570F3FEB" w:rsidP="570F3FEB" w:rsidRDefault="570F3FEB" w14:paraId="2BC763D4" w14:textId="7C3A07BC">
      <w:pPr>
        <w:pStyle w:val="ListParagraph"/>
        <w:numPr>
          <w:ilvl w:val="0"/>
          <w:numId w:val="2"/>
        </w:numPr>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Підкреслення жертовності та мужності: Радянські фільми наголошували на жертовності радянського народу і їхніх близьких у фронтових умовах. Вони ставили на перший план мужність і волю до боротьби з ворогом, показуючи силу духу радянських солдат і цивільного населення.</w:t>
      </w:r>
    </w:p>
    <w:p w:rsidR="570F3FEB" w:rsidP="570F3FEB" w:rsidRDefault="570F3FEB" w14:paraId="0913D521" w14:textId="7071FC62">
      <w:pPr>
        <w:pStyle w:val="ListParagraph"/>
        <w:numPr>
          <w:ilvl w:val="0"/>
          <w:numId w:val="2"/>
        </w:numPr>
        <w:rPr>
          <w:b w:val="0"/>
          <w:bCs w:val="0"/>
          <w:i w:val="0"/>
          <w:iCs w:val="0"/>
          <w:caps w:val="0"/>
          <w:smallCaps w:val="0"/>
          <w:noProof w:val="0"/>
          <w:color w:val="374151"/>
          <w:sz w:val="24"/>
          <w:szCs w:val="24"/>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Показ реальних подій: Радянська пропаганда в кіно активно використовувала реальні кадри з фронту та інших важливих подій, щоб надати фільмам автентичності та відчуття реалізму. Це підсилювало вплив пропаганди, демонструючи глядачам фактичну боротьбу та перемоги Союзу в реальному часі</w:t>
      </w:r>
      <w:r w:rsidRPr="570F3FEB" w:rsidR="570F3FEB">
        <w:rPr>
          <w:b w:val="0"/>
          <w:bCs w:val="0"/>
          <w:i w:val="0"/>
          <w:iCs w:val="0"/>
          <w:caps w:val="0"/>
          <w:smallCaps w:val="0"/>
          <w:noProof w:val="0"/>
          <w:color w:val="374151"/>
          <w:sz w:val="24"/>
          <w:szCs w:val="24"/>
          <w:lang w:val="uk-UA"/>
        </w:rPr>
        <w:t>.</w:t>
      </w:r>
    </w:p>
    <w:p w:rsidR="570F3FEB" w:rsidP="570F3FEB" w:rsidRDefault="570F3FEB" w14:paraId="7B4B3EA1" w14:textId="3A1DCEEF">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Фільм "</w:t>
      </w:r>
      <w:r w:rsidRPr="570F3FEB" w:rsidR="570F3FEB">
        <w:rPr>
          <w:b w:val="0"/>
          <w:bCs w:val="0"/>
          <w:i w:val="0"/>
          <w:iCs w:val="0"/>
          <w:caps w:val="0"/>
          <w:smallCaps w:val="0"/>
          <w:noProof w:val="0"/>
          <w:color w:val="auto"/>
          <w:sz w:val="28"/>
          <w:szCs w:val="28"/>
          <w:lang w:val="uk-UA"/>
        </w:rPr>
        <w:t>Александр</w:t>
      </w:r>
      <w:r w:rsidRPr="570F3FEB" w:rsidR="570F3FEB">
        <w:rPr>
          <w:b w:val="0"/>
          <w:bCs w:val="0"/>
          <w:i w:val="0"/>
          <w:iCs w:val="0"/>
          <w:caps w:val="0"/>
          <w:smallCaps w:val="0"/>
          <w:noProof w:val="0"/>
          <w:color w:val="auto"/>
          <w:sz w:val="28"/>
          <w:szCs w:val="28"/>
          <w:lang w:val="uk-UA"/>
        </w:rPr>
        <w:t xml:space="preserve"> Невський" (</w:t>
      </w:r>
      <w:r w:rsidRPr="570F3FEB" w:rsidR="570F3FEB">
        <w:rPr>
          <w:b w:val="0"/>
          <w:bCs w:val="0"/>
          <w:i w:val="0"/>
          <w:iCs w:val="0"/>
          <w:caps w:val="0"/>
          <w:smallCaps w:val="0"/>
          <w:noProof w:val="0"/>
          <w:color w:val="auto"/>
          <w:sz w:val="28"/>
          <w:szCs w:val="28"/>
          <w:lang w:val="uk-UA"/>
        </w:rPr>
        <w:t>Alexander</w:t>
      </w:r>
      <w:r w:rsidRPr="570F3FEB" w:rsidR="570F3FEB">
        <w:rPr>
          <w:b w:val="0"/>
          <w:bCs w:val="0"/>
          <w:i w:val="0"/>
          <w:iCs w:val="0"/>
          <w:caps w:val="0"/>
          <w:smallCaps w:val="0"/>
          <w:noProof w:val="0"/>
          <w:color w:val="auto"/>
          <w:sz w:val="28"/>
          <w:szCs w:val="28"/>
          <w:lang w:val="uk-UA"/>
        </w:rPr>
        <w:t xml:space="preserve"> </w:t>
      </w:r>
      <w:r w:rsidRPr="570F3FEB" w:rsidR="570F3FEB">
        <w:rPr>
          <w:b w:val="0"/>
          <w:bCs w:val="0"/>
          <w:i w:val="0"/>
          <w:iCs w:val="0"/>
          <w:caps w:val="0"/>
          <w:smallCaps w:val="0"/>
          <w:noProof w:val="0"/>
          <w:color w:val="auto"/>
          <w:sz w:val="28"/>
          <w:szCs w:val="28"/>
          <w:lang w:val="uk-UA"/>
        </w:rPr>
        <w:t>Nevsky</w:t>
      </w:r>
      <w:r w:rsidRPr="570F3FEB" w:rsidR="570F3FEB">
        <w:rPr>
          <w:b w:val="0"/>
          <w:bCs w:val="0"/>
          <w:i w:val="0"/>
          <w:iCs w:val="0"/>
          <w:caps w:val="0"/>
          <w:smallCaps w:val="0"/>
          <w:noProof w:val="0"/>
          <w:color w:val="auto"/>
          <w:sz w:val="28"/>
          <w:szCs w:val="28"/>
          <w:lang w:val="uk-UA"/>
        </w:rPr>
        <w:t xml:space="preserve">, 1938) режисера Сергія </w:t>
      </w:r>
      <w:r w:rsidRPr="570F3FEB" w:rsidR="570F3FEB">
        <w:rPr>
          <w:b w:val="0"/>
          <w:bCs w:val="0"/>
          <w:i w:val="0"/>
          <w:iCs w:val="0"/>
          <w:caps w:val="0"/>
          <w:smallCaps w:val="0"/>
          <w:noProof w:val="0"/>
          <w:color w:val="auto"/>
          <w:sz w:val="28"/>
          <w:szCs w:val="28"/>
          <w:lang w:val="uk-UA"/>
        </w:rPr>
        <w:t>Ейзенштейна</w:t>
      </w:r>
      <w:r w:rsidRPr="570F3FEB" w:rsidR="570F3FEB">
        <w:rPr>
          <w:b w:val="0"/>
          <w:bCs w:val="0"/>
          <w:i w:val="0"/>
          <w:iCs w:val="0"/>
          <w:caps w:val="0"/>
          <w:smallCaps w:val="0"/>
          <w:noProof w:val="0"/>
          <w:color w:val="auto"/>
          <w:sz w:val="28"/>
          <w:szCs w:val="28"/>
          <w:lang w:val="uk-UA"/>
        </w:rPr>
        <w:t xml:space="preserve"> може бути </w:t>
      </w:r>
      <w:r w:rsidRPr="570F3FEB" w:rsidR="570F3FEB">
        <w:rPr>
          <w:b w:val="0"/>
          <w:bCs w:val="0"/>
          <w:i w:val="0"/>
          <w:iCs w:val="0"/>
          <w:caps w:val="0"/>
          <w:smallCaps w:val="0"/>
          <w:noProof w:val="0"/>
          <w:color w:val="auto"/>
          <w:sz w:val="28"/>
          <w:szCs w:val="28"/>
          <w:lang w:val="uk-UA"/>
        </w:rPr>
        <w:t>вважаний</w:t>
      </w:r>
      <w:r w:rsidRPr="570F3FEB" w:rsidR="570F3FEB">
        <w:rPr>
          <w:b w:val="0"/>
          <w:bCs w:val="0"/>
          <w:i w:val="0"/>
          <w:iCs w:val="0"/>
          <w:caps w:val="0"/>
          <w:smallCaps w:val="0"/>
          <w:noProof w:val="0"/>
          <w:color w:val="auto"/>
          <w:sz w:val="28"/>
          <w:szCs w:val="28"/>
          <w:lang w:val="uk-UA"/>
        </w:rPr>
        <w:t xml:space="preserve"> одним з найвідоміших прикладів радянської пропаганди під час Другої світової війни. Цей фільм мав значний вплив на формування патріотичного настрою серед радянського населення та пропаганду радянської сили.</w:t>
      </w:r>
    </w:p>
    <w:p w:rsidR="570F3FEB" w:rsidP="570F3FEB" w:rsidRDefault="570F3FEB" w14:paraId="0957D237" w14:textId="55393A5D">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w:t>
      </w:r>
      <w:r w:rsidRPr="570F3FEB" w:rsidR="570F3FEB">
        <w:rPr>
          <w:b w:val="0"/>
          <w:bCs w:val="0"/>
          <w:i w:val="0"/>
          <w:iCs w:val="0"/>
          <w:caps w:val="0"/>
          <w:smallCaps w:val="0"/>
          <w:noProof w:val="0"/>
          <w:color w:val="auto"/>
          <w:sz w:val="28"/>
          <w:szCs w:val="28"/>
          <w:lang w:val="uk-UA"/>
        </w:rPr>
        <w:t>Александр</w:t>
      </w:r>
      <w:r w:rsidRPr="570F3FEB" w:rsidR="570F3FEB">
        <w:rPr>
          <w:b w:val="0"/>
          <w:bCs w:val="0"/>
          <w:i w:val="0"/>
          <w:iCs w:val="0"/>
          <w:caps w:val="0"/>
          <w:smallCaps w:val="0"/>
          <w:noProof w:val="0"/>
          <w:color w:val="auto"/>
          <w:sz w:val="28"/>
          <w:szCs w:val="28"/>
          <w:lang w:val="uk-UA"/>
        </w:rPr>
        <w:t xml:space="preserve"> Невський" є історичним епосом, який розповідає про легендарного російського князя Олександра Невського, який очолив оборону Русі від нападу німецько-литовського війська у 13-му столітті. Фільм просував ідею єдності радянського народу проти зовнішньої загрози та висвітлював героїчні поступки радянських воїнів. Це відбивало основну ідеологію радянської пропаганди під час війни, яка закликала до єдності та опору проти нацистської агресії.</w:t>
      </w:r>
    </w:p>
    <w:p w:rsidR="570F3FEB" w:rsidP="570F3FEB" w:rsidRDefault="570F3FEB" w14:paraId="794101BB" w14:textId="0F58CE64">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У фільмі "</w:t>
      </w:r>
      <w:r w:rsidRPr="570F3FEB" w:rsidR="570F3FEB">
        <w:rPr>
          <w:b w:val="0"/>
          <w:bCs w:val="0"/>
          <w:i w:val="0"/>
          <w:iCs w:val="0"/>
          <w:caps w:val="0"/>
          <w:smallCaps w:val="0"/>
          <w:noProof w:val="0"/>
          <w:color w:val="auto"/>
          <w:sz w:val="28"/>
          <w:szCs w:val="28"/>
          <w:lang w:val="uk-UA"/>
        </w:rPr>
        <w:t>Александр</w:t>
      </w:r>
      <w:r w:rsidRPr="570F3FEB" w:rsidR="570F3FEB">
        <w:rPr>
          <w:b w:val="0"/>
          <w:bCs w:val="0"/>
          <w:i w:val="0"/>
          <w:iCs w:val="0"/>
          <w:caps w:val="0"/>
          <w:smallCaps w:val="0"/>
          <w:noProof w:val="0"/>
          <w:color w:val="auto"/>
          <w:sz w:val="28"/>
          <w:szCs w:val="28"/>
          <w:lang w:val="uk-UA"/>
        </w:rPr>
        <w:t xml:space="preserve"> Невський" були потужні сцени битви на льоду Чудського озера, де радянські воїни, очолювані Невським, перемагали ворожі сили. Ці сцени вражали глядачів своєю динамікою та героїзмом, підкреслюючи силу радянської армії та її здатність перемагати ворога. Фільм також мав потужну музичну супроводу, створену Сергієм Прокоф'євим, яка додавала епічності та патріотичного настрою.</w:t>
      </w:r>
    </w:p>
    <w:p w:rsidR="570F3FEB" w:rsidP="570F3FEB" w:rsidRDefault="570F3FEB" w14:paraId="3D6E1EB9" w14:textId="048E9111">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Пропаганда в США під час Холодної війни була важливим інструментом в боротьбі з комунізмом та радянським впливом. Ідеологія пропаганди американського уряду та Західного світу в цей період була зосереджена на висвітленні загрози, яку, на їхню думку, представляв радянський соціалізм та імперіалістичні амбіції Радянського Союзу.</w:t>
      </w:r>
    </w:p>
    <w:p w:rsidR="570F3FEB" w:rsidP="570F3FEB" w:rsidRDefault="570F3FEB" w14:paraId="209ED84D" w14:textId="6B087E35">
      <w:pPr>
        <w:pStyle w:val="Normal"/>
      </w:pPr>
      <w:r w:rsidRPr="570F3FEB" w:rsidR="570F3FEB">
        <w:rPr>
          <w:b w:val="0"/>
          <w:bCs w:val="0"/>
          <w:i w:val="0"/>
          <w:iCs w:val="0"/>
          <w:caps w:val="0"/>
          <w:smallCaps w:val="0"/>
          <w:noProof w:val="0"/>
          <w:color w:val="auto"/>
          <w:sz w:val="28"/>
          <w:szCs w:val="28"/>
          <w:lang w:val="uk-UA"/>
        </w:rPr>
        <w:t>Одним з головних напрямків пропаганди було викривання недемократичності та порушення прав людини в СРСР. США пропагували свою систему як символ свободи, демократії та індивідуальних прав. Вони підкреслювали важливість принципу ринкової економіки, приватної власності та свободи слова, які, на їхню думку, були порушені в комуністичних країнах.</w:t>
      </w:r>
    </w:p>
    <w:p w:rsidR="570F3FEB" w:rsidP="570F3FEB" w:rsidRDefault="570F3FEB" w14:paraId="738A79A8" w14:textId="12A8DE2D">
      <w:pPr>
        <w:pStyle w:val="Normal"/>
      </w:pPr>
      <w:r w:rsidRPr="570F3FEB" w:rsidR="570F3FEB">
        <w:rPr>
          <w:b w:val="0"/>
          <w:bCs w:val="0"/>
          <w:i w:val="0"/>
          <w:iCs w:val="0"/>
          <w:caps w:val="0"/>
          <w:smallCaps w:val="0"/>
          <w:noProof w:val="0"/>
          <w:color w:val="auto"/>
          <w:sz w:val="28"/>
          <w:szCs w:val="28"/>
          <w:lang w:val="uk-UA"/>
        </w:rPr>
        <w:t>Пропаганда також зосереджувалась на висвітленні загрози ядерної війни та необхідності збереження ядерного паритету з Радянським Союзом. Зображення ядерних випробувань, розгортання ракетних комплексів та покази руйнування після ядерних вибухів мали на меті показати потенційну смертельну загрозу, яку представляв комунізм.</w:t>
      </w:r>
    </w:p>
    <w:p w:rsidR="570F3FEB" w:rsidP="570F3FEB" w:rsidRDefault="570F3FEB" w14:paraId="311CD3E4" w14:textId="26591667">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США використовували кіно, музику, літературу та інші культурні проекти для просування своїх ідей та цінностей. Голлівудські фільми, наприклад, часто створювали образи американського героїзму, патріотизму та протистояння комуністичному загрозі.</w:t>
      </w:r>
    </w:p>
    <w:p w:rsidR="570F3FEB" w:rsidP="570F3FEB" w:rsidRDefault="570F3FEB" w14:paraId="688D4C74" w14:textId="3B350B65">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 xml:space="preserve">Пропагандистське кіно, створене в цей період, часто підкреслювало небезпеку комунізму та радянського соціалізму, зображуючи їх як загрозу для свободи, демократії та культурних цінностей </w:t>
      </w:r>
      <w:r w:rsidRPr="570F3FEB" w:rsidR="570F3FEB">
        <w:rPr>
          <w:b w:val="0"/>
          <w:bCs w:val="0"/>
          <w:i w:val="0"/>
          <w:iCs w:val="0"/>
          <w:caps w:val="0"/>
          <w:smallCaps w:val="0"/>
          <w:noProof w:val="0"/>
          <w:color w:val="auto"/>
          <w:sz w:val="28"/>
          <w:szCs w:val="28"/>
          <w:lang w:val="uk-UA"/>
        </w:rPr>
        <w:t>Заходу</w:t>
      </w:r>
      <w:r w:rsidRPr="570F3FEB" w:rsidR="570F3FEB">
        <w:rPr>
          <w:b w:val="0"/>
          <w:bCs w:val="0"/>
          <w:i w:val="0"/>
          <w:iCs w:val="0"/>
          <w:caps w:val="0"/>
          <w:smallCaps w:val="0"/>
          <w:noProof w:val="0"/>
          <w:color w:val="auto"/>
          <w:sz w:val="28"/>
          <w:szCs w:val="28"/>
          <w:lang w:val="uk-UA"/>
        </w:rPr>
        <w:t>. Фільми часто ставили військові протистояння, розвідувальні операції та шпигунство в центр сюжету, підкреслюючи непохитність та мужність американських героїв у боротьбі проти комуністичної загрози.</w:t>
      </w:r>
    </w:p>
    <w:p w:rsidR="570F3FEB" w:rsidP="570F3FEB" w:rsidRDefault="570F3FEB" w14:paraId="4C0D7A6C" w14:textId="53F9EA4D">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Кіно також активно використовувало образи та символи, які відображали ідеологічні розбіжності між США та Радянським Союзом. Радянські лідери та система зображувалися як зловісні та загрозливі, американські герої, натомість, представлялися як символи свободи, мужності та справедливості.</w:t>
      </w:r>
    </w:p>
    <w:p w:rsidR="570F3FEB" w:rsidP="570F3FEB" w:rsidRDefault="570F3FEB" w14:paraId="66CC5649" w14:textId="508E77A5">
      <w:pPr>
        <w:pStyle w:val="Normal"/>
      </w:pPr>
      <w:r w:rsidRPr="570F3FEB" w:rsidR="570F3FEB">
        <w:rPr>
          <w:b w:val="0"/>
          <w:bCs w:val="0"/>
          <w:i w:val="0"/>
          <w:iCs w:val="0"/>
          <w:caps w:val="0"/>
          <w:smallCaps w:val="0"/>
          <w:noProof w:val="0"/>
          <w:color w:val="auto"/>
          <w:sz w:val="28"/>
          <w:szCs w:val="28"/>
          <w:lang w:val="uk-UA"/>
        </w:rPr>
        <w:t>Крім того, кіно пропаганди активно використовувало патріотичний настрій та почуття національної гордості, зокрема за американський спосіб життя, що вважався протилежним радянському. Фільми підкреслювали значення захисту свободи, демократії та культурних цінностей Заходу, спонукаючи глядачів до об'єднання.</w:t>
      </w:r>
    </w:p>
    <w:p w:rsidR="570F3FEB" w:rsidP="570F3FEB" w:rsidRDefault="570F3FEB" w14:paraId="3F2B99AB" w14:textId="642A26C2">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Один із прикладів пропагандистського фільму США, що був зорієнтований проти Радянського Союзу під час Холодної війни, - це "Червоний загін" (Red Dawn, 1984), режисера Джона Міліуса. Цей фільм мав за мету показати можливий сценарій радянської вторгнення в США та боротьбу американської молоді проти радянської окупації.</w:t>
      </w:r>
    </w:p>
    <w:p w:rsidR="570F3FEB" w:rsidP="570F3FEB" w:rsidRDefault="570F3FEB" w14:paraId="1ED2B642" w14:textId="50262706">
      <w:pPr>
        <w:pStyle w:val="Normal"/>
      </w:pPr>
      <w:r w:rsidRPr="570F3FEB" w:rsidR="570F3FEB">
        <w:rPr>
          <w:b w:val="0"/>
          <w:bCs w:val="0"/>
          <w:i w:val="0"/>
          <w:iCs w:val="0"/>
          <w:caps w:val="0"/>
          <w:smallCaps w:val="0"/>
          <w:noProof w:val="0"/>
          <w:color w:val="auto"/>
          <w:sz w:val="28"/>
          <w:szCs w:val="28"/>
          <w:lang w:val="uk-UA"/>
        </w:rPr>
        <w:t>Ідeя пропаганди у фільмі "Червоний загін" полягала в підкресленні загрози, яку становить комуністичний Союз для Сполучених Штатів. Фільм створював атмосферу страху та паніки, відтворюючи образ вторгнення радянської армії в маленьке американське місто. Він пропагував ідею необхідності оборони та патріотичного духу, акцентуючи на необхідності боротьби з комуністичною загрозою.</w:t>
      </w:r>
    </w:p>
    <w:p w:rsidR="570F3FEB" w:rsidP="570F3FEB" w:rsidRDefault="570F3FEB" w14:paraId="0DC99734" w14:textId="403CCFE2">
      <w:pPr>
        <w:pStyle w:val="Normal"/>
      </w:pPr>
      <w:r w:rsidRPr="570F3FEB" w:rsidR="570F3FEB">
        <w:rPr>
          <w:b w:val="0"/>
          <w:bCs w:val="0"/>
          <w:i w:val="0"/>
          <w:iCs w:val="0"/>
          <w:caps w:val="0"/>
          <w:smallCaps w:val="0"/>
          <w:noProof w:val="0"/>
          <w:color w:val="auto"/>
          <w:sz w:val="28"/>
          <w:szCs w:val="28"/>
          <w:lang w:val="uk-UA"/>
        </w:rPr>
        <w:t>Фільм "Червоний загін" також використовував образи та символи, які надавали негативного забарвлення радянському Союзу. Радянські війська зображувалися як жорстокі та безжальні, які порушують свободу та незалежність американців. Фільм намагався змалювати радянських солдатів як бездушних автоматів, які підкоряються безумовним наказам та репресивному режиму.</w:t>
      </w:r>
    </w:p>
    <w:p w:rsidR="570F3FEB" w:rsidP="570F3FEB" w:rsidRDefault="570F3FEB" w14:paraId="3C6599C9" w14:textId="65F194C8">
      <w:pPr>
        <w:pStyle w:val="Normal"/>
        <w:rPr>
          <w:b w:val="0"/>
          <w:bCs w:val="0"/>
          <w:i w:val="0"/>
          <w:iCs w:val="0"/>
          <w:caps w:val="0"/>
          <w:smallCaps w:val="0"/>
          <w:noProof w:val="0"/>
          <w:color w:val="auto"/>
          <w:sz w:val="28"/>
          <w:szCs w:val="28"/>
          <w:lang w:val="uk-UA"/>
        </w:rPr>
      </w:pPr>
      <w:r w:rsidRPr="570F3FEB" w:rsidR="570F3FEB">
        <w:rPr>
          <w:b w:val="0"/>
          <w:bCs w:val="0"/>
          <w:i w:val="0"/>
          <w:iCs w:val="0"/>
          <w:caps w:val="0"/>
          <w:smallCaps w:val="0"/>
          <w:noProof w:val="0"/>
          <w:color w:val="auto"/>
          <w:sz w:val="28"/>
          <w:szCs w:val="28"/>
          <w:lang w:val="uk-UA"/>
        </w:rPr>
        <w:t>У фільмі "Червоний загін" також було присутнє сильне патріотичне спрямування, зокрема підкреслення важливості об'єднання і вірності американським цінностям. Герої фільму представляли американський дух та мужність, що надихало тa підтримувало глядачів у відстоюванні своєї країни. Фільм акцентував увагу на самозахисті та готовності до жертв для збереження свободи й незалежності.</w:t>
      </w:r>
    </w:p>
    <w:p w:rsidR="570F3FEB" w:rsidP="570F3FEB" w:rsidRDefault="570F3FEB" w14:paraId="34BF91BA" w14:textId="79A640ED">
      <w:pPr>
        <w:pStyle w:val="Normal"/>
      </w:pPr>
      <w:r w:rsidRPr="570F3FEB" w:rsidR="570F3FEB">
        <w:rPr>
          <w:b w:val="0"/>
          <w:bCs w:val="0"/>
          <w:i w:val="0"/>
          <w:iCs w:val="0"/>
          <w:caps w:val="0"/>
          <w:smallCaps w:val="0"/>
          <w:noProof w:val="0"/>
          <w:color w:val="auto"/>
          <w:sz w:val="28"/>
          <w:szCs w:val="28"/>
          <w:lang w:val="uk-UA"/>
        </w:rPr>
        <w:t>Одна з головних ідей пропаганди в "Червоному загоні" була спрямована на поширення і усвідомлення загрози комунізму та необхідності боротьби проти неї. Фільм надавав драматичні ситуації, де американські герої борються проти безпощадних радянських солдатів, що мають за мету захопити країну. Це створювало враження непереборної загрози, що вимагала рішучої дії та єдності всього американського суспільства.</w:t>
      </w:r>
    </w:p>
    <w:p w:rsidR="570F3FEB" w:rsidP="570F3FEB" w:rsidRDefault="570F3FEB" w14:paraId="33B63503" w14:textId="75D04FE1">
      <w:pPr>
        <w:pStyle w:val="Normal"/>
      </w:pPr>
      <w:r w:rsidRPr="570F3FEB" w:rsidR="570F3FEB">
        <w:rPr>
          <w:b w:val="0"/>
          <w:bCs w:val="0"/>
          <w:i w:val="0"/>
          <w:iCs w:val="0"/>
          <w:caps w:val="0"/>
          <w:smallCaps w:val="0"/>
          <w:noProof w:val="0"/>
          <w:color w:val="auto"/>
          <w:sz w:val="28"/>
          <w:szCs w:val="28"/>
          <w:lang w:val="uk-UA"/>
        </w:rPr>
        <w:t>Фільм також використовував психологічний ефект страху перед комуністичними "ворогами", щоб мобілізувати глядачів. Він показував негативний вплив радянської ідеології, руйнівні наслідки радянської окупації та порушення особистих свобод. Ці образи та сцени створювали враження, що комуністичний Союз є ворогом свободи, демократії та індивідуальних прав.</w:t>
      </w:r>
    </w:p>
    <w:p w:rsidR="570F3FEB" w:rsidP="570F3FEB" w:rsidRDefault="570F3FEB" w14:paraId="26A2E86A" w14:textId="7F81DE99">
      <w:pPr>
        <w:pStyle w:val="Normal"/>
      </w:pPr>
      <w:r w:rsidRPr="570F3FEB" w:rsidR="570F3FEB">
        <w:rPr>
          <w:b w:val="0"/>
          <w:bCs w:val="0"/>
          <w:i w:val="0"/>
          <w:iCs w:val="0"/>
          <w:caps w:val="0"/>
          <w:smallCaps w:val="0"/>
          <w:noProof w:val="0"/>
          <w:color w:val="auto"/>
          <w:sz w:val="28"/>
          <w:szCs w:val="28"/>
          <w:lang w:val="uk-UA"/>
        </w:rPr>
        <w:t>Таким чином, фільм "Червоний загін" був прикладом пропагандистського кіно, яке активно пропагувало ідею антикомунізму, підтримувало патріотичні настрої та мобілізувало американське суспільство для боротьби з вигаданою загрозою радянського Союзу під час Холодної війни.</w:t>
      </w:r>
    </w:p>
    <w:p w:rsidR="570F3FEB" w:rsidP="570F3FEB" w:rsidRDefault="570F3FEB" w14:paraId="79CB4492" w14:textId="7D8E8BF9">
      <w:pPr>
        <w:pStyle w:val="Normal"/>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2.2. Ефективність використання кінопродукції в політичній пропаганді.</w:t>
      </w:r>
    </w:p>
    <w:p w:rsidR="570F3FEB" w:rsidP="570F3FEB" w:rsidRDefault="570F3FEB" w14:paraId="28385016" w14:textId="12095CDC">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Кіномистецтво може відігравати значну роль у політичній пропаганді, якій необхідно впливати на свідомість та переконання громадян. Використання кіно в політичних цілях може мати різні форми і цілі, проте спільна суть полягає в тому, щоб переконати, вплинути та мобілізувати глядачів у підтримку певної політичної агітації або ідеології.</w:t>
      </w:r>
    </w:p>
    <w:p w:rsidR="570F3FEB" w:rsidP="570F3FEB" w:rsidRDefault="570F3FEB" w14:paraId="4DE242A0" w14:textId="7C15E1FF">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561A5E7B" w14:textId="0713DE40">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 час прем'єри фільму, сім лож були зайняті членами республіканського Національного комітету, які виявляли величезну підтримку своєму кандидату і відзначали його успіхи. Весь театр Гаммерштейна був оточений натовпом, що свідчить про широкий інтерес громадськості до виборчої кампанії. Перемога Мак-Кінлі з величезною більшістю на виборах кандидата Бріана, так званої "людини з Уолл-стріт", збільшила успіх і підтримку, яку він отримав під час кампанії.</w:t>
      </w:r>
    </w:p>
    <w:p w:rsidR="570F3FEB" w:rsidP="570F3FEB" w:rsidRDefault="570F3FEB" w14:paraId="5633107E" w14:textId="654B26F0">
      <w:pPr>
        <w:pStyle w:val="Normal"/>
        <w:keepNext w:val="0"/>
        <w:spacing w:line="360" w:lineRule="auto"/>
        <w:jc w:val="both"/>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Ця послідовність кадрів і реакція глядачів на них ілюструє вплив кінопропаганди на політичну кампанію. Вона показує, як кіномистецтво може використовуватися для створення сприятливого образу кандидата, мобілізації підтримки виборців та викликання емоційної реакції у глядачів. Цей фільм про Мак-Кінлі вже демонструє сильну зв'язок між кінопропагандою і політичним впливом.</w:t>
      </w:r>
    </w:p>
    <w:p w:rsidR="570F3FEB" w:rsidP="570F3FEB" w:rsidRDefault="570F3FEB" w14:paraId="730FFF15" w14:textId="713F5EC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62FEE736" w14:textId="77511D9F">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76A153AE" w14:textId="12684E2A">
      <w:pPr>
        <w:pStyle w:val="ListParagraph"/>
        <w:numPr>
          <w:ilvl w:val="0"/>
          <w:numId w:val="4"/>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"Володар вогню"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Der</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Herrscher</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des</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Feuers</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1934):</w:t>
      </w:r>
    </w:p>
    <w:p w:rsidR="570F3FEB" w:rsidP="570F3FEB" w:rsidRDefault="570F3FEB" w14:paraId="0E9A2753" w14:textId="0329C1A6">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Епічна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нараторська</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структура: Фільм мав масштабне розповідне зведення, яке допомагало створити героїчний образ влади та прославити її досягнення.</w:t>
      </w:r>
    </w:p>
    <w:p w:rsidR="570F3FEB" w:rsidP="570F3FEB" w:rsidRDefault="570F3FEB" w14:paraId="36F560AC" w14:textId="6650CDED">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Героїзація вождя: Фільм зосереджувався на виступах та виступах Адольфа Гітлера, ставлячи його у центр подій і показуючи його як харизматичного лідера.</w:t>
      </w:r>
    </w:p>
    <w:p w:rsidR="570F3FEB" w:rsidP="570F3FEB" w:rsidRDefault="570F3FEB" w14:paraId="7F9FFB05" w14:textId="788D42D8">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Використання символіки: У фільмі активно використовувалася нацистська символіка, така як свастика та партійні емблеми, для підкреслення ідей режиму та створення патріотичного настрою.</w:t>
      </w:r>
    </w:p>
    <w:p w:rsidR="570F3FEB" w:rsidP="570F3FEB" w:rsidRDefault="570F3FEB" w14:paraId="7E7E7DAE" w14:textId="495F186A">
      <w:pPr>
        <w:pStyle w:val="ListParagraph"/>
        <w:numPr>
          <w:ilvl w:val="0"/>
          <w:numId w:val="4"/>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Триумф</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волі"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Triumph</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des</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Willens</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1935):</w:t>
      </w:r>
    </w:p>
    <w:p w:rsidR="570F3FEB" w:rsidP="570F3FEB" w:rsidRDefault="570F3FEB" w14:paraId="4725D042" w14:textId="5A8FEACF">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Масові сцени та паради: Фільм був спроектований таким чином, щоб показати масову підтримку режиму, зібравши тисячі людей на парадах і зібраннях.</w:t>
      </w:r>
    </w:p>
    <w:p w:rsidR="570F3FEB" w:rsidP="570F3FEB" w:rsidRDefault="570F3FEB" w14:paraId="616F7A90" w14:textId="23B31A88">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Художня режисура: Режисер Лені </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Ріфеншталь</w:t>
      </w: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 xml:space="preserve"> використовувала витончену камерну роботу, композиційні ефекти та динамічний монтаж, щоб підкреслити могутність та значущість режиму.</w:t>
      </w:r>
    </w:p>
    <w:p w:rsidR="570F3FEB" w:rsidP="570F3FEB" w:rsidRDefault="570F3FEB" w14:paraId="0C9A0814" w14:textId="32B99F21">
      <w:pPr>
        <w:pStyle w:val="ListParagraph"/>
        <w:numPr>
          <w:ilvl w:val="1"/>
          <w:numId w:val="3"/>
        </w:numPr>
        <w:jc w:val="both"/>
        <w:rPr>
          <w:rFonts w:ascii="Times New Roman" w:hAnsi="Times New Roman" w:eastAsia="Times New Roman" w:cs="Times New Roman"/>
          <w:b w:val="0"/>
          <w:bCs w:val="0"/>
          <w:i w:val="0"/>
          <w:iCs w:val="0"/>
          <w:caps w:val="0"/>
          <w:smallCaps w:val="0"/>
          <w:noProof w:val="0"/>
          <w:color w:val="auto"/>
          <w:sz w:val="28"/>
          <w:szCs w:val="28"/>
          <w:lang w:val="uk-UA"/>
        </w:rPr>
      </w:pPr>
      <w:r w:rsidRPr="570F3FEB" w:rsidR="570F3FEB">
        <w:rPr>
          <w:rFonts w:ascii="Times New Roman" w:hAnsi="Times New Roman" w:eastAsia="Times New Roman" w:cs="Times New Roman"/>
          <w:b w:val="0"/>
          <w:bCs w:val="0"/>
          <w:i w:val="0"/>
          <w:iCs w:val="0"/>
          <w:caps w:val="0"/>
          <w:smallCaps w:val="0"/>
          <w:noProof w:val="0"/>
          <w:color w:val="auto"/>
          <w:sz w:val="28"/>
          <w:szCs w:val="28"/>
          <w:lang w:val="uk-UA"/>
        </w:rPr>
        <w:t>Підсилення культу особистості: Фільм активно використовував зйомки Гітлера, зображуючи його як містичну фігуру і втілення національної сили та волі.</w:t>
      </w:r>
    </w:p>
    <w:p w:rsidR="570F3FEB" w:rsidP="570F3FEB" w:rsidRDefault="570F3FEB" w14:paraId="094C7F34" w14:textId="628A3775">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076E4110" w14:textId="16E4938E">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2B4C780D" w14:textId="739C08F5">
      <w:pPr>
        <w:pStyle w:val="Normal"/>
        <w:keepNext w:val="0"/>
        <w:spacing w:line="360" w:lineRule="auto"/>
        <w:jc w:val="both"/>
        <w:rPr>
          <w:rFonts w:ascii="Times New Roman" w:hAnsi="Times New Roman" w:eastAsia="Times New Roman" w:cs="Times New Roman"/>
          <w:b w:val="0"/>
          <w:bCs w:val="0"/>
          <w:i w:val="0"/>
          <w:iCs w:val="0"/>
          <w:caps w:val="0"/>
          <w:smallCaps w:val="0"/>
          <w:noProof w:val="0"/>
          <w:color w:val="auto"/>
          <w:sz w:val="28"/>
          <w:szCs w:val="28"/>
          <w:lang w:val="uk-UA"/>
        </w:rPr>
      </w:pPr>
    </w:p>
    <w:p w:rsidR="570F3FEB" w:rsidP="570F3FEB" w:rsidRDefault="570F3FEB" w14:paraId="5154BA48" w14:textId="7851B4C2">
      <w:pPr>
        <w:pStyle w:val="Normal"/>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Висновки до розділу</w:t>
      </w:r>
    </w:p>
    <w:p w:rsidR="570F3FEB" w:rsidP="570F3FEB" w:rsidRDefault="570F3FEB" w14:paraId="72BE2528" w14:textId="5E9B9467">
      <w:pPr>
        <w:pStyle w:val="Normal"/>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Висновок.</w:t>
      </w:r>
    </w:p>
    <w:p w:rsidR="570F3FEB" w:rsidP="570F3FEB" w:rsidRDefault="570F3FEB" w14:paraId="1750BA28" w14:textId="28644A16">
      <w:pPr>
        <w:pStyle w:val="Normal"/>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Список використаних джерел.</w:t>
      </w:r>
    </w:p>
    <w:p w:rsidR="570F3FEB" w:rsidP="570F3FEB" w:rsidRDefault="570F3FEB" w14:paraId="002B8A0A" w14:textId="7737BF4E">
      <w:pPr>
        <w:pStyle w:val="Normal"/>
        <w:rPr>
          <w:rFonts w:ascii="Times New Roman" w:hAnsi="Times New Roman" w:eastAsia="Times New Roman" w:cs="Times New Roman"/>
          <w:b w:val="1"/>
          <w:bCs w:val="1"/>
          <w:sz w:val="28"/>
          <w:szCs w:val="28"/>
        </w:rPr>
      </w:pPr>
      <w:r w:rsidRPr="570F3FEB" w:rsidR="570F3FEB">
        <w:rPr>
          <w:rFonts w:ascii="Times New Roman" w:hAnsi="Times New Roman" w:eastAsia="Times New Roman" w:cs="Times New Roman"/>
          <w:b w:val="1"/>
          <w:bCs w:val="1"/>
          <w:sz w:val="28"/>
          <w:szCs w:val="28"/>
        </w:rPr>
        <w:t>Додатки.</w:t>
      </w:r>
    </w:p>
    <w:p w:rsidR="570F3FEB" w:rsidP="570F3FEB" w:rsidRDefault="570F3FEB" w14:paraId="6D418DDE" w14:textId="2D3984E6">
      <w:pPr>
        <w:pStyle w:val="Normal"/>
        <w:jc w:val="both"/>
        <w:rPr>
          <w:rFonts w:ascii="Times New Roman" w:hAnsi="Times New Roman" w:eastAsia="Times New Roman" w:cs="Times New Roman"/>
          <w:b w:val="0"/>
          <w:bCs w:val="0"/>
          <w:i w:val="0"/>
          <w:iCs w:val="0"/>
          <w:caps w:val="0"/>
          <w:smallCaps w:val="0"/>
          <w:noProof w:val="0"/>
          <w:color w:val="auto"/>
          <w:sz w:val="28"/>
          <w:szCs w:val="28"/>
          <w:lang w:val="uk-UA"/>
        </w:rPr>
      </w:pPr>
    </w:p>
    <w:sectPr>
      <w:pgSz w:w="11906" w:h="16838" w:orient="portrait"/>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4">
    <w:nsid w:val="1292011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
    <w:nsid w:val="63ce30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69fff23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8c86f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93F420D"/>
    <w:rsid w:val="193F420D"/>
    <w:rsid w:val="570F3FEB"/>
    <w:rsid w:val="5F013A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F420D"/>
  <w15:chartTrackingRefBased/>
  <w15:docId w15:val="{4EDB40A5-59B5-4893-9E97-CA02E41CA32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uiPriority w:val="0"/>
    <w:name w:val="Normal"/>
    <w:qFormat/>
    <w:rsid w:val="5F013A5C"/>
    <w:rPr>
      <w:noProof w:val="0"/>
      <w:lang w:val="uk-UA"/>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1">
    <w:uiPriority w:val="9"/>
    <w:name w:val="heading 1"/>
    <w:basedOn w:val="Normal"/>
    <w:next w:val="Normal"/>
    <w:link w:val="Heading1Char"/>
    <w:qFormat/>
    <w:rsid w:val="5F013A5C"/>
    <w:rPr>
      <w:rFonts w:ascii="Calibri Light" w:hAnsi="Calibri Light" w:eastAsia="" w:cs="" w:asciiTheme="majorAscii" w:hAnsiTheme="majorAscii" w:eastAsiaTheme="majorEastAsia" w:cstheme="majorBidi"/>
      <w:color w:val="2F5496" w:themeColor="accent1" w:themeTint="FF" w:themeShade="BF"/>
      <w:sz w:val="32"/>
      <w:szCs w:val="32"/>
    </w:rPr>
    <w:pPr>
      <w:keepNext w:val="1"/>
      <w:keepLines w:val="1"/>
      <w:spacing w:before="240" w:after="0"/>
      <w:outlineLvl w:val="0"/>
    </w:pPr>
  </w:style>
  <w:style w:type="paragraph" w:styleId="Heading2">
    <w:uiPriority w:val="9"/>
    <w:name w:val="heading 2"/>
    <w:basedOn w:val="Normal"/>
    <w:next w:val="Normal"/>
    <w:unhideWhenUsed/>
    <w:link w:val="Heading2Char"/>
    <w:qFormat/>
    <w:rsid w:val="5F013A5C"/>
    <w:rPr>
      <w:rFonts w:ascii="Calibri Light" w:hAnsi="Calibri Light" w:eastAsia="" w:cs="" w:asciiTheme="majorAscii" w:hAnsiTheme="majorAscii" w:eastAsiaTheme="majorEastAsia" w:cstheme="majorBidi"/>
      <w:color w:val="2F5496" w:themeColor="accent1" w:themeTint="FF" w:themeShade="BF"/>
      <w:sz w:val="26"/>
      <w:szCs w:val="26"/>
    </w:rPr>
    <w:pPr>
      <w:keepNext w:val="1"/>
      <w:keepLines w:val="1"/>
      <w:spacing w:before="40" w:after="0"/>
      <w:outlineLvl w:val="1"/>
    </w:pPr>
  </w:style>
  <w:style w:type="paragraph" w:styleId="Heading3">
    <w:uiPriority w:val="9"/>
    <w:name w:val="heading 3"/>
    <w:basedOn w:val="Normal"/>
    <w:next w:val="Normal"/>
    <w:unhideWhenUsed/>
    <w:link w:val="Heading3Char"/>
    <w:qFormat/>
    <w:rsid w:val="5F013A5C"/>
    <w:rPr>
      <w:rFonts w:ascii="Calibri Light" w:hAnsi="Calibri Light" w:eastAsia="" w:cs="" w:asciiTheme="majorAscii" w:hAnsiTheme="majorAscii" w:eastAsiaTheme="majorEastAsia" w:cstheme="majorBidi"/>
      <w:color w:val="1F3763"/>
      <w:sz w:val="24"/>
      <w:szCs w:val="24"/>
    </w:rPr>
    <w:pPr>
      <w:keepNext w:val="1"/>
      <w:keepLines w:val="1"/>
      <w:spacing w:before="40" w:after="0"/>
      <w:outlineLvl w:val="2"/>
    </w:pPr>
  </w:style>
  <w:style w:type="paragraph" w:styleId="Heading4">
    <w:uiPriority w:val="9"/>
    <w:name w:val="heading 4"/>
    <w:basedOn w:val="Normal"/>
    <w:next w:val="Normal"/>
    <w:unhideWhenUsed/>
    <w:link w:val="Heading4Char"/>
    <w:qFormat/>
    <w:rsid w:val="5F013A5C"/>
    <w:rPr>
      <w:rFonts w:ascii="Calibri Light" w:hAnsi="Calibri Light" w:eastAsia="" w:cs="" w:asciiTheme="majorAscii" w:hAnsiTheme="majorAscii" w:eastAsiaTheme="majorEastAsia" w:cstheme="majorBidi"/>
      <w:i w:val="1"/>
      <w:iCs w:val="1"/>
      <w:color w:val="2F5496" w:themeColor="accent1" w:themeTint="FF" w:themeShade="BF"/>
    </w:rPr>
    <w:pPr>
      <w:keepNext w:val="1"/>
      <w:keepLines w:val="1"/>
      <w:spacing w:before="40" w:after="0"/>
      <w:outlineLvl w:val="3"/>
    </w:pPr>
  </w:style>
  <w:style w:type="paragraph" w:styleId="Heading5">
    <w:uiPriority w:val="9"/>
    <w:name w:val="heading 5"/>
    <w:basedOn w:val="Normal"/>
    <w:next w:val="Normal"/>
    <w:unhideWhenUsed/>
    <w:link w:val="Heading5Char"/>
    <w:qFormat/>
    <w:rsid w:val="5F013A5C"/>
    <w:rPr>
      <w:rFonts w:ascii="Calibri Light" w:hAnsi="Calibri Light" w:eastAsia="" w:cs="" w:asciiTheme="majorAscii" w:hAnsiTheme="majorAscii" w:eastAsiaTheme="majorEastAsia" w:cstheme="majorBidi"/>
      <w:color w:val="2F5496" w:themeColor="accent1" w:themeTint="FF" w:themeShade="BF"/>
    </w:rPr>
    <w:pPr>
      <w:keepNext w:val="1"/>
      <w:keepLines w:val="1"/>
      <w:spacing w:before="40" w:after="0"/>
      <w:outlineLvl w:val="4"/>
    </w:pPr>
  </w:style>
  <w:style w:type="paragraph" w:styleId="Heading6">
    <w:uiPriority w:val="9"/>
    <w:name w:val="heading 6"/>
    <w:basedOn w:val="Normal"/>
    <w:next w:val="Normal"/>
    <w:unhideWhenUsed/>
    <w:link w:val="Heading6Char"/>
    <w:qFormat/>
    <w:rsid w:val="5F013A5C"/>
    <w:rPr>
      <w:rFonts w:ascii="Calibri Light" w:hAnsi="Calibri Light" w:eastAsia="" w:cs="" w:asciiTheme="majorAscii" w:hAnsiTheme="majorAscii" w:eastAsiaTheme="majorEastAsia" w:cstheme="majorBidi"/>
      <w:color w:val="1F3763"/>
    </w:rPr>
    <w:pPr>
      <w:keepNext w:val="1"/>
      <w:keepLines w:val="1"/>
      <w:spacing w:before="40" w:after="0"/>
      <w:outlineLvl w:val="5"/>
    </w:pPr>
  </w:style>
  <w:style w:type="paragraph" w:styleId="Heading7">
    <w:uiPriority w:val="9"/>
    <w:name w:val="heading 7"/>
    <w:basedOn w:val="Normal"/>
    <w:next w:val="Normal"/>
    <w:unhideWhenUsed/>
    <w:link w:val="Heading7Char"/>
    <w:qFormat/>
    <w:rsid w:val="5F013A5C"/>
    <w:rPr>
      <w:rFonts w:ascii="Calibri Light" w:hAnsi="Calibri Light" w:eastAsia="" w:cs="" w:asciiTheme="majorAscii" w:hAnsiTheme="majorAscii" w:eastAsiaTheme="majorEastAsia" w:cstheme="majorBidi"/>
      <w:i w:val="1"/>
      <w:iCs w:val="1"/>
      <w:color w:val="1F3763"/>
    </w:rPr>
    <w:pPr>
      <w:keepNext w:val="1"/>
      <w:keepLines w:val="1"/>
      <w:spacing w:before="40" w:after="0"/>
      <w:outlineLvl w:val="6"/>
    </w:pPr>
  </w:style>
  <w:style w:type="paragraph" w:styleId="Heading8">
    <w:uiPriority w:val="9"/>
    <w:name w:val="heading 8"/>
    <w:basedOn w:val="Normal"/>
    <w:next w:val="Normal"/>
    <w:unhideWhenUsed/>
    <w:link w:val="Heading8Char"/>
    <w:qFormat/>
    <w:rsid w:val="5F013A5C"/>
    <w:rPr>
      <w:rFonts w:ascii="Calibri Light" w:hAnsi="Calibri Light" w:eastAsia="" w:cs="" w:asciiTheme="majorAscii" w:hAnsiTheme="majorAscii" w:eastAsiaTheme="majorEastAsia" w:cstheme="majorBidi"/>
      <w:color w:val="272727"/>
      <w:sz w:val="21"/>
      <w:szCs w:val="21"/>
    </w:rPr>
    <w:pPr>
      <w:keepNext w:val="1"/>
      <w:keepLines w:val="1"/>
      <w:spacing w:before="40" w:after="0"/>
      <w:outlineLvl w:val="7"/>
    </w:pPr>
  </w:style>
  <w:style w:type="paragraph" w:styleId="Heading9">
    <w:uiPriority w:val="9"/>
    <w:name w:val="heading 9"/>
    <w:basedOn w:val="Normal"/>
    <w:next w:val="Normal"/>
    <w:unhideWhenUsed/>
    <w:link w:val="Heading9Char"/>
    <w:qFormat/>
    <w:rsid w:val="5F013A5C"/>
    <w:rPr>
      <w:rFonts w:ascii="Calibri Light" w:hAnsi="Calibri Light" w:eastAsia="" w:cs="" w:asciiTheme="majorAscii" w:hAnsiTheme="majorAscii" w:eastAsiaTheme="majorEastAsia" w:cstheme="majorBidi"/>
      <w:i w:val="1"/>
      <w:iCs w:val="1"/>
      <w:color w:val="272727"/>
      <w:sz w:val="21"/>
      <w:szCs w:val="21"/>
    </w:rPr>
    <w:pPr>
      <w:keepNext w:val="1"/>
      <w:keepLines w:val="1"/>
      <w:spacing w:before="40" w:after="0"/>
      <w:outlineLvl w:val="8"/>
    </w:pPr>
  </w:style>
  <w:style w:type="paragraph" w:styleId="Title">
    <w:uiPriority w:val="10"/>
    <w:name w:val="Title"/>
    <w:basedOn w:val="Normal"/>
    <w:next w:val="Normal"/>
    <w:link w:val="TitleChar"/>
    <w:qFormat/>
    <w:rsid w:val="5F013A5C"/>
    <w:rPr>
      <w:rFonts w:ascii="Calibri Light" w:hAnsi="Calibri Light" w:eastAsia="" w:cs="" w:asciiTheme="majorAscii" w:hAnsiTheme="majorAscii" w:eastAsiaTheme="majorEastAsia" w:cstheme="majorBidi"/>
      <w:sz w:val="56"/>
      <w:szCs w:val="56"/>
    </w:rPr>
    <w:pPr>
      <w:spacing w:after="0"/>
      <w:contextualSpacing/>
    </w:pPr>
  </w:style>
  <w:style w:type="paragraph" w:styleId="Subtitle">
    <w:uiPriority w:val="11"/>
    <w:name w:val="Subtitle"/>
    <w:basedOn w:val="Normal"/>
    <w:next w:val="Normal"/>
    <w:link w:val="SubtitleChar"/>
    <w:qFormat/>
    <w:rsid w:val="5F013A5C"/>
    <w:rPr>
      <w:rFonts w:ascii="Calibri" w:hAnsi="Calibri" w:eastAsia="" w:cs="" w:asciiTheme="minorAscii" w:hAnsiTheme="minorAscii" w:eastAsiaTheme="minorEastAsia" w:cstheme="minorBidi"/>
      <w:color w:val="5A5A5A"/>
    </w:rPr>
  </w:style>
  <w:style w:type="paragraph" w:styleId="Quote">
    <w:uiPriority w:val="29"/>
    <w:name w:val="Quote"/>
    <w:basedOn w:val="Normal"/>
    <w:next w:val="Normal"/>
    <w:link w:val="QuoteChar"/>
    <w:qFormat/>
    <w:rsid w:val="5F013A5C"/>
    <w:rPr>
      <w:i w:val="1"/>
      <w:iCs w:val="1"/>
      <w:color w:val="404040" w:themeColor="text1" w:themeTint="BF" w:themeShade="FF"/>
    </w:rPr>
    <w:pPr>
      <w:spacing w:before="200"/>
      <w:ind w:left="864" w:right="864"/>
      <w:jc w:val="center"/>
    </w:pPr>
  </w:style>
  <w:style w:type="paragraph" w:styleId="IntenseQuote">
    <w:uiPriority w:val="30"/>
    <w:name w:val="Intense Quote"/>
    <w:basedOn w:val="Normal"/>
    <w:next w:val="Normal"/>
    <w:link w:val="IntenseQuoteChar"/>
    <w:qFormat/>
    <w:rsid w:val="5F013A5C"/>
    <w:rPr>
      <w:i w:val="1"/>
      <w:iCs w:val="1"/>
      <w:color w:val="4472C4" w:themeColor="accent1" w:themeTint="FF" w:themeShade="FF"/>
    </w:rPr>
    <w:pPr>
      <w:spacing w:before="360" w:after="360"/>
      <w:ind w:left="864" w:right="864"/>
      <w:jc w:val="center"/>
    </w:pPr>
  </w:style>
  <w:style w:type="paragraph" w:styleId="ListParagraph">
    <w:uiPriority w:val="34"/>
    <w:name w:val="List Paragraph"/>
    <w:basedOn w:val="Normal"/>
    <w:qFormat/>
    <w:rsid w:val="5F013A5C"/>
    <w:pPr>
      <w:spacing/>
      <w:ind w:left="720"/>
      <w:contextualSpacing/>
    </w:pPr>
  </w:style>
  <w:style w:type="character" w:styleId="Heading1Char" w:customStyle="true">
    <w:uiPriority w:val="9"/>
    <w:name w:val="Heading 1 Char"/>
    <w:basedOn w:val="DefaultParagraphFont"/>
    <w:link w:val="Heading1"/>
    <w:rsid w:val="5F013A5C"/>
    <w:rPr>
      <w:rFonts w:ascii="Calibri Light" w:hAnsi="Calibri Light" w:eastAsia="" w:cs="" w:asciiTheme="majorAscii" w:hAnsiTheme="majorAscii" w:eastAsiaTheme="majorEastAsia" w:cstheme="majorBidi"/>
      <w:noProof w:val="0"/>
      <w:color w:val="2F5496" w:themeColor="accent1" w:themeTint="FF" w:themeShade="BF"/>
      <w:sz w:val="32"/>
      <w:szCs w:val="32"/>
      <w:lang w:val="uk-UA"/>
    </w:rPr>
  </w:style>
  <w:style w:type="character" w:styleId="Heading2Char" w:customStyle="true">
    <w:uiPriority w:val="9"/>
    <w:name w:val="Heading 2 Char"/>
    <w:basedOn w:val="DefaultParagraphFont"/>
    <w:link w:val="Heading2"/>
    <w:rsid w:val="5F013A5C"/>
    <w:rPr>
      <w:rFonts w:ascii="Calibri Light" w:hAnsi="Calibri Light" w:eastAsia="" w:cs="" w:asciiTheme="majorAscii" w:hAnsiTheme="majorAscii" w:eastAsiaTheme="majorEastAsia" w:cstheme="majorBidi"/>
      <w:noProof w:val="0"/>
      <w:color w:val="2F5496" w:themeColor="accent1" w:themeTint="FF" w:themeShade="BF"/>
      <w:sz w:val="26"/>
      <w:szCs w:val="26"/>
      <w:lang w:val="uk-UA"/>
    </w:rPr>
  </w:style>
  <w:style w:type="character" w:styleId="Heading3Char" w:customStyle="true">
    <w:uiPriority w:val="9"/>
    <w:name w:val="Heading 3 Char"/>
    <w:basedOn w:val="DefaultParagraphFont"/>
    <w:link w:val="Heading3"/>
    <w:rsid w:val="5F013A5C"/>
    <w:rPr>
      <w:rFonts w:ascii="Calibri Light" w:hAnsi="Calibri Light" w:eastAsia="" w:cs="" w:asciiTheme="majorAscii" w:hAnsiTheme="majorAscii" w:eastAsiaTheme="majorEastAsia" w:cstheme="majorBidi"/>
      <w:noProof w:val="0"/>
      <w:color w:val="1F3763"/>
      <w:sz w:val="24"/>
      <w:szCs w:val="24"/>
      <w:lang w:val="uk-UA"/>
    </w:rPr>
  </w:style>
  <w:style w:type="character" w:styleId="Heading4Char" w:customStyle="true">
    <w:uiPriority w:val="9"/>
    <w:name w:val="Heading 4 Char"/>
    <w:basedOn w:val="DefaultParagraphFont"/>
    <w:link w:val="Heading4"/>
    <w:rsid w:val="5F013A5C"/>
    <w:rPr>
      <w:rFonts w:ascii="Calibri Light" w:hAnsi="Calibri Light" w:eastAsia="" w:cs="" w:asciiTheme="majorAscii" w:hAnsiTheme="majorAscii" w:eastAsiaTheme="majorEastAsia" w:cstheme="majorBidi"/>
      <w:i w:val="1"/>
      <w:iCs w:val="1"/>
      <w:noProof w:val="0"/>
      <w:color w:val="2F5496" w:themeColor="accent1" w:themeTint="FF" w:themeShade="BF"/>
      <w:lang w:val="uk-UA"/>
    </w:rPr>
  </w:style>
  <w:style w:type="character" w:styleId="Heading5Char" w:customStyle="true">
    <w:uiPriority w:val="9"/>
    <w:name w:val="Heading 5 Char"/>
    <w:basedOn w:val="DefaultParagraphFont"/>
    <w:link w:val="Heading5"/>
    <w:rsid w:val="5F013A5C"/>
    <w:rPr>
      <w:rFonts w:ascii="Calibri Light" w:hAnsi="Calibri Light" w:eastAsia="" w:cs="" w:asciiTheme="majorAscii" w:hAnsiTheme="majorAscii" w:eastAsiaTheme="majorEastAsia" w:cstheme="majorBidi"/>
      <w:noProof w:val="0"/>
      <w:color w:val="2F5496" w:themeColor="accent1" w:themeTint="FF" w:themeShade="BF"/>
      <w:lang w:val="uk-UA"/>
    </w:rPr>
  </w:style>
  <w:style w:type="character" w:styleId="Heading6Char" w:customStyle="true">
    <w:uiPriority w:val="9"/>
    <w:name w:val="Heading 6 Char"/>
    <w:basedOn w:val="DefaultParagraphFont"/>
    <w:link w:val="Heading6"/>
    <w:rsid w:val="5F013A5C"/>
    <w:rPr>
      <w:rFonts w:ascii="Calibri Light" w:hAnsi="Calibri Light" w:eastAsia="" w:cs="" w:asciiTheme="majorAscii" w:hAnsiTheme="majorAscii" w:eastAsiaTheme="majorEastAsia" w:cstheme="majorBidi"/>
      <w:noProof w:val="0"/>
      <w:color w:val="1F3763"/>
      <w:lang w:val="uk-UA"/>
    </w:rPr>
  </w:style>
  <w:style w:type="character" w:styleId="Heading7Char" w:customStyle="true">
    <w:uiPriority w:val="9"/>
    <w:name w:val="Heading 7 Char"/>
    <w:basedOn w:val="DefaultParagraphFont"/>
    <w:link w:val="Heading7"/>
    <w:rsid w:val="5F013A5C"/>
    <w:rPr>
      <w:rFonts w:ascii="Calibri Light" w:hAnsi="Calibri Light" w:eastAsia="" w:cs="" w:asciiTheme="majorAscii" w:hAnsiTheme="majorAscii" w:eastAsiaTheme="majorEastAsia" w:cstheme="majorBidi"/>
      <w:i w:val="1"/>
      <w:iCs w:val="1"/>
      <w:noProof w:val="0"/>
      <w:color w:val="1F3763"/>
      <w:lang w:val="uk-UA"/>
    </w:rPr>
  </w:style>
  <w:style w:type="character" w:styleId="Heading8Char" w:customStyle="true">
    <w:uiPriority w:val="9"/>
    <w:name w:val="Heading 8 Char"/>
    <w:basedOn w:val="DefaultParagraphFont"/>
    <w:link w:val="Heading8"/>
    <w:rsid w:val="5F013A5C"/>
    <w:rPr>
      <w:rFonts w:ascii="Calibri Light" w:hAnsi="Calibri Light" w:eastAsia="" w:cs="" w:asciiTheme="majorAscii" w:hAnsiTheme="majorAscii" w:eastAsiaTheme="majorEastAsia" w:cstheme="majorBidi"/>
      <w:noProof w:val="0"/>
      <w:color w:val="272727"/>
      <w:sz w:val="21"/>
      <w:szCs w:val="21"/>
      <w:lang w:val="uk-UA"/>
    </w:rPr>
  </w:style>
  <w:style w:type="character" w:styleId="Heading9Char" w:customStyle="true">
    <w:uiPriority w:val="9"/>
    <w:name w:val="Heading 9 Char"/>
    <w:basedOn w:val="DefaultParagraphFont"/>
    <w:link w:val="Heading9"/>
    <w:rsid w:val="5F013A5C"/>
    <w:rPr>
      <w:rFonts w:ascii="Calibri Light" w:hAnsi="Calibri Light" w:eastAsia="" w:cs="" w:asciiTheme="majorAscii" w:hAnsiTheme="majorAscii" w:eastAsiaTheme="majorEastAsia" w:cstheme="majorBidi"/>
      <w:i w:val="1"/>
      <w:iCs w:val="1"/>
      <w:noProof w:val="0"/>
      <w:color w:val="272727"/>
      <w:sz w:val="21"/>
      <w:szCs w:val="21"/>
      <w:lang w:val="uk-UA"/>
    </w:rPr>
  </w:style>
  <w:style w:type="character" w:styleId="TitleChar" w:customStyle="true">
    <w:uiPriority w:val="10"/>
    <w:name w:val="Title Char"/>
    <w:basedOn w:val="DefaultParagraphFont"/>
    <w:link w:val="Title"/>
    <w:rsid w:val="5F013A5C"/>
    <w:rPr>
      <w:rFonts w:ascii="Calibri Light" w:hAnsi="Calibri Light" w:eastAsia="" w:cs="" w:asciiTheme="majorAscii" w:hAnsiTheme="majorAscii" w:eastAsiaTheme="majorEastAsia" w:cstheme="majorBidi"/>
      <w:noProof w:val="0"/>
      <w:sz w:val="56"/>
      <w:szCs w:val="56"/>
      <w:lang w:val="uk-UA"/>
    </w:rPr>
  </w:style>
  <w:style w:type="character" w:styleId="SubtitleChar" w:customStyle="true">
    <w:uiPriority w:val="11"/>
    <w:name w:val="Subtitle Char"/>
    <w:basedOn w:val="DefaultParagraphFont"/>
    <w:link w:val="Subtitle"/>
    <w:rsid w:val="5F013A5C"/>
    <w:rPr>
      <w:rFonts w:ascii="Calibri" w:hAnsi="Calibri" w:eastAsia="" w:cs="" w:asciiTheme="minorAscii" w:hAnsiTheme="minorAscii" w:eastAsiaTheme="minorEastAsia" w:cstheme="minorBidi"/>
      <w:noProof w:val="0"/>
      <w:color w:val="5A5A5A"/>
      <w:lang w:val="uk-UA"/>
    </w:rPr>
  </w:style>
  <w:style w:type="character" w:styleId="QuoteChar" w:customStyle="true">
    <w:uiPriority w:val="29"/>
    <w:name w:val="Quote Char"/>
    <w:basedOn w:val="DefaultParagraphFont"/>
    <w:link w:val="Quote"/>
    <w:rsid w:val="5F013A5C"/>
    <w:rPr>
      <w:i w:val="1"/>
      <w:iCs w:val="1"/>
      <w:noProof w:val="0"/>
      <w:color w:val="404040" w:themeColor="text1" w:themeTint="BF" w:themeShade="FF"/>
      <w:lang w:val="uk-UA"/>
    </w:rPr>
  </w:style>
  <w:style w:type="character" w:styleId="IntenseQuoteChar" w:customStyle="true">
    <w:uiPriority w:val="30"/>
    <w:name w:val="Intense Quote Char"/>
    <w:basedOn w:val="DefaultParagraphFont"/>
    <w:link w:val="IntenseQuote"/>
    <w:rsid w:val="5F013A5C"/>
    <w:rPr>
      <w:i w:val="1"/>
      <w:iCs w:val="1"/>
      <w:noProof w:val="0"/>
      <w:color w:val="4472C4" w:themeColor="accent1" w:themeTint="FF" w:themeShade="FF"/>
      <w:lang w:val="uk-UA"/>
    </w:rPr>
  </w:style>
  <w:style w:type="paragraph" w:styleId="TOC1">
    <w:uiPriority w:val="39"/>
    <w:name w:val="toc 1"/>
    <w:basedOn w:val="Normal"/>
    <w:next w:val="Normal"/>
    <w:unhideWhenUsed/>
    <w:rsid w:val="5F013A5C"/>
    <w:pPr>
      <w:spacing w:after="100"/>
    </w:pPr>
  </w:style>
  <w:style w:type="paragraph" w:styleId="TOC2">
    <w:uiPriority w:val="39"/>
    <w:name w:val="toc 2"/>
    <w:basedOn w:val="Normal"/>
    <w:next w:val="Normal"/>
    <w:unhideWhenUsed/>
    <w:rsid w:val="5F013A5C"/>
    <w:pPr>
      <w:spacing w:after="100"/>
      <w:ind w:left="220"/>
    </w:pPr>
  </w:style>
  <w:style w:type="paragraph" w:styleId="TOC3">
    <w:uiPriority w:val="39"/>
    <w:name w:val="toc 3"/>
    <w:basedOn w:val="Normal"/>
    <w:next w:val="Normal"/>
    <w:unhideWhenUsed/>
    <w:rsid w:val="5F013A5C"/>
    <w:pPr>
      <w:spacing w:after="100"/>
      <w:ind w:left="440"/>
    </w:pPr>
  </w:style>
  <w:style w:type="paragraph" w:styleId="TOC4">
    <w:uiPriority w:val="39"/>
    <w:name w:val="toc 4"/>
    <w:basedOn w:val="Normal"/>
    <w:next w:val="Normal"/>
    <w:unhideWhenUsed/>
    <w:rsid w:val="5F013A5C"/>
    <w:pPr>
      <w:spacing w:after="100"/>
      <w:ind w:left="660"/>
    </w:pPr>
  </w:style>
  <w:style w:type="paragraph" w:styleId="TOC5">
    <w:uiPriority w:val="39"/>
    <w:name w:val="toc 5"/>
    <w:basedOn w:val="Normal"/>
    <w:next w:val="Normal"/>
    <w:unhideWhenUsed/>
    <w:rsid w:val="5F013A5C"/>
    <w:pPr>
      <w:spacing w:after="100"/>
      <w:ind w:left="880"/>
    </w:pPr>
  </w:style>
  <w:style w:type="paragraph" w:styleId="TOC6">
    <w:uiPriority w:val="39"/>
    <w:name w:val="toc 6"/>
    <w:basedOn w:val="Normal"/>
    <w:next w:val="Normal"/>
    <w:unhideWhenUsed/>
    <w:rsid w:val="5F013A5C"/>
    <w:pPr>
      <w:spacing w:after="100"/>
      <w:ind w:left="1100"/>
    </w:pPr>
  </w:style>
  <w:style w:type="paragraph" w:styleId="TOC7">
    <w:uiPriority w:val="39"/>
    <w:name w:val="toc 7"/>
    <w:basedOn w:val="Normal"/>
    <w:next w:val="Normal"/>
    <w:unhideWhenUsed/>
    <w:rsid w:val="5F013A5C"/>
    <w:pPr>
      <w:spacing w:after="100"/>
      <w:ind w:left="1320"/>
    </w:pPr>
  </w:style>
  <w:style w:type="paragraph" w:styleId="TOC8">
    <w:uiPriority w:val="39"/>
    <w:name w:val="toc 8"/>
    <w:basedOn w:val="Normal"/>
    <w:next w:val="Normal"/>
    <w:unhideWhenUsed/>
    <w:rsid w:val="5F013A5C"/>
    <w:pPr>
      <w:spacing w:after="100"/>
      <w:ind w:left="1540"/>
    </w:pPr>
  </w:style>
  <w:style w:type="paragraph" w:styleId="TOC9">
    <w:uiPriority w:val="39"/>
    <w:name w:val="toc 9"/>
    <w:basedOn w:val="Normal"/>
    <w:next w:val="Normal"/>
    <w:unhideWhenUsed/>
    <w:rsid w:val="5F013A5C"/>
    <w:pPr>
      <w:spacing w:after="100"/>
      <w:ind w:left="1760"/>
    </w:pPr>
  </w:style>
  <w:style w:type="paragraph" w:styleId="EndnoteText">
    <w:uiPriority w:val="99"/>
    <w:name w:val="endnote text"/>
    <w:basedOn w:val="Normal"/>
    <w:semiHidden/>
    <w:unhideWhenUsed/>
    <w:link w:val="EndnoteTextChar"/>
    <w:rsid w:val="5F013A5C"/>
    <w:rPr>
      <w:sz w:val="20"/>
      <w:szCs w:val="20"/>
    </w:rPr>
    <w:pPr>
      <w:spacing w:after="0"/>
    </w:pPr>
  </w:style>
  <w:style w:type="character" w:styleId="EndnoteTextChar" w:customStyle="true">
    <w:uiPriority w:val="99"/>
    <w:name w:val="Endnote Text Char"/>
    <w:basedOn w:val="DefaultParagraphFont"/>
    <w:semiHidden/>
    <w:link w:val="EndnoteText"/>
    <w:rsid w:val="5F013A5C"/>
    <w:rPr>
      <w:noProof w:val="0"/>
      <w:sz w:val="20"/>
      <w:szCs w:val="20"/>
      <w:lang w:val="uk-UA"/>
    </w:rPr>
  </w:style>
  <w:style w:type="paragraph" w:styleId="Footer">
    <w:uiPriority w:val="99"/>
    <w:name w:val="footer"/>
    <w:basedOn w:val="Normal"/>
    <w:unhideWhenUsed/>
    <w:link w:val="FooterChar"/>
    <w:rsid w:val="5F013A5C"/>
    <w:pPr>
      <w:tabs>
        <w:tab w:val="center" w:leader="none" w:pos="4680"/>
        <w:tab w:val="right" w:leader="none" w:pos="9360"/>
      </w:tabs>
      <w:spacing w:after="0"/>
    </w:pPr>
  </w:style>
  <w:style w:type="character" w:styleId="FooterChar" w:customStyle="true">
    <w:uiPriority w:val="99"/>
    <w:name w:val="Footer Char"/>
    <w:basedOn w:val="DefaultParagraphFont"/>
    <w:link w:val="Footer"/>
    <w:rsid w:val="5F013A5C"/>
    <w:rPr>
      <w:noProof w:val="0"/>
      <w:lang w:val="uk-UA"/>
    </w:rPr>
  </w:style>
  <w:style w:type="paragraph" w:styleId="FootnoteText">
    <w:uiPriority w:val="99"/>
    <w:name w:val="footnote text"/>
    <w:basedOn w:val="Normal"/>
    <w:semiHidden/>
    <w:unhideWhenUsed/>
    <w:link w:val="FootnoteTextChar"/>
    <w:rsid w:val="5F013A5C"/>
    <w:rPr>
      <w:sz w:val="20"/>
      <w:szCs w:val="20"/>
    </w:rPr>
    <w:pPr>
      <w:spacing w:after="0"/>
    </w:pPr>
  </w:style>
  <w:style w:type="character" w:styleId="FootnoteTextChar" w:customStyle="true">
    <w:uiPriority w:val="99"/>
    <w:name w:val="Footnote Text Char"/>
    <w:basedOn w:val="DefaultParagraphFont"/>
    <w:semiHidden/>
    <w:link w:val="FootnoteText"/>
    <w:rsid w:val="5F013A5C"/>
    <w:rPr>
      <w:noProof w:val="0"/>
      <w:sz w:val="20"/>
      <w:szCs w:val="20"/>
      <w:lang w:val="uk-UA"/>
    </w:rPr>
  </w:style>
  <w:style w:type="paragraph" w:styleId="Header">
    <w:uiPriority w:val="99"/>
    <w:name w:val="header"/>
    <w:basedOn w:val="Normal"/>
    <w:unhideWhenUsed/>
    <w:link w:val="HeaderChar"/>
    <w:rsid w:val="5F013A5C"/>
    <w:pPr>
      <w:tabs>
        <w:tab w:val="center" w:leader="none" w:pos="4680"/>
        <w:tab w:val="right" w:leader="none" w:pos="9360"/>
      </w:tabs>
      <w:spacing w:after="0"/>
    </w:pPr>
  </w:style>
  <w:style w:type="character" w:styleId="HeaderChar" w:customStyle="true">
    <w:uiPriority w:val="99"/>
    <w:name w:val="Header Char"/>
    <w:basedOn w:val="DefaultParagraphFont"/>
    <w:link w:val="Header"/>
    <w:rsid w:val="5F013A5C"/>
    <w:rPr>
      <w:noProof w:val="0"/>
      <w:lang w:val="uk-UA"/>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8af8b3c4a2084bd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2023-05-02T19:48:25.4803422Z</dcterms:created>
  <dcterms:modified xsi:type="dcterms:W3CDTF">2023-05-21T20:58:47.8346316Z</dcterms:modified>
  <dc:creator>Анастасия Чумаченко</dc:creator>
  <lastModifiedBy>Анастасия Чумаченко</lastModifiedBy>
</coreProperties>
</file>