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3911" w:rsidRDefault="001D3911" w:rsidP="001D3911">
      <w:pPr>
        <w:pStyle w:val="a3"/>
        <w:rPr>
          <w:b/>
          <w:bCs/>
          <w:i/>
          <w:iCs/>
        </w:rPr>
      </w:pPr>
      <w:r>
        <w:t>Одеський національний університет імені І. І. Мечникова</w:t>
      </w:r>
    </w:p>
    <w:p w:rsidR="001D3911" w:rsidRDefault="001D3911" w:rsidP="001D3911">
      <w:pPr>
        <w:spacing w:line="360" w:lineRule="auto"/>
        <w:jc w:val="center"/>
        <w:rPr>
          <w:noProof/>
          <w:sz w:val="28"/>
          <w:szCs w:val="28"/>
          <w:lang w:val="uk-UA"/>
        </w:rPr>
      </w:pPr>
      <w:r>
        <w:rPr>
          <w:noProof/>
          <w:sz w:val="28"/>
          <w:szCs w:val="28"/>
          <w:lang w:val="uk-UA"/>
        </w:rPr>
        <w:t>Геолого-географічний факультет</w:t>
      </w:r>
    </w:p>
    <w:p w:rsidR="001D3911" w:rsidRDefault="001D3911" w:rsidP="001D3911">
      <w:pPr>
        <w:spacing w:line="360" w:lineRule="auto"/>
        <w:jc w:val="center"/>
        <w:rPr>
          <w:noProof/>
          <w:sz w:val="28"/>
          <w:szCs w:val="28"/>
          <w:lang w:val="uk-UA"/>
        </w:rPr>
      </w:pPr>
      <w:r>
        <w:rPr>
          <w:noProof/>
          <w:sz w:val="28"/>
          <w:szCs w:val="28"/>
          <w:lang w:val="uk-UA"/>
        </w:rPr>
        <w:t>Кафедра економічної та соціальної географії і туризму</w:t>
      </w:r>
    </w:p>
    <w:p w:rsidR="001D3911" w:rsidRDefault="001D3911" w:rsidP="001D3911">
      <w:pPr>
        <w:spacing w:line="360" w:lineRule="auto"/>
        <w:jc w:val="center"/>
        <w:rPr>
          <w:noProof/>
          <w:sz w:val="28"/>
          <w:szCs w:val="28"/>
          <w:u w:val="single"/>
          <w:lang w:val="uk-UA"/>
        </w:rPr>
      </w:pPr>
    </w:p>
    <w:p w:rsidR="001D3911" w:rsidRDefault="001D3911" w:rsidP="001D3911">
      <w:pPr>
        <w:spacing w:line="360" w:lineRule="auto"/>
        <w:jc w:val="both"/>
        <w:rPr>
          <w:noProof/>
          <w:sz w:val="28"/>
          <w:szCs w:val="28"/>
          <w:u w:val="single"/>
          <w:lang w:val="uk-UA"/>
        </w:rPr>
      </w:pPr>
    </w:p>
    <w:p w:rsidR="001D3911" w:rsidRDefault="001D3911" w:rsidP="001D3911">
      <w:pPr>
        <w:spacing w:line="360" w:lineRule="auto"/>
        <w:jc w:val="center"/>
        <w:rPr>
          <w:b/>
          <w:noProof/>
          <w:sz w:val="36"/>
          <w:szCs w:val="36"/>
          <w:lang w:val="uk-UA"/>
        </w:rPr>
      </w:pPr>
      <w:r>
        <w:rPr>
          <w:b/>
          <w:noProof/>
          <w:sz w:val="36"/>
          <w:szCs w:val="36"/>
          <w:lang w:val="uk-UA"/>
        </w:rPr>
        <w:t>Дипломна робота</w:t>
      </w:r>
    </w:p>
    <w:p w:rsidR="001D3911" w:rsidRDefault="001D3911" w:rsidP="001D3911">
      <w:pPr>
        <w:jc w:val="center"/>
        <w:rPr>
          <w:bCs/>
          <w:noProof/>
          <w:sz w:val="36"/>
          <w:szCs w:val="36"/>
          <w:u w:val="single"/>
          <w:lang w:val="uk-UA"/>
        </w:rPr>
      </w:pPr>
      <w:r>
        <w:rPr>
          <w:bCs/>
          <w:noProof/>
          <w:sz w:val="36"/>
          <w:szCs w:val="36"/>
          <w:u w:val="single"/>
          <w:lang w:val="uk-UA"/>
        </w:rPr>
        <w:t>бакалавра</w:t>
      </w:r>
    </w:p>
    <w:p w:rsidR="001D3911" w:rsidRDefault="001D3911" w:rsidP="001D3911">
      <w:pPr>
        <w:jc w:val="center"/>
        <w:rPr>
          <w:noProof/>
          <w:sz w:val="20"/>
          <w:szCs w:val="28"/>
          <w:lang w:val="uk-UA"/>
        </w:rPr>
      </w:pPr>
      <w:r>
        <w:rPr>
          <w:noProof/>
          <w:sz w:val="20"/>
          <w:lang w:val="uk-UA"/>
        </w:rPr>
        <w:t>(освітньо-кваліфікаційний рівень)</w:t>
      </w:r>
    </w:p>
    <w:p w:rsidR="001D3911" w:rsidRDefault="001D3911" w:rsidP="001D3911">
      <w:pPr>
        <w:spacing w:line="360" w:lineRule="auto"/>
        <w:jc w:val="center"/>
        <w:rPr>
          <w:b/>
          <w:noProof/>
          <w:sz w:val="36"/>
          <w:szCs w:val="36"/>
          <w:lang w:val="uk-UA"/>
        </w:rPr>
      </w:pPr>
    </w:p>
    <w:p w:rsidR="001D3911" w:rsidRDefault="001D3911" w:rsidP="001D3911">
      <w:pPr>
        <w:pStyle w:val="HTML"/>
        <w:jc w:val="center"/>
        <w:rPr>
          <w:rFonts w:ascii="Times New Roman" w:hAnsi="Times New Roman" w:cs="Times New Roman"/>
          <w:b/>
          <w:bCs/>
          <w:sz w:val="28"/>
          <w:szCs w:val="24"/>
          <w:lang w:val="uk-UA"/>
        </w:rPr>
      </w:pPr>
      <w:r>
        <w:rPr>
          <w:rFonts w:ascii="Times New Roman" w:hAnsi="Times New Roman" w:cs="Times New Roman"/>
          <w:sz w:val="28"/>
          <w:szCs w:val="28"/>
          <w:lang w:val="uk-UA" w:eastAsia="uk-UA"/>
        </w:rPr>
        <w:t>на тему:</w:t>
      </w:r>
      <w:r>
        <w:rPr>
          <w:sz w:val="28"/>
          <w:szCs w:val="28"/>
          <w:lang w:val="uk-UA" w:eastAsia="uk-UA"/>
        </w:rPr>
        <w:t xml:space="preserve"> </w:t>
      </w:r>
      <w:r>
        <w:rPr>
          <w:rFonts w:ascii="Times New Roman" w:hAnsi="Times New Roman" w:cs="Times New Roman"/>
          <w:sz w:val="28"/>
          <w:szCs w:val="28"/>
          <w:lang w:val="uk-UA" w:eastAsia="uk-UA"/>
        </w:rPr>
        <w:t>“</w:t>
      </w:r>
      <w:r>
        <w:rPr>
          <w:rFonts w:ascii="Times New Roman" w:hAnsi="Times New Roman" w:cs="Times New Roman"/>
          <w:b/>
          <w:bCs/>
          <w:sz w:val="28"/>
          <w:szCs w:val="24"/>
          <w:lang w:val="uk-UA"/>
        </w:rPr>
        <w:t>Рекреаційно-туристичні центри Східного Середземномор’я: сучасний стан та перспективи розвитку”</w:t>
      </w:r>
    </w:p>
    <w:p w:rsidR="001D3911" w:rsidRDefault="001D3911" w:rsidP="001D3911">
      <w:pPr>
        <w:ind w:firstLine="560"/>
        <w:jc w:val="center"/>
        <w:rPr>
          <w:b/>
          <w:bCs/>
          <w:sz w:val="28"/>
          <w:szCs w:val="28"/>
          <w:lang w:val="uk-UA" w:eastAsia="uk-UA"/>
        </w:rPr>
      </w:pPr>
    </w:p>
    <w:p w:rsidR="001D3911" w:rsidRDefault="001D3911" w:rsidP="001D3911">
      <w:pPr>
        <w:ind w:firstLine="560"/>
        <w:jc w:val="center"/>
        <w:rPr>
          <w:b/>
          <w:bCs/>
          <w:sz w:val="28"/>
          <w:szCs w:val="28"/>
          <w:lang w:val="uk-UA" w:eastAsia="uk-UA"/>
        </w:rPr>
      </w:pPr>
      <w:r>
        <w:rPr>
          <w:sz w:val="28"/>
          <w:szCs w:val="28"/>
          <w:lang w:val="uk-UA" w:eastAsia="uk-UA"/>
        </w:rPr>
        <w:t>«</w:t>
      </w:r>
      <w:r>
        <w:rPr>
          <w:b/>
          <w:bCs/>
          <w:sz w:val="28"/>
          <w:szCs w:val="28"/>
          <w:lang w:val="uk-UA" w:eastAsia="uk-UA"/>
        </w:rPr>
        <w:t>«</w:t>
      </w:r>
      <w:r>
        <w:rPr>
          <w:b/>
          <w:bCs/>
          <w:sz w:val="28"/>
          <w:lang w:val="uk-UA"/>
        </w:rPr>
        <w:t xml:space="preserve"> </w:t>
      </w:r>
      <w:proofErr w:type="spellStart"/>
      <w:r>
        <w:rPr>
          <w:b/>
          <w:bCs/>
          <w:sz w:val="28"/>
          <w:lang w:val="uk-UA"/>
        </w:rPr>
        <w:t>Recreational</w:t>
      </w:r>
      <w:proofErr w:type="spellEnd"/>
      <w:r>
        <w:rPr>
          <w:b/>
          <w:bCs/>
          <w:sz w:val="28"/>
          <w:lang w:val="uk-UA"/>
        </w:rPr>
        <w:t xml:space="preserve"> </w:t>
      </w:r>
      <w:proofErr w:type="spellStart"/>
      <w:r>
        <w:rPr>
          <w:b/>
          <w:bCs/>
          <w:sz w:val="28"/>
          <w:lang w:val="uk-UA"/>
        </w:rPr>
        <w:t>and</w:t>
      </w:r>
      <w:proofErr w:type="spellEnd"/>
      <w:r>
        <w:rPr>
          <w:b/>
          <w:bCs/>
          <w:sz w:val="28"/>
          <w:lang w:val="uk-UA"/>
        </w:rPr>
        <w:t xml:space="preserve"> </w:t>
      </w:r>
      <w:proofErr w:type="spellStart"/>
      <w:r>
        <w:rPr>
          <w:b/>
          <w:bCs/>
          <w:sz w:val="28"/>
          <w:lang w:val="uk-UA"/>
        </w:rPr>
        <w:t>tourist</w:t>
      </w:r>
      <w:proofErr w:type="spellEnd"/>
      <w:r>
        <w:rPr>
          <w:b/>
          <w:bCs/>
          <w:sz w:val="28"/>
          <w:lang w:val="uk-UA"/>
        </w:rPr>
        <w:t xml:space="preserve"> </w:t>
      </w:r>
      <w:proofErr w:type="spellStart"/>
      <w:r>
        <w:rPr>
          <w:b/>
          <w:bCs/>
          <w:sz w:val="28"/>
          <w:lang w:val="uk-UA"/>
        </w:rPr>
        <w:t>centers</w:t>
      </w:r>
      <w:proofErr w:type="spellEnd"/>
      <w:r>
        <w:rPr>
          <w:b/>
          <w:bCs/>
          <w:sz w:val="28"/>
          <w:lang w:val="uk-UA"/>
        </w:rPr>
        <w:t xml:space="preserve"> </w:t>
      </w:r>
      <w:proofErr w:type="spellStart"/>
      <w:r>
        <w:rPr>
          <w:b/>
          <w:bCs/>
          <w:sz w:val="28"/>
          <w:lang w:val="uk-UA"/>
        </w:rPr>
        <w:t>of</w:t>
      </w:r>
      <w:proofErr w:type="spellEnd"/>
      <w:r>
        <w:rPr>
          <w:b/>
          <w:bCs/>
          <w:sz w:val="28"/>
          <w:lang w:val="uk-UA"/>
        </w:rPr>
        <w:t xml:space="preserve"> </w:t>
      </w:r>
      <w:proofErr w:type="spellStart"/>
      <w:r>
        <w:rPr>
          <w:b/>
          <w:bCs/>
          <w:sz w:val="28"/>
          <w:lang w:val="uk-UA"/>
        </w:rPr>
        <w:t>the</w:t>
      </w:r>
      <w:proofErr w:type="spellEnd"/>
      <w:r>
        <w:rPr>
          <w:b/>
          <w:bCs/>
          <w:sz w:val="28"/>
          <w:lang w:val="uk-UA"/>
        </w:rPr>
        <w:t xml:space="preserve"> </w:t>
      </w:r>
      <w:proofErr w:type="spellStart"/>
      <w:r>
        <w:rPr>
          <w:b/>
          <w:bCs/>
          <w:sz w:val="28"/>
          <w:lang w:val="uk-UA"/>
        </w:rPr>
        <w:t>Eastern</w:t>
      </w:r>
      <w:proofErr w:type="spellEnd"/>
      <w:r>
        <w:rPr>
          <w:b/>
          <w:bCs/>
          <w:sz w:val="28"/>
          <w:lang w:val="uk-UA"/>
        </w:rPr>
        <w:t xml:space="preserve"> </w:t>
      </w:r>
      <w:proofErr w:type="spellStart"/>
      <w:r>
        <w:rPr>
          <w:b/>
          <w:bCs/>
          <w:sz w:val="28"/>
          <w:lang w:val="uk-UA"/>
        </w:rPr>
        <w:t>Mediterranean</w:t>
      </w:r>
      <w:proofErr w:type="spellEnd"/>
      <w:r>
        <w:rPr>
          <w:b/>
          <w:bCs/>
          <w:sz w:val="28"/>
          <w:lang w:val="uk-UA"/>
        </w:rPr>
        <w:t xml:space="preserve">: </w:t>
      </w:r>
      <w:proofErr w:type="spellStart"/>
      <w:r>
        <w:rPr>
          <w:b/>
          <w:bCs/>
          <w:sz w:val="28"/>
          <w:lang w:val="uk-UA"/>
        </w:rPr>
        <w:t>current</w:t>
      </w:r>
      <w:proofErr w:type="spellEnd"/>
      <w:r>
        <w:rPr>
          <w:b/>
          <w:bCs/>
          <w:sz w:val="28"/>
          <w:lang w:val="uk-UA"/>
        </w:rPr>
        <w:t xml:space="preserve"> </w:t>
      </w:r>
      <w:proofErr w:type="spellStart"/>
      <w:r>
        <w:rPr>
          <w:b/>
          <w:bCs/>
          <w:sz w:val="28"/>
          <w:lang w:val="uk-UA"/>
        </w:rPr>
        <w:t>status</w:t>
      </w:r>
      <w:proofErr w:type="spellEnd"/>
      <w:r>
        <w:rPr>
          <w:b/>
          <w:bCs/>
          <w:sz w:val="28"/>
          <w:lang w:val="uk-UA"/>
        </w:rPr>
        <w:t xml:space="preserve"> </w:t>
      </w:r>
      <w:proofErr w:type="spellStart"/>
      <w:r>
        <w:rPr>
          <w:b/>
          <w:bCs/>
          <w:sz w:val="28"/>
          <w:lang w:val="uk-UA"/>
        </w:rPr>
        <w:t>and</w:t>
      </w:r>
      <w:proofErr w:type="spellEnd"/>
      <w:r>
        <w:rPr>
          <w:b/>
          <w:bCs/>
          <w:sz w:val="28"/>
          <w:lang w:val="uk-UA"/>
        </w:rPr>
        <w:t xml:space="preserve"> </w:t>
      </w:r>
      <w:proofErr w:type="spellStart"/>
      <w:r>
        <w:rPr>
          <w:b/>
          <w:bCs/>
          <w:sz w:val="28"/>
          <w:lang w:val="uk-UA"/>
        </w:rPr>
        <w:t>prospects</w:t>
      </w:r>
      <w:proofErr w:type="spellEnd"/>
      <w:r>
        <w:rPr>
          <w:b/>
          <w:bCs/>
          <w:sz w:val="28"/>
          <w:lang w:val="en"/>
        </w:rPr>
        <w:t xml:space="preserve"> </w:t>
      </w:r>
      <w:r>
        <w:rPr>
          <w:b/>
          <w:bCs/>
          <w:sz w:val="28"/>
          <w:szCs w:val="28"/>
          <w:lang w:val="uk-UA" w:eastAsia="uk-UA"/>
        </w:rPr>
        <w:t>»</w:t>
      </w:r>
    </w:p>
    <w:p w:rsidR="001D3911" w:rsidRDefault="001D3911" w:rsidP="001D3911">
      <w:pPr>
        <w:ind w:firstLine="560"/>
        <w:jc w:val="center"/>
        <w:rPr>
          <w:sz w:val="28"/>
          <w:szCs w:val="28"/>
          <w:lang w:val="uk-UA" w:eastAsia="uk-UA"/>
        </w:rPr>
      </w:pPr>
      <w:r>
        <w:rPr>
          <w:sz w:val="28"/>
          <w:lang w:val="en"/>
        </w:rPr>
        <w:t xml:space="preserve"> </w:t>
      </w:r>
    </w:p>
    <w:p w:rsidR="001D3911" w:rsidRDefault="001D3911" w:rsidP="001D3911">
      <w:pPr>
        <w:ind w:firstLine="560"/>
        <w:jc w:val="center"/>
        <w:rPr>
          <w:sz w:val="28"/>
          <w:szCs w:val="28"/>
          <w:lang w:val="uk-UA" w:eastAsia="uk-UA"/>
        </w:rPr>
      </w:pPr>
    </w:p>
    <w:p w:rsidR="001D3911" w:rsidRDefault="001D3911" w:rsidP="001D3911">
      <w:pPr>
        <w:jc w:val="right"/>
        <w:rPr>
          <w:noProof/>
          <w:sz w:val="28"/>
          <w:szCs w:val="28"/>
          <w:lang w:val="uk-UA"/>
        </w:rPr>
      </w:pPr>
      <w:r>
        <w:rPr>
          <w:noProof/>
          <w:sz w:val="28"/>
          <w:szCs w:val="28"/>
          <w:lang w:val="uk-UA"/>
        </w:rPr>
        <w:t xml:space="preserve">                                        </w:t>
      </w:r>
    </w:p>
    <w:p w:rsidR="001D3911" w:rsidRDefault="001D3911" w:rsidP="001D3911">
      <w:pPr>
        <w:ind w:left="4956"/>
        <w:rPr>
          <w:noProof/>
          <w:sz w:val="28"/>
          <w:szCs w:val="28"/>
          <w:lang w:val="uk-UA"/>
        </w:rPr>
      </w:pPr>
      <w:r>
        <w:rPr>
          <w:noProof/>
          <w:sz w:val="28"/>
          <w:szCs w:val="28"/>
          <w:lang w:val="uk-UA"/>
        </w:rPr>
        <w:t>Виконала: студентка 4 курсу</w:t>
      </w:r>
    </w:p>
    <w:p w:rsidR="001D3911" w:rsidRDefault="001D3911" w:rsidP="001D3911">
      <w:pPr>
        <w:ind w:left="4956"/>
        <w:rPr>
          <w:noProof/>
          <w:sz w:val="28"/>
          <w:szCs w:val="28"/>
          <w:lang w:val="uk-UA"/>
        </w:rPr>
      </w:pPr>
      <w:r>
        <w:rPr>
          <w:noProof/>
          <w:sz w:val="28"/>
          <w:szCs w:val="28"/>
          <w:lang w:val="uk-UA"/>
        </w:rPr>
        <w:t>денної форми навчання</w:t>
      </w:r>
    </w:p>
    <w:p w:rsidR="001D3911" w:rsidRDefault="001D3911" w:rsidP="001D3911">
      <w:pPr>
        <w:ind w:left="4956"/>
        <w:rPr>
          <w:noProof/>
          <w:sz w:val="28"/>
          <w:lang w:val="uk-UA"/>
        </w:rPr>
      </w:pPr>
      <w:r>
        <w:rPr>
          <w:noProof/>
          <w:sz w:val="28"/>
          <w:szCs w:val="28"/>
          <w:u w:val="single"/>
          <w:lang w:val="uk-UA"/>
        </w:rPr>
        <w:t xml:space="preserve">за спеціальністю  </w:t>
      </w:r>
    </w:p>
    <w:p w:rsidR="001D3911" w:rsidRDefault="001D3911" w:rsidP="001D3911">
      <w:pPr>
        <w:ind w:left="4956"/>
        <w:rPr>
          <w:noProof/>
          <w:sz w:val="20"/>
          <w:szCs w:val="28"/>
          <w:lang w:val="uk-UA"/>
        </w:rPr>
      </w:pPr>
      <w:r>
        <w:rPr>
          <w:noProof/>
          <w:sz w:val="20"/>
          <w:szCs w:val="28"/>
          <w:lang w:val="uk-UA"/>
        </w:rPr>
        <w:t xml:space="preserve"> (шифр і назва напряму підготовки, спеціальності)</w:t>
      </w:r>
    </w:p>
    <w:p w:rsidR="001D3911" w:rsidRDefault="001D3911" w:rsidP="001D3911">
      <w:pPr>
        <w:ind w:left="4956"/>
        <w:rPr>
          <w:noProof/>
          <w:sz w:val="28"/>
          <w:szCs w:val="28"/>
          <w:u w:val="single"/>
          <w:lang w:val="uk-UA"/>
        </w:rPr>
      </w:pPr>
      <w:r>
        <w:rPr>
          <w:noProof/>
          <w:sz w:val="28"/>
          <w:u w:val="single"/>
          <w:lang w:val="uk-UA"/>
        </w:rPr>
        <w:t xml:space="preserve">242 Туризм </w:t>
      </w:r>
    </w:p>
    <w:p w:rsidR="001D3911" w:rsidRDefault="001D3911" w:rsidP="001D3911">
      <w:pPr>
        <w:ind w:left="4956"/>
        <w:rPr>
          <w:noProof/>
          <w:sz w:val="28"/>
          <w:szCs w:val="28"/>
          <w:u w:val="single"/>
          <w:lang w:val="uk-UA"/>
        </w:rPr>
      </w:pPr>
    </w:p>
    <w:p w:rsidR="001D3911" w:rsidRDefault="001D3911" w:rsidP="001D3911">
      <w:pPr>
        <w:pStyle w:val="2"/>
        <w:rPr>
          <w:noProof/>
          <w:szCs w:val="28"/>
        </w:rPr>
      </w:pPr>
      <w:proofErr w:type="spellStart"/>
      <w:r>
        <w:t>Дихан</w:t>
      </w:r>
      <w:proofErr w:type="spellEnd"/>
      <w:r>
        <w:t xml:space="preserve"> Анастасія Євгеніївна </w:t>
      </w:r>
    </w:p>
    <w:p w:rsidR="001D3911" w:rsidRDefault="001D3911" w:rsidP="001D3911">
      <w:pPr>
        <w:ind w:left="4956"/>
        <w:rPr>
          <w:noProof/>
          <w:sz w:val="20"/>
          <w:szCs w:val="28"/>
          <w:lang w:val="uk-UA"/>
        </w:rPr>
      </w:pPr>
      <w:r>
        <w:rPr>
          <w:noProof/>
          <w:sz w:val="20"/>
          <w:szCs w:val="28"/>
          <w:lang w:val="uk-UA"/>
        </w:rPr>
        <w:t xml:space="preserve">              (прізвище та ініціали)</w:t>
      </w:r>
    </w:p>
    <w:p w:rsidR="001D3911" w:rsidRDefault="001D3911" w:rsidP="001D3911">
      <w:pPr>
        <w:ind w:left="4956"/>
        <w:rPr>
          <w:noProof/>
          <w:sz w:val="28"/>
          <w:szCs w:val="28"/>
          <w:lang w:val="uk-UA"/>
        </w:rPr>
      </w:pPr>
      <w:r>
        <w:rPr>
          <w:noProof/>
          <w:sz w:val="28"/>
          <w:szCs w:val="28"/>
          <w:lang w:val="uk-UA"/>
        </w:rPr>
        <w:t xml:space="preserve">Керівник: </w:t>
      </w:r>
    </w:p>
    <w:p w:rsidR="001D3911" w:rsidRDefault="001D3911" w:rsidP="001D3911">
      <w:pPr>
        <w:ind w:left="4956"/>
        <w:rPr>
          <w:noProof/>
          <w:sz w:val="20"/>
          <w:szCs w:val="28"/>
          <w:lang w:val="uk-UA"/>
        </w:rPr>
      </w:pPr>
      <w:r>
        <w:rPr>
          <w:noProof/>
          <w:sz w:val="28"/>
          <w:szCs w:val="28"/>
          <w:u w:val="single"/>
          <w:lang w:val="uk-UA"/>
        </w:rPr>
        <w:t>к.г.н., доц. Шашеро А. М.</w:t>
      </w:r>
      <w:r>
        <w:rPr>
          <w:noProof/>
          <w:sz w:val="20"/>
          <w:szCs w:val="28"/>
          <w:u w:val="single"/>
          <w:lang w:val="uk-UA"/>
        </w:rPr>
        <w:t xml:space="preserve"> </w:t>
      </w:r>
      <w:r>
        <w:rPr>
          <w:noProof/>
          <w:sz w:val="20"/>
          <w:szCs w:val="28"/>
          <w:lang w:val="uk-UA"/>
        </w:rPr>
        <w:t xml:space="preserve">                                (прізвище та ініціали)</w:t>
      </w:r>
    </w:p>
    <w:p w:rsidR="001D3911" w:rsidRDefault="001D3911" w:rsidP="001D3911">
      <w:pPr>
        <w:ind w:left="4956"/>
        <w:rPr>
          <w:noProof/>
          <w:sz w:val="20"/>
          <w:szCs w:val="28"/>
          <w:lang w:val="uk-UA"/>
        </w:rPr>
      </w:pPr>
    </w:p>
    <w:p w:rsidR="001D3911" w:rsidRDefault="001D3911" w:rsidP="001D3911">
      <w:pPr>
        <w:ind w:left="4956" w:right="-143"/>
        <w:rPr>
          <w:noProof/>
          <w:sz w:val="28"/>
          <w:szCs w:val="28"/>
          <w:lang w:val="uk-UA"/>
        </w:rPr>
      </w:pPr>
      <w:r>
        <w:rPr>
          <w:noProof/>
          <w:sz w:val="28"/>
          <w:szCs w:val="28"/>
          <w:lang w:val="uk-UA"/>
        </w:rPr>
        <w:t xml:space="preserve">Рецензент: </w:t>
      </w:r>
    </w:p>
    <w:p w:rsidR="001D3911" w:rsidRDefault="001D3911" w:rsidP="001D3911">
      <w:pPr>
        <w:ind w:left="4956" w:right="-143"/>
        <w:rPr>
          <w:noProof/>
          <w:sz w:val="28"/>
          <w:szCs w:val="28"/>
          <w:u w:val="single"/>
          <w:lang w:val="uk-UA"/>
        </w:rPr>
      </w:pPr>
      <w:r>
        <w:rPr>
          <w:noProof/>
          <w:sz w:val="28"/>
          <w:szCs w:val="28"/>
          <w:u w:val="single"/>
          <w:lang w:val="uk-UA"/>
        </w:rPr>
        <w:t>д.е.н., проф. Транченко Л.В.</w:t>
      </w:r>
    </w:p>
    <w:p w:rsidR="001D3911" w:rsidRDefault="001D3911" w:rsidP="001D3911">
      <w:pPr>
        <w:ind w:left="4956"/>
        <w:rPr>
          <w:noProof/>
          <w:sz w:val="20"/>
          <w:szCs w:val="28"/>
          <w:lang w:val="uk-UA"/>
        </w:rPr>
      </w:pPr>
      <w:r>
        <w:rPr>
          <w:noProof/>
          <w:sz w:val="20"/>
          <w:szCs w:val="28"/>
          <w:lang w:val="uk-UA"/>
        </w:rPr>
        <w:t>(прізвище та ініціали)</w:t>
      </w:r>
    </w:p>
    <w:p w:rsidR="001D3911" w:rsidRDefault="001D3911" w:rsidP="001D3911">
      <w:pPr>
        <w:jc w:val="right"/>
        <w:rPr>
          <w:noProof/>
          <w:sz w:val="28"/>
          <w:szCs w:val="28"/>
          <w:lang w:val="uk-UA"/>
        </w:rPr>
      </w:pPr>
      <w:r>
        <w:rPr>
          <w:noProof/>
          <w:sz w:val="28"/>
          <w:szCs w:val="28"/>
          <w:lang w:val="uk-UA"/>
        </w:rPr>
        <w:t xml:space="preserve">                                   </w:t>
      </w:r>
    </w:p>
    <w:p w:rsidR="001D3911" w:rsidRDefault="001D3911" w:rsidP="001D3911">
      <w:pPr>
        <w:rPr>
          <w:noProof/>
          <w:sz w:val="28"/>
          <w:szCs w:val="28"/>
          <w:lang w:val="uk-UA"/>
        </w:rPr>
      </w:pPr>
      <w:r>
        <w:rPr>
          <w:noProof/>
          <w:sz w:val="28"/>
          <w:szCs w:val="28"/>
          <w:lang w:val="uk-UA"/>
        </w:rPr>
        <w:t>Рекомендовано до захисту:                Захищено на засіданні ЕК №__</w:t>
      </w:r>
    </w:p>
    <w:p w:rsidR="001D3911" w:rsidRDefault="001D3911" w:rsidP="001D3911">
      <w:pPr>
        <w:jc w:val="both"/>
        <w:rPr>
          <w:noProof/>
          <w:sz w:val="28"/>
          <w:szCs w:val="28"/>
          <w:lang w:val="uk-UA"/>
        </w:rPr>
      </w:pPr>
      <w:r>
        <w:rPr>
          <w:noProof/>
          <w:sz w:val="28"/>
          <w:szCs w:val="28"/>
          <w:lang w:val="uk-UA"/>
        </w:rPr>
        <w:t>протокол засідання кафедри               протокол №___від «___»_____р.</w:t>
      </w:r>
    </w:p>
    <w:p w:rsidR="001D3911" w:rsidRDefault="001D3911" w:rsidP="001D3911">
      <w:pPr>
        <w:jc w:val="both"/>
        <w:rPr>
          <w:noProof/>
          <w:sz w:val="28"/>
          <w:szCs w:val="28"/>
          <w:lang w:val="uk-UA"/>
        </w:rPr>
      </w:pPr>
      <w:r>
        <w:rPr>
          <w:noProof/>
          <w:sz w:val="28"/>
          <w:szCs w:val="28"/>
          <w:lang w:val="uk-UA"/>
        </w:rPr>
        <w:t xml:space="preserve">№  </w:t>
      </w:r>
      <w:r>
        <w:rPr>
          <w:noProof/>
          <w:sz w:val="28"/>
          <w:szCs w:val="28"/>
          <w:u w:val="single"/>
          <w:lang w:val="uk-UA"/>
        </w:rPr>
        <w:t>__</w:t>
      </w:r>
      <w:r>
        <w:rPr>
          <w:noProof/>
          <w:sz w:val="28"/>
          <w:szCs w:val="28"/>
          <w:lang w:val="uk-UA"/>
        </w:rPr>
        <w:t xml:space="preserve"> від «</w:t>
      </w:r>
      <w:r>
        <w:rPr>
          <w:noProof/>
          <w:sz w:val="28"/>
          <w:szCs w:val="28"/>
          <w:u w:val="single"/>
          <w:lang w:val="uk-UA"/>
        </w:rPr>
        <w:t>__</w:t>
      </w:r>
      <w:r>
        <w:rPr>
          <w:noProof/>
          <w:sz w:val="28"/>
          <w:szCs w:val="28"/>
          <w:lang w:val="uk-UA"/>
        </w:rPr>
        <w:t xml:space="preserve">» </w:t>
      </w:r>
      <w:r>
        <w:rPr>
          <w:noProof/>
          <w:sz w:val="28"/>
          <w:szCs w:val="28"/>
          <w:u w:val="single"/>
          <w:lang w:val="uk-UA"/>
        </w:rPr>
        <w:t>______  2021</w:t>
      </w:r>
      <w:r>
        <w:rPr>
          <w:noProof/>
          <w:sz w:val="28"/>
          <w:szCs w:val="28"/>
          <w:lang w:val="uk-UA"/>
        </w:rPr>
        <w:t xml:space="preserve"> р.           Оцінка_____ /________/________</w:t>
      </w:r>
    </w:p>
    <w:p w:rsidR="001D3911" w:rsidRDefault="001D3911" w:rsidP="001D3911">
      <w:pPr>
        <w:jc w:val="both"/>
        <w:rPr>
          <w:noProof/>
          <w:lang w:val="uk-UA"/>
        </w:rPr>
      </w:pPr>
      <w:r>
        <w:rPr>
          <w:noProof/>
          <w:sz w:val="28"/>
          <w:szCs w:val="28"/>
          <w:lang w:val="uk-UA"/>
        </w:rPr>
        <w:t xml:space="preserve">Завідувач кафедри                                </w:t>
      </w:r>
      <w:r>
        <w:rPr>
          <w:noProof/>
          <w:sz w:val="20"/>
          <w:lang w:val="uk-UA"/>
        </w:rPr>
        <w:t>(за національною шкалою, за шкалою ЕСТS, бал)</w:t>
      </w:r>
    </w:p>
    <w:p w:rsidR="001D3911" w:rsidRDefault="001D3911" w:rsidP="001D3911">
      <w:pPr>
        <w:jc w:val="both"/>
        <w:rPr>
          <w:noProof/>
          <w:sz w:val="28"/>
          <w:szCs w:val="28"/>
          <w:lang w:val="uk-UA"/>
        </w:rPr>
      </w:pPr>
      <w:r>
        <w:rPr>
          <w:noProof/>
          <w:sz w:val="28"/>
          <w:szCs w:val="28"/>
          <w:lang w:val="uk-UA"/>
        </w:rPr>
        <w:t>________</w:t>
      </w:r>
      <w:r>
        <w:rPr>
          <w:noProof/>
          <w:sz w:val="28"/>
          <w:szCs w:val="28"/>
          <w:u w:val="single"/>
          <w:lang w:val="uk-UA"/>
        </w:rPr>
        <w:t>проф.</w:t>
      </w:r>
      <w:r>
        <w:rPr>
          <w:noProof/>
          <w:sz w:val="28"/>
          <w:szCs w:val="28"/>
          <w:lang w:val="uk-UA"/>
        </w:rPr>
        <w:t xml:space="preserve"> </w:t>
      </w:r>
      <w:r>
        <w:rPr>
          <w:noProof/>
          <w:sz w:val="28"/>
          <w:szCs w:val="28"/>
          <w:u w:val="single"/>
          <w:lang w:val="uk-UA"/>
        </w:rPr>
        <w:t xml:space="preserve">Топчієв О. Г. </w:t>
      </w:r>
      <w:r>
        <w:rPr>
          <w:noProof/>
          <w:sz w:val="28"/>
          <w:szCs w:val="28"/>
          <w:lang w:val="uk-UA"/>
        </w:rPr>
        <w:t xml:space="preserve">             Голова ЕК </w:t>
      </w:r>
    </w:p>
    <w:p w:rsidR="001D3911" w:rsidRDefault="001D3911" w:rsidP="001D3911">
      <w:pPr>
        <w:rPr>
          <w:noProof/>
          <w:sz w:val="28"/>
          <w:szCs w:val="28"/>
          <w:lang w:val="uk-UA"/>
        </w:rPr>
      </w:pPr>
      <w:r>
        <w:rPr>
          <w:noProof/>
          <w:sz w:val="28"/>
          <w:szCs w:val="28"/>
          <w:lang w:val="uk-UA"/>
        </w:rPr>
        <w:t xml:space="preserve">  </w:t>
      </w:r>
      <w:r>
        <w:rPr>
          <w:noProof/>
          <w:sz w:val="20"/>
          <w:lang w:val="uk-UA"/>
        </w:rPr>
        <w:t>(підпис)             (прізвище,ініціали</w:t>
      </w:r>
      <w:r>
        <w:rPr>
          <w:noProof/>
          <w:lang w:val="uk-UA"/>
        </w:rPr>
        <w:t>)                       ________________</w:t>
      </w:r>
      <w:r>
        <w:rPr>
          <w:noProof/>
          <w:sz w:val="28"/>
          <w:szCs w:val="28"/>
          <w:u w:val="single"/>
          <w:lang w:val="uk-UA"/>
        </w:rPr>
        <w:t xml:space="preserve">проф. Топчієв О.Г. </w:t>
      </w:r>
      <w:r>
        <w:rPr>
          <w:noProof/>
          <w:sz w:val="28"/>
          <w:szCs w:val="28"/>
          <w:lang w:val="uk-UA"/>
        </w:rPr>
        <w:t xml:space="preserve">                                                                </w:t>
      </w:r>
    </w:p>
    <w:p w:rsidR="001D3911" w:rsidRDefault="001D3911" w:rsidP="001D3911">
      <w:pPr>
        <w:jc w:val="center"/>
        <w:rPr>
          <w:noProof/>
          <w:sz w:val="28"/>
          <w:szCs w:val="28"/>
          <w:lang w:val="uk-UA"/>
        </w:rPr>
      </w:pPr>
      <w:r>
        <w:rPr>
          <w:noProof/>
          <w:sz w:val="28"/>
          <w:szCs w:val="28"/>
          <w:lang w:val="uk-UA"/>
        </w:rPr>
        <w:t xml:space="preserve">                                                   </w:t>
      </w:r>
      <w:r>
        <w:rPr>
          <w:noProof/>
          <w:sz w:val="20"/>
          <w:lang w:val="uk-UA"/>
        </w:rPr>
        <w:t>(підпис)                   (прізвище,ініціали</w:t>
      </w:r>
      <w:r>
        <w:rPr>
          <w:noProof/>
          <w:lang w:val="uk-UA"/>
        </w:rPr>
        <w:t>)</w:t>
      </w:r>
    </w:p>
    <w:p w:rsidR="001D3911" w:rsidRDefault="001D3911" w:rsidP="001D3911">
      <w:pPr>
        <w:jc w:val="center"/>
        <w:rPr>
          <w:noProof/>
          <w:sz w:val="28"/>
          <w:szCs w:val="28"/>
          <w:lang w:val="uk-UA"/>
        </w:rPr>
      </w:pPr>
    </w:p>
    <w:p w:rsidR="001D3911" w:rsidRDefault="001D3911" w:rsidP="001D3911">
      <w:pPr>
        <w:jc w:val="center"/>
        <w:rPr>
          <w:noProof/>
          <w:sz w:val="28"/>
          <w:szCs w:val="28"/>
          <w:lang w:val="uk-UA"/>
        </w:rPr>
      </w:pPr>
      <w:r>
        <w:rPr>
          <w:noProof/>
          <w:sz w:val="28"/>
          <w:szCs w:val="28"/>
          <w:lang w:val="uk-UA"/>
        </w:rPr>
        <w:t xml:space="preserve">Одеса – 2021 </w:t>
      </w:r>
    </w:p>
    <w:p w:rsidR="001D3911" w:rsidRDefault="001D3911" w:rsidP="001D3911">
      <w:pPr>
        <w:pStyle w:val="3"/>
      </w:pPr>
      <w:r>
        <w:lastRenderedPageBreak/>
        <w:t>ЗМІСТ</w:t>
      </w:r>
    </w:p>
    <w:p w:rsidR="001D3911" w:rsidRDefault="001D3911" w:rsidP="001D3911">
      <w:pPr>
        <w:jc w:val="center"/>
        <w:rPr>
          <w:noProof/>
          <w:sz w:val="28"/>
          <w:szCs w:val="28"/>
          <w:lang w:val="uk-UA"/>
        </w:rPr>
      </w:pPr>
    </w:p>
    <w:tbl>
      <w:tblPr>
        <w:tblW w:w="9498" w:type="dxa"/>
        <w:tblInd w:w="108" w:type="dxa"/>
        <w:tblLayout w:type="fixed"/>
        <w:tblLook w:val="0000" w:firstRow="0" w:lastRow="0" w:firstColumn="0" w:lastColumn="0" w:noHBand="0" w:noVBand="0"/>
      </w:tblPr>
      <w:tblGrid>
        <w:gridCol w:w="709"/>
        <w:gridCol w:w="40"/>
        <w:gridCol w:w="7756"/>
        <w:gridCol w:w="993"/>
      </w:tblGrid>
      <w:tr w:rsidR="001D3911" w:rsidTr="008C18B3">
        <w:tblPrEx>
          <w:tblCellMar>
            <w:top w:w="0" w:type="dxa"/>
            <w:bottom w:w="0" w:type="dxa"/>
          </w:tblCellMar>
        </w:tblPrEx>
        <w:tc>
          <w:tcPr>
            <w:tcW w:w="749" w:type="dxa"/>
            <w:gridSpan w:val="2"/>
          </w:tcPr>
          <w:p w:rsidR="001D3911" w:rsidRDefault="001D3911" w:rsidP="008C18B3">
            <w:pPr>
              <w:pStyle w:val="1"/>
              <w:rPr>
                <w:bCs w:val="0"/>
                <w:color w:val="auto"/>
                <w:sz w:val="28"/>
                <w:szCs w:val="28"/>
              </w:rPr>
            </w:pPr>
          </w:p>
        </w:tc>
        <w:tc>
          <w:tcPr>
            <w:tcW w:w="7756" w:type="dxa"/>
          </w:tcPr>
          <w:p w:rsidR="001D3911" w:rsidRDefault="001D3911" w:rsidP="008C18B3">
            <w:pPr>
              <w:pStyle w:val="1"/>
              <w:rPr>
                <w:bCs w:val="0"/>
                <w:color w:val="auto"/>
                <w:sz w:val="28"/>
                <w:szCs w:val="28"/>
              </w:rPr>
            </w:pPr>
          </w:p>
        </w:tc>
        <w:tc>
          <w:tcPr>
            <w:tcW w:w="993" w:type="dxa"/>
          </w:tcPr>
          <w:p w:rsidR="001D3911" w:rsidRDefault="001D3911" w:rsidP="008C18B3">
            <w:pPr>
              <w:pStyle w:val="1"/>
              <w:jc w:val="center"/>
              <w:rPr>
                <w:color w:val="auto"/>
                <w:sz w:val="28"/>
                <w:szCs w:val="28"/>
              </w:rPr>
            </w:pPr>
            <w:r>
              <w:rPr>
                <w:color w:val="auto"/>
                <w:sz w:val="28"/>
                <w:szCs w:val="28"/>
                <w:lang w:val="en-US"/>
              </w:rPr>
              <w:t>C</w:t>
            </w:r>
            <w:r>
              <w:rPr>
                <w:color w:val="auto"/>
                <w:sz w:val="28"/>
                <w:szCs w:val="28"/>
              </w:rPr>
              <w:t>т</w:t>
            </w:r>
            <w:r>
              <w:rPr>
                <w:color w:val="auto"/>
                <w:sz w:val="28"/>
                <w:szCs w:val="28"/>
                <w:lang w:val="uk-UA"/>
              </w:rPr>
              <w:t>о</w:t>
            </w:r>
            <w:r>
              <w:rPr>
                <w:color w:val="auto"/>
                <w:sz w:val="28"/>
                <w:szCs w:val="28"/>
              </w:rPr>
              <w:t>р.</w:t>
            </w:r>
          </w:p>
        </w:tc>
      </w:tr>
      <w:tr w:rsidR="001D3911" w:rsidTr="008C18B3">
        <w:tblPrEx>
          <w:tblCellMar>
            <w:top w:w="0" w:type="dxa"/>
            <w:bottom w:w="0" w:type="dxa"/>
          </w:tblCellMar>
        </w:tblPrEx>
        <w:tc>
          <w:tcPr>
            <w:tcW w:w="749" w:type="dxa"/>
            <w:gridSpan w:val="2"/>
          </w:tcPr>
          <w:p w:rsidR="001D3911" w:rsidRDefault="001D3911" w:rsidP="008C18B3">
            <w:pPr>
              <w:pStyle w:val="1"/>
              <w:rPr>
                <w:bCs w:val="0"/>
                <w:color w:val="auto"/>
                <w:sz w:val="28"/>
                <w:szCs w:val="28"/>
              </w:rPr>
            </w:pPr>
          </w:p>
        </w:tc>
        <w:tc>
          <w:tcPr>
            <w:tcW w:w="7756" w:type="dxa"/>
          </w:tcPr>
          <w:p w:rsidR="001D3911" w:rsidRDefault="001D3911" w:rsidP="008C18B3">
            <w:pPr>
              <w:pStyle w:val="1"/>
              <w:rPr>
                <w:color w:val="auto"/>
                <w:sz w:val="28"/>
                <w:szCs w:val="28"/>
                <w:lang w:val="uk-UA"/>
              </w:rPr>
            </w:pPr>
            <w:r>
              <w:rPr>
                <w:b/>
                <w:bCs w:val="0"/>
                <w:color w:val="auto"/>
                <w:sz w:val="28"/>
                <w:szCs w:val="28"/>
                <w:lang w:val="uk-UA"/>
              </w:rPr>
              <w:t>ВСТУП</w:t>
            </w:r>
            <w:r>
              <w:rPr>
                <w:color w:val="auto"/>
                <w:sz w:val="28"/>
                <w:szCs w:val="28"/>
                <w:lang w:val="uk-UA"/>
              </w:rPr>
              <w:t xml:space="preserve"> ............................................................................................</w:t>
            </w:r>
          </w:p>
        </w:tc>
        <w:tc>
          <w:tcPr>
            <w:tcW w:w="993" w:type="dxa"/>
          </w:tcPr>
          <w:p w:rsidR="001D3911" w:rsidRDefault="001D3911" w:rsidP="008C18B3">
            <w:pPr>
              <w:pStyle w:val="1"/>
              <w:jc w:val="center"/>
              <w:rPr>
                <w:bCs w:val="0"/>
                <w:color w:val="auto"/>
                <w:sz w:val="28"/>
                <w:szCs w:val="28"/>
                <w:lang w:val="uk-UA"/>
              </w:rPr>
            </w:pPr>
            <w:r>
              <w:rPr>
                <w:bCs w:val="0"/>
                <w:color w:val="auto"/>
                <w:sz w:val="28"/>
                <w:szCs w:val="28"/>
                <w:lang w:val="uk-UA"/>
              </w:rPr>
              <w:t>3</w:t>
            </w:r>
          </w:p>
        </w:tc>
      </w:tr>
      <w:tr w:rsidR="001D3911" w:rsidTr="008C18B3">
        <w:tblPrEx>
          <w:tblCellMar>
            <w:top w:w="0" w:type="dxa"/>
            <w:bottom w:w="0" w:type="dxa"/>
          </w:tblCellMar>
        </w:tblPrEx>
        <w:trPr>
          <w:cantSplit/>
          <w:trHeight w:val="505"/>
        </w:trPr>
        <w:tc>
          <w:tcPr>
            <w:tcW w:w="8505" w:type="dxa"/>
            <w:gridSpan w:val="3"/>
          </w:tcPr>
          <w:p w:rsidR="001D3911" w:rsidRDefault="001D3911" w:rsidP="008C18B3">
            <w:pPr>
              <w:pStyle w:val="1"/>
              <w:jc w:val="left"/>
              <w:rPr>
                <w:bCs w:val="0"/>
                <w:color w:val="000000"/>
                <w:sz w:val="28"/>
                <w:szCs w:val="28"/>
                <w:lang w:val="uk-UA"/>
              </w:rPr>
            </w:pPr>
            <w:r>
              <w:rPr>
                <w:b/>
                <w:color w:val="000000"/>
                <w:sz w:val="28"/>
                <w:szCs w:val="28"/>
                <w:lang w:val="uk-UA"/>
              </w:rPr>
              <w:t>РОЗДІЛ 1. ТЕОРЕТИЧНІ ОСНОВИ РЕКРЕАЦІЙНО-ТУРИСТИЧНОГО  РАЙОНУВАННЯ</w:t>
            </w:r>
            <w:r>
              <w:rPr>
                <w:bCs w:val="0"/>
                <w:color w:val="000000"/>
                <w:sz w:val="28"/>
                <w:szCs w:val="28"/>
                <w:lang w:val="uk-UA"/>
              </w:rPr>
              <w:t>.................................................</w:t>
            </w:r>
          </w:p>
        </w:tc>
        <w:tc>
          <w:tcPr>
            <w:tcW w:w="993" w:type="dxa"/>
          </w:tcPr>
          <w:p w:rsidR="001D3911" w:rsidRDefault="001D3911" w:rsidP="008C18B3">
            <w:pPr>
              <w:pStyle w:val="1"/>
              <w:jc w:val="center"/>
              <w:rPr>
                <w:bCs w:val="0"/>
                <w:color w:val="auto"/>
                <w:sz w:val="28"/>
                <w:szCs w:val="28"/>
                <w:lang w:val="uk-UA"/>
              </w:rPr>
            </w:pPr>
          </w:p>
          <w:p w:rsidR="001D3911" w:rsidRDefault="001D3911" w:rsidP="008C18B3">
            <w:pPr>
              <w:pStyle w:val="1"/>
              <w:jc w:val="center"/>
              <w:rPr>
                <w:bCs w:val="0"/>
                <w:color w:val="auto"/>
                <w:sz w:val="28"/>
                <w:szCs w:val="28"/>
                <w:lang w:val="uk-UA"/>
              </w:rPr>
            </w:pPr>
            <w:r>
              <w:rPr>
                <w:bCs w:val="0"/>
                <w:color w:val="auto"/>
                <w:sz w:val="28"/>
                <w:szCs w:val="28"/>
                <w:lang w:val="uk-UA"/>
              </w:rPr>
              <w:t>6</w:t>
            </w:r>
          </w:p>
        </w:tc>
      </w:tr>
      <w:tr w:rsidR="001D3911" w:rsidTr="008C18B3">
        <w:tblPrEx>
          <w:tblCellMar>
            <w:top w:w="0" w:type="dxa"/>
            <w:bottom w:w="0" w:type="dxa"/>
          </w:tblCellMar>
        </w:tblPrEx>
        <w:trPr>
          <w:cantSplit/>
          <w:trHeight w:val="505"/>
        </w:trPr>
        <w:tc>
          <w:tcPr>
            <w:tcW w:w="709" w:type="dxa"/>
          </w:tcPr>
          <w:p w:rsidR="001D3911" w:rsidRDefault="001D3911" w:rsidP="008C18B3">
            <w:pPr>
              <w:pStyle w:val="1"/>
              <w:jc w:val="left"/>
              <w:rPr>
                <w:b/>
                <w:color w:val="auto"/>
                <w:sz w:val="28"/>
                <w:szCs w:val="28"/>
                <w:lang w:val="uk-UA"/>
              </w:rPr>
            </w:pPr>
          </w:p>
        </w:tc>
        <w:tc>
          <w:tcPr>
            <w:tcW w:w="7796" w:type="dxa"/>
            <w:gridSpan w:val="2"/>
          </w:tcPr>
          <w:p w:rsidR="001D3911" w:rsidRDefault="001D3911" w:rsidP="008C18B3">
            <w:pPr>
              <w:pStyle w:val="1"/>
              <w:jc w:val="left"/>
              <w:rPr>
                <w:bCs w:val="0"/>
                <w:color w:val="000000"/>
                <w:sz w:val="28"/>
                <w:szCs w:val="28"/>
                <w:lang w:val="uk-UA"/>
              </w:rPr>
            </w:pPr>
            <w:r>
              <w:rPr>
                <w:bCs w:val="0"/>
                <w:color w:val="000000"/>
                <w:sz w:val="28"/>
                <w:szCs w:val="28"/>
                <w:lang w:val="uk-UA"/>
              </w:rPr>
              <w:t>1.1.</w:t>
            </w:r>
            <w:r>
              <w:rPr>
                <w:color w:val="000000"/>
                <w:sz w:val="28"/>
                <w:szCs w:val="28"/>
                <w:lang w:val="uk-UA"/>
              </w:rPr>
              <w:t xml:space="preserve"> </w:t>
            </w:r>
            <w:r>
              <w:rPr>
                <w:color w:val="000000"/>
                <w:sz w:val="28"/>
                <w:lang w:val="uk-UA"/>
              </w:rPr>
              <w:t>Основні принципи й головні аспекти рекреаційно-туристичного районування ............................................................</w:t>
            </w:r>
          </w:p>
        </w:tc>
        <w:tc>
          <w:tcPr>
            <w:tcW w:w="993" w:type="dxa"/>
          </w:tcPr>
          <w:p w:rsidR="001D3911" w:rsidRDefault="001D3911" w:rsidP="008C18B3">
            <w:pPr>
              <w:pStyle w:val="1"/>
              <w:jc w:val="center"/>
              <w:rPr>
                <w:bCs w:val="0"/>
                <w:color w:val="auto"/>
                <w:sz w:val="28"/>
                <w:szCs w:val="28"/>
                <w:lang w:val="uk-UA"/>
              </w:rPr>
            </w:pPr>
          </w:p>
          <w:p w:rsidR="001D3911" w:rsidRDefault="001D3911" w:rsidP="008C18B3">
            <w:pPr>
              <w:pStyle w:val="1"/>
              <w:jc w:val="center"/>
              <w:rPr>
                <w:bCs w:val="0"/>
                <w:color w:val="auto"/>
                <w:sz w:val="28"/>
                <w:szCs w:val="28"/>
                <w:lang w:val="uk-UA"/>
              </w:rPr>
            </w:pPr>
            <w:r>
              <w:rPr>
                <w:bCs w:val="0"/>
                <w:color w:val="auto"/>
                <w:sz w:val="28"/>
                <w:szCs w:val="28"/>
                <w:lang w:val="uk-UA"/>
              </w:rPr>
              <w:t>6</w:t>
            </w:r>
          </w:p>
        </w:tc>
      </w:tr>
      <w:tr w:rsidR="001D3911" w:rsidTr="008C18B3">
        <w:tblPrEx>
          <w:tblCellMar>
            <w:top w:w="0" w:type="dxa"/>
            <w:bottom w:w="0" w:type="dxa"/>
          </w:tblCellMar>
        </w:tblPrEx>
        <w:trPr>
          <w:cantSplit/>
          <w:trHeight w:val="505"/>
        </w:trPr>
        <w:tc>
          <w:tcPr>
            <w:tcW w:w="709" w:type="dxa"/>
          </w:tcPr>
          <w:p w:rsidR="001D3911" w:rsidRDefault="001D3911" w:rsidP="008C18B3">
            <w:pPr>
              <w:pStyle w:val="1"/>
              <w:jc w:val="left"/>
              <w:rPr>
                <w:b/>
                <w:color w:val="auto"/>
                <w:sz w:val="28"/>
                <w:szCs w:val="28"/>
                <w:lang w:val="uk-UA"/>
              </w:rPr>
            </w:pPr>
          </w:p>
        </w:tc>
        <w:tc>
          <w:tcPr>
            <w:tcW w:w="7796" w:type="dxa"/>
            <w:gridSpan w:val="2"/>
          </w:tcPr>
          <w:p w:rsidR="001D3911" w:rsidRDefault="001D3911" w:rsidP="008C18B3">
            <w:pPr>
              <w:pStyle w:val="1"/>
              <w:jc w:val="left"/>
              <w:rPr>
                <w:bCs w:val="0"/>
                <w:color w:val="000000"/>
                <w:sz w:val="28"/>
                <w:szCs w:val="28"/>
                <w:lang w:val="uk-UA"/>
              </w:rPr>
            </w:pPr>
            <w:r>
              <w:rPr>
                <w:bCs w:val="0"/>
                <w:color w:val="000000"/>
                <w:sz w:val="28"/>
                <w:szCs w:val="28"/>
                <w:lang w:val="uk-UA"/>
              </w:rPr>
              <w:t xml:space="preserve">1.2  </w:t>
            </w:r>
            <w:r>
              <w:rPr>
                <w:color w:val="000000"/>
                <w:sz w:val="28"/>
                <w:lang w:val="uk-UA"/>
              </w:rPr>
              <w:t>Визначення рекреаційно-туристичного району</w:t>
            </w:r>
            <w:r>
              <w:rPr>
                <w:bCs w:val="0"/>
                <w:color w:val="000000"/>
                <w:sz w:val="28"/>
                <w:szCs w:val="28"/>
                <w:lang w:val="uk-UA"/>
              </w:rPr>
              <w:t xml:space="preserve"> та </w:t>
            </w:r>
            <w:r>
              <w:rPr>
                <w:color w:val="000000"/>
                <w:sz w:val="28"/>
                <w:lang w:val="uk-UA"/>
              </w:rPr>
              <w:t xml:space="preserve">рекреаційно-туристичного </w:t>
            </w:r>
            <w:r>
              <w:rPr>
                <w:bCs w:val="0"/>
                <w:color w:val="000000"/>
                <w:sz w:val="28"/>
                <w:szCs w:val="28"/>
                <w:lang w:val="uk-UA"/>
              </w:rPr>
              <w:t>центру ................................................</w:t>
            </w:r>
          </w:p>
        </w:tc>
        <w:tc>
          <w:tcPr>
            <w:tcW w:w="993" w:type="dxa"/>
          </w:tcPr>
          <w:p w:rsidR="001D3911" w:rsidRDefault="001D3911" w:rsidP="008C18B3">
            <w:pPr>
              <w:pStyle w:val="1"/>
              <w:jc w:val="center"/>
              <w:rPr>
                <w:bCs w:val="0"/>
                <w:color w:val="auto"/>
                <w:sz w:val="28"/>
                <w:szCs w:val="28"/>
                <w:lang w:val="uk-UA"/>
              </w:rPr>
            </w:pPr>
          </w:p>
          <w:p w:rsidR="001D3911" w:rsidRDefault="001D3911" w:rsidP="008C18B3">
            <w:pPr>
              <w:pStyle w:val="1"/>
              <w:jc w:val="center"/>
              <w:rPr>
                <w:bCs w:val="0"/>
                <w:color w:val="auto"/>
                <w:sz w:val="28"/>
                <w:szCs w:val="28"/>
                <w:lang w:val="uk-UA"/>
              </w:rPr>
            </w:pPr>
            <w:r>
              <w:rPr>
                <w:bCs w:val="0"/>
                <w:color w:val="auto"/>
                <w:sz w:val="28"/>
                <w:szCs w:val="28"/>
                <w:lang w:val="uk-UA"/>
              </w:rPr>
              <w:t>8</w:t>
            </w:r>
          </w:p>
        </w:tc>
      </w:tr>
      <w:tr w:rsidR="001D3911" w:rsidTr="008C18B3">
        <w:tblPrEx>
          <w:tblCellMar>
            <w:top w:w="0" w:type="dxa"/>
            <w:bottom w:w="0" w:type="dxa"/>
          </w:tblCellMar>
        </w:tblPrEx>
        <w:trPr>
          <w:cantSplit/>
          <w:trHeight w:val="505"/>
        </w:trPr>
        <w:tc>
          <w:tcPr>
            <w:tcW w:w="709" w:type="dxa"/>
          </w:tcPr>
          <w:p w:rsidR="001D3911" w:rsidRDefault="001D3911" w:rsidP="008C18B3">
            <w:pPr>
              <w:pStyle w:val="1"/>
              <w:jc w:val="left"/>
              <w:rPr>
                <w:b/>
                <w:color w:val="auto"/>
                <w:sz w:val="28"/>
                <w:szCs w:val="28"/>
                <w:lang w:val="uk-UA"/>
              </w:rPr>
            </w:pPr>
          </w:p>
        </w:tc>
        <w:tc>
          <w:tcPr>
            <w:tcW w:w="7796" w:type="dxa"/>
            <w:gridSpan w:val="2"/>
          </w:tcPr>
          <w:p w:rsidR="001D3911" w:rsidRDefault="001D3911" w:rsidP="008C18B3">
            <w:pPr>
              <w:pStyle w:val="1"/>
              <w:jc w:val="left"/>
              <w:rPr>
                <w:bCs w:val="0"/>
                <w:color w:val="000000"/>
                <w:sz w:val="28"/>
                <w:szCs w:val="28"/>
                <w:lang w:val="uk-UA"/>
              </w:rPr>
            </w:pPr>
            <w:r>
              <w:rPr>
                <w:bCs w:val="0"/>
                <w:color w:val="000000"/>
                <w:sz w:val="28"/>
                <w:szCs w:val="28"/>
                <w:lang w:val="uk-UA"/>
              </w:rPr>
              <w:t xml:space="preserve">1.3  </w:t>
            </w:r>
            <w:r>
              <w:rPr>
                <w:color w:val="000000"/>
                <w:sz w:val="28"/>
                <w:lang w:val="uk-UA"/>
              </w:rPr>
              <w:t>Рекреаційно-туристичне районування світу .........................</w:t>
            </w:r>
          </w:p>
        </w:tc>
        <w:tc>
          <w:tcPr>
            <w:tcW w:w="993" w:type="dxa"/>
          </w:tcPr>
          <w:p w:rsidR="001D3911" w:rsidRDefault="001D3911" w:rsidP="008C18B3">
            <w:pPr>
              <w:pStyle w:val="1"/>
              <w:jc w:val="center"/>
              <w:rPr>
                <w:bCs w:val="0"/>
                <w:color w:val="auto"/>
                <w:sz w:val="28"/>
                <w:szCs w:val="28"/>
                <w:lang w:val="uk-UA"/>
              </w:rPr>
            </w:pPr>
            <w:r>
              <w:rPr>
                <w:bCs w:val="0"/>
                <w:color w:val="auto"/>
                <w:sz w:val="28"/>
                <w:szCs w:val="28"/>
                <w:lang w:val="uk-UA"/>
              </w:rPr>
              <w:t>10</w:t>
            </w:r>
          </w:p>
        </w:tc>
      </w:tr>
      <w:tr w:rsidR="001D3911" w:rsidTr="008C18B3">
        <w:tblPrEx>
          <w:tblCellMar>
            <w:top w:w="0" w:type="dxa"/>
            <w:bottom w:w="0" w:type="dxa"/>
          </w:tblCellMar>
        </w:tblPrEx>
        <w:trPr>
          <w:cantSplit/>
        </w:trPr>
        <w:tc>
          <w:tcPr>
            <w:tcW w:w="8505" w:type="dxa"/>
            <w:gridSpan w:val="3"/>
          </w:tcPr>
          <w:p w:rsidR="001D3911" w:rsidRDefault="001D3911" w:rsidP="008C18B3">
            <w:pPr>
              <w:pStyle w:val="1"/>
              <w:jc w:val="left"/>
              <w:rPr>
                <w:color w:val="auto"/>
                <w:sz w:val="28"/>
                <w:szCs w:val="28"/>
                <w:lang w:val="uk-UA"/>
              </w:rPr>
            </w:pPr>
            <w:r>
              <w:rPr>
                <w:b/>
                <w:color w:val="auto"/>
                <w:sz w:val="28"/>
                <w:szCs w:val="28"/>
                <w:lang w:val="uk-UA"/>
              </w:rPr>
              <w:t>РОЗДІЛ 2. ПЕРЕДУМОВИ ФОРМУВАННЯ ТА РОЗВИТКУ РЕКРЕАЦІЙНО-ТУРИСТИЧНИХ ЦЕНТРІВ СХІДНОГО СЕРЕДЗЕМНОМОР’Я</w:t>
            </w:r>
            <w:r>
              <w:rPr>
                <w:bCs w:val="0"/>
                <w:color w:val="auto"/>
                <w:sz w:val="28"/>
                <w:szCs w:val="28"/>
                <w:lang w:val="uk-UA"/>
              </w:rPr>
              <w:t>...........................................................................</w:t>
            </w:r>
          </w:p>
        </w:tc>
        <w:tc>
          <w:tcPr>
            <w:tcW w:w="993" w:type="dxa"/>
          </w:tcPr>
          <w:p w:rsidR="001D3911" w:rsidRDefault="001D3911" w:rsidP="008C18B3">
            <w:pPr>
              <w:pStyle w:val="1"/>
              <w:jc w:val="center"/>
              <w:rPr>
                <w:bCs w:val="0"/>
                <w:color w:val="auto"/>
                <w:sz w:val="28"/>
                <w:szCs w:val="28"/>
                <w:lang w:val="uk-UA"/>
              </w:rPr>
            </w:pPr>
          </w:p>
          <w:p w:rsidR="001D3911" w:rsidRDefault="001D3911" w:rsidP="008C18B3">
            <w:pPr>
              <w:pStyle w:val="1"/>
              <w:jc w:val="center"/>
              <w:rPr>
                <w:bCs w:val="0"/>
                <w:color w:val="auto"/>
                <w:sz w:val="28"/>
                <w:szCs w:val="28"/>
                <w:lang w:val="uk-UA"/>
              </w:rPr>
            </w:pPr>
          </w:p>
          <w:p w:rsidR="001D3911" w:rsidRDefault="001D3911" w:rsidP="008C18B3">
            <w:pPr>
              <w:pStyle w:val="1"/>
              <w:jc w:val="center"/>
              <w:rPr>
                <w:bCs w:val="0"/>
                <w:color w:val="auto"/>
                <w:sz w:val="28"/>
                <w:szCs w:val="28"/>
                <w:lang w:val="uk-UA"/>
              </w:rPr>
            </w:pPr>
            <w:r>
              <w:rPr>
                <w:bCs w:val="0"/>
                <w:color w:val="auto"/>
                <w:sz w:val="28"/>
                <w:szCs w:val="28"/>
                <w:lang w:val="uk-UA"/>
              </w:rPr>
              <w:t>14</w:t>
            </w:r>
          </w:p>
        </w:tc>
      </w:tr>
      <w:tr w:rsidR="001D3911" w:rsidTr="008C18B3">
        <w:tblPrEx>
          <w:tblCellMar>
            <w:top w:w="0" w:type="dxa"/>
            <w:bottom w:w="0" w:type="dxa"/>
          </w:tblCellMar>
        </w:tblPrEx>
        <w:tc>
          <w:tcPr>
            <w:tcW w:w="749" w:type="dxa"/>
            <w:gridSpan w:val="2"/>
          </w:tcPr>
          <w:p w:rsidR="001D3911" w:rsidRDefault="001D3911" w:rsidP="008C18B3">
            <w:pPr>
              <w:pStyle w:val="1"/>
              <w:jc w:val="center"/>
              <w:rPr>
                <w:bCs w:val="0"/>
                <w:color w:val="auto"/>
                <w:sz w:val="28"/>
                <w:szCs w:val="28"/>
                <w:lang w:val="uk-UA"/>
              </w:rPr>
            </w:pPr>
          </w:p>
        </w:tc>
        <w:tc>
          <w:tcPr>
            <w:tcW w:w="7756" w:type="dxa"/>
          </w:tcPr>
          <w:p w:rsidR="001D3911" w:rsidRDefault="001D3911" w:rsidP="008C18B3">
            <w:pPr>
              <w:spacing w:line="360" w:lineRule="auto"/>
              <w:rPr>
                <w:sz w:val="28"/>
                <w:szCs w:val="28"/>
                <w:lang w:val="uk-UA"/>
              </w:rPr>
            </w:pPr>
            <w:r>
              <w:rPr>
                <w:sz w:val="28"/>
                <w:szCs w:val="28"/>
                <w:lang w:val="uk-UA"/>
              </w:rPr>
              <w:t xml:space="preserve">2.1 Основні рекреаційно-туристичні центри </w:t>
            </w:r>
            <w:proofErr w:type="spellStart"/>
            <w:r>
              <w:rPr>
                <w:sz w:val="28"/>
                <w:szCs w:val="28"/>
                <w:lang w:val="uk-UA"/>
              </w:rPr>
              <w:t>Турції</w:t>
            </w:r>
            <w:proofErr w:type="spellEnd"/>
            <w:r>
              <w:rPr>
                <w:sz w:val="28"/>
                <w:szCs w:val="28"/>
                <w:lang w:val="uk-UA"/>
              </w:rPr>
              <w:t xml:space="preserve"> ...................</w:t>
            </w:r>
          </w:p>
        </w:tc>
        <w:tc>
          <w:tcPr>
            <w:tcW w:w="993" w:type="dxa"/>
          </w:tcPr>
          <w:p w:rsidR="001D3911" w:rsidRDefault="001D3911" w:rsidP="008C18B3">
            <w:pPr>
              <w:pStyle w:val="1"/>
              <w:jc w:val="center"/>
              <w:rPr>
                <w:bCs w:val="0"/>
                <w:color w:val="auto"/>
                <w:sz w:val="28"/>
                <w:szCs w:val="28"/>
                <w:lang w:val="uk-UA"/>
              </w:rPr>
            </w:pPr>
            <w:r>
              <w:rPr>
                <w:bCs w:val="0"/>
                <w:color w:val="auto"/>
                <w:sz w:val="28"/>
                <w:szCs w:val="28"/>
                <w:lang w:val="uk-UA"/>
              </w:rPr>
              <w:t>14</w:t>
            </w:r>
          </w:p>
        </w:tc>
      </w:tr>
      <w:tr w:rsidR="001D3911" w:rsidTr="008C18B3">
        <w:tblPrEx>
          <w:tblCellMar>
            <w:top w:w="0" w:type="dxa"/>
            <w:bottom w:w="0" w:type="dxa"/>
          </w:tblCellMar>
        </w:tblPrEx>
        <w:tc>
          <w:tcPr>
            <w:tcW w:w="749" w:type="dxa"/>
            <w:gridSpan w:val="2"/>
          </w:tcPr>
          <w:p w:rsidR="001D3911" w:rsidRDefault="001D3911" w:rsidP="008C18B3">
            <w:pPr>
              <w:pStyle w:val="1"/>
              <w:jc w:val="center"/>
              <w:rPr>
                <w:bCs w:val="0"/>
                <w:color w:val="auto"/>
                <w:sz w:val="28"/>
                <w:szCs w:val="28"/>
                <w:lang w:val="uk-UA"/>
              </w:rPr>
            </w:pPr>
          </w:p>
        </w:tc>
        <w:tc>
          <w:tcPr>
            <w:tcW w:w="7756" w:type="dxa"/>
          </w:tcPr>
          <w:p w:rsidR="001D3911" w:rsidRPr="00F845C5" w:rsidRDefault="001D3911" w:rsidP="008C18B3">
            <w:pPr>
              <w:spacing w:line="360" w:lineRule="auto"/>
              <w:rPr>
                <w:sz w:val="28"/>
                <w:szCs w:val="28"/>
              </w:rPr>
            </w:pPr>
            <w:r>
              <w:rPr>
                <w:sz w:val="28"/>
                <w:szCs w:val="28"/>
                <w:lang w:val="uk-UA"/>
              </w:rPr>
              <w:t>2.2 Основні рекреаційно-туристичні центри Ізраїлю ..................</w:t>
            </w:r>
          </w:p>
        </w:tc>
        <w:tc>
          <w:tcPr>
            <w:tcW w:w="993" w:type="dxa"/>
          </w:tcPr>
          <w:p w:rsidR="001D3911" w:rsidRDefault="001D3911" w:rsidP="008C18B3">
            <w:pPr>
              <w:pStyle w:val="1"/>
              <w:jc w:val="center"/>
              <w:rPr>
                <w:bCs w:val="0"/>
                <w:color w:val="auto"/>
                <w:sz w:val="28"/>
                <w:szCs w:val="28"/>
                <w:lang w:val="uk-UA"/>
              </w:rPr>
            </w:pPr>
            <w:r>
              <w:rPr>
                <w:bCs w:val="0"/>
                <w:color w:val="auto"/>
                <w:sz w:val="28"/>
                <w:szCs w:val="28"/>
                <w:lang w:val="uk-UA"/>
              </w:rPr>
              <w:t>24</w:t>
            </w:r>
          </w:p>
        </w:tc>
      </w:tr>
      <w:tr w:rsidR="001D3911" w:rsidTr="008C18B3">
        <w:tblPrEx>
          <w:tblCellMar>
            <w:top w:w="0" w:type="dxa"/>
            <w:bottom w:w="0" w:type="dxa"/>
          </w:tblCellMar>
        </w:tblPrEx>
        <w:tc>
          <w:tcPr>
            <w:tcW w:w="749" w:type="dxa"/>
            <w:gridSpan w:val="2"/>
          </w:tcPr>
          <w:p w:rsidR="001D3911" w:rsidRDefault="001D3911" w:rsidP="008C18B3">
            <w:pPr>
              <w:pStyle w:val="1"/>
              <w:jc w:val="center"/>
              <w:rPr>
                <w:bCs w:val="0"/>
                <w:color w:val="auto"/>
                <w:sz w:val="28"/>
                <w:szCs w:val="28"/>
                <w:lang w:val="uk-UA"/>
              </w:rPr>
            </w:pPr>
          </w:p>
        </w:tc>
        <w:tc>
          <w:tcPr>
            <w:tcW w:w="7756" w:type="dxa"/>
          </w:tcPr>
          <w:p w:rsidR="001D3911" w:rsidRDefault="001D3911" w:rsidP="008C18B3">
            <w:pPr>
              <w:spacing w:line="360" w:lineRule="auto"/>
              <w:rPr>
                <w:sz w:val="28"/>
                <w:szCs w:val="28"/>
                <w:lang w:val="uk-UA"/>
              </w:rPr>
            </w:pPr>
            <w:r>
              <w:rPr>
                <w:sz w:val="28"/>
                <w:szCs w:val="28"/>
                <w:lang w:val="uk-UA"/>
              </w:rPr>
              <w:t>2.3 Основні рекреаційно-туристичні центри Кіпру ……………</w:t>
            </w:r>
          </w:p>
        </w:tc>
        <w:tc>
          <w:tcPr>
            <w:tcW w:w="993" w:type="dxa"/>
          </w:tcPr>
          <w:p w:rsidR="001D3911" w:rsidRDefault="001D3911" w:rsidP="008C18B3">
            <w:pPr>
              <w:pStyle w:val="1"/>
              <w:jc w:val="center"/>
              <w:rPr>
                <w:bCs w:val="0"/>
                <w:color w:val="auto"/>
                <w:sz w:val="28"/>
                <w:szCs w:val="28"/>
                <w:lang w:val="uk-UA"/>
              </w:rPr>
            </w:pPr>
            <w:r>
              <w:rPr>
                <w:bCs w:val="0"/>
                <w:color w:val="auto"/>
                <w:sz w:val="28"/>
                <w:szCs w:val="28"/>
                <w:lang w:val="uk-UA"/>
              </w:rPr>
              <w:t>34</w:t>
            </w:r>
          </w:p>
        </w:tc>
      </w:tr>
      <w:tr w:rsidR="001D3911" w:rsidTr="008C18B3">
        <w:tblPrEx>
          <w:tblCellMar>
            <w:top w:w="0" w:type="dxa"/>
            <w:bottom w:w="0" w:type="dxa"/>
          </w:tblCellMar>
        </w:tblPrEx>
        <w:tc>
          <w:tcPr>
            <w:tcW w:w="8505" w:type="dxa"/>
            <w:gridSpan w:val="3"/>
          </w:tcPr>
          <w:p w:rsidR="001D3911" w:rsidRDefault="001D3911" w:rsidP="008C18B3">
            <w:pPr>
              <w:spacing w:line="360" w:lineRule="auto"/>
              <w:rPr>
                <w:bCs/>
                <w:sz w:val="28"/>
                <w:szCs w:val="28"/>
                <w:lang w:val="uk-UA"/>
              </w:rPr>
            </w:pPr>
            <w:r>
              <w:rPr>
                <w:b/>
                <w:sz w:val="28"/>
                <w:szCs w:val="28"/>
                <w:lang w:val="uk-UA"/>
              </w:rPr>
              <w:t xml:space="preserve">РОЗДІЛ 3. </w:t>
            </w:r>
            <w:r>
              <w:rPr>
                <w:b/>
                <w:color w:val="000000"/>
                <w:sz w:val="28"/>
                <w:szCs w:val="28"/>
                <w:lang w:val="uk-UA"/>
              </w:rPr>
              <w:t>ОСОБЛИВОСТІ РОЗВИТКУ РЕКРЕАЦІЇ ТА ТУРИЗМУ В КРАЇНАХ СХІДНОГО СЕРЕДЗЕМНОМОР’Я</w:t>
            </w:r>
            <w:r>
              <w:rPr>
                <w:bCs/>
                <w:color w:val="000000"/>
                <w:sz w:val="28"/>
                <w:szCs w:val="28"/>
                <w:lang w:val="uk-UA"/>
              </w:rPr>
              <w:t xml:space="preserve"> …..</w:t>
            </w:r>
          </w:p>
        </w:tc>
        <w:tc>
          <w:tcPr>
            <w:tcW w:w="993" w:type="dxa"/>
          </w:tcPr>
          <w:p w:rsidR="001D3911" w:rsidRDefault="001D3911" w:rsidP="008C18B3">
            <w:pPr>
              <w:pStyle w:val="1"/>
              <w:jc w:val="center"/>
              <w:rPr>
                <w:bCs w:val="0"/>
                <w:color w:val="auto"/>
                <w:sz w:val="28"/>
                <w:szCs w:val="28"/>
                <w:lang w:val="uk-UA"/>
              </w:rPr>
            </w:pPr>
          </w:p>
          <w:p w:rsidR="001D3911" w:rsidRDefault="001D3911" w:rsidP="008C18B3">
            <w:pPr>
              <w:pStyle w:val="1"/>
              <w:jc w:val="center"/>
              <w:rPr>
                <w:bCs w:val="0"/>
                <w:color w:val="auto"/>
                <w:sz w:val="28"/>
                <w:szCs w:val="28"/>
                <w:lang w:val="uk-UA"/>
              </w:rPr>
            </w:pPr>
            <w:r>
              <w:rPr>
                <w:bCs w:val="0"/>
                <w:color w:val="auto"/>
                <w:sz w:val="28"/>
                <w:szCs w:val="28"/>
                <w:lang w:val="uk-UA"/>
              </w:rPr>
              <w:t>43</w:t>
            </w:r>
          </w:p>
        </w:tc>
      </w:tr>
      <w:tr w:rsidR="001D3911" w:rsidTr="008C18B3">
        <w:tblPrEx>
          <w:tblCellMar>
            <w:top w:w="0" w:type="dxa"/>
            <w:bottom w:w="0" w:type="dxa"/>
          </w:tblCellMar>
        </w:tblPrEx>
        <w:tc>
          <w:tcPr>
            <w:tcW w:w="749" w:type="dxa"/>
            <w:gridSpan w:val="2"/>
          </w:tcPr>
          <w:p w:rsidR="001D3911" w:rsidRDefault="001D3911" w:rsidP="008C18B3">
            <w:pPr>
              <w:pStyle w:val="1"/>
              <w:jc w:val="center"/>
              <w:rPr>
                <w:bCs w:val="0"/>
                <w:color w:val="auto"/>
                <w:sz w:val="28"/>
                <w:szCs w:val="28"/>
                <w:lang w:val="uk-UA"/>
              </w:rPr>
            </w:pPr>
          </w:p>
        </w:tc>
        <w:tc>
          <w:tcPr>
            <w:tcW w:w="7756" w:type="dxa"/>
          </w:tcPr>
          <w:p w:rsidR="001D3911" w:rsidRDefault="001D3911" w:rsidP="008C18B3">
            <w:pPr>
              <w:spacing w:line="360" w:lineRule="auto"/>
              <w:rPr>
                <w:bCs/>
                <w:sz w:val="28"/>
                <w:szCs w:val="28"/>
                <w:lang w:val="uk-UA"/>
              </w:rPr>
            </w:pPr>
            <w:r>
              <w:rPr>
                <w:bCs/>
                <w:sz w:val="28"/>
                <w:szCs w:val="28"/>
                <w:lang w:val="uk-UA"/>
              </w:rPr>
              <w:t xml:space="preserve">3.1 </w:t>
            </w:r>
            <w:r>
              <w:rPr>
                <w:sz w:val="28"/>
                <w:szCs w:val="28"/>
                <w:lang w:val="uk-UA"/>
              </w:rPr>
              <w:t xml:space="preserve">Характеристика і динаміка туристичних потоків </w:t>
            </w:r>
            <w:proofErr w:type="spellStart"/>
            <w:r>
              <w:rPr>
                <w:sz w:val="28"/>
                <w:szCs w:val="28"/>
                <w:lang w:val="uk-UA"/>
              </w:rPr>
              <w:t>субрегіону</w:t>
            </w:r>
            <w:proofErr w:type="spellEnd"/>
            <w:r>
              <w:rPr>
                <w:sz w:val="28"/>
                <w:szCs w:val="28"/>
                <w:lang w:val="uk-UA"/>
              </w:rPr>
              <w:t xml:space="preserve"> ………………………………………………………..</w:t>
            </w:r>
          </w:p>
        </w:tc>
        <w:tc>
          <w:tcPr>
            <w:tcW w:w="993" w:type="dxa"/>
          </w:tcPr>
          <w:p w:rsidR="001D3911" w:rsidRDefault="001D3911" w:rsidP="008C18B3">
            <w:pPr>
              <w:pStyle w:val="1"/>
              <w:jc w:val="center"/>
              <w:rPr>
                <w:bCs w:val="0"/>
                <w:color w:val="auto"/>
                <w:sz w:val="28"/>
                <w:szCs w:val="28"/>
                <w:lang w:val="uk-UA"/>
              </w:rPr>
            </w:pPr>
          </w:p>
          <w:p w:rsidR="001D3911" w:rsidRDefault="001D3911" w:rsidP="008C18B3">
            <w:pPr>
              <w:pStyle w:val="1"/>
              <w:jc w:val="center"/>
              <w:rPr>
                <w:bCs w:val="0"/>
                <w:color w:val="auto"/>
                <w:sz w:val="28"/>
                <w:szCs w:val="28"/>
                <w:lang w:val="uk-UA"/>
              </w:rPr>
            </w:pPr>
            <w:r>
              <w:rPr>
                <w:bCs w:val="0"/>
                <w:color w:val="auto"/>
                <w:sz w:val="28"/>
                <w:szCs w:val="28"/>
                <w:lang w:val="uk-UA"/>
              </w:rPr>
              <w:t>43</w:t>
            </w:r>
          </w:p>
        </w:tc>
      </w:tr>
      <w:tr w:rsidR="001D3911" w:rsidTr="008C18B3">
        <w:tblPrEx>
          <w:tblCellMar>
            <w:top w:w="0" w:type="dxa"/>
            <w:bottom w:w="0" w:type="dxa"/>
          </w:tblCellMar>
        </w:tblPrEx>
        <w:tc>
          <w:tcPr>
            <w:tcW w:w="749" w:type="dxa"/>
            <w:gridSpan w:val="2"/>
          </w:tcPr>
          <w:p w:rsidR="001D3911" w:rsidRDefault="001D3911" w:rsidP="008C18B3">
            <w:pPr>
              <w:pStyle w:val="1"/>
              <w:jc w:val="center"/>
              <w:rPr>
                <w:bCs w:val="0"/>
                <w:color w:val="auto"/>
                <w:sz w:val="28"/>
                <w:szCs w:val="28"/>
                <w:lang w:val="uk-UA"/>
              </w:rPr>
            </w:pPr>
          </w:p>
        </w:tc>
        <w:tc>
          <w:tcPr>
            <w:tcW w:w="7756" w:type="dxa"/>
          </w:tcPr>
          <w:p w:rsidR="001D3911" w:rsidRDefault="001D3911" w:rsidP="008C18B3">
            <w:pPr>
              <w:spacing w:line="360" w:lineRule="auto"/>
              <w:rPr>
                <w:sz w:val="28"/>
                <w:szCs w:val="28"/>
                <w:lang w:val="uk-UA"/>
              </w:rPr>
            </w:pPr>
            <w:r>
              <w:rPr>
                <w:sz w:val="28"/>
                <w:szCs w:val="28"/>
                <w:lang w:val="uk-UA"/>
              </w:rPr>
              <w:t xml:space="preserve">3.2 Перспективи розвитку туристичного </w:t>
            </w:r>
            <w:proofErr w:type="spellStart"/>
            <w:r>
              <w:rPr>
                <w:sz w:val="28"/>
                <w:szCs w:val="28"/>
                <w:lang w:val="uk-UA"/>
              </w:rPr>
              <w:t>субрегіону</w:t>
            </w:r>
            <w:proofErr w:type="spellEnd"/>
            <w:r>
              <w:rPr>
                <w:sz w:val="28"/>
                <w:szCs w:val="28"/>
                <w:lang w:val="uk-UA"/>
              </w:rPr>
              <w:t xml:space="preserve"> ………….</w:t>
            </w:r>
          </w:p>
        </w:tc>
        <w:tc>
          <w:tcPr>
            <w:tcW w:w="993" w:type="dxa"/>
          </w:tcPr>
          <w:p w:rsidR="001D3911" w:rsidRDefault="001D3911" w:rsidP="008C18B3">
            <w:pPr>
              <w:pStyle w:val="1"/>
              <w:jc w:val="center"/>
              <w:rPr>
                <w:bCs w:val="0"/>
                <w:color w:val="auto"/>
                <w:sz w:val="28"/>
                <w:szCs w:val="28"/>
                <w:lang w:val="uk-UA"/>
              </w:rPr>
            </w:pPr>
            <w:r>
              <w:rPr>
                <w:bCs w:val="0"/>
                <w:color w:val="auto"/>
                <w:sz w:val="28"/>
                <w:szCs w:val="28"/>
                <w:lang w:val="uk-UA"/>
              </w:rPr>
              <w:t>49</w:t>
            </w:r>
          </w:p>
        </w:tc>
      </w:tr>
      <w:tr w:rsidR="001D3911" w:rsidTr="008C18B3">
        <w:tblPrEx>
          <w:tblCellMar>
            <w:top w:w="0" w:type="dxa"/>
            <w:bottom w:w="0" w:type="dxa"/>
          </w:tblCellMar>
        </w:tblPrEx>
        <w:tc>
          <w:tcPr>
            <w:tcW w:w="749" w:type="dxa"/>
            <w:gridSpan w:val="2"/>
          </w:tcPr>
          <w:p w:rsidR="001D3911" w:rsidRDefault="001D3911" w:rsidP="008C18B3">
            <w:pPr>
              <w:pStyle w:val="1"/>
              <w:jc w:val="center"/>
              <w:rPr>
                <w:bCs w:val="0"/>
                <w:color w:val="auto"/>
                <w:sz w:val="28"/>
                <w:szCs w:val="28"/>
                <w:lang w:val="uk-UA"/>
              </w:rPr>
            </w:pPr>
          </w:p>
        </w:tc>
        <w:tc>
          <w:tcPr>
            <w:tcW w:w="7756" w:type="dxa"/>
          </w:tcPr>
          <w:p w:rsidR="001D3911" w:rsidRDefault="001D3911" w:rsidP="008C18B3">
            <w:pPr>
              <w:spacing w:line="360" w:lineRule="auto"/>
              <w:rPr>
                <w:b/>
                <w:sz w:val="28"/>
                <w:szCs w:val="28"/>
                <w:lang w:val="uk-UA"/>
              </w:rPr>
            </w:pPr>
            <w:r>
              <w:rPr>
                <w:b/>
                <w:sz w:val="28"/>
                <w:szCs w:val="28"/>
                <w:lang w:val="uk-UA"/>
              </w:rPr>
              <w:t xml:space="preserve">ВИСНОВКИ </w:t>
            </w:r>
            <w:r>
              <w:rPr>
                <w:bCs/>
                <w:sz w:val="28"/>
                <w:szCs w:val="28"/>
                <w:lang w:val="uk-UA"/>
              </w:rPr>
              <w:t>...................................................................................</w:t>
            </w:r>
          </w:p>
        </w:tc>
        <w:tc>
          <w:tcPr>
            <w:tcW w:w="993" w:type="dxa"/>
          </w:tcPr>
          <w:p w:rsidR="001D3911" w:rsidRDefault="001D3911" w:rsidP="008C18B3">
            <w:pPr>
              <w:pStyle w:val="1"/>
              <w:jc w:val="center"/>
              <w:rPr>
                <w:bCs w:val="0"/>
                <w:color w:val="auto"/>
                <w:sz w:val="28"/>
                <w:szCs w:val="28"/>
                <w:lang w:val="uk-UA"/>
              </w:rPr>
            </w:pPr>
            <w:r>
              <w:rPr>
                <w:bCs w:val="0"/>
                <w:color w:val="auto"/>
                <w:sz w:val="28"/>
                <w:szCs w:val="28"/>
                <w:lang w:val="uk-UA"/>
              </w:rPr>
              <w:t>55</w:t>
            </w:r>
          </w:p>
        </w:tc>
      </w:tr>
      <w:tr w:rsidR="001D3911" w:rsidTr="008C18B3">
        <w:tblPrEx>
          <w:tblCellMar>
            <w:top w:w="0" w:type="dxa"/>
            <w:bottom w:w="0" w:type="dxa"/>
          </w:tblCellMar>
        </w:tblPrEx>
        <w:tc>
          <w:tcPr>
            <w:tcW w:w="749" w:type="dxa"/>
            <w:gridSpan w:val="2"/>
          </w:tcPr>
          <w:p w:rsidR="001D3911" w:rsidRDefault="001D3911" w:rsidP="008C18B3">
            <w:pPr>
              <w:pStyle w:val="1"/>
              <w:jc w:val="center"/>
              <w:rPr>
                <w:bCs w:val="0"/>
                <w:color w:val="auto"/>
                <w:sz w:val="28"/>
                <w:szCs w:val="28"/>
                <w:lang w:val="uk-UA"/>
              </w:rPr>
            </w:pPr>
          </w:p>
        </w:tc>
        <w:tc>
          <w:tcPr>
            <w:tcW w:w="7756" w:type="dxa"/>
          </w:tcPr>
          <w:p w:rsidR="001D3911" w:rsidRDefault="001D3911" w:rsidP="008C18B3">
            <w:pPr>
              <w:spacing w:line="360" w:lineRule="auto"/>
              <w:rPr>
                <w:bCs/>
                <w:sz w:val="28"/>
                <w:szCs w:val="28"/>
                <w:lang w:val="uk-UA"/>
              </w:rPr>
            </w:pPr>
            <w:r>
              <w:rPr>
                <w:b/>
                <w:sz w:val="28"/>
                <w:szCs w:val="28"/>
                <w:lang w:val="uk-UA"/>
              </w:rPr>
              <w:t>СПИСОК ВИКОРИСТАНИХ ДЖЕРЕЛ</w:t>
            </w:r>
            <w:r>
              <w:rPr>
                <w:bCs/>
                <w:sz w:val="28"/>
                <w:szCs w:val="28"/>
                <w:lang w:val="uk-UA"/>
              </w:rPr>
              <w:t xml:space="preserve"> ..................................</w:t>
            </w:r>
          </w:p>
        </w:tc>
        <w:tc>
          <w:tcPr>
            <w:tcW w:w="993" w:type="dxa"/>
          </w:tcPr>
          <w:p w:rsidR="001D3911" w:rsidRDefault="001D3911" w:rsidP="008C18B3">
            <w:pPr>
              <w:pStyle w:val="1"/>
              <w:jc w:val="center"/>
              <w:rPr>
                <w:bCs w:val="0"/>
                <w:color w:val="auto"/>
                <w:sz w:val="28"/>
                <w:szCs w:val="28"/>
                <w:lang w:val="uk-UA"/>
              </w:rPr>
            </w:pPr>
            <w:r>
              <w:rPr>
                <w:bCs w:val="0"/>
                <w:color w:val="auto"/>
                <w:sz w:val="28"/>
                <w:szCs w:val="28"/>
                <w:lang w:val="uk-UA"/>
              </w:rPr>
              <w:t>58</w:t>
            </w:r>
          </w:p>
        </w:tc>
      </w:tr>
    </w:tbl>
    <w:p w:rsidR="001D3911" w:rsidRDefault="001D3911" w:rsidP="001D3911">
      <w:pPr>
        <w:jc w:val="center"/>
        <w:rPr>
          <w:noProof/>
          <w:sz w:val="28"/>
          <w:szCs w:val="28"/>
          <w:lang w:val="uk-UA"/>
        </w:rPr>
      </w:pPr>
    </w:p>
    <w:p w:rsidR="001D3911" w:rsidRDefault="001D3911" w:rsidP="001D3911">
      <w:pPr>
        <w:rPr>
          <w:lang w:val="uk-UA"/>
        </w:rPr>
      </w:pPr>
    </w:p>
    <w:p w:rsidR="001D3911" w:rsidRDefault="001D3911" w:rsidP="001D3911">
      <w:pPr>
        <w:rPr>
          <w:lang w:val="uk-UA"/>
        </w:rPr>
      </w:pPr>
    </w:p>
    <w:p w:rsidR="001D3911" w:rsidRDefault="001D3911" w:rsidP="001D3911">
      <w:pPr>
        <w:rPr>
          <w:lang w:val="uk-UA"/>
        </w:rPr>
      </w:pPr>
    </w:p>
    <w:p w:rsidR="001D3911" w:rsidRDefault="001D3911" w:rsidP="001D3911">
      <w:pPr>
        <w:rPr>
          <w:lang w:val="uk-UA"/>
        </w:rPr>
      </w:pPr>
    </w:p>
    <w:p w:rsidR="001D3911" w:rsidRDefault="001D3911" w:rsidP="001D3911">
      <w:pPr>
        <w:rPr>
          <w:lang w:val="uk-UA"/>
        </w:rPr>
      </w:pPr>
    </w:p>
    <w:p w:rsidR="001D3911" w:rsidRDefault="001D3911" w:rsidP="001D3911">
      <w:pPr>
        <w:pStyle w:val="3"/>
        <w:rPr>
          <w:noProof w:val="0"/>
          <w:szCs w:val="24"/>
        </w:rPr>
      </w:pPr>
    </w:p>
    <w:p w:rsidR="001D3911" w:rsidRDefault="001D3911" w:rsidP="001D3911">
      <w:pPr>
        <w:rPr>
          <w:lang w:val="en-US"/>
        </w:rPr>
      </w:pPr>
    </w:p>
    <w:p w:rsidR="001D3911" w:rsidRDefault="001D3911" w:rsidP="001D3911">
      <w:pPr>
        <w:rPr>
          <w:lang w:val="en-US"/>
        </w:rPr>
      </w:pPr>
    </w:p>
    <w:p w:rsidR="001D3911" w:rsidRDefault="001D3911" w:rsidP="001D3911">
      <w:pPr>
        <w:rPr>
          <w:lang w:val="en-US"/>
        </w:rPr>
      </w:pPr>
    </w:p>
    <w:p w:rsidR="001D3911" w:rsidRDefault="001D3911" w:rsidP="001D3911">
      <w:pPr>
        <w:rPr>
          <w:lang w:val="uk-UA"/>
        </w:rPr>
      </w:pPr>
    </w:p>
    <w:p w:rsidR="001D3911" w:rsidRDefault="001D3911" w:rsidP="001D3911">
      <w:pPr>
        <w:pStyle w:val="3"/>
        <w:rPr>
          <w:noProof w:val="0"/>
          <w:szCs w:val="24"/>
          <w:lang w:val="en-US"/>
        </w:rPr>
      </w:pPr>
      <w:r>
        <w:rPr>
          <w:noProof w:val="0"/>
          <w:szCs w:val="24"/>
        </w:rPr>
        <w:lastRenderedPageBreak/>
        <w:t>ВСТУП</w:t>
      </w:r>
    </w:p>
    <w:p w:rsidR="001D3911" w:rsidRDefault="001D3911" w:rsidP="001D3911">
      <w:pPr>
        <w:rPr>
          <w:lang w:val="en-US"/>
        </w:rPr>
      </w:pPr>
    </w:p>
    <w:p w:rsidR="001D3911" w:rsidRDefault="001D3911" w:rsidP="001D3911">
      <w:pPr>
        <w:spacing w:line="360" w:lineRule="auto"/>
        <w:ind w:firstLine="709"/>
        <w:jc w:val="both"/>
        <w:rPr>
          <w:sz w:val="28"/>
        </w:rPr>
      </w:pPr>
      <w:r>
        <w:rPr>
          <w:sz w:val="28"/>
          <w:lang w:val="uk-UA"/>
        </w:rPr>
        <w:t>На сьогоднішній день сфера туризму являється однією з головних та найперспективніших галузей економіки багатьох країн світу. Також р</w:t>
      </w:r>
      <w:r>
        <w:rPr>
          <w:rFonts w:eastAsia="TimesNewRomanPSMT"/>
          <w:sz w:val="28"/>
          <w:szCs w:val="28"/>
          <w:lang w:val="uk-UA"/>
        </w:rPr>
        <w:t xml:space="preserve">екреація та туризм є найпотужнішими в секторі світової економіки. </w:t>
      </w:r>
      <w:r w:rsidRPr="00F845C5">
        <w:rPr>
          <w:sz w:val="28"/>
          <w:lang w:val="uk-UA"/>
        </w:rPr>
        <w:t xml:space="preserve">Туризм безпосередньо або опосередковано, через туристське споживання, здійснює стимулюючий вплив на розвиток таких видів економічної діяльності, як транспорт, готелі та ресторани, роздрібна торгівля, харчова промисловість, будівництво, зв’язок, страхування, фінансове посередництво, діяльність у сфері відпочинку і розваг, культури та спорту тощо; стимулює пожвавлення місцевої економіки та створення додаткових постійних та сезонних робочих місць. </w:t>
      </w:r>
      <w:proofErr w:type="spellStart"/>
      <w:r>
        <w:rPr>
          <w:sz w:val="28"/>
        </w:rPr>
        <w:t>Туристське</w:t>
      </w:r>
      <w:proofErr w:type="spellEnd"/>
      <w:r>
        <w:rPr>
          <w:sz w:val="28"/>
        </w:rPr>
        <w:t xml:space="preserve"> </w:t>
      </w:r>
      <w:proofErr w:type="spellStart"/>
      <w:r>
        <w:rPr>
          <w:sz w:val="28"/>
        </w:rPr>
        <w:t>споживання</w:t>
      </w:r>
      <w:proofErr w:type="spellEnd"/>
      <w:r>
        <w:rPr>
          <w:sz w:val="28"/>
        </w:rPr>
        <w:t xml:space="preserve"> активно </w:t>
      </w:r>
      <w:proofErr w:type="spellStart"/>
      <w:r>
        <w:rPr>
          <w:sz w:val="28"/>
        </w:rPr>
        <w:t>підтримує</w:t>
      </w:r>
      <w:proofErr w:type="spellEnd"/>
      <w:r>
        <w:rPr>
          <w:sz w:val="28"/>
        </w:rPr>
        <w:t xml:space="preserve"> </w:t>
      </w:r>
      <w:proofErr w:type="spellStart"/>
      <w:r>
        <w:rPr>
          <w:sz w:val="28"/>
        </w:rPr>
        <w:t>існування</w:t>
      </w:r>
      <w:proofErr w:type="spellEnd"/>
      <w:r>
        <w:rPr>
          <w:sz w:val="28"/>
        </w:rPr>
        <w:t xml:space="preserve"> та </w:t>
      </w:r>
      <w:proofErr w:type="spellStart"/>
      <w:r>
        <w:rPr>
          <w:sz w:val="28"/>
        </w:rPr>
        <w:t>розвиток</w:t>
      </w:r>
      <w:proofErr w:type="spellEnd"/>
      <w:r>
        <w:rPr>
          <w:sz w:val="28"/>
        </w:rPr>
        <w:t xml:space="preserve"> </w:t>
      </w:r>
      <w:proofErr w:type="spellStart"/>
      <w:r>
        <w:rPr>
          <w:sz w:val="28"/>
        </w:rPr>
        <w:t>народних</w:t>
      </w:r>
      <w:proofErr w:type="spellEnd"/>
      <w:r>
        <w:rPr>
          <w:sz w:val="28"/>
        </w:rPr>
        <w:t xml:space="preserve"> ремесел, </w:t>
      </w:r>
      <w:proofErr w:type="spellStart"/>
      <w:r>
        <w:rPr>
          <w:sz w:val="28"/>
        </w:rPr>
        <w:t>національної</w:t>
      </w:r>
      <w:proofErr w:type="spellEnd"/>
      <w:r>
        <w:rPr>
          <w:sz w:val="28"/>
        </w:rPr>
        <w:t xml:space="preserve"> </w:t>
      </w:r>
      <w:proofErr w:type="spellStart"/>
      <w:r>
        <w:rPr>
          <w:sz w:val="28"/>
        </w:rPr>
        <w:t>культурної</w:t>
      </w:r>
      <w:proofErr w:type="spellEnd"/>
      <w:r>
        <w:rPr>
          <w:sz w:val="28"/>
        </w:rPr>
        <w:t xml:space="preserve"> </w:t>
      </w:r>
      <w:proofErr w:type="spellStart"/>
      <w:r>
        <w:rPr>
          <w:sz w:val="28"/>
        </w:rPr>
        <w:t>спадщини</w:t>
      </w:r>
      <w:proofErr w:type="spellEnd"/>
      <w:r>
        <w:rPr>
          <w:sz w:val="28"/>
        </w:rPr>
        <w:t>.</w:t>
      </w:r>
    </w:p>
    <w:p w:rsidR="001D3911" w:rsidRDefault="001D3911" w:rsidP="001D3911">
      <w:pPr>
        <w:spacing w:line="360" w:lineRule="auto"/>
        <w:ind w:firstLine="709"/>
        <w:jc w:val="both"/>
        <w:rPr>
          <w:sz w:val="28"/>
          <w:lang w:val="uk-UA"/>
        </w:rPr>
      </w:pPr>
      <w:r>
        <w:rPr>
          <w:rFonts w:eastAsia="TimesNewRomanPSMT"/>
          <w:sz w:val="28"/>
          <w:szCs w:val="28"/>
          <w:lang w:val="uk-UA"/>
        </w:rPr>
        <w:t>Порівняно з іншими галузями господарської діяльності розвиток рекреаційно-туристичної діяльності характеризується високими темпами зростання.</w:t>
      </w:r>
      <w:r>
        <w:rPr>
          <w:sz w:val="28"/>
          <w:szCs w:val="28"/>
          <w:lang w:val="uk-UA"/>
        </w:rPr>
        <w:t xml:space="preserve"> </w:t>
      </w:r>
      <w:r>
        <w:rPr>
          <w:sz w:val="28"/>
          <w:lang w:val="uk-UA"/>
        </w:rPr>
        <w:t xml:space="preserve">В зв’язку з цим </w:t>
      </w:r>
      <w:r>
        <w:rPr>
          <w:b/>
          <w:bCs/>
          <w:i/>
          <w:iCs/>
          <w:sz w:val="28"/>
          <w:lang w:val="uk-UA"/>
        </w:rPr>
        <w:t>актуальними</w:t>
      </w:r>
      <w:r>
        <w:rPr>
          <w:sz w:val="28"/>
          <w:lang w:val="uk-UA"/>
        </w:rPr>
        <w:t xml:space="preserve"> стають дослідження розвитку рекреаційно-туристичних центрів різноманітної спрямованості з метою їх поліпшення, виявлення нових тенденцій, направлень, перспектив й особливостей.</w:t>
      </w:r>
    </w:p>
    <w:p w:rsidR="001D3911" w:rsidRDefault="001D3911" w:rsidP="001D3911">
      <w:pPr>
        <w:spacing w:line="360" w:lineRule="auto"/>
        <w:ind w:firstLine="709"/>
        <w:jc w:val="both"/>
        <w:rPr>
          <w:sz w:val="28"/>
          <w:lang w:val="uk-UA"/>
        </w:rPr>
      </w:pPr>
      <w:r>
        <w:rPr>
          <w:sz w:val="28"/>
          <w:lang w:val="uk-UA"/>
        </w:rPr>
        <w:t xml:space="preserve">У даній роботі розглянутий рекреаційно-туристичний регіон Східно-Середземноморської Європи (за класифікацією  Міжнародної туристичної організації), який включає три держави: Кіпр, Ізраїль і Туреччину. Цей регіон Середземномор’я став виділятися в окремий туристський </w:t>
      </w:r>
      <w:proofErr w:type="spellStart"/>
      <w:r>
        <w:rPr>
          <w:sz w:val="28"/>
          <w:lang w:val="uk-UA"/>
        </w:rPr>
        <w:t>субрегіон</w:t>
      </w:r>
      <w:proofErr w:type="spellEnd"/>
      <w:r>
        <w:rPr>
          <w:sz w:val="28"/>
          <w:lang w:val="uk-UA"/>
        </w:rPr>
        <w:t xml:space="preserve"> порівняно недавно, в зв’язку з активізацією процесів європейської </w:t>
      </w:r>
      <w:r>
        <w:rPr>
          <w:sz w:val="28"/>
          <w:szCs w:val="28"/>
          <w:lang w:val="uk-UA"/>
        </w:rPr>
        <w:t xml:space="preserve">інтеграції. </w:t>
      </w:r>
    </w:p>
    <w:p w:rsidR="001D3911" w:rsidRPr="00F845C5" w:rsidRDefault="001D3911" w:rsidP="001D3911">
      <w:pPr>
        <w:autoSpaceDE w:val="0"/>
        <w:autoSpaceDN w:val="0"/>
        <w:adjustRightInd w:val="0"/>
        <w:spacing w:line="360" w:lineRule="auto"/>
        <w:ind w:firstLine="709"/>
        <w:jc w:val="both"/>
        <w:rPr>
          <w:sz w:val="28"/>
          <w:szCs w:val="28"/>
          <w:lang w:val="uk-UA"/>
        </w:rPr>
      </w:pPr>
      <w:r>
        <w:rPr>
          <w:sz w:val="28"/>
          <w:szCs w:val="28"/>
          <w:lang w:val="uk-UA"/>
        </w:rPr>
        <w:t xml:space="preserve">На розвиток рекреаційно-туристського господарства цього </w:t>
      </w:r>
      <w:proofErr w:type="spellStart"/>
      <w:r>
        <w:rPr>
          <w:sz w:val="28"/>
          <w:szCs w:val="28"/>
          <w:lang w:val="uk-UA"/>
        </w:rPr>
        <w:t>субрегіону</w:t>
      </w:r>
      <w:proofErr w:type="spellEnd"/>
      <w:r>
        <w:rPr>
          <w:sz w:val="28"/>
          <w:szCs w:val="28"/>
          <w:lang w:val="uk-UA"/>
        </w:rPr>
        <w:t xml:space="preserve"> особливий вплив має суспільно-політична ситуація, яка характеризується значною нестабільністю: це часті терористичні акти, військові конфлікти, наростання ісламського фундаменталізму, окупація північної частини Кіпру турецькими військами та проголошення Турецької республіки Кіпр, </w:t>
      </w:r>
      <w:proofErr w:type="spellStart"/>
      <w:r>
        <w:rPr>
          <w:sz w:val="28"/>
          <w:szCs w:val="28"/>
          <w:lang w:val="uk-UA"/>
        </w:rPr>
        <w:t>арабо</w:t>
      </w:r>
      <w:proofErr w:type="spellEnd"/>
      <w:r>
        <w:rPr>
          <w:sz w:val="28"/>
          <w:szCs w:val="28"/>
          <w:lang w:val="uk-UA"/>
        </w:rPr>
        <w:t xml:space="preserve">-ізраїльські конфлікти на палестинських територіях. </w:t>
      </w:r>
    </w:p>
    <w:p w:rsidR="001D3911" w:rsidRDefault="001D3911" w:rsidP="001D3911">
      <w:pPr>
        <w:pStyle w:val="21"/>
        <w:tabs>
          <w:tab w:val="clear" w:pos="709"/>
          <w:tab w:val="clear" w:pos="1134"/>
        </w:tabs>
        <w:rPr>
          <w:szCs w:val="24"/>
        </w:rPr>
      </w:pPr>
      <w:r>
        <w:rPr>
          <w:szCs w:val="24"/>
        </w:rPr>
        <w:lastRenderedPageBreak/>
        <w:t xml:space="preserve">Серед природних рекреаційно-туристичних ресурсів цього </w:t>
      </w:r>
      <w:proofErr w:type="spellStart"/>
      <w:r>
        <w:rPr>
          <w:szCs w:val="24"/>
        </w:rPr>
        <w:t>субрегіону</w:t>
      </w:r>
      <w:proofErr w:type="spellEnd"/>
      <w:r>
        <w:rPr>
          <w:szCs w:val="24"/>
        </w:rPr>
        <w:t xml:space="preserve"> вирізняється значна протяжність морського узбережжя (Середземне, Чорне, Егейське, Червоне, Мертве моря), сприятливі кліматичні умови субтропічного середземноморського клімату (за виключенням внутрішніх районів Туреччини), наявність гірських територій (Анатолійське нагір’я Туреччини) є потенційним ресурсом для розвитку гірськолижного туризму, на основі цілющих вод і грязей Мертвого моря діють бальнеогрязьові курорти. Серед видів туризму, що набули розвитку у Європі, виділяються лікувально-оздоровчий, діловий, релігійний, освітній, пізнавальний, круїзний (морський, річковий, озерний). Більшість подорожуючих по Європі включають у свій відпочинок відвідування різних розважальних установ і заходів.</w:t>
      </w:r>
    </w:p>
    <w:p w:rsidR="001D3911" w:rsidRDefault="001D3911" w:rsidP="001D3911">
      <w:pPr>
        <w:autoSpaceDE w:val="0"/>
        <w:autoSpaceDN w:val="0"/>
        <w:adjustRightInd w:val="0"/>
        <w:spacing w:line="360" w:lineRule="auto"/>
        <w:ind w:firstLine="709"/>
        <w:jc w:val="both"/>
        <w:rPr>
          <w:lang w:val="uk-UA"/>
        </w:rPr>
      </w:pPr>
      <w:r>
        <w:rPr>
          <w:sz w:val="28"/>
          <w:szCs w:val="28"/>
          <w:lang w:val="uk-UA"/>
        </w:rPr>
        <w:t xml:space="preserve">Значними факторами розвитку рекреації та туризму в цьому </w:t>
      </w:r>
      <w:proofErr w:type="spellStart"/>
      <w:r>
        <w:rPr>
          <w:sz w:val="28"/>
          <w:szCs w:val="28"/>
          <w:lang w:val="uk-UA"/>
        </w:rPr>
        <w:t>субрегіоні</w:t>
      </w:r>
      <w:proofErr w:type="spellEnd"/>
      <w:r>
        <w:rPr>
          <w:sz w:val="28"/>
          <w:szCs w:val="28"/>
          <w:lang w:val="uk-UA"/>
        </w:rPr>
        <w:t xml:space="preserve"> є його вигідне географічне положення та близькість до основних держав-постачальників туристів.</w:t>
      </w:r>
      <w:r>
        <w:rPr>
          <w:sz w:val="28"/>
          <w:szCs w:val="28"/>
        </w:rPr>
        <w:t xml:space="preserve"> </w:t>
      </w:r>
    </w:p>
    <w:p w:rsidR="001D3911" w:rsidRDefault="001D3911" w:rsidP="001D3911">
      <w:pPr>
        <w:spacing w:line="360" w:lineRule="auto"/>
        <w:ind w:firstLine="709"/>
        <w:jc w:val="both"/>
        <w:rPr>
          <w:sz w:val="28"/>
          <w:szCs w:val="28"/>
          <w:lang w:val="uk-UA"/>
        </w:rPr>
      </w:pPr>
      <w:r>
        <w:rPr>
          <w:b/>
          <w:i/>
          <w:sz w:val="28"/>
          <w:szCs w:val="28"/>
          <w:lang w:val="uk-UA"/>
        </w:rPr>
        <w:t>Метою</w:t>
      </w:r>
      <w:r>
        <w:rPr>
          <w:sz w:val="28"/>
          <w:szCs w:val="28"/>
          <w:lang w:val="uk-UA"/>
        </w:rPr>
        <w:t xml:space="preserve"> даної дипломної роботи є характеристика рекреаційно-туристичних центрів Східного Середземномор’я.</w:t>
      </w:r>
    </w:p>
    <w:p w:rsidR="001D3911" w:rsidRDefault="001D3911" w:rsidP="001D3911">
      <w:pPr>
        <w:spacing w:line="360" w:lineRule="auto"/>
        <w:ind w:firstLine="709"/>
        <w:jc w:val="both"/>
        <w:rPr>
          <w:sz w:val="28"/>
          <w:szCs w:val="28"/>
          <w:lang w:val="uk-UA"/>
        </w:rPr>
      </w:pPr>
      <w:r>
        <w:rPr>
          <w:sz w:val="28"/>
          <w:szCs w:val="28"/>
          <w:lang w:val="uk-UA"/>
        </w:rPr>
        <w:t xml:space="preserve">Виходячи з мети, в роботі поставлені такі </w:t>
      </w:r>
      <w:r>
        <w:rPr>
          <w:b/>
          <w:i/>
          <w:sz w:val="28"/>
          <w:szCs w:val="28"/>
          <w:lang w:val="uk-UA"/>
        </w:rPr>
        <w:t>завдання</w:t>
      </w:r>
      <w:r>
        <w:rPr>
          <w:sz w:val="28"/>
          <w:szCs w:val="28"/>
          <w:lang w:val="uk-UA"/>
        </w:rPr>
        <w:t>:</w:t>
      </w:r>
    </w:p>
    <w:p w:rsidR="001D3911" w:rsidRDefault="001D3911" w:rsidP="001D3911">
      <w:pPr>
        <w:spacing w:line="360" w:lineRule="auto"/>
        <w:ind w:firstLine="709"/>
        <w:jc w:val="both"/>
        <w:rPr>
          <w:sz w:val="28"/>
          <w:szCs w:val="28"/>
          <w:lang w:val="uk-UA"/>
        </w:rPr>
      </w:pPr>
      <w:r>
        <w:rPr>
          <w:sz w:val="28"/>
          <w:szCs w:val="28"/>
          <w:lang w:val="uk-UA"/>
        </w:rPr>
        <w:t xml:space="preserve">1. Розглянути теоретичні основи і принципи рекреаційно-туристичного районування світу. </w:t>
      </w:r>
    </w:p>
    <w:p w:rsidR="001D3911" w:rsidRDefault="001D3911" w:rsidP="001D3911">
      <w:pPr>
        <w:pStyle w:val="21"/>
      </w:pPr>
      <w:r>
        <w:t>2. Дати визначення рекреаційно-туристичного району та рекреаційно-туристичного центру.</w:t>
      </w:r>
    </w:p>
    <w:p w:rsidR="001D3911" w:rsidRDefault="001D3911" w:rsidP="001D3911">
      <w:pPr>
        <w:spacing w:line="360" w:lineRule="auto"/>
        <w:ind w:firstLine="709"/>
        <w:jc w:val="both"/>
        <w:rPr>
          <w:sz w:val="28"/>
          <w:szCs w:val="28"/>
          <w:lang w:val="uk-UA"/>
        </w:rPr>
      </w:pPr>
      <w:r w:rsidRPr="00F845C5">
        <w:rPr>
          <w:sz w:val="28"/>
          <w:lang w:val="uk-UA"/>
        </w:rPr>
        <w:t xml:space="preserve">3. Охарактеризувати передумови формування та сучасний стан рекреаційно-туристичних центрів Східного Середземномор’я </w:t>
      </w:r>
      <w:r>
        <w:rPr>
          <w:sz w:val="28"/>
          <w:szCs w:val="28"/>
          <w:lang w:val="uk-UA"/>
        </w:rPr>
        <w:t xml:space="preserve">з урахуванням їх </w:t>
      </w:r>
      <w:proofErr w:type="spellStart"/>
      <w:r>
        <w:rPr>
          <w:sz w:val="28"/>
          <w:szCs w:val="28"/>
          <w:lang w:val="uk-UA"/>
        </w:rPr>
        <w:t>прирoдних</w:t>
      </w:r>
      <w:proofErr w:type="spellEnd"/>
      <w:r>
        <w:rPr>
          <w:sz w:val="28"/>
          <w:szCs w:val="28"/>
          <w:lang w:val="uk-UA"/>
        </w:rPr>
        <w:t xml:space="preserve"> та </w:t>
      </w:r>
      <w:proofErr w:type="spellStart"/>
      <w:r>
        <w:rPr>
          <w:sz w:val="28"/>
          <w:szCs w:val="28"/>
          <w:lang w:val="uk-UA"/>
        </w:rPr>
        <w:t>істoрикo</w:t>
      </w:r>
      <w:proofErr w:type="spellEnd"/>
      <w:r>
        <w:rPr>
          <w:sz w:val="28"/>
          <w:szCs w:val="28"/>
          <w:lang w:val="uk-UA"/>
        </w:rPr>
        <w:t xml:space="preserve">-культурних </w:t>
      </w:r>
      <w:proofErr w:type="spellStart"/>
      <w:r>
        <w:rPr>
          <w:sz w:val="28"/>
          <w:szCs w:val="28"/>
          <w:lang w:val="uk-UA"/>
        </w:rPr>
        <w:t>oсoбливoстей</w:t>
      </w:r>
      <w:proofErr w:type="spellEnd"/>
      <w:r>
        <w:rPr>
          <w:sz w:val="28"/>
          <w:szCs w:val="28"/>
          <w:lang w:val="uk-UA"/>
        </w:rPr>
        <w:t>.</w:t>
      </w:r>
    </w:p>
    <w:p w:rsidR="001D3911" w:rsidRDefault="001D3911" w:rsidP="001D3911">
      <w:pPr>
        <w:spacing w:line="360" w:lineRule="auto"/>
        <w:ind w:firstLine="709"/>
        <w:jc w:val="both"/>
        <w:rPr>
          <w:sz w:val="28"/>
          <w:szCs w:val="28"/>
          <w:lang w:val="uk-UA"/>
        </w:rPr>
      </w:pPr>
      <w:r>
        <w:rPr>
          <w:sz w:val="28"/>
          <w:szCs w:val="28"/>
          <w:lang w:val="uk-UA"/>
        </w:rPr>
        <w:t xml:space="preserve">4. Дати характеристику туристичних потоків </w:t>
      </w:r>
      <w:proofErr w:type="spellStart"/>
      <w:r>
        <w:rPr>
          <w:sz w:val="28"/>
        </w:rPr>
        <w:t>Східно-Середземноморської</w:t>
      </w:r>
      <w:proofErr w:type="spellEnd"/>
      <w:r>
        <w:rPr>
          <w:sz w:val="28"/>
        </w:rPr>
        <w:t xml:space="preserve"> </w:t>
      </w:r>
      <w:proofErr w:type="spellStart"/>
      <w:r>
        <w:rPr>
          <w:sz w:val="28"/>
        </w:rPr>
        <w:t>Європи</w:t>
      </w:r>
      <w:proofErr w:type="spellEnd"/>
      <w:r>
        <w:rPr>
          <w:sz w:val="28"/>
          <w:szCs w:val="28"/>
          <w:lang w:val="uk-UA"/>
        </w:rPr>
        <w:t>.</w:t>
      </w:r>
    </w:p>
    <w:p w:rsidR="001D3911" w:rsidRDefault="001D3911" w:rsidP="001D3911">
      <w:pPr>
        <w:pStyle w:val="21"/>
        <w:tabs>
          <w:tab w:val="clear" w:pos="709"/>
          <w:tab w:val="clear" w:pos="1134"/>
        </w:tabs>
      </w:pPr>
      <w:r>
        <w:t>5. Визначити перспективи розвитку рекреаційно-туристичних центрів Східного Середземномор’я.</w:t>
      </w:r>
    </w:p>
    <w:p w:rsidR="001D3911" w:rsidRDefault="001D3911" w:rsidP="001D3911">
      <w:pPr>
        <w:spacing w:line="360" w:lineRule="auto"/>
        <w:ind w:firstLine="709"/>
        <w:jc w:val="both"/>
        <w:rPr>
          <w:sz w:val="28"/>
          <w:szCs w:val="28"/>
          <w:lang w:val="uk-UA"/>
        </w:rPr>
      </w:pPr>
      <w:r>
        <w:rPr>
          <w:b/>
          <w:bCs/>
          <w:i/>
          <w:iCs/>
          <w:sz w:val="28"/>
          <w:szCs w:val="28"/>
          <w:lang w:val="uk-UA"/>
        </w:rPr>
        <w:t xml:space="preserve">Об'єктом </w:t>
      </w:r>
      <w:r>
        <w:rPr>
          <w:sz w:val="28"/>
          <w:szCs w:val="28"/>
          <w:lang w:val="uk-UA"/>
        </w:rPr>
        <w:t xml:space="preserve">дослідження даної дипломної роботи є рекреаційно-туристичні центри </w:t>
      </w:r>
      <w:proofErr w:type="spellStart"/>
      <w:r>
        <w:rPr>
          <w:sz w:val="28"/>
        </w:rPr>
        <w:t>Східного</w:t>
      </w:r>
      <w:proofErr w:type="spellEnd"/>
      <w:r>
        <w:rPr>
          <w:sz w:val="28"/>
        </w:rPr>
        <w:t xml:space="preserve"> </w:t>
      </w:r>
      <w:proofErr w:type="spellStart"/>
      <w:r>
        <w:rPr>
          <w:sz w:val="28"/>
        </w:rPr>
        <w:t>Середземномор’я</w:t>
      </w:r>
      <w:proofErr w:type="spellEnd"/>
      <w:r>
        <w:rPr>
          <w:sz w:val="28"/>
          <w:szCs w:val="28"/>
          <w:lang w:val="uk-UA"/>
        </w:rPr>
        <w:t>.</w:t>
      </w:r>
    </w:p>
    <w:p w:rsidR="001D3911" w:rsidRDefault="001D3911" w:rsidP="001D3911">
      <w:pPr>
        <w:spacing w:line="360" w:lineRule="auto"/>
        <w:ind w:firstLine="709"/>
        <w:jc w:val="both"/>
        <w:rPr>
          <w:sz w:val="28"/>
          <w:szCs w:val="28"/>
          <w:lang w:val="uk-UA"/>
        </w:rPr>
      </w:pPr>
      <w:r>
        <w:rPr>
          <w:b/>
          <w:bCs/>
          <w:i/>
          <w:iCs/>
          <w:sz w:val="28"/>
          <w:szCs w:val="28"/>
          <w:lang w:val="uk-UA"/>
        </w:rPr>
        <w:lastRenderedPageBreak/>
        <w:t xml:space="preserve">Предметом </w:t>
      </w:r>
      <w:r>
        <w:rPr>
          <w:sz w:val="28"/>
          <w:szCs w:val="28"/>
          <w:lang w:val="uk-UA"/>
        </w:rPr>
        <w:t xml:space="preserve">дослідження є сучасний стан, тенденції та  перспективи розвитку рекреаційно-туристичних центрів </w:t>
      </w:r>
      <w:proofErr w:type="spellStart"/>
      <w:r>
        <w:rPr>
          <w:sz w:val="28"/>
        </w:rPr>
        <w:t>Східного</w:t>
      </w:r>
      <w:proofErr w:type="spellEnd"/>
      <w:r>
        <w:rPr>
          <w:sz w:val="28"/>
        </w:rPr>
        <w:t xml:space="preserve"> </w:t>
      </w:r>
      <w:proofErr w:type="spellStart"/>
      <w:r>
        <w:rPr>
          <w:sz w:val="28"/>
        </w:rPr>
        <w:t>Середземномор’я</w:t>
      </w:r>
      <w:proofErr w:type="spellEnd"/>
      <w:r>
        <w:rPr>
          <w:sz w:val="28"/>
          <w:szCs w:val="28"/>
          <w:lang w:val="uk-UA"/>
        </w:rPr>
        <w:t>.</w:t>
      </w:r>
    </w:p>
    <w:p w:rsidR="001D3911" w:rsidRDefault="001D3911" w:rsidP="001D3911">
      <w:pPr>
        <w:spacing w:line="360" w:lineRule="auto"/>
        <w:ind w:firstLine="709"/>
        <w:jc w:val="both"/>
        <w:rPr>
          <w:sz w:val="28"/>
          <w:szCs w:val="28"/>
          <w:lang w:val="uk-UA"/>
        </w:rPr>
      </w:pPr>
      <w:r>
        <w:rPr>
          <w:sz w:val="28"/>
          <w:szCs w:val="28"/>
          <w:lang w:val="uk-UA"/>
        </w:rPr>
        <w:t>Робота складається зі вступу, 3 розділів, висновків та списку використаних джерел.</w:t>
      </w:r>
    </w:p>
    <w:p w:rsidR="001D3911" w:rsidRDefault="001D3911" w:rsidP="001D3911">
      <w:pPr>
        <w:spacing w:line="360" w:lineRule="auto"/>
        <w:ind w:firstLine="709"/>
        <w:jc w:val="both"/>
        <w:rPr>
          <w:sz w:val="28"/>
          <w:szCs w:val="28"/>
          <w:lang w:val="uk-UA"/>
        </w:rPr>
      </w:pPr>
      <w:r>
        <w:rPr>
          <w:sz w:val="28"/>
          <w:szCs w:val="28"/>
          <w:lang w:val="uk-UA"/>
        </w:rPr>
        <w:t xml:space="preserve">В ході дослідження були використані такі методи: порівняльно-географічний, історичний, методи аналізу та синтезу, статистичний метод та картографічний. </w:t>
      </w:r>
    </w:p>
    <w:p w:rsidR="001D3911" w:rsidRDefault="001D3911" w:rsidP="001D3911">
      <w:pPr>
        <w:pStyle w:val="21"/>
        <w:tabs>
          <w:tab w:val="clear" w:pos="709"/>
          <w:tab w:val="clear" w:pos="1134"/>
        </w:tabs>
      </w:pPr>
      <w:r>
        <w:t>У дипломній роботі використані офіційні статистичні дані, літературні та інтернет-джерела.</w:t>
      </w:r>
    </w:p>
    <w:p w:rsidR="001D3911" w:rsidRDefault="001D3911" w:rsidP="001D3911">
      <w:pPr>
        <w:spacing w:line="360" w:lineRule="auto"/>
        <w:ind w:firstLine="709"/>
        <w:jc w:val="both"/>
        <w:rPr>
          <w:sz w:val="28"/>
          <w:szCs w:val="28"/>
          <w:lang w:val="uk-UA"/>
        </w:rPr>
      </w:pPr>
      <w:r>
        <w:rPr>
          <w:sz w:val="28"/>
          <w:szCs w:val="28"/>
          <w:lang w:val="uk-UA"/>
        </w:rPr>
        <w:t xml:space="preserve">Структура роботи: обсяг роботи складає </w:t>
      </w:r>
      <w:r>
        <w:rPr>
          <w:color w:val="000000"/>
          <w:sz w:val="28"/>
          <w:szCs w:val="28"/>
          <w:lang w:val="uk-UA"/>
        </w:rPr>
        <w:t>61 сторінку тексту, 35 рисунків. Список використаних джерел включає 40</w:t>
      </w:r>
      <w:r>
        <w:rPr>
          <w:sz w:val="28"/>
          <w:szCs w:val="28"/>
          <w:lang w:val="uk-UA"/>
        </w:rPr>
        <w:t xml:space="preserve"> найменувань.</w:t>
      </w:r>
    </w:p>
    <w:p w:rsidR="001D3911" w:rsidRDefault="001D3911" w:rsidP="001D3911">
      <w:pPr>
        <w:pStyle w:val="21"/>
        <w:tabs>
          <w:tab w:val="clear" w:pos="709"/>
          <w:tab w:val="clear" w:pos="1134"/>
        </w:tabs>
      </w:pPr>
    </w:p>
    <w:p w:rsidR="001D3911" w:rsidRDefault="001D3911" w:rsidP="001D3911">
      <w:pPr>
        <w:pStyle w:val="a5"/>
        <w:spacing w:before="0" w:beforeAutospacing="0" w:after="0" w:afterAutospacing="0"/>
        <w:rPr>
          <w:lang w:val="uk-UA"/>
        </w:rPr>
      </w:pPr>
    </w:p>
    <w:p w:rsidR="001D3911" w:rsidRDefault="001D3911" w:rsidP="001D3911">
      <w:pPr>
        <w:rPr>
          <w:lang w:val="uk-UA"/>
        </w:rPr>
      </w:pPr>
    </w:p>
    <w:p w:rsidR="000F12A3" w:rsidRDefault="000F12A3"/>
    <w:p w:rsidR="00CC1CC3" w:rsidRDefault="00CC1CC3"/>
    <w:p w:rsidR="00CC1CC3" w:rsidRDefault="00CC1CC3"/>
    <w:p w:rsidR="00CC1CC3" w:rsidRDefault="00CC1CC3"/>
    <w:p w:rsidR="00CC1CC3" w:rsidRDefault="00CC1CC3"/>
    <w:p w:rsidR="00CC1CC3" w:rsidRDefault="00CC1CC3"/>
    <w:p w:rsidR="00CC1CC3" w:rsidRDefault="00CC1CC3"/>
    <w:p w:rsidR="00CC1CC3" w:rsidRDefault="00CC1CC3"/>
    <w:p w:rsidR="00CC1CC3" w:rsidRDefault="00CC1CC3"/>
    <w:p w:rsidR="00CC1CC3" w:rsidRDefault="00CC1CC3"/>
    <w:p w:rsidR="00CC1CC3" w:rsidRDefault="00CC1CC3"/>
    <w:p w:rsidR="00CC1CC3" w:rsidRDefault="00CC1CC3"/>
    <w:p w:rsidR="00CC1CC3" w:rsidRDefault="00CC1CC3"/>
    <w:p w:rsidR="00CC1CC3" w:rsidRDefault="00CC1CC3"/>
    <w:p w:rsidR="00CC1CC3" w:rsidRDefault="00CC1CC3"/>
    <w:p w:rsidR="00CC1CC3" w:rsidRDefault="00CC1CC3"/>
    <w:p w:rsidR="00CC1CC3" w:rsidRDefault="00CC1CC3"/>
    <w:p w:rsidR="00CC1CC3" w:rsidRDefault="00CC1CC3"/>
    <w:p w:rsidR="00CC1CC3" w:rsidRDefault="00CC1CC3"/>
    <w:p w:rsidR="00CC1CC3" w:rsidRDefault="00CC1CC3"/>
    <w:p w:rsidR="00CC1CC3" w:rsidRDefault="00CC1CC3"/>
    <w:p w:rsidR="00CC1CC3" w:rsidRDefault="00CC1CC3"/>
    <w:p w:rsidR="00CC1CC3" w:rsidRDefault="00CC1CC3"/>
    <w:p w:rsidR="00CC1CC3" w:rsidRDefault="00CC1CC3"/>
    <w:p w:rsidR="00CC1CC3" w:rsidRDefault="00CC1CC3"/>
    <w:p w:rsidR="00CC1CC3" w:rsidRDefault="00CC1CC3"/>
    <w:p w:rsidR="00CC1CC3" w:rsidRDefault="00CC1CC3"/>
    <w:p w:rsidR="00CC1CC3" w:rsidRDefault="00CC1CC3"/>
    <w:p w:rsidR="00CC1CC3" w:rsidRDefault="00CC1CC3"/>
    <w:p w:rsidR="00CC1CC3" w:rsidRDefault="00CC1CC3" w:rsidP="00CC1CC3">
      <w:pPr>
        <w:pStyle w:val="3"/>
        <w:spacing w:before="100" w:beforeAutospacing="1" w:after="100" w:afterAutospacing="1"/>
        <w:rPr>
          <w:noProof w:val="0"/>
          <w:szCs w:val="24"/>
        </w:rPr>
      </w:pPr>
      <w:r>
        <w:rPr>
          <w:noProof w:val="0"/>
          <w:szCs w:val="24"/>
        </w:rPr>
        <w:lastRenderedPageBreak/>
        <w:t>ВИСНОВКИ</w:t>
      </w:r>
    </w:p>
    <w:p w:rsidR="00CC1CC3" w:rsidRDefault="00CC1CC3" w:rsidP="00CC1CC3">
      <w:pPr>
        <w:tabs>
          <w:tab w:val="left" w:pos="2415"/>
        </w:tabs>
        <w:spacing w:line="360" w:lineRule="auto"/>
        <w:ind w:firstLine="709"/>
        <w:jc w:val="both"/>
        <w:rPr>
          <w:color w:val="000000"/>
          <w:sz w:val="28"/>
          <w:szCs w:val="28"/>
          <w:lang w:val="uk-UA"/>
        </w:rPr>
      </w:pPr>
      <w:r>
        <w:rPr>
          <w:color w:val="000000"/>
          <w:sz w:val="28"/>
          <w:szCs w:val="28"/>
          <w:lang w:val="uk-UA"/>
        </w:rPr>
        <w:t>У процесі проведеного дослідження можемо зробити наступні висновки.</w:t>
      </w:r>
    </w:p>
    <w:p w:rsidR="00CC1CC3" w:rsidRPr="00F845C5" w:rsidRDefault="00CC1CC3" w:rsidP="00CC1CC3">
      <w:pPr>
        <w:pStyle w:val="Default"/>
        <w:spacing w:line="360" w:lineRule="auto"/>
        <w:ind w:firstLine="709"/>
        <w:jc w:val="both"/>
        <w:rPr>
          <w:sz w:val="28"/>
        </w:rPr>
      </w:pPr>
      <w:r>
        <w:rPr>
          <w:iCs/>
          <w:sz w:val="28"/>
          <w:szCs w:val="28"/>
          <w:lang w:val="uk-UA"/>
        </w:rPr>
        <w:t xml:space="preserve">1. </w:t>
      </w:r>
      <w:r>
        <w:rPr>
          <w:sz w:val="28"/>
          <w:lang w:val="uk-UA"/>
        </w:rPr>
        <w:t xml:space="preserve">В сучасних глобальних умовах попит та пропозиція на ринку туристичних послуг мають стрімку тенденцію до збільшення. За даними міжнародних аналітиків, туризм є однією з найбільших і швидко зростаючих галузей економіки в світі. </w:t>
      </w:r>
    </w:p>
    <w:p w:rsidR="00CC1CC3" w:rsidRPr="00F845C5" w:rsidRDefault="00CC1CC3" w:rsidP="00CC1CC3">
      <w:pPr>
        <w:pStyle w:val="Default"/>
        <w:spacing w:line="360" w:lineRule="auto"/>
        <w:ind w:firstLine="709"/>
        <w:jc w:val="both"/>
        <w:rPr>
          <w:sz w:val="28"/>
          <w:szCs w:val="28"/>
        </w:rPr>
      </w:pPr>
      <w:r w:rsidRPr="00F845C5">
        <w:rPr>
          <w:sz w:val="28"/>
          <w:szCs w:val="28"/>
        </w:rPr>
        <w:t xml:space="preserve">2. </w:t>
      </w:r>
      <w:r>
        <w:rPr>
          <w:sz w:val="28"/>
          <w:szCs w:val="28"/>
          <w:lang w:val="uk-UA"/>
        </w:rPr>
        <w:t>Поділ території на просторово-територіальні одиниці базується на теорії районування або регіоналізації.</w:t>
      </w:r>
    </w:p>
    <w:p w:rsidR="00CC1CC3" w:rsidRDefault="00CC1CC3" w:rsidP="00CC1CC3">
      <w:pPr>
        <w:pStyle w:val="a5"/>
        <w:spacing w:before="0" w:beforeAutospacing="0" w:after="0" w:afterAutospacing="0" w:line="360" w:lineRule="auto"/>
        <w:ind w:firstLine="709"/>
        <w:jc w:val="both"/>
        <w:rPr>
          <w:color w:val="402A18"/>
          <w:sz w:val="28"/>
          <w:szCs w:val="21"/>
          <w:lang w:val="uk-UA"/>
        </w:rPr>
      </w:pPr>
      <w:r>
        <w:rPr>
          <w:color w:val="402A18"/>
          <w:sz w:val="28"/>
          <w:szCs w:val="21"/>
          <w:lang w:val="uk-UA"/>
        </w:rPr>
        <w:t>Досконалішою формою територіальної організації рекреаційно-туристичного господарства слід вважати рекреаційно-туристичні центри та вузли.</w:t>
      </w:r>
      <w:r w:rsidRPr="00F845C5">
        <w:rPr>
          <w:color w:val="402A18"/>
          <w:sz w:val="28"/>
          <w:szCs w:val="21"/>
        </w:rPr>
        <w:t xml:space="preserve"> </w:t>
      </w:r>
      <w:r>
        <w:rPr>
          <w:color w:val="402A18"/>
          <w:sz w:val="28"/>
          <w:szCs w:val="21"/>
          <w:lang w:val="uk-UA"/>
        </w:rPr>
        <w:t>Саме на цьому рівні відбувається формування курортів лікувальної місцевості з наявними природними лікувальними ресурсами та необхідними умовами щодо їх використання з лікувально-профілактичною метою</w:t>
      </w:r>
      <w:r w:rsidRPr="00F845C5">
        <w:rPr>
          <w:color w:val="402A18"/>
          <w:sz w:val="28"/>
          <w:szCs w:val="21"/>
        </w:rPr>
        <w:t xml:space="preserve"> </w:t>
      </w:r>
      <w:r>
        <w:rPr>
          <w:color w:val="402A18"/>
          <w:sz w:val="28"/>
          <w:szCs w:val="21"/>
          <w:lang w:val="uk-UA"/>
        </w:rPr>
        <w:t>та центрів культурно-історичної спадщини країни</w:t>
      </w:r>
      <w:r>
        <w:rPr>
          <w:color w:val="0000FF"/>
          <w:sz w:val="28"/>
          <w:szCs w:val="28"/>
        </w:rPr>
        <w:t>.</w:t>
      </w:r>
    </w:p>
    <w:p w:rsidR="00CC1CC3" w:rsidRDefault="00CC1CC3" w:rsidP="00CC1CC3">
      <w:pPr>
        <w:shd w:val="clear" w:color="auto" w:fill="FFFFFF"/>
        <w:spacing w:line="360" w:lineRule="auto"/>
        <w:ind w:firstLine="709"/>
        <w:jc w:val="both"/>
        <w:rPr>
          <w:rFonts w:cs="Helvetica"/>
          <w:color w:val="000000"/>
          <w:sz w:val="28"/>
          <w:szCs w:val="21"/>
        </w:rPr>
      </w:pPr>
      <w:r>
        <w:rPr>
          <w:sz w:val="28"/>
          <w:lang w:val="uk-UA"/>
        </w:rPr>
        <w:t xml:space="preserve">3. </w:t>
      </w:r>
      <w:r>
        <w:rPr>
          <w:color w:val="000000"/>
          <w:sz w:val="28"/>
          <w:lang w:val="uk-UA"/>
        </w:rPr>
        <w:t xml:space="preserve">Досліджуваний рекреаційно-туристичний </w:t>
      </w:r>
      <w:proofErr w:type="spellStart"/>
      <w:r>
        <w:rPr>
          <w:color w:val="000000"/>
          <w:sz w:val="28"/>
          <w:lang w:val="uk-UA"/>
        </w:rPr>
        <w:t>субрегіон</w:t>
      </w:r>
      <w:proofErr w:type="spellEnd"/>
      <w:r>
        <w:rPr>
          <w:color w:val="000000"/>
          <w:sz w:val="28"/>
          <w:lang w:val="uk-UA"/>
        </w:rPr>
        <w:t xml:space="preserve"> </w:t>
      </w:r>
      <w:r w:rsidRPr="00F845C5">
        <w:rPr>
          <w:color w:val="000000"/>
          <w:sz w:val="28"/>
          <w:lang w:val="uk-UA"/>
        </w:rPr>
        <w:t>Східно-Середземноморської Європи, який включає  три держави − Кіпр, Ізраїль і Туреччину</w:t>
      </w:r>
      <w:r>
        <w:rPr>
          <w:color w:val="000000"/>
          <w:sz w:val="28"/>
          <w:lang w:val="uk-UA"/>
        </w:rPr>
        <w:t>,</w:t>
      </w:r>
      <w:r w:rsidRPr="00F845C5">
        <w:rPr>
          <w:color w:val="000000"/>
          <w:sz w:val="28"/>
          <w:lang w:val="uk-UA"/>
        </w:rPr>
        <w:t xml:space="preserve"> </w:t>
      </w:r>
      <w:r>
        <w:rPr>
          <w:color w:val="000000"/>
          <w:sz w:val="28"/>
          <w:lang w:val="uk-UA"/>
        </w:rPr>
        <w:t>має спільні фактори розвитку туристичної діяльності:</w:t>
      </w:r>
      <w:r w:rsidRPr="00F845C5">
        <w:rPr>
          <w:color w:val="000000"/>
          <w:lang w:val="uk-UA"/>
        </w:rPr>
        <w:t xml:space="preserve"> </w:t>
      </w:r>
      <w:r w:rsidRPr="00F845C5">
        <w:rPr>
          <w:color w:val="000000"/>
          <w:sz w:val="28"/>
          <w:lang w:val="uk-UA"/>
        </w:rPr>
        <w:t xml:space="preserve">вигідне геополітичне розташування, значний </w:t>
      </w:r>
      <w:r>
        <w:rPr>
          <w:color w:val="000000"/>
          <w:sz w:val="28"/>
          <w:lang w:val="uk-UA"/>
        </w:rPr>
        <w:t>рекреаційно-т</w:t>
      </w:r>
      <w:r w:rsidRPr="00F845C5">
        <w:rPr>
          <w:color w:val="000000"/>
          <w:sz w:val="28"/>
          <w:lang w:val="uk-UA"/>
        </w:rPr>
        <w:t>уристичний потенціал, сприятливі кліматичні умови, рівнинні і гірські ландшафти, багатство флори і фауни, велику кількість культурно-історичних пам’яток культури і архітектури</w:t>
      </w:r>
      <w:r w:rsidRPr="00F845C5">
        <w:rPr>
          <w:color w:val="000000"/>
          <w:lang w:val="uk-UA"/>
        </w:rPr>
        <w:t xml:space="preserve">, </w:t>
      </w:r>
      <w:r w:rsidRPr="00F845C5">
        <w:rPr>
          <w:rFonts w:cs="Helvetica"/>
          <w:color w:val="000000"/>
          <w:sz w:val="28"/>
          <w:szCs w:val="21"/>
          <w:lang w:val="uk-UA"/>
        </w:rPr>
        <w:t>розвинену туристичну інфраструктуру і високий рівень сервісу,</w:t>
      </w:r>
      <w:r>
        <w:rPr>
          <w:rFonts w:cs="Helvetica"/>
          <w:color w:val="000000"/>
          <w:sz w:val="28"/>
          <w:szCs w:val="21"/>
          <w:lang w:val="uk-UA"/>
        </w:rPr>
        <w:t xml:space="preserve"> </w:t>
      </w:r>
      <w:r w:rsidRPr="00F845C5">
        <w:rPr>
          <w:rFonts w:cs="Helvetica"/>
          <w:color w:val="000000"/>
          <w:sz w:val="28"/>
          <w:szCs w:val="21"/>
          <w:lang w:val="uk-UA"/>
        </w:rPr>
        <w:t xml:space="preserve">великий вибір готелів, які працюють за системою </w:t>
      </w:r>
      <w:r>
        <w:rPr>
          <w:rFonts w:cs="Helvetica"/>
          <w:color w:val="000000"/>
          <w:sz w:val="28"/>
          <w:szCs w:val="21"/>
        </w:rPr>
        <w:t>«</w:t>
      </w:r>
      <w:r>
        <w:rPr>
          <w:rFonts w:cs="Helvetica"/>
          <w:color w:val="000000"/>
          <w:sz w:val="28"/>
          <w:szCs w:val="21"/>
          <w:lang w:val="uk-UA"/>
        </w:rPr>
        <w:t>в</w:t>
      </w:r>
      <w:r>
        <w:rPr>
          <w:rFonts w:cs="Helvetica"/>
          <w:color w:val="000000"/>
          <w:sz w:val="28"/>
          <w:szCs w:val="21"/>
        </w:rPr>
        <w:t>се включено»,</w:t>
      </w:r>
      <w:r>
        <w:rPr>
          <w:rFonts w:cs="Helvetica"/>
          <w:color w:val="000000"/>
          <w:sz w:val="28"/>
          <w:szCs w:val="21"/>
          <w:lang w:val="uk-UA"/>
        </w:rPr>
        <w:t xml:space="preserve"> </w:t>
      </w:r>
      <w:proofErr w:type="spellStart"/>
      <w:r>
        <w:rPr>
          <w:rFonts w:cs="Helvetica"/>
          <w:color w:val="000000"/>
          <w:sz w:val="28"/>
          <w:szCs w:val="21"/>
        </w:rPr>
        <w:t>різноманітність</w:t>
      </w:r>
      <w:proofErr w:type="spellEnd"/>
      <w:r>
        <w:rPr>
          <w:rFonts w:cs="Helvetica"/>
          <w:color w:val="000000"/>
          <w:sz w:val="28"/>
          <w:szCs w:val="21"/>
        </w:rPr>
        <w:t xml:space="preserve"> </w:t>
      </w:r>
      <w:proofErr w:type="spellStart"/>
      <w:r>
        <w:rPr>
          <w:rFonts w:cs="Helvetica"/>
          <w:color w:val="000000"/>
          <w:sz w:val="28"/>
          <w:szCs w:val="21"/>
        </w:rPr>
        <w:t>курортів</w:t>
      </w:r>
      <w:proofErr w:type="spellEnd"/>
      <w:r>
        <w:rPr>
          <w:rFonts w:cs="Helvetica"/>
          <w:color w:val="000000"/>
          <w:sz w:val="28"/>
          <w:szCs w:val="21"/>
        </w:rPr>
        <w:t>,</w:t>
      </w:r>
      <w:r>
        <w:rPr>
          <w:rFonts w:cs="Helvetica"/>
          <w:color w:val="000000"/>
          <w:sz w:val="28"/>
          <w:szCs w:val="21"/>
          <w:lang w:val="uk-UA"/>
        </w:rPr>
        <w:t xml:space="preserve"> </w:t>
      </w:r>
      <w:proofErr w:type="spellStart"/>
      <w:r>
        <w:rPr>
          <w:color w:val="000000"/>
          <w:sz w:val="28"/>
        </w:rPr>
        <w:t>розвинену</w:t>
      </w:r>
      <w:proofErr w:type="spellEnd"/>
      <w:r>
        <w:rPr>
          <w:color w:val="000000"/>
          <w:sz w:val="28"/>
        </w:rPr>
        <w:t xml:space="preserve"> мережу </w:t>
      </w:r>
      <w:proofErr w:type="spellStart"/>
      <w:r>
        <w:rPr>
          <w:color w:val="000000"/>
          <w:sz w:val="28"/>
        </w:rPr>
        <w:t>транспортних</w:t>
      </w:r>
      <w:proofErr w:type="spellEnd"/>
      <w:r>
        <w:rPr>
          <w:color w:val="000000"/>
          <w:sz w:val="28"/>
        </w:rPr>
        <w:t xml:space="preserve"> </w:t>
      </w:r>
      <w:proofErr w:type="spellStart"/>
      <w:r>
        <w:rPr>
          <w:color w:val="000000"/>
          <w:sz w:val="28"/>
        </w:rPr>
        <w:t>сполучень</w:t>
      </w:r>
      <w:proofErr w:type="spellEnd"/>
      <w:r>
        <w:rPr>
          <w:color w:val="000000"/>
          <w:sz w:val="28"/>
        </w:rPr>
        <w:t xml:space="preserve">, </w:t>
      </w:r>
      <w:proofErr w:type="spellStart"/>
      <w:r>
        <w:rPr>
          <w:rFonts w:cs="Helvetica"/>
          <w:color w:val="000000"/>
          <w:sz w:val="28"/>
          <w:szCs w:val="21"/>
        </w:rPr>
        <w:t>чудову</w:t>
      </w:r>
      <w:proofErr w:type="spellEnd"/>
      <w:r>
        <w:rPr>
          <w:rFonts w:cs="Helvetica"/>
          <w:color w:val="000000"/>
          <w:sz w:val="28"/>
          <w:szCs w:val="21"/>
        </w:rPr>
        <w:t xml:space="preserve"> </w:t>
      </w:r>
      <w:proofErr w:type="spellStart"/>
      <w:r>
        <w:rPr>
          <w:rFonts w:cs="Helvetica"/>
          <w:color w:val="000000"/>
          <w:sz w:val="28"/>
          <w:szCs w:val="21"/>
        </w:rPr>
        <w:t>національну</w:t>
      </w:r>
      <w:proofErr w:type="spellEnd"/>
      <w:r>
        <w:rPr>
          <w:rFonts w:cs="Helvetica"/>
          <w:color w:val="000000"/>
          <w:sz w:val="28"/>
          <w:szCs w:val="21"/>
        </w:rPr>
        <w:t xml:space="preserve"> кухню.</w:t>
      </w:r>
      <w:r>
        <w:rPr>
          <w:rFonts w:cs="Helvetica"/>
          <w:color w:val="000000"/>
          <w:sz w:val="28"/>
          <w:szCs w:val="21"/>
          <w:lang w:val="uk-UA"/>
        </w:rPr>
        <w:t xml:space="preserve"> </w:t>
      </w:r>
    </w:p>
    <w:p w:rsidR="00CC1CC3" w:rsidRDefault="00CC1CC3" w:rsidP="00CC1CC3">
      <w:pPr>
        <w:pStyle w:val="Default"/>
        <w:spacing w:line="360" w:lineRule="auto"/>
        <w:ind w:firstLine="709"/>
        <w:jc w:val="both"/>
        <w:rPr>
          <w:rFonts w:cs="Helvetica"/>
          <w:sz w:val="28"/>
          <w:szCs w:val="21"/>
          <w:lang w:val="uk-UA"/>
        </w:rPr>
      </w:pPr>
      <w:r>
        <w:rPr>
          <w:sz w:val="28"/>
          <w:lang w:val="uk-UA"/>
        </w:rPr>
        <w:t xml:space="preserve">4. </w:t>
      </w:r>
      <w:r>
        <w:rPr>
          <w:sz w:val="28"/>
        </w:rPr>
        <w:t xml:space="preserve">У 2019 р. </w:t>
      </w:r>
      <w:proofErr w:type="spellStart"/>
      <w:r>
        <w:rPr>
          <w:sz w:val="28"/>
        </w:rPr>
        <w:t>Туреччина</w:t>
      </w:r>
      <w:proofErr w:type="spellEnd"/>
      <w:r>
        <w:rPr>
          <w:sz w:val="28"/>
        </w:rPr>
        <w:t xml:space="preserve"> </w:t>
      </w:r>
      <w:proofErr w:type="spellStart"/>
      <w:r>
        <w:rPr>
          <w:sz w:val="28"/>
        </w:rPr>
        <w:t>прийняла</w:t>
      </w:r>
      <w:proofErr w:type="spellEnd"/>
      <w:r>
        <w:rPr>
          <w:sz w:val="28"/>
        </w:rPr>
        <w:t xml:space="preserve"> 52 млн. </w:t>
      </w:r>
      <w:proofErr w:type="spellStart"/>
      <w:r>
        <w:rPr>
          <w:sz w:val="28"/>
        </w:rPr>
        <w:t>міжнародних</w:t>
      </w:r>
      <w:proofErr w:type="spellEnd"/>
      <w:r>
        <w:rPr>
          <w:sz w:val="28"/>
        </w:rPr>
        <w:t xml:space="preserve"> </w:t>
      </w:r>
      <w:proofErr w:type="spellStart"/>
      <w:r>
        <w:rPr>
          <w:sz w:val="28"/>
        </w:rPr>
        <w:t>туристів</w:t>
      </w:r>
      <w:proofErr w:type="spellEnd"/>
      <w:r>
        <w:rPr>
          <w:sz w:val="28"/>
        </w:rPr>
        <w:t xml:space="preserve">, </w:t>
      </w:r>
      <w:proofErr w:type="spellStart"/>
      <w:r>
        <w:rPr>
          <w:sz w:val="28"/>
        </w:rPr>
        <w:t>встановив</w:t>
      </w:r>
      <w:proofErr w:type="spellEnd"/>
      <w:r>
        <w:rPr>
          <w:sz w:val="28"/>
        </w:rPr>
        <w:t xml:space="preserve"> при </w:t>
      </w:r>
      <w:proofErr w:type="spellStart"/>
      <w:r>
        <w:rPr>
          <w:sz w:val="28"/>
        </w:rPr>
        <w:t>цьому</w:t>
      </w:r>
      <w:proofErr w:type="spellEnd"/>
      <w:r>
        <w:rPr>
          <w:sz w:val="28"/>
        </w:rPr>
        <w:t xml:space="preserve"> рекорд </w:t>
      </w:r>
      <w:proofErr w:type="spellStart"/>
      <w:r>
        <w:rPr>
          <w:sz w:val="28"/>
        </w:rPr>
        <w:t>своєї</w:t>
      </w:r>
      <w:proofErr w:type="spellEnd"/>
      <w:r>
        <w:rPr>
          <w:sz w:val="28"/>
        </w:rPr>
        <w:t xml:space="preserve"> </w:t>
      </w:r>
      <w:proofErr w:type="spellStart"/>
      <w:r>
        <w:rPr>
          <w:sz w:val="28"/>
        </w:rPr>
        <w:t>країни</w:t>
      </w:r>
      <w:proofErr w:type="spellEnd"/>
      <w:r>
        <w:rPr>
          <w:sz w:val="28"/>
        </w:rPr>
        <w:t xml:space="preserve"> - +14% </w:t>
      </w:r>
      <w:proofErr w:type="spellStart"/>
      <w:r>
        <w:rPr>
          <w:sz w:val="28"/>
        </w:rPr>
        <w:t>зростання</w:t>
      </w:r>
      <w:proofErr w:type="spellEnd"/>
      <w:r>
        <w:rPr>
          <w:sz w:val="28"/>
        </w:rPr>
        <w:t xml:space="preserve"> </w:t>
      </w:r>
      <w:proofErr w:type="spellStart"/>
      <w:r>
        <w:rPr>
          <w:sz w:val="28"/>
        </w:rPr>
        <w:t>кількості</w:t>
      </w:r>
      <w:proofErr w:type="spellEnd"/>
      <w:r>
        <w:rPr>
          <w:sz w:val="28"/>
        </w:rPr>
        <w:t xml:space="preserve"> до 2018 р.</w:t>
      </w:r>
      <w:r>
        <w:rPr>
          <w:sz w:val="28"/>
          <w:lang w:val="uk-UA"/>
        </w:rPr>
        <w:t xml:space="preserve"> </w:t>
      </w:r>
      <w:proofErr w:type="spellStart"/>
      <w:r>
        <w:rPr>
          <w:bCs/>
          <w:sz w:val="28"/>
        </w:rPr>
        <w:t>Річний</w:t>
      </w:r>
      <w:proofErr w:type="spellEnd"/>
      <w:r>
        <w:rPr>
          <w:bCs/>
          <w:sz w:val="28"/>
        </w:rPr>
        <w:t xml:space="preserve"> </w:t>
      </w:r>
      <w:proofErr w:type="spellStart"/>
      <w:r>
        <w:rPr>
          <w:bCs/>
          <w:sz w:val="28"/>
        </w:rPr>
        <w:t>добуток</w:t>
      </w:r>
      <w:proofErr w:type="spellEnd"/>
      <w:r>
        <w:rPr>
          <w:bCs/>
          <w:sz w:val="28"/>
        </w:rPr>
        <w:t xml:space="preserve"> </w:t>
      </w:r>
      <w:proofErr w:type="spellStart"/>
      <w:r>
        <w:rPr>
          <w:bCs/>
          <w:sz w:val="28"/>
        </w:rPr>
        <w:t>від</w:t>
      </w:r>
      <w:proofErr w:type="spellEnd"/>
      <w:r>
        <w:rPr>
          <w:bCs/>
          <w:sz w:val="28"/>
        </w:rPr>
        <w:t xml:space="preserve"> </w:t>
      </w:r>
      <w:proofErr w:type="spellStart"/>
      <w:r>
        <w:rPr>
          <w:bCs/>
          <w:sz w:val="28"/>
        </w:rPr>
        <w:t>рекреаційно-туристичної</w:t>
      </w:r>
      <w:proofErr w:type="spellEnd"/>
      <w:r>
        <w:rPr>
          <w:bCs/>
          <w:sz w:val="28"/>
        </w:rPr>
        <w:t xml:space="preserve"> </w:t>
      </w:r>
      <w:proofErr w:type="spellStart"/>
      <w:r>
        <w:rPr>
          <w:bCs/>
          <w:sz w:val="28"/>
        </w:rPr>
        <w:t>галузі</w:t>
      </w:r>
      <w:proofErr w:type="spellEnd"/>
      <w:r>
        <w:rPr>
          <w:bCs/>
          <w:sz w:val="28"/>
        </w:rPr>
        <w:t xml:space="preserve"> у 2019 р. </w:t>
      </w:r>
      <w:proofErr w:type="spellStart"/>
      <w:r>
        <w:rPr>
          <w:bCs/>
          <w:sz w:val="28"/>
        </w:rPr>
        <w:t>також</w:t>
      </w:r>
      <w:proofErr w:type="spellEnd"/>
      <w:r>
        <w:rPr>
          <w:bCs/>
          <w:sz w:val="28"/>
        </w:rPr>
        <w:t xml:space="preserve"> </w:t>
      </w:r>
      <w:proofErr w:type="spellStart"/>
      <w:r>
        <w:rPr>
          <w:bCs/>
          <w:sz w:val="28"/>
        </w:rPr>
        <w:t>досяг</w:t>
      </w:r>
      <w:proofErr w:type="spellEnd"/>
      <w:r>
        <w:rPr>
          <w:bCs/>
          <w:sz w:val="28"/>
        </w:rPr>
        <w:t xml:space="preserve"> рекордно </w:t>
      </w:r>
      <w:proofErr w:type="spellStart"/>
      <w:r>
        <w:rPr>
          <w:bCs/>
          <w:sz w:val="28"/>
        </w:rPr>
        <w:t>високого</w:t>
      </w:r>
      <w:proofErr w:type="spellEnd"/>
      <w:r>
        <w:rPr>
          <w:bCs/>
          <w:sz w:val="28"/>
        </w:rPr>
        <w:t xml:space="preserve"> </w:t>
      </w:r>
      <w:proofErr w:type="spellStart"/>
      <w:r>
        <w:rPr>
          <w:bCs/>
          <w:sz w:val="28"/>
        </w:rPr>
        <w:t>рівня</w:t>
      </w:r>
      <w:proofErr w:type="spellEnd"/>
      <w:r>
        <w:rPr>
          <w:bCs/>
          <w:sz w:val="28"/>
        </w:rPr>
        <w:t xml:space="preserve"> – 34,5 млрд. </w:t>
      </w:r>
      <w:proofErr w:type="gramStart"/>
      <w:r>
        <w:rPr>
          <w:bCs/>
          <w:sz w:val="28"/>
        </w:rPr>
        <w:t>дол.,</w:t>
      </w:r>
      <w:proofErr w:type="gramEnd"/>
      <w:r>
        <w:rPr>
          <w:bCs/>
          <w:sz w:val="28"/>
        </w:rPr>
        <w:t xml:space="preserve"> </w:t>
      </w:r>
      <w:proofErr w:type="spellStart"/>
      <w:r>
        <w:rPr>
          <w:bCs/>
          <w:sz w:val="28"/>
        </w:rPr>
        <w:t>що</w:t>
      </w:r>
      <w:proofErr w:type="spellEnd"/>
      <w:r>
        <w:rPr>
          <w:bCs/>
          <w:sz w:val="28"/>
        </w:rPr>
        <w:t xml:space="preserve"> на 17% </w:t>
      </w:r>
      <w:proofErr w:type="spellStart"/>
      <w:r>
        <w:rPr>
          <w:bCs/>
          <w:sz w:val="28"/>
        </w:rPr>
        <w:t>більше</w:t>
      </w:r>
      <w:proofErr w:type="spellEnd"/>
      <w:r>
        <w:rPr>
          <w:bCs/>
          <w:sz w:val="28"/>
        </w:rPr>
        <w:t xml:space="preserve">, </w:t>
      </w:r>
      <w:proofErr w:type="spellStart"/>
      <w:r>
        <w:rPr>
          <w:bCs/>
          <w:sz w:val="28"/>
        </w:rPr>
        <w:t>ніж</w:t>
      </w:r>
      <w:proofErr w:type="spellEnd"/>
      <w:r>
        <w:rPr>
          <w:bCs/>
          <w:sz w:val="28"/>
        </w:rPr>
        <w:t xml:space="preserve"> у 2018 р.</w:t>
      </w:r>
    </w:p>
    <w:p w:rsidR="00CC1CC3" w:rsidRDefault="00CC1CC3" w:rsidP="00CC1CC3">
      <w:pPr>
        <w:spacing w:line="360" w:lineRule="auto"/>
        <w:ind w:firstLine="709"/>
        <w:jc w:val="both"/>
        <w:rPr>
          <w:color w:val="000000"/>
          <w:sz w:val="28"/>
        </w:rPr>
      </w:pPr>
      <w:r>
        <w:rPr>
          <w:color w:val="000000"/>
          <w:sz w:val="28"/>
        </w:rPr>
        <w:t xml:space="preserve">Таким чином, </w:t>
      </w:r>
      <w:proofErr w:type="spellStart"/>
      <w:r>
        <w:rPr>
          <w:color w:val="000000"/>
          <w:sz w:val="28"/>
        </w:rPr>
        <w:t>робимо</w:t>
      </w:r>
      <w:proofErr w:type="spellEnd"/>
      <w:r>
        <w:rPr>
          <w:color w:val="000000"/>
          <w:sz w:val="28"/>
        </w:rPr>
        <w:t xml:space="preserve"> </w:t>
      </w:r>
      <w:proofErr w:type="spellStart"/>
      <w:r>
        <w:rPr>
          <w:color w:val="000000"/>
          <w:sz w:val="28"/>
        </w:rPr>
        <w:t>висновок</w:t>
      </w:r>
      <w:proofErr w:type="spellEnd"/>
      <w:r>
        <w:rPr>
          <w:color w:val="000000"/>
          <w:sz w:val="28"/>
        </w:rPr>
        <w:t xml:space="preserve">, </w:t>
      </w:r>
      <w:r>
        <w:rPr>
          <w:color w:val="000000"/>
          <w:sz w:val="28"/>
          <w:lang w:val="uk-UA"/>
        </w:rPr>
        <w:t xml:space="preserve">що </w:t>
      </w:r>
      <w:r>
        <w:rPr>
          <w:color w:val="000000"/>
          <w:sz w:val="28"/>
        </w:rPr>
        <w:t xml:space="preserve">не </w:t>
      </w:r>
      <w:proofErr w:type="spellStart"/>
      <w:r>
        <w:rPr>
          <w:color w:val="000000"/>
          <w:sz w:val="28"/>
        </w:rPr>
        <w:t>можна</w:t>
      </w:r>
      <w:proofErr w:type="spellEnd"/>
      <w:r>
        <w:rPr>
          <w:color w:val="000000"/>
          <w:sz w:val="28"/>
        </w:rPr>
        <w:t xml:space="preserve"> не </w:t>
      </w:r>
      <w:proofErr w:type="spellStart"/>
      <w:r>
        <w:rPr>
          <w:color w:val="000000"/>
          <w:sz w:val="28"/>
        </w:rPr>
        <w:t>визнати</w:t>
      </w:r>
      <w:proofErr w:type="spellEnd"/>
      <w:r>
        <w:rPr>
          <w:color w:val="000000"/>
          <w:sz w:val="28"/>
        </w:rPr>
        <w:t xml:space="preserve"> </w:t>
      </w:r>
      <w:proofErr w:type="spellStart"/>
      <w:r>
        <w:rPr>
          <w:color w:val="000000"/>
          <w:sz w:val="28"/>
        </w:rPr>
        <w:t>успіхів</w:t>
      </w:r>
      <w:proofErr w:type="spellEnd"/>
      <w:r>
        <w:rPr>
          <w:color w:val="000000"/>
          <w:sz w:val="28"/>
        </w:rPr>
        <w:t xml:space="preserve"> </w:t>
      </w:r>
      <w:proofErr w:type="spellStart"/>
      <w:r>
        <w:rPr>
          <w:color w:val="000000"/>
          <w:sz w:val="28"/>
        </w:rPr>
        <w:t>Туреччини</w:t>
      </w:r>
      <w:proofErr w:type="spellEnd"/>
      <w:r>
        <w:rPr>
          <w:color w:val="000000"/>
          <w:sz w:val="28"/>
        </w:rPr>
        <w:t xml:space="preserve"> у </w:t>
      </w:r>
      <w:proofErr w:type="spellStart"/>
      <w:r>
        <w:rPr>
          <w:color w:val="000000"/>
          <w:sz w:val="28"/>
        </w:rPr>
        <w:t>розвитку</w:t>
      </w:r>
      <w:proofErr w:type="spellEnd"/>
      <w:r>
        <w:rPr>
          <w:color w:val="000000"/>
          <w:sz w:val="28"/>
        </w:rPr>
        <w:t xml:space="preserve"> </w:t>
      </w:r>
      <w:proofErr w:type="spellStart"/>
      <w:r>
        <w:rPr>
          <w:color w:val="000000"/>
          <w:sz w:val="28"/>
        </w:rPr>
        <w:t>індустрії</w:t>
      </w:r>
      <w:proofErr w:type="spellEnd"/>
      <w:r>
        <w:rPr>
          <w:color w:val="000000"/>
          <w:sz w:val="28"/>
        </w:rPr>
        <w:t xml:space="preserve"> туризму. На </w:t>
      </w:r>
      <w:proofErr w:type="spellStart"/>
      <w:r>
        <w:rPr>
          <w:color w:val="000000"/>
          <w:sz w:val="28"/>
        </w:rPr>
        <w:t>її</w:t>
      </w:r>
      <w:proofErr w:type="spellEnd"/>
      <w:r>
        <w:rPr>
          <w:color w:val="000000"/>
          <w:sz w:val="28"/>
        </w:rPr>
        <w:t xml:space="preserve"> </w:t>
      </w:r>
      <w:proofErr w:type="spellStart"/>
      <w:r>
        <w:rPr>
          <w:color w:val="000000"/>
          <w:sz w:val="28"/>
        </w:rPr>
        <w:t>прикладі</w:t>
      </w:r>
      <w:proofErr w:type="spellEnd"/>
      <w:r>
        <w:rPr>
          <w:color w:val="000000"/>
          <w:sz w:val="28"/>
        </w:rPr>
        <w:t xml:space="preserve"> </w:t>
      </w:r>
      <w:proofErr w:type="spellStart"/>
      <w:r>
        <w:rPr>
          <w:color w:val="000000"/>
          <w:sz w:val="28"/>
        </w:rPr>
        <w:t>бачимо</w:t>
      </w:r>
      <w:proofErr w:type="spellEnd"/>
      <w:r>
        <w:rPr>
          <w:color w:val="000000"/>
          <w:sz w:val="28"/>
        </w:rPr>
        <w:t xml:space="preserve">, як </w:t>
      </w:r>
      <w:proofErr w:type="spellStart"/>
      <w:r>
        <w:rPr>
          <w:color w:val="000000"/>
          <w:sz w:val="28"/>
        </w:rPr>
        <w:t>країна</w:t>
      </w:r>
      <w:proofErr w:type="spellEnd"/>
      <w:r>
        <w:rPr>
          <w:color w:val="000000"/>
          <w:sz w:val="28"/>
        </w:rPr>
        <w:t xml:space="preserve">, </w:t>
      </w:r>
      <w:proofErr w:type="spellStart"/>
      <w:r>
        <w:rPr>
          <w:color w:val="000000"/>
          <w:sz w:val="28"/>
        </w:rPr>
        <w:t>що</w:t>
      </w:r>
      <w:proofErr w:type="spellEnd"/>
      <w:r>
        <w:rPr>
          <w:color w:val="000000"/>
          <w:sz w:val="28"/>
        </w:rPr>
        <w:t xml:space="preserve"> </w:t>
      </w:r>
      <w:proofErr w:type="spellStart"/>
      <w:r>
        <w:rPr>
          <w:color w:val="000000"/>
          <w:sz w:val="28"/>
        </w:rPr>
        <w:lastRenderedPageBreak/>
        <w:t>володіє</w:t>
      </w:r>
      <w:proofErr w:type="spellEnd"/>
      <w:r>
        <w:rPr>
          <w:color w:val="000000"/>
          <w:sz w:val="28"/>
        </w:rPr>
        <w:t xml:space="preserve"> </w:t>
      </w:r>
      <w:proofErr w:type="spellStart"/>
      <w:r>
        <w:rPr>
          <w:color w:val="000000"/>
          <w:sz w:val="28"/>
        </w:rPr>
        <w:t>чудовими</w:t>
      </w:r>
      <w:proofErr w:type="spellEnd"/>
      <w:r>
        <w:rPr>
          <w:color w:val="000000"/>
          <w:sz w:val="28"/>
        </w:rPr>
        <w:t xml:space="preserve"> </w:t>
      </w:r>
      <w:proofErr w:type="spellStart"/>
      <w:r>
        <w:rPr>
          <w:color w:val="000000"/>
          <w:sz w:val="28"/>
        </w:rPr>
        <w:t>рекреаційн</w:t>
      </w:r>
      <w:proofErr w:type="spellEnd"/>
      <w:r>
        <w:rPr>
          <w:color w:val="000000"/>
          <w:sz w:val="28"/>
          <w:lang w:val="uk-UA"/>
        </w:rPr>
        <w:t>о-туристичними</w:t>
      </w:r>
      <w:r>
        <w:rPr>
          <w:color w:val="000000"/>
          <w:sz w:val="28"/>
        </w:rPr>
        <w:t xml:space="preserve"> ресурсами, </w:t>
      </w:r>
      <w:proofErr w:type="spellStart"/>
      <w:r>
        <w:rPr>
          <w:color w:val="000000"/>
          <w:sz w:val="28"/>
        </w:rPr>
        <w:t>завдяки</w:t>
      </w:r>
      <w:proofErr w:type="spellEnd"/>
      <w:r>
        <w:rPr>
          <w:color w:val="000000"/>
          <w:sz w:val="28"/>
        </w:rPr>
        <w:t xml:space="preserve"> </w:t>
      </w:r>
      <w:proofErr w:type="spellStart"/>
      <w:r>
        <w:rPr>
          <w:color w:val="000000"/>
          <w:sz w:val="28"/>
        </w:rPr>
        <w:t>продуманій</w:t>
      </w:r>
      <w:proofErr w:type="spellEnd"/>
      <w:r>
        <w:rPr>
          <w:color w:val="000000"/>
          <w:sz w:val="28"/>
        </w:rPr>
        <w:t xml:space="preserve"> і </w:t>
      </w:r>
      <w:proofErr w:type="spellStart"/>
      <w:r>
        <w:rPr>
          <w:color w:val="000000"/>
          <w:sz w:val="28"/>
        </w:rPr>
        <w:t>зважен</w:t>
      </w:r>
      <w:proofErr w:type="spellEnd"/>
      <w:r>
        <w:rPr>
          <w:color w:val="000000"/>
          <w:sz w:val="28"/>
          <w:lang w:val="uk-UA"/>
        </w:rPr>
        <w:t>і</w:t>
      </w:r>
      <w:r>
        <w:rPr>
          <w:color w:val="000000"/>
          <w:sz w:val="28"/>
        </w:rPr>
        <w:t xml:space="preserve">й </w:t>
      </w:r>
      <w:proofErr w:type="spellStart"/>
      <w:r>
        <w:rPr>
          <w:color w:val="000000"/>
          <w:sz w:val="28"/>
        </w:rPr>
        <w:t>політиці</w:t>
      </w:r>
      <w:proofErr w:type="spellEnd"/>
      <w:r>
        <w:rPr>
          <w:color w:val="000000"/>
          <w:sz w:val="28"/>
        </w:rPr>
        <w:t xml:space="preserve"> </w:t>
      </w:r>
      <w:proofErr w:type="spellStart"/>
      <w:r>
        <w:rPr>
          <w:color w:val="000000"/>
          <w:sz w:val="28"/>
        </w:rPr>
        <w:t>держави</w:t>
      </w:r>
      <w:proofErr w:type="spellEnd"/>
      <w:r>
        <w:rPr>
          <w:color w:val="000000"/>
          <w:sz w:val="28"/>
        </w:rPr>
        <w:t xml:space="preserve">, </w:t>
      </w:r>
      <w:r>
        <w:rPr>
          <w:color w:val="000000"/>
          <w:sz w:val="28"/>
          <w:lang w:val="uk-UA"/>
        </w:rPr>
        <w:t xml:space="preserve">яка </w:t>
      </w:r>
      <w:proofErr w:type="spellStart"/>
      <w:r>
        <w:rPr>
          <w:color w:val="000000"/>
          <w:sz w:val="28"/>
        </w:rPr>
        <w:t>зацікавлена</w:t>
      </w:r>
      <w:proofErr w:type="spellEnd"/>
      <w:r>
        <w:rPr>
          <w:color w:val="000000"/>
          <w:sz w:val="28"/>
        </w:rPr>
        <w:t xml:space="preserve"> у </w:t>
      </w:r>
      <w:proofErr w:type="spellStart"/>
      <w:r>
        <w:rPr>
          <w:color w:val="000000"/>
          <w:sz w:val="28"/>
        </w:rPr>
        <w:t>збільшенні</w:t>
      </w:r>
      <w:proofErr w:type="spellEnd"/>
      <w:r>
        <w:rPr>
          <w:color w:val="000000"/>
          <w:sz w:val="28"/>
        </w:rPr>
        <w:t xml:space="preserve"> </w:t>
      </w:r>
      <w:proofErr w:type="spellStart"/>
      <w:r>
        <w:rPr>
          <w:color w:val="000000"/>
          <w:sz w:val="28"/>
        </w:rPr>
        <w:t>доходів</w:t>
      </w:r>
      <w:proofErr w:type="spellEnd"/>
      <w:r>
        <w:rPr>
          <w:color w:val="000000"/>
          <w:sz w:val="28"/>
        </w:rPr>
        <w:t xml:space="preserve"> </w:t>
      </w:r>
      <w:proofErr w:type="spellStart"/>
      <w:r>
        <w:rPr>
          <w:color w:val="000000"/>
          <w:sz w:val="28"/>
        </w:rPr>
        <w:t>від</w:t>
      </w:r>
      <w:proofErr w:type="spellEnd"/>
      <w:r>
        <w:rPr>
          <w:color w:val="000000"/>
          <w:sz w:val="28"/>
        </w:rPr>
        <w:t xml:space="preserve"> </w:t>
      </w:r>
      <w:proofErr w:type="spellStart"/>
      <w:r>
        <w:rPr>
          <w:color w:val="000000"/>
          <w:sz w:val="28"/>
        </w:rPr>
        <w:t>цієї</w:t>
      </w:r>
      <w:proofErr w:type="spellEnd"/>
      <w:r>
        <w:rPr>
          <w:color w:val="000000"/>
          <w:sz w:val="28"/>
        </w:rPr>
        <w:t xml:space="preserve"> </w:t>
      </w:r>
      <w:proofErr w:type="spellStart"/>
      <w:r>
        <w:rPr>
          <w:color w:val="000000"/>
          <w:sz w:val="28"/>
        </w:rPr>
        <w:t>частини</w:t>
      </w:r>
      <w:proofErr w:type="spellEnd"/>
      <w:r>
        <w:rPr>
          <w:color w:val="000000"/>
          <w:sz w:val="28"/>
        </w:rPr>
        <w:t xml:space="preserve"> </w:t>
      </w:r>
      <w:proofErr w:type="spellStart"/>
      <w:r>
        <w:rPr>
          <w:color w:val="000000"/>
          <w:sz w:val="28"/>
        </w:rPr>
        <w:t>сфери</w:t>
      </w:r>
      <w:proofErr w:type="spellEnd"/>
      <w:r>
        <w:rPr>
          <w:color w:val="000000"/>
          <w:sz w:val="28"/>
        </w:rPr>
        <w:t xml:space="preserve"> </w:t>
      </w:r>
      <w:proofErr w:type="spellStart"/>
      <w:r>
        <w:rPr>
          <w:color w:val="000000"/>
          <w:sz w:val="28"/>
        </w:rPr>
        <w:t>послуг</w:t>
      </w:r>
      <w:proofErr w:type="spellEnd"/>
      <w:r>
        <w:rPr>
          <w:color w:val="000000"/>
          <w:sz w:val="28"/>
        </w:rPr>
        <w:t xml:space="preserve">, </w:t>
      </w:r>
      <w:proofErr w:type="spellStart"/>
      <w:r>
        <w:rPr>
          <w:color w:val="000000"/>
          <w:sz w:val="28"/>
        </w:rPr>
        <w:t>може</w:t>
      </w:r>
      <w:proofErr w:type="spellEnd"/>
      <w:r>
        <w:rPr>
          <w:color w:val="000000"/>
          <w:sz w:val="28"/>
        </w:rPr>
        <w:t xml:space="preserve"> </w:t>
      </w:r>
      <w:proofErr w:type="spellStart"/>
      <w:r>
        <w:rPr>
          <w:color w:val="000000"/>
          <w:sz w:val="28"/>
        </w:rPr>
        <w:t>досягти</w:t>
      </w:r>
      <w:proofErr w:type="spellEnd"/>
      <w:r>
        <w:rPr>
          <w:color w:val="000000"/>
          <w:sz w:val="28"/>
        </w:rPr>
        <w:t xml:space="preserve"> </w:t>
      </w:r>
      <w:proofErr w:type="spellStart"/>
      <w:r>
        <w:rPr>
          <w:color w:val="000000"/>
          <w:sz w:val="28"/>
        </w:rPr>
        <w:t>значних</w:t>
      </w:r>
      <w:proofErr w:type="spellEnd"/>
      <w:r>
        <w:rPr>
          <w:color w:val="000000"/>
          <w:sz w:val="28"/>
        </w:rPr>
        <w:t xml:space="preserve"> </w:t>
      </w:r>
      <w:proofErr w:type="spellStart"/>
      <w:r>
        <w:rPr>
          <w:color w:val="000000"/>
          <w:sz w:val="28"/>
        </w:rPr>
        <w:t>результатів</w:t>
      </w:r>
      <w:proofErr w:type="spellEnd"/>
      <w:r>
        <w:rPr>
          <w:color w:val="000000"/>
          <w:sz w:val="28"/>
        </w:rPr>
        <w:t xml:space="preserve">. </w:t>
      </w:r>
    </w:p>
    <w:p w:rsidR="00CC1CC3" w:rsidRDefault="00CC1CC3" w:rsidP="00CC1CC3">
      <w:pPr>
        <w:spacing w:line="360" w:lineRule="auto"/>
        <w:ind w:firstLine="709"/>
        <w:jc w:val="both"/>
        <w:rPr>
          <w:color w:val="0000FF"/>
          <w:sz w:val="28"/>
        </w:rPr>
      </w:pPr>
      <w:r>
        <w:rPr>
          <w:sz w:val="28"/>
          <w:lang w:val="uk-UA"/>
        </w:rPr>
        <w:t>5.</w:t>
      </w:r>
      <w:r>
        <w:rPr>
          <w:lang w:val="uk-UA"/>
        </w:rPr>
        <w:t xml:space="preserve"> </w:t>
      </w:r>
      <w:r>
        <w:rPr>
          <w:sz w:val="28"/>
          <w:lang w:val="uk-UA"/>
        </w:rPr>
        <w:t xml:space="preserve">За даними ЮНВТО у 2019 році Ізраїль відвідали рекордні 4,55 млн. туристів – це на 11% більше, ніж роком раніш. Найбільше мандрівників приїхало з США (890 тис.), </w:t>
      </w:r>
      <w:proofErr w:type="spellStart"/>
      <w:r>
        <w:rPr>
          <w:sz w:val="28"/>
          <w:lang w:val="uk-UA"/>
        </w:rPr>
        <w:t>Франціі</w:t>
      </w:r>
      <w:proofErr w:type="spellEnd"/>
      <w:r>
        <w:rPr>
          <w:sz w:val="28"/>
          <w:lang w:val="uk-UA"/>
        </w:rPr>
        <w:t xml:space="preserve"> (338,2 тис.), Росії (295 тис.), Німеччини (268,9 тис) і </w:t>
      </w:r>
      <w:proofErr w:type="spellStart"/>
      <w:r>
        <w:rPr>
          <w:sz w:val="28"/>
          <w:lang w:val="uk-UA"/>
        </w:rPr>
        <w:t>Великобританіі</w:t>
      </w:r>
      <w:proofErr w:type="spellEnd"/>
      <w:r>
        <w:rPr>
          <w:sz w:val="28"/>
          <w:lang w:val="uk-UA"/>
        </w:rPr>
        <w:t xml:space="preserve"> (218,7 тис.). При цьому </w:t>
      </w:r>
      <w:proofErr w:type="spellStart"/>
      <w:r>
        <w:rPr>
          <w:sz w:val="28"/>
          <w:lang w:val="uk-UA"/>
        </w:rPr>
        <w:t>турпотік</w:t>
      </w:r>
      <w:proofErr w:type="spellEnd"/>
      <w:r>
        <w:rPr>
          <w:sz w:val="28"/>
          <w:lang w:val="uk-UA"/>
        </w:rPr>
        <w:t xml:space="preserve"> з Китаю виріс на 51%, до 144,4 тис. осіб</w:t>
      </w:r>
      <w:r>
        <w:rPr>
          <w:color w:val="0000FF"/>
          <w:sz w:val="28"/>
        </w:rPr>
        <w:t>.</w:t>
      </w:r>
    </w:p>
    <w:p w:rsidR="00CC1CC3" w:rsidRDefault="00CC1CC3" w:rsidP="00CC1CC3">
      <w:pPr>
        <w:spacing w:line="360" w:lineRule="auto"/>
        <w:ind w:firstLine="709"/>
        <w:jc w:val="both"/>
        <w:rPr>
          <w:color w:val="000000"/>
          <w:sz w:val="28"/>
          <w:lang w:val="uk-UA"/>
        </w:rPr>
      </w:pPr>
      <w:proofErr w:type="spellStart"/>
      <w:r>
        <w:rPr>
          <w:color w:val="000000"/>
          <w:sz w:val="28"/>
        </w:rPr>
        <w:t>Зростання</w:t>
      </w:r>
      <w:proofErr w:type="spellEnd"/>
      <w:r>
        <w:rPr>
          <w:color w:val="000000"/>
          <w:sz w:val="28"/>
        </w:rPr>
        <w:t xml:space="preserve"> турпотоку в </w:t>
      </w:r>
      <w:proofErr w:type="spellStart"/>
      <w:r>
        <w:rPr>
          <w:color w:val="000000"/>
          <w:sz w:val="28"/>
        </w:rPr>
        <w:t>Мінтуризму</w:t>
      </w:r>
      <w:proofErr w:type="spellEnd"/>
      <w:r>
        <w:rPr>
          <w:color w:val="000000"/>
          <w:sz w:val="28"/>
        </w:rPr>
        <w:t xml:space="preserve"> </w:t>
      </w:r>
      <w:proofErr w:type="spellStart"/>
      <w:r>
        <w:rPr>
          <w:color w:val="000000"/>
          <w:sz w:val="28"/>
        </w:rPr>
        <w:t>Ізраїлю</w:t>
      </w:r>
      <w:proofErr w:type="spellEnd"/>
      <w:r>
        <w:rPr>
          <w:color w:val="000000"/>
          <w:sz w:val="28"/>
        </w:rPr>
        <w:t xml:space="preserve"> </w:t>
      </w:r>
      <w:proofErr w:type="spellStart"/>
      <w:r>
        <w:rPr>
          <w:color w:val="000000"/>
          <w:sz w:val="28"/>
        </w:rPr>
        <w:t>зв’язали</w:t>
      </w:r>
      <w:proofErr w:type="spellEnd"/>
      <w:r>
        <w:rPr>
          <w:color w:val="000000"/>
          <w:sz w:val="28"/>
        </w:rPr>
        <w:t xml:space="preserve"> з </w:t>
      </w:r>
      <w:proofErr w:type="spellStart"/>
      <w:r>
        <w:rPr>
          <w:color w:val="000000"/>
          <w:sz w:val="28"/>
        </w:rPr>
        <w:t>маштабною</w:t>
      </w:r>
      <w:proofErr w:type="spellEnd"/>
      <w:r>
        <w:rPr>
          <w:color w:val="000000"/>
          <w:sz w:val="28"/>
        </w:rPr>
        <w:t xml:space="preserve"> рекламною </w:t>
      </w:r>
      <w:proofErr w:type="spellStart"/>
      <w:r>
        <w:rPr>
          <w:color w:val="000000"/>
          <w:sz w:val="28"/>
        </w:rPr>
        <w:t>кампанією</w:t>
      </w:r>
      <w:proofErr w:type="spellEnd"/>
      <w:r>
        <w:rPr>
          <w:color w:val="000000"/>
          <w:sz w:val="28"/>
        </w:rPr>
        <w:t xml:space="preserve"> з </w:t>
      </w:r>
      <w:proofErr w:type="spellStart"/>
      <w:r>
        <w:rPr>
          <w:color w:val="000000"/>
          <w:sz w:val="28"/>
        </w:rPr>
        <w:t>просування</w:t>
      </w:r>
      <w:proofErr w:type="spellEnd"/>
      <w:r>
        <w:rPr>
          <w:color w:val="000000"/>
          <w:sz w:val="28"/>
        </w:rPr>
        <w:t xml:space="preserve"> </w:t>
      </w:r>
      <w:proofErr w:type="spellStart"/>
      <w:r>
        <w:rPr>
          <w:color w:val="000000"/>
          <w:sz w:val="28"/>
        </w:rPr>
        <w:t>Єрусалиму</w:t>
      </w:r>
      <w:proofErr w:type="spellEnd"/>
      <w:r>
        <w:rPr>
          <w:color w:val="000000"/>
          <w:sz w:val="28"/>
        </w:rPr>
        <w:t xml:space="preserve"> і </w:t>
      </w:r>
      <w:proofErr w:type="spellStart"/>
      <w:r>
        <w:rPr>
          <w:color w:val="000000"/>
          <w:sz w:val="28"/>
        </w:rPr>
        <w:t>Тель-Авіву</w:t>
      </w:r>
      <w:proofErr w:type="spellEnd"/>
      <w:r>
        <w:rPr>
          <w:color w:val="000000"/>
          <w:sz w:val="28"/>
        </w:rPr>
        <w:t xml:space="preserve">, а </w:t>
      </w:r>
      <w:proofErr w:type="spellStart"/>
      <w:r>
        <w:rPr>
          <w:color w:val="000000"/>
          <w:sz w:val="28"/>
        </w:rPr>
        <w:t>також</w:t>
      </w:r>
      <w:proofErr w:type="spellEnd"/>
      <w:r>
        <w:rPr>
          <w:color w:val="000000"/>
          <w:sz w:val="28"/>
        </w:rPr>
        <w:t xml:space="preserve"> з </w:t>
      </w:r>
      <w:proofErr w:type="spellStart"/>
      <w:r>
        <w:rPr>
          <w:color w:val="000000"/>
          <w:sz w:val="28"/>
        </w:rPr>
        <w:t>розвитком</w:t>
      </w:r>
      <w:proofErr w:type="spellEnd"/>
      <w:r>
        <w:rPr>
          <w:color w:val="000000"/>
          <w:sz w:val="28"/>
        </w:rPr>
        <w:t xml:space="preserve"> </w:t>
      </w:r>
      <w:proofErr w:type="spellStart"/>
      <w:r>
        <w:rPr>
          <w:color w:val="000000"/>
          <w:sz w:val="28"/>
        </w:rPr>
        <w:t>інфраструктури</w:t>
      </w:r>
      <w:proofErr w:type="spellEnd"/>
      <w:r>
        <w:rPr>
          <w:color w:val="000000"/>
          <w:sz w:val="28"/>
        </w:rPr>
        <w:t xml:space="preserve"> та </w:t>
      </w:r>
      <w:proofErr w:type="spellStart"/>
      <w:r>
        <w:rPr>
          <w:color w:val="000000"/>
          <w:sz w:val="28"/>
        </w:rPr>
        <w:t>залучення</w:t>
      </w:r>
      <w:proofErr w:type="spellEnd"/>
      <w:r>
        <w:rPr>
          <w:color w:val="000000"/>
          <w:sz w:val="28"/>
          <w:lang w:val="uk-UA"/>
        </w:rPr>
        <w:t>м</w:t>
      </w:r>
      <w:r>
        <w:rPr>
          <w:color w:val="000000"/>
          <w:sz w:val="28"/>
        </w:rPr>
        <w:t xml:space="preserve"> в </w:t>
      </w:r>
      <w:proofErr w:type="spellStart"/>
      <w:r>
        <w:rPr>
          <w:color w:val="000000"/>
          <w:sz w:val="28"/>
        </w:rPr>
        <w:t>країну</w:t>
      </w:r>
      <w:proofErr w:type="spellEnd"/>
      <w:r>
        <w:rPr>
          <w:color w:val="000000"/>
          <w:sz w:val="28"/>
        </w:rPr>
        <w:t xml:space="preserve"> </w:t>
      </w:r>
      <w:proofErr w:type="spellStart"/>
      <w:r>
        <w:rPr>
          <w:color w:val="000000"/>
          <w:sz w:val="28"/>
        </w:rPr>
        <w:t>міжнародних</w:t>
      </w:r>
      <w:proofErr w:type="spellEnd"/>
      <w:r>
        <w:rPr>
          <w:color w:val="000000"/>
          <w:sz w:val="28"/>
        </w:rPr>
        <w:t xml:space="preserve"> </w:t>
      </w:r>
      <w:proofErr w:type="spellStart"/>
      <w:r>
        <w:rPr>
          <w:color w:val="000000"/>
          <w:sz w:val="28"/>
        </w:rPr>
        <w:t>авіакомпаній</w:t>
      </w:r>
      <w:proofErr w:type="spellEnd"/>
      <w:r>
        <w:rPr>
          <w:color w:val="000000"/>
          <w:sz w:val="28"/>
        </w:rPr>
        <w:t>.</w:t>
      </w:r>
    </w:p>
    <w:p w:rsidR="00CC1CC3" w:rsidRDefault="00CC1CC3" w:rsidP="00CC1CC3">
      <w:pPr>
        <w:spacing w:line="360" w:lineRule="auto"/>
        <w:ind w:firstLine="709"/>
        <w:jc w:val="both"/>
        <w:rPr>
          <w:color w:val="000000"/>
          <w:sz w:val="28"/>
          <w:lang w:val="uk-UA"/>
        </w:rPr>
      </w:pPr>
      <w:r>
        <w:rPr>
          <w:color w:val="000000"/>
          <w:sz w:val="28"/>
          <w:lang w:val="uk-UA"/>
        </w:rPr>
        <w:t xml:space="preserve">Доход в економіку країни від міжнародного туризму у 2019 р. склав 8 млрд. 438 млн. </w:t>
      </w:r>
      <w:proofErr w:type="spellStart"/>
      <w:r>
        <w:rPr>
          <w:color w:val="000000"/>
          <w:sz w:val="28"/>
          <w:lang w:val="uk-UA"/>
        </w:rPr>
        <w:t>дол</w:t>
      </w:r>
      <w:proofErr w:type="spellEnd"/>
      <w:r>
        <w:rPr>
          <w:color w:val="000000"/>
          <w:sz w:val="28"/>
          <w:lang w:val="uk-UA"/>
        </w:rPr>
        <w:t>., що на 4,85% вище, ніж у попередньому році.</w:t>
      </w:r>
    </w:p>
    <w:p w:rsidR="00CC1CC3" w:rsidRPr="00F845C5" w:rsidRDefault="00CC1CC3" w:rsidP="00CC1CC3">
      <w:pPr>
        <w:pStyle w:val="21"/>
        <w:tabs>
          <w:tab w:val="clear" w:pos="709"/>
          <w:tab w:val="clear" w:pos="1134"/>
        </w:tabs>
        <w:rPr>
          <w:szCs w:val="24"/>
        </w:rPr>
      </w:pPr>
      <w:r w:rsidRPr="00F845C5">
        <w:rPr>
          <w:szCs w:val="24"/>
        </w:rPr>
        <w:t xml:space="preserve">Отже, останнім часом Ізраїль демонструє швидкі темпи розвитку туризму, про що свідчить зростання туристичних потоків і збільшення доходів від туризму. </w:t>
      </w:r>
    </w:p>
    <w:p w:rsidR="00CC1CC3" w:rsidRDefault="00CC1CC3" w:rsidP="00CC1CC3">
      <w:pPr>
        <w:spacing w:line="360" w:lineRule="auto"/>
        <w:ind w:firstLine="709"/>
        <w:jc w:val="both"/>
        <w:rPr>
          <w:lang w:val="uk-UA"/>
        </w:rPr>
      </w:pPr>
      <w:proofErr w:type="spellStart"/>
      <w:r>
        <w:rPr>
          <w:sz w:val="28"/>
        </w:rPr>
        <w:t>Цьому</w:t>
      </w:r>
      <w:proofErr w:type="spellEnd"/>
      <w:r>
        <w:rPr>
          <w:sz w:val="28"/>
        </w:rPr>
        <w:t xml:space="preserve"> </w:t>
      </w:r>
      <w:proofErr w:type="spellStart"/>
      <w:r>
        <w:rPr>
          <w:sz w:val="28"/>
        </w:rPr>
        <w:t>сприяє</w:t>
      </w:r>
      <w:proofErr w:type="spellEnd"/>
      <w:r>
        <w:rPr>
          <w:sz w:val="28"/>
        </w:rPr>
        <w:t xml:space="preserve"> </w:t>
      </w:r>
      <w:proofErr w:type="spellStart"/>
      <w:r>
        <w:rPr>
          <w:sz w:val="28"/>
        </w:rPr>
        <w:t>ефективна</w:t>
      </w:r>
      <w:proofErr w:type="spellEnd"/>
      <w:r>
        <w:rPr>
          <w:sz w:val="28"/>
        </w:rPr>
        <w:t xml:space="preserve"> </w:t>
      </w:r>
      <w:proofErr w:type="spellStart"/>
      <w:r>
        <w:rPr>
          <w:sz w:val="28"/>
        </w:rPr>
        <w:t>туристична</w:t>
      </w:r>
      <w:proofErr w:type="spellEnd"/>
      <w:r>
        <w:rPr>
          <w:sz w:val="28"/>
        </w:rPr>
        <w:t xml:space="preserve"> </w:t>
      </w:r>
      <w:proofErr w:type="spellStart"/>
      <w:r>
        <w:rPr>
          <w:sz w:val="28"/>
        </w:rPr>
        <w:t>політика</w:t>
      </w:r>
      <w:proofErr w:type="spellEnd"/>
      <w:r>
        <w:rPr>
          <w:sz w:val="28"/>
        </w:rPr>
        <w:t xml:space="preserve">, яка </w:t>
      </w:r>
      <w:proofErr w:type="spellStart"/>
      <w:r>
        <w:rPr>
          <w:sz w:val="28"/>
        </w:rPr>
        <w:t>визначається</w:t>
      </w:r>
      <w:proofErr w:type="spellEnd"/>
      <w:r>
        <w:rPr>
          <w:sz w:val="28"/>
        </w:rPr>
        <w:t xml:space="preserve"> </w:t>
      </w:r>
      <w:proofErr w:type="spellStart"/>
      <w:r>
        <w:rPr>
          <w:sz w:val="28"/>
        </w:rPr>
        <w:t>Міністерством</w:t>
      </w:r>
      <w:proofErr w:type="spellEnd"/>
      <w:r>
        <w:rPr>
          <w:sz w:val="28"/>
        </w:rPr>
        <w:t xml:space="preserve"> туризму </w:t>
      </w:r>
      <w:proofErr w:type="spellStart"/>
      <w:r>
        <w:rPr>
          <w:sz w:val="28"/>
        </w:rPr>
        <w:t>Ізраїлю</w:t>
      </w:r>
      <w:proofErr w:type="spellEnd"/>
      <w:r>
        <w:rPr>
          <w:sz w:val="28"/>
        </w:rPr>
        <w:t xml:space="preserve">. Тому </w:t>
      </w:r>
      <w:proofErr w:type="spellStart"/>
      <w:r>
        <w:rPr>
          <w:sz w:val="28"/>
        </w:rPr>
        <w:t>перспективи</w:t>
      </w:r>
      <w:proofErr w:type="spellEnd"/>
      <w:r>
        <w:rPr>
          <w:sz w:val="28"/>
        </w:rPr>
        <w:t xml:space="preserve"> </w:t>
      </w:r>
      <w:proofErr w:type="spellStart"/>
      <w:r>
        <w:rPr>
          <w:sz w:val="28"/>
        </w:rPr>
        <w:t>подальших</w:t>
      </w:r>
      <w:proofErr w:type="spellEnd"/>
      <w:r>
        <w:rPr>
          <w:sz w:val="28"/>
        </w:rPr>
        <w:t xml:space="preserve"> </w:t>
      </w:r>
      <w:proofErr w:type="spellStart"/>
      <w:r>
        <w:rPr>
          <w:sz w:val="28"/>
        </w:rPr>
        <w:t>досліджень</w:t>
      </w:r>
      <w:proofErr w:type="spellEnd"/>
      <w:r>
        <w:rPr>
          <w:sz w:val="28"/>
        </w:rPr>
        <w:t xml:space="preserve"> </w:t>
      </w:r>
      <w:proofErr w:type="spellStart"/>
      <w:r>
        <w:rPr>
          <w:sz w:val="28"/>
        </w:rPr>
        <w:t>пов’язані</w:t>
      </w:r>
      <w:proofErr w:type="spellEnd"/>
      <w:r>
        <w:rPr>
          <w:sz w:val="28"/>
        </w:rPr>
        <w:t xml:space="preserve"> з </w:t>
      </w:r>
      <w:proofErr w:type="spellStart"/>
      <w:r>
        <w:rPr>
          <w:sz w:val="28"/>
        </w:rPr>
        <w:t>вивченням</w:t>
      </w:r>
      <w:proofErr w:type="spellEnd"/>
      <w:r>
        <w:rPr>
          <w:sz w:val="28"/>
        </w:rPr>
        <w:t xml:space="preserve"> й </w:t>
      </w:r>
      <w:proofErr w:type="spellStart"/>
      <w:r>
        <w:rPr>
          <w:sz w:val="28"/>
        </w:rPr>
        <w:t>аналізом</w:t>
      </w:r>
      <w:proofErr w:type="spellEnd"/>
      <w:r>
        <w:rPr>
          <w:sz w:val="28"/>
        </w:rPr>
        <w:t xml:space="preserve"> </w:t>
      </w:r>
      <w:proofErr w:type="spellStart"/>
      <w:r>
        <w:rPr>
          <w:sz w:val="28"/>
        </w:rPr>
        <w:t>результатів</w:t>
      </w:r>
      <w:proofErr w:type="spellEnd"/>
      <w:r>
        <w:rPr>
          <w:sz w:val="28"/>
        </w:rPr>
        <w:t xml:space="preserve"> </w:t>
      </w:r>
      <w:proofErr w:type="spellStart"/>
      <w:r>
        <w:rPr>
          <w:sz w:val="28"/>
        </w:rPr>
        <w:t>упровадження</w:t>
      </w:r>
      <w:proofErr w:type="spellEnd"/>
      <w:r>
        <w:rPr>
          <w:sz w:val="28"/>
        </w:rPr>
        <w:t xml:space="preserve"> </w:t>
      </w:r>
      <w:proofErr w:type="spellStart"/>
      <w:r>
        <w:rPr>
          <w:sz w:val="28"/>
        </w:rPr>
        <w:t>національних</w:t>
      </w:r>
      <w:proofErr w:type="spellEnd"/>
      <w:r>
        <w:rPr>
          <w:sz w:val="28"/>
        </w:rPr>
        <w:t xml:space="preserve"> і </w:t>
      </w:r>
      <w:proofErr w:type="spellStart"/>
      <w:r>
        <w:rPr>
          <w:sz w:val="28"/>
        </w:rPr>
        <w:t>регіональних</w:t>
      </w:r>
      <w:proofErr w:type="spellEnd"/>
      <w:r>
        <w:rPr>
          <w:sz w:val="28"/>
        </w:rPr>
        <w:t xml:space="preserve"> </w:t>
      </w:r>
      <w:proofErr w:type="spellStart"/>
      <w:r>
        <w:rPr>
          <w:sz w:val="28"/>
        </w:rPr>
        <w:t>програм</w:t>
      </w:r>
      <w:proofErr w:type="spellEnd"/>
      <w:r>
        <w:rPr>
          <w:sz w:val="28"/>
        </w:rPr>
        <w:t xml:space="preserve"> </w:t>
      </w:r>
      <w:proofErr w:type="spellStart"/>
      <w:r>
        <w:rPr>
          <w:sz w:val="28"/>
        </w:rPr>
        <w:t>розвитку</w:t>
      </w:r>
      <w:proofErr w:type="spellEnd"/>
      <w:r>
        <w:rPr>
          <w:sz w:val="28"/>
        </w:rPr>
        <w:t xml:space="preserve"> туризму в </w:t>
      </w:r>
      <w:proofErr w:type="spellStart"/>
      <w:r>
        <w:rPr>
          <w:sz w:val="28"/>
        </w:rPr>
        <w:t>країні</w:t>
      </w:r>
      <w:proofErr w:type="spellEnd"/>
      <w:r>
        <w:t>.</w:t>
      </w:r>
    </w:p>
    <w:p w:rsidR="00CC1CC3" w:rsidRDefault="00CC1CC3" w:rsidP="00CC1CC3">
      <w:pPr>
        <w:spacing w:line="360" w:lineRule="auto"/>
        <w:ind w:firstLine="709"/>
        <w:jc w:val="both"/>
        <w:rPr>
          <w:sz w:val="28"/>
          <w:lang w:val="uk-UA"/>
        </w:rPr>
      </w:pPr>
      <w:r>
        <w:rPr>
          <w:color w:val="000000"/>
          <w:sz w:val="28"/>
          <w:szCs w:val="21"/>
          <w:lang w:val="uk-UA"/>
        </w:rPr>
        <w:t xml:space="preserve">6. </w:t>
      </w:r>
      <w:r>
        <w:rPr>
          <w:color w:val="000000"/>
          <w:sz w:val="28"/>
          <w:lang w:val="uk-UA"/>
        </w:rPr>
        <w:t>За</w:t>
      </w:r>
      <w:r>
        <w:rPr>
          <w:sz w:val="28"/>
          <w:lang w:val="uk-UA"/>
        </w:rPr>
        <w:t xml:space="preserve"> даними ЮНВТО у 2019 році о. Кіпр відвідали 4,1 млн. туристів. З 2008 р. туристичний потік збільшився з 2,4 млн відвідувачів до 4,1 млн осіб у 2019 р. </w:t>
      </w:r>
    </w:p>
    <w:p w:rsidR="00CC1CC3" w:rsidRDefault="00CC1CC3" w:rsidP="00CC1CC3">
      <w:pPr>
        <w:shd w:val="clear" w:color="auto" w:fill="FFFFFF"/>
        <w:spacing w:line="360" w:lineRule="auto"/>
        <w:ind w:firstLine="709"/>
        <w:jc w:val="both"/>
        <w:rPr>
          <w:rFonts w:cs="Arial"/>
          <w:color w:val="000000"/>
          <w:sz w:val="28"/>
          <w:szCs w:val="21"/>
          <w:lang w:val="uk-UA"/>
        </w:rPr>
      </w:pPr>
      <w:hyperlink r:id="rId5" w:tooltip="Росія" w:history="1">
        <w:proofErr w:type="spellStart"/>
        <w:r>
          <w:rPr>
            <w:rFonts w:cs="Arial"/>
            <w:color w:val="000000"/>
            <w:sz w:val="28"/>
            <w:szCs w:val="21"/>
          </w:rPr>
          <w:t>Європа</w:t>
        </w:r>
        <w:proofErr w:type="spellEnd"/>
      </w:hyperlink>
      <w:r>
        <w:rPr>
          <w:rFonts w:cs="Arial"/>
          <w:color w:val="000000"/>
          <w:sz w:val="28"/>
          <w:szCs w:val="21"/>
        </w:rPr>
        <w:t> </w:t>
      </w:r>
      <w:proofErr w:type="spellStart"/>
      <w:r>
        <w:rPr>
          <w:rFonts w:cs="Arial"/>
          <w:color w:val="000000"/>
          <w:sz w:val="28"/>
          <w:szCs w:val="21"/>
        </w:rPr>
        <w:t>представляє</w:t>
      </w:r>
      <w:proofErr w:type="spellEnd"/>
      <w:r>
        <w:rPr>
          <w:rFonts w:cs="Arial"/>
          <w:color w:val="000000"/>
          <w:sz w:val="28"/>
          <w:szCs w:val="21"/>
        </w:rPr>
        <w:t xml:space="preserve"> </w:t>
      </w:r>
      <w:proofErr w:type="spellStart"/>
      <w:r>
        <w:rPr>
          <w:rFonts w:cs="Arial"/>
          <w:color w:val="000000"/>
          <w:sz w:val="28"/>
          <w:szCs w:val="21"/>
        </w:rPr>
        <w:t>левову</w:t>
      </w:r>
      <w:proofErr w:type="spellEnd"/>
      <w:r>
        <w:rPr>
          <w:rFonts w:cs="Arial"/>
          <w:color w:val="000000"/>
          <w:sz w:val="28"/>
          <w:szCs w:val="21"/>
        </w:rPr>
        <w:t xml:space="preserve"> </w:t>
      </w:r>
      <w:proofErr w:type="spellStart"/>
      <w:r>
        <w:rPr>
          <w:rFonts w:cs="Arial"/>
          <w:color w:val="000000"/>
          <w:sz w:val="28"/>
          <w:szCs w:val="21"/>
        </w:rPr>
        <w:t>частку</w:t>
      </w:r>
      <w:proofErr w:type="spellEnd"/>
      <w:r>
        <w:rPr>
          <w:rFonts w:cs="Arial"/>
          <w:color w:val="000000"/>
          <w:sz w:val="28"/>
          <w:szCs w:val="21"/>
        </w:rPr>
        <w:t xml:space="preserve"> </w:t>
      </w:r>
      <w:proofErr w:type="spellStart"/>
      <w:r>
        <w:rPr>
          <w:rFonts w:cs="Arial"/>
          <w:color w:val="000000"/>
          <w:sz w:val="28"/>
          <w:szCs w:val="21"/>
        </w:rPr>
        <w:t>прибулих</w:t>
      </w:r>
      <w:proofErr w:type="spellEnd"/>
      <w:r>
        <w:rPr>
          <w:rFonts w:cs="Arial"/>
          <w:color w:val="000000"/>
          <w:sz w:val="28"/>
          <w:szCs w:val="21"/>
        </w:rPr>
        <w:t xml:space="preserve"> </w:t>
      </w:r>
      <w:proofErr w:type="spellStart"/>
      <w:r>
        <w:rPr>
          <w:rFonts w:cs="Arial"/>
          <w:color w:val="000000"/>
          <w:sz w:val="28"/>
          <w:szCs w:val="21"/>
        </w:rPr>
        <w:t>туристів</w:t>
      </w:r>
      <w:proofErr w:type="spellEnd"/>
      <w:r>
        <w:rPr>
          <w:rFonts w:cs="Arial"/>
          <w:color w:val="000000"/>
          <w:sz w:val="28"/>
          <w:szCs w:val="21"/>
        </w:rPr>
        <w:t xml:space="preserve">. </w:t>
      </w:r>
      <w:proofErr w:type="spellStart"/>
      <w:r>
        <w:rPr>
          <w:rFonts w:cs="Arial"/>
          <w:color w:val="000000"/>
          <w:sz w:val="28"/>
          <w:szCs w:val="21"/>
        </w:rPr>
        <w:t>Понад</w:t>
      </w:r>
      <w:proofErr w:type="spellEnd"/>
      <w:r>
        <w:rPr>
          <w:rFonts w:cs="Arial"/>
          <w:color w:val="000000"/>
          <w:sz w:val="28"/>
          <w:szCs w:val="21"/>
        </w:rPr>
        <w:t xml:space="preserve"> 80% </w:t>
      </w:r>
      <w:proofErr w:type="spellStart"/>
      <w:r>
        <w:rPr>
          <w:rFonts w:cs="Arial"/>
          <w:color w:val="000000"/>
          <w:sz w:val="28"/>
          <w:szCs w:val="21"/>
        </w:rPr>
        <w:t>відвідувачів</w:t>
      </w:r>
      <w:proofErr w:type="spellEnd"/>
      <w:r>
        <w:rPr>
          <w:rFonts w:cs="Arial"/>
          <w:color w:val="000000"/>
          <w:sz w:val="28"/>
          <w:szCs w:val="21"/>
        </w:rPr>
        <w:t xml:space="preserve"> </w:t>
      </w:r>
      <w:proofErr w:type="spellStart"/>
      <w:r>
        <w:rPr>
          <w:rFonts w:cs="Arial"/>
          <w:color w:val="000000"/>
          <w:sz w:val="28"/>
          <w:szCs w:val="21"/>
        </w:rPr>
        <w:t>приїжджають</w:t>
      </w:r>
      <w:proofErr w:type="spellEnd"/>
      <w:r>
        <w:rPr>
          <w:rFonts w:cs="Arial"/>
          <w:color w:val="000000"/>
          <w:sz w:val="28"/>
          <w:szCs w:val="21"/>
        </w:rPr>
        <w:t xml:space="preserve"> з </w:t>
      </w:r>
      <w:proofErr w:type="spellStart"/>
      <w:r>
        <w:rPr>
          <w:color w:val="000000"/>
          <w:sz w:val="28"/>
        </w:rPr>
        <w:fldChar w:fldCharType="begin"/>
      </w:r>
      <w:r>
        <w:rPr>
          <w:color w:val="000000"/>
          <w:sz w:val="28"/>
        </w:rPr>
        <w:instrText xml:space="preserve"> HYPERLINK "https://uk.wikipedia.org/wiki/%D0%9F%D1%96%D0%B2%D0%BD%D1%96%D1%87%D0%BD%D0%B0_%D0%84%D0%B2%D1%80%D0%BE%D0%BF%D0%B0" \o "Північна Європа" </w:instrText>
      </w:r>
      <w:r>
        <w:rPr>
          <w:color w:val="000000"/>
          <w:sz w:val="28"/>
        </w:rPr>
        <w:fldChar w:fldCharType="separate"/>
      </w:r>
      <w:r>
        <w:rPr>
          <w:rFonts w:cs="Arial"/>
          <w:color w:val="000000"/>
          <w:sz w:val="28"/>
          <w:szCs w:val="21"/>
        </w:rPr>
        <w:t>Північної</w:t>
      </w:r>
      <w:proofErr w:type="spellEnd"/>
      <w:r>
        <w:rPr>
          <w:rFonts w:cs="Arial"/>
          <w:color w:val="000000"/>
          <w:sz w:val="28"/>
          <w:szCs w:val="21"/>
        </w:rPr>
        <w:fldChar w:fldCharType="end"/>
      </w:r>
      <w:r>
        <w:rPr>
          <w:rFonts w:cs="Arial"/>
          <w:color w:val="000000"/>
          <w:sz w:val="28"/>
          <w:szCs w:val="21"/>
        </w:rPr>
        <w:t>, </w:t>
      </w:r>
      <w:proofErr w:type="spellStart"/>
      <w:r>
        <w:rPr>
          <w:color w:val="000000"/>
          <w:sz w:val="28"/>
        </w:rPr>
        <w:fldChar w:fldCharType="begin"/>
      </w:r>
      <w:r>
        <w:rPr>
          <w:color w:val="000000"/>
          <w:sz w:val="28"/>
        </w:rPr>
        <w:instrText xml:space="preserve"> HYPERLINK "https://uk.wikipedia.org/wiki/%D0%97%D0%B0%D1%85%D1%96%D0%B4%D0%BD%D0%B0_%D0%84%D0%B2%D1%80%D0%BE%D0%BF%D0%B0" \o "Західна Європа" </w:instrText>
      </w:r>
      <w:r>
        <w:rPr>
          <w:color w:val="000000"/>
          <w:sz w:val="28"/>
        </w:rPr>
        <w:fldChar w:fldCharType="separate"/>
      </w:r>
      <w:r>
        <w:rPr>
          <w:rFonts w:cs="Arial"/>
          <w:color w:val="000000"/>
          <w:sz w:val="28"/>
          <w:szCs w:val="21"/>
        </w:rPr>
        <w:t>Західної</w:t>
      </w:r>
      <w:proofErr w:type="spellEnd"/>
      <w:r>
        <w:rPr>
          <w:rFonts w:cs="Arial"/>
          <w:color w:val="000000"/>
          <w:sz w:val="28"/>
          <w:szCs w:val="21"/>
        </w:rPr>
        <w:fldChar w:fldCharType="end"/>
      </w:r>
      <w:r>
        <w:rPr>
          <w:rFonts w:cs="Arial"/>
          <w:color w:val="000000"/>
          <w:sz w:val="28"/>
          <w:szCs w:val="21"/>
        </w:rPr>
        <w:t> та </w:t>
      </w:r>
      <w:proofErr w:type="spellStart"/>
      <w:r>
        <w:rPr>
          <w:color w:val="000000"/>
          <w:sz w:val="28"/>
        </w:rPr>
        <w:fldChar w:fldCharType="begin"/>
      </w:r>
      <w:r>
        <w:rPr>
          <w:color w:val="000000"/>
          <w:sz w:val="28"/>
        </w:rPr>
        <w:instrText xml:space="preserve"> HYPERLINK "https://uk.wikipedia.org/wiki/%D0%A1%D1%85%D1%96%D0%B4%D0%BD%D0%B0_%D0%84%D0%B2%D1%80%D0%BE%D0%BF%D0%B0" \o "Східна Європа" </w:instrText>
      </w:r>
      <w:r>
        <w:rPr>
          <w:color w:val="000000"/>
          <w:sz w:val="28"/>
        </w:rPr>
        <w:fldChar w:fldCharType="separate"/>
      </w:r>
      <w:r>
        <w:rPr>
          <w:rFonts w:cs="Arial"/>
          <w:color w:val="000000"/>
          <w:sz w:val="28"/>
          <w:szCs w:val="21"/>
        </w:rPr>
        <w:t>Східної</w:t>
      </w:r>
      <w:proofErr w:type="spellEnd"/>
      <w:r>
        <w:rPr>
          <w:rFonts w:cs="Arial"/>
          <w:color w:val="000000"/>
          <w:sz w:val="28"/>
          <w:szCs w:val="21"/>
        </w:rPr>
        <w:t xml:space="preserve"> </w:t>
      </w:r>
      <w:proofErr w:type="spellStart"/>
      <w:r>
        <w:rPr>
          <w:rFonts w:cs="Arial"/>
          <w:color w:val="000000"/>
          <w:sz w:val="28"/>
          <w:szCs w:val="21"/>
        </w:rPr>
        <w:t>Європи</w:t>
      </w:r>
      <w:proofErr w:type="spellEnd"/>
      <w:r>
        <w:rPr>
          <w:rFonts w:cs="Arial"/>
          <w:color w:val="000000"/>
          <w:sz w:val="28"/>
          <w:szCs w:val="21"/>
        </w:rPr>
        <w:fldChar w:fldCharType="end"/>
      </w:r>
      <w:r>
        <w:rPr>
          <w:rFonts w:cs="Arial"/>
          <w:color w:val="000000"/>
          <w:sz w:val="28"/>
          <w:szCs w:val="21"/>
        </w:rPr>
        <w:t xml:space="preserve">, </w:t>
      </w:r>
      <w:proofErr w:type="spellStart"/>
      <w:r>
        <w:rPr>
          <w:rFonts w:cs="Arial"/>
          <w:color w:val="000000"/>
          <w:sz w:val="28"/>
          <w:szCs w:val="21"/>
        </w:rPr>
        <w:t>тоді</w:t>
      </w:r>
      <w:proofErr w:type="spellEnd"/>
      <w:r>
        <w:rPr>
          <w:rFonts w:cs="Arial"/>
          <w:color w:val="000000"/>
          <w:sz w:val="28"/>
          <w:szCs w:val="21"/>
        </w:rPr>
        <w:t xml:space="preserve"> як </w:t>
      </w:r>
      <w:proofErr w:type="spellStart"/>
      <w:r>
        <w:rPr>
          <w:rFonts w:cs="Arial"/>
          <w:color w:val="000000"/>
          <w:sz w:val="28"/>
          <w:szCs w:val="21"/>
        </w:rPr>
        <w:t>британські</w:t>
      </w:r>
      <w:proofErr w:type="spellEnd"/>
      <w:r>
        <w:rPr>
          <w:rFonts w:cs="Arial"/>
          <w:color w:val="000000"/>
          <w:sz w:val="28"/>
          <w:szCs w:val="21"/>
        </w:rPr>
        <w:t xml:space="preserve"> </w:t>
      </w:r>
      <w:proofErr w:type="spellStart"/>
      <w:r>
        <w:rPr>
          <w:rFonts w:cs="Arial"/>
          <w:color w:val="000000"/>
          <w:sz w:val="28"/>
          <w:szCs w:val="21"/>
        </w:rPr>
        <w:t>туристи</w:t>
      </w:r>
      <w:proofErr w:type="spellEnd"/>
      <w:r>
        <w:rPr>
          <w:rFonts w:cs="Arial"/>
          <w:color w:val="000000"/>
          <w:sz w:val="28"/>
          <w:szCs w:val="21"/>
        </w:rPr>
        <w:t xml:space="preserve"> </w:t>
      </w:r>
      <w:proofErr w:type="spellStart"/>
      <w:r>
        <w:rPr>
          <w:rFonts w:cs="Arial"/>
          <w:color w:val="000000"/>
          <w:sz w:val="28"/>
          <w:szCs w:val="21"/>
        </w:rPr>
        <w:t>залишаються</w:t>
      </w:r>
      <w:proofErr w:type="spellEnd"/>
      <w:r>
        <w:rPr>
          <w:rFonts w:cs="Arial"/>
          <w:color w:val="000000"/>
          <w:sz w:val="28"/>
          <w:szCs w:val="21"/>
        </w:rPr>
        <w:t xml:space="preserve"> </w:t>
      </w:r>
      <w:proofErr w:type="spellStart"/>
      <w:r>
        <w:rPr>
          <w:rFonts w:cs="Arial"/>
          <w:color w:val="000000"/>
          <w:sz w:val="28"/>
          <w:szCs w:val="21"/>
        </w:rPr>
        <w:t>найбільш</w:t>
      </w:r>
      <w:proofErr w:type="spellEnd"/>
      <w:r>
        <w:rPr>
          <w:rFonts w:cs="Arial"/>
          <w:color w:val="000000"/>
          <w:sz w:val="28"/>
          <w:szCs w:val="21"/>
        </w:rPr>
        <w:t xml:space="preserve"> </w:t>
      </w:r>
      <w:proofErr w:type="spellStart"/>
      <w:r>
        <w:rPr>
          <w:rFonts w:cs="Arial"/>
          <w:color w:val="000000"/>
          <w:sz w:val="28"/>
          <w:szCs w:val="21"/>
        </w:rPr>
        <w:t>традиційними</w:t>
      </w:r>
      <w:proofErr w:type="spellEnd"/>
      <w:r>
        <w:rPr>
          <w:rFonts w:cs="Arial"/>
          <w:color w:val="000000"/>
          <w:sz w:val="28"/>
          <w:szCs w:val="21"/>
        </w:rPr>
        <w:t>.</w:t>
      </w:r>
    </w:p>
    <w:p w:rsidR="00CC1CC3" w:rsidRDefault="00CC1CC3" w:rsidP="00CC1CC3">
      <w:pPr>
        <w:pStyle w:val="a5"/>
        <w:spacing w:before="0" w:beforeAutospacing="0" w:after="0" w:afterAutospacing="0" w:line="360" w:lineRule="auto"/>
        <w:ind w:firstLine="709"/>
        <w:jc w:val="both"/>
        <w:rPr>
          <w:sz w:val="28"/>
          <w:lang w:val="uk-UA"/>
        </w:rPr>
      </w:pPr>
      <w:r>
        <w:rPr>
          <w:sz w:val="28"/>
          <w:lang w:val="uk-UA"/>
        </w:rPr>
        <w:t xml:space="preserve">Уряд Кіпру усіляко заохочує офшорний бізнес, що супроводжується цілеспрямованою політикою державної підтримки для розвитку рекреаційно-туристичного комплексу з метою перетворення острова на велику туристичну </w:t>
      </w:r>
      <w:r>
        <w:rPr>
          <w:sz w:val="28"/>
          <w:lang w:val="uk-UA"/>
        </w:rPr>
        <w:lastRenderedPageBreak/>
        <w:t>зону. Ця політика поєднується з традиційно високим рівнем послуг, а також значно нижчим, ніж у розвинених країнах, рівнем цін.</w:t>
      </w:r>
    </w:p>
    <w:p w:rsidR="00CC1CC3" w:rsidRDefault="00CC1CC3" w:rsidP="00CC1CC3">
      <w:pPr>
        <w:shd w:val="clear" w:color="auto" w:fill="FFFFFF"/>
        <w:spacing w:line="360" w:lineRule="auto"/>
        <w:ind w:firstLine="709"/>
        <w:jc w:val="both"/>
        <w:rPr>
          <w:rFonts w:cs="Arial"/>
          <w:color w:val="000000"/>
          <w:sz w:val="28"/>
          <w:szCs w:val="21"/>
          <w:lang w:val="uk-UA"/>
        </w:rPr>
      </w:pPr>
      <w:r>
        <w:rPr>
          <w:rFonts w:cs="Arial"/>
          <w:color w:val="000000"/>
          <w:sz w:val="28"/>
          <w:szCs w:val="21"/>
          <w:lang w:val="uk-UA"/>
        </w:rPr>
        <w:t>Туристів і бізнес-туристів приваблює на Кіпрі:</w:t>
      </w:r>
    </w:p>
    <w:p w:rsidR="00CC1CC3" w:rsidRDefault="00CC1CC3" w:rsidP="00CC1CC3">
      <w:pPr>
        <w:numPr>
          <w:ilvl w:val="0"/>
          <w:numId w:val="1"/>
        </w:numPr>
        <w:spacing w:line="360" w:lineRule="auto"/>
        <w:ind w:left="0" w:firstLine="709"/>
        <w:jc w:val="both"/>
        <w:rPr>
          <w:color w:val="000000"/>
          <w:sz w:val="28"/>
        </w:rPr>
      </w:pPr>
      <w:proofErr w:type="spellStart"/>
      <w:r>
        <w:rPr>
          <w:color w:val="000000"/>
          <w:sz w:val="28"/>
        </w:rPr>
        <w:t>Вигідна</w:t>
      </w:r>
      <w:proofErr w:type="spellEnd"/>
      <w:r>
        <w:rPr>
          <w:color w:val="000000"/>
          <w:sz w:val="28"/>
        </w:rPr>
        <w:t xml:space="preserve"> система </w:t>
      </w:r>
      <w:proofErr w:type="spellStart"/>
      <w:r>
        <w:rPr>
          <w:color w:val="000000"/>
          <w:sz w:val="28"/>
        </w:rPr>
        <w:t>оподаткування</w:t>
      </w:r>
      <w:proofErr w:type="spellEnd"/>
      <w:r>
        <w:rPr>
          <w:color w:val="000000"/>
          <w:sz w:val="28"/>
        </w:rPr>
        <w:t>.</w:t>
      </w:r>
    </w:p>
    <w:p w:rsidR="00CC1CC3" w:rsidRDefault="00CC1CC3" w:rsidP="00CC1CC3">
      <w:pPr>
        <w:numPr>
          <w:ilvl w:val="0"/>
          <w:numId w:val="1"/>
        </w:numPr>
        <w:spacing w:line="360" w:lineRule="auto"/>
        <w:ind w:left="0" w:firstLine="709"/>
        <w:jc w:val="both"/>
        <w:rPr>
          <w:color w:val="000000"/>
          <w:sz w:val="28"/>
        </w:rPr>
      </w:pPr>
      <w:proofErr w:type="spellStart"/>
      <w:r>
        <w:rPr>
          <w:color w:val="000000"/>
          <w:sz w:val="28"/>
        </w:rPr>
        <w:t>Сучасна</w:t>
      </w:r>
      <w:proofErr w:type="spellEnd"/>
      <w:r>
        <w:rPr>
          <w:color w:val="000000"/>
          <w:sz w:val="28"/>
        </w:rPr>
        <w:t xml:space="preserve"> </w:t>
      </w:r>
      <w:proofErr w:type="spellStart"/>
      <w:r>
        <w:rPr>
          <w:color w:val="000000"/>
          <w:sz w:val="28"/>
        </w:rPr>
        <w:t>банківська</w:t>
      </w:r>
      <w:proofErr w:type="spellEnd"/>
      <w:r>
        <w:rPr>
          <w:color w:val="000000"/>
          <w:sz w:val="28"/>
        </w:rPr>
        <w:t xml:space="preserve"> мережа.</w:t>
      </w:r>
    </w:p>
    <w:p w:rsidR="00CC1CC3" w:rsidRDefault="00CC1CC3" w:rsidP="00CC1CC3">
      <w:pPr>
        <w:numPr>
          <w:ilvl w:val="0"/>
          <w:numId w:val="1"/>
        </w:numPr>
        <w:spacing w:line="360" w:lineRule="auto"/>
        <w:ind w:left="0" w:firstLine="709"/>
        <w:jc w:val="both"/>
        <w:rPr>
          <w:color w:val="000000"/>
          <w:sz w:val="28"/>
        </w:rPr>
      </w:pPr>
      <w:r>
        <w:rPr>
          <w:color w:val="000000"/>
          <w:sz w:val="28"/>
        </w:rPr>
        <w:t xml:space="preserve">Добре </w:t>
      </w:r>
      <w:proofErr w:type="spellStart"/>
      <w:r>
        <w:rPr>
          <w:color w:val="000000"/>
          <w:sz w:val="28"/>
        </w:rPr>
        <w:t>налагоджена</w:t>
      </w:r>
      <w:proofErr w:type="spellEnd"/>
      <w:r>
        <w:rPr>
          <w:color w:val="000000"/>
          <w:sz w:val="28"/>
        </w:rPr>
        <w:t xml:space="preserve"> структура </w:t>
      </w:r>
      <w:proofErr w:type="spellStart"/>
      <w:r>
        <w:rPr>
          <w:color w:val="000000"/>
          <w:sz w:val="28"/>
        </w:rPr>
        <w:t>телекомунікацій</w:t>
      </w:r>
      <w:proofErr w:type="spellEnd"/>
      <w:r>
        <w:rPr>
          <w:color w:val="000000"/>
          <w:sz w:val="28"/>
          <w:lang w:val="uk-UA"/>
        </w:rPr>
        <w:t>.</w:t>
      </w:r>
    </w:p>
    <w:p w:rsidR="00CC1CC3" w:rsidRDefault="00CC1CC3" w:rsidP="00CC1CC3">
      <w:pPr>
        <w:numPr>
          <w:ilvl w:val="0"/>
          <w:numId w:val="1"/>
        </w:numPr>
        <w:spacing w:line="360" w:lineRule="auto"/>
        <w:ind w:left="0" w:firstLine="709"/>
        <w:jc w:val="both"/>
        <w:rPr>
          <w:color w:val="000000"/>
          <w:sz w:val="28"/>
        </w:rPr>
      </w:pPr>
      <w:proofErr w:type="spellStart"/>
      <w:r>
        <w:rPr>
          <w:color w:val="000000"/>
          <w:sz w:val="28"/>
        </w:rPr>
        <w:t>Спрощена</w:t>
      </w:r>
      <w:proofErr w:type="spellEnd"/>
      <w:r>
        <w:rPr>
          <w:color w:val="000000"/>
          <w:sz w:val="28"/>
        </w:rPr>
        <w:t xml:space="preserve"> процедура </w:t>
      </w:r>
      <w:proofErr w:type="spellStart"/>
      <w:r>
        <w:rPr>
          <w:color w:val="000000"/>
          <w:sz w:val="28"/>
        </w:rPr>
        <w:t>створення</w:t>
      </w:r>
      <w:proofErr w:type="spellEnd"/>
      <w:r>
        <w:rPr>
          <w:color w:val="000000"/>
          <w:sz w:val="28"/>
        </w:rPr>
        <w:t xml:space="preserve"> </w:t>
      </w:r>
      <w:proofErr w:type="spellStart"/>
      <w:r>
        <w:rPr>
          <w:color w:val="000000"/>
          <w:sz w:val="28"/>
        </w:rPr>
        <w:t>офшорних</w:t>
      </w:r>
      <w:proofErr w:type="spellEnd"/>
      <w:r>
        <w:rPr>
          <w:color w:val="000000"/>
          <w:sz w:val="28"/>
        </w:rPr>
        <w:t xml:space="preserve"> </w:t>
      </w:r>
      <w:proofErr w:type="spellStart"/>
      <w:r>
        <w:rPr>
          <w:color w:val="000000"/>
          <w:sz w:val="28"/>
        </w:rPr>
        <w:t>компаній</w:t>
      </w:r>
      <w:proofErr w:type="spellEnd"/>
      <w:r>
        <w:rPr>
          <w:color w:val="000000"/>
          <w:sz w:val="28"/>
        </w:rPr>
        <w:t xml:space="preserve"> (10 </w:t>
      </w:r>
      <w:proofErr w:type="spellStart"/>
      <w:r>
        <w:rPr>
          <w:color w:val="000000"/>
          <w:sz w:val="28"/>
        </w:rPr>
        <w:t>днів</w:t>
      </w:r>
      <w:proofErr w:type="spellEnd"/>
      <w:r>
        <w:rPr>
          <w:color w:val="000000"/>
          <w:sz w:val="28"/>
        </w:rPr>
        <w:t>).</w:t>
      </w:r>
    </w:p>
    <w:p w:rsidR="00CC1CC3" w:rsidRDefault="00CC1CC3" w:rsidP="00CC1CC3">
      <w:pPr>
        <w:numPr>
          <w:ilvl w:val="0"/>
          <w:numId w:val="1"/>
        </w:numPr>
        <w:spacing w:line="360" w:lineRule="auto"/>
        <w:ind w:left="0" w:firstLine="709"/>
        <w:jc w:val="both"/>
        <w:rPr>
          <w:color w:val="000000"/>
          <w:sz w:val="28"/>
          <w:szCs w:val="21"/>
          <w:lang w:val="uk-UA"/>
        </w:rPr>
      </w:pPr>
      <w:proofErr w:type="spellStart"/>
      <w:r>
        <w:rPr>
          <w:color w:val="000000"/>
          <w:sz w:val="28"/>
        </w:rPr>
        <w:t>Забезпечувана</w:t>
      </w:r>
      <w:proofErr w:type="spellEnd"/>
      <w:r>
        <w:rPr>
          <w:color w:val="000000"/>
          <w:sz w:val="28"/>
        </w:rPr>
        <w:t xml:space="preserve"> державою </w:t>
      </w:r>
      <w:proofErr w:type="spellStart"/>
      <w:r>
        <w:rPr>
          <w:color w:val="000000"/>
          <w:sz w:val="28"/>
        </w:rPr>
        <w:t>повна</w:t>
      </w:r>
      <w:proofErr w:type="spellEnd"/>
      <w:r>
        <w:rPr>
          <w:color w:val="000000"/>
          <w:sz w:val="28"/>
        </w:rPr>
        <w:t xml:space="preserve"> </w:t>
      </w:r>
      <w:proofErr w:type="spellStart"/>
      <w:r>
        <w:rPr>
          <w:color w:val="000000"/>
          <w:sz w:val="28"/>
        </w:rPr>
        <w:t>конфіденційність</w:t>
      </w:r>
      <w:proofErr w:type="spellEnd"/>
      <w:r>
        <w:rPr>
          <w:color w:val="000000"/>
          <w:sz w:val="28"/>
        </w:rPr>
        <w:t xml:space="preserve"> у </w:t>
      </w:r>
      <w:proofErr w:type="spellStart"/>
      <w:r>
        <w:rPr>
          <w:color w:val="000000"/>
          <w:sz w:val="28"/>
        </w:rPr>
        <w:t>всіх</w:t>
      </w:r>
      <w:proofErr w:type="spellEnd"/>
      <w:r>
        <w:rPr>
          <w:color w:val="000000"/>
          <w:sz w:val="28"/>
        </w:rPr>
        <w:t xml:space="preserve"> </w:t>
      </w:r>
      <w:proofErr w:type="spellStart"/>
      <w:r>
        <w:rPr>
          <w:color w:val="000000"/>
          <w:sz w:val="28"/>
        </w:rPr>
        <w:t>питаннях</w:t>
      </w:r>
      <w:proofErr w:type="spellEnd"/>
      <w:r>
        <w:rPr>
          <w:color w:val="000000"/>
          <w:sz w:val="28"/>
        </w:rPr>
        <w:t xml:space="preserve">, </w:t>
      </w:r>
      <w:proofErr w:type="spellStart"/>
      <w:r>
        <w:rPr>
          <w:color w:val="000000"/>
          <w:sz w:val="28"/>
        </w:rPr>
        <w:t>засновників</w:t>
      </w:r>
      <w:proofErr w:type="spellEnd"/>
      <w:r>
        <w:rPr>
          <w:color w:val="000000"/>
          <w:sz w:val="28"/>
        </w:rPr>
        <w:t xml:space="preserve"> </w:t>
      </w:r>
      <w:proofErr w:type="spellStart"/>
      <w:r>
        <w:rPr>
          <w:color w:val="000000"/>
          <w:sz w:val="28"/>
        </w:rPr>
        <w:t>компаній</w:t>
      </w:r>
      <w:proofErr w:type="spellEnd"/>
      <w:r>
        <w:rPr>
          <w:color w:val="000000"/>
          <w:sz w:val="28"/>
        </w:rPr>
        <w:t xml:space="preserve"> і </w:t>
      </w:r>
      <w:proofErr w:type="spellStart"/>
      <w:r>
        <w:rPr>
          <w:color w:val="000000"/>
          <w:sz w:val="28"/>
        </w:rPr>
        <w:t>банківських</w:t>
      </w:r>
      <w:proofErr w:type="spellEnd"/>
      <w:r>
        <w:rPr>
          <w:color w:val="000000"/>
          <w:sz w:val="28"/>
        </w:rPr>
        <w:t xml:space="preserve"> </w:t>
      </w:r>
      <w:proofErr w:type="spellStart"/>
      <w:r>
        <w:rPr>
          <w:color w:val="000000"/>
          <w:sz w:val="28"/>
        </w:rPr>
        <w:t>рахунків</w:t>
      </w:r>
      <w:proofErr w:type="spellEnd"/>
      <w:r>
        <w:rPr>
          <w:color w:val="000000"/>
          <w:sz w:val="28"/>
        </w:rPr>
        <w:t>.</w:t>
      </w:r>
      <w:r>
        <w:rPr>
          <w:rFonts w:ascii="Arial" w:hAnsi="Arial" w:cs="Arial"/>
          <w:color w:val="000000"/>
        </w:rPr>
        <w:t xml:space="preserve"> </w:t>
      </w:r>
    </w:p>
    <w:p w:rsidR="00CC1CC3" w:rsidRDefault="00CC1CC3" w:rsidP="00CC1CC3">
      <w:pPr>
        <w:spacing w:line="360" w:lineRule="auto"/>
        <w:jc w:val="both"/>
        <w:rPr>
          <w:rFonts w:ascii="Arial" w:hAnsi="Arial" w:cs="Arial"/>
          <w:color w:val="000000"/>
          <w:lang w:val="uk-UA"/>
        </w:rPr>
      </w:pPr>
    </w:p>
    <w:p w:rsidR="00CC1CC3" w:rsidRDefault="00CC1CC3" w:rsidP="00CC1CC3">
      <w:pPr>
        <w:spacing w:line="360" w:lineRule="auto"/>
        <w:jc w:val="both"/>
        <w:rPr>
          <w:rFonts w:ascii="Arial" w:hAnsi="Arial" w:cs="Arial"/>
          <w:color w:val="000000"/>
          <w:lang w:val="uk-UA"/>
        </w:rPr>
      </w:pPr>
    </w:p>
    <w:p w:rsidR="00CC1CC3" w:rsidRDefault="00CC1CC3" w:rsidP="00CC1CC3">
      <w:pPr>
        <w:spacing w:line="360" w:lineRule="auto"/>
        <w:jc w:val="both"/>
        <w:rPr>
          <w:rFonts w:ascii="Arial" w:hAnsi="Arial" w:cs="Arial"/>
          <w:color w:val="000000"/>
          <w:lang w:val="uk-UA"/>
        </w:rPr>
      </w:pPr>
    </w:p>
    <w:p w:rsidR="00CC1CC3" w:rsidRDefault="00CC1CC3" w:rsidP="00CC1CC3">
      <w:pPr>
        <w:spacing w:line="360" w:lineRule="auto"/>
        <w:jc w:val="both"/>
        <w:rPr>
          <w:rFonts w:ascii="Arial" w:hAnsi="Arial" w:cs="Arial"/>
          <w:color w:val="000000"/>
          <w:lang w:val="uk-UA"/>
        </w:rPr>
      </w:pPr>
    </w:p>
    <w:p w:rsidR="00CC1CC3" w:rsidRDefault="00CC1CC3" w:rsidP="00CC1CC3">
      <w:pPr>
        <w:spacing w:line="360" w:lineRule="auto"/>
        <w:jc w:val="both"/>
        <w:rPr>
          <w:rFonts w:ascii="Arial" w:hAnsi="Arial" w:cs="Arial"/>
          <w:color w:val="000000"/>
          <w:lang w:val="uk-UA"/>
        </w:rPr>
      </w:pPr>
    </w:p>
    <w:p w:rsidR="00CC1CC3" w:rsidRDefault="00CC1CC3" w:rsidP="00CC1CC3">
      <w:pPr>
        <w:spacing w:line="360" w:lineRule="auto"/>
        <w:jc w:val="both"/>
        <w:rPr>
          <w:rFonts w:ascii="Arial" w:hAnsi="Arial" w:cs="Arial"/>
          <w:color w:val="000000"/>
          <w:lang w:val="uk-UA"/>
        </w:rPr>
      </w:pPr>
    </w:p>
    <w:p w:rsidR="00CC1CC3" w:rsidRDefault="00CC1CC3" w:rsidP="00CC1CC3">
      <w:pPr>
        <w:spacing w:line="360" w:lineRule="auto"/>
        <w:jc w:val="both"/>
        <w:rPr>
          <w:rFonts w:ascii="Arial" w:hAnsi="Arial" w:cs="Arial"/>
          <w:color w:val="000000"/>
          <w:lang w:val="uk-UA"/>
        </w:rPr>
      </w:pPr>
    </w:p>
    <w:p w:rsidR="00CC1CC3" w:rsidRDefault="00CC1CC3" w:rsidP="00CC1CC3">
      <w:pPr>
        <w:spacing w:line="360" w:lineRule="auto"/>
        <w:jc w:val="both"/>
        <w:rPr>
          <w:rFonts w:ascii="Arial" w:hAnsi="Arial" w:cs="Arial"/>
          <w:color w:val="000000"/>
          <w:lang w:val="uk-UA"/>
        </w:rPr>
      </w:pPr>
    </w:p>
    <w:p w:rsidR="00CC1CC3" w:rsidRDefault="00CC1CC3" w:rsidP="00CC1CC3">
      <w:pPr>
        <w:spacing w:line="360" w:lineRule="auto"/>
        <w:jc w:val="both"/>
        <w:rPr>
          <w:rFonts w:ascii="Arial" w:hAnsi="Arial" w:cs="Arial"/>
          <w:color w:val="000000"/>
          <w:lang w:val="uk-UA"/>
        </w:rPr>
      </w:pPr>
    </w:p>
    <w:p w:rsidR="00CC1CC3" w:rsidRDefault="00CC1CC3" w:rsidP="00CC1CC3">
      <w:pPr>
        <w:spacing w:line="360" w:lineRule="auto"/>
        <w:jc w:val="both"/>
        <w:rPr>
          <w:rFonts w:ascii="Arial" w:hAnsi="Arial" w:cs="Arial"/>
          <w:color w:val="000000"/>
          <w:lang w:val="uk-UA"/>
        </w:rPr>
      </w:pPr>
    </w:p>
    <w:p w:rsidR="00CC1CC3" w:rsidRDefault="00CC1CC3" w:rsidP="00CC1CC3">
      <w:pPr>
        <w:spacing w:line="360" w:lineRule="auto"/>
        <w:jc w:val="both"/>
        <w:rPr>
          <w:rFonts w:ascii="Arial" w:hAnsi="Arial" w:cs="Arial"/>
          <w:color w:val="000000"/>
          <w:lang w:val="uk-UA"/>
        </w:rPr>
      </w:pPr>
    </w:p>
    <w:p w:rsidR="00CC1CC3" w:rsidRDefault="00CC1CC3" w:rsidP="00CC1CC3">
      <w:pPr>
        <w:spacing w:line="360" w:lineRule="auto"/>
        <w:jc w:val="both"/>
        <w:rPr>
          <w:rFonts w:ascii="Arial" w:hAnsi="Arial" w:cs="Arial"/>
          <w:color w:val="000000"/>
          <w:lang w:val="uk-UA"/>
        </w:rPr>
      </w:pPr>
    </w:p>
    <w:p w:rsidR="00CC1CC3" w:rsidRDefault="00CC1CC3" w:rsidP="00CC1CC3">
      <w:pPr>
        <w:spacing w:line="360" w:lineRule="auto"/>
        <w:jc w:val="both"/>
        <w:rPr>
          <w:rFonts w:ascii="Arial" w:hAnsi="Arial" w:cs="Arial"/>
          <w:color w:val="000000"/>
          <w:lang w:val="uk-UA"/>
        </w:rPr>
      </w:pPr>
    </w:p>
    <w:p w:rsidR="00CC1CC3" w:rsidRDefault="00CC1CC3" w:rsidP="00CC1CC3">
      <w:pPr>
        <w:spacing w:line="360" w:lineRule="auto"/>
        <w:jc w:val="both"/>
        <w:rPr>
          <w:rFonts w:ascii="Arial" w:hAnsi="Arial" w:cs="Arial"/>
          <w:color w:val="000000"/>
          <w:lang w:val="uk-UA"/>
        </w:rPr>
      </w:pPr>
    </w:p>
    <w:p w:rsidR="00CC1CC3" w:rsidRDefault="00CC1CC3" w:rsidP="00CC1CC3">
      <w:pPr>
        <w:spacing w:line="360" w:lineRule="auto"/>
        <w:jc w:val="both"/>
        <w:rPr>
          <w:rFonts w:ascii="Arial" w:hAnsi="Arial" w:cs="Arial"/>
          <w:color w:val="000000"/>
          <w:lang w:val="uk-UA"/>
        </w:rPr>
      </w:pPr>
    </w:p>
    <w:p w:rsidR="00CC1CC3" w:rsidRDefault="00CC1CC3" w:rsidP="00CC1CC3">
      <w:pPr>
        <w:spacing w:line="360" w:lineRule="auto"/>
        <w:jc w:val="both"/>
        <w:rPr>
          <w:rFonts w:ascii="Arial" w:hAnsi="Arial" w:cs="Arial"/>
          <w:color w:val="000000"/>
          <w:lang w:val="uk-UA"/>
        </w:rPr>
      </w:pPr>
    </w:p>
    <w:p w:rsidR="00CC1CC3" w:rsidRDefault="00CC1CC3" w:rsidP="00CC1CC3">
      <w:pPr>
        <w:spacing w:line="360" w:lineRule="auto"/>
        <w:jc w:val="both"/>
        <w:rPr>
          <w:rFonts w:ascii="Arial" w:hAnsi="Arial" w:cs="Arial"/>
          <w:color w:val="000000"/>
          <w:lang w:val="uk-UA"/>
        </w:rPr>
      </w:pPr>
    </w:p>
    <w:p w:rsidR="00CC1CC3" w:rsidRDefault="00CC1CC3" w:rsidP="00CC1CC3">
      <w:pPr>
        <w:spacing w:line="360" w:lineRule="auto"/>
        <w:jc w:val="both"/>
        <w:rPr>
          <w:rFonts w:ascii="Arial" w:hAnsi="Arial" w:cs="Arial"/>
          <w:color w:val="000000"/>
          <w:lang w:val="uk-UA"/>
        </w:rPr>
      </w:pPr>
    </w:p>
    <w:p w:rsidR="00CC1CC3" w:rsidRDefault="00CC1CC3" w:rsidP="00CC1CC3">
      <w:pPr>
        <w:spacing w:line="360" w:lineRule="auto"/>
        <w:jc w:val="both"/>
        <w:rPr>
          <w:rFonts w:ascii="Arial" w:hAnsi="Arial" w:cs="Arial"/>
          <w:color w:val="000000"/>
          <w:lang w:val="uk-UA"/>
        </w:rPr>
      </w:pPr>
    </w:p>
    <w:p w:rsidR="00CC1CC3" w:rsidRDefault="00CC1CC3" w:rsidP="00CC1CC3">
      <w:pPr>
        <w:spacing w:line="360" w:lineRule="auto"/>
        <w:jc w:val="both"/>
        <w:rPr>
          <w:color w:val="000000"/>
          <w:sz w:val="28"/>
          <w:szCs w:val="21"/>
          <w:lang w:val="uk-UA"/>
        </w:rPr>
      </w:pPr>
    </w:p>
    <w:p w:rsidR="00CC1CC3" w:rsidRDefault="00CC1CC3" w:rsidP="00CC1CC3">
      <w:pPr>
        <w:spacing w:line="360" w:lineRule="auto"/>
        <w:ind w:firstLine="709"/>
        <w:jc w:val="both"/>
        <w:rPr>
          <w:lang w:val="uk-UA"/>
        </w:rPr>
      </w:pPr>
    </w:p>
    <w:p w:rsidR="003F0C4A" w:rsidRDefault="003F0C4A" w:rsidP="00CC1CC3">
      <w:pPr>
        <w:pStyle w:val="9"/>
      </w:pPr>
    </w:p>
    <w:p w:rsidR="003F0C4A" w:rsidRDefault="003F0C4A" w:rsidP="00CC1CC3">
      <w:pPr>
        <w:pStyle w:val="9"/>
      </w:pPr>
    </w:p>
    <w:p w:rsidR="003F0C4A" w:rsidRDefault="003F0C4A" w:rsidP="00CC1CC3">
      <w:pPr>
        <w:pStyle w:val="9"/>
      </w:pPr>
    </w:p>
    <w:p w:rsidR="00CC1CC3" w:rsidRDefault="00CC1CC3" w:rsidP="00CC1CC3">
      <w:pPr>
        <w:pStyle w:val="9"/>
      </w:pPr>
      <w:bookmarkStart w:id="0" w:name="_GoBack"/>
      <w:bookmarkEnd w:id="0"/>
      <w:r>
        <w:t>СПИСОК ВИКОРИСТАНИХ ДЖЕРЕЛ</w:t>
      </w:r>
    </w:p>
    <w:p w:rsidR="00CC1CC3" w:rsidRDefault="00CC1CC3" w:rsidP="00CC1CC3">
      <w:pPr>
        <w:rPr>
          <w:lang w:val="uk-UA"/>
        </w:rPr>
      </w:pPr>
    </w:p>
    <w:p w:rsidR="00CC1CC3" w:rsidRDefault="00CC1CC3" w:rsidP="00CC1CC3">
      <w:pPr>
        <w:pStyle w:val="aa"/>
        <w:numPr>
          <w:ilvl w:val="0"/>
          <w:numId w:val="2"/>
        </w:numPr>
        <w:spacing w:line="360" w:lineRule="auto"/>
        <w:jc w:val="both"/>
        <w:rPr>
          <w:sz w:val="28"/>
        </w:rPr>
      </w:pPr>
      <w:r>
        <w:rPr>
          <w:sz w:val="28"/>
        </w:rPr>
        <w:t>Ал</w:t>
      </w:r>
      <w:r>
        <w:rPr>
          <w:sz w:val="28"/>
          <w:lang w:val="uk-UA"/>
        </w:rPr>
        <w:t>е</w:t>
      </w:r>
      <w:proofErr w:type="spellStart"/>
      <w:r>
        <w:rPr>
          <w:sz w:val="28"/>
        </w:rPr>
        <w:t>ксандрова</w:t>
      </w:r>
      <w:proofErr w:type="spellEnd"/>
      <w:r>
        <w:rPr>
          <w:sz w:val="28"/>
        </w:rPr>
        <w:t xml:space="preserve"> А.</w:t>
      </w:r>
      <w:r>
        <w:rPr>
          <w:sz w:val="28"/>
          <w:lang w:val="uk-UA"/>
        </w:rPr>
        <w:t xml:space="preserve"> </w:t>
      </w:r>
      <w:r>
        <w:rPr>
          <w:sz w:val="28"/>
        </w:rPr>
        <w:t>Ю. М</w:t>
      </w:r>
      <w:proofErr w:type="spellStart"/>
      <w:r>
        <w:rPr>
          <w:sz w:val="28"/>
          <w:lang w:val="uk-UA"/>
        </w:rPr>
        <w:t>еждународн</w:t>
      </w:r>
      <w:proofErr w:type="spellEnd"/>
      <w:r>
        <w:rPr>
          <w:sz w:val="28"/>
        </w:rPr>
        <w:t>ы</w:t>
      </w:r>
      <w:r>
        <w:rPr>
          <w:sz w:val="28"/>
          <w:lang w:val="uk-UA"/>
        </w:rPr>
        <w:t xml:space="preserve">й </w:t>
      </w:r>
      <w:r>
        <w:rPr>
          <w:sz w:val="28"/>
        </w:rPr>
        <w:t xml:space="preserve">туризм: Учебное пособие для </w:t>
      </w:r>
      <w:proofErr w:type="gramStart"/>
      <w:r>
        <w:rPr>
          <w:sz w:val="28"/>
        </w:rPr>
        <w:t xml:space="preserve">вузов </w:t>
      </w:r>
      <w:r>
        <w:rPr>
          <w:sz w:val="28"/>
          <w:lang w:val="uk-UA"/>
        </w:rPr>
        <w:t xml:space="preserve"> /</w:t>
      </w:r>
      <w:proofErr w:type="gramEnd"/>
      <w:r>
        <w:rPr>
          <w:sz w:val="28"/>
          <w:lang w:val="uk-UA"/>
        </w:rPr>
        <w:t xml:space="preserve"> А. Ю. Александрова. – М. : Аспект Пресс,</w:t>
      </w:r>
      <w:r>
        <w:rPr>
          <w:sz w:val="28"/>
        </w:rPr>
        <w:t xml:space="preserve"> 2001</w:t>
      </w:r>
      <w:r>
        <w:rPr>
          <w:sz w:val="28"/>
          <w:lang w:val="uk-UA"/>
        </w:rPr>
        <w:t xml:space="preserve">. - </w:t>
      </w:r>
      <w:r>
        <w:rPr>
          <w:sz w:val="28"/>
        </w:rPr>
        <w:t xml:space="preserve"> 464с.</w:t>
      </w:r>
    </w:p>
    <w:p w:rsidR="00CC1CC3" w:rsidRDefault="00CC1CC3" w:rsidP="00CC1CC3">
      <w:pPr>
        <w:numPr>
          <w:ilvl w:val="0"/>
          <w:numId w:val="2"/>
        </w:numPr>
        <w:spacing w:line="360" w:lineRule="auto"/>
        <w:jc w:val="both"/>
        <w:rPr>
          <w:sz w:val="28"/>
        </w:rPr>
      </w:pPr>
      <w:r>
        <w:rPr>
          <w:sz w:val="28"/>
        </w:rPr>
        <w:t xml:space="preserve">Ананьев М. А. Экономика и география международного </w:t>
      </w:r>
      <w:proofErr w:type="gramStart"/>
      <w:r>
        <w:rPr>
          <w:sz w:val="28"/>
        </w:rPr>
        <w:t>туризма  /</w:t>
      </w:r>
      <w:proofErr w:type="gramEnd"/>
      <w:r>
        <w:rPr>
          <w:sz w:val="28"/>
        </w:rPr>
        <w:t xml:space="preserve"> М. А. Ананьев. – </w:t>
      </w:r>
      <w:proofErr w:type="gramStart"/>
      <w:r>
        <w:rPr>
          <w:sz w:val="28"/>
        </w:rPr>
        <w:t>М.</w:t>
      </w:r>
      <w:r>
        <w:rPr>
          <w:sz w:val="28"/>
          <w:lang w:val="uk-UA"/>
        </w:rPr>
        <w:t xml:space="preserve"> </w:t>
      </w:r>
      <w:r>
        <w:rPr>
          <w:sz w:val="28"/>
        </w:rPr>
        <w:t>:</w:t>
      </w:r>
      <w:proofErr w:type="gramEnd"/>
      <w:r>
        <w:rPr>
          <w:sz w:val="28"/>
        </w:rPr>
        <w:t xml:space="preserve"> МГУ, 1975. - 350 с.</w:t>
      </w:r>
    </w:p>
    <w:p w:rsidR="00CC1CC3" w:rsidRDefault="00CC1CC3" w:rsidP="00CC1CC3">
      <w:pPr>
        <w:numPr>
          <w:ilvl w:val="0"/>
          <w:numId w:val="2"/>
        </w:numPr>
        <w:autoSpaceDE w:val="0"/>
        <w:autoSpaceDN w:val="0"/>
        <w:adjustRightInd w:val="0"/>
        <w:spacing w:line="360" w:lineRule="auto"/>
        <w:jc w:val="both"/>
        <w:rPr>
          <w:color w:val="000000"/>
          <w:sz w:val="28"/>
          <w:lang w:val="uk-UA"/>
        </w:rPr>
      </w:pPr>
      <w:r>
        <w:rPr>
          <w:color w:val="000000"/>
          <w:sz w:val="28"/>
          <w:lang w:val="uk-UA"/>
        </w:rPr>
        <w:t>Атлас мира. – М., 1985. – 340 с.</w:t>
      </w:r>
    </w:p>
    <w:p w:rsidR="00CC1CC3" w:rsidRDefault="00CC1CC3" w:rsidP="00CC1CC3">
      <w:pPr>
        <w:numPr>
          <w:ilvl w:val="0"/>
          <w:numId w:val="2"/>
        </w:numPr>
        <w:spacing w:line="360" w:lineRule="auto"/>
        <w:jc w:val="both"/>
        <w:rPr>
          <w:sz w:val="28"/>
          <w:lang w:val="uk-UA"/>
        </w:rPr>
      </w:pPr>
      <w:proofErr w:type="spellStart"/>
      <w:r>
        <w:rPr>
          <w:sz w:val="28"/>
          <w:lang w:val="uk-UA"/>
        </w:rPr>
        <w:t>Бартон</w:t>
      </w:r>
      <w:proofErr w:type="spellEnd"/>
      <w:r>
        <w:rPr>
          <w:sz w:val="28"/>
          <w:lang w:val="uk-UA"/>
        </w:rPr>
        <w:t xml:space="preserve"> Р. Визначні  архітектурні споруди і пам’ятки всіх  віків  і народів / Р. </w:t>
      </w:r>
      <w:proofErr w:type="spellStart"/>
      <w:r>
        <w:rPr>
          <w:sz w:val="28"/>
          <w:lang w:val="uk-UA"/>
        </w:rPr>
        <w:t>Бартон</w:t>
      </w:r>
      <w:proofErr w:type="spellEnd"/>
      <w:r>
        <w:rPr>
          <w:sz w:val="28"/>
          <w:lang w:val="uk-UA"/>
        </w:rPr>
        <w:t xml:space="preserve"> , Р. </w:t>
      </w:r>
      <w:proofErr w:type="spellStart"/>
      <w:r>
        <w:rPr>
          <w:sz w:val="28"/>
          <w:lang w:val="uk-UA"/>
        </w:rPr>
        <w:t>Кевердиш</w:t>
      </w:r>
      <w:proofErr w:type="spellEnd"/>
      <w:r>
        <w:rPr>
          <w:color w:val="000000"/>
          <w:sz w:val="28"/>
          <w:lang w:val="uk-UA"/>
        </w:rPr>
        <w:t xml:space="preserve"> (Атлас чудес </w:t>
      </w:r>
      <w:proofErr w:type="spellStart"/>
      <w:r>
        <w:rPr>
          <w:color w:val="000000"/>
          <w:sz w:val="28"/>
          <w:lang w:val="uk-UA"/>
        </w:rPr>
        <w:t>света</w:t>
      </w:r>
      <w:proofErr w:type="spellEnd"/>
      <w:r>
        <w:rPr>
          <w:color w:val="000000"/>
          <w:sz w:val="28"/>
          <w:lang w:val="uk-UA"/>
        </w:rPr>
        <w:t>)</w:t>
      </w:r>
      <w:r>
        <w:rPr>
          <w:sz w:val="28"/>
          <w:lang w:val="uk-UA"/>
        </w:rPr>
        <w:t xml:space="preserve"> - М.,1997. – 218 с. </w:t>
      </w:r>
    </w:p>
    <w:p w:rsidR="00CC1CC3" w:rsidRDefault="00CC1CC3" w:rsidP="00CC1CC3">
      <w:pPr>
        <w:numPr>
          <w:ilvl w:val="0"/>
          <w:numId w:val="2"/>
        </w:numPr>
        <w:spacing w:line="360" w:lineRule="auto"/>
        <w:jc w:val="both"/>
        <w:rPr>
          <w:sz w:val="28"/>
          <w:lang w:val="uk-UA"/>
        </w:rPr>
      </w:pPr>
      <w:proofErr w:type="spellStart"/>
      <w:r>
        <w:rPr>
          <w:sz w:val="28"/>
          <w:lang w:val="uk-UA"/>
        </w:rPr>
        <w:t>Безруков</w:t>
      </w:r>
      <w:proofErr w:type="spellEnd"/>
      <w:r>
        <w:rPr>
          <w:sz w:val="28"/>
          <w:lang w:val="uk-UA"/>
        </w:rPr>
        <w:t xml:space="preserve"> Ю.Ф. </w:t>
      </w:r>
      <w:proofErr w:type="spellStart"/>
      <w:r>
        <w:rPr>
          <w:sz w:val="28"/>
          <w:lang w:val="uk-UA"/>
        </w:rPr>
        <w:t>Рекреационные</w:t>
      </w:r>
      <w:proofErr w:type="spellEnd"/>
      <w:r>
        <w:rPr>
          <w:sz w:val="28"/>
          <w:lang w:val="uk-UA"/>
        </w:rPr>
        <w:t xml:space="preserve"> </w:t>
      </w:r>
      <w:proofErr w:type="spellStart"/>
      <w:r>
        <w:rPr>
          <w:sz w:val="28"/>
          <w:lang w:val="uk-UA"/>
        </w:rPr>
        <w:t>ресурсы</w:t>
      </w:r>
      <w:proofErr w:type="spellEnd"/>
      <w:r>
        <w:rPr>
          <w:sz w:val="28"/>
          <w:lang w:val="uk-UA"/>
        </w:rPr>
        <w:t xml:space="preserve"> и </w:t>
      </w:r>
      <w:proofErr w:type="spellStart"/>
      <w:r>
        <w:rPr>
          <w:sz w:val="28"/>
          <w:lang w:val="uk-UA"/>
        </w:rPr>
        <w:t>курортология</w:t>
      </w:r>
      <w:proofErr w:type="spellEnd"/>
      <w:r>
        <w:rPr>
          <w:sz w:val="28"/>
          <w:lang w:val="uk-UA"/>
        </w:rPr>
        <w:t xml:space="preserve">: </w:t>
      </w:r>
      <w:proofErr w:type="spellStart"/>
      <w:r>
        <w:rPr>
          <w:sz w:val="28"/>
          <w:lang w:val="uk-UA"/>
        </w:rPr>
        <w:t>учеб</w:t>
      </w:r>
      <w:proofErr w:type="spellEnd"/>
      <w:r>
        <w:rPr>
          <w:sz w:val="28"/>
          <w:lang w:val="uk-UA"/>
        </w:rPr>
        <w:t xml:space="preserve">. </w:t>
      </w:r>
      <w:proofErr w:type="spellStart"/>
      <w:r>
        <w:rPr>
          <w:sz w:val="28"/>
          <w:lang w:val="uk-UA"/>
        </w:rPr>
        <w:t>пособие</w:t>
      </w:r>
      <w:proofErr w:type="spellEnd"/>
      <w:r>
        <w:rPr>
          <w:sz w:val="28"/>
          <w:lang w:val="uk-UA"/>
        </w:rPr>
        <w:t xml:space="preserve"> /Ю. Ф. </w:t>
      </w:r>
      <w:proofErr w:type="spellStart"/>
      <w:r>
        <w:rPr>
          <w:sz w:val="28"/>
          <w:lang w:val="uk-UA"/>
        </w:rPr>
        <w:t>Безруков</w:t>
      </w:r>
      <w:proofErr w:type="spellEnd"/>
      <w:r>
        <w:rPr>
          <w:sz w:val="28"/>
          <w:lang w:val="uk-UA"/>
        </w:rPr>
        <w:t xml:space="preserve">.  –  </w:t>
      </w:r>
      <w:proofErr w:type="spellStart"/>
      <w:r>
        <w:rPr>
          <w:sz w:val="28"/>
          <w:lang w:val="uk-UA"/>
        </w:rPr>
        <w:t>Симферополь</w:t>
      </w:r>
      <w:proofErr w:type="spellEnd"/>
      <w:r>
        <w:rPr>
          <w:sz w:val="28"/>
          <w:lang w:val="uk-UA"/>
        </w:rPr>
        <w:t xml:space="preserve">: </w:t>
      </w:r>
      <w:proofErr w:type="spellStart"/>
      <w:r>
        <w:rPr>
          <w:sz w:val="28"/>
          <w:lang w:val="uk-UA"/>
        </w:rPr>
        <w:t>Изд</w:t>
      </w:r>
      <w:proofErr w:type="spellEnd"/>
      <w:r>
        <w:rPr>
          <w:sz w:val="28"/>
          <w:lang w:val="uk-UA"/>
        </w:rPr>
        <w:t xml:space="preserve">-во </w:t>
      </w:r>
      <w:proofErr w:type="spellStart"/>
      <w:r>
        <w:rPr>
          <w:sz w:val="28"/>
          <w:lang w:val="uk-UA"/>
        </w:rPr>
        <w:t>Симферопольского</w:t>
      </w:r>
      <w:proofErr w:type="spellEnd"/>
      <w:r>
        <w:rPr>
          <w:sz w:val="28"/>
          <w:lang w:val="uk-UA"/>
        </w:rPr>
        <w:t xml:space="preserve"> </w:t>
      </w:r>
      <w:proofErr w:type="spellStart"/>
      <w:r>
        <w:rPr>
          <w:sz w:val="28"/>
          <w:lang w:val="uk-UA"/>
        </w:rPr>
        <w:t>университета</w:t>
      </w:r>
      <w:proofErr w:type="spellEnd"/>
      <w:r>
        <w:rPr>
          <w:sz w:val="28"/>
          <w:lang w:val="uk-UA"/>
        </w:rPr>
        <w:t>, 1998. – 110 с.</w:t>
      </w:r>
    </w:p>
    <w:p w:rsidR="00CC1CC3" w:rsidRDefault="00CC1CC3" w:rsidP="00CC1CC3">
      <w:pPr>
        <w:numPr>
          <w:ilvl w:val="0"/>
          <w:numId w:val="2"/>
        </w:numPr>
        <w:spacing w:line="360" w:lineRule="auto"/>
        <w:jc w:val="both"/>
        <w:rPr>
          <w:color w:val="000000"/>
          <w:sz w:val="28"/>
          <w:lang w:val="uk-UA"/>
        </w:rPr>
      </w:pPr>
      <w:proofErr w:type="spellStart"/>
      <w:r>
        <w:rPr>
          <w:sz w:val="28"/>
          <w:lang w:val="uk-UA"/>
        </w:rPr>
        <w:t>Бейдик</w:t>
      </w:r>
      <w:proofErr w:type="spellEnd"/>
      <w:r>
        <w:rPr>
          <w:sz w:val="28"/>
          <w:lang w:val="uk-UA"/>
        </w:rPr>
        <w:t xml:space="preserve"> О. О. Словник-довідник з географії туризму, </w:t>
      </w:r>
      <w:proofErr w:type="spellStart"/>
      <w:r>
        <w:rPr>
          <w:sz w:val="28"/>
          <w:lang w:val="uk-UA"/>
        </w:rPr>
        <w:t>рекреалогії</w:t>
      </w:r>
      <w:proofErr w:type="spellEnd"/>
      <w:r>
        <w:rPr>
          <w:sz w:val="28"/>
          <w:lang w:val="uk-UA"/>
        </w:rPr>
        <w:t xml:space="preserve"> та рекреаційної географії / О. О. </w:t>
      </w:r>
      <w:proofErr w:type="spellStart"/>
      <w:r>
        <w:rPr>
          <w:sz w:val="28"/>
          <w:lang w:val="uk-UA"/>
        </w:rPr>
        <w:t>Бейдик</w:t>
      </w:r>
      <w:proofErr w:type="spellEnd"/>
      <w:r>
        <w:rPr>
          <w:sz w:val="28"/>
          <w:lang w:val="uk-UA"/>
        </w:rPr>
        <w:t>. – К.: Палітра, 1997. – 130 с.</w:t>
      </w:r>
    </w:p>
    <w:p w:rsidR="00CC1CC3" w:rsidRDefault="00CC1CC3" w:rsidP="00CC1CC3">
      <w:pPr>
        <w:pStyle w:val="31"/>
        <w:numPr>
          <w:ilvl w:val="0"/>
          <w:numId w:val="2"/>
        </w:numPr>
        <w:tabs>
          <w:tab w:val="num" w:pos="1429"/>
        </w:tabs>
        <w:spacing w:after="0" w:line="360" w:lineRule="auto"/>
        <w:jc w:val="both"/>
        <w:rPr>
          <w:color w:val="000000"/>
          <w:sz w:val="28"/>
          <w:lang w:val="uk-UA"/>
        </w:rPr>
      </w:pPr>
      <w:proofErr w:type="spellStart"/>
      <w:r>
        <w:rPr>
          <w:color w:val="000000"/>
          <w:sz w:val="28"/>
          <w:lang w:val="uk-UA"/>
        </w:rPr>
        <w:t>Бейдик</w:t>
      </w:r>
      <w:proofErr w:type="spellEnd"/>
      <w:r>
        <w:rPr>
          <w:color w:val="000000"/>
          <w:sz w:val="28"/>
          <w:lang w:val="uk-UA"/>
        </w:rPr>
        <w:t xml:space="preserve"> О.О. Рекреаційно-туристські ресурси України: Методологія і методика аналізу, термінологія, районування: Монографія / О. О. </w:t>
      </w:r>
      <w:proofErr w:type="spellStart"/>
      <w:r>
        <w:rPr>
          <w:color w:val="000000"/>
          <w:sz w:val="28"/>
          <w:lang w:val="uk-UA"/>
        </w:rPr>
        <w:t>Бейдик</w:t>
      </w:r>
      <w:proofErr w:type="spellEnd"/>
      <w:r>
        <w:rPr>
          <w:color w:val="000000"/>
          <w:sz w:val="28"/>
          <w:lang w:val="uk-UA"/>
        </w:rPr>
        <w:t xml:space="preserve">. – К.: </w:t>
      </w:r>
      <w:proofErr w:type="spellStart"/>
      <w:r>
        <w:rPr>
          <w:color w:val="000000"/>
          <w:sz w:val="28"/>
          <w:lang w:val="uk-UA"/>
        </w:rPr>
        <w:t>Видавничо</w:t>
      </w:r>
      <w:proofErr w:type="spellEnd"/>
      <w:r>
        <w:rPr>
          <w:color w:val="000000"/>
          <w:sz w:val="28"/>
          <w:lang w:val="uk-UA"/>
        </w:rPr>
        <w:t xml:space="preserve">-поліграфічний центр «Київський університет», 2001. – 395 с. </w:t>
      </w:r>
    </w:p>
    <w:p w:rsidR="00CC1CC3" w:rsidRDefault="00CC1CC3" w:rsidP="00CC1CC3">
      <w:pPr>
        <w:numPr>
          <w:ilvl w:val="0"/>
          <w:numId w:val="2"/>
        </w:numPr>
        <w:tabs>
          <w:tab w:val="num" w:pos="1429"/>
        </w:tabs>
        <w:spacing w:line="360" w:lineRule="auto"/>
        <w:jc w:val="both"/>
        <w:rPr>
          <w:sz w:val="28"/>
          <w:lang w:val="uk-UA"/>
        </w:rPr>
      </w:pPr>
      <w:proofErr w:type="spellStart"/>
      <w:r>
        <w:rPr>
          <w:sz w:val="28"/>
        </w:rPr>
        <w:t>Биржаков</w:t>
      </w:r>
      <w:proofErr w:type="spellEnd"/>
      <w:r>
        <w:rPr>
          <w:sz w:val="28"/>
        </w:rPr>
        <w:t xml:space="preserve"> М.Б. Введение в туризм / </w:t>
      </w:r>
      <w:r>
        <w:rPr>
          <w:sz w:val="28"/>
          <w:lang w:val="uk-UA"/>
        </w:rPr>
        <w:t xml:space="preserve">М. Б. </w:t>
      </w:r>
      <w:proofErr w:type="spellStart"/>
      <w:r>
        <w:rPr>
          <w:sz w:val="28"/>
          <w:lang w:val="uk-UA"/>
        </w:rPr>
        <w:t>Биржаков</w:t>
      </w:r>
      <w:proofErr w:type="spellEnd"/>
      <w:r>
        <w:rPr>
          <w:sz w:val="28"/>
          <w:lang w:val="uk-UA"/>
        </w:rPr>
        <w:t xml:space="preserve">. </w:t>
      </w:r>
      <w:r>
        <w:rPr>
          <w:sz w:val="28"/>
        </w:rPr>
        <w:t>– Москва - Санкт-Петербург: Изд.</w:t>
      </w:r>
      <w:r>
        <w:rPr>
          <w:sz w:val="28"/>
          <w:lang w:val="uk-UA"/>
        </w:rPr>
        <w:t xml:space="preserve"> </w:t>
      </w:r>
      <w:r>
        <w:rPr>
          <w:sz w:val="28"/>
        </w:rPr>
        <w:t xml:space="preserve"> «Невский Фонд», 2004.</w:t>
      </w:r>
    </w:p>
    <w:p w:rsidR="00CC1CC3" w:rsidRDefault="00CC1CC3" w:rsidP="00CC1CC3">
      <w:pPr>
        <w:numPr>
          <w:ilvl w:val="0"/>
          <w:numId w:val="2"/>
        </w:numPr>
        <w:tabs>
          <w:tab w:val="num" w:pos="1429"/>
        </w:tabs>
        <w:spacing w:line="360" w:lineRule="auto"/>
        <w:jc w:val="both"/>
        <w:rPr>
          <w:sz w:val="28"/>
          <w:lang w:val="uk-UA"/>
        </w:rPr>
      </w:pPr>
      <w:r>
        <w:rPr>
          <w:sz w:val="28"/>
          <w:lang w:val="uk-UA"/>
        </w:rPr>
        <w:t xml:space="preserve">Всесвітня туристична організація при ООН (ЮНВТО) </w:t>
      </w:r>
      <w:r>
        <w:rPr>
          <w:sz w:val="28"/>
        </w:rPr>
        <w:t>[</w:t>
      </w:r>
      <w:r>
        <w:rPr>
          <w:sz w:val="28"/>
          <w:lang w:val="uk-UA"/>
        </w:rPr>
        <w:t>Електронний ресурс] – Режим доступу: www2.unwto.org.</w:t>
      </w:r>
    </w:p>
    <w:p w:rsidR="00CC1CC3" w:rsidRDefault="00CC1CC3" w:rsidP="00CC1CC3">
      <w:pPr>
        <w:numPr>
          <w:ilvl w:val="0"/>
          <w:numId w:val="2"/>
        </w:numPr>
        <w:autoSpaceDE w:val="0"/>
        <w:autoSpaceDN w:val="0"/>
        <w:adjustRightInd w:val="0"/>
        <w:spacing w:line="360" w:lineRule="auto"/>
        <w:jc w:val="both"/>
        <w:rPr>
          <w:color w:val="000000"/>
          <w:sz w:val="28"/>
        </w:rPr>
      </w:pPr>
      <w:proofErr w:type="spellStart"/>
      <w:r>
        <w:rPr>
          <w:color w:val="000000"/>
          <w:sz w:val="28"/>
        </w:rPr>
        <w:t>Гёбель</w:t>
      </w:r>
      <w:proofErr w:type="spellEnd"/>
      <w:r>
        <w:rPr>
          <w:color w:val="000000"/>
          <w:sz w:val="28"/>
        </w:rPr>
        <w:t xml:space="preserve"> П. Природное наследие человечества. Ландшафты и сокровища природы под охраной ЮНЕСКО / П. </w:t>
      </w:r>
      <w:proofErr w:type="spellStart"/>
      <w:proofErr w:type="gramStart"/>
      <w:r>
        <w:rPr>
          <w:color w:val="000000"/>
          <w:sz w:val="28"/>
        </w:rPr>
        <w:t>Гёбель</w:t>
      </w:r>
      <w:proofErr w:type="spellEnd"/>
      <w:r>
        <w:rPr>
          <w:color w:val="000000"/>
          <w:sz w:val="28"/>
        </w:rPr>
        <w:t xml:space="preserve"> .</w:t>
      </w:r>
      <w:proofErr w:type="gramEnd"/>
      <w:r>
        <w:rPr>
          <w:color w:val="000000"/>
          <w:sz w:val="28"/>
        </w:rPr>
        <w:t xml:space="preserve"> - М.: БММ АО, </w:t>
      </w:r>
      <w:proofErr w:type="gramStart"/>
      <w:r>
        <w:rPr>
          <w:color w:val="000000"/>
          <w:sz w:val="28"/>
        </w:rPr>
        <w:t>1999.-</w:t>
      </w:r>
      <w:proofErr w:type="gramEnd"/>
      <w:r>
        <w:rPr>
          <w:color w:val="000000"/>
          <w:sz w:val="28"/>
        </w:rPr>
        <w:t xml:space="preserve"> 256с.</w:t>
      </w:r>
    </w:p>
    <w:p w:rsidR="00CC1CC3" w:rsidRDefault="00CC1CC3" w:rsidP="00CC1CC3">
      <w:pPr>
        <w:numPr>
          <w:ilvl w:val="0"/>
          <w:numId w:val="2"/>
        </w:numPr>
        <w:spacing w:line="360" w:lineRule="auto"/>
        <w:jc w:val="both"/>
        <w:rPr>
          <w:bCs/>
          <w:sz w:val="28"/>
          <w:lang w:val="uk-UA"/>
        </w:rPr>
      </w:pPr>
      <w:proofErr w:type="spellStart"/>
      <w:r>
        <w:rPr>
          <w:sz w:val="28"/>
        </w:rPr>
        <w:t>Генш</w:t>
      </w:r>
      <w:proofErr w:type="spellEnd"/>
      <w:r>
        <w:rPr>
          <w:sz w:val="28"/>
        </w:rPr>
        <w:t xml:space="preserve"> К. Курорт</w:t>
      </w:r>
      <w:r>
        <w:rPr>
          <w:sz w:val="28"/>
          <w:lang w:val="uk-UA"/>
        </w:rPr>
        <w:t>и</w:t>
      </w:r>
      <w:r>
        <w:rPr>
          <w:sz w:val="28"/>
        </w:rPr>
        <w:t xml:space="preserve"> </w:t>
      </w:r>
      <w:r>
        <w:rPr>
          <w:sz w:val="28"/>
          <w:lang w:val="uk-UA"/>
        </w:rPr>
        <w:t xml:space="preserve">світу / К. </w:t>
      </w:r>
      <w:proofErr w:type="spellStart"/>
      <w:r>
        <w:rPr>
          <w:sz w:val="28"/>
          <w:lang w:val="uk-UA"/>
        </w:rPr>
        <w:t>Генш</w:t>
      </w:r>
      <w:proofErr w:type="spellEnd"/>
      <w:r>
        <w:rPr>
          <w:sz w:val="28"/>
          <w:lang w:val="uk-UA"/>
        </w:rPr>
        <w:t xml:space="preserve">. - </w:t>
      </w:r>
      <w:r>
        <w:rPr>
          <w:sz w:val="28"/>
        </w:rPr>
        <w:t xml:space="preserve">М.: </w:t>
      </w:r>
      <w:proofErr w:type="spellStart"/>
      <w:r>
        <w:rPr>
          <w:sz w:val="28"/>
        </w:rPr>
        <w:t>Аст</w:t>
      </w:r>
      <w:proofErr w:type="spellEnd"/>
      <w:r>
        <w:rPr>
          <w:sz w:val="28"/>
        </w:rPr>
        <w:t>, 2007</w:t>
      </w:r>
      <w:r>
        <w:rPr>
          <w:sz w:val="28"/>
          <w:lang w:val="uk-UA"/>
        </w:rPr>
        <w:t xml:space="preserve">. – 195с. </w:t>
      </w:r>
    </w:p>
    <w:p w:rsidR="00CC1CC3" w:rsidRDefault="00CC1CC3" w:rsidP="00CC1CC3">
      <w:pPr>
        <w:pStyle w:val="a7"/>
        <w:numPr>
          <w:ilvl w:val="0"/>
          <w:numId w:val="2"/>
        </w:numPr>
        <w:spacing w:after="0" w:line="360" w:lineRule="auto"/>
        <w:jc w:val="both"/>
        <w:rPr>
          <w:b/>
          <w:bCs/>
        </w:rPr>
      </w:pPr>
      <w:r>
        <w:rPr>
          <w:b/>
          <w:bCs/>
        </w:rPr>
        <w:t xml:space="preserve">Глушко А.А. География туризма/А. А. Глушко, А. М. </w:t>
      </w:r>
      <w:proofErr w:type="spellStart"/>
      <w:r>
        <w:rPr>
          <w:b/>
          <w:bCs/>
        </w:rPr>
        <w:t>Сазыкин</w:t>
      </w:r>
      <w:proofErr w:type="spellEnd"/>
      <w:r>
        <w:rPr>
          <w:b/>
          <w:bCs/>
        </w:rPr>
        <w:t>. -  Владивосток: Дальневосточный госуниверситет, 2002. – 256 с.</w:t>
      </w:r>
    </w:p>
    <w:p w:rsidR="00CC1CC3" w:rsidRDefault="00CC1CC3" w:rsidP="00CC1CC3">
      <w:pPr>
        <w:pStyle w:val="aa"/>
        <w:numPr>
          <w:ilvl w:val="0"/>
          <w:numId w:val="2"/>
        </w:numPr>
        <w:spacing w:line="360" w:lineRule="auto"/>
        <w:jc w:val="both"/>
        <w:rPr>
          <w:sz w:val="28"/>
          <w:lang w:val="uk-UA"/>
        </w:rPr>
      </w:pPr>
      <w:r>
        <w:rPr>
          <w:sz w:val="28"/>
          <w:lang w:val="uk-UA"/>
        </w:rPr>
        <w:lastRenderedPageBreak/>
        <w:t xml:space="preserve">Єремія Г. Особливості розвитку туризму в Туреччині/ Єремія Г.//Вісник Львівського університету. Серія географічна.- 2013.- </w:t>
      </w:r>
      <w:proofErr w:type="spellStart"/>
      <w:r>
        <w:rPr>
          <w:sz w:val="28"/>
          <w:lang w:val="uk-UA"/>
        </w:rPr>
        <w:t>Вип</w:t>
      </w:r>
      <w:proofErr w:type="spellEnd"/>
      <w:r>
        <w:rPr>
          <w:sz w:val="28"/>
          <w:lang w:val="uk-UA"/>
        </w:rPr>
        <w:t>. 43.- Ч. 2.- C. 34–38.</w:t>
      </w:r>
    </w:p>
    <w:p w:rsidR="00CC1CC3" w:rsidRDefault="00CC1CC3" w:rsidP="00CC1CC3">
      <w:pPr>
        <w:pStyle w:val="aa"/>
        <w:numPr>
          <w:ilvl w:val="0"/>
          <w:numId w:val="2"/>
        </w:numPr>
        <w:tabs>
          <w:tab w:val="left" w:pos="0"/>
          <w:tab w:val="left" w:pos="426"/>
          <w:tab w:val="left" w:pos="1134"/>
        </w:tabs>
        <w:spacing w:line="360" w:lineRule="auto"/>
        <w:jc w:val="both"/>
        <w:rPr>
          <w:sz w:val="28"/>
          <w:lang w:val="uk-UA"/>
        </w:rPr>
      </w:pPr>
      <w:proofErr w:type="spellStart"/>
      <w:r>
        <w:rPr>
          <w:sz w:val="28"/>
        </w:rPr>
        <w:t>Іщенко</w:t>
      </w:r>
      <w:proofErr w:type="spellEnd"/>
      <w:r>
        <w:rPr>
          <w:sz w:val="28"/>
        </w:rPr>
        <w:t xml:space="preserve"> О.І. </w:t>
      </w:r>
      <w:proofErr w:type="spellStart"/>
      <w:r>
        <w:rPr>
          <w:sz w:val="28"/>
        </w:rPr>
        <w:t>Напрями</w:t>
      </w:r>
      <w:proofErr w:type="spellEnd"/>
      <w:r>
        <w:rPr>
          <w:sz w:val="28"/>
        </w:rPr>
        <w:t xml:space="preserve"> </w:t>
      </w:r>
      <w:proofErr w:type="spellStart"/>
      <w:r>
        <w:rPr>
          <w:sz w:val="28"/>
        </w:rPr>
        <w:t>удосконалення</w:t>
      </w:r>
      <w:proofErr w:type="spellEnd"/>
      <w:r>
        <w:rPr>
          <w:sz w:val="28"/>
        </w:rPr>
        <w:t xml:space="preserve"> </w:t>
      </w:r>
      <w:proofErr w:type="spellStart"/>
      <w:r>
        <w:rPr>
          <w:sz w:val="28"/>
        </w:rPr>
        <w:t>організації</w:t>
      </w:r>
      <w:proofErr w:type="spellEnd"/>
      <w:r>
        <w:rPr>
          <w:sz w:val="28"/>
        </w:rPr>
        <w:t xml:space="preserve"> </w:t>
      </w:r>
      <w:proofErr w:type="spellStart"/>
      <w:r>
        <w:rPr>
          <w:sz w:val="28"/>
        </w:rPr>
        <w:t>туристичної</w:t>
      </w:r>
      <w:proofErr w:type="spellEnd"/>
      <w:r>
        <w:rPr>
          <w:sz w:val="28"/>
        </w:rPr>
        <w:t xml:space="preserve"> </w:t>
      </w:r>
      <w:proofErr w:type="spellStart"/>
      <w:r>
        <w:rPr>
          <w:sz w:val="28"/>
        </w:rPr>
        <w:t>діяльності</w:t>
      </w:r>
      <w:proofErr w:type="spellEnd"/>
      <w:r>
        <w:rPr>
          <w:sz w:val="28"/>
        </w:rPr>
        <w:t xml:space="preserve"> (на </w:t>
      </w:r>
      <w:proofErr w:type="spellStart"/>
      <w:r>
        <w:rPr>
          <w:sz w:val="28"/>
        </w:rPr>
        <w:t>прикладі</w:t>
      </w:r>
      <w:proofErr w:type="spellEnd"/>
      <w:r>
        <w:rPr>
          <w:sz w:val="28"/>
        </w:rPr>
        <w:t xml:space="preserve"> </w:t>
      </w:r>
      <w:proofErr w:type="spellStart"/>
      <w:r>
        <w:rPr>
          <w:sz w:val="28"/>
        </w:rPr>
        <w:t>досвіду</w:t>
      </w:r>
      <w:proofErr w:type="spellEnd"/>
      <w:r>
        <w:rPr>
          <w:sz w:val="28"/>
        </w:rPr>
        <w:t xml:space="preserve"> </w:t>
      </w:r>
      <w:proofErr w:type="spellStart"/>
      <w:r>
        <w:rPr>
          <w:sz w:val="28"/>
        </w:rPr>
        <w:t>Туреччини</w:t>
      </w:r>
      <w:proofErr w:type="spellEnd"/>
      <w:r>
        <w:rPr>
          <w:sz w:val="28"/>
        </w:rPr>
        <w:t>): [</w:t>
      </w:r>
      <w:proofErr w:type="spellStart"/>
      <w:r>
        <w:rPr>
          <w:sz w:val="28"/>
        </w:rPr>
        <w:t>Електронний</w:t>
      </w:r>
      <w:proofErr w:type="spellEnd"/>
      <w:r>
        <w:rPr>
          <w:sz w:val="28"/>
        </w:rPr>
        <w:t xml:space="preserve"> ресурс] // </w:t>
      </w:r>
      <w:proofErr w:type="spellStart"/>
      <w:r>
        <w:rPr>
          <w:sz w:val="28"/>
        </w:rPr>
        <w:t>Географія</w:t>
      </w:r>
      <w:proofErr w:type="spellEnd"/>
      <w:r>
        <w:rPr>
          <w:sz w:val="28"/>
        </w:rPr>
        <w:t xml:space="preserve"> та туризм. – 2014. – </w:t>
      </w:r>
      <w:proofErr w:type="spellStart"/>
      <w:r>
        <w:rPr>
          <w:sz w:val="28"/>
        </w:rPr>
        <w:t>Випуск</w:t>
      </w:r>
      <w:proofErr w:type="spellEnd"/>
      <w:r>
        <w:rPr>
          <w:sz w:val="28"/>
        </w:rPr>
        <w:t xml:space="preserve"> 28. – С.118–125. – Режим доступу: http://tourlib.net/statti_ukr/ischenko.htm. (дата </w:t>
      </w:r>
      <w:proofErr w:type="spellStart"/>
      <w:r>
        <w:rPr>
          <w:sz w:val="28"/>
        </w:rPr>
        <w:t>звернення</w:t>
      </w:r>
      <w:proofErr w:type="spellEnd"/>
      <w:r>
        <w:rPr>
          <w:sz w:val="28"/>
        </w:rPr>
        <w:t xml:space="preserve">: 09.10. 2017) </w:t>
      </w:r>
    </w:p>
    <w:p w:rsidR="00CC1CC3" w:rsidRDefault="00CC1CC3" w:rsidP="00CC1CC3">
      <w:pPr>
        <w:numPr>
          <w:ilvl w:val="0"/>
          <w:numId w:val="2"/>
        </w:numPr>
        <w:spacing w:line="360" w:lineRule="auto"/>
        <w:jc w:val="both"/>
        <w:rPr>
          <w:color w:val="000000"/>
          <w:sz w:val="28"/>
          <w:lang w:val="uk-UA"/>
        </w:rPr>
      </w:pPr>
      <w:proofErr w:type="spellStart"/>
      <w:r>
        <w:rPr>
          <w:color w:val="000000"/>
          <w:sz w:val="28"/>
          <w:lang w:val="uk-UA"/>
        </w:rPr>
        <w:t>Квартальнов</w:t>
      </w:r>
      <w:proofErr w:type="spellEnd"/>
      <w:r>
        <w:rPr>
          <w:color w:val="000000"/>
          <w:sz w:val="28"/>
          <w:lang w:val="uk-UA"/>
        </w:rPr>
        <w:t xml:space="preserve"> В. А. </w:t>
      </w:r>
      <w:proofErr w:type="spellStart"/>
      <w:r>
        <w:rPr>
          <w:color w:val="000000"/>
          <w:sz w:val="28"/>
          <w:lang w:val="uk-UA"/>
        </w:rPr>
        <w:t>Иностранный</w:t>
      </w:r>
      <w:proofErr w:type="spellEnd"/>
      <w:r>
        <w:rPr>
          <w:color w:val="000000"/>
          <w:sz w:val="28"/>
          <w:lang w:val="uk-UA"/>
        </w:rPr>
        <w:t xml:space="preserve"> туризм / В. А. </w:t>
      </w:r>
      <w:proofErr w:type="spellStart"/>
      <w:r>
        <w:rPr>
          <w:color w:val="000000"/>
          <w:sz w:val="28"/>
          <w:lang w:val="uk-UA"/>
        </w:rPr>
        <w:t>Квартальнов</w:t>
      </w:r>
      <w:proofErr w:type="spellEnd"/>
      <w:r>
        <w:rPr>
          <w:color w:val="000000"/>
          <w:sz w:val="28"/>
          <w:lang w:val="uk-UA"/>
        </w:rPr>
        <w:t xml:space="preserve">. – М.: </w:t>
      </w:r>
      <w:proofErr w:type="spellStart"/>
      <w:r>
        <w:rPr>
          <w:color w:val="000000"/>
          <w:sz w:val="28"/>
          <w:lang w:val="uk-UA"/>
        </w:rPr>
        <w:t>Финансы</w:t>
      </w:r>
      <w:proofErr w:type="spellEnd"/>
      <w:r>
        <w:rPr>
          <w:color w:val="000000"/>
          <w:sz w:val="28"/>
          <w:lang w:val="uk-UA"/>
        </w:rPr>
        <w:t xml:space="preserve"> и статистика, 2009, - 280 с.</w:t>
      </w:r>
    </w:p>
    <w:p w:rsidR="00CC1CC3" w:rsidRDefault="00CC1CC3" w:rsidP="00CC1CC3">
      <w:pPr>
        <w:pStyle w:val="aa"/>
        <w:numPr>
          <w:ilvl w:val="0"/>
          <w:numId w:val="2"/>
        </w:numPr>
        <w:spacing w:before="100" w:beforeAutospacing="1" w:after="100" w:afterAutospacing="1" w:line="360" w:lineRule="auto"/>
        <w:jc w:val="both"/>
        <w:rPr>
          <w:rStyle w:val="a9"/>
          <w:color w:val="000000"/>
          <w:sz w:val="28"/>
          <w:lang w:val="uk-UA"/>
        </w:rPr>
      </w:pPr>
      <w:r>
        <w:rPr>
          <w:color w:val="000000"/>
          <w:sz w:val="28"/>
          <w:lang w:val="uk-UA"/>
        </w:rPr>
        <w:t xml:space="preserve">Кіпр. Рекреаційно-туристичні ресурси  </w:t>
      </w:r>
      <w:r>
        <w:rPr>
          <w:sz w:val="28"/>
        </w:rPr>
        <w:t>[</w:t>
      </w:r>
      <w:proofErr w:type="spellStart"/>
      <w:r>
        <w:rPr>
          <w:sz w:val="28"/>
        </w:rPr>
        <w:t>Електронний</w:t>
      </w:r>
      <w:proofErr w:type="spellEnd"/>
      <w:r>
        <w:rPr>
          <w:sz w:val="28"/>
        </w:rPr>
        <w:t xml:space="preserve"> ресурс] </w:t>
      </w:r>
      <w:r>
        <w:rPr>
          <w:sz w:val="28"/>
          <w:lang w:val="uk-UA"/>
        </w:rPr>
        <w:t xml:space="preserve">- </w:t>
      </w:r>
      <w:r>
        <w:rPr>
          <w:sz w:val="28"/>
        </w:rPr>
        <w:t xml:space="preserve">Режим доступу: </w:t>
      </w:r>
      <w:hyperlink r:id="rId6" w:history="1">
        <w:r>
          <w:rPr>
            <w:rStyle w:val="a9"/>
            <w:color w:val="000000"/>
            <w:sz w:val="28"/>
          </w:rPr>
          <w:t>https</w:t>
        </w:r>
        <w:r>
          <w:rPr>
            <w:rStyle w:val="a9"/>
            <w:color w:val="000000"/>
            <w:sz w:val="28"/>
            <w:lang w:val="uk-UA"/>
          </w:rPr>
          <w:t>://</w:t>
        </w:r>
        <w:r>
          <w:rPr>
            <w:rStyle w:val="a9"/>
            <w:color w:val="000000"/>
            <w:sz w:val="28"/>
          </w:rPr>
          <w:t>studfile</w:t>
        </w:r>
        <w:r>
          <w:rPr>
            <w:rStyle w:val="a9"/>
            <w:color w:val="000000"/>
            <w:sz w:val="28"/>
            <w:lang w:val="uk-UA"/>
          </w:rPr>
          <w:t>.</w:t>
        </w:r>
        <w:r>
          <w:rPr>
            <w:rStyle w:val="a9"/>
            <w:color w:val="000000"/>
            <w:sz w:val="28"/>
          </w:rPr>
          <w:t>net</w:t>
        </w:r>
        <w:r>
          <w:rPr>
            <w:rStyle w:val="a9"/>
            <w:color w:val="000000"/>
            <w:sz w:val="28"/>
            <w:lang w:val="uk-UA"/>
          </w:rPr>
          <w:t>/</w:t>
        </w:r>
        <w:r>
          <w:rPr>
            <w:rStyle w:val="a9"/>
            <w:color w:val="000000"/>
            <w:sz w:val="28"/>
          </w:rPr>
          <w:t>preview</w:t>
        </w:r>
        <w:r>
          <w:rPr>
            <w:rStyle w:val="a9"/>
            <w:color w:val="000000"/>
            <w:sz w:val="28"/>
            <w:lang w:val="uk-UA"/>
          </w:rPr>
          <w:t>/6342122/</w:t>
        </w:r>
        <w:r>
          <w:rPr>
            <w:rStyle w:val="a9"/>
            <w:color w:val="000000"/>
            <w:sz w:val="28"/>
          </w:rPr>
          <w:t>page</w:t>
        </w:r>
        <w:r>
          <w:rPr>
            <w:rStyle w:val="a9"/>
            <w:color w:val="000000"/>
            <w:sz w:val="28"/>
            <w:lang w:val="uk-UA"/>
          </w:rPr>
          <w:t>:</w:t>
        </w:r>
        <w:r>
          <w:rPr>
            <w:rStyle w:val="a9"/>
            <w:color w:val="000000"/>
            <w:sz w:val="28"/>
            <w:lang w:val="uk-UA"/>
          </w:rPr>
          <w:t>1</w:t>
        </w:r>
        <w:r>
          <w:rPr>
            <w:rStyle w:val="a9"/>
            <w:color w:val="000000"/>
            <w:sz w:val="28"/>
            <w:lang w:val="uk-UA"/>
          </w:rPr>
          <w:t>5/</w:t>
        </w:r>
      </w:hyperlink>
    </w:p>
    <w:p w:rsidR="00CC1CC3" w:rsidRDefault="00CC1CC3" w:rsidP="00CC1CC3">
      <w:pPr>
        <w:numPr>
          <w:ilvl w:val="0"/>
          <w:numId w:val="2"/>
        </w:numPr>
        <w:spacing w:line="360" w:lineRule="auto"/>
        <w:jc w:val="both"/>
        <w:rPr>
          <w:sz w:val="28"/>
        </w:rPr>
      </w:pPr>
      <w:proofErr w:type="spellStart"/>
      <w:r>
        <w:rPr>
          <w:sz w:val="28"/>
          <w:lang w:val="uk-UA"/>
        </w:rPr>
        <w:t>Косолапов</w:t>
      </w:r>
      <w:proofErr w:type="spellEnd"/>
      <w:r>
        <w:rPr>
          <w:sz w:val="28"/>
          <w:lang w:val="uk-UA"/>
        </w:rPr>
        <w:t xml:space="preserve"> А. В. </w:t>
      </w:r>
      <w:proofErr w:type="spellStart"/>
      <w:r>
        <w:rPr>
          <w:sz w:val="28"/>
          <w:lang w:val="uk-UA"/>
        </w:rPr>
        <w:t>Туристическое</w:t>
      </w:r>
      <w:proofErr w:type="spellEnd"/>
      <w:r>
        <w:rPr>
          <w:sz w:val="28"/>
          <w:lang w:val="uk-UA"/>
        </w:rPr>
        <w:t xml:space="preserve"> </w:t>
      </w:r>
      <w:proofErr w:type="spellStart"/>
      <w:r>
        <w:rPr>
          <w:sz w:val="28"/>
          <w:lang w:val="uk-UA"/>
        </w:rPr>
        <w:t>страноведение</w:t>
      </w:r>
      <w:proofErr w:type="spellEnd"/>
      <w:r>
        <w:rPr>
          <w:sz w:val="28"/>
          <w:lang w:val="uk-UA"/>
        </w:rPr>
        <w:t xml:space="preserve">. </w:t>
      </w:r>
      <w:proofErr w:type="spellStart"/>
      <w:r>
        <w:rPr>
          <w:sz w:val="28"/>
          <w:lang w:val="uk-UA"/>
        </w:rPr>
        <w:t>Европа</w:t>
      </w:r>
      <w:proofErr w:type="spellEnd"/>
      <w:r>
        <w:rPr>
          <w:sz w:val="28"/>
          <w:lang w:val="uk-UA"/>
        </w:rPr>
        <w:t xml:space="preserve"> / А. В. </w:t>
      </w:r>
      <w:proofErr w:type="spellStart"/>
      <w:r>
        <w:rPr>
          <w:sz w:val="28"/>
          <w:lang w:val="uk-UA"/>
        </w:rPr>
        <w:t>Косолапов</w:t>
      </w:r>
      <w:proofErr w:type="spellEnd"/>
      <w:r>
        <w:rPr>
          <w:sz w:val="28"/>
          <w:lang w:val="uk-UA"/>
        </w:rPr>
        <w:t>, Л. Л. Руденко. – Владивосток: ДВГАЄУ, 1998. – 192 с.</w:t>
      </w:r>
    </w:p>
    <w:p w:rsidR="00CC1CC3" w:rsidRDefault="00CC1CC3" w:rsidP="00CC1CC3">
      <w:pPr>
        <w:numPr>
          <w:ilvl w:val="0"/>
          <w:numId w:val="2"/>
        </w:numPr>
        <w:autoSpaceDE w:val="0"/>
        <w:autoSpaceDN w:val="0"/>
        <w:adjustRightInd w:val="0"/>
        <w:spacing w:line="360" w:lineRule="auto"/>
        <w:jc w:val="both"/>
        <w:rPr>
          <w:color w:val="000000"/>
          <w:sz w:val="28"/>
        </w:rPr>
      </w:pPr>
      <w:r>
        <w:rPr>
          <w:color w:val="000000"/>
          <w:sz w:val="28"/>
        </w:rPr>
        <w:t xml:space="preserve">Косолапов А.В. Туристское страноведение. Часть II. Азия / А.В. Косолапов, </w:t>
      </w:r>
      <w:proofErr w:type="spellStart"/>
      <w:r>
        <w:rPr>
          <w:color w:val="000000"/>
          <w:sz w:val="28"/>
        </w:rPr>
        <w:t>Л.Л.Руденко</w:t>
      </w:r>
      <w:proofErr w:type="spellEnd"/>
      <w:r>
        <w:rPr>
          <w:color w:val="000000"/>
          <w:sz w:val="28"/>
        </w:rPr>
        <w:t xml:space="preserve">, А. А. Берестовой. - Владивосток: ДВГАЭУ, </w:t>
      </w:r>
      <w:proofErr w:type="gramStart"/>
      <w:r>
        <w:rPr>
          <w:color w:val="000000"/>
          <w:sz w:val="28"/>
        </w:rPr>
        <w:t>1998.-</w:t>
      </w:r>
      <w:proofErr w:type="gramEnd"/>
      <w:r>
        <w:rPr>
          <w:color w:val="000000"/>
          <w:sz w:val="28"/>
        </w:rPr>
        <w:t xml:space="preserve"> 196 с.</w:t>
      </w:r>
    </w:p>
    <w:p w:rsidR="00CC1CC3" w:rsidRDefault="00CC1CC3" w:rsidP="00CC1CC3">
      <w:pPr>
        <w:numPr>
          <w:ilvl w:val="0"/>
          <w:numId w:val="2"/>
        </w:numPr>
        <w:spacing w:line="360" w:lineRule="auto"/>
        <w:jc w:val="both"/>
        <w:rPr>
          <w:sz w:val="28"/>
        </w:rPr>
      </w:pPr>
      <w:proofErr w:type="gramStart"/>
      <w:r>
        <w:rPr>
          <w:sz w:val="28"/>
        </w:rPr>
        <w:t>Котляров</w:t>
      </w:r>
      <w:r>
        <w:rPr>
          <w:sz w:val="28"/>
          <w:lang w:val="uk-UA"/>
        </w:rPr>
        <w:t xml:space="preserve"> </w:t>
      </w:r>
      <w:r>
        <w:rPr>
          <w:sz w:val="28"/>
        </w:rPr>
        <w:t xml:space="preserve"> Е.</w:t>
      </w:r>
      <w:proofErr w:type="gramEnd"/>
      <w:r>
        <w:rPr>
          <w:sz w:val="28"/>
        </w:rPr>
        <w:t xml:space="preserve"> Я. География туризма и отдыха</w:t>
      </w:r>
      <w:r>
        <w:rPr>
          <w:sz w:val="28"/>
          <w:lang w:val="uk-UA"/>
        </w:rPr>
        <w:t xml:space="preserve">  /</w:t>
      </w:r>
      <w:r>
        <w:rPr>
          <w:sz w:val="28"/>
        </w:rPr>
        <w:t xml:space="preserve"> </w:t>
      </w:r>
      <w:r>
        <w:rPr>
          <w:sz w:val="28"/>
          <w:lang w:val="uk-UA"/>
        </w:rPr>
        <w:t xml:space="preserve"> Е. Я. </w:t>
      </w:r>
      <w:proofErr w:type="spellStart"/>
      <w:r>
        <w:rPr>
          <w:sz w:val="28"/>
          <w:lang w:val="uk-UA"/>
        </w:rPr>
        <w:t>Котляров</w:t>
      </w:r>
      <w:proofErr w:type="spellEnd"/>
      <w:r>
        <w:rPr>
          <w:sz w:val="28"/>
          <w:lang w:val="uk-UA"/>
        </w:rPr>
        <w:t xml:space="preserve">. </w:t>
      </w:r>
      <w:r>
        <w:rPr>
          <w:sz w:val="28"/>
        </w:rPr>
        <w:t>– М.: Мысль, 1987, - 283 с.</w:t>
      </w:r>
    </w:p>
    <w:p w:rsidR="00CC1CC3" w:rsidRDefault="00CC1CC3" w:rsidP="00CC1CC3">
      <w:pPr>
        <w:pStyle w:val="aa"/>
        <w:numPr>
          <w:ilvl w:val="0"/>
          <w:numId w:val="2"/>
        </w:numPr>
        <w:spacing w:line="360" w:lineRule="auto"/>
        <w:jc w:val="both"/>
        <w:rPr>
          <w:color w:val="000000"/>
          <w:sz w:val="28"/>
        </w:rPr>
      </w:pPr>
      <w:proofErr w:type="spellStart"/>
      <w:r>
        <w:rPr>
          <w:sz w:val="28"/>
        </w:rPr>
        <w:t>Максаковский</w:t>
      </w:r>
      <w:proofErr w:type="spellEnd"/>
      <w:r>
        <w:rPr>
          <w:sz w:val="28"/>
        </w:rPr>
        <w:t xml:space="preserve"> В. П. Географическая картина мира: в 2 кн. Кн. </w:t>
      </w:r>
      <w:r>
        <w:rPr>
          <w:sz w:val="28"/>
          <w:lang w:val="en-US"/>
        </w:rPr>
        <w:t>I</w:t>
      </w:r>
      <w:r>
        <w:rPr>
          <w:sz w:val="28"/>
        </w:rPr>
        <w:t xml:space="preserve">: Общая характеристика мира. – 2-е изд., стереотип / В. П. </w:t>
      </w:r>
      <w:proofErr w:type="spellStart"/>
      <w:r>
        <w:rPr>
          <w:sz w:val="28"/>
        </w:rPr>
        <w:t>Максаковский</w:t>
      </w:r>
      <w:proofErr w:type="spellEnd"/>
      <w:r>
        <w:rPr>
          <w:sz w:val="28"/>
        </w:rPr>
        <w:t>. – М.: Дрофа, 2004. – 496 с.</w:t>
      </w:r>
    </w:p>
    <w:p w:rsidR="00CC1CC3" w:rsidRDefault="00CC1CC3" w:rsidP="00CC1CC3">
      <w:pPr>
        <w:pStyle w:val="aa"/>
        <w:numPr>
          <w:ilvl w:val="0"/>
          <w:numId w:val="2"/>
        </w:numPr>
        <w:spacing w:line="360" w:lineRule="auto"/>
        <w:jc w:val="both"/>
        <w:rPr>
          <w:color w:val="000000"/>
          <w:sz w:val="28"/>
          <w:lang w:val="uk-UA"/>
        </w:rPr>
      </w:pPr>
      <w:proofErr w:type="spellStart"/>
      <w:r>
        <w:rPr>
          <w:color w:val="000000"/>
          <w:sz w:val="28"/>
          <w:lang w:val="uk-UA"/>
        </w:rPr>
        <w:t>Максаковский</w:t>
      </w:r>
      <w:proofErr w:type="spellEnd"/>
      <w:r>
        <w:rPr>
          <w:color w:val="000000"/>
          <w:sz w:val="28"/>
          <w:lang w:val="uk-UA"/>
        </w:rPr>
        <w:t xml:space="preserve"> В. П. </w:t>
      </w:r>
      <w:proofErr w:type="spellStart"/>
      <w:r>
        <w:rPr>
          <w:color w:val="000000"/>
          <w:sz w:val="28"/>
          <w:lang w:val="uk-UA"/>
        </w:rPr>
        <w:t>Географическая</w:t>
      </w:r>
      <w:proofErr w:type="spellEnd"/>
      <w:r>
        <w:rPr>
          <w:color w:val="000000"/>
          <w:sz w:val="28"/>
          <w:lang w:val="uk-UA"/>
        </w:rPr>
        <w:t xml:space="preserve"> картина мира: в 2 </w:t>
      </w:r>
      <w:proofErr w:type="spellStart"/>
      <w:r>
        <w:rPr>
          <w:color w:val="000000"/>
          <w:sz w:val="28"/>
          <w:lang w:val="uk-UA"/>
        </w:rPr>
        <w:t>кн</w:t>
      </w:r>
      <w:proofErr w:type="spellEnd"/>
      <w:r>
        <w:rPr>
          <w:color w:val="000000"/>
          <w:sz w:val="28"/>
          <w:lang w:val="uk-UA"/>
        </w:rPr>
        <w:t xml:space="preserve">. </w:t>
      </w:r>
      <w:proofErr w:type="spellStart"/>
      <w:r>
        <w:rPr>
          <w:color w:val="000000"/>
          <w:sz w:val="28"/>
          <w:lang w:val="uk-UA"/>
        </w:rPr>
        <w:t>Кн</w:t>
      </w:r>
      <w:proofErr w:type="spellEnd"/>
      <w:r>
        <w:rPr>
          <w:color w:val="000000"/>
          <w:sz w:val="28"/>
          <w:lang w:val="uk-UA"/>
        </w:rPr>
        <w:t xml:space="preserve">. </w:t>
      </w:r>
      <w:r>
        <w:rPr>
          <w:color w:val="000000"/>
          <w:sz w:val="28"/>
          <w:lang w:val="en-US"/>
        </w:rPr>
        <w:t>II</w:t>
      </w:r>
      <w:r>
        <w:rPr>
          <w:color w:val="000000"/>
          <w:sz w:val="28"/>
        </w:rPr>
        <w:t xml:space="preserve">. Региональная характеристика мира. – 2-е изд., стереотип / В. П. </w:t>
      </w:r>
      <w:proofErr w:type="spellStart"/>
      <w:r>
        <w:rPr>
          <w:color w:val="000000"/>
          <w:sz w:val="28"/>
        </w:rPr>
        <w:t>Максаковский</w:t>
      </w:r>
      <w:proofErr w:type="spellEnd"/>
      <w:r>
        <w:rPr>
          <w:color w:val="000000"/>
          <w:sz w:val="28"/>
        </w:rPr>
        <w:t xml:space="preserve"> -  М.: Дрофа, 2005. – 480 с.</w:t>
      </w:r>
      <w:r>
        <w:rPr>
          <w:color w:val="000000"/>
          <w:sz w:val="28"/>
          <w:lang w:val="uk-UA"/>
        </w:rPr>
        <w:t xml:space="preserve"> </w:t>
      </w:r>
    </w:p>
    <w:p w:rsidR="00CC1CC3" w:rsidRDefault="00CC1CC3" w:rsidP="00CC1CC3">
      <w:pPr>
        <w:pStyle w:val="aa"/>
        <w:tabs>
          <w:tab w:val="left" w:pos="0"/>
          <w:tab w:val="left" w:pos="1134"/>
        </w:tabs>
        <w:spacing w:line="360" w:lineRule="auto"/>
        <w:ind w:left="709" w:hanging="349"/>
        <w:jc w:val="both"/>
        <w:rPr>
          <w:color w:val="FF0000"/>
          <w:sz w:val="28"/>
          <w:lang w:val="uk-UA"/>
        </w:rPr>
      </w:pPr>
      <w:r>
        <w:rPr>
          <w:color w:val="000000"/>
          <w:sz w:val="28"/>
          <w:lang w:val="uk-UA"/>
        </w:rPr>
        <w:t xml:space="preserve">22.Мандрик І. Туристично-країнознавчі аспекти розвитку туризму в Ізраїлі </w:t>
      </w:r>
      <w:r>
        <w:rPr>
          <w:color w:val="000000"/>
          <w:sz w:val="28"/>
        </w:rPr>
        <w:t>[</w:t>
      </w:r>
      <w:proofErr w:type="spellStart"/>
      <w:r>
        <w:rPr>
          <w:color w:val="000000"/>
          <w:sz w:val="28"/>
        </w:rPr>
        <w:t>Електронний</w:t>
      </w:r>
      <w:proofErr w:type="spellEnd"/>
      <w:r>
        <w:rPr>
          <w:color w:val="000000"/>
          <w:sz w:val="28"/>
        </w:rPr>
        <w:t xml:space="preserve"> ресурс] – Режим доступу: </w:t>
      </w:r>
      <w:hyperlink w:history="1">
        <w:r>
          <w:rPr>
            <w:rStyle w:val="a9"/>
            <w:color w:val="000000"/>
            <w:sz w:val="28"/>
          </w:rPr>
          <w:t>http://</w:t>
        </w:r>
        <w:r>
          <w:rPr>
            <w:rStyle w:val="a9"/>
            <w:color w:val="000000"/>
            <w:sz w:val="28"/>
            <w:lang w:val="uk-UA"/>
          </w:rPr>
          <w:t>evnuir.vnu.edu.ua</w:t>
        </w:r>
        <w:r>
          <w:rPr>
            <w:rStyle w:val="a9"/>
            <w:color w:val="000000"/>
            <w:sz w:val="28"/>
            <w:lang w:val="uk-UA"/>
          </w:rPr>
          <w:t xml:space="preserve"> /</w:t>
        </w:r>
        <w:proofErr w:type="spellStart"/>
        <w:r>
          <w:rPr>
            <w:rStyle w:val="a9"/>
            <w:color w:val="000000"/>
            <w:sz w:val="28"/>
            <w:lang w:val="uk-UA"/>
          </w:rPr>
          <w:t>bitstream</w:t>
        </w:r>
        <w:proofErr w:type="spellEnd"/>
        <w:r>
          <w:rPr>
            <w:rStyle w:val="a9"/>
            <w:color w:val="000000"/>
            <w:sz w:val="28"/>
            <w:lang w:val="uk-UA"/>
          </w:rPr>
          <w:t xml:space="preserve"> /</w:t>
        </w:r>
        <w:r>
          <w:rPr>
            <w:rStyle w:val="a9"/>
            <w:color w:val="000000"/>
            <w:sz w:val="28"/>
            <w:lang w:val="uk-UA"/>
          </w:rPr>
          <w:t>123456789/</w:t>
        </w:r>
      </w:hyperlink>
      <w:r>
        <w:rPr>
          <w:color w:val="000000"/>
          <w:sz w:val="28"/>
          <w:lang w:val="uk-UA"/>
        </w:rPr>
        <w:t xml:space="preserve"> 15262/1/14.pdf</w:t>
      </w:r>
    </w:p>
    <w:p w:rsidR="00CC1CC3" w:rsidRDefault="00CC1CC3" w:rsidP="00CC1CC3">
      <w:pPr>
        <w:numPr>
          <w:ilvl w:val="0"/>
          <w:numId w:val="3"/>
        </w:numPr>
        <w:spacing w:line="360" w:lineRule="auto"/>
        <w:jc w:val="both"/>
        <w:rPr>
          <w:sz w:val="28"/>
        </w:rPr>
      </w:pPr>
      <w:proofErr w:type="spellStart"/>
      <w:r>
        <w:rPr>
          <w:sz w:val="28"/>
        </w:rPr>
        <w:t>Масляк</w:t>
      </w:r>
      <w:proofErr w:type="spellEnd"/>
      <w:r>
        <w:rPr>
          <w:sz w:val="28"/>
        </w:rPr>
        <w:t xml:space="preserve"> П. О. </w:t>
      </w:r>
      <w:r>
        <w:rPr>
          <w:sz w:val="28"/>
          <w:lang w:val="uk-UA"/>
        </w:rPr>
        <w:t xml:space="preserve">Рекреаційна географія. </w:t>
      </w:r>
      <w:proofErr w:type="spellStart"/>
      <w:r>
        <w:rPr>
          <w:sz w:val="28"/>
          <w:lang w:val="uk-UA"/>
        </w:rPr>
        <w:t>Навч.посібник</w:t>
      </w:r>
      <w:proofErr w:type="spellEnd"/>
      <w:r>
        <w:rPr>
          <w:sz w:val="28"/>
        </w:rPr>
        <w:t xml:space="preserve"> /  П. О. </w:t>
      </w:r>
      <w:proofErr w:type="spellStart"/>
      <w:r>
        <w:rPr>
          <w:sz w:val="28"/>
        </w:rPr>
        <w:t>Масляк</w:t>
      </w:r>
      <w:proofErr w:type="spellEnd"/>
      <w:r>
        <w:rPr>
          <w:sz w:val="28"/>
        </w:rPr>
        <w:t xml:space="preserve">. - </w:t>
      </w:r>
      <w:proofErr w:type="spellStart"/>
      <w:r>
        <w:rPr>
          <w:sz w:val="28"/>
        </w:rPr>
        <w:t>Знання</w:t>
      </w:r>
      <w:proofErr w:type="spellEnd"/>
      <w:r>
        <w:rPr>
          <w:sz w:val="28"/>
        </w:rPr>
        <w:t>, 2008. - 343 с.</w:t>
      </w:r>
    </w:p>
    <w:p w:rsidR="00CC1CC3" w:rsidRDefault="00CC1CC3" w:rsidP="00CC1CC3">
      <w:pPr>
        <w:numPr>
          <w:ilvl w:val="0"/>
          <w:numId w:val="3"/>
        </w:numPr>
        <w:autoSpaceDE w:val="0"/>
        <w:autoSpaceDN w:val="0"/>
        <w:adjustRightInd w:val="0"/>
        <w:spacing w:line="360" w:lineRule="auto"/>
        <w:ind w:left="714" w:hanging="357"/>
        <w:jc w:val="both"/>
        <w:rPr>
          <w:color w:val="000000"/>
          <w:sz w:val="28"/>
        </w:rPr>
      </w:pPr>
      <w:r>
        <w:rPr>
          <w:color w:val="000000"/>
          <w:sz w:val="28"/>
        </w:rPr>
        <w:lastRenderedPageBreak/>
        <w:t xml:space="preserve">Окладникова Е.А. Международный туризм. География туристских ресурсов мира: Учебное пособие /Е. А. Окладникова. - М., </w:t>
      </w:r>
      <w:proofErr w:type="gramStart"/>
      <w:r>
        <w:rPr>
          <w:color w:val="000000"/>
          <w:sz w:val="28"/>
        </w:rPr>
        <w:t>СПб.:</w:t>
      </w:r>
      <w:proofErr w:type="gramEnd"/>
      <w:r>
        <w:rPr>
          <w:color w:val="000000"/>
          <w:sz w:val="28"/>
        </w:rPr>
        <w:t xml:space="preserve"> ИФК Омега-Л; Учитель и ученик, 2002.- 384с.</w:t>
      </w:r>
    </w:p>
    <w:p w:rsidR="00CC1CC3" w:rsidRDefault="00CC1CC3" w:rsidP="00CC1CC3">
      <w:pPr>
        <w:pStyle w:val="aa"/>
        <w:numPr>
          <w:ilvl w:val="0"/>
          <w:numId w:val="3"/>
        </w:numPr>
        <w:spacing w:line="360" w:lineRule="auto"/>
        <w:jc w:val="both"/>
        <w:rPr>
          <w:rStyle w:val="a9"/>
          <w:color w:val="000000"/>
          <w:sz w:val="28"/>
          <w:lang w:val="uk-UA"/>
        </w:rPr>
      </w:pPr>
      <w:r>
        <w:rPr>
          <w:color w:val="000000"/>
          <w:sz w:val="28"/>
          <w:lang w:val="uk-UA"/>
        </w:rPr>
        <w:t xml:space="preserve">Офіційний сайт Міністерства культури та туризму Туреччини  </w:t>
      </w:r>
      <w:r w:rsidRPr="00F845C5">
        <w:rPr>
          <w:color w:val="000000"/>
          <w:sz w:val="28"/>
        </w:rPr>
        <w:t xml:space="preserve">    </w:t>
      </w:r>
      <w:r>
        <w:rPr>
          <w:color w:val="000000"/>
          <w:sz w:val="28"/>
        </w:rPr>
        <w:t>[</w:t>
      </w:r>
      <w:proofErr w:type="spellStart"/>
      <w:r>
        <w:rPr>
          <w:color w:val="000000"/>
          <w:sz w:val="28"/>
        </w:rPr>
        <w:t>Електронний</w:t>
      </w:r>
      <w:proofErr w:type="spellEnd"/>
      <w:r>
        <w:rPr>
          <w:color w:val="000000"/>
          <w:sz w:val="28"/>
        </w:rPr>
        <w:t xml:space="preserve"> ресурс] – Режим доступу:</w:t>
      </w:r>
      <w:r>
        <w:rPr>
          <w:color w:val="000000"/>
          <w:sz w:val="28"/>
          <w:lang w:val="uk-UA"/>
        </w:rPr>
        <w:t xml:space="preserve"> </w:t>
      </w:r>
      <w:hyperlink r:id="rId7" w:history="1">
        <w:r>
          <w:rPr>
            <w:rStyle w:val="a9"/>
            <w:color w:val="000000"/>
            <w:sz w:val="28"/>
          </w:rPr>
          <w:t>http://www</w:t>
        </w:r>
      </w:hyperlink>
      <w:r>
        <w:rPr>
          <w:color w:val="000000"/>
          <w:sz w:val="28"/>
        </w:rPr>
        <w:t>.</w:t>
      </w:r>
      <w:r w:rsidRPr="00F845C5">
        <w:rPr>
          <w:color w:val="000000"/>
          <w:sz w:val="28"/>
        </w:rPr>
        <w:t xml:space="preserve"> </w:t>
      </w:r>
      <w:r>
        <w:rPr>
          <w:color w:val="000000"/>
          <w:sz w:val="28"/>
          <w:lang w:val="en-US"/>
        </w:rPr>
        <w:t>turkey</w:t>
      </w:r>
      <w:r w:rsidRPr="00F845C5">
        <w:rPr>
          <w:color w:val="000000"/>
          <w:sz w:val="28"/>
        </w:rPr>
        <w:t>.</w:t>
      </w:r>
      <w:proofErr w:type="spellStart"/>
      <w:r>
        <w:rPr>
          <w:color w:val="000000"/>
          <w:sz w:val="28"/>
          <w:lang w:val="en-US"/>
        </w:rPr>
        <w:t>mfa</w:t>
      </w:r>
      <w:proofErr w:type="spellEnd"/>
      <w:r w:rsidRPr="00F845C5">
        <w:rPr>
          <w:color w:val="000000"/>
          <w:sz w:val="28"/>
        </w:rPr>
        <w:t>.</w:t>
      </w:r>
      <w:proofErr w:type="spellStart"/>
      <w:r>
        <w:rPr>
          <w:color w:val="000000"/>
          <w:sz w:val="28"/>
        </w:rPr>
        <w:t>gov</w:t>
      </w:r>
      <w:proofErr w:type="spellEnd"/>
      <w:r>
        <w:rPr>
          <w:color w:val="000000"/>
          <w:sz w:val="28"/>
        </w:rPr>
        <w:t>.</w:t>
      </w:r>
      <w:proofErr w:type="spellStart"/>
      <w:r>
        <w:rPr>
          <w:color w:val="000000"/>
          <w:sz w:val="28"/>
          <w:lang w:val="en-US"/>
        </w:rPr>
        <w:t>ua</w:t>
      </w:r>
      <w:proofErr w:type="spellEnd"/>
    </w:p>
    <w:p w:rsidR="00CC1CC3" w:rsidRDefault="00CC1CC3" w:rsidP="00CC1CC3">
      <w:pPr>
        <w:numPr>
          <w:ilvl w:val="0"/>
          <w:numId w:val="3"/>
        </w:numPr>
        <w:spacing w:line="360" w:lineRule="auto"/>
        <w:jc w:val="both"/>
        <w:rPr>
          <w:color w:val="000000"/>
          <w:sz w:val="28"/>
          <w:lang w:val="uk-UA"/>
        </w:rPr>
      </w:pPr>
      <w:proofErr w:type="spellStart"/>
      <w:r>
        <w:rPr>
          <w:color w:val="000000"/>
          <w:sz w:val="28"/>
        </w:rPr>
        <w:t>Папирян</w:t>
      </w:r>
      <w:proofErr w:type="spellEnd"/>
      <w:r>
        <w:rPr>
          <w:color w:val="000000"/>
          <w:sz w:val="28"/>
        </w:rPr>
        <w:t xml:space="preserve"> Г. А. Международные экономические отношения: экономика туризма / Г. А. </w:t>
      </w:r>
      <w:proofErr w:type="spellStart"/>
      <w:r>
        <w:rPr>
          <w:color w:val="000000"/>
          <w:sz w:val="28"/>
        </w:rPr>
        <w:t>Папирян</w:t>
      </w:r>
      <w:proofErr w:type="spellEnd"/>
      <w:r>
        <w:rPr>
          <w:color w:val="000000"/>
          <w:sz w:val="28"/>
        </w:rPr>
        <w:t>. – М.: Финансы и статистика 200</w:t>
      </w:r>
      <w:r>
        <w:rPr>
          <w:color w:val="000000"/>
          <w:sz w:val="28"/>
          <w:lang w:val="uk-UA"/>
        </w:rPr>
        <w:t xml:space="preserve">9. </w:t>
      </w:r>
      <w:r>
        <w:rPr>
          <w:color w:val="000000"/>
          <w:sz w:val="28"/>
        </w:rPr>
        <w:t>- 208 с.</w:t>
      </w:r>
    </w:p>
    <w:p w:rsidR="00CC1CC3" w:rsidRDefault="00CC1CC3" w:rsidP="00CC1CC3">
      <w:pPr>
        <w:numPr>
          <w:ilvl w:val="0"/>
          <w:numId w:val="3"/>
        </w:numPr>
        <w:autoSpaceDE w:val="0"/>
        <w:autoSpaceDN w:val="0"/>
        <w:adjustRightInd w:val="0"/>
        <w:spacing w:line="360" w:lineRule="auto"/>
        <w:jc w:val="both"/>
        <w:rPr>
          <w:color w:val="000000"/>
          <w:sz w:val="28"/>
        </w:rPr>
      </w:pPr>
      <w:proofErr w:type="spellStart"/>
      <w:r>
        <w:rPr>
          <w:color w:val="000000"/>
          <w:sz w:val="28"/>
        </w:rPr>
        <w:t>Поколодна</w:t>
      </w:r>
      <w:proofErr w:type="spellEnd"/>
      <w:r>
        <w:rPr>
          <w:color w:val="000000"/>
          <w:sz w:val="28"/>
        </w:rPr>
        <w:t xml:space="preserve"> М.М., </w:t>
      </w:r>
      <w:proofErr w:type="spellStart"/>
      <w:r>
        <w:rPr>
          <w:color w:val="000000"/>
          <w:sz w:val="28"/>
        </w:rPr>
        <w:t>Полчанінова</w:t>
      </w:r>
      <w:proofErr w:type="spellEnd"/>
      <w:r>
        <w:rPr>
          <w:color w:val="000000"/>
          <w:sz w:val="28"/>
        </w:rPr>
        <w:t xml:space="preserve"> І.Л. </w:t>
      </w:r>
      <w:proofErr w:type="spellStart"/>
      <w:r>
        <w:rPr>
          <w:color w:val="000000"/>
          <w:sz w:val="28"/>
        </w:rPr>
        <w:t>Рекреаційні</w:t>
      </w:r>
      <w:proofErr w:type="spellEnd"/>
      <w:r>
        <w:rPr>
          <w:color w:val="000000"/>
          <w:sz w:val="28"/>
        </w:rPr>
        <w:t xml:space="preserve"> </w:t>
      </w:r>
      <w:proofErr w:type="spellStart"/>
      <w:r>
        <w:rPr>
          <w:color w:val="000000"/>
          <w:sz w:val="28"/>
        </w:rPr>
        <w:t>комплекси</w:t>
      </w:r>
      <w:proofErr w:type="spellEnd"/>
      <w:r>
        <w:rPr>
          <w:color w:val="000000"/>
          <w:sz w:val="28"/>
        </w:rPr>
        <w:t xml:space="preserve"> </w:t>
      </w:r>
      <w:proofErr w:type="spellStart"/>
      <w:r>
        <w:rPr>
          <w:color w:val="000000"/>
          <w:sz w:val="28"/>
        </w:rPr>
        <w:t>світу</w:t>
      </w:r>
      <w:proofErr w:type="spellEnd"/>
      <w:r>
        <w:rPr>
          <w:color w:val="000000"/>
          <w:sz w:val="28"/>
        </w:rPr>
        <w:t xml:space="preserve"> </w:t>
      </w:r>
      <w:proofErr w:type="gramStart"/>
      <w:r>
        <w:rPr>
          <w:color w:val="000000"/>
          <w:sz w:val="28"/>
        </w:rPr>
        <w:t>( у</w:t>
      </w:r>
      <w:proofErr w:type="gramEnd"/>
      <w:r>
        <w:rPr>
          <w:color w:val="000000"/>
          <w:sz w:val="28"/>
        </w:rPr>
        <w:t xml:space="preserve"> тому </w:t>
      </w:r>
      <w:proofErr w:type="spellStart"/>
      <w:r>
        <w:rPr>
          <w:color w:val="000000"/>
          <w:sz w:val="28"/>
        </w:rPr>
        <w:t>числі</w:t>
      </w:r>
      <w:proofErr w:type="spellEnd"/>
      <w:r>
        <w:rPr>
          <w:color w:val="000000"/>
          <w:sz w:val="28"/>
        </w:rPr>
        <w:t xml:space="preserve"> </w:t>
      </w:r>
      <w:proofErr w:type="spellStart"/>
      <w:r>
        <w:rPr>
          <w:color w:val="000000"/>
          <w:sz w:val="28"/>
        </w:rPr>
        <w:t>турресурси</w:t>
      </w:r>
      <w:proofErr w:type="spellEnd"/>
      <w:r>
        <w:rPr>
          <w:color w:val="000000"/>
          <w:sz w:val="28"/>
        </w:rPr>
        <w:t xml:space="preserve"> </w:t>
      </w:r>
      <w:proofErr w:type="spellStart"/>
      <w:r>
        <w:rPr>
          <w:color w:val="000000"/>
          <w:sz w:val="28"/>
        </w:rPr>
        <w:t>Украни</w:t>
      </w:r>
      <w:proofErr w:type="spellEnd"/>
      <w:r>
        <w:rPr>
          <w:color w:val="000000"/>
          <w:sz w:val="28"/>
        </w:rPr>
        <w:t xml:space="preserve">) /Конспект </w:t>
      </w:r>
      <w:proofErr w:type="spellStart"/>
      <w:r>
        <w:rPr>
          <w:color w:val="000000"/>
          <w:sz w:val="28"/>
        </w:rPr>
        <w:t>лекцій</w:t>
      </w:r>
      <w:proofErr w:type="spellEnd"/>
      <w:r>
        <w:rPr>
          <w:color w:val="000000"/>
          <w:sz w:val="28"/>
        </w:rPr>
        <w:t xml:space="preserve">. </w:t>
      </w:r>
      <w:proofErr w:type="spellStart"/>
      <w:r>
        <w:rPr>
          <w:color w:val="000000"/>
          <w:sz w:val="28"/>
        </w:rPr>
        <w:t>Харків</w:t>
      </w:r>
      <w:proofErr w:type="spellEnd"/>
      <w:r>
        <w:rPr>
          <w:color w:val="000000"/>
          <w:sz w:val="28"/>
        </w:rPr>
        <w:t>: ХНАМГ, 2012. - 174 с.</w:t>
      </w:r>
    </w:p>
    <w:p w:rsidR="00CC1CC3" w:rsidRDefault="00CC1CC3" w:rsidP="00CC1CC3">
      <w:pPr>
        <w:numPr>
          <w:ilvl w:val="0"/>
          <w:numId w:val="3"/>
        </w:numPr>
        <w:spacing w:line="360" w:lineRule="auto"/>
        <w:jc w:val="both"/>
        <w:rPr>
          <w:color w:val="000000"/>
          <w:sz w:val="28"/>
          <w:lang w:val="uk-UA"/>
        </w:rPr>
      </w:pPr>
      <w:r>
        <w:rPr>
          <w:color w:val="000000"/>
          <w:sz w:val="28"/>
          <w:lang w:val="uk-UA"/>
        </w:rPr>
        <w:t>Сайт ‹‹</w:t>
      </w:r>
      <w:proofErr w:type="spellStart"/>
      <w:r>
        <w:rPr>
          <w:color w:val="000000"/>
          <w:sz w:val="28"/>
          <w:lang w:val="uk-UA"/>
        </w:rPr>
        <w:t>Вікіпедія</w:t>
      </w:r>
      <w:proofErr w:type="spellEnd"/>
      <w:r>
        <w:rPr>
          <w:color w:val="000000"/>
          <w:sz w:val="28"/>
          <w:lang w:val="uk-UA"/>
        </w:rPr>
        <w:t xml:space="preserve">›› [Електронний ресурс]. – Режим доступу: </w:t>
      </w:r>
      <w:hyperlink r:id="rId8" w:history="1">
        <w:r>
          <w:rPr>
            <w:rStyle w:val="a9"/>
            <w:color w:val="000000"/>
            <w:sz w:val="28"/>
            <w:lang w:val="uk-UA"/>
          </w:rPr>
          <w:t>http://uk.wikipedia.org/wiki/</w:t>
        </w:r>
      </w:hyperlink>
    </w:p>
    <w:p w:rsidR="00CC1CC3" w:rsidRDefault="00CC1CC3" w:rsidP="00CC1CC3">
      <w:pPr>
        <w:numPr>
          <w:ilvl w:val="0"/>
          <w:numId w:val="3"/>
        </w:numPr>
        <w:spacing w:line="360" w:lineRule="auto"/>
        <w:jc w:val="both"/>
        <w:rPr>
          <w:rStyle w:val="a9"/>
          <w:color w:val="000000"/>
          <w:sz w:val="28"/>
          <w:lang w:val="uk-UA"/>
        </w:rPr>
      </w:pPr>
      <w:r>
        <w:rPr>
          <w:color w:val="000000"/>
          <w:sz w:val="28"/>
          <w:lang w:val="uk-UA"/>
        </w:rPr>
        <w:t>Сайт ‹‹</w:t>
      </w:r>
      <w:r>
        <w:rPr>
          <w:color w:val="000000"/>
          <w:sz w:val="28"/>
        </w:rPr>
        <w:t>Мировой атлас данных</w:t>
      </w:r>
      <w:r>
        <w:rPr>
          <w:color w:val="000000"/>
          <w:sz w:val="28"/>
          <w:lang w:val="uk-UA"/>
        </w:rPr>
        <w:t xml:space="preserve">›› [Електронний ресурс]. – Режим доступу: </w:t>
      </w:r>
      <w:r>
        <w:rPr>
          <w:color w:val="000000"/>
          <w:sz w:val="28"/>
        </w:rPr>
        <w:t>http://</w:t>
      </w:r>
      <w:proofErr w:type="spellStart"/>
      <w:r>
        <w:rPr>
          <w:color w:val="000000"/>
          <w:sz w:val="28"/>
          <w:lang w:val="en-US"/>
        </w:rPr>
        <w:t>knoema</w:t>
      </w:r>
      <w:proofErr w:type="spellEnd"/>
      <w:r>
        <w:rPr>
          <w:color w:val="000000"/>
          <w:sz w:val="28"/>
        </w:rPr>
        <w:t>.</w:t>
      </w:r>
      <w:proofErr w:type="spellStart"/>
      <w:r>
        <w:rPr>
          <w:color w:val="000000"/>
          <w:sz w:val="28"/>
          <w:lang w:val="en-US"/>
        </w:rPr>
        <w:t>ru</w:t>
      </w:r>
      <w:proofErr w:type="spellEnd"/>
      <w:r>
        <w:rPr>
          <w:color w:val="000000"/>
          <w:sz w:val="28"/>
        </w:rPr>
        <w:t>/</w:t>
      </w:r>
      <w:r>
        <w:rPr>
          <w:color w:val="000000"/>
          <w:sz w:val="28"/>
          <w:lang w:val="en-US"/>
        </w:rPr>
        <w:t>atlas</w:t>
      </w:r>
      <w:r>
        <w:rPr>
          <w:color w:val="000000"/>
          <w:sz w:val="28"/>
        </w:rPr>
        <w:t>/</w:t>
      </w:r>
    </w:p>
    <w:p w:rsidR="00CC1CC3" w:rsidRDefault="00CC1CC3" w:rsidP="00CC1CC3">
      <w:pPr>
        <w:pStyle w:val="aa"/>
        <w:numPr>
          <w:ilvl w:val="0"/>
          <w:numId w:val="3"/>
        </w:numPr>
        <w:spacing w:line="360" w:lineRule="auto"/>
        <w:jc w:val="both"/>
        <w:rPr>
          <w:color w:val="000000"/>
          <w:sz w:val="28"/>
          <w:lang w:val="uk-UA"/>
        </w:rPr>
      </w:pPr>
      <w:r>
        <w:rPr>
          <w:color w:val="000000"/>
          <w:sz w:val="28"/>
          <w:lang w:val="uk-UA"/>
        </w:rPr>
        <w:t xml:space="preserve">Сергійко В.Ф. Туреччина: досвід стратегічного розвитку туризму/ Сергійко В.Ф. // Географія та туризм. -2013.- </w:t>
      </w:r>
      <w:proofErr w:type="spellStart"/>
      <w:r>
        <w:rPr>
          <w:color w:val="000000"/>
          <w:sz w:val="28"/>
          <w:lang w:val="uk-UA"/>
        </w:rPr>
        <w:t>Вип</w:t>
      </w:r>
      <w:proofErr w:type="spellEnd"/>
      <w:r>
        <w:rPr>
          <w:color w:val="000000"/>
          <w:sz w:val="28"/>
          <w:lang w:val="uk-UA"/>
        </w:rPr>
        <w:t>. 26.- C. 86-97.</w:t>
      </w:r>
    </w:p>
    <w:p w:rsidR="00CC1CC3" w:rsidRDefault="00CC1CC3" w:rsidP="00CC1CC3">
      <w:pPr>
        <w:numPr>
          <w:ilvl w:val="0"/>
          <w:numId w:val="3"/>
        </w:numPr>
        <w:tabs>
          <w:tab w:val="num" w:pos="1429"/>
        </w:tabs>
        <w:spacing w:line="360" w:lineRule="auto"/>
        <w:jc w:val="both"/>
        <w:rPr>
          <w:color w:val="000000"/>
          <w:sz w:val="28"/>
          <w:lang w:val="uk-UA"/>
        </w:rPr>
      </w:pPr>
      <w:r>
        <w:rPr>
          <w:noProof/>
          <w:color w:val="000000"/>
          <w:sz w:val="28"/>
          <w:lang w:val="uk-UA"/>
        </w:rPr>
        <w:t>Сич В. А.  Основи екологічного туризму: навч. посіб. 2-е видання, доповнене / В. А. Сич, В. В. Яворська, К. В. Коломієць</w:t>
      </w:r>
      <w:r>
        <w:rPr>
          <w:color w:val="000000"/>
          <w:sz w:val="28"/>
          <w:lang w:val="uk-UA"/>
        </w:rPr>
        <w:t>. - Одеса: Одеський національний університет імені І. І. Мечникова, 2018. - 240 с.</w:t>
      </w:r>
    </w:p>
    <w:p w:rsidR="00CC1CC3" w:rsidRDefault="00CC1CC3" w:rsidP="00CC1CC3">
      <w:pPr>
        <w:numPr>
          <w:ilvl w:val="0"/>
          <w:numId w:val="3"/>
        </w:numPr>
        <w:spacing w:line="360" w:lineRule="auto"/>
        <w:jc w:val="both"/>
        <w:rPr>
          <w:color w:val="000000"/>
          <w:sz w:val="28"/>
          <w:lang w:val="uk-UA"/>
        </w:rPr>
      </w:pPr>
      <w:proofErr w:type="spellStart"/>
      <w:r>
        <w:rPr>
          <w:color w:val="000000"/>
          <w:sz w:val="28"/>
          <w:lang w:val="uk-UA"/>
        </w:rPr>
        <w:t>Скабара</w:t>
      </w:r>
      <w:proofErr w:type="spellEnd"/>
      <w:r>
        <w:rPr>
          <w:color w:val="000000"/>
          <w:sz w:val="28"/>
          <w:lang w:val="uk-UA"/>
        </w:rPr>
        <w:t xml:space="preserve"> Р.М. Географія туризму з метою відпочинку і розваг. Ізраїль</w:t>
      </w:r>
      <w:r w:rsidRPr="00F845C5">
        <w:rPr>
          <w:color w:val="000000"/>
          <w:sz w:val="28"/>
        </w:rPr>
        <w:t xml:space="preserve"> </w:t>
      </w:r>
      <w:r>
        <w:rPr>
          <w:color w:val="000000"/>
          <w:sz w:val="28"/>
          <w:lang w:val="uk-UA"/>
        </w:rPr>
        <w:t xml:space="preserve">[Електронний ресурс] – Режим доступу: </w:t>
      </w:r>
      <w:r>
        <w:rPr>
          <w:color w:val="000000"/>
          <w:sz w:val="28"/>
        </w:rPr>
        <w:t>http://</w:t>
      </w:r>
      <w:r>
        <w:rPr>
          <w:color w:val="000000"/>
          <w:sz w:val="28"/>
          <w:lang w:val="en-US"/>
        </w:rPr>
        <w:t>repository</w:t>
      </w:r>
      <w:r w:rsidRPr="00F845C5">
        <w:rPr>
          <w:color w:val="000000"/>
          <w:sz w:val="28"/>
        </w:rPr>
        <w:t>.</w:t>
      </w:r>
      <w:proofErr w:type="spellStart"/>
      <w:r>
        <w:rPr>
          <w:color w:val="000000"/>
          <w:sz w:val="28"/>
          <w:lang w:val="en-US"/>
        </w:rPr>
        <w:t>ldufk</w:t>
      </w:r>
      <w:proofErr w:type="spellEnd"/>
      <w:r w:rsidRPr="00F845C5">
        <w:rPr>
          <w:color w:val="000000"/>
          <w:sz w:val="28"/>
        </w:rPr>
        <w:t>.</w:t>
      </w:r>
      <w:proofErr w:type="spellStart"/>
      <w:r>
        <w:rPr>
          <w:color w:val="000000"/>
          <w:sz w:val="28"/>
          <w:lang w:val="en-US"/>
        </w:rPr>
        <w:t>edu</w:t>
      </w:r>
      <w:proofErr w:type="spellEnd"/>
      <w:r w:rsidRPr="00F845C5">
        <w:rPr>
          <w:color w:val="000000"/>
          <w:sz w:val="28"/>
        </w:rPr>
        <w:t>.</w:t>
      </w:r>
      <w:proofErr w:type="spellStart"/>
      <w:r>
        <w:rPr>
          <w:color w:val="000000"/>
          <w:sz w:val="28"/>
          <w:lang w:val="en-US"/>
        </w:rPr>
        <w:t>ua</w:t>
      </w:r>
      <w:proofErr w:type="spellEnd"/>
    </w:p>
    <w:p w:rsidR="00CC1CC3" w:rsidRDefault="00CC1CC3" w:rsidP="00CC1CC3">
      <w:pPr>
        <w:numPr>
          <w:ilvl w:val="0"/>
          <w:numId w:val="3"/>
        </w:numPr>
        <w:spacing w:line="360" w:lineRule="auto"/>
        <w:jc w:val="both"/>
        <w:rPr>
          <w:sz w:val="28"/>
          <w:lang w:val="uk-UA"/>
        </w:rPr>
      </w:pPr>
      <w:r>
        <w:rPr>
          <w:sz w:val="28"/>
          <w:lang w:val="uk-UA"/>
        </w:rPr>
        <w:t xml:space="preserve"> </w:t>
      </w:r>
      <w:proofErr w:type="spellStart"/>
      <w:r>
        <w:rPr>
          <w:sz w:val="28"/>
          <w:lang w:val="uk-UA"/>
        </w:rPr>
        <w:t>Смаль</w:t>
      </w:r>
      <w:proofErr w:type="spellEnd"/>
      <w:r>
        <w:rPr>
          <w:sz w:val="28"/>
          <w:lang w:val="uk-UA"/>
        </w:rPr>
        <w:t xml:space="preserve"> І. В. Основи географії рекреації і туризму: </w:t>
      </w:r>
      <w:proofErr w:type="spellStart"/>
      <w:r>
        <w:rPr>
          <w:sz w:val="28"/>
          <w:lang w:val="uk-UA"/>
        </w:rPr>
        <w:t>навч</w:t>
      </w:r>
      <w:proofErr w:type="spellEnd"/>
      <w:r>
        <w:rPr>
          <w:sz w:val="28"/>
          <w:lang w:val="uk-UA"/>
        </w:rPr>
        <w:t xml:space="preserve">. посібник / І. В. </w:t>
      </w:r>
      <w:proofErr w:type="spellStart"/>
      <w:r>
        <w:rPr>
          <w:sz w:val="28"/>
          <w:lang w:val="uk-UA"/>
        </w:rPr>
        <w:t>Смаль</w:t>
      </w:r>
      <w:proofErr w:type="spellEnd"/>
      <w:r>
        <w:rPr>
          <w:sz w:val="28"/>
          <w:lang w:val="uk-UA"/>
        </w:rPr>
        <w:t>. -  Ніжин: Видавництво НДПУ ім. М. Гоголя, 2004. – 264 с.</w:t>
      </w:r>
    </w:p>
    <w:p w:rsidR="00CC1CC3" w:rsidRDefault="00CC1CC3" w:rsidP="00CC1CC3">
      <w:pPr>
        <w:numPr>
          <w:ilvl w:val="0"/>
          <w:numId w:val="3"/>
        </w:numPr>
        <w:tabs>
          <w:tab w:val="num" w:pos="1429"/>
        </w:tabs>
        <w:spacing w:line="360" w:lineRule="auto"/>
        <w:jc w:val="both"/>
        <w:rPr>
          <w:rFonts w:eastAsia="TimesNewRomanPSMT"/>
          <w:noProof/>
          <w:sz w:val="28"/>
          <w:lang w:val="uk-UA"/>
        </w:rPr>
      </w:pPr>
      <w:r>
        <w:rPr>
          <w:rFonts w:eastAsia="TimesNewRomanPSMT"/>
          <w:noProof/>
          <w:sz w:val="28"/>
          <w:lang w:val="uk-UA"/>
        </w:rPr>
        <w:t>Топчієв О. Г. Рекреаційно-туристична діяльність як складова регіональних господарських комплексів: концептуально-понятійний огляд/ О. Г. Топчієв, В. В. Яворська, О. І. Ніколаєва. – Науковий Вісник Херсонського державного університету. Випуск 5. Серія географічні науки, 2016. – С.128-134.</w:t>
      </w:r>
    </w:p>
    <w:p w:rsidR="00CC1CC3" w:rsidRDefault="00CC1CC3" w:rsidP="00CC1CC3">
      <w:pPr>
        <w:numPr>
          <w:ilvl w:val="0"/>
          <w:numId w:val="3"/>
        </w:numPr>
        <w:spacing w:line="360" w:lineRule="auto"/>
        <w:jc w:val="both"/>
        <w:rPr>
          <w:sz w:val="28"/>
          <w:lang w:val="uk-UA"/>
        </w:rPr>
      </w:pPr>
      <w:proofErr w:type="spellStart"/>
      <w:r>
        <w:rPr>
          <w:sz w:val="28"/>
          <w:lang w:val="uk-UA"/>
        </w:rPr>
        <w:lastRenderedPageBreak/>
        <w:t>Топчієв</w:t>
      </w:r>
      <w:proofErr w:type="spellEnd"/>
      <w:r>
        <w:rPr>
          <w:sz w:val="28"/>
          <w:lang w:val="uk-UA"/>
        </w:rPr>
        <w:t xml:space="preserve"> О. Г. Суспільно-географічні дослідження: методологія, методи, методики: Навчальний посібник / О. Г. </w:t>
      </w:r>
      <w:proofErr w:type="spellStart"/>
      <w:r>
        <w:rPr>
          <w:sz w:val="28"/>
          <w:lang w:val="uk-UA"/>
        </w:rPr>
        <w:t>Топчієв</w:t>
      </w:r>
      <w:proofErr w:type="spellEnd"/>
      <w:r>
        <w:rPr>
          <w:sz w:val="28"/>
          <w:lang w:val="uk-UA"/>
        </w:rPr>
        <w:t xml:space="preserve">. – Одеса: </w:t>
      </w:r>
      <w:proofErr w:type="spellStart"/>
      <w:r>
        <w:rPr>
          <w:sz w:val="28"/>
          <w:lang w:val="uk-UA"/>
        </w:rPr>
        <w:t>Астропринт</w:t>
      </w:r>
      <w:proofErr w:type="spellEnd"/>
      <w:r>
        <w:rPr>
          <w:sz w:val="28"/>
          <w:lang w:val="uk-UA"/>
        </w:rPr>
        <w:t>, 2005. – 632 с.</w:t>
      </w:r>
    </w:p>
    <w:p w:rsidR="00CC1CC3" w:rsidRDefault="00CC1CC3" w:rsidP="00CC1CC3">
      <w:pPr>
        <w:numPr>
          <w:ilvl w:val="0"/>
          <w:numId w:val="3"/>
        </w:numPr>
        <w:spacing w:line="360" w:lineRule="auto"/>
        <w:jc w:val="both"/>
        <w:rPr>
          <w:color w:val="000000"/>
          <w:sz w:val="28"/>
          <w:u w:val="single"/>
          <w:lang w:val="uk-UA"/>
        </w:rPr>
      </w:pPr>
      <w:r>
        <w:rPr>
          <w:color w:val="000000"/>
          <w:sz w:val="28"/>
          <w:lang w:val="uk-UA"/>
        </w:rPr>
        <w:t xml:space="preserve">Туристичні пам’ятки Середземномор’я  [Електронний ресурс]. – Режим доступу: </w:t>
      </w:r>
      <w:r>
        <w:t xml:space="preserve"> </w:t>
      </w:r>
      <w:hyperlink r:id="rId9" w:history="1">
        <w:r>
          <w:rPr>
            <w:rStyle w:val="a9"/>
            <w:color w:val="000000"/>
            <w:sz w:val="28"/>
          </w:rPr>
          <w:t>https://</w:t>
        </w:r>
      </w:hyperlink>
      <w:proofErr w:type="spellStart"/>
      <w:r>
        <w:rPr>
          <w:color w:val="000000"/>
          <w:sz w:val="28"/>
          <w:lang w:val="en-US"/>
        </w:rPr>
        <w:t>mapme</w:t>
      </w:r>
      <w:proofErr w:type="spellEnd"/>
      <w:r w:rsidRPr="00F845C5">
        <w:rPr>
          <w:color w:val="000000"/>
          <w:sz w:val="28"/>
        </w:rPr>
        <w:t>.</w:t>
      </w:r>
      <w:r>
        <w:rPr>
          <w:color w:val="000000"/>
          <w:sz w:val="28"/>
          <w:lang w:val="en-US"/>
        </w:rPr>
        <w:t>club</w:t>
      </w:r>
      <w:r w:rsidRPr="00F845C5">
        <w:rPr>
          <w:color w:val="000000"/>
          <w:sz w:val="28"/>
        </w:rPr>
        <w:t>/</w:t>
      </w:r>
      <w:proofErr w:type="spellStart"/>
      <w:r>
        <w:rPr>
          <w:color w:val="000000"/>
          <w:sz w:val="28"/>
          <w:lang w:val="en-US"/>
        </w:rPr>
        <w:t>kraini</w:t>
      </w:r>
      <w:proofErr w:type="spellEnd"/>
      <w:r w:rsidRPr="00F845C5">
        <w:rPr>
          <w:color w:val="000000"/>
          <w:sz w:val="28"/>
        </w:rPr>
        <w:t>/28</w:t>
      </w:r>
    </w:p>
    <w:p w:rsidR="00CC1CC3" w:rsidRDefault="00CC1CC3" w:rsidP="00CC1CC3">
      <w:pPr>
        <w:numPr>
          <w:ilvl w:val="0"/>
          <w:numId w:val="3"/>
        </w:numPr>
        <w:spacing w:line="360" w:lineRule="auto"/>
        <w:jc w:val="both"/>
        <w:rPr>
          <w:rStyle w:val="a9"/>
          <w:color w:val="000000"/>
          <w:sz w:val="28"/>
          <w:lang w:val="uk-UA"/>
        </w:rPr>
      </w:pPr>
      <w:r>
        <w:rPr>
          <w:noProof/>
          <w:sz w:val="28"/>
          <w:lang w:val="uk-UA"/>
        </w:rPr>
        <w:t>Файловий</w:t>
      </w:r>
      <w:r>
        <w:rPr>
          <w:lang w:val="uk-UA"/>
        </w:rPr>
        <w:t xml:space="preserve"> </w:t>
      </w:r>
      <w:proofErr w:type="spellStart"/>
      <w:r>
        <w:rPr>
          <w:sz w:val="28"/>
          <w:lang w:val="uk-UA"/>
        </w:rPr>
        <w:t>архив</w:t>
      </w:r>
      <w:proofErr w:type="spellEnd"/>
      <w:r>
        <w:rPr>
          <w:sz w:val="28"/>
          <w:lang w:val="uk-UA"/>
        </w:rPr>
        <w:t xml:space="preserve"> студентів </w:t>
      </w:r>
      <w:r>
        <w:rPr>
          <w:color w:val="000000"/>
          <w:sz w:val="28"/>
          <w:lang w:val="uk-UA"/>
        </w:rPr>
        <w:t xml:space="preserve">[Електронний ресурс]. – Режим доступу: </w:t>
      </w:r>
      <w:r>
        <w:t xml:space="preserve"> </w:t>
      </w:r>
      <w:hyperlink r:id="rId10" w:history="1">
        <w:r>
          <w:rPr>
            <w:rStyle w:val="a9"/>
            <w:color w:val="000000"/>
            <w:sz w:val="28"/>
          </w:rPr>
          <w:t>https:/</w:t>
        </w:r>
        <w:r>
          <w:rPr>
            <w:rStyle w:val="a9"/>
            <w:color w:val="000000"/>
            <w:sz w:val="28"/>
          </w:rPr>
          <w:t>/</w:t>
        </w:r>
        <w:r>
          <w:rPr>
            <w:rStyle w:val="a9"/>
            <w:color w:val="000000"/>
            <w:sz w:val="28"/>
          </w:rPr>
          <w:t>studfile.net/preview/6342122/page:5/</w:t>
        </w:r>
      </w:hyperlink>
    </w:p>
    <w:p w:rsidR="00CC1CC3" w:rsidRDefault="00CC1CC3" w:rsidP="00CC1CC3">
      <w:pPr>
        <w:pStyle w:val="aa"/>
        <w:numPr>
          <w:ilvl w:val="0"/>
          <w:numId w:val="3"/>
        </w:numPr>
        <w:tabs>
          <w:tab w:val="left" w:pos="0"/>
          <w:tab w:val="left" w:pos="426"/>
        </w:tabs>
        <w:spacing w:line="360" w:lineRule="auto"/>
        <w:jc w:val="both"/>
        <w:rPr>
          <w:sz w:val="28"/>
          <w:lang w:val="uk-UA"/>
        </w:rPr>
      </w:pPr>
      <w:r>
        <w:rPr>
          <w:sz w:val="28"/>
          <w:lang w:val="uk-UA"/>
        </w:rPr>
        <w:t>Юрченко С. О., Юрченко О. Є. Міжнародний туризм: навчальний посібник [для студентів спеціальностей «</w:t>
      </w:r>
      <w:proofErr w:type="spellStart"/>
      <w:r>
        <w:rPr>
          <w:sz w:val="28"/>
          <w:lang w:val="uk-UA"/>
        </w:rPr>
        <w:t>Туризмознавство</w:t>
      </w:r>
      <w:proofErr w:type="spellEnd"/>
      <w:r>
        <w:rPr>
          <w:sz w:val="28"/>
          <w:lang w:val="uk-UA"/>
        </w:rPr>
        <w:t xml:space="preserve">», «Міжнародні економічні відносини»]. – Х. : ХНУ імені В. Н. Каразіна, 2016. – 328 с. </w:t>
      </w:r>
    </w:p>
    <w:p w:rsidR="00CC1CC3" w:rsidRDefault="00CC1CC3" w:rsidP="00CC1CC3">
      <w:pPr>
        <w:numPr>
          <w:ilvl w:val="0"/>
          <w:numId w:val="3"/>
        </w:numPr>
        <w:spacing w:line="360" w:lineRule="auto"/>
        <w:jc w:val="both"/>
        <w:rPr>
          <w:sz w:val="28"/>
          <w:lang w:val="uk-UA"/>
        </w:rPr>
      </w:pPr>
      <w:r>
        <w:rPr>
          <w:noProof/>
          <w:sz w:val="28"/>
          <w:lang w:val="uk-UA"/>
        </w:rPr>
        <w:t>Яворська В. В. Географія туризму: [навчально-методичний посібник] / Н.Є.Нефедова, В.В.Яворська, С.Б.Куделіна. - Одеса: ФОП Бондаренко М.О., 2018. - 160 с.</w:t>
      </w:r>
    </w:p>
    <w:p w:rsidR="00CC1CC3" w:rsidRDefault="00CC1CC3" w:rsidP="00CC1CC3">
      <w:pPr>
        <w:pStyle w:val="23"/>
        <w:numPr>
          <w:ilvl w:val="0"/>
          <w:numId w:val="3"/>
        </w:numPr>
        <w:autoSpaceDE w:val="0"/>
        <w:autoSpaceDN w:val="0"/>
        <w:adjustRightInd w:val="0"/>
        <w:spacing w:after="0" w:line="360" w:lineRule="auto"/>
        <w:jc w:val="both"/>
      </w:pPr>
      <w:proofErr w:type="spellStart"/>
      <w:r>
        <w:t>Яворська</w:t>
      </w:r>
      <w:proofErr w:type="spellEnd"/>
      <w:r>
        <w:t xml:space="preserve"> В. В. </w:t>
      </w:r>
      <w:proofErr w:type="spellStart"/>
      <w:r>
        <w:t>Організація</w:t>
      </w:r>
      <w:proofErr w:type="spellEnd"/>
      <w:r>
        <w:t xml:space="preserve"> і менеджмент туризму: [</w:t>
      </w:r>
      <w:proofErr w:type="spellStart"/>
      <w:r>
        <w:t>навчальний</w:t>
      </w:r>
      <w:proofErr w:type="spellEnd"/>
      <w:r>
        <w:t xml:space="preserve"> </w:t>
      </w:r>
      <w:proofErr w:type="spellStart"/>
      <w:r>
        <w:t>посібник</w:t>
      </w:r>
      <w:proofErr w:type="spellEnd"/>
      <w:r>
        <w:t xml:space="preserve">] / В. В. </w:t>
      </w:r>
      <w:proofErr w:type="spellStart"/>
      <w:r>
        <w:t>Яворська</w:t>
      </w:r>
      <w:proofErr w:type="spellEnd"/>
      <w:r>
        <w:t>. - Одеса: Вид-во "</w:t>
      </w:r>
      <w:proofErr w:type="spellStart"/>
      <w:r>
        <w:t>Друк</w:t>
      </w:r>
      <w:proofErr w:type="spellEnd"/>
      <w:r>
        <w:t xml:space="preserve"> </w:t>
      </w:r>
      <w:proofErr w:type="spellStart"/>
      <w:r>
        <w:t>південь</w:t>
      </w:r>
      <w:proofErr w:type="spellEnd"/>
      <w:r>
        <w:t>", 2018. - 218с.</w:t>
      </w:r>
    </w:p>
    <w:p w:rsidR="00CC1CC3" w:rsidRDefault="00CC1CC3"/>
    <w:p w:rsidR="00CC1CC3" w:rsidRDefault="00CC1CC3"/>
    <w:sectPr w:rsidR="00CC1CC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Courier New">
    <w:panose1 w:val="02070309020205020404"/>
    <w:charset w:val="CC"/>
    <w:family w:val="modern"/>
    <w:pitch w:val="fixed"/>
    <w:sig w:usb0="E0002AFF" w:usb1="C0007843" w:usb2="00000009" w:usb3="00000000" w:csb0="000001FF" w:csb1="00000000"/>
  </w:font>
  <w:font w:name="TimesNewRomanPSMT">
    <w:charset w:val="00"/>
    <w:family w:val="roman"/>
    <w:pitch w:val="variable"/>
    <w:sig w:usb0="E0002AEF" w:usb1="C0007841" w:usb2="00000009" w:usb3="00000000" w:csb0="000001FF" w:csb1="00000000"/>
  </w:font>
  <w:font w:name="Helvetica">
    <w:panose1 w:val="020B0604020202020204"/>
    <w:charset w:val="CC"/>
    <w:family w:val="swiss"/>
    <w:pitch w:val="variable"/>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CF3199"/>
    <w:multiLevelType w:val="hybridMultilevel"/>
    <w:tmpl w:val="C644BD9C"/>
    <w:lvl w:ilvl="0" w:tplc="0419000F">
      <w:start w:val="23"/>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316C2D39"/>
    <w:multiLevelType w:val="hybridMultilevel"/>
    <w:tmpl w:val="4D982F9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595A0D91"/>
    <w:multiLevelType w:val="multilevel"/>
    <w:tmpl w:val="4ABC6D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9CD"/>
    <w:rsid w:val="000542D6"/>
    <w:rsid w:val="000F12A3"/>
    <w:rsid w:val="001D3911"/>
    <w:rsid w:val="003309CD"/>
    <w:rsid w:val="003F0C4A"/>
    <w:rsid w:val="005D15B1"/>
    <w:rsid w:val="00CC1C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222092A-267D-4174-8145-1448986571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D3911"/>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qFormat/>
    <w:rsid w:val="001D3911"/>
    <w:pPr>
      <w:keepNext/>
      <w:ind w:left="4956"/>
      <w:outlineLvl w:val="1"/>
    </w:pPr>
    <w:rPr>
      <w:sz w:val="28"/>
      <w:u w:val="single"/>
      <w:lang w:val="uk-UA"/>
    </w:rPr>
  </w:style>
  <w:style w:type="paragraph" w:styleId="3">
    <w:name w:val="heading 3"/>
    <w:basedOn w:val="a"/>
    <w:next w:val="a"/>
    <w:link w:val="30"/>
    <w:qFormat/>
    <w:rsid w:val="001D3911"/>
    <w:pPr>
      <w:keepNext/>
      <w:jc w:val="center"/>
      <w:outlineLvl w:val="2"/>
    </w:pPr>
    <w:rPr>
      <w:b/>
      <w:bCs/>
      <w:noProof/>
      <w:sz w:val="28"/>
      <w:szCs w:val="28"/>
      <w:lang w:val="uk-UA"/>
    </w:rPr>
  </w:style>
  <w:style w:type="paragraph" w:styleId="9">
    <w:name w:val="heading 9"/>
    <w:basedOn w:val="a"/>
    <w:next w:val="a"/>
    <w:link w:val="90"/>
    <w:uiPriority w:val="9"/>
    <w:semiHidden/>
    <w:unhideWhenUsed/>
    <w:qFormat/>
    <w:rsid w:val="00CC1CC3"/>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1D3911"/>
    <w:rPr>
      <w:rFonts w:ascii="Times New Roman" w:eastAsia="Times New Roman" w:hAnsi="Times New Roman" w:cs="Times New Roman"/>
      <w:sz w:val="28"/>
      <w:szCs w:val="24"/>
      <w:u w:val="single"/>
      <w:lang w:val="uk-UA" w:eastAsia="ru-RU"/>
    </w:rPr>
  </w:style>
  <w:style w:type="character" w:customStyle="1" w:styleId="30">
    <w:name w:val="Заголовок 3 Знак"/>
    <w:basedOn w:val="a0"/>
    <w:link w:val="3"/>
    <w:rsid w:val="001D3911"/>
    <w:rPr>
      <w:rFonts w:ascii="Times New Roman" w:eastAsia="Times New Roman" w:hAnsi="Times New Roman" w:cs="Times New Roman"/>
      <w:b/>
      <w:bCs/>
      <w:noProof/>
      <w:sz w:val="28"/>
      <w:szCs w:val="28"/>
      <w:lang w:val="uk-UA" w:eastAsia="ru-RU"/>
    </w:rPr>
  </w:style>
  <w:style w:type="paragraph" w:styleId="a3">
    <w:basedOn w:val="a"/>
    <w:next w:val="a4"/>
    <w:qFormat/>
    <w:rsid w:val="001D3911"/>
    <w:pPr>
      <w:jc w:val="center"/>
    </w:pPr>
    <w:rPr>
      <w:rFonts w:eastAsia="Calibri"/>
      <w:noProof/>
      <w:sz w:val="28"/>
      <w:szCs w:val="28"/>
      <w:lang w:val="uk-UA" w:eastAsia="en-US"/>
    </w:rPr>
  </w:style>
  <w:style w:type="paragraph" w:styleId="HTML">
    <w:name w:val="HTML Preformatted"/>
    <w:basedOn w:val="a"/>
    <w:link w:val="HTML0"/>
    <w:semiHidden/>
    <w:rsid w:val="001D39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semiHidden/>
    <w:rsid w:val="001D3911"/>
    <w:rPr>
      <w:rFonts w:ascii="Courier New" w:eastAsia="Times New Roman" w:hAnsi="Courier New" w:cs="Courier New"/>
      <w:sz w:val="20"/>
      <w:szCs w:val="20"/>
      <w:lang w:eastAsia="ru-RU"/>
    </w:rPr>
  </w:style>
  <w:style w:type="paragraph" w:customStyle="1" w:styleId="1">
    <w:name w:val="Стиль1"/>
    <w:basedOn w:val="a"/>
    <w:rsid w:val="001D3911"/>
    <w:pPr>
      <w:spacing w:line="360" w:lineRule="auto"/>
      <w:jc w:val="both"/>
    </w:pPr>
    <w:rPr>
      <w:bCs/>
      <w:color w:val="660033"/>
      <w:szCs w:val="27"/>
    </w:rPr>
  </w:style>
  <w:style w:type="paragraph" w:styleId="21">
    <w:name w:val="Body Text Indent 2"/>
    <w:basedOn w:val="a"/>
    <w:link w:val="22"/>
    <w:semiHidden/>
    <w:rsid w:val="001D3911"/>
    <w:pPr>
      <w:tabs>
        <w:tab w:val="left" w:pos="709"/>
        <w:tab w:val="left" w:pos="1134"/>
      </w:tabs>
      <w:spacing w:line="360" w:lineRule="auto"/>
      <w:ind w:firstLine="709"/>
      <w:jc w:val="both"/>
    </w:pPr>
    <w:rPr>
      <w:sz w:val="28"/>
      <w:szCs w:val="28"/>
      <w:lang w:val="uk-UA"/>
    </w:rPr>
  </w:style>
  <w:style w:type="character" w:customStyle="1" w:styleId="22">
    <w:name w:val="Основной текст с отступом 2 Знак"/>
    <w:basedOn w:val="a0"/>
    <w:link w:val="21"/>
    <w:semiHidden/>
    <w:rsid w:val="001D3911"/>
    <w:rPr>
      <w:rFonts w:ascii="Times New Roman" w:eastAsia="Times New Roman" w:hAnsi="Times New Roman" w:cs="Times New Roman"/>
      <w:sz w:val="28"/>
      <w:szCs w:val="28"/>
      <w:lang w:val="uk-UA" w:eastAsia="ru-RU"/>
    </w:rPr>
  </w:style>
  <w:style w:type="paragraph" w:styleId="a5">
    <w:name w:val="Normal (Web)"/>
    <w:basedOn w:val="a"/>
    <w:semiHidden/>
    <w:rsid w:val="001D3911"/>
    <w:pPr>
      <w:spacing w:before="100" w:beforeAutospacing="1" w:after="100" w:afterAutospacing="1"/>
    </w:pPr>
  </w:style>
  <w:style w:type="paragraph" w:styleId="a4">
    <w:name w:val="Title"/>
    <w:basedOn w:val="a"/>
    <w:next w:val="a"/>
    <w:link w:val="a6"/>
    <w:uiPriority w:val="10"/>
    <w:qFormat/>
    <w:rsid w:val="001D3911"/>
    <w:pPr>
      <w:contextualSpacing/>
    </w:pPr>
    <w:rPr>
      <w:rFonts w:asciiTheme="majorHAnsi" w:eastAsiaTheme="majorEastAsia" w:hAnsiTheme="majorHAnsi" w:cstheme="majorBidi"/>
      <w:spacing w:val="-10"/>
      <w:kern w:val="28"/>
      <w:sz w:val="56"/>
      <w:szCs w:val="56"/>
    </w:rPr>
  </w:style>
  <w:style w:type="character" w:customStyle="1" w:styleId="a6">
    <w:name w:val="Название Знак"/>
    <w:basedOn w:val="a0"/>
    <w:link w:val="a4"/>
    <w:uiPriority w:val="10"/>
    <w:rsid w:val="001D3911"/>
    <w:rPr>
      <w:rFonts w:asciiTheme="majorHAnsi" w:eastAsiaTheme="majorEastAsia" w:hAnsiTheme="majorHAnsi" w:cstheme="majorBidi"/>
      <w:spacing w:val="-10"/>
      <w:kern w:val="28"/>
      <w:sz w:val="56"/>
      <w:szCs w:val="56"/>
      <w:lang w:eastAsia="ru-RU"/>
    </w:rPr>
  </w:style>
  <w:style w:type="character" w:customStyle="1" w:styleId="90">
    <w:name w:val="Заголовок 9 Знак"/>
    <w:basedOn w:val="a0"/>
    <w:link w:val="9"/>
    <w:uiPriority w:val="9"/>
    <w:semiHidden/>
    <w:rsid w:val="00CC1CC3"/>
    <w:rPr>
      <w:rFonts w:asciiTheme="majorHAnsi" w:eastAsiaTheme="majorEastAsia" w:hAnsiTheme="majorHAnsi" w:cstheme="majorBidi"/>
      <w:i/>
      <w:iCs/>
      <w:color w:val="272727" w:themeColor="text1" w:themeTint="D8"/>
      <w:sz w:val="21"/>
      <w:szCs w:val="21"/>
      <w:lang w:eastAsia="ru-RU"/>
    </w:rPr>
  </w:style>
  <w:style w:type="paragraph" w:styleId="a7">
    <w:name w:val="Body Text"/>
    <w:basedOn w:val="a"/>
    <w:link w:val="a8"/>
    <w:uiPriority w:val="99"/>
    <w:semiHidden/>
    <w:unhideWhenUsed/>
    <w:rsid w:val="00CC1CC3"/>
    <w:pPr>
      <w:spacing w:after="120"/>
    </w:pPr>
  </w:style>
  <w:style w:type="character" w:customStyle="1" w:styleId="a8">
    <w:name w:val="Основной текст Знак"/>
    <w:basedOn w:val="a0"/>
    <w:link w:val="a7"/>
    <w:uiPriority w:val="99"/>
    <w:semiHidden/>
    <w:rsid w:val="00CC1CC3"/>
    <w:rPr>
      <w:rFonts w:ascii="Times New Roman" w:eastAsia="Times New Roman" w:hAnsi="Times New Roman" w:cs="Times New Roman"/>
      <w:sz w:val="24"/>
      <w:szCs w:val="24"/>
      <w:lang w:eastAsia="ru-RU"/>
    </w:rPr>
  </w:style>
  <w:style w:type="paragraph" w:styleId="23">
    <w:name w:val="Body Text 2"/>
    <w:basedOn w:val="a"/>
    <w:link w:val="24"/>
    <w:uiPriority w:val="99"/>
    <w:semiHidden/>
    <w:unhideWhenUsed/>
    <w:rsid w:val="00CC1CC3"/>
    <w:pPr>
      <w:spacing w:after="120" w:line="480" w:lineRule="auto"/>
    </w:pPr>
  </w:style>
  <w:style w:type="character" w:customStyle="1" w:styleId="24">
    <w:name w:val="Основной текст 2 Знак"/>
    <w:basedOn w:val="a0"/>
    <w:link w:val="23"/>
    <w:uiPriority w:val="99"/>
    <w:semiHidden/>
    <w:rsid w:val="00CC1CC3"/>
    <w:rPr>
      <w:rFonts w:ascii="Times New Roman" w:eastAsia="Times New Roman" w:hAnsi="Times New Roman" w:cs="Times New Roman"/>
      <w:sz w:val="24"/>
      <w:szCs w:val="24"/>
      <w:lang w:eastAsia="ru-RU"/>
    </w:rPr>
  </w:style>
  <w:style w:type="paragraph" w:styleId="31">
    <w:name w:val="Body Text 3"/>
    <w:basedOn w:val="a"/>
    <w:link w:val="32"/>
    <w:uiPriority w:val="99"/>
    <w:semiHidden/>
    <w:unhideWhenUsed/>
    <w:rsid w:val="00CC1CC3"/>
    <w:pPr>
      <w:spacing w:after="120"/>
    </w:pPr>
    <w:rPr>
      <w:sz w:val="16"/>
      <w:szCs w:val="16"/>
    </w:rPr>
  </w:style>
  <w:style w:type="character" w:customStyle="1" w:styleId="32">
    <w:name w:val="Основной текст 3 Знак"/>
    <w:basedOn w:val="a0"/>
    <w:link w:val="31"/>
    <w:uiPriority w:val="99"/>
    <w:semiHidden/>
    <w:rsid w:val="00CC1CC3"/>
    <w:rPr>
      <w:rFonts w:ascii="Times New Roman" w:eastAsia="Times New Roman" w:hAnsi="Times New Roman" w:cs="Times New Roman"/>
      <w:sz w:val="16"/>
      <w:szCs w:val="16"/>
      <w:lang w:eastAsia="ru-RU"/>
    </w:rPr>
  </w:style>
  <w:style w:type="character" w:styleId="a9">
    <w:name w:val="Hyperlink"/>
    <w:semiHidden/>
    <w:rsid w:val="00CC1CC3"/>
    <w:rPr>
      <w:color w:val="0563C1"/>
      <w:u w:val="single"/>
    </w:rPr>
  </w:style>
  <w:style w:type="paragraph" w:styleId="aa">
    <w:name w:val="List Paragraph"/>
    <w:basedOn w:val="a"/>
    <w:qFormat/>
    <w:rsid w:val="00CC1CC3"/>
    <w:pPr>
      <w:ind w:left="720"/>
    </w:pPr>
  </w:style>
  <w:style w:type="paragraph" w:customStyle="1" w:styleId="Default">
    <w:name w:val="Default"/>
    <w:rsid w:val="00CC1CC3"/>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k.wikipedia.org/wiki/" TargetMode="External"/><Relationship Id="rId3" Type="http://schemas.openxmlformats.org/officeDocument/2006/relationships/settings" Target="settings.xml"/><Relationship Id="rId7" Type="http://schemas.openxmlformats.org/officeDocument/2006/relationships/hyperlink" Target="http://www"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tudfile.net/preview/6342122/page:15/" TargetMode="External"/><Relationship Id="rId11" Type="http://schemas.openxmlformats.org/officeDocument/2006/relationships/fontTable" Target="fontTable.xml"/><Relationship Id="rId5" Type="http://schemas.openxmlformats.org/officeDocument/2006/relationships/hyperlink" Target="https://uk.wikipedia.org/wiki/%D0%84%D0%B2%D1%80%D0%BE%D0%BF%D0%B0" TargetMode="External"/><Relationship Id="rId10" Type="http://schemas.openxmlformats.org/officeDocument/2006/relationships/hyperlink" Target="https://studfile.net/preview/6342122/page:5/" TargetMode="External"/><Relationship Id="rId4" Type="http://schemas.openxmlformats.org/officeDocument/2006/relationships/webSettings" Target="webSettings.xml"/><Relationship Id="rId9" Type="http://schemas.openxmlformats.org/officeDocument/2006/relationships/hyperlink" Target="https://studfile.net/preview/6342122/page: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12</Pages>
  <Words>2637</Words>
  <Characters>15037</Characters>
  <Application>Microsoft Office Word</Application>
  <DocSecurity>0</DocSecurity>
  <Lines>125</Lines>
  <Paragraphs>35</Paragraphs>
  <ScaleCrop>false</ScaleCrop>
  <Company/>
  <LinksUpToDate>false</LinksUpToDate>
  <CharactersWithSpaces>17639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7</cp:revision>
  <dcterms:created xsi:type="dcterms:W3CDTF">2021-09-20T08:17:00Z</dcterms:created>
  <dcterms:modified xsi:type="dcterms:W3CDTF">2021-09-20T08:54:00Z</dcterms:modified>
</cp:coreProperties>
</file>