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EAAEAC" w14:textId="77777777" w:rsidR="000A53BD" w:rsidRPr="000A53BD" w:rsidRDefault="000A53BD" w:rsidP="000A53B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14:paraId="433BCE3B" w14:textId="77777777" w:rsidR="000A53BD" w:rsidRPr="000A53BD" w:rsidRDefault="000A53BD" w:rsidP="000A53BD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Геолого-географічний факультет</w:t>
      </w:r>
    </w:p>
    <w:p w14:paraId="68638DCA" w14:textId="77777777" w:rsidR="000A53BD" w:rsidRPr="000A53BD" w:rsidRDefault="000A53BD" w:rsidP="000A53BD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Кафедра економічної та соціальної географії і туризму</w:t>
      </w:r>
    </w:p>
    <w:p w14:paraId="4E436EDA" w14:textId="77777777" w:rsidR="000A53BD" w:rsidRPr="000A53BD" w:rsidRDefault="000A53BD" w:rsidP="000A53BD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14:paraId="0C006D53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8"/>
          <w:u w:val="single"/>
          <w:lang w:val="ru-RU" w:eastAsia="ru-RU"/>
        </w:rPr>
      </w:pPr>
    </w:p>
    <w:p w14:paraId="076ED19D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8"/>
          <w:u w:val="single"/>
          <w:lang w:val="ru-RU" w:eastAsia="ru-RU"/>
        </w:rPr>
      </w:pPr>
    </w:p>
    <w:p w14:paraId="416C19F3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  <w:r w:rsidRPr="000A53BD"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  <w:t>Дипломна робота</w:t>
      </w:r>
    </w:p>
    <w:p w14:paraId="6B2C55AB" w14:textId="7A0458B6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  <w:t>Бакалавр</w:t>
      </w:r>
    </w:p>
    <w:p w14:paraId="1EDF6B86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4"/>
          <w:lang w:val="ru-RU" w:eastAsia="ru-RU"/>
        </w:rPr>
        <w:t>(освітньо-кваліфікаційний рівень)</w:t>
      </w:r>
    </w:p>
    <w:p w14:paraId="7C2CA474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</w:p>
    <w:p w14:paraId="57ADFFDC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</w:p>
    <w:p w14:paraId="412A3B0F" w14:textId="6A82CB3F" w:rsidR="000531A5" w:rsidRPr="00F1666D" w:rsidRDefault="000A53BD" w:rsidP="000531A5">
      <w:pPr>
        <w:jc w:val="center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 w:rsidRPr="000531A5">
        <w:rPr>
          <w:rFonts w:ascii="Times New Roman" w:eastAsia="Times New Roman" w:hAnsi="Times New Roman" w:cs="Times New Roman"/>
          <w:sz w:val="36"/>
          <w:szCs w:val="36"/>
          <w:lang w:val="ru-RU" w:eastAsia="uk-UA"/>
        </w:rPr>
        <w:t>на</w:t>
      </w:r>
      <w:r w:rsidRPr="00F1666D">
        <w:rPr>
          <w:rFonts w:ascii="Times New Roman" w:eastAsia="Times New Roman" w:hAnsi="Times New Roman" w:cs="Times New Roman"/>
          <w:sz w:val="36"/>
          <w:szCs w:val="36"/>
          <w:lang w:val="ru-RU" w:eastAsia="uk-UA"/>
        </w:rPr>
        <w:t xml:space="preserve"> </w:t>
      </w:r>
      <w:r w:rsidRPr="000531A5">
        <w:rPr>
          <w:rFonts w:ascii="Times New Roman" w:eastAsia="Times New Roman" w:hAnsi="Times New Roman" w:cs="Times New Roman"/>
          <w:sz w:val="36"/>
          <w:szCs w:val="36"/>
          <w:lang w:val="ru-RU" w:eastAsia="uk-UA"/>
        </w:rPr>
        <w:t>тему</w:t>
      </w:r>
      <w:r w:rsidRPr="00F1666D">
        <w:rPr>
          <w:rFonts w:ascii="Times New Roman" w:eastAsia="Times New Roman" w:hAnsi="Times New Roman" w:cs="Times New Roman"/>
          <w:sz w:val="36"/>
          <w:szCs w:val="36"/>
          <w:lang w:val="ru-RU" w:eastAsia="uk-UA"/>
        </w:rPr>
        <w:t xml:space="preserve">: </w:t>
      </w:r>
      <w:r w:rsidR="00F1666D" w:rsidRPr="00F1666D">
        <w:rPr>
          <w:rFonts w:ascii="Times New Roman" w:hAnsi="Times New Roman" w:cs="Times New Roman"/>
          <w:sz w:val="28"/>
          <w:szCs w:val="28"/>
        </w:rPr>
        <w:t>ПЕРСПЕКТИВИ РОЗВИТКУ СПОРТИВНОГО ТУРИЗМУ</w:t>
      </w:r>
    </w:p>
    <w:p w14:paraId="6AD274F8" w14:textId="6C2638AE" w:rsidR="00D73051" w:rsidRPr="000531A5" w:rsidRDefault="00F1666D" w:rsidP="000531A5">
      <w:pPr>
        <w:jc w:val="center"/>
        <w:rPr>
          <w:rFonts w:ascii="Times New Roman" w:hAnsi="Times New Roman" w:cs="Times New Roman"/>
          <w:color w:val="FF0000"/>
          <w:sz w:val="36"/>
          <w:szCs w:val="36"/>
          <w:lang w:val="en-US"/>
        </w:rPr>
      </w:pPr>
      <w:r w:rsidRPr="00F1666D">
        <w:rPr>
          <w:rStyle w:val="jlqj4b"/>
          <w:rFonts w:ascii="Times New Roman" w:hAnsi="Times New Roman" w:cs="Times New Roman"/>
          <w:color w:val="000000"/>
          <w:sz w:val="28"/>
          <w:szCs w:val="28"/>
          <w:shd w:val="clear" w:color="auto" w:fill="F5F5F5"/>
          <w:lang w:val="en"/>
        </w:rPr>
        <w:t>PROSPECTS FOR THE DEVELOPMENT OF SPORTS TOURISM</w:t>
      </w:r>
    </w:p>
    <w:p w14:paraId="493D6F5E" w14:textId="26DE4FCC" w:rsidR="000A53BD" w:rsidRPr="00D73051" w:rsidRDefault="000A53BD" w:rsidP="000A53BD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</w:pPr>
    </w:p>
    <w:p w14:paraId="1EF868DB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</w:pPr>
    </w:p>
    <w:p w14:paraId="3ADB4CCF" w14:textId="47F43C5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Викона</w:t>
      </w:r>
      <w:r w:rsidR="007D2CD4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ла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: студент</w:t>
      </w:r>
      <w:r w:rsidR="007D2CD4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ка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І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V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курсу</w:t>
      </w:r>
    </w:p>
    <w:p w14:paraId="0A1E8455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денної форми навчання</w:t>
      </w:r>
    </w:p>
    <w:p w14:paraId="4FC77045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спеціальності 242 Туризм</w:t>
      </w:r>
    </w:p>
    <w:p w14:paraId="312AD42B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(шифр і назва напряму підготовки, спеціальності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)</w:t>
      </w:r>
    </w:p>
    <w:p w14:paraId="531A4BF0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14:paraId="32E0199E" w14:textId="19F722D5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Сугак Ганна</w:t>
      </w:r>
    </w:p>
    <w:p w14:paraId="5A439DA9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(прізвище та ініціали повністю)</w:t>
      </w:r>
    </w:p>
    <w:p w14:paraId="6F043F5F" w14:textId="41971E91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Керівник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Яворська В.В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.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14:paraId="11001DB2" w14:textId="77777777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14:paraId="4C7FE4A5" w14:textId="5070E24D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Рецензент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Транченко Л.В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.</w:t>
      </w:r>
    </w:p>
    <w:p w14:paraId="61736382" w14:textId="30AF4EDB" w:rsidR="000A53BD" w:rsidRPr="000A53BD" w:rsidRDefault="000A53BD" w:rsidP="000A53BD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(прізвище та ініціали)</w:t>
      </w:r>
    </w:p>
    <w:p w14:paraId="22BD5CB4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559A1D23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145CA6F4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417D8CF2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Рекомендовано до захисту:                 Захищено на засіданні ЕК №__</w:t>
      </w:r>
    </w:p>
    <w:p w14:paraId="0895037F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протокол засідання кафедри               протокол №___від «___»_____р.</w:t>
      </w:r>
    </w:p>
    <w:p w14:paraId="57B3E1F9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№_____ від «___»_____ р.                  Оцінка_____ /________/________</w:t>
      </w:r>
    </w:p>
    <w:p w14:paraId="2AF0E832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Завідувач кафедри                                (</w:t>
      </w: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за національною шкалою, за шкалою ЕСТ</w:t>
      </w: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en-US" w:eastAsia="ru-RU"/>
        </w:rPr>
        <w:t>S</w:t>
      </w: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, бал)</w:t>
      </w:r>
    </w:p>
    <w:p w14:paraId="77089EBA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________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проф. Топчієв О.Г.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              Голова ЕК </w:t>
      </w:r>
    </w:p>
    <w:p w14:paraId="20BE3A3C" w14:textId="469036B3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(підпис)         (прізвище,ініціали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)                           ________ 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проф.</w:t>
      </w:r>
      <w:r w:rsidR="008D372C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Топчієв О.Г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.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                                                                        </w:t>
      </w:r>
    </w:p>
    <w:p w14:paraId="3CCCE298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                                              </w:t>
      </w: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 xml:space="preserve">                            </w:t>
      </w:r>
      <w:r w:rsidRPr="000A53BD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(підпис)            (прізвище, ініціали)</w:t>
      </w:r>
    </w:p>
    <w:p w14:paraId="1B1DB00C" w14:textId="77777777" w:rsidR="000A53BD" w:rsidRPr="000A53BD" w:rsidRDefault="000A53BD" w:rsidP="000A53BD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14:paraId="5CF77321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1C08B0BA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14708D17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3CE163B4" w14:textId="77777777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14:paraId="2DBABAA5" w14:textId="50033AD5" w:rsidR="000A53BD" w:rsidRPr="000A53BD" w:rsidRDefault="000A53BD" w:rsidP="000A53BD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Одеса – 20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1</w:t>
      </w:r>
      <w:r w:rsidRPr="000A53B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14:paraId="1800819C" w14:textId="77777777" w:rsidR="00C310D5" w:rsidRDefault="00C310D5" w:rsidP="00EF1893">
      <w:pPr>
        <w:autoSpaceDE w:val="0"/>
        <w:autoSpaceDN w:val="0"/>
        <w:adjustRightInd w:val="0"/>
        <w:spacing w:after="0" w:line="240" w:lineRule="auto"/>
        <w:ind w:left="720" w:hanging="720"/>
      </w:pPr>
    </w:p>
    <w:p w14:paraId="4BF86BBF" w14:textId="77777777" w:rsidR="00C310D5" w:rsidRDefault="00C310D5" w:rsidP="00C310D5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A6D11DC" w14:textId="11D8C734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ЗМ</w:t>
      </w:r>
      <w:r>
        <w:rPr>
          <w:rFonts w:ascii="Times New Roman" w:hAnsi="Times New Roman"/>
          <w:b/>
          <w:sz w:val="28"/>
          <w:szCs w:val="28"/>
        </w:rPr>
        <w:t>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42"/>
        <w:gridCol w:w="844"/>
      </w:tblGrid>
      <w:tr w:rsidR="00382BBE" w:rsidRPr="00674E75" w14:paraId="3E8F0BE9" w14:textId="77777777" w:rsidTr="00E74DE4">
        <w:trPr>
          <w:trHeight w:val="119"/>
        </w:trPr>
        <w:tc>
          <w:tcPr>
            <w:tcW w:w="8642" w:type="dxa"/>
            <w:shd w:val="clear" w:color="auto" w:fill="auto"/>
          </w:tcPr>
          <w:p w14:paraId="061D4D45" w14:textId="77777777" w:rsidR="00382BBE" w:rsidRPr="00674E75" w:rsidRDefault="00382BBE" w:rsidP="00D73051">
            <w:pPr>
              <w:pStyle w:val="13"/>
              <w:shd w:val="clear" w:color="auto" w:fill="auto"/>
              <w:spacing w:after="0" w:line="240" w:lineRule="auto"/>
              <w:ind w:firstLine="520"/>
              <w:jc w:val="both"/>
              <w:rPr>
                <w:sz w:val="28"/>
                <w:szCs w:val="28"/>
              </w:rPr>
            </w:pPr>
            <w:r w:rsidRPr="00674E75">
              <w:rPr>
                <w:rStyle w:val="0pt"/>
                <w:sz w:val="28"/>
                <w:szCs w:val="28"/>
              </w:rPr>
              <w:t>Вступ</w:t>
            </w:r>
          </w:p>
        </w:tc>
        <w:tc>
          <w:tcPr>
            <w:tcW w:w="844" w:type="dxa"/>
            <w:shd w:val="clear" w:color="auto" w:fill="auto"/>
          </w:tcPr>
          <w:p w14:paraId="2D29FB00" w14:textId="77777777" w:rsidR="00382BBE" w:rsidRPr="00674E75" w:rsidRDefault="00382BBE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382BBE" w:rsidRPr="00674E75" w14:paraId="7DCB855A" w14:textId="77777777" w:rsidTr="00E74DE4">
        <w:trPr>
          <w:trHeight w:val="135"/>
        </w:trPr>
        <w:tc>
          <w:tcPr>
            <w:tcW w:w="8642" w:type="dxa"/>
            <w:shd w:val="clear" w:color="auto" w:fill="auto"/>
          </w:tcPr>
          <w:p w14:paraId="02592E34" w14:textId="56A2F0F5" w:rsidR="00382BBE" w:rsidRPr="0098688E" w:rsidRDefault="00382BBE" w:rsidP="0098688E">
            <w:pPr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8688E">
              <w:rPr>
                <w:rFonts w:ascii="Times New Roman" w:hAnsi="Times New Roman"/>
                <w:bCs/>
                <w:sz w:val="28"/>
                <w:szCs w:val="28"/>
              </w:rPr>
              <w:t>1. Теоретико-методологічні засади суспільно-географічного дослідження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324E381D" w14:textId="7F1306A4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382BBE" w:rsidRPr="00674E75" w14:paraId="3DDFAE11" w14:textId="77777777" w:rsidTr="00E74DE4">
        <w:trPr>
          <w:trHeight w:val="150"/>
        </w:trPr>
        <w:tc>
          <w:tcPr>
            <w:tcW w:w="8642" w:type="dxa"/>
            <w:shd w:val="clear" w:color="auto" w:fill="auto"/>
          </w:tcPr>
          <w:p w14:paraId="628B4602" w14:textId="0AC57190" w:rsidR="00382BBE" w:rsidRPr="0098688E" w:rsidRDefault="0098688E" w:rsidP="0098688E">
            <w:pPr>
              <w:pStyle w:val="a3"/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0" w:firstLine="601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82BBE" w:rsidRPr="0098688E">
              <w:rPr>
                <w:rFonts w:ascii="Times New Roman" w:hAnsi="Times New Roman" w:cs="Times New Roman"/>
                <w:bCs/>
                <w:sz w:val="28"/>
                <w:szCs w:val="28"/>
              </w:rPr>
              <w:t>Становлення та етапи розвитку спортивного туризму</w:t>
            </w:r>
          </w:p>
          <w:p w14:paraId="03C7D638" w14:textId="471DA2EF" w:rsidR="00382BBE" w:rsidRPr="0098688E" w:rsidRDefault="00382BBE" w:rsidP="0098688E">
            <w:pPr>
              <w:pStyle w:val="13"/>
              <w:shd w:val="clear" w:color="auto" w:fill="auto"/>
              <w:spacing w:after="0" w:line="240" w:lineRule="auto"/>
              <w:ind w:firstLine="601"/>
              <w:jc w:val="both"/>
              <w:rPr>
                <w:bCs/>
                <w:sz w:val="28"/>
                <w:szCs w:val="28"/>
              </w:rPr>
            </w:pPr>
          </w:p>
        </w:tc>
        <w:tc>
          <w:tcPr>
            <w:tcW w:w="844" w:type="dxa"/>
            <w:shd w:val="clear" w:color="auto" w:fill="auto"/>
          </w:tcPr>
          <w:p w14:paraId="2471D406" w14:textId="17F2C947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382BBE" w:rsidRPr="00674E75" w14:paraId="62772C49" w14:textId="77777777" w:rsidTr="00E74DE4">
        <w:trPr>
          <w:trHeight w:val="120"/>
        </w:trPr>
        <w:tc>
          <w:tcPr>
            <w:tcW w:w="8642" w:type="dxa"/>
            <w:shd w:val="clear" w:color="auto" w:fill="auto"/>
          </w:tcPr>
          <w:p w14:paraId="49258B61" w14:textId="3272B7A2" w:rsidR="00382BBE" w:rsidRPr="0098688E" w:rsidRDefault="00382BBE" w:rsidP="0098688E">
            <w:pPr>
              <w:autoSpaceDE w:val="0"/>
              <w:autoSpaceDN w:val="0"/>
              <w:adjustRightInd w:val="0"/>
              <w:spacing w:after="0" w:line="360" w:lineRule="auto"/>
              <w:ind w:firstLine="601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98688E">
              <w:rPr>
                <w:rFonts w:ascii="Times New Roman" w:hAnsi="Times New Roman" w:cs="Times New Roman"/>
                <w:bCs/>
                <w:sz w:val="28"/>
                <w:szCs w:val="28"/>
              </w:rPr>
              <w:t>1.2. Поняття й суть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4060F3D6" w14:textId="6C3B97D7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</w:t>
            </w:r>
          </w:p>
        </w:tc>
      </w:tr>
      <w:tr w:rsidR="00382BBE" w:rsidRPr="00674E75" w14:paraId="79CA4F7A" w14:textId="77777777" w:rsidTr="00E74DE4">
        <w:trPr>
          <w:trHeight w:val="135"/>
        </w:trPr>
        <w:tc>
          <w:tcPr>
            <w:tcW w:w="8642" w:type="dxa"/>
            <w:shd w:val="clear" w:color="auto" w:fill="auto"/>
          </w:tcPr>
          <w:p w14:paraId="10EADAAB" w14:textId="668C801D" w:rsidR="00382BBE" w:rsidRPr="0098688E" w:rsidRDefault="00382BBE" w:rsidP="0098688E">
            <w:pPr>
              <w:spacing w:after="0" w:line="360" w:lineRule="auto"/>
              <w:ind w:firstLine="601"/>
              <w:jc w:val="both"/>
              <w:rPr>
                <w:bCs/>
                <w:sz w:val="28"/>
                <w:szCs w:val="28"/>
              </w:rPr>
            </w:pP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</w:rPr>
              <w:t>1.</w:t>
            </w: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  <w:lang w:val="ru-RU"/>
              </w:rPr>
              <w:t>3</w:t>
            </w: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</w:rPr>
              <w:t>. Методика суспільно-географічного дослідження спортивного туризму, структура та типологія.</w:t>
            </w:r>
          </w:p>
        </w:tc>
        <w:tc>
          <w:tcPr>
            <w:tcW w:w="844" w:type="dxa"/>
            <w:shd w:val="clear" w:color="auto" w:fill="auto"/>
          </w:tcPr>
          <w:p w14:paraId="1CD3860D" w14:textId="509C6C28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16</w:t>
            </w:r>
          </w:p>
        </w:tc>
      </w:tr>
      <w:tr w:rsidR="00382BBE" w:rsidRPr="00674E75" w14:paraId="432CDBB1" w14:textId="77777777" w:rsidTr="00E74DE4">
        <w:trPr>
          <w:trHeight w:val="489"/>
        </w:trPr>
        <w:tc>
          <w:tcPr>
            <w:tcW w:w="8642" w:type="dxa"/>
            <w:shd w:val="clear" w:color="auto" w:fill="auto"/>
          </w:tcPr>
          <w:p w14:paraId="6157E258" w14:textId="3B245610" w:rsidR="00382BBE" w:rsidRPr="0098688E" w:rsidRDefault="00382BBE" w:rsidP="0098688E">
            <w:pPr>
              <w:spacing w:after="0" w:line="360" w:lineRule="auto"/>
              <w:ind w:firstLine="601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</w:rPr>
              <w:t>1.</w:t>
            </w: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  <w:lang w:val="en-US"/>
              </w:rPr>
              <w:t>4</w:t>
            </w:r>
            <w:r w:rsidRPr="0098688E">
              <w:rPr>
                <w:rFonts w:ascii="Times New Roman" w:hAnsi="Times New Roman"/>
                <w:bCs/>
                <w:color w:val="000001"/>
                <w:sz w:val="28"/>
                <w:szCs w:val="28"/>
              </w:rPr>
              <w:t>. Структура організації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039340E2" w14:textId="17AA3106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25</w:t>
            </w:r>
          </w:p>
        </w:tc>
      </w:tr>
      <w:tr w:rsidR="00382BBE" w:rsidRPr="00674E75" w14:paraId="14033EDE" w14:textId="77777777" w:rsidTr="00E74DE4">
        <w:trPr>
          <w:trHeight w:val="823"/>
        </w:trPr>
        <w:tc>
          <w:tcPr>
            <w:tcW w:w="8642" w:type="dxa"/>
            <w:shd w:val="clear" w:color="auto" w:fill="auto"/>
          </w:tcPr>
          <w:p w14:paraId="2AF4FAFB" w14:textId="3306BA81" w:rsidR="00382BBE" w:rsidRPr="0098688E" w:rsidRDefault="0098688E" w:rsidP="0098688E">
            <w:pPr>
              <w:autoSpaceDE w:val="0"/>
              <w:autoSpaceDN w:val="0"/>
              <w:adjustRightInd w:val="0"/>
              <w:spacing w:after="0" w:line="360" w:lineRule="auto"/>
              <w:ind w:firstLine="601"/>
              <w:rPr>
                <w:rStyle w:val="0pt"/>
                <w:rFonts w:eastAsia="Courier New"/>
                <w:bCs/>
                <w:sz w:val="28"/>
                <w:szCs w:val="28"/>
              </w:rPr>
            </w:pPr>
            <w:r w:rsidRPr="0098688E">
              <w:rPr>
                <w:rFonts w:ascii="Times New Roman" w:hAnsi="Times New Roman" w:cs="Times New Roman"/>
                <w:bCs/>
                <w:sz w:val="28"/>
                <w:szCs w:val="28"/>
              </w:rPr>
              <w:t>1.</w:t>
            </w:r>
            <w:r w:rsidRPr="0098688E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5</w:t>
            </w:r>
            <w:r w:rsidRPr="0098688E">
              <w:rPr>
                <w:rFonts w:ascii="Times New Roman" w:hAnsi="Times New Roman" w:cs="Times New Roman"/>
                <w:bCs/>
                <w:sz w:val="28"/>
                <w:szCs w:val="28"/>
              </w:rPr>
              <w:t>. Основні нормативно-правові акти</w:t>
            </w:r>
            <w:r w:rsidRPr="0098688E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98688E">
              <w:rPr>
                <w:rFonts w:ascii="Times New Roman" w:hAnsi="Times New Roman" w:cs="Times New Roman"/>
                <w:bCs/>
                <w:sz w:val="28"/>
                <w:szCs w:val="28"/>
              </w:rPr>
              <w:t>в галузі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134D3552" w14:textId="3DB9AB48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27</w:t>
            </w:r>
          </w:p>
        </w:tc>
      </w:tr>
      <w:tr w:rsidR="00382BBE" w:rsidRPr="00674E75" w14:paraId="03767FB0" w14:textId="77777777" w:rsidTr="00E74DE4">
        <w:trPr>
          <w:trHeight w:val="496"/>
        </w:trPr>
        <w:tc>
          <w:tcPr>
            <w:tcW w:w="8642" w:type="dxa"/>
            <w:shd w:val="clear" w:color="auto" w:fill="auto"/>
          </w:tcPr>
          <w:p w14:paraId="5CE8AC5E" w14:textId="0445980F" w:rsidR="00382BBE" w:rsidRPr="00674E75" w:rsidRDefault="00382BBE" w:rsidP="00382BB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2.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Стан та перспективи розвитку спортивного туризму в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У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>країні</w:t>
            </w:r>
          </w:p>
        </w:tc>
        <w:tc>
          <w:tcPr>
            <w:tcW w:w="844" w:type="dxa"/>
            <w:shd w:val="clear" w:color="auto" w:fill="auto"/>
          </w:tcPr>
          <w:p w14:paraId="65297B92" w14:textId="12E7CEFC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27</w:t>
            </w:r>
          </w:p>
        </w:tc>
      </w:tr>
      <w:tr w:rsidR="00382BBE" w:rsidRPr="00674E75" w14:paraId="7A673FFF" w14:textId="77777777" w:rsidTr="00E74DE4">
        <w:trPr>
          <w:trHeight w:val="160"/>
        </w:trPr>
        <w:tc>
          <w:tcPr>
            <w:tcW w:w="8642" w:type="dxa"/>
            <w:shd w:val="clear" w:color="auto" w:fill="auto"/>
          </w:tcPr>
          <w:p w14:paraId="740D28C6" w14:textId="632AD436" w:rsidR="00382BBE" w:rsidRPr="00674E75" w:rsidRDefault="00382BBE" w:rsidP="0098688E">
            <w:pPr>
              <w:tabs>
                <w:tab w:val="left" w:pos="1134"/>
              </w:tabs>
              <w:ind w:firstLine="601"/>
              <w:jc w:val="both"/>
              <w:rPr>
                <w:rStyle w:val="0pt"/>
                <w:rFonts w:eastAsia="Courier New"/>
                <w:sz w:val="28"/>
                <w:szCs w:val="28"/>
              </w:rPr>
            </w:pP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. Фактори формування попиту на спортивний туризм</w:t>
            </w:r>
          </w:p>
        </w:tc>
        <w:tc>
          <w:tcPr>
            <w:tcW w:w="844" w:type="dxa"/>
            <w:shd w:val="clear" w:color="auto" w:fill="auto"/>
          </w:tcPr>
          <w:p w14:paraId="37E229B8" w14:textId="2A1A8EB6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</w:tr>
      <w:tr w:rsidR="00382BBE" w:rsidRPr="00674E75" w14:paraId="5631B06B" w14:textId="77777777" w:rsidTr="00E74DE4">
        <w:trPr>
          <w:trHeight w:val="119"/>
        </w:trPr>
        <w:tc>
          <w:tcPr>
            <w:tcW w:w="8642" w:type="dxa"/>
            <w:shd w:val="clear" w:color="auto" w:fill="auto"/>
          </w:tcPr>
          <w:p w14:paraId="6BE9443A" w14:textId="27D9553D" w:rsidR="00382BBE" w:rsidRPr="00674E75" w:rsidRDefault="00382BBE" w:rsidP="0098688E">
            <w:pPr>
              <w:ind w:firstLine="601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2. 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Сучасний стан спортивного туризму в Україні</w:t>
            </w:r>
          </w:p>
        </w:tc>
        <w:tc>
          <w:tcPr>
            <w:tcW w:w="844" w:type="dxa"/>
            <w:shd w:val="clear" w:color="auto" w:fill="auto"/>
          </w:tcPr>
          <w:p w14:paraId="6EEB5BE7" w14:textId="06EC2240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  <w:tr w:rsidR="00382BBE" w:rsidRPr="00674E75" w14:paraId="78570804" w14:textId="77777777" w:rsidTr="00E74DE4">
        <w:trPr>
          <w:trHeight w:val="120"/>
        </w:trPr>
        <w:tc>
          <w:tcPr>
            <w:tcW w:w="8642" w:type="dxa"/>
            <w:shd w:val="clear" w:color="auto" w:fill="auto"/>
          </w:tcPr>
          <w:p w14:paraId="4B49CA51" w14:textId="72A68E73" w:rsidR="00382BBE" w:rsidRPr="00674E75" w:rsidRDefault="00382BBE" w:rsidP="0098688E">
            <w:pPr>
              <w:ind w:firstLine="601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Специфічні особливості спортивного туризму в Україні</w:t>
            </w:r>
          </w:p>
        </w:tc>
        <w:tc>
          <w:tcPr>
            <w:tcW w:w="844" w:type="dxa"/>
            <w:shd w:val="clear" w:color="auto" w:fill="auto"/>
          </w:tcPr>
          <w:p w14:paraId="68E37045" w14:textId="6608AADC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</w:tr>
      <w:tr w:rsidR="00382BBE" w:rsidRPr="00674E75" w14:paraId="086869FB" w14:textId="77777777" w:rsidTr="00E74DE4">
        <w:trPr>
          <w:trHeight w:val="165"/>
        </w:trPr>
        <w:tc>
          <w:tcPr>
            <w:tcW w:w="8642" w:type="dxa"/>
            <w:shd w:val="clear" w:color="auto" w:fill="auto"/>
          </w:tcPr>
          <w:p w14:paraId="3DDB7272" w14:textId="38B00365" w:rsidR="00382BBE" w:rsidRPr="00674E75" w:rsidRDefault="00382BBE" w:rsidP="0098688E">
            <w:pPr>
              <w:ind w:firstLine="601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Перспективи розвитку спортивного туризму в Україні</w:t>
            </w:r>
          </w:p>
        </w:tc>
        <w:tc>
          <w:tcPr>
            <w:tcW w:w="844" w:type="dxa"/>
            <w:shd w:val="clear" w:color="auto" w:fill="auto"/>
          </w:tcPr>
          <w:p w14:paraId="26C255F5" w14:textId="2091AC99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49</w:t>
            </w:r>
          </w:p>
        </w:tc>
      </w:tr>
      <w:tr w:rsidR="00382BBE" w:rsidRPr="00674E75" w14:paraId="33E34F88" w14:textId="77777777" w:rsidTr="00E74DE4">
        <w:trPr>
          <w:trHeight w:val="390"/>
        </w:trPr>
        <w:tc>
          <w:tcPr>
            <w:tcW w:w="8642" w:type="dxa"/>
            <w:shd w:val="clear" w:color="auto" w:fill="auto"/>
          </w:tcPr>
          <w:p w14:paraId="28B66AB9" w14:textId="4A6B391E" w:rsidR="00382BBE" w:rsidRPr="00674E75" w:rsidRDefault="00382BBE" w:rsidP="00D73051">
            <w:pPr>
              <w:pStyle w:val="13"/>
              <w:shd w:val="clear" w:color="auto" w:fill="auto"/>
              <w:spacing w:after="0" w:line="240" w:lineRule="auto"/>
              <w:jc w:val="both"/>
              <w:rPr>
                <w:sz w:val="28"/>
                <w:szCs w:val="28"/>
              </w:rPr>
            </w:pPr>
            <w:r>
              <w:rPr>
                <w:rStyle w:val="0pt"/>
                <w:sz w:val="28"/>
                <w:szCs w:val="28"/>
              </w:rPr>
              <w:t>3</w:t>
            </w:r>
            <w:r w:rsidRPr="00674E75">
              <w:rPr>
                <w:rStyle w:val="0pt"/>
                <w:sz w:val="28"/>
                <w:szCs w:val="28"/>
              </w:rPr>
              <w:t xml:space="preserve">. Основні види </w:t>
            </w:r>
            <w:r w:rsidRPr="00674E75">
              <w:rPr>
                <w:rStyle w:val="0pt"/>
                <w:sz w:val="28"/>
                <w:szCs w:val="28"/>
                <w:lang w:val="ru-RU"/>
              </w:rPr>
              <w:t xml:space="preserve">спортивного  туризму </w:t>
            </w:r>
            <w:r w:rsidRPr="00674E75">
              <w:rPr>
                <w:rStyle w:val="0pt"/>
                <w:sz w:val="28"/>
                <w:szCs w:val="28"/>
              </w:rPr>
              <w:t xml:space="preserve">у </w:t>
            </w:r>
            <w:r>
              <w:rPr>
                <w:rStyle w:val="0pt"/>
                <w:sz w:val="28"/>
                <w:szCs w:val="28"/>
              </w:rPr>
              <w:t>С</w:t>
            </w:r>
            <w:r w:rsidRPr="00674E75">
              <w:rPr>
                <w:rStyle w:val="0pt"/>
                <w:sz w:val="28"/>
                <w:szCs w:val="28"/>
              </w:rPr>
              <w:t xml:space="preserve">віті та </w:t>
            </w:r>
            <w:r>
              <w:rPr>
                <w:rStyle w:val="0pt"/>
                <w:sz w:val="28"/>
                <w:szCs w:val="28"/>
              </w:rPr>
              <w:t>У</w:t>
            </w:r>
            <w:r w:rsidRPr="00674E75">
              <w:rPr>
                <w:rStyle w:val="0pt"/>
                <w:sz w:val="28"/>
                <w:szCs w:val="28"/>
              </w:rPr>
              <w:t>країні</w:t>
            </w:r>
          </w:p>
        </w:tc>
        <w:tc>
          <w:tcPr>
            <w:tcW w:w="844" w:type="dxa"/>
            <w:shd w:val="clear" w:color="auto" w:fill="auto"/>
          </w:tcPr>
          <w:p w14:paraId="7928F8F2" w14:textId="38785E1D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49</w:t>
            </w:r>
          </w:p>
        </w:tc>
      </w:tr>
      <w:tr w:rsidR="00382BBE" w:rsidRPr="00674E75" w14:paraId="12814004" w14:textId="77777777" w:rsidTr="00E74DE4">
        <w:trPr>
          <w:trHeight w:val="266"/>
        </w:trPr>
        <w:tc>
          <w:tcPr>
            <w:tcW w:w="8642" w:type="dxa"/>
            <w:shd w:val="clear" w:color="auto" w:fill="auto"/>
          </w:tcPr>
          <w:p w14:paraId="326ED260" w14:textId="6AEA305D" w:rsidR="00382BBE" w:rsidRPr="00674E75" w:rsidRDefault="00382BBE" w:rsidP="00D73051">
            <w:pPr>
              <w:pStyle w:val="13"/>
              <w:spacing w:after="0" w:line="240" w:lineRule="auto"/>
              <w:ind w:firstLine="709"/>
              <w:jc w:val="both"/>
              <w:rPr>
                <w:rStyle w:val="0pt"/>
                <w:color w:val="auto"/>
                <w:sz w:val="28"/>
                <w:szCs w:val="28"/>
              </w:rPr>
            </w:pPr>
            <w:r>
              <w:rPr>
                <w:rStyle w:val="0pt"/>
                <w:color w:val="auto"/>
                <w:sz w:val="28"/>
                <w:szCs w:val="28"/>
              </w:rPr>
              <w:t>3.</w:t>
            </w:r>
            <w:r w:rsidRPr="00674E75">
              <w:rPr>
                <w:rStyle w:val="0pt"/>
                <w:color w:val="auto"/>
                <w:sz w:val="28"/>
                <w:szCs w:val="28"/>
              </w:rPr>
              <w:t>1.  Основні види світового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608968AB" w14:textId="5482E2FA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49</w:t>
            </w:r>
          </w:p>
        </w:tc>
      </w:tr>
      <w:tr w:rsidR="00382BBE" w:rsidRPr="00674E75" w14:paraId="3E3D9022" w14:textId="77777777" w:rsidTr="00E74DE4">
        <w:trPr>
          <w:trHeight w:val="220"/>
        </w:trPr>
        <w:tc>
          <w:tcPr>
            <w:tcW w:w="8642" w:type="dxa"/>
            <w:shd w:val="clear" w:color="auto" w:fill="auto"/>
          </w:tcPr>
          <w:p w14:paraId="03818F68" w14:textId="17B1A218" w:rsidR="00382BBE" w:rsidRPr="00674E75" w:rsidRDefault="00382BBE" w:rsidP="00D73051">
            <w:pPr>
              <w:ind w:firstLine="1134"/>
              <w:jc w:val="both"/>
              <w:rPr>
                <w:rStyle w:val="0pt"/>
                <w:rFonts w:eastAsia="Courier New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.1.1.  Водні види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1C6733DE" w14:textId="0E24247C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49</w:t>
            </w:r>
          </w:p>
        </w:tc>
      </w:tr>
      <w:tr w:rsidR="00382BBE" w:rsidRPr="00674E75" w14:paraId="4CBCD541" w14:textId="77777777" w:rsidTr="00E74DE4">
        <w:trPr>
          <w:trHeight w:val="280"/>
        </w:trPr>
        <w:tc>
          <w:tcPr>
            <w:tcW w:w="8642" w:type="dxa"/>
            <w:shd w:val="clear" w:color="auto" w:fill="auto"/>
          </w:tcPr>
          <w:p w14:paraId="5ACF42F0" w14:textId="7BD255DF" w:rsidR="00382BBE" w:rsidRPr="00674E75" w:rsidRDefault="00382BBE" w:rsidP="00D73051">
            <w:pPr>
              <w:ind w:firstLine="1134"/>
              <w:jc w:val="both"/>
              <w:rPr>
                <w:rStyle w:val="0pt"/>
                <w:rFonts w:eastAsia="Courier New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. 1.2.  Наземні види спортивного туризм</w:t>
            </w:r>
          </w:p>
        </w:tc>
        <w:tc>
          <w:tcPr>
            <w:tcW w:w="844" w:type="dxa"/>
            <w:shd w:val="clear" w:color="auto" w:fill="auto"/>
          </w:tcPr>
          <w:p w14:paraId="5C47E22E" w14:textId="3E369CF5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53</w:t>
            </w:r>
          </w:p>
        </w:tc>
      </w:tr>
      <w:tr w:rsidR="00382BBE" w:rsidRPr="00674E75" w14:paraId="6624D56F" w14:textId="77777777" w:rsidTr="00E74DE4">
        <w:trPr>
          <w:trHeight w:val="183"/>
        </w:trPr>
        <w:tc>
          <w:tcPr>
            <w:tcW w:w="8642" w:type="dxa"/>
            <w:shd w:val="clear" w:color="auto" w:fill="auto"/>
          </w:tcPr>
          <w:p w14:paraId="034DF097" w14:textId="498BD962" w:rsidR="00382BBE" w:rsidRPr="00674E75" w:rsidRDefault="00382BBE" w:rsidP="00D73051">
            <w:pPr>
              <w:ind w:firstLine="1134"/>
              <w:jc w:val="both"/>
              <w:rPr>
                <w:rStyle w:val="0pt"/>
                <w:rFonts w:eastAsia="Courier New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.1.3. Гірські види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60137964" w14:textId="64700997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55</w:t>
            </w:r>
          </w:p>
        </w:tc>
      </w:tr>
      <w:tr w:rsidR="00382BBE" w:rsidRPr="00674E75" w14:paraId="0E57B3A8" w14:textId="77777777" w:rsidTr="00E74DE4">
        <w:trPr>
          <w:trHeight w:val="283"/>
        </w:trPr>
        <w:tc>
          <w:tcPr>
            <w:tcW w:w="8642" w:type="dxa"/>
            <w:shd w:val="clear" w:color="auto" w:fill="auto"/>
          </w:tcPr>
          <w:p w14:paraId="2E1CE794" w14:textId="6D579F2A" w:rsidR="00382BBE" w:rsidRPr="00674E75" w:rsidRDefault="00382BBE" w:rsidP="00D73051">
            <w:pPr>
              <w:ind w:firstLine="1134"/>
              <w:jc w:val="both"/>
              <w:rPr>
                <w:rStyle w:val="0pt"/>
                <w:rFonts w:eastAsia="Courier New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4E75">
              <w:rPr>
                <w:rFonts w:ascii="Times New Roman" w:hAnsi="Times New Roman" w:cs="Times New Roman"/>
                <w:sz w:val="28"/>
                <w:szCs w:val="28"/>
              </w:rPr>
              <w:t>.1.4. Повітряні види спортивного туризму</w:t>
            </w:r>
          </w:p>
        </w:tc>
        <w:tc>
          <w:tcPr>
            <w:tcW w:w="844" w:type="dxa"/>
            <w:shd w:val="clear" w:color="auto" w:fill="auto"/>
          </w:tcPr>
          <w:p w14:paraId="25ECF3F5" w14:textId="05AE96BC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58</w:t>
            </w:r>
          </w:p>
        </w:tc>
      </w:tr>
      <w:tr w:rsidR="00382BBE" w:rsidRPr="00674E75" w14:paraId="6FC30F64" w14:textId="77777777" w:rsidTr="00E74DE4">
        <w:trPr>
          <w:trHeight w:val="120"/>
        </w:trPr>
        <w:tc>
          <w:tcPr>
            <w:tcW w:w="8642" w:type="dxa"/>
            <w:shd w:val="clear" w:color="auto" w:fill="auto"/>
          </w:tcPr>
          <w:p w14:paraId="082D4845" w14:textId="77777777" w:rsidR="00382BBE" w:rsidRPr="00674E75" w:rsidRDefault="00382BBE" w:rsidP="00D73051">
            <w:pPr>
              <w:pStyle w:val="15"/>
              <w:shd w:val="clear" w:color="auto" w:fill="auto"/>
              <w:spacing w:line="240" w:lineRule="auto"/>
              <w:jc w:val="both"/>
              <w:rPr>
                <w:b w:val="0"/>
                <w:sz w:val="28"/>
                <w:szCs w:val="28"/>
              </w:rPr>
            </w:pPr>
            <w:r w:rsidRPr="00674E75">
              <w:rPr>
                <w:b w:val="0"/>
                <w:color w:val="000000"/>
                <w:sz w:val="28"/>
                <w:szCs w:val="28"/>
                <w:lang w:eastAsia="uk-UA" w:bidi="uk-UA"/>
              </w:rPr>
              <w:t>Висновки</w:t>
            </w:r>
          </w:p>
        </w:tc>
        <w:tc>
          <w:tcPr>
            <w:tcW w:w="844" w:type="dxa"/>
            <w:shd w:val="clear" w:color="auto" w:fill="auto"/>
          </w:tcPr>
          <w:p w14:paraId="4C3A32FE" w14:textId="564D931F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62</w:t>
            </w:r>
          </w:p>
        </w:tc>
      </w:tr>
      <w:tr w:rsidR="00382BBE" w:rsidRPr="00674E75" w14:paraId="0CD56B44" w14:textId="77777777" w:rsidTr="00E74DE4">
        <w:trPr>
          <w:trHeight w:val="120"/>
        </w:trPr>
        <w:tc>
          <w:tcPr>
            <w:tcW w:w="8642" w:type="dxa"/>
            <w:shd w:val="clear" w:color="auto" w:fill="auto"/>
          </w:tcPr>
          <w:p w14:paraId="2932565B" w14:textId="77777777" w:rsidR="00382BBE" w:rsidRPr="00674E75" w:rsidRDefault="00382BBE" w:rsidP="00D7305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674E75">
              <w:rPr>
                <w:rFonts w:ascii="Times New Roman" w:hAnsi="Times New Roman" w:cs="Times New Roman"/>
                <w:bCs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844" w:type="dxa"/>
            <w:shd w:val="clear" w:color="auto" w:fill="auto"/>
          </w:tcPr>
          <w:p w14:paraId="0B27B19C" w14:textId="3FC938B4" w:rsidR="00382BBE" w:rsidRPr="00E74DE4" w:rsidRDefault="00E74DE4" w:rsidP="00D7305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65</w:t>
            </w:r>
          </w:p>
        </w:tc>
      </w:tr>
    </w:tbl>
    <w:p w14:paraId="445EDBA6" w14:textId="77777777" w:rsidR="00382BBE" w:rsidRP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B3B79B6" w14:textId="459BE432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088E3779" w14:textId="52F2C03F" w:rsidR="0098688E" w:rsidRDefault="0098688E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45C61FEE" w14:textId="02135E5B" w:rsidR="0098688E" w:rsidRDefault="0098688E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3C1771F8" w14:textId="77777777" w:rsidR="00E74DE4" w:rsidRDefault="00E74DE4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1ACE1772" w14:textId="43B905AC" w:rsidR="000A53BD" w:rsidRDefault="000A53BD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ВСТУП</w:t>
      </w:r>
    </w:p>
    <w:p w14:paraId="4BD39C25" w14:textId="77777777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554DA423" w14:textId="77777777" w:rsidR="00382BBE" w:rsidRPr="0026120D" w:rsidRDefault="00382BBE" w:rsidP="00382B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Актуальність даної роботи визначена тим, що спортивний туризм був і продовжує бути невід'ємною частиною життя більшої частини населення всього світу, роблячи позитивний вплив на організм людини, підтримуючи здоров'я і хорошу фізичну форму.</w:t>
      </w:r>
    </w:p>
    <w:p w14:paraId="7BA65534" w14:textId="77777777" w:rsidR="00382BBE" w:rsidRPr="00CE36C9" w:rsidRDefault="00382BBE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Спортивний туризм є невід'ємною складовою загальнодержавної системи фізичної культури і спорту і спрямований на зміцнення здоров'я, розвиток фізичних, морально - вольових та інтелектуальних здібностей людини шляхом її залучення до участі у спортивних походах різної складності та змаганнях зі спортивного туризму. Спортивний туризм є важливим засобом сприяння підвищенню соціальної і трудової активності людей, задоволення їх моральних, естетичних та творчих запитів, життєво важливої потреби взаємного спілкування, розвитку дружніх стосунків між народами і зміцнення миру.</w:t>
      </w:r>
    </w:p>
    <w:p w14:paraId="2D13BAF0" w14:textId="77777777" w:rsidR="000A53BD" w:rsidRPr="0026120D" w:rsidRDefault="000A53BD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b/>
          <w:bCs/>
          <w:sz w:val="28"/>
          <w:szCs w:val="28"/>
        </w:rPr>
        <w:t>Метою дослідження</w:t>
      </w:r>
      <w:r w:rsidRPr="0026120D">
        <w:rPr>
          <w:rFonts w:ascii="Times New Roman" w:hAnsi="Times New Roman" w:cs="Times New Roman"/>
          <w:sz w:val="28"/>
          <w:szCs w:val="28"/>
        </w:rPr>
        <w:t xml:space="preserve"> є аналіз організаційних основ розвитку спортивного туризму в Україні.</w:t>
      </w:r>
    </w:p>
    <w:p w14:paraId="68F75889" w14:textId="77777777" w:rsidR="000A53BD" w:rsidRPr="0026120D" w:rsidRDefault="000A53BD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Для досягнення поставленої мети вирішено такі завдання:</w:t>
      </w:r>
    </w:p>
    <w:p w14:paraId="740C6751" w14:textId="77777777" w:rsidR="000A53BD" w:rsidRPr="0026120D" w:rsidRDefault="000A53BD" w:rsidP="00382BBE">
      <w:pPr>
        <w:widowControl w:val="0"/>
        <w:numPr>
          <w:ilvl w:val="0"/>
          <w:numId w:val="18"/>
        </w:numPr>
        <w:tabs>
          <w:tab w:val="left" w:pos="1080"/>
        </w:tabs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розкрито зміст поняття «спортивний туризм»;</w:t>
      </w:r>
    </w:p>
    <w:p w14:paraId="1AE48FAE" w14:textId="77777777" w:rsidR="000A53BD" w:rsidRPr="0026120D" w:rsidRDefault="000A53BD" w:rsidP="00382BBE">
      <w:pPr>
        <w:widowControl w:val="0"/>
        <w:numPr>
          <w:ilvl w:val="0"/>
          <w:numId w:val="18"/>
        </w:num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проаналіз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120D">
        <w:rPr>
          <w:rFonts w:ascii="Times New Roman" w:hAnsi="Times New Roman" w:cs="Times New Roman"/>
          <w:sz w:val="28"/>
          <w:szCs w:val="28"/>
        </w:rPr>
        <w:t>вано види і форми спортивного туризму;</w:t>
      </w:r>
    </w:p>
    <w:p w14:paraId="479110A0" w14:textId="77777777" w:rsidR="000A53BD" w:rsidRPr="0026120D" w:rsidRDefault="000A53BD" w:rsidP="00382BBE">
      <w:pPr>
        <w:widowControl w:val="0"/>
        <w:numPr>
          <w:ilvl w:val="0"/>
          <w:numId w:val="18"/>
        </w:num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проаналізовано стан розвитку спортивного туризму в Україні;</w:t>
      </w:r>
    </w:p>
    <w:p w14:paraId="2337997A" w14:textId="77777777" w:rsidR="000A53BD" w:rsidRPr="0026120D" w:rsidRDefault="000A53BD" w:rsidP="00382BBE">
      <w:pPr>
        <w:widowControl w:val="0"/>
        <w:numPr>
          <w:ilvl w:val="0"/>
          <w:numId w:val="18"/>
        </w:num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sz w:val="28"/>
          <w:szCs w:val="28"/>
        </w:rPr>
        <w:t>визнач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26120D">
        <w:rPr>
          <w:rFonts w:ascii="Times New Roman" w:hAnsi="Times New Roman" w:cs="Times New Roman"/>
          <w:sz w:val="28"/>
          <w:szCs w:val="28"/>
        </w:rPr>
        <w:t>но перспективи розвитку спортивного туризму в Україні.</w:t>
      </w:r>
    </w:p>
    <w:p w14:paraId="27079E83" w14:textId="77777777" w:rsidR="000A53BD" w:rsidRPr="0026120D" w:rsidRDefault="000A53BD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b/>
          <w:bCs/>
          <w:sz w:val="28"/>
          <w:szCs w:val="28"/>
        </w:rPr>
        <w:t xml:space="preserve">Об’єктом дослідження </w:t>
      </w:r>
      <w:r w:rsidRPr="0026120D">
        <w:rPr>
          <w:rFonts w:ascii="Times New Roman" w:hAnsi="Times New Roman" w:cs="Times New Roman"/>
          <w:sz w:val="28"/>
          <w:szCs w:val="28"/>
        </w:rPr>
        <w:t xml:space="preserve"> виступає спортивний туризм як різновид туризму.</w:t>
      </w:r>
    </w:p>
    <w:p w14:paraId="6A58BC1D" w14:textId="77777777" w:rsidR="000A53BD" w:rsidRPr="0026120D" w:rsidRDefault="000A53BD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b/>
          <w:bCs/>
          <w:sz w:val="28"/>
          <w:szCs w:val="28"/>
        </w:rPr>
        <w:t xml:space="preserve">Предметом дослідження </w:t>
      </w:r>
      <w:r w:rsidRPr="0026120D">
        <w:rPr>
          <w:rFonts w:ascii="Times New Roman" w:hAnsi="Times New Roman" w:cs="Times New Roman"/>
          <w:sz w:val="28"/>
          <w:szCs w:val="28"/>
        </w:rPr>
        <w:t xml:space="preserve"> є теоретико-організаційні та практичні засади щодо формування основних положень перспектив розвитку спортивного туризму в Україні.</w:t>
      </w:r>
    </w:p>
    <w:p w14:paraId="69358B09" w14:textId="77777777" w:rsidR="000A53BD" w:rsidRPr="0026120D" w:rsidRDefault="000A53BD" w:rsidP="00382BBE">
      <w:pPr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b/>
          <w:bCs/>
          <w:sz w:val="28"/>
          <w:szCs w:val="28"/>
        </w:rPr>
        <w:t xml:space="preserve">Методи дослідження. </w:t>
      </w:r>
      <w:r w:rsidRPr="0026120D">
        <w:rPr>
          <w:rFonts w:ascii="Times New Roman" w:hAnsi="Times New Roman" w:cs="Times New Roman"/>
          <w:sz w:val="28"/>
          <w:szCs w:val="28"/>
        </w:rPr>
        <w:t>Для виконання завдань, використані наступні методи: порівняння та групування, методи ретроспективного, логічного аналізу, програмно-цільовий підхід.</w:t>
      </w:r>
    </w:p>
    <w:p w14:paraId="4623C4B1" w14:textId="77777777" w:rsidR="000A53BD" w:rsidRPr="0026120D" w:rsidRDefault="000A53BD" w:rsidP="000A53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120D">
        <w:rPr>
          <w:rFonts w:ascii="Times New Roman" w:hAnsi="Times New Roman" w:cs="Times New Roman"/>
          <w:b/>
          <w:bCs/>
          <w:sz w:val="28"/>
          <w:szCs w:val="28"/>
        </w:rPr>
        <w:t>Інформаційною базою дослідження</w:t>
      </w:r>
      <w:r w:rsidRPr="0026120D">
        <w:rPr>
          <w:rFonts w:ascii="Times New Roman" w:hAnsi="Times New Roman" w:cs="Times New Roman"/>
          <w:sz w:val="28"/>
          <w:szCs w:val="28"/>
        </w:rPr>
        <w:t xml:space="preserve"> є закони України, Укази Президента України, Постанови Кабінету Міністрів України, та інші нормативні акти, рекомендації Всесвітньої туристичної організації, статистичні дані Державного комітету статистики України, Державного Комітету Туризму України, періодична література.</w:t>
      </w:r>
    </w:p>
    <w:p w14:paraId="60CCD4FC" w14:textId="101A14CE" w:rsidR="000A53BD" w:rsidRDefault="000A53BD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39CE2C0" w14:textId="44B3B744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D8A8B89" w14:textId="0717ECD3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BE51D44" w14:textId="5FA07F89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B498FB3" w14:textId="401A9334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68E0F2D" w14:textId="22E910A9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230D8AB" w14:textId="06F4F795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ECAD256" w14:textId="45F42AD2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31BA49D" w14:textId="1686EB36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0FA37BB" w14:textId="2A38D4DB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14A99D1" w14:textId="05FBD2FA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8D97173" w14:textId="38E21E32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5AD40B3" w14:textId="7297F960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B46DCB9" w14:textId="788E80FE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0DF77DAC" w14:textId="6A9CEA73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0DB3C1C" w14:textId="159DBB17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F1F2EAE" w14:textId="4A4EB46F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86CDD64" w14:textId="137621B8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5F841E6" w14:textId="1004D4EC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4691656" w14:textId="6E8AA859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86946A2" w14:textId="59C788B2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6D3F851" w14:textId="1CEA2B99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E973CD6" w14:textId="6B05B6AE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53E225A" w14:textId="4BB8BB53" w:rsidR="00382BBE" w:rsidRDefault="00382BBE" w:rsidP="000A53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201593E" w14:textId="374D69D2" w:rsidR="00483E40" w:rsidRDefault="0098688E" w:rsidP="00483E40">
      <w:pPr>
        <w:pStyle w:val="15"/>
        <w:shd w:val="clear" w:color="auto" w:fill="auto"/>
        <w:spacing w:line="360" w:lineRule="auto"/>
        <w:ind w:firstLine="709"/>
        <w:jc w:val="center"/>
        <w:rPr>
          <w:color w:val="000000"/>
          <w:sz w:val="28"/>
          <w:szCs w:val="28"/>
          <w:lang w:eastAsia="uk-UA" w:bidi="uk-UA"/>
        </w:rPr>
      </w:pPr>
      <w:bookmarkStart w:id="0" w:name="_GoBack"/>
      <w:bookmarkEnd w:id="0"/>
      <w:r w:rsidRPr="00074230">
        <w:rPr>
          <w:color w:val="000000"/>
          <w:sz w:val="28"/>
          <w:szCs w:val="28"/>
          <w:lang w:eastAsia="uk-UA" w:bidi="uk-UA"/>
        </w:rPr>
        <w:t>ВИСНОВКИ</w:t>
      </w:r>
    </w:p>
    <w:p w14:paraId="6773C6B6" w14:textId="77777777" w:rsidR="00E74DE4" w:rsidRDefault="00E74DE4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681F6C" w14:textId="09539B26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Спортивний туризм здійснює різноманітні спортивні, оздоровчі, рекреаційні, пізнавальні, виховні, економічні та інші функції, але з ряду чинників рівень їх реалізації на сьогодні не відповідає потенційним можливостям туристсько - спортивного руху в Україні.</w:t>
      </w:r>
    </w:p>
    <w:p w14:paraId="168A5691" w14:textId="77777777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Головна особливість спортивного туризму полягає в тому, що він, на відміну від більшості інших видів спорту, не вимагає відносно великих матеріальних витрат, так як, по-перше, розвивається в існуючому навколишньому середовищі і не вимагає значних капіталовкладень для підготовки та проведення туристсько - спортивних масових заходів та зведення спеціальних споруд для їх проведення, по-друге, матеріально - технічне та організаційне забезпечення зазначених заходів в значній мірі здійснюється силами і засобами самих туристів, по-третє, вже склалася і діє громадська система підготовки та підвищення кадрів, яка з мінімальними витратами з боку держави може і надалі ефективно функціонувати.</w:t>
      </w:r>
    </w:p>
    <w:p w14:paraId="5427B478" w14:textId="77777777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В останні роки й у Україні стали приділяти більше увагу розвитку спортивного туризму. Перспективи розвитку туристського комплексу України багато в чому залежать від посилення державного регулювання туристської сфери на загальнонаціональному рівні, що повинне сполучатися із сучасною стратегією просування регіональних туристичних продукт</w:t>
      </w:r>
      <w:r w:rsidRPr="00CE36C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E36C9">
        <w:rPr>
          <w:rFonts w:ascii="Times New Roman" w:hAnsi="Times New Roman" w:cs="Times New Roman"/>
          <w:sz w:val="28"/>
          <w:szCs w:val="28"/>
        </w:rPr>
        <w:t>в.</w:t>
      </w:r>
    </w:p>
    <w:p w14:paraId="365BFBBA" w14:textId="77777777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Даний вид подорожей має в Україні глибокі традиції і сьогодні переживає помітний підйом. Найбільшими центрами спортивного туризму є Карпати і Кримські гори. Тут практикується піший туризм, сплави по річках, трекінг, парапланеризм і багато інших видів екстремального спорту. Південні регіони країни рясніють швидкими і повноводними ріками (Дністер, Південний Буг), де проводяться змагання з рафтингу. По всій Україні розвинена мережа аероклубів, які користуються популярністю у любителів скайдайвинга.</w:t>
      </w:r>
    </w:p>
    <w:p w14:paraId="01D4D947" w14:textId="77777777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Однак, на сьогодні, незважаючи на наявні потенційно великі можливості, свою соціальну та економічну значимість, спортивний туризм в Україні розвинений недостатньо. Труднощі, з яким зіткнувся в своєму розвитку спортивний туризм, в першу чергу, пов'язані з економічними проблемами розвитку суспільства, а також з майже повною відсутністю державної та громадської підтримки цього виду спорту, недосконалістю, а в окремих випадках і відсутністю сучасної нормативно - правової, методичної та інформаційної бази, яка б враховувала його реалії, а також внутрішніми організаційними проблемами в самому туристсько - спортивному русі, що накопичилися за останні роки.</w:t>
      </w:r>
    </w:p>
    <w:p w14:paraId="655BFE67" w14:textId="77777777" w:rsidR="00483E40" w:rsidRPr="00CE36C9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36C9">
        <w:rPr>
          <w:rFonts w:ascii="Times New Roman" w:hAnsi="Times New Roman" w:cs="Times New Roman"/>
          <w:sz w:val="28"/>
          <w:szCs w:val="28"/>
        </w:rPr>
        <w:t>В останні роки й у Україні стали приділяти більше увагу розвитку спортивного туризму. Перспективи розвитку туристського комплексу України багато в чому залежать від посилення державного регулювання туристської сфери на загальнонаціональному рівні, що повинне сполучатися із сучасною стратегією просування регіональних турпродуктів.</w:t>
      </w:r>
    </w:p>
    <w:p w14:paraId="2AD0D32F" w14:textId="77777777" w:rsidR="00483E40" w:rsidRPr="00074230" w:rsidRDefault="00483E40" w:rsidP="00483E40">
      <w:pPr>
        <w:pStyle w:val="13"/>
        <w:shd w:val="clear" w:color="auto" w:fill="auto"/>
        <w:spacing w:after="0" w:line="360" w:lineRule="auto"/>
        <w:ind w:firstLine="709"/>
        <w:jc w:val="both"/>
        <w:rPr>
          <w:sz w:val="28"/>
          <w:szCs w:val="28"/>
        </w:rPr>
      </w:pPr>
      <w:r w:rsidRPr="00074230">
        <w:rPr>
          <w:color w:val="000000"/>
          <w:sz w:val="28"/>
          <w:szCs w:val="28"/>
          <w:lang w:eastAsia="uk-UA" w:bidi="uk-UA"/>
        </w:rPr>
        <w:t>Активізація уваги до розвитку туризму характерна і для України. Перспективи розвитку її туристського комплексу багато в чому залежать від посилення державного регулювання туристської сфери на загальнонаціональному рівні, що повинне сполучатися із сучасною стратегією просування регіональних туристичних послуг та продуктів.</w:t>
      </w:r>
    </w:p>
    <w:p w14:paraId="28426B8C" w14:textId="77777777" w:rsidR="00483E40" w:rsidRPr="00074230" w:rsidRDefault="00483E40" w:rsidP="00483E40">
      <w:pPr>
        <w:pStyle w:val="13"/>
        <w:shd w:val="clear" w:color="auto" w:fill="auto"/>
        <w:spacing w:after="0" w:line="360" w:lineRule="auto"/>
        <w:ind w:firstLine="709"/>
        <w:jc w:val="both"/>
        <w:rPr>
          <w:sz w:val="28"/>
          <w:szCs w:val="28"/>
        </w:rPr>
      </w:pPr>
      <w:r w:rsidRPr="00074230">
        <w:rPr>
          <w:color w:val="000000"/>
          <w:sz w:val="28"/>
          <w:szCs w:val="28"/>
          <w:lang w:eastAsia="uk-UA" w:bidi="uk-UA"/>
        </w:rPr>
        <w:t>Спортивний туризм є невід’ємною складовою загальнодержавної системи фізичної культури і спорту і спрямований на зміцнення здоров’я, розвиток фізичних, морально-вольових та інтелектуальних здібностей людини шляхом її залучення до участі у спортивних походах різної складності та змаганнях з техніки спортивного туризму. Спортивний туризм є важливим засобом сприяння підвищенню соціальної і трудової активності людей, задоволення їх моральних, естетичних та творчих запитів, життєво</w:t>
      </w:r>
      <w:r>
        <w:rPr>
          <w:color w:val="000000"/>
          <w:sz w:val="28"/>
          <w:szCs w:val="28"/>
          <w:lang w:eastAsia="uk-UA" w:bidi="uk-UA"/>
        </w:rPr>
        <w:t xml:space="preserve"> </w:t>
      </w:r>
      <w:r w:rsidRPr="00074230">
        <w:rPr>
          <w:color w:val="000000"/>
          <w:sz w:val="28"/>
          <w:szCs w:val="28"/>
          <w:lang w:eastAsia="uk-UA" w:bidi="uk-UA"/>
        </w:rPr>
        <w:t>важливої потреби взаємного спілкування, розвитку дружніх стосунків між народами і зміцнення миру.</w:t>
      </w:r>
    </w:p>
    <w:p w14:paraId="1724998D" w14:textId="77777777" w:rsidR="00483E40" w:rsidRPr="00074230" w:rsidRDefault="00483E40" w:rsidP="00483E40">
      <w:pPr>
        <w:pStyle w:val="13"/>
        <w:shd w:val="clear" w:color="auto" w:fill="auto"/>
        <w:spacing w:after="0" w:line="360" w:lineRule="auto"/>
        <w:ind w:firstLine="709"/>
        <w:jc w:val="both"/>
        <w:rPr>
          <w:sz w:val="28"/>
          <w:szCs w:val="28"/>
        </w:rPr>
      </w:pPr>
      <w:r w:rsidRPr="00074230">
        <w:rPr>
          <w:color w:val="000000"/>
          <w:sz w:val="28"/>
          <w:szCs w:val="28"/>
          <w:lang w:eastAsia="uk-UA" w:bidi="uk-UA"/>
        </w:rPr>
        <w:t>Головна особливість спортивного туризму полягає у тому, що він, на відміну від більшості інших видів спорту, не потребує відносно великих матеріальних видатків, так як, по-перше, розвивається в існуючому навколишньому природному середовищі і не вимагає значних капіталовкладень для підготовки та проведення туристсько-спортивних масових заходів та зведення спеціальних споруд для їх проведення, по-друге, матеріально-технічне та організаційне забезпечення зазначених заходів в значній мірі здійснюється силами та засобами самих туристів, по-третє, вже склалася і діє громадська система підготовки та підвищення кадрів, яка з мінімальними видатками з боку держави може і надалі ефективно функціонувати.</w:t>
      </w:r>
    </w:p>
    <w:p w14:paraId="722378D5" w14:textId="77777777" w:rsidR="00483E40" w:rsidRPr="00074230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4230">
        <w:rPr>
          <w:rFonts w:ascii="Times New Roman" w:hAnsi="Times New Roman" w:cs="Times New Roman"/>
          <w:sz w:val="28"/>
          <w:szCs w:val="28"/>
        </w:rPr>
        <w:t>Незважаючи на наявні потенційно великі можливості, свою соціальну і економічну значущість, спортивний туризм в Україні розвинутий недостатньо. Труднощі розвитку спортивного туризму, в першу чергу, пов’язані з економічними проблемами розвитку суспільства, а також з майже повною відсутністю державної та громадської підтримки цього виду спорту, недосконалістю, а в окремих випадках і відсутністю сучасної нормативно- правової, методичної та інформаційної бази, яка б враховувала його реалії, а також внутрішніми організаційними проблемами в самому туристсько- спортивному русі, що накопичились за останні роки.</w:t>
      </w:r>
    </w:p>
    <w:p w14:paraId="55DF6F93" w14:textId="77777777" w:rsidR="00483E40" w:rsidRDefault="00483E40" w:rsidP="00483E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4230">
        <w:rPr>
          <w:rFonts w:ascii="Times New Roman" w:hAnsi="Times New Roman" w:cs="Times New Roman"/>
          <w:sz w:val="28"/>
          <w:szCs w:val="28"/>
        </w:rPr>
        <w:t>Розвиток рекреаційно-туристичного комплексу України повинен стати пріоритетним напрямком національної економіки і культури, важливим фактором підвищення міжнародного престижу країни, джерелом соціально- економічного розвитку регіонів, важливою умовою збереження історико- культурної спадщини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D643A7F" w14:textId="77777777" w:rsidR="00483E40" w:rsidRDefault="00483E40" w:rsidP="00483E4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8DEB8F0" w14:textId="77777777" w:rsidR="00483E40" w:rsidRDefault="00483E40" w:rsidP="00483E4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0CF508D" w14:textId="77777777" w:rsidR="00483E40" w:rsidRDefault="00483E40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3CCA78E" w14:textId="77777777" w:rsidR="00483E40" w:rsidRDefault="00483E40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776B454" w14:textId="77777777" w:rsidR="00483E40" w:rsidRDefault="00483E40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F49FB33" w14:textId="77777777" w:rsidR="00483E40" w:rsidRDefault="00483E40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790713B" w14:textId="77777777" w:rsidR="00483E40" w:rsidRDefault="00483E40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9BEE51D" w14:textId="78B23280" w:rsidR="00483E40" w:rsidRDefault="0098688E" w:rsidP="00483E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36C9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</w:p>
    <w:p w14:paraId="431A391C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1. Александрова А.Ю., «Межнародний туризм», М. / А.Ю. Александрова. - К.: Центр учбової літератури, 2009. - 253 с.</w:t>
      </w:r>
    </w:p>
    <w:p w14:paraId="600DC49B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2. Аппенянскій А.І. Рекреалогія: тренувальний процес в активному туризмі,: уч. Посібник. - М.: Сов. спорт. / А.І. Аппенянскій. - К.: Центр учбової літератури, 2006. - 196 с.</w:t>
      </w:r>
    </w:p>
    <w:p w14:paraId="0B3C5B8F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3. Байковскій Ю.В. Класифікація та особливості формування гірських неолімпійських видів спорту,: уч - метод. посібник. - М.: Вертикаль. Аніта - прес. / Ю.В. Байковскій. - К.: Центр учбової літератури, 2005. - 256 с.</w:t>
      </w:r>
    </w:p>
    <w:p w14:paraId="259129FC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4. Булашев А.Я., Особливості спортивного туризму як виду спорту на прикладі лижних спортивних походів / Ю.Л. Шальков // Педагогіка, психологія та медико - психологічні проблеми фізичного виховання і спорту. - М.: зб. наук. пр. 2007. - С. 43-47.</w:t>
      </w:r>
    </w:p>
    <w:p w14:paraId="4D046264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5. Булашев А.Я. Сучасний стан, проблеми та перспективи розвитку спортивного туризму в Україні / А.Я. Булашев / Гуманітарний науково - теоретичний вісник. Спец. вип. Педагогіка. - Переяслав - Хмельницький, 2008. - С. 27-30.</w:t>
      </w:r>
    </w:p>
    <w:p w14:paraId="3C3F78DC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6. </w:t>
      </w:r>
      <w:r w:rsidRPr="00483E40">
        <w:rPr>
          <w:b w:val="0"/>
          <w:bCs w:val="0"/>
          <w:color w:val="000000"/>
          <w:sz w:val="28"/>
          <w:szCs w:val="28"/>
        </w:rPr>
        <w:t xml:space="preserve">Глобальний етичний кодекс туризму. Збірник нормативно-правових актів 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Видчизна. //</w:t>
      </w:r>
      <w:r w:rsidRPr="00483E40">
        <w:rPr>
          <w:b w:val="0"/>
          <w:bCs w:val="0"/>
          <w:color w:val="000000"/>
          <w:sz w:val="28"/>
          <w:szCs w:val="28"/>
        </w:rPr>
        <w:t xml:space="preserve"> Альманах. Вип.7. М.: ЦДЮТиК МО РФ, 2001. - С. 71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483E40">
        <w:rPr>
          <w:b w:val="0"/>
          <w:bCs w:val="0"/>
          <w:color w:val="000000"/>
          <w:sz w:val="28"/>
          <w:szCs w:val="28"/>
        </w:rPr>
        <w:t>-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483E40">
        <w:rPr>
          <w:b w:val="0"/>
          <w:bCs w:val="0"/>
          <w:color w:val="000000"/>
          <w:sz w:val="28"/>
          <w:szCs w:val="28"/>
        </w:rPr>
        <w:t>78.</w:t>
      </w:r>
    </w:p>
    <w:p w14:paraId="6A0C644A" w14:textId="77777777" w:rsidR="00483E40" w:rsidRPr="00483E40" w:rsidRDefault="00483E40" w:rsidP="00483E40">
      <w:pPr>
        <w:pStyle w:val="1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7. </w:t>
      </w:r>
      <w:r w:rsidRPr="00483E40">
        <w:rPr>
          <w:b w:val="0"/>
          <w:bCs w:val="0"/>
          <w:color w:val="000000"/>
          <w:sz w:val="28"/>
          <w:szCs w:val="28"/>
        </w:rPr>
        <w:t xml:space="preserve">Енциклопедія туриста. - М., 2003. - 548 </w:t>
      </w:r>
      <w:r w:rsidRPr="00483E40">
        <w:rPr>
          <w:b w:val="0"/>
          <w:bCs w:val="0"/>
          <w:color w:val="000000"/>
          <w:sz w:val="28"/>
          <w:szCs w:val="28"/>
          <w:lang w:val="en-US"/>
        </w:rPr>
        <w:t>c</w:t>
      </w:r>
      <w:r w:rsidRPr="00483E40">
        <w:rPr>
          <w:b w:val="0"/>
          <w:bCs w:val="0"/>
          <w:color w:val="000000"/>
          <w:sz w:val="28"/>
          <w:szCs w:val="28"/>
        </w:rPr>
        <w:t>.</w:t>
      </w:r>
    </w:p>
    <w:p w14:paraId="787058F3" w14:textId="77777777" w:rsidR="00483E40" w:rsidRPr="00483E40" w:rsidRDefault="00483E40" w:rsidP="00483E40">
      <w:pPr>
        <w:pStyle w:val="1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8</w:t>
      </w:r>
      <w:r w:rsidRPr="00483E40">
        <w:rPr>
          <w:b w:val="0"/>
          <w:bCs w:val="0"/>
          <w:color w:val="000000"/>
          <w:sz w:val="28"/>
          <w:szCs w:val="28"/>
        </w:rPr>
        <w:t>.</w:t>
      </w:r>
      <w:r w:rsidRPr="00483E40">
        <w:rPr>
          <w:b w:val="0"/>
          <w:bCs w:val="0"/>
          <w:color w:val="000000"/>
          <w:sz w:val="28"/>
          <w:szCs w:val="28"/>
        </w:rPr>
        <w:tab/>
        <w:t>Закон України «Про туризм» від 18 листопада 2003 року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.</w:t>
      </w:r>
    </w:p>
    <w:p w14:paraId="09115BF7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  <w:lang w:val="uk-UA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9</w:t>
      </w:r>
      <w:r w:rsidRPr="00483E40">
        <w:rPr>
          <w:b w:val="0"/>
          <w:bCs w:val="0"/>
          <w:color w:val="000000"/>
          <w:sz w:val="28"/>
          <w:szCs w:val="28"/>
        </w:rPr>
        <w:t>.</w:t>
      </w:r>
      <w:r w:rsidRPr="00483E40">
        <w:rPr>
          <w:b w:val="0"/>
          <w:bCs w:val="0"/>
          <w:color w:val="000000"/>
          <w:sz w:val="28"/>
          <w:szCs w:val="28"/>
        </w:rPr>
        <w:tab/>
        <w:t>Закон України «Про фізичну культуру і спорт» від 25 лютого 2004 року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.</w:t>
      </w:r>
    </w:p>
    <w:p w14:paraId="7A01C59B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  <w:lang w:val="uk-UA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10. Квартальнов В.А.Туризм соціальний: історія і сучасність. - Київ: «Вища школа» / В.А. Квартальнов, В.К.Федорченко/ - К.: Центр учбової літератури, 2008. - 143 с.</w:t>
      </w:r>
    </w:p>
    <w:p w14:paraId="3106B1F6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</w:rPr>
        <w:t>1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1</w:t>
      </w:r>
      <w:r w:rsidRPr="00483E40">
        <w:rPr>
          <w:b w:val="0"/>
          <w:bCs w:val="0"/>
          <w:color w:val="000000"/>
          <w:sz w:val="28"/>
          <w:szCs w:val="28"/>
        </w:rPr>
        <w:t>.</w:t>
      </w:r>
      <w:r w:rsidRPr="00483E40">
        <w:rPr>
          <w:b w:val="0"/>
          <w:bCs w:val="0"/>
          <w:color w:val="000000"/>
          <w:sz w:val="28"/>
          <w:szCs w:val="28"/>
        </w:rPr>
        <w:tab/>
        <w:t>Колотова Е. В, Рекреаци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і</w:t>
      </w:r>
      <w:r w:rsidRPr="00483E40">
        <w:rPr>
          <w:b w:val="0"/>
          <w:bCs w:val="0"/>
          <w:color w:val="000000"/>
          <w:sz w:val="28"/>
          <w:szCs w:val="28"/>
        </w:rPr>
        <w:t>нне ресурсоведен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я</w:t>
      </w:r>
      <w:r w:rsidRPr="00483E40">
        <w:rPr>
          <w:b w:val="0"/>
          <w:bCs w:val="0"/>
          <w:color w:val="000000"/>
          <w:sz w:val="28"/>
          <w:szCs w:val="28"/>
        </w:rPr>
        <w:t xml:space="preserve">. [Текст] 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/ Е.В. </w:t>
      </w:r>
      <w:r w:rsidRPr="00483E40">
        <w:rPr>
          <w:b w:val="0"/>
          <w:bCs w:val="0"/>
          <w:color w:val="000000"/>
          <w:sz w:val="28"/>
          <w:szCs w:val="28"/>
        </w:rPr>
        <w:t>Колотова/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- К.: Центр учбової літератури 2009</w:t>
      </w:r>
      <w:r w:rsidRPr="00483E40">
        <w:rPr>
          <w:b w:val="0"/>
          <w:bCs w:val="0"/>
          <w:color w:val="000000"/>
          <w:sz w:val="28"/>
          <w:szCs w:val="28"/>
        </w:rPr>
        <w:t>, - 112 с.</w:t>
      </w:r>
    </w:p>
    <w:p w14:paraId="68E5FE82" w14:textId="77777777" w:rsidR="00483E40" w:rsidRPr="00483E40" w:rsidRDefault="00483E40" w:rsidP="00483E40">
      <w:pPr>
        <w:pStyle w:val="1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12</w:t>
      </w:r>
      <w:r w:rsidRPr="00483E40">
        <w:rPr>
          <w:b w:val="0"/>
          <w:bCs w:val="0"/>
          <w:color w:val="000000"/>
          <w:sz w:val="28"/>
          <w:szCs w:val="28"/>
        </w:rPr>
        <w:t>. Никишин Л.Ф., Коастуб А.А. Туризм и здоровье.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/ Л.Ф. </w:t>
      </w:r>
      <w:r w:rsidRPr="00483E40">
        <w:rPr>
          <w:b w:val="0"/>
          <w:bCs w:val="0"/>
          <w:color w:val="000000"/>
          <w:sz w:val="28"/>
          <w:szCs w:val="28"/>
        </w:rPr>
        <w:t>Никишин/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- К.:Київ, Центр учбової літератури</w:t>
      </w:r>
      <w:r w:rsidRPr="00483E40">
        <w:rPr>
          <w:b w:val="0"/>
          <w:bCs w:val="0"/>
          <w:color w:val="000000"/>
          <w:sz w:val="28"/>
          <w:szCs w:val="28"/>
        </w:rPr>
        <w:t>, 2001. - 198 с.</w:t>
      </w:r>
    </w:p>
    <w:p w14:paraId="5A61C0C1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13. </w:t>
      </w:r>
      <w:r w:rsidRPr="00483E40">
        <w:rPr>
          <w:b w:val="0"/>
          <w:bCs w:val="0"/>
          <w:color w:val="000000"/>
          <w:sz w:val="28"/>
          <w:szCs w:val="28"/>
        </w:rPr>
        <w:t xml:space="preserve">Пирожков Г.П. Краеведение: 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учебное пособие.</w:t>
      </w:r>
      <w:r w:rsidRPr="00483E40">
        <w:rPr>
          <w:b w:val="0"/>
          <w:bCs w:val="0"/>
          <w:color w:val="000000"/>
          <w:sz w:val="28"/>
          <w:szCs w:val="28"/>
        </w:rPr>
        <w:t xml:space="preserve"> [Текст] / Г.П. Пирожков/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- Ж</w:t>
      </w:r>
      <w:r w:rsidRPr="00483E40">
        <w:rPr>
          <w:b w:val="0"/>
          <w:bCs w:val="0"/>
          <w:color w:val="000000"/>
          <w:sz w:val="28"/>
          <w:szCs w:val="28"/>
        </w:rPr>
        <w:t xml:space="preserve">итомир: «Ника», 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2004</w:t>
      </w:r>
      <w:r w:rsidRPr="00483E40">
        <w:rPr>
          <w:b w:val="0"/>
          <w:bCs w:val="0"/>
          <w:color w:val="000000"/>
          <w:sz w:val="28"/>
          <w:szCs w:val="28"/>
        </w:rPr>
        <w:t>. - 380 с.</w:t>
      </w:r>
    </w:p>
    <w:p w14:paraId="732C8BCB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14. </w:t>
      </w:r>
      <w:r w:rsidRPr="00483E40">
        <w:rPr>
          <w:b w:val="0"/>
          <w:bCs w:val="0"/>
          <w:color w:val="000000"/>
          <w:sz w:val="28"/>
          <w:szCs w:val="28"/>
        </w:rPr>
        <w:t>Положення про систему підготовки кадрів спортивного туризму (Пост. Виконкому ФСТУ 11.03.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11</w:t>
      </w:r>
      <w:r w:rsidRPr="00483E40">
        <w:rPr>
          <w:b w:val="0"/>
          <w:bCs w:val="0"/>
          <w:color w:val="000000"/>
          <w:sz w:val="28"/>
          <w:szCs w:val="28"/>
        </w:rPr>
        <w:t xml:space="preserve"> р.), Спортивний туризм: інформаційно-методичний збірник.:Дніпропетровський дитячо-юнацький центр міжнародного співробітництва. Вип.3.К., 20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11</w:t>
      </w:r>
      <w:r w:rsidRPr="00483E40">
        <w:rPr>
          <w:b w:val="0"/>
          <w:bCs w:val="0"/>
          <w:color w:val="000000"/>
          <w:sz w:val="28"/>
          <w:szCs w:val="28"/>
        </w:rPr>
        <w:t>.</w:t>
      </w:r>
    </w:p>
    <w:p w14:paraId="0EFBE93A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15. </w:t>
      </w:r>
      <w:r w:rsidRPr="00483E40">
        <w:rPr>
          <w:b w:val="0"/>
          <w:bCs w:val="0"/>
          <w:color w:val="000000"/>
          <w:sz w:val="28"/>
          <w:szCs w:val="28"/>
        </w:rPr>
        <w:t>Положення про школу спортивного туризму Київської міської федерації спортивного туризму (Пост. Виконкому ФСТУ 11.03.02 р.).</w:t>
      </w:r>
    </w:p>
    <w:p w14:paraId="712F20EC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16. </w:t>
      </w:r>
      <w:r w:rsidRPr="00483E40">
        <w:rPr>
          <w:b w:val="0"/>
          <w:bCs w:val="0"/>
          <w:color w:val="000000"/>
          <w:sz w:val="28"/>
          <w:szCs w:val="28"/>
        </w:rPr>
        <w:t>Правила проведення туристських подорожей з учнівською і студентською молоддю України. Наказ Міністерства освіти України 96 від 06.04.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2004</w:t>
      </w:r>
      <w:r w:rsidRPr="00483E40">
        <w:rPr>
          <w:b w:val="0"/>
          <w:bCs w:val="0"/>
          <w:color w:val="000000"/>
          <w:sz w:val="28"/>
          <w:szCs w:val="28"/>
        </w:rPr>
        <w:t xml:space="preserve"> р.</w:t>
      </w:r>
    </w:p>
    <w:p w14:paraId="380EE92F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17. </w:t>
      </w:r>
      <w:r w:rsidRPr="00483E40">
        <w:rPr>
          <w:b w:val="0"/>
          <w:bCs w:val="0"/>
          <w:color w:val="000000"/>
          <w:sz w:val="28"/>
          <w:szCs w:val="28"/>
        </w:rPr>
        <w:t>Програма діяльності Федерації спортивного туризму України з розвитку спортивного туризму у 2004 2008 роках, протокол 1, п. 7 від 09.06.2001 року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.</w:t>
      </w:r>
    </w:p>
    <w:p w14:paraId="2F1475D5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18. </w:t>
      </w:r>
      <w:r w:rsidRPr="00483E40">
        <w:rPr>
          <w:b w:val="0"/>
          <w:bCs w:val="0"/>
          <w:color w:val="000000"/>
          <w:sz w:val="28"/>
          <w:szCs w:val="28"/>
        </w:rPr>
        <w:t>Про класифікацію маршрутів туристських спортивних походів (Постанова Президії ФСТУ 08.12.01 р.)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// </w:t>
      </w:r>
      <w:r w:rsidRPr="00483E40">
        <w:rPr>
          <w:b w:val="0"/>
          <w:bCs w:val="0"/>
          <w:color w:val="000000"/>
          <w:sz w:val="28"/>
          <w:szCs w:val="28"/>
        </w:rPr>
        <w:t>Спортивний туризм: інформаційно-методичний збірник. М.:Дніпропетровський дитячо-юнацький центр міжнародного співробітництва. Вип.2.К., 2002.</w:t>
      </w:r>
    </w:p>
    <w:p w14:paraId="3EF94A57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19. </w:t>
      </w:r>
      <w:r w:rsidRPr="00483E40">
        <w:rPr>
          <w:b w:val="0"/>
          <w:bCs w:val="0"/>
          <w:color w:val="000000"/>
          <w:sz w:val="28"/>
          <w:szCs w:val="28"/>
        </w:rPr>
        <w:t xml:space="preserve">Про типове положення про територіальний спортивний туристський клуб (Постанова Президії ФСТУ 08.12.01 р.) 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// </w:t>
      </w:r>
      <w:r w:rsidRPr="00483E40">
        <w:rPr>
          <w:b w:val="0"/>
          <w:bCs w:val="0"/>
          <w:color w:val="000000"/>
          <w:sz w:val="28"/>
          <w:szCs w:val="28"/>
        </w:rPr>
        <w:t>Спортивний туризм: інформаційно-методичний збірник. М.:Дніпропетровський дитячо-юнацький центр міжнародного співробітництва. Вип.3.К., 2002. - С.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483E40">
        <w:rPr>
          <w:b w:val="0"/>
          <w:bCs w:val="0"/>
          <w:color w:val="000000"/>
          <w:sz w:val="28"/>
          <w:szCs w:val="28"/>
        </w:rPr>
        <w:t>39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483E40">
        <w:rPr>
          <w:b w:val="0"/>
          <w:bCs w:val="0"/>
          <w:color w:val="000000"/>
          <w:sz w:val="28"/>
          <w:szCs w:val="28"/>
        </w:rPr>
        <w:t>- 42.</w:t>
      </w:r>
    </w:p>
    <w:p w14:paraId="7CA5BCE6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20. Родионов Д.А., «Енциклопедія спорта»: Эксмо-Пресс. / Д.А. Родионов</w:t>
      </w:r>
      <w:r w:rsidRPr="00483E4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483E40">
        <w:rPr>
          <w:rFonts w:ascii="Times New Roman" w:hAnsi="Times New Roman" w:cs="Times New Roman"/>
          <w:sz w:val="28"/>
          <w:szCs w:val="28"/>
        </w:rPr>
        <w:t xml:space="preserve"> - К.: Центр учбової літератури, 2002. -459 с.</w:t>
      </w:r>
    </w:p>
    <w:p w14:paraId="7D4CC6D3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  <w:lang w:val="uk-UA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21. Серкіз Я.І. З Історії українського мандрівництва, всеукр. наук.-практ. конф., (січень, 2004) [Текст]. / Я.І. Серкіз. // Матеріали Всеукраїнської науково-практичної конференції «Проблеми розвитку туризму в Україні і завдання відновлення історичної памяті». - 2004. - Т.2. - С. 5-12</w:t>
      </w:r>
    </w:p>
    <w:p w14:paraId="057495DA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22. Скибенко А. Удосконалення системи присвоєння спортивних розрядів в туризмі / А. Скибенко / Гуманітарної вісник Переяслав - Хмельницького державного педагогічного університету ім. Г. Сковороди. Спец. вип.: Педагогіка, 2004. - С. 216-221.</w:t>
      </w:r>
    </w:p>
    <w:p w14:paraId="64A56FC9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23. Соколов В.А. Спортивний туризм на сучасному етапі. / В.А Соколов., Ю.В Штангей., І.В. Петрова / Матеріали Міжнародної НПК «Туризм у </w:t>
      </w:r>
      <w:r w:rsidRPr="00483E40">
        <w:rPr>
          <w:b w:val="0"/>
          <w:bCs w:val="0"/>
          <w:color w:val="000000"/>
          <w:sz w:val="28"/>
          <w:szCs w:val="28"/>
        </w:rPr>
        <w:t>XXI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столітті: глобальні тенденції і регіональні особливості», 10-11.10.2001 р., Київ, 2002. </w:t>
      </w:r>
      <w:r w:rsidRPr="00483E40">
        <w:rPr>
          <w:b w:val="0"/>
          <w:bCs w:val="0"/>
          <w:color w:val="000000"/>
          <w:sz w:val="28"/>
          <w:szCs w:val="28"/>
        </w:rPr>
        <w:t>С. 206-210.</w:t>
      </w:r>
    </w:p>
    <w:p w14:paraId="39BE5693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24. </w:t>
      </w:r>
      <w:r w:rsidRPr="00483E40">
        <w:rPr>
          <w:b w:val="0"/>
          <w:bCs w:val="0"/>
          <w:color w:val="000000"/>
          <w:sz w:val="28"/>
          <w:szCs w:val="28"/>
        </w:rPr>
        <w:t>Спортивний туризм: інформаційно-методичний збірник. М.:Дніпропетровський дитячо-юнацький центр міжнародного співробітництва. Вип.4.К., 2002. - 142 с.</w:t>
      </w:r>
    </w:p>
    <w:p w14:paraId="560C1619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>25.</w:t>
      </w:r>
      <w:r w:rsidRPr="00483E40">
        <w:rPr>
          <w:b w:val="0"/>
          <w:bCs w:val="0"/>
          <w:color w:val="000000"/>
          <w:sz w:val="28"/>
          <w:szCs w:val="28"/>
        </w:rPr>
        <w:tab/>
        <w:t>Статут Федерації спортивного туризму України (зареєстрований Міністерством юстиції України 08.02.2001 р., свідоцтво 1572)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>.</w:t>
      </w:r>
    </w:p>
    <w:p w14:paraId="28B8AEFA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26. </w:t>
      </w:r>
      <w:r w:rsidRPr="00483E40">
        <w:rPr>
          <w:b w:val="0"/>
          <w:bCs w:val="0"/>
          <w:color w:val="000000"/>
          <w:sz w:val="28"/>
          <w:szCs w:val="28"/>
        </w:rPr>
        <w:t>Туризм в Україні, т. 5, під заг. ред. Вихристенка Б.І., Ужгород: ІВА, 2000. - 170 с.</w:t>
      </w:r>
    </w:p>
    <w:p w14:paraId="501D63E4" w14:textId="77777777" w:rsidR="00483E40" w:rsidRPr="00483E40" w:rsidRDefault="00483E40" w:rsidP="00483E4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27. </w:t>
      </w:r>
      <w:r w:rsidRPr="00483E40">
        <w:rPr>
          <w:b w:val="0"/>
          <w:bCs w:val="0"/>
          <w:color w:val="000000"/>
          <w:sz w:val="28"/>
          <w:szCs w:val="28"/>
        </w:rPr>
        <w:t>Туризм і краєзнавство: Інформаційно-методичний вісник 16.К., 2009. - 91с.</w:t>
      </w:r>
    </w:p>
    <w:p w14:paraId="128E0F14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28. Федотов. Ю.Н. Спортивно - оздоровчий туризм: підручник./ . Ю.Н.Федотов</w:t>
      </w:r>
      <w:r w:rsidRPr="00483E4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483E40">
        <w:rPr>
          <w:rFonts w:ascii="Times New Roman" w:hAnsi="Times New Roman" w:cs="Times New Roman"/>
          <w:sz w:val="28"/>
          <w:szCs w:val="28"/>
        </w:rPr>
        <w:t xml:space="preserve">  І. Є. Востоков -2 - е вид. испр. і доп. - М.: Сов. спорт, 2008. - 464 с.</w:t>
      </w:r>
    </w:p>
    <w:p w14:paraId="6EE51F4C" w14:textId="77777777" w:rsidR="00483E40" w:rsidRPr="00483E40" w:rsidRDefault="00483E40" w:rsidP="00483E40">
      <w:pPr>
        <w:pStyle w:val="1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  <w:lang w:val="uk-UA"/>
        </w:rPr>
      </w:pP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29. Цибух В.І. Туризм в Україні на зламі тисячоліть. / В.І. Цибух Соколов В.А., Штангей Ю.В., Петрова І.В. / Матеріали Міжнародної науково-практичної конференції «Туризм на порозі </w:t>
      </w:r>
      <w:r w:rsidRPr="00483E40">
        <w:rPr>
          <w:b w:val="0"/>
          <w:bCs w:val="0"/>
          <w:color w:val="000000"/>
          <w:sz w:val="28"/>
          <w:szCs w:val="28"/>
        </w:rPr>
        <w:t>XXI</w:t>
      </w:r>
      <w:r w:rsidRPr="00483E40">
        <w:rPr>
          <w:b w:val="0"/>
          <w:bCs w:val="0"/>
          <w:color w:val="000000"/>
          <w:sz w:val="28"/>
          <w:szCs w:val="28"/>
          <w:lang w:val="uk-UA"/>
        </w:rPr>
        <w:t xml:space="preserve"> століття: освіта, культура, екологія», 18-20.10.1999 р., Київ. / В.І. Цибух. - К.: Центр учбової літератури, 1999. - 334 с.</w:t>
      </w:r>
    </w:p>
    <w:p w14:paraId="66EE86D1" w14:textId="77777777" w:rsidR="00483E40" w:rsidRPr="00483E40" w:rsidRDefault="00483E40" w:rsidP="00483E40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40">
        <w:rPr>
          <w:rFonts w:ascii="Times New Roman" w:hAnsi="Times New Roman" w:cs="Times New Roman"/>
          <w:sz w:val="28"/>
          <w:szCs w:val="28"/>
        </w:rPr>
        <w:t>30.  Штюрмер Ю.А. Туризму - наукове обгрунтування / Ю.А. Штюрмер / Вітер мандрів. - М.: ФиС, 1972. - Вип. 7. - С. 5-12.</w:t>
      </w:r>
    </w:p>
    <w:p w14:paraId="787415CC" w14:textId="77777777" w:rsidR="00C310D5" w:rsidRPr="006B165C" w:rsidRDefault="00C310D5" w:rsidP="006B16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C310D5" w:rsidRPr="006B165C" w:rsidSect="004246C1">
      <w:headerReference w:type="default" r:id="rId8"/>
      <w:pgSz w:w="11906" w:h="16838"/>
      <w:pgMar w:top="850" w:right="850" w:bottom="850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04E993" w14:textId="77777777" w:rsidR="0051546F" w:rsidRDefault="0051546F" w:rsidP="00E74DE4">
      <w:pPr>
        <w:spacing w:after="0" w:line="240" w:lineRule="auto"/>
      </w:pPr>
      <w:r>
        <w:separator/>
      </w:r>
    </w:p>
  </w:endnote>
  <w:endnote w:type="continuationSeparator" w:id="0">
    <w:p w14:paraId="271DA422" w14:textId="77777777" w:rsidR="0051546F" w:rsidRDefault="0051546F" w:rsidP="00E74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0BCE45" w14:textId="77777777" w:rsidR="0051546F" w:rsidRDefault="0051546F" w:rsidP="00E74DE4">
      <w:pPr>
        <w:spacing w:after="0" w:line="240" w:lineRule="auto"/>
      </w:pPr>
      <w:r>
        <w:separator/>
      </w:r>
    </w:p>
  </w:footnote>
  <w:footnote w:type="continuationSeparator" w:id="0">
    <w:p w14:paraId="282729A1" w14:textId="77777777" w:rsidR="0051546F" w:rsidRDefault="0051546F" w:rsidP="00E74D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9583761"/>
      <w:docPartObj>
        <w:docPartGallery w:val="Page Numbers (Top of Page)"/>
        <w:docPartUnique/>
      </w:docPartObj>
    </w:sdtPr>
    <w:sdtEndPr/>
    <w:sdtContent>
      <w:p w14:paraId="2CA3C65B" w14:textId="0D072443" w:rsidR="00D73051" w:rsidRDefault="00D73051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7D0F">
          <w:rPr>
            <w:noProof/>
          </w:rPr>
          <w:t>10</w:t>
        </w:r>
        <w:r>
          <w:fldChar w:fldCharType="end"/>
        </w:r>
      </w:p>
    </w:sdtContent>
  </w:sdt>
  <w:p w14:paraId="162558FB" w14:textId="77777777" w:rsidR="00D73051" w:rsidRDefault="00D73051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multilevel"/>
    <w:tmpl w:val="00000002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</w:abstractNum>
  <w:abstractNum w:abstractNumId="1" w15:restartNumberingAfterBreak="0">
    <w:nsid w:val="00000005"/>
    <w:multiLevelType w:val="multilevel"/>
    <w:tmpl w:val="00000004"/>
    <w:lvl w:ilvl="0">
      <w:start w:val="10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2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3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4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5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6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7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8">
      <w:start w:val="4"/>
      <w:numFmt w:val="upperRoman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</w:abstractNum>
  <w:abstractNum w:abstractNumId="2" w15:restartNumberingAfterBreak="0">
    <w:nsid w:val="00000007"/>
    <w:multiLevelType w:val="multilevel"/>
    <w:tmpl w:val="00000006"/>
    <w:lvl w:ilvl="0">
      <w:start w:val="4"/>
      <w:numFmt w:val="upperRoman"/>
      <w:lvlText w:val="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single"/>
      </w:rPr>
    </w:lvl>
    <w:lvl w:ilvl="1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34"/>
      <w:numFmt w:val="decimal"/>
      <w:lvlText w:val="%2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3" w15:restartNumberingAfterBreak="0">
    <w:nsid w:val="0D215C32"/>
    <w:multiLevelType w:val="multilevel"/>
    <w:tmpl w:val="C512F11A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D7C1203"/>
    <w:multiLevelType w:val="hybridMultilevel"/>
    <w:tmpl w:val="67FC94EC"/>
    <w:lvl w:ilvl="0" w:tplc="23643D2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FB1689"/>
    <w:multiLevelType w:val="multilevel"/>
    <w:tmpl w:val="B1EACE72"/>
    <w:lvl w:ilvl="0">
      <w:start w:val="1"/>
      <w:numFmt w:val="decimal"/>
      <w:lvlText w:val="%1."/>
      <w:lvlJc w:val="left"/>
      <w:pPr>
        <w:tabs>
          <w:tab w:val="num" w:pos="1363"/>
        </w:tabs>
        <w:ind w:left="1363" w:hanging="82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5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5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1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1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7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3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98" w:hanging="2160"/>
      </w:pPr>
      <w:rPr>
        <w:rFonts w:hint="default"/>
      </w:rPr>
    </w:lvl>
  </w:abstractNum>
  <w:abstractNum w:abstractNumId="6" w15:restartNumberingAfterBreak="0">
    <w:nsid w:val="10C170E8"/>
    <w:multiLevelType w:val="hybridMultilevel"/>
    <w:tmpl w:val="B5786DB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12B633A"/>
    <w:multiLevelType w:val="hybridMultilevel"/>
    <w:tmpl w:val="D58C122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74328D"/>
    <w:multiLevelType w:val="hybridMultilevel"/>
    <w:tmpl w:val="373AFB3A"/>
    <w:lvl w:ilvl="0" w:tplc="9CAC10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BE066A"/>
    <w:multiLevelType w:val="hybridMultilevel"/>
    <w:tmpl w:val="79D0A39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0E34D48"/>
    <w:multiLevelType w:val="multilevel"/>
    <w:tmpl w:val="89ECA0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  <w:color w:val="000000"/>
        <w:sz w:val="28"/>
      </w:rPr>
    </w:lvl>
    <w:lvl w:ilvl="1">
      <w:start w:val="4"/>
      <w:numFmt w:val="decimal"/>
      <w:lvlText w:val="%1.%2."/>
      <w:lvlJc w:val="left"/>
      <w:pPr>
        <w:ind w:left="1443" w:hanging="450"/>
      </w:pPr>
      <w:rPr>
        <w:rFonts w:hint="default"/>
        <w:b w:val="0"/>
        <w:color w:val="000000"/>
        <w:sz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000000"/>
        <w:sz w:val="28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  <w:color w:val="000000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000000"/>
        <w:sz w:val="28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  <w:color w:val="000000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000000"/>
        <w:sz w:val="28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  <w:color w:val="000000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000000"/>
        <w:sz w:val="28"/>
      </w:rPr>
    </w:lvl>
  </w:abstractNum>
  <w:abstractNum w:abstractNumId="11" w15:restartNumberingAfterBreak="0">
    <w:nsid w:val="22F72179"/>
    <w:multiLevelType w:val="hybridMultilevel"/>
    <w:tmpl w:val="62D88E94"/>
    <w:lvl w:ilvl="0" w:tplc="9CAC10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2F2E7F"/>
    <w:multiLevelType w:val="hybridMultilevel"/>
    <w:tmpl w:val="DCD22770"/>
    <w:lvl w:ilvl="0" w:tplc="9CAC10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EA0CC3"/>
    <w:multiLevelType w:val="hybridMultilevel"/>
    <w:tmpl w:val="C26C30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564BC7"/>
    <w:multiLevelType w:val="multilevel"/>
    <w:tmpl w:val="A128FC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5" w15:restartNumberingAfterBreak="0">
    <w:nsid w:val="614C5BD9"/>
    <w:multiLevelType w:val="hybridMultilevel"/>
    <w:tmpl w:val="D2CC74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170445"/>
    <w:multiLevelType w:val="multilevel"/>
    <w:tmpl w:val="F18C310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70D56E00"/>
    <w:multiLevelType w:val="hybridMultilevel"/>
    <w:tmpl w:val="64580F80"/>
    <w:lvl w:ilvl="0" w:tplc="9CAC10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D1125B"/>
    <w:multiLevelType w:val="hybridMultilevel"/>
    <w:tmpl w:val="CC882398"/>
    <w:lvl w:ilvl="0" w:tplc="1F42722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924F77"/>
    <w:multiLevelType w:val="hybridMultilevel"/>
    <w:tmpl w:val="2F8A27FA"/>
    <w:lvl w:ilvl="0" w:tplc="FB743302">
      <w:start w:val="1"/>
      <w:numFmt w:val="decimal"/>
      <w:lvlText w:val="%1."/>
      <w:lvlJc w:val="left"/>
      <w:pPr>
        <w:tabs>
          <w:tab w:val="num" w:pos="1248"/>
        </w:tabs>
        <w:ind w:left="124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08"/>
        </w:tabs>
        <w:ind w:left="160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28"/>
        </w:tabs>
        <w:ind w:left="232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48"/>
        </w:tabs>
        <w:ind w:left="304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68"/>
        </w:tabs>
        <w:ind w:left="376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88"/>
        </w:tabs>
        <w:ind w:left="448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08"/>
        </w:tabs>
        <w:ind w:left="520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28"/>
        </w:tabs>
        <w:ind w:left="592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48"/>
        </w:tabs>
        <w:ind w:left="6648" w:hanging="180"/>
      </w:pPr>
    </w:lvl>
  </w:abstractNum>
  <w:num w:numId="1">
    <w:abstractNumId w:val="3"/>
  </w:num>
  <w:num w:numId="2">
    <w:abstractNumId w:val="9"/>
  </w:num>
  <w:num w:numId="3">
    <w:abstractNumId w:val="19"/>
  </w:num>
  <w:num w:numId="4">
    <w:abstractNumId w:val="5"/>
  </w:num>
  <w:num w:numId="5">
    <w:abstractNumId w:val="11"/>
  </w:num>
  <w:num w:numId="6">
    <w:abstractNumId w:val="17"/>
  </w:num>
  <w:num w:numId="7">
    <w:abstractNumId w:val="0"/>
  </w:num>
  <w:num w:numId="8">
    <w:abstractNumId w:val="8"/>
  </w:num>
  <w:num w:numId="9">
    <w:abstractNumId w:val="12"/>
  </w:num>
  <w:num w:numId="10">
    <w:abstractNumId w:val="1"/>
  </w:num>
  <w:num w:numId="11">
    <w:abstractNumId w:val="2"/>
  </w:num>
  <w:num w:numId="12">
    <w:abstractNumId w:val="7"/>
  </w:num>
  <w:num w:numId="13">
    <w:abstractNumId w:val="15"/>
  </w:num>
  <w:num w:numId="14">
    <w:abstractNumId w:val="13"/>
  </w:num>
  <w:num w:numId="15">
    <w:abstractNumId w:val="4"/>
  </w:num>
  <w:num w:numId="16">
    <w:abstractNumId w:val="18"/>
  </w:num>
  <w:num w:numId="17">
    <w:abstractNumId w:val="14"/>
  </w:num>
  <w:num w:numId="18">
    <w:abstractNumId w:val="6"/>
  </w:num>
  <w:num w:numId="19">
    <w:abstractNumId w:val="10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65C"/>
    <w:rsid w:val="00011FE0"/>
    <w:rsid w:val="000531A5"/>
    <w:rsid w:val="000A53BD"/>
    <w:rsid w:val="000F7D0F"/>
    <w:rsid w:val="00133326"/>
    <w:rsid w:val="002837AB"/>
    <w:rsid w:val="003243C4"/>
    <w:rsid w:val="00382BBE"/>
    <w:rsid w:val="003B10D7"/>
    <w:rsid w:val="004246C1"/>
    <w:rsid w:val="00483E40"/>
    <w:rsid w:val="004C55FA"/>
    <w:rsid w:val="0051546F"/>
    <w:rsid w:val="005E04BE"/>
    <w:rsid w:val="006B165C"/>
    <w:rsid w:val="007B723F"/>
    <w:rsid w:val="007D2CD4"/>
    <w:rsid w:val="0080580A"/>
    <w:rsid w:val="008D372C"/>
    <w:rsid w:val="00983022"/>
    <w:rsid w:val="0098688E"/>
    <w:rsid w:val="009B2E83"/>
    <w:rsid w:val="00C310D5"/>
    <w:rsid w:val="00CA2C1E"/>
    <w:rsid w:val="00D11A9E"/>
    <w:rsid w:val="00D73051"/>
    <w:rsid w:val="00DD26EE"/>
    <w:rsid w:val="00E50AAE"/>
    <w:rsid w:val="00E74DE4"/>
    <w:rsid w:val="00EE53C4"/>
    <w:rsid w:val="00EF1893"/>
    <w:rsid w:val="00F16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10E7D"/>
  <w15:chartTrackingRefBased/>
  <w15:docId w15:val="{B3434F50-020F-48D0-9203-12B3B534D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9"/>
    <w:qFormat/>
    <w:rsid w:val="00C310D5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paragraph" w:styleId="2">
    <w:name w:val="heading 2"/>
    <w:basedOn w:val="a"/>
    <w:next w:val="a"/>
    <w:link w:val="20"/>
    <w:uiPriority w:val="99"/>
    <w:qFormat/>
    <w:rsid w:val="00C310D5"/>
    <w:pPr>
      <w:widowControl w:val="0"/>
      <w:spacing w:before="120" w:after="120" w:line="360" w:lineRule="auto"/>
      <w:ind w:firstLine="720"/>
      <w:jc w:val="both"/>
      <w:outlineLvl w:val="1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C310D5"/>
    <w:pPr>
      <w:keepNext/>
      <w:keepLines/>
      <w:widowControl w:val="0"/>
      <w:spacing w:before="200" w:after="0" w:line="360" w:lineRule="auto"/>
      <w:ind w:firstLine="720"/>
      <w:jc w:val="both"/>
      <w:outlineLvl w:val="2"/>
    </w:pPr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C310D5"/>
    <w:pPr>
      <w:keepNext/>
      <w:keepLines/>
      <w:spacing w:before="200" w:after="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  <w:lang w:val="ru-RU" w:eastAsia="ru-RU"/>
    </w:rPr>
  </w:style>
  <w:style w:type="paragraph" w:styleId="5">
    <w:name w:val="heading 5"/>
    <w:basedOn w:val="a"/>
    <w:next w:val="a"/>
    <w:link w:val="50"/>
    <w:uiPriority w:val="99"/>
    <w:qFormat/>
    <w:rsid w:val="00C310D5"/>
    <w:pPr>
      <w:widowControl w:val="0"/>
      <w:spacing w:before="240" w:after="60" w:line="360" w:lineRule="auto"/>
      <w:ind w:firstLine="720"/>
      <w:jc w:val="both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uiPriority w:val="99"/>
    <w:qFormat/>
    <w:rsid w:val="00C310D5"/>
    <w:pPr>
      <w:widowControl w:val="0"/>
      <w:spacing w:before="240" w:after="60" w:line="360" w:lineRule="auto"/>
      <w:ind w:firstLine="720"/>
      <w:jc w:val="both"/>
      <w:outlineLvl w:val="5"/>
    </w:pPr>
    <w:rPr>
      <w:rFonts w:ascii="Calibri" w:eastAsia="Times New Roman" w:hAnsi="Calibri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F189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246C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246C1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9"/>
    <w:rsid w:val="00C310D5"/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character" w:customStyle="1" w:styleId="20">
    <w:name w:val="Заголовок 2 Знак"/>
    <w:basedOn w:val="a0"/>
    <w:link w:val="2"/>
    <w:uiPriority w:val="99"/>
    <w:rsid w:val="00C310D5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C310D5"/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C310D5"/>
    <w:rPr>
      <w:rFonts w:asciiTheme="majorHAnsi" w:eastAsiaTheme="majorEastAsia" w:hAnsiTheme="majorHAnsi" w:cstheme="majorBidi"/>
      <w:b/>
      <w:bCs/>
      <w:i/>
      <w:iCs/>
      <w:color w:val="4472C4" w:themeColor="accent1"/>
      <w:lang w:val="ru-RU" w:eastAsia="ru-RU"/>
    </w:rPr>
  </w:style>
  <w:style w:type="character" w:customStyle="1" w:styleId="50">
    <w:name w:val="Заголовок 5 Знак"/>
    <w:basedOn w:val="a0"/>
    <w:link w:val="5"/>
    <w:uiPriority w:val="99"/>
    <w:rsid w:val="00C310D5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C310D5"/>
    <w:rPr>
      <w:rFonts w:ascii="Calibri" w:eastAsia="Times New Roman" w:hAnsi="Calibri" w:cs="Times New Roman"/>
      <w:b/>
      <w:bCs/>
      <w:lang w:eastAsia="ru-RU"/>
    </w:rPr>
  </w:style>
  <w:style w:type="paragraph" w:styleId="a5">
    <w:name w:val="Title"/>
    <w:basedOn w:val="a"/>
    <w:link w:val="a6"/>
    <w:qFormat/>
    <w:rsid w:val="00C310D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6">
    <w:name w:val="Название Знак"/>
    <w:basedOn w:val="a0"/>
    <w:link w:val="a5"/>
    <w:rsid w:val="00C310D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rvps8">
    <w:name w:val="rvps8"/>
    <w:basedOn w:val="a"/>
    <w:rsid w:val="00C310D5"/>
    <w:pPr>
      <w:spacing w:after="0" w:line="240" w:lineRule="auto"/>
      <w:ind w:firstLine="63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6">
    <w:name w:val="rvts6"/>
    <w:rsid w:val="00C310D5"/>
    <w:rPr>
      <w:rFonts w:ascii="Times New Roman" w:hAnsi="Times New Roman" w:cs="Times New Roman"/>
      <w:sz w:val="24"/>
      <w:szCs w:val="24"/>
    </w:rPr>
  </w:style>
  <w:style w:type="character" w:customStyle="1" w:styleId="rvts15">
    <w:name w:val="rvts15"/>
    <w:rsid w:val="00C310D5"/>
    <w:rPr>
      <w:rFonts w:ascii="Times New Roman" w:hAnsi="Times New Roman" w:cs="Times New Roman"/>
      <w:b/>
      <w:bCs/>
      <w:sz w:val="24"/>
      <w:szCs w:val="24"/>
    </w:rPr>
  </w:style>
  <w:style w:type="character" w:customStyle="1" w:styleId="rvts16">
    <w:name w:val="rvts16"/>
    <w:rsid w:val="00C310D5"/>
    <w:rPr>
      <w:rFonts w:ascii="Times New Roman" w:hAnsi="Times New Roman" w:cs="Times New Roman"/>
      <w:b/>
      <w:bCs/>
      <w:caps/>
      <w:sz w:val="24"/>
      <w:szCs w:val="24"/>
    </w:rPr>
  </w:style>
  <w:style w:type="character" w:customStyle="1" w:styleId="rvts9">
    <w:name w:val="rvts9"/>
    <w:rsid w:val="00C310D5"/>
  </w:style>
  <w:style w:type="character" w:customStyle="1" w:styleId="rvts8">
    <w:name w:val="rvts8"/>
    <w:rsid w:val="00C310D5"/>
  </w:style>
  <w:style w:type="paragraph" w:customStyle="1" w:styleId="21">
    <w:name w:val="Абзац списка2"/>
    <w:basedOn w:val="a"/>
    <w:rsid w:val="00C310D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styleId="a7">
    <w:name w:val="Normal (Web)"/>
    <w:basedOn w:val="a"/>
    <w:uiPriority w:val="99"/>
    <w:rsid w:val="00C3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C310D5"/>
    <w:rPr>
      <w:rFonts w:cs="Times New Roman"/>
    </w:rPr>
  </w:style>
  <w:style w:type="character" w:customStyle="1" w:styleId="rvts13">
    <w:name w:val="rvts13"/>
    <w:rsid w:val="00C310D5"/>
    <w:rPr>
      <w:rFonts w:ascii="Times New Roman" w:hAnsi="Times New Roman" w:cs="Times New Roman"/>
      <w:sz w:val="24"/>
      <w:szCs w:val="24"/>
    </w:rPr>
  </w:style>
  <w:style w:type="character" w:customStyle="1" w:styleId="rvts7">
    <w:name w:val="rvts7"/>
    <w:rsid w:val="00C310D5"/>
    <w:rPr>
      <w:rFonts w:ascii="Times New Roman" w:hAnsi="Times New Roman" w:cs="Times New Roman"/>
      <w:sz w:val="24"/>
      <w:szCs w:val="24"/>
    </w:rPr>
  </w:style>
  <w:style w:type="character" w:customStyle="1" w:styleId="rvts18">
    <w:name w:val="rvts18"/>
    <w:rsid w:val="00C310D5"/>
    <w:rPr>
      <w:rFonts w:ascii="Times New Roman" w:hAnsi="Times New Roman" w:cs="Times New Roman"/>
      <w:sz w:val="24"/>
      <w:szCs w:val="24"/>
      <w:u w:val="single"/>
    </w:rPr>
  </w:style>
  <w:style w:type="paragraph" w:customStyle="1" w:styleId="11">
    <w:name w:val="Абзац списка1"/>
    <w:basedOn w:val="a"/>
    <w:rsid w:val="00C310D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customStyle="1" w:styleId="longtext">
    <w:name w:val="long_text"/>
    <w:basedOn w:val="a0"/>
    <w:rsid w:val="00C310D5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C310D5"/>
    <w:pPr>
      <w:spacing w:after="0" w:line="240" w:lineRule="auto"/>
    </w:pPr>
    <w:rPr>
      <w:rFonts w:ascii="Tahoma" w:eastAsiaTheme="minorEastAsia" w:hAnsi="Tahoma" w:cs="Tahoma"/>
      <w:sz w:val="16"/>
      <w:szCs w:val="16"/>
      <w:lang w:val="ru-RU" w:eastAsia="ru-RU"/>
    </w:rPr>
  </w:style>
  <w:style w:type="character" w:customStyle="1" w:styleId="a9">
    <w:name w:val="Текст выноски Знак"/>
    <w:basedOn w:val="a0"/>
    <w:link w:val="a8"/>
    <w:uiPriority w:val="99"/>
    <w:semiHidden/>
    <w:rsid w:val="00C310D5"/>
    <w:rPr>
      <w:rFonts w:ascii="Tahoma" w:eastAsiaTheme="minorEastAsia" w:hAnsi="Tahoma" w:cs="Tahoma"/>
      <w:sz w:val="16"/>
      <w:szCs w:val="16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C310D5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ru-RU" w:eastAsia="ru-RU"/>
    </w:rPr>
  </w:style>
  <w:style w:type="character" w:customStyle="1" w:styleId="ab">
    <w:name w:val="Верхний колонтитул Знак"/>
    <w:basedOn w:val="a0"/>
    <w:link w:val="aa"/>
    <w:uiPriority w:val="99"/>
    <w:rsid w:val="00C310D5"/>
    <w:rPr>
      <w:rFonts w:eastAsiaTheme="minorEastAsia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C310D5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val="ru-RU" w:eastAsia="ru-RU"/>
    </w:rPr>
  </w:style>
  <w:style w:type="character" w:customStyle="1" w:styleId="ad">
    <w:name w:val="Нижний колонтитул Знак"/>
    <w:basedOn w:val="a0"/>
    <w:link w:val="ac"/>
    <w:uiPriority w:val="99"/>
    <w:rsid w:val="00C310D5"/>
    <w:rPr>
      <w:rFonts w:eastAsiaTheme="minorEastAsia"/>
      <w:lang w:val="ru-RU" w:eastAsia="ru-RU"/>
    </w:rPr>
  </w:style>
  <w:style w:type="character" w:styleId="ae">
    <w:name w:val="Strong"/>
    <w:basedOn w:val="a0"/>
    <w:uiPriority w:val="22"/>
    <w:qFormat/>
    <w:rsid w:val="00C310D5"/>
    <w:rPr>
      <w:rFonts w:cs="Times New Roman"/>
      <w:b/>
      <w:bCs/>
    </w:rPr>
  </w:style>
  <w:style w:type="character" w:customStyle="1" w:styleId="sitememeb">
    <w:name w:val="sitememeb"/>
    <w:basedOn w:val="a0"/>
    <w:rsid w:val="00C310D5"/>
    <w:rPr>
      <w:rFonts w:cs="Times New Roman"/>
    </w:rPr>
  </w:style>
  <w:style w:type="paragraph" w:styleId="af">
    <w:name w:val="Body Text Indent"/>
    <w:basedOn w:val="a"/>
    <w:link w:val="af0"/>
    <w:semiHidden/>
    <w:rsid w:val="00C310D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f0">
    <w:name w:val="Основной текст с отступом Знак"/>
    <w:basedOn w:val="a0"/>
    <w:link w:val="af"/>
    <w:semiHidden/>
    <w:rsid w:val="00C310D5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31">
    <w:name w:val="Body Text Indent 3"/>
    <w:basedOn w:val="a"/>
    <w:link w:val="32"/>
    <w:semiHidden/>
    <w:rsid w:val="00C310D5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32">
    <w:name w:val="Основной текст с отступом 3 Знак"/>
    <w:basedOn w:val="a0"/>
    <w:link w:val="31"/>
    <w:semiHidden/>
    <w:rsid w:val="00C310D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1">
    <w:name w:val="Subtitle"/>
    <w:basedOn w:val="a"/>
    <w:link w:val="af2"/>
    <w:qFormat/>
    <w:rsid w:val="00C310D5"/>
    <w:pPr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f2">
    <w:name w:val="Подзаголовок Знак"/>
    <w:basedOn w:val="a0"/>
    <w:link w:val="af1"/>
    <w:rsid w:val="00C310D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22">
    <w:name w:val="Body Text Indent 2"/>
    <w:basedOn w:val="a"/>
    <w:link w:val="23"/>
    <w:uiPriority w:val="99"/>
    <w:unhideWhenUsed/>
    <w:rsid w:val="00C310D5"/>
    <w:pPr>
      <w:spacing w:after="120" w:line="480" w:lineRule="auto"/>
      <w:ind w:left="283"/>
    </w:pPr>
    <w:rPr>
      <w:rFonts w:eastAsiaTheme="minorEastAsia"/>
      <w:lang w:val="ru-RU" w:eastAsia="ru-RU"/>
    </w:rPr>
  </w:style>
  <w:style w:type="character" w:customStyle="1" w:styleId="23">
    <w:name w:val="Основной текст с отступом 2 Знак"/>
    <w:basedOn w:val="a0"/>
    <w:link w:val="22"/>
    <w:uiPriority w:val="99"/>
    <w:rsid w:val="00C310D5"/>
    <w:rPr>
      <w:rFonts w:eastAsiaTheme="minorEastAsia"/>
      <w:lang w:val="ru-RU" w:eastAsia="ru-RU"/>
    </w:rPr>
  </w:style>
  <w:style w:type="table" w:styleId="af3">
    <w:name w:val="Table Grid"/>
    <w:basedOn w:val="a1"/>
    <w:uiPriority w:val="59"/>
    <w:rsid w:val="00C310D5"/>
    <w:pPr>
      <w:spacing w:after="0" w:line="240" w:lineRule="auto"/>
    </w:pPr>
    <w:rPr>
      <w:rFonts w:eastAsiaTheme="minorEastAsia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w-headline">
    <w:name w:val="mw-headline"/>
    <w:uiPriority w:val="99"/>
    <w:rsid w:val="00C310D5"/>
    <w:rPr>
      <w:rFonts w:cs="Times New Roman"/>
    </w:rPr>
  </w:style>
  <w:style w:type="character" w:customStyle="1" w:styleId="mw-editsection">
    <w:name w:val="mw-editsection"/>
    <w:uiPriority w:val="99"/>
    <w:rsid w:val="00C310D5"/>
    <w:rPr>
      <w:rFonts w:cs="Times New Roman"/>
    </w:rPr>
  </w:style>
  <w:style w:type="character" w:customStyle="1" w:styleId="mw-editsection-bracket">
    <w:name w:val="mw-editsection-bracket"/>
    <w:uiPriority w:val="99"/>
    <w:rsid w:val="00C310D5"/>
    <w:rPr>
      <w:rFonts w:cs="Times New Roman"/>
    </w:rPr>
  </w:style>
  <w:style w:type="character" w:customStyle="1" w:styleId="mw-editsection-divider">
    <w:name w:val="mw-editsection-divider"/>
    <w:uiPriority w:val="99"/>
    <w:rsid w:val="00C310D5"/>
    <w:rPr>
      <w:rFonts w:cs="Times New Roman"/>
    </w:rPr>
  </w:style>
  <w:style w:type="table" w:styleId="af4">
    <w:name w:val="Light Shading"/>
    <w:basedOn w:val="a1"/>
    <w:uiPriority w:val="60"/>
    <w:rsid w:val="00C310D5"/>
    <w:pPr>
      <w:spacing w:after="0" w:line="240" w:lineRule="auto"/>
    </w:pPr>
    <w:rPr>
      <w:rFonts w:eastAsiaTheme="minorEastAsia"/>
      <w:color w:val="000000" w:themeColor="text1" w:themeShade="BF"/>
      <w:lang w:val="ru-RU" w:eastAsia="ru-RU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33">
    <w:name w:val="Основной текст (3)_"/>
    <w:basedOn w:val="a0"/>
    <w:link w:val="34"/>
    <w:uiPriority w:val="99"/>
    <w:rsid w:val="00C310D5"/>
    <w:rPr>
      <w:rFonts w:ascii="Times New Roman" w:hAnsi="Times New Roman" w:cs="Times New Roman"/>
      <w:i/>
      <w:iCs/>
      <w:sz w:val="14"/>
      <w:szCs w:val="14"/>
      <w:shd w:val="clear" w:color="auto" w:fill="FFFFFF"/>
    </w:rPr>
  </w:style>
  <w:style w:type="character" w:customStyle="1" w:styleId="37">
    <w:name w:val="Основной текст (3) + 7"/>
    <w:aliases w:val="5 pt1"/>
    <w:basedOn w:val="33"/>
    <w:uiPriority w:val="99"/>
    <w:rsid w:val="00C310D5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paragraph" w:customStyle="1" w:styleId="34">
    <w:name w:val="Основной текст (3)"/>
    <w:basedOn w:val="a"/>
    <w:link w:val="33"/>
    <w:uiPriority w:val="99"/>
    <w:rsid w:val="00C310D5"/>
    <w:pPr>
      <w:shd w:val="clear" w:color="auto" w:fill="FFFFFF"/>
      <w:spacing w:after="0" w:line="163" w:lineRule="exact"/>
    </w:pPr>
    <w:rPr>
      <w:rFonts w:ascii="Times New Roman" w:hAnsi="Times New Roman" w:cs="Times New Roman"/>
      <w:i/>
      <w:iCs/>
      <w:sz w:val="14"/>
      <w:szCs w:val="14"/>
    </w:rPr>
  </w:style>
  <w:style w:type="paragraph" w:styleId="af5">
    <w:name w:val="Body Text"/>
    <w:basedOn w:val="a"/>
    <w:link w:val="af6"/>
    <w:uiPriority w:val="99"/>
    <w:unhideWhenUsed/>
    <w:rsid w:val="00C310D5"/>
    <w:pPr>
      <w:spacing w:after="120" w:line="276" w:lineRule="auto"/>
    </w:pPr>
    <w:rPr>
      <w:rFonts w:eastAsiaTheme="minorEastAsia"/>
      <w:lang w:val="ru-RU" w:eastAsia="ru-RU"/>
    </w:rPr>
  </w:style>
  <w:style w:type="character" w:customStyle="1" w:styleId="af6">
    <w:name w:val="Основной текст Знак"/>
    <w:basedOn w:val="a0"/>
    <w:link w:val="af5"/>
    <w:uiPriority w:val="99"/>
    <w:rsid w:val="00C310D5"/>
    <w:rPr>
      <w:rFonts w:eastAsiaTheme="minorEastAsia"/>
      <w:lang w:val="ru-RU" w:eastAsia="ru-RU"/>
    </w:rPr>
  </w:style>
  <w:style w:type="character" w:customStyle="1" w:styleId="af7">
    <w:name w:val="Основной текст + Курсив"/>
    <w:basedOn w:val="a0"/>
    <w:uiPriority w:val="99"/>
    <w:rsid w:val="00C310D5"/>
    <w:rPr>
      <w:rFonts w:ascii="Times New Roman" w:hAnsi="Times New Roman" w:cs="Times New Roman"/>
      <w:i/>
      <w:iCs/>
      <w:spacing w:val="0"/>
      <w:sz w:val="15"/>
      <w:szCs w:val="15"/>
    </w:rPr>
  </w:style>
  <w:style w:type="character" w:customStyle="1" w:styleId="35">
    <w:name w:val="Основной текст + Курсив3"/>
    <w:basedOn w:val="a0"/>
    <w:uiPriority w:val="99"/>
    <w:rsid w:val="00C310D5"/>
    <w:rPr>
      <w:rFonts w:ascii="Times New Roman" w:hAnsi="Times New Roman" w:cs="Times New Roman"/>
      <w:i/>
      <w:iCs/>
      <w:spacing w:val="0"/>
      <w:sz w:val="15"/>
      <w:szCs w:val="15"/>
    </w:rPr>
  </w:style>
  <w:style w:type="character" w:customStyle="1" w:styleId="af8">
    <w:name w:val="Основной текст + Полужирный"/>
    <w:aliases w:val="Курсив"/>
    <w:basedOn w:val="a0"/>
    <w:uiPriority w:val="99"/>
    <w:rsid w:val="00C310D5"/>
    <w:rPr>
      <w:rFonts w:ascii="Times New Roman" w:hAnsi="Times New Roman" w:cs="Times New Roman"/>
      <w:b/>
      <w:bCs/>
      <w:i/>
      <w:iCs/>
      <w:spacing w:val="0"/>
      <w:sz w:val="15"/>
      <w:szCs w:val="15"/>
    </w:rPr>
  </w:style>
  <w:style w:type="character" w:customStyle="1" w:styleId="24">
    <w:name w:val="Основной текст + Курсив2"/>
    <w:basedOn w:val="a0"/>
    <w:uiPriority w:val="99"/>
    <w:rsid w:val="00C310D5"/>
    <w:rPr>
      <w:rFonts w:ascii="Times New Roman" w:hAnsi="Times New Roman" w:cs="Times New Roman"/>
      <w:i/>
      <w:iCs/>
      <w:spacing w:val="0"/>
      <w:sz w:val="15"/>
      <w:szCs w:val="15"/>
    </w:rPr>
  </w:style>
  <w:style w:type="character" w:customStyle="1" w:styleId="12">
    <w:name w:val="Основной текст + Курсив1"/>
    <w:basedOn w:val="a0"/>
    <w:uiPriority w:val="99"/>
    <w:rsid w:val="00C310D5"/>
    <w:rPr>
      <w:rFonts w:ascii="Times New Roman" w:hAnsi="Times New Roman" w:cs="Times New Roman"/>
      <w:i/>
      <w:iCs/>
      <w:spacing w:val="0"/>
      <w:sz w:val="15"/>
      <w:szCs w:val="15"/>
    </w:rPr>
  </w:style>
  <w:style w:type="character" w:customStyle="1" w:styleId="af9">
    <w:name w:val="Основной текст_"/>
    <w:link w:val="13"/>
    <w:rsid w:val="00CA2C1E"/>
    <w:rPr>
      <w:rFonts w:ascii="Times New Roman" w:eastAsia="Times New Roman" w:hAnsi="Times New Roman" w:cs="Times New Roman"/>
      <w:spacing w:val="4"/>
      <w:sz w:val="23"/>
      <w:szCs w:val="23"/>
      <w:shd w:val="clear" w:color="auto" w:fill="FFFFFF"/>
    </w:rPr>
  </w:style>
  <w:style w:type="character" w:customStyle="1" w:styleId="0pt">
    <w:name w:val="Основной текст + Интервал 0 pt"/>
    <w:rsid w:val="00CA2C1E"/>
    <w:rPr>
      <w:rFonts w:ascii="Times New Roman" w:eastAsia="Times New Roman" w:hAnsi="Times New Roman" w:cs="Times New Roman"/>
      <w:color w:val="000000"/>
      <w:spacing w:val="5"/>
      <w:w w:val="100"/>
      <w:position w:val="0"/>
      <w:sz w:val="23"/>
      <w:szCs w:val="23"/>
      <w:shd w:val="clear" w:color="auto" w:fill="FFFFFF"/>
      <w:lang w:val="uk-UA" w:eastAsia="uk-UA" w:bidi="uk-UA"/>
    </w:rPr>
  </w:style>
  <w:style w:type="paragraph" w:customStyle="1" w:styleId="13">
    <w:name w:val="Основной текст1"/>
    <w:basedOn w:val="a"/>
    <w:link w:val="af9"/>
    <w:rsid w:val="00CA2C1E"/>
    <w:pPr>
      <w:widowControl w:val="0"/>
      <w:shd w:val="clear" w:color="auto" w:fill="FFFFFF"/>
      <w:spacing w:after="240" w:line="0" w:lineRule="atLeast"/>
      <w:jc w:val="center"/>
    </w:pPr>
    <w:rPr>
      <w:rFonts w:ascii="Times New Roman" w:eastAsia="Times New Roman" w:hAnsi="Times New Roman" w:cs="Times New Roman"/>
      <w:spacing w:val="4"/>
      <w:sz w:val="23"/>
      <w:szCs w:val="23"/>
    </w:rPr>
  </w:style>
  <w:style w:type="character" w:customStyle="1" w:styleId="14">
    <w:name w:val="Заголовок №1_"/>
    <w:link w:val="15"/>
    <w:rsid w:val="00483E40"/>
    <w:rPr>
      <w:rFonts w:ascii="Times New Roman" w:eastAsia="Times New Roman" w:hAnsi="Times New Roman" w:cs="Times New Roman"/>
      <w:b/>
      <w:bCs/>
      <w:spacing w:val="3"/>
      <w:shd w:val="clear" w:color="auto" w:fill="FFFFFF"/>
    </w:rPr>
  </w:style>
  <w:style w:type="paragraph" w:customStyle="1" w:styleId="15">
    <w:name w:val="Заголовок №1"/>
    <w:basedOn w:val="a"/>
    <w:link w:val="14"/>
    <w:rsid w:val="00483E40"/>
    <w:pPr>
      <w:widowControl w:val="0"/>
      <w:shd w:val="clear" w:color="auto" w:fill="FFFFFF"/>
      <w:spacing w:after="0" w:line="456" w:lineRule="exact"/>
      <w:outlineLvl w:val="0"/>
    </w:pPr>
    <w:rPr>
      <w:rFonts w:ascii="Times New Roman" w:eastAsia="Times New Roman" w:hAnsi="Times New Roman" w:cs="Times New Roman"/>
      <w:b/>
      <w:bCs/>
      <w:spacing w:val="3"/>
    </w:rPr>
  </w:style>
  <w:style w:type="character" w:customStyle="1" w:styleId="afa">
    <w:name w:val="Колонтитул_"/>
    <w:link w:val="afb"/>
    <w:rsid w:val="00382BBE"/>
    <w:rPr>
      <w:rFonts w:ascii="Times New Roman" w:eastAsia="Times New Roman" w:hAnsi="Times New Roman" w:cs="Times New Roman"/>
      <w:b/>
      <w:bCs/>
      <w:spacing w:val="4"/>
      <w:shd w:val="clear" w:color="auto" w:fill="FFFFFF"/>
    </w:rPr>
  </w:style>
  <w:style w:type="character" w:customStyle="1" w:styleId="115pt0pt">
    <w:name w:val="Колонтитул + 11;5 pt;Интервал 0 pt"/>
    <w:rsid w:val="00382BBE"/>
    <w:rPr>
      <w:rFonts w:ascii="Times New Roman" w:eastAsia="Times New Roman" w:hAnsi="Times New Roman" w:cs="Times New Roman"/>
      <w:b/>
      <w:bCs/>
      <w:color w:val="000000"/>
      <w:spacing w:val="5"/>
      <w:w w:val="100"/>
      <w:position w:val="0"/>
      <w:sz w:val="23"/>
      <w:szCs w:val="23"/>
      <w:shd w:val="clear" w:color="auto" w:fill="FFFFFF"/>
      <w:lang w:val="uk-UA" w:eastAsia="uk-UA" w:bidi="uk-UA"/>
    </w:rPr>
  </w:style>
  <w:style w:type="paragraph" w:customStyle="1" w:styleId="afb">
    <w:name w:val="Колонтитул"/>
    <w:basedOn w:val="a"/>
    <w:link w:val="afa"/>
    <w:rsid w:val="00382BBE"/>
    <w:pPr>
      <w:widowControl w:val="0"/>
      <w:shd w:val="clear" w:color="auto" w:fill="FFFFFF"/>
      <w:spacing w:after="0" w:line="466" w:lineRule="exact"/>
    </w:pPr>
    <w:rPr>
      <w:rFonts w:ascii="Times New Roman" w:eastAsia="Times New Roman" w:hAnsi="Times New Roman" w:cs="Times New Roman"/>
      <w:b/>
      <w:bCs/>
      <w:spacing w:val="4"/>
    </w:rPr>
  </w:style>
  <w:style w:type="character" w:customStyle="1" w:styleId="20pt">
    <w:name w:val="Заголовок №2 + Интервал 0 pt"/>
    <w:rsid w:val="00382BB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6"/>
      <w:w w:val="100"/>
      <w:position w:val="0"/>
      <w:sz w:val="23"/>
      <w:szCs w:val="23"/>
      <w:u w:val="none"/>
      <w:lang w:val="uk-UA" w:eastAsia="uk-UA" w:bidi="uk-UA"/>
    </w:rPr>
  </w:style>
  <w:style w:type="character" w:customStyle="1" w:styleId="jlqj4b">
    <w:name w:val="jlqj4b"/>
    <w:basedOn w:val="a0"/>
    <w:rsid w:val="000531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3E401-C8CB-47D8-81A5-096286444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2162</Words>
  <Characters>12327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libonu</cp:lastModifiedBy>
  <cp:revision>2</cp:revision>
  <dcterms:created xsi:type="dcterms:W3CDTF">2022-02-14T12:14:00Z</dcterms:created>
  <dcterms:modified xsi:type="dcterms:W3CDTF">2022-02-14T12:14:00Z</dcterms:modified>
</cp:coreProperties>
</file>