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9BAA62" w14:textId="77777777" w:rsidR="00D236CE" w:rsidRPr="00516366" w:rsidRDefault="00D236CE" w:rsidP="00D236CE">
      <w:pPr>
        <w:widowControl w:val="0"/>
        <w:ind w:firstLine="709"/>
        <w:jc w:val="center"/>
        <w:rPr>
          <w:sz w:val="28"/>
          <w:szCs w:val="28"/>
          <w:lang w:val="uk-UA"/>
        </w:rPr>
      </w:pPr>
      <w:r w:rsidRPr="00516366">
        <w:rPr>
          <w:sz w:val="28"/>
          <w:szCs w:val="28"/>
          <w:lang w:val="uk-UA"/>
        </w:rPr>
        <w:t>МІНІСТЕРСТВО ОСВІТИ І НАУКИ УКРАЇНИ</w:t>
      </w:r>
    </w:p>
    <w:p w14:paraId="39E4497E" w14:textId="77777777" w:rsidR="00D236CE" w:rsidRPr="00516366" w:rsidRDefault="00D236CE" w:rsidP="00D236CE">
      <w:pPr>
        <w:widowControl w:val="0"/>
        <w:jc w:val="center"/>
        <w:rPr>
          <w:sz w:val="28"/>
          <w:szCs w:val="28"/>
          <w:lang w:val="uk-UA"/>
        </w:rPr>
      </w:pPr>
      <w:r w:rsidRPr="00516366">
        <w:rPr>
          <w:sz w:val="28"/>
          <w:szCs w:val="28"/>
          <w:lang w:val="uk-UA"/>
        </w:rPr>
        <w:t>ОДЕСЬКИЙ НАЦІОНАЛЬНИЙ УНІВЕРСИТЕТ ІМЕНІ І.І.МЕЧНИКОВА</w:t>
      </w:r>
    </w:p>
    <w:p w14:paraId="05E44317" w14:textId="77777777" w:rsidR="00D236CE" w:rsidRPr="00516366" w:rsidRDefault="00D236CE" w:rsidP="00D236CE">
      <w:pPr>
        <w:widowControl w:val="0"/>
        <w:jc w:val="center"/>
        <w:rPr>
          <w:sz w:val="28"/>
          <w:szCs w:val="28"/>
          <w:lang w:val="uk-UA"/>
        </w:rPr>
      </w:pPr>
      <w:r w:rsidRPr="00516366">
        <w:rPr>
          <w:sz w:val="28"/>
          <w:szCs w:val="28"/>
          <w:lang w:val="uk-UA"/>
        </w:rPr>
        <w:t>ФАКУЛЬТЕТ ПСИХОЛОГІЇ ТА СОЦІАЛЬНОЇ РОБОТИ</w:t>
      </w:r>
    </w:p>
    <w:p w14:paraId="273B629F" w14:textId="77777777" w:rsidR="007560BF" w:rsidRPr="007560BF" w:rsidRDefault="007560BF" w:rsidP="008E1F92">
      <w:pPr>
        <w:spacing w:before="100" w:beforeAutospacing="1" w:after="240" w:line="276" w:lineRule="auto"/>
        <w:rPr>
          <w:lang w:val="ru-RU" w:eastAsia="en-US"/>
        </w:rPr>
      </w:pPr>
    </w:p>
    <w:p w14:paraId="2C4327FC" w14:textId="77777777" w:rsidR="007560BF" w:rsidRPr="007560BF" w:rsidRDefault="007560BF" w:rsidP="007560BF">
      <w:pPr>
        <w:spacing w:before="100" w:beforeAutospacing="1" w:line="288" w:lineRule="auto"/>
        <w:ind w:left="284"/>
        <w:rPr>
          <w:lang w:val="ru-RU" w:eastAsia="en-US"/>
        </w:rPr>
      </w:pPr>
    </w:p>
    <w:p w14:paraId="786B5FA8" w14:textId="77777777" w:rsidR="00C27800" w:rsidRDefault="002133A8" w:rsidP="008E1F92">
      <w:pPr>
        <w:spacing w:before="100" w:beforeAutospacing="1" w:line="276" w:lineRule="auto"/>
        <w:ind w:left="284"/>
        <w:jc w:val="center"/>
        <w:rPr>
          <w:b/>
          <w:bCs/>
          <w:color w:val="000000"/>
          <w:sz w:val="27"/>
          <w:szCs w:val="27"/>
          <w:lang w:val="ru-RU" w:eastAsia="en-US"/>
        </w:rPr>
      </w:pPr>
      <w:r w:rsidRPr="00C27800">
        <w:rPr>
          <w:b/>
          <w:bCs/>
          <w:color w:val="000000"/>
          <w:sz w:val="27"/>
          <w:szCs w:val="27"/>
          <w:lang w:val="uk-UA" w:eastAsia="en-US"/>
        </w:rPr>
        <w:t>Дипломна</w:t>
      </w:r>
      <w:r w:rsidR="007560BF" w:rsidRPr="00C27800">
        <w:rPr>
          <w:b/>
          <w:bCs/>
          <w:color w:val="000000"/>
          <w:sz w:val="27"/>
          <w:szCs w:val="27"/>
          <w:lang w:val="ru-RU" w:eastAsia="en-US"/>
        </w:rPr>
        <w:t xml:space="preserve"> робота </w:t>
      </w:r>
    </w:p>
    <w:p w14:paraId="0F8FBC0B" w14:textId="4634F36C" w:rsidR="007560BF" w:rsidRPr="007560BF" w:rsidRDefault="007560BF" w:rsidP="008E1F92">
      <w:pPr>
        <w:spacing w:before="100" w:beforeAutospacing="1" w:line="276" w:lineRule="auto"/>
        <w:ind w:left="284"/>
        <w:jc w:val="center"/>
        <w:rPr>
          <w:lang w:val="ru-RU" w:eastAsia="en-US"/>
        </w:rPr>
      </w:pPr>
      <w:r w:rsidRPr="007560BF">
        <w:rPr>
          <w:color w:val="000000"/>
          <w:sz w:val="27"/>
          <w:szCs w:val="27"/>
          <w:lang w:val="uk-UA" w:eastAsia="en-US"/>
        </w:rPr>
        <w:t>на здобуття ступені вищої освіти</w:t>
      </w:r>
      <w:r w:rsidRPr="007560BF">
        <w:rPr>
          <w:color w:val="000000"/>
          <w:sz w:val="27"/>
          <w:szCs w:val="27"/>
          <w:lang w:val="ru-RU" w:eastAsia="en-US"/>
        </w:rPr>
        <w:t xml:space="preserve"> “магістр”</w:t>
      </w:r>
    </w:p>
    <w:p w14:paraId="2C540C0F" w14:textId="7D9CBF74" w:rsidR="007560BF" w:rsidRPr="007560BF" w:rsidRDefault="007560BF" w:rsidP="00FC6E5C">
      <w:pPr>
        <w:spacing w:before="100" w:beforeAutospacing="1" w:line="276" w:lineRule="auto"/>
        <w:ind w:left="284"/>
        <w:jc w:val="center"/>
        <w:rPr>
          <w:lang w:val="ru-RU" w:eastAsia="en-US"/>
        </w:rPr>
      </w:pPr>
      <w:r w:rsidRPr="007560BF">
        <w:rPr>
          <w:color w:val="000000"/>
          <w:sz w:val="27"/>
          <w:szCs w:val="27"/>
          <w:lang w:val="ru-RU" w:eastAsia="en-US"/>
        </w:rPr>
        <w:t>на тему:</w:t>
      </w:r>
      <w:r w:rsidRPr="007560BF">
        <w:rPr>
          <w:rFonts w:ascii="Calibri" w:hAnsi="Calibri" w:cs="Calibri"/>
          <w:b/>
          <w:bCs/>
          <w:color w:val="000000"/>
          <w:sz w:val="36"/>
          <w:szCs w:val="36"/>
          <w:lang w:val="ru-RU" w:eastAsia="en-US"/>
        </w:rPr>
        <w:t xml:space="preserve"> «</w:t>
      </w:r>
      <w:r w:rsidRPr="007560BF">
        <w:rPr>
          <w:rFonts w:ascii="Calibri" w:hAnsi="Calibri" w:cs="Calibri"/>
          <w:b/>
          <w:bCs/>
          <w:color w:val="000000"/>
          <w:sz w:val="36"/>
          <w:szCs w:val="36"/>
          <w:lang w:val="uk-UA" w:eastAsia="en-US"/>
        </w:rPr>
        <w:t xml:space="preserve">ВПЛИВ </w:t>
      </w:r>
      <w:r w:rsidR="008E1F92">
        <w:rPr>
          <w:rFonts w:ascii="Calibri" w:hAnsi="Calibri" w:cs="Calibri"/>
          <w:b/>
          <w:bCs/>
          <w:color w:val="000000"/>
          <w:sz w:val="36"/>
          <w:szCs w:val="36"/>
          <w:lang w:eastAsia="en-US"/>
        </w:rPr>
        <w:t>YOUTUBE</w:t>
      </w:r>
      <w:r w:rsidRPr="007560BF">
        <w:rPr>
          <w:rFonts w:ascii="Calibri" w:hAnsi="Calibri" w:cs="Calibri"/>
          <w:b/>
          <w:bCs/>
          <w:color w:val="000000"/>
          <w:sz w:val="36"/>
          <w:szCs w:val="36"/>
          <w:lang w:val="uk-UA" w:eastAsia="en-US"/>
        </w:rPr>
        <w:t xml:space="preserve">-КУЛЬТУРИ НА СОЦІАЛІЗАЦІЮ </w:t>
      </w:r>
      <w:r>
        <w:rPr>
          <w:rFonts w:ascii="Calibri" w:hAnsi="Calibri" w:cs="Calibri"/>
          <w:b/>
          <w:bCs/>
          <w:color w:val="000000"/>
          <w:sz w:val="36"/>
          <w:szCs w:val="36"/>
          <w:lang w:val="uk-UA" w:eastAsia="en-US"/>
        </w:rPr>
        <w:t>ТА ЦІННІСНІ ОРІЄНТ</w:t>
      </w:r>
      <w:r w:rsidR="00293185">
        <w:rPr>
          <w:rFonts w:ascii="Calibri" w:hAnsi="Calibri" w:cs="Calibri"/>
          <w:b/>
          <w:bCs/>
          <w:color w:val="000000"/>
          <w:sz w:val="36"/>
          <w:szCs w:val="36"/>
          <w:lang w:val="uk-UA" w:eastAsia="en-US"/>
        </w:rPr>
        <w:t>АЦІЇ</w:t>
      </w:r>
      <w:r>
        <w:rPr>
          <w:rFonts w:ascii="Calibri" w:hAnsi="Calibri" w:cs="Calibri"/>
          <w:b/>
          <w:bCs/>
          <w:color w:val="000000"/>
          <w:sz w:val="36"/>
          <w:szCs w:val="36"/>
          <w:lang w:val="uk-UA" w:eastAsia="en-US"/>
        </w:rPr>
        <w:t xml:space="preserve"> </w:t>
      </w:r>
      <w:r w:rsidRPr="007560BF">
        <w:rPr>
          <w:rFonts w:ascii="Calibri" w:hAnsi="Calibri" w:cs="Calibri"/>
          <w:b/>
          <w:bCs/>
          <w:color w:val="000000"/>
          <w:sz w:val="36"/>
          <w:szCs w:val="36"/>
          <w:lang w:val="uk-UA" w:eastAsia="en-US"/>
        </w:rPr>
        <w:t>ПІДЛІТКІВ</w:t>
      </w:r>
      <w:r w:rsidRPr="007560BF">
        <w:rPr>
          <w:rFonts w:ascii="Calibri" w:hAnsi="Calibri" w:cs="Calibri"/>
          <w:b/>
          <w:bCs/>
          <w:color w:val="000000"/>
          <w:sz w:val="36"/>
          <w:szCs w:val="36"/>
          <w:lang w:val="ru-RU" w:eastAsia="en-US"/>
        </w:rPr>
        <w:t xml:space="preserve">» </w:t>
      </w:r>
    </w:p>
    <w:p w14:paraId="2F5F651B" w14:textId="77777777" w:rsidR="007560BF" w:rsidRPr="007560BF" w:rsidRDefault="007560BF" w:rsidP="007560BF">
      <w:pPr>
        <w:spacing w:before="100" w:beforeAutospacing="1" w:line="288" w:lineRule="auto"/>
        <w:ind w:left="284"/>
        <w:jc w:val="center"/>
        <w:rPr>
          <w:lang w:val="ru-RU" w:eastAsia="en-US"/>
        </w:rPr>
      </w:pPr>
    </w:p>
    <w:p w14:paraId="2D27D89D" w14:textId="77777777" w:rsidR="007560BF" w:rsidRPr="007560BF" w:rsidRDefault="007560BF" w:rsidP="007560BF">
      <w:pPr>
        <w:spacing w:before="100" w:beforeAutospacing="1" w:line="288" w:lineRule="auto"/>
        <w:ind w:left="284"/>
        <w:jc w:val="right"/>
        <w:rPr>
          <w:lang w:val="ru-RU" w:eastAsia="en-US"/>
        </w:rPr>
      </w:pPr>
      <w:r w:rsidRPr="007560BF">
        <w:rPr>
          <w:color w:val="000000"/>
          <w:lang w:val="ru-RU" w:eastAsia="en-US"/>
        </w:rPr>
        <w:t xml:space="preserve">Виконала: студентка </w:t>
      </w:r>
      <w:r w:rsidRPr="007560BF">
        <w:rPr>
          <w:color w:val="000000"/>
          <w:lang w:val="uk-UA" w:eastAsia="en-US"/>
        </w:rPr>
        <w:t>заочної форми</w:t>
      </w:r>
      <w:r w:rsidRPr="007560BF">
        <w:rPr>
          <w:color w:val="000000"/>
          <w:lang w:val="ru-RU" w:eastAsia="en-US"/>
        </w:rPr>
        <w:t xml:space="preserve"> навчання, спеціальност</w:t>
      </w:r>
      <w:r w:rsidRPr="007560BF">
        <w:rPr>
          <w:color w:val="000000"/>
          <w:lang w:val="uk-UA" w:eastAsia="en-US"/>
        </w:rPr>
        <w:t>ь</w:t>
      </w:r>
      <w:r w:rsidRPr="007560BF">
        <w:rPr>
          <w:color w:val="000000"/>
          <w:lang w:val="ru-RU" w:eastAsia="en-US"/>
        </w:rPr>
        <w:t xml:space="preserve"> 053 «Психологія» </w:t>
      </w:r>
    </w:p>
    <w:p w14:paraId="6CADCB4F" w14:textId="77777777" w:rsidR="007560BF" w:rsidRPr="007560BF" w:rsidRDefault="007560BF" w:rsidP="007560BF">
      <w:pPr>
        <w:spacing w:before="100" w:beforeAutospacing="1" w:line="288" w:lineRule="auto"/>
        <w:ind w:left="284"/>
        <w:jc w:val="right"/>
        <w:rPr>
          <w:lang w:val="uk-UA" w:eastAsia="en-US"/>
        </w:rPr>
      </w:pPr>
      <w:r w:rsidRPr="007560BF">
        <w:rPr>
          <w:color w:val="000000"/>
          <w:lang w:val="uk-UA" w:eastAsia="en-US"/>
        </w:rPr>
        <w:t xml:space="preserve">Вєліксар Катерина Володимирівна </w:t>
      </w:r>
    </w:p>
    <w:p w14:paraId="625D9274" w14:textId="2579576C" w:rsidR="007560BF" w:rsidRPr="007560BF" w:rsidRDefault="007560BF" w:rsidP="007560BF">
      <w:pPr>
        <w:spacing w:before="100" w:beforeAutospacing="1" w:line="288" w:lineRule="auto"/>
        <w:ind w:left="284"/>
        <w:jc w:val="right"/>
        <w:rPr>
          <w:lang w:val="ru-RU" w:eastAsia="en-US"/>
        </w:rPr>
      </w:pPr>
      <w:r w:rsidRPr="007560BF">
        <w:rPr>
          <w:color w:val="000000"/>
          <w:lang w:val="ru-RU" w:eastAsia="en-US"/>
        </w:rPr>
        <w:t xml:space="preserve">Науковий керівник: </w:t>
      </w:r>
      <w:r w:rsidRPr="007560BF">
        <w:rPr>
          <w:color w:val="000000"/>
          <w:lang w:val="uk-UA" w:eastAsia="en-US"/>
        </w:rPr>
        <w:t>Кір</w:t>
      </w:r>
      <w:r w:rsidR="005162B5">
        <w:rPr>
          <w:color w:val="000000"/>
          <w:lang w:val="uk-UA" w:eastAsia="en-US"/>
        </w:rPr>
        <w:t>е</w:t>
      </w:r>
      <w:r w:rsidRPr="007560BF">
        <w:rPr>
          <w:color w:val="000000"/>
          <w:lang w:val="uk-UA" w:eastAsia="en-US"/>
        </w:rPr>
        <w:t>єва</w:t>
      </w:r>
      <w:r w:rsidRPr="007560BF">
        <w:rPr>
          <w:color w:val="000000"/>
          <w:lang w:val="ru-RU" w:eastAsia="en-US"/>
        </w:rPr>
        <w:t xml:space="preserve"> </w:t>
      </w:r>
      <w:r w:rsidRPr="007560BF">
        <w:rPr>
          <w:color w:val="000000"/>
          <w:lang w:val="uk-UA" w:eastAsia="en-US"/>
        </w:rPr>
        <w:t>З</w:t>
      </w:r>
      <w:r w:rsidRPr="007560BF">
        <w:rPr>
          <w:color w:val="000000"/>
          <w:lang w:val="ru-RU" w:eastAsia="en-US"/>
        </w:rPr>
        <w:t xml:space="preserve">. </w:t>
      </w:r>
      <w:r w:rsidR="00724BC7">
        <w:rPr>
          <w:color w:val="000000"/>
          <w:lang w:val="uk-UA" w:eastAsia="en-US"/>
        </w:rPr>
        <w:t>О</w:t>
      </w:r>
      <w:r w:rsidRPr="007560BF">
        <w:rPr>
          <w:color w:val="000000"/>
          <w:lang w:val="ru-RU" w:eastAsia="en-US"/>
        </w:rPr>
        <w:t>.,</w:t>
      </w:r>
      <w:r w:rsidR="005162B5">
        <w:rPr>
          <w:color w:val="000000"/>
          <w:lang w:val="ru-RU" w:eastAsia="en-US"/>
        </w:rPr>
        <w:t xml:space="preserve"> професор,</w:t>
      </w:r>
      <w:r w:rsidRPr="007560BF">
        <w:rPr>
          <w:color w:val="000000"/>
          <w:lang w:val="ru-RU" w:eastAsia="en-US"/>
        </w:rPr>
        <w:t xml:space="preserve"> </w:t>
      </w:r>
      <w:r w:rsidR="00724BC7">
        <w:rPr>
          <w:color w:val="000000"/>
          <w:lang w:val="ru-RU" w:eastAsia="en-US"/>
        </w:rPr>
        <w:t>доктор</w:t>
      </w:r>
      <w:r w:rsidRPr="007560BF">
        <w:rPr>
          <w:color w:val="000000"/>
          <w:lang w:val="ru-RU" w:eastAsia="en-US"/>
        </w:rPr>
        <w:t xml:space="preserve"> психологічних наук </w:t>
      </w:r>
    </w:p>
    <w:p w14:paraId="3AC8569D" w14:textId="681658F6" w:rsidR="007560BF" w:rsidRDefault="007560BF" w:rsidP="007560BF">
      <w:pPr>
        <w:spacing w:before="100" w:beforeAutospacing="1" w:line="288" w:lineRule="auto"/>
        <w:ind w:left="284"/>
        <w:jc w:val="right"/>
        <w:rPr>
          <w:color w:val="000000"/>
          <w:lang w:val="ru-RU" w:eastAsia="en-US"/>
        </w:rPr>
      </w:pPr>
      <w:r w:rsidRPr="007560BF">
        <w:rPr>
          <w:color w:val="000000"/>
          <w:lang w:val="ru-RU" w:eastAsia="en-US"/>
        </w:rPr>
        <w:t xml:space="preserve">Рецензент:  </w:t>
      </w:r>
    </w:p>
    <w:p w14:paraId="4D2A3355" w14:textId="77777777" w:rsidR="002135C8" w:rsidRPr="007560BF" w:rsidRDefault="002135C8" w:rsidP="007560BF">
      <w:pPr>
        <w:spacing w:before="100" w:beforeAutospacing="1" w:line="288" w:lineRule="auto"/>
        <w:ind w:left="284"/>
        <w:jc w:val="right"/>
        <w:rPr>
          <w:lang w:val="ru-RU" w:eastAsia="en-US"/>
        </w:rPr>
      </w:pPr>
    </w:p>
    <w:p w14:paraId="40D13E84" w14:textId="77777777" w:rsidR="007560BF" w:rsidRPr="007560BF" w:rsidRDefault="007560BF" w:rsidP="007560BF">
      <w:pPr>
        <w:spacing w:before="100" w:beforeAutospacing="1" w:line="288" w:lineRule="auto"/>
        <w:ind w:left="284"/>
        <w:jc w:val="right"/>
        <w:rPr>
          <w:lang w:eastAsia="en-US"/>
        </w:rPr>
      </w:pPr>
    </w:p>
    <w:tbl>
      <w:tblPr>
        <w:tblW w:w="5000" w:type="pct"/>
        <w:tblCellSpacing w:w="0" w:type="dxa"/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371"/>
        <w:gridCol w:w="4735"/>
      </w:tblGrid>
      <w:tr w:rsidR="007560BF" w:rsidRPr="00170A3D" w14:paraId="1089BD6F" w14:textId="77777777" w:rsidTr="008E1F92">
        <w:trPr>
          <w:tblCellSpacing w:w="0" w:type="dxa"/>
        </w:trPr>
        <w:tc>
          <w:tcPr>
            <w:tcW w:w="2400" w:type="pct"/>
            <w:hideMark/>
          </w:tcPr>
          <w:p w14:paraId="36583189" w14:textId="77777777" w:rsidR="007560BF" w:rsidRPr="007560BF" w:rsidRDefault="007560BF" w:rsidP="007560BF">
            <w:pPr>
              <w:spacing w:before="100" w:beforeAutospacing="1"/>
              <w:rPr>
                <w:lang w:val="uk-UA" w:eastAsia="en-US"/>
              </w:rPr>
            </w:pPr>
            <w:r w:rsidRPr="007560BF">
              <w:rPr>
                <w:lang w:val="uk-UA" w:eastAsia="en-US"/>
              </w:rPr>
              <w:t>Рекомендовано до захисту:</w:t>
            </w:r>
          </w:p>
          <w:p w14:paraId="7071179A" w14:textId="77777777" w:rsidR="007560BF" w:rsidRPr="007560BF" w:rsidRDefault="007560BF" w:rsidP="007560BF">
            <w:pPr>
              <w:spacing w:before="100" w:beforeAutospacing="1"/>
              <w:rPr>
                <w:lang w:val="uk-UA" w:eastAsia="en-US"/>
              </w:rPr>
            </w:pPr>
            <w:r w:rsidRPr="007560BF">
              <w:rPr>
                <w:lang w:val="uk-UA" w:eastAsia="en-US"/>
              </w:rPr>
              <w:t>Протокол засідання кафедри</w:t>
            </w:r>
          </w:p>
          <w:p w14:paraId="3DA3700C" w14:textId="77777777" w:rsidR="007560BF" w:rsidRPr="007560BF" w:rsidRDefault="007560BF" w:rsidP="007560BF">
            <w:pPr>
              <w:spacing w:before="100" w:beforeAutospacing="1"/>
              <w:rPr>
                <w:lang w:val="uk-UA" w:eastAsia="en-US"/>
              </w:rPr>
            </w:pPr>
            <w:r w:rsidRPr="007560BF">
              <w:rPr>
                <w:lang w:val="uk-UA" w:eastAsia="en-US"/>
              </w:rPr>
              <w:t>№_______від_____________202__</w:t>
            </w:r>
          </w:p>
        </w:tc>
        <w:tc>
          <w:tcPr>
            <w:tcW w:w="2600" w:type="pct"/>
            <w:hideMark/>
          </w:tcPr>
          <w:p w14:paraId="420E5500" w14:textId="77777777" w:rsidR="007560BF" w:rsidRPr="007560BF" w:rsidRDefault="007560BF" w:rsidP="007560BF">
            <w:pPr>
              <w:spacing w:before="100" w:beforeAutospacing="1"/>
              <w:rPr>
                <w:lang w:val="uk-UA" w:eastAsia="en-US"/>
              </w:rPr>
            </w:pPr>
            <w:r w:rsidRPr="007560BF">
              <w:rPr>
                <w:lang w:val="uk-UA" w:eastAsia="en-US"/>
              </w:rPr>
              <w:t>Захищено на засіданні ЕК №____</w:t>
            </w:r>
          </w:p>
          <w:p w14:paraId="3ADFB645" w14:textId="77777777" w:rsidR="007560BF" w:rsidRPr="007560BF" w:rsidRDefault="007560BF" w:rsidP="007560BF">
            <w:pPr>
              <w:spacing w:before="100" w:beforeAutospacing="1"/>
              <w:rPr>
                <w:lang w:val="uk-UA" w:eastAsia="en-US"/>
              </w:rPr>
            </w:pPr>
            <w:r w:rsidRPr="007560BF">
              <w:rPr>
                <w:lang w:val="uk-UA" w:eastAsia="en-US"/>
              </w:rPr>
              <w:t>Протокол №_______від__________</w:t>
            </w:r>
          </w:p>
          <w:p w14:paraId="336043AB" w14:textId="77777777" w:rsidR="007560BF" w:rsidRPr="007560BF" w:rsidRDefault="007560BF" w:rsidP="007560BF">
            <w:pPr>
              <w:spacing w:before="100" w:beforeAutospacing="1"/>
              <w:rPr>
                <w:lang w:val="uk-UA" w:eastAsia="en-US"/>
              </w:rPr>
            </w:pPr>
            <w:r w:rsidRPr="007560BF">
              <w:rPr>
                <w:lang w:val="uk-UA" w:eastAsia="en-US"/>
              </w:rPr>
              <w:t>Оцінка __________/_________/______</w:t>
            </w:r>
          </w:p>
          <w:p w14:paraId="0F10BF5B" w14:textId="77777777" w:rsidR="007560BF" w:rsidRPr="007560BF" w:rsidRDefault="007560BF" w:rsidP="007560BF">
            <w:pPr>
              <w:spacing w:before="100" w:beforeAutospacing="1"/>
              <w:jc w:val="center"/>
              <w:rPr>
                <w:lang w:val="uk-UA" w:eastAsia="en-US"/>
              </w:rPr>
            </w:pPr>
            <w:r w:rsidRPr="007560BF">
              <w:rPr>
                <w:lang w:val="uk-UA" w:eastAsia="en-US"/>
              </w:rPr>
              <w:t>(за національною шкалою, шкалою ЕСТ, бали)</w:t>
            </w:r>
          </w:p>
        </w:tc>
      </w:tr>
      <w:tr w:rsidR="007560BF" w:rsidRPr="007560BF" w14:paraId="66F084BF" w14:textId="77777777" w:rsidTr="008E1F92">
        <w:trPr>
          <w:tblCellSpacing w:w="0" w:type="dxa"/>
        </w:trPr>
        <w:tc>
          <w:tcPr>
            <w:tcW w:w="2400" w:type="pct"/>
            <w:hideMark/>
          </w:tcPr>
          <w:p w14:paraId="0075E0C2" w14:textId="5E23955D" w:rsidR="007560BF" w:rsidRPr="007560BF" w:rsidRDefault="007560BF" w:rsidP="008E1F92">
            <w:pPr>
              <w:spacing w:before="100" w:beforeAutospacing="1"/>
              <w:rPr>
                <w:lang w:val="uk-UA" w:eastAsia="en-US"/>
              </w:rPr>
            </w:pPr>
            <w:r w:rsidRPr="007560BF">
              <w:rPr>
                <w:lang w:val="uk-UA" w:eastAsia="en-US"/>
              </w:rPr>
              <w:t>Завідувач кафедри:</w:t>
            </w:r>
          </w:p>
          <w:p w14:paraId="453C2DD2" w14:textId="77777777" w:rsidR="007560BF" w:rsidRPr="007560BF" w:rsidRDefault="007560BF" w:rsidP="007560BF">
            <w:pPr>
              <w:spacing w:before="100" w:beforeAutospacing="1"/>
              <w:rPr>
                <w:lang w:val="uk-UA" w:eastAsia="en-US"/>
              </w:rPr>
            </w:pPr>
            <w:r w:rsidRPr="007560BF">
              <w:rPr>
                <w:lang w:val="uk-UA" w:eastAsia="en-US"/>
              </w:rPr>
              <w:t>____________ ______________</w:t>
            </w:r>
          </w:p>
          <w:p w14:paraId="30B6A5BC" w14:textId="77777777" w:rsidR="007560BF" w:rsidRPr="007560BF" w:rsidRDefault="007560BF" w:rsidP="007560BF">
            <w:pPr>
              <w:spacing w:before="100" w:beforeAutospacing="1"/>
              <w:rPr>
                <w:lang w:val="uk-UA" w:eastAsia="en-US"/>
              </w:rPr>
            </w:pPr>
            <w:r w:rsidRPr="007560BF">
              <w:rPr>
                <w:lang w:val="uk-UA" w:eastAsia="en-US"/>
              </w:rPr>
              <w:t>підпис ПІП</w:t>
            </w:r>
          </w:p>
        </w:tc>
        <w:tc>
          <w:tcPr>
            <w:tcW w:w="2600" w:type="pct"/>
            <w:hideMark/>
          </w:tcPr>
          <w:p w14:paraId="42214ADF" w14:textId="649652F6" w:rsidR="007560BF" w:rsidRPr="007560BF" w:rsidRDefault="007560BF" w:rsidP="007560BF">
            <w:pPr>
              <w:spacing w:before="100" w:beforeAutospacing="1"/>
              <w:rPr>
                <w:lang w:val="uk-UA" w:eastAsia="en-US"/>
              </w:rPr>
            </w:pPr>
            <w:r w:rsidRPr="007560BF">
              <w:rPr>
                <w:lang w:val="uk-UA" w:eastAsia="en-US"/>
              </w:rPr>
              <w:t>Голова ДЕК</w:t>
            </w:r>
          </w:p>
          <w:p w14:paraId="124215EC" w14:textId="77777777" w:rsidR="007560BF" w:rsidRPr="007560BF" w:rsidRDefault="007560BF" w:rsidP="007560BF">
            <w:pPr>
              <w:spacing w:before="100" w:beforeAutospacing="1"/>
              <w:rPr>
                <w:lang w:val="uk-UA" w:eastAsia="en-US"/>
              </w:rPr>
            </w:pPr>
            <w:r w:rsidRPr="007560BF">
              <w:rPr>
                <w:lang w:val="uk-UA" w:eastAsia="en-US"/>
              </w:rPr>
              <w:t>____________ _________________</w:t>
            </w:r>
          </w:p>
          <w:p w14:paraId="0C4FA819" w14:textId="77777777" w:rsidR="007560BF" w:rsidRPr="007560BF" w:rsidRDefault="007560BF" w:rsidP="007560BF">
            <w:pPr>
              <w:spacing w:before="100" w:beforeAutospacing="1"/>
              <w:rPr>
                <w:lang w:val="uk-UA" w:eastAsia="en-US"/>
              </w:rPr>
            </w:pPr>
            <w:r w:rsidRPr="007560BF">
              <w:rPr>
                <w:lang w:val="uk-UA" w:eastAsia="en-US"/>
              </w:rPr>
              <w:t>(підпис) ПІП</w:t>
            </w:r>
          </w:p>
        </w:tc>
      </w:tr>
    </w:tbl>
    <w:p w14:paraId="34218009" w14:textId="77777777" w:rsidR="007560BF" w:rsidRPr="007560BF" w:rsidRDefault="007560BF" w:rsidP="007560BF">
      <w:pPr>
        <w:spacing w:before="100" w:beforeAutospacing="1" w:line="288" w:lineRule="auto"/>
        <w:ind w:left="284"/>
        <w:jc w:val="center"/>
        <w:rPr>
          <w:lang w:eastAsia="en-US"/>
        </w:rPr>
      </w:pPr>
    </w:p>
    <w:p w14:paraId="6A2D9186" w14:textId="77777777" w:rsidR="00D93E44" w:rsidRDefault="00D93E44" w:rsidP="00D93E44">
      <w:pPr>
        <w:jc w:val="center"/>
        <w:rPr>
          <w:sz w:val="36"/>
          <w:szCs w:val="36"/>
          <w:lang w:val="uk-UA"/>
        </w:rPr>
      </w:pPr>
    </w:p>
    <w:p w14:paraId="3F94C730" w14:textId="5F1770F1" w:rsidR="00D93E44" w:rsidRPr="009C59B0" w:rsidRDefault="0063532E" w:rsidP="009C59B0">
      <w:pPr>
        <w:jc w:val="center"/>
        <w:rPr>
          <w:sz w:val="28"/>
          <w:szCs w:val="28"/>
          <w:lang w:val="uk-UA"/>
        </w:rPr>
      </w:pPr>
      <w:r w:rsidRPr="002135C8">
        <w:rPr>
          <w:sz w:val="28"/>
          <w:szCs w:val="28"/>
          <w:lang w:val="uk-UA"/>
        </w:rPr>
        <w:t>Одеса -</w:t>
      </w:r>
      <w:r w:rsidR="002135C8" w:rsidRPr="002135C8">
        <w:rPr>
          <w:sz w:val="28"/>
          <w:szCs w:val="28"/>
          <w:lang w:val="uk-UA"/>
        </w:rPr>
        <w:t>2022</w:t>
      </w:r>
    </w:p>
    <w:p w14:paraId="5955FAC7" w14:textId="62D92607" w:rsidR="00D93E44" w:rsidRDefault="00D93E44" w:rsidP="00D93E44">
      <w:pPr>
        <w:jc w:val="center"/>
        <w:rPr>
          <w:sz w:val="36"/>
          <w:szCs w:val="36"/>
          <w:lang w:val="uk-UA"/>
        </w:rPr>
      </w:pPr>
      <w:r>
        <w:rPr>
          <w:sz w:val="36"/>
          <w:szCs w:val="36"/>
          <w:lang w:val="uk-UA"/>
        </w:rPr>
        <w:lastRenderedPageBreak/>
        <w:t>ПЛАН</w:t>
      </w:r>
    </w:p>
    <w:p w14:paraId="52828B05" w14:textId="77777777" w:rsidR="00D93E44" w:rsidRDefault="00D93E44" w:rsidP="00D93E44">
      <w:pPr>
        <w:jc w:val="center"/>
        <w:rPr>
          <w:sz w:val="36"/>
          <w:szCs w:val="36"/>
          <w:lang w:val="uk-UA"/>
        </w:rPr>
      </w:pPr>
    </w:p>
    <w:p w14:paraId="751C19C7" w14:textId="4C8621FA" w:rsidR="00D93E44" w:rsidRDefault="00D93E44" w:rsidP="00D93E44">
      <w:pPr>
        <w:rPr>
          <w:sz w:val="28"/>
          <w:szCs w:val="28"/>
          <w:lang w:val="uk-UA"/>
        </w:rPr>
      </w:pPr>
      <w:r w:rsidRPr="00C15C6A">
        <w:rPr>
          <w:sz w:val="28"/>
          <w:szCs w:val="28"/>
          <w:lang w:val="uk-UA"/>
        </w:rPr>
        <w:t>В</w:t>
      </w:r>
      <w:r w:rsidR="00907B9B">
        <w:rPr>
          <w:sz w:val="28"/>
          <w:szCs w:val="28"/>
          <w:lang w:val="uk-UA"/>
        </w:rPr>
        <w:t>СТУП</w:t>
      </w:r>
      <w:r w:rsidRPr="00C15C6A">
        <w:rPr>
          <w:sz w:val="28"/>
          <w:szCs w:val="28"/>
          <w:lang w:val="uk-UA"/>
        </w:rPr>
        <w:t>…………..…………………………………....</w:t>
      </w:r>
      <w:r w:rsidR="006A23E3" w:rsidRPr="00C15C6A">
        <w:rPr>
          <w:sz w:val="28"/>
          <w:szCs w:val="28"/>
          <w:lang w:val="uk-UA"/>
        </w:rPr>
        <w:t>...</w:t>
      </w:r>
      <w:r w:rsidRPr="00C15C6A">
        <w:rPr>
          <w:sz w:val="28"/>
          <w:szCs w:val="28"/>
          <w:lang w:val="uk-UA"/>
        </w:rPr>
        <w:t>..</w:t>
      </w:r>
      <w:r w:rsidR="00C15C6A">
        <w:rPr>
          <w:sz w:val="28"/>
          <w:szCs w:val="28"/>
          <w:lang w:val="uk-UA"/>
        </w:rPr>
        <w:t>........................</w:t>
      </w:r>
      <w:r w:rsidR="00A90F64">
        <w:rPr>
          <w:sz w:val="28"/>
          <w:szCs w:val="28"/>
          <w:lang w:val="uk-UA"/>
        </w:rPr>
        <w:t>..</w:t>
      </w:r>
      <w:r w:rsidR="00C15C6A">
        <w:rPr>
          <w:sz w:val="28"/>
          <w:szCs w:val="28"/>
          <w:lang w:val="uk-UA"/>
        </w:rPr>
        <w:t>.</w:t>
      </w:r>
      <w:r w:rsidRPr="00C15C6A">
        <w:rPr>
          <w:sz w:val="28"/>
          <w:szCs w:val="28"/>
          <w:lang w:val="uk-UA"/>
        </w:rPr>
        <w:t>....3</w:t>
      </w:r>
    </w:p>
    <w:p w14:paraId="3DA9B1A7" w14:textId="77777777" w:rsidR="00500343" w:rsidRPr="00C15C6A" w:rsidRDefault="00500343" w:rsidP="00D93E44">
      <w:pPr>
        <w:rPr>
          <w:sz w:val="28"/>
          <w:szCs w:val="28"/>
          <w:lang w:val="uk-UA"/>
        </w:rPr>
      </w:pPr>
    </w:p>
    <w:p w14:paraId="6E378CC8" w14:textId="2A407EDC" w:rsidR="003453A8" w:rsidRPr="00C15C6A" w:rsidRDefault="005A467E" w:rsidP="003453A8">
      <w:pPr>
        <w:rPr>
          <w:sz w:val="28"/>
          <w:szCs w:val="28"/>
          <w:lang w:val="uk-UA"/>
        </w:rPr>
      </w:pPr>
      <w:r w:rsidRPr="00C15C6A">
        <w:rPr>
          <w:sz w:val="28"/>
          <w:szCs w:val="28"/>
          <w:lang w:val="uk-UA"/>
        </w:rPr>
        <w:t>РОЗДІЛ 1. ТЕОРЕТИЧНИЙ АНАЛІЗ СОЦІАЛІЗАЦІЇ ТА ЦІННІСНИХ ОРІЄН</w:t>
      </w:r>
      <w:r w:rsidR="00500343">
        <w:rPr>
          <w:sz w:val="28"/>
          <w:szCs w:val="28"/>
          <w:lang w:val="uk-UA"/>
        </w:rPr>
        <w:t>ТАЦІЙ</w:t>
      </w:r>
      <w:r w:rsidRPr="00C15C6A">
        <w:rPr>
          <w:sz w:val="28"/>
          <w:szCs w:val="28"/>
          <w:lang w:val="uk-UA"/>
        </w:rPr>
        <w:t xml:space="preserve"> ПІДЛІТКІВ В УМОВАХ СУЧАСНОГО ВІРТУАЛЬНОГО МИРУ. YOUTUBE ТА СОЦМЕРЕЖИ ЯК ФАКТОР ВТОРИННОЇ СОЦІАЛІЗАЦІЇ</w:t>
      </w:r>
      <w:r w:rsidR="003453A8" w:rsidRPr="00C15C6A">
        <w:rPr>
          <w:sz w:val="28"/>
          <w:szCs w:val="28"/>
          <w:lang w:val="uk-UA"/>
        </w:rPr>
        <w:t>.........</w:t>
      </w:r>
      <w:r w:rsidR="00E3349F" w:rsidRPr="00C15C6A">
        <w:rPr>
          <w:sz w:val="28"/>
          <w:szCs w:val="28"/>
          <w:lang w:val="uk-UA"/>
        </w:rPr>
        <w:t>......</w:t>
      </w:r>
      <w:r w:rsidRPr="00C15C6A">
        <w:rPr>
          <w:sz w:val="28"/>
          <w:szCs w:val="28"/>
          <w:lang w:val="uk-UA"/>
        </w:rPr>
        <w:t>.</w:t>
      </w:r>
      <w:r w:rsidR="00E3349F" w:rsidRPr="00C15C6A">
        <w:rPr>
          <w:sz w:val="28"/>
          <w:szCs w:val="28"/>
          <w:lang w:val="uk-UA"/>
        </w:rPr>
        <w:t>........................................</w:t>
      </w:r>
      <w:r w:rsidR="006A23E3" w:rsidRPr="00C15C6A">
        <w:rPr>
          <w:sz w:val="28"/>
          <w:szCs w:val="28"/>
          <w:lang w:val="uk-UA"/>
        </w:rPr>
        <w:t>....</w:t>
      </w:r>
      <w:r w:rsidR="00C15C6A">
        <w:rPr>
          <w:sz w:val="28"/>
          <w:szCs w:val="28"/>
          <w:lang w:val="uk-UA"/>
        </w:rPr>
        <w:t>.......................</w:t>
      </w:r>
      <w:r w:rsidR="00E3349F" w:rsidRPr="00C15C6A">
        <w:rPr>
          <w:sz w:val="28"/>
          <w:szCs w:val="28"/>
          <w:lang w:val="uk-UA"/>
        </w:rPr>
        <w:t>...</w:t>
      </w:r>
      <w:r w:rsidR="003453A8" w:rsidRPr="00C15C6A">
        <w:rPr>
          <w:sz w:val="28"/>
          <w:szCs w:val="28"/>
          <w:lang w:val="uk-UA"/>
        </w:rPr>
        <w:t>...</w:t>
      </w:r>
      <w:r w:rsidR="00A90F64">
        <w:rPr>
          <w:sz w:val="28"/>
          <w:szCs w:val="28"/>
          <w:lang w:val="uk-UA"/>
        </w:rPr>
        <w:t>..</w:t>
      </w:r>
      <w:r w:rsidR="003453A8" w:rsidRPr="00C15C6A">
        <w:rPr>
          <w:sz w:val="28"/>
          <w:szCs w:val="28"/>
          <w:lang w:val="uk-UA"/>
        </w:rPr>
        <w:t>.</w:t>
      </w:r>
      <w:r w:rsidR="00E90110" w:rsidRPr="00C15C6A">
        <w:rPr>
          <w:sz w:val="28"/>
          <w:szCs w:val="28"/>
          <w:lang w:val="uk-UA"/>
        </w:rPr>
        <w:t>.</w:t>
      </w:r>
      <w:r w:rsidR="00A90F64">
        <w:rPr>
          <w:sz w:val="28"/>
          <w:szCs w:val="28"/>
          <w:lang w:val="uk-UA"/>
        </w:rPr>
        <w:t>.</w:t>
      </w:r>
      <w:r w:rsidR="003453A8" w:rsidRPr="00C15C6A">
        <w:rPr>
          <w:sz w:val="28"/>
          <w:szCs w:val="28"/>
          <w:lang w:val="uk-UA"/>
        </w:rPr>
        <w:t>...8</w:t>
      </w:r>
    </w:p>
    <w:p w14:paraId="2A902537" w14:textId="50280479" w:rsidR="00D93E44" w:rsidRPr="00C15C6A" w:rsidRDefault="00D93E44" w:rsidP="00D93E44">
      <w:pPr>
        <w:pStyle w:val="a6"/>
        <w:numPr>
          <w:ilvl w:val="1"/>
          <w:numId w:val="9"/>
        </w:numPr>
        <w:rPr>
          <w:sz w:val="28"/>
          <w:szCs w:val="28"/>
          <w:lang w:val="uk-UA"/>
        </w:rPr>
      </w:pPr>
      <w:r w:rsidRPr="00C15C6A">
        <w:rPr>
          <w:sz w:val="28"/>
          <w:szCs w:val="28"/>
          <w:lang w:val="uk-UA"/>
        </w:rPr>
        <w:t>Поняття соціалізації підлітків...............</w:t>
      </w:r>
      <w:r w:rsidR="00C15C6A">
        <w:rPr>
          <w:sz w:val="28"/>
          <w:szCs w:val="28"/>
          <w:lang w:val="uk-UA"/>
        </w:rPr>
        <w:t>....................</w:t>
      </w:r>
      <w:r w:rsidRPr="00C15C6A">
        <w:rPr>
          <w:sz w:val="28"/>
          <w:szCs w:val="28"/>
          <w:lang w:val="uk-UA"/>
        </w:rPr>
        <w:t>.....</w:t>
      </w:r>
      <w:r w:rsidR="006A23E3" w:rsidRPr="00C15C6A">
        <w:rPr>
          <w:sz w:val="28"/>
          <w:szCs w:val="28"/>
          <w:lang w:val="uk-UA"/>
        </w:rPr>
        <w:t>....</w:t>
      </w:r>
      <w:r w:rsidRPr="00C15C6A">
        <w:rPr>
          <w:sz w:val="28"/>
          <w:szCs w:val="28"/>
          <w:lang w:val="uk-UA"/>
        </w:rPr>
        <w:t>…...</w:t>
      </w:r>
      <w:r w:rsidR="00A90F64">
        <w:rPr>
          <w:sz w:val="28"/>
          <w:szCs w:val="28"/>
          <w:lang w:val="uk-UA"/>
        </w:rPr>
        <w:t>...</w:t>
      </w:r>
      <w:r w:rsidR="000A2171" w:rsidRPr="00C15C6A">
        <w:rPr>
          <w:sz w:val="28"/>
          <w:szCs w:val="28"/>
          <w:lang w:val="uk-UA"/>
        </w:rPr>
        <w:t>.</w:t>
      </w:r>
      <w:r w:rsidRPr="00C15C6A">
        <w:rPr>
          <w:sz w:val="28"/>
          <w:szCs w:val="28"/>
          <w:lang w:val="uk-UA"/>
        </w:rPr>
        <w:t>...</w:t>
      </w:r>
      <w:r w:rsidR="003453A8" w:rsidRPr="00C15C6A">
        <w:rPr>
          <w:sz w:val="28"/>
          <w:szCs w:val="28"/>
          <w:lang w:val="uk-UA"/>
        </w:rPr>
        <w:t>8</w:t>
      </w:r>
    </w:p>
    <w:p w14:paraId="19C396E3" w14:textId="59F9686D" w:rsidR="00500343" w:rsidRDefault="00F46257" w:rsidP="00322ACB">
      <w:pPr>
        <w:pStyle w:val="a6"/>
        <w:numPr>
          <w:ilvl w:val="1"/>
          <w:numId w:val="9"/>
        </w:numPr>
        <w:spacing w:line="276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Ціннісні орієнтації</w:t>
      </w:r>
      <w:r w:rsidR="00500343">
        <w:rPr>
          <w:sz w:val="28"/>
          <w:szCs w:val="28"/>
          <w:lang w:val="uk-UA"/>
        </w:rPr>
        <w:t xml:space="preserve"> підлітків …………………………………</w:t>
      </w:r>
      <w:r w:rsidR="00A90F64">
        <w:rPr>
          <w:sz w:val="28"/>
          <w:szCs w:val="28"/>
          <w:lang w:val="uk-UA"/>
        </w:rPr>
        <w:t>.</w:t>
      </w:r>
      <w:r w:rsidR="00500343">
        <w:rPr>
          <w:sz w:val="28"/>
          <w:szCs w:val="28"/>
          <w:lang w:val="uk-UA"/>
        </w:rPr>
        <w:t>….</w:t>
      </w:r>
      <w:r w:rsidR="00A90F64">
        <w:rPr>
          <w:sz w:val="28"/>
          <w:szCs w:val="28"/>
          <w:lang w:val="uk-UA"/>
        </w:rPr>
        <w:t>14</w:t>
      </w:r>
    </w:p>
    <w:p w14:paraId="091D93E5" w14:textId="5824E074" w:rsidR="000A2171" w:rsidRPr="00C15C6A" w:rsidRDefault="00D93E44" w:rsidP="00322ACB">
      <w:pPr>
        <w:pStyle w:val="a6"/>
        <w:numPr>
          <w:ilvl w:val="1"/>
          <w:numId w:val="9"/>
        </w:numPr>
        <w:spacing w:line="276" w:lineRule="auto"/>
        <w:rPr>
          <w:sz w:val="28"/>
          <w:szCs w:val="28"/>
          <w:lang w:val="uk-UA"/>
        </w:rPr>
      </w:pPr>
      <w:r w:rsidRPr="00C15C6A">
        <w:rPr>
          <w:sz w:val="28"/>
          <w:szCs w:val="28"/>
          <w:lang w:val="uk-UA"/>
        </w:rPr>
        <w:t>Виникнення та розвиток YouTube. Інші популярні</w:t>
      </w:r>
    </w:p>
    <w:p w14:paraId="5D7E42E9" w14:textId="42AF4BBD" w:rsidR="00F33DFA" w:rsidRPr="00500343" w:rsidRDefault="003453A8" w:rsidP="00500343">
      <w:pPr>
        <w:spacing w:line="276" w:lineRule="auto"/>
        <w:rPr>
          <w:sz w:val="28"/>
          <w:szCs w:val="28"/>
          <w:lang w:val="uk-UA"/>
        </w:rPr>
      </w:pPr>
      <w:r w:rsidRPr="00C15C6A">
        <w:rPr>
          <w:sz w:val="28"/>
          <w:szCs w:val="28"/>
          <w:lang w:val="uk-UA"/>
        </w:rPr>
        <w:t xml:space="preserve">            </w:t>
      </w:r>
      <w:r w:rsidR="00D93E44" w:rsidRPr="00C15C6A">
        <w:rPr>
          <w:sz w:val="28"/>
          <w:szCs w:val="28"/>
          <w:lang w:val="uk-UA"/>
        </w:rPr>
        <w:t>серед підлітків соціальні мережи.</w:t>
      </w:r>
      <w:r w:rsidR="000A2171" w:rsidRPr="00C15C6A">
        <w:rPr>
          <w:sz w:val="28"/>
          <w:szCs w:val="28"/>
          <w:lang w:val="uk-UA"/>
        </w:rPr>
        <w:t>...........</w:t>
      </w:r>
      <w:r w:rsidR="00C15C6A">
        <w:rPr>
          <w:sz w:val="28"/>
          <w:szCs w:val="28"/>
          <w:lang w:val="uk-UA"/>
        </w:rPr>
        <w:t>........................</w:t>
      </w:r>
      <w:r w:rsidR="000A2171" w:rsidRPr="00C15C6A">
        <w:rPr>
          <w:sz w:val="28"/>
          <w:szCs w:val="28"/>
          <w:lang w:val="uk-UA"/>
        </w:rPr>
        <w:t>..........</w:t>
      </w:r>
      <w:r w:rsidR="006A23E3" w:rsidRPr="00C15C6A">
        <w:rPr>
          <w:sz w:val="28"/>
          <w:szCs w:val="28"/>
          <w:lang w:val="uk-UA"/>
        </w:rPr>
        <w:t>....</w:t>
      </w:r>
      <w:r w:rsidR="000A2171" w:rsidRPr="00C15C6A">
        <w:rPr>
          <w:sz w:val="28"/>
          <w:szCs w:val="28"/>
          <w:lang w:val="uk-UA"/>
        </w:rPr>
        <w:t>.</w:t>
      </w:r>
      <w:r w:rsidR="00A90F64">
        <w:rPr>
          <w:sz w:val="28"/>
          <w:szCs w:val="28"/>
          <w:lang w:val="uk-UA"/>
        </w:rPr>
        <w:t>....</w:t>
      </w:r>
      <w:r w:rsidR="000A2171" w:rsidRPr="00C15C6A">
        <w:rPr>
          <w:sz w:val="28"/>
          <w:szCs w:val="28"/>
          <w:lang w:val="uk-UA"/>
        </w:rPr>
        <w:t>1</w:t>
      </w:r>
      <w:r w:rsidR="00A90F64">
        <w:rPr>
          <w:sz w:val="28"/>
          <w:szCs w:val="28"/>
          <w:lang w:val="uk-UA"/>
        </w:rPr>
        <w:t>8</w:t>
      </w:r>
    </w:p>
    <w:p w14:paraId="036E3D1B" w14:textId="2F148E99" w:rsidR="000A2171" w:rsidRPr="00C15C6A" w:rsidRDefault="000A2171" w:rsidP="00322ACB">
      <w:pPr>
        <w:pStyle w:val="a6"/>
        <w:numPr>
          <w:ilvl w:val="1"/>
          <w:numId w:val="9"/>
        </w:numPr>
        <w:spacing w:line="276" w:lineRule="auto"/>
        <w:rPr>
          <w:sz w:val="28"/>
          <w:szCs w:val="28"/>
          <w:lang w:val="uk-UA"/>
        </w:rPr>
      </w:pPr>
      <w:r w:rsidRPr="00C15C6A">
        <w:rPr>
          <w:sz w:val="28"/>
          <w:szCs w:val="28"/>
          <w:lang w:val="uk-UA"/>
        </w:rPr>
        <w:t>Вплив YouTube культури та інших мереж на психологічний стан, формування ціннісн</w:t>
      </w:r>
      <w:r w:rsidR="00500343">
        <w:rPr>
          <w:sz w:val="28"/>
          <w:szCs w:val="28"/>
          <w:lang w:val="uk-UA"/>
        </w:rPr>
        <w:t>и</w:t>
      </w:r>
      <w:r w:rsidRPr="00C15C6A">
        <w:rPr>
          <w:sz w:val="28"/>
          <w:szCs w:val="28"/>
          <w:lang w:val="uk-UA"/>
        </w:rPr>
        <w:t>х орієнтирів та соціалізацію підлітків............</w:t>
      </w:r>
      <w:r w:rsidR="00C15C6A">
        <w:rPr>
          <w:sz w:val="28"/>
          <w:szCs w:val="28"/>
          <w:lang w:val="uk-UA"/>
        </w:rPr>
        <w:t>.....................................................................</w:t>
      </w:r>
      <w:r w:rsidRPr="00C15C6A">
        <w:rPr>
          <w:sz w:val="28"/>
          <w:szCs w:val="28"/>
          <w:lang w:val="uk-UA"/>
        </w:rPr>
        <w:t>...</w:t>
      </w:r>
      <w:r w:rsidR="00A90F64">
        <w:rPr>
          <w:sz w:val="28"/>
          <w:szCs w:val="28"/>
          <w:lang w:val="uk-UA"/>
        </w:rPr>
        <w:t>...</w:t>
      </w:r>
      <w:r w:rsidRPr="00C15C6A">
        <w:rPr>
          <w:sz w:val="28"/>
          <w:szCs w:val="28"/>
          <w:lang w:val="uk-UA"/>
        </w:rPr>
        <w:t>...</w:t>
      </w:r>
      <w:r w:rsidR="00A90F64">
        <w:rPr>
          <w:sz w:val="28"/>
          <w:szCs w:val="28"/>
          <w:lang w:val="uk-UA"/>
        </w:rPr>
        <w:t>.</w:t>
      </w:r>
      <w:r w:rsidRPr="00C15C6A">
        <w:rPr>
          <w:sz w:val="28"/>
          <w:szCs w:val="28"/>
          <w:lang w:val="uk-UA"/>
        </w:rPr>
        <w:t>..2</w:t>
      </w:r>
      <w:r w:rsidR="00A90F64">
        <w:rPr>
          <w:sz w:val="28"/>
          <w:szCs w:val="28"/>
          <w:lang w:val="uk-UA"/>
        </w:rPr>
        <w:t>1</w:t>
      </w:r>
    </w:p>
    <w:p w14:paraId="7B157F6B" w14:textId="251EF11C" w:rsidR="00F96690" w:rsidRPr="00C15C6A" w:rsidRDefault="00F96690" w:rsidP="00F96690">
      <w:pPr>
        <w:spacing w:line="276" w:lineRule="auto"/>
        <w:ind w:left="360"/>
        <w:rPr>
          <w:sz w:val="28"/>
          <w:szCs w:val="28"/>
          <w:lang w:val="uk-UA"/>
        </w:rPr>
      </w:pPr>
      <w:r w:rsidRPr="00C15C6A">
        <w:rPr>
          <w:sz w:val="28"/>
          <w:szCs w:val="28"/>
          <w:lang w:val="uk-UA"/>
        </w:rPr>
        <w:t>Висновки до 1 розділу………</w:t>
      </w:r>
      <w:r w:rsidR="00C15C6A">
        <w:rPr>
          <w:sz w:val="28"/>
          <w:szCs w:val="28"/>
          <w:lang w:val="uk-UA"/>
        </w:rPr>
        <w:t>…………….</w:t>
      </w:r>
      <w:r w:rsidRPr="00C15C6A">
        <w:rPr>
          <w:sz w:val="28"/>
          <w:szCs w:val="28"/>
          <w:lang w:val="uk-UA"/>
        </w:rPr>
        <w:t>…………………………</w:t>
      </w:r>
      <w:r w:rsidR="00A90F64">
        <w:rPr>
          <w:sz w:val="28"/>
          <w:szCs w:val="28"/>
          <w:lang w:val="uk-UA"/>
        </w:rPr>
        <w:t>…..</w:t>
      </w:r>
      <w:r w:rsidRPr="00C15C6A">
        <w:rPr>
          <w:sz w:val="28"/>
          <w:szCs w:val="28"/>
          <w:lang w:val="uk-UA"/>
        </w:rPr>
        <w:t>.</w:t>
      </w:r>
      <w:r w:rsidR="00A90F64">
        <w:rPr>
          <w:sz w:val="28"/>
          <w:szCs w:val="28"/>
          <w:lang w:val="uk-UA"/>
        </w:rPr>
        <w:t>30</w:t>
      </w:r>
    </w:p>
    <w:p w14:paraId="2C346982" w14:textId="20528D72" w:rsidR="008B20DB" w:rsidRPr="00C15C6A" w:rsidRDefault="00322ACB" w:rsidP="0050760B">
      <w:pPr>
        <w:pStyle w:val="a3"/>
        <w:spacing w:after="0" w:line="276" w:lineRule="auto"/>
        <w:rPr>
          <w:sz w:val="28"/>
          <w:szCs w:val="28"/>
          <w:lang w:val="uk-UA" w:eastAsia="en-US"/>
        </w:rPr>
      </w:pPr>
      <w:r w:rsidRPr="00C15C6A">
        <w:rPr>
          <w:sz w:val="28"/>
          <w:szCs w:val="28"/>
          <w:lang w:val="uk-UA"/>
        </w:rPr>
        <w:t>РОЗДІЛ 2.</w:t>
      </w:r>
      <w:r w:rsidR="008B20DB" w:rsidRPr="00C15C6A">
        <w:rPr>
          <w:color w:val="000000"/>
          <w:sz w:val="28"/>
          <w:szCs w:val="28"/>
          <w:lang w:val="uk-UA" w:eastAsia="en-US"/>
        </w:rPr>
        <w:t>ЕМПІРИЧНЕ ВИВЧЕННЯ ПРОЯВУ ТРИВОЖНОСТІ, СОЦІАЛІЗАЦІЇ ТА ЦІННІСНИХ ОРІЄНТ</w:t>
      </w:r>
      <w:r w:rsidR="0008424F">
        <w:rPr>
          <w:color w:val="000000"/>
          <w:sz w:val="28"/>
          <w:szCs w:val="28"/>
          <w:lang w:val="uk-UA" w:eastAsia="en-US"/>
        </w:rPr>
        <w:t>АЦІЙ</w:t>
      </w:r>
      <w:r w:rsidR="008B20DB" w:rsidRPr="00C15C6A">
        <w:rPr>
          <w:color w:val="000000"/>
          <w:sz w:val="28"/>
          <w:szCs w:val="28"/>
          <w:lang w:val="uk-UA" w:eastAsia="en-US"/>
        </w:rPr>
        <w:t xml:space="preserve"> ПІДЛІТКІВ</w:t>
      </w:r>
      <w:r w:rsidR="00C15C6A">
        <w:rPr>
          <w:color w:val="000000"/>
          <w:sz w:val="28"/>
          <w:szCs w:val="28"/>
          <w:lang w:val="uk-UA" w:eastAsia="en-US"/>
        </w:rPr>
        <w:t>…………</w:t>
      </w:r>
      <w:r w:rsidR="00A90F64">
        <w:rPr>
          <w:color w:val="000000"/>
          <w:sz w:val="28"/>
          <w:szCs w:val="28"/>
          <w:lang w:val="uk-UA" w:eastAsia="en-US"/>
        </w:rPr>
        <w:t>…32</w:t>
      </w:r>
    </w:p>
    <w:p w14:paraId="71C06D2D" w14:textId="4DD026CE" w:rsidR="008B20DB" w:rsidRDefault="00C15C6A" w:rsidP="0050760B">
      <w:pPr>
        <w:spacing w:before="100" w:beforeAutospacing="1" w:line="276" w:lineRule="auto"/>
        <w:rPr>
          <w:color w:val="000000"/>
          <w:sz w:val="28"/>
          <w:szCs w:val="28"/>
          <w:lang w:val="uk-UA" w:eastAsia="en-US"/>
        </w:rPr>
      </w:pPr>
      <w:r>
        <w:rPr>
          <w:color w:val="000000"/>
          <w:sz w:val="28"/>
          <w:szCs w:val="28"/>
          <w:lang w:val="uk-UA" w:eastAsia="en-US"/>
        </w:rPr>
        <w:t xml:space="preserve">      </w:t>
      </w:r>
      <w:r w:rsidR="008B20DB" w:rsidRPr="008B20DB">
        <w:rPr>
          <w:color w:val="000000"/>
          <w:sz w:val="28"/>
          <w:szCs w:val="28"/>
          <w:lang w:val="uk-UA" w:eastAsia="en-US"/>
        </w:rPr>
        <w:t>2.1 Опис методів та метод</w:t>
      </w:r>
      <w:r>
        <w:rPr>
          <w:color w:val="000000"/>
          <w:sz w:val="28"/>
          <w:szCs w:val="28"/>
          <w:lang w:val="uk-UA" w:eastAsia="en-US"/>
        </w:rPr>
        <w:t>и</w:t>
      </w:r>
      <w:r w:rsidR="008B20DB" w:rsidRPr="008B20DB">
        <w:rPr>
          <w:color w:val="000000"/>
          <w:sz w:val="28"/>
          <w:szCs w:val="28"/>
          <w:lang w:val="uk-UA" w:eastAsia="en-US"/>
        </w:rPr>
        <w:t>к дослідження.......................</w:t>
      </w:r>
      <w:r>
        <w:rPr>
          <w:color w:val="000000"/>
          <w:sz w:val="28"/>
          <w:szCs w:val="28"/>
          <w:lang w:val="uk-UA" w:eastAsia="en-US"/>
        </w:rPr>
        <w:t>...</w:t>
      </w:r>
      <w:r w:rsidR="008B20DB" w:rsidRPr="008B20DB">
        <w:rPr>
          <w:color w:val="000000"/>
          <w:sz w:val="28"/>
          <w:szCs w:val="28"/>
          <w:lang w:val="uk-UA" w:eastAsia="en-US"/>
        </w:rPr>
        <w:t>...............</w:t>
      </w:r>
      <w:r w:rsidR="00A90F64">
        <w:rPr>
          <w:color w:val="000000"/>
          <w:sz w:val="28"/>
          <w:szCs w:val="28"/>
          <w:lang w:val="uk-UA" w:eastAsia="en-US"/>
        </w:rPr>
        <w:t>.</w:t>
      </w:r>
      <w:r w:rsidR="008B20DB" w:rsidRPr="008B20DB">
        <w:rPr>
          <w:color w:val="000000"/>
          <w:sz w:val="28"/>
          <w:szCs w:val="28"/>
          <w:lang w:val="uk-UA" w:eastAsia="en-US"/>
        </w:rPr>
        <w:t>.....</w:t>
      </w:r>
      <w:r w:rsidR="00A90F64">
        <w:rPr>
          <w:color w:val="000000"/>
          <w:sz w:val="28"/>
          <w:szCs w:val="28"/>
          <w:lang w:val="uk-UA" w:eastAsia="en-US"/>
        </w:rPr>
        <w:t>32</w:t>
      </w:r>
    </w:p>
    <w:p w14:paraId="1ABAF5A8" w14:textId="59F958CA" w:rsidR="00C15C6A" w:rsidRDefault="00E81FEB" w:rsidP="0050760B">
      <w:pPr>
        <w:spacing w:before="100" w:beforeAutospacing="1" w:line="276" w:lineRule="auto"/>
        <w:rPr>
          <w:color w:val="000000"/>
          <w:sz w:val="28"/>
          <w:szCs w:val="28"/>
          <w:lang w:val="uk-UA" w:eastAsia="en-US"/>
        </w:rPr>
      </w:pPr>
      <w:r>
        <w:rPr>
          <w:color w:val="000000"/>
          <w:sz w:val="28"/>
          <w:szCs w:val="28"/>
          <w:lang w:val="uk-UA" w:eastAsia="en-US"/>
        </w:rPr>
        <w:t xml:space="preserve">      Висновки до 2 розділу…………………………………………………</w:t>
      </w:r>
      <w:r w:rsidR="00A90F64">
        <w:rPr>
          <w:color w:val="000000"/>
          <w:sz w:val="28"/>
          <w:szCs w:val="28"/>
          <w:lang w:val="uk-UA" w:eastAsia="en-US"/>
        </w:rPr>
        <w:t>…38</w:t>
      </w:r>
    </w:p>
    <w:p w14:paraId="79946819" w14:textId="093C94CE" w:rsidR="00E30044" w:rsidRPr="00E30044" w:rsidRDefault="00E81FEB" w:rsidP="009C59B0">
      <w:pPr>
        <w:pStyle w:val="a3"/>
        <w:spacing w:after="0" w:line="276" w:lineRule="auto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 w:eastAsia="en-US"/>
        </w:rPr>
        <w:t>РОЗДІЛ 3.</w:t>
      </w:r>
      <w:r w:rsidR="00912624">
        <w:rPr>
          <w:color w:val="000000"/>
          <w:sz w:val="28"/>
          <w:szCs w:val="28"/>
          <w:lang w:val="uk-UA" w:eastAsia="en-US"/>
        </w:rPr>
        <w:t xml:space="preserve"> </w:t>
      </w:r>
      <w:r w:rsidR="00E30044" w:rsidRPr="00E30044">
        <w:rPr>
          <w:sz w:val="28"/>
          <w:szCs w:val="28"/>
          <w:lang w:val="uk-UA"/>
        </w:rPr>
        <w:t>ЕМПІРИЧНЕ ДОСЛІДЖЕННЯ ВПЛИВУ СОЦІАЛЬНИХ МЕРЕЖ НА СОЦІАЛІЗАЦІЮ ПІДЛІТКІВ</w:t>
      </w:r>
      <w:r w:rsidR="00912624">
        <w:rPr>
          <w:sz w:val="28"/>
          <w:szCs w:val="28"/>
          <w:lang w:val="uk-UA"/>
        </w:rPr>
        <w:t xml:space="preserve"> </w:t>
      </w:r>
      <w:r w:rsidR="00B95781">
        <w:rPr>
          <w:sz w:val="28"/>
          <w:szCs w:val="28"/>
          <w:lang w:val="uk-UA"/>
        </w:rPr>
        <w:t xml:space="preserve">ТА ЇХ </w:t>
      </w:r>
      <w:r w:rsidR="001212ED">
        <w:rPr>
          <w:sz w:val="28"/>
          <w:szCs w:val="28"/>
          <w:lang w:val="uk-UA"/>
        </w:rPr>
        <w:t>ЦІННІСНІ ОРІЄНТ</w:t>
      </w:r>
      <w:r w:rsidR="001E68A1">
        <w:rPr>
          <w:sz w:val="28"/>
          <w:szCs w:val="28"/>
          <w:lang w:val="uk-UA"/>
        </w:rPr>
        <w:t>АЦІЇ</w:t>
      </w:r>
      <w:r w:rsidR="00E30044" w:rsidRPr="00E30044">
        <w:rPr>
          <w:sz w:val="28"/>
          <w:szCs w:val="28"/>
          <w:lang w:val="uk-UA"/>
        </w:rPr>
        <w:t>.</w:t>
      </w:r>
    </w:p>
    <w:p w14:paraId="36122DDF" w14:textId="21CCEAC7" w:rsidR="009C59B0" w:rsidRDefault="00CD4A4C" w:rsidP="009C59B0">
      <w:pPr>
        <w:spacing w:before="100" w:beforeAutospacing="1" w:line="276" w:lineRule="auto"/>
        <w:rPr>
          <w:color w:val="000000"/>
          <w:sz w:val="28"/>
          <w:szCs w:val="28"/>
          <w:lang w:val="uk-UA" w:eastAsia="en-US"/>
        </w:rPr>
      </w:pPr>
      <w:r>
        <w:rPr>
          <w:color w:val="000000"/>
          <w:sz w:val="28"/>
          <w:szCs w:val="28"/>
          <w:lang w:val="uk-UA" w:eastAsia="en-US"/>
        </w:rPr>
        <w:t xml:space="preserve">       </w:t>
      </w:r>
      <w:r w:rsidR="00E30044" w:rsidRPr="00CD4A4C">
        <w:rPr>
          <w:color w:val="000000"/>
          <w:sz w:val="28"/>
          <w:szCs w:val="28"/>
          <w:lang w:val="uk-UA" w:eastAsia="en-US"/>
        </w:rPr>
        <w:t>3.1 Результати дослідження соціально-психологічних станів підліткі</w:t>
      </w:r>
      <w:r w:rsidR="009C59B0">
        <w:rPr>
          <w:color w:val="000000"/>
          <w:sz w:val="28"/>
          <w:szCs w:val="28"/>
          <w:lang w:val="uk-UA" w:eastAsia="en-US"/>
        </w:rPr>
        <w:t>в</w:t>
      </w:r>
    </w:p>
    <w:p w14:paraId="4D6A7766" w14:textId="638CA190" w:rsidR="00E30044" w:rsidRDefault="009C59B0" w:rsidP="009C59B0">
      <w:pPr>
        <w:spacing w:before="100" w:beforeAutospacing="1" w:line="276" w:lineRule="auto"/>
        <w:rPr>
          <w:color w:val="000000"/>
          <w:sz w:val="28"/>
          <w:szCs w:val="28"/>
          <w:lang w:val="uk-UA" w:eastAsia="en-US"/>
        </w:rPr>
      </w:pPr>
      <w:r>
        <w:rPr>
          <w:color w:val="000000"/>
          <w:sz w:val="28"/>
          <w:szCs w:val="28"/>
          <w:lang w:val="uk-UA" w:eastAsia="en-US"/>
        </w:rPr>
        <w:t xml:space="preserve">       </w:t>
      </w:r>
      <w:r w:rsidR="00E30044" w:rsidRPr="00CD4A4C">
        <w:rPr>
          <w:color w:val="000000"/>
          <w:sz w:val="28"/>
          <w:szCs w:val="28"/>
          <w:lang w:val="uk-UA" w:eastAsia="en-US"/>
        </w:rPr>
        <w:t>13-17 років</w:t>
      </w:r>
      <w:r w:rsidR="00CD4A4C" w:rsidRPr="00CD4A4C">
        <w:rPr>
          <w:color w:val="000000"/>
          <w:sz w:val="28"/>
          <w:szCs w:val="28"/>
          <w:lang w:val="uk-UA" w:eastAsia="en-US"/>
        </w:rPr>
        <w:t>……………</w:t>
      </w:r>
      <w:r w:rsidR="00CD4A4C">
        <w:rPr>
          <w:color w:val="000000"/>
          <w:sz w:val="28"/>
          <w:szCs w:val="28"/>
          <w:lang w:val="uk-UA" w:eastAsia="en-US"/>
        </w:rPr>
        <w:t>….</w:t>
      </w:r>
      <w:r w:rsidR="00CD4A4C" w:rsidRPr="00CD4A4C">
        <w:rPr>
          <w:color w:val="000000"/>
          <w:sz w:val="28"/>
          <w:szCs w:val="28"/>
          <w:lang w:val="uk-UA" w:eastAsia="en-US"/>
        </w:rPr>
        <w:t>…………………………………</w:t>
      </w:r>
      <w:r w:rsidR="00A90F64">
        <w:rPr>
          <w:color w:val="000000"/>
          <w:sz w:val="28"/>
          <w:szCs w:val="28"/>
          <w:lang w:val="uk-UA" w:eastAsia="en-US"/>
        </w:rPr>
        <w:t>……………</w:t>
      </w:r>
      <w:r w:rsidR="00E30044" w:rsidRPr="00CD4A4C">
        <w:rPr>
          <w:color w:val="000000"/>
          <w:sz w:val="28"/>
          <w:szCs w:val="28"/>
          <w:lang w:val="uk-UA" w:eastAsia="en-US"/>
        </w:rPr>
        <w:t>.</w:t>
      </w:r>
      <w:r w:rsidR="00A90F64">
        <w:rPr>
          <w:color w:val="000000"/>
          <w:sz w:val="28"/>
          <w:szCs w:val="28"/>
          <w:lang w:val="uk-UA" w:eastAsia="en-US"/>
        </w:rPr>
        <w:t>40</w:t>
      </w:r>
    </w:p>
    <w:p w14:paraId="49BEDEFD" w14:textId="035EE9EC" w:rsidR="00CD4A4C" w:rsidRDefault="00CD4A4C" w:rsidP="009C59B0">
      <w:pPr>
        <w:spacing w:before="100" w:beforeAutospacing="1" w:line="276" w:lineRule="auto"/>
        <w:rPr>
          <w:color w:val="000000"/>
          <w:sz w:val="28"/>
          <w:szCs w:val="28"/>
          <w:lang w:val="uk-UA" w:eastAsia="en-US"/>
        </w:rPr>
      </w:pPr>
      <w:r>
        <w:rPr>
          <w:color w:val="000000"/>
          <w:sz w:val="28"/>
          <w:szCs w:val="28"/>
          <w:lang w:val="uk-UA" w:eastAsia="en-US"/>
        </w:rPr>
        <w:t xml:space="preserve">       3.2 Кореляці</w:t>
      </w:r>
      <w:r w:rsidR="00163C3D">
        <w:rPr>
          <w:color w:val="000000"/>
          <w:sz w:val="28"/>
          <w:szCs w:val="28"/>
          <w:lang w:val="uk-UA" w:eastAsia="en-US"/>
        </w:rPr>
        <w:t>йний</w:t>
      </w:r>
      <w:r>
        <w:rPr>
          <w:color w:val="000000"/>
          <w:sz w:val="28"/>
          <w:szCs w:val="28"/>
          <w:lang w:val="uk-UA" w:eastAsia="en-US"/>
        </w:rPr>
        <w:t xml:space="preserve"> та факторний аналіз………………………………</w:t>
      </w:r>
      <w:r w:rsidR="00A90F64">
        <w:rPr>
          <w:color w:val="000000"/>
          <w:sz w:val="28"/>
          <w:szCs w:val="28"/>
          <w:lang w:val="uk-UA" w:eastAsia="en-US"/>
        </w:rPr>
        <w:t>…5</w:t>
      </w:r>
      <w:r w:rsidR="00AD4919">
        <w:rPr>
          <w:color w:val="000000"/>
          <w:sz w:val="28"/>
          <w:szCs w:val="28"/>
          <w:lang w:val="uk-UA" w:eastAsia="en-US"/>
        </w:rPr>
        <w:t>8</w:t>
      </w:r>
    </w:p>
    <w:p w14:paraId="405FAF9B" w14:textId="1BD7CB2F" w:rsidR="00CD4A4C" w:rsidRDefault="00CD4A4C" w:rsidP="00163C3D">
      <w:pPr>
        <w:spacing w:before="100" w:beforeAutospacing="1" w:line="276" w:lineRule="auto"/>
        <w:rPr>
          <w:color w:val="000000"/>
          <w:sz w:val="28"/>
          <w:szCs w:val="28"/>
          <w:lang w:val="uk-UA" w:eastAsia="en-US"/>
        </w:rPr>
      </w:pPr>
      <w:r>
        <w:rPr>
          <w:color w:val="000000"/>
          <w:sz w:val="28"/>
          <w:szCs w:val="28"/>
          <w:lang w:val="uk-UA" w:eastAsia="en-US"/>
        </w:rPr>
        <w:t xml:space="preserve">       Висновки до 3 розділу…………………………………………………</w:t>
      </w:r>
      <w:r w:rsidR="00A90F64">
        <w:rPr>
          <w:color w:val="000000"/>
          <w:sz w:val="28"/>
          <w:szCs w:val="28"/>
          <w:lang w:val="uk-UA" w:eastAsia="en-US"/>
        </w:rPr>
        <w:t>...6</w:t>
      </w:r>
      <w:r w:rsidR="00AD4919">
        <w:rPr>
          <w:color w:val="000000"/>
          <w:sz w:val="28"/>
          <w:szCs w:val="28"/>
          <w:lang w:val="uk-UA" w:eastAsia="en-US"/>
        </w:rPr>
        <w:t>1</w:t>
      </w:r>
    </w:p>
    <w:p w14:paraId="0603A7E7" w14:textId="2B6112A1" w:rsidR="00CD4A4C" w:rsidRDefault="00C17E2C" w:rsidP="00163C3D">
      <w:pPr>
        <w:spacing w:before="100" w:beforeAutospacing="1" w:line="276" w:lineRule="auto"/>
        <w:rPr>
          <w:color w:val="000000"/>
          <w:sz w:val="28"/>
          <w:szCs w:val="28"/>
          <w:lang w:val="uk-UA" w:eastAsia="en-US"/>
        </w:rPr>
      </w:pPr>
      <w:r>
        <w:rPr>
          <w:color w:val="000000"/>
          <w:sz w:val="28"/>
          <w:szCs w:val="28"/>
          <w:lang w:val="uk-UA" w:eastAsia="en-US"/>
        </w:rPr>
        <w:t>ВИСНОВКИ…………………………………………………………………</w:t>
      </w:r>
      <w:r w:rsidR="00A90F64">
        <w:rPr>
          <w:color w:val="000000"/>
          <w:sz w:val="28"/>
          <w:szCs w:val="28"/>
          <w:lang w:val="uk-UA" w:eastAsia="en-US"/>
        </w:rPr>
        <w:t>..6</w:t>
      </w:r>
      <w:r w:rsidR="00AD4919">
        <w:rPr>
          <w:color w:val="000000"/>
          <w:sz w:val="28"/>
          <w:szCs w:val="28"/>
          <w:lang w:val="uk-UA" w:eastAsia="en-US"/>
        </w:rPr>
        <w:t>3</w:t>
      </w:r>
    </w:p>
    <w:p w14:paraId="4F6C1170" w14:textId="7920C8BD" w:rsidR="00C17E2C" w:rsidRDefault="00C17E2C" w:rsidP="00163C3D">
      <w:pPr>
        <w:spacing w:before="100" w:beforeAutospacing="1" w:line="276" w:lineRule="auto"/>
        <w:rPr>
          <w:color w:val="000000"/>
          <w:sz w:val="28"/>
          <w:szCs w:val="28"/>
          <w:lang w:val="uk-UA" w:eastAsia="en-US"/>
        </w:rPr>
      </w:pPr>
      <w:r>
        <w:rPr>
          <w:color w:val="000000"/>
          <w:sz w:val="28"/>
          <w:szCs w:val="28"/>
          <w:lang w:val="uk-UA" w:eastAsia="en-US"/>
        </w:rPr>
        <w:t>СПИСОК ВИКОРИСТАННОЇ ЛІТЕРАТУРИ…………………………</w:t>
      </w:r>
      <w:r w:rsidR="00A90F64">
        <w:rPr>
          <w:color w:val="000000"/>
          <w:sz w:val="28"/>
          <w:szCs w:val="28"/>
          <w:lang w:val="uk-UA" w:eastAsia="en-US"/>
        </w:rPr>
        <w:t>…...6</w:t>
      </w:r>
      <w:r w:rsidR="006647E6">
        <w:rPr>
          <w:color w:val="000000"/>
          <w:sz w:val="28"/>
          <w:szCs w:val="28"/>
          <w:lang w:val="uk-UA" w:eastAsia="en-US"/>
        </w:rPr>
        <w:t>6</w:t>
      </w:r>
    </w:p>
    <w:p w14:paraId="7BC7E9B8" w14:textId="22403C58" w:rsidR="00163C3D" w:rsidRDefault="00163C3D" w:rsidP="00163C3D">
      <w:pPr>
        <w:spacing w:before="100" w:beforeAutospacing="1" w:line="276" w:lineRule="auto"/>
        <w:rPr>
          <w:color w:val="000000"/>
          <w:sz w:val="28"/>
          <w:szCs w:val="28"/>
          <w:lang w:val="uk-UA" w:eastAsia="en-US"/>
        </w:rPr>
      </w:pPr>
      <w:r>
        <w:rPr>
          <w:color w:val="000000"/>
          <w:sz w:val="28"/>
          <w:szCs w:val="28"/>
          <w:lang w:val="uk-UA" w:eastAsia="en-US"/>
        </w:rPr>
        <w:t>ДОДАТКИ……………………………………………………………………</w:t>
      </w:r>
      <w:r w:rsidR="00A90F64">
        <w:rPr>
          <w:color w:val="000000"/>
          <w:sz w:val="28"/>
          <w:szCs w:val="28"/>
          <w:lang w:val="uk-UA" w:eastAsia="en-US"/>
        </w:rPr>
        <w:t>.</w:t>
      </w:r>
      <w:r w:rsidR="00004EA8">
        <w:rPr>
          <w:color w:val="000000"/>
          <w:sz w:val="28"/>
          <w:szCs w:val="28"/>
          <w:lang w:val="uk-UA" w:eastAsia="en-US"/>
        </w:rPr>
        <w:t>7</w:t>
      </w:r>
      <w:r w:rsidR="006647E6">
        <w:rPr>
          <w:color w:val="000000"/>
          <w:sz w:val="28"/>
          <w:szCs w:val="28"/>
          <w:lang w:val="uk-UA" w:eastAsia="en-US"/>
        </w:rPr>
        <w:t>2</w:t>
      </w:r>
    </w:p>
    <w:p w14:paraId="57E07DBA" w14:textId="77777777" w:rsidR="00163C3D" w:rsidRDefault="00163C3D" w:rsidP="00163C3D">
      <w:pPr>
        <w:spacing w:before="100" w:beforeAutospacing="1" w:line="276" w:lineRule="auto"/>
        <w:rPr>
          <w:color w:val="000000"/>
          <w:sz w:val="28"/>
          <w:szCs w:val="28"/>
          <w:lang w:val="uk-UA" w:eastAsia="en-US"/>
        </w:rPr>
      </w:pPr>
    </w:p>
    <w:p w14:paraId="2C6A38A4" w14:textId="4A69A942" w:rsidR="00C4539B" w:rsidRPr="006243F7" w:rsidRDefault="00C4539B" w:rsidP="00C4539B">
      <w:pPr>
        <w:pStyle w:val="HTML"/>
        <w:shd w:val="clear" w:color="auto" w:fill="FFFFFF" w:themeFill="background1"/>
        <w:spacing w:line="36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 w:rsidRPr="006243F7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 w:themeFill="background1"/>
          <w:lang w:val="uk-UA"/>
        </w:rPr>
        <w:t>ВСТУП</w:t>
      </w:r>
    </w:p>
    <w:p w14:paraId="388C7C9D" w14:textId="06579C95" w:rsidR="00B26CED" w:rsidRDefault="00C4539B" w:rsidP="00C4539B">
      <w:pPr>
        <w:pStyle w:val="HTML"/>
        <w:shd w:val="clear" w:color="auto" w:fill="FFFFFF" w:themeFill="background1"/>
        <w:spacing w:line="360" w:lineRule="auto"/>
        <w:rPr>
          <w:rFonts w:ascii="Times New Roman" w:eastAsiaTheme="minorHAnsi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 w:eastAsia="en-US"/>
        </w:rPr>
      </w:pPr>
      <w:r w:rsidRPr="00BB5FEC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>Актуальність роботи</w:t>
      </w:r>
      <w:r w:rsidRPr="006243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>:</w:t>
      </w:r>
      <w:r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Вплив</w:t>
      </w:r>
      <w:r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 You</w:t>
      </w:r>
      <w:r w:rsidR="001B125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>Т</w:t>
      </w:r>
      <w:r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ube-</w:t>
      </w:r>
      <w:r w:rsidR="006243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культури на </w:t>
      </w:r>
      <w:r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>соціалізацію</w:t>
      </w:r>
      <w:r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  підлітків</w:t>
      </w:r>
      <w:r w:rsidR="00DC5D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 </w:t>
      </w:r>
      <w:r w:rsidR="00DC5D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та формування їх світогляду є наразі дуже важливим явищем у сучасному житті. </w:t>
      </w:r>
      <w:r w:rsidR="00DC5D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 </w:t>
      </w:r>
      <w:r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Якщо подивитися статистику надану в мировому звіті </w:t>
      </w:r>
      <w:r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en-US"/>
        </w:rPr>
        <w:t>Global</w:t>
      </w:r>
      <w:r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en-US"/>
        </w:rPr>
        <w:t>Digital</w:t>
      </w:r>
      <w:r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2021, в ньому зазначається, що за період пандемії кількість користувачів інтернету продовжує впевнено зростати: з</w:t>
      </w:r>
      <w:r w:rsidRPr="00F154FA">
        <w:rPr>
          <w:rFonts w:ascii="Times New Roman" w:eastAsiaTheme="minorHAnsi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 w:eastAsia="en-US"/>
        </w:rPr>
        <w:t>а минулий рік вперше в інтернет вийшли 346 мільйонів чоловік. Сьогодні інтернетом користуються 4,57 мільярда осіб по всьому світу, що складає майже 60% від загальної чисельності світового населення. В середньому, з липня 2019 року кожної секунду вперше в інтернет виходять 11 нових користувачів</w:t>
      </w:r>
      <w:r w:rsidR="005B26B4">
        <w:rPr>
          <w:rFonts w:ascii="Times New Roman" w:eastAsiaTheme="minorHAnsi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 w:eastAsia="en-US"/>
        </w:rPr>
        <w:t>.</w:t>
      </w:r>
    </w:p>
    <w:p w14:paraId="54C5C641" w14:textId="1FBFE7ED" w:rsidR="00C4539B" w:rsidRDefault="003F49B2" w:rsidP="00C4539B">
      <w:pPr>
        <w:pStyle w:val="HTML"/>
        <w:shd w:val="clear" w:color="auto" w:fill="FFFFFF" w:themeFill="background1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    </w:t>
      </w:r>
      <w:r w:rsidR="00C4539B"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Отже, вже можна спрогнозувати, що Інтернет швидко входить в наше життя і ця експансія буде з кожним роком </w:t>
      </w:r>
      <w:r w:rsidR="00C4539B"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набирати обертів. Серед багатьох запропонованих мережею розваг, по результатам опитування («Pew Research Center», Teens,</w:t>
      </w:r>
      <w:r w:rsidR="0066421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C4539B"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Social Media and Technology) 85% тінейджерів обирають Youtube як найчастіще відвідувану площадку</w:t>
      </w:r>
      <w:r w:rsidR="00776036" w:rsidRPr="0077603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[</w:t>
      </w:r>
      <w:r w:rsidR="002521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>55</w:t>
      </w:r>
      <w:r w:rsidR="00776036" w:rsidRPr="0077603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]. </w:t>
      </w:r>
      <w:r w:rsidR="00C4539B"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Більш того, відеохостинг YouTube розширює можливості і додає внутрішній месенджер, який буде працювати по типу соцмереж. Можна сказати, щ</w:t>
      </w:r>
      <w:r w:rsidR="00D915A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en-US"/>
        </w:rPr>
        <w:t>o</w:t>
      </w:r>
      <w:r w:rsidR="00C4539B"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 кожна дитина рано чи п</w:t>
      </w:r>
      <w:r w:rsidR="00D915A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en-US"/>
        </w:rPr>
        <w:t>i</w:t>
      </w:r>
      <w:r w:rsidR="00C4539B"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зно відчув</w:t>
      </w:r>
      <w:r w:rsidR="00D915A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en-US"/>
        </w:rPr>
        <w:t>a</w:t>
      </w:r>
      <w:r w:rsidR="00C4539B"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є на соб</w:t>
      </w:r>
      <w:r w:rsidR="00D915A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en-US"/>
        </w:rPr>
        <w:t>i</w:t>
      </w:r>
      <w:r w:rsidR="00C4539B"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 вплив швидкого інформац</w:t>
      </w:r>
      <w:r w:rsidR="00D915A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en-US"/>
        </w:rPr>
        <w:t>i</w:t>
      </w:r>
      <w:r w:rsidR="00C4539B"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йного р</w:t>
      </w:r>
      <w:r w:rsidR="00D915A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en-US"/>
        </w:rPr>
        <w:t>o</w:t>
      </w:r>
      <w:r w:rsidR="00C4539B"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звитку, розширення сп</w:t>
      </w:r>
      <w:r w:rsidR="00D915A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en-US"/>
        </w:rPr>
        <w:t>i</w:t>
      </w:r>
      <w:r w:rsidR="00C4539B"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лкування у мереж</w:t>
      </w:r>
      <w:r w:rsidR="00D915A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en-US"/>
        </w:rPr>
        <w:t>i</w:t>
      </w:r>
      <w:r w:rsidR="00C4539B"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 та буде формувати свій світогляд, ціннісні орієнтири та шукати своє місце в суспільстві з урахуванням цих н</w:t>
      </w:r>
      <w:r w:rsidR="00D915A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en-US"/>
        </w:rPr>
        <w:t>o</w:t>
      </w:r>
      <w:r w:rsidR="00C4539B" w:rsidRPr="00F154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вих явищ. </w:t>
      </w:r>
    </w:p>
    <w:p w14:paraId="44067200" w14:textId="0239B1B6" w:rsidR="00C4539B" w:rsidRPr="00D93E44" w:rsidRDefault="003F49B2" w:rsidP="00C4539B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 </w:t>
      </w:r>
      <w:r w:rsidR="00C4539B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 </w:t>
      </w:r>
      <w:r w:rsidR="00C4539B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Соц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="00C4539B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алізац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="00C4539B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я – складний, багатопл</w:t>
      </w:r>
      <w:r w:rsidR="00D915AC">
        <w:rPr>
          <w:color w:val="000000" w:themeColor="text1"/>
          <w:sz w:val="28"/>
          <w:szCs w:val="28"/>
          <w:shd w:val="clear" w:color="auto" w:fill="FFFFFF" w:themeFill="background1"/>
        </w:rPr>
        <w:t>a</w:t>
      </w:r>
      <w:r w:rsidR="00C4539B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новий процес, який зум</w:t>
      </w:r>
      <w:r w:rsidR="00D915AC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="00C4539B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влює</w:t>
      </w:r>
    </w:p>
    <w:p w14:paraId="46504710" w14:textId="0F865251" w:rsidR="00C4539B" w:rsidRPr="00D93E44" w:rsidRDefault="00C4539B" w:rsidP="00C4539B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усп</w:t>
      </w:r>
      <w:r w:rsidR="00D915AC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шне становлення людини в суспільстві. У процесі такого становлення</w:t>
      </w:r>
    </w:p>
    <w:p w14:paraId="7E8B5F17" w14:textId="2B9AF16E" w:rsidR="00C4539B" w:rsidRPr="00D915AC" w:rsidRDefault="00C4539B" w:rsidP="00C4539B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відбувається певне засвоєння людиною соціальних норм і правил, культури, формуються зразки поведінки, засв</w:t>
      </w:r>
      <w:r w:rsidR="00D915AC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юються р</w:t>
      </w:r>
      <w:r w:rsidR="00D915AC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зні соці</w:t>
      </w:r>
      <w:r w:rsidR="00D915AC">
        <w:rPr>
          <w:color w:val="000000" w:themeColor="text1"/>
          <w:sz w:val="28"/>
          <w:szCs w:val="28"/>
          <w:shd w:val="clear" w:color="auto" w:fill="FFFFFF" w:themeFill="background1"/>
        </w:rPr>
        <w:t>a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льні рол</w:t>
      </w:r>
      <w:r w:rsidR="00D915AC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.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D915AC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Процес соц</w:t>
      </w:r>
      <w:r w:rsidR="00D915AC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15AC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алізації відбувається при взаємодії індивіда з оточуючим його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D915AC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середовищем, що справляє значний вплив на стан</w:t>
      </w:r>
      <w:r w:rsidR="00D915AC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15AC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вл</w:t>
      </w:r>
      <w:r w:rsidR="00D915AC">
        <w:rPr>
          <w:color w:val="000000" w:themeColor="text1"/>
          <w:sz w:val="28"/>
          <w:szCs w:val="28"/>
          <w:shd w:val="clear" w:color="auto" w:fill="FFFFFF" w:themeFill="background1"/>
        </w:rPr>
        <w:t>e</w:t>
      </w:r>
      <w:r w:rsidRPr="00D915AC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ння особистості.</w:t>
      </w:r>
    </w:p>
    <w:p w14:paraId="43CBE42D" w14:textId="7EE641B8" w:rsidR="00C4539B" w:rsidRPr="00D915AC" w:rsidRDefault="00C4539B" w:rsidP="00C4539B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 w:rsidRPr="00D915AC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Підлітковий в</w:t>
      </w:r>
      <w:r w:rsidR="00D915AC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15AC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к є важливим </w:t>
      </w:r>
      <w:r w:rsidR="00D915AC">
        <w:rPr>
          <w:color w:val="000000" w:themeColor="text1"/>
          <w:sz w:val="28"/>
          <w:szCs w:val="28"/>
          <w:shd w:val="clear" w:color="auto" w:fill="FFFFFF" w:themeFill="background1"/>
        </w:rPr>
        <w:t>e</w:t>
      </w:r>
      <w:r w:rsidRPr="00D915AC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тап</w:t>
      </w:r>
      <w:r w:rsidR="00D915AC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15AC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м соціалізації, адже саме в його</w:t>
      </w:r>
    </w:p>
    <w:p w14:paraId="7FFD5EB2" w14:textId="4C9A724F" w:rsidR="00C4539B" w:rsidRPr="00D93E44" w:rsidRDefault="00C4539B" w:rsidP="00C4539B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lastRenderedPageBreak/>
        <w:t>межах відбувається перехід від дитинства до дор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слості, закладаються</w:t>
      </w:r>
    </w:p>
    <w:p w14:paraId="3626D664" w14:textId="04FC5953" w:rsidR="00C4539B" w:rsidRPr="00D93E44" w:rsidRDefault="00C4539B" w:rsidP="00C4539B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осн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вні світоглядні погляди. На пр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цес соц</w:t>
      </w:r>
      <w:r w:rsidR="00BC4BA3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алізації підл</w:t>
      </w:r>
      <w:r w:rsidR="00BC4BA3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тка впливає сім</w:t>
      </w:r>
      <w:r w:rsidR="007C635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’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я,</w:t>
      </w:r>
    </w:p>
    <w:p w14:paraId="0AFB7A65" w14:textId="6E94C687" w:rsidR="00C4539B" w:rsidRPr="00D93E44" w:rsidRDefault="00C4539B" w:rsidP="00C4539B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школа, різні соціальн</w:t>
      </w:r>
      <w:r w:rsidR="00BC4BA3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системи, в які входить підліток. Слід зауважити, що</w:t>
      </w:r>
    </w:p>
    <w:p w14:paraId="2CBDDD2C" w14:textId="65B300E5" w:rsidR="00C4539B" w:rsidRPr="00D93E44" w:rsidRDefault="00C4539B" w:rsidP="00C4539B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велику роль в житт</w:t>
      </w:r>
      <w:r w:rsidR="00BC4BA3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підлітків відіграють також засоби мас</w:t>
      </w:r>
      <w:r w:rsidR="00BC4BA3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вої інформації, що</w:t>
      </w:r>
      <w:r w:rsidR="007C635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безпосередньо позн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a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чається на їх соціалізації. Так, зг</w:t>
      </w:r>
      <w:r w:rsidR="00BC4BA3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дно з результатами</w:t>
      </w:r>
      <w:r w:rsidR="007C635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дослідження, проведеного Інститут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м соціальн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ї та пол</w:t>
      </w:r>
      <w:r w:rsidR="00BC4BA3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тичної психології</w:t>
      </w:r>
      <w:r w:rsidR="007C635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НАПН України, </w:t>
      </w:r>
      <w:r w:rsidR="001B125D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в 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Україні 72,7 % підлітків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вик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ристовують 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нтернет для розв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a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г й проводять у мереж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багато часу, щ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не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пов’язано 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з навч</w:t>
      </w:r>
      <w:r w:rsidR="00BC4BA3">
        <w:rPr>
          <w:color w:val="000000" w:themeColor="text1"/>
          <w:sz w:val="28"/>
          <w:szCs w:val="28"/>
          <w:shd w:val="clear" w:color="auto" w:fill="FFFFFF" w:themeFill="background1"/>
        </w:rPr>
        <w:t>a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нням.</w:t>
      </w:r>
    </w:p>
    <w:p w14:paraId="43F7123F" w14:textId="6BFD37CF" w:rsidR="007C635A" w:rsidRPr="00D93E44" w:rsidRDefault="007C635A" w:rsidP="007C635A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 </w:t>
      </w:r>
      <w:r w:rsidR="003F49B2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  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Проблема впливу </w:t>
      </w:r>
      <w:r w:rsidR="001B125D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Інтернету та соц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="00BC4BA3">
        <w:rPr>
          <w:color w:val="000000" w:themeColor="text1"/>
          <w:sz w:val="28"/>
          <w:szCs w:val="28"/>
          <w:shd w:val="clear" w:color="auto" w:fill="FFFFFF" w:themeFill="background1"/>
        </w:rPr>
        <w:t>a</w:t>
      </w:r>
      <w:r w:rsidR="001B125D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льних мереж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, в сучасному</w:t>
      </w:r>
    </w:p>
    <w:p w14:paraId="7883CCEE" w14:textId="77777777" w:rsidR="007C635A" w:rsidRPr="00D93E44" w:rsidRDefault="007C635A" w:rsidP="007C635A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світі постає особливо гостро з огляду на їхній постійний, динамічний</w:t>
      </w:r>
    </w:p>
    <w:p w14:paraId="7359C2B0" w14:textId="0D67931B" w:rsidR="007C635A" w:rsidRPr="00D93E44" w:rsidRDefault="007C635A" w:rsidP="007C635A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розвиток. П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дл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ток оточений насиченим 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нформаційним середовищем, і</w:t>
      </w:r>
    </w:p>
    <w:p w14:paraId="47ECE5A4" w14:textId="1E9B74E8" w:rsidR="007C635A" w:rsidRPr="00D93E44" w:rsidRDefault="007C635A" w:rsidP="003F49B2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знаходиться під постійним впливом з б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ку </w:t>
      </w:r>
      <w:r w:rsidR="001B125D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віртуального світу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, що відповідн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відбивається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на й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го поведінці, ф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рмуванні етичних н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рм </w:t>
      </w:r>
      <w:r w:rsidR="00BC4BA3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принципів та п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дальшому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р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звитку в с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ціальному середовищі. С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a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ме за допомогою зас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бів масової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нф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рмації п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дліток сп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лкується з 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ншими однол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тками, збільшує соб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дозвілля, отримує п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e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вну інф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рмац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ю; така широка участь цих зас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б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в у житті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підл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тка, робить їх одним з осн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вних факт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рів, що впливають на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соціал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зацію.</w:t>
      </w:r>
    </w:p>
    <w:p w14:paraId="6632AC0D" w14:textId="02C14D5E" w:rsidR="007C635A" w:rsidRPr="00D93E44" w:rsidRDefault="003F49B2" w:rsidP="003F49B2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    </w:t>
      </w:r>
      <w:r w:rsidR="007C635A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Професійний 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="007C635A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нт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e</w:t>
      </w:r>
      <w:r w:rsidR="007C635A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рес наук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="007C635A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вців до р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="007C635A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зних вид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="007C635A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в і рівнів ос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="007C635A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бистісних</w:t>
      </w:r>
    </w:p>
    <w:p w14:paraId="271874FB" w14:textId="719D14C2" w:rsidR="001B125D" w:rsidRPr="00D93E44" w:rsidRDefault="007C635A" w:rsidP="003F49B2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змін, що відбув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a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ються в підл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тковому віц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досить зн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a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чний та ст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йкий. </w:t>
      </w:r>
    </w:p>
    <w:p w14:paraId="216C35FD" w14:textId="0A710428" w:rsidR="007C635A" w:rsidRPr="00D93E44" w:rsidRDefault="007C635A" w:rsidP="003F49B2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В</w:t>
      </w:r>
      <w:r w:rsidR="001B125D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наш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й країні та за корд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м нак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пичен чим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a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лий досв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д досл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дж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e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ння</w:t>
      </w:r>
    </w:p>
    <w:p w14:paraId="4F5FF098" w14:textId="3C1FDC31" w:rsidR="007C635A" w:rsidRPr="00A459E8" w:rsidRDefault="007C635A" w:rsidP="003F49B2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підл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ткового в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ку. Зокрема, р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звитку особист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сті у підл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тков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му в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ц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</w:p>
    <w:p w14:paraId="109F2144" w14:textId="510A1C17" w:rsidR="007C635A" w:rsidRPr="00D93E44" w:rsidRDefault="007C635A" w:rsidP="003F49B2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присвяч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e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ні прац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Г. С. Абрам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вої, Л. І. Бож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вич, М. Й. Боришевського, А. В.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Брушл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нського, І. С. Булах, Ш. Бюлл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e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р, Б. Заз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, І. В. Дубр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віної, Х. Жинот, Т.М. Зел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нської, В. Т. Кондратенко, М. Коул, І. Ю. Кулагіної, А. Є. Лічко, Ф. Райса, Х. Ремшм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дта та ін.</w:t>
      </w:r>
    </w:p>
    <w:p w14:paraId="43CBECCB" w14:textId="68704D38" w:rsidR="007C635A" w:rsidRPr="00D93E44" w:rsidRDefault="007C635A" w:rsidP="003F49B2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Ціла низка публікац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й є присвяч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e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ною так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ж анал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зу різних аспект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в</w:t>
      </w:r>
    </w:p>
    <w:p w14:paraId="0147FF57" w14:textId="52650917" w:rsidR="007C635A" w:rsidRPr="00D93E44" w:rsidRDefault="007C635A" w:rsidP="003F49B2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функці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нування </w:t>
      </w:r>
      <w:r w:rsidR="00985D49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Інтернету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в сусп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льств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. Зокр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e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ма, Н. В. Костенко анал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зує</w:t>
      </w:r>
    </w:p>
    <w:p w14:paraId="34407A5C" w14:textId="5F7232A4" w:rsidR="007C635A" w:rsidRPr="00D93E44" w:rsidRDefault="007C635A" w:rsidP="007C635A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lastRenderedPageBreak/>
        <w:t>теоретичн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та метод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лог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чні засади функці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нування ЗМІ, ц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нн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сті у масовій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комун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кації. Ос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блив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ст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діяльн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ст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</w:t>
      </w:r>
      <w:r w:rsidR="00985D49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соцмереж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, м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сце та роль мас-мед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а, з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крема в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українських реал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ях, досл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джували Л. В. Губерський, В. А. Вергун, В. Ф.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Ів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a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в, А. З. Моск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a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ленко та ін. Позитивн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та негативн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аспекти впливу зас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б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в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мас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вої 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нформац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ї, передус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м, на молоде покол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ння вивч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a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в В. Ю. Степанов.</w:t>
      </w:r>
    </w:p>
    <w:p w14:paraId="0D51CC68" w14:textId="480B8A89" w:rsidR="007C635A" w:rsidRPr="00D93E44" w:rsidRDefault="003F49B2" w:rsidP="007C635A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      </w:t>
      </w:r>
      <w:r w:rsidR="007C635A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В роботах М. М. Матвійчук предст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a</w:t>
      </w:r>
      <w:r w:rsidR="007C635A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влен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="007C635A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досл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="007C635A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дження організації медіаосвіти</w:t>
      </w:r>
      <w:r w:rsidR="007C635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C635A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в соц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="007C635A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ально-педаг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="007C635A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гічній сфер</w:t>
      </w:r>
      <w:r w:rsidR="001F569E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="007C635A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.</w:t>
      </w:r>
    </w:p>
    <w:p w14:paraId="7134970D" w14:textId="5682DCB0" w:rsidR="007C635A" w:rsidRPr="00A459E8" w:rsidRDefault="007C635A" w:rsidP="007C635A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3F49B2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    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7560B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Проте, сл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7560B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д відзначити, що характерною ознакою переважної більшості</w:t>
      </w:r>
      <w:r w:rsidR="003F49B2" w:rsidRPr="007560B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7560B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наявних на сьогодні досліджень є те, що вони здійснювалися з соціолог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7560B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чної,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7560B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культуролог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7560B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чної, соціально-псих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7560B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логічної чи соц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7560B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ально-педагогічної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7560B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перспективи. </w:t>
      </w:r>
      <w:r w:rsidRPr="00A459E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Водн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A459E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час м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A459E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жна вести мову пр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A459E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їх </w:t>
      </w:r>
      <w:r w:rsidR="005554C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обмеж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e</w:t>
      </w:r>
      <w:r w:rsidR="005554C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ну кільк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="005554C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сть</w:t>
      </w:r>
      <w:r w:rsidRPr="00A459E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в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A459E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рамках </w:t>
      </w:r>
      <w:r w:rsidR="005554C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психолог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="005554C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чної</w:t>
      </w:r>
      <w:r w:rsidRPr="00A459E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роб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o</w:t>
      </w:r>
      <w:r w:rsidRPr="00A459E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ти, що й зумовило 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мій</w:t>
      </w:r>
      <w:r w:rsidRPr="00A459E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A459E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нтерес до проблем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a</w:t>
      </w:r>
      <w:r w:rsidRPr="00A459E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тики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A459E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досл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Pr="00A459E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дження.</w:t>
      </w:r>
    </w:p>
    <w:p w14:paraId="0993B99F" w14:textId="6B432D34" w:rsidR="007C635A" w:rsidRPr="00D93E44" w:rsidRDefault="003F49B2" w:rsidP="007C635A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 w:rsidRPr="00A459E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     </w:t>
      </w:r>
      <w:r w:rsidR="007C635A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З огляду на актуальн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="007C635A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сть та ступ</w:t>
      </w:r>
      <w:r w:rsidR="00A459E8">
        <w:rPr>
          <w:color w:val="000000" w:themeColor="text1"/>
          <w:sz w:val="28"/>
          <w:szCs w:val="28"/>
          <w:shd w:val="clear" w:color="auto" w:fill="FFFFFF" w:themeFill="background1"/>
        </w:rPr>
        <w:t>i</w:t>
      </w:r>
      <w:r w:rsidR="007C635A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нь дослідженості проблеми була</w:t>
      </w:r>
    </w:p>
    <w:p w14:paraId="34E988BB" w14:textId="22933A2B" w:rsidR="00C4539B" w:rsidRPr="00D93E44" w:rsidRDefault="007C635A" w:rsidP="007C635A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обрана тема 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магістерської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роботи.</w:t>
      </w:r>
    </w:p>
    <w:p w14:paraId="1294F733" w14:textId="77777777" w:rsidR="00C4539B" w:rsidRPr="00D93E44" w:rsidRDefault="00C4539B" w:rsidP="00C4539B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</w:p>
    <w:p w14:paraId="29AD4229" w14:textId="638C3DE7" w:rsidR="005554CF" w:rsidRPr="00D93E44" w:rsidRDefault="00C4539B" w:rsidP="00C4539B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 w:rsidRPr="00072BBE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Мета </w:t>
      </w:r>
      <w:r w:rsidRPr="00072BBE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>дослідження</w:t>
      </w:r>
      <w:r w:rsidRPr="00072BBE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ru-RU"/>
        </w:rPr>
        <w:t>: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Дослідити </w:t>
      </w:r>
      <w:r w:rsidR="00DC5DE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вплив </w:t>
      </w:r>
      <w:r w:rsidR="00DC5DEA" w:rsidRPr="00DC5DEA">
        <w:rPr>
          <w:color w:val="000000" w:themeColor="text1"/>
          <w:sz w:val="28"/>
          <w:szCs w:val="28"/>
          <w:shd w:val="clear" w:color="auto" w:fill="FFFFFF" w:themeFill="background1"/>
        </w:rPr>
        <w:t>YouTube</w:t>
      </w:r>
      <w:r w:rsidR="00DC5DE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культури та окремих блогерів, соціальних мереж </w:t>
      </w:r>
      <w:r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на</w:t>
      </w:r>
      <w:r w:rsidR="00DC5DE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формування ціннісних орієнтирів </w:t>
      </w:r>
      <w:r w:rsidR="00D1416E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підлітків</w:t>
      </w:r>
      <w:r w:rsidR="00DC5DE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, </w:t>
      </w:r>
      <w:r w:rsidR="00D1416E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їх</w:t>
      </w:r>
      <w:r w:rsidR="00DC5DE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успішну соціалізацію, рівень тривожності та емоційний стан. </w:t>
      </w:r>
    </w:p>
    <w:p w14:paraId="1EE5CB41" w14:textId="77777777" w:rsidR="005554CF" w:rsidRDefault="005554CF" w:rsidP="00C4539B">
      <w:pPr>
        <w:spacing w:line="360" w:lineRule="auto"/>
        <w:rPr>
          <w:b/>
          <w:bCs/>
          <w:color w:val="000000" w:themeColor="text1"/>
          <w:sz w:val="28"/>
          <w:szCs w:val="28"/>
          <w:shd w:val="clear" w:color="auto" w:fill="FFFFFF" w:themeFill="background1"/>
          <w:lang w:val="uk-UA"/>
        </w:rPr>
      </w:pPr>
    </w:p>
    <w:p w14:paraId="4F3111C9" w14:textId="76CFD9DC" w:rsidR="00C4539B" w:rsidRPr="00072BBE" w:rsidRDefault="00C4539B" w:rsidP="00C4539B">
      <w:pPr>
        <w:spacing w:line="360" w:lineRule="auto"/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 w:rsidRPr="00072BBE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Завдання: </w:t>
      </w:r>
    </w:p>
    <w:p w14:paraId="4AE252E5" w14:textId="6AFBCA70" w:rsidR="00D1416E" w:rsidRPr="00BD7B77" w:rsidRDefault="001438F3" w:rsidP="00BD7B77">
      <w:pPr>
        <w:pStyle w:val="a6"/>
        <w:numPr>
          <w:ilvl w:val="0"/>
          <w:numId w:val="3"/>
        </w:numPr>
        <w:spacing w:line="360" w:lineRule="auto"/>
        <w:jc w:val="both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Теоретичний аналіз проблематики впливу </w:t>
      </w:r>
      <w:r>
        <w:rPr>
          <w:color w:val="000000" w:themeColor="text1"/>
          <w:sz w:val="28"/>
          <w:szCs w:val="28"/>
          <w:shd w:val="clear" w:color="auto" w:fill="FFFFFF" w:themeFill="background1"/>
        </w:rPr>
        <w:t>YouTube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культури та окремих блогерів, соціальних мереж 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на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людину</w:t>
      </w:r>
      <w:r w:rsidR="00BD7B77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.</w:t>
      </w:r>
    </w:p>
    <w:p w14:paraId="2C6E7755" w14:textId="11CBC72F" w:rsidR="00006331" w:rsidRDefault="00006331" w:rsidP="00C4539B">
      <w:pPr>
        <w:pStyle w:val="a6"/>
        <w:numPr>
          <w:ilvl w:val="0"/>
          <w:numId w:val="3"/>
        </w:numPr>
        <w:spacing w:after="160"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 w:rsidRPr="0000633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Визначити поняття соціалізації</w:t>
      </w:r>
      <w:r w:rsidR="008F7FC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та</w:t>
      </w:r>
      <w:r w:rsidR="006243F7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ціннісн</w:t>
      </w:r>
      <w:r w:rsidR="008F7FC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и</w:t>
      </w:r>
      <w:r w:rsidR="006243F7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х </w:t>
      </w:r>
      <w:r w:rsidR="008F7FC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орієнт</w:t>
      </w:r>
      <w:r w:rsidR="00921A7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ацій</w:t>
      </w:r>
      <w:r w:rsidR="008F7FC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,</w:t>
      </w:r>
      <w:r w:rsidRPr="0000633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переглянути які проблеми соціалізації підлітків були висвітлені в науковій літературі та які рішення запропоновують автори.</w:t>
      </w:r>
    </w:p>
    <w:p w14:paraId="53AAB0EA" w14:textId="626C96C1" w:rsidR="00733DA5" w:rsidRDefault="00733DA5" w:rsidP="00733DA5">
      <w:pPr>
        <w:pStyle w:val="a6"/>
        <w:numPr>
          <w:ilvl w:val="0"/>
          <w:numId w:val="3"/>
        </w:numPr>
        <w:spacing w:line="360" w:lineRule="auto"/>
        <w:jc w:val="both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lastRenderedPageBreak/>
        <w:t xml:space="preserve">Простежити вплив YouTube культури та соціальних мереж на соціалізацію підлітків від 13 до 17 років, формування їх ціннісних орієнтирів. </w:t>
      </w:r>
    </w:p>
    <w:p w14:paraId="4610D5CF" w14:textId="30F0B037" w:rsidR="00935814" w:rsidRPr="00935814" w:rsidRDefault="00935814" w:rsidP="00935814">
      <w:pPr>
        <w:pStyle w:val="a6"/>
        <w:numPr>
          <w:ilvl w:val="0"/>
          <w:numId w:val="3"/>
        </w:num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 w:rsidRPr="00935814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Проведення емпіричного дослідження з метою дізнатися вплив YouTube культури та соціальних мереж на соціалізацію підлітків від 13 до 17 років, формування </w:t>
      </w:r>
      <w:r w:rsid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ї</w:t>
      </w:r>
      <w:r w:rsidRPr="00935814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х ціннісних орієнтирів. </w:t>
      </w:r>
    </w:p>
    <w:p w14:paraId="2B299430" w14:textId="77777777" w:rsidR="00C4539B" w:rsidRDefault="00C4539B" w:rsidP="00C4539B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</w:p>
    <w:p w14:paraId="7526C66F" w14:textId="0B2A1FAD" w:rsidR="00C4539B" w:rsidRPr="00CE33D5" w:rsidRDefault="00C4539B" w:rsidP="007C635A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 w:rsidRPr="00072BBE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>Об’єкт дослідження:</w:t>
      </w:r>
      <w:r w:rsidRPr="00CE33D5">
        <w:rPr>
          <w:b/>
          <w:bCs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 </w:t>
      </w:r>
      <w:r w:rsidR="00985D49" w:rsidRPr="00985D49">
        <w:rPr>
          <w:color w:val="000000" w:themeColor="text1"/>
          <w:sz w:val="28"/>
          <w:szCs w:val="28"/>
          <w:shd w:val="clear" w:color="auto" w:fill="FFFFFF" w:themeFill="background1"/>
        </w:rPr>
        <w:t>Y</w:t>
      </w:r>
      <w:r w:rsidR="00985D49" w:rsidRPr="00985D49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ouTube </w:t>
      </w:r>
      <w:r w:rsidR="00A459E8" w:rsidRPr="00A459E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985D49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культура</w:t>
      </w:r>
      <w:r w:rsidR="007C635A" w:rsidRPr="007C635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як інструмент</w:t>
      </w:r>
      <w:r w:rsidR="005554C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C635A" w:rsidRPr="007C635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інформаційного впливу</w:t>
      </w:r>
      <w:r w:rsidR="005554C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на підлітків</w:t>
      </w:r>
      <w:r w:rsidR="00D1416E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.</w:t>
      </w:r>
    </w:p>
    <w:p w14:paraId="6B9777B9" w14:textId="5E0C794C" w:rsidR="00C4539B" w:rsidRPr="00CE33D5" w:rsidRDefault="00C4539B" w:rsidP="00C4539B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 w:rsidRPr="00072BBE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>Предмет дослідження:</w:t>
      </w:r>
      <w:r w:rsidRPr="00CE33D5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FA0E3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Вплив</w:t>
      </w:r>
      <w:r w:rsidR="00C8690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C8690F">
        <w:rPr>
          <w:color w:val="000000" w:themeColor="text1"/>
          <w:sz w:val="28"/>
          <w:szCs w:val="28"/>
          <w:shd w:val="clear" w:color="auto" w:fill="FFFFFF" w:themeFill="background1"/>
        </w:rPr>
        <w:t>YouTube</w:t>
      </w:r>
      <w:r w:rsidR="00C8690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культури</w:t>
      </w:r>
      <w:r w:rsidR="00FA0E3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на соціалізацію та ціннісні орієнтації </w:t>
      </w:r>
      <w:r w:rsidR="00CD2AE5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підлітків.</w:t>
      </w:r>
    </w:p>
    <w:p w14:paraId="2CD8E786" w14:textId="77777777" w:rsidR="00C4539B" w:rsidRPr="00CE33D5" w:rsidRDefault="00C4539B" w:rsidP="00C4539B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</w:p>
    <w:p w14:paraId="1836C823" w14:textId="77777777" w:rsidR="00C4539B" w:rsidRPr="00072BBE" w:rsidRDefault="00C4539B" w:rsidP="00C4539B">
      <w:pPr>
        <w:spacing w:line="360" w:lineRule="auto"/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 w:rsidRPr="00072BBE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Методи дослідження: </w:t>
      </w:r>
    </w:p>
    <w:p w14:paraId="331A64B1" w14:textId="2FA15E5C" w:rsidR="009D5113" w:rsidRDefault="003F49B2" w:rsidP="00953BAA">
      <w:pPr>
        <w:shd w:val="clear" w:color="auto" w:fill="FFFFFF"/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   </w:t>
      </w:r>
      <w:r w:rsidR="00953BA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Т</w:t>
      </w:r>
      <w:r w:rsidR="00953BAA" w:rsidRPr="00953BA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еоретичні</w:t>
      </w:r>
      <w:r w:rsidR="0031640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:</w:t>
      </w:r>
      <w:r w:rsidR="00953BAA" w:rsidRPr="00953BA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 аналіз, синте</w:t>
      </w:r>
      <w:r w:rsidR="009068FC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з,</w:t>
      </w:r>
      <w:r w:rsidR="00953BAA" w:rsidRPr="00953BA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порівняння, узагальнення, систематизація наукової літератури</w:t>
      </w:r>
      <w:r w:rsidR="00ED30CD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на тему соціалізації, ціннісних орієнтацій</w:t>
      </w:r>
      <w:r w:rsidR="007C1CDE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та статистики </w:t>
      </w:r>
      <w:r w:rsidR="00E24F1B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поширення віртуальних платформ</w:t>
      </w:r>
      <w:r w:rsidR="00953BAA" w:rsidRPr="00953BA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; </w:t>
      </w:r>
    </w:p>
    <w:p w14:paraId="481AF439" w14:textId="6B41AA6F" w:rsidR="00E51B37" w:rsidRDefault="009D5113" w:rsidP="00953BAA">
      <w:pPr>
        <w:shd w:val="clear" w:color="auto" w:fill="FFFFFF"/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   Е</w:t>
      </w:r>
      <w:r w:rsidR="00953BAA" w:rsidRPr="00953BA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мпіричні: тестування за допомогою</w:t>
      </w:r>
    </w:p>
    <w:p w14:paraId="23E43C98" w14:textId="25A25CD8" w:rsidR="00F12246" w:rsidRPr="00F824E1" w:rsidRDefault="008213FC" w:rsidP="00F824E1">
      <w:pPr>
        <w:pStyle w:val="a6"/>
        <w:numPr>
          <w:ilvl w:val="0"/>
          <w:numId w:val="42"/>
        </w:numPr>
        <w:shd w:val="clear" w:color="auto" w:fill="FFFFFF"/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опитувальника</w:t>
      </w:r>
      <w:r w:rsidR="00D85594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,</w:t>
      </w:r>
      <w:r w:rsidR="00F12246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2640E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як</w:t>
      </w:r>
      <w:r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ий</w:t>
      </w:r>
      <w:r w:rsidR="0072640E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між іншим включає</w:t>
      </w:r>
      <w:r w:rsidR="0024729A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запитання із діагностики </w:t>
      </w:r>
      <w:r w:rsidR="00E11B77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М. Рокіча «Ціннісні орієнтації»</w:t>
      </w:r>
      <w:r w:rsidR="00D85594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;</w:t>
      </w:r>
    </w:p>
    <w:p w14:paraId="7A6ACCBA" w14:textId="35090B4E" w:rsidR="003C3581" w:rsidRPr="00F824E1" w:rsidRDefault="00084C59" w:rsidP="00F824E1">
      <w:pPr>
        <w:pStyle w:val="a6"/>
        <w:numPr>
          <w:ilvl w:val="0"/>
          <w:numId w:val="42"/>
        </w:numPr>
        <w:shd w:val="clear" w:color="auto" w:fill="FFFFFF"/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тест</w:t>
      </w:r>
      <w:r w:rsidR="00482A93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а</w:t>
      </w:r>
      <w:r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на рів</w:t>
      </w:r>
      <w:r w:rsidR="00086AF0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ень соціалізації молоді</w:t>
      </w:r>
      <w:r w:rsidR="003F09CC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профес</w:t>
      </w:r>
      <w:r w:rsidR="007B3627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ора М.І. Рожкова</w:t>
      </w:r>
      <w:r w:rsidR="003C3581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;</w:t>
      </w:r>
    </w:p>
    <w:p w14:paraId="01DF47D5" w14:textId="77777777" w:rsidR="00F824E1" w:rsidRDefault="00F47FC3" w:rsidP="00F824E1">
      <w:pPr>
        <w:pStyle w:val="a6"/>
        <w:numPr>
          <w:ilvl w:val="0"/>
          <w:numId w:val="42"/>
        </w:numPr>
        <w:shd w:val="clear" w:color="auto" w:fill="FFFFFF"/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м</w:t>
      </w:r>
      <w:r w:rsidR="00EF5A5B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етодик</w:t>
      </w:r>
      <w:r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и</w:t>
      </w:r>
      <w:r w:rsidR="00587410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визначення емоційного стану підлітків</w:t>
      </w:r>
      <w:r w:rsidR="003C3581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авторства Піп Вілсон</w:t>
      </w:r>
      <w:r w:rsidR="0014703E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;</w:t>
      </w:r>
      <w:r w:rsidR="003C3581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953BAA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14703E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</w:p>
    <w:p w14:paraId="6F256253" w14:textId="608E3F61" w:rsidR="00C50769" w:rsidRPr="00F824E1" w:rsidRDefault="00953BAA" w:rsidP="00F824E1">
      <w:pPr>
        <w:pStyle w:val="a6"/>
        <w:numPr>
          <w:ilvl w:val="0"/>
          <w:numId w:val="42"/>
        </w:numPr>
        <w:shd w:val="clear" w:color="auto" w:fill="FFFFFF"/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методики </w:t>
      </w:r>
      <w:r w:rsidR="006E7018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виявлення рівня тривожності по </w:t>
      </w:r>
      <w:r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«</w:t>
      </w:r>
      <w:r w:rsidR="00482A93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Шкал</w:t>
      </w:r>
      <w:r w:rsidR="00C50769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і</w:t>
      </w:r>
      <w:r w:rsidR="00482A93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B70859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соціально-ситуа</w:t>
      </w:r>
      <w:r w:rsidR="00E51B37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ц</w:t>
      </w:r>
      <w:r w:rsidR="00B70859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і</w:t>
      </w:r>
      <w:r w:rsidR="00E51B37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й</w:t>
      </w:r>
      <w:r w:rsidR="00B70859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ної тривоги</w:t>
      </w:r>
      <w:r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»</w:t>
      </w:r>
      <w:r w:rsidR="0022267F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О. Кондаша</w:t>
      </w:r>
      <w:r w:rsidR="00C50769" w:rsidRPr="00F824E1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.</w:t>
      </w:r>
    </w:p>
    <w:p w14:paraId="2D001E7B" w14:textId="77777777" w:rsidR="000444DF" w:rsidRDefault="004D0D54" w:rsidP="00953BAA">
      <w:pPr>
        <w:shd w:val="clear" w:color="auto" w:fill="FFFFFF"/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М</w:t>
      </w:r>
      <w:r w:rsidR="00953BAA" w:rsidRPr="00953BA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атематичної статистики: відсотковий аналіз, факторний аналіз</w:t>
      </w:r>
      <w:r w:rsidR="007B3627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, </w:t>
      </w:r>
      <w:r w:rsidR="007B3627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кореляційний параметричний аналіз данних</w:t>
      </w:r>
      <w:r w:rsidR="00953BAA" w:rsidRPr="00953BA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. </w:t>
      </w:r>
    </w:p>
    <w:p w14:paraId="34436FC9" w14:textId="796EDC23" w:rsidR="00953BAA" w:rsidRPr="00953BAA" w:rsidRDefault="00953BAA" w:rsidP="00953BAA">
      <w:pPr>
        <w:shd w:val="clear" w:color="auto" w:fill="FFFFFF"/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 w:rsidRPr="00953BA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Математично-статистична обробка даних здійснювалась за допомогою Microsoft Office World (2007) та комп’ютерного забезпечення SPSS для Windows (версія 13.0.).</w:t>
      </w:r>
    </w:p>
    <w:p w14:paraId="1A243AC7" w14:textId="7ABDCA32" w:rsidR="00953BAA" w:rsidRPr="00953BAA" w:rsidRDefault="00953BAA" w:rsidP="007B3627">
      <w:pPr>
        <w:shd w:val="clear" w:color="auto" w:fill="FFFFFF"/>
        <w:spacing w:line="360" w:lineRule="auto"/>
        <w:jc w:val="both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 w:rsidRPr="00953BA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lastRenderedPageBreak/>
        <w:t>Репрезентативну вибірку склали </w:t>
      </w:r>
      <w:r w:rsidR="007B3627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39</w:t>
      </w:r>
      <w:r w:rsidRPr="00953BA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підлітків.</w:t>
      </w:r>
    </w:p>
    <w:p w14:paraId="7AEFA614" w14:textId="77777777" w:rsidR="00953BAA" w:rsidRPr="00953BAA" w:rsidRDefault="00953BAA" w:rsidP="007B3627">
      <w:pPr>
        <w:shd w:val="clear" w:color="auto" w:fill="FFFFFF"/>
        <w:spacing w:line="360" w:lineRule="auto"/>
        <w:jc w:val="both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 w:rsidRPr="00953BA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Дослідження проводилося в онлайн форматі, за допомогою Google форми.</w:t>
      </w:r>
    </w:p>
    <w:p w14:paraId="24B9DCEF" w14:textId="77777777" w:rsidR="005554CF" w:rsidRDefault="005554CF" w:rsidP="00C4539B">
      <w:pPr>
        <w:spacing w:line="360" w:lineRule="auto"/>
        <w:rPr>
          <w:b/>
          <w:bCs/>
          <w:color w:val="000000" w:themeColor="text1"/>
          <w:sz w:val="28"/>
          <w:szCs w:val="28"/>
          <w:shd w:val="clear" w:color="auto" w:fill="FFFFFF" w:themeFill="background1"/>
          <w:lang w:val="uk-UA"/>
        </w:rPr>
      </w:pPr>
    </w:p>
    <w:p w14:paraId="0D353267" w14:textId="40555565" w:rsidR="00C4539B" w:rsidRPr="0008424F" w:rsidRDefault="00C4539B" w:rsidP="00C4539B">
      <w:pPr>
        <w:spacing w:line="360" w:lineRule="auto"/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 w:rsidRPr="00C96BD7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>П</w:t>
      </w:r>
      <w:r w:rsidRPr="0008424F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>рактичне значення</w:t>
      </w:r>
      <w:r w:rsidRPr="00C96BD7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роботи</w:t>
      </w:r>
      <w:r w:rsidRPr="0008424F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: </w:t>
      </w:r>
    </w:p>
    <w:p w14:paraId="0F5371E1" w14:textId="4AC842CA" w:rsidR="00087907" w:rsidRPr="0008424F" w:rsidRDefault="003F49B2" w:rsidP="00087907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 w:rsidRPr="0008424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    </w:t>
      </w:r>
      <w:r w:rsidR="00C4539B" w:rsidRPr="0008424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В ході роботи над магістерскою </w:t>
      </w:r>
      <w:r w:rsidR="00C8690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ми </w:t>
      </w:r>
      <w:r w:rsidR="00C96BD7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аналізуємо</w:t>
      </w:r>
      <w:r w:rsidR="00C8690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877D1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який вплив чинить </w:t>
      </w:r>
      <w:r w:rsidR="00877D18" w:rsidRPr="00877D18">
        <w:rPr>
          <w:color w:val="000000" w:themeColor="text1"/>
          <w:sz w:val="28"/>
          <w:szCs w:val="28"/>
          <w:shd w:val="clear" w:color="auto" w:fill="FFFFFF" w:themeFill="background1"/>
        </w:rPr>
        <w:t>YouTube</w:t>
      </w:r>
      <w:r w:rsidR="00877D18" w:rsidRPr="0008424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877D1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культура та </w:t>
      </w:r>
      <w:r w:rsidR="008F7FC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інші </w:t>
      </w:r>
      <w:r w:rsidR="00877D1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соцмережи на соціалізацію підлітків</w:t>
      </w:r>
      <w:r w:rsidR="00AE39E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та формування </w:t>
      </w:r>
      <w:r w:rsidR="00C7410E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їх ціннісних орієнтацій</w:t>
      </w:r>
      <w:r w:rsidR="00877D1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. </w:t>
      </w:r>
    </w:p>
    <w:p w14:paraId="4CDB5A28" w14:textId="4730F368" w:rsidR="00877D18" w:rsidRPr="00D93E44" w:rsidRDefault="001F569E" w:rsidP="00877D18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  </w:t>
      </w:r>
      <w:r w:rsidR="00087907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Н</w:t>
      </w:r>
      <w:r w:rsidR="00877D1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а ряду з цим ми можемо побачити багато прикладів того, що віртуальний світ допомагає дитині ставати успішною</w:t>
      </w:r>
      <w:r w:rsidR="0039387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-</w:t>
      </w:r>
      <w:r w:rsidR="00877D1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є багато підлітків, які знайшли своє місце серед </w:t>
      </w:r>
      <w:r w:rsidR="008F7FC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одноліток</w:t>
      </w:r>
      <w:r w:rsidR="00877D1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саме завдяки </w:t>
      </w:r>
      <w:r w:rsidR="0039387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Інтернету</w:t>
      </w:r>
      <w:r w:rsidR="00877D1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. </w:t>
      </w:r>
      <w:r w:rsidR="0039387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Існує</w:t>
      </w:r>
      <w:r w:rsidR="00877D1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велика кількість блогерів, є діти які збирають групи по інтересам, </w:t>
      </w:r>
      <w:r w:rsidR="0039387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стають лідерами в якомусь питанні, </w:t>
      </w:r>
      <w:r w:rsidR="00877D1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хтось веде волонтерську діяльність за допомогою соцм</w:t>
      </w:r>
      <w:r w:rsidR="0039387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е</w:t>
      </w:r>
      <w:r w:rsidR="00877D1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реж тощо</w:t>
      </w:r>
      <w:r w:rsidR="0039387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.</w:t>
      </w:r>
      <w:r w:rsidR="00877D1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C4539B" w:rsidRPr="00D93E4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</w:t>
      </w:r>
    </w:p>
    <w:p w14:paraId="742775C9" w14:textId="2C14D7D7" w:rsidR="0039387A" w:rsidRDefault="003F49B2" w:rsidP="00877D18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    </w:t>
      </w:r>
      <w:r w:rsidR="0039387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Виходячи з цього, можна взяти це дослідження до уваги з метою використання в рекомендаціях для соціалізації тих підлітків, які мають проблеми в цій сфері</w:t>
      </w:r>
      <w:r w:rsidR="00A949F9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в реальному житті</w:t>
      </w:r>
      <w:r w:rsidR="002E18AC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. Можна</w:t>
      </w:r>
      <w:r w:rsidR="00B036B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більш детально вивчити  та використовувати</w:t>
      </w:r>
      <w:r w:rsidR="002E18AC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інструменти</w:t>
      </w:r>
      <w:r w:rsidR="00A24DC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,</w:t>
      </w:r>
      <w:r w:rsidR="002E18AC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які пропонує безкоштовний віртуальний світ для допомоги дітям, які не можуть подолати проблеми </w:t>
      </w:r>
      <w:r w:rsidR="00A24DC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соціалізації </w:t>
      </w:r>
      <w:r w:rsidR="002E18AC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в реальному житті, знайти спільну мову з ровесниками, </w:t>
      </w:r>
      <w:r w:rsidR="00A24DC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підвищити самооцінку, </w:t>
      </w:r>
      <w:r w:rsidR="002E18AC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з</w:t>
      </w:r>
      <w:r w:rsidR="00A24DC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ібрати</w:t>
      </w:r>
      <w:r w:rsidR="002E18AC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нових друзів по інтересам. </w:t>
      </w:r>
    </w:p>
    <w:p w14:paraId="6F2941B5" w14:textId="77777777" w:rsidR="00A459E8" w:rsidRDefault="00A459E8" w:rsidP="00877D18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</w:p>
    <w:p w14:paraId="25B4D7BA" w14:textId="77777777" w:rsidR="00A459E8" w:rsidRDefault="00A459E8" w:rsidP="00877D18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</w:p>
    <w:p w14:paraId="6554F467" w14:textId="77777777" w:rsidR="000444DF" w:rsidRDefault="000444DF" w:rsidP="00877D18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</w:p>
    <w:p w14:paraId="009C8E82" w14:textId="77777777" w:rsidR="000444DF" w:rsidRDefault="000444DF" w:rsidP="00877D18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</w:p>
    <w:p w14:paraId="3CBED277" w14:textId="77777777" w:rsidR="000444DF" w:rsidRDefault="000444DF" w:rsidP="00877D18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</w:p>
    <w:p w14:paraId="409AF0E3" w14:textId="77777777" w:rsidR="000444DF" w:rsidRDefault="000444DF" w:rsidP="00877D18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</w:p>
    <w:p w14:paraId="1CF5177E" w14:textId="77777777" w:rsidR="000444DF" w:rsidRDefault="000444DF" w:rsidP="00877D18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</w:p>
    <w:p w14:paraId="05E86D71" w14:textId="77777777" w:rsidR="00A459E8" w:rsidRPr="0039387A" w:rsidRDefault="00A459E8" w:rsidP="00877D18">
      <w:pPr>
        <w:spacing w:line="360" w:lineRule="auto"/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</w:pPr>
    </w:p>
    <w:p w14:paraId="40511131" w14:textId="77777777" w:rsidR="00A90F64" w:rsidRDefault="00A90F64" w:rsidP="009B4548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ru-RU"/>
        </w:rPr>
      </w:pPr>
    </w:p>
    <w:p w14:paraId="7AC0768E" w14:textId="77777777" w:rsidR="00A90F64" w:rsidRDefault="00A90F64" w:rsidP="009B4548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ru-RU"/>
        </w:rPr>
      </w:pPr>
    </w:p>
    <w:p w14:paraId="0370E01D" w14:textId="010D6AA2" w:rsidR="0003590A" w:rsidRDefault="0003590A" w:rsidP="00073320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shd w:val="clear" w:color="auto" w:fill="FFFFFF"/>
          <w:lang w:val="ru-RU"/>
        </w:rPr>
      </w:pPr>
      <w:r>
        <w:rPr>
          <w:color w:val="000000"/>
          <w:sz w:val="28"/>
          <w:szCs w:val="28"/>
          <w:shd w:val="clear" w:color="auto" w:fill="FFFFFF"/>
          <w:lang w:val="ru-RU"/>
        </w:rPr>
        <w:t>ВИСНОВКИ</w:t>
      </w:r>
    </w:p>
    <w:p w14:paraId="3B58F06A" w14:textId="4D9B1915" w:rsidR="00EB69C9" w:rsidRPr="00082CCA" w:rsidRDefault="009D74B5" w:rsidP="00B72DA7">
      <w:pPr>
        <w:spacing w:line="360" w:lineRule="auto"/>
        <w:jc w:val="both"/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</w:pP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1.</w:t>
      </w:r>
      <w:r w:rsidR="00D54A46" w:rsidRPr="00CA14CA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>Провівши т</w:t>
      </w:r>
      <w:r w:rsidR="00885065" w:rsidRPr="00CA14CA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еоретичний аналіз проблематики впливу </w:t>
      </w:r>
      <w:r w:rsidR="00885065" w:rsidRPr="00CA14CA">
        <w:rPr>
          <w:i/>
          <w:iCs/>
          <w:color w:val="000000" w:themeColor="text1"/>
          <w:sz w:val="28"/>
          <w:szCs w:val="28"/>
          <w:shd w:val="clear" w:color="auto" w:fill="FFFFFF" w:themeFill="background1"/>
        </w:rPr>
        <w:t>YouTube</w:t>
      </w:r>
      <w:r w:rsidR="00885065" w:rsidRPr="00CA14CA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культури та соціальних мереж </w:t>
      </w:r>
      <w:r w:rsidR="00885065" w:rsidRPr="00CA14CA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ru-RU"/>
        </w:rPr>
        <w:t>на</w:t>
      </w:r>
      <w:r w:rsidR="00885065" w:rsidRPr="00CA14CA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людину</w:t>
      </w:r>
      <w:r w:rsidR="00CA14C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,</w:t>
      </w:r>
      <w:r w:rsidR="00F01BA8">
        <w:rPr>
          <w:color w:val="000000"/>
          <w:sz w:val="28"/>
          <w:szCs w:val="28"/>
          <w:shd w:val="clear" w:color="auto" w:fill="FFFFFF"/>
          <w:lang w:val="ru-RU"/>
        </w:rPr>
        <w:t xml:space="preserve"> можна впевненно сказати</w:t>
      </w:r>
      <w:r w:rsidR="00861BE3">
        <w:rPr>
          <w:color w:val="000000"/>
          <w:sz w:val="28"/>
          <w:szCs w:val="28"/>
          <w:shd w:val="clear" w:color="auto" w:fill="FFFFFF"/>
          <w:lang w:val="ru-RU"/>
        </w:rPr>
        <w:t xml:space="preserve">, </w:t>
      </w:r>
      <w:r w:rsidR="00D13786" w:rsidRPr="007B2434">
        <w:rPr>
          <w:sz w:val="28"/>
          <w:szCs w:val="28"/>
          <w:lang w:val="uk-UA"/>
        </w:rPr>
        <w:t>що віртуальна мережа дуже швидкими темпами захопила наше життя. Підлітки вже є тим поколінням, яке не розуміє</w:t>
      </w:r>
      <w:r w:rsidR="00D13786">
        <w:rPr>
          <w:sz w:val="28"/>
          <w:szCs w:val="28"/>
          <w:lang w:val="uk-UA"/>
        </w:rPr>
        <w:t>,</w:t>
      </w:r>
      <w:r w:rsidR="00D13786" w:rsidRPr="007B2434">
        <w:rPr>
          <w:sz w:val="28"/>
          <w:szCs w:val="28"/>
          <w:lang w:val="uk-UA"/>
        </w:rPr>
        <w:t xml:space="preserve"> що колись життя йшло та було цікавим без участі Інтернета, месенджера та YouTube</w:t>
      </w:r>
      <w:r w:rsidR="00D13786">
        <w:rPr>
          <w:sz w:val="28"/>
          <w:szCs w:val="28"/>
          <w:lang w:val="uk-UA"/>
        </w:rPr>
        <w:t xml:space="preserve">. </w:t>
      </w:r>
      <w:r w:rsidR="00EB69C9" w:rsidRPr="00DF0E3E">
        <w:rPr>
          <w:color w:val="000000"/>
          <w:sz w:val="28"/>
          <w:szCs w:val="28"/>
          <w:lang w:val="uk-UA" w:eastAsia="en-US"/>
        </w:rPr>
        <w:t xml:space="preserve">Абсолютна більшість опитуваних має гаджети, проводить час в Інтернеті, воліє до улюбленої </w:t>
      </w:r>
      <w:r w:rsidR="00420B04">
        <w:rPr>
          <w:color w:val="000000"/>
          <w:sz w:val="28"/>
          <w:szCs w:val="28"/>
          <w:lang w:val="uk-UA" w:eastAsia="en-US"/>
        </w:rPr>
        <w:t>соцмережі.</w:t>
      </w:r>
      <w:r w:rsidR="00B72DA7" w:rsidRPr="00B72DA7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</w:t>
      </w:r>
      <w:r w:rsidR="00B72DA7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Підліток оточений насиченим інформаційним середовищем, і знаходиться під постійним впливом з боку </w:t>
      </w:r>
      <w:r w:rsidR="00B72DA7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віртуального світу</w:t>
      </w:r>
      <w:r w:rsidR="00B72DA7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, що відповідно відбивається</w:t>
      </w:r>
      <w:r w:rsidR="00B72DA7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B72DA7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на його поведінці, формуванні етичних норм і принципів та подальшому</w:t>
      </w:r>
      <w:r w:rsidR="00B72DA7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B72DA7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розвитку в соціальному середовищі. </w:t>
      </w:r>
      <w:r w:rsidR="0072650B">
        <w:rPr>
          <w:sz w:val="28"/>
          <w:szCs w:val="28"/>
          <w:lang w:val="uk-UA"/>
        </w:rPr>
        <w:t>С</w:t>
      </w:r>
      <w:r w:rsidR="00AF1057">
        <w:rPr>
          <w:sz w:val="28"/>
          <w:szCs w:val="28"/>
          <w:lang w:val="uk-UA"/>
        </w:rPr>
        <w:t>оціальні мережі стають потужним агентом вторинної соціалізації людини: соціалізації не тільки в мережевому суспільстві, але й у реальному середовищі, в якому живе людина</w:t>
      </w:r>
      <w:r w:rsidR="00391AB4">
        <w:rPr>
          <w:sz w:val="28"/>
          <w:szCs w:val="28"/>
          <w:lang w:val="uk-UA"/>
        </w:rPr>
        <w:t>.</w:t>
      </w:r>
      <w:r w:rsidR="00EB69C9" w:rsidRPr="00DF0E3E">
        <w:rPr>
          <w:color w:val="000000"/>
          <w:sz w:val="28"/>
          <w:szCs w:val="28"/>
          <w:lang w:val="uk-UA" w:eastAsia="en-US"/>
        </w:rPr>
        <w:t xml:space="preserve"> </w:t>
      </w:r>
      <w:r w:rsidR="00082CCA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В</w:t>
      </w:r>
      <w:r w:rsidR="00082CCA" w:rsidRPr="00082CCA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плив мереж на особистісний розвиток унаслідок дії інтернет-простору не може бути однозначно кваліфікований як позитивне чи негативне явище. </w:t>
      </w:r>
      <w:r w:rsidR="00883AB1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</w:t>
      </w:r>
      <w:r w:rsidR="00082CCA" w:rsidRPr="00082CCA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Соціальні мережі є не тільки потужним агентом вторинної соціалізації, але й виграють конкуренцію у соціальних інститутів, які реалізують первинну соціалізацію, тому що цьому сприяє динаміка сучасного життя.</w:t>
      </w:r>
      <w:r w:rsidR="00391AB4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 xml:space="preserve"> </w:t>
      </w:r>
      <w:r w:rsidR="00391AB4" w:rsidRPr="00DF0E3E">
        <w:rPr>
          <w:color w:val="000000"/>
          <w:sz w:val="28"/>
          <w:szCs w:val="28"/>
          <w:lang w:val="uk-UA" w:eastAsia="en-US"/>
        </w:rPr>
        <w:t>Процес соціалізації вже перетік у віртуальний світ та багато підлітків знайшли нові інструменти та можливості для цього.</w:t>
      </w:r>
    </w:p>
    <w:p w14:paraId="04457F0E" w14:textId="77777777" w:rsidR="00391AB4" w:rsidRDefault="00952810" w:rsidP="00CA16AA">
      <w:pPr>
        <w:spacing w:line="360" w:lineRule="auto"/>
        <w:rPr>
          <w:color w:val="000000"/>
          <w:sz w:val="28"/>
          <w:szCs w:val="28"/>
          <w:lang w:val="uk-UA" w:eastAsia="en-US"/>
        </w:rPr>
      </w:pPr>
      <w:r w:rsidRPr="00952810">
        <w:rPr>
          <w:color w:val="000000"/>
          <w:sz w:val="28"/>
          <w:szCs w:val="28"/>
          <w:lang w:val="uk-UA" w:eastAsia="en-US"/>
        </w:rPr>
        <w:t xml:space="preserve">2. </w:t>
      </w:r>
      <w:r w:rsidRPr="00AA4EDF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>Визначаючи поняття соціалізації та ціннісних орієнтацій, перегля</w:t>
      </w:r>
      <w:r w:rsidR="00CA16AA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>-</w:t>
      </w:r>
      <w:r w:rsidR="00AA4EDF" w:rsidRPr="00AA4EDF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>даючи</w:t>
      </w:r>
      <w:r w:rsidRPr="00AA4EDF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які проблеми соціалізації підлітків були висвітлені в науковій літературі</w:t>
      </w:r>
      <w:r w:rsidR="00AA4EDF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1C24FB">
        <w:rPr>
          <w:color w:val="000000"/>
          <w:sz w:val="28"/>
          <w:szCs w:val="28"/>
          <w:lang w:val="uk-UA" w:eastAsia="en-US"/>
        </w:rPr>
        <w:t xml:space="preserve"> </w:t>
      </w:r>
      <w:r w:rsidR="00AA4EDF">
        <w:rPr>
          <w:color w:val="000000"/>
          <w:sz w:val="28"/>
          <w:szCs w:val="28"/>
          <w:lang w:val="uk-UA" w:eastAsia="en-US"/>
        </w:rPr>
        <w:t xml:space="preserve">ми </w:t>
      </w:r>
      <w:r w:rsidR="001C24FB">
        <w:rPr>
          <w:color w:val="000000"/>
          <w:sz w:val="28"/>
          <w:szCs w:val="28"/>
          <w:lang w:val="uk-UA" w:eastAsia="en-US"/>
        </w:rPr>
        <w:t>побачи</w:t>
      </w:r>
      <w:r w:rsidR="00AA4EDF">
        <w:rPr>
          <w:color w:val="000000"/>
          <w:sz w:val="28"/>
          <w:szCs w:val="28"/>
          <w:lang w:val="uk-UA" w:eastAsia="en-US"/>
        </w:rPr>
        <w:t>л</w:t>
      </w:r>
      <w:r w:rsidR="001C24FB">
        <w:rPr>
          <w:color w:val="000000"/>
          <w:sz w:val="28"/>
          <w:szCs w:val="28"/>
          <w:lang w:val="uk-UA" w:eastAsia="en-US"/>
        </w:rPr>
        <w:t xml:space="preserve">и </w:t>
      </w:r>
      <w:r w:rsidR="00596F01">
        <w:rPr>
          <w:color w:val="000000"/>
          <w:sz w:val="28"/>
          <w:szCs w:val="28"/>
          <w:lang w:val="uk-UA" w:eastAsia="en-US"/>
        </w:rPr>
        <w:t xml:space="preserve">як змінюється рік за роком ці явища під впливом нових викликів. </w:t>
      </w:r>
    </w:p>
    <w:p w14:paraId="704E02A3" w14:textId="2785B051" w:rsidR="00420B04" w:rsidRPr="00391AB4" w:rsidRDefault="00391AB4" w:rsidP="00CA16AA">
      <w:pPr>
        <w:spacing w:line="360" w:lineRule="auto"/>
        <w:rPr>
          <w:color w:val="000000" w:themeColor="text1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 w:eastAsia="en-US"/>
        </w:rPr>
        <w:t xml:space="preserve">   </w:t>
      </w:r>
      <w:r w:rsidR="00CA16AA">
        <w:rPr>
          <w:color w:val="000000" w:themeColor="text1"/>
          <w:sz w:val="28"/>
          <w:szCs w:val="28"/>
          <w:lang w:val="uk-UA"/>
        </w:rPr>
        <w:t>Соціалізація </w:t>
      </w:r>
      <w:r>
        <w:rPr>
          <w:color w:val="000000" w:themeColor="text1"/>
          <w:sz w:val="28"/>
          <w:szCs w:val="28"/>
          <w:lang w:val="uk-UA"/>
        </w:rPr>
        <w:t>–</w:t>
      </w:r>
      <w:r w:rsidR="00CA16AA">
        <w:rPr>
          <w:color w:val="000000" w:themeColor="text1"/>
          <w:sz w:val="28"/>
          <w:szCs w:val="28"/>
          <w:lang w:val="uk-UA"/>
        </w:rPr>
        <w:t xml:space="preserve"> ц</w:t>
      </w:r>
      <w:r>
        <w:rPr>
          <w:color w:val="000000" w:themeColor="text1"/>
          <w:sz w:val="28"/>
          <w:szCs w:val="28"/>
          <w:lang w:val="uk-UA"/>
        </w:rPr>
        <w:t>е к</w:t>
      </w:r>
      <w:r w:rsidR="00CA16AA">
        <w:rPr>
          <w:color w:val="000000" w:themeColor="text1"/>
          <w:sz w:val="28"/>
          <w:szCs w:val="28"/>
          <w:lang w:val="uk-UA"/>
        </w:rPr>
        <w:t>омплексний </w:t>
      </w:r>
      <w:hyperlink r:id="rId9" w:tooltip="Процес" w:history="1">
        <w:r w:rsidR="00CA16AA" w:rsidRPr="00CA16AA">
          <w:rPr>
            <w:rStyle w:val="a4"/>
            <w:color w:val="000000" w:themeColor="text1"/>
            <w:sz w:val="28"/>
            <w:szCs w:val="28"/>
            <w:u w:val="none"/>
            <w:lang w:val="uk-UA"/>
          </w:rPr>
          <w:t>процес</w:t>
        </w:r>
      </w:hyperlink>
      <w:r w:rsidR="00CA16AA" w:rsidRPr="00CA16AA">
        <w:rPr>
          <w:color w:val="000000" w:themeColor="text1"/>
          <w:sz w:val="28"/>
          <w:szCs w:val="28"/>
          <w:lang w:val="uk-UA"/>
        </w:rPr>
        <w:t> та </w:t>
      </w:r>
      <w:hyperlink r:id="rId10" w:tooltip="Результат" w:history="1">
        <w:r w:rsidR="00CA16AA" w:rsidRPr="00CA16AA">
          <w:rPr>
            <w:rStyle w:val="a4"/>
            <w:color w:val="000000" w:themeColor="text1"/>
            <w:sz w:val="28"/>
            <w:szCs w:val="28"/>
            <w:u w:val="none"/>
            <w:lang w:val="uk-UA"/>
          </w:rPr>
          <w:t>результат</w:t>
        </w:r>
      </w:hyperlink>
      <w:r w:rsidR="00CA16AA" w:rsidRPr="00CA16AA">
        <w:rPr>
          <w:color w:val="000000" w:themeColor="text1"/>
          <w:sz w:val="28"/>
          <w:szCs w:val="28"/>
          <w:lang w:val="uk-UA"/>
        </w:rPr>
        <w:t> засвоєння, а потім активного відтворення людиною соціально-культурного досвіду (</w:t>
      </w:r>
      <w:hyperlink r:id="rId11" w:tooltip="Знання" w:history="1">
        <w:r w:rsidR="00CA16AA" w:rsidRPr="00CA16AA">
          <w:rPr>
            <w:rStyle w:val="a4"/>
            <w:color w:val="000000" w:themeColor="text1"/>
            <w:sz w:val="28"/>
            <w:szCs w:val="28"/>
            <w:u w:val="none"/>
            <w:lang w:val="uk-UA"/>
          </w:rPr>
          <w:t>знань</w:t>
        </w:r>
      </w:hyperlink>
      <w:r w:rsidR="00CA16AA" w:rsidRPr="00CA16AA">
        <w:rPr>
          <w:color w:val="000000" w:themeColor="text1"/>
          <w:sz w:val="28"/>
          <w:szCs w:val="28"/>
          <w:lang w:val="uk-UA"/>
        </w:rPr>
        <w:t>, культури,</w:t>
      </w:r>
      <w:r w:rsidR="00CA16AA" w:rsidRPr="00CA16AA">
        <w:rPr>
          <w:color w:val="000000" w:themeColor="text1"/>
          <w:sz w:val="28"/>
          <w:szCs w:val="28"/>
        </w:rPr>
        <w:t> </w:t>
      </w:r>
      <w:hyperlink r:id="rId12" w:tooltip="Цінності" w:history="1">
        <w:r w:rsidR="00CA16AA" w:rsidRPr="00CA16AA">
          <w:rPr>
            <w:rStyle w:val="a4"/>
            <w:color w:val="000000" w:themeColor="text1"/>
            <w:sz w:val="28"/>
            <w:szCs w:val="28"/>
            <w:u w:val="none"/>
            <w:lang w:val="uk-UA"/>
          </w:rPr>
          <w:t>цінностей</w:t>
        </w:r>
      </w:hyperlink>
      <w:r w:rsidR="00CA16AA" w:rsidRPr="00CA16AA">
        <w:rPr>
          <w:color w:val="000000" w:themeColor="text1"/>
          <w:sz w:val="28"/>
          <w:szCs w:val="28"/>
          <w:lang w:val="uk-UA"/>
        </w:rPr>
        <w:t>,</w:t>
      </w:r>
      <w:r w:rsidR="00CA16AA" w:rsidRPr="00CA16AA">
        <w:rPr>
          <w:color w:val="000000" w:themeColor="text1"/>
          <w:sz w:val="28"/>
          <w:szCs w:val="28"/>
        </w:rPr>
        <w:t> </w:t>
      </w:r>
      <w:hyperlink r:id="rId13" w:tooltip="Соціальна норма" w:history="1">
        <w:r w:rsidR="00CA16AA" w:rsidRPr="00CA16AA">
          <w:rPr>
            <w:rStyle w:val="a4"/>
            <w:color w:val="000000" w:themeColor="text1"/>
            <w:sz w:val="28"/>
            <w:szCs w:val="28"/>
            <w:u w:val="none"/>
            <w:lang w:val="uk-UA"/>
          </w:rPr>
          <w:t>норм</w:t>
        </w:r>
      </w:hyperlink>
      <w:r w:rsidR="00CA16AA" w:rsidRPr="00CA16AA">
        <w:rPr>
          <w:color w:val="000000" w:themeColor="text1"/>
          <w:sz w:val="28"/>
          <w:szCs w:val="28"/>
          <w:lang w:val="uk-UA"/>
        </w:rPr>
        <w:t>,</w:t>
      </w:r>
      <w:r w:rsidR="00CA16AA" w:rsidRPr="00CA16AA">
        <w:rPr>
          <w:color w:val="000000" w:themeColor="text1"/>
          <w:sz w:val="28"/>
          <w:szCs w:val="28"/>
        </w:rPr>
        <w:t> </w:t>
      </w:r>
      <w:hyperlink r:id="rId14" w:tooltip="Мораль" w:history="1">
        <w:r w:rsidR="00CA16AA" w:rsidRPr="00CA16AA">
          <w:rPr>
            <w:rStyle w:val="a4"/>
            <w:color w:val="000000" w:themeColor="text1"/>
            <w:sz w:val="28"/>
            <w:szCs w:val="28"/>
            <w:u w:val="none"/>
            <w:lang w:val="uk-UA"/>
          </w:rPr>
          <w:t>моралі</w:t>
        </w:r>
      </w:hyperlink>
      <w:r w:rsidR="00CA16AA" w:rsidRPr="00CA16AA">
        <w:rPr>
          <w:color w:val="000000" w:themeColor="text1"/>
          <w:sz w:val="28"/>
          <w:szCs w:val="28"/>
          <w:lang w:val="uk-UA"/>
        </w:rPr>
        <w:t>,</w:t>
      </w:r>
      <w:r w:rsidR="00CA16AA" w:rsidRPr="00CA16AA">
        <w:rPr>
          <w:color w:val="000000" w:themeColor="text1"/>
          <w:sz w:val="28"/>
          <w:szCs w:val="28"/>
        </w:rPr>
        <w:t> </w:t>
      </w:r>
      <w:hyperlink r:id="rId15" w:tooltip="Традиція" w:history="1">
        <w:r w:rsidR="00CA16AA" w:rsidRPr="00CA16AA">
          <w:rPr>
            <w:rStyle w:val="a4"/>
            <w:color w:val="000000" w:themeColor="text1"/>
            <w:sz w:val="28"/>
            <w:szCs w:val="28"/>
            <w:u w:val="none"/>
            <w:lang w:val="uk-UA"/>
          </w:rPr>
          <w:t>традицій</w:t>
        </w:r>
      </w:hyperlink>
      <w:r w:rsidR="00CA16AA" w:rsidRPr="00CA16AA">
        <w:rPr>
          <w:color w:val="000000" w:themeColor="text1"/>
          <w:sz w:val="28"/>
          <w:szCs w:val="28"/>
          <w:lang w:val="uk-UA"/>
        </w:rPr>
        <w:t xml:space="preserve">) на основі її діяльності, </w:t>
      </w:r>
      <w:r w:rsidR="00CA16AA" w:rsidRPr="00CA16AA">
        <w:rPr>
          <w:color w:val="000000" w:themeColor="text1"/>
          <w:sz w:val="28"/>
          <w:szCs w:val="28"/>
          <w:lang w:val="uk-UA"/>
        </w:rPr>
        <w:lastRenderedPageBreak/>
        <w:t>спілкування і відносин.</w:t>
      </w:r>
      <w:r w:rsidR="00772309">
        <w:rPr>
          <w:color w:val="000000" w:themeColor="text1"/>
          <w:sz w:val="28"/>
          <w:szCs w:val="28"/>
          <w:lang w:val="uk-UA"/>
        </w:rPr>
        <w:t xml:space="preserve"> </w:t>
      </w:r>
      <w:r w:rsidR="00D844D3">
        <w:rPr>
          <w:color w:val="000000" w:themeColor="text1"/>
          <w:sz w:val="28"/>
          <w:szCs w:val="28"/>
          <w:lang w:val="uk-UA"/>
        </w:rPr>
        <w:t>Зараз відмічається великий вплив на це явище з боку засобів масової інформації</w:t>
      </w:r>
      <w:r w:rsidR="00276D53">
        <w:rPr>
          <w:color w:val="000000" w:themeColor="text1"/>
          <w:sz w:val="28"/>
          <w:szCs w:val="28"/>
          <w:lang w:val="uk-UA"/>
        </w:rPr>
        <w:t>.</w:t>
      </w:r>
      <w:r w:rsidR="00CA16AA" w:rsidRPr="00CA16AA">
        <w:rPr>
          <w:color w:val="000000" w:themeColor="text1"/>
          <w:sz w:val="28"/>
          <w:szCs w:val="28"/>
          <w:lang w:val="uk-UA"/>
        </w:rPr>
        <w:t xml:space="preserve"> </w:t>
      </w:r>
      <w:r w:rsidR="00B24AEB" w:rsidRPr="00D844D3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Соціалізація є двостороннім процесом, оскільки відбувається не лише збагачення соціальним досвідом, а й реалізація людиною</w:t>
      </w:r>
      <w:r w:rsidR="00B24AEB">
        <w:rPr>
          <w:color w:val="000000" w:themeColor="text1"/>
          <w:sz w:val="28"/>
          <w:szCs w:val="28"/>
          <w:shd w:val="clear" w:color="auto" w:fill="FFFFFF" w:themeFill="background1"/>
          <w:lang w:val="ru-RU"/>
        </w:rPr>
        <w:t> </w:t>
      </w:r>
      <w:hyperlink r:id="rId16" w:tooltip="Соціальні зв'язки" w:history="1">
        <w:r w:rsidR="00B24AEB" w:rsidRPr="00276D53">
          <w:rPr>
            <w:rStyle w:val="a4"/>
            <w:color w:val="000000" w:themeColor="text1"/>
            <w:sz w:val="28"/>
            <w:szCs w:val="28"/>
            <w:u w:val="none"/>
            <w:shd w:val="clear" w:color="auto" w:fill="FFFFFF" w:themeFill="background1"/>
            <w:lang w:val="ru-RU"/>
          </w:rPr>
          <w:t>соціальних</w:t>
        </w:r>
        <w:r w:rsidR="00B24AEB" w:rsidRPr="00276D53">
          <w:rPr>
            <w:rStyle w:val="a4"/>
            <w:color w:val="000000" w:themeColor="text1"/>
            <w:sz w:val="28"/>
            <w:szCs w:val="28"/>
            <w:u w:val="none"/>
            <w:shd w:val="clear" w:color="auto" w:fill="FFFFFF" w:themeFill="background1"/>
          </w:rPr>
          <w:t xml:space="preserve"> </w:t>
        </w:r>
        <w:r w:rsidR="00B24AEB" w:rsidRPr="00276D53">
          <w:rPr>
            <w:rStyle w:val="a4"/>
            <w:color w:val="000000" w:themeColor="text1"/>
            <w:sz w:val="28"/>
            <w:szCs w:val="28"/>
            <w:u w:val="none"/>
            <w:shd w:val="clear" w:color="auto" w:fill="FFFFFF" w:themeFill="background1"/>
            <w:lang w:val="ru-RU"/>
          </w:rPr>
          <w:t>зв</w:t>
        </w:r>
        <w:r w:rsidR="00B24AEB" w:rsidRPr="00276D53">
          <w:rPr>
            <w:rStyle w:val="a4"/>
            <w:color w:val="000000" w:themeColor="text1"/>
            <w:sz w:val="28"/>
            <w:szCs w:val="28"/>
            <w:u w:val="none"/>
            <w:shd w:val="clear" w:color="auto" w:fill="FFFFFF" w:themeFill="background1"/>
          </w:rPr>
          <w:t>'</w:t>
        </w:r>
        <w:r w:rsidR="00B24AEB" w:rsidRPr="00276D53">
          <w:rPr>
            <w:rStyle w:val="a4"/>
            <w:color w:val="000000" w:themeColor="text1"/>
            <w:sz w:val="28"/>
            <w:szCs w:val="28"/>
            <w:u w:val="none"/>
            <w:shd w:val="clear" w:color="auto" w:fill="FFFFFF" w:themeFill="background1"/>
            <w:lang w:val="ru-RU"/>
          </w:rPr>
          <w:t>язків</w:t>
        </w:r>
      </w:hyperlink>
      <w:r w:rsidR="00B24AEB" w:rsidRPr="00276D53">
        <w:rPr>
          <w:color w:val="000000" w:themeColor="text1"/>
          <w:sz w:val="28"/>
          <w:szCs w:val="28"/>
          <w:shd w:val="clear" w:color="auto" w:fill="FFFFFF" w:themeFill="background1"/>
        </w:rPr>
        <w:t>.</w:t>
      </w:r>
      <w:r w:rsidR="00A661B3" w:rsidRPr="00276D53">
        <w:rPr>
          <w:color w:val="000000" w:themeColor="text1"/>
          <w:sz w:val="28"/>
          <w:szCs w:val="28"/>
          <w:shd w:val="clear" w:color="auto" w:fill="FFFFFF" w:themeFill="background1"/>
        </w:rPr>
        <w:t xml:space="preserve"> </w:t>
      </w:r>
    </w:p>
    <w:p w14:paraId="48F2D99A" w14:textId="05A704BD" w:rsidR="00A661B3" w:rsidRDefault="00276D53" w:rsidP="00092C4D">
      <w:pPr>
        <w:spacing w:line="360" w:lineRule="auto"/>
        <w:jc w:val="both"/>
        <w:rPr>
          <w:sz w:val="28"/>
          <w:szCs w:val="28"/>
          <w:lang w:val="uk-UA" w:eastAsia="en-US"/>
        </w:rPr>
      </w:pPr>
      <w:r>
        <w:rPr>
          <w:color w:val="000000"/>
          <w:sz w:val="28"/>
          <w:szCs w:val="28"/>
          <w:lang w:val="uk-UA" w:eastAsia="en-US"/>
        </w:rPr>
        <w:t xml:space="preserve">   </w:t>
      </w:r>
      <w:r w:rsidR="0000300A">
        <w:rPr>
          <w:color w:val="000000"/>
          <w:sz w:val="28"/>
          <w:szCs w:val="28"/>
          <w:lang w:val="uk-UA" w:eastAsia="en-US"/>
        </w:rPr>
        <w:t xml:space="preserve">Ціннісна орієнтація – це вибір особистістю такого типу поведінки, в основі якого лежать певні, різною мірою усвідомлені (чи взагалі не усвідомлені) цінності. </w:t>
      </w:r>
      <w:r w:rsidR="00092C4D">
        <w:rPr>
          <w:sz w:val="28"/>
          <w:szCs w:val="28"/>
          <w:lang w:val="uk-UA" w:eastAsia="en-US"/>
        </w:rPr>
        <w:t>Цінності визначають загальний підхід людини до оточуючого світу, до себе, надають змісту вчинкам, поведінці та діяльності загалом</w:t>
      </w:r>
      <w:r w:rsidR="00391AB4">
        <w:rPr>
          <w:sz w:val="28"/>
          <w:szCs w:val="28"/>
          <w:lang w:val="uk-UA" w:eastAsia="en-US"/>
        </w:rPr>
        <w:t>.</w:t>
      </w:r>
      <w:r w:rsidR="00F424FD">
        <w:rPr>
          <w:sz w:val="28"/>
          <w:szCs w:val="28"/>
          <w:lang w:val="uk-UA" w:eastAsia="en-US"/>
        </w:rPr>
        <w:t xml:space="preserve"> Підліток ще не має великого власного досвіду </w:t>
      </w:r>
      <w:r w:rsidR="00CC4E45">
        <w:rPr>
          <w:sz w:val="28"/>
          <w:szCs w:val="28"/>
          <w:lang w:val="uk-UA" w:eastAsia="en-US"/>
        </w:rPr>
        <w:t xml:space="preserve">і </w:t>
      </w:r>
      <w:r w:rsidR="00F40691">
        <w:rPr>
          <w:sz w:val="28"/>
          <w:szCs w:val="28"/>
          <w:lang w:val="uk-UA" w:eastAsia="en-US"/>
        </w:rPr>
        <w:t>потужний</w:t>
      </w:r>
      <w:r w:rsidR="00CC4E45">
        <w:rPr>
          <w:sz w:val="28"/>
          <w:szCs w:val="28"/>
          <w:lang w:val="uk-UA" w:eastAsia="en-US"/>
        </w:rPr>
        <w:t xml:space="preserve"> вплив на формування ціннісних орієнтацій має</w:t>
      </w:r>
      <w:r w:rsidR="00AB55F5">
        <w:rPr>
          <w:sz w:val="28"/>
          <w:szCs w:val="28"/>
          <w:lang w:val="uk-UA" w:eastAsia="en-US"/>
        </w:rPr>
        <w:t xml:space="preserve"> інформація отримана від </w:t>
      </w:r>
      <w:r w:rsidR="00107C95">
        <w:rPr>
          <w:sz w:val="28"/>
          <w:szCs w:val="28"/>
          <w:lang w:val="uk-UA" w:eastAsia="en-US"/>
        </w:rPr>
        <w:t xml:space="preserve">дорослих, вчителів та </w:t>
      </w:r>
      <w:r w:rsidR="00741613">
        <w:rPr>
          <w:sz w:val="28"/>
          <w:szCs w:val="28"/>
          <w:lang w:val="uk-UA" w:eastAsia="en-US"/>
        </w:rPr>
        <w:t>Інтернет-середовища</w:t>
      </w:r>
      <w:r w:rsidR="004E5EB5">
        <w:rPr>
          <w:sz w:val="28"/>
          <w:szCs w:val="28"/>
          <w:lang w:val="uk-UA" w:eastAsia="en-US"/>
        </w:rPr>
        <w:t>.</w:t>
      </w:r>
      <w:r w:rsidR="00391AB4">
        <w:rPr>
          <w:sz w:val="28"/>
          <w:szCs w:val="28"/>
          <w:lang w:val="uk-UA" w:eastAsia="en-US"/>
        </w:rPr>
        <w:t xml:space="preserve"> </w:t>
      </w:r>
      <w:r w:rsidR="00A661B3">
        <w:rPr>
          <w:sz w:val="28"/>
          <w:szCs w:val="28"/>
          <w:lang w:val="uk-UA" w:eastAsia="en-US"/>
        </w:rPr>
        <w:t>Можна побачити</w:t>
      </w:r>
      <w:r>
        <w:rPr>
          <w:sz w:val="28"/>
          <w:szCs w:val="28"/>
          <w:lang w:val="uk-UA" w:eastAsia="en-US"/>
        </w:rPr>
        <w:t>,</w:t>
      </w:r>
      <w:r w:rsidR="00A661B3">
        <w:rPr>
          <w:sz w:val="28"/>
          <w:szCs w:val="28"/>
          <w:lang w:val="uk-UA" w:eastAsia="en-US"/>
        </w:rPr>
        <w:t xml:space="preserve"> що кожне покоління має свої цінності</w:t>
      </w:r>
      <w:r w:rsidR="00772309">
        <w:rPr>
          <w:sz w:val="28"/>
          <w:szCs w:val="28"/>
          <w:lang w:val="uk-UA" w:eastAsia="en-US"/>
        </w:rPr>
        <w:t>, для сучасних українських підлітків</w:t>
      </w:r>
      <w:r>
        <w:rPr>
          <w:sz w:val="28"/>
          <w:szCs w:val="28"/>
          <w:lang w:val="uk-UA" w:eastAsia="en-US"/>
        </w:rPr>
        <w:t xml:space="preserve"> притаманні </w:t>
      </w:r>
      <w:r w:rsidR="00252E84">
        <w:rPr>
          <w:sz w:val="28"/>
          <w:szCs w:val="28"/>
          <w:lang w:val="uk-UA" w:eastAsia="en-US"/>
        </w:rPr>
        <w:t>бажання миру, єдності</w:t>
      </w:r>
      <w:r w:rsidR="00742B50">
        <w:rPr>
          <w:sz w:val="28"/>
          <w:szCs w:val="28"/>
          <w:lang w:val="uk-UA" w:eastAsia="en-US"/>
        </w:rPr>
        <w:t xml:space="preserve"> та </w:t>
      </w:r>
      <w:r w:rsidR="00287515">
        <w:rPr>
          <w:sz w:val="28"/>
          <w:szCs w:val="28"/>
          <w:lang w:val="uk-UA" w:eastAsia="en-US"/>
        </w:rPr>
        <w:t>цінність власної родини.</w:t>
      </w:r>
      <w:r w:rsidR="00391AB4">
        <w:rPr>
          <w:sz w:val="28"/>
          <w:szCs w:val="28"/>
          <w:lang w:val="uk-UA" w:eastAsia="en-US"/>
        </w:rPr>
        <w:t xml:space="preserve"> </w:t>
      </w:r>
    </w:p>
    <w:p w14:paraId="4E81E1EF" w14:textId="689C5C67" w:rsidR="003F1AFF" w:rsidRPr="00082CCA" w:rsidRDefault="00C067EB" w:rsidP="003F1AFF">
      <w:pPr>
        <w:spacing w:line="360" w:lineRule="auto"/>
        <w:rPr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3.</w:t>
      </w:r>
      <w:r w:rsidRPr="00BA49FC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>Простеж</w:t>
      </w:r>
      <w:r w:rsidR="00BA49FC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>уючи</w:t>
      </w:r>
      <w:r w:rsidRPr="00BA49FC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вплив YouTube культури та соціальних мереж на соціалізацію підлітків від 13 до 17 років, формування їх ціннісних орієнтирів </w:t>
      </w:r>
      <w:r w:rsidR="003F1AFF">
        <w:rPr>
          <w:sz w:val="28"/>
          <w:szCs w:val="28"/>
          <w:lang w:val="uk-UA"/>
        </w:rPr>
        <w:t xml:space="preserve">відзначимо, що в мережі традиційні форми соціалізації та спілкування трансформуються та набувають нових рис. Цей процес викликає цікавість ще й тим, що підліток може бути як споживачем та споглядачем, так і брати активну участь в формуванні нових течій, трендів та контенту. Проходячи традиційну соціалізацію в реальному соціумі, колективі, дитина відразу ж може занурюватися у інший світ, де вона здається успішною, має свій канал, є лідером якоїсь групи по інтересам тощо. </w:t>
      </w:r>
      <w:r w:rsidR="003F1AFF" w:rsidRPr="00DF0E3E">
        <w:rPr>
          <w:color w:val="000000"/>
          <w:sz w:val="28"/>
          <w:szCs w:val="28"/>
          <w:lang w:val="uk-UA" w:eastAsia="en-US"/>
        </w:rPr>
        <w:t>Якщо діти мають проблеми спілкування в реальному житті, на допомогу може прийти успішний досвід тих підлітків, які розширили своє спілкування за рахунок нових можливостей, дитина може стати героєм та авторитетом в якоїсь грі, зібрати команду однодумців для впровадження волонтерс</w:t>
      </w:r>
      <w:r w:rsidR="003F1AFF">
        <w:rPr>
          <w:color w:val="000000"/>
          <w:sz w:val="28"/>
          <w:szCs w:val="28"/>
          <w:lang w:val="uk-UA" w:eastAsia="en-US"/>
        </w:rPr>
        <w:t>ь</w:t>
      </w:r>
      <w:r w:rsidR="003F1AFF" w:rsidRPr="00DF0E3E">
        <w:rPr>
          <w:color w:val="000000"/>
          <w:sz w:val="28"/>
          <w:szCs w:val="28"/>
          <w:lang w:val="uk-UA" w:eastAsia="en-US"/>
        </w:rPr>
        <w:t xml:space="preserve">кої чи будь-якої цікавої діяльності </w:t>
      </w:r>
      <w:r w:rsidR="003F1AFF" w:rsidRPr="00082CCA">
        <w:rPr>
          <w:sz w:val="28"/>
          <w:szCs w:val="28"/>
          <w:lang w:val="uk-UA"/>
        </w:rPr>
        <w:t>тощо</w:t>
      </w:r>
      <w:r w:rsidR="00CD7624">
        <w:rPr>
          <w:sz w:val="28"/>
          <w:szCs w:val="28"/>
          <w:lang w:val="uk-UA"/>
        </w:rPr>
        <w:t>.</w:t>
      </w:r>
    </w:p>
    <w:p w14:paraId="0F3B4A73" w14:textId="77777777" w:rsidR="00D17E99" w:rsidRDefault="00FF5067" w:rsidP="00D17E99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 w:eastAsia="en-US"/>
        </w:rPr>
      </w:pPr>
      <w:r w:rsidRPr="004C3129">
        <w:rPr>
          <w:color w:val="000000"/>
          <w:sz w:val="28"/>
          <w:szCs w:val="28"/>
          <w:lang w:val="uk-UA" w:eastAsia="en-US"/>
        </w:rPr>
        <w:lastRenderedPageBreak/>
        <w:t xml:space="preserve">4. </w:t>
      </w:r>
      <w:r w:rsidR="004C3129" w:rsidRPr="004C3129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>Проведен</w:t>
      </w:r>
      <w:r w:rsidR="00E15266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>е</w:t>
      </w:r>
      <w:r w:rsidR="004C3129" w:rsidRPr="004C3129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емпіричн</w:t>
      </w:r>
      <w:r w:rsidR="00E15266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>е</w:t>
      </w:r>
      <w:r w:rsidR="004C3129" w:rsidRPr="004C3129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дослідження з метою дізнатися вплив соціальних мереж на соціалізацію підлітків, формування </w:t>
      </w:r>
      <w:r w:rsidR="00835962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>ї</w:t>
      </w:r>
      <w:r w:rsidR="004C3129" w:rsidRPr="004C3129">
        <w:rPr>
          <w:i/>
          <w:iCs/>
          <w:color w:val="000000" w:themeColor="text1"/>
          <w:sz w:val="28"/>
          <w:szCs w:val="28"/>
          <w:shd w:val="clear" w:color="auto" w:fill="FFFFFF" w:themeFill="background1"/>
          <w:lang w:val="uk-UA"/>
        </w:rPr>
        <w:t>х ціннісних орієнтирів</w:t>
      </w:r>
      <w:r w:rsidR="004C3129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, </w:t>
      </w:r>
      <w:r w:rsidR="00E15266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показало що с</w:t>
      </w:r>
      <w:r w:rsidR="003F1AFF" w:rsidRPr="00DF0E3E">
        <w:rPr>
          <w:color w:val="000000"/>
          <w:sz w:val="28"/>
          <w:szCs w:val="28"/>
          <w:lang w:val="uk-UA" w:eastAsia="en-US"/>
        </w:rPr>
        <w:t xml:space="preserve">амий високий рівень соціальної адаптованості </w:t>
      </w:r>
      <w:r w:rsidR="00E15266">
        <w:rPr>
          <w:color w:val="000000"/>
          <w:sz w:val="28"/>
          <w:szCs w:val="28"/>
          <w:lang w:val="uk-UA" w:eastAsia="en-US"/>
        </w:rPr>
        <w:t>у</w:t>
      </w:r>
      <w:r w:rsidR="003F1AFF" w:rsidRPr="00DF0E3E">
        <w:rPr>
          <w:color w:val="000000"/>
          <w:sz w:val="28"/>
          <w:szCs w:val="28"/>
          <w:lang w:val="uk-UA" w:eastAsia="en-US"/>
        </w:rPr>
        <w:t xml:space="preserve"> т</w:t>
      </w:r>
      <w:r w:rsidR="00E15266">
        <w:rPr>
          <w:color w:val="000000"/>
          <w:sz w:val="28"/>
          <w:szCs w:val="28"/>
          <w:lang w:val="uk-UA" w:eastAsia="en-US"/>
        </w:rPr>
        <w:t>их</w:t>
      </w:r>
      <w:r w:rsidR="003F1AFF" w:rsidRPr="00DF0E3E">
        <w:rPr>
          <w:color w:val="000000"/>
          <w:sz w:val="28"/>
          <w:szCs w:val="28"/>
          <w:lang w:val="uk-UA" w:eastAsia="en-US"/>
        </w:rPr>
        <w:t xml:space="preserve"> підлітк</w:t>
      </w:r>
      <w:r w:rsidR="00E15266">
        <w:rPr>
          <w:color w:val="000000"/>
          <w:sz w:val="28"/>
          <w:szCs w:val="28"/>
          <w:lang w:val="uk-UA" w:eastAsia="en-US"/>
        </w:rPr>
        <w:t>ів</w:t>
      </w:r>
      <w:r w:rsidR="003F1AFF">
        <w:rPr>
          <w:color w:val="000000"/>
          <w:sz w:val="28"/>
          <w:szCs w:val="28"/>
          <w:lang w:val="uk-UA" w:eastAsia="en-US"/>
        </w:rPr>
        <w:t>,</w:t>
      </w:r>
      <w:r w:rsidR="003F1AFF" w:rsidRPr="00DF0E3E">
        <w:rPr>
          <w:color w:val="000000"/>
          <w:sz w:val="28"/>
          <w:szCs w:val="28"/>
          <w:lang w:val="uk-UA" w:eastAsia="en-US"/>
        </w:rPr>
        <w:t xml:space="preserve"> які на перше місце в уподобаннях поставили </w:t>
      </w:r>
      <w:r w:rsidR="003F1AFF">
        <w:rPr>
          <w:color w:val="000000"/>
          <w:sz w:val="28"/>
          <w:szCs w:val="28"/>
          <w:lang w:eastAsia="en-US"/>
        </w:rPr>
        <w:t>YouTube</w:t>
      </w:r>
      <w:r w:rsidR="003F1AFF" w:rsidRPr="00DF0E3E">
        <w:rPr>
          <w:color w:val="000000"/>
          <w:sz w:val="28"/>
          <w:szCs w:val="28"/>
          <w:lang w:val="uk-UA" w:eastAsia="en-US"/>
        </w:rPr>
        <w:t xml:space="preserve"> (33%), а соціальна активність притаманна тим, хто полюбляє </w:t>
      </w:r>
      <w:r w:rsidR="003F1AFF">
        <w:rPr>
          <w:color w:val="000000"/>
          <w:sz w:val="28"/>
          <w:szCs w:val="28"/>
          <w:lang w:eastAsia="en-US"/>
        </w:rPr>
        <w:t>Instagram</w:t>
      </w:r>
      <w:r w:rsidR="003F1AFF" w:rsidRPr="00DF0E3E">
        <w:rPr>
          <w:color w:val="000000"/>
          <w:sz w:val="28"/>
          <w:szCs w:val="28"/>
          <w:lang w:val="uk-UA" w:eastAsia="en-US"/>
        </w:rPr>
        <w:t>.</w:t>
      </w:r>
      <w:r w:rsidR="00D17E99">
        <w:rPr>
          <w:color w:val="000000"/>
          <w:sz w:val="28"/>
          <w:szCs w:val="28"/>
          <w:lang w:val="uk-UA" w:eastAsia="en-US"/>
        </w:rPr>
        <w:t xml:space="preserve"> </w:t>
      </w:r>
      <w:r w:rsidR="00D17E99">
        <w:rPr>
          <w:color w:val="000000"/>
          <w:sz w:val="28"/>
          <w:szCs w:val="28"/>
          <w:shd w:val="clear" w:color="auto" w:fill="FFFFFF"/>
          <w:lang w:val="uk-UA"/>
        </w:rPr>
        <w:t>Серед ціннісних оріентацій найголовнішою відмітили родину 25% опитуваних, на другій сходинці -мирне життя (21%), на останньому місці - освіта. Серед рис характеру найважливішою назвали доброту 27,5% опитуваних, а впевненість і собі -19%. Більшість підлітків планують обрати професію в напрямку ІТ, а</w:t>
      </w:r>
      <w:r w:rsidR="00D17E99">
        <w:rPr>
          <w:color w:val="000000"/>
          <w:sz w:val="28"/>
          <w:szCs w:val="28"/>
          <w:lang w:val="uk-UA" w:eastAsia="en-US"/>
        </w:rPr>
        <w:t xml:space="preserve"> найголовнішою метою вважають  самореалізацію, знайти діяльність, яка буде приносити радість, бажають бути щасливими в родині та мати натхнення робити те, що їм цікаво.   </w:t>
      </w:r>
    </w:p>
    <w:p w14:paraId="7AB4F1C6" w14:textId="45188F42" w:rsidR="005D0271" w:rsidRDefault="005E1EBC" w:rsidP="005D0271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 w:eastAsia="en-US"/>
        </w:rPr>
      </w:pPr>
      <w:r>
        <w:rPr>
          <w:color w:val="000000"/>
          <w:sz w:val="28"/>
          <w:szCs w:val="28"/>
          <w:lang w:val="uk-UA" w:eastAsia="en-US"/>
        </w:rPr>
        <w:t xml:space="preserve">   </w:t>
      </w:r>
      <w:r w:rsidR="005D0271">
        <w:rPr>
          <w:color w:val="000000"/>
          <w:sz w:val="28"/>
          <w:szCs w:val="28"/>
          <w:lang w:val="uk-UA" w:eastAsia="en-US"/>
        </w:rPr>
        <w:t>Під час дослідження</w:t>
      </w:r>
      <w:r>
        <w:rPr>
          <w:color w:val="000000"/>
          <w:sz w:val="28"/>
          <w:szCs w:val="28"/>
          <w:lang w:val="uk-UA" w:eastAsia="en-US"/>
        </w:rPr>
        <w:t xml:space="preserve"> </w:t>
      </w:r>
      <w:r w:rsidR="005D0271">
        <w:rPr>
          <w:color w:val="000000"/>
          <w:sz w:val="28"/>
          <w:szCs w:val="28"/>
          <w:lang w:val="uk-UA" w:eastAsia="en-US"/>
        </w:rPr>
        <w:t xml:space="preserve">емоційного стану, </w:t>
      </w:r>
      <w:r>
        <w:rPr>
          <w:color w:val="000000"/>
          <w:sz w:val="28"/>
          <w:szCs w:val="28"/>
          <w:lang w:val="uk-UA" w:eastAsia="en-US"/>
        </w:rPr>
        <w:t xml:space="preserve">було виявлено, що </w:t>
      </w:r>
      <w:r w:rsidR="005D0271">
        <w:rPr>
          <w:color w:val="000000"/>
          <w:sz w:val="28"/>
          <w:szCs w:val="28"/>
          <w:lang w:val="uk-UA" w:eastAsia="en-US"/>
        </w:rPr>
        <w:t>69%</w:t>
      </w:r>
      <w:r>
        <w:rPr>
          <w:color w:val="000000"/>
          <w:sz w:val="28"/>
          <w:szCs w:val="28"/>
          <w:lang w:val="uk-UA" w:eastAsia="en-US"/>
        </w:rPr>
        <w:t xml:space="preserve"> опитуваних </w:t>
      </w:r>
      <w:r w:rsidR="005D0271">
        <w:rPr>
          <w:color w:val="000000"/>
          <w:sz w:val="28"/>
          <w:szCs w:val="28"/>
          <w:lang w:val="uk-UA" w:eastAsia="en-US"/>
        </w:rPr>
        <w:t xml:space="preserve"> перебувають в доброму емоційному стані; ці підлітки люблять розваги, не бояться перешкод, є товариськими та веселими.</w:t>
      </w:r>
    </w:p>
    <w:p w14:paraId="1A51C720" w14:textId="54C29E45" w:rsidR="00E04A44" w:rsidRDefault="00D849AB" w:rsidP="00E04A44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 w:eastAsia="en-US"/>
        </w:rPr>
      </w:pPr>
      <w:r>
        <w:rPr>
          <w:color w:val="000000"/>
          <w:sz w:val="28"/>
          <w:szCs w:val="28"/>
          <w:lang w:val="uk-UA" w:eastAsia="en-US"/>
        </w:rPr>
        <w:t xml:space="preserve">   </w:t>
      </w:r>
      <w:r w:rsidR="00E04A44">
        <w:rPr>
          <w:color w:val="000000"/>
          <w:sz w:val="28"/>
          <w:szCs w:val="28"/>
          <w:lang w:val="uk-UA" w:eastAsia="en-US"/>
        </w:rPr>
        <w:t xml:space="preserve">Рівень тривожності </w:t>
      </w:r>
      <w:r w:rsidR="00A5023C">
        <w:rPr>
          <w:color w:val="000000"/>
          <w:sz w:val="28"/>
          <w:szCs w:val="28"/>
          <w:lang w:val="uk-UA" w:eastAsia="en-US"/>
        </w:rPr>
        <w:t xml:space="preserve">виявився </w:t>
      </w:r>
      <w:r>
        <w:rPr>
          <w:color w:val="000000"/>
          <w:sz w:val="28"/>
          <w:szCs w:val="28"/>
          <w:lang w:val="uk-UA" w:eastAsia="en-US"/>
        </w:rPr>
        <w:t xml:space="preserve">дуже </w:t>
      </w:r>
      <w:r w:rsidR="00A5023C">
        <w:rPr>
          <w:color w:val="000000"/>
          <w:sz w:val="28"/>
          <w:szCs w:val="28"/>
          <w:lang w:val="uk-UA" w:eastAsia="en-US"/>
        </w:rPr>
        <w:t>високим</w:t>
      </w:r>
      <w:r>
        <w:rPr>
          <w:color w:val="000000"/>
          <w:sz w:val="28"/>
          <w:szCs w:val="28"/>
          <w:lang w:val="uk-UA" w:eastAsia="en-US"/>
        </w:rPr>
        <w:t xml:space="preserve"> чи підвищеним </w:t>
      </w:r>
      <w:r w:rsidR="00A5023C">
        <w:rPr>
          <w:color w:val="000000"/>
          <w:sz w:val="28"/>
          <w:szCs w:val="28"/>
          <w:lang w:val="uk-UA" w:eastAsia="en-US"/>
        </w:rPr>
        <w:t xml:space="preserve"> у </w:t>
      </w:r>
      <w:r w:rsidR="00E04A44">
        <w:rPr>
          <w:color w:val="000000"/>
          <w:sz w:val="28"/>
          <w:szCs w:val="28"/>
          <w:lang w:val="uk-UA" w:eastAsia="en-US"/>
        </w:rPr>
        <w:t>36% підлітків</w:t>
      </w:r>
      <w:r>
        <w:rPr>
          <w:color w:val="000000"/>
          <w:sz w:val="28"/>
          <w:szCs w:val="28"/>
          <w:lang w:val="uk-UA" w:eastAsia="en-US"/>
        </w:rPr>
        <w:t>, ще 36%</w:t>
      </w:r>
      <w:r w:rsidR="00E04A44">
        <w:rPr>
          <w:color w:val="000000"/>
          <w:sz w:val="28"/>
          <w:szCs w:val="28"/>
          <w:lang w:val="uk-UA" w:eastAsia="en-US"/>
        </w:rPr>
        <w:t xml:space="preserve"> відмічають нормальний рівень тривожності. Шкільна тривожність притаманна більше підліткам 13-15 років, міжособистісна має великі показники у всіх вікових групах.</w:t>
      </w:r>
    </w:p>
    <w:p w14:paraId="141B9635" w14:textId="700C5FE9" w:rsidR="00D444FE" w:rsidRDefault="00D849AB" w:rsidP="00D444FE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 w:eastAsia="en-US"/>
        </w:rPr>
      </w:pPr>
      <w:r>
        <w:rPr>
          <w:color w:val="000000"/>
          <w:sz w:val="28"/>
          <w:szCs w:val="28"/>
          <w:lang w:val="uk-UA" w:eastAsia="en-US"/>
        </w:rPr>
        <w:t xml:space="preserve">  </w:t>
      </w:r>
      <w:r w:rsidR="00835962">
        <w:rPr>
          <w:color w:val="000000"/>
          <w:sz w:val="28"/>
          <w:szCs w:val="28"/>
          <w:lang w:val="uk-UA" w:eastAsia="en-US"/>
        </w:rPr>
        <w:t xml:space="preserve"> </w:t>
      </w:r>
      <w:r w:rsidR="00835962">
        <w:rPr>
          <w:color w:val="000000"/>
          <w:sz w:val="28"/>
          <w:szCs w:val="28"/>
          <w:shd w:val="clear" w:color="auto" w:fill="FFFFFF"/>
          <w:lang w:val="uk-UA"/>
        </w:rPr>
        <w:t>О</w:t>
      </w:r>
      <w:r w:rsidR="00835962" w:rsidRPr="00D82C2D">
        <w:rPr>
          <w:color w:val="000000"/>
          <w:sz w:val="28"/>
          <w:szCs w:val="28"/>
          <w:shd w:val="clear" w:color="auto" w:fill="FFFFFF"/>
          <w:lang w:val="uk-UA"/>
        </w:rPr>
        <w:t xml:space="preserve">собливо хочу зупинитися на тому, що </w:t>
      </w:r>
      <w:r w:rsidR="00835962">
        <w:rPr>
          <w:color w:val="000000"/>
          <w:sz w:val="28"/>
          <w:szCs w:val="28"/>
          <w:shd w:val="clear" w:color="auto" w:fill="FFFFFF"/>
          <w:lang w:val="uk-UA"/>
        </w:rPr>
        <w:t>згідно проведеного</w:t>
      </w:r>
      <w:r w:rsidR="00883AB1">
        <w:rPr>
          <w:color w:val="000000"/>
          <w:sz w:val="28"/>
          <w:szCs w:val="28"/>
          <w:shd w:val="clear" w:color="auto" w:fill="FFFFFF"/>
          <w:lang w:val="uk-UA"/>
        </w:rPr>
        <w:t xml:space="preserve"> факторного</w:t>
      </w:r>
      <w:r w:rsidR="00835962">
        <w:rPr>
          <w:color w:val="000000"/>
          <w:sz w:val="28"/>
          <w:szCs w:val="28"/>
          <w:shd w:val="clear" w:color="auto" w:fill="FFFFFF"/>
          <w:lang w:val="uk-UA"/>
        </w:rPr>
        <w:t xml:space="preserve"> аналізу </w:t>
      </w:r>
      <w:r w:rsidR="00835962" w:rsidRPr="00D82C2D">
        <w:rPr>
          <w:color w:val="000000"/>
          <w:sz w:val="28"/>
          <w:szCs w:val="28"/>
          <w:shd w:val="clear" w:color="auto" w:fill="FFFFFF"/>
          <w:lang w:val="uk-UA"/>
        </w:rPr>
        <w:t xml:space="preserve">для підлітків, які багато часу проводять в Інтернеті, характерне бажання добре заробляти шляхом саморозвитку та удосконалення своїх якостей. </w:t>
      </w:r>
      <w:r w:rsidR="00835962" w:rsidRPr="009B4548">
        <w:rPr>
          <w:color w:val="000000"/>
          <w:sz w:val="28"/>
          <w:szCs w:val="28"/>
          <w:shd w:val="clear" w:color="auto" w:fill="FFFFFF"/>
          <w:lang w:val="ru-RU"/>
        </w:rPr>
        <w:t>Більш того вони мають гуманістичні цінності, такі як доброта, чуйність, любов до родини та бажання допомогати.</w:t>
      </w:r>
      <w:r w:rsidR="00CD7624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</w:p>
    <w:p w14:paraId="6DA6F757" w14:textId="1595E126" w:rsidR="00D13786" w:rsidRDefault="008B35AA" w:rsidP="00D13786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</w:t>
      </w:r>
      <w:r>
        <w:rPr>
          <w:color w:val="000000"/>
          <w:sz w:val="28"/>
          <w:szCs w:val="28"/>
          <w:lang w:val="uk-UA" w:eastAsia="en-US"/>
        </w:rPr>
        <w:t xml:space="preserve">    </w:t>
      </w:r>
      <w:r w:rsidRPr="00DF0E3E">
        <w:rPr>
          <w:color w:val="000000"/>
          <w:sz w:val="28"/>
          <w:szCs w:val="28"/>
          <w:lang w:val="uk-UA" w:eastAsia="en-US"/>
        </w:rPr>
        <w:t xml:space="preserve">Актуальність теми впливу </w:t>
      </w:r>
      <w:r w:rsidR="00073320">
        <w:rPr>
          <w:color w:val="000000"/>
          <w:sz w:val="28"/>
          <w:szCs w:val="28"/>
          <w:lang w:val="uk-UA" w:eastAsia="en-US"/>
        </w:rPr>
        <w:t>Інтернет мережі</w:t>
      </w:r>
      <w:r w:rsidRPr="00DF0E3E">
        <w:rPr>
          <w:color w:val="000000"/>
          <w:sz w:val="28"/>
          <w:szCs w:val="28"/>
          <w:lang w:val="uk-UA" w:eastAsia="en-US"/>
        </w:rPr>
        <w:t xml:space="preserve"> на сучасних підлітків не можна переоцінити. </w:t>
      </w:r>
      <w:r w:rsidR="00D13786">
        <w:rPr>
          <w:sz w:val="28"/>
          <w:szCs w:val="28"/>
          <w:lang w:val="uk-UA"/>
        </w:rPr>
        <w:t xml:space="preserve">Здається важливим зараз поставити цій новий аспект соціалізації підлітків на службу психологам, соціологам та педагогам; не обмежувати те, що стихійно змінює наше життя, а використовувати цей великий вплив для полегшення проходження тих нових викликів та задач </w:t>
      </w:r>
      <w:r w:rsidR="00D13786">
        <w:rPr>
          <w:sz w:val="28"/>
          <w:szCs w:val="28"/>
          <w:lang w:val="uk-UA"/>
        </w:rPr>
        <w:lastRenderedPageBreak/>
        <w:t>соціалізації, які постають перед сучасними українськими підлітками</w:t>
      </w:r>
      <w:r w:rsidR="00533DFE">
        <w:rPr>
          <w:sz w:val="28"/>
          <w:szCs w:val="28"/>
          <w:lang w:val="uk-UA"/>
        </w:rPr>
        <w:t xml:space="preserve"> або </w:t>
      </w:r>
      <w:r w:rsidR="003C26B3">
        <w:rPr>
          <w:sz w:val="28"/>
          <w:szCs w:val="28"/>
          <w:lang w:val="uk-UA"/>
        </w:rPr>
        <w:t xml:space="preserve"> використовувати в роботі з тими підлітками, які мають проблеми в сфері </w:t>
      </w:r>
      <w:r w:rsidR="00533DFE">
        <w:rPr>
          <w:sz w:val="28"/>
          <w:szCs w:val="28"/>
          <w:lang w:val="uk-UA"/>
        </w:rPr>
        <w:t>соціалізації</w:t>
      </w:r>
      <w:r w:rsidR="0032198A">
        <w:rPr>
          <w:sz w:val="28"/>
          <w:szCs w:val="28"/>
          <w:lang w:val="uk-UA"/>
        </w:rPr>
        <w:t xml:space="preserve"> у реальному житті.</w:t>
      </w:r>
    </w:p>
    <w:p w14:paraId="6C8D8F87" w14:textId="77777777" w:rsidR="006647E6" w:rsidRDefault="006647E6" w:rsidP="00D13786">
      <w:pPr>
        <w:spacing w:line="360" w:lineRule="auto"/>
        <w:rPr>
          <w:sz w:val="28"/>
          <w:szCs w:val="28"/>
          <w:lang w:val="uk-UA"/>
        </w:rPr>
      </w:pPr>
    </w:p>
    <w:p w14:paraId="7169B627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  <w:bookmarkStart w:id="0" w:name="_Hlk119755291"/>
    </w:p>
    <w:p w14:paraId="7F7DEEA6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1D395982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3C2B85CD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6CB8DE70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0B3A6E25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5BA033DE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2BF2AEDB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182ACDEB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3D2A795A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217E4864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04ABDDE1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506BA108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4C0D94C2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4010C30C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5E1784C4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474D3223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778947DF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68972A13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0A3602AE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551196A4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1ECCEBB8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367BB907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43760A73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227BAD81" w14:textId="77777777" w:rsidR="00170A3D" w:rsidRDefault="00170A3D" w:rsidP="00F8482F">
      <w:pPr>
        <w:spacing w:line="360" w:lineRule="auto"/>
        <w:rPr>
          <w:b/>
          <w:bCs/>
          <w:sz w:val="28"/>
          <w:szCs w:val="28"/>
          <w:lang w:val="uk-UA"/>
        </w:rPr>
      </w:pPr>
    </w:p>
    <w:p w14:paraId="211F1BF8" w14:textId="77777777" w:rsidR="00F8482F" w:rsidRPr="00CE72EB" w:rsidRDefault="00F8482F" w:rsidP="00170A3D">
      <w:pPr>
        <w:spacing w:line="360" w:lineRule="auto"/>
        <w:ind w:left="708" w:firstLine="708"/>
        <w:rPr>
          <w:b/>
          <w:bCs/>
          <w:sz w:val="28"/>
          <w:szCs w:val="28"/>
          <w:lang w:val="ru-RU"/>
        </w:rPr>
      </w:pPr>
      <w:r w:rsidRPr="00CE72EB">
        <w:rPr>
          <w:b/>
          <w:bCs/>
          <w:sz w:val="28"/>
          <w:szCs w:val="28"/>
          <w:lang w:val="uk-UA"/>
        </w:rPr>
        <w:lastRenderedPageBreak/>
        <w:t>СПИСОК ВИКОРИСТАНОЇ ЛІТЕРАТУРИ:</w:t>
      </w:r>
    </w:p>
    <w:p w14:paraId="4158A010" w14:textId="77777777" w:rsidR="003C74A2" w:rsidRDefault="003C74A2" w:rsidP="00F8482F">
      <w:pPr>
        <w:pStyle w:val="a6"/>
        <w:numPr>
          <w:ilvl w:val="0"/>
          <w:numId w:val="7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3C74A2">
        <w:rPr>
          <w:rFonts w:eastAsia="TimesNewRomanPSMT"/>
          <w:sz w:val="28"/>
          <w:szCs w:val="28"/>
          <w:lang w:val="uk-UA"/>
        </w:rPr>
        <w:t>Аверін В. А. Психологія дітей і підлітків / В. А. Аверін. – К.: Ранок, 1998. – 124 с.</w:t>
      </w:r>
      <w:r w:rsidRPr="00810C07">
        <w:rPr>
          <w:rFonts w:eastAsia="TimesNewRomanPSMT"/>
          <w:sz w:val="28"/>
          <w:szCs w:val="28"/>
          <w:lang w:val="uk-UA"/>
        </w:rPr>
        <w:t xml:space="preserve"> </w:t>
      </w:r>
    </w:p>
    <w:p w14:paraId="4180AF6B" w14:textId="6F7D9F64" w:rsidR="00F8482F" w:rsidRDefault="00F8482F" w:rsidP="00F8482F">
      <w:pPr>
        <w:pStyle w:val="a6"/>
        <w:numPr>
          <w:ilvl w:val="0"/>
          <w:numId w:val="7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810C07">
        <w:rPr>
          <w:rFonts w:eastAsia="TimesNewRomanPSMT"/>
          <w:sz w:val="28"/>
          <w:szCs w:val="28"/>
          <w:lang w:val="uk-UA"/>
        </w:rPr>
        <w:t>Аврамчук О. Розлад соціальної тривоги: актуальність та перспективи. / «Психосоматична медицина та загальна практика», 2018., Т. 3, №3, Інститут психічного здоров’я Українського католицького університету, м. Львів. – С. 20 – 23</w:t>
      </w:r>
    </w:p>
    <w:p w14:paraId="00D669CD" w14:textId="77777777" w:rsidR="00F8482F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 w:rsidRPr="00606B5C">
        <w:rPr>
          <w:sz w:val="28"/>
          <w:szCs w:val="28"/>
          <w:shd w:val="clear" w:color="auto" w:fill="FFFFFF"/>
          <w:lang w:val="uk-UA"/>
        </w:rPr>
        <w:t>Бабенко Ю. А. Вільний час і дозвілля української молоді в умовах нової соціокультурної реальності / Ю. А. Бабенко // Вісник Національної академії керівних кадрів культури і мистецтв. – 2013. – № 2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</w:p>
    <w:p w14:paraId="3CA58D5A" w14:textId="77777777" w:rsidR="00F8482F" w:rsidRDefault="00F8482F" w:rsidP="00F8482F">
      <w:pPr>
        <w:pStyle w:val="a6"/>
        <w:numPr>
          <w:ilvl w:val="0"/>
          <w:numId w:val="7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Бех І.Д. Виховання підростаючої особистості на засадах нової методології / І.Д. Бех  // Педагогіка і психологія. – 1999. – №3. – С. 5 – 14 </w:t>
      </w:r>
    </w:p>
    <w:p w14:paraId="362C9229" w14:textId="77777777" w:rsidR="00F8482F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 w:rsidRPr="00606B5C">
        <w:rPr>
          <w:sz w:val="28"/>
          <w:szCs w:val="28"/>
          <w:shd w:val="clear" w:color="auto" w:fill="FFFFFF"/>
          <w:lang w:val="uk-UA"/>
        </w:rPr>
        <w:t>Вайнола Р. Х. Технологізація соціально-педагогічної роботи: теорія та практика / Р. Х. Вайнола // навчальний посібник за ред проф.                        С. О. Сисоєвої. – К.: НПУ імені М. П. Драгоманова, 2008.</w:t>
      </w:r>
    </w:p>
    <w:p w14:paraId="11AEA481" w14:textId="783485F6" w:rsidR="005021F0" w:rsidRDefault="005021F0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 w:rsidRPr="005021F0">
        <w:rPr>
          <w:sz w:val="28"/>
          <w:szCs w:val="28"/>
          <w:shd w:val="clear" w:color="auto" w:fill="FFFFFF"/>
          <w:lang w:val="uk-UA"/>
        </w:rPr>
        <w:t>Вакуліч Т. М.. Психологічні чинники запобігання Інтернет-залежності підлітків: автореф. дис. канд. психол. наук: 19.00.07; Центр. ін-т післядиплом. пед. освіти АПН України. – К., 2006. – 19 с.</w:t>
      </w:r>
    </w:p>
    <w:p w14:paraId="66EFF360" w14:textId="77777777" w:rsidR="00F8482F" w:rsidRDefault="00F8482F" w:rsidP="00F8482F">
      <w:pPr>
        <w:pStyle w:val="a6"/>
        <w:numPr>
          <w:ilvl w:val="0"/>
          <w:numId w:val="7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E47DAE">
        <w:rPr>
          <w:rFonts w:eastAsia="TimesNewRomanPSMT"/>
          <w:sz w:val="28"/>
          <w:szCs w:val="28"/>
          <w:lang w:val="uk-UA"/>
        </w:rPr>
        <w:t>Вашека Т.В., Гічан І.С. Психологія спілкування: Навч. – метод. комплекс. – К.: Книжкове вид – но НАУ, 2006. – 184с</w:t>
      </w:r>
    </w:p>
    <w:p w14:paraId="1839BEBD" w14:textId="19BDCFFD" w:rsidR="003F4D21" w:rsidRPr="0013238A" w:rsidRDefault="0013238A" w:rsidP="0013238A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 w:rsidRPr="0013238A">
        <w:rPr>
          <w:sz w:val="28"/>
          <w:szCs w:val="28"/>
          <w:shd w:val="clear" w:color="auto" w:fill="FFFFFF"/>
          <w:lang w:val="uk-UA"/>
        </w:rPr>
        <w:t>Веретенко Т. Г. Детермінанти формування безпечної діяльності молоді в Інтернет-мережі / Електронний ресур</w:t>
      </w:r>
      <w:r>
        <w:rPr>
          <w:sz w:val="28"/>
          <w:szCs w:val="28"/>
          <w:shd w:val="clear" w:color="auto" w:fill="FFFFFF"/>
          <w:lang w:val="uk-UA"/>
        </w:rPr>
        <w:t>с</w:t>
      </w:r>
      <w:r w:rsidRPr="0013238A">
        <w:rPr>
          <w:sz w:val="28"/>
          <w:szCs w:val="28"/>
          <w:shd w:val="clear" w:color="auto" w:fill="FFFFFF"/>
          <w:lang w:val="uk-UA"/>
        </w:rPr>
        <w:t>: http://elibrary.kubg.edu.ua.</w:t>
      </w:r>
    </w:p>
    <w:p w14:paraId="4A9E51A5" w14:textId="77777777" w:rsidR="00F8482F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Герасимчук А.А., Палеха Ю.І., Шиян О.М. Соціологія: Навчальний посібник – 2004 р -246 с</w:t>
      </w:r>
    </w:p>
    <w:p w14:paraId="24EC058E" w14:textId="30B2207F" w:rsidR="00E332E7" w:rsidRPr="004B008D" w:rsidRDefault="00CA0C05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 w:rsidRPr="00CA0C05">
        <w:rPr>
          <w:sz w:val="28"/>
          <w:szCs w:val="28"/>
          <w:shd w:val="clear" w:color="auto" w:fill="FFFFFF"/>
          <w:lang w:val="uk-UA"/>
        </w:rPr>
        <w:t>Глущенко С. Д. Соціально-психологічні особливості Інтернет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CA0C05">
        <w:rPr>
          <w:sz w:val="28"/>
          <w:szCs w:val="28"/>
          <w:shd w:val="clear" w:color="auto" w:fill="FFFFFF"/>
          <w:lang w:val="uk-UA"/>
        </w:rPr>
        <w:t xml:space="preserve">аддиктивної поведінки особистості / Молодь: освіта, наука, </w:t>
      </w:r>
      <w:r w:rsidRPr="00CA0C05">
        <w:rPr>
          <w:sz w:val="28"/>
          <w:szCs w:val="28"/>
          <w:shd w:val="clear" w:color="auto" w:fill="FFFFFF"/>
          <w:lang w:val="uk-UA"/>
        </w:rPr>
        <w:lastRenderedPageBreak/>
        <w:t>духовність: тези доповідей. – Частина І. – К.: Університет «Україна», 2008. – 547 с.</w:t>
      </w:r>
    </w:p>
    <w:p w14:paraId="36AEFD7C" w14:textId="77777777" w:rsidR="00F8482F" w:rsidRPr="008A5D92" w:rsidRDefault="00F8482F" w:rsidP="00F8482F">
      <w:pPr>
        <w:pStyle w:val="a6"/>
        <w:numPr>
          <w:ilvl w:val="0"/>
          <w:numId w:val="7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894694">
        <w:rPr>
          <w:sz w:val="28"/>
          <w:szCs w:val="28"/>
          <w:shd w:val="clear" w:color="auto" w:fill="FFFFFF"/>
          <w:lang w:val="uk-UA"/>
        </w:rPr>
        <w:t>Гнатюк Р. Соціальні мережі: співвідношення позитиву і негативу?  Електронний ресурс: http://gazeta.dt.ua/family/socialni-merezhi-spivvidnoshennyapozitivu-i-negativu.html</w:t>
      </w:r>
    </w:p>
    <w:p w14:paraId="3DE399FE" w14:textId="67227850" w:rsidR="008A5D92" w:rsidRPr="008A5D92" w:rsidRDefault="003F4D21" w:rsidP="008A5D92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="008A5D92" w:rsidRPr="008A5D92">
        <w:rPr>
          <w:sz w:val="28"/>
          <w:szCs w:val="28"/>
          <w:shd w:val="clear" w:color="auto" w:fill="FFFFFF"/>
          <w:lang w:val="uk-UA"/>
        </w:rPr>
        <w:t>Гончарук В. Д. Безпека дітей в Інтернеті: попередження, освіта, взаємодія /Електронний ресурс</w:t>
      </w:r>
      <w:r w:rsidR="008A5D92">
        <w:rPr>
          <w:sz w:val="28"/>
          <w:szCs w:val="28"/>
          <w:shd w:val="clear" w:color="auto" w:fill="FFFFFF"/>
          <w:lang w:val="uk-UA"/>
        </w:rPr>
        <w:t>:</w:t>
      </w:r>
      <w:r w:rsidR="008A5D92" w:rsidRPr="008A5D92">
        <w:rPr>
          <w:sz w:val="28"/>
          <w:szCs w:val="28"/>
          <w:shd w:val="clear" w:color="auto" w:fill="FFFFFF"/>
          <w:lang w:val="uk-UA"/>
        </w:rPr>
        <w:t xml:space="preserve"> http://konf.koippo.kr.ua. </w:t>
      </w:r>
    </w:p>
    <w:p w14:paraId="723F5004" w14:textId="3E629608" w:rsidR="00F8482F" w:rsidRDefault="003F4D21" w:rsidP="00F8482F">
      <w:pPr>
        <w:pStyle w:val="a6"/>
        <w:numPr>
          <w:ilvl w:val="0"/>
          <w:numId w:val="7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F8482F" w:rsidRPr="004E6CDA">
        <w:rPr>
          <w:sz w:val="28"/>
          <w:szCs w:val="28"/>
          <w:lang w:val="uk-UA"/>
        </w:rPr>
        <w:t>Горлач М.І. Природа цінностей. Наукові записки Харківського військового університету. Соціальна філософія, педагогіка, психологія. – Харків: ХВУ, 1999. Вип.3 с.14 – 26.</w:t>
      </w:r>
    </w:p>
    <w:p w14:paraId="01ED9EB8" w14:textId="76BA2CCD" w:rsidR="00F8482F" w:rsidRDefault="004E03A5" w:rsidP="00F8482F">
      <w:pPr>
        <w:pStyle w:val="a6"/>
        <w:numPr>
          <w:ilvl w:val="0"/>
          <w:numId w:val="7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t xml:space="preserve"> </w:t>
      </w:r>
      <w:r w:rsidR="00F8482F" w:rsidRPr="00E3211B">
        <w:rPr>
          <w:rFonts w:eastAsia="TimesNewRomanPSMT"/>
          <w:sz w:val="28"/>
          <w:szCs w:val="28"/>
          <w:lang w:val="uk-UA"/>
        </w:rPr>
        <w:t>Грігорович Л. А. Педагогика і психологія/ Л. А. Грігорович, Т. Д. Марцинковська. - М.: Гардарики, 2010. - 408 з.</w:t>
      </w:r>
    </w:p>
    <w:p w14:paraId="13EEB6AA" w14:textId="77777777" w:rsidR="00F8482F" w:rsidRPr="00F27729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7A21F9">
        <w:rPr>
          <w:color w:val="000000"/>
          <w:sz w:val="28"/>
          <w:szCs w:val="28"/>
          <w:lang w:val="uk-UA"/>
        </w:rPr>
        <w:t>Гуружапов В. А. Педагогічна психологія: підручник для вузів / відп. ред. В. А. Гуружапов. - М 2017.</w:t>
      </w:r>
    </w:p>
    <w:p w14:paraId="47E2459E" w14:textId="77777777" w:rsidR="00F8482F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CE1669">
        <w:rPr>
          <w:sz w:val="28"/>
          <w:szCs w:val="28"/>
          <w:shd w:val="clear" w:color="auto" w:fill="FFFFFF"/>
          <w:lang w:val="uk-UA"/>
        </w:rPr>
        <w:t>Данько Ю. А. Соціальні мережі як форма сучасної комунікації: плюси і мінуси / Ю. А. Данько // Сучасне суспільство: політичні науки, соціологічні науки, культурологічні науки. – 2012.</w:t>
      </w:r>
    </w:p>
    <w:p w14:paraId="4E958F2C" w14:textId="77777777" w:rsidR="00F8482F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290AE6">
        <w:rPr>
          <w:sz w:val="28"/>
          <w:szCs w:val="28"/>
          <w:shd w:val="clear" w:color="auto" w:fill="FFFFFF"/>
          <w:lang w:val="uk-UA"/>
        </w:rPr>
        <w:t>Дубровина И.В. и др.. Психология: Учебник для студ. сред. пед. учеб. заведений /И.В. Дубровина, Е.Е. Данилова, A.M. Прихожан; Под ред. И.В.Дубровиной. - М., Издательский центр «Академия»,1999. - 464 с.</w:t>
      </w:r>
    </w:p>
    <w:p w14:paraId="1F6D10D4" w14:textId="70BF2CDC" w:rsidR="00154E2E" w:rsidRDefault="00154E2E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154E2E">
        <w:rPr>
          <w:sz w:val="28"/>
          <w:szCs w:val="28"/>
          <w:shd w:val="clear" w:color="auto" w:fill="FFFFFF"/>
          <w:lang w:val="uk-UA"/>
        </w:rPr>
        <w:t>Дудка Т. М. Діти та Інтернет: можливості й загрози / Т. М. Дудка // Комп'ютер у школі та сім'ї. – 2015. – № 1. – С. 29–30.</w:t>
      </w:r>
    </w:p>
    <w:p w14:paraId="4A69056D" w14:textId="34CBCB09" w:rsidR="00424EBB" w:rsidRDefault="00424EBB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424EBB">
        <w:rPr>
          <w:sz w:val="28"/>
          <w:szCs w:val="28"/>
          <w:shd w:val="clear" w:color="auto" w:fill="FFFFFF"/>
          <w:lang w:val="uk-UA"/>
        </w:rPr>
        <w:t>Зінченко О. В. Розвиток поняттєвого мислення підлітків у процесі Інтернет-спілкування : автореф. дис. канд. психол. наук: 19.00.07; Інститут психології ім. Г. С. Костюка АПН України.– К., 2016. – 17 с</w:t>
      </w:r>
    </w:p>
    <w:p w14:paraId="473A3C8A" w14:textId="6AA41D5D" w:rsidR="00607FA8" w:rsidRDefault="00607FA8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607FA8">
        <w:rPr>
          <w:sz w:val="28"/>
          <w:szCs w:val="28"/>
          <w:shd w:val="clear" w:color="auto" w:fill="FFFFFF"/>
          <w:lang w:val="uk-UA"/>
        </w:rPr>
        <w:t>Казакевич І. В. Діти й медіа / І. В. Казакевич // Педагогічна майстерня. – 2015. – № 7. – С. 43–47.</w:t>
      </w:r>
    </w:p>
    <w:p w14:paraId="4A8875CF" w14:textId="3DEA740F" w:rsidR="00FD2E5F" w:rsidRDefault="00FD2E5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lastRenderedPageBreak/>
        <w:t xml:space="preserve"> </w:t>
      </w:r>
      <w:r w:rsidRPr="00FD2E5F">
        <w:rPr>
          <w:sz w:val="28"/>
          <w:szCs w:val="28"/>
          <w:shd w:val="clear" w:color="auto" w:fill="FFFFFF"/>
          <w:lang w:val="uk-UA"/>
        </w:rPr>
        <w:t>Киричок І. І. Вплив Інтернету на морально-духовні та соціальні цінності старшокласників / І. І. Киричок, О. С. Гармаш // Психолого-педагогічні науки. – 2015. – № 3. – С. 108-113.</w:t>
      </w:r>
    </w:p>
    <w:p w14:paraId="5AA25D7B" w14:textId="77777777" w:rsidR="00F8482F" w:rsidRDefault="00F8482F" w:rsidP="00F8482F">
      <w:pPr>
        <w:pStyle w:val="a6"/>
        <w:numPr>
          <w:ilvl w:val="0"/>
          <w:numId w:val="7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C77F9B">
        <w:rPr>
          <w:rFonts w:eastAsia="TimesNewRomanPSMT"/>
          <w:sz w:val="28"/>
          <w:szCs w:val="28"/>
          <w:lang w:val="uk-UA"/>
        </w:rPr>
        <w:t>Кирьякова, А. В. Орієнтация особистості в світі цінностей / "А. В. Кирьякова // Magister", міжнародний психолого-педагогічний журнал, 1998, № 4</w:t>
      </w:r>
    </w:p>
    <w:p w14:paraId="155B6F2A" w14:textId="3A9F9CE9" w:rsidR="001956FE" w:rsidRDefault="001956FE" w:rsidP="00F8482F">
      <w:pPr>
        <w:pStyle w:val="a6"/>
        <w:numPr>
          <w:ilvl w:val="0"/>
          <w:numId w:val="7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t xml:space="preserve"> </w:t>
      </w:r>
      <w:r w:rsidRPr="001956FE">
        <w:rPr>
          <w:rFonts w:eastAsia="TimesNewRomanPSMT"/>
          <w:sz w:val="28"/>
          <w:szCs w:val="28"/>
          <w:lang w:val="uk-UA"/>
        </w:rPr>
        <w:t>Климчук В.О. Математичні методи у психології. Навчальний посібник для студентів психологічних спеціальностей. — К.: Освіта України. — 2009. — 288 с.</w:t>
      </w:r>
    </w:p>
    <w:p w14:paraId="585C82BF" w14:textId="18535AFB" w:rsidR="00BC60EF" w:rsidRDefault="001956FE" w:rsidP="00F8482F">
      <w:pPr>
        <w:pStyle w:val="a6"/>
        <w:numPr>
          <w:ilvl w:val="0"/>
          <w:numId w:val="7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t xml:space="preserve"> </w:t>
      </w:r>
      <w:r w:rsidR="00BC60EF" w:rsidRPr="00BC60EF">
        <w:rPr>
          <w:rFonts w:eastAsia="TimesNewRomanPSMT"/>
          <w:sz w:val="28"/>
          <w:szCs w:val="28"/>
          <w:lang w:val="uk-UA"/>
        </w:rPr>
        <w:t>Климчук В.О. Факторний аналіз: використання у психологічних дослідженнях // Практична психологія та соціальна робота. – 2006. – №8. – С. 43-48.</w:t>
      </w:r>
    </w:p>
    <w:p w14:paraId="21E91100" w14:textId="77777777" w:rsidR="00F8482F" w:rsidRPr="00CE72EB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 w:rsidRPr="00CE72EB">
        <w:rPr>
          <w:sz w:val="28"/>
          <w:szCs w:val="28"/>
          <w:shd w:val="clear" w:color="auto" w:fill="FFFFFF"/>
          <w:lang w:val="uk-UA"/>
        </w:rPr>
        <w:t xml:space="preserve"> Кон І. С. Психологія старшокласника. </w:t>
      </w:r>
      <w:r>
        <w:rPr>
          <w:sz w:val="28"/>
          <w:szCs w:val="28"/>
          <w:shd w:val="clear" w:color="auto" w:fill="FFFFFF"/>
          <w:lang w:val="uk-UA"/>
        </w:rPr>
        <w:t>Посібник для вчителів – «Освіта»</w:t>
      </w:r>
      <w:r w:rsidRPr="00CE72EB">
        <w:rPr>
          <w:sz w:val="28"/>
          <w:szCs w:val="28"/>
          <w:shd w:val="clear" w:color="auto" w:fill="FFFFFF"/>
          <w:lang w:val="uk-UA"/>
        </w:rPr>
        <w:t xml:space="preserve"> "1982</w:t>
      </w:r>
      <w:r>
        <w:rPr>
          <w:sz w:val="28"/>
          <w:szCs w:val="28"/>
          <w:shd w:val="clear" w:color="auto" w:fill="FFFFFF"/>
          <w:lang w:val="uk-UA"/>
        </w:rPr>
        <w:t xml:space="preserve"> – 312 с.</w:t>
      </w:r>
    </w:p>
    <w:p w14:paraId="053DF443" w14:textId="77777777" w:rsidR="00F8482F" w:rsidRDefault="00F8482F" w:rsidP="00F8482F">
      <w:pPr>
        <w:pStyle w:val="a6"/>
        <w:numPr>
          <w:ilvl w:val="0"/>
          <w:numId w:val="7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A97638">
        <w:rPr>
          <w:rFonts w:eastAsia="TimesNewRomanPSMT"/>
          <w:sz w:val="28"/>
          <w:szCs w:val="28"/>
          <w:lang w:val="uk-UA"/>
        </w:rPr>
        <w:t>Кордунова Н. О., Потапчук Л.В.   Психологічні особливості життєвих планів і перспектив сучасної молоді // Актуальні проблеми психології: Збірник наукових праць Інституту психології імені Г. С. Костюка. – К. : ДП "ІнформацІйно-аналітичне агенство", 2014. – Т. X. – Психологія навчання. Генетична психологія. Медична психологія. – Вип. 26. – С. 454 – 467.</w:t>
      </w:r>
    </w:p>
    <w:p w14:paraId="34D057DA" w14:textId="77777777" w:rsidR="00F8482F" w:rsidRDefault="00F8482F" w:rsidP="00F8482F">
      <w:pPr>
        <w:pStyle w:val="a6"/>
        <w:numPr>
          <w:ilvl w:val="0"/>
          <w:numId w:val="7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1A324A">
        <w:rPr>
          <w:rFonts w:eastAsia="TimesNewRomanPSMT"/>
          <w:sz w:val="28"/>
          <w:szCs w:val="28"/>
          <w:lang w:val="uk-UA"/>
        </w:rPr>
        <w:t>Кременчуцька М.К., Кононенко О.І. Методичні вказівки до написання  кваліфікаційних  робіт здобувачів другого (магістерського) рівня вищої освіти  за  спеціальністю 053 «Психологія»/ М. К.  Кременчуцька, О.І. Кононенко. – Одеса : Одеський національний університет імені   І. І. Мечникова , 2020. – 36 с.</w:t>
      </w:r>
    </w:p>
    <w:p w14:paraId="26798AA2" w14:textId="356AEA44" w:rsidR="00E9742C" w:rsidRDefault="00E9742C" w:rsidP="00F8482F">
      <w:pPr>
        <w:pStyle w:val="a6"/>
        <w:numPr>
          <w:ilvl w:val="0"/>
          <w:numId w:val="7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t xml:space="preserve"> </w:t>
      </w:r>
      <w:r w:rsidRPr="00E9742C">
        <w:rPr>
          <w:rFonts w:eastAsia="TimesNewRomanPSMT"/>
          <w:sz w:val="28"/>
          <w:szCs w:val="28"/>
          <w:lang w:val="uk-UA"/>
        </w:rPr>
        <w:t>Литовченко І. В. Діти в Інтернеті: як навчити безпеці у віртуальному світі /посібник для батьків – К: Видавництво ТОВ «Видавничий будинок «Аванпост-Прим», 2010. – 48 с.</w:t>
      </w:r>
    </w:p>
    <w:p w14:paraId="29313176" w14:textId="202C17AD" w:rsidR="00734AA0" w:rsidRPr="001A324A" w:rsidRDefault="00734AA0" w:rsidP="00F8482F">
      <w:pPr>
        <w:pStyle w:val="a6"/>
        <w:numPr>
          <w:ilvl w:val="0"/>
          <w:numId w:val="7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lastRenderedPageBreak/>
        <w:t xml:space="preserve"> </w:t>
      </w:r>
      <w:r w:rsidRPr="00734AA0">
        <w:rPr>
          <w:rFonts w:eastAsia="TimesNewRomanPSMT"/>
          <w:sz w:val="28"/>
          <w:szCs w:val="28"/>
          <w:lang w:val="uk-UA"/>
        </w:rPr>
        <w:t>Літнарович Р.М. Основи математичної статистики у психології : 7 Навчальний посібник. Ч.3. Рівне : МЕГУ, 2006. 49 с</w:t>
      </w:r>
    </w:p>
    <w:p w14:paraId="37C711CC" w14:textId="77777777" w:rsidR="00F8482F" w:rsidRPr="00F963F9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F963F9">
        <w:rPr>
          <w:sz w:val="28"/>
          <w:szCs w:val="28"/>
          <w:shd w:val="clear" w:color="auto" w:fill="FFFFFF"/>
          <w:lang w:val="uk-UA"/>
        </w:rPr>
        <w:t>Макаренко А. С. Методика виховної роботи / А. С. Макаренко. – Київ : Рад. школа, 1990. – 366 с.</w:t>
      </w:r>
    </w:p>
    <w:p w14:paraId="6B02A383" w14:textId="77777777" w:rsidR="00F8482F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Максименко Д. Психологічні особливості криз підлітків: Центр навчальної літератури, 2020 р -236 с.</w:t>
      </w:r>
    </w:p>
    <w:p w14:paraId="056FD99B" w14:textId="03464195" w:rsidR="002B4969" w:rsidRDefault="002B4969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2B4969">
        <w:rPr>
          <w:sz w:val="28"/>
          <w:szCs w:val="28"/>
          <w:shd w:val="clear" w:color="auto" w:fill="FFFFFF"/>
          <w:lang w:val="uk-UA"/>
        </w:rPr>
        <w:t>Млодик І. Що роблять діти в соціальних мережах. Як їм допомогти  /Електронний ресурс: http://onlinebezpeka.com/uk/advices-for- 26 parents/communication-in-network/article/ssho-robljatj-diti-v-sotsialjnikhmerezhakh-jak-im-dopomogti.</w:t>
      </w:r>
    </w:p>
    <w:p w14:paraId="05F6C9B3" w14:textId="16DCFAEA" w:rsidR="00B82405" w:rsidRDefault="00B82405" w:rsidP="00F8482F">
      <w:pPr>
        <w:pStyle w:val="a6"/>
        <w:numPr>
          <w:ilvl w:val="0"/>
          <w:numId w:val="7"/>
        </w:numPr>
        <w:spacing w:line="360" w:lineRule="auto"/>
        <w:rPr>
          <w:rFonts w:eastAsia="TimesNewRomanPSMT"/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B82405">
        <w:rPr>
          <w:rFonts w:eastAsia="TimesNewRomanPSMT"/>
          <w:sz w:val="28"/>
          <w:szCs w:val="28"/>
          <w:lang w:val="uk-UA"/>
        </w:rPr>
        <w:t>Наследов А.Д. SPSS: Компьютерный анализ данных в психологии и социальных науках. – СПб.: Питер, 2005. – 416 с.</w:t>
      </w:r>
    </w:p>
    <w:p w14:paraId="249031AA" w14:textId="7ABB583F" w:rsidR="00774FF4" w:rsidRPr="00774FF4" w:rsidRDefault="00774FF4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rFonts w:eastAsia="TimesNewRomanPSMT"/>
          <w:sz w:val="28"/>
          <w:szCs w:val="28"/>
          <w:lang w:val="uk-UA"/>
        </w:rPr>
        <w:t xml:space="preserve"> </w:t>
      </w:r>
      <w:r w:rsidRPr="00774FF4">
        <w:rPr>
          <w:sz w:val="28"/>
          <w:szCs w:val="28"/>
          <w:shd w:val="clear" w:color="auto" w:fill="FFFFFF"/>
          <w:lang w:val="uk-UA"/>
        </w:rPr>
        <w:t>Оленко А.Я. Комп’ютерна статистика.- К.: ВПЦ “Київський університет”, 2007. - 174с.</w:t>
      </w:r>
    </w:p>
    <w:p w14:paraId="5F47C1B6" w14:textId="77777777" w:rsidR="00F8482F" w:rsidRPr="00B479BF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B479BF">
        <w:rPr>
          <w:sz w:val="28"/>
          <w:szCs w:val="28"/>
          <w:shd w:val="clear" w:color="auto" w:fill="FFFFFF"/>
          <w:lang w:val="uk-UA"/>
        </w:rPr>
        <w:t>О</w:t>
      </w:r>
      <w:r>
        <w:rPr>
          <w:sz w:val="28"/>
          <w:szCs w:val="28"/>
          <w:shd w:val="clear" w:color="auto" w:fill="FFFFFF"/>
          <w:lang w:val="uk-UA"/>
        </w:rPr>
        <w:t>снови соціальної психології. Підручник для закладів вищої освіти.</w:t>
      </w:r>
      <w:r w:rsidRPr="00B479BF">
        <w:rPr>
          <w:sz w:val="28"/>
          <w:szCs w:val="28"/>
          <w:shd w:val="clear" w:color="auto" w:fill="FFFFFF"/>
          <w:lang w:val="uk-UA"/>
        </w:rPr>
        <w:t xml:space="preserve">  За редакцією члена-кореспондента НАПН України М. М. Слюсаревського</w:t>
      </w:r>
      <w:r>
        <w:rPr>
          <w:sz w:val="28"/>
          <w:szCs w:val="28"/>
          <w:shd w:val="clear" w:color="auto" w:fill="FFFFFF"/>
          <w:lang w:val="uk-UA"/>
        </w:rPr>
        <w:t xml:space="preserve">  Інститут соціальної та політичної психології, Київ 2018 р.</w:t>
      </w:r>
    </w:p>
    <w:p w14:paraId="5EDF5D53" w14:textId="772592DB" w:rsidR="00F8482F" w:rsidRDefault="00F8482F" w:rsidP="006C28C8">
      <w:pPr>
        <w:pStyle w:val="a6"/>
        <w:numPr>
          <w:ilvl w:val="0"/>
          <w:numId w:val="7"/>
        </w:numPr>
        <w:spacing w:line="360" w:lineRule="auto"/>
        <w:rPr>
          <w:rFonts w:eastAsia="TimesNewRomanPSMT"/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A273C6">
        <w:rPr>
          <w:rFonts w:eastAsia="TimesNewRomanPSMT"/>
          <w:sz w:val="28"/>
          <w:szCs w:val="28"/>
          <w:lang w:val="uk-UA"/>
        </w:rPr>
        <w:t>Пірен</w:t>
      </w:r>
      <w:r>
        <w:rPr>
          <w:rFonts w:eastAsia="TimesNewRomanPSMT"/>
          <w:sz w:val="28"/>
          <w:szCs w:val="28"/>
          <w:lang w:val="uk-UA"/>
        </w:rPr>
        <w:t xml:space="preserve"> М.</w:t>
      </w:r>
      <w:r w:rsidRPr="00A273C6">
        <w:rPr>
          <w:rFonts w:eastAsia="TimesNewRomanPSMT"/>
          <w:sz w:val="28"/>
          <w:szCs w:val="28"/>
          <w:lang w:val="uk-UA"/>
        </w:rPr>
        <w:t>,</w:t>
      </w:r>
      <w:r>
        <w:rPr>
          <w:rFonts w:eastAsia="TimesNewRomanPSMT"/>
          <w:sz w:val="28"/>
          <w:szCs w:val="28"/>
          <w:lang w:val="uk-UA"/>
        </w:rPr>
        <w:t xml:space="preserve"> проф.каф. Університету «Україна»./</w:t>
      </w:r>
      <w:r w:rsidRPr="00E3211B">
        <w:rPr>
          <w:rFonts w:eastAsia="TimesNewRomanPSMT"/>
          <w:sz w:val="28"/>
          <w:szCs w:val="28"/>
          <w:lang w:val="uk-UA"/>
        </w:rPr>
        <w:t>Соціалізація молоді в українському суспільстві: стан, особливості становлення</w:t>
      </w:r>
      <w:r w:rsidRPr="00A273C6">
        <w:rPr>
          <w:rFonts w:eastAsia="TimesNewRomanPSMT"/>
          <w:sz w:val="28"/>
          <w:szCs w:val="28"/>
          <w:lang w:val="uk-UA"/>
        </w:rPr>
        <w:t>/</w:t>
      </w:r>
      <w:r w:rsidR="006C28C8">
        <w:rPr>
          <w:rFonts w:eastAsia="TimesNewRomanPSMT"/>
          <w:sz w:val="28"/>
          <w:szCs w:val="28"/>
          <w:lang w:val="uk-UA"/>
        </w:rPr>
        <w:t xml:space="preserve"> </w:t>
      </w:r>
      <w:r w:rsidRPr="00A273C6">
        <w:rPr>
          <w:rFonts w:eastAsia="TimesNewRomanPSMT"/>
          <w:sz w:val="28"/>
          <w:szCs w:val="28"/>
          <w:lang w:val="uk-UA"/>
        </w:rPr>
        <w:t>Український науковий журнал «Освіта регіону. Політологія. Психологія. Комунікації»</w:t>
      </w:r>
      <w:r>
        <w:rPr>
          <w:rFonts w:eastAsia="TimesNewRomanPSMT"/>
          <w:sz w:val="28"/>
          <w:szCs w:val="28"/>
          <w:lang w:val="uk-UA"/>
        </w:rPr>
        <w:t>-</w:t>
      </w:r>
      <w:r w:rsidRPr="00A273C6">
        <w:rPr>
          <w:rFonts w:eastAsia="TimesNewRomanPSMT"/>
          <w:sz w:val="28"/>
          <w:szCs w:val="28"/>
          <w:lang w:val="uk-UA"/>
        </w:rPr>
        <w:t xml:space="preserve"> №4, 2011 р</w:t>
      </w:r>
    </w:p>
    <w:p w14:paraId="203C9598" w14:textId="2B07AEE2" w:rsidR="006C28C8" w:rsidRDefault="006C28C8" w:rsidP="006C28C8">
      <w:pPr>
        <w:pStyle w:val="a6"/>
        <w:numPr>
          <w:ilvl w:val="0"/>
          <w:numId w:val="7"/>
        </w:numPr>
        <w:spacing w:line="360" w:lineRule="auto"/>
        <w:rPr>
          <w:rFonts w:eastAsia="TimesNewRomanPSMT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t xml:space="preserve"> </w:t>
      </w:r>
      <w:r w:rsidRPr="006C28C8">
        <w:rPr>
          <w:rFonts w:eastAsia="TimesNewRomanPSMT"/>
          <w:sz w:val="28"/>
          <w:szCs w:val="28"/>
          <w:lang w:val="uk-UA"/>
        </w:rPr>
        <w:t>Правила мережевого етикету</w:t>
      </w:r>
      <w:r>
        <w:rPr>
          <w:rFonts w:eastAsia="TimesNewRomanPSMT"/>
          <w:sz w:val="28"/>
          <w:szCs w:val="28"/>
          <w:lang w:val="uk-UA"/>
        </w:rPr>
        <w:t>.</w:t>
      </w:r>
      <w:r w:rsidRPr="006C28C8">
        <w:rPr>
          <w:rFonts w:eastAsia="TimesNewRomanPSMT"/>
          <w:sz w:val="28"/>
          <w:szCs w:val="28"/>
          <w:lang w:val="uk-UA"/>
        </w:rPr>
        <w:t xml:space="preserve"> Електронний ресурс: http://www.osvita.org.ua/distance/articles/02/</w:t>
      </w:r>
    </w:p>
    <w:p w14:paraId="273EC1C8" w14:textId="44BEEA95" w:rsidR="00C712FB" w:rsidRDefault="00C712FB" w:rsidP="003264BB">
      <w:pPr>
        <w:pStyle w:val="a6"/>
        <w:numPr>
          <w:ilvl w:val="0"/>
          <w:numId w:val="7"/>
        </w:numPr>
        <w:spacing w:line="360" w:lineRule="auto"/>
        <w:rPr>
          <w:rFonts w:eastAsia="TimesNewRomanPSMT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t xml:space="preserve"> </w:t>
      </w:r>
      <w:r w:rsidRPr="00C712FB">
        <w:rPr>
          <w:rFonts w:eastAsia="TimesNewRomanPSMT"/>
          <w:sz w:val="28"/>
          <w:szCs w:val="28"/>
          <w:lang w:val="uk-UA"/>
        </w:rPr>
        <w:t>Пріснякова Л. Можливості математичного моделювання психологічних процесів // Психологія і суспільство. – 2003. – №2. – С. 90-96.</w:t>
      </w:r>
    </w:p>
    <w:p w14:paraId="367C36F4" w14:textId="44980004" w:rsidR="00DD0520" w:rsidRDefault="00DD0520" w:rsidP="00F8482F">
      <w:pPr>
        <w:pStyle w:val="a6"/>
        <w:numPr>
          <w:ilvl w:val="0"/>
          <w:numId w:val="7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lastRenderedPageBreak/>
        <w:t xml:space="preserve"> </w:t>
      </w:r>
      <w:r w:rsidRPr="00DD0520">
        <w:rPr>
          <w:rFonts w:eastAsia="TimesNewRomanPSMT"/>
          <w:sz w:val="28"/>
          <w:szCs w:val="28"/>
          <w:lang w:val="uk-UA"/>
        </w:rPr>
        <w:t>Психологічні особливості соціалізації обдарованих дітей у віртуальному просторі: монографія / А. І. Лучинкіна, К. Г. Мілютіна, Т. А. Яншина. – К.: Інститут обдарованої дитини, 2014. – 252 с.</w:t>
      </w:r>
    </w:p>
    <w:p w14:paraId="3A0C1CCF" w14:textId="77777777" w:rsidR="00F8482F" w:rsidRPr="00816928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816928">
        <w:rPr>
          <w:sz w:val="28"/>
          <w:szCs w:val="28"/>
          <w:shd w:val="clear" w:color="auto" w:fill="FFFFFF"/>
          <w:lang w:val="uk-UA"/>
        </w:rPr>
        <w:t>Психологічний словник. Електронний ресурс</w:t>
      </w:r>
      <w:r>
        <w:rPr>
          <w:sz w:val="28"/>
          <w:szCs w:val="28"/>
          <w:shd w:val="clear" w:color="auto" w:fill="FFFFFF"/>
          <w:lang w:val="uk-UA"/>
        </w:rPr>
        <w:t>:</w:t>
      </w:r>
      <w:r w:rsidRPr="00816928">
        <w:rPr>
          <w:sz w:val="28"/>
          <w:szCs w:val="28"/>
          <w:shd w:val="clear" w:color="auto" w:fill="FFFFFF"/>
          <w:lang w:val="uk-UA"/>
        </w:rPr>
        <w:t xml:space="preserve"> http://psi.webzone.ru/st/109100.htm</w:t>
      </w:r>
    </w:p>
    <w:p w14:paraId="7DB9FB00" w14:textId="77777777" w:rsidR="00F8482F" w:rsidRPr="00C85313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F27729">
        <w:rPr>
          <w:color w:val="2D2D2D"/>
          <w:sz w:val="28"/>
          <w:szCs w:val="28"/>
          <w:lang w:val="uk-UA"/>
        </w:rPr>
        <w:t>Психологія підлітк</w:t>
      </w:r>
      <w:r>
        <w:rPr>
          <w:color w:val="2D2D2D"/>
          <w:sz w:val="28"/>
          <w:szCs w:val="28"/>
          <w:lang w:val="uk-UA"/>
        </w:rPr>
        <w:t>ів</w:t>
      </w:r>
      <w:r w:rsidRPr="00F27729">
        <w:rPr>
          <w:color w:val="2D2D2D"/>
          <w:sz w:val="28"/>
          <w:szCs w:val="28"/>
          <w:lang w:val="uk-UA"/>
        </w:rPr>
        <w:t xml:space="preserve">: особливості підліткового віку в 12, 14, 15, 16, 17 років, поради психологів для батьків хлопчиків і дівчаток. </w:t>
      </w:r>
      <w:r>
        <w:rPr>
          <w:color w:val="2D2D2D"/>
          <w:sz w:val="28"/>
          <w:szCs w:val="28"/>
          <w:lang w:val="uk-UA"/>
        </w:rPr>
        <w:t xml:space="preserve">Електронний ресурс: </w:t>
      </w:r>
      <w:hyperlink r:id="rId17" w:history="1">
        <w:r w:rsidRPr="00B2749C">
          <w:rPr>
            <w:color w:val="2D2D2D"/>
            <w:sz w:val="28"/>
            <w:szCs w:val="28"/>
            <w:lang w:val="uk-UA"/>
          </w:rPr>
          <w:t>https://perebus.com.ua/</w:t>
        </w:r>
      </w:hyperlink>
    </w:p>
    <w:p w14:paraId="62DF2BFB" w14:textId="77777777" w:rsidR="00F8482F" w:rsidRPr="001A324A" w:rsidRDefault="00F8482F" w:rsidP="00F8482F">
      <w:pPr>
        <w:pStyle w:val="a6"/>
        <w:numPr>
          <w:ilvl w:val="0"/>
          <w:numId w:val="7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B2749C">
        <w:rPr>
          <w:rFonts w:eastAsia="TimesNewRomanPSMT"/>
          <w:sz w:val="28"/>
          <w:szCs w:val="28"/>
          <w:lang w:val="uk-UA"/>
        </w:rPr>
        <w:t>Семенюк О.М. Ціннісна орієнтація як основа формування професійної компетентності майбутніх фармацевтів.</w:t>
      </w:r>
      <w:r>
        <w:rPr>
          <w:rFonts w:eastAsia="TimesNewRomanPSMT"/>
          <w:sz w:val="28"/>
          <w:szCs w:val="28"/>
          <w:lang w:val="uk-UA"/>
        </w:rPr>
        <w:t xml:space="preserve"> Електронний ресурс</w:t>
      </w:r>
      <w:r w:rsidRPr="00B2749C">
        <w:rPr>
          <w:rFonts w:eastAsia="TimesNewRomanPSMT"/>
          <w:sz w:val="28"/>
          <w:szCs w:val="28"/>
          <w:lang w:val="uk-UA"/>
        </w:rPr>
        <w:t>: http://apau.org.ua/2016/03/16/professyonalnaya-competence/</w:t>
      </w:r>
    </w:p>
    <w:p w14:paraId="26A71520" w14:textId="77777777" w:rsidR="00F8482F" w:rsidRPr="00606B5C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C00D69">
        <w:rPr>
          <w:sz w:val="28"/>
          <w:szCs w:val="28"/>
          <w:lang w:val="uk-UA"/>
        </w:rPr>
        <w:t>Симхович В. Проблемы социализации молодежи в сетевом обществе / В. Симхович // Spoleczenstwo sieci. Tom I. Gospodarka sieciowa w Europie srodkowej i wschodniej. Pod red. Slawomira Partyckiego. – Lublin: Wydawnictwo KUL, 2011</w:t>
      </w:r>
    </w:p>
    <w:p w14:paraId="72E23767" w14:textId="77777777" w:rsidR="00F8482F" w:rsidRPr="00580B9E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D93E44">
        <w:rPr>
          <w:sz w:val="28"/>
          <w:szCs w:val="28"/>
          <w:shd w:val="clear" w:color="auto" w:fill="FFFFFF"/>
          <w:lang w:val="uk-UA"/>
        </w:rPr>
        <w:t>Соц</w:t>
      </w:r>
      <w:r>
        <w:rPr>
          <w:sz w:val="28"/>
          <w:szCs w:val="28"/>
          <w:shd w:val="clear" w:color="auto" w:fill="FFFFFF"/>
          <w:lang w:val="uk-UA"/>
        </w:rPr>
        <w:t>і</w:t>
      </w:r>
      <w:r w:rsidRPr="00D93E44">
        <w:rPr>
          <w:sz w:val="28"/>
          <w:szCs w:val="28"/>
          <w:shd w:val="clear" w:color="auto" w:fill="FFFFFF"/>
          <w:lang w:val="uk-UA"/>
        </w:rPr>
        <w:t>олог</w:t>
      </w:r>
      <w:r>
        <w:rPr>
          <w:sz w:val="28"/>
          <w:szCs w:val="28"/>
          <w:shd w:val="clear" w:color="auto" w:fill="FFFFFF"/>
          <w:lang w:val="uk-UA"/>
        </w:rPr>
        <w:t>і</w:t>
      </w:r>
      <w:r w:rsidRPr="00D93E44">
        <w:rPr>
          <w:sz w:val="28"/>
          <w:szCs w:val="28"/>
          <w:shd w:val="clear" w:color="auto" w:fill="FFFFFF"/>
          <w:lang w:val="uk-UA"/>
        </w:rPr>
        <w:t>ч</w:t>
      </w:r>
      <w:r>
        <w:rPr>
          <w:sz w:val="28"/>
          <w:szCs w:val="28"/>
          <w:shd w:val="clear" w:color="auto" w:fill="FFFFFF"/>
          <w:lang w:val="uk-UA"/>
        </w:rPr>
        <w:t>ний</w:t>
      </w:r>
      <w:r w:rsidRPr="00D93E44">
        <w:rPr>
          <w:sz w:val="28"/>
          <w:szCs w:val="28"/>
          <w:shd w:val="clear" w:color="auto" w:fill="FFFFFF"/>
          <w:lang w:val="uk-UA"/>
        </w:rPr>
        <w:t xml:space="preserve"> слов</w:t>
      </w:r>
      <w:r>
        <w:rPr>
          <w:sz w:val="28"/>
          <w:szCs w:val="28"/>
          <w:shd w:val="clear" w:color="auto" w:fill="FFFFFF"/>
          <w:lang w:val="uk-UA"/>
        </w:rPr>
        <w:t>ник</w:t>
      </w:r>
      <w:r w:rsidRPr="00D93E44">
        <w:rPr>
          <w:sz w:val="28"/>
          <w:szCs w:val="28"/>
          <w:shd w:val="clear" w:color="auto" w:fill="FFFFFF"/>
          <w:lang w:val="uk-UA"/>
        </w:rPr>
        <w:t xml:space="preserve">: Пер. </w:t>
      </w:r>
      <w:r>
        <w:rPr>
          <w:sz w:val="28"/>
          <w:szCs w:val="28"/>
          <w:shd w:val="clear" w:color="auto" w:fill="FFFFFF"/>
          <w:lang w:val="uk-UA"/>
        </w:rPr>
        <w:t xml:space="preserve">з </w:t>
      </w:r>
      <w:r w:rsidRPr="00D93E44">
        <w:rPr>
          <w:sz w:val="28"/>
          <w:szCs w:val="28"/>
          <w:shd w:val="clear" w:color="auto" w:fill="FFFFFF"/>
          <w:lang w:val="uk-UA"/>
        </w:rPr>
        <w:t>англ./Н.Аберкромб</w:t>
      </w:r>
      <w:r>
        <w:rPr>
          <w:sz w:val="28"/>
          <w:szCs w:val="28"/>
          <w:shd w:val="clear" w:color="auto" w:fill="FFFFFF"/>
          <w:lang w:val="uk-UA"/>
        </w:rPr>
        <w:t>і</w:t>
      </w:r>
      <w:r w:rsidRPr="00D93E44">
        <w:rPr>
          <w:sz w:val="28"/>
          <w:szCs w:val="28"/>
          <w:shd w:val="clear" w:color="auto" w:fill="FFFFFF"/>
          <w:lang w:val="uk-UA"/>
        </w:rPr>
        <w:t>, С.Х</w:t>
      </w:r>
      <w:r>
        <w:rPr>
          <w:sz w:val="28"/>
          <w:szCs w:val="28"/>
          <w:shd w:val="clear" w:color="auto" w:fill="FFFFFF"/>
          <w:lang w:val="uk-UA"/>
        </w:rPr>
        <w:t>і</w:t>
      </w:r>
      <w:r w:rsidRPr="00D93E44">
        <w:rPr>
          <w:sz w:val="28"/>
          <w:szCs w:val="28"/>
          <w:shd w:val="clear" w:color="auto" w:fill="FFFFFF"/>
          <w:lang w:val="uk-UA"/>
        </w:rPr>
        <w:t>лл, Б.С. Тернер; п</w:t>
      </w:r>
      <w:r>
        <w:rPr>
          <w:sz w:val="28"/>
          <w:szCs w:val="28"/>
          <w:shd w:val="clear" w:color="auto" w:fill="FFFFFF"/>
          <w:lang w:val="uk-UA"/>
        </w:rPr>
        <w:t>і</w:t>
      </w:r>
      <w:r w:rsidRPr="00D93E44">
        <w:rPr>
          <w:sz w:val="28"/>
          <w:szCs w:val="28"/>
          <w:shd w:val="clear" w:color="auto" w:fill="FFFFFF"/>
          <w:lang w:val="uk-UA"/>
        </w:rPr>
        <w:t xml:space="preserve">д ред. </w:t>
      </w:r>
      <w:r w:rsidRPr="00D93E44">
        <w:rPr>
          <w:sz w:val="28"/>
          <w:szCs w:val="28"/>
          <w:shd w:val="clear" w:color="auto" w:fill="FFFFFF"/>
          <w:lang w:val="ru-RU"/>
        </w:rPr>
        <w:t xml:space="preserve">С.А. </w:t>
      </w:r>
      <w:r>
        <w:rPr>
          <w:sz w:val="28"/>
          <w:szCs w:val="28"/>
          <w:shd w:val="clear" w:color="auto" w:fill="FFFFFF"/>
          <w:lang w:val="uk-UA"/>
        </w:rPr>
        <w:t>Є</w:t>
      </w:r>
      <w:r w:rsidRPr="00D93E44">
        <w:rPr>
          <w:sz w:val="28"/>
          <w:szCs w:val="28"/>
          <w:shd w:val="clear" w:color="auto" w:fill="FFFFFF"/>
          <w:lang w:val="ru-RU"/>
        </w:rPr>
        <w:t>роф</w:t>
      </w:r>
      <w:r>
        <w:rPr>
          <w:sz w:val="28"/>
          <w:szCs w:val="28"/>
          <w:shd w:val="clear" w:color="auto" w:fill="FFFFFF"/>
          <w:lang w:val="uk-UA"/>
        </w:rPr>
        <w:t>єє</w:t>
      </w:r>
      <w:r w:rsidRPr="00D93E44">
        <w:rPr>
          <w:sz w:val="28"/>
          <w:szCs w:val="28"/>
          <w:shd w:val="clear" w:color="auto" w:fill="FFFFFF"/>
          <w:lang w:val="ru-RU"/>
        </w:rPr>
        <w:t xml:space="preserve">ва. – 2-е </w:t>
      </w:r>
      <w:r>
        <w:rPr>
          <w:sz w:val="28"/>
          <w:szCs w:val="28"/>
          <w:shd w:val="clear" w:color="auto" w:fill="FFFFFF"/>
          <w:lang w:val="uk-UA"/>
        </w:rPr>
        <w:t>ви</w:t>
      </w:r>
      <w:r w:rsidRPr="00D93E44">
        <w:rPr>
          <w:sz w:val="28"/>
          <w:szCs w:val="28"/>
          <w:shd w:val="clear" w:color="auto" w:fill="FFFFFF"/>
          <w:lang w:val="ru-RU"/>
        </w:rPr>
        <w:t>д., перер</w:t>
      </w:r>
      <w:r>
        <w:rPr>
          <w:sz w:val="28"/>
          <w:szCs w:val="28"/>
          <w:shd w:val="clear" w:color="auto" w:fill="FFFFFF"/>
          <w:lang w:val="uk-UA"/>
        </w:rPr>
        <w:t>о</w:t>
      </w:r>
      <w:r w:rsidRPr="00D93E44">
        <w:rPr>
          <w:sz w:val="28"/>
          <w:szCs w:val="28"/>
          <w:shd w:val="clear" w:color="auto" w:fill="FFFFFF"/>
          <w:lang w:val="ru-RU"/>
        </w:rPr>
        <w:t>б. и доп. – М.: ЗАО «</w:t>
      </w:r>
      <w:r>
        <w:rPr>
          <w:sz w:val="28"/>
          <w:szCs w:val="28"/>
          <w:shd w:val="clear" w:color="auto" w:fill="FFFFFF"/>
          <w:lang w:val="uk-UA"/>
        </w:rPr>
        <w:t>Видавництво</w:t>
      </w:r>
      <w:r w:rsidRPr="00D93E44">
        <w:rPr>
          <w:sz w:val="28"/>
          <w:szCs w:val="28"/>
          <w:shd w:val="clear" w:color="auto" w:fill="FFFFFF"/>
          <w:lang w:val="ru-RU"/>
        </w:rPr>
        <w:t xml:space="preserve"> «</w:t>
      </w:r>
      <w:r>
        <w:rPr>
          <w:sz w:val="28"/>
          <w:szCs w:val="28"/>
          <w:shd w:val="clear" w:color="auto" w:fill="FFFFFF"/>
          <w:lang w:val="uk-UA"/>
        </w:rPr>
        <w:t>Е</w:t>
      </w:r>
      <w:r w:rsidRPr="00D93E44">
        <w:rPr>
          <w:sz w:val="28"/>
          <w:szCs w:val="28"/>
          <w:shd w:val="clear" w:color="auto" w:fill="FFFFFF"/>
          <w:lang w:val="ru-RU"/>
        </w:rPr>
        <w:t>коном</w:t>
      </w:r>
      <w:r>
        <w:rPr>
          <w:sz w:val="28"/>
          <w:szCs w:val="28"/>
          <w:shd w:val="clear" w:color="auto" w:fill="FFFFFF"/>
          <w:lang w:val="uk-UA"/>
        </w:rPr>
        <w:t>і</w:t>
      </w:r>
      <w:r w:rsidRPr="00D93E44">
        <w:rPr>
          <w:sz w:val="28"/>
          <w:szCs w:val="28"/>
          <w:shd w:val="clear" w:color="auto" w:fill="FFFFFF"/>
          <w:lang w:val="ru-RU"/>
        </w:rPr>
        <w:t>ка», 2004.</w:t>
      </w:r>
      <w:r>
        <w:rPr>
          <w:sz w:val="28"/>
          <w:szCs w:val="28"/>
          <w:shd w:val="clear" w:color="auto" w:fill="FFFFFF"/>
          <w:lang w:val="ru-RU"/>
        </w:rPr>
        <w:t>-</w:t>
      </w:r>
      <w:r w:rsidRPr="00004EE7">
        <w:rPr>
          <w:sz w:val="28"/>
          <w:szCs w:val="28"/>
          <w:shd w:val="clear" w:color="auto" w:fill="FFFFFF"/>
          <w:lang w:val="ru-RU"/>
        </w:rPr>
        <w:t xml:space="preserve"> </w:t>
      </w:r>
      <w:r w:rsidRPr="00580B9E">
        <w:rPr>
          <w:sz w:val="28"/>
          <w:szCs w:val="28"/>
          <w:shd w:val="clear" w:color="auto" w:fill="FFFFFF"/>
        </w:rPr>
        <w:t>430</w:t>
      </w:r>
      <w:r>
        <w:rPr>
          <w:sz w:val="28"/>
          <w:szCs w:val="28"/>
          <w:shd w:val="clear" w:color="auto" w:fill="FFFFFF"/>
          <w:lang w:val="uk-UA"/>
        </w:rPr>
        <w:t xml:space="preserve"> с</w:t>
      </w:r>
      <w:r w:rsidRPr="00580B9E">
        <w:rPr>
          <w:sz w:val="28"/>
          <w:szCs w:val="28"/>
          <w:shd w:val="clear" w:color="auto" w:fill="FFFFFF"/>
        </w:rPr>
        <w:t>.</w:t>
      </w:r>
    </w:p>
    <w:p w14:paraId="6B744EE5" w14:textId="77777777" w:rsidR="00F8482F" w:rsidRPr="00B61DCB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C00D69">
        <w:rPr>
          <w:sz w:val="28"/>
          <w:szCs w:val="28"/>
          <w:lang w:val="uk-UA"/>
        </w:rPr>
        <w:t>Соціологія: підручник / за ред. В. Г. Городяненка. – 3-тє вид., переробл. і доп. – К.: ВЦ «Академія», 2008.</w:t>
      </w:r>
    </w:p>
    <w:p w14:paraId="6803975B" w14:textId="77777777" w:rsidR="00F8482F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816928">
        <w:rPr>
          <w:sz w:val="28"/>
          <w:szCs w:val="28"/>
          <w:shd w:val="clear" w:color="auto" w:fill="FFFFFF"/>
          <w:lang w:val="uk-UA"/>
        </w:rPr>
        <w:t>Столбов Д. Особливості Інтернет-діяльності сучасного підлітка / Д. Столбов // Науковий вісник Мелітопольського державного педагогічного університету. – 2014. – № 1 (12)</w:t>
      </w:r>
    </w:p>
    <w:p w14:paraId="74940B40" w14:textId="365386CE" w:rsidR="00FC11A4" w:rsidRDefault="00FC11A4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FC11A4">
        <w:rPr>
          <w:sz w:val="28"/>
          <w:szCs w:val="28"/>
          <w:shd w:val="clear" w:color="auto" w:fill="FFFFFF"/>
          <w:lang w:val="uk-UA"/>
        </w:rPr>
        <w:t>Теорія статистики: Навчальний посібник /Вашків П.Г., Пастер П.І., Сторожук В.П., Ткач Є.І. – К.: Либідь, 2001. – 320 с.</w:t>
      </w:r>
    </w:p>
    <w:p w14:paraId="6CD27B1D" w14:textId="77777777" w:rsidR="00F8482F" w:rsidRPr="00E846A1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hyperlink r:id="rId18" w:tooltip="Універсальний словник-енциклопедія" w:history="1">
        <w:r w:rsidRPr="00816928">
          <w:rPr>
            <w:sz w:val="28"/>
            <w:szCs w:val="28"/>
            <w:shd w:val="clear" w:color="auto" w:fill="FFFFFF"/>
            <w:lang w:val="uk-UA"/>
          </w:rPr>
          <w:t>Універсальний словник-енциклопедія</w:t>
        </w:r>
      </w:hyperlink>
      <w:r w:rsidRPr="00E846A1">
        <w:rPr>
          <w:sz w:val="28"/>
          <w:szCs w:val="28"/>
          <w:shd w:val="clear" w:color="auto" w:fill="FFFFFF"/>
          <w:lang w:val="uk-UA"/>
        </w:rPr>
        <w:t>. — 4-те вид. — К. : </w:t>
      </w:r>
      <w:hyperlink r:id="rId19" w:tooltip="Теза (видавництво)" w:history="1">
        <w:r w:rsidRPr="00816928">
          <w:rPr>
            <w:sz w:val="28"/>
            <w:szCs w:val="28"/>
            <w:shd w:val="clear" w:color="auto" w:fill="FFFFFF"/>
            <w:lang w:val="uk-UA"/>
          </w:rPr>
          <w:t>Тека</w:t>
        </w:r>
      </w:hyperlink>
      <w:r w:rsidRPr="00E846A1">
        <w:rPr>
          <w:sz w:val="28"/>
          <w:szCs w:val="28"/>
          <w:shd w:val="clear" w:color="auto" w:fill="FFFFFF"/>
          <w:lang w:val="uk-UA"/>
        </w:rPr>
        <w:t>, 2006.</w:t>
      </w:r>
    </w:p>
    <w:p w14:paraId="61C9E771" w14:textId="77777777" w:rsidR="00F8482F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D93E44">
        <w:rPr>
          <w:sz w:val="28"/>
          <w:szCs w:val="28"/>
          <w:shd w:val="clear" w:color="auto" w:fill="FFFFFF"/>
          <w:lang w:val="ru-RU"/>
        </w:rPr>
        <w:t>Ф</w:t>
      </w:r>
      <w:r>
        <w:rPr>
          <w:sz w:val="28"/>
          <w:szCs w:val="28"/>
          <w:shd w:val="clear" w:color="auto" w:fill="FFFFFF"/>
          <w:lang w:val="uk-UA"/>
        </w:rPr>
        <w:t>і</w:t>
      </w:r>
      <w:r w:rsidRPr="00D93E44">
        <w:rPr>
          <w:sz w:val="28"/>
          <w:szCs w:val="28"/>
          <w:shd w:val="clear" w:color="auto" w:fill="FFFFFF"/>
          <w:lang w:val="ru-RU"/>
        </w:rPr>
        <w:t>лософс</w:t>
      </w:r>
      <w:r>
        <w:rPr>
          <w:sz w:val="28"/>
          <w:szCs w:val="28"/>
          <w:shd w:val="clear" w:color="auto" w:fill="FFFFFF"/>
          <w:lang w:val="uk-UA"/>
        </w:rPr>
        <w:t>ь</w:t>
      </w:r>
      <w:r w:rsidRPr="00D93E44">
        <w:rPr>
          <w:sz w:val="28"/>
          <w:szCs w:val="28"/>
          <w:shd w:val="clear" w:color="auto" w:fill="FFFFFF"/>
          <w:lang w:val="ru-RU"/>
        </w:rPr>
        <w:t>кий слов</w:t>
      </w:r>
      <w:r>
        <w:rPr>
          <w:sz w:val="28"/>
          <w:szCs w:val="28"/>
          <w:shd w:val="clear" w:color="auto" w:fill="FFFFFF"/>
          <w:lang w:val="uk-UA"/>
        </w:rPr>
        <w:t>ник</w:t>
      </w:r>
      <w:r w:rsidRPr="00D93E44">
        <w:rPr>
          <w:sz w:val="28"/>
          <w:szCs w:val="28"/>
          <w:shd w:val="clear" w:color="auto" w:fill="FFFFFF"/>
          <w:lang w:val="ru-RU"/>
        </w:rPr>
        <w:t>/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D93E44">
        <w:rPr>
          <w:sz w:val="28"/>
          <w:szCs w:val="28"/>
          <w:shd w:val="clear" w:color="auto" w:fill="FFFFFF"/>
          <w:lang w:val="ru-RU"/>
        </w:rPr>
        <w:t>п</w:t>
      </w:r>
      <w:r>
        <w:rPr>
          <w:sz w:val="28"/>
          <w:szCs w:val="28"/>
          <w:shd w:val="clear" w:color="auto" w:fill="FFFFFF"/>
          <w:lang w:val="uk-UA"/>
        </w:rPr>
        <w:t>і</w:t>
      </w:r>
      <w:r w:rsidRPr="00D93E44">
        <w:rPr>
          <w:sz w:val="28"/>
          <w:szCs w:val="28"/>
          <w:shd w:val="clear" w:color="auto" w:fill="FFFFFF"/>
          <w:lang w:val="ru-RU"/>
        </w:rPr>
        <w:t xml:space="preserve">д </w:t>
      </w:r>
      <w:r>
        <w:rPr>
          <w:sz w:val="28"/>
          <w:szCs w:val="28"/>
          <w:shd w:val="clear" w:color="auto" w:fill="FFFFFF"/>
          <w:lang w:val="uk-UA"/>
        </w:rPr>
        <w:t>заг</w:t>
      </w:r>
      <w:r w:rsidRPr="00D93E44">
        <w:rPr>
          <w:sz w:val="28"/>
          <w:szCs w:val="28"/>
          <w:shd w:val="clear" w:color="auto" w:fill="FFFFFF"/>
          <w:lang w:val="ru-RU"/>
        </w:rPr>
        <w:t>. ред. проф., докт., ф</w:t>
      </w:r>
      <w:r>
        <w:rPr>
          <w:sz w:val="28"/>
          <w:szCs w:val="28"/>
          <w:shd w:val="clear" w:color="auto" w:fill="FFFFFF"/>
          <w:lang w:val="uk-UA"/>
        </w:rPr>
        <w:t>і</w:t>
      </w:r>
      <w:r w:rsidRPr="00D93E44">
        <w:rPr>
          <w:sz w:val="28"/>
          <w:szCs w:val="28"/>
          <w:shd w:val="clear" w:color="auto" w:fill="FFFFFF"/>
          <w:lang w:val="ru-RU"/>
        </w:rPr>
        <w:t>лософ. наук Ярещенко А.П. – Фен</w:t>
      </w:r>
      <w:r>
        <w:rPr>
          <w:sz w:val="28"/>
          <w:szCs w:val="28"/>
          <w:shd w:val="clear" w:color="auto" w:fill="FFFFFF"/>
          <w:lang w:val="uk-UA"/>
        </w:rPr>
        <w:t>і</w:t>
      </w:r>
      <w:r w:rsidRPr="00D93E44">
        <w:rPr>
          <w:sz w:val="28"/>
          <w:szCs w:val="28"/>
          <w:shd w:val="clear" w:color="auto" w:fill="FFFFFF"/>
          <w:lang w:val="ru-RU"/>
        </w:rPr>
        <w:t xml:space="preserve">кс, 2004. </w:t>
      </w:r>
      <w:r>
        <w:rPr>
          <w:sz w:val="28"/>
          <w:szCs w:val="28"/>
          <w:shd w:val="clear" w:color="auto" w:fill="FFFFFF"/>
          <w:lang w:val="uk-UA"/>
        </w:rPr>
        <w:t>-</w:t>
      </w:r>
      <w:r w:rsidRPr="00004EE7">
        <w:rPr>
          <w:sz w:val="28"/>
          <w:szCs w:val="28"/>
          <w:shd w:val="clear" w:color="auto" w:fill="FFFFFF"/>
          <w:lang w:val="ru-RU"/>
        </w:rPr>
        <w:t>420</w:t>
      </w:r>
      <w:r>
        <w:rPr>
          <w:sz w:val="28"/>
          <w:szCs w:val="28"/>
          <w:shd w:val="clear" w:color="auto" w:fill="FFFFFF"/>
          <w:lang w:val="uk-UA"/>
        </w:rPr>
        <w:t xml:space="preserve"> с</w:t>
      </w:r>
      <w:r w:rsidRPr="00004EE7">
        <w:rPr>
          <w:sz w:val="28"/>
          <w:szCs w:val="28"/>
          <w:shd w:val="clear" w:color="auto" w:fill="FFFFFF"/>
          <w:lang w:val="ru-RU"/>
        </w:rPr>
        <w:t>.</w:t>
      </w:r>
    </w:p>
    <w:p w14:paraId="19C0C713" w14:textId="77777777" w:rsidR="00F8482F" w:rsidRPr="00C00D69" w:rsidRDefault="00F8482F" w:rsidP="00F8482F">
      <w:pPr>
        <w:pStyle w:val="a3"/>
        <w:widowControl w:val="0"/>
        <w:numPr>
          <w:ilvl w:val="0"/>
          <w:numId w:val="7"/>
        </w:numPr>
        <w:tabs>
          <w:tab w:val="left" w:pos="180"/>
        </w:tabs>
        <w:spacing w:before="0" w:beforeAutospacing="0" w:after="0" w:afterAutospacing="0" w:line="360" w:lineRule="auto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</w:t>
      </w:r>
      <w:r w:rsidRPr="00C00D69">
        <w:rPr>
          <w:sz w:val="28"/>
          <w:szCs w:val="28"/>
          <w:lang w:val="uk-UA"/>
        </w:rPr>
        <w:t>Чорна Л. Сучасне телебачення та його вплив на внутрішній світ і поведінку людини / Л. Чорна // Психолог. – 2009. – № 46. – С. 18-22.</w:t>
      </w:r>
    </w:p>
    <w:p w14:paraId="13A1E265" w14:textId="77777777" w:rsidR="00F8482F" w:rsidRPr="00D12720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ru-RU"/>
        </w:rPr>
      </w:pPr>
      <w:r w:rsidRPr="00004EE7">
        <w:rPr>
          <w:sz w:val="28"/>
          <w:szCs w:val="28"/>
          <w:shd w:val="clear" w:color="auto" w:fill="FFFFFF"/>
          <w:lang w:val="uk-UA"/>
        </w:rPr>
        <w:t xml:space="preserve"> </w:t>
      </w:r>
      <w:r w:rsidRPr="00004EE7">
        <w:rPr>
          <w:rFonts w:eastAsia="TimesNewRomanPSMT"/>
          <w:sz w:val="28"/>
          <w:szCs w:val="28"/>
          <w:lang w:val="uk-UA"/>
        </w:rPr>
        <w:t>Шапар В. Б. Ш23 Сучасний тлумачний психологічний словник. — X.: Прапор, 2007.— 640 с.</w:t>
      </w:r>
    </w:p>
    <w:p w14:paraId="447702E6" w14:textId="68FE9D5D" w:rsidR="00F8482F" w:rsidRPr="00E33F50" w:rsidRDefault="00421103" w:rsidP="00F8482F">
      <w:pPr>
        <w:pStyle w:val="a6"/>
        <w:numPr>
          <w:ilvl w:val="0"/>
          <w:numId w:val="7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t xml:space="preserve"> </w:t>
      </w:r>
      <w:r w:rsidR="00F8482F" w:rsidRPr="00E33F50">
        <w:rPr>
          <w:rFonts w:eastAsia="TimesNewRomanPSMT"/>
          <w:sz w:val="28"/>
          <w:szCs w:val="28"/>
          <w:lang w:val="uk-UA"/>
        </w:rPr>
        <w:t>Ямницький О.В. Ціннісні орієнтації в життєдіяльності особистості/ О.В. Ямницький // Науковий вісник ПНПУ імені К.Д. Ушинського. – 2013. – № 7–8. – С.116–121.</w:t>
      </w:r>
    </w:p>
    <w:p w14:paraId="24B712F7" w14:textId="77777777" w:rsidR="00F8482F" w:rsidRPr="00816928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816928">
        <w:rPr>
          <w:sz w:val="28"/>
          <w:szCs w:val="28"/>
          <w:shd w:val="clear" w:color="auto" w:fill="FFFFFF"/>
          <w:lang w:val="uk-UA"/>
        </w:rPr>
        <w:t xml:space="preserve">Digital 2022, Global Overview Report в співпраці з </w:t>
      </w:r>
      <w:hyperlink r:id="rId20" w:history="1">
        <w:r w:rsidRPr="00816928">
          <w:rPr>
            <w:sz w:val="28"/>
            <w:szCs w:val="28"/>
            <w:shd w:val="clear" w:color="auto" w:fill="FFFFFF"/>
            <w:lang w:val="uk-UA"/>
          </w:rPr>
          <w:t>We Are Social</w:t>
        </w:r>
      </w:hyperlink>
      <w:r w:rsidRPr="00816928">
        <w:rPr>
          <w:sz w:val="28"/>
          <w:szCs w:val="28"/>
          <w:shd w:val="clear" w:color="auto" w:fill="FFFFFF"/>
          <w:lang w:val="uk-UA"/>
        </w:rPr>
        <w:t xml:space="preserve"> та </w:t>
      </w:r>
      <w:hyperlink r:id="rId21" w:history="1">
        <w:r w:rsidRPr="00816928">
          <w:rPr>
            <w:sz w:val="28"/>
            <w:szCs w:val="28"/>
            <w:shd w:val="clear" w:color="auto" w:fill="FFFFFF"/>
            <w:lang w:val="uk-UA"/>
          </w:rPr>
          <w:t>Hootsuite</w:t>
        </w:r>
      </w:hyperlink>
      <w:r w:rsidRPr="00816928">
        <w:rPr>
          <w:sz w:val="28"/>
          <w:szCs w:val="28"/>
          <w:shd w:val="clear" w:color="auto" w:fill="FFFFFF"/>
          <w:lang w:val="uk-UA"/>
        </w:rPr>
        <w:t>.: Data Reportal, 26.01.2022- Електронний ресурс</w:t>
      </w:r>
      <w:r>
        <w:rPr>
          <w:sz w:val="28"/>
          <w:szCs w:val="28"/>
          <w:shd w:val="clear" w:color="auto" w:fill="FFFFFF"/>
          <w:lang w:val="uk-UA"/>
        </w:rPr>
        <w:t>:</w:t>
      </w:r>
      <w:r>
        <w:rPr>
          <w:sz w:val="28"/>
          <w:szCs w:val="28"/>
          <w:shd w:val="clear" w:color="auto" w:fill="FFFFFF"/>
        </w:rPr>
        <w:t xml:space="preserve"> </w:t>
      </w:r>
      <w:r w:rsidRPr="001A324A">
        <w:rPr>
          <w:sz w:val="28"/>
          <w:szCs w:val="28"/>
          <w:shd w:val="clear" w:color="auto" w:fill="FFFFFF"/>
        </w:rPr>
        <w:t>https://datareportal.com/reports/digital-2022-global-overview-report</w:t>
      </w:r>
    </w:p>
    <w:p w14:paraId="1E5F464E" w14:textId="77777777" w:rsidR="00F8482F" w:rsidRPr="008C5652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</w:rPr>
        <w:t>Discord, Wikipedia, May 13, 2015.</w:t>
      </w:r>
      <w:r w:rsidRPr="008C5652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 xml:space="preserve">- </w:t>
      </w:r>
      <w:r>
        <w:rPr>
          <w:sz w:val="28"/>
          <w:szCs w:val="28"/>
          <w:shd w:val="clear" w:color="auto" w:fill="FFFFFF"/>
          <w:lang w:val="uk-UA"/>
        </w:rPr>
        <w:t xml:space="preserve">Електронний ресурс: </w:t>
      </w:r>
      <w:r>
        <w:rPr>
          <w:sz w:val="28"/>
          <w:szCs w:val="28"/>
          <w:shd w:val="clear" w:color="auto" w:fill="FFFFFF"/>
        </w:rPr>
        <w:t xml:space="preserve"> </w:t>
      </w:r>
      <w:hyperlink r:id="rId22" w:history="1">
        <w:r w:rsidRPr="008C5652">
          <w:rPr>
            <w:sz w:val="28"/>
            <w:szCs w:val="28"/>
            <w:lang w:val="uk-UA"/>
          </w:rPr>
          <w:t>https://en.wikipedia.org/wiki/Discord</w:t>
        </w:r>
      </w:hyperlink>
    </w:p>
    <w:p w14:paraId="4818D722" w14:textId="77777777" w:rsidR="00F8482F" w:rsidRPr="00004EE7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</w:rPr>
        <w:t xml:space="preserve"> Teens</w:t>
      </w:r>
      <w:r w:rsidRPr="00004EE7">
        <w:rPr>
          <w:sz w:val="28"/>
          <w:szCs w:val="28"/>
          <w:shd w:val="clear" w:color="auto" w:fill="FFFFFF"/>
          <w:lang w:val="uk-UA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Social Media and Technology, 2022 - </w:t>
      </w:r>
      <w:r>
        <w:rPr>
          <w:sz w:val="28"/>
          <w:szCs w:val="28"/>
          <w:shd w:val="clear" w:color="auto" w:fill="FFFFFF"/>
          <w:lang w:val="uk-UA"/>
        </w:rPr>
        <w:t xml:space="preserve">Електронний ресурс: </w:t>
      </w:r>
      <w:r w:rsidRPr="00004EE7">
        <w:rPr>
          <w:sz w:val="28"/>
          <w:szCs w:val="28"/>
          <w:shd w:val="clear" w:color="auto" w:fill="FFFFFF"/>
        </w:rPr>
        <w:t xml:space="preserve">https://www.pewresearch.org/internet/2022/08/10/teens-social-media-and-technology-2022/ </w:t>
      </w:r>
    </w:p>
    <w:p w14:paraId="7C02010D" w14:textId="77777777" w:rsidR="00F8482F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</w:rPr>
        <w:t>Tik</w:t>
      </w:r>
      <w:r w:rsidRPr="00CE72EB">
        <w:rPr>
          <w:sz w:val="28"/>
          <w:szCs w:val="28"/>
          <w:shd w:val="clear" w:color="auto" w:fill="FFFFFF"/>
          <w:lang w:val="uk-UA"/>
        </w:rPr>
        <w:t>-</w:t>
      </w:r>
      <w:r>
        <w:rPr>
          <w:sz w:val="28"/>
          <w:szCs w:val="28"/>
          <w:shd w:val="clear" w:color="auto" w:fill="FFFFFF"/>
        </w:rPr>
        <w:t>Tok</w:t>
      </w:r>
      <w:r w:rsidRPr="00CE72EB">
        <w:rPr>
          <w:sz w:val="28"/>
          <w:szCs w:val="28"/>
          <w:shd w:val="clear" w:color="auto" w:fill="FFFFFF"/>
          <w:lang w:val="uk-UA"/>
        </w:rPr>
        <w:t xml:space="preserve">, </w:t>
      </w:r>
      <w:r>
        <w:rPr>
          <w:sz w:val="28"/>
          <w:szCs w:val="28"/>
          <w:shd w:val="clear" w:color="auto" w:fill="FFFFFF"/>
        </w:rPr>
        <w:t>Wikipedia</w:t>
      </w:r>
      <w:r w:rsidRPr="00CE72EB">
        <w:rPr>
          <w:sz w:val="28"/>
          <w:szCs w:val="28"/>
          <w:shd w:val="clear" w:color="auto" w:fill="FFFFFF"/>
          <w:lang w:val="uk-UA"/>
        </w:rPr>
        <w:t xml:space="preserve"> - </w:t>
      </w:r>
      <w:r>
        <w:rPr>
          <w:sz w:val="28"/>
          <w:szCs w:val="28"/>
          <w:shd w:val="clear" w:color="auto" w:fill="FFFFFF"/>
          <w:lang w:val="uk-UA"/>
        </w:rPr>
        <w:t xml:space="preserve">Електронний ресурс: </w:t>
      </w:r>
      <w:r w:rsidRPr="00CE72EB">
        <w:rPr>
          <w:sz w:val="28"/>
          <w:szCs w:val="28"/>
          <w:shd w:val="clear" w:color="auto" w:fill="FFFFFF"/>
          <w:lang w:val="uk-UA"/>
        </w:rPr>
        <w:t xml:space="preserve">  </w:t>
      </w:r>
      <w:hyperlink r:id="rId23" w:history="1">
        <w:r w:rsidRPr="00CE72EB">
          <w:rPr>
            <w:sz w:val="28"/>
            <w:szCs w:val="28"/>
            <w:shd w:val="clear" w:color="auto" w:fill="FFFFFF"/>
            <w:lang w:val="uk-UA"/>
          </w:rPr>
          <w:t>https://en.wikipedia.org/wiki/TikTok</w:t>
        </w:r>
      </w:hyperlink>
    </w:p>
    <w:p w14:paraId="73EF376C" w14:textId="77777777" w:rsidR="00F8482F" w:rsidRPr="004B008D" w:rsidRDefault="00F8482F" w:rsidP="00F8482F">
      <w:pPr>
        <w:pStyle w:val="a6"/>
        <w:numPr>
          <w:ilvl w:val="0"/>
          <w:numId w:val="7"/>
        </w:numPr>
        <w:spacing w:line="360" w:lineRule="auto"/>
        <w:rPr>
          <w:sz w:val="28"/>
          <w:szCs w:val="28"/>
          <w:shd w:val="clear" w:color="auto" w:fill="FFFFFF"/>
          <w:lang w:val="uk-UA"/>
        </w:rPr>
      </w:pPr>
      <w:r w:rsidRPr="008C5652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</w:rPr>
        <w:t>YouTube</w:t>
      </w:r>
      <w:r w:rsidRPr="00606B5C">
        <w:rPr>
          <w:sz w:val="28"/>
          <w:szCs w:val="28"/>
          <w:shd w:val="clear" w:color="auto" w:fill="FFFFFF"/>
          <w:lang w:val="uk-UA"/>
        </w:rPr>
        <w:t xml:space="preserve">, </w:t>
      </w:r>
      <w:r>
        <w:rPr>
          <w:sz w:val="28"/>
          <w:szCs w:val="28"/>
          <w:shd w:val="clear" w:color="auto" w:fill="FFFFFF"/>
        </w:rPr>
        <w:t>Wikipedia</w:t>
      </w:r>
      <w:r w:rsidRPr="00B2749C">
        <w:rPr>
          <w:sz w:val="28"/>
          <w:szCs w:val="28"/>
          <w:shd w:val="clear" w:color="auto" w:fill="FFFFFF"/>
          <w:lang w:val="uk-UA"/>
        </w:rPr>
        <w:t xml:space="preserve">, </w:t>
      </w:r>
      <w:r w:rsidRPr="00606B5C">
        <w:rPr>
          <w:sz w:val="28"/>
          <w:szCs w:val="28"/>
          <w:shd w:val="clear" w:color="auto" w:fill="FFFFFF"/>
          <w:lang w:val="uk-UA"/>
        </w:rPr>
        <w:t xml:space="preserve">11/07/2022 </w:t>
      </w:r>
      <w:r>
        <w:rPr>
          <w:sz w:val="28"/>
          <w:szCs w:val="28"/>
          <w:shd w:val="clear" w:color="auto" w:fill="FFFFFF"/>
        </w:rPr>
        <w:t>p</w:t>
      </w:r>
      <w:r>
        <w:rPr>
          <w:sz w:val="28"/>
          <w:szCs w:val="28"/>
          <w:shd w:val="clear" w:color="auto" w:fill="FFFFFF"/>
          <w:lang w:val="uk-UA"/>
        </w:rPr>
        <w:t xml:space="preserve"> - Електронний ресурс: </w:t>
      </w:r>
      <w:r w:rsidRPr="00B2749C">
        <w:rPr>
          <w:sz w:val="28"/>
          <w:szCs w:val="28"/>
          <w:shd w:val="clear" w:color="auto" w:fill="FFFFFF"/>
          <w:lang w:val="uk-UA"/>
        </w:rPr>
        <w:t>https://ru.wikipedia.org/wiki/YouTube</w:t>
      </w:r>
    </w:p>
    <w:p w14:paraId="1AB6B940" w14:textId="6EED7B61" w:rsidR="00E66980" w:rsidRPr="00B413C7" w:rsidRDefault="00E66980" w:rsidP="007A21F9">
      <w:pPr>
        <w:spacing w:line="360" w:lineRule="auto"/>
        <w:rPr>
          <w:b/>
          <w:bCs/>
          <w:sz w:val="28"/>
          <w:szCs w:val="28"/>
          <w:lang w:val="uk-UA"/>
        </w:rPr>
      </w:pPr>
    </w:p>
    <w:bookmarkEnd w:id="0"/>
    <w:p w14:paraId="128B39A1" w14:textId="77777777" w:rsidR="00C725E1" w:rsidRDefault="00C725E1" w:rsidP="007A21F9">
      <w:pPr>
        <w:spacing w:line="360" w:lineRule="auto"/>
        <w:rPr>
          <w:b/>
          <w:bCs/>
          <w:sz w:val="28"/>
          <w:szCs w:val="28"/>
          <w:lang w:val="uk-UA"/>
        </w:rPr>
      </w:pPr>
    </w:p>
    <w:p w14:paraId="6894B4F7" w14:textId="77777777" w:rsidR="00004EA8" w:rsidRDefault="00004EA8" w:rsidP="007A21F9">
      <w:pPr>
        <w:spacing w:line="360" w:lineRule="auto"/>
        <w:rPr>
          <w:b/>
          <w:bCs/>
          <w:sz w:val="28"/>
          <w:szCs w:val="28"/>
          <w:lang w:val="uk-UA"/>
        </w:rPr>
      </w:pPr>
    </w:p>
    <w:p w14:paraId="528F050C" w14:textId="77777777" w:rsidR="006647E6" w:rsidRDefault="006647E6" w:rsidP="007A21F9">
      <w:pPr>
        <w:spacing w:line="360" w:lineRule="auto"/>
        <w:rPr>
          <w:b/>
          <w:bCs/>
          <w:sz w:val="28"/>
          <w:szCs w:val="28"/>
          <w:lang w:val="uk-UA"/>
        </w:rPr>
      </w:pPr>
    </w:p>
    <w:p w14:paraId="6FBEC9AD" w14:textId="77777777" w:rsidR="006647E6" w:rsidRDefault="006647E6" w:rsidP="007A21F9">
      <w:pPr>
        <w:spacing w:line="360" w:lineRule="auto"/>
        <w:rPr>
          <w:b/>
          <w:bCs/>
          <w:sz w:val="28"/>
          <w:szCs w:val="28"/>
          <w:lang w:val="uk-UA"/>
        </w:rPr>
      </w:pPr>
    </w:p>
    <w:p w14:paraId="4D555142" w14:textId="77777777" w:rsidR="006647E6" w:rsidRDefault="006647E6" w:rsidP="007A21F9">
      <w:pPr>
        <w:spacing w:line="360" w:lineRule="auto"/>
        <w:rPr>
          <w:b/>
          <w:bCs/>
          <w:sz w:val="28"/>
          <w:szCs w:val="28"/>
          <w:lang w:val="uk-UA"/>
        </w:rPr>
      </w:pPr>
    </w:p>
    <w:p w14:paraId="79C45D60" w14:textId="77777777" w:rsidR="006647E6" w:rsidRDefault="006647E6" w:rsidP="007A21F9">
      <w:pPr>
        <w:spacing w:line="360" w:lineRule="auto"/>
        <w:rPr>
          <w:b/>
          <w:bCs/>
          <w:sz w:val="28"/>
          <w:szCs w:val="28"/>
          <w:lang w:val="uk-UA"/>
        </w:rPr>
      </w:pPr>
    </w:p>
    <w:p w14:paraId="172BB343" w14:textId="77777777" w:rsidR="00004EA8" w:rsidRDefault="00004EA8" w:rsidP="007A21F9">
      <w:pPr>
        <w:spacing w:line="360" w:lineRule="auto"/>
        <w:rPr>
          <w:b/>
          <w:bCs/>
          <w:sz w:val="28"/>
          <w:szCs w:val="28"/>
          <w:lang w:val="uk-UA"/>
        </w:rPr>
      </w:pPr>
    </w:p>
    <w:p w14:paraId="55FE800F" w14:textId="77777777" w:rsidR="00004EA8" w:rsidRPr="00B413C7" w:rsidRDefault="00004EA8" w:rsidP="007A21F9">
      <w:pPr>
        <w:spacing w:line="360" w:lineRule="auto"/>
        <w:rPr>
          <w:b/>
          <w:bCs/>
          <w:sz w:val="28"/>
          <w:szCs w:val="28"/>
          <w:lang w:val="uk-UA"/>
        </w:rPr>
      </w:pPr>
    </w:p>
    <w:p w14:paraId="502947CE" w14:textId="77777777" w:rsidR="00C725E1" w:rsidRPr="00B413C7" w:rsidRDefault="00C725E1" w:rsidP="007A21F9">
      <w:pPr>
        <w:spacing w:line="360" w:lineRule="auto"/>
        <w:rPr>
          <w:b/>
          <w:bCs/>
          <w:sz w:val="28"/>
          <w:szCs w:val="28"/>
          <w:lang w:val="uk-UA"/>
        </w:rPr>
      </w:pPr>
      <w:bookmarkStart w:id="1" w:name="_GoBack"/>
      <w:bookmarkEnd w:id="1"/>
    </w:p>
    <w:sectPr w:rsidR="00C725E1" w:rsidRPr="00B413C7" w:rsidSect="00A90F64">
      <w:headerReference w:type="default" r:id="rId24"/>
      <w:footerReference w:type="even" r:id="rId25"/>
      <w:footerReference w:type="default" r:id="rId26"/>
      <w:pgSz w:w="11906" w:h="16838"/>
      <w:pgMar w:top="1134" w:right="1440" w:bottom="1440" w:left="144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859401" w14:textId="77777777" w:rsidR="00D50090" w:rsidRDefault="00D50090" w:rsidP="00140450">
      <w:r>
        <w:separator/>
      </w:r>
    </w:p>
  </w:endnote>
  <w:endnote w:type="continuationSeparator" w:id="0">
    <w:p w14:paraId="58C2754A" w14:textId="77777777" w:rsidR="00D50090" w:rsidRDefault="00D50090" w:rsidP="001404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9"/>
      </w:rPr>
      <w:id w:val="820620232"/>
      <w:docPartObj>
        <w:docPartGallery w:val="Page Numbers (Bottom of Page)"/>
        <w:docPartUnique/>
      </w:docPartObj>
    </w:sdtPr>
    <w:sdtEndPr>
      <w:rPr>
        <w:rStyle w:val="a9"/>
      </w:rPr>
    </w:sdtEndPr>
    <w:sdtContent>
      <w:p w14:paraId="1D5F4EF9" w14:textId="09B8FAA9" w:rsidR="00140450" w:rsidRDefault="00140450" w:rsidP="00973676">
        <w:pPr>
          <w:pStyle w:val="a7"/>
          <w:framePr w:wrap="none" w:vAnchor="text" w:hAnchor="margin" w:xAlign="right" w:y="1"/>
          <w:rPr>
            <w:rStyle w:val="a9"/>
          </w:rPr>
        </w:pPr>
        <w:r>
          <w:rPr>
            <w:rStyle w:val="a9"/>
          </w:rPr>
          <w:fldChar w:fldCharType="begin"/>
        </w:r>
        <w:r>
          <w:rPr>
            <w:rStyle w:val="a9"/>
          </w:rPr>
          <w:instrText xml:space="preserve"> PAGE </w:instrText>
        </w:r>
        <w:r>
          <w:rPr>
            <w:rStyle w:val="a9"/>
          </w:rPr>
          <w:fldChar w:fldCharType="end"/>
        </w:r>
      </w:p>
    </w:sdtContent>
  </w:sdt>
  <w:p w14:paraId="276D0B82" w14:textId="77777777" w:rsidR="00140450" w:rsidRDefault="00140450" w:rsidP="00140450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0E539C" w14:textId="77777777" w:rsidR="00140450" w:rsidRDefault="00140450" w:rsidP="00140450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BC0FB5" w14:textId="77777777" w:rsidR="00D50090" w:rsidRDefault="00D50090" w:rsidP="00140450">
      <w:r>
        <w:separator/>
      </w:r>
    </w:p>
  </w:footnote>
  <w:footnote w:type="continuationSeparator" w:id="0">
    <w:p w14:paraId="426E8204" w14:textId="77777777" w:rsidR="00D50090" w:rsidRDefault="00D50090" w:rsidP="001404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51265104"/>
      <w:docPartObj>
        <w:docPartGallery w:val="Page Numbers (Top of Page)"/>
        <w:docPartUnique/>
      </w:docPartObj>
    </w:sdtPr>
    <w:sdtEndPr>
      <w:rPr>
        <w:noProof/>
      </w:rPr>
    </w:sdtEndPr>
    <w:sdtContent>
      <w:p w14:paraId="799A6B54" w14:textId="0B51C318" w:rsidR="00613E3F" w:rsidRDefault="00613E3F">
        <w:pPr>
          <w:pStyle w:val="ac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70A3D">
          <w:rPr>
            <w:noProof/>
          </w:rPr>
          <w:t>17</w:t>
        </w:r>
        <w:r>
          <w:rPr>
            <w:noProof/>
          </w:rPr>
          <w:fldChar w:fldCharType="end"/>
        </w:r>
      </w:p>
    </w:sdtContent>
  </w:sdt>
  <w:p w14:paraId="73F0F0C8" w14:textId="77777777" w:rsidR="00613E3F" w:rsidRDefault="00613E3F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F28EA"/>
    <w:multiLevelType w:val="multilevel"/>
    <w:tmpl w:val="A9B061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77263DD"/>
    <w:multiLevelType w:val="multilevel"/>
    <w:tmpl w:val="C0D2CA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49601D9"/>
    <w:multiLevelType w:val="hybridMultilevel"/>
    <w:tmpl w:val="FFCE07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F35C7E"/>
    <w:multiLevelType w:val="hybridMultilevel"/>
    <w:tmpl w:val="0DD632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266CF5"/>
    <w:multiLevelType w:val="hybridMultilevel"/>
    <w:tmpl w:val="55EEFC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726869"/>
    <w:multiLevelType w:val="hybridMultilevel"/>
    <w:tmpl w:val="A2507590"/>
    <w:lvl w:ilvl="0" w:tplc="04090001">
      <w:start w:val="1"/>
      <w:numFmt w:val="bullet"/>
      <w:lvlText w:val=""/>
      <w:lvlJc w:val="left"/>
      <w:pPr>
        <w:ind w:left="7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6">
    <w:nsid w:val="1B083D31"/>
    <w:multiLevelType w:val="hybridMultilevel"/>
    <w:tmpl w:val="7CE02B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E346EB1"/>
    <w:multiLevelType w:val="hybridMultilevel"/>
    <w:tmpl w:val="7CF8B006"/>
    <w:lvl w:ilvl="0" w:tplc="43322AC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B62B98"/>
    <w:multiLevelType w:val="multilevel"/>
    <w:tmpl w:val="F5B2321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520"/>
      </w:pPr>
      <w:rPr>
        <w:rFonts w:hint="default"/>
      </w:rPr>
    </w:lvl>
  </w:abstractNum>
  <w:abstractNum w:abstractNumId="9">
    <w:nsid w:val="21655FD2"/>
    <w:multiLevelType w:val="hybridMultilevel"/>
    <w:tmpl w:val="4CB409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3C03800"/>
    <w:multiLevelType w:val="multilevel"/>
    <w:tmpl w:val="2070E5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88F22FB"/>
    <w:multiLevelType w:val="hybridMultilevel"/>
    <w:tmpl w:val="48507B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C347864"/>
    <w:multiLevelType w:val="multilevel"/>
    <w:tmpl w:val="EB7EFF2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98A2C77"/>
    <w:multiLevelType w:val="hybridMultilevel"/>
    <w:tmpl w:val="698ED4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ACD10DD"/>
    <w:multiLevelType w:val="multilevel"/>
    <w:tmpl w:val="2C32E9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EA56F46"/>
    <w:multiLevelType w:val="hybridMultilevel"/>
    <w:tmpl w:val="52D88B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00700D2"/>
    <w:multiLevelType w:val="hybridMultilevel"/>
    <w:tmpl w:val="6EF400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0A82BC1"/>
    <w:multiLevelType w:val="hybridMultilevel"/>
    <w:tmpl w:val="F5FC704E"/>
    <w:lvl w:ilvl="0" w:tplc="D898CDC8">
      <w:start w:val="197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2FF725C"/>
    <w:multiLevelType w:val="hybridMultilevel"/>
    <w:tmpl w:val="CE9E24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B857CDD"/>
    <w:multiLevelType w:val="multilevel"/>
    <w:tmpl w:val="06EA95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3535A70"/>
    <w:multiLevelType w:val="multilevel"/>
    <w:tmpl w:val="A712E7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6E37E10"/>
    <w:multiLevelType w:val="hybridMultilevel"/>
    <w:tmpl w:val="18BEA018"/>
    <w:lvl w:ilvl="0" w:tplc="04090001">
      <w:start w:val="1"/>
      <w:numFmt w:val="bullet"/>
      <w:lvlText w:val=""/>
      <w:lvlJc w:val="left"/>
      <w:pPr>
        <w:ind w:left="7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22">
    <w:nsid w:val="59C46C66"/>
    <w:multiLevelType w:val="multilevel"/>
    <w:tmpl w:val="8BCED7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9F60B95"/>
    <w:multiLevelType w:val="hybridMultilevel"/>
    <w:tmpl w:val="CE9E249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5103A2"/>
    <w:multiLevelType w:val="multilevel"/>
    <w:tmpl w:val="10EA3A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E996923"/>
    <w:multiLevelType w:val="multilevel"/>
    <w:tmpl w:val="750CC22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2BF0340"/>
    <w:multiLevelType w:val="hybridMultilevel"/>
    <w:tmpl w:val="8EC0E518"/>
    <w:lvl w:ilvl="0" w:tplc="5712B28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5D2644A"/>
    <w:multiLevelType w:val="multilevel"/>
    <w:tmpl w:val="724C3EA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80677B4"/>
    <w:multiLevelType w:val="hybridMultilevel"/>
    <w:tmpl w:val="3780BB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E865B8A"/>
    <w:multiLevelType w:val="multilevel"/>
    <w:tmpl w:val="F4EA5D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F513FD0"/>
    <w:multiLevelType w:val="multilevel"/>
    <w:tmpl w:val="95766E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2AA3211"/>
    <w:multiLevelType w:val="hybridMultilevel"/>
    <w:tmpl w:val="FF867C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2F1550F"/>
    <w:multiLevelType w:val="multilevel"/>
    <w:tmpl w:val="4FBE9C6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4E84924"/>
    <w:multiLevelType w:val="multilevel"/>
    <w:tmpl w:val="7A6610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5870894"/>
    <w:multiLevelType w:val="hybridMultilevel"/>
    <w:tmpl w:val="A6AA72F2"/>
    <w:lvl w:ilvl="0" w:tplc="04090001">
      <w:start w:val="1"/>
      <w:numFmt w:val="bullet"/>
      <w:lvlText w:val=""/>
      <w:lvlJc w:val="left"/>
      <w:pPr>
        <w:ind w:left="7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35">
    <w:nsid w:val="75F472BC"/>
    <w:multiLevelType w:val="hybridMultilevel"/>
    <w:tmpl w:val="D24C28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6614478"/>
    <w:multiLevelType w:val="hybridMultilevel"/>
    <w:tmpl w:val="B3B6D0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75260DE"/>
    <w:multiLevelType w:val="multilevel"/>
    <w:tmpl w:val="CB482A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  <w:color w:val="000000"/>
        <w:sz w:val="27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color w:val="000000"/>
        <w:sz w:val="32"/>
        <w:szCs w:val="3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  <w:sz w:val="27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000000"/>
        <w:sz w:val="27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000000"/>
        <w:sz w:val="27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000000"/>
        <w:sz w:val="27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000000"/>
        <w:sz w:val="27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000000"/>
        <w:sz w:val="27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000000"/>
        <w:sz w:val="27"/>
      </w:rPr>
    </w:lvl>
  </w:abstractNum>
  <w:abstractNum w:abstractNumId="38">
    <w:nsid w:val="78134353"/>
    <w:multiLevelType w:val="hybridMultilevel"/>
    <w:tmpl w:val="CE9E249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9045F7F"/>
    <w:multiLevelType w:val="hybridMultilevel"/>
    <w:tmpl w:val="E2E85A58"/>
    <w:lvl w:ilvl="0" w:tplc="C36465C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C4943F3"/>
    <w:multiLevelType w:val="hybridMultilevel"/>
    <w:tmpl w:val="6F2A394A"/>
    <w:lvl w:ilvl="0" w:tplc="0F302602">
      <w:start w:val="1"/>
      <w:numFmt w:val="decimal"/>
      <w:lvlText w:val="%1."/>
      <w:lvlJc w:val="left"/>
      <w:pPr>
        <w:ind w:left="7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30" w:hanging="360"/>
      </w:pPr>
    </w:lvl>
    <w:lvl w:ilvl="2" w:tplc="0409001B" w:tentative="1">
      <w:start w:val="1"/>
      <w:numFmt w:val="lowerRoman"/>
      <w:lvlText w:val="%3."/>
      <w:lvlJc w:val="right"/>
      <w:pPr>
        <w:ind w:left="2150" w:hanging="180"/>
      </w:pPr>
    </w:lvl>
    <w:lvl w:ilvl="3" w:tplc="0409000F" w:tentative="1">
      <w:start w:val="1"/>
      <w:numFmt w:val="decimal"/>
      <w:lvlText w:val="%4."/>
      <w:lvlJc w:val="left"/>
      <w:pPr>
        <w:ind w:left="2870" w:hanging="360"/>
      </w:pPr>
    </w:lvl>
    <w:lvl w:ilvl="4" w:tplc="04090019" w:tentative="1">
      <w:start w:val="1"/>
      <w:numFmt w:val="lowerLetter"/>
      <w:lvlText w:val="%5."/>
      <w:lvlJc w:val="left"/>
      <w:pPr>
        <w:ind w:left="3590" w:hanging="360"/>
      </w:pPr>
    </w:lvl>
    <w:lvl w:ilvl="5" w:tplc="0409001B" w:tentative="1">
      <w:start w:val="1"/>
      <w:numFmt w:val="lowerRoman"/>
      <w:lvlText w:val="%6."/>
      <w:lvlJc w:val="right"/>
      <w:pPr>
        <w:ind w:left="4310" w:hanging="180"/>
      </w:pPr>
    </w:lvl>
    <w:lvl w:ilvl="6" w:tplc="0409000F" w:tentative="1">
      <w:start w:val="1"/>
      <w:numFmt w:val="decimal"/>
      <w:lvlText w:val="%7."/>
      <w:lvlJc w:val="left"/>
      <w:pPr>
        <w:ind w:left="5030" w:hanging="360"/>
      </w:pPr>
    </w:lvl>
    <w:lvl w:ilvl="7" w:tplc="04090019" w:tentative="1">
      <w:start w:val="1"/>
      <w:numFmt w:val="lowerLetter"/>
      <w:lvlText w:val="%8."/>
      <w:lvlJc w:val="left"/>
      <w:pPr>
        <w:ind w:left="5750" w:hanging="360"/>
      </w:pPr>
    </w:lvl>
    <w:lvl w:ilvl="8" w:tplc="0409001B" w:tentative="1">
      <w:start w:val="1"/>
      <w:numFmt w:val="lowerRoman"/>
      <w:lvlText w:val="%9."/>
      <w:lvlJc w:val="right"/>
      <w:pPr>
        <w:ind w:left="6470" w:hanging="180"/>
      </w:pPr>
    </w:lvl>
  </w:abstractNum>
  <w:num w:numId="1">
    <w:abstractNumId w:val="14"/>
  </w:num>
  <w:num w:numId="2">
    <w:abstractNumId w:val="33"/>
  </w:num>
  <w:num w:numId="3">
    <w:abstractNumId w:val="18"/>
  </w:num>
  <w:num w:numId="4">
    <w:abstractNumId w:val="17"/>
  </w:num>
  <w:num w:numId="5">
    <w:abstractNumId w:val="36"/>
  </w:num>
  <w:num w:numId="6">
    <w:abstractNumId w:val="4"/>
  </w:num>
  <w:num w:numId="7">
    <w:abstractNumId w:val="28"/>
  </w:num>
  <w:num w:numId="8">
    <w:abstractNumId w:val="26"/>
  </w:num>
  <w:num w:numId="9">
    <w:abstractNumId w:val="8"/>
  </w:num>
  <w:num w:numId="10">
    <w:abstractNumId w:val="2"/>
  </w:num>
  <w:num w:numId="11">
    <w:abstractNumId w:val="25"/>
  </w:num>
  <w:num w:numId="12">
    <w:abstractNumId w:val="27"/>
  </w:num>
  <w:num w:numId="13">
    <w:abstractNumId w:val="22"/>
  </w:num>
  <w:num w:numId="14">
    <w:abstractNumId w:val="20"/>
  </w:num>
  <w:num w:numId="15">
    <w:abstractNumId w:val="1"/>
  </w:num>
  <w:num w:numId="16">
    <w:abstractNumId w:val="32"/>
  </w:num>
  <w:num w:numId="17">
    <w:abstractNumId w:val="30"/>
  </w:num>
  <w:num w:numId="18">
    <w:abstractNumId w:val="12"/>
  </w:num>
  <w:num w:numId="19">
    <w:abstractNumId w:val="10"/>
  </w:num>
  <w:num w:numId="20">
    <w:abstractNumId w:val="0"/>
  </w:num>
  <w:num w:numId="21">
    <w:abstractNumId w:val="37"/>
  </w:num>
  <w:num w:numId="22">
    <w:abstractNumId w:val="15"/>
  </w:num>
  <w:num w:numId="23">
    <w:abstractNumId w:val="3"/>
  </w:num>
  <w:num w:numId="24">
    <w:abstractNumId w:val="6"/>
  </w:num>
  <w:num w:numId="25">
    <w:abstractNumId w:val="31"/>
  </w:num>
  <w:num w:numId="26">
    <w:abstractNumId w:val="9"/>
  </w:num>
  <w:num w:numId="27">
    <w:abstractNumId w:val="5"/>
  </w:num>
  <w:num w:numId="28">
    <w:abstractNumId w:val="34"/>
  </w:num>
  <w:num w:numId="29">
    <w:abstractNumId w:val="21"/>
  </w:num>
  <w:num w:numId="30">
    <w:abstractNumId w:val="35"/>
  </w:num>
  <w:num w:numId="31">
    <w:abstractNumId w:val="13"/>
  </w:num>
  <w:num w:numId="32">
    <w:abstractNumId w:val="16"/>
  </w:num>
  <w:num w:numId="3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9"/>
  </w:num>
  <w:num w:numId="35">
    <w:abstractNumId w:val="19"/>
  </w:num>
  <w:num w:numId="36">
    <w:abstractNumId w:val="24"/>
  </w:num>
  <w:num w:numId="37">
    <w:abstractNumId w:val="40"/>
  </w:num>
  <w:num w:numId="3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8"/>
  </w:num>
  <w:num w:numId="40">
    <w:abstractNumId w:val="23"/>
  </w:num>
  <w:num w:numId="41">
    <w:abstractNumId w:val="11"/>
  </w:num>
  <w:num w:numId="42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64E9"/>
    <w:rsid w:val="00002C11"/>
    <w:rsid w:val="0000300A"/>
    <w:rsid w:val="00004EA8"/>
    <w:rsid w:val="00006331"/>
    <w:rsid w:val="00032848"/>
    <w:rsid w:val="0003590A"/>
    <w:rsid w:val="00040374"/>
    <w:rsid w:val="00043989"/>
    <w:rsid w:val="000444DF"/>
    <w:rsid w:val="000457A4"/>
    <w:rsid w:val="00050B4D"/>
    <w:rsid w:val="00055095"/>
    <w:rsid w:val="0006133E"/>
    <w:rsid w:val="00062D1E"/>
    <w:rsid w:val="00063588"/>
    <w:rsid w:val="00064DFC"/>
    <w:rsid w:val="00067E81"/>
    <w:rsid w:val="00072BBE"/>
    <w:rsid w:val="00073320"/>
    <w:rsid w:val="00082CCA"/>
    <w:rsid w:val="0008424F"/>
    <w:rsid w:val="0008479E"/>
    <w:rsid w:val="00084C59"/>
    <w:rsid w:val="00086AF0"/>
    <w:rsid w:val="00087907"/>
    <w:rsid w:val="00092270"/>
    <w:rsid w:val="00092C4D"/>
    <w:rsid w:val="00094FB6"/>
    <w:rsid w:val="00096A7A"/>
    <w:rsid w:val="000A027D"/>
    <w:rsid w:val="000A057F"/>
    <w:rsid w:val="000A2171"/>
    <w:rsid w:val="000A4207"/>
    <w:rsid w:val="000A6E8B"/>
    <w:rsid w:val="000B1840"/>
    <w:rsid w:val="000B341A"/>
    <w:rsid w:val="000B4128"/>
    <w:rsid w:val="000B6524"/>
    <w:rsid w:val="000D0C01"/>
    <w:rsid w:val="000D386D"/>
    <w:rsid w:val="000E0E81"/>
    <w:rsid w:val="000E43E1"/>
    <w:rsid w:val="000F3D7F"/>
    <w:rsid w:val="0010109D"/>
    <w:rsid w:val="00102191"/>
    <w:rsid w:val="00104653"/>
    <w:rsid w:val="00107C95"/>
    <w:rsid w:val="00113738"/>
    <w:rsid w:val="001212ED"/>
    <w:rsid w:val="001238F2"/>
    <w:rsid w:val="00127AF6"/>
    <w:rsid w:val="0013238A"/>
    <w:rsid w:val="001338B9"/>
    <w:rsid w:val="001373FD"/>
    <w:rsid w:val="00140450"/>
    <w:rsid w:val="00140D69"/>
    <w:rsid w:val="001438F3"/>
    <w:rsid w:val="00144345"/>
    <w:rsid w:val="0014438D"/>
    <w:rsid w:val="0014703E"/>
    <w:rsid w:val="00154E2E"/>
    <w:rsid w:val="00163C3D"/>
    <w:rsid w:val="00167BB0"/>
    <w:rsid w:val="00170A3D"/>
    <w:rsid w:val="001724BD"/>
    <w:rsid w:val="0018058E"/>
    <w:rsid w:val="001829E7"/>
    <w:rsid w:val="00183085"/>
    <w:rsid w:val="00184461"/>
    <w:rsid w:val="001956FE"/>
    <w:rsid w:val="001A198E"/>
    <w:rsid w:val="001A688A"/>
    <w:rsid w:val="001B125D"/>
    <w:rsid w:val="001B3E79"/>
    <w:rsid w:val="001C24FB"/>
    <w:rsid w:val="001E68A1"/>
    <w:rsid w:val="001F5089"/>
    <w:rsid w:val="001F569E"/>
    <w:rsid w:val="001F6D4B"/>
    <w:rsid w:val="00204033"/>
    <w:rsid w:val="00205D9C"/>
    <w:rsid w:val="002101A8"/>
    <w:rsid w:val="002104C1"/>
    <w:rsid w:val="00210BC1"/>
    <w:rsid w:val="002133A8"/>
    <w:rsid w:val="002135C8"/>
    <w:rsid w:val="00214CF5"/>
    <w:rsid w:val="00215B82"/>
    <w:rsid w:val="00215F9F"/>
    <w:rsid w:val="00216295"/>
    <w:rsid w:val="0022267F"/>
    <w:rsid w:val="00227BBE"/>
    <w:rsid w:val="00233530"/>
    <w:rsid w:val="002367ED"/>
    <w:rsid w:val="00241240"/>
    <w:rsid w:val="0024729A"/>
    <w:rsid w:val="00252134"/>
    <w:rsid w:val="00252157"/>
    <w:rsid w:val="00252E84"/>
    <w:rsid w:val="002535CC"/>
    <w:rsid w:val="002540C6"/>
    <w:rsid w:val="00254A0C"/>
    <w:rsid w:val="00257904"/>
    <w:rsid w:val="00261620"/>
    <w:rsid w:val="00267168"/>
    <w:rsid w:val="00267618"/>
    <w:rsid w:val="00274B4A"/>
    <w:rsid w:val="00276D53"/>
    <w:rsid w:val="00281EBB"/>
    <w:rsid w:val="0028272F"/>
    <w:rsid w:val="002831DD"/>
    <w:rsid w:val="00287515"/>
    <w:rsid w:val="00290AE6"/>
    <w:rsid w:val="00290EA2"/>
    <w:rsid w:val="00293185"/>
    <w:rsid w:val="00296B7D"/>
    <w:rsid w:val="002A0840"/>
    <w:rsid w:val="002A2EE0"/>
    <w:rsid w:val="002B4969"/>
    <w:rsid w:val="002B6477"/>
    <w:rsid w:val="002C3EA4"/>
    <w:rsid w:val="002D4B41"/>
    <w:rsid w:val="002D6D87"/>
    <w:rsid w:val="002E18AC"/>
    <w:rsid w:val="002F1788"/>
    <w:rsid w:val="002F7417"/>
    <w:rsid w:val="002F7569"/>
    <w:rsid w:val="00303A34"/>
    <w:rsid w:val="003134FC"/>
    <w:rsid w:val="00316408"/>
    <w:rsid w:val="0032198A"/>
    <w:rsid w:val="00322ACB"/>
    <w:rsid w:val="003263FD"/>
    <w:rsid w:val="003264BB"/>
    <w:rsid w:val="003375CB"/>
    <w:rsid w:val="00340934"/>
    <w:rsid w:val="0034279A"/>
    <w:rsid w:val="003453A8"/>
    <w:rsid w:val="00347770"/>
    <w:rsid w:val="00352AD1"/>
    <w:rsid w:val="003575D2"/>
    <w:rsid w:val="00357D4F"/>
    <w:rsid w:val="003642E0"/>
    <w:rsid w:val="003705D9"/>
    <w:rsid w:val="00371B7D"/>
    <w:rsid w:val="00372668"/>
    <w:rsid w:val="003737E9"/>
    <w:rsid w:val="00380319"/>
    <w:rsid w:val="003803D9"/>
    <w:rsid w:val="00391AB4"/>
    <w:rsid w:val="00392357"/>
    <w:rsid w:val="0039387A"/>
    <w:rsid w:val="00393BDD"/>
    <w:rsid w:val="00394C25"/>
    <w:rsid w:val="003A1910"/>
    <w:rsid w:val="003A276C"/>
    <w:rsid w:val="003A43BE"/>
    <w:rsid w:val="003B0FBD"/>
    <w:rsid w:val="003B1A12"/>
    <w:rsid w:val="003B383C"/>
    <w:rsid w:val="003B41FF"/>
    <w:rsid w:val="003B4D17"/>
    <w:rsid w:val="003B6BDC"/>
    <w:rsid w:val="003C26B3"/>
    <w:rsid w:val="003C3581"/>
    <w:rsid w:val="003C4EA6"/>
    <w:rsid w:val="003C521E"/>
    <w:rsid w:val="003C74A2"/>
    <w:rsid w:val="003D274F"/>
    <w:rsid w:val="003D2D0E"/>
    <w:rsid w:val="003D46F6"/>
    <w:rsid w:val="003D7377"/>
    <w:rsid w:val="003E20A2"/>
    <w:rsid w:val="003E2624"/>
    <w:rsid w:val="003F09CC"/>
    <w:rsid w:val="003F0B6C"/>
    <w:rsid w:val="003F1AFF"/>
    <w:rsid w:val="003F49B2"/>
    <w:rsid w:val="003F4D21"/>
    <w:rsid w:val="00406B1B"/>
    <w:rsid w:val="00413125"/>
    <w:rsid w:val="004178B7"/>
    <w:rsid w:val="00420B04"/>
    <w:rsid w:val="00421103"/>
    <w:rsid w:val="00424592"/>
    <w:rsid w:val="00424734"/>
    <w:rsid w:val="00424EBB"/>
    <w:rsid w:val="00425E34"/>
    <w:rsid w:val="00430A42"/>
    <w:rsid w:val="00434F85"/>
    <w:rsid w:val="004370E5"/>
    <w:rsid w:val="0044298A"/>
    <w:rsid w:val="00442F34"/>
    <w:rsid w:val="00443D5A"/>
    <w:rsid w:val="004454BB"/>
    <w:rsid w:val="004527D2"/>
    <w:rsid w:val="00454048"/>
    <w:rsid w:val="00457226"/>
    <w:rsid w:val="00460097"/>
    <w:rsid w:val="00460CF1"/>
    <w:rsid w:val="00462490"/>
    <w:rsid w:val="004665E5"/>
    <w:rsid w:val="00473BD1"/>
    <w:rsid w:val="004741D6"/>
    <w:rsid w:val="004750B6"/>
    <w:rsid w:val="00475354"/>
    <w:rsid w:val="00482A93"/>
    <w:rsid w:val="004837E3"/>
    <w:rsid w:val="0049022D"/>
    <w:rsid w:val="00491C65"/>
    <w:rsid w:val="00494FE2"/>
    <w:rsid w:val="004A4121"/>
    <w:rsid w:val="004B008D"/>
    <w:rsid w:val="004B118B"/>
    <w:rsid w:val="004B55E6"/>
    <w:rsid w:val="004B7BB3"/>
    <w:rsid w:val="004C3129"/>
    <w:rsid w:val="004D0D54"/>
    <w:rsid w:val="004D222C"/>
    <w:rsid w:val="004E03A5"/>
    <w:rsid w:val="004E5EB5"/>
    <w:rsid w:val="004E6CDA"/>
    <w:rsid w:val="004F3AA4"/>
    <w:rsid w:val="004F6DAF"/>
    <w:rsid w:val="004F7AF0"/>
    <w:rsid w:val="00500343"/>
    <w:rsid w:val="005003C1"/>
    <w:rsid w:val="005016B7"/>
    <w:rsid w:val="005021F0"/>
    <w:rsid w:val="0050458E"/>
    <w:rsid w:val="00506C4A"/>
    <w:rsid w:val="0050760B"/>
    <w:rsid w:val="005162B5"/>
    <w:rsid w:val="00522240"/>
    <w:rsid w:val="00533DFE"/>
    <w:rsid w:val="005359C0"/>
    <w:rsid w:val="00535E2F"/>
    <w:rsid w:val="0053638B"/>
    <w:rsid w:val="00536F89"/>
    <w:rsid w:val="00537479"/>
    <w:rsid w:val="00537C8D"/>
    <w:rsid w:val="005407FC"/>
    <w:rsid w:val="005421CF"/>
    <w:rsid w:val="005439AA"/>
    <w:rsid w:val="00551DD4"/>
    <w:rsid w:val="005554CF"/>
    <w:rsid w:val="00567CCD"/>
    <w:rsid w:val="005735C8"/>
    <w:rsid w:val="00577B31"/>
    <w:rsid w:val="0058017B"/>
    <w:rsid w:val="00580B9E"/>
    <w:rsid w:val="00585DF2"/>
    <w:rsid w:val="00587410"/>
    <w:rsid w:val="00591276"/>
    <w:rsid w:val="00596F01"/>
    <w:rsid w:val="005A2383"/>
    <w:rsid w:val="005A467E"/>
    <w:rsid w:val="005A6A10"/>
    <w:rsid w:val="005B26B4"/>
    <w:rsid w:val="005B326D"/>
    <w:rsid w:val="005B4970"/>
    <w:rsid w:val="005C187D"/>
    <w:rsid w:val="005C3FE7"/>
    <w:rsid w:val="005C55E6"/>
    <w:rsid w:val="005C5B90"/>
    <w:rsid w:val="005C6137"/>
    <w:rsid w:val="005C627D"/>
    <w:rsid w:val="005D0271"/>
    <w:rsid w:val="005D03FF"/>
    <w:rsid w:val="005D09BB"/>
    <w:rsid w:val="005D368F"/>
    <w:rsid w:val="005D5047"/>
    <w:rsid w:val="005D7092"/>
    <w:rsid w:val="005D783C"/>
    <w:rsid w:val="005E1EBC"/>
    <w:rsid w:val="005F0952"/>
    <w:rsid w:val="005F2C5E"/>
    <w:rsid w:val="006041B0"/>
    <w:rsid w:val="00604E9E"/>
    <w:rsid w:val="00605CED"/>
    <w:rsid w:val="00606B5C"/>
    <w:rsid w:val="00606F86"/>
    <w:rsid w:val="00607FA8"/>
    <w:rsid w:val="00613584"/>
    <w:rsid w:val="00613E3F"/>
    <w:rsid w:val="00623385"/>
    <w:rsid w:val="006243F7"/>
    <w:rsid w:val="006247F6"/>
    <w:rsid w:val="00627709"/>
    <w:rsid w:val="00631342"/>
    <w:rsid w:val="00632C64"/>
    <w:rsid w:val="0063532E"/>
    <w:rsid w:val="00650464"/>
    <w:rsid w:val="00651E29"/>
    <w:rsid w:val="00657273"/>
    <w:rsid w:val="00664210"/>
    <w:rsid w:val="006645B8"/>
    <w:rsid w:val="006647E6"/>
    <w:rsid w:val="00673D85"/>
    <w:rsid w:val="006851B8"/>
    <w:rsid w:val="00685BF7"/>
    <w:rsid w:val="00686450"/>
    <w:rsid w:val="00696AC4"/>
    <w:rsid w:val="006A23E3"/>
    <w:rsid w:val="006A35BE"/>
    <w:rsid w:val="006B131D"/>
    <w:rsid w:val="006C0829"/>
    <w:rsid w:val="006C28C8"/>
    <w:rsid w:val="006C4CE3"/>
    <w:rsid w:val="006C5D68"/>
    <w:rsid w:val="006C7CE5"/>
    <w:rsid w:val="006D3A7E"/>
    <w:rsid w:val="006D7871"/>
    <w:rsid w:val="006E2BCA"/>
    <w:rsid w:val="006E7018"/>
    <w:rsid w:val="006F298D"/>
    <w:rsid w:val="00704AB9"/>
    <w:rsid w:val="00705745"/>
    <w:rsid w:val="0071152B"/>
    <w:rsid w:val="00714505"/>
    <w:rsid w:val="007212C2"/>
    <w:rsid w:val="00721B27"/>
    <w:rsid w:val="007226D8"/>
    <w:rsid w:val="00724BC7"/>
    <w:rsid w:val="0072640E"/>
    <w:rsid w:val="0072650B"/>
    <w:rsid w:val="007304C6"/>
    <w:rsid w:val="00731493"/>
    <w:rsid w:val="00733DA5"/>
    <w:rsid w:val="00734AA0"/>
    <w:rsid w:val="00736C28"/>
    <w:rsid w:val="007411B3"/>
    <w:rsid w:val="00741613"/>
    <w:rsid w:val="0074198B"/>
    <w:rsid w:val="00742B50"/>
    <w:rsid w:val="00743BE0"/>
    <w:rsid w:val="00745F10"/>
    <w:rsid w:val="0075303C"/>
    <w:rsid w:val="00754C98"/>
    <w:rsid w:val="007560BF"/>
    <w:rsid w:val="00761496"/>
    <w:rsid w:val="007640EC"/>
    <w:rsid w:val="00767438"/>
    <w:rsid w:val="00767C90"/>
    <w:rsid w:val="00772309"/>
    <w:rsid w:val="00774FF4"/>
    <w:rsid w:val="00776036"/>
    <w:rsid w:val="00781E70"/>
    <w:rsid w:val="00782937"/>
    <w:rsid w:val="00785FFF"/>
    <w:rsid w:val="00790A49"/>
    <w:rsid w:val="00790CCC"/>
    <w:rsid w:val="00794897"/>
    <w:rsid w:val="00797DEE"/>
    <w:rsid w:val="007A21F9"/>
    <w:rsid w:val="007A64ED"/>
    <w:rsid w:val="007A70E9"/>
    <w:rsid w:val="007A7A72"/>
    <w:rsid w:val="007B153B"/>
    <w:rsid w:val="007B2434"/>
    <w:rsid w:val="007B3627"/>
    <w:rsid w:val="007B3A32"/>
    <w:rsid w:val="007B60C5"/>
    <w:rsid w:val="007C0127"/>
    <w:rsid w:val="007C155F"/>
    <w:rsid w:val="007C1CDE"/>
    <w:rsid w:val="007C3903"/>
    <w:rsid w:val="007C635A"/>
    <w:rsid w:val="007D4017"/>
    <w:rsid w:val="007D7726"/>
    <w:rsid w:val="007E499B"/>
    <w:rsid w:val="007E6521"/>
    <w:rsid w:val="00804D40"/>
    <w:rsid w:val="00810BE2"/>
    <w:rsid w:val="00810C07"/>
    <w:rsid w:val="00810C33"/>
    <w:rsid w:val="00812DE3"/>
    <w:rsid w:val="00813604"/>
    <w:rsid w:val="008139AF"/>
    <w:rsid w:val="00816928"/>
    <w:rsid w:val="008213FC"/>
    <w:rsid w:val="00822AAD"/>
    <w:rsid w:val="008249BF"/>
    <w:rsid w:val="008308BB"/>
    <w:rsid w:val="008335CB"/>
    <w:rsid w:val="00835962"/>
    <w:rsid w:val="00837D02"/>
    <w:rsid w:val="008404DF"/>
    <w:rsid w:val="00840B00"/>
    <w:rsid w:val="0084410C"/>
    <w:rsid w:val="008531D0"/>
    <w:rsid w:val="00861BE3"/>
    <w:rsid w:val="00863AE6"/>
    <w:rsid w:val="00877A1C"/>
    <w:rsid w:val="00877D18"/>
    <w:rsid w:val="0088320C"/>
    <w:rsid w:val="00883AB1"/>
    <w:rsid w:val="00884537"/>
    <w:rsid w:val="00885065"/>
    <w:rsid w:val="0088599F"/>
    <w:rsid w:val="008879D3"/>
    <w:rsid w:val="008A18AD"/>
    <w:rsid w:val="008A43E8"/>
    <w:rsid w:val="008A4F12"/>
    <w:rsid w:val="008A5D92"/>
    <w:rsid w:val="008A6EFF"/>
    <w:rsid w:val="008B06B9"/>
    <w:rsid w:val="008B20DB"/>
    <w:rsid w:val="008B35AA"/>
    <w:rsid w:val="008B4F7C"/>
    <w:rsid w:val="008B6971"/>
    <w:rsid w:val="008C2B49"/>
    <w:rsid w:val="008D2052"/>
    <w:rsid w:val="008D5417"/>
    <w:rsid w:val="008D6A04"/>
    <w:rsid w:val="008E01BF"/>
    <w:rsid w:val="008E1F92"/>
    <w:rsid w:val="008E4920"/>
    <w:rsid w:val="008F6F39"/>
    <w:rsid w:val="008F7FC8"/>
    <w:rsid w:val="00901978"/>
    <w:rsid w:val="00902781"/>
    <w:rsid w:val="0090422C"/>
    <w:rsid w:val="009068FC"/>
    <w:rsid w:val="00906F1B"/>
    <w:rsid w:val="00907B9B"/>
    <w:rsid w:val="00912624"/>
    <w:rsid w:val="00915691"/>
    <w:rsid w:val="00921A7F"/>
    <w:rsid w:val="009274EF"/>
    <w:rsid w:val="00935814"/>
    <w:rsid w:val="009404DC"/>
    <w:rsid w:val="00943FC0"/>
    <w:rsid w:val="009468CC"/>
    <w:rsid w:val="009478F8"/>
    <w:rsid w:val="00952810"/>
    <w:rsid w:val="00953BAA"/>
    <w:rsid w:val="0095629A"/>
    <w:rsid w:val="00957A37"/>
    <w:rsid w:val="009604EF"/>
    <w:rsid w:val="009721F6"/>
    <w:rsid w:val="00975C63"/>
    <w:rsid w:val="0098042F"/>
    <w:rsid w:val="009845BD"/>
    <w:rsid w:val="00985D49"/>
    <w:rsid w:val="009869C6"/>
    <w:rsid w:val="009932AF"/>
    <w:rsid w:val="009A267A"/>
    <w:rsid w:val="009A3DD1"/>
    <w:rsid w:val="009A65FD"/>
    <w:rsid w:val="009A77F6"/>
    <w:rsid w:val="009B0EBF"/>
    <w:rsid w:val="009B4548"/>
    <w:rsid w:val="009B5F45"/>
    <w:rsid w:val="009C4094"/>
    <w:rsid w:val="009C4D78"/>
    <w:rsid w:val="009C59B0"/>
    <w:rsid w:val="009D5113"/>
    <w:rsid w:val="009D74B5"/>
    <w:rsid w:val="009D7955"/>
    <w:rsid w:val="009E34A9"/>
    <w:rsid w:val="009E6854"/>
    <w:rsid w:val="009F2C9D"/>
    <w:rsid w:val="00A006BA"/>
    <w:rsid w:val="00A01D92"/>
    <w:rsid w:val="00A074A6"/>
    <w:rsid w:val="00A07C11"/>
    <w:rsid w:val="00A10224"/>
    <w:rsid w:val="00A1347A"/>
    <w:rsid w:val="00A14FDD"/>
    <w:rsid w:val="00A215AB"/>
    <w:rsid w:val="00A21D76"/>
    <w:rsid w:val="00A24DCF"/>
    <w:rsid w:val="00A24E08"/>
    <w:rsid w:val="00A273C6"/>
    <w:rsid w:val="00A318A3"/>
    <w:rsid w:val="00A459E8"/>
    <w:rsid w:val="00A5023C"/>
    <w:rsid w:val="00A50A2D"/>
    <w:rsid w:val="00A51034"/>
    <w:rsid w:val="00A53D86"/>
    <w:rsid w:val="00A55BED"/>
    <w:rsid w:val="00A56B51"/>
    <w:rsid w:val="00A5781E"/>
    <w:rsid w:val="00A64215"/>
    <w:rsid w:val="00A661B3"/>
    <w:rsid w:val="00A76FBB"/>
    <w:rsid w:val="00A7700C"/>
    <w:rsid w:val="00A816D9"/>
    <w:rsid w:val="00A81D02"/>
    <w:rsid w:val="00A835B5"/>
    <w:rsid w:val="00A90F64"/>
    <w:rsid w:val="00A949F9"/>
    <w:rsid w:val="00A957EE"/>
    <w:rsid w:val="00A95EFE"/>
    <w:rsid w:val="00A97638"/>
    <w:rsid w:val="00AA04BF"/>
    <w:rsid w:val="00AA11CD"/>
    <w:rsid w:val="00AA4EDF"/>
    <w:rsid w:val="00AA770E"/>
    <w:rsid w:val="00AB0E88"/>
    <w:rsid w:val="00AB2A2E"/>
    <w:rsid w:val="00AB55F5"/>
    <w:rsid w:val="00AC1CD3"/>
    <w:rsid w:val="00AC256D"/>
    <w:rsid w:val="00AC725C"/>
    <w:rsid w:val="00AD4919"/>
    <w:rsid w:val="00AD7ACB"/>
    <w:rsid w:val="00AE207F"/>
    <w:rsid w:val="00AE2AF9"/>
    <w:rsid w:val="00AE39E8"/>
    <w:rsid w:val="00AE4EAC"/>
    <w:rsid w:val="00AF1057"/>
    <w:rsid w:val="00AF1463"/>
    <w:rsid w:val="00AF16EC"/>
    <w:rsid w:val="00AF2A07"/>
    <w:rsid w:val="00AF3C41"/>
    <w:rsid w:val="00AF4630"/>
    <w:rsid w:val="00AF72B0"/>
    <w:rsid w:val="00AF7D54"/>
    <w:rsid w:val="00B00880"/>
    <w:rsid w:val="00B036B8"/>
    <w:rsid w:val="00B05B12"/>
    <w:rsid w:val="00B07A67"/>
    <w:rsid w:val="00B102DB"/>
    <w:rsid w:val="00B125F5"/>
    <w:rsid w:val="00B1762E"/>
    <w:rsid w:val="00B24AEB"/>
    <w:rsid w:val="00B26CED"/>
    <w:rsid w:val="00B30569"/>
    <w:rsid w:val="00B34B2B"/>
    <w:rsid w:val="00B368ED"/>
    <w:rsid w:val="00B413C7"/>
    <w:rsid w:val="00B46528"/>
    <w:rsid w:val="00B479BF"/>
    <w:rsid w:val="00B507A2"/>
    <w:rsid w:val="00B50DEC"/>
    <w:rsid w:val="00B513A9"/>
    <w:rsid w:val="00B5337E"/>
    <w:rsid w:val="00B601E8"/>
    <w:rsid w:val="00B604DC"/>
    <w:rsid w:val="00B619E4"/>
    <w:rsid w:val="00B61DCB"/>
    <w:rsid w:val="00B638D7"/>
    <w:rsid w:val="00B67D5B"/>
    <w:rsid w:val="00B70859"/>
    <w:rsid w:val="00B72DA7"/>
    <w:rsid w:val="00B80315"/>
    <w:rsid w:val="00B80B90"/>
    <w:rsid w:val="00B81E34"/>
    <w:rsid w:val="00B82405"/>
    <w:rsid w:val="00B857D4"/>
    <w:rsid w:val="00B864DE"/>
    <w:rsid w:val="00B91C6B"/>
    <w:rsid w:val="00B92202"/>
    <w:rsid w:val="00B95763"/>
    <w:rsid w:val="00B95781"/>
    <w:rsid w:val="00BA1E3B"/>
    <w:rsid w:val="00BA1FDE"/>
    <w:rsid w:val="00BA49FC"/>
    <w:rsid w:val="00BA6783"/>
    <w:rsid w:val="00BA6FB3"/>
    <w:rsid w:val="00BB08E2"/>
    <w:rsid w:val="00BB3DD8"/>
    <w:rsid w:val="00BB5FEC"/>
    <w:rsid w:val="00BB794F"/>
    <w:rsid w:val="00BC0E14"/>
    <w:rsid w:val="00BC4BA3"/>
    <w:rsid w:val="00BC60EF"/>
    <w:rsid w:val="00BD2155"/>
    <w:rsid w:val="00BD3034"/>
    <w:rsid w:val="00BD3841"/>
    <w:rsid w:val="00BD5851"/>
    <w:rsid w:val="00BD65C7"/>
    <w:rsid w:val="00BD7B77"/>
    <w:rsid w:val="00BE275D"/>
    <w:rsid w:val="00BE3953"/>
    <w:rsid w:val="00BE754C"/>
    <w:rsid w:val="00BF34A2"/>
    <w:rsid w:val="00C00714"/>
    <w:rsid w:val="00C0105B"/>
    <w:rsid w:val="00C010FD"/>
    <w:rsid w:val="00C067EB"/>
    <w:rsid w:val="00C111E8"/>
    <w:rsid w:val="00C120FA"/>
    <w:rsid w:val="00C14464"/>
    <w:rsid w:val="00C14A87"/>
    <w:rsid w:val="00C15C6A"/>
    <w:rsid w:val="00C17E2C"/>
    <w:rsid w:val="00C21C25"/>
    <w:rsid w:val="00C25628"/>
    <w:rsid w:val="00C27800"/>
    <w:rsid w:val="00C37757"/>
    <w:rsid w:val="00C37E4D"/>
    <w:rsid w:val="00C37F22"/>
    <w:rsid w:val="00C37F7F"/>
    <w:rsid w:val="00C432E7"/>
    <w:rsid w:val="00C44A65"/>
    <w:rsid w:val="00C4539B"/>
    <w:rsid w:val="00C47203"/>
    <w:rsid w:val="00C50769"/>
    <w:rsid w:val="00C57421"/>
    <w:rsid w:val="00C57632"/>
    <w:rsid w:val="00C57EBC"/>
    <w:rsid w:val="00C63D7C"/>
    <w:rsid w:val="00C67936"/>
    <w:rsid w:val="00C70547"/>
    <w:rsid w:val="00C712FB"/>
    <w:rsid w:val="00C71DFE"/>
    <w:rsid w:val="00C725E1"/>
    <w:rsid w:val="00C738AE"/>
    <w:rsid w:val="00C7410E"/>
    <w:rsid w:val="00C75AB4"/>
    <w:rsid w:val="00C77F9B"/>
    <w:rsid w:val="00C77FDA"/>
    <w:rsid w:val="00C808B0"/>
    <w:rsid w:val="00C85313"/>
    <w:rsid w:val="00C8690F"/>
    <w:rsid w:val="00C9051E"/>
    <w:rsid w:val="00C96BD7"/>
    <w:rsid w:val="00CA0C05"/>
    <w:rsid w:val="00CA14CA"/>
    <w:rsid w:val="00CA16AA"/>
    <w:rsid w:val="00CA532B"/>
    <w:rsid w:val="00CA6592"/>
    <w:rsid w:val="00CC157C"/>
    <w:rsid w:val="00CC21A0"/>
    <w:rsid w:val="00CC3BDC"/>
    <w:rsid w:val="00CC4E45"/>
    <w:rsid w:val="00CC67C3"/>
    <w:rsid w:val="00CD2AE5"/>
    <w:rsid w:val="00CD4A4C"/>
    <w:rsid w:val="00CD500F"/>
    <w:rsid w:val="00CD50E8"/>
    <w:rsid w:val="00CD75BA"/>
    <w:rsid w:val="00CD7624"/>
    <w:rsid w:val="00CE1669"/>
    <w:rsid w:val="00CF08DF"/>
    <w:rsid w:val="00CF5F1E"/>
    <w:rsid w:val="00D01AB6"/>
    <w:rsid w:val="00D0301C"/>
    <w:rsid w:val="00D0316A"/>
    <w:rsid w:val="00D12720"/>
    <w:rsid w:val="00D13786"/>
    <w:rsid w:val="00D13C16"/>
    <w:rsid w:val="00D1416E"/>
    <w:rsid w:val="00D17158"/>
    <w:rsid w:val="00D175C0"/>
    <w:rsid w:val="00D17E99"/>
    <w:rsid w:val="00D236CE"/>
    <w:rsid w:val="00D278EB"/>
    <w:rsid w:val="00D31A9A"/>
    <w:rsid w:val="00D333FE"/>
    <w:rsid w:val="00D444FE"/>
    <w:rsid w:val="00D45879"/>
    <w:rsid w:val="00D46910"/>
    <w:rsid w:val="00D50090"/>
    <w:rsid w:val="00D54A46"/>
    <w:rsid w:val="00D5682F"/>
    <w:rsid w:val="00D56BF1"/>
    <w:rsid w:val="00D57CE9"/>
    <w:rsid w:val="00D603D0"/>
    <w:rsid w:val="00D62AF6"/>
    <w:rsid w:val="00D64D88"/>
    <w:rsid w:val="00D81A38"/>
    <w:rsid w:val="00D82C2D"/>
    <w:rsid w:val="00D844D3"/>
    <w:rsid w:val="00D849AB"/>
    <w:rsid w:val="00D85594"/>
    <w:rsid w:val="00D86667"/>
    <w:rsid w:val="00D903D0"/>
    <w:rsid w:val="00D90645"/>
    <w:rsid w:val="00D915AC"/>
    <w:rsid w:val="00D9321E"/>
    <w:rsid w:val="00D93E44"/>
    <w:rsid w:val="00D93F7D"/>
    <w:rsid w:val="00D964E9"/>
    <w:rsid w:val="00DA1503"/>
    <w:rsid w:val="00DC0A6B"/>
    <w:rsid w:val="00DC0DD4"/>
    <w:rsid w:val="00DC473A"/>
    <w:rsid w:val="00DC5DEA"/>
    <w:rsid w:val="00DC71D4"/>
    <w:rsid w:val="00DD0059"/>
    <w:rsid w:val="00DD0520"/>
    <w:rsid w:val="00DD2E6C"/>
    <w:rsid w:val="00DE009E"/>
    <w:rsid w:val="00DE2699"/>
    <w:rsid w:val="00DF0E3E"/>
    <w:rsid w:val="00DF250A"/>
    <w:rsid w:val="00DF4282"/>
    <w:rsid w:val="00DF50A1"/>
    <w:rsid w:val="00DF5397"/>
    <w:rsid w:val="00DF546F"/>
    <w:rsid w:val="00DF6DB2"/>
    <w:rsid w:val="00E041BC"/>
    <w:rsid w:val="00E04A44"/>
    <w:rsid w:val="00E06713"/>
    <w:rsid w:val="00E11A6E"/>
    <w:rsid w:val="00E11B77"/>
    <w:rsid w:val="00E15266"/>
    <w:rsid w:val="00E24F1B"/>
    <w:rsid w:val="00E26DEE"/>
    <w:rsid w:val="00E30044"/>
    <w:rsid w:val="00E320C9"/>
    <w:rsid w:val="00E3211B"/>
    <w:rsid w:val="00E321A7"/>
    <w:rsid w:val="00E321FE"/>
    <w:rsid w:val="00E332E7"/>
    <w:rsid w:val="00E33490"/>
    <w:rsid w:val="00E3349F"/>
    <w:rsid w:val="00E33F50"/>
    <w:rsid w:val="00E3776B"/>
    <w:rsid w:val="00E4007D"/>
    <w:rsid w:val="00E41AD6"/>
    <w:rsid w:val="00E42463"/>
    <w:rsid w:val="00E44B2B"/>
    <w:rsid w:val="00E46D15"/>
    <w:rsid w:val="00E47828"/>
    <w:rsid w:val="00E47DAE"/>
    <w:rsid w:val="00E50D16"/>
    <w:rsid w:val="00E51B37"/>
    <w:rsid w:val="00E61483"/>
    <w:rsid w:val="00E66980"/>
    <w:rsid w:val="00E6786A"/>
    <w:rsid w:val="00E700D0"/>
    <w:rsid w:val="00E713FB"/>
    <w:rsid w:val="00E722A2"/>
    <w:rsid w:val="00E7672E"/>
    <w:rsid w:val="00E80014"/>
    <w:rsid w:val="00E81FEB"/>
    <w:rsid w:val="00E827BA"/>
    <w:rsid w:val="00E846A1"/>
    <w:rsid w:val="00E90110"/>
    <w:rsid w:val="00E92F6C"/>
    <w:rsid w:val="00E9322D"/>
    <w:rsid w:val="00E9742C"/>
    <w:rsid w:val="00E97E4C"/>
    <w:rsid w:val="00EA1A52"/>
    <w:rsid w:val="00EA2FA1"/>
    <w:rsid w:val="00EA52D0"/>
    <w:rsid w:val="00EB69C9"/>
    <w:rsid w:val="00EC7BB3"/>
    <w:rsid w:val="00ED30CD"/>
    <w:rsid w:val="00ED35A8"/>
    <w:rsid w:val="00ED4734"/>
    <w:rsid w:val="00EE0E7C"/>
    <w:rsid w:val="00EE32CA"/>
    <w:rsid w:val="00EE356C"/>
    <w:rsid w:val="00EF30CC"/>
    <w:rsid w:val="00EF48D6"/>
    <w:rsid w:val="00EF51BC"/>
    <w:rsid w:val="00EF5A5B"/>
    <w:rsid w:val="00F01655"/>
    <w:rsid w:val="00F01962"/>
    <w:rsid w:val="00F01BA8"/>
    <w:rsid w:val="00F12246"/>
    <w:rsid w:val="00F1267E"/>
    <w:rsid w:val="00F17052"/>
    <w:rsid w:val="00F23728"/>
    <w:rsid w:val="00F261ED"/>
    <w:rsid w:val="00F27729"/>
    <w:rsid w:val="00F27BC0"/>
    <w:rsid w:val="00F3061D"/>
    <w:rsid w:val="00F313C6"/>
    <w:rsid w:val="00F31B93"/>
    <w:rsid w:val="00F33DFA"/>
    <w:rsid w:val="00F3411E"/>
    <w:rsid w:val="00F3746F"/>
    <w:rsid w:val="00F40691"/>
    <w:rsid w:val="00F424FD"/>
    <w:rsid w:val="00F42853"/>
    <w:rsid w:val="00F437DF"/>
    <w:rsid w:val="00F43C93"/>
    <w:rsid w:val="00F46257"/>
    <w:rsid w:val="00F4626D"/>
    <w:rsid w:val="00F47FC3"/>
    <w:rsid w:val="00F701B2"/>
    <w:rsid w:val="00F7446B"/>
    <w:rsid w:val="00F76F4E"/>
    <w:rsid w:val="00F824E1"/>
    <w:rsid w:val="00F8482F"/>
    <w:rsid w:val="00F857A3"/>
    <w:rsid w:val="00F87D84"/>
    <w:rsid w:val="00F963F9"/>
    <w:rsid w:val="00F96542"/>
    <w:rsid w:val="00F96690"/>
    <w:rsid w:val="00F974FD"/>
    <w:rsid w:val="00FA0E3F"/>
    <w:rsid w:val="00FA2F82"/>
    <w:rsid w:val="00FA4A15"/>
    <w:rsid w:val="00FA4B31"/>
    <w:rsid w:val="00FA717F"/>
    <w:rsid w:val="00FB3D66"/>
    <w:rsid w:val="00FC0181"/>
    <w:rsid w:val="00FC062C"/>
    <w:rsid w:val="00FC11A4"/>
    <w:rsid w:val="00FC34CD"/>
    <w:rsid w:val="00FC6E38"/>
    <w:rsid w:val="00FC6E5C"/>
    <w:rsid w:val="00FD2E5F"/>
    <w:rsid w:val="00FD5772"/>
    <w:rsid w:val="00FD5A6C"/>
    <w:rsid w:val="00FD5ABF"/>
    <w:rsid w:val="00FE28CF"/>
    <w:rsid w:val="00FE2DD5"/>
    <w:rsid w:val="00FE5BEA"/>
    <w:rsid w:val="00FF15A1"/>
    <w:rsid w:val="00FF2113"/>
    <w:rsid w:val="00FF5067"/>
    <w:rsid w:val="00FF5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8AA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3F9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EF30C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6C08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C9051E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4">
    <w:name w:val="heading 4"/>
    <w:basedOn w:val="a"/>
    <w:next w:val="a"/>
    <w:link w:val="40"/>
    <w:uiPriority w:val="9"/>
    <w:unhideWhenUsed/>
    <w:qFormat/>
    <w:rsid w:val="00D13C16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957EE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964E9"/>
    <w:pPr>
      <w:spacing w:before="100" w:beforeAutospacing="1" w:after="100" w:afterAutospacing="1"/>
    </w:pPr>
  </w:style>
  <w:style w:type="character" w:styleId="a4">
    <w:name w:val="Hyperlink"/>
    <w:basedOn w:val="a0"/>
    <w:uiPriority w:val="99"/>
    <w:unhideWhenUsed/>
    <w:rsid w:val="00D964E9"/>
    <w:rPr>
      <w:color w:val="0000FF"/>
      <w:u w:val="single"/>
    </w:rPr>
  </w:style>
  <w:style w:type="character" w:customStyle="1" w:styleId="30">
    <w:name w:val="Заголовок 3 Знак"/>
    <w:basedOn w:val="a0"/>
    <w:link w:val="3"/>
    <w:uiPriority w:val="9"/>
    <w:rsid w:val="00C9051E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mw-headline">
    <w:name w:val="mw-headline"/>
    <w:basedOn w:val="a0"/>
    <w:rsid w:val="00C9051E"/>
  </w:style>
  <w:style w:type="character" w:customStyle="1" w:styleId="40">
    <w:name w:val="Заголовок 4 Знак"/>
    <w:basedOn w:val="a0"/>
    <w:link w:val="4"/>
    <w:uiPriority w:val="9"/>
    <w:rsid w:val="00D13C16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a5">
    <w:name w:val="Strong"/>
    <w:basedOn w:val="a0"/>
    <w:uiPriority w:val="22"/>
    <w:qFormat/>
    <w:rsid w:val="00D13C16"/>
    <w:rPr>
      <w:b/>
      <w:bCs/>
    </w:rPr>
  </w:style>
  <w:style w:type="character" w:customStyle="1" w:styleId="author">
    <w:name w:val="author"/>
    <w:basedOn w:val="a0"/>
    <w:rsid w:val="00CD50E8"/>
  </w:style>
  <w:style w:type="paragraph" w:styleId="a6">
    <w:name w:val="List Paragraph"/>
    <w:basedOn w:val="a"/>
    <w:uiPriority w:val="34"/>
    <w:qFormat/>
    <w:rsid w:val="00CD50E8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6C082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style-scope">
    <w:name w:val="style-scope"/>
    <w:basedOn w:val="a0"/>
    <w:rsid w:val="006C0829"/>
  </w:style>
  <w:style w:type="character" w:customStyle="1" w:styleId="10">
    <w:name w:val="Заголовок 1 Знак"/>
    <w:basedOn w:val="a0"/>
    <w:link w:val="1"/>
    <w:uiPriority w:val="9"/>
    <w:rsid w:val="00EF30C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ipa">
    <w:name w:val="ipa"/>
    <w:basedOn w:val="a0"/>
    <w:rsid w:val="00A957EE"/>
  </w:style>
  <w:style w:type="character" w:customStyle="1" w:styleId="50">
    <w:name w:val="Заголовок 5 Знак"/>
    <w:basedOn w:val="a0"/>
    <w:link w:val="5"/>
    <w:uiPriority w:val="9"/>
    <w:semiHidden/>
    <w:rsid w:val="00A957EE"/>
    <w:rPr>
      <w:rFonts w:asciiTheme="majorHAnsi" w:eastAsiaTheme="majorEastAsia" w:hAnsiTheme="majorHAnsi" w:cstheme="majorBidi"/>
      <w:color w:val="2F5496" w:themeColor="accent1" w:themeShade="BF"/>
    </w:rPr>
  </w:style>
  <w:style w:type="paragraph" w:styleId="HTML">
    <w:name w:val="HTML Preformatted"/>
    <w:basedOn w:val="a"/>
    <w:link w:val="HTML0"/>
    <w:uiPriority w:val="99"/>
    <w:unhideWhenUsed/>
    <w:rsid w:val="00C4539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ru-RU"/>
    </w:rPr>
  </w:style>
  <w:style w:type="character" w:customStyle="1" w:styleId="HTML0">
    <w:name w:val="Стандартный HTML Знак"/>
    <w:basedOn w:val="a0"/>
    <w:link w:val="HTML"/>
    <w:uiPriority w:val="99"/>
    <w:rsid w:val="00C4539B"/>
    <w:rPr>
      <w:rFonts w:ascii="Courier New" w:eastAsia="Times New Roman" w:hAnsi="Courier New" w:cs="Courier New"/>
      <w:sz w:val="20"/>
      <w:szCs w:val="20"/>
      <w:lang w:val="ru-RU" w:eastAsia="ru-RU"/>
    </w:rPr>
  </w:style>
  <w:style w:type="paragraph" w:styleId="a7">
    <w:name w:val="footer"/>
    <w:basedOn w:val="a"/>
    <w:link w:val="a8"/>
    <w:uiPriority w:val="99"/>
    <w:unhideWhenUsed/>
    <w:rsid w:val="00140450"/>
    <w:pPr>
      <w:tabs>
        <w:tab w:val="center" w:pos="4513"/>
        <w:tab w:val="right" w:pos="9026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140450"/>
    <w:rPr>
      <w:rFonts w:ascii="Times New Roman" w:eastAsia="Times New Roman" w:hAnsi="Times New Roman" w:cs="Times New Roman"/>
      <w:lang w:eastAsia="ru-RU"/>
    </w:rPr>
  </w:style>
  <w:style w:type="character" w:styleId="a9">
    <w:name w:val="page number"/>
    <w:basedOn w:val="a0"/>
    <w:uiPriority w:val="99"/>
    <w:semiHidden/>
    <w:unhideWhenUsed/>
    <w:rsid w:val="00140450"/>
  </w:style>
  <w:style w:type="character" w:customStyle="1" w:styleId="UnresolvedMention">
    <w:name w:val="Unresolved Mention"/>
    <w:basedOn w:val="a0"/>
    <w:uiPriority w:val="99"/>
    <w:semiHidden/>
    <w:unhideWhenUsed/>
    <w:rsid w:val="00816928"/>
    <w:rPr>
      <w:color w:val="605E5C"/>
      <w:shd w:val="clear" w:color="auto" w:fill="E1DFDD"/>
    </w:rPr>
  </w:style>
  <w:style w:type="table" w:styleId="aa">
    <w:name w:val="Table Grid"/>
    <w:basedOn w:val="a1"/>
    <w:uiPriority w:val="39"/>
    <w:rsid w:val="00BD30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Emphasis"/>
    <w:basedOn w:val="a0"/>
    <w:uiPriority w:val="20"/>
    <w:qFormat/>
    <w:rsid w:val="00AA770E"/>
    <w:rPr>
      <w:i/>
      <w:iCs/>
    </w:rPr>
  </w:style>
  <w:style w:type="paragraph" w:customStyle="1" w:styleId="TableContents">
    <w:name w:val="Table Contents"/>
    <w:basedOn w:val="a"/>
    <w:rsid w:val="009B4548"/>
    <w:pPr>
      <w:widowControl w:val="0"/>
      <w:suppressLineNumbers/>
      <w:suppressAutoHyphens/>
    </w:pPr>
    <w:rPr>
      <w:rFonts w:eastAsia="SimSun" w:cs="Lucida Sans"/>
      <w:kern w:val="1"/>
      <w:lang w:val="uk-UA" w:eastAsia="hi-IN" w:bidi="hi-IN"/>
    </w:rPr>
  </w:style>
  <w:style w:type="paragraph" w:customStyle="1" w:styleId="11">
    <w:name w:val="Без интервала1"/>
    <w:rsid w:val="009B4548"/>
    <w:pPr>
      <w:suppressAutoHyphens/>
      <w:spacing w:line="100" w:lineRule="atLeast"/>
    </w:pPr>
    <w:rPr>
      <w:rFonts w:ascii="Calibri" w:eastAsia="Times New Roman" w:hAnsi="Calibri" w:cs="Times New Roman"/>
      <w:kern w:val="1"/>
      <w:lang w:val="ru-RU" w:eastAsia="hi-IN" w:bidi="hi-IN"/>
    </w:rPr>
  </w:style>
  <w:style w:type="paragraph" w:styleId="ac">
    <w:name w:val="header"/>
    <w:basedOn w:val="a"/>
    <w:link w:val="ad"/>
    <w:uiPriority w:val="99"/>
    <w:unhideWhenUsed/>
    <w:rsid w:val="00613E3F"/>
    <w:pPr>
      <w:tabs>
        <w:tab w:val="center" w:pos="4680"/>
        <w:tab w:val="right" w:pos="9360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613E3F"/>
    <w:rPr>
      <w:rFonts w:ascii="Times New Roman" w:eastAsia="Times New Roman" w:hAnsi="Times New Roman" w:cs="Times New Roman"/>
      <w:lang w:eastAsia="ru-RU"/>
    </w:rPr>
  </w:style>
  <w:style w:type="paragraph" w:styleId="ae">
    <w:name w:val="Balloon Text"/>
    <w:basedOn w:val="a"/>
    <w:link w:val="af"/>
    <w:uiPriority w:val="99"/>
    <w:semiHidden/>
    <w:unhideWhenUsed/>
    <w:rsid w:val="00170A3D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170A3D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3F9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EF30C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6C08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C9051E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4">
    <w:name w:val="heading 4"/>
    <w:basedOn w:val="a"/>
    <w:next w:val="a"/>
    <w:link w:val="40"/>
    <w:uiPriority w:val="9"/>
    <w:unhideWhenUsed/>
    <w:qFormat/>
    <w:rsid w:val="00D13C16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957EE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964E9"/>
    <w:pPr>
      <w:spacing w:before="100" w:beforeAutospacing="1" w:after="100" w:afterAutospacing="1"/>
    </w:pPr>
  </w:style>
  <w:style w:type="character" w:styleId="a4">
    <w:name w:val="Hyperlink"/>
    <w:basedOn w:val="a0"/>
    <w:uiPriority w:val="99"/>
    <w:unhideWhenUsed/>
    <w:rsid w:val="00D964E9"/>
    <w:rPr>
      <w:color w:val="0000FF"/>
      <w:u w:val="single"/>
    </w:rPr>
  </w:style>
  <w:style w:type="character" w:customStyle="1" w:styleId="30">
    <w:name w:val="Заголовок 3 Знак"/>
    <w:basedOn w:val="a0"/>
    <w:link w:val="3"/>
    <w:uiPriority w:val="9"/>
    <w:rsid w:val="00C9051E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mw-headline">
    <w:name w:val="mw-headline"/>
    <w:basedOn w:val="a0"/>
    <w:rsid w:val="00C9051E"/>
  </w:style>
  <w:style w:type="character" w:customStyle="1" w:styleId="40">
    <w:name w:val="Заголовок 4 Знак"/>
    <w:basedOn w:val="a0"/>
    <w:link w:val="4"/>
    <w:uiPriority w:val="9"/>
    <w:rsid w:val="00D13C16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a5">
    <w:name w:val="Strong"/>
    <w:basedOn w:val="a0"/>
    <w:uiPriority w:val="22"/>
    <w:qFormat/>
    <w:rsid w:val="00D13C16"/>
    <w:rPr>
      <w:b/>
      <w:bCs/>
    </w:rPr>
  </w:style>
  <w:style w:type="character" w:customStyle="1" w:styleId="author">
    <w:name w:val="author"/>
    <w:basedOn w:val="a0"/>
    <w:rsid w:val="00CD50E8"/>
  </w:style>
  <w:style w:type="paragraph" w:styleId="a6">
    <w:name w:val="List Paragraph"/>
    <w:basedOn w:val="a"/>
    <w:uiPriority w:val="34"/>
    <w:qFormat/>
    <w:rsid w:val="00CD50E8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6C082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style-scope">
    <w:name w:val="style-scope"/>
    <w:basedOn w:val="a0"/>
    <w:rsid w:val="006C0829"/>
  </w:style>
  <w:style w:type="character" w:customStyle="1" w:styleId="10">
    <w:name w:val="Заголовок 1 Знак"/>
    <w:basedOn w:val="a0"/>
    <w:link w:val="1"/>
    <w:uiPriority w:val="9"/>
    <w:rsid w:val="00EF30C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ipa">
    <w:name w:val="ipa"/>
    <w:basedOn w:val="a0"/>
    <w:rsid w:val="00A957EE"/>
  </w:style>
  <w:style w:type="character" w:customStyle="1" w:styleId="50">
    <w:name w:val="Заголовок 5 Знак"/>
    <w:basedOn w:val="a0"/>
    <w:link w:val="5"/>
    <w:uiPriority w:val="9"/>
    <w:semiHidden/>
    <w:rsid w:val="00A957EE"/>
    <w:rPr>
      <w:rFonts w:asciiTheme="majorHAnsi" w:eastAsiaTheme="majorEastAsia" w:hAnsiTheme="majorHAnsi" w:cstheme="majorBidi"/>
      <w:color w:val="2F5496" w:themeColor="accent1" w:themeShade="BF"/>
    </w:rPr>
  </w:style>
  <w:style w:type="paragraph" w:styleId="HTML">
    <w:name w:val="HTML Preformatted"/>
    <w:basedOn w:val="a"/>
    <w:link w:val="HTML0"/>
    <w:uiPriority w:val="99"/>
    <w:unhideWhenUsed/>
    <w:rsid w:val="00C4539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ru-RU"/>
    </w:rPr>
  </w:style>
  <w:style w:type="character" w:customStyle="1" w:styleId="HTML0">
    <w:name w:val="Стандартный HTML Знак"/>
    <w:basedOn w:val="a0"/>
    <w:link w:val="HTML"/>
    <w:uiPriority w:val="99"/>
    <w:rsid w:val="00C4539B"/>
    <w:rPr>
      <w:rFonts w:ascii="Courier New" w:eastAsia="Times New Roman" w:hAnsi="Courier New" w:cs="Courier New"/>
      <w:sz w:val="20"/>
      <w:szCs w:val="20"/>
      <w:lang w:val="ru-RU" w:eastAsia="ru-RU"/>
    </w:rPr>
  </w:style>
  <w:style w:type="paragraph" w:styleId="a7">
    <w:name w:val="footer"/>
    <w:basedOn w:val="a"/>
    <w:link w:val="a8"/>
    <w:uiPriority w:val="99"/>
    <w:unhideWhenUsed/>
    <w:rsid w:val="00140450"/>
    <w:pPr>
      <w:tabs>
        <w:tab w:val="center" w:pos="4513"/>
        <w:tab w:val="right" w:pos="9026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140450"/>
    <w:rPr>
      <w:rFonts w:ascii="Times New Roman" w:eastAsia="Times New Roman" w:hAnsi="Times New Roman" w:cs="Times New Roman"/>
      <w:lang w:eastAsia="ru-RU"/>
    </w:rPr>
  </w:style>
  <w:style w:type="character" w:styleId="a9">
    <w:name w:val="page number"/>
    <w:basedOn w:val="a0"/>
    <w:uiPriority w:val="99"/>
    <w:semiHidden/>
    <w:unhideWhenUsed/>
    <w:rsid w:val="00140450"/>
  </w:style>
  <w:style w:type="character" w:customStyle="1" w:styleId="UnresolvedMention">
    <w:name w:val="Unresolved Mention"/>
    <w:basedOn w:val="a0"/>
    <w:uiPriority w:val="99"/>
    <w:semiHidden/>
    <w:unhideWhenUsed/>
    <w:rsid w:val="00816928"/>
    <w:rPr>
      <w:color w:val="605E5C"/>
      <w:shd w:val="clear" w:color="auto" w:fill="E1DFDD"/>
    </w:rPr>
  </w:style>
  <w:style w:type="table" w:styleId="aa">
    <w:name w:val="Table Grid"/>
    <w:basedOn w:val="a1"/>
    <w:uiPriority w:val="39"/>
    <w:rsid w:val="00BD30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Emphasis"/>
    <w:basedOn w:val="a0"/>
    <w:uiPriority w:val="20"/>
    <w:qFormat/>
    <w:rsid w:val="00AA770E"/>
    <w:rPr>
      <w:i/>
      <w:iCs/>
    </w:rPr>
  </w:style>
  <w:style w:type="paragraph" w:customStyle="1" w:styleId="TableContents">
    <w:name w:val="Table Contents"/>
    <w:basedOn w:val="a"/>
    <w:rsid w:val="009B4548"/>
    <w:pPr>
      <w:widowControl w:val="0"/>
      <w:suppressLineNumbers/>
      <w:suppressAutoHyphens/>
    </w:pPr>
    <w:rPr>
      <w:rFonts w:eastAsia="SimSun" w:cs="Lucida Sans"/>
      <w:kern w:val="1"/>
      <w:lang w:val="uk-UA" w:eastAsia="hi-IN" w:bidi="hi-IN"/>
    </w:rPr>
  </w:style>
  <w:style w:type="paragraph" w:customStyle="1" w:styleId="11">
    <w:name w:val="Без интервала1"/>
    <w:rsid w:val="009B4548"/>
    <w:pPr>
      <w:suppressAutoHyphens/>
      <w:spacing w:line="100" w:lineRule="atLeast"/>
    </w:pPr>
    <w:rPr>
      <w:rFonts w:ascii="Calibri" w:eastAsia="Times New Roman" w:hAnsi="Calibri" w:cs="Times New Roman"/>
      <w:kern w:val="1"/>
      <w:lang w:val="ru-RU" w:eastAsia="hi-IN" w:bidi="hi-IN"/>
    </w:rPr>
  </w:style>
  <w:style w:type="paragraph" w:styleId="ac">
    <w:name w:val="header"/>
    <w:basedOn w:val="a"/>
    <w:link w:val="ad"/>
    <w:uiPriority w:val="99"/>
    <w:unhideWhenUsed/>
    <w:rsid w:val="00613E3F"/>
    <w:pPr>
      <w:tabs>
        <w:tab w:val="center" w:pos="4680"/>
        <w:tab w:val="right" w:pos="9360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613E3F"/>
    <w:rPr>
      <w:rFonts w:ascii="Times New Roman" w:eastAsia="Times New Roman" w:hAnsi="Times New Roman" w:cs="Times New Roman"/>
      <w:lang w:eastAsia="ru-RU"/>
    </w:rPr>
  </w:style>
  <w:style w:type="paragraph" w:styleId="ae">
    <w:name w:val="Balloon Text"/>
    <w:basedOn w:val="a"/>
    <w:link w:val="af"/>
    <w:uiPriority w:val="99"/>
    <w:semiHidden/>
    <w:unhideWhenUsed/>
    <w:rsid w:val="00170A3D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170A3D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7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1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8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23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2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7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0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74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97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8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42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1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15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398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376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2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8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8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7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23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26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74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700203">
          <w:marLeft w:val="0"/>
          <w:marRight w:val="0"/>
          <w:marTop w:val="3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04568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904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285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8792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6974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7592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197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7065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6951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3879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273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4363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994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7602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628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65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4901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679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9271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085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6226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763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0529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726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044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270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7082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9605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380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7726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6198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8102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753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4525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109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8355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5823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4114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753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45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731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1437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922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3029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99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974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9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282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466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203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03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29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9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0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9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23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89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15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6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30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65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9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46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5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5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5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234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202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194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8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4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31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8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64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01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33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1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34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3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7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9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9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0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0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1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63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31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474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uk.wikipedia.org/wiki/%D0%A1%D0%BE%D1%86%D1%96%D0%B0%D0%BB%D1%8C%D0%BD%D0%B0_%D0%BD%D0%BE%D1%80%D0%BC%D0%B0" TargetMode="External"/><Relationship Id="rId18" Type="http://schemas.openxmlformats.org/officeDocument/2006/relationships/hyperlink" Target="https://uk.wikipedia.org/wiki/%D0%A3%D0%BD%D1%96%D0%B2%D0%B5%D1%80%D1%81%D0%B0%D0%BB%D1%8C%D0%BD%D0%B8%D0%B9_%D1%81%D0%BB%D0%BE%D0%B2%D0%BD%D0%B8%D0%BA-%D0%B5%D0%BD%D1%86%D0%B8%D0%BA%D0%BB%D0%BE%D0%BF%D0%B5%D0%B4%D1%96%D1%8F" TargetMode="External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hyperlink" Target="https://hootsuite.com/?utm_campaign=all-tier_1_campaigns-digital_trends_2022-glo-none----Kepios---2022&amp;utm_source=campaign&amp;utm_medium=sponsored_media_and_promotion&amp;utm_content=analysis_article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uk.wikipedia.org/wiki/%D0%A6%D1%96%D0%BD%D0%BD%D0%BE%D1%81%D1%82%D1%96" TargetMode="External"/><Relationship Id="rId17" Type="http://schemas.openxmlformats.org/officeDocument/2006/relationships/hyperlink" Target="https://perebus.com.ua/" TargetMode="External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s://uk.wikipedia.org/wiki/%D0%A1%D0%BE%D1%86%D1%96%D0%B0%D0%BB%D1%8C%D0%BD%D1%96_%D0%B7%D0%B2%27%D1%8F%D0%B7%D0%BA%D0%B8" TargetMode="External"/><Relationship Id="rId20" Type="http://schemas.openxmlformats.org/officeDocument/2006/relationships/hyperlink" Target="http://wearesocial.com/?utm_source=kepios&amp;utm_medium=article&amp;utm_campaign=digital_2022&amp;utm_content=hyperlink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uk.wikipedia.org/wiki/%D0%97%D0%BD%D0%B0%D0%BD%D0%BD%D1%8F" TargetMode="External"/><Relationship Id="rId24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yperlink" Target="https://uk.wikipedia.org/wiki/%D0%A2%D1%80%D0%B0%D0%B4%D0%B8%D1%86%D1%96%D1%8F" TargetMode="External"/><Relationship Id="rId23" Type="http://schemas.openxmlformats.org/officeDocument/2006/relationships/hyperlink" Target="https://en.wikipedia.org/wiki/TikTok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uk.wikipedia.org/wiki/%D0%A0%D0%B5%D0%B7%D1%83%D0%BB%D1%8C%D1%82%D0%B0%D1%82" TargetMode="External"/><Relationship Id="rId19" Type="http://schemas.openxmlformats.org/officeDocument/2006/relationships/hyperlink" Target="https://uk.wikipedia.org/wiki/%D0%A2%D0%B5%D0%B7%D0%B0_(%D0%B2%D0%B8%D0%B4%D0%B0%D0%B2%D0%BD%D0%B8%D1%86%D1%82%D0%B2%D0%BE)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uk.wikipedia.org/wiki/%D0%9F%D1%80%D0%BE%D1%86%D0%B5%D1%81" TargetMode="External"/><Relationship Id="rId14" Type="http://schemas.openxmlformats.org/officeDocument/2006/relationships/hyperlink" Target="https://uk.wikipedia.org/wiki/%D0%9C%D0%BE%D1%80%D0%B0%D0%BB%D1%8C" TargetMode="External"/><Relationship Id="rId22" Type="http://schemas.openxmlformats.org/officeDocument/2006/relationships/hyperlink" Target="https://en.wikipedia.org/wiki/Discord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7CE723-B0AC-4DBC-ACAF-3CD4BEFFDA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3923</Words>
  <Characters>22362</Characters>
  <Application>Microsoft Office Word</Application>
  <DocSecurity>0</DocSecurity>
  <Lines>186</Lines>
  <Paragraphs>52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SPecialiST RePack</Company>
  <LinksUpToDate>false</LinksUpToDate>
  <CharactersWithSpaces>26233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libonu</cp:lastModifiedBy>
  <cp:revision>2</cp:revision>
  <dcterms:created xsi:type="dcterms:W3CDTF">2023-11-15T12:32:00Z</dcterms:created>
  <dcterms:modified xsi:type="dcterms:W3CDTF">2023-11-15T12:32:00Z</dcterms:modified>
</cp:coreProperties>
</file>