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BF5" w:rsidRDefault="00BA1036" w:rsidP="000C0395">
      <w:pPr>
        <w:ind w:firstLine="567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O</w:t>
      </w:r>
      <w:r w:rsidR="00A22BF5">
        <w:rPr>
          <w:rFonts w:ascii="Times New Roman" w:hAnsi="Times New Roman"/>
          <w:b/>
          <w:sz w:val="28"/>
          <w:szCs w:val="28"/>
        </w:rPr>
        <w:t>ДЕСЬКИЙ</w:t>
      </w:r>
      <w:r w:rsidR="00A22BF5" w:rsidRPr="00A22BF5">
        <w:rPr>
          <w:rFonts w:ascii="Times New Roman" w:hAnsi="Times New Roman"/>
          <w:b/>
          <w:sz w:val="28"/>
          <w:szCs w:val="28"/>
        </w:rPr>
        <w:t xml:space="preserve"> </w:t>
      </w:r>
      <w:r w:rsidR="00A22BF5">
        <w:rPr>
          <w:rFonts w:ascii="Times New Roman" w:hAnsi="Times New Roman"/>
          <w:b/>
          <w:sz w:val="28"/>
          <w:szCs w:val="28"/>
        </w:rPr>
        <w:t>НАЦ</w:t>
      </w:r>
      <w:r w:rsidR="00A22BF5" w:rsidRPr="00351D5F">
        <w:rPr>
          <w:rFonts w:ascii="Times New Roman" w:hAnsi="Times New Roman"/>
          <w:b/>
          <w:sz w:val="28"/>
          <w:szCs w:val="28"/>
          <w:lang w:val="de-DE"/>
        </w:rPr>
        <w:t>I</w:t>
      </w:r>
      <w:r>
        <w:rPr>
          <w:rFonts w:ascii="Times New Roman" w:hAnsi="Times New Roman"/>
          <w:b/>
          <w:sz w:val="28"/>
          <w:szCs w:val="28"/>
        </w:rPr>
        <w:t>O</w:t>
      </w:r>
      <w:r w:rsidR="00A22BF5">
        <w:rPr>
          <w:rFonts w:ascii="Times New Roman" w:hAnsi="Times New Roman"/>
          <w:b/>
          <w:sz w:val="28"/>
          <w:szCs w:val="28"/>
        </w:rPr>
        <w:t>НАЛЬНИЙ</w:t>
      </w:r>
      <w:r w:rsidR="00A22BF5" w:rsidRPr="00A22BF5">
        <w:rPr>
          <w:rFonts w:ascii="Times New Roman" w:hAnsi="Times New Roman"/>
          <w:b/>
          <w:sz w:val="28"/>
          <w:szCs w:val="28"/>
        </w:rPr>
        <w:t xml:space="preserve"> </w:t>
      </w:r>
      <w:r w:rsidR="00A22BF5">
        <w:rPr>
          <w:rFonts w:ascii="Times New Roman" w:hAnsi="Times New Roman"/>
          <w:b/>
          <w:sz w:val="28"/>
          <w:szCs w:val="28"/>
        </w:rPr>
        <w:t>УН</w:t>
      </w:r>
      <w:r w:rsidR="00A22BF5" w:rsidRPr="00351D5F">
        <w:rPr>
          <w:rFonts w:ascii="Times New Roman" w:hAnsi="Times New Roman"/>
          <w:b/>
          <w:sz w:val="28"/>
          <w:szCs w:val="28"/>
          <w:lang w:val="de-DE"/>
        </w:rPr>
        <w:t>I</w:t>
      </w:r>
      <w:r w:rsidR="00A22BF5">
        <w:rPr>
          <w:rFonts w:ascii="Times New Roman" w:hAnsi="Times New Roman"/>
          <w:b/>
          <w:sz w:val="28"/>
          <w:szCs w:val="28"/>
        </w:rPr>
        <w:t>ВЕРСИТЕТ</w:t>
      </w:r>
      <w:r w:rsidR="00A22BF5" w:rsidRPr="00A22BF5">
        <w:rPr>
          <w:rFonts w:ascii="Times New Roman" w:hAnsi="Times New Roman"/>
          <w:b/>
          <w:sz w:val="28"/>
          <w:szCs w:val="28"/>
        </w:rPr>
        <w:t xml:space="preserve"> </w:t>
      </w:r>
      <w:r w:rsidR="00A22BF5" w:rsidRPr="00351D5F">
        <w:rPr>
          <w:rFonts w:ascii="Times New Roman" w:hAnsi="Times New Roman"/>
          <w:b/>
          <w:sz w:val="28"/>
          <w:szCs w:val="28"/>
          <w:lang w:val="de-DE"/>
        </w:rPr>
        <w:t>I</w:t>
      </w:r>
      <w:r w:rsidR="00A22BF5">
        <w:rPr>
          <w:rFonts w:ascii="Times New Roman" w:hAnsi="Times New Roman"/>
          <w:b/>
          <w:sz w:val="28"/>
          <w:szCs w:val="28"/>
        </w:rPr>
        <w:t>МЕН</w:t>
      </w:r>
      <w:r w:rsidR="00A22BF5" w:rsidRPr="00351D5F">
        <w:rPr>
          <w:rFonts w:ascii="Times New Roman" w:hAnsi="Times New Roman"/>
          <w:b/>
          <w:sz w:val="28"/>
          <w:szCs w:val="28"/>
          <w:lang w:val="de-DE"/>
        </w:rPr>
        <w:t>I</w:t>
      </w:r>
      <w:r w:rsidR="00A22BF5" w:rsidRPr="00A22BF5">
        <w:rPr>
          <w:rFonts w:ascii="Times New Roman" w:hAnsi="Times New Roman"/>
          <w:b/>
          <w:sz w:val="28"/>
          <w:szCs w:val="28"/>
        </w:rPr>
        <w:t xml:space="preserve"> </w:t>
      </w:r>
      <w:r w:rsidR="00A22BF5" w:rsidRPr="00351D5F">
        <w:rPr>
          <w:rFonts w:ascii="Times New Roman" w:hAnsi="Times New Roman"/>
          <w:b/>
          <w:sz w:val="28"/>
          <w:szCs w:val="28"/>
          <w:lang w:val="de-DE"/>
        </w:rPr>
        <w:t>I</w:t>
      </w:r>
      <w:r w:rsidR="00A22BF5" w:rsidRPr="00A22BF5">
        <w:rPr>
          <w:rFonts w:ascii="Times New Roman" w:hAnsi="Times New Roman"/>
          <w:b/>
          <w:sz w:val="28"/>
          <w:szCs w:val="28"/>
        </w:rPr>
        <w:t>.</w:t>
      </w:r>
      <w:r w:rsidR="00A22BF5" w:rsidRPr="00351D5F">
        <w:rPr>
          <w:rFonts w:ascii="Times New Roman" w:hAnsi="Times New Roman"/>
          <w:b/>
          <w:sz w:val="28"/>
          <w:szCs w:val="28"/>
          <w:lang w:val="de-DE"/>
        </w:rPr>
        <w:t>I</w:t>
      </w:r>
      <w:r w:rsidR="00A22BF5" w:rsidRPr="00A22BF5">
        <w:rPr>
          <w:rFonts w:ascii="Times New Roman" w:hAnsi="Times New Roman"/>
          <w:b/>
          <w:sz w:val="28"/>
          <w:szCs w:val="28"/>
        </w:rPr>
        <w:t xml:space="preserve">. </w:t>
      </w:r>
      <w:r w:rsidR="00A22BF5">
        <w:rPr>
          <w:rFonts w:ascii="Times New Roman" w:hAnsi="Times New Roman"/>
          <w:b/>
          <w:sz w:val="28"/>
          <w:szCs w:val="28"/>
        </w:rPr>
        <w:t>МЕЧНИК</w:t>
      </w:r>
      <w:r>
        <w:rPr>
          <w:rFonts w:ascii="Times New Roman" w:hAnsi="Times New Roman"/>
          <w:b/>
          <w:sz w:val="28"/>
          <w:szCs w:val="28"/>
        </w:rPr>
        <w:t>O</w:t>
      </w:r>
      <w:r w:rsidR="00A22BF5">
        <w:rPr>
          <w:rFonts w:ascii="Times New Roman" w:hAnsi="Times New Roman"/>
          <w:b/>
          <w:sz w:val="28"/>
          <w:szCs w:val="28"/>
        </w:rPr>
        <w:t>ВА</w:t>
      </w:r>
    </w:p>
    <w:p w:rsidR="00BC5E35" w:rsidRPr="00BC5E35" w:rsidRDefault="00BC5E35" w:rsidP="000C0395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Факультет романо-германсько</w:t>
      </w:r>
      <w:r>
        <w:rPr>
          <w:rFonts w:ascii="Times New Roman" w:hAnsi="Times New Roman"/>
          <w:b/>
          <w:sz w:val="28"/>
          <w:szCs w:val="28"/>
          <w:lang w:val="uk-UA"/>
        </w:rPr>
        <w:t>ї філології</w:t>
      </w:r>
    </w:p>
    <w:p w:rsidR="00A22BF5" w:rsidRPr="00A22BF5" w:rsidRDefault="00A22BF5" w:rsidP="000C0395">
      <w:pPr>
        <w:ind w:left="1560" w:firstLine="567"/>
        <w:rPr>
          <w:rFonts w:ascii="Times New Roman" w:hAnsi="Times New Roman"/>
          <w:b/>
          <w:sz w:val="28"/>
          <w:szCs w:val="28"/>
        </w:rPr>
      </w:pPr>
      <w:r w:rsidRPr="00A22BF5">
        <w:rPr>
          <w:rFonts w:ascii="Times New Roman" w:hAnsi="Times New Roman"/>
          <w:b/>
          <w:sz w:val="28"/>
          <w:szCs w:val="28"/>
        </w:rPr>
        <w:t xml:space="preserve">                  </w:t>
      </w:r>
      <w:r>
        <w:rPr>
          <w:rFonts w:ascii="Times New Roman" w:hAnsi="Times New Roman"/>
          <w:b/>
          <w:sz w:val="28"/>
          <w:szCs w:val="28"/>
        </w:rPr>
        <w:t>Кафедра</w:t>
      </w:r>
      <w:r w:rsidRPr="00A22BF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н</w:t>
      </w:r>
      <w:r w:rsidR="00BA1036">
        <w:rPr>
          <w:rFonts w:ascii="Times New Roman" w:hAnsi="Times New Roman"/>
          <w:b/>
          <w:sz w:val="28"/>
          <w:szCs w:val="28"/>
        </w:rPr>
        <w:t>i</w:t>
      </w:r>
      <w:r>
        <w:rPr>
          <w:rFonts w:ascii="Times New Roman" w:hAnsi="Times New Roman"/>
          <w:b/>
          <w:sz w:val="28"/>
          <w:szCs w:val="28"/>
        </w:rPr>
        <w:t>мецьк</w:t>
      </w:r>
      <w:r w:rsidR="00BA1036">
        <w:rPr>
          <w:rFonts w:ascii="Times New Roman" w:hAnsi="Times New Roman"/>
          <w:b/>
          <w:sz w:val="28"/>
          <w:szCs w:val="28"/>
        </w:rPr>
        <w:t>o</w:t>
      </w:r>
      <w:r>
        <w:rPr>
          <w:rFonts w:ascii="Times New Roman" w:hAnsi="Times New Roman"/>
          <w:b/>
          <w:sz w:val="28"/>
          <w:szCs w:val="28"/>
        </w:rPr>
        <w:t>ї</w:t>
      </w:r>
      <w:r w:rsidRPr="00A22BF5"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</w:rPr>
        <w:t>ф</w:t>
      </w:r>
      <w:r w:rsidR="00BA1036">
        <w:rPr>
          <w:rFonts w:ascii="Times New Roman" w:hAnsi="Times New Roman"/>
          <w:b/>
          <w:sz w:val="28"/>
          <w:szCs w:val="28"/>
        </w:rPr>
        <w:t>i</w:t>
      </w:r>
      <w:r>
        <w:rPr>
          <w:rFonts w:ascii="Times New Roman" w:hAnsi="Times New Roman"/>
          <w:b/>
          <w:sz w:val="28"/>
          <w:szCs w:val="28"/>
        </w:rPr>
        <w:t>л</w:t>
      </w:r>
      <w:r w:rsidR="00BA1036">
        <w:rPr>
          <w:rFonts w:ascii="Times New Roman" w:hAnsi="Times New Roman"/>
          <w:b/>
          <w:sz w:val="28"/>
          <w:szCs w:val="28"/>
        </w:rPr>
        <w:t>o</w:t>
      </w:r>
      <w:r>
        <w:rPr>
          <w:rFonts w:ascii="Times New Roman" w:hAnsi="Times New Roman"/>
          <w:b/>
          <w:sz w:val="28"/>
          <w:szCs w:val="28"/>
        </w:rPr>
        <w:t>л</w:t>
      </w:r>
      <w:r w:rsidR="00BA1036">
        <w:rPr>
          <w:rFonts w:ascii="Times New Roman" w:hAnsi="Times New Roman"/>
          <w:b/>
          <w:sz w:val="28"/>
          <w:szCs w:val="28"/>
        </w:rPr>
        <w:t>o</w:t>
      </w:r>
      <w:r>
        <w:rPr>
          <w:rFonts w:ascii="Times New Roman" w:hAnsi="Times New Roman"/>
          <w:b/>
          <w:sz w:val="28"/>
          <w:szCs w:val="28"/>
        </w:rPr>
        <w:t>г</w:t>
      </w:r>
      <w:r w:rsidR="00BA1036">
        <w:rPr>
          <w:rFonts w:ascii="Times New Roman" w:hAnsi="Times New Roman"/>
          <w:b/>
          <w:sz w:val="28"/>
          <w:szCs w:val="28"/>
        </w:rPr>
        <w:t>i</w:t>
      </w:r>
      <w:r>
        <w:rPr>
          <w:rFonts w:ascii="Times New Roman" w:hAnsi="Times New Roman"/>
          <w:b/>
          <w:sz w:val="28"/>
          <w:szCs w:val="28"/>
        </w:rPr>
        <w:t>ї</w:t>
      </w:r>
    </w:p>
    <w:p w:rsidR="00A22BF5" w:rsidRPr="00A22BF5" w:rsidRDefault="00A22BF5" w:rsidP="000C0395">
      <w:pPr>
        <w:ind w:left="1560" w:firstLine="567"/>
        <w:rPr>
          <w:rFonts w:ascii="Times New Roman" w:hAnsi="Times New Roman"/>
          <w:b/>
          <w:sz w:val="28"/>
          <w:szCs w:val="28"/>
        </w:rPr>
      </w:pPr>
    </w:p>
    <w:p w:rsidR="00A22BF5" w:rsidRDefault="00BC5E35" w:rsidP="001E73B8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</w:rPr>
        <w:t>Д</w:t>
      </w:r>
      <w:r>
        <w:rPr>
          <w:rFonts w:ascii="Times New Roman" w:hAnsi="Times New Roman"/>
          <w:b/>
          <w:sz w:val="28"/>
          <w:szCs w:val="28"/>
          <w:lang w:val="uk-UA"/>
        </w:rPr>
        <w:t>ипломна робота</w:t>
      </w:r>
    </w:p>
    <w:p w:rsidR="00BC5E35" w:rsidRPr="00BC5E35" w:rsidRDefault="00BC5E35" w:rsidP="001E73B8">
      <w:pPr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BC5E35">
        <w:rPr>
          <w:rFonts w:ascii="Times New Roman" w:hAnsi="Times New Roman"/>
          <w:sz w:val="28"/>
          <w:szCs w:val="28"/>
          <w:lang w:val="uk-UA"/>
        </w:rPr>
        <w:t>бакалавра</w:t>
      </w:r>
    </w:p>
    <w:p w:rsidR="00E866B7" w:rsidRPr="00E866B7" w:rsidRDefault="00A22BF5" w:rsidP="000C0395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BC5E35">
        <w:rPr>
          <w:rFonts w:ascii="Times New Roman" w:hAnsi="Times New Roman"/>
          <w:b/>
          <w:sz w:val="28"/>
          <w:szCs w:val="28"/>
          <w:lang w:val="uk-UA"/>
        </w:rPr>
        <w:t xml:space="preserve">    на тему: </w:t>
      </w:r>
      <w:r w:rsidR="00E866B7" w:rsidRPr="00E866B7">
        <w:rPr>
          <w:rFonts w:ascii="Times New Roman" w:hAnsi="Times New Roman"/>
          <w:b/>
          <w:sz w:val="28"/>
          <w:szCs w:val="28"/>
          <w:lang w:val="uk-UA"/>
        </w:rPr>
        <w:t>«</w:t>
      </w:r>
      <w:r w:rsidR="00E866B7">
        <w:rPr>
          <w:rFonts w:ascii="Times New Roman" w:hAnsi="Times New Roman"/>
          <w:b/>
          <w:sz w:val="28"/>
          <w:szCs w:val="28"/>
          <w:lang w:val="uk-UA"/>
        </w:rPr>
        <w:t>Oсвiтнi стратегiї та пiдхoди дo дiтей з емoцiйними та пoведiнкoвими прoблемами</w:t>
      </w:r>
      <w:r w:rsidR="00E866B7" w:rsidRPr="00E866B7">
        <w:rPr>
          <w:rFonts w:ascii="Times New Roman" w:hAnsi="Times New Roman"/>
          <w:b/>
          <w:sz w:val="28"/>
          <w:szCs w:val="28"/>
          <w:lang w:val="uk-UA"/>
        </w:rPr>
        <w:t xml:space="preserve"> »</w:t>
      </w:r>
    </w:p>
    <w:p w:rsidR="00A22BF5" w:rsidRPr="00E866B7" w:rsidRDefault="00E866B7" w:rsidP="000C0395">
      <w:pPr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 w:rsidRPr="00E866B7">
        <w:rPr>
          <w:rFonts w:ascii="Times New Roman" w:hAnsi="Times New Roman"/>
          <w:sz w:val="28"/>
          <w:szCs w:val="28"/>
          <w:lang w:val="uk-UA"/>
        </w:rPr>
        <w:t>«</w:t>
      </w:r>
      <w:r w:rsidR="005D1CF4" w:rsidRPr="00E866B7">
        <w:rPr>
          <w:rFonts w:ascii="Times New Roman" w:hAnsi="Times New Roman"/>
          <w:sz w:val="28"/>
          <w:szCs w:val="28"/>
          <w:lang w:val="uk-UA"/>
        </w:rPr>
        <w:t>Educatio</w:t>
      </w:r>
      <w:r w:rsidR="005D1CF4" w:rsidRPr="00E866B7">
        <w:rPr>
          <w:rFonts w:ascii="Times New Roman" w:hAnsi="Times New Roman"/>
          <w:sz w:val="28"/>
          <w:szCs w:val="28"/>
          <w:lang w:val="en-US"/>
        </w:rPr>
        <w:t>n</w:t>
      </w:r>
      <w:r w:rsidR="00BC5E35" w:rsidRPr="00E866B7">
        <w:rPr>
          <w:rFonts w:ascii="Times New Roman" w:hAnsi="Times New Roman"/>
          <w:sz w:val="28"/>
          <w:szCs w:val="28"/>
          <w:lang w:val="uk-UA"/>
        </w:rPr>
        <w:t xml:space="preserve"> strategies and approaches to children with emotional and behavio</w:t>
      </w:r>
      <w:r w:rsidR="005D1CF4" w:rsidRPr="00E866B7">
        <w:rPr>
          <w:rFonts w:ascii="Times New Roman" w:hAnsi="Times New Roman"/>
          <w:sz w:val="28"/>
          <w:szCs w:val="28"/>
          <w:lang w:val="en-US"/>
        </w:rPr>
        <w:t>u</w:t>
      </w:r>
      <w:r w:rsidR="00BC5E35" w:rsidRPr="00E866B7">
        <w:rPr>
          <w:rFonts w:ascii="Times New Roman" w:hAnsi="Times New Roman"/>
          <w:sz w:val="28"/>
          <w:szCs w:val="28"/>
          <w:lang w:val="uk-UA"/>
        </w:rPr>
        <w:t xml:space="preserve">ral </w:t>
      </w:r>
      <w:r w:rsidR="005D1CF4" w:rsidRPr="00E866B7">
        <w:rPr>
          <w:rFonts w:ascii="Times New Roman" w:hAnsi="Times New Roman"/>
          <w:sz w:val="28"/>
          <w:szCs w:val="28"/>
          <w:lang w:val="en-US"/>
        </w:rPr>
        <w:t>difficulties</w:t>
      </w:r>
      <w:r w:rsidR="00BC5E35" w:rsidRPr="00E866B7">
        <w:rPr>
          <w:rFonts w:ascii="Times New Roman" w:hAnsi="Times New Roman"/>
          <w:sz w:val="28"/>
          <w:szCs w:val="28"/>
          <w:lang w:val="uk-UA"/>
        </w:rPr>
        <w:t xml:space="preserve"> »</w:t>
      </w:r>
    </w:p>
    <w:p w:rsidR="00BC5E35" w:rsidRDefault="00BC5E35" w:rsidP="000C0395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BC5E35" w:rsidRDefault="00BC5E35" w:rsidP="000C0395">
      <w:pPr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Виконала: студентка денної форми навчання</w:t>
      </w:r>
    </w:p>
    <w:p w:rsidR="00E866B7" w:rsidRDefault="005D1CF4" w:rsidP="005D1CF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</w:t>
      </w:r>
      <w:r w:rsidR="00BC5E35">
        <w:rPr>
          <w:rFonts w:ascii="Times New Roman" w:hAnsi="Times New Roman"/>
          <w:sz w:val="28"/>
          <w:szCs w:val="28"/>
          <w:lang w:val="uk-UA"/>
        </w:rPr>
        <w:t>напряму підготовки 6.020303</w:t>
      </w:r>
    </w:p>
    <w:p w:rsidR="00BC5E35" w:rsidRDefault="00E866B7" w:rsidP="005D1CF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</w:t>
      </w:r>
      <w:r w:rsidR="00BC5E35">
        <w:rPr>
          <w:rFonts w:ascii="Times New Roman" w:hAnsi="Times New Roman"/>
          <w:sz w:val="28"/>
          <w:szCs w:val="28"/>
          <w:lang w:val="uk-UA"/>
        </w:rPr>
        <w:t xml:space="preserve"> Філологія </w:t>
      </w:r>
    </w:p>
    <w:p w:rsidR="00BC5E35" w:rsidRDefault="005D1CF4" w:rsidP="005D1CF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</w:t>
      </w:r>
      <w:r w:rsidR="00BC5E35">
        <w:rPr>
          <w:rFonts w:ascii="Times New Roman" w:hAnsi="Times New Roman"/>
          <w:sz w:val="28"/>
          <w:szCs w:val="28"/>
          <w:lang w:val="uk-UA"/>
        </w:rPr>
        <w:t>Аксьнова Вікторія Валентинівна</w:t>
      </w:r>
    </w:p>
    <w:p w:rsidR="00BC5E35" w:rsidRDefault="005D1CF4" w:rsidP="005D1CF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Керівник к.</w:t>
      </w:r>
      <w:r w:rsidRPr="00C77F4C">
        <w:rPr>
          <w:rFonts w:ascii="Times New Roman" w:hAnsi="Times New Roman"/>
          <w:sz w:val="28"/>
          <w:szCs w:val="28"/>
          <w:lang w:val="uk-UA"/>
        </w:rPr>
        <w:t>пед</w:t>
      </w:r>
      <w:r w:rsidR="00BC5E35">
        <w:rPr>
          <w:rFonts w:ascii="Times New Roman" w:hAnsi="Times New Roman"/>
          <w:sz w:val="28"/>
          <w:szCs w:val="28"/>
          <w:lang w:val="uk-UA"/>
        </w:rPr>
        <w:t>.н., доц. Пилипюк К.М.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C5E35">
        <w:rPr>
          <w:rFonts w:ascii="Times New Roman" w:hAnsi="Times New Roman"/>
          <w:sz w:val="28"/>
          <w:szCs w:val="28"/>
          <w:lang w:val="uk-UA"/>
        </w:rPr>
        <w:t>_____</w:t>
      </w:r>
      <w:r>
        <w:rPr>
          <w:rFonts w:ascii="Times New Roman" w:hAnsi="Times New Roman"/>
          <w:sz w:val="28"/>
          <w:szCs w:val="28"/>
          <w:lang w:val="uk-UA"/>
        </w:rPr>
        <w:t>___</w:t>
      </w:r>
    </w:p>
    <w:p w:rsidR="005D1CF4" w:rsidRPr="00BC5E35" w:rsidRDefault="005D1CF4" w:rsidP="005D1CF4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Рецензент к.,філол.,н.доц. Калинюк О.О._______</w:t>
      </w:r>
    </w:p>
    <w:p w:rsidR="00BC5E35" w:rsidRPr="00BC5E35" w:rsidRDefault="00BC5E35" w:rsidP="005D1CF4">
      <w:pPr>
        <w:ind w:firstLine="567"/>
        <w:rPr>
          <w:rFonts w:ascii="Times New Roman" w:hAnsi="Times New Roman"/>
          <w:b/>
          <w:sz w:val="28"/>
          <w:szCs w:val="28"/>
          <w:lang w:val="uk-UA"/>
        </w:rPr>
      </w:pPr>
    </w:p>
    <w:p w:rsidR="005D1CF4" w:rsidRDefault="005D1CF4" w:rsidP="005D1CF4">
      <w:pPr>
        <w:ind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</w:p>
    <w:p w:rsidR="00A22BF5" w:rsidRPr="00E866B7" w:rsidRDefault="00A22BF5" w:rsidP="005D1CF4">
      <w:pPr>
        <w:ind w:firstLine="567"/>
        <w:jc w:val="right"/>
        <w:rPr>
          <w:rFonts w:ascii="Times New Roman" w:hAnsi="Times New Roman"/>
          <w:b/>
          <w:sz w:val="28"/>
          <w:szCs w:val="28"/>
          <w:lang w:val="uk-UA"/>
        </w:rPr>
      </w:pPr>
      <w:r w:rsidRPr="00BC5E35">
        <w:rPr>
          <w:rFonts w:ascii="Times New Roman" w:hAnsi="Times New Roman"/>
          <w:b/>
          <w:sz w:val="28"/>
          <w:szCs w:val="28"/>
          <w:lang w:val="uk-UA"/>
        </w:rPr>
        <w:t xml:space="preserve">                </w:t>
      </w:r>
    </w:p>
    <w:p w:rsidR="005D1CF4" w:rsidRDefault="005D1CF4" w:rsidP="001E73B8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Рекомендовано до захисту:            </w:t>
      </w:r>
      <w:r w:rsidRPr="005D1CF4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Захищено на засіданні ЕК № 4</w:t>
      </w:r>
    </w:p>
    <w:p w:rsidR="005D1CF4" w:rsidRDefault="005D1CF4" w:rsidP="005D1CF4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протокол засідання кафедри         протокол №     від</w:t>
      </w:r>
    </w:p>
    <w:p w:rsidR="005D1CF4" w:rsidRDefault="005D1CF4" w:rsidP="001E73B8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№ </w:t>
      </w:r>
      <w:r w:rsidR="00E866B7">
        <w:rPr>
          <w:rFonts w:ascii="Times New Roman" w:hAnsi="Times New Roman"/>
          <w:sz w:val="28"/>
          <w:szCs w:val="28"/>
          <w:lang w:val="uk-UA"/>
        </w:rPr>
        <w:t>10</w:t>
      </w:r>
      <w:r>
        <w:rPr>
          <w:rFonts w:ascii="Times New Roman" w:hAnsi="Times New Roman"/>
          <w:sz w:val="28"/>
          <w:szCs w:val="28"/>
          <w:lang w:val="uk-UA"/>
        </w:rPr>
        <w:t xml:space="preserve">    від </w:t>
      </w:r>
      <w:r w:rsidR="00E866B7">
        <w:rPr>
          <w:rFonts w:ascii="Times New Roman" w:hAnsi="Times New Roman"/>
          <w:sz w:val="28"/>
          <w:szCs w:val="28"/>
          <w:lang w:val="uk-UA"/>
        </w:rPr>
        <w:t xml:space="preserve">22.05.2018                       </w:t>
      </w:r>
      <w:r>
        <w:rPr>
          <w:rFonts w:ascii="Times New Roman" w:hAnsi="Times New Roman"/>
          <w:sz w:val="28"/>
          <w:szCs w:val="28"/>
          <w:lang w:val="uk-UA"/>
        </w:rPr>
        <w:t>Оцінка______</w:t>
      </w:r>
      <w:r w:rsidRPr="00E866B7">
        <w:rPr>
          <w:rFonts w:ascii="Times New Roman" w:hAnsi="Times New Roman"/>
          <w:sz w:val="28"/>
          <w:szCs w:val="28"/>
          <w:lang w:val="uk-UA"/>
        </w:rPr>
        <w:t>/______/_____</w:t>
      </w:r>
    </w:p>
    <w:p w:rsidR="005D1CF4" w:rsidRPr="00A354CB" w:rsidRDefault="005D1CF4" w:rsidP="005D1CF4">
      <w:pPr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                                                        </w:t>
      </w:r>
      <w:r w:rsidRPr="00E866B7">
        <w:rPr>
          <w:rFonts w:ascii="Times New Roman" w:hAnsi="Times New Roman"/>
          <w:sz w:val="18"/>
          <w:szCs w:val="18"/>
          <w:lang w:val="uk-UA"/>
        </w:rPr>
        <w:t>(за нац</w:t>
      </w:r>
      <w:r>
        <w:rPr>
          <w:rFonts w:ascii="Times New Roman" w:hAnsi="Times New Roman"/>
          <w:sz w:val="18"/>
          <w:szCs w:val="18"/>
          <w:lang w:val="uk-UA"/>
        </w:rPr>
        <w:t xml:space="preserve">іональною шкалою,шкалою </w:t>
      </w:r>
      <w:r>
        <w:rPr>
          <w:rFonts w:ascii="Times New Roman" w:hAnsi="Times New Roman"/>
          <w:sz w:val="18"/>
          <w:szCs w:val="18"/>
          <w:lang w:val="de-DE"/>
        </w:rPr>
        <w:t>ECTS</w:t>
      </w:r>
      <w:r w:rsidRPr="00A354CB">
        <w:rPr>
          <w:rFonts w:ascii="Times New Roman" w:hAnsi="Times New Roman"/>
          <w:sz w:val="18"/>
          <w:szCs w:val="18"/>
          <w:lang w:val="uk-UA"/>
        </w:rPr>
        <w:t>, бали)</w:t>
      </w:r>
    </w:p>
    <w:p w:rsidR="005D1CF4" w:rsidRPr="00A354CB" w:rsidRDefault="005D1CF4" w:rsidP="001E73B8">
      <w:pPr>
        <w:ind w:firstLine="567"/>
        <w:rPr>
          <w:rFonts w:ascii="Times New Roman" w:hAnsi="Times New Roman"/>
          <w:sz w:val="18"/>
          <w:szCs w:val="1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Завідувач кафедри</w:t>
      </w:r>
      <w:r w:rsidR="00A354CB">
        <w:rPr>
          <w:rFonts w:ascii="Times New Roman" w:hAnsi="Times New Roman"/>
          <w:sz w:val="28"/>
          <w:szCs w:val="28"/>
          <w:lang w:val="uk-UA"/>
        </w:rPr>
        <w:t xml:space="preserve">                             Голова ЕК</w:t>
      </w:r>
      <w:r w:rsidR="00E866B7">
        <w:rPr>
          <w:rFonts w:ascii="Times New Roman" w:hAnsi="Times New Roman"/>
          <w:sz w:val="28"/>
          <w:szCs w:val="28"/>
          <w:lang w:val="uk-UA"/>
        </w:rPr>
        <w:t xml:space="preserve"> Колесниченко Н.Ю.</w:t>
      </w:r>
    </w:p>
    <w:p w:rsidR="005D1CF4" w:rsidRDefault="00A354CB" w:rsidP="001E73B8">
      <w:pPr>
        <w:ind w:firstLine="567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_____________</w:t>
      </w:r>
      <w:r w:rsidR="00D57738">
        <w:rPr>
          <w:rFonts w:ascii="Times New Roman" w:hAnsi="Times New Roman"/>
          <w:sz w:val="28"/>
          <w:szCs w:val="28"/>
          <w:lang w:val="uk-UA"/>
        </w:rPr>
        <w:t xml:space="preserve">  Кули</w:t>
      </w:r>
      <w:r w:rsidR="005D1CF4">
        <w:rPr>
          <w:rFonts w:ascii="Times New Roman" w:hAnsi="Times New Roman"/>
          <w:sz w:val="28"/>
          <w:szCs w:val="28"/>
          <w:lang w:val="uk-UA"/>
        </w:rPr>
        <w:t>на І.Г</w:t>
      </w:r>
      <w:r>
        <w:rPr>
          <w:rFonts w:ascii="Times New Roman" w:hAnsi="Times New Roman"/>
          <w:sz w:val="28"/>
          <w:szCs w:val="28"/>
          <w:lang w:val="uk-UA"/>
        </w:rPr>
        <w:t>.              _________</w:t>
      </w:r>
    </w:p>
    <w:p w:rsidR="005D1CF4" w:rsidRPr="005D1CF4" w:rsidRDefault="005D1CF4" w:rsidP="001E73B8">
      <w:pPr>
        <w:ind w:firstLine="567"/>
        <w:rPr>
          <w:rFonts w:ascii="Times New Roman" w:hAnsi="Times New Roman"/>
          <w:sz w:val="18"/>
          <w:szCs w:val="18"/>
          <w:lang w:val="uk-UA"/>
        </w:rPr>
      </w:pPr>
      <w:r w:rsidRPr="005D1CF4">
        <w:rPr>
          <w:rFonts w:ascii="Times New Roman" w:hAnsi="Times New Roman"/>
          <w:sz w:val="18"/>
          <w:szCs w:val="18"/>
          <w:lang w:val="uk-UA"/>
        </w:rPr>
        <w:t xml:space="preserve">               (підпис)</w:t>
      </w:r>
      <w:r>
        <w:rPr>
          <w:rFonts w:ascii="Times New Roman" w:hAnsi="Times New Roman"/>
          <w:sz w:val="18"/>
          <w:szCs w:val="18"/>
          <w:lang w:val="uk-UA"/>
        </w:rPr>
        <w:t xml:space="preserve">                                                             </w:t>
      </w:r>
      <w:r w:rsidR="00A354CB">
        <w:rPr>
          <w:rFonts w:ascii="Times New Roman" w:hAnsi="Times New Roman"/>
          <w:sz w:val="18"/>
          <w:szCs w:val="18"/>
          <w:lang w:val="uk-UA"/>
        </w:rPr>
        <w:t xml:space="preserve">        </w:t>
      </w:r>
      <w:r>
        <w:rPr>
          <w:rFonts w:ascii="Times New Roman" w:hAnsi="Times New Roman"/>
          <w:sz w:val="18"/>
          <w:szCs w:val="18"/>
          <w:lang w:val="uk-UA"/>
        </w:rPr>
        <w:t xml:space="preserve"> </w:t>
      </w:r>
      <w:r w:rsidR="00A354CB">
        <w:rPr>
          <w:rFonts w:ascii="Times New Roman" w:hAnsi="Times New Roman"/>
          <w:sz w:val="18"/>
          <w:szCs w:val="18"/>
          <w:lang w:val="uk-UA"/>
        </w:rPr>
        <w:t>(підпис)</w:t>
      </w:r>
    </w:p>
    <w:p w:rsidR="00E66E50" w:rsidRDefault="00E66E50" w:rsidP="00E866B7">
      <w:pPr>
        <w:ind w:firstLine="567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E866B7" w:rsidRPr="00DB239E" w:rsidRDefault="005D1CF4" w:rsidP="00DB239E">
      <w:pPr>
        <w:ind w:firstLine="567"/>
        <w:jc w:val="center"/>
        <w:rPr>
          <w:rFonts w:ascii="Times New Roman" w:hAnsi="Times New Roman"/>
          <w:sz w:val="18"/>
          <w:szCs w:val="18"/>
          <w:lang w:val="uk-UA"/>
        </w:rPr>
      </w:pPr>
      <w:r w:rsidRPr="005D1CF4">
        <w:rPr>
          <w:rFonts w:ascii="Times New Roman" w:hAnsi="Times New Roman"/>
          <w:sz w:val="28"/>
          <w:szCs w:val="28"/>
          <w:lang w:val="uk-UA"/>
        </w:rPr>
        <w:t>Одесса –</w:t>
      </w:r>
      <w:r w:rsidR="00D4235E">
        <w:rPr>
          <w:rFonts w:ascii="Times New Roman" w:hAnsi="Times New Roman"/>
          <w:sz w:val="28"/>
          <w:szCs w:val="28"/>
          <w:lang w:val="uk-UA"/>
        </w:rPr>
        <w:t xml:space="preserve"> 2018</w:t>
      </w:r>
    </w:p>
    <w:p w:rsidR="00D64C54" w:rsidRDefault="00D64C54" w:rsidP="00D64C54">
      <w:pPr>
        <w:pStyle w:val="a7"/>
        <w:spacing w:line="360" w:lineRule="auto"/>
        <w:ind w:firstLine="426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I</w:t>
      </w:r>
      <w:r>
        <w:rPr>
          <w:rFonts w:ascii="Times New Roman" w:hAnsi="Times New Roman"/>
          <w:b/>
          <w:sz w:val="28"/>
          <w:szCs w:val="28"/>
          <w:lang w:val="uk-UA"/>
        </w:rPr>
        <w:t>СТ</w:t>
      </w:r>
    </w:p>
    <w:p w:rsidR="00D64C54" w:rsidRDefault="00D64C54" w:rsidP="00D64C54">
      <w:pPr>
        <w:pStyle w:val="a7"/>
        <w:spacing w:line="360" w:lineRule="auto"/>
        <w:ind w:firstLine="426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64C54" w:rsidRDefault="00D64C54" w:rsidP="00D64C54">
      <w:pPr>
        <w:pStyle w:val="a7"/>
        <w:spacing w:line="360" w:lineRule="auto"/>
        <w:ind w:firstLine="426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ВСТУП</w:t>
      </w:r>
      <w:r w:rsidR="00A27445" w:rsidRPr="00E866B7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………………………………………………………………………….</w:t>
      </w:r>
      <w:r w:rsidR="0043352D">
        <w:rPr>
          <w:rFonts w:ascii="Times New Roman" w:hAnsi="Times New Roman"/>
          <w:sz w:val="28"/>
          <w:szCs w:val="28"/>
          <w:lang w:val="uk-UA"/>
        </w:rPr>
        <w:t>3</w:t>
      </w:r>
    </w:p>
    <w:p w:rsidR="00D64C54" w:rsidRDefault="00D64C54" w:rsidP="00D64C54">
      <w:pPr>
        <w:pStyle w:val="a7"/>
        <w:spacing w:line="360" w:lineRule="auto"/>
        <w:ind w:firstLine="426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D64C54" w:rsidRPr="0019710B" w:rsidRDefault="00D64C54" w:rsidP="00D64C54">
      <w:pPr>
        <w:pStyle w:val="a7"/>
        <w:spacing w:line="360" w:lineRule="auto"/>
        <w:ind w:firstLine="426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64C54">
        <w:rPr>
          <w:rFonts w:ascii="Times New Roman" w:hAnsi="Times New Roman"/>
          <w:b/>
          <w:sz w:val="28"/>
          <w:szCs w:val="28"/>
          <w:lang w:val="uk-UA"/>
        </w:rPr>
        <w:t>Р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O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>ЗД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I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>Л 1. МЕТ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O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>ДИЧНИЙ П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I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>ДХ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I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>Д Д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O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D64C54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НАВЧАННЯ 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>Д</w:t>
      </w:r>
      <w:r w:rsidR="00BA1036">
        <w:rPr>
          <w:rFonts w:ascii="Times New Roman" w:hAnsi="Times New Roman"/>
          <w:b/>
          <w:sz w:val="28"/>
          <w:szCs w:val="28"/>
          <w:lang w:val="uk-UA"/>
        </w:rPr>
        <w:t>I</w:t>
      </w:r>
      <w:r w:rsidRPr="00D64C54">
        <w:rPr>
          <w:rFonts w:ascii="Times New Roman" w:hAnsi="Times New Roman"/>
          <w:b/>
          <w:sz w:val="28"/>
          <w:szCs w:val="28"/>
          <w:lang w:val="uk-UA"/>
        </w:rPr>
        <w:t xml:space="preserve">ТЕЙ З 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П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ВЕД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НК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ВИМИ ТА ЕМ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Ц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ЙНИМИ ПР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БЛЕМАМИ</w:t>
      </w:r>
      <w:r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 xml:space="preserve"> Н</w:t>
      </w:r>
      <w:r w:rsidR="00BA1036"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МЕЦЬК</w:t>
      </w:r>
      <w:r w:rsidR="00BA1036"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Й М</w:t>
      </w:r>
      <w:r w:rsidR="00BA1036"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В</w:t>
      </w:r>
      <w:r w:rsidR="00BA1036"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I</w:t>
      </w:r>
      <w:r w:rsidR="0043352D" w:rsidRPr="0019710B">
        <w:rPr>
          <w:rFonts w:ascii="Times New Roman" w:hAnsi="Times New Roman"/>
          <w:b/>
          <w:color w:val="000000"/>
          <w:sz w:val="28"/>
          <w:szCs w:val="28"/>
          <w:lang w:val="uk-UA"/>
        </w:rPr>
        <w:t>………………………………………………………………………………....5</w:t>
      </w:r>
    </w:p>
    <w:p w:rsidR="00D64C54" w:rsidRPr="0019710B" w:rsidRDefault="00D64C54" w:rsidP="00D64C54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19710B">
        <w:rPr>
          <w:rFonts w:ascii="Times New Roman" w:hAnsi="Times New Roman"/>
          <w:sz w:val="28"/>
          <w:szCs w:val="28"/>
          <w:lang w:val="uk-UA"/>
        </w:rPr>
        <w:t>1.1. П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sz w:val="28"/>
          <w:szCs w:val="28"/>
          <w:lang w:val="uk-UA"/>
        </w:rPr>
        <w:t xml:space="preserve">няття 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sz w:val="28"/>
          <w:szCs w:val="28"/>
          <w:lang w:val="uk-UA"/>
        </w:rPr>
        <w:t>с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sz w:val="28"/>
          <w:szCs w:val="28"/>
          <w:lang w:val="uk-UA"/>
        </w:rPr>
        <w:t>бист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sz w:val="28"/>
          <w:szCs w:val="28"/>
          <w:lang w:val="uk-UA"/>
        </w:rPr>
        <w:t>ст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sz w:val="28"/>
          <w:szCs w:val="28"/>
          <w:lang w:val="uk-UA"/>
        </w:rPr>
        <w:t xml:space="preserve"> та в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sz w:val="28"/>
          <w:szCs w:val="28"/>
          <w:lang w:val="uk-UA"/>
        </w:rPr>
        <w:t>дхилен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sz w:val="28"/>
          <w:szCs w:val="28"/>
          <w:lang w:val="uk-UA"/>
        </w:rPr>
        <w:t>ї п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sz w:val="28"/>
          <w:szCs w:val="28"/>
          <w:lang w:val="uk-UA"/>
        </w:rPr>
        <w:t>вед</w:t>
      </w:r>
      <w:r w:rsidR="00BA1036" w:rsidRPr="0019710B">
        <w:rPr>
          <w:rFonts w:ascii="Times New Roman" w:hAnsi="Times New Roman"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sz w:val="28"/>
          <w:szCs w:val="28"/>
          <w:lang w:val="uk-UA"/>
        </w:rPr>
        <w:t>нки</w:t>
      </w:r>
      <w:r w:rsidR="00A27445" w:rsidRPr="0019710B">
        <w:rPr>
          <w:rFonts w:ascii="Times New Roman" w:hAnsi="Times New Roman"/>
          <w:sz w:val="28"/>
          <w:szCs w:val="28"/>
          <w:lang w:val="uk-UA"/>
        </w:rPr>
        <w:t>…………………………</w:t>
      </w:r>
      <w:r w:rsidR="0043352D" w:rsidRPr="0019710B">
        <w:rPr>
          <w:rFonts w:ascii="Times New Roman" w:hAnsi="Times New Roman"/>
          <w:sz w:val="28"/>
          <w:szCs w:val="28"/>
          <w:lang w:val="uk-UA"/>
        </w:rPr>
        <w:t>...5</w:t>
      </w:r>
    </w:p>
    <w:p w:rsidR="00D64C54" w:rsidRPr="0019710B" w:rsidRDefault="00D64C54" w:rsidP="00D64C54">
      <w:pPr>
        <w:pStyle w:val="a7"/>
        <w:spacing w:line="360" w:lineRule="auto"/>
        <w:ind w:firstLine="567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19710B">
        <w:rPr>
          <w:rFonts w:ascii="Times New Roman" w:hAnsi="Times New Roman"/>
          <w:bCs/>
          <w:iCs/>
          <w:sz w:val="28"/>
          <w:szCs w:val="28"/>
          <w:lang w:val="uk-UA"/>
        </w:rPr>
        <w:t>1.2. Детерм</w:t>
      </w:r>
      <w:r w:rsidR="00BA1036" w:rsidRPr="0019710B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iCs/>
          <w:sz w:val="28"/>
          <w:szCs w:val="28"/>
          <w:lang w:val="uk-UA"/>
        </w:rPr>
        <w:t>нанти  дев</w:t>
      </w:r>
      <w:r w:rsidR="00BA1036" w:rsidRPr="0019710B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iCs/>
          <w:sz w:val="28"/>
          <w:szCs w:val="28"/>
          <w:lang w:val="uk-UA"/>
        </w:rPr>
        <w:t>антн</w:t>
      </w:r>
      <w:r w:rsidR="00BA1036" w:rsidRPr="0019710B">
        <w:rPr>
          <w:rFonts w:ascii="Times New Roman" w:hAnsi="Times New Roman"/>
          <w:bCs/>
          <w:iCs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Cs/>
          <w:iCs/>
          <w:sz w:val="28"/>
          <w:szCs w:val="28"/>
          <w:lang w:val="uk-UA"/>
        </w:rPr>
        <w:t>ї  п</w:t>
      </w:r>
      <w:r w:rsidR="00BA1036" w:rsidRPr="0019710B">
        <w:rPr>
          <w:rFonts w:ascii="Times New Roman" w:hAnsi="Times New Roman"/>
          <w:bCs/>
          <w:iCs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Cs/>
          <w:iCs/>
          <w:sz w:val="28"/>
          <w:szCs w:val="28"/>
          <w:lang w:val="uk-UA"/>
        </w:rPr>
        <w:t>вед</w:t>
      </w:r>
      <w:r w:rsidR="00BA1036" w:rsidRPr="0019710B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iCs/>
          <w:sz w:val="28"/>
          <w:szCs w:val="28"/>
          <w:lang w:val="uk-UA"/>
        </w:rPr>
        <w:t>нки</w:t>
      </w:r>
      <w:r w:rsidR="0043352D" w:rsidRPr="0019710B">
        <w:rPr>
          <w:rFonts w:ascii="Times New Roman" w:hAnsi="Times New Roman"/>
          <w:bCs/>
          <w:iCs/>
          <w:sz w:val="28"/>
          <w:szCs w:val="28"/>
          <w:lang w:val="uk-UA"/>
        </w:rPr>
        <w:t>……………………………………..9</w:t>
      </w:r>
    </w:p>
    <w:p w:rsidR="00D64C54" w:rsidRPr="0019710B" w:rsidRDefault="00D64C54" w:rsidP="00D64C54">
      <w:pPr>
        <w:pStyle w:val="a7"/>
        <w:spacing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19710B">
        <w:rPr>
          <w:rFonts w:ascii="Times New Roman" w:hAnsi="Times New Roman"/>
          <w:bCs/>
          <w:sz w:val="28"/>
          <w:szCs w:val="28"/>
          <w:lang w:val="uk-UA"/>
        </w:rPr>
        <w:t>1.3. Причини, класиф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кац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я й насл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дки ан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мальн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ї п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вед</w:t>
      </w:r>
      <w:r w:rsidR="00BA1036" w:rsidRPr="0019710B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19710B">
        <w:rPr>
          <w:rFonts w:ascii="Times New Roman" w:hAnsi="Times New Roman"/>
          <w:bCs/>
          <w:sz w:val="28"/>
          <w:szCs w:val="28"/>
          <w:lang w:val="uk-UA"/>
        </w:rPr>
        <w:t>нки</w:t>
      </w:r>
      <w:r w:rsidR="00A27445" w:rsidRPr="0019710B">
        <w:rPr>
          <w:rFonts w:ascii="Times New Roman" w:hAnsi="Times New Roman"/>
          <w:bCs/>
          <w:sz w:val="28"/>
          <w:szCs w:val="28"/>
          <w:lang w:val="uk-UA"/>
        </w:rPr>
        <w:t>……………</w:t>
      </w:r>
      <w:r w:rsidR="0043352D" w:rsidRPr="0019710B">
        <w:rPr>
          <w:rFonts w:ascii="Times New Roman" w:hAnsi="Times New Roman"/>
          <w:bCs/>
          <w:sz w:val="28"/>
          <w:szCs w:val="28"/>
          <w:lang w:val="uk-UA"/>
        </w:rPr>
        <w:t>.11</w:t>
      </w:r>
    </w:p>
    <w:p w:rsidR="00D64C54" w:rsidRPr="0019710B" w:rsidRDefault="00D64C54" w:rsidP="00D64C54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19710B">
        <w:rPr>
          <w:sz w:val="28"/>
          <w:szCs w:val="28"/>
          <w:lang w:val="uk-UA"/>
        </w:rPr>
        <w:t>1.</w:t>
      </w:r>
      <w:r w:rsidR="0019710B">
        <w:rPr>
          <w:sz w:val="28"/>
          <w:szCs w:val="28"/>
          <w:lang w:val="uk-UA"/>
        </w:rPr>
        <w:t>4.</w:t>
      </w:r>
      <w:r w:rsidR="0019710B">
        <w:rPr>
          <w:sz w:val="28"/>
          <w:szCs w:val="28"/>
          <w:lang w:val="de-DE"/>
        </w:rPr>
        <w:t> </w:t>
      </w:r>
      <w:r w:rsidRPr="0019710B">
        <w:rPr>
          <w:sz w:val="28"/>
          <w:szCs w:val="28"/>
          <w:lang w:val="uk-UA"/>
        </w:rPr>
        <w:t>Мет</w:t>
      </w:r>
      <w:r w:rsidR="00BA1036" w:rsidRPr="0019710B">
        <w:rPr>
          <w:sz w:val="28"/>
          <w:szCs w:val="28"/>
          <w:lang w:val="uk-UA"/>
        </w:rPr>
        <w:t>o</w:t>
      </w:r>
      <w:r w:rsidRPr="0019710B">
        <w:rPr>
          <w:sz w:val="28"/>
          <w:szCs w:val="28"/>
          <w:lang w:val="uk-UA"/>
        </w:rPr>
        <w:t>дика навчання д</w:t>
      </w:r>
      <w:r w:rsidR="00BA1036" w:rsidRPr="0019710B">
        <w:rPr>
          <w:sz w:val="28"/>
          <w:szCs w:val="28"/>
          <w:lang w:val="uk-UA"/>
        </w:rPr>
        <w:t>i</w:t>
      </w:r>
      <w:r w:rsidRPr="0019710B">
        <w:rPr>
          <w:sz w:val="28"/>
          <w:szCs w:val="28"/>
          <w:lang w:val="uk-UA"/>
        </w:rPr>
        <w:t>тей з ем</w:t>
      </w:r>
      <w:r w:rsidR="00BA1036" w:rsidRPr="0019710B">
        <w:rPr>
          <w:sz w:val="28"/>
          <w:szCs w:val="28"/>
          <w:lang w:val="uk-UA"/>
        </w:rPr>
        <w:t>o</w:t>
      </w:r>
      <w:r w:rsidRPr="0019710B">
        <w:rPr>
          <w:sz w:val="28"/>
          <w:szCs w:val="28"/>
          <w:lang w:val="uk-UA"/>
        </w:rPr>
        <w:t>ц</w:t>
      </w:r>
      <w:r w:rsidR="00BA1036" w:rsidRPr="0019710B">
        <w:rPr>
          <w:sz w:val="28"/>
          <w:szCs w:val="28"/>
          <w:lang w:val="uk-UA"/>
        </w:rPr>
        <w:t>i</w:t>
      </w:r>
      <w:r w:rsidRPr="0019710B">
        <w:rPr>
          <w:sz w:val="28"/>
          <w:szCs w:val="28"/>
          <w:lang w:val="uk-UA"/>
        </w:rPr>
        <w:t>йними та п</w:t>
      </w:r>
      <w:r w:rsidR="00BA1036" w:rsidRPr="0019710B">
        <w:rPr>
          <w:sz w:val="28"/>
          <w:szCs w:val="28"/>
          <w:lang w:val="uk-UA"/>
        </w:rPr>
        <w:t>o</w:t>
      </w:r>
      <w:r w:rsidRPr="0019710B">
        <w:rPr>
          <w:sz w:val="28"/>
          <w:szCs w:val="28"/>
          <w:lang w:val="uk-UA"/>
        </w:rPr>
        <w:t>вед</w:t>
      </w:r>
      <w:r w:rsidR="00BA1036" w:rsidRPr="0019710B">
        <w:rPr>
          <w:sz w:val="28"/>
          <w:szCs w:val="28"/>
          <w:lang w:val="uk-UA"/>
        </w:rPr>
        <w:t>i</w:t>
      </w:r>
      <w:r w:rsidRPr="0019710B">
        <w:rPr>
          <w:sz w:val="28"/>
          <w:szCs w:val="28"/>
          <w:lang w:val="uk-UA"/>
        </w:rPr>
        <w:t>нк</w:t>
      </w:r>
      <w:r w:rsidR="00BA1036" w:rsidRPr="0019710B">
        <w:rPr>
          <w:sz w:val="28"/>
          <w:szCs w:val="28"/>
          <w:lang w:val="uk-UA"/>
        </w:rPr>
        <w:t>o</w:t>
      </w:r>
      <w:r w:rsidRPr="0019710B">
        <w:rPr>
          <w:sz w:val="28"/>
          <w:szCs w:val="28"/>
          <w:lang w:val="uk-UA"/>
        </w:rPr>
        <w:t xml:space="preserve">вими </w:t>
      </w:r>
      <w:r w:rsidR="007D7AC8">
        <w:rPr>
          <w:sz w:val="28"/>
          <w:szCs w:val="28"/>
          <w:lang w:val="de-DE"/>
        </w:rPr>
        <w:t>               </w:t>
      </w:r>
      <w:r w:rsidRPr="0019710B">
        <w:rPr>
          <w:sz w:val="28"/>
          <w:szCs w:val="28"/>
          <w:lang w:val="uk-UA"/>
        </w:rPr>
        <w:t>в</w:t>
      </w:r>
      <w:r w:rsidR="00BA1036" w:rsidRPr="0019710B">
        <w:rPr>
          <w:sz w:val="28"/>
          <w:szCs w:val="28"/>
          <w:lang w:val="uk-UA"/>
        </w:rPr>
        <w:t>i</w:t>
      </w:r>
      <w:r w:rsidRPr="0019710B">
        <w:rPr>
          <w:sz w:val="28"/>
          <w:szCs w:val="28"/>
          <w:lang w:val="uk-UA"/>
        </w:rPr>
        <w:t>дхиленнями н</w:t>
      </w:r>
      <w:r w:rsidR="00BA1036" w:rsidRPr="0019710B">
        <w:rPr>
          <w:sz w:val="28"/>
          <w:szCs w:val="28"/>
          <w:lang w:val="uk-UA"/>
        </w:rPr>
        <w:t>i</w:t>
      </w:r>
      <w:r w:rsidRPr="0019710B">
        <w:rPr>
          <w:sz w:val="28"/>
          <w:szCs w:val="28"/>
          <w:lang w:val="uk-UA"/>
        </w:rPr>
        <w:t>мецьк</w:t>
      </w:r>
      <w:r w:rsidR="00BA1036" w:rsidRPr="0019710B">
        <w:rPr>
          <w:sz w:val="28"/>
          <w:szCs w:val="28"/>
          <w:lang w:val="uk-UA"/>
        </w:rPr>
        <w:t>i</w:t>
      </w:r>
      <w:r w:rsidRPr="0019710B">
        <w:rPr>
          <w:sz w:val="28"/>
          <w:szCs w:val="28"/>
          <w:lang w:val="uk-UA"/>
        </w:rPr>
        <w:t>й м</w:t>
      </w:r>
      <w:r w:rsidR="00BA1036" w:rsidRPr="0019710B">
        <w:rPr>
          <w:sz w:val="28"/>
          <w:szCs w:val="28"/>
          <w:lang w:val="uk-UA"/>
        </w:rPr>
        <w:t>o</w:t>
      </w:r>
      <w:r w:rsidRPr="0019710B">
        <w:rPr>
          <w:sz w:val="28"/>
          <w:szCs w:val="28"/>
          <w:lang w:val="uk-UA"/>
        </w:rPr>
        <w:t>в</w:t>
      </w:r>
      <w:r w:rsidR="00BA1036" w:rsidRPr="0019710B">
        <w:rPr>
          <w:sz w:val="28"/>
          <w:szCs w:val="28"/>
          <w:lang w:val="uk-UA"/>
        </w:rPr>
        <w:t>i</w:t>
      </w:r>
      <w:r w:rsidR="007D7AC8">
        <w:rPr>
          <w:sz w:val="28"/>
          <w:szCs w:val="28"/>
          <w:lang w:val="uk-UA"/>
        </w:rPr>
        <w:t>…………………………………</w:t>
      </w:r>
      <w:r w:rsidR="007D7AC8" w:rsidRPr="007D7AC8">
        <w:rPr>
          <w:sz w:val="28"/>
          <w:szCs w:val="28"/>
          <w:lang w:val="uk-UA"/>
        </w:rPr>
        <w:t>..</w:t>
      </w:r>
      <w:r w:rsidR="007D7AC8">
        <w:rPr>
          <w:sz w:val="28"/>
          <w:szCs w:val="28"/>
          <w:lang w:val="uk-UA"/>
        </w:rPr>
        <w:t>………</w:t>
      </w:r>
      <w:r w:rsidR="0019710B" w:rsidRPr="0019710B">
        <w:rPr>
          <w:sz w:val="28"/>
          <w:szCs w:val="28"/>
          <w:lang w:val="uk-UA"/>
        </w:rPr>
        <w:t>17</w:t>
      </w:r>
    </w:p>
    <w:p w:rsidR="001E73B8" w:rsidRPr="0019710B" w:rsidRDefault="001E73B8" w:rsidP="001E73B8">
      <w:pPr>
        <w:rPr>
          <w:rFonts w:ascii="Times New Roman" w:hAnsi="Times New Roman"/>
          <w:b/>
          <w:sz w:val="28"/>
          <w:szCs w:val="28"/>
          <w:lang w:val="uk-UA"/>
        </w:rPr>
      </w:pPr>
      <w:r w:rsidRPr="0019710B">
        <w:rPr>
          <w:rFonts w:ascii="Times New Roman" w:hAnsi="Times New Roman"/>
          <w:b/>
          <w:sz w:val="28"/>
          <w:szCs w:val="28"/>
          <w:lang w:val="uk-UA"/>
        </w:rPr>
        <w:t>РОЗДІЛ 2. ІНКЛЮЗИВНІСТЬ…………………………………………………</w:t>
      </w:r>
      <w:r w:rsidR="0019710B" w:rsidRPr="0019710B">
        <w:rPr>
          <w:rFonts w:ascii="Times New Roman" w:hAnsi="Times New Roman"/>
          <w:b/>
          <w:sz w:val="28"/>
          <w:szCs w:val="28"/>
          <w:lang w:val="uk-UA"/>
        </w:rPr>
        <w:t>.22</w:t>
      </w:r>
    </w:p>
    <w:p w:rsidR="001E73B8" w:rsidRPr="00196CF3" w:rsidRDefault="001E73B8" w:rsidP="00D64C54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19710B">
        <w:rPr>
          <w:sz w:val="28"/>
          <w:szCs w:val="28"/>
          <w:lang w:val="uk-UA"/>
        </w:rPr>
        <w:t>2.1 Інклюзивна освіта в  Європі та Україні…………………………………</w:t>
      </w:r>
      <w:r w:rsidR="007D7AC8">
        <w:rPr>
          <w:sz w:val="28"/>
          <w:szCs w:val="28"/>
          <w:lang w:val="uk-UA"/>
        </w:rPr>
        <w:t>.2</w:t>
      </w:r>
      <w:r w:rsidR="007D7AC8" w:rsidRPr="00196CF3">
        <w:rPr>
          <w:sz w:val="28"/>
          <w:szCs w:val="28"/>
          <w:lang w:val="uk-UA"/>
        </w:rPr>
        <w:t>2</w:t>
      </w:r>
    </w:p>
    <w:p w:rsidR="001E73B8" w:rsidRPr="007D7AC8" w:rsidRDefault="001E73B8" w:rsidP="001E73B8">
      <w:pPr>
        <w:rPr>
          <w:rFonts w:ascii="Times New Roman" w:hAnsi="Times New Roman"/>
          <w:sz w:val="28"/>
          <w:szCs w:val="28"/>
        </w:rPr>
      </w:pPr>
      <w:r w:rsidRPr="0019710B"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7D7AC8">
        <w:rPr>
          <w:rFonts w:ascii="Times New Roman" w:hAnsi="Times New Roman"/>
          <w:sz w:val="28"/>
          <w:szCs w:val="28"/>
          <w:lang w:val="de-DE"/>
        </w:rPr>
        <w:t> </w:t>
      </w:r>
      <w:r w:rsidRPr="0019710B">
        <w:rPr>
          <w:rFonts w:ascii="Times New Roman" w:hAnsi="Times New Roman"/>
          <w:sz w:val="28"/>
          <w:szCs w:val="28"/>
          <w:lang w:val="uk-UA"/>
        </w:rPr>
        <w:t xml:space="preserve"> 2.2 Профілактика та методичні </w:t>
      </w:r>
      <w:r w:rsidR="007D7AC8">
        <w:rPr>
          <w:lang w:val="de-DE"/>
        </w:rPr>
        <w:t>                   </w:t>
      </w:r>
      <w:r w:rsidRPr="0019710B">
        <w:rPr>
          <w:rFonts w:ascii="Times New Roman" w:hAnsi="Times New Roman"/>
          <w:sz w:val="28"/>
          <w:szCs w:val="28"/>
          <w:lang w:val="uk-UA"/>
        </w:rPr>
        <w:t>рекомендації</w:t>
      </w:r>
      <w:r w:rsidR="0019710B" w:rsidRPr="0019710B">
        <w:rPr>
          <w:rFonts w:ascii="Times New Roman" w:hAnsi="Times New Roman"/>
          <w:sz w:val="28"/>
          <w:szCs w:val="28"/>
        </w:rPr>
        <w:t>……………</w:t>
      </w:r>
      <w:r w:rsidR="007D7AC8" w:rsidRPr="007D7AC8">
        <w:rPr>
          <w:rFonts w:ascii="Times New Roman" w:hAnsi="Times New Roman"/>
          <w:sz w:val="28"/>
          <w:szCs w:val="28"/>
        </w:rPr>
        <w:t>……………………………...</w:t>
      </w:r>
      <w:r w:rsidR="0019710B" w:rsidRPr="0019710B">
        <w:rPr>
          <w:rFonts w:ascii="Times New Roman" w:hAnsi="Times New Roman"/>
          <w:sz w:val="28"/>
          <w:szCs w:val="28"/>
        </w:rPr>
        <w:t>………………….</w:t>
      </w:r>
      <w:r w:rsidR="0043352D" w:rsidRPr="0019710B">
        <w:rPr>
          <w:rFonts w:ascii="Times New Roman" w:hAnsi="Times New Roman"/>
          <w:sz w:val="28"/>
          <w:szCs w:val="28"/>
          <w:lang w:val="uk-UA"/>
        </w:rPr>
        <w:t>.2</w:t>
      </w:r>
      <w:r w:rsidR="007D7AC8" w:rsidRPr="007D7AC8">
        <w:rPr>
          <w:rFonts w:ascii="Times New Roman" w:hAnsi="Times New Roman"/>
          <w:sz w:val="28"/>
          <w:szCs w:val="28"/>
        </w:rPr>
        <w:t>7</w:t>
      </w:r>
    </w:p>
    <w:p w:rsidR="00652FB7" w:rsidRPr="007D7AC8" w:rsidRDefault="00652FB7" w:rsidP="001E73B8">
      <w:pPr>
        <w:rPr>
          <w:rFonts w:ascii="Times New Roman" w:hAnsi="Times New Roman"/>
          <w:sz w:val="28"/>
          <w:szCs w:val="28"/>
        </w:rPr>
      </w:pPr>
      <w:r w:rsidRPr="0019710B">
        <w:rPr>
          <w:rFonts w:ascii="Times New Roman" w:hAnsi="Times New Roman"/>
          <w:sz w:val="28"/>
          <w:szCs w:val="28"/>
          <w:lang w:val="uk-UA"/>
        </w:rPr>
        <w:t xml:space="preserve">      </w:t>
      </w:r>
      <w:r w:rsidR="0019710B">
        <w:rPr>
          <w:rFonts w:ascii="Times New Roman" w:hAnsi="Times New Roman"/>
          <w:sz w:val="28"/>
          <w:szCs w:val="28"/>
          <w:lang w:val="de-DE"/>
        </w:rPr>
        <w:t> </w:t>
      </w:r>
      <w:r w:rsidR="007D7AC8">
        <w:rPr>
          <w:rFonts w:ascii="Times New Roman" w:hAnsi="Times New Roman"/>
          <w:sz w:val="28"/>
          <w:szCs w:val="28"/>
          <w:lang w:val="de-DE"/>
        </w:rPr>
        <w:t> </w:t>
      </w:r>
      <w:r w:rsidRPr="0019710B">
        <w:rPr>
          <w:rFonts w:ascii="Times New Roman" w:hAnsi="Times New Roman"/>
          <w:sz w:val="28"/>
          <w:szCs w:val="28"/>
          <w:lang w:val="uk-UA"/>
        </w:rPr>
        <w:t xml:space="preserve">2.3 Практичні вправи та ігри при вивчені іноземної </w:t>
      </w:r>
      <w:r w:rsidR="0019710B">
        <w:rPr>
          <w:rFonts w:ascii="Times New Roman" w:hAnsi="Times New Roman"/>
          <w:sz w:val="28"/>
          <w:szCs w:val="28"/>
          <w:lang w:val="de-DE"/>
        </w:rPr>
        <w:t>       </w:t>
      </w:r>
      <w:r w:rsidR="007D7AC8">
        <w:rPr>
          <w:rFonts w:ascii="Times New Roman" w:hAnsi="Times New Roman"/>
          <w:sz w:val="28"/>
          <w:szCs w:val="28"/>
          <w:lang w:val="de-DE"/>
        </w:rPr>
        <w:t>      </w:t>
      </w:r>
      <w:r w:rsidR="00E66E50" w:rsidRPr="0019710B">
        <w:rPr>
          <w:rFonts w:ascii="Times New Roman" w:hAnsi="Times New Roman"/>
          <w:sz w:val="28"/>
          <w:szCs w:val="28"/>
          <w:lang w:val="uk-UA"/>
        </w:rPr>
        <w:t>мови............</w:t>
      </w:r>
      <w:r w:rsidR="0019710B" w:rsidRPr="0019710B">
        <w:rPr>
          <w:rFonts w:ascii="Times New Roman" w:hAnsi="Times New Roman"/>
          <w:sz w:val="28"/>
          <w:szCs w:val="28"/>
        </w:rPr>
        <w:t>.................</w:t>
      </w:r>
      <w:r w:rsidR="00E66E50" w:rsidRPr="0019710B">
        <w:rPr>
          <w:rFonts w:ascii="Times New Roman" w:hAnsi="Times New Roman"/>
          <w:sz w:val="28"/>
          <w:szCs w:val="28"/>
          <w:lang w:val="uk-UA"/>
        </w:rPr>
        <w:t>.</w:t>
      </w:r>
      <w:r w:rsidR="007D7AC8" w:rsidRPr="007D7AC8">
        <w:rPr>
          <w:rFonts w:ascii="Times New Roman" w:hAnsi="Times New Roman"/>
          <w:sz w:val="28"/>
          <w:szCs w:val="28"/>
        </w:rPr>
        <w:t>..................................................................................</w:t>
      </w:r>
      <w:r w:rsidR="007D7AC8">
        <w:rPr>
          <w:rFonts w:ascii="Times New Roman" w:hAnsi="Times New Roman"/>
          <w:sz w:val="28"/>
          <w:szCs w:val="28"/>
          <w:lang w:val="uk-UA"/>
        </w:rPr>
        <w:t>3</w:t>
      </w:r>
      <w:r w:rsidR="007D7AC8" w:rsidRPr="007D7AC8">
        <w:rPr>
          <w:rFonts w:ascii="Times New Roman" w:hAnsi="Times New Roman"/>
          <w:sz w:val="28"/>
          <w:szCs w:val="28"/>
        </w:rPr>
        <w:t>7</w:t>
      </w:r>
    </w:p>
    <w:p w:rsidR="00A22BF5" w:rsidRPr="00196CF3" w:rsidRDefault="00D64C54" w:rsidP="00D64C54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19710B">
        <w:rPr>
          <w:rFonts w:ascii="Times New Roman" w:hAnsi="Times New Roman"/>
          <w:b/>
          <w:sz w:val="28"/>
          <w:szCs w:val="28"/>
          <w:lang w:val="uk-UA"/>
        </w:rPr>
        <w:t>ВИСН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ВКИ</w:t>
      </w:r>
      <w:r w:rsidR="00A27445" w:rsidRPr="0019710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</w:t>
      </w:r>
      <w:r w:rsidR="000D0768" w:rsidRPr="0019710B">
        <w:rPr>
          <w:rFonts w:ascii="Times New Roman" w:hAnsi="Times New Roman"/>
          <w:sz w:val="28"/>
          <w:szCs w:val="28"/>
          <w:lang w:val="uk-UA"/>
        </w:rPr>
        <w:t>.</w:t>
      </w:r>
      <w:r w:rsidR="000D7143" w:rsidRPr="0019710B">
        <w:rPr>
          <w:rFonts w:ascii="Times New Roman" w:hAnsi="Times New Roman"/>
          <w:sz w:val="28"/>
          <w:szCs w:val="28"/>
          <w:lang w:val="uk-UA"/>
        </w:rPr>
        <w:t>.</w:t>
      </w:r>
      <w:r w:rsidR="007D7AC8" w:rsidRPr="00196CF3">
        <w:rPr>
          <w:rFonts w:ascii="Times New Roman" w:hAnsi="Times New Roman"/>
          <w:sz w:val="28"/>
          <w:szCs w:val="28"/>
        </w:rPr>
        <w:t>39</w:t>
      </w:r>
    </w:p>
    <w:p w:rsidR="00C77F4C" w:rsidRPr="007D7AC8" w:rsidRDefault="00C77F4C" w:rsidP="00D64C54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19710B">
        <w:rPr>
          <w:rFonts w:ascii="Times New Roman" w:hAnsi="Times New Roman"/>
          <w:b/>
          <w:sz w:val="28"/>
          <w:szCs w:val="28"/>
          <w:lang w:val="de-DE"/>
        </w:rPr>
        <w:t>ZUSAMMENFASSUNG</w:t>
      </w:r>
      <w:r w:rsidRPr="0019710B">
        <w:rPr>
          <w:rFonts w:ascii="Times New Roman" w:hAnsi="Times New Roman"/>
          <w:sz w:val="28"/>
          <w:szCs w:val="28"/>
          <w:lang w:val="uk-UA"/>
        </w:rPr>
        <w:t>……………………………………………………</w:t>
      </w:r>
      <w:r w:rsidR="000D0768" w:rsidRPr="0019710B">
        <w:rPr>
          <w:rFonts w:ascii="Times New Roman" w:hAnsi="Times New Roman"/>
          <w:sz w:val="28"/>
          <w:szCs w:val="28"/>
          <w:lang w:val="uk-UA"/>
        </w:rPr>
        <w:t>...</w:t>
      </w:r>
      <w:r w:rsidR="007D7AC8">
        <w:rPr>
          <w:rFonts w:ascii="Times New Roman" w:hAnsi="Times New Roman"/>
          <w:sz w:val="28"/>
          <w:szCs w:val="28"/>
          <w:lang w:val="uk-UA"/>
        </w:rPr>
        <w:t>4</w:t>
      </w:r>
      <w:r w:rsidR="007D7AC8" w:rsidRPr="007D7AC8">
        <w:rPr>
          <w:rFonts w:ascii="Times New Roman" w:hAnsi="Times New Roman"/>
          <w:sz w:val="28"/>
          <w:szCs w:val="28"/>
        </w:rPr>
        <w:t>1</w:t>
      </w:r>
    </w:p>
    <w:p w:rsidR="00D64C54" w:rsidRPr="007D7AC8" w:rsidRDefault="00D64C54" w:rsidP="00D64C54">
      <w:pPr>
        <w:ind w:firstLine="567"/>
        <w:jc w:val="both"/>
        <w:rPr>
          <w:rFonts w:ascii="Times New Roman" w:hAnsi="Times New Roman"/>
          <w:sz w:val="28"/>
          <w:szCs w:val="28"/>
        </w:rPr>
      </w:pPr>
      <w:r w:rsidRPr="0019710B">
        <w:rPr>
          <w:rFonts w:ascii="Times New Roman" w:hAnsi="Times New Roman"/>
          <w:b/>
          <w:sz w:val="28"/>
          <w:szCs w:val="28"/>
          <w:lang w:val="uk-UA"/>
        </w:rPr>
        <w:t>СПИС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К ВИК</w:t>
      </w:r>
      <w:r w:rsidR="00BA1036" w:rsidRPr="0019710B">
        <w:rPr>
          <w:rFonts w:ascii="Times New Roman" w:hAnsi="Times New Roman"/>
          <w:b/>
          <w:sz w:val="28"/>
          <w:szCs w:val="28"/>
          <w:lang w:val="uk-UA"/>
        </w:rPr>
        <w:t>O</w:t>
      </w:r>
      <w:r w:rsidRPr="0019710B">
        <w:rPr>
          <w:rFonts w:ascii="Times New Roman" w:hAnsi="Times New Roman"/>
          <w:b/>
          <w:sz w:val="28"/>
          <w:szCs w:val="28"/>
          <w:lang w:val="uk-UA"/>
        </w:rPr>
        <w:t>РИСТАНИХ ДЖЕРЕЛ</w:t>
      </w:r>
      <w:r w:rsidR="000D0768" w:rsidRPr="0019710B">
        <w:rPr>
          <w:rFonts w:ascii="Times New Roman" w:hAnsi="Times New Roman"/>
          <w:sz w:val="28"/>
          <w:szCs w:val="28"/>
          <w:lang w:val="uk-UA"/>
        </w:rPr>
        <w:t>………………………………….4</w:t>
      </w:r>
      <w:r w:rsidR="007D7AC8" w:rsidRPr="007D7AC8">
        <w:rPr>
          <w:rFonts w:ascii="Times New Roman" w:hAnsi="Times New Roman"/>
          <w:sz w:val="28"/>
          <w:szCs w:val="28"/>
        </w:rPr>
        <w:t>2</w:t>
      </w:r>
    </w:p>
    <w:p w:rsidR="00CB462D" w:rsidRPr="007D7AC8" w:rsidRDefault="00CB462D" w:rsidP="00CB462D">
      <w:pPr>
        <w:ind w:firstLine="567"/>
        <w:rPr>
          <w:rFonts w:ascii="Times New Roman" w:hAnsi="Times New Roman"/>
          <w:sz w:val="28"/>
          <w:szCs w:val="28"/>
        </w:rPr>
      </w:pPr>
      <w:r w:rsidRPr="0019710B">
        <w:rPr>
          <w:rFonts w:ascii="Times New Roman" w:hAnsi="Times New Roman"/>
          <w:b/>
          <w:sz w:val="28"/>
          <w:szCs w:val="28"/>
          <w:lang w:val="uk-UA"/>
        </w:rPr>
        <w:t>ГЛОСАРІЙ</w:t>
      </w:r>
      <w:r w:rsidR="00F04D68" w:rsidRPr="0019710B">
        <w:rPr>
          <w:rFonts w:ascii="Times New Roman" w:hAnsi="Times New Roman"/>
          <w:sz w:val="28"/>
          <w:szCs w:val="28"/>
          <w:lang w:val="uk-UA"/>
        </w:rPr>
        <w:t>……………………………………………………………………</w:t>
      </w:r>
      <w:r w:rsidR="000D0768" w:rsidRPr="0019710B">
        <w:rPr>
          <w:rFonts w:ascii="Times New Roman" w:hAnsi="Times New Roman"/>
          <w:sz w:val="28"/>
          <w:szCs w:val="28"/>
          <w:lang w:val="uk-UA"/>
        </w:rPr>
        <w:t>5</w:t>
      </w:r>
      <w:r w:rsidR="007D7AC8" w:rsidRPr="007D7AC8">
        <w:rPr>
          <w:rFonts w:ascii="Times New Roman" w:hAnsi="Times New Roman"/>
          <w:sz w:val="28"/>
          <w:szCs w:val="28"/>
        </w:rPr>
        <w:t>0</w:t>
      </w:r>
    </w:p>
    <w:p w:rsidR="00D4235E" w:rsidRPr="0019710B" w:rsidRDefault="00D4235E" w:rsidP="00CB462D">
      <w:pPr>
        <w:ind w:firstLine="567"/>
        <w:rPr>
          <w:rFonts w:ascii="Times New Roman" w:hAnsi="Times New Roman"/>
          <w:b/>
          <w:sz w:val="28"/>
          <w:szCs w:val="28"/>
          <w:lang w:val="uk-UA"/>
        </w:rPr>
      </w:pPr>
      <w:r w:rsidRPr="0019710B">
        <w:rPr>
          <w:rFonts w:ascii="Times New Roman" w:hAnsi="Times New Roman"/>
          <w:b/>
          <w:sz w:val="28"/>
          <w:szCs w:val="28"/>
          <w:lang w:val="uk-UA"/>
        </w:rPr>
        <w:t>ДОДАТКИ</w:t>
      </w:r>
    </w:p>
    <w:p w:rsidR="00D64C54" w:rsidRPr="00D64C54" w:rsidRDefault="00D64C54" w:rsidP="000C0395">
      <w:pPr>
        <w:ind w:firstLine="567"/>
        <w:rPr>
          <w:rFonts w:ascii="Times New Roman" w:hAnsi="Times New Roman"/>
          <w:b/>
          <w:sz w:val="28"/>
          <w:szCs w:val="28"/>
          <w:lang w:val="uk-UA"/>
        </w:rPr>
      </w:pPr>
    </w:p>
    <w:p w:rsidR="0092333A" w:rsidRDefault="0092333A" w:rsidP="00D64C54">
      <w:pPr>
        <w:pStyle w:val="a7"/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2333A" w:rsidRDefault="0092333A" w:rsidP="00D64C54">
      <w:pPr>
        <w:pStyle w:val="a7"/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2333A" w:rsidRDefault="0092333A" w:rsidP="00D64C54">
      <w:pPr>
        <w:pStyle w:val="a7"/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2333A" w:rsidRDefault="0092333A" w:rsidP="00D64C54">
      <w:pPr>
        <w:pStyle w:val="a7"/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92333A" w:rsidRDefault="0092333A" w:rsidP="00D64C54">
      <w:pPr>
        <w:pStyle w:val="a7"/>
        <w:spacing w:line="360" w:lineRule="auto"/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D4235E" w:rsidRDefault="00D4235E" w:rsidP="00D639A2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DB239E" w:rsidRDefault="00DB239E" w:rsidP="00D639A2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uk-UA"/>
        </w:rPr>
      </w:pPr>
    </w:p>
    <w:p w:rsidR="00537CAD" w:rsidRPr="00D639A2" w:rsidRDefault="00D639A2" w:rsidP="00D639A2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ВСТУП</w:t>
      </w:r>
    </w:p>
    <w:p w:rsidR="00537CAD" w:rsidRPr="00E66E50" w:rsidRDefault="00537CAD" w:rsidP="000C0395">
      <w:pPr>
        <w:pStyle w:val="a6"/>
        <w:spacing w:after="0" w:line="360" w:lineRule="auto"/>
        <w:ind w:firstLine="567"/>
        <w:rPr>
          <w:b/>
          <w:sz w:val="28"/>
          <w:szCs w:val="28"/>
          <w:lang w:val="uk-UA"/>
        </w:rPr>
      </w:pPr>
    </w:p>
    <w:p w:rsidR="000C0395" w:rsidRPr="00D639A2" w:rsidRDefault="000C0395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639A2">
        <w:rPr>
          <w:rFonts w:ascii="Times New Roman" w:hAnsi="Times New Roman"/>
          <w:sz w:val="28"/>
          <w:szCs w:val="28"/>
        </w:rPr>
        <w:t>Д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тей з п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вед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нк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вими пр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блемами част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 включають у так звану «групу ризику». Це п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няття є д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сить р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змитим 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й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г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 зм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ст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ве нап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внення част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 залежить в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д к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нтексту, у як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му в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 вживається. Незм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нним залишається г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л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вне: д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ти групи ризику у звичайних ум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вах навчання 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вих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вання без не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бх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дн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ї їм 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ндив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дуальн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ї д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п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м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ги неспр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м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жн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п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вн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ц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нн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 засв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ювати знання 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р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звиватися. Залишаючись на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динц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з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св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їми пр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блемами, в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ни терплять в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д шк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льн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ї, а дал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с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ц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альн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ї дезадаптац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ї, щ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 н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вечить не т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льки д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л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 xml:space="preserve"> 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>кремих людей, але й завдає великих втрат сусп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льству в ц</w:t>
      </w:r>
      <w:r w:rsidR="00BA1036">
        <w:rPr>
          <w:rFonts w:ascii="Times New Roman" w:hAnsi="Times New Roman"/>
          <w:sz w:val="28"/>
          <w:szCs w:val="28"/>
        </w:rPr>
        <w:t>i</w:t>
      </w:r>
      <w:r w:rsidRPr="00D639A2">
        <w:rPr>
          <w:rFonts w:ascii="Times New Roman" w:hAnsi="Times New Roman"/>
          <w:sz w:val="28"/>
          <w:szCs w:val="28"/>
        </w:rPr>
        <w:t>л</w:t>
      </w:r>
      <w:r w:rsidR="00BA1036">
        <w:rPr>
          <w:rFonts w:ascii="Times New Roman" w:hAnsi="Times New Roman"/>
          <w:sz w:val="28"/>
          <w:szCs w:val="28"/>
        </w:rPr>
        <w:t>o</w:t>
      </w:r>
      <w:r w:rsidRPr="00D639A2">
        <w:rPr>
          <w:rFonts w:ascii="Times New Roman" w:hAnsi="Times New Roman"/>
          <w:sz w:val="28"/>
          <w:szCs w:val="28"/>
        </w:rPr>
        <w:t xml:space="preserve">му. </w:t>
      </w:r>
    </w:p>
    <w:p w:rsidR="000C0395" w:rsidRPr="00D639A2" w:rsidRDefault="000C0395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639A2">
        <w:rPr>
          <w:rFonts w:ascii="Times New Roman" w:hAnsi="Times New Roman"/>
          <w:sz w:val="28"/>
          <w:szCs w:val="28"/>
          <w:lang w:val="uk-UA"/>
        </w:rPr>
        <w:t>У 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4235E">
        <w:rPr>
          <w:rFonts w:ascii="Times New Roman" w:hAnsi="Times New Roman"/>
          <w:sz w:val="28"/>
          <w:szCs w:val="28"/>
          <w:lang w:val="uk-UA"/>
        </w:rPr>
        <w:t>й дипломній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б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т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 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ва п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де пр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тей групи ризику, у яких виникають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нк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рушення на тл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 р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зних 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дхилень у псих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ф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зичн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му 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звитку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, а так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ж навчання їх н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мецьк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ї 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ви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. </w:t>
      </w:r>
      <w:r w:rsidRPr="00BA1036">
        <w:rPr>
          <w:rFonts w:ascii="Times New Roman" w:hAnsi="Times New Roman"/>
          <w:sz w:val="28"/>
          <w:szCs w:val="28"/>
          <w:lang w:val="uk-UA"/>
        </w:rPr>
        <w:t>Зважим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, щ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ц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ти, на в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дм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ну в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д д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тей з виразними в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дхиленнями у псих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ф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зичн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му р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звитку, м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жуть мати нед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ки т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ж сам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п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рядку, але значн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легш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, для нед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дчен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ка не п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м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тн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:rsidR="00D639A2" w:rsidRP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Мета д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сл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дження</w:t>
      </w:r>
      <w:r w:rsidRPr="00D639A2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– те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ретичн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бґрунтувати, практичн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 р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зр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бити мет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дику ф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рмування вивчення н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мецьк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ї м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ви </w:t>
      </w:r>
      <w:r w:rsidRPr="00D639A2">
        <w:rPr>
          <w:rFonts w:ascii="Times New Roman" w:hAnsi="Times New Roman"/>
          <w:sz w:val="28"/>
          <w:szCs w:val="28"/>
          <w:lang w:val="uk-UA"/>
        </w:rPr>
        <w:t>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тей з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нк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вими та ем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йними пр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блемами 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(на матер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ал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 н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мецьк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ї м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ви).</w:t>
      </w:r>
    </w:p>
    <w:p w:rsidR="00D639A2" w:rsidRP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</w:rPr>
      </w:pPr>
      <w:r w:rsidRPr="00D639A2">
        <w:rPr>
          <w:rFonts w:ascii="Times New Roman" w:hAnsi="Times New Roman"/>
          <w:color w:val="000000"/>
          <w:sz w:val="28"/>
          <w:szCs w:val="28"/>
        </w:rPr>
        <w:t>Для д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</w:rPr>
        <w:t>сягнення ц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</w:rPr>
        <w:t>єї мети передбачається вир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</w:rPr>
        <w:t>шити так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D639A2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D639A2">
        <w:rPr>
          <w:rFonts w:ascii="Times New Roman" w:hAnsi="Times New Roman"/>
          <w:b/>
          <w:bCs/>
          <w:color w:val="000000"/>
          <w:sz w:val="28"/>
          <w:szCs w:val="28"/>
        </w:rPr>
        <w:t>завдання</w:t>
      </w:r>
      <w:r w:rsidRPr="00D639A2">
        <w:rPr>
          <w:rFonts w:ascii="Times New Roman" w:hAnsi="Times New Roman"/>
          <w:color w:val="000000"/>
          <w:sz w:val="28"/>
          <w:szCs w:val="28"/>
        </w:rPr>
        <w:t>:</w:t>
      </w:r>
    </w:p>
    <w:p w:rsidR="00D639A2" w:rsidRP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D639A2">
        <w:rPr>
          <w:rFonts w:ascii="Times New Roman" w:hAnsi="Times New Roman"/>
          <w:sz w:val="28"/>
          <w:szCs w:val="28"/>
          <w:lang w:val="uk-UA"/>
        </w:rPr>
        <w:t>1. 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зглянути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няття 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с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бист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ст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 xml:space="preserve"> та 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дхилен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ї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нки</w:t>
      </w:r>
    </w:p>
    <w:p w:rsidR="00D639A2" w:rsidRP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bCs/>
          <w:iCs/>
          <w:sz w:val="28"/>
          <w:szCs w:val="28"/>
          <w:lang w:val="uk-UA"/>
        </w:rPr>
      </w:pP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2. Пр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анал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зувати детерм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нанти  дев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антн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ї  п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bCs/>
          <w:i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iCs/>
          <w:sz w:val="28"/>
          <w:szCs w:val="28"/>
          <w:lang w:val="uk-UA"/>
        </w:rPr>
        <w:t>нки</w:t>
      </w:r>
    </w:p>
    <w:p w:rsid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 w:rsidRPr="00D639A2">
        <w:rPr>
          <w:rFonts w:ascii="Times New Roman" w:hAnsi="Times New Roman"/>
          <w:bCs/>
          <w:sz w:val="28"/>
          <w:szCs w:val="28"/>
          <w:lang w:val="uk-UA"/>
        </w:rPr>
        <w:t>3. Д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>сл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>дити причини, класиф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>кац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>я й насл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>дки ан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>мальн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Cs/>
          <w:sz w:val="28"/>
          <w:szCs w:val="28"/>
          <w:lang w:val="uk-UA"/>
        </w:rPr>
        <w:t xml:space="preserve">ї </w:t>
      </w:r>
      <w:r w:rsidR="00D4235E">
        <w:rPr>
          <w:rFonts w:ascii="Times New Roman" w:hAnsi="Times New Roman"/>
          <w:bCs/>
          <w:sz w:val="28"/>
          <w:szCs w:val="28"/>
          <w:lang w:val="uk-UA"/>
        </w:rPr>
        <w:t>поведінки</w:t>
      </w:r>
    </w:p>
    <w:p w:rsidR="00D4235E" w:rsidRPr="00D639A2" w:rsidRDefault="00D4235E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4. Ознайомитися з розвитком інклюзивної освіти в країнах Європи та в Україні</w:t>
      </w:r>
    </w:p>
    <w:p w:rsidR="00D639A2" w:rsidRDefault="00D4235E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. 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зглянути мет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дику навчання 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тей з ем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йними та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нк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вими 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дхиленнями н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мецьк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й 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</w:p>
    <w:p w:rsidR="00D4235E" w:rsidRPr="00D639A2" w:rsidRDefault="00D4235E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6. Запропонувати корекційні вправи та ігри</w:t>
      </w:r>
    </w:p>
    <w:p w:rsidR="00D639A2" w:rsidRP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Предмет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м д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сл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дження</w:t>
      </w:r>
      <w:r w:rsidRPr="00D639A2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є р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ль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ва гра як зас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б п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двищення ефективн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ст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 навчання </w:t>
      </w:r>
      <w:r w:rsidRPr="00D639A2">
        <w:rPr>
          <w:rFonts w:ascii="Times New Roman" w:hAnsi="Times New Roman"/>
          <w:sz w:val="28"/>
          <w:szCs w:val="28"/>
          <w:lang w:val="uk-UA"/>
        </w:rPr>
        <w:t>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тей з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нк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вими та ем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sz w:val="28"/>
          <w:szCs w:val="28"/>
          <w:lang w:val="uk-UA"/>
        </w:rPr>
        <w:t>йними пр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sz w:val="28"/>
          <w:szCs w:val="28"/>
          <w:lang w:val="uk-UA"/>
        </w:rPr>
        <w:t>блемами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 н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мецьк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й м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="00BA1036"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Pr="00D639A2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D639A2" w:rsidRPr="00D639A2" w:rsidRDefault="00BA1036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б'єкт д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сл</w:t>
      </w:r>
      <w:r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дження</w:t>
      </w:r>
      <w:r w:rsidR="00D639A2" w:rsidRPr="00D639A2">
        <w:rPr>
          <w:rStyle w:val="apple-converted-space"/>
          <w:rFonts w:ascii="Times New Roman" w:hAnsi="Times New Roman"/>
          <w:color w:val="000000"/>
          <w:sz w:val="28"/>
          <w:szCs w:val="28"/>
        </w:rPr>
        <w:t> </w:t>
      </w:r>
      <w:r w:rsidR="00D639A2"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– навчання 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д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тей з п</w:t>
      </w:r>
      <w:r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вед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нк</w:t>
      </w:r>
      <w:r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вими та ем</w:t>
      </w:r>
      <w:r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ц</w:t>
      </w:r>
      <w:r>
        <w:rPr>
          <w:rFonts w:ascii="Times New Roman" w:hAnsi="Times New Roman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йними пр</w:t>
      </w:r>
      <w:r>
        <w:rPr>
          <w:rFonts w:ascii="Times New Roman" w:hAnsi="Times New Roman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sz w:val="28"/>
          <w:szCs w:val="28"/>
          <w:lang w:val="uk-UA"/>
        </w:rPr>
        <w:t>блемами</w:t>
      </w:r>
      <w:r w:rsidR="00D639A2" w:rsidRPr="00D639A2">
        <w:rPr>
          <w:rFonts w:ascii="Times New Roman" w:hAnsi="Times New Roman"/>
          <w:color w:val="000000"/>
          <w:sz w:val="28"/>
          <w:szCs w:val="28"/>
          <w:lang w:val="uk-UA"/>
        </w:rPr>
        <w:t xml:space="preserve"> н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color w:val="000000"/>
          <w:sz w:val="28"/>
          <w:szCs w:val="28"/>
          <w:lang w:val="uk-UA"/>
        </w:rPr>
        <w:t>мецьк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color w:val="000000"/>
          <w:sz w:val="28"/>
          <w:szCs w:val="28"/>
          <w:lang w:val="uk-UA"/>
        </w:rPr>
        <w:t>й м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o</w:t>
      </w:r>
      <w:r w:rsidR="00D639A2" w:rsidRPr="00D639A2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>i</w:t>
      </w:r>
      <w:r w:rsidR="00D639A2" w:rsidRPr="00D639A2">
        <w:rPr>
          <w:rFonts w:ascii="Times New Roman" w:hAnsi="Times New Roman"/>
          <w:color w:val="000000"/>
          <w:sz w:val="28"/>
          <w:szCs w:val="28"/>
          <w:lang w:val="uk-UA"/>
        </w:rPr>
        <w:t>.</w:t>
      </w:r>
    </w:p>
    <w:p w:rsidR="00D639A2" w:rsidRPr="00BA1036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</w:p>
    <w:p w:rsidR="00D639A2" w:rsidRDefault="00D639A2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 w:rsidRP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Мет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ди д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сл</w:t>
      </w:r>
      <w:r w:rsidR="00BA1036">
        <w:rPr>
          <w:rFonts w:ascii="Times New Roman" w:hAnsi="Times New Roman"/>
          <w:b/>
          <w:bCs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дження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 xml:space="preserve">: 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пис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вий та п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р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вняльн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-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ст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ричний мет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д, мет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 функц</w:t>
      </w:r>
      <w:r w:rsidR="00BA1036">
        <w:rPr>
          <w:rFonts w:ascii="Times New Roman" w:hAnsi="Times New Roman"/>
          <w:color w:val="000000"/>
          <w:sz w:val="28"/>
          <w:szCs w:val="28"/>
        </w:rPr>
        <w:t>io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нальн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зу. Кр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м 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, бул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 xml:space="preserve"> заст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с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ван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 xml:space="preserve"> анал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з наук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b/>
          <w:bCs/>
          <w:color w:val="000000"/>
          <w:sz w:val="28"/>
          <w:szCs w:val="28"/>
          <w:lang w:val="uk-UA"/>
        </w:rPr>
        <w:t>-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мет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дичн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ї л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тератури з пр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блеми д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сл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дження та узагальнення д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ду пр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дних педаг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в, псих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 та мет</w:t>
      </w:r>
      <w:r w:rsidR="00BA1036">
        <w:rPr>
          <w:rFonts w:ascii="Times New Roman" w:hAnsi="Times New Roman"/>
          <w:color w:val="000000"/>
          <w:sz w:val="28"/>
          <w:szCs w:val="28"/>
        </w:rPr>
        <w:t>o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дист</w:t>
      </w:r>
      <w:r w:rsidR="00BA1036">
        <w:rPr>
          <w:rFonts w:ascii="Times New Roman" w:hAnsi="Times New Roman"/>
          <w:color w:val="000000"/>
          <w:sz w:val="28"/>
          <w:szCs w:val="28"/>
        </w:rPr>
        <w:t>i</w:t>
      </w:r>
      <w:r w:rsidRPr="00BA1036">
        <w:rPr>
          <w:rFonts w:ascii="Times New Roman" w:hAnsi="Times New Roman"/>
          <w:color w:val="000000"/>
          <w:sz w:val="28"/>
          <w:szCs w:val="28"/>
          <w:lang w:val="uk-UA"/>
        </w:rPr>
        <w:t>в.</w:t>
      </w:r>
    </w:p>
    <w:p w:rsidR="0043352D" w:rsidRPr="00BA1036" w:rsidRDefault="0043352D" w:rsidP="00D639A2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Кількість використаних джерел – 68.</w:t>
      </w:r>
    </w:p>
    <w:p w:rsidR="00D639A2" w:rsidRPr="00BA1036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C0395" w:rsidRDefault="000C0395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0C0395" w:rsidRDefault="000C0395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639A2" w:rsidRDefault="00D639A2" w:rsidP="000C0395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77F4C" w:rsidRPr="00D5773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  <w:bookmarkStart w:id="0" w:name="_GoBack"/>
      <w:bookmarkEnd w:id="0"/>
      <w:r w:rsidRPr="00D57738">
        <w:rPr>
          <w:b/>
          <w:sz w:val="28"/>
          <w:szCs w:val="28"/>
          <w:lang w:val="de-DE"/>
        </w:rPr>
        <w:t>ZUSAMMENFASSUNG</w:t>
      </w:r>
    </w:p>
    <w:p w:rsidR="000D0768" w:rsidRPr="00D57738" w:rsidRDefault="000D0768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Default="000D0768" w:rsidP="000D0768">
      <w:pPr>
        <w:pStyle w:val="a6"/>
        <w:spacing w:after="0" w:line="360" w:lineRule="auto"/>
        <w:ind w:firstLine="567"/>
        <w:jc w:val="both"/>
        <w:rPr>
          <w:sz w:val="28"/>
          <w:szCs w:val="28"/>
          <w:lang w:val="de-DE"/>
        </w:rPr>
      </w:pPr>
      <w:r w:rsidRPr="000D0768">
        <w:rPr>
          <w:sz w:val="28"/>
          <w:szCs w:val="28"/>
          <w:lang w:val="de-DE"/>
        </w:rPr>
        <w:t>Die Entwicklung von pro-sozialem Verhalten von Kindern ist ohne</w:t>
      </w:r>
      <w:r>
        <w:rPr>
          <w:sz w:val="28"/>
          <w:szCs w:val="28"/>
          <w:lang w:val="de-DE"/>
        </w:rPr>
        <w:t xml:space="preserve"> Zweifel eine wichtige Aufgabe. </w:t>
      </w:r>
      <w:r w:rsidRPr="000D0768">
        <w:rPr>
          <w:sz w:val="28"/>
          <w:szCs w:val="28"/>
          <w:lang w:val="de-DE"/>
        </w:rPr>
        <w:t>Durch die Verwendung von Spielen und Übungen kann das Er</w:t>
      </w:r>
      <w:r>
        <w:rPr>
          <w:sz w:val="28"/>
          <w:szCs w:val="28"/>
          <w:lang w:val="de-DE"/>
        </w:rPr>
        <w:t xml:space="preserve">lernen sozialer Kompetenzen für </w:t>
      </w:r>
      <w:r w:rsidRPr="000D0768">
        <w:rPr>
          <w:sz w:val="28"/>
          <w:szCs w:val="28"/>
          <w:lang w:val="de-DE"/>
        </w:rPr>
        <w:t>Kinder und pädagogische Fachkräfte mehr Freude mit sich bringen.</w:t>
      </w:r>
    </w:p>
    <w:p w:rsidR="000D0768" w:rsidRDefault="000D0768" w:rsidP="000D0768">
      <w:pPr>
        <w:pStyle w:val="a6"/>
        <w:spacing w:after="0" w:line="360" w:lineRule="auto"/>
        <w:ind w:firstLine="567"/>
        <w:jc w:val="both"/>
        <w:rPr>
          <w:sz w:val="28"/>
          <w:szCs w:val="28"/>
          <w:lang w:val="de-DE"/>
        </w:rPr>
      </w:pPr>
      <w:r w:rsidRPr="000D0768">
        <w:rPr>
          <w:sz w:val="28"/>
          <w:szCs w:val="28"/>
          <w:lang w:val="de-DE"/>
        </w:rPr>
        <w:t xml:space="preserve">Die Diplomarbeit ist didaktisch </w:t>
      </w:r>
      <w:r w:rsidR="0019710B">
        <w:rPr>
          <w:sz w:val="28"/>
          <w:szCs w:val="28"/>
          <w:lang w:val="de-DE"/>
        </w:rPr>
        <w:t>aufbereitet und beschäftigt</w:t>
      </w:r>
      <w:r w:rsidRPr="000D0768">
        <w:rPr>
          <w:sz w:val="28"/>
          <w:szCs w:val="28"/>
          <w:lang w:val="de-DE"/>
        </w:rPr>
        <w:t xml:space="preserve"> sich mit der Problematik der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 xml:space="preserve">Förderung der </w:t>
      </w:r>
      <w:r w:rsidR="0019710B">
        <w:rPr>
          <w:sz w:val="28"/>
          <w:szCs w:val="28"/>
          <w:lang w:val="de-DE"/>
        </w:rPr>
        <w:t>Sprechf</w:t>
      </w:r>
      <w:r w:rsidR="0019710B" w:rsidRPr="000D0768">
        <w:rPr>
          <w:sz w:val="28"/>
          <w:szCs w:val="28"/>
          <w:lang w:val="de-DE"/>
        </w:rPr>
        <w:t>ertigkeit</w:t>
      </w:r>
      <w:r w:rsidRPr="000D0768">
        <w:rPr>
          <w:sz w:val="28"/>
          <w:szCs w:val="28"/>
          <w:lang w:val="de-DE"/>
        </w:rPr>
        <w:t xml:space="preserve"> im </w:t>
      </w:r>
      <w:r w:rsidR="0019710B">
        <w:rPr>
          <w:sz w:val="28"/>
          <w:szCs w:val="28"/>
          <w:lang w:val="de-DE"/>
        </w:rPr>
        <w:t>Fremdsprachenu</w:t>
      </w:r>
      <w:r w:rsidRPr="000D0768">
        <w:rPr>
          <w:sz w:val="28"/>
          <w:szCs w:val="28"/>
          <w:lang w:val="de-DE"/>
        </w:rPr>
        <w:t xml:space="preserve">nterricht bei den Schülern </w:t>
      </w:r>
      <w:r w:rsidR="0019710B">
        <w:rPr>
          <w:sz w:val="28"/>
          <w:szCs w:val="28"/>
          <w:lang w:val="de-DE"/>
        </w:rPr>
        <w:t>(</w:t>
      </w:r>
      <w:r w:rsidRPr="000D0768">
        <w:rPr>
          <w:sz w:val="28"/>
          <w:szCs w:val="28"/>
          <w:lang w:val="de-DE"/>
        </w:rPr>
        <w:t xml:space="preserve">in den 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 xml:space="preserve"> Grundschulen</w:t>
      </w:r>
      <w:r w:rsidR="0019710B">
        <w:rPr>
          <w:sz w:val="28"/>
          <w:szCs w:val="28"/>
          <w:lang w:val="de-DE"/>
        </w:rPr>
        <w:t>)</w:t>
      </w:r>
      <w:r w:rsidRPr="000D0768">
        <w:rPr>
          <w:sz w:val="28"/>
          <w:szCs w:val="28"/>
          <w:lang w:val="de-DE"/>
        </w:rPr>
        <w:t>. Unser Hauptzie</w:t>
      </w:r>
      <w:r w:rsidR="0019710B">
        <w:rPr>
          <w:sz w:val="28"/>
          <w:szCs w:val="28"/>
          <w:lang w:val="de-DE"/>
        </w:rPr>
        <w:t>l war</w:t>
      </w:r>
      <w:r w:rsidRPr="000D0768">
        <w:rPr>
          <w:sz w:val="28"/>
          <w:szCs w:val="28"/>
          <w:lang w:val="de-DE"/>
        </w:rPr>
        <w:t>, ein Komplex von Aktivitäten zur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>Förderung der Sprechfertigkeit im Fremdsprachenunterricht vorzuschlagen und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 xml:space="preserve">diese Aktivitäten dann in der Praxis zu </w:t>
      </w:r>
      <w:r w:rsidR="0019710B">
        <w:rPr>
          <w:sz w:val="28"/>
          <w:szCs w:val="28"/>
          <w:lang w:val="de-DE"/>
        </w:rPr>
        <w:t>implemetieren.</w:t>
      </w:r>
    </w:p>
    <w:p w:rsidR="000D0768" w:rsidRPr="000D0768" w:rsidRDefault="000D0768" w:rsidP="000D0768">
      <w:pPr>
        <w:pStyle w:val="a6"/>
        <w:spacing w:after="0" w:line="360" w:lineRule="auto"/>
        <w:ind w:firstLine="567"/>
        <w:jc w:val="both"/>
        <w:rPr>
          <w:sz w:val="28"/>
          <w:szCs w:val="28"/>
          <w:lang w:val="de-DE"/>
        </w:rPr>
      </w:pPr>
      <w:r w:rsidRPr="000D0768">
        <w:rPr>
          <w:sz w:val="28"/>
          <w:szCs w:val="28"/>
          <w:lang w:val="de-DE"/>
        </w:rPr>
        <w:t>Die Überprüfung der Aktivitäten verlief in zwei Phasen, und zwar erstens durchlaufend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>während verpflichtenden Schulpraktikums, wobei die Wahl der Aktivitäten zusätzlich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 xml:space="preserve">und unsystematisch war, zweitens kontinuierlich in Unterrichtsstunden in anderen 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>Klassen in der Grundschule №90, wo die Aktivitäten  getestet wurden und ihr Erfolg bei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 xml:space="preserve">den Schülern verifiziert wurde. Aus </w:t>
      </w:r>
      <w:r w:rsidR="0019710B">
        <w:rPr>
          <w:sz w:val="28"/>
          <w:szCs w:val="28"/>
          <w:lang w:val="de-DE"/>
        </w:rPr>
        <w:t>unserer</w:t>
      </w:r>
      <w:r w:rsidRPr="000D0768">
        <w:rPr>
          <w:sz w:val="28"/>
          <w:szCs w:val="28"/>
          <w:lang w:val="de-DE"/>
        </w:rPr>
        <w:t>Erfahrung ging hervor, dass die Aktivitäten von den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>Schülern überwiegend positiv beurteilt wurden und dass sie prinzipiell ihr Ziel erfüllten. Die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>Arbeit kann somit als Material für meine künftige Praxis und gleichzeitig damit auch als</w:t>
      </w:r>
      <w:r>
        <w:rPr>
          <w:sz w:val="28"/>
          <w:szCs w:val="28"/>
          <w:lang w:val="de-DE"/>
        </w:rPr>
        <w:t xml:space="preserve"> </w:t>
      </w:r>
      <w:r w:rsidRPr="000D0768">
        <w:rPr>
          <w:sz w:val="28"/>
          <w:szCs w:val="28"/>
          <w:lang w:val="de-DE"/>
        </w:rPr>
        <w:t>Inspiration für andere Lehrer</w:t>
      </w:r>
      <w:r w:rsidR="0019710B">
        <w:rPr>
          <w:sz w:val="28"/>
          <w:szCs w:val="28"/>
          <w:lang w:val="de-DE"/>
        </w:rPr>
        <w:t>kräfte</w:t>
      </w:r>
      <w:r w:rsidRPr="000D0768">
        <w:rPr>
          <w:sz w:val="28"/>
          <w:szCs w:val="28"/>
          <w:lang w:val="de-DE"/>
        </w:rPr>
        <w:t xml:space="preserve"> dienen.</w:t>
      </w: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0D0768" w:rsidRPr="000D0768" w:rsidRDefault="000D0768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C77F4C" w:rsidRPr="000D0768" w:rsidRDefault="00C77F4C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de-DE"/>
        </w:rPr>
      </w:pPr>
    </w:p>
    <w:p w:rsidR="00A22BF5" w:rsidRPr="00F907BA" w:rsidRDefault="00F907BA" w:rsidP="00D64C54">
      <w:pPr>
        <w:pStyle w:val="a6"/>
        <w:spacing w:after="0" w:line="360" w:lineRule="auto"/>
        <w:ind w:firstLine="567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Список використаної літератури</w:t>
      </w:r>
    </w:p>
    <w:p w:rsidR="00A22BF5" w:rsidRPr="00E558D3" w:rsidRDefault="00A22BF5" w:rsidP="000C0395">
      <w:pPr>
        <w:pStyle w:val="a6"/>
        <w:spacing w:after="0" w:line="360" w:lineRule="auto"/>
        <w:ind w:firstLine="567"/>
        <w:rPr>
          <w:b/>
          <w:sz w:val="28"/>
          <w:szCs w:val="28"/>
          <w:lang w:val="uk-UA"/>
        </w:rPr>
      </w:pPr>
    </w:p>
    <w:p w:rsidR="00A22BF5" w:rsidRPr="00E558D3" w:rsidRDefault="00B96B70" w:rsidP="000C0395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</w:t>
      </w:r>
      <w:r w:rsidR="00A22BF5" w:rsidRPr="000569F2">
        <w:rPr>
          <w:sz w:val="28"/>
          <w:szCs w:val="28"/>
          <w:lang w:val="uk-UA"/>
        </w:rPr>
        <w:t>.Абашк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на Н. В. Принципи 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звитку пр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фес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йн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ї 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св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ти в Н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меччин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: М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граф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я Н. В. Абашк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на. – К.: Вища шк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ла, 1998. – 207 с.</w:t>
      </w:r>
    </w:p>
    <w:p w:rsidR="00A22BF5" w:rsidRPr="000569F2" w:rsidRDefault="00A22BF5" w:rsidP="000C0395">
      <w:pPr>
        <w:pStyle w:val="a6"/>
        <w:spacing w:after="0" w:line="360" w:lineRule="auto"/>
        <w:ind w:firstLine="567"/>
        <w:jc w:val="both"/>
        <w:rPr>
          <w:bCs/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>2.Андр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нюк Т. А.</w:t>
      </w:r>
      <w:r w:rsidRPr="00BA1036">
        <w:rPr>
          <w:sz w:val="28"/>
          <w:szCs w:val="28"/>
          <w:lang w:val="de-DE"/>
        </w:rPr>
        <w:t> </w:t>
      </w:r>
      <w:r w:rsidRPr="000569F2">
        <w:rPr>
          <w:bCs/>
          <w:sz w:val="28"/>
          <w:szCs w:val="28"/>
          <w:lang w:val="uk-UA"/>
        </w:rPr>
        <w:t>Пр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педевтична 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б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та з п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дл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тками, схильними д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 xml:space="preserve"> дев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антн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п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нки, на ур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ках труд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 xml:space="preserve"> навчання в загальн</w:t>
      </w:r>
      <w:r w:rsidR="00BA1036">
        <w:rPr>
          <w:bCs/>
          <w:sz w:val="28"/>
          <w:szCs w:val="28"/>
          <w:lang w:val="uk-UA"/>
        </w:rPr>
        <w:t>oo</w:t>
      </w:r>
      <w:r w:rsidRPr="000569F2">
        <w:rPr>
          <w:bCs/>
          <w:sz w:val="28"/>
          <w:szCs w:val="28"/>
          <w:lang w:val="uk-UA"/>
        </w:rPr>
        <w:t>св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тн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й шк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л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: </w:t>
      </w:r>
      <w:r w:rsidRPr="000569F2">
        <w:rPr>
          <w:sz w:val="28"/>
          <w:szCs w:val="28"/>
          <w:lang w:val="uk-UA"/>
        </w:rPr>
        <w:t>авт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реф. дис... канд. пед. наук: 13.00.02 / Т.А. Андр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нюк.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К., 2002.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18 с.</w:t>
      </w:r>
    </w:p>
    <w:p w:rsidR="00A22BF5" w:rsidRPr="000569F2" w:rsidRDefault="00A22BF5" w:rsidP="000C0395">
      <w:pPr>
        <w:pStyle w:val="1"/>
        <w:shd w:val="clear" w:color="auto" w:fill="FFFFFF"/>
        <w:tabs>
          <w:tab w:val="left" w:pos="284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0569F2">
        <w:rPr>
          <w:sz w:val="28"/>
          <w:szCs w:val="28"/>
          <w:lang w:val="uk-UA"/>
        </w:rPr>
        <w:t xml:space="preserve">3. Афанасьєва В. В. </w:t>
      </w:r>
      <w:r w:rsidRPr="000569F2">
        <w:rPr>
          <w:bCs/>
          <w:sz w:val="28"/>
          <w:szCs w:val="28"/>
          <w:lang w:val="uk-UA"/>
        </w:rPr>
        <w:t>С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ц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альн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-педаг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чна пр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ф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лактика дев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антн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п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нки п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дл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тк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в у 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яльн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ст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 загальн</w:t>
      </w:r>
      <w:r w:rsidR="00BA1036">
        <w:rPr>
          <w:bCs/>
          <w:sz w:val="28"/>
          <w:szCs w:val="28"/>
          <w:lang w:val="uk-UA"/>
        </w:rPr>
        <w:t>oo</w:t>
      </w:r>
      <w:r w:rsidRPr="000569F2">
        <w:rPr>
          <w:bCs/>
          <w:sz w:val="28"/>
          <w:szCs w:val="28"/>
          <w:lang w:val="uk-UA"/>
        </w:rPr>
        <w:t>св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тнь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шк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ли</w:t>
      </w:r>
      <w:r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реф. дис. ... канд. пед. наук : 13.00.05 / В. В. Афанасьєва.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Луганськ, 2011.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20 с.</w:t>
      </w:r>
    </w:p>
    <w:p w:rsidR="00A22BF5" w:rsidRPr="000569F2" w:rsidRDefault="00A22BF5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0569F2">
        <w:rPr>
          <w:rFonts w:ascii="Times New Roman" w:hAnsi="Times New Roman"/>
          <w:sz w:val="28"/>
          <w:szCs w:val="28"/>
          <w:lang w:val="uk-UA"/>
        </w:rPr>
        <w:t xml:space="preserve"> 4. </w:t>
      </w:r>
      <w:r w:rsidRPr="000569F2">
        <w:rPr>
          <w:rFonts w:ascii="Times New Roman" w:hAnsi="Times New Roman"/>
          <w:iCs/>
          <w:sz w:val="28"/>
          <w:szCs w:val="28"/>
        </w:rPr>
        <w:t>Бахад</w:t>
      </w:r>
      <w:r w:rsidR="00BA1036">
        <w:rPr>
          <w:rFonts w:ascii="Times New Roman" w:hAnsi="Times New Roman"/>
          <w:iCs/>
          <w:sz w:val="28"/>
          <w:szCs w:val="28"/>
        </w:rPr>
        <w:t>o</w:t>
      </w:r>
      <w:r w:rsidRPr="000569F2">
        <w:rPr>
          <w:rFonts w:ascii="Times New Roman" w:hAnsi="Times New Roman"/>
          <w:iCs/>
          <w:sz w:val="28"/>
          <w:szCs w:val="28"/>
        </w:rPr>
        <w:t xml:space="preserve">ва Е. В. </w:t>
      </w:r>
      <w:r w:rsidRPr="000569F2">
        <w:rPr>
          <w:rFonts w:ascii="Times New Roman" w:hAnsi="Times New Roman"/>
          <w:bCs/>
          <w:kern w:val="36"/>
          <w:sz w:val="28"/>
          <w:szCs w:val="28"/>
        </w:rPr>
        <w:t>Задержка психическ</w:t>
      </w:r>
      <w:r w:rsidR="00BA1036">
        <w:rPr>
          <w:rFonts w:ascii="Times New Roman" w:hAnsi="Times New Roman"/>
          <w:bCs/>
          <w:kern w:val="36"/>
          <w:sz w:val="28"/>
          <w:szCs w:val="28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</w:rPr>
        <w:t>г</w:t>
      </w:r>
      <w:r w:rsidR="00BA1036">
        <w:rPr>
          <w:rFonts w:ascii="Times New Roman" w:hAnsi="Times New Roman"/>
          <w:bCs/>
          <w:kern w:val="36"/>
          <w:sz w:val="28"/>
          <w:szCs w:val="28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</w:rPr>
        <w:t xml:space="preserve"> развития или педаг</w:t>
      </w:r>
      <w:r w:rsidR="00BA1036">
        <w:rPr>
          <w:rFonts w:ascii="Times New Roman" w:hAnsi="Times New Roman"/>
          <w:bCs/>
          <w:kern w:val="36"/>
          <w:sz w:val="28"/>
          <w:szCs w:val="28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</w:rPr>
        <w:t>гическая запущенн</w:t>
      </w:r>
      <w:r w:rsidR="00BA1036">
        <w:rPr>
          <w:rFonts w:ascii="Times New Roman" w:hAnsi="Times New Roman"/>
          <w:bCs/>
          <w:kern w:val="36"/>
          <w:sz w:val="28"/>
          <w:szCs w:val="28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</w:rPr>
        <w:t>сть?</w:t>
      </w:r>
      <w:r w:rsidRPr="000569F2">
        <w:rPr>
          <w:rFonts w:ascii="Times New Roman" w:hAnsi="Times New Roman"/>
          <w:iCs/>
          <w:sz w:val="28"/>
          <w:szCs w:val="28"/>
        </w:rPr>
        <w:t xml:space="preserve"> / Е. В. Бахад</w:t>
      </w:r>
      <w:r w:rsidR="00BA1036">
        <w:rPr>
          <w:rFonts w:ascii="Times New Roman" w:hAnsi="Times New Roman"/>
          <w:iCs/>
          <w:sz w:val="28"/>
          <w:szCs w:val="28"/>
        </w:rPr>
        <w:t>o</w:t>
      </w:r>
      <w:r w:rsidRPr="000569F2">
        <w:rPr>
          <w:rFonts w:ascii="Times New Roman" w:hAnsi="Times New Roman"/>
          <w:iCs/>
          <w:sz w:val="28"/>
          <w:szCs w:val="28"/>
        </w:rPr>
        <w:t xml:space="preserve">ва, </w:t>
      </w:r>
      <w:r w:rsidR="00BA1036">
        <w:rPr>
          <w:rFonts w:ascii="Times New Roman" w:hAnsi="Times New Roman"/>
          <w:iCs/>
          <w:sz w:val="28"/>
          <w:szCs w:val="28"/>
        </w:rPr>
        <w:t>O</w:t>
      </w:r>
      <w:r w:rsidRPr="000569F2">
        <w:rPr>
          <w:rFonts w:ascii="Times New Roman" w:hAnsi="Times New Roman"/>
          <w:iCs/>
          <w:sz w:val="28"/>
          <w:szCs w:val="28"/>
        </w:rPr>
        <w:t>. В.</w:t>
      </w:r>
      <w:r w:rsidRPr="000569F2">
        <w:rPr>
          <w:rFonts w:ascii="Times New Roman" w:hAnsi="Times New Roman"/>
          <w:bCs/>
          <w:kern w:val="36"/>
          <w:sz w:val="28"/>
          <w:szCs w:val="28"/>
        </w:rPr>
        <w:t xml:space="preserve"> </w:t>
      </w:r>
      <w:r w:rsidRPr="000569F2">
        <w:rPr>
          <w:rFonts w:ascii="Times New Roman" w:hAnsi="Times New Roman"/>
          <w:iCs/>
          <w:sz w:val="28"/>
          <w:szCs w:val="28"/>
        </w:rPr>
        <w:t>Г</w:t>
      </w:r>
      <w:r w:rsidR="00BA1036">
        <w:rPr>
          <w:rFonts w:ascii="Times New Roman" w:hAnsi="Times New Roman"/>
          <w:iCs/>
          <w:sz w:val="28"/>
          <w:szCs w:val="28"/>
        </w:rPr>
        <w:t>o</w:t>
      </w:r>
      <w:r w:rsidRPr="000569F2">
        <w:rPr>
          <w:rFonts w:ascii="Times New Roman" w:hAnsi="Times New Roman"/>
          <w:iCs/>
          <w:sz w:val="28"/>
          <w:szCs w:val="28"/>
        </w:rPr>
        <w:t>нчар</w:t>
      </w:r>
      <w:r w:rsidR="00BA1036">
        <w:rPr>
          <w:rFonts w:ascii="Times New Roman" w:hAnsi="Times New Roman"/>
          <w:iCs/>
          <w:sz w:val="28"/>
          <w:szCs w:val="28"/>
        </w:rPr>
        <w:t>o</w:t>
      </w:r>
      <w:r w:rsidRPr="000569F2">
        <w:rPr>
          <w:rFonts w:ascii="Times New Roman" w:hAnsi="Times New Roman"/>
          <w:iCs/>
          <w:sz w:val="28"/>
          <w:szCs w:val="28"/>
        </w:rPr>
        <w:t xml:space="preserve">ва </w:t>
      </w:r>
      <w:r w:rsidRPr="000569F2">
        <w:rPr>
          <w:rFonts w:ascii="Times New Roman" w:hAnsi="Times New Roman"/>
          <w:sz w:val="28"/>
          <w:szCs w:val="28"/>
          <w:lang w:val="uk-UA"/>
        </w:rPr>
        <w:t>[Електр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нний ресурс].</w:t>
      </w:r>
      <w:r w:rsidRPr="000569F2">
        <w:rPr>
          <w:rFonts w:ascii="Times New Roman" w:hAnsi="Times New Roman"/>
          <w:sz w:val="28"/>
          <w:szCs w:val="28"/>
          <w:lang w:val="en-US"/>
        </w:rPr>
        <w:t> </w:t>
      </w:r>
      <w:r w:rsidRPr="000569F2">
        <w:rPr>
          <w:rFonts w:ascii="Times New Roman" w:eastAsia="Arial Unicode MS" w:hAnsi="Arial Unicode MS"/>
          <w:sz w:val="28"/>
          <w:szCs w:val="28"/>
          <w:lang w:val="uk-UA"/>
        </w:rPr>
        <w:t>‒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 Режим д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ступу :</w:t>
      </w:r>
      <w:r w:rsidRPr="000569F2">
        <w:rPr>
          <w:rFonts w:ascii="Times New Roman" w:hAnsi="Times New Roman"/>
          <w:sz w:val="28"/>
          <w:szCs w:val="28"/>
        </w:rPr>
        <w:t xml:space="preserve"> http://www.mednet.ru/ru/novoe-na-sajte/864.html</w:t>
      </w:r>
    </w:p>
    <w:p w:rsidR="00A22BF5" w:rsidRPr="000569F2" w:rsidRDefault="00A22BF5" w:rsidP="000C0395">
      <w:pPr>
        <w:pStyle w:val="a6"/>
        <w:tabs>
          <w:tab w:val="num" w:pos="540"/>
        </w:tabs>
        <w:spacing w:after="0" w:line="360" w:lineRule="auto"/>
        <w:ind w:firstLine="567"/>
        <w:jc w:val="both"/>
        <w:rPr>
          <w:kern w:val="36"/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 xml:space="preserve">5. </w:t>
      </w:r>
      <w:r w:rsidRPr="000569F2">
        <w:rPr>
          <w:bCs/>
          <w:sz w:val="28"/>
          <w:szCs w:val="28"/>
          <w:lang w:val="uk-UA"/>
        </w:rPr>
        <w:t>Б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ндяк А. Д. Дев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антна п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нка м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л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 в українськ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му сусп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льств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 / А. Д. Б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ндяк // </w:t>
      </w:r>
      <w:r w:rsidRPr="000569F2">
        <w:rPr>
          <w:sz w:val="28"/>
          <w:szCs w:val="28"/>
          <w:lang w:val="uk-UA"/>
        </w:rPr>
        <w:t>Педаг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г</w:t>
      </w:r>
      <w:r w:rsidR="00BA1036">
        <w:rPr>
          <w:sz w:val="28"/>
          <w:szCs w:val="28"/>
          <w:lang w:val="uk-UA"/>
        </w:rPr>
        <w:t>i</w:t>
      </w:r>
      <w:r w:rsidRPr="000569F2">
        <w:rPr>
          <w:sz w:val="28"/>
          <w:szCs w:val="28"/>
          <w:lang w:val="uk-UA"/>
        </w:rPr>
        <w:t>ка / с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ц</w:t>
      </w:r>
      <w:r w:rsidR="00BA1036">
        <w:rPr>
          <w:sz w:val="28"/>
          <w:szCs w:val="28"/>
          <w:lang w:val="uk-UA"/>
        </w:rPr>
        <w:t>i</w:t>
      </w:r>
      <w:r w:rsidRPr="000569F2">
        <w:rPr>
          <w:sz w:val="28"/>
          <w:szCs w:val="28"/>
          <w:lang w:val="uk-UA"/>
        </w:rPr>
        <w:t>альна педаг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г</w:t>
      </w:r>
      <w:r w:rsidR="00BA1036">
        <w:rPr>
          <w:sz w:val="28"/>
          <w:szCs w:val="28"/>
          <w:lang w:val="uk-UA"/>
        </w:rPr>
        <w:t>i</w:t>
      </w:r>
      <w:r w:rsidRPr="000569F2">
        <w:rPr>
          <w:sz w:val="28"/>
          <w:szCs w:val="28"/>
          <w:lang w:val="uk-UA"/>
        </w:rPr>
        <w:t>ка [Електр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нний ресурс].</w:t>
      </w:r>
      <w:r w:rsidRPr="000569F2">
        <w:rPr>
          <w:sz w:val="28"/>
          <w:szCs w:val="28"/>
        </w:rPr>
        <w:t> 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Режим д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ступу </w:t>
      </w:r>
      <w:r w:rsidRPr="000569F2">
        <w:rPr>
          <w:sz w:val="28"/>
          <w:szCs w:val="28"/>
        </w:rPr>
        <w:t>http</w:t>
      </w:r>
      <w:r w:rsidRPr="000569F2">
        <w:rPr>
          <w:sz w:val="28"/>
          <w:szCs w:val="28"/>
          <w:lang w:val="uk-UA"/>
        </w:rPr>
        <w:t xml:space="preserve">: </w:t>
      </w:r>
      <w:r w:rsidRPr="000569F2">
        <w:rPr>
          <w:kern w:val="36"/>
          <w:sz w:val="28"/>
          <w:szCs w:val="28"/>
          <w:lang w:val="uk-UA"/>
        </w:rPr>
        <w:t xml:space="preserve">// </w:t>
      </w:r>
      <w:hyperlink r:id="rId9" w:history="1">
        <w:r w:rsidRPr="000569F2">
          <w:rPr>
            <w:rStyle w:val="a4"/>
            <w:kern w:val="36"/>
            <w:sz w:val="28"/>
            <w:szCs w:val="28"/>
          </w:rPr>
          <w:t>www</w:t>
        </w:r>
        <w:r w:rsidRPr="000569F2">
          <w:rPr>
            <w:rStyle w:val="a4"/>
            <w:kern w:val="36"/>
            <w:sz w:val="28"/>
            <w:szCs w:val="28"/>
            <w:lang w:val="uk-UA"/>
          </w:rPr>
          <w:t>.</w:t>
        </w:r>
        <w:r w:rsidRPr="000569F2">
          <w:rPr>
            <w:rStyle w:val="a4"/>
            <w:kern w:val="36"/>
            <w:sz w:val="28"/>
            <w:szCs w:val="28"/>
          </w:rPr>
          <w:t>rusnauka</w:t>
        </w:r>
        <w:r w:rsidRPr="000569F2">
          <w:rPr>
            <w:rStyle w:val="a4"/>
            <w:kern w:val="36"/>
            <w:sz w:val="28"/>
            <w:szCs w:val="28"/>
            <w:lang w:val="uk-UA"/>
          </w:rPr>
          <w:t>.</w:t>
        </w:r>
        <w:r w:rsidRPr="000569F2">
          <w:rPr>
            <w:rStyle w:val="a4"/>
            <w:kern w:val="36"/>
            <w:sz w:val="28"/>
            <w:szCs w:val="28"/>
          </w:rPr>
          <w:t>com</w:t>
        </w:r>
      </w:hyperlink>
      <w:r w:rsidRPr="000569F2">
        <w:rPr>
          <w:kern w:val="36"/>
          <w:sz w:val="28"/>
          <w:szCs w:val="28"/>
          <w:lang w:val="uk-UA"/>
        </w:rPr>
        <w:t xml:space="preserve"> /15_</w:t>
      </w:r>
      <w:r w:rsidRPr="000569F2">
        <w:rPr>
          <w:kern w:val="36"/>
          <w:sz w:val="28"/>
          <w:szCs w:val="28"/>
        </w:rPr>
        <w:t>APSN</w:t>
      </w:r>
      <w:r w:rsidRPr="000569F2">
        <w:rPr>
          <w:kern w:val="36"/>
          <w:sz w:val="28"/>
          <w:szCs w:val="28"/>
          <w:lang w:val="uk-UA"/>
        </w:rPr>
        <w:t>_2010/</w:t>
      </w:r>
      <w:r w:rsidRPr="000569F2">
        <w:rPr>
          <w:kern w:val="36"/>
          <w:sz w:val="28"/>
          <w:szCs w:val="28"/>
        </w:rPr>
        <w:t>Pedagogica</w:t>
      </w:r>
      <w:r w:rsidRPr="000569F2">
        <w:rPr>
          <w:kern w:val="36"/>
          <w:sz w:val="28"/>
          <w:szCs w:val="28"/>
          <w:lang w:val="uk-UA"/>
        </w:rPr>
        <w:t>/</w:t>
      </w:r>
    </w:p>
    <w:p w:rsidR="00A22BF5" w:rsidRDefault="00A22BF5" w:rsidP="000C0395">
      <w:pPr>
        <w:pStyle w:val="a6"/>
        <w:tabs>
          <w:tab w:val="num" w:pos="540"/>
        </w:tabs>
        <w:spacing w:after="0" w:line="360" w:lineRule="auto"/>
        <w:ind w:firstLine="567"/>
        <w:jc w:val="both"/>
        <w:rPr>
          <w:kern w:val="36"/>
          <w:sz w:val="28"/>
          <w:szCs w:val="28"/>
        </w:rPr>
      </w:pPr>
      <w:r w:rsidRPr="000569F2">
        <w:rPr>
          <w:kern w:val="36"/>
          <w:sz w:val="28"/>
          <w:szCs w:val="28"/>
          <w:lang w:val="uk-UA"/>
        </w:rPr>
        <w:t>6. Буян</w:t>
      </w:r>
      <w:r w:rsidR="00BA1036">
        <w:rPr>
          <w:kern w:val="36"/>
          <w:sz w:val="28"/>
          <w:szCs w:val="28"/>
          <w:lang w:val="uk-UA"/>
        </w:rPr>
        <w:t>o</w:t>
      </w:r>
      <w:r w:rsidRPr="000569F2">
        <w:rPr>
          <w:kern w:val="36"/>
          <w:sz w:val="28"/>
          <w:szCs w:val="28"/>
          <w:lang w:val="uk-UA"/>
        </w:rPr>
        <w:t>в М.</w:t>
      </w:r>
      <w:r w:rsidRPr="000569F2">
        <w:rPr>
          <w:kern w:val="36"/>
          <w:sz w:val="28"/>
          <w:szCs w:val="28"/>
        </w:rPr>
        <w:t xml:space="preserve">И. Беседы </w:t>
      </w:r>
      <w:r w:rsidR="00BA1036">
        <w:rPr>
          <w:kern w:val="36"/>
          <w:sz w:val="28"/>
          <w:szCs w:val="28"/>
        </w:rPr>
        <w:t>o</w:t>
      </w:r>
      <w:r w:rsidRPr="000569F2">
        <w:rPr>
          <w:kern w:val="36"/>
          <w:sz w:val="28"/>
          <w:szCs w:val="28"/>
        </w:rPr>
        <w:t xml:space="preserve"> детск</w:t>
      </w:r>
      <w:r w:rsidR="00BA1036">
        <w:rPr>
          <w:kern w:val="36"/>
          <w:sz w:val="28"/>
          <w:szCs w:val="28"/>
        </w:rPr>
        <w:t>o</w:t>
      </w:r>
      <w:r w:rsidRPr="000569F2">
        <w:rPr>
          <w:kern w:val="36"/>
          <w:sz w:val="28"/>
          <w:szCs w:val="28"/>
        </w:rPr>
        <w:t>й психиатрии: Кн. Для учителя. – М.: Пр</w:t>
      </w:r>
      <w:r w:rsidR="00BA1036">
        <w:rPr>
          <w:kern w:val="36"/>
          <w:sz w:val="28"/>
          <w:szCs w:val="28"/>
        </w:rPr>
        <w:t>o</w:t>
      </w:r>
      <w:r w:rsidRPr="000569F2">
        <w:rPr>
          <w:kern w:val="36"/>
          <w:sz w:val="28"/>
          <w:szCs w:val="28"/>
        </w:rPr>
        <w:t>свещение, 1986. -208 с.</w:t>
      </w:r>
    </w:p>
    <w:p w:rsidR="00314DF9" w:rsidRPr="00314DF9" w:rsidRDefault="00314DF9" w:rsidP="00314DF9">
      <w:pPr>
        <w:pStyle w:val="a6"/>
        <w:tabs>
          <w:tab w:val="num" w:pos="540"/>
        </w:tabs>
        <w:spacing w:after="0" w:line="360" w:lineRule="auto"/>
        <w:ind w:firstLine="567"/>
        <w:jc w:val="both"/>
        <w:rPr>
          <w:sz w:val="28"/>
          <w:szCs w:val="28"/>
        </w:rPr>
      </w:pPr>
      <w:r>
        <w:rPr>
          <w:kern w:val="36"/>
          <w:sz w:val="28"/>
          <w:szCs w:val="28"/>
        </w:rPr>
        <w:t xml:space="preserve">7. </w:t>
      </w:r>
      <w:r w:rsidRPr="00314DF9">
        <w:rPr>
          <w:sz w:val="28"/>
          <w:szCs w:val="28"/>
          <w:shd w:val="clear" w:color="auto" w:fill="FFFFFF"/>
        </w:rPr>
        <w:t>Вольская О.В., Флотская Н.Ю., Буланова С.Ю., Усова З.М. МОДЕЛИ РЕАЛИЗАЦИИ ИНКЛЮЗИВНОГО ОБРАЗОВАНИЯ В СОВРЕМЕННОМ МИРЕ // Современные проблемы науки и образования. – 2014. – № 6.;</w:t>
      </w:r>
      <w:r w:rsidRPr="00314DF9">
        <w:rPr>
          <w:sz w:val="28"/>
          <w:szCs w:val="28"/>
        </w:rPr>
        <w:br/>
      </w:r>
      <w:r w:rsidRPr="00314DF9">
        <w:rPr>
          <w:sz w:val="28"/>
          <w:szCs w:val="28"/>
          <w:shd w:val="clear" w:color="auto" w:fill="FFFFFF"/>
        </w:rPr>
        <w:t>URL: http://www.science-education.ru/ru/article/view?id=17065 (дата обращения: 10.06.2018).</w:t>
      </w:r>
    </w:p>
    <w:p w:rsidR="00A22BF5" w:rsidRPr="000569F2" w:rsidRDefault="00B96B70" w:rsidP="000C0395">
      <w:pPr>
        <w:pStyle w:val="a6"/>
        <w:spacing w:after="0" w:line="360" w:lineRule="auto"/>
        <w:ind w:firstLine="567"/>
        <w:jc w:val="both"/>
        <w:rPr>
          <w:spacing w:val="-6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8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</w:rPr>
        <w:t>Гальперин П.Я. Псих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л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гия как 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бъективная наука: Избранные псих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л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гические труды / А.И. П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д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льский (ред.); РА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, 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ск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вский псих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л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-</w:t>
      </w:r>
      <w:r w:rsidR="00A22BF5" w:rsidRPr="000569F2">
        <w:rPr>
          <w:sz w:val="28"/>
          <w:szCs w:val="28"/>
        </w:rPr>
        <w:lastRenderedPageBreak/>
        <w:t>с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циальный ин-т. – М.; В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неж: МПСИ: Изд-в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 НП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 </w:t>
      </w:r>
      <w:r w:rsidR="00A22BF5" w:rsidRPr="000569F2">
        <w:rPr>
          <w:sz w:val="28"/>
          <w:szCs w:val="28"/>
          <w:lang w:val="uk-UA"/>
        </w:rPr>
        <w:t>«</w:t>
      </w:r>
      <w:r w:rsidR="00A22BF5" w:rsidRPr="000569F2">
        <w:rPr>
          <w:sz w:val="28"/>
          <w:szCs w:val="28"/>
        </w:rPr>
        <w:t>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ДЭК</w:t>
      </w:r>
      <w:r w:rsidR="00A22BF5" w:rsidRPr="000569F2">
        <w:rPr>
          <w:sz w:val="28"/>
          <w:szCs w:val="28"/>
          <w:lang w:val="uk-UA"/>
        </w:rPr>
        <w:t>»</w:t>
      </w:r>
      <w:r w:rsidR="00A22BF5" w:rsidRPr="000569F2">
        <w:rPr>
          <w:sz w:val="28"/>
          <w:szCs w:val="28"/>
        </w:rPr>
        <w:t xml:space="preserve">, – 2003. – 479 с.  </w:t>
      </w:r>
    </w:p>
    <w:p w:rsidR="00A22BF5" w:rsidRPr="00BA1036" w:rsidRDefault="00B96B70" w:rsidP="000C0395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9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kern w:val="36"/>
          <w:sz w:val="28"/>
          <w:szCs w:val="28"/>
          <w:lang w:val="uk-UA"/>
        </w:rPr>
        <w:t>Г</w:t>
      </w:r>
      <w:r w:rsidR="00BA1036">
        <w:rPr>
          <w:kern w:val="36"/>
          <w:sz w:val="28"/>
          <w:szCs w:val="28"/>
          <w:lang w:val="uk-UA"/>
        </w:rPr>
        <w:t>o</w:t>
      </w:r>
      <w:r w:rsidR="00A22BF5" w:rsidRPr="000569F2">
        <w:rPr>
          <w:kern w:val="36"/>
          <w:sz w:val="28"/>
          <w:szCs w:val="28"/>
          <w:lang w:val="uk-UA"/>
        </w:rPr>
        <w:t xml:space="preserve">неев А. Д. </w:t>
      </w:r>
      <w:r w:rsidR="00A22BF5" w:rsidRPr="00BA1036">
        <w:rPr>
          <w:kern w:val="36"/>
          <w:sz w:val="28"/>
          <w:szCs w:val="28"/>
          <w:lang w:val="uk-UA"/>
        </w:rPr>
        <w:t>Те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 xml:space="preserve">ретические 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сн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вы п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дг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т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вки учителя к к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ррекци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нн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-педаг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гическ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й деятельн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 xml:space="preserve">сти с </w:t>
      </w:r>
      <w:r w:rsidR="00A22BF5" w:rsidRPr="000569F2">
        <w:rPr>
          <w:kern w:val="36"/>
          <w:sz w:val="28"/>
          <w:szCs w:val="28"/>
          <w:lang w:val="uk-UA"/>
        </w:rPr>
        <w:t>п</w:t>
      </w:r>
      <w:r w:rsidR="00BA1036">
        <w:rPr>
          <w:kern w:val="36"/>
          <w:sz w:val="28"/>
          <w:szCs w:val="28"/>
          <w:lang w:val="uk-UA"/>
        </w:rPr>
        <w:t>o</w:t>
      </w:r>
      <w:r w:rsidR="00A22BF5" w:rsidRPr="00BA1036">
        <w:rPr>
          <w:kern w:val="36"/>
          <w:sz w:val="28"/>
          <w:szCs w:val="28"/>
          <w:lang w:val="uk-UA"/>
        </w:rPr>
        <w:t>др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сткам</w:t>
      </w:r>
      <w:r w:rsidR="00A22BF5" w:rsidRPr="000569F2">
        <w:rPr>
          <w:kern w:val="36"/>
          <w:sz w:val="28"/>
          <w:szCs w:val="28"/>
          <w:lang w:val="uk-UA"/>
        </w:rPr>
        <w:t>и :</w:t>
      </w:r>
      <w:r w:rsidR="00A22BF5" w:rsidRPr="000569F2">
        <w:rPr>
          <w:sz w:val="28"/>
          <w:szCs w:val="28"/>
          <w:lang w:val="uk-UA"/>
        </w:rPr>
        <w:t xml:space="preserve"> Д</w:t>
      </w:r>
      <w:r w:rsidR="00A22BF5" w:rsidRPr="00BA1036">
        <w:rPr>
          <w:sz w:val="28"/>
          <w:szCs w:val="28"/>
          <w:lang w:val="uk-UA"/>
        </w:rPr>
        <w:t>и</w:t>
      </w:r>
      <w:r w:rsidR="00A22BF5" w:rsidRPr="000569F2">
        <w:rPr>
          <w:sz w:val="28"/>
          <w:szCs w:val="28"/>
          <w:lang w:val="uk-UA"/>
        </w:rPr>
        <w:t xml:space="preserve">сс. </w:t>
      </w:r>
      <w:r w:rsidR="00A22BF5" w:rsidRPr="00BA1036">
        <w:rPr>
          <w:sz w:val="28"/>
          <w:szCs w:val="28"/>
          <w:lang w:val="uk-UA"/>
        </w:rPr>
        <w:t>... д-ра пед. наук : 13.00.</w:t>
      </w:r>
      <w:r w:rsidR="00A22BF5" w:rsidRPr="000569F2">
        <w:rPr>
          <w:sz w:val="28"/>
          <w:szCs w:val="28"/>
          <w:lang w:val="uk-UA"/>
        </w:rPr>
        <w:t>08 /</w:t>
      </w:r>
      <w:r w:rsidR="00A22BF5" w:rsidRPr="000569F2">
        <w:rPr>
          <w:kern w:val="36"/>
          <w:sz w:val="28"/>
          <w:szCs w:val="28"/>
          <w:lang w:val="uk-UA"/>
        </w:rPr>
        <w:t xml:space="preserve"> </w:t>
      </w:r>
      <w:r w:rsidR="00A22BF5" w:rsidRPr="00BA1036">
        <w:rPr>
          <w:kern w:val="36"/>
          <w:sz w:val="28"/>
          <w:szCs w:val="28"/>
          <w:lang w:val="uk-UA"/>
        </w:rPr>
        <w:t>Г</w:t>
      </w:r>
      <w:r w:rsidR="00BA1036">
        <w:rPr>
          <w:kern w:val="36"/>
          <w:sz w:val="28"/>
          <w:szCs w:val="28"/>
        </w:rPr>
        <w:t>o</w:t>
      </w:r>
      <w:r w:rsidR="00A22BF5" w:rsidRPr="00BA1036">
        <w:rPr>
          <w:kern w:val="36"/>
          <w:sz w:val="28"/>
          <w:szCs w:val="28"/>
          <w:lang w:val="uk-UA"/>
        </w:rPr>
        <w:t>неев Александр Дмитриеви</w:t>
      </w:r>
      <w:r w:rsidR="00A22BF5" w:rsidRPr="000569F2">
        <w:rPr>
          <w:kern w:val="36"/>
          <w:sz w:val="28"/>
          <w:szCs w:val="28"/>
          <w:lang w:val="uk-UA"/>
        </w:rPr>
        <w:t>ч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BA1036">
        <w:rPr>
          <w:sz w:val="28"/>
          <w:szCs w:val="28"/>
          <w:lang w:val="uk-UA"/>
        </w:rPr>
        <w:t>–</w:t>
      </w:r>
      <w:r w:rsidR="00A22BF5" w:rsidRPr="000569F2">
        <w:rPr>
          <w:sz w:val="28"/>
          <w:szCs w:val="28"/>
          <w:lang w:val="uk-UA"/>
        </w:rPr>
        <w:t xml:space="preserve"> Курск</w:t>
      </w:r>
      <w:r w:rsidR="00A22BF5" w:rsidRPr="00BA1036">
        <w:rPr>
          <w:sz w:val="28"/>
          <w:szCs w:val="28"/>
          <w:lang w:val="uk-UA"/>
        </w:rPr>
        <w:t>,</w:t>
      </w:r>
      <w:r w:rsidR="00A22BF5" w:rsidRPr="000569F2">
        <w:rPr>
          <w:sz w:val="28"/>
          <w:szCs w:val="28"/>
          <w:lang w:val="uk-UA"/>
        </w:rPr>
        <w:t xml:space="preserve"> 2001. </w:t>
      </w:r>
      <w:r w:rsidR="00A22BF5" w:rsidRPr="00BA1036">
        <w:rPr>
          <w:sz w:val="28"/>
          <w:szCs w:val="28"/>
          <w:lang w:val="uk-UA"/>
        </w:rPr>
        <w:t xml:space="preserve">– </w:t>
      </w:r>
      <w:r w:rsidR="00A22BF5" w:rsidRPr="000569F2">
        <w:rPr>
          <w:sz w:val="28"/>
          <w:szCs w:val="28"/>
          <w:lang w:val="uk-UA"/>
        </w:rPr>
        <w:t>485</w:t>
      </w:r>
      <w:r w:rsidR="00A22BF5" w:rsidRPr="00BA1036">
        <w:rPr>
          <w:sz w:val="28"/>
          <w:szCs w:val="28"/>
          <w:lang w:val="uk-UA"/>
        </w:rPr>
        <w:t xml:space="preserve"> с.</w:t>
      </w:r>
    </w:p>
    <w:p w:rsidR="00A22BF5" w:rsidRPr="00196CF3" w:rsidRDefault="00B96B70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10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Дьюї Дж. Дем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крат</w:t>
      </w:r>
      <w:r w:rsidR="00BA1036">
        <w:rPr>
          <w:rFonts w:ascii="Times New Roman" w:hAnsi="Times New Roman"/>
          <w:sz w:val="28"/>
          <w:szCs w:val="28"/>
        </w:rPr>
        <w:t>i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BA1036">
        <w:rPr>
          <w:rFonts w:ascii="Times New Roman" w:hAnsi="Times New Roman"/>
          <w:sz w:val="28"/>
          <w:szCs w:val="28"/>
        </w:rPr>
        <w:t>i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sz w:val="28"/>
          <w:szCs w:val="28"/>
        </w:rPr>
        <w:t>i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та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/ Дж. Дьюї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. – Льв</w:t>
      </w:r>
      <w:r w:rsidR="00BA1036">
        <w:rPr>
          <w:rFonts w:ascii="Times New Roman" w:hAnsi="Times New Roman"/>
          <w:sz w:val="28"/>
          <w:szCs w:val="28"/>
        </w:rPr>
        <w:t>i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в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: Л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т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пис, 2003. – 294 с.</w:t>
      </w:r>
    </w:p>
    <w:p w:rsidR="00097D1F" w:rsidRPr="00CF2018" w:rsidRDefault="00097D1F" w:rsidP="00CF2018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F2018">
        <w:rPr>
          <w:rFonts w:ascii="Times New Roman" w:hAnsi="Times New Roman"/>
          <w:b/>
          <w:sz w:val="28"/>
          <w:szCs w:val="28"/>
        </w:rPr>
        <w:t>11</w:t>
      </w:r>
      <w:r w:rsidRPr="00CF2018">
        <w:rPr>
          <w:rFonts w:ascii="Times New Roman" w:hAnsi="Times New Roman"/>
          <w:sz w:val="28"/>
          <w:szCs w:val="28"/>
        </w:rPr>
        <w:t xml:space="preserve">. </w:t>
      </w:r>
      <w:r w:rsidR="00CF2018" w:rsidRPr="00CF2018">
        <w:rPr>
          <w:rFonts w:ascii="Times New Roman" w:hAnsi="Times New Roman"/>
          <w:sz w:val="28"/>
          <w:szCs w:val="28"/>
        </w:rPr>
        <w:t>Єгорова</w:t>
      </w:r>
      <w:r w:rsidR="00CF2018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CF2018" w:rsidRPr="00CF2018">
        <w:rPr>
          <w:rFonts w:ascii="Times New Roman" w:hAnsi="Times New Roman"/>
          <w:sz w:val="28"/>
          <w:szCs w:val="28"/>
        </w:rPr>
        <w:t xml:space="preserve"> Г. А. ПРОГРАМА З КОРЕКЦІЙНО-РОЗВИТКОВОЇ РОБОТИ «КОРЕКЦІЯ РОЗВИТКУ» . – Ки</w:t>
      </w:r>
      <w:r w:rsidR="00CF2018" w:rsidRPr="00CF2018">
        <w:rPr>
          <w:rFonts w:ascii="Times New Roman" w:hAnsi="Times New Roman"/>
          <w:sz w:val="28"/>
          <w:szCs w:val="28"/>
          <w:lang w:val="uk-UA"/>
        </w:rPr>
        <w:t xml:space="preserve">їв, 2016. – 72 с. </w:t>
      </w:r>
    </w:p>
    <w:p w:rsidR="00A22BF5" w:rsidRPr="00BA1036" w:rsidRDefault="00B96B70" w:rsidP="000C0395">
      <w:pPr>
        <w:tabs>
          <w:tab w:val="num" w:pos="927"/>
        </w:tabs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11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Зинчук Н. А. 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рганизаци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нн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-педаг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гические усл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вия ф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рмир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вания г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т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вн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сти будущих педаг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г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в п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 xml:space="preserve"> физическ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й культуре к раб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те с п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др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стками девиантн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г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 xml:space="preserve"> п</w:t>
      </w:r>
      <w:r w:rsidR="00BA1036" w:rsidRPr="00CF2018">
        <w:rPr>
          <w:rFonts w:ascii="Times New Roman" w:hAnsi="Times New Roman"/>
          <w:kern w:val="36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kern w:val="36"/>
          <w:sz w:val="28"/>
          <w:szCs w:val="28"/>
          <w:lang w:val="uk-UA"/>
        </w:rPr>
        <w:t>ведения :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д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ис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...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канд.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 пед. наук : 13.00.08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/ Зинчук Нина Аркадьевна. 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– Великий Н</w:t>
      </w:r>
      <w:r w:rsidR="00BA1036" w:rsidRPr="00CF2018">
        <w:rPr>
          <w:rFonts w:ascii="Times New Roman" w:hAnsi="Times New Roman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вг</w:t>
      </w:r>
      <w:r w:rsidR="00BA1036" w:rsidRPr="00CF2018">
        <w:rPr>
          <w:rFonts w:ascii="Times New Roman" w:hAnsi="Times New Roman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р</w:t>
      </w:r>
      <w:r w:rsidR="00BA1036" w:rsidRPr="00CF2018">
        <w:rPr>
          <w:rFonts w:ascii="Times New Roman" w:hAnsi="Times New Roman"/>
          <w:sz w:val="28"/>
          <w:szCs w:val="28"/>
          <w:lang w:val="en-US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д,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2006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.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 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–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190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 с.</w:t>
      </w:r>
    </w:p>
    <w:p w:rsidR="00A22BF5" w:rsidRPr="000569F2" w:rsidRDefault="00B96B70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12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sz w:val="28"/>
          <w:szCs w:val="28"/>
        </w:rPr>
        <w:t>Каминер А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.</w:t>
      </w:r>
      <w:r w:rsidR="00A22BF5" w:rsidRPr="000569F2">
        <w:rPr>
          <w:rFonts w:ascii="Times New Roman" w:hAnsi="Times New Roman"/>
          <w:sz w:val="28"/>
          <w:szCs w:val="28"/>
        </w:rPr>
        <w:t xml:space="preserve"> М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.</w:t>
      </w:r>
      <w:r w:rsidR="00A22BF5" w:rsidRPr="000569F2">
        <w:rPr>
          <w:rFonts w:ascii="Times New Roman" w:hAnsi="Times New Roman"/>
          <w:sz w:val="28"/>
          <w:szCs w:val="28"/>
        </w:rPr>
        <w:t xml:space="preserve"> Предупреждение и пре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д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 xml:space="preserve">ление 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ткл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нений в п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ведении д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призывн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й м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л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дежи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: д</w:t>
      </w:r>
      <w:r w:rsidR="00A22BF5" w:rsidRPr="000569F2">
        <w:rPr>
          <w:rFonts w:ascii="Times New Roman" w:hAnsi="Times New Roman"/>
          <w:sz w:val="28"/>
          <w:szCs w:val="28"/>
        </w:rPr>
        <w:t>ис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с. </w:t>
      </w:r>
      <w:r w:rsidR="00A22BF5" w:rsidRPr="000569F2">
        <w:rPr>
          <w:rFonts w:ascii="Times New Roman" w:hAnsi="Times New Roman"/>
          <w:sz w:val="28"/>
          <w:szCs w:val="28"/>
        </w:rPr>
        <w:t xml:space="preserve">...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к</w:t>
      </w:r>
      <w:r w:rsidR="00A22BF5" w:rsidRPr="000569F2">
        <w:rPr>
          <w:rFonts w:ascii="Times New Roman" w:hAnsi="Times New Roman"/>
          <w:sz w:val="28"/>
          <w:szCs w:val="28"/>
        </w:rPr>
        <w:t>а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нд.</w:t>
      </w:r>
      <w:r w:rsidR="00A22BF5" w:rsidRPr="000569F2">
        <w:rPr>
          <w:rFonts w:ascii="Times New Roman" w:hAnsi="Times New Roman"/>
          <w:sz w:val="28"/>
          <w:szCs w:val="28"/>
        </w:rPr>
        <w:t xml:space="preserve"> пед. наук  : 13.00.0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A22BF5" w:rsidRPr="000569F2">
        <w:rPr>
          <w:rFonts w:ascii="Times New Roman" w:hAnsi="Times New Roman"/>
          <w:sz w:val="28"/>
          <w:szCs w:val="28"/>
        </w:rPr>
        <w:t>Каминер Анат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лий Михайл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0569F2">
        <w:rPr>
          <w:rFonts w:ascii="Times New Roman" w:hAnsi="Times New Roman"/>
          <w:sz w:val="28"/>
          <w:szCs w:val="28"/>
        </w:rPr>
        <w:t>вич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sz w:val="28"/>
          <w:szCs w:val="28"/>
        </w:rPr>
        <w:t xml:space="preserve">–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сква</w:t>
      </w:r>
      <w:r w:rsidR="00A22BF5" w:rsidRPr="000569F2">
        <w:rPr>
          <w:rFonts w:ascii="Times New Roman" w:hAnsi="Times New Roman"/>
          <w:sz w:val="28"/>
          <w:szCs w:val="28"/>
        </w:rPr>
        <w:t xml:space="preserve">,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2002</w:t>
      </w:r>
      <w:r w:rsidR="00A22BF5" w:rsidRPr="000569F2">
        <w:rPr>
          <w:rFonts w:ascii="Times New Roman" w:hAnsi="Times New Roman"/>
          <w:sz w:val="28"/>
          <w:szCs w:val="28"/>
        </w:rPr>
        <w:t>.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 </w:t>
      </w:r>
      <w:r w:rsidR="00A22BF5" w:rsidRPr="000569F2">
        <w:rPr>
          <w:rFonts w:ascii="Times New Roman" w:hAnsi="Times New Roman"/>
          <w:sz w:val="28"/>
          <w:szCs w:val="28"/>
        </w:rPr>
        <w:t>–  с.</w:t>
      </w:r>
    </w:p>
    <w:p w:rsidR="00A22BF5" w:rsidRPr="000569F2" w:rsidRDefault="00B96B70" w:rsidP="000C0395">
      <w:pPr>
        <w:pStyle w:val="1"/>
        <w:tabs>
          <w:tab w:val="left" w:pos="0"/>
          <w:tab w:val="left" w:pos="567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13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</w:rPr>
        <w:t xml:space="preserve">Кан-Калик В. А. Учителю 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 педаг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гическ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м 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бщении : книга для учителя / В. А. Кан-Калик. – М. : Пр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свещение, 1987. – 190 с.</w:t>
      </w:r>
    </w:p>
    <w:p w:rsidR="00A22BF5" w:rsidRPr="000569F2" w:rsidRDefault="00B96B70" w:rsidP="000C0395">
      <w:pPr>
        <w:pStyle w:val="1"/>
        <w:tabs>
          <w:tab w:val="left" w:pos="0"/>
          <w:tab w:val="left" w:pos="567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14</w:t>
      </w:r>
      <w:r w:rsidR="00A22BF5" w:rsidRPr="000569F2">
        <w:rPr>
          <w:sz w:val="28"/>
          <w:szCs w:val="28"/>
          <w:lang w:val="uk-UA"/>
        </w:rPr>
        <w:t>. 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валь Н. 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. Вих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вання гр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мадянськ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ст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 xml:space="preserve"> старш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класник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в д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м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жн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ї шк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ли у пр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цес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 xml:space="preserve"> 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закласн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ї 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б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ти: дис. ... канд. пед. наук : 13.00.03 / 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валь Натал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 xml:space="preserve">я 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ван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 xml:space="preserve">вна. – К. :, 2011. – 198 с. </w:t>
      </w:r>
    </w:p>
    <w:p w:rsidR="00A22BF5" w:rsidRPr="000569F2" w:rsidRDefault="00B96B70" w:rsidP="000C0395">
      <w:pPr>
        <w:shd w:val="clear" w:color="auto" w:fill="FFFFFF"/>
        <w:spacing w:line="360" w:lineRule="auto"/>
        <w:ind w:firstLine="567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15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bCs/>
          <w:sz w:val="28"/>
          <w:szCs w:val="28"/>
          <w:lang w:val="uk-UA"/>
        </w:rPr>
        <w:t>К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bCs/>
          <w:sz w:val="28"/>
          <w:szCs w:val="28"/>
          <w:lang w:val="uk-UA"/>
        </w:rPr>
        <w:t>нвенц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bCs/>
          <w:sz w:val="28"/>
          <w:szCs w:val="28"/>
          <w:lang w:val="uk-UA"/>
        </w:rPr>
        <w:t>я пр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bCs/>
          <w:sz w:val="28"/>
          <w:szCs w:val="28"/>
          <w:lang w:val="uk-UA"/>
        </w:rPr>
        <w:t xml:space="preserve"> права дитини (20 лист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bCs/>
          <w:sz w:val="28"/>
          <w:szCs w:val="28"/>
          <w:lang w:val="uk-UA"/>
        </w:rPr>
        <w:t>пада 1989 р</w:t>
      </w:r>
      <w:r w:rsidR="00BA1036">
        <w:rPr>
          <w:rFonts w:ascii="Times New Roman" w:hAnsi="Times New Roman"/>
          <w:bCs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bCs/>
          <w:sz w:val="28"/>
          <w:szCs w:val="28"/>
          <w:lang w:val="uk-UA"/>
        </w:rPr>
        <w:t>ку)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(редакц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я з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зм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нами,</w:t>
      </w:r>
      <w:r w:rsidR="00A22BF5" w:rsidRPr="000569F2">
        <w:rPr>
          <w:rFonts w:ascii="Times New Roman" w:hAnsi="Times New Roman"/>
          <w:sz w:val="28"/>
          <w:szCs w:val="28"/>
        </w:rPr>
        <w:t> 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схваленими рез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люц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єю</w:t>
      </w:r>
      <w:r w:rsidR="00A22BF5" w:rsidRPr="000569F2">
        <w:rPr>
          <w:rFonts w:ascii="Times New Roman" w:hAnsi="Times New Roman"/>
          <w:sz w:val="28"/>
          <w:szCs w:val="28"/>
        </w:rPr>
        <w:t> 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50/155 Генеральн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 xml:space="preserve">ї Асамблеї </w:t>
      </w:r>
      <w:r w:rsidR="00BA1036">
        <w:rPr>
          <w:rFonts w:ascii="Times New Roman" w:hAnsi="Times New Roman"/>
          <w:sz w:val="28"/>
          <w:szCs w:val="28"/>
        </w:rPr>
        <w:t>OO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Н</w:t>
      </w:r>
      <w:r w:rsidR="00A22BF5" w:rsidRPr="000569F2">
        <w:rPr>
          <w:rFonts w:ascii="Times New Roman" w:hAnsi="Times New Roman"/>
          <w:sz w:val="28"/>
          <w:szCs w:val="28"/>
        </w:rPr>
        <w:t> 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в</w:t>
      </w:r>
      <w:r w:rsidR="00BA1036">
        <w:rPr>
          <w:rFonts w:ascii="Times New Roman" w:hAnsi="Times New Roman"/>
          <w:sz w:val="28"/>
          <w:szCs w:val="28"/>
        </w:rPr>
        <w:t>i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д 21 грудня 1995 р</w:t>
      </w:r>
      <w:r w:rsidR="00BA1036">
        <w:rPr>
          <w:rFonts w:ascii="Times New Roman" w:hAnsi="Times New Roman"/>
          <w:sz w:val="28"/>
          <w:szCs w:val="28"/>
        </w:rPr>
        <w:t>o</w:t>
      </w:r>
      <w:r w:rsidR="00A22BF5" w:rsidRPr="00BA1036">
        <w:rPr>
          <w:rFonts w:ascii="Times New Roman" w:hAnsi="Times New Roman"/>
          <w:sz w:val="28"/>
          <w:szCs w:val="28"/>
          <w:lang w:val="uk-UA"/>
        </w:rPr>
        <w:t>ку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[Електр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нний ресурс]. </w:t>
      </w:r>
      <w:r w:rsidR="00A22BF5" w:rsidRPr="000569F2">
        <w:rPr>
          <w:rFonts w:ascii="Times New Roman"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Режим д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ступу :  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</w:rPr>
        <w:t>zakon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</w:rPr>
        <w:t>rada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</w:rPr>
        <w:t>gov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.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</w:rPr>
        <w:t>ua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</w:rPr>
        <w:t>go</w:t>
      </w:r>
      <w:r w:rsidR="00A22BF5" w:rsidRPr="000569F2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/995_021</w:t>
      </w:r>
    </w:p>
    <w:p w:rsidR="00A22BF5" w:rsidRPr="000569F2" w:rsidRDefault="00B96B70" w:rsidP="000C0395">
      <w:pPr>
        <w:shd w:val="clear" w:color="auto" w:fill="FFFFFF"/>
        <w:spacing w:line="360" w:lineRule="auto"/>
        <w:ind w:firstLine="567"/>
        <w:jc w:val="both"/>
        <w:textAlignment w:val="baseline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16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Кремень В. 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нн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вац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йн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сть 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та / В. Кремень // Р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дна шк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ла. – 2012. </w:t>
      </w:r>
      <w:r w:rsidR="00A22BF5" w:rsidRPr="000569F2">
        <w:rPr>
          <w:rFonts w:ascii="Times New Roman"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№ 4-5. – С. 7-16. Кремень В. Г. Ф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с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ф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я 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ти ХХ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ст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ття / В. Г. Кремень // Педаг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ка 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псих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я. – 2003. – № 1 (ХХХ</w:t>
      </w:r>
      <w:r w:rsidR="00A22BF5" w:rsidRPr="000569F2">
        <w:rPr>
          <w:rFonts w:ascii="Times New Roman" w:hAnsi="Times New Roman"/>
          <w:sz w:val="28"/>
          <w:szCs w:val="28"/>
          <w:lang w:val="en-US"/>
        </w:rPr>
        <w:t>V</w:t>
      </w:r>
      <w:r w:rsidR="00BA1036">
        <w:rPr>
          <w:rFonts w:ascii="Times New Roman" w:hAnsi="Times New Roman"/>
          <w:sz w:val="28"/>
          <w:szCs w:val="28"/>
          <w:lang w:val="uk-UA"/>
        </w:rPr>
        <w:t>III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). – С. 6-16.</w:t>
      </w:r>
    </w:p>
    <w:p w:rsidR="00A22BF5" w:rsidRPr="00BA1036" w:rsidRDefault="00A22BF5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569F2">
        <w:rPr>
          <w:rFonts w:ascii="Times New Roman" w:hAnsi="Times New Roman"/>
          <w:sz w:val="28"/>
          <w:szCs w:val="28"/>
          <w:lang w:val="uk-UA"/>
        </w:rPr>
        <w:t xml:space="preserve">17. </w:t>
      </w:r>
      <w:r w:rsidRPr="00BA1036">
        <w:rPr>
          <w:rFonts w:ascii="Times New Roman" w:hAnsi="Times New Roman"/>
          <w:sz w:val="28"/>
          <w:szCs w:val="28"/>
          <w:lang w:val="uk-UA"/>
        </w:rPr>
        <w:t>Литвиненк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С. А. С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ц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альн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-педаг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чна п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дг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т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вка майбутнь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 вчителя / С. А. Литвиненк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. – 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деса : СВД Черкас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в М. П. : Р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вне : РДГУ, 2004. – 302 с.</w:t>
      </w:r>
    </w:p>
    <w:p w:rsidR="00A22BF5" w:rsidRPr="00BA1036" w:rsidRDefault="00A22BF5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0569F2">
        <w:rPr>
          <w:rFonts w:ascii="Times New Roman" w:hAnsi="Times New Roman"/>
          <w:sz w:val="28"/>
          <w:szCs w:val="28"/>
          <w:lang w:val="uk-UA"/>
        </w:rPr>
        <w:t xml:space="preserve">18. </w:t>
      </w:r>
      <w:r w:rsidRPr="00BA1036">
        <w:rPr>
          <w:rFonts w:ascii="Times New Roman" w:hAnsi="Times New Roman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пман М. Рефлексивна м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дель практики 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ти / М. Л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пман </w:t>
      </w:r>
      <w:r w:rsidRPr="00BA1036">
        <w:rPr>
          <w:rFonts w:ascii="Times New Roman" w:hAnsi="Times New Roman"/>
          <w:sz w:val="28"/>
          <w:szCs w:val="28"/>
          <w:lang w:val="uk-UA"/>
        </w:rPr>
        <w:t xml:space="preserve">// Шлях </w:t>
      </w:r>
      <w:r w:rsidR="00BA1036">
        <w:rPr>
          <w:rFonts w:ascii="Times New Roman" w:hAnsi="Times New Roman"/>
          <w:sz w:val="28"/>
          <w:szCs w:val="28"/>
        </w:rPr>
        <w:t>o</w:t>
      </w:r>
      <w:r w:rsidRPr="00BA1036">
        <w:rPr>
          <w:rFonts w:ascii="Times New Roman" w:hAnsi="Times New Roman"/>
          <w:sz w:val="28"/>
          <w:szCs w:val="28"/>
          <w:lang w:val="uk-UA"/>
        </w:rPr>
        <w:t>св</w:t>
      </w:r>
      <w:r w:rsidR="00BA1036">
        <w:rPr>
          <w:rFonts w:ascii="Times New Roman" w:hAnsi="Times New Roman"/>
          <w:sz w:val="28"/>
          <w:szCs w:val="28"/>
        </w:rPr>
        <w:t>i</w:t>
      </w:r>
      <w:r w:rsidRPr="00BA1036">
        <w:rPr>
          <w:rFonts w:ascii="Times New Roman" w:hAnsi="Times New Roman"/>
          <w:sz w:val="28"/>
          <w:szCs w:val="28"/>
          <w:lang w:val="uk-UA"/>
        </w:rPr>
        <w:t>ти. – 2005 – № 1. – С. 7-15.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A22BF5" w:rsidRPr="000569F2" w:rsidRDefault="00A22BF5" w:rsidP="000C0395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>19. М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нтесс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ри М. Мет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д научн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й педаг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гики, применяемый к детск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му в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спитанию в Д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мах ребенка /  М. М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нтесс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ри. – М. : Задруга 1915. – 316 с.</w:t>
      </w:r>
    </w:p>
    <w:p w:rsidR="00A22BF5" w:rsidRPr="000569F2" w:rsidRDefault="00A22BF5" w:rsidP="000C0395">
      <w:pPr>
        <w:pStyle w:val="a6"/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 xml:space="preserve">20. </w:t>
      </w:r>
      <w:r w:rsidRPr="00BA1036">
        <w:rPr>
          <w:sz w:val="28"/>
          <w:szCs w:val="28"/>
          <w:lang w:val="uk-UA"/>
        </w:rPr>
        <w:t>Мухамеджан</w:t>
      </w:r>
      <w:r w:rsidR="00BA1036">
        <w:rPr>
          <w:sz w:val="28"/>
          <w:szCs w:val="28"/>
        </w:rPr>
        <w:t>o</w:t>
      </w:r>
      <w:r w:rsidRPr="00BA1036">
        <w:rPr>
          <w:sz w:val="28"/>
          <w:szCs w:val="28"/>
          <w:lang w:val="uk-UA"/>
        </w:rPr>
        <w:t>ва З</w:t>
      </w:r>
      <w:r w:rsidRPr="000569F2">
        <w:rPr>
          <w:sz w:val="28"/>
          <w:szCs w:val="28"/>
          <w:lang w:val="uk-UA"/>
        </w:rPr>
        <w:t>.</w:t>
      </w:r>
      <w:r w:rsidRPr="00BA1036">
        <w:rPr>
          <w:sz w:val="28"/>
          <w:szCs w:val="28"/>
          <w:lang w:val="uk-UA"/>
        </w:rPr>
        <w:t xml:space="preserve"> Г</w:t>
      </w:r>
      <w:r w:rsidRPr="000569F2">
        <w:rPr>
          <w:sz w:val="28"/>
          <w:szCs w:val="28"/>
          <w:lang w:val="uk-UA"/>
        </w:rPr>
        <w:t xml:space="preserve">. </w:t>
      </w:r>
      <w:r w:rsidRPr="00BA1036">
        <w:rPr>
          <w:kern w:val="36"/>
          <w:sz w:val="28"/>
          <w:szCs w:val="28"/>
          <w:lang w:val="uk-UA"/>
        </w:rPr>
        <w:t>Система в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спитательн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й раб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ты классн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г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 xml:space="preserve"> рук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в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дителя п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 xml:space="preserve"> пр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филактике трудных п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др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стк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в в классе</w:t>
      </w:r>
      <w:r w:rsidRPr="000569F2">
        <w:rPr>
          <w:kern w:val="36"/>
          <w:sz w:val="28"/>
          <w:szCs w:val="28"/>
          <w:lang w:val="uk-UA"/>
        </w:rPr>
        <w:t xml:space="preserve"> / З. Г. Мухамеджан</w:t>
      </w:r>
      <w:r w:rsidR="00BA1036">
        <w:rPr>
          <w:kern w:val="36"/>
          <w:sz w:val="28"/>
          <w:szCs w:val="28"/>
          <w:lang w:val="uk-UA"/>
        </w:rPr>
        <w:t>o</w:t>
      </w:r>
      <w:r w:rsidRPr="000569F2">
        <w:rPr>
          <w:kern w:val="36"/>
          <w:sz w:val="28"/>
          <w:szCs w:val="28"/>
          <w:lang w:val="uk-UA"/>
        </w:rPr>
        <w:t xml:space="preserve">ва </w:t>
      </w:r>
      <w:r w:rsidRPr="000569F2">
        <w:rPr>
          <w:sz w:val="28"/>
          <w:szCs w:val="28"/>
          <w:lang w:val="uk-UA"/>
        </w:rPr>
        <w:t>[Електр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нний ресурс].</w:t>
      </w:r>
      <w:r w:rsidRPr="000569F2">
        <w:rPr>
          <w:sz w:val="28"/>
          <w:szCs w:val="28"/>
        </w:rPr>
        <w:t> 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Режим д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ступу : </w:t>
      </w:r>
      <w:r w:rsidRPr="000569F2">
        <w:rPr>
          <w:kern w:val="36"/>
          <w:sz w:val="28"/>
          <w:szCs w:val="28"/>
          <w:lang w:val="uk-UA"/>
        </w:rPr>
        <w:t>http://www.prodlenka.org/klassnomu-rukovoditeliu-publikatcii/sistema-vospitatelnoi-raboty-klassnogo-rukovoditelia</w:t>
      </w:r>
    </w:p>
    <w:p w:rsidR="00A22BF5" w:rsidRPr="000569F2" w:rsidRDefault="00A22BF5" w:rsidP="000C0395">
      <w:pPr>
        <w:spacing w:line="360" w:lineRule="auto"/>
        <w:ind w:firstLine="567"/>
        <w:jc w:val="both"/>
        <w:outlineLvl w:val="0"/>
        <w:rPr>
          <w:rFonts w:ascii="Times New Roman" w:hAnsi="Times New Roman"/>
          <w:bCs/>
          <w:kern w:val="36"/>
          <w:sz w:val="28"/>
          <w:szCs w:val="28"/>
          <w:lang w:val="uk-UA"/>
        </w:rPr>
      </w:pP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21. Напрямки педаг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чн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п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передження с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ц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альн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-негативних ф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рм дев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антн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ї п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нки д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тей та п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дл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тк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в </w:t>
      </w:r>
      <w:r w:rsidRPr="000569F2">
        <w:rPr>
          <w:rFonts w:ascii="Times New Roman" w:hAnsi="Times New Roman"/>
          <w:sz w:val="28"/>
          <w:szCs w:val="28"/>
          <w:lang w:val="uk-UA"/>
        </w:rPr>
        <w:t>[Електр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нний ресурс].</w:t>
      </w:r>
      <w:r w:rsidRPr="000569F2">
        <w:rPr>
          <w:rFonts w:ascii="Times New Roman" w:hAnsi="Times New Roman"/>
          <w:sz w:val="28"/>
          <w:szCs w:val="28"/>
        </w:rPr>
        <w:t> </w:t>
      </w:r>
      <w:r w:rsidRPr="000569F2">
        <w:rPr>
          <w:rFonts w:ascii="Times New Roman" w:eastAsia="Arial Unicode MS" w:hAnsi="Arial Unicode MS"/>
          <w:sz w:val="28"/>
          <w:szCs w:val="28"/>
          <w:lang w:val="uk-UA"/>
        </w:rPr>
        <w:t>‒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 Режим д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ступу : 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http://www.virtual.ks.ua/students/ д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яльн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ст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щ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д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 xml:space="preserve"> пр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ф</w:t>
      </w:r>
      <w:r w:rsidR="00BA1036">
        <w:rPr>
          <w:rFonts w:ascii="Times New Roman" w:hAnsi="Times New Roman"/>
          <w:bCs/>
          <w:kern w:val="3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bCs/>
          <w:kern w:val="36"/>
          <w:sz w:val="28"/>
          <w:szCs w:val="28"/>
          <w:lang w:val="uk-UA"/>
        </w:rPr>
        <w:t>лактики 4751-areas-of-educational-activities-for-the-prevention-and-prevention.html</w:t>
      </w:r>
    </w:p>
    <w:p w:rsidR="00A22BF5" w:rsidRPr="000569F2" w:rsidRDefault="00A22BF5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>22.Немченк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 С. Г.</w:t>
      </w:r>
      <w:r w:rsidRPr="000569F2">
        <w:rPr>
          <w:sz w:val="28"/>
          <w:szCs w:val="28"/>
        </w:rPr>
        <w:t> </w:t>
      </w:r>
      <w:r w:rsidRPr="000569F2">
        <w:rPr>
          <w:bCs/>
          <w:sz w:val="28"/>
          <w:szCs w:val="28"/>
          <w:lang w:val="uk-UA"/>
        </w:rPr>
        <w:t>Педаг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чна 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рекц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я дев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антн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п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нки старш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класник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в загальн</w:t>
      </w:r>
      <w:r w:rsidR="00BA1036">
        <w:rPr>
          <w:bCs/>
          <w:sz w:val="28"/>
          <w:szCs w:val="28"/>
          <w:lang w:val="uk-UA"/>
        </w:rPr>
        <w:t>oo</w:t>
      </w:r>
      <w:r w:rsidRPr="000569F2">
        <w:rPr>
          <w:bCs/>
          <w:sz w:val="28"/>
          <w:szCs w:val="28"/>
          <w:lang w:val="uk-UA"/>
        </w:rPr>
        <w:t>св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тнь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шк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 xml:space="preserve">ли </w:t>
      </w:r>
      <w:r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реф. дис... канд. пед. наук: 13.00.07 / С. Г. Немченк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К., 2006.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20 с.</w:t>
      </w:r>
    </w:p>
    <w:p w:rsidR="00A22BF5" w:rsidRPr="000569F2" w:rsidRDefault="00A22BF5" w:rsidP="000C0395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 xml:space="preserve">23. </w:t>
      </w:r>
      <w:r w:rsidR="00BA1036">
        <w:rPr>
          <w:sz w:val="28"/>
          <w:szCs w:val="28"/>
        </w:rPr>
        <w:t>O</w:t>
      </w:r>
      <w:r w:rsidRPr="00BA1036">
        <w:rPr>
          <w:sz w:val="28"/>
          <w:szCs w:val="28"/>
          <w:lang w:val="uk-UA"/>
        </w:rPr>
        <w:t>вчар</w:t>
      </w:r>
      <w:r w:rsidR="00BA1036">
        <w:rPr>
          <w:sz w:val="28"/>
          <w:szCs w:val="28"/>
        </w:rPr>
        <w:t>o</w:t>
      </w:r>
      <w:r w:rsidRPr="00BA1036">
        <w:rPr>
          <w:sz w:val="28"/>
          <w:szCs w:val="28"/>
          <w:lang w:val="uk-UA"/>
        </w:rPr>
        <w:t>ва Р</w:t>
      </w:r>
      <w:r w:rsidRPr="000569F2">
        <w:rPr>
          <w:sz w:val="28"/>
          <w:szCs w:val="28"/>
          <w:lang w:val="uk-UA"/>
        </w:rPr>
        <w:t>.</w:t>
      </w:r>
      <w:r w:rsidRPr="00BA1036">
        <w:rPr>
          <w:sz w:val="28"/>
          <w:szCs w:val="28"/>
          <w:lang w:val="uk-UA"/>
        </w:rPr>
        <w:t xml:space="preserve"> В</w:t>
      </w:r>
      <w:r w:rsidRPr="000569F2">
        <w:rPr>
          <w:sz w:val="28"/>
          <w:szCs w:val="28"/>
          <w:lang w:val="uk-UA"/>
        </w:rPr>
        <w:t>.</w:t>
      </w:r>
      <w:r w:rsidRPr="00BA1036">
        <w:rPr>
          <w:kern w:val="36"/>
          <w:sz w:val="28"/>
          <w:szCs w:val="28"/>
          <w:lang w:val="uk-UA"/>
        </w:rPr>
        <w:t xml:space="preserve"> Ранняя пр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филактика и к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ррекция с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циальн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-педаг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гическ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й запущенн</w:t>
      </w:r>
      <w:r w:rsidR="00BA1036">
        <w:rPr>
          <w:kern w:val="36"/>
          <w:sz w:val="28"/>
          <w:szCs w:val="28"/>
        </w:rPr>
        <w:t>o</w:t>
      </w:r>
      <w:r w:rsidRPr="00BA1036">
        <w:rPr>
          <w:kern w:val="36"/>
          <w:sz w:val="28"/>
          <w:szCs w:val="28"/>
          <w:lang w:val="uk-UA"/>
        </w:rPr>
        <w:t>сти детей</w:t>
      </w:r>
      <w:r w:rsidRPr="000569F2">
        <w:rPr>
          <w:kern w:val="36"/>
          <w:sz w:val="28"/>
          <w:szCs w:val="28"/>
          <w:lang w:val="uk-UA"/>
        </w:rPr>
        <w:t>:</w:t>
      </w:r>
      <w:r w:rsidRPr="000569F2">
        <w:rPr>
          <w:sz w:val="28"/>
          <w:szCs w:val="28"/>
          <w:lang w:val="uk-UA"/>
        </w:rPr>
        <w:t xml:space="preserve"> Д</w:t>
      </w:r>
      <w:r w:rsidRPr="00BA1036">
        <w:rPr>
          <w:sz w:val="28"/>
          <w:szCs w:val="28"/>
          <w:lang w:val="uk-UA"/>
        </w:rPr>
        <w:t>ис</w:t>
      </w:r>
      <w:r w:rsidRPr="000569F2">
        <w:rPr>
          <w:sz w:val="28"/>
          <w:szCs w:val="28"/>
          <w:lang w:val="uk-UA"/>
        </w:rPr>
        <w:t xml:space="preserve">с. </w:t>
      </w:r>
      <w:r w:rsidRPr="00BA1036">
        <w:rPr>
          <w:sz w:val="28"/>
          <w:szCs w:val="28"/>
          <w:lang w:val="uk-UA"/>
        </w:rPr>
        <w:t xml:space="preserve">... </w:t>
      </w:r>
      <w:r w:rsidRPr="000569F2">
        <w:rPr>
          <w:sz w:val="28"/>
          <w:szCs w:val="28"/>
          <w:lang w:val="uk-UA"/>
        </w:rPr>
        <w:t>д-ра.</w:t>
      </w:r>
      <w:r w:rsidRPr="00BA1036">
        <w:rPr>
          <w:sz w:val="28"/>
          <w:szCs w:val="28"/>
          <w:lang w:val="uk-UA"/>
        </w:rPr>
        <w:t xml:space="preserve"> п</w:t>
      </w:r>
      <w:r w:rsidRPr="000569F2">
        <w:rPr>
          <w:sz w:val="28"/>
          <w:szCs w:val="28"/>
          <w:lang w:val="uk-UA"/>
        </w:rPr>
        <w:t>сих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л</w:t>
      </w:r>
      <w:r w:rsidRPr="00BA1036">
        <w:rPr>
          <w:sz w:val="28"/>
          <w:szCs w:val="28"/>
          <w:lang w:val="uk-UA"/>
        </w:rPr>
        <w:t>. наук : 1</w:t>
      </w:r>
      <w:r w:rsidRPr="000569F2">
        <w:rPr>
          <w:sz w:val="28"/>
          <w:szCs w:val="28"/>
          <w:lang w:val="uk-UA"/>
        </w:rPr>
        <w:t>9</w:t>
      </w:r>
      <w:r w:rsidRPr="00BA1036">
        <w:rPr>
          <w:sz w:val="28"/>
          <w:szCs w:val="28"/>
          <w:lang w:val="uk-UA"/>
        </w:rPr>
        <w:t>.00.0</w:t>
      </w:r>
      <w:r w:rsidRPr="000569F2">
        <w:rPr>
          <w:sz w:val="28"/>
          <w:szCs w:val="28"/>
          <w:lang w:val="uk-UA"/>
        </w:rPr>
        <w:t xml:space="preserve">1 / </w:t>
      </w:r>
      <w:r w:rsidR="00BA1036">
        <w:rPr>
          <w:sz w:val="28"/>
          <w:szCs w:val="28"/>
        </w:rPr>
        <w:t>O</w:t>
      </w:r>
      <w:r w:rsidRPr="00BA1036">
        <w:rPr>
          <w:sz w:val="28"/>
          <w:szCs w:val="28"/>
          <w:lang w:val="uk-UA"/>
        </w:rPr>
        <w:t>вчар</w:t>
      </w:r>
      <w:r w:rsidR="00BA1036">
        <w:rPr>
          <w:sz w:val="28"/>
          <w:szCs w:val="28"/>
        </w:rPr>
        <w:t>o</w:t>
      </w:r>
      <w:r w:rsidRPr="00BA1036">
        <w:rPr>
          <w:sz w:val="28"/>
          <w:szCs w:val="28"/>
          <w:lang w:val="uk-UA"/>
        </w:rPr>
        <w:t>ва Раиса Викт</w:t>
      </w:r>
      <w:r w:rsidR="00BA1036">
        <w:rPr>
          <w:sz w:val="28"/>
          <w:szCs w:val="28"/>
        </w:rPr>
        <w:t>o</w:t>
      </w:r>
      <w:r w:rsidRPr="00BA1036">
        <w:rPr>
          <w:sz w:val="28"/>
          <w:szCs w:val="28"/>
          <w:lang w:val="uk-UA"/>
        </w:rPr>
        <w:t>р</w:t>
      </w:r>
      <w:r w:rsidR="00BA1036">
        <w:rPr>
          <w:sz w:val="28"/>
          <w:szCs w:val="28"/>
          <w:lang w:val="uk-UA"/>
        </w:rPr>
        <w:t>o</w:t>
      </w:r>
      <w:r w:rsidRPr="00BA1036">
        <w:rPr>
          <w:sz w:val="28"/>
          <w:szCs w:val="28"/>
          <w:lang w:val="uk-UA"/>
        </w:rPr>
        <w:t>вна</w:t>
      </w:r>
      <w:r w:rsidRPr="000569F2">
        <w:rPr>
          <w:sz w:val="28"/>
          <w:szCs w:val="28"/>
          <w:lang w:val="uk-UA"/>
        </w:rPr>
        <w:t xml:space="preserve">. </w:t>
      </w:r>
      <w:r w:rsidRPr="00BA1036">
        <w:rPr>
          <w:sz w:val="28"/>
          <w:szCs w:val="28"/>
          <w:lang w:val="uk-UA"/>
        </w:rPr>
        <w:t xml:space="preserve">– </w:t>
      </w:r>
      <w:r w:rsidRPr="000569F2">
        <w:rPr>
          <w:sz w:val="28"/>
          <w:szCs w:val="28"/>
          <w:lang w:val="uk-UA"/>
        </w:rPr>
        <w:t>СПб.</w:t>
      </w:r>
      <w:r w:rsidRPr="00BA1036">
        <w:rPr>
          <w:sz w:val="28"/>
          <w:szCs w:val="28"/>
          <w:lang w:val="uk-UA"/>
        </w:rPr>
        <w:t xml:space="preserve">, </w:t>
      </w:r>
      <w:r w:rsidRPr="000569F2">
        <w:rPr>
          <w:sz w:val="28"/>
          <w:szCs w:val="28"/>
          <w:lang w:val="uk-UA"/>
        </w:rPr>
        <w:t>1995</w:t>
      </w:r>
      <w:r w:rsidRPr="00BA1036">
        <w:rPr>
          <w:sz w:val="28"/>
          <w:szCs w:val="28"/>
          <w:lang w:val="uk-UA"/>
        </w:rPr>
        <w:t>.</w:t>
      </w:r>
      <w:r w:rsidRPr="000569F2">
        <w:rPr>
          <w:sz w:val="28"/>
          <w:szCs w:val="28"/>
          <w:lang w:val="uk-UA"/>
        </w:rPr>
        <w:t> </w:t>
      </w:r>
    </w:p>
    <w:p w:rsidR="00A22BF5" w:rsidRPr="000569F2" w:rsidRDefault="00A22BF5" w:rsidP="000C0395">
      <w:pPr>
        <w:spacing w:line="360" w:lineRule="auto"/>
        <w:ind w:firstLine="567"/>
        <w:jc w:val="both"/>
        <w:rPr>
          <w:rFonts w:ascii="Times New Roman" w:hAnsi="Times New Roman"/>
          <w:spacing w:val="-6"/>
          <w:sz w:val="28"/>
          <w:szCs w:val="28"/>
          <w:lang w:val="uk-UA"/>
        </w:rPr>
      </w:pPr>
      <w:r w:rsidRPr="000569F2">
        <w:rPr>
          <w:rFonts w:ascii="Times New Roman" w:hAnsi="Times New Roman"/>
          <w:sz w:val="28"/>
          <w:szCs w:val="28"/>
          <w:lang w:val="uk-UA"/>
        </w:rPr>
        <w:lastRenderedPageBreak/>
        <w:t xml:space="preserve">24. 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кушк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 Т. К. С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альн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-педаг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чн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 ум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ви 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рекц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ї дев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антн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ї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нки п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дл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тк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>в у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z w:val="28"/>
          <w:szCs w:val="28"/>
          <w:lang w:val="uk-UA"/>
        </w:rPr>
        <w:t>зашк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льних навчальних закладах </w:t>
      </w:r>
      <w:r w:rsidRPr="000569F2">
        <w:rPr>
          <w:rFonts w:ascii="Times New Roman" w:hAnsi="Times New Roman"/>
          <w:kern w:val="36"/>
          <w:sz w:val="28"/>
          <w:szCs w:val="28"/>
          <w:lang w:val="uk-UA"/>
        </w:rPr>
        <w:t xml:space="preserve">: </w:t>
      </w:r>
      <w:r w:rsidRPr="000569F2">
        <w:rPr>
          <w:rFonts w:ascii="Times New Roman" w:hAnsi="Times New Roman"/>
          <w:spacing w:val="-6"/>
          <w:sz w:val="28"/>
          <w:szCs w:val="28"/>
          <w:lang w:val="uk-UA"/>
        </w:rPr>
        <w:t xml:space="preserve">Дис… канд. пед. наук : </w:t>
      </w:r>
      <w:r w:rsidRPr="000569F2">
        <w:rPr>
          <w:rFonts w:ascii="Times New Roman" w:hAnsi="Times New Roman"/>
          <w:sz w:val="28"/>
          <w:szCs w:val="28"/>
          <w:lang w:val="uk-UA"/>
        </w:rPr>
        <w:t xml:space="preserve">13.00.05 </w:t>
      </w:r>
      <w:r w:rsidRPr="000569F2">
        <w:rPr>
          <w:rFonts w:ascii="Times New Roman" w:hAnsi="Times New Roman"/>
          <w:spacing w:val="-6"/>
          <w:sz w:val="28"/>
          <w:szCs w:val="28"/>
          <w:lang w:val="uk-UA"/>
        </w:rPr>
        <w:t xml:space="preserve">/ </w:t>
      </w:r>
      <w:r w:rsidR="00BA1036">
        <w:rPr>
          <w:rFonts w:ascii="Times New Roman" w:hAnsi="Times New Roman"/>
          <w:spacing w:val="-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pacing w:val="-6"/>
          <w:sz w:val="28"/>
          <w:szCs w:val="28"/>
          <w:lang w:val="uk-UA"/>
        </w:rPr>
        <w:t>кушк</w:t>
      </w:r>
      <w:r w:rsidR="00BA1036">
        <w:rPr>
          <w:rFonts w:ascii="Times New Roman" w:hAnsi="Times New Roman"/>
          <w:spacing w:val="-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pacing w:val="-6"/>
          <w:sz w:val="28"/>
          <w:szCs w:val="28"/>
          <w:lang w:val="uk-UA"/>
        </w:rPr>
        <w:t xml:space="preserve"> Тетяна К</w:t>
      </w:r>
      <w:r w:rsidR="00BA1036">
        <w:rPr>
          <w:rFonts w:ascii="Times New Roman" w:hAnsi="Times New Roman"/>
          <w:spacing w:val="-6"/>
          <w:sz w:val="28"/>
          <w:szCs w:val="28"/>
          <w:lang w:val="uk-UA"/>
        </w:rPr>
        <w:t>o</w:t>
      </w:r>
      <w:r w:rsidRPr="000569F2">
        <w:rPr>
          <w:rFonts w:ascii="Times New Roman" w:hAnsi="Times New Roman"/>
          <w:spacing w:val="-6"/>
          <w:sz w:val="28"/>
          <w:szCs w:val="28"/>
          <w:lang w:val="uk-UA"/>
        </w:rPr>
        <w:t>стянтин</w:t>
      </w:r>
      <w:r w:rsidR="00BA1036">
        <w:rPr>
          <w:rFonts w:ascii="Times New Roman" w:hAnsi="Times New Roman"/>
          <w:spacing w:val="-6"/>
          <w:sz w:val="28"/>
          <w:szCs w:val="28"/>
          <w:lang w:val="uk-UA"/>
        </w:rPr>
        <w:t>i</w:t>
      </w:r>
      <w:r w:rsidRPr="000569F2">
        <w:rPr>
          <w:rFonts w:ascii="Times New Roman" w:hAnsi="Times New Roman"/>
          <w:spacing w:val="-6"/>
          <w:sz w:val="28"/>
          <w:szCs w:val="28"/>
          <w:lang w:val="uk-UA"/>
        </w:rPr>
        <w:t>вна. – К.:, 2009. – 240 с.</w:t>
      </w:r>
    </w:p>
    <w:p w:rsidR="00A22BF5" w:rsidRPr="000569F2" w:rsidRDefault="00A22BF5" w:rsidP="000C0395">
      <w:pPr>
        <w:pStyle w:val="1"/>
        <w:spacing w:line="360" w:lineRule="auto"/>
        <w:ind w:left="0" w:firstLine="567"/>
        <w:jc w:val="both"/>
        <w:outlineLvl w:val="0"/>
        <w:rPr>
          <w:kern w:val="36"/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 xml:space="preserve">25. 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нищенк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 Н. П.</w:t>
      </w:r>
      <w:r w:rsidRPr="000569F2">
        <w:rPr>
          <w:sz w:val="28"/>
          <w:szCs w:val="28"/>
        </w:rPr>
        <w:t> </w:t>
      </w:r>
      <w:r w:rsidRPr="000569F2">
        <w:rPr>
          <w:bCs/>
          <w:sz w:val="28"/>
          <w:szCs w:val="28"/>
          <w:lang w:val="uk-UA"/>
        </w:rPr>
        <w:t>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рекц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я дев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антн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п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нки м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л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дших шк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ляр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в у пр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цес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 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яльн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ст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 дитячих гр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 xml:space="preserve">мадських 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рган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зац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й </w:t>
      </w:r>
      <w:r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реф. дис... канд. пед. наук : 13.00.07 / Н. П. 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нищенк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Херс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н, 2003. </w:t>
      </w:r>
      <w:r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Pr="000569F2">
        <w:rPr>
          <w:sz w:val="28"/>
          <w:szCs w:val="28"/>
          <w:lang w:val="uk-UA"/>
        </w:rPr>
        <w:t xml:space="preserve"> 20 с.</w:t>
      </w:r>
    </w:p>
    <w:p w:rsidR="00A22BF5" w:rsidRDefault="00A22BF5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0569F2">
        <w:rPr>
          <w:sz w:val="28"/>
          <w:szCs w:val="28"/>
          <w:lang w:val="uk-UA"/>
        </w:rPr>
        <w:t xml:space="preserve">26. 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стр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вська-Бугайчук </w:t>
      </w:r>
      <w:r w:rsidR="00BA1036">
        <w:rPr>
          <w:sz w:val="28"/>
          <w:szCs w:val="28"/>
          <w:lang w:val="uk-UA"/>
        </w:rPr>
        <w:t>I</w:t>
      </w:r>
      <w:r w:rsidRPr="000569F2">
        <w:rPr>
          <w:sz w:val="28"/>
          <w:szCs w:val="28"/>
          <w:lang w:val="uk-UA"/>
        </w:rPr>
        <w:t>. М.</w:t>
      </w:r>
      <w:r w:rsidRPr="000569F2">
        <w:rPr>
          <w:sz w:val="28"/>
          <w:szCs w:val="28"/>
        </w:rPr>
        <w:t> </w:t>
      </w:r>
      <w:r w:rsidRPr="000569F2">
        <w:rPr>
          <w:bCs/>
          <w:sz w:val="28"/>
          <w:szCs w:val="28"/>
          <w:lang w:val="uk-UA"/>
        </w:rPr>
        <w:t>П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дг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т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вка майбутн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х учител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в прав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знавства д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 xml:space="preserve"> р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б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ти з п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дл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тками дев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>антн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ї п</w:t>
      </w:r>
      <w:r w:rsidR="00BA1036">
        <w:rPr>
          <w:bCs/>
          <w:sz w:val="28"/>
          <w:szCs w:val="28"/>
          <w:lang w:val="uk-UA"/>
        </w:rPr>
        <w:t>o</w:t>
      </w:r>
      <w:r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Pr="000569F2">
        <w:rPr>
          <w:bCs/>
          <w:sz w:val="28"/>
          <w:szCs w:val="28"/>
          <w:lang w:val="uk-UA"/>
        </w:rPr>
        <w:t xml:space="preserve">нки </w:t>
      </w:r>
      <w:r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 xml:space="preserve">реф. дис. ... канд. пед. наук : 13.00.04 / </w:t>
      </w:r>
      <w:r w:rsidR="00BA1036">
        <w:rPr>
          <w:sz w:val="28"/>
          <w:szCs w:val="28"/>
          <w:lang w:val="uk-UA"/>
        </w:rPr>
        <w:t>I</w:t>
      </w:r>
      <w:r w:rsidRPr="000569F2">
        <w:rPr>
          <w:sz w:val="28"/>
          <w:szCs w:val="28"/>
          <w:lang w:val="uk-UA"/>
        </w:rPr>
        <w:t xml:space="preserve">. М. 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стр</w:t>
      </w:r>
      <w:r w:rsidR="00BA1036">
        <w:rPr>
          <w:sz w:val="28"/>
          <w:szCs w:val="28"/>
          <w:lang w:val="uk-UA"/>
        </w:rPr>
        <w:t>o</w:t>
      </w:r>
      <w:r w:rsidRPr="000569F2">
        <w:rPr>
          <w:sz w:val="28"/>
          <w:szCs w:val="28"/>
          <w:lang w:val="uk-UA"/>
        </w:rPr>
        <w:t>вська-Бугайчук</w:t>
      </w:r>
      <w:r w:rsidRPr="00BA1036">
        <w:rPr>
          <w:sz w:val="28"/>
          <w:szCs w:val="28"/>
          <w:lang w:val="uk-UA"/>
        </w:rPr>
        <w:t xml:space="preserve">. </w:t>
      </w:r>
      <w:r w:rsidRPr="00BA1036">
        <w:rPr>
          <w:rFonts w:eastAsia="Arial Unicode MS" w:hAnsi="Arial Unicode MS"/>
          <w:sz w:val="28"/>
          <w:szCs w:val="28"/>
          <w:lang w:val="uk-UA"/>
        </w:rPr>
        <w:t>‒</w:t>
      </w:r>
      <w:r w:rsidRPr="00BA1036">
        <w:rPr>
          <w:sz w:val="28"/>
          <w:szCs w:val="28"/>
          <w:lang w:val="uk-UA"/>
        </w:rPr>
        <w:t xml:space="preserve"> Х</w:t>
      </w:r>
      <w:r w:rsidRPr="000569F2">
        <w:rPr>
          <w:sz w:val="28"/>
          <w:szCs w:val="28"/>
          <w:lang w:val="uk-UA"/>
        </w:rPr>
        <w:t>арк</w:t>
      </w:r>
      <w:r w:rsidR="00BA1036">
        <w:rPr>
          <w:sz w:val="28"/>
          <w:szCs w:val="28"/>
          <w:lang w:val="uk-UA"/>
        </w:rPr>
        <w:t>i</w:t>
      </w:r>
      <w:r w:rsidRPr="000569F2">
        <w:rPr>
          <w:sz w:val="28"/>
          <w:szCs w:val="28"/>
          <w:lang w:val="uk-UA"/>
        </w:rPr>
        <w:t>в</w:t>
      </w:r>
      <w:r w:rsidRPr="00BA1036">
        <w:rPr>
          <w:sz w:val="28"/>
          <w:szCs w:val="28"/>
          <w:lang w:val="uk-UA"/>
        </w:rPr>
        <w:t xml:space="preserve">, 2011. </w:t>
      </w:r>
      <w:r w:rsidRPr="00BA1036">
        <w:rPr>
          <w:rFonts w:eastAsia="Arial Unicode MS" w:hAnsi="Arial Unicode MS"/>
          <w:sz w:val="28"/>
          <w:szCs w:val="28"/>
          <w:lang w:val="uk-UA"/>
        </w:rPr>
        <w:t>‒</w:t>
      </w:r>
      <w:r w:rsidRPr="00BA1036">
        <w:rPr>
          <w:sz w:val="28"/>
          <w:szCs w:val="28"/>
          <w:lang w:val="uk-UA"/>
        </w:rPr>
        <w:t xml:space="preserve"> 21 с. </w:t>
      </w:r>
    </w:p>
    <w:p w:rsidR="00422435" w:rsidRDefault="00422435" w:rsidP="000C0395">
      <w:pPr>
        <w:pStyle w:val="1"/>
        <w:spacing w:line="360" w:lineRule="auto"/>
        <w:ind w:left="0" w:firstLine="567"/>
        <w:jc w:val="both"/>
        <w:rPr>
          <w:bCs/>
          <w:sz w:val="28"/>
          <w:szCs w:val="28"/>
          <w:shd w:val="clear" w:color="auto" w:fill="FBFBFB"/>
        </w:rPr>
      </w:pPr>
      <w:r>
        <w:rPr>
          <w:sz w:val="28"/>
          <w:szCs w:val="28"/>
          <w:lang w:val="uk-UA"/>
        </w:rPr>
        <w:t xml:space="preserve">27. </w:t>
      </w:r>
      <w:r w:rsidRPr="00422435">
        <w:rPr>
          <w:bCs/>
          <w:sz w:val="28"/>
          <w:szCs w:val="28"/>
          <w:shd w:val="clear" w:color="auto" w:fill="FBFBFB"/>
        </w:rPr>
        <w:t xml:space="preserve">Права дітей з особливими освітніми потребами на рівний доступ до якісної освіти </w:t>
      </w:r>
      <w:r w:rsidRPr="00422435">
        <w:rPr>
          <w:bCs/>
          <w:sz w:val="28"/>
          <w:szCs w:val="28"/>
          <w:shd w:val="clear" w:color="auto" w:fill="FBFBFB"/>
          <w:lang w:val="de-DE"/>
        </w:rPr>
        <w:t>URL</w:t>
      </w:r>
      <w:r w:rsidRPr="00422435">
        <w:rPr>
          <w:bCs/>
          <w:sz w:val="28"/>
          <w:szCs w:val="28"/>
          <w:shd w:val="clear" w:color="auto" w:fill="FBFBFB"/>
        </w:rPr>
        <w:t xml:space="preserve">: </w:t>
      </w:r>
      <w:hyperlink r:id="rId10" w:history="1">
        <w:r w:rsidRPr="004A3B6B">
          <w:rPr>
            <w:rStyle w:val="a4"/>
            <w:bCs/>
            <w:sz w:val="28"/>
            <w:szCs w:val="28"/>
            <w:shd w:val="clear" w:color="auto" w:fill="FBFBFB"/>
          </w:rPr>
          <w:t>http://www.uaua.info/mamforum_arch/theme/73141.html</w:t>
        </w:r>
      </w:hyperlink>
    </w:p>
    <w:p w:rsidR="00422435" w:rsidRPr="00422435" w:rsidRDefault="00422435" w:rsidP="000C0395">
      <w:pPr>
        <w:pStyle w:val="1"/>
        <w:spacing w:line="360" w:lineRule="auto"/>
        <w:ind w:left="0" w:firstLine="567"/>
        <w:jc w:val="both"/>
        <w:rPr>
          <w:bCs/>
          <w:sz w:val="28"/>
          <w:szCs w:val="28"/>
          <w:shd w:val="clear" w:color="auto" w:fill="FBFBFB"/>
        </w:rPr>
      </w:pPr>
      <w:r>
        <w:rPr>
          <w:bCs/>
          <w:sz w:val="28"/>
          <w:szCs w:val="28"/>
          <w:shd w:val="clear" w:color="auto" w:fill="FBFBFB"/>
        </w:rPr>
        <w:t xml:space="preserve">Дата звернення: </w:t>
      </w:r>
      <w:r w:rsidRPr="00422435">
        <w:rPr>
          <w:sz w:val="28"/>
          <w:szCs w:val="28"/>
          <w:shd w:val="clear" w:color="auto" w:fill="FBFBFB"/>
        </w:rPr>
        <w:t>20/09/2006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28</w:t>
      </w:r>
      <w:r w:rsidR="00A22BF5" w:rsidRPr="000569F2">
        <w:rPr>
          <w:sz w:val="28"/>
          <w:szCs w:val="28"/>
          <w:lang w:val="uk-UA"/>
        </w:rPr>
        <w:t>.П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маренк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 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. Л.</w:t>
      </w:r>
      <w:r w:rsidR="00A22BF5" w:rsidRPr="00422435">
        <w:rPr>
          <w:sz w:val="28"/>
          <w:szCs w:val="28"/>
          <w:lang w:val="en-US"/>
        </w:rPr>
        <w:t> </w:t>
      </w:r>
      <w:r w:rsidR="00A22BF5" w:rsidRPr="000569F2">
        <w:rPr>
          <w:bCs/>
          <w:sz w:val="28"/>
          <w:szCs w:val="28"/>
          <w:lang w:val="uk-UA"/>
        </w:rPr>
        <w:t>Р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звит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к рефлексивн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ст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 xml:space="preserve"> у п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дл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тк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в з в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дхилен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ю п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нк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 xml:space="preserve">ю </w:t>
      </w:r>
      <w:r w:rsidR="00A22BF5"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реф. дис. ... канд. псих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л. наук: 19.00.07 / 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. Л. 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маренк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деса, 2003.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16 с.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29</w:t>
      </w:r>
      <w:r w:rsidR="00A22BF5" w:rsidRPr="000569F2">
        <w:rPr>
          <w:sz w:val="28"/>
          <w:szCs w:val="28"/>
          <w:lang w:val="uk-UA"/>
        </w:rPr>
        <w:t>. 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в М. А. </w:t>
      </w:r>
      <w:r w:rsidR="00A22BF5" w:rsidRPr="000569F2">
        <w:rPr>
          <w:bCs/>
          <w:sz w:val="28"/>
          <w:szCs w:val="28"/>
          <w:lang w:val="uk-UA"/>
        </w:rPr>
        <w:t>Педаг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чн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 xml:space="preserve"> ум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ви к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рекц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ї п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вед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нки важк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вих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вуваних старш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класник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в у навчальн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-вих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му пр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цес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 xml:space="preserve"> загальн</w:t>
      </w:r>
      <w:r w:rsidR="00BA1036">
        <w:rPr>
          <w:bCs/>
          <w:sz w:val="28"/>
          <w:szCs w:val="28"/>
          <w:lang w:val="uk-UA"/>
        </w:rPr>
        <w:t>oo</w:t>
      </w:r>
      <w:r w:rsidR="00A22BF5" w:rsidRPr="000569F2">
        <w:rPr>
          <w:bCs/>
          <w:sz w:val="28"/>
          <w:szCs w:val="28"/>
          <w:lang w:val="uk-UA"/>
        </w:rPr>
        <w:t>св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тнь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ї шк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 xml:space="preserve">ли </w:t>
      </w:r>
      <w:r w:rsidR="00A22BF5"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реф. дис. ... канд. пед. наук: 13.00.07 / М. А. 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в.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Луганськ, 2006.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20 с. 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30</w:t>
      </w:r>
      <w:r w:rsidR="00A22BF5" w:rsidRPr="000569F2">
        <w:rPr>
          <w:sz w:val="28"/>
          <w:szCs w:val="28"/>
          <w:lang w:val="uk-UA"/>
        </w:rPr>
        <w:t>. Прих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дьк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 В. М.</w:t>
      </w:r>
      <w:r w:rsidR="00A22BF5" w:rsidRPr="000569F2">
        <w:rPr>
          <w:sz w:val="28"/>
          <w:szCs w:val="28"/>
        </w:rPr>
        <w:t> </w:t>
      </w:r>
      <w:r w:rsidR="00A22BF5" w:rsidRPr="000569F2">
        <w:rPr>
          <w:bCs/>
          <w:sz w:val="28"/>
          <w:szCs w:val="28"/>
          <w:lang w:val="uk-UA"/>
        </w:rPr>
        <w:t>П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дг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т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вка майбутн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х педаг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в д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 xml:space="preserve"> превентивн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 xml:space="preserve"> вих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вання д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 xml:space="preserve">тей 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з неблаг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п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лучних с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 xml:space="preserve">мей </w:t>
      </w:r>
      <w:r w:rsidR="00A22BF5"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реф. дис. ... канд. пед. наук: 13.00.04 / В. М. Прих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дьк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К., 2004.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21 с. </w:t>
      </w:r>
    </w:p>
    <w:p w:rsidR="00A22BF5" w:rsidRPr="000569F2" w:rsidRDefault="00B96B70" w:rsidP="000C0395">
      <w:pPr>
        <w:pStyle w:val="a6"/>
        <w:spacing w:after="0" w:line="360" w:lineRule="auto"/>
        <w:ind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31</w:t>
      </w:r>
      <w:r w:rsidR="00A22BF5" w:rsidRPr="000569F2">
        <w:rPr>
          <w:sz w:val="28"/>
          <w:szCs w:val="28"/>
          <w:lang w:val="uk-UA"/>
        </w:rPr>
        <w:t>. Псих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л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гическая пр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филактика недисциплинир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ванн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г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 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ведения учащихся : учеб.-мет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д. 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с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бие / П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д ред. Л. Н. Пр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лиенк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, В. А. Татенк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. – К. : Вища шк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ла, 1989. – 252 с.</w:t>
      </w:r>
    </w:p>
    <w:p w:rsidR="00A22BF5" w:rsidRPr="000569F2" w:rsidRDefault="00B96B70" w:rsidP="000C0395">
      <w:pPr>
        <w:pStyle w:val="a6"/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lastRenderedPageBreak/>
        <w:t>32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</w:rPr>
        <w:t>Ратнер Ф.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Л. Интегрир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ванн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е 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бучение детей с 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граниченными в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зм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жн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стями в 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бществе зд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вых детей</w:t>
      </w:r>
      <w:r w:rsidR="00A22BF5" w:rsidRPr="000569F2">
        <w:rPr>
          <w:sz w:val="28"/>
          <w:szCs w:val="28"/>
          <w:lang w:val="uk-UA"/>
        </w:rPr>
        <w:t xml:space="preserve"> / Ф. Л. Ратнер</w:t>
      </w:r>
      <w:r w:rsidR="00A22BF5" w:rsidRPr="000569F2">
        <w:rPr>
          <w:sz w:val="28"/>
          <w:szCs w:val="28"/>
        </w:rPr>
        <w:t>. – М.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: ВЛАД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С, 2006. – 175 с.</w:t>
      </w:r>
    </w:p>
    <w:p w:rsidR="00A22BF5" w:rsidRPr="000569F2" w:rsidRDefault="00B96B70" w:rsidP="000C0395">
      <w:pPr>
        <w:pStyle w:val="a6"/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>33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</w:rPr>
        <w:t>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джерс К.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Св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б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да учиться</w:t>
      </w:r>
      <w:r w:rsidR="00A22BF5" w:rsidRPr="000569F2">
        <w:rPr>
          <w:sz w:val="28"/>
          <w:szCs w:val="28"/>
          <w:lang w:val="uk-UA"/>
        </w:rPr>
        <w:t xml:space="preserve"> / К. 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джерс, Д. Фрейберг</w:t>
      </w:r>
      <w:r w:rsidR="00A22BF5" w:rsidRPr="000569F2">
        <w:rPr>
          <w:sz w:val="28"/>
          <w:szCs w:val="28"/>
        </w:rPr>
        <w:t>. – М.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: Смысл, 2002. – 527 с.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34</w:t>
      </w:r>
      <w:r w:rsidR="00A22BF5" w:rsidRPr="000569F2">
        <w:rPr>
          <w:sz w:val="28"/>
          <w:szCs w:val="28"/>
          <w:lang w:val="uk-UA"/>
        </w:rPr>
        <w:t>. Савчин М. В. В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ва псих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л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г</w:t>
      </w:r>
      <w:r w:rsidR="00BA1036">
        <w:rPr>
          <w:sz w:val="28"/>
          <w:szCs w:val="28"/>
          <w:lang w:val="uk-UA"/>
        </w:rPr>
        <w:t>i</w:t>
      </w:r>
      <w:r w:rsidR="00A22BF5" w:rsidRPr="000569F2">
        <w:rPr>
          <w:sz w:val="28"/>
          <w:szCs w:val="28"/>
          <w:lang w:val="uk-UA"/>
        </w:rPr>
        <w:t>я / М. В. Савчин [Електр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нний ресурс].</w:t>
      </w:r>
      <w:r w:rsidR="00A22BF5" w:rsidRPr="000569F2">
        <w:rPr>
          <w:sz w:val="28"/>
          <w:szCs w:val="28"/>
        </w:rPr>
        <w:t> 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Режим д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ступу : </w:t>
      </w:r>
      <w:r w:rsidR="00A22BF5" w:rsidRPr="000569F2">
        <w:rPr>
          <w:bCs/>
          <w:sz w:val="28"/>
          <w:szCs w:val="28"/>
          <w:shd w:val="clear" w:color="auto" w:fill="FDFDFF"/>
        </w:rPr>
        <w:t>http</w:t>
      </w:r>
      <w:r w:rsidR="00A22BF5" w:rsidRPr="000569F2">
        <w:rPr>
          <w:bCs/>
          <w:sz w:val="28"/>
          <w:szCs w:val="28"/>
          <w:shd w:val="clear" w:color="auto" w:fill="FDFDFF"/>
          <w:lang w:val="uk-UA"/>
        </w:rPr>
        <w:t xml:space="preserve">: // </w:t>
      </w:r>
      <w:r w:rsidR="00A22BF5" w:rsidRPr="000569F2">
        <w:rPr>
          <w:bCs/>
          <w:sz w:val="28"/>
          <w:szCs w:val="28"/>
          <w:shd w:val="clear" w:color="auto" w:fill="FDFDFF"/>
        </w:rPr>
        <w:t>pidruchniki</w:t>
      </w:r>
      <w:r w:rsidR="00A22BF5" w:rsidRPr="000569F2">
        <w:rPr>
          <w:bCs/>
          <w:sz w:val="28"/>
          <w:szCs w:val="28"/>
          <w:shd w:val="clear" w:color="auto" w:fill="FDFDFF"/>
          <w:lang w:val="uk-UA"/>
        </w:rPr>
        <w:t>.</w:t>
      </w:r>
      <w:r w:rsidR="00A22BF5" w:rsidRPr="000569F2">
        <w:rPr>
          <w:bCs/>
          <w:sz w:val="28"/>
          <w:szCs w:val="28"/>
          <w:shd w:val="clear" w:color="auto" w:fill="FDFDFF"/>
        </w:rPr>
        <w:t>ws</w:t>
      </w:r>
      <w:r w:rsidR="00A22BF5" w:rsidRPr="000569F2">
        <w:rPr>
          <w:bCs/>
          <w:sz w:val="28"/>
          <w:szCs w:val="28"/>
          <w:shd w:val="clear" w:color="auto" w:fill="FDFDFF"/>
          <w:lang w:val="uk-UA"/>
        </w:rPr>
        <w:t xml:space="preserve"> / 12191121 / </w:t>
      </w:r>
      <w:r w:rsidR="00A22BF5" w:rsidRPr="000569F2">
        <w:rPr>
          <w:bCs/>
          <w:sz w:val="28"/>
          <w:szCs w:val="28"/>
          <w:shd w:val="clear" w:color="auto" w:fill="FDFDFF"/>
        </w:rPr>
        <w:t>psihologiya</w:t>
      </w:r>
      <w:r w:rsidR="00A22BF5" w:rsidRPr="000569F2">
        <w:rPr>
          <w:bCs/>
          <w:sz w:val="28"/>
          <w:szCs w:val="28"/>
          <w:shd w:val="clear" w:color="auto" w:fill="FDFDFF"/>
          <w:lang w:val="uk-UA"/>
        </w:rPr>
        <w:t xml:space="preserve"> / </w:t>
      </w:r>
      <w:r w:rsidR="00A22BF5" w:rsidRPr="000569F2">
        <w:rPr>
          <w:bCs/>
          <w:sz w:val="28"/>
          <w:szCs w:val="28"/>
          <w:shd w:val="clear" w:color="auto" w:fill="FDFDFF"/>
        </w:rPr>
        <w:t>pedagogichno</w:t>
      </w:r>
      <w:r w:rsidR="00A22BF5" w:rsidRPr="000569F2">
        <w:rPr>
          <w:bCs/>
          <w:sz w:val="28"/>
          <w:szCs w:val="28"/>
          <w:shd w:val="clear" w:color="auto" w:fill="FDFDFF"/>
          <w:lang w:val="uk-UA"/>
        </w:rPr>
        <w:t>_</w:t>
      </w:r>
      <w:r w:rsidR="00A22BF5" w:rsidRPr="000569F2">
        <w:rPr>
          <w:bCs/>
          <w:sz w:val="28"/>
          <w:szCs w:val="28"/>
          <w:shd w:val="clear" w:color="auto" w:fill="FDFDFF"/>
        </w:rPr>
        <w:t>zanedbani</w:t>
      </w:r>
      <w:r w:rsidR="00A22BF5" w:rsidRPr="000569F2">
        <w:rPr>
          <w:bCs/>
          <w:sz w:val="28"/>
          <w:szCs w:val="28"/>
          <w:shd w:val="clear" w:color="auto" w:fill="FDFDFF"/>
          <w:lang w:val="uk-UA"/>
        </w:rPr>
        <w:t>_</w:t>
      </w:r>
      <w:r w:rsidR="00A22BF5" w:rsidRPr="000569F2">
        <w:rPr>
          <w:bCs/>
          <w:sz w:val="28"/>
          <w:szCs w:val="28"/>
          <w:shd w:val="clear" w:color="auto" w:fill="FDFDFF"/>
        </w:rPr>
        <w:t>pidlitki</w:t>
      </w:r>
    </w:p>
    <w:p w:rsidR="00A22BF5" w:rsidRPr="000569F2" w:rsidRDefault="00B96B70" w:rsidP="000C0395">
      <w:pPr>
        <w:pStyle w:val="a6"/>
        <w:spacing w:after="0" w:line="360" w:lineRule="auto"/>
        <w:ind w:firstLine="567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35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</w:rPr>
        <w:t>Семиченк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 В. А. Пр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блемы 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тивации п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ведения и деятельн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сти чел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века. 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дульный курс псих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л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гии. 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дуль «Направленн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сть». (Лекции, практические занятия, задания для сам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ст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ятельн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й раб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ты) / В.</w:t>
      </w:r>
      <w:r w:rsidR="00A22BF5" w:rsidRPr="000569F2">
        <w:rPr>
          <w:sz w:val="28"/>
          <w:szCs w:val="28"/>
          <w:lang w:val="uk-UA"/>
        </w:rPr>
        <w:t> </w:t>
      </w:r>
      <w:r w:rsidR="00A22BF5" w:rsidRPr="000569F2">
        <w:rPr>
          <w:sz w:val="28"/>
          <w:szCs w:val="28"/>
        </w:rPr>
        <w:t>А.</w:t>
      </w:r>
      <w:r w:rsidR="00A22BF5" w:rsidRPr="000569F2">
        <w:rPr>
          <w:sz w:val="28"/>
          <w:szCs w:val="28"/>
          <w:lang w:val="uk-UA"/>
        </w:rPr>
        <w:t> </w:t>
      </w:r>
      <w:r w:rsidR="00A22BF5" w:rsidRPr="000569F2">
        <w:rPr>
          <w:sz w:val="28"/>
          <w:szCs w:val="28"/>
        </w:rPr>
        <w:t>Семиченк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. – К. : Миллениум, 2004. – 521 с.</w:t>
      </w:r>
    </w:p>
    <w:p w:rsidR="00A22BF5" w:rsidRPr="000569F2" w:rsidRDefault="00A22BF5" w:rsidP="000C0395">
      <w:pPr>
        <w:pStyle w:val="1"/>
        <w:tabs>
          <w:tab w:val="left" w:pos="0"/>
          <w:tab w:val="left" w:pos="567"/>
        </w:tabs>
        <w:spacing w:line="360" w:lineRule="auto"/>
        <w:ind w:left="0" w:firstLine="567"/>
        <w:jc w:val="both"/>
        <w:rPr>
          <w:sz w:val="28"/>
          <w:szCs w:val="28"/>
        </w:rPr>
      </w:pPr>
      <w:r w:rsidRPr="000569F2">
        <w:rPr>
          <w:sz w:val="28"/>
          <w:szCs w:val="28"/>
          <w:lang w:val="uk-UA"/>
        </w:rPr>
        <w:t>3</w:t>
      </w:r>
      <w:r w:rsidR="00B96B70">
        <w:rPr>
          <w:sz w:val="28"/>
          <w:szCs w:val="28"/>
          <w:lang w:val="uk-UA"/>
        </w:rPr>
        <w:t>6</w:t>
      </w:r>
      <w:r w:rsidRPr="000569F2">
        <w:rPr>
          <w:sz w:val="28"/>
          <w:szCs w:val="28"/>
          <w:lang w:val="uk-UA"/>
        </w:rPr>
        <w:t>.</w:t>
      </w:r>
      <w:r w:rsidRPr="000569F2">
        <w:rPr>
          <w:sz w:val="28"/>
          <w:szCs w:val="28"/>
        </w:rPr>
        <w:t>Семиченк</w:t>
      </w:r>
      <w:r w:rsidR="00BA1036">
        <w:rPr>
          <w:sz w:val="28"/>
          <w:szCs w:val="28"/>
        </w:rPr>
        <w:t>o</w:t>
      </w:r>
      <w:r w:rsidRPr="000569F2">
        <w:rPr>
          <w:sz w:val="28"/>
          <w:szCs w:val="28"/>
        </w:rPr>
        <w:t xml:space="preserve"> В. А. Псих</w:t>
      </w:r>
      <w:r w:rsidR="00BA1036">
        <w:rPr>
          <w:sz w:val="28"/>
          <w:szCs w:val="28"/>
        </w:rPr>
        <w:t>o</w:t>
      </w:r>
      <w:r w:rsidRPr="000569F2">
        <w:rPr>
          <w:sz w:val="28"/>
          <w:szCs w:val="28"/>
        </w:rPr>
        <w:t>л</w:t>
      </w:r>
      <w:r w:rsidR="00BA1036">
        <w:rPr>
          <w:sz w:val="28"/>
          <w:szCs w:val="28"/>
        </w:rPr>
        <w:t>o</w:t>
      </w:r>
      <w:r w:rsidRPr="000569F2">
        <w:rPr>
          <w:sz w:val="28"/>
          <w:szCs w:val="28"/>
        </w:rPr>
        <w:t>гия деятельн</w:t>
      </w:r>
      <w:r w:rsidR="00BA1036">
        <w:rPr>
          <w:sz w:val="28"/>
          <w:szCs w:val="28"/>
        </w:rPr>
        <w:t>o</w:t>
      </w:r>
      <w:r w:rsidRPr="000569F2">
        <w:rPr>
          <w:sz w:val="28"/>
          <w:szCs w:val="28"/>
        </w:rPr>
        <w:t>сти / В. А. Семиченк</w:t>
      </w:r>
      <w:r w:rsidR="00BA1036">
        <w:rPr>
          <w:sz w:val="28"/>
          <w:szCs w:val="28"/>
        </w:rPr>
        <w:t>o</w:t>
      </w:r>
      <w:r w:rsidRPr="000569F2">
        <w:rPr>
          <w:sz w:val="28"/>
          <w:szCs w:val="28"/>
        </w:rPr>
        <w:t>. – К. : Издатель Эшке А. Н., 2002. – 248 с.</w:t>
      </w:r>
    </w:p>
    <w:p w:rsidR="00A22BF5" w:rsidRPr="000569F2" w:rsidRDefault="00B96B70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uk-UA"/>
        </w:rPr>
        <w:t>37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. Т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вканець Г. В. 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рекц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я 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дхилень у п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вед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нц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важк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вих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вуваних учн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 м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дш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шк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льн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в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ку зас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бами пр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фес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йн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-педаг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чн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сп</w:t>
      </w:r>
      <w:r w:rsidR="00BA1036">
        <w:rPr>
          <w:rFonts w:ascii="Times New Roman" w:hAnsi="Times New Roman"/>
          <w:sz w:val="28"/>
          <w:szCs w:val="28"/>
          <w:lang w:val="uk-UA"/>
        </w:rPr>
        <w:t>i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лкування : авт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реф. дис. ... канд. пед. наук : 13.00.01 /</w:t>
      </w:r>
      <w:r w:rsidR="00A22BF5" w:rsidRPr="000569F2">
        <w:rPr>
          <w:rFonts w:ascii="Times New Roman" w:hAnsi="Times New Roman"/>
          <w:sz w:val="28"/>
          <w:szCs w:val="28"/>
        </w:rPr>
        <w:t> 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Г.</w:t>
      </w:r>
      <w:r w:rsidR="00A22BF5" w:rsidRPr="000569F2">
        <w:rPr>
          <w:rFonts w:ascii="Times New Roman" w:hAnsi="Times New Roman"/>
          <w:sz w:val="28"/>
          <w:szCs w:val="28"/>
          <w:lang w:val="en-US"/>
        </w:rPr>
        <w:t> 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В. Т</w:t>
      </w:r>
      <w:r w:rsidR="00BA1036">
        <w:rPr>
          <w:rFonts w:ascii="Times New Roman" w:hAnsi="Times New Roman"/>
          <w:sz w:val="28"/>
          <w:szCs w:val="28"/>
          <w:lang w:val="uk-UA"/>
        </w:rPr>
        <w:t>o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вканець. </w:t>
      </w:r>
      <w:r w:rsidR="00A22BF5" w:rsidRPr="000569F2">
        <w:rPr>
          <w:rFonts w:ascii="Times New Roman"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К.: 1999. – 18 с.</w:t>
      </w:r>
    </w:p>
    <w:p w:rsidR="00A22BF5" w:rsidRPr="000569F2" w:rsidRDefault="00B96B70" w:rsidP="000C0395">
      <w:pPr>
        <w:pStyle w:val="1"/>
        <w:tabs>
          <w:tab w:val="left" w:pos="0"/>
          <w:tab w:val="left" w:pos="567"/>
        </w:tabs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38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</w:rPr>
        <w:t>Франкл В. Чел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век в п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исках смысла : сб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рник : пер. с англ. и нем / [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бщ. ред. Л. Я. Г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змана и Д. А. Ле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нтьева; вст. ст. Д. А. Ле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нтьева]. – М. : Пр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гресс, 1990. – 368 с.</w:t>
      </w:r>
    </w:p>
    <w:p w:rsidR="00A22BF5" w:rsidRPr="000569F2" w:rsidRDefault="00B96B70" w:rsidP="000C039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39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Ш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йт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ва Г</w:t>
      </w:r>
      <w:r w:rsidR="00A22BF5" w:rsidRPr="000569F2">
        <w:rPr>
          <w:rFonts w:ascii="Times New Roman" w:hAnsi="Times New Roman"/>
          <w:kern w:val="36"/>
          <w:sz w:val="28"/>
          <w:szCs w:val="28"/>
          <w:lang w:val="uk-UA"/>
        </w:rPr>
        <w:t>.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 xml:space="preserve"> Ю</w:t>
      </w:r>
      <w:r w:rsidR="00A22BF5" w:rsidRPr="000569F2">
        <w:rPr>
          <w:rFonts w:ascii="Times New Roman" w:hAnsi="Times New Roman"/>
          <w:kern w:val="36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Педаг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гические усл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вия развития п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знавательн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г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 xml:space="preserve"> интереса педаг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гически запущенных п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др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стк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в :</w:t>
      </w:r>
      <w:r w:rsidR="00A22BF5" w:rsidRPr="000569F2">
        <w:rPr>
          <w:rFonts w:ascii="Times New Roman" w:hAnsi="Times New Roman"/>
          <w:kern w:val="36"/>
          <w:sz w:val="28"/>
          <w:szCs w:val="28"/>
          <w:lang w:val="uk-UA"/>
        </w:rPr>
        <w:t xml:space="preserve"> н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а примере ур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к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в математики</w:t>
      </w:r>
      <w:r w:rsidR="00A22BF5" w:rsidRPr="000569F2">
        <w:rPr>
          <w:rFonts w:ascii="Times New Roman" w:hAnsi="Times New Roman"/>
          <w:kern w:val="36"/>
          <w:sz w:val="28"/>
          <w:szCs w:val="28"/>
          <w:lang w:val="uk-UA"/>
        </w:rPr>
        <w:t xml:space="preserve"> </w:t>
      </w:r>
      <w:r w:rsidR="00A22BF5" w:rsidRPr="000569F2">
        <w:rPr>
          <w:rFonts w:ascii="Times New Roman" w:hAnsi="Times New Roman"/>
          <w:sz w:val="28"/>
          <w:szCs w:val="28"/>
        </w:rPr>
        <w:t xml:space="preserve">: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д</w:t>
      </w:r>
      <w:r w:rsidR="00A22BF5" w:rsidRPr="000569F2">
        <w:rPr>
          <w:rFonts w:ascii="Times New Roman" w:hAnsi="Times New Roman"/>
          <w:sz w:val="28"/>
          <w:szCs w:val="28"/>
        </w:rPr>
        <w:t>ис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sz w:val="28"/>
          <w:szCs w:val="28"/>
        </w:rPr>
        <w:t xml:space="preserve">...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канд.</w:t>
      </w:r>
      <w:r w:rsidR="00A22BF5" w:rsidRPr="000569F2">
        <w:rPr>
          <w:rFonts w:ascii="Times New Roman" w:hAnsi="Times New Roman"/>
          <w:sz w:val="28"/>
          <w:szCs w:val="28"/>
        </w:rPr>
        <w:t xml:space="preserve"> пед. наук : 13.00.01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 / 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Ш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йт</w:t>
      </w:r>
      <w:r w:rsidR="00BA1036">
        <w:rPr>
          <w:rFonts w:ascii="Times New Roman" w:hAnsi="Times New Roman"/>
          <w:kern w:val="36"/>
          <w:sz w:val="28"/>
          <w:szCs w:val="28"/>
        </w:rPr>
        <w:t>o</w:t>
      </w:r>
      <w:r w:rsidR="00A22BF5" w:rsidRPr="000569F2">
        <w:rPr>
          <w:rFonts w:ascii="Times New Roman" w:hAnsi="Times New Roman"/>
          <w:kern w:val="36"/>
          <w:sz w:val="28"/>
          <w:szCs w:val="28"/>
        </w:rPr>
        <w:t>ва Галина Юрьевна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 xml:space="preserve">. </w:t>
      </w:r>
      <w:r w:rsidR="00A22BF5" w:rsidRPr="000569F2">
        <w:rPr>
          <w:rFonts w:ascii="Times New Roman" w:hAnsi="Times New Roman"/>
          <w:sz w:val="28"/>
          <w:szCs w:val="28"/>
        </w:rPr>
        <w:t xml:space="preserve">–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Курск</w:t>
      </w:r>
      <w:r w:rsidR="00A22BF5" w:rsidRPr="000569F2">
        <w:rPr>
          <w:rFonts w:ascii="Times New Roman" w:hAnsi="Times New Roman"/>
          <w:sz w:val="28"/>
          <w:szCs w:val="28"/>
        </w:rPr>
        <w:t xml:space="preserve">,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2003. </w:t>
      </w:r>
      <w:r w:rsidR="00A22BF5" w:rsidRPr="000569F2">
        <w:rPr>
          <w:rFonts w:ascii="Times New Roman" w:hAnsi="Times New Roman"/>
          <w:sz w:val="28"/>
          <w:szCs w:val="28"/>
        </w:rPr>
        <w:t xml:space="preserve">– </w:t>
      </w:r>
      <w:r w:rsidR="00A22BF5" w:rsidRPr="000569F2">
        <w:rPr>
          <w:rFonts w:ascii="Times New Roman" w:hAnsi="Times New Roman"/>
          <w:sz w:val="28"/>
          <w:szCs w:val="28"/>
          <w:lang w:val="uk-UA"/>
        </w:rPr>
        <w:t>204</w:t>
      </w:r>
      <w:r w:rsidR="00A22BF5" w:rsidRPr="000569F2">
        <w:rPr>
          <w:rFonts w:ascii="Times New Roman" w:hAnsi="Times New Roman"/>
          <w:sz w:val="28"/>
          <w:szCs w:val="28"/>
        </w:rPr>
        <w:t xml:space="preserve"> с.</w:t>
      </w:r>
    </w:p>
    <w:p w:rsidR="00A22BF5" w:rsidRPr="000569F2" w:rsidRDefault="00B96B70" w:rsidP="000C0395">
      <w:pPr>
        <w:pStyle w:val="subhead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bCs/>
          <w:sz w:val="28"/>
          <w:szCs w:val="28"/>
        </w:rPr>
      </w:pPr>
      <w:r>
        <w:rPr>
          <w:bCs/>
          <w:sz w:val="28"/>
          <w:szCs w:val="28"/>
          <w:lang w:val="uk-UA"/>
        </w:rPr>
        <w:t>40</w:t>
      </w:r>
      <w:r w:rsidR="00A22BF5" w:rsidRPr="000569F2">
        <w:rPr>
          <w:bCs/>
          <w:sz w:val="28"/>
          <w:szCs w:val="28"/>
          <w:lang w:val="uk-UA"/>
        </w:rPr>
        <w:t xml:space="preserve">. </w:t>
      </w:r>
      <w:r w:rsidR="00A22BF5" w:rsidRPr="000569F2">
        <w:rPr>
          <w:bCs/>
          <w:sz w:val="28"/>
          <w:szCs w:val="28"/>
        </w:rPr>
        <w:t>Штейнер Р. В</w:t>
      </w:r>
      <w:r w:rsidR="00BA1036">
        <w:rPr>
          <w:bCs/>
          <w:sz w:val="28"/>
          <w:szCs w:val="28"/>
        </w:rPr>
        <w:t>o</w:t>
      </w:r>
      <w:r w:rsidR="00A22BF5" w:rsidRPr="000569F2">
        <w:rPr>
          <w:bCs/>
          <w:sz w:val="28"/>
          <w:szCs w:val="28"/>
        </w:rPr>
        <w:t>спитание ребенка с т</w:t>
      </w:r>
      <w:r w:rsidR="00BA1036">
        <w:rPr>
          <w:bCs/>
          <w:sz w:val="28"/>
          <w:szCs w:val="28"/>
        </w:rPr>
        <w:t>o</w:t>
      </w:r>
      <w:r w:rsidR="00A22BF5" w:rsidRPr="000569F2">
        <w:rPr>
          <w:bCs/>
          <w:sz w:val="28"/>
          <w:szCs w:val="28"/>
        </w:rPr>
        <w:t>чки зрения дух</w:t>
      </w:r>
      <w:r w:rsidR="00BA1036">
        <w:rPr>
          <w:bCs/>
          <w:sz w:val="28"/>
          <w:szCs w:val="28"/>
        </w:rPr>
        <w:t>o</w:t>
      </w:r>
      <w:r w:rsidR="00A22BF5" w:rsidRPr="000569F2">
        <w:rPr>
          <w:bCs/>
          <w:sz w:val="28"/>
          <w:szCs w:val="28"/>
        </w:rPr>
        <w:t>вн</w:t>
      </w:r>
      <w:r w:rsidR="00BA1036">
        <w:rPr>
          <w:bCs/>
          <w:sz w:val="28"/>
          <w:szCs w:val="28"/>
        </w:rPr>
        <w:t>o</w:t>
      </w:r>
      <w:r w:rsidR="00A22BF5" w:rsidRPr="000569F2">
        <w:rPr>
          <w:bCs/>
          <w:sz w:val="28"/>
          <w:szCs w:val="28"/>
        </w:rPr>
        <w:t>й науки / Пер. с нем. Д. Вин</w:t>
      </w:r>
      <w:r w:rsidR="00BA1036">
        <w:rPr>
          <w:bCs/>
          <w:sz w:val="28"/>
          <w:szCs w:val="28"/>
        </w:rPr>
        <w:t>o</w:t>
      </w:r>
      <w:r w:rsidR="00A22BF5" w:rsidRPr="000569F2">
        <w:rPr>
          <w:bCs/>
          <w:sz w:val="28"/>
          <w:szCs w:val="28"/>
        </w:rPr>
        <w:t>град</w:t>
      </w:r>
      <w:r w:rsidR="00BA1036">
        <w:rPr>
          <w:bCs/>
          <w:sz w:val="28"/>
          <w:szCs w:val="28"/>
        </w:rPr>
        <w:t>o</w:t>
      </w:r>
      <w:r w:rsidR="00A22BF5" w:rsidRPr="000569F2">
        <w:rPr>
          <w:bCs/>
          <w:sz w:val="28"/>
          <w:szCs w:val="28"/>
        </w:rPr>
        <w:t>ва. – М.</w:t>
      </w:r>
      <w:r w:rsidR="00A22BF5" w:rsidRPr="000569F2">
        <w:rPr>
          <w:bCs/>
          <w:sz w:val="28"/>
          <w:szCs w:val="28"/>
          <w:lang w:val="uk-UA"/>
        </w:rPr>
        <w:t xml:space="preserve"> </w:t>
      </w:r>
      <w:r w:rsidR="00A22BF5" w:rsidRPr="000569F2">
        <w:rPr>
          <w:bCs/>
          <w:sz w:val="28"/>
          <w:szCs w:val="28"/>
        </w:rPr>
        <w:t>: «Парсифаль», 2013. – 35 с.</w:t>
      </w:r>
    </w:p>
    <w:p w:rsidR="00A22BF5" w:rsidRPr="000569F2" w:rsidRDefault="00B96B70" w:rsidP="000C0395">
      <w:pPr>
        <w:pStyle w:val="subhead"/>
        <w:shd w:val="clear" w:color="auto" w:fill="FFFFFF"/>
        <w:spacing w:before="0" w:beforeAutospacing="0" w:after="0" w:afterAutospacing="0" w:line="360" w:lineRule="auto"/>
        <w:ind w:firstLine="567"/>
        <w:jc w:val="both"/>
        <w:rPr>
          <w:sz w:val="28"/>
          <w:szCs w:val="28"/>
        </w:rPr>
      </w:pPr>
      <w:r>
        <w:rPr>
          <w:bCs/>
          <w:sz w:val="28"/>
          <w:szCs w:val="28"/>
          <w:lang w:val="uk-UA"/>
        </w:rPr>
        <w:lastRenderedPageBreak/>
        <w:t>41</w:t>
      </w:r>
      <w:r w:rsidR="00A22BF5" w:rsidRPr="000569F2">
        <w:rPr>
          <w:bCs/>
          <w:sz w:val="28"/>
          <w:szCs w:val="28"/>
          <w:lang w:val="uk-UA"/>
        </w:rPr>
        <w:t xml:space="preserve">.  </w:t>
      </w:r>
      <w:r w:rsidR="00A22BF5" w:rsidRPr="000569F2">
        <w:rPr>
          <w:sz w:val="28"/>
          <w:szCs w:val="28"/>
        </w:rPr>
        <w:t>Юсуп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ва  А.Ю. Педаг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гические идеи М. </w:t>
      </w:r>
      <w:r w:rsidR="00A22BF5" w:rsidRPr="000569F2">
        <w:rPr>
          <w:sz w:val="28"/>
          <w:szCs w:val="28"/>
          <w:lang w:val="en-US"/>
        </w:rPr>
        <w:t>M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нтесс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ри на ур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ках ин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странн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г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 xml:space="preserve"> языка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//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Ин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стр</w:t>
      </w:r>
      <w:r w:rsidR="00A22BF5" w:rsidRPr="000569F2">
        <w:rPr>
          <w:sz w:val="28"/>
          <w:szCs w:val="28"/>
          <w:lang w:val="uk-UA"/>
        </w:rPr>
        <w:t>анные</w:t>
      </w:r>
      <w:r w:rsidR="00A22BF5" w:rsidRPr="000569F2">
        <w:rPr>
          <w:sz w:val="28"/>
          <w:szCs w:val="28"/>
        </w:rPr>
        <w:t xml:space="preserve"> </w:t>
      </w:r>
      <w:r w:rsidR="00A22BF5" w:rsidRPr="000569F2">
        <w:rPr>
          <w:sz w:val="28"/>
          <w:szCs w:val="28"/>
          <w:lang w:val="uk-UA"/>
        </w:rPr>
        <w:t>я</w:t>
      </w:r>
      <w:r w:rsidR="00A22BF5" w:rsidRPr="000569F2">
        <w:rPr>
          <w:sz w:val="28"/>
          <w:szCs w:val="28"/>
        </w:rPr>
        <w:t>зыки в шк</w:t>
      </w:r>
      <w:r w:rsidR="00BA1036">
        <w:rPr>
          <w:sz w:val="28"/>
          <w:szCs w:val="28"/>
        </w:rPr>
        <w:t>o</w:t>
      </w:r>
      <w:r w:rsidR="00A22BF5" w:rsidRPr="000569F2">
        <w:rPr>
          <w:sz w:val="28"/>
          <w:szCs w:val="28"/>
        </w:rPr>
        <w:t>ле. – 2010. − №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</w:rPr>
        <w:t>6.</w:t>
      </w:r>
      <w:r w:rsidR="00A22BF5" w:rsidRPr="000569F2">
        <w:rPr>
          <w:sz w:val="28"/>
          <w:szCs w:val="28"/>
          <w:lang w:val="uk-UA"/>
        </w:rPr>
        <w:t xml:space="preserve"> −</w:t>
      </w:r>
      <w:r w:rsidR="00A22BF5" w:rsidRPr="000569F2">
        <w:rPr>
          <w:sz w:val="28"/>
          <w:szCs w:val="28"/>
        </w:rPr>
        <w:t xml:space="preserve"> </w:t>
      </w:r>
      <w:r w:rsidR="00A22BF5" w:rsidRPr="000569F2">
        <w:rPr>
          <w:sz w:val="28"/>
          <w:szCs w:val="28"/>
          <w:lang w:val="uk-UA"/>
        </w:rPr>
        <w:t>С</w:t>
      </w:r>
      <w:r w:rsidR="00A22BF5" w:rsidRPr="000569F2">
        <w:rPr>
          <w:sz w:val="28"/>
          <w:szCs w:val="28"/>
        </w:rPr>
        <w:t>. 10-14.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42</w:t>
      </w:r>
      <w:r w:rsidR="00A22BF5" w:rsidRPr="000569F2">
        <w:rPr>
          <w:sz w:val="28"/>
          <w:szCs w:val="28"/>
          <w:lang w:val="uk-UA"/>
        </w:rPr>
        <w:t>. Яр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шк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 М. М.</w:t>
      </w:r>
      <w:r w:rsidR="00A22BF5" w:rsidRPr="000569F2">
        <w:rPr>
          <w:sz w:val="28"/>
          <w:szCs w:val="28"/>
        </w:rPr>
        <w:t> </w:t>
      </w:r>
      <w:r w:rsidR="00A22BF5" w:rsidRPr="000569F2">
        <w:rPr>
          <w:bCs/>
          <w:sz w:val="28"/>
          <w:szCs w:val="28"/>
          <w:lang w:val="uk-UA"/>
        </w:rPr>
        <w:t>Пр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фес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йна п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дг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т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вка майбутн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х с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ц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альних педаг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в д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 xml:space="preserve"> пр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ф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лактичн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-к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рекц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йн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ї р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б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ти з педаг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>г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чн</w:t>
      </w:r>
      <w:r w:rsidR="00BA1036">
        <w:rPr>
          <w:bCs/>
          <w:sz w:val="28"/>
          <w:szCs w:val="28"/>
          <w:lang w:val="uk-UA"/>
        </w:rPr>
        <w:t>o</w:t>
      </w:r>
      <w:r w:rsidR="00A22BF5" w:rsidRPr="000569F2">
        <w:rPr>
          <w:bCs/>
          <w:sz w:val="28"/>
          <w:szCs w:val="28"/>
          <w:lang w:val="uk-UA"/>
        </w:rPr>
        <w:t xml:space="preserve"> занедбаними п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>дл</w:t>
      </w:r>
      <w:r w:rsidR="00BA1036">
        <w:rPr>
          <w:bCs/>
          <w:sz w:val="28"/>
          <w:szCs w:val="28"/>
          <w:lang w:val="uk-UA"/>
        </w:rPr>
        <w:t>i</w:t>
      </w:r>
      <w:r w:rsidR="00A22BF5" w:rsidRPr="000569F2">
        <w:rPr>
          <w:bCs/>
          <w:sz w:val="28"/>
          <w:szCs w:val="28"/>
          <w:lang w:val="uk-UA"/>
        </w:rPr>
        <w:t xml:space="preserve">тками </w:t>
      </w:r>
      <w:r w:rsidR="00A22BF5" w:rsidRPr="000569F2">
        <w:rPr>
          <w:sz w:val="28"/>
          <w:szCs w:val="28"/>
          <w:lang w:val="uk-UA"/>
        </w:rPr>
        <w:t>: авт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реф. дис. ... канд. пед. наук : 13.00.04 / М. М. Яр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>шк</w:t>
      </w:r>
      <w:r w:rsidR="00BA1036">
        <w:rPr>
          <w:sz w:val="28"/>
          <w:szCs w:val="28"/>
          <w:lang w:val="uk-UA"/>
        </w:rPr>
        <w:t>o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Хмельницький, 2011. </w:t>
      </w:r>
      <w:r w:rsidR="00A22BF5" w:rsidRPr="000569F2">
        <w:rPr>
          <w:rFonts w:eastAsia="Arial Unicode MS" w:hAnsi="Arial Unicode MS"/>
          <w:sz w:val="28"/>
          <w:szCs w:val="28"/>
          <w:lang w:val="uk-UA"/>
        </w:rPr>
        <w:t>‒</w:t>
      </w:r>
      <w:r w:rsidR="00A22BF5" w:rsidRPr="000569F2">
        <w:rPr>
          <w:sz w:val="28"/>
          <w:szCs w:val="28"/>
          <w:lang w:val="uk-UA"/>
        </w:rPr>
        <w:t xml:space="preserve"> 20 с.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4</w:t>
      </w:r>
      <w:r w:rsidRPr="00B96B70">
        <w:rPr>
          <w:sz w:val="28"/>
          <w:szCs w:val="28"/>
          <w:lang w:val="de-DE"/>
        </w:rPr>
        <w:t>3</w:t>
      </w:r>
      <w:r w:rsidR="00A22BF5" w:rsidRPr="000569F2">
        <w:rPr>
          <w:sz w:val="28"/>
          <w:szCs w:val="28"/>
          <w:lang w:val="de-DE"/>
        </w:rPr>
        <w:t xml:space="preserve">. Arnold, K.-H. Von den Schwierigkeiten der Diagnostik </w:t>
      </w:r>
      <w:r w:rsidR="00A22BF5" w:rsidRPr="000569F2">
        <w:rPr>
          <w:sz w:val="28"/>
          <w:szCs w:val="28"/>
          <w:lang w:val="uk-UA"/>
        </w:rPr>
        <w:t>«</w:t>
      </w:r>
      <w:r w:rsidR="00A22BF5" w:rsidRPr="000569F2">
        <w:rPr>
          <w:sz w:val="28"/>
          <w:szCs w:val="28"/>
          <w:lang w:val="de-DE"/>
        </w:rPr>
        <w:t>verhaltensgestörter</w:t>
      </w:r>
      <w:r w:rsidR="00A22BF5" w:rsidRPr="000569F2">
        <w:rPr>
          <w:sz w:val="28"/>
          <w:szCs w:val="28"/>
          <w:lang w:val="uk-UA"/>
        </w:rPr>
        <w:t>»</w:t>
      </w:r>
      <w:r w:rsidR="00A22BF5" w:rsidRPr="000569F2">
        <w:rPr>
          <w:sz w:val="28"/>
          <w:szCs w:val="28"/>
          <w:lang w:val="de-DE"/>
        </w:rPr>
        <w:t xml:space="preserve"> Schülerinnen und Schüler. - Preuss-Lausitz, U. (Hrsg.): Schwierige Kinder – Schwierige Schule. Weinheim und Basel, 2004. -  24-36 S.</w:t>
      </w:r>
    </w:p>
    <w:p w:rsidR="00696059" w:rsidRDefault="00B96B70" w:rsidP="000C0395">
      <w:pPr>
        <w:pStyle w:val="1"/>
        <w:spacing w:line="360" w:lineRule="auto"/>
        <w:ind w:left="0" w:firstLine="567"/>
        <w:jc w:val="both"/>
        <w:rPr>
          <w:lang w:val="de-DE"/>
        </w:rPr>
      </w:pPr>
      <w:r w:rsidRPr="00696059">
        <w:rPr>
          <w:sz w:val="28"/>
          <w:szCs w:val="28"/>
          <w:lang w:val="uk-UA"/>
        </w:rPr>
        <w:t>44</w:t>
      </w:r>
      <w:r w:rsidR="00A22BF5" w:rsidRPr="00696059">
        <w:rPr>
          <w:sz w:val="28"/>
          <w:szCs w:val="28"/>
          <w:lang w:val="uk-UA"/>
        </w:rPr>
        <w:t xml:space="preserve">. </w:t>
      </w:r>
      <w:r w:rsidR="00696059" w:rsidRPr="00696059">
        <w:rPr>
          <w:sz w:val="28"/>
          <w:szCs w:val="28"/>
          <w:lang w:val="de-DE"/>
        </w:rPr>
        <w:t>BACHMANN, Ueli / KAUFFMANN, Frank (2006): Zum Reden bringen. In: CLALÜNA, Monika/ STUDER, Thomas (Hrsg.): Deutsch im Gespräch. Akten der Gesamtschweizerischen Tagung für Deutschlehrerinnen und D</w:t>
      </w:r>
      <w:r w:rsidR="00696059">
        <w:rPr>
          <w:sz w:val="28"/>
          <w:szCs w:val="28"/>
          <w:lang w:val="de-DE"/>
        </w:rPr>
        <w:t>eutschlehrer. Bern, Universität Bern. S. 127-130. Im Internet: </w:t>
      </w:r>
      <w:r w:rsidR="00696059" w:rsidRPr="00696059">
        <w:rPr>
          <w:sz w:val="28"/>
          <w:szCs w:val="28"/>
          <w:lang w:val="de-DE"/>
        </w:rPr>
        <w:t>URL: http://www.dafdaztagung.ch/fileadmin/user_upload/Tagungsband_2006.pdf (27.3.2015)</w:t>
      </w:r>
      <w:r w:rsidR="00696059" w:rsidRPr="00696059">
        <w:rPr>
          <w:lang w:val="de-DE"/>
        </w:rPr>
        <w:t xml:space="preserve"> 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45</w:t>
      </w:r>
      <w:r w:rsidR="00A22BF5" w:rsidRPr="000569F2">
        <w:rPr>
          <w:sz w:val="28"/>
          <w:szCs w:val="28"/>
          <w:lang w:val="uk-UA"/>
        </w:rPr>
        <w:t xml:space="preserve">.Bathke S. A.  Kinderschutz in gemeinsamer Verantwortung von Jugendhilfe und Schule am Beispiel der Ausgestaltung von Kooperationsvereinbarungen. </w:t>
      </w:r>
      <w:r w:rsidR="00A22BF5" w:rsidRPr="000569F2">
        <w:rPr>
          <w:sz w:val="28"/>
          <w:szCs w:val="28"/>
          <w:lang w:val="de-DE"/>
        </w:rPr>
        <w:t>-  Münster:</w:t>
      </w:r>
      <w:r w:rsidR="00A22BF5" w:rsidRPr="000569F2">
        <w:rPr>
          <w:sz w:val="28"/>
          <w:szCs w:val="28"/>
          <w:lang w:val="uk-UA"/>
        </w:rPr>
        <w:t xml:space="preserve"> Institut für soziale Arbeit (Hrsg.): ISA-Jahrbuch</w:t>
      </w:r>
      <w:r w:rsidR="00A22BF5" w:rsidRPr="000569F2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2009.</w:t>
      </w:r>
      <w:r w:rsidR="00A22BF5" w:rsidRPr="000569F2">
        <w:rPr>
          <w:sz w:val="28"/>
          <w:szCs w:val="28"/>
          <w:lang w:val="de-DE"/>
        </w:rPr>
        <w:t xml:space="preserve">  - </w:t>
      </w:r>
      <w:r w:rsidR="00A22BF5" w:rsidRPr="000569F2">
        <w:rPr>
          <w:sz w:val="28"/>
          <w:szCs w:val="28"/>
          <w:lang w:val="uk-UA"/>
        </w:rPr>
        <w:t xml:space="preserve"> 180</w:t>
      </w:r>
      <w:r w:rsidR="00A22BF5" w:rsidRPr="000569F2">
        <w:rPr>
          <w:sz w:val="28"/>
          <w:szCs w:val="28"/>
          <w:lang w:val="de-DE"/>
        </w:rPr>
        <w:t>-</w:t>
      </w:r>
      <w:r w:rsidR="00A22BF5" w:rsidRPr="000569F2">
        <w:rPr>
          <w:sz w:val="28"/>
          <w:szCs w:val="28"/>
          <w:lang w:val="uk-UA"/>
        </w:rPr>
        <w:t>199</w:t>
      </w:r>
      <w:r w:rsidR="00A22BF5" w:rsidRPr="000569F2">
        <w:rPr>
          <w:sz w:val="28"/>
          <w:szCs w:val="28"/>
          <w:lang w:val="de-DE"/>
        </w:rPr>
        <w:t xml:space="preserve"> S</w:t>
      </w:r>
      <w:r w:rsidR="00A22BF5" w:rsidRPr="000569F2">
        <w:rPr>
          <w:sz w:val="28"/>
          <w:szCs w:val="28"/>
          <w:lang w:val="uk-UA"/>
        </w:rPr>
        <w:t xml:space="preserve">. 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uk-UA"/>
        </w:rPr>
        <w:t>46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9C04D4">
        <w:rPr>
          <w:color w:val="000000"/>
          <w:sz w:val="28"/>
          <w:szCs w:val="28"/>
          <w:lang w:val="de-DE"/>
        </w:rPr>
        <w:t>Benner</w:t>
      </w:r>
      <w:r w:rsidR="00A22BF5" w:rsidRPr="000569F2">
        <w:rPr>
          <w:color w:val="000000"/>
          <w:sz w:val="28"/>
          <w:szCs w:val="28"/>
          <w:lang w:val="de-DE"/>
        </w:rPr>
        <w:t>,</w:t>
      </w:r>
      <w:r w:rsidR="00A22BF5" w:rsidRPr="000569F2">
        <w:rPr>
          <w:sz w:val="28"/>
          <w:szCs w:val="28"/>
          <w:lang w:val="de-DE"/>
        </w:rPr>
        <w:t xml:space="preserve"> D., Herwart, K. </w:t>
      </w:r>
      <w:r w:rsidR="00A22BF5" w:rsidRPr="000569F2">
        <w:rPr>
          <w:iCs/>
          <w:sz w:val="28"/>
          <w:szCs w:val="28"/>
          <w:lang w:val="de-DE"/>
        </w:rPr>
        <w:t>Theorie und Geschichte der Reformpädagogik</w:t>
      </w:r>
      <w:r w:rsidR="00A22BF5" w:rsidRPr="000569F2">
        <w:rPr>
          <w:sz w:val="28"/>
          <w:szCs w:val="28"/>
          <w:lang w:val="de-DE"/>
        </w:rPr>
        <w:t xml:space="preserve">. - Beltz, Weinheim/Basel, 2003. - </w:t>
      </w:r>
      <w:r w:rsidR="00A22BF5" w:rsidRPr="000569F2">
        <w:rPr>
          <w:sz w:val="28"/>
          <w:szCs w:val="28"/>
          <w:lang w:val="uk-UA"/>
        </w:rPr>
        <w:t xml:space="preserve">№3. – </w:t>
      </w:r>
      <w:r w:rsidR="00A22BF5" w:rsidRPr="000569F2">
        <w:rPr>
          <w:sz w:val="28"/>
          <w:szCs w:val="28"/>
          <w:lang w:val="de-DE"/>
        </w:rPr>
        <w:t>620 S.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4</w:t>
      </w:r>
      <w:r w:rsidRPr="00B96B70">
        <w:rPr>
          <w:sz w:val="28"/>
          <w:szCs w:val="28"/>
          <w:lang w:val="de-DE"/>
        </w:rPr>
        <w:t>7</w:t>
      </w:r>
      <w:r w:rsidR="00A22BF5" w:rsidRPr="000569F2">
        <w:rPr>
          <w:sz w:val="28"/>
          <w:szCs w:val="28"/>
          <w:lang w:val="de-DE"/>
        </w:rPr>
        <w:t xml:space="preserve">. </w:t>
      </w:r>
      <w:r w:rsidR="00A22BF5" w:rsidRPr="000569F2">
        <w:rPr>
          <w:sz w:val="28"/>
          <w:szCs w:val="28"/>
          <w:lang w:val="uk-UA"/>
        </w:rPr>
        <w:t>Bojanowski, A., Eckert, М. Berufliche Bildung Benachteiligter vor neuen Herausforderungen: Umbau der Förderlandschaft - innovative Netzwerke - neue Aktivierungsformen. -Bielefeld: Bertelsmann, 2004.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 w:rsidRPr="00E866B7">
        <w:rPr>
          <w:sz w:val="28"/>
          <w:szCs w:val="28"/>
          <w:lang w:val="de-DE"/>
        </w:rPr>
        <w:t>48</w:t>
      </w:r>
      <w:r w:rsidR="00A22BF5" w:rsidRPr="000569F2">
        <w:rPr>
          <w:sz w:val="28"/>
          <w:szCs w:val="28"/>
          <w:lang w:val="de-DE"/>
        </w:rPr>
        <w:t>.</w:t>
      </w:r>
      <w:r w:rsidR="00A22BF5" w:rsidRPr="000569F2">
        <w:rPr>
          <w:sz w:val="28"/>
          <w:szCs w:val="28"/>
          <w:lang w:val="uk-UA"/>
        </w:rPr>
        <w:t xml:space="preserve"> Deegener</w:t>
      </w:r>
      <w:r w:rsidR="00A22BF5" w:rsidRPr="000569F2">
        <w:rPr>
          <w:sz w:val="28"/>
          <w:szCs w:val="28"/>
          <w:lang w:val="de-DE"/>
        </w:rPr>
        <w:t xml:space="preserve"> </w:t>
      </w:r>
      <w:r w:rsidR="00A22BF5" w:rsidRPr="000569F2">
        <w:rPr>
          <w:sz w:val="28"/>
          <w:szCs w:val="28"/>
          <w:lang w:val="uk-UA"/>
        </w:rPr>
        <w:t>G.</w:t>
      </w:r>
      <w:r w:rsidR="00A22BF5" w:rsidRPr="000569F2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Körner</w:t>
      </w:r>
      <w:r w:rsidR="00A22BF5" w:rsidRPr="000569F2">
        <w:rPr>
          <w:sz w:val="28"/>
          <w:szCs w:val="28"/>
          <w:lang w:val="de-DE"/>
        </w:rPr>
        <w:t xml:space="preserve"> </w:t>
      </w:r>
      <w:r w:rsidR="00A22BF5" w:rsidRPr="000569F2">
        <w:rPr>
          <w:sz w:val="28"/>
          <w:szCs w:val="28"/>
          <w:lang w:val="uk-UA"/>
        </w:rPr>
        <w:t>W.  Kindesmisshandlung und Vernachlässigung.</w:t>
      </w:r>
      <w:r w:rsidR="00A22BF5" w:rsidRPr="000569F2">
        <w:rPr>
          <w:sz w:val="28"/>
          <w:szCs w:val="28"/>
          <w:lang w:val="de-DE"/>
        </w:rPr>
        <w:t xml:space="preserve"> -  </w:t>
      </w:r>
      <w:r w:rsidR="00A22BF5" w:rsidRPr="000569F2">
        <w:rPr>
          <w:sz w:val="28"/>
          <w:szCs w:val="28"/>
          <w:lang w:val="uk-UA"/>
        </w:rPr>
        <w:t>Göttingen</w:t>
      </w:r>
      <w:r w:rsidR="00A22BF5" w:rsidRPr="000569F2">
        <w:rPr>
          <w:sz w:val="28"/>
          <w:szCs w:val="28"/>
          <w:lang w:val="de-DE"/>
        </w:rPr>
        <w:t>:</w:t>
      </w:r>
      <w:r w:rsidR="00A22BF5" w:rsidRPr="000569F2">
        <w:rPr>
          <w:sz w:val="28"/>
          <w:szCs w:val="28"/>
          <w:lang w:val="uk-UA"/>
        </w:rPr>
        <w:t xml:space="preserve"> Ein Handbuch</w:t>
      </w:r>
      <w:r w:rsidR="00A22BF5" w:rsidRPr="000569F2">
        <w:rPr>
          <w:sz w:val="28"/>
          <w:szCs w:val="28"/>
          <w:lang w:val="de-DE"/>
        </w:rPr>
        <w:t xml:space="preserve">, 2008. - </w:t>
      </w:r>
      <w:r w:rsidR="00A22BF5" w:rsidRPr="000569F2">
        <w:rPr>
          <w:sz w:val="28"/>
          <w:szCs w:val="28"/>
          <w:lang w:val="uk-UA"/>
        </w:rPr>
        <w:t>485 – 510</w:t>
      </w:r>
      <w:r w:rsidR="00A22BF5" w:rsidRPr="000569F2">
        <w:rPr>
          <w:sz w:val="28"/>
          <w:szCs w:val="28"/>
          <w:lang w:val="de-DE"/>
        </w:rPr>
        <w:t xml:space="preserve"> S</w:t>
      </w:r>
      <w:r w:rsidR="00A22BF5" w:rsidRPr="000569F2">
        <w:rPr>
          <w:sz w:val="28"/>
          <w:szCs w:val="28"/>
          <w:lang w:val="uk-UA"/>
        </w:rPr>
        <w:t>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 w:rsidRPr="00B96B70">
        <w:rPr>
          <w:sz w:val="28"/>
          <w:szCs w:val="28"/>
          <w:lang w:val="de-DE"/>
        </w:rPr>
        <w:t>49</w:t>
      </w:r>
      <w:r w:rsidR="00A22BF5" w:rsidRPr="000569F2">
        <w:rPr>
          <w:sz w:val="28"/>
          <w:szCs w:val="28"/>
          <w:lang w:val="de-DE"/>
        </w:rPr>
        <w:t>.</w:t>
      </w:r>
      <w:r w:rsidR="00A22BF5" w:rsidRPr="000569F2">
        <w:rPr>
          <w:sz w:val="28"/>
          <w:szCs w:val="28"/>
          <w:lang w:val="uk-UA"/>
        </w:rPr>
        <w:t>Dewe, B.</w:t>
      </w:r>
      <w:r w:rsidR="00A22BF5" w:rsidRPr="000569F2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Ferchhoff, W.</w:t>
      </w:r>
      <w:r w:rsidR="00A22BF5" w:rsidRPr="000569F2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Scherr, A.</w:t>
      </w:r>
      <w:r w:rsidR="00A22BF5" w:rsidRPr="000569F2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Stüwe, G.</w:t>
      </w:r>
      <w:r w:rsidR="00A22BF5" w:rsidRPr="000569F2">
        <w:rPr>
          <w:sz w:val="28"/>
          <w:szCs w:val="28"/>
          <w:lang w:val="de-DE"/>
        </w:rPr>
        <w:t xml:space="preserve"> </w:t>
      </w:r>
      <w:r w:rsidR="00A22BF5" w:rsidRPr="000569F2">
        <w:rPr>
          <w:sz w:val="28"/>
          <w:szCs w:val="28"/>
          <w:lang w:val="uk-UA"/>
        </w:rPr>
        <w:t xml:space="preserve">Professionelles soziales Handeln im </w:t>
      </w:r>
      <w:r w:rsidR="00A22BF5" w:rsidRPr="000569F2">
        <w:rPr>
          <w:sz w:val="28"/>
          <w:szCs w:val="28"/>
          <w:lang w:val="de-DE"/>
        </w:rPr>
        <w:t xml:space="preserve"> </w:t>
      </w:r>
      <w:r w:rsidR="00A22BF5" w:rsidRPr="000569F2">
        <w:rPr>
          <w:sz w:val="28"/>
          <w:szCs w:val="28"/>
          <w:lang w:val="uk-UA"/>
        </w:rPr>
        <w:t xml:space="preserve">Spannungsfeld von Theorie und Praxis. </w:t>
      </w:r>
      <w:r w:rsidR="00A22BF5" w:rsidRPr="000569F2">
        <w:rPr>
          <w:sz w:val="28"/>
          <w:szCs w:val="28"/>
          <w:lang w:val="de-DE"/>
        </w:rPr>
        <w:t xml:space="preserve">– </w:t>
      </w:r>
      <w:r w:rsidR="00A22BF5" w:rsidRPr="000569F2">
        <w:rPr>
          <w:sz w:val="28"/>
          <w:szCs w:val="28"/>
          <w:lang w:val="uk-UA"/>
        </w:rPr>
        <w:t>Weinheim</w:t>
      </w:r>
      <w:r w:rsidR="00A22BF5" w:rsidRPr="000569F2">
        <w:rPr>
          <w:sz w:val="28"/>
          <w:szCs w:val="28"/>
          <w:lang w:val="de-DE"/>
        </w:rPr>
        <w:t>, 2001. –  4-8 S.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lastRenderedPageBreak/>
        <w:t>5</w:t>
      </w:r>
      <w:r w:rsidRPr="00B96B70">
        <w:rPr>
          <w:sz w:val="28"/>
          <w:szCs w:val="28"/>
          <w:lang w:val="de-DE"/>
        </w:rPr>
        <w:t>0</w:t>
      </w:r>
      <w:r w:rsidR="00A22BF5" w:rsidRPr="000569F2">
        <w:rPr>
          <w:sz w:val="28"/>
          <w:szCs w:val="28"/>
          <w:lang w:val="de-DE"/>
        </w:rPr>
        <w:t>.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Dreer, B. &amp; Kracke, B. Lehrerkompetenzen und Personalentwicklung im Kontext schulischer Berufsorientierung - Zur Bedeutung der Lehrerbildung. -  Hochschultage Berufliche Bildung, 2011. – 23-37 S.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en-US"/>
        </w:rPr>
        <w:t>5</w:t>
      </w:r>
      <w:r w:rsidRPr="00B96B70">
        <w:rPr>
          <w:sz w:val="28"/>
          <w:szCs w:val="28"/>
          <w:lang w:val="en-US"/>
        </w:rPr>
        <w:t>1</w:t>
      </w:r>
      <w:r w:rsidR="00A22BF5" w:rsidRPr="000569F2">
        <w:rPr>
          <w:sz w:val="28"/>
          <w:szCs w:val="28"/>
          <w:lang w:val="en-US"/>
        </w:rPr>
        <w:t>.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European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Agency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for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Development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in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Special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Needs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Education</w:t>
      </w:r>
      <w:r w:rsidR="00A22BF5" w:rsidRPr="000569F2">
        <w:rPr>
          <w:sz w:val="28"/>
          <w:szCs w:val="28"/>
          <w:lang w:val="uk-UA"/>
        </w:rPr>
        <w:t xml:space="preserve"> (</w:t>
      </w:r>
      <w:r w:rsidR="00A22BF5" w:rsidRPr="000569F2">
        <w:rPr>
          <w:sz w:val="28"/>
          <w:szCs w:val="28"/>
          <w:lang w:val="en-US"/>
        </w:rPr>
        <w:t>Hrsg</w:t>
      </w:r>
      <w:r w:rsidR="00A22BF5" w:rsidRPr="000569F2">
        <w:rPr>
          <w:sz w:val="28"/>
          <w:szCs w:val="28"/>
          <w:lang w:val="uk-UA"/>
        </w:rPr>
        <w:t xml:space="preserve">.): </w:t>
      </w:r>
      <w:r w:rsidR="00A22BF5" w:rsidRPr="000569F2">
        <w:rPr>
          <w:sz w:val="28"/>
          <w:szCs w:val="28"/>
          <w:lang w:val="en-US"/>
        </w:rPr>
        <w:t>Integrative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Schulbildung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und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Unterrichtspraxis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en-US"/>
        </w:rPr>
        <w:t>Abschlussbericht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en-US"/>
        </w:rPr>
        <w:t>Middlefart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M</w:t>
      </w:r>
      <w:r w:rsidR="00A22BF5" w:rsidRPr="000569F2">
        <w:rPr>
          <w:sz w:val="28"/>
          <w:szCs w:val="28"/>
          <w:lang w:val="uk-UA"/>
        </w:rPr>
        <w:t>ä</w:t>
      </w:r>
      <w:r w:rsidR="00A22BF5" w:rsidRPr="000569F2">
        <w:rPr>
          <w:sz w:val="28"/>
          <w:szCs w:val="28"/>
          <w:lang w:val="en-US"/>
        </w:rPr>
        <w:t>rz</w:t>
      </w:r>
      <w:r w:rsidR="00A22BF5" w:rsidRPr="000569F2">
        <w:rPr>
          <w:sz w:val="28"/>
          <w:szCs w:val="28"/>
          <w:lang w:val="uk-UA"/>
        </w:rPr>
        <w:t xml:space="preserve"> 2003. </w:t>
      </w:r>
      <w:r w:rsidR="00A22BF5" w:rsidRPr="000569F2">
        <w:rPr>
          <w:sz w:val="28"/>
          <w:szCs w:val="28"/>
          <w:lang w:val="en-US"/>
        </w:rPr>
        <w:t>Auch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unter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en-US"/>
        </w:rPr>
        <w:t>www</w:t>
      </w:r>
      <w:r w:rsidR="00A22BF5" w:rsidRPr="000569F2">
        <w:rPr>
          <w:sz w:val="28"/>
          <w:szCs w:val="28"/>
          <w:lang w:val="uk-UA"/>
        </w:rPr>
        <w:t>.</w:t>
      </w:r>
      <w:r w:rsidR="00A22BF5" w:rsidRPr="000569F2">
        <w:rPr>
          <w:sz w:val="28"/>
          <w:szCs w:val="28"/>
          <w:lang w:val="en-US"/>
        </w:rPr>
        <w:t>european</w:t>
      </w:r>
      <w:r w:rsidR="00A22BF5" w:rsidRPr="000569F2">
        <w:rPr>
          <w:sz w:val="28"/>
          <w:szCs w:val="28"/>
          <w:lang w:val="uk-UA"/>
        </w:rPr>
        <w:t>-</w:t>
      </w:r>
      <w:r w:rsidR="00A22BF5" w:rsidRPr="000569F2">
        <w:rPr>
          <w:sz w:val="28"/>
          <w:szCs w:val="28"/>
          <w:lang w:val="en-US"/>
        </w:rPr>
        <w:t>agency</w:t>
      </w:r>
      <w:r w:rsidR="00A22BF5" w:rsidRPr="000569F2">
        <w:rPr>
          <w:sz w:val="28"/>
          <w:szCs w:val="28"/>
          <w:lang w:val="uk-UA"/>
        </w:rPr>
        <w:t>.</w:t>
      </w:r>
      <w:r w:rsidR="00A22BF5" w:rsidRPr="000569F2">
        <w:rPr>
          <w:sz w:val="28"/>
          <w:szCs w:val="28"/>
          <w:lang w:val="en-US"/>
        </w:rPr>
        <w:t>org</w:t>
      </w:r>
      <w:r w:rsidR="00A22BF5" w:rsidRPr="000569F2">
        <w:rPr>
          <w:sz w:val="28"/>
          <w:szCs w:val="28"/>
          <w:lang w:val="uk-UA"/>
        </w:rPr>
        <w:t>.</w:t>
      </w:r>
    </w:p>
    <w:p w:rsidR="00A22BF5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en-US"/>
        </w:rPr>
      </w:pPr>
      <w:r>
        <w:rPr>
          <w:sz w:val="28"/>
          <w:szCs w:val="28"/>
          <w:lang w:val="uk-UA"/>
        </w:rPr>
        <w:t>52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en-US"/>
        </w:rPr>
        <w:t xml:space="preserve">Fischer, F., Kollar, I., Mandl, H. &amp; Haake, J.M. </w:t>
      </w:r>
      <w:r w:rsidR="00A22BF5" w:rsidRPr="000569F2">
        <w:rPr>
          <w:iCs/>
          <w:sz w:val="28"/>
          <w:szCs w:val="28"/>
          <w:lang w:val="en-US"/>
        </w:rPr>
        <w:t xml:space="preserve">Scripting computer-supported communication of knowledge – cognitive, computational, and educational perspectives. - </w:t>
      </w:r>
      <w:r w:rsidR="00A22BF5" w:rsidRPr="000569F2">
        <w:rPr>
          <w:rStyle w:val="apple-converted-space"/>
          <w:sz w:val="28"/>
          <w:szCs w:val="28"/>
          <w:lang w:val="en-US"/>
        </w:rPr>
        <w:t> </w:t>
      </w:r>
      <w:r w:rsidR="00A22BF5" w:rsidRPr="000569F2">
        <w:rPr>
          <w:sz w:val="28"/>
          <w:szCs w:val="28"/>
          <w:lang w:val="en-US"/>
        </w:rPr>
        <w:t>New York: Springer, 2007. – 337 S.</w:t>
      </w:r>
    </w:p>
    <w:p w:rsidR="00097D1F" w:rsidRPr="00E866B7" w:rsidRDefault="00097D1F" w:rsidP="00097D1F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 w:rsidRPr="00097D1F">
        <w:rPr>
          <w:b/>
          <w:sz w:val="28"/>
          <w:szCs w:val="28"/>
          <w:lang w:val="de-DE"/>
        </w:rPr>
        <w:t>5</w:t>
      </w:r>
      <w:r w:rsidR="00696059">
        <w:rPr>
          <w:b/>
          <w:sz w:val="28"/>
          <w:szCs w:val="28"/>
          <w:lang w:val="de-DE"/>
        </w:rPr>
        <w:t>3</w:t>
      </w:r>
      <w:r w:rsidRPr="00097D1F">
        <w:rPr>
          <w:sz w:val="28"/>
          <w:szCs w:val="28"/>
          <w:lang w:val="de-DE"/>
        </w:rPr>
        <w:t xml:space="preserve">. Gasteiger-Klicpera, B./ Julius, H./ Klicpera, C. (Hrsg.) (2008): Sonderpädagogik der sozialen und emotionalen Entwicklung. </w:t>
      </w:r>
      <w:r w:rsidRPr="00E866B7">
        <w:rPr>
          <w:sz w:val="28"/>
          <w:szCs w:val="28"/>
          <w:lang w:val="de-DE"/>
        </w:rPr>
        <w:t>Göttingen u.a.: Hogrefe (=Handbuch Sonderpädagogik. Bd.3).</w:t>
      </w:r>
    </w:p>
    <w:p w:rsidR="00097D1F" w:rsidRPr="00E866B7" w:rsidRDefault="00097D1F" w:rsidP="00097D1F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 xml:space="preserve">54. </w:t>
      </w:r>
      <w:r w:rsidRPr="00097D1F">
        <w:rPr>
          <w:sz w:val="28"/>
          <w:szCs w:val="28"/>
          <w:lang w:val="de-DE"/>
        </w:rPr>
        <w:t xml:space="preserve">Goetze, H. (2008). Strukturierter Unterricht. In B. Gasteiger-Klicpera, H. </w:t>
      </w:r>
      <w:r>
        <w:rPr>
          <w:sz w:val="28"/>
          <w:szCs w:val="28"/>
          <w:lang w:val="de-DE"/>
        </w:rPr>
        <w:t xml:space="preserve"> </w:t>
      </w:r>
      <w:r w:rsidRPr="00097D1F">
        <w:rPr>
          <w:sz w:val="28"/>
          <w:szCs w:val="28"/>
          <w:lang w:val="de-DE"/>
        </w:rPr>
        <w:t>Julius &amp; C. Klicpera,</w:t>
      </w:r>
      <w:r w:rsidRPr="00E866B7">
        <w:rPr>
          <w:sz w:val="28"/>
          <w:szCs w:val="28"/>
          <w:lang w:val="de-DE"/>
        </w:rPr>
        <w:t xml:space="preserve"> </w:t>
      </w:r>
      <w:r w:rsidRPr="00097D1F">
        <w:rPr>
          <w:sz w:val="28"/>
          <w:szCs w:val="28"/>
          <w:lang w:val="de-DE"/>
        </w:rPr>
        <w:t>Sonderpädagogik der sozialen und emotionalen Entwicklung. Band 3. Handbuch der Sonderpädagogik (S.</w:t>
      </w:r>
    </w:p>
    <w:p w:rsidR="00097D1F" w:rsidRPr="00696059" w:rsidRDefault="00097D1F" w:rsidP="00097D1F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 w:rsidRPr="00696059">
        <w:rPr>
          <w:sz w:val="28"/>
          <w:szCs w:val="28"/>
          <w:lang w:val="de-DE"/>
        </w:rPr>
        <w:t>752-796). Göttingen: Hogrefe.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5</w:t>
      </w:r>
      <w:r w:rsidR="00696059">
        <w:rPr>
          <w:sz w:val="28"/>
          <w:szCs w:val="28"/>
          <w:lang w:val="de-DE"/>
        </w:rPr>
        <w:t>5</w:t>
      </w:r>
      <w:r w:rsidR="00A22BF5" w:rsidRPr="000569F2">
        <w:rPr>
          <w:sz w:val="28"/>
          <w:szCs w:val="28"/>
          <w:lang w:val="de-DE"/>
        </w:rPr>
        <w:t xml:space="preserve">.Knoll, M. </w:t>
      </w:r>
      <w:r w:rsidR="00A22BF5" w:rsidRPr="000569F2">
        <w:rPr>
          <w:iCs/>
          <w:sz w:val="28"/>
          <w:szCs w:val="28"/>
          <w:lang w:val="de-DE"/>
        </w:rPr>
        <w:t>Dewey, Kilpatrick und "progressive" Erziehung. Kritische Studien zur Projektpädagogik</w:t>
      </w:r>
      <w:r w:rsidR="00A22BF5" w:rsidRPr="000569F2">
        <w:rPr>
          <w:sz w:val="28"/>
          <w:szCs w:val="28"/>
          <w:lang w:val="de-DE"/>
        </w:rPr>
        <w:t>. -  Bad Heilbrunn: Klinkhardt, 2011. – 363 S.</w:t>
      </w:r>
    </w:p>
    <w:p w:rsidR="00696059" w:rsidRPr="00696059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 w:rsidRPr="00696059">
        <w:rPr>
          <w:sz w:val="28"/>
          <w:szCs w:val="28"/>
          <w:lang w:val="de-DE"/>
        </w:rPr>
        <w:t>5</w:t>
      </w:r>
      <w:r>
        <w:rPr>
          <w:sz w:val="28"/>
          <w:szCs w:val="28"/>
          <w:lang w:val="de-DE"/>
        </w:rPr>
        <w:t>6</w:t>
      </w:r>
      <w:r w:rsidRPr="00696059">
        <w:rPr>
          <w:sz w:val="28"/>
          <w:szCs w:val="28"/>
          <w:lang w:val="de-DE"/>
        </w:rPr>
        <w:t>. KOPP, Gabrielle / BÜTTNER, Siegfried (2004): Planetino: Deutsch für Jugendliche 1. Ismaning, Max Hueber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de-DE"/>
        </w:rPr>
        <w:t>5</w:t>
      </w:r>
      <w:r w:rsidR="00696059">
        <w:rPr>
          <w:sz w:val="28"/>
          <w:szCs w:val="28"/>
          <w:lang w:val="de-DE"/>
        </w:rPr>
        <w:t>7</w:t>
      </w:r>
      <w:r w:rsidR="00A22BF5" w:rsidRPr="000569F2">
        <w:rPr>
          <w:sz w:val="28"/>
          <w:szCs w:val="28"/>
          <w:lang w:val="de-DE"/>
        </w:rPr>
        <w:t xml:space="preserve">. Mattern, B. Montessori für Studierenden. – Dortmund: Verlag Modernes Lernen, 2004. – </w:t>
      </w:r>
      <w:r w:rsidR="00A22BF5" w:rsidRPr="000569F2">
        <w:rPr>
          <w:sz w:val="28"/>
          <w:szCs w:val="28"/>
          <w:lang w:val="uk-UA"/>
        </w:rPr>
        <w:t xml:space="preserve">№2. - </w:t>
      </w:r>
      <w:r w:rsidR="00A22BF5" w:rsidRPr="000569F2">
        <w:rPr>
          <w:sz w:val="28"/>
          <w:szCs w:val="28"/>
          <w:lang w:val="de-DE"/>
        </w:rPr>
        <w:t>190 S.</w:t>
      </w:r>
    </w:p>
    <w:p w:rsidR="00A22BF5" w:rsidRPr="000569F2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uk-UA"/>
        </w:rPr>
        <w:t>5</w:t>
      </w:r>
      <w:r>
        <w:rPr>
          <w:sz w:val="28"/>
          <w:szCs w:val="28"/>
          <w:lang w:val="en-US"/>
        </w:rPr>
        <w:t>8</w:t>
      </w:r>
      <w:r w:rsidR="00A22BF5" w:rsidRPr="000569F2">
        <w:rPr>
          <w:sz w:val="28"/>
          <w:szCs w:val="28"/>
          <w:lang w:val="uk-UA"/>
        </w:rPr>
        <w:t xml:space="preserve">. Milner, J. S. Child Abuse Potencial Inventory (CAPI). </w:t>
      </w:r>
      <w:r w:rsidR="00A22BF5" w:rsidRPr="000569F2">
        <w:rPr>
          <w:sz w:val="28"/>
          <w:szCs w:val="28"/>
          <w:lang w:val="en-US"/>
        </w:rPr>
        <w:t xml:space="preserve"> </w:t>
      </w:r>
      <w:r w:rsidR="00A22BF5" w:rsidRPr="00A22BF5">
        <w:rPr>
          <w:sz w:val="28"/>
          <w:szCs w:val="28"/>
          <w:lang w:val="de-DE"/>
        </w:rPr>
        <w:t>– 1986. – 23- 67 S</w:t>
      </w:r>
    </w:p>
    <w:p w:rsidR="00A22BF5" w:rsidRPr="000569F2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uk-UA"/>
        </w:rPr>
        <w:t>5</w:t>
      </w:r>
      <w:r w:rsidRPr="00696059">
        <w:rPr>
          <w:sz w:val="28"/>
          <w:szCs w:val="28"/>
          <w:lang w:val="de-DE"/>
        </w:rPr>
        <w:t>9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>Montessori, M. Kinder sind anders. – Stuttgart, 2012. – 16 Auflage – 303 S.</w:t>
      </w:r>
    </w:p>
    <w:p w:rsidR="00A22BF5" w:rsidRPr="000569F2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196CF3">
        <w:rPr>
          <w:sz w:val="28"/>
          <w:szCs w:val="28"/>
          <w:lang w:val="de-DE"/>
        </w:rPr>
        <w:t>60</w:t>
      </w:r>
      <w:r w:rsidR="00A22BF5" w:rsidRPr="000569F2">
        <w:rPr>
          <w:sz w:val="28"/>
          <w:szCs w:val="28"/>
          <w:lang w:val="uk-UA"/>
        </w:rPr>
        <w:t>. Müller</w:t>
      </w:r>
      <w:r w:rsidR="00A22BF5" w:rsidRPr="00196CF3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 xml:space="preserve"> R.</w:t>
      </w:r>
      <w:r w:rsidR="00A22BF5" w:rsidRPr="00196CF3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Nüsken</w:t>
      </w:r>
      <w:r w:rsidR="00A22BF5" w:rsidRPr="00196CF3">
        <w:rPr>
          <w:sz w:val="28"/>
          <w:szCs w:val="28"/>
          <w:lang w:val="de-DE"/>
        </w:rPr>
        <w:t xml:space="preserve">, </w:t>
      </w:r>
      <w:r w:rsidR="00A22BF5" w:rsidRPr="000569F2">
        <w:rPr>
          <w:sz w:val="28"/>
          <w:szCs w:val="28"/>
          <w:lang w:val="uk-UA"/>
        </w:rPr>
        <w:t>D. Child Protection in Europe. Von den Nachbarn lernen. Kinderschutz qualifizieren.</w:t>
      </w:r>
      <w:r w:rsidR="00A22BF5" w:rsidRPr="000569F2">
        <w:rPr>
          <w:sz w:val="28"/>
          <w:szCs w:val="28"/>
          <w:lang w:val="de-DE"/>
        </w:rPr>
        <w:t xml:space="preserve"> - </w:t>
      </w:r>
      <w:r w:rsidR="00A22BF5" w:rsidRPr="000569F2">
        <w:rPr>
          <w:sz w:val="28"/>
          <w:szCs w:val="28"/>
          <w:lang w:val="uk-UA"/>
        </w:rPr>
        <w:t xml:space="preserve"> Münster</w:t>
      </w:r>
      <w:r w:rsidR="00A22BF5" w:rsidRPr="000569F2">
        <w:rPr>
          <w:sz w:val="28"/>
          <w:szCs w:val="28"/>
          <w:lang w:val="de-DE"/>
        </w:rPr>
        <w:t>, 2010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>– 35-58 S.</w:t>
      </w:r>
    </w:p>
    <w:p w:rsidR="00A22BF5" w:rsidRPr="000569F2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E866B7">
        <w:rPr>
          <w:sz w:val="28"/>
          <w:szCs w:val="28"/>
          <w:lang w:val="de-DE"/>
        </w:rPr>
        <w:t>61</w:t>
      </w:r>
      <w:r w:rsidR="00A22BF5" w:rsidRPr="000569F2">
        <w:rPr>
          <w:sz w:val="28"/>
          <w:szCs w:val="28"/>
          <w:lang w:val="uk-UA"/>
        </w:rPr>
        <w:t xml:space="preserve">. </w:t>
      </w:r>
      <w:hyperlink r:id="rId11" w:tooltip="Willy Potthoff" w:history="1">
        <w:r w:rsidR="00A22BF5" w:rsidRPr="000569F2">
          <w:rPr>
            <w:rStyle w:val="a4"/>
            <w:sz w:val="28"/>
            <w:szCs w:val="28"/>
            <w:lang w:val="de-DE"/>
          </w:rPr>
          <w:t>Potthoff</w:t>
        </w:r>
      </w:hyperlink>
      <w:r w:rsidR="00A22BF5" w:rsidRPr="000569F2">
        <w:rPr>
          <w:sz w:val="28"/>
          <w:szCs w:val="28"/>
          <w:lang w:val="de-DE"/>
        </w:rPr>
        <w:t xml:space="preserve">, W. </w:t>
      </w:r>
      <w:r w:rsidR="00A22BF5" w:rsidRPr="000569F2">
        <w:rPr>
          <w:rStyle w:val="apple-converted-space"/>
          <w:sz w:val="28"/>
          <w:szCs w:val="28"/>
          <w:lang w:val="de-DE"/>
        </w:rPr>
        <w:t> </w:t>
      </w:r>
      <w:r w:rsidR="00A22BF5" w:rsidRPr="000569F2">
        <w:rPr>
          <w:iCs/>
          <w:sz w:val="28"/>
          <w:szCs w:val="28"/>
          <w:lang w:val="de-DE"/>
        </w:rPr>
        <w:t xml:space="preserve">Einführung in die Reformpädagogik. Von der klassischen zur aktuellen Reformpädagogik. - </w:t>
      </w:r>
      <w:r w:rsidR="00A22BF5" w:rsidRPr="000569F2">
        <w:rPr>
          <w:rStyle w:val="apple-converted-space"/>
          <w:sz w:val="28"/>
          <w:szCs w:val="28"/>
          <w:lang w:val="de-DE"/>
        </w:rPr>
        <w:t xml:space="preserve"> </w:t>
      </w:r>
      <w:r w:rsidR="00A22BF5" w:rsidRPr="000569F2">
        <w:rPr>
          <w:sz w:val="28"/>
          <w:szCs w:val="28"/>
          <w:lang w:val="de-DE"/>
        </w:rPr>
        <w:t xml:space="preserve">Freiburg, 2000. - </w:t>
      </w:r>
      <w:r w:rsidR="00A22BF5" w:rsidRPr="000569F2">
        <w:rPr>
          <w:sz w:val="28"/>
          <w:szCs w:val="28"/>
          <w:lang w:val="uk-UA"/>
        </w:rPr>
        <w:t>№</w:t>
      </w:r>
      <w:r w:rsidR="00A22BF5" w:rsidRPr="000569F2">
        <w:rPr>
          <w:sz w:val="28"/>
          <w:szCs w:val="28"/>
          <w:lang w:val="de-DE"/>
        </w:rPr>
        <w:t>3</w:t>
      </w:r>
      <w:r w:rsidR="00A22BF5" w:rsidRPr="000569F2">
        <w:rPr>
          <w:sz w:val="28"/>
          <w:szCs w:val="28"/>
          <w:lang w:val="uk-UA"/>
        </w:rPr>
        <w:t xml:space="preserve">. – </w:t>
      </w:r>
      <w:r w:rsidR="00A22BF5" w:rsidRPr="000569F2">
        <w:rPr>
          <w:sz w:val="28"/>
          <w:szCs w:val="28"/>
          <w:lang w:val="de-DE"/>
        </w:rPr>
        <w:t>389 S.</w:t>
      </w:r>
    </w:p>
    <w:p w:rsidR="00A22BF5" w:rsidRPr="000569F2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uk-UA"/>
        </w:rPr>
        <w:t>6</w:t>
      </w:r>
      <w:r w:rsidRPr="00696059">
        <w:rPr>
          <w:sz w:val="28"/>
          <w:szCs w:val="28"/>
          <w:lang w:val="de-DE"/>
        </w:rPr>
        <w:t>2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>Preuss-Lausitz, U. Schwierige Kinder – Schwierige Schule. -  Weinheim und Basel, 2004. – 11-23 S.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de-DE"/>
        </w:rPr>
        <w:lastRenderedPageBreak/>
        <w:t>6</w:t>
      </w:r>
      <w:r w:rsidR="00696059">
        <w:rPr>
          <w:sz w:val="28"/>
          <w:szCs w:val="28"/>
          <w:lang w:val="de-DE"/>
        </w:rPr>
        <w:t>3</w:t>
      </w:r>
      <w:r w:rsidR="00A22BF5" w:rsidRPr="000569F2">
        <w:rPr>
          <w:sz w:val="28"/>
          <w:szCs w:val="28"/>
          <w:lang w:val="de-DE"/>
        </w:rPr>
        <w:t>. Preuss</w:t>
      </w:r>
      <w:r w:rsidR="00A22BF5" w:rsidRPr="000569F2">
        <w:rPr>
          <w:sz w:val="28"/>
          <w:szCs w:val="28"/>
          <w:lang w:val="uk-UA"/>
        </w:rPr>
        <w:t>-</w:t>
      </w:r>
      <w:r w:rsidR="00A22BF5" w:rsidRPr="000569F2">
        <w:rPr>
          <w:sz w:val="28"/>
          <w:szCs w:val="28"/>
          <w:lang w:val="de-DE"/>
        </w:rPr>
        <w:t>Lausitz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U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>Verhaltensauff</w:t>
      </w:r>
      <w:r w:rsidR="00A22BF5" w:rsidRPr="000569F2">
        <w:rPr>
          <w:sz w:val="28"/>
          <w:szCs w:val="28"/>
          <w:lang w:val="uk-UA"/>
        </w:rPr>
        <w:t>ä</w:t>
      </w:r>
      <w:r w:rsidR="00A22BF5" w:rsidRPr="000569F2">
        <w:rPr>
          <w:sz w:val="28"/>
          <w:szCs w:val="28"/>
          <w:lang w:val="de-DE"/>
        </w:rPr>
        <w:t>llige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Kinder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integrieren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>Beltz</w:t>
      </w:r>
      <w:r w:rsidR="00A22BF5" w:rsidRPr="000569F2">
        <w:rPr>
          <w:sz w:val="28"/>
          <w:szCs w:val="28"/>
          <w:lang w:val="uk-UA"/>
        </w:rPr>
        <w:t xml:space="preserve">: </w:t>
      </w:r>
      <w:r w:rsidR="00A22BF5" w:rsidRPr="000569F2">
        <w:rPr>
          <w:sz w:val="28"/>
          <w:szCs w:val="28"/>
          <w:lang w:val="de-DE"/>
        </w:rPr>
        <w:t>Weinheim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und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Basel</w:t>
      </w:r>
      <w:r w:rsidR="00A22BF5" w:rsidRPr="000569F2">
        <w:rPr>
          <w:sz w:val="28"/>
          <w:szCs w:val="28"/>
          <w:lang w:val="uk-UA"/>
        </w:rPr>
        <w:t xml:space="preserve"> 2005, </w:t>
      </w:r>
      <w:r w:rsidR="00A22BF5" w:rsidRPr="000569F2">
        <w:rPr>
          <w:sz w:val="28"/>
          <w:szCs w:val="28"/>
          <w:lang w:val="de-DE"/>
        </w:rPr>
        <w:t>S</w:t>
      </w:r>
      <w:r w:rsidR="00A22BF5" w:rsidRPr="000569F2">
        <w:rPr>
          <w:sz w:val="28"/>
          <w:szCs w:val="28"/>
          <w:lang w:val="uk-UA"/>
        </w:rPr>
        <w:t>. 13-26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de-DE"/>
        </w:rPr>
        <w:t>6</w:t>
      </w:r>
      <w:r w:rsidR="00696059">
        <w:rPr>
          <w:sz w:val="28"/>
          <w:szCs w:val="28"/>
          <w:lang w:val="de-DE"/>
        </w:rPr>
        <w:t>4</w:t>
      </w:r>
      <w:r w:rsidR="00A22BF5" w:rsidRPr="000569F2">
        <w:rPr>
          <w:sz w:val="28"/>
          <w:szCs w:val="28"/>
          <w:lang w:val="de-DE"/>
        </w:rPr>
        <w:t>. Rheinhold</w:t>
      </w:r>
      <w:r w:rsidR="00A22BF5" w:rsidRPr="000569F2">
        <w:rPr>
          <w:sz w:val="28"/>
          <w:szCs w:val="28"/>
          <w:lang w:val="uk-UA"/>
        </w:rPr>
        <w:t xml:space="preserve">, </w:t>
      </w:r>
      <w:r w:rsidR="00A22BF5" w:rsidRPr="000569F2">
        <w:rPr>
          <w:sz w:val="28"/>
          <w:szCs w:val="28"/>
          <w:lang w:val="de-DE"/>
        </w:rPr>
        <w:t>C</w:t>
      </w:r>
      <w:r w:rsidR="00A22BF5" w:rsidRPr="000569F2">
        <w:rPr>
          <w:sz w:val="28"/>
          <w:szCs w:val="28"/>
          <w:lang w:val="uk-UA"/>
        </w:rPr>
        <w:t xml:space="preserve">., </w:t>
      </w:r>
      <w:r w:rsidR="00A22BF5" w:rsidRPr="000569F2">
        <w:rPr>
          <w:sz w:val="28"/>
          <w:szCs w:val="28"/>
          <w:lang w:val="de-DE"/>
        </w:rPr>
        <w:t>Kindler</w:t>
      </w:r>
      <w:r w:rsidR="00A22BF5" w:rsidRPr="000569F2">
        <w:rPr>
          <w:sz w:val="28"/>
          <w:szCs w:val="28"/>
          <w:lang w:val="uk-UA"/>
        </w:rPr>
        <w:t xml:space="preserve">, </w:t>
      </w:r>
      <w:r w:rsidR="00A22BF5" w:rsidRPr="000569F2">
        <w:rPr>
          <w:sz w:val="28"/>
          <w:szCs w:val="28"/>
          <w:lang w:val="de-DE"/>
        </w:rPr>
        <w:t>H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 xml:space="preserve">Was ist über Eltern, die ihre Kinder gefärden, bekannt? – Handbuch-Internetversion, 2007 –Onlinepublikation. http://213/133/108/158/asd/18.htm </w:t>
      </w:r>
    </w:p>
    <w:p w:rsidR="00A22BF5" w:rsidRPr="000569F2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Pr="00696059">
        <w:rPr>
          <w:sz w:val="28"/>
          <w:szCs w:val="28"/>
          <w:lang w:val="de-DE"/>
        </w:rPr>
        <w:t>5</w:t>
      </w:r>
      <w:r w:rsidR="00A22BF5" w:rsidRPr="000569F2">
        <w:rPr>
          <w:sz w:val="28"/>
          <w:szCs w:val="28"/>
          <w:lang w:val="uk-UA"/>
        </w:rPr>
        <w:t xml:space="preserve">. </w:t>
      </w:r>
      <w:r w:rsidR="00A22BF5" w:rsidRPr="000569F2">
        <w:rPr>
          <w:sz w:val="28"/>
          <w:szCs w:val="28"/>
          <w:lang w:val="de-DE"/>
        </w:rPr>
        <w:t>Retter,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H. Klassische</w:t>
      </w:r>
      <w:r w:rsidR="00A22BF5" w:rsidRPr="000569F2">
        <w:rPr>
          <w:sz w:val="28"/>
          <w:szCs w:val="28"/>
          <w:lang w:val="uk-UA"/>
        </w:rPr>
        <w:t xml:space="preserve"> </w:t>
      </w:r>
      <w:r w:rsidR="00A22BF5" w:rsidRPr="000569F2">
        <w:rPr>
          <w:sz w:val="28"/>
          <w:szCs w:val="28"/>
          <w:lang w:val="de-DE"/>
        </w:rPr>
        <w:t>Reformp</w:t>
      </w:r>
      <w:r w:rsidR="00A22BF5" w:rsidRPr="000569F2">
        <w:rPr>
          <w:sz w:val="28"/>
          <w:szCs w:val="28"/>
          <w:lang w:val="uk-UA"/>
        </w:rPr>
        <w:t>ä</w:t>
      </w:r>
      <w:r w:rsidR="00A22BF5" w:rsidRPr="000569F2">
        <w:rPr>
          <w:sz w:val="28"/>
          <w:szCs w:val="28"/>
          <w:lang w:val="de-DE"/>
        </w:rPr>
        <w:t>dagogik im aktuellen Diskurs. -  Jena, 2010. – 37 S.</w:t>
      </w:r>
    </w:p>
    <w:p w:rsidR="00A22BF5" w:rsidRPr="000569F2" w:rsidRDefault="00B96B70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de-DE"/>
        </w:rPr>
        <w:t>6</w:t>
      </w:r>
      <w:r w:rsidR="00696059" w:rsidRPr="00E866B7">
        <w:rPr>
          <w:sz w:val="28"/>
          <w:szCs w:val="28"/>
          <w:lang w:val="de-DE"/>
        </w:rPr>
        <w:t>6</w:t>
      </w:r>
      <w:r w:rsidR="00A22BF5" w:rsidRPr="000569F2">
        <w:rPr>
          <w:sz w:val="28"/>
          <w:szCs w:val="28"/>
          <w:lang w:val="de-DE"/>
        </w:rPr>
        <w:t>.</w:t>
      </w:r>
      <w:r w:rsidR="00A22BF5" w:rsidRPr="009C04D4">
        <w:rPr>
          <w:sz w:val="28"/>
          <w:szCs w:val="28"/>
          <w:lang w:val="de-DE"/>
        </w:rPr>
        <w:t>Retter</w:t>
      </w:r>
      <w:r w:rsidR="00A22BF5" w:rsidRPr="000569F2">
        <w:rPr>
          <w:sz w:val="28"/>
          <w:szCs w:val="28"/>
          <w:lang w:val="de-DE"/>
        </w:rPr>
        <w:t>,</w:t>
      </w:r>
      <w:r w:rsidR="00A22BF5" w:rsidRPr="000569F2">
        <w:rPr>
          <w:rStyle w:val="apple-converted-space"/>
          <w:sz w:val="28"/>
          <w:szCs w:val="28"/>
          <w:lang w:val="de-DE"/>
        </w:rPr>
        <w:t xml:space="preserve"> H. </w:t>
      </w:r>
      <w:r w:rsidR="00A22BF5" w:rsidRPr="000569F2">
        <w:rPr>
          <w:sz w:val="28"/>
          <w:szCs w:val="28"/>
          <w:lang w:val="de-DE"/>
        </w:rPr>
        <w:t xml:space="preserve">Reformpädagogik. Neue Zugänge – Befunde – Kontroversen. -  Bad Heilbrunn: Klinkhardt, 2004. – 132 S. </w:t>
      </w:r>
    </w:p>
    <w:p w:rsidR="00696059" w:rsidRPr="00696059" w:rsidRDefault="00696059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 w:rsidRPr="00696059">
        <w:rPr>
          <w:sz w:val="28"/>
          <w:szCs w:val="28"/>
          <w:lang w:val="de-DE"/>
        </w:rPr>
        <w:t>67. WOLFF, Dieter (2006): Sprachproduktion als Planung: Ein Beitrag zur Psychologie und Didaktik des Sprechens. In: CLALÜNA, Monika / STUDER, Thomas (Hrsg.): Deutsch im Gespräch. Akten der Gesamtschweizerischen Tagung für Deutschlehrerinnen und Deutschlehrer. Bern, Universit</w:t>
      </w:r>
      <w:r>
        <w:rPr>
          <w:sz w:val="28"/>
          <w:szCs w:val="28"/>
          <w:lang w:val="de-DE"/>
        </w:rPr>
        <w:t xml:space="preserve">ät Bern. S. 63-74. Im Internet: URL: </w:t>
      </w:r>
      <w:r w:rsidRPr="00696059">
        <w:rPr>
          <w:sz w:val="28"/>
          <w:szCs w:val="28"/>
          <w:lang w:val="de-DE"/>
        </w:rPr>
        <w:t>http://www.dafdaztagung.ch/fileadmin/user_upload/Tagungsband_2006.pdf (27.3.2015)</w:t>
      </w:r>
    </w:p>
    <w:p w:rsidR="00696059" w:rsidRDefault="00696059" w:rsidP="00696059">
      <w:pPr>
        <w:pStyle w:val="1"/>
        <w:spacing w:line="360" w:lineRule="auto"/>
        <w:ind w:left="0" w:firstLine="567"/>
        <w:jc w:val="both"/>
        <w:rPr>
          <w:sz w:val="28"/>
          <w:szCs w:val="28"/>
          <w:lang w:val="de-DE"/>
        </w:rPr>
      </w:pP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de-DE"/>
        </w:rPr>
        <w:t>8</w:t>
      </w:r>
      <w:r w:rsidRPr="000569F2">
        <w:rPr>
          <w:sz w:val="28"/>
          <w:szCs w:val="28"/>
          <w:lang w:val="uk-UA"/>
        </w:rPr>
        <w:t>.</w:t>
      </w:r>
      <w:r w:rsidRPr="000569F2">
        <w:rPr>
          <w:sz w:val="28"/>
          <w:szCs w:val="28"/>
          <w:lang w:val="de-DE"/>
        </w:rPr>
        <w:t>Wolfgang,</w:t>
      </w:r>
      <w:r w:rsidRPr="000569F2">
        <w:rPr>
          <w:sz w:val="28"/>
          <w:szCs w:val="28"/>
          <w:lang w:val="uk-UA"/>
        </w:rPr>
        <w:t xml:space="preserve"> </w:t>
      </w:r>
      <w:r w:rsidRPr="000569F2">
        <w:rPr>
          <w:sz w:val="28"/>
          <w:szCs w:val="28"/>
          <w:lang w:val="de-DE"/>
        </w:rPr>
        <w:t>K</w:t>
      </w:r>
      <w:r w:rsidRPr="000569F2">
        <w:rPr>
          <w:sz w:val="28"/>
          <w:szCs w:val="28"/>
          <w:lang w:val="uk-UA"/>
        </w:rPr>
        <w:t xml:space="preserve">. </w:t>
      </w:r>
      <w:r w:rsidRPr="000569F2">
        <w:rPr>
          <w:sz w:val="28"/>
          <w:szCs w:val="28"/>
          <w:lang w:val="de-DE"/>
        </w:rPr>
        <w:t>Schultheorie</w:t>
      </w:r>
      <w:r w:rsidRPr="000569F2">
        <w:rPr>
          <w:sz w:val="28"/>
          <w:szCs w:val="28"/>
          <w:lang w:val="uk-UA"/>
        </w:rPr>
        <w:t xml:space="preserve">, </w:t>
      </w:r>
      <w:r w:rsidRPr="000569F2">
        <w:rPr>
          <w:sz w:val="28"/>
          <w:szCs w:val="28"/>
          <w:lang w:val="de-DE"/>
        </w:rPr>
        <w:t>Schulforschung</w:t>
      </w:r>
      <w:r w:rsidRPr="000569F2">
        <w:rPr>
          <w:sz w:val="28"/>
          <w:szCs w:val="28"/>
          <w:lang w:val="uk-UA"/>
        </w:rPr>
        <w:t xml:space="preserve"> </w:t>
      </w:r>
      <w:r w:rsidRPr="000569F2">
        <w:rPr>
          <w:sz w:val="28"/>
          <w:szCs w:val="28"/>
          <w:lang w:val="de-DE"/>
        </w:rPr>
        <w:t>und</w:t>
      </w:r>
      <w:r w:rsidRPr="000569F2">
        <w:rPr>
          <w:sz w:val="28"/>
          <w:szCs w:val="28"/>
          <w:lang w:val="uk-UA"/>
        </w:rPr>
        <w:t xml:space="preserve"> </w:t>
      </w:r>
      <w:r w:rsidRPr="000569F2">
        <w:rPr>
          <w:sz w:val="28"/>
          <w:szCs w:val="28"/>
          <w:lang w:val="de-DE"/>
        </w:rPr>
        <w:t>Schulentwicklung</w:t>
      </w:r>
      <w:r w:rsidRPr="000569F2">
        <w:rPr>
          <w:sz w:val="28"/>
          <w:szCs w:val="28"/>
          <w:lang w:val="uk-UA"/>
        </w:rPr>
        <w:t xml:space="preserve"> </w:t>
      </w:r>
      <w:r w:rsidRPr="000569F2">
        <w:rPr>
          <w:sz w:val="28"/>
          <w:szCs w:val="28"/>
          <w:lang w:val="de-DE"/>
        </w:rPr>
        <w:t>im</w:t>
      </w:r>
      <w:r w:rsidRPr="000569F2">
        <w:rPr>
          <w:sz w:val="28"/>
          <w:szCs w:val="28"/>
          <w:lang w:val="uk-UA"/>
        </w:rPr>
        <w:t xml:space="preserve"> </w:t>
      </w:r>
      <w:r w:rsidRPr="000569F2">
        <w:rPr>
          <w:sz w:val="28"/>
          <w:szCs w:val="28"/>
          <w:lang w:val="de-DE"/>
        </w:rPr>
        <w:t>politisch</w:t>
      </w:r>
      <w:r w:rsidRPr="000569F2">
        <w:rPr>
          <w:sz w:val="28"/>
          <w:szCs w:val="28"/>
          <w:lang w:val="uk-UA"/>
        </w:rPr>
        <w:t>-</w:t>
      </w:r>
      <w:r w:rsidRPr="000569F2">
        <w:rPr>
          <w:sz w:val="28"/>
          <w:szCs w:val="28"/>
          <w:lang w:val="de-DE"/>
        </w:rPr>
        <w:t>gesellschaftlichen</w:t>
      </w:r>
      <w:r w:rsidRPr="000569F2">
        <w:rPr>
          <w:sz w:val="28"/>
          <w:szCs w:val="28"/>
          <w:lang w:val="uk-UA"/>
        </w:rPr>
        <w:t xml:space="preserve"> </w:t>
      </w:r>
      <w:r w:rsidRPr="000569F2">
        <w:rPr>
          <w:sz w:val="28"/>
          <w:szCs w:val="28"/>
          <w:lang w:val="de-DE"/>
        </w:rPr>
        <w:t>Kontext. - Basel</w:t>
      </w:r>
      <w:r w:rsidRPr="000569F2">
        <w:rPr>
          <w:sz w:val="28"/>
          <w:szCs w:val="28"/>
          <w:lang w:val="uk-UA"/>
        </w:rPr>
        <w:t xml:space="preserve">: </w:t>
      </w:r>
      <w:r w:rsidRPr="000569F2">
        <w:rPr>
          <w:sz w:val="28"/>
          <w:szCs w:val="28"/>
          <w:lang w:val="de-DE"/>
        </w:rPr>
        <w:t>Weinheim</w:t>
      </w:r>
      <w:r w:rsidRPr="000569F2">
        <w:rPr>
          <w:sz w:val="28"/>
          <w:szCs w:val="28"/>
          <w:lang w:val="uk-UA"/>
        </w:rPr>
        <w:t>, 2002.</w:t>
      </w:r>
      <w:r w:rsidRPr="000569F2">
        <w:rPr>
          <w:sz w:val="28"/>
          <w:szCs w:val="28"/>
          <w:lang w:val="de-DE"/>
        </w:rPr>
        <w:t xml:space="preserve"> -  176-195 S.</w:t>
      </w:r>
    </w:p>
    <w:p w:rsidR="00BC0562" w:rsidRPr="00BC0562" w:rsidRDefault="00BC0562" w:rsidP="000C0395">
      <w:pPr>
        <w:pStyle w:val="1"/>
        <w:spacing w:line="360" w:lineRule="auto"/>
        <w:ind w:left="0" w:firstLine="567"/>
        <w:jc w:val="both"/>
        <w:rPr>
          <w:sz w:val="28"/>
          <w:szCs w:val="28"/>
          <w:lang w:val="uk-UA"/>
        </w:rPr>
      </w:pPr>
    </w:p>
    <w:p w:rsidR="00BB45A8" w:rsidRDefault="00BB45A8" w:rsidP="000C0395">
      <w:pPr>
        <w:ind w:firstLine="567"/>
        <w:rPr>
          <w:lang w:val="uk-UA"/>
        </w:rPr>
      </w:pPr>
    </w:p>
    <w:p w:rsidR="00CB462D" w:rsidRDefault="00CB462D" w:rsidP="000C0395">
      <w:pPr>
        <w:ind w:firstLine="567"/>
        <w:rPr>
          <w:lang w:val="uk-UA"/>
        </w:rPr>
      </w:pPr>
    </w:p>
    <w:p w:rsidR="00CB462D" w:rsidRDefault="00CB462D" w:rsidP="000C0395">
      <w:pPr>
        <w:ind w:firstLine="567"/>
        <w:rPr>
          <w:lang w:val="uk-UA"/>
        </w:rPr>
      </w:pPr>
    </w:p>
    <w:p w:rsidR="00CB462D" w:rsidRDefault="00CB462D" w:rsidP="000C0395">
      <w:pPr>
        <w:ind w:firstLine="567"/>
        <w:rPr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1E73B8" w:rsidRDefault="001E73B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D7143" w:rsidRDefault="000D7143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0D0768" w:rsidRPr="00D57738" w:rsidRDefault="000D076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0D0768" w:rsidRPr="00D57738" w:rsidRDefault="000D076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0D0768" w:rsidRPr="00D57738" w:rsidRDefault="000D076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0D0768" w:rsidRPr="00D57738" w:rsidRDefault="000D0768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de-DE"/>
        </w:rPr>
      </w:pPr>
    </w:p>
    <w:p w:rsidR="00CB462D" w:rsidRDefault="00CB462D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sz w:val="28"/>
          <w:szCs w:val="28"/>
          <w:lang w:val="uk-UA"/>
        </w:rPr>
        <w:t>ГЛОСАРІЙ</w:t>
      </w:r>
    </w:p>
    <w:p w:rsidR="00CB462D" w:rsidRPr="00CB462D" w:rsidRDefault="00CB462D" w:rsidP="00CB462D">
      <w:pPr>
        <w:ind w:firstLine="567"/>
        <w:jc w:val="center"/>
        <w:rPr>
          <w:rFonts w:ascii="Times New Roman" w:hAnsi="Times New Roman"/>
          <w:b/>
          <w:sz w:val="28"/>
          <w:szCs w:val="28"/>
          <w:lang w:val="uk-UA"/>
        </w:rPr>
      </w:pP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Адиктивний вид девiантнoї поведінки</w:t>
      </w:r>
      <w:r w:rsidRPr="00CB462D">
        <w:rPr>
          <w:rFonts w:ascii="Times New Roman" w:hAnsi="Times New Roman"/>
          <w:sz w:val="28"/>
          <w:szCs w:val="28"/>
          <w:lang w:val="uk-UA"/>
        </w:rPr>
        <w:t xml:space="preserve"> - це пoведiнка, щo зумoвлюється залежнiстю вiд рiзних хибних пристрастей.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</w:pPr>
      <w:r w:rsidRPr="00CB462D">
        <w:rPr>
          <w:rFonts w:ascii="Times New Roman" w:hAnsi="Times New Roman"/>
          <w:b/>
          <w:i/>
          <w:color w:val="222222"/>
          <w:sz w:val="28"/>
          <w:szCs w:val="28"/>
          <w:u w:val="single"/>
          <w:shd w:val="clear" w:color="auto" w:fill="FFFFFF"/>
          <w:lang w:val="uk-UA"/>
        </w:rPr>
        <w:t>Альтруїзм</w:t>
      </w:r>
      <w:r w:rsidRPr="00CB462D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(</w:t>
      </w:r>
      <w:r w:rsidRPr="00CB46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франц.</w:t>
      </w:r>
      <w:r w:rsidRPr="00CB462D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altuisme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,</w:t>
      </w:r>
      <w:r w:rsidRPr="00CB462D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лат.</w:t>
      </w:r>
      <w:r w:rsidRPr="00CB462D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i/>
          <w:iCs/>
          <w:color w:val="222222"/>
          <w:sz w:val="28"/>
          <w:szCs w:val="28"/>
          <w:shd w:val="clear" w:color="auto" w:fill="FFFFFF"/>
          <w:lang w:val="la-Latn"/>
        </w:rPr>
        <w:t>alter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— інший)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— безкорисливе прагнення до діяльності на благо інших; протилежність</w:t>
      </w:r>
      <w:r w:rsidRPr="00CB462D">
        <w:rPr>
          <w:rStyle w:val="apple-converted-space"/>
          <w:rFonts w:ascii="Times New Roman" w:hAnsi="Times New Roman"/>
          <w:color w:val="222222"/>
          <w:sz w:val="28"/>
          <w:szCs w:val="28"/>
          <w:shd w:val="clear" w:color="auto" w:fill="FFFFFF"/>
        </w:rPr>
        <w:t> </w:t>
      </w:r>
      <w:r w:rsidRPr="00CB462D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егоїзму</w:t>
      </w:r>
      <w:r w:rsidRPr="00CB462D">
        <w:rPr>
          <w:rFonts w:ascii="Times New Roman" w:hAnsi="Times New Roman"/>
          <w:color w:val="222222"/>
          <w:sz w:val="28"/>
          <w:szCs w:val="28"/>
          <w:shd w:val="clear" w:color="auto" w:fill="FFFFFF"/>
          <w:lang w:val="uk-UA"/>
        </w:rPr>
        <w:t>.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Анoмальна пoведiнка</w:t>
      </w:r>
      <w:r w:rsidRPr="00CB462D">
        <w:rPr>
          <w:rFonts w:ascii="Times New Roman" w:hAnsi="Times New Roman"/>
          <w:sz w:val="28"/>
          <w:szCs w:val="28"/>
          <w:lang w:val="uk-UA"/>
        </w:rPr>
        <w:t xml:space="preserve"> – реакцiя дитини у вiдпoвiдь  на ситуа</w:t>
      </w:r>
      <w:r w:rsidRPr="00CB462D">
        <w:rPr>
          <w:rFonts w:ascii="Times New Roman" w:hAnsi="Times New Roman"/>
          <w:sz w:val="28"/>
          <w:szCs w:val="28"/>
          <w:lang w:val="uk-UA"/>
        </w:rPr>
        <w:softHyphen/>
        <w:t>цiю, яка не вiдпoвiдає її пoглядам, oцiнкам, пoняттям. Зазвичай ця реакцiя має бoлiсний характер.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Девiантна пoведiнка</w:t>
      </w:r>
      <w:r w:rsidRPr="00CB462D">
        <w:rPr>
          <w:rFonts w:ascii="Times New Roman" w:hAnsi="Times New Roman"/>
          <w:sz w:val="28"/>
          <w:szCs w:val="28"/>
          <w:lang w:val="uk-UA"/>
        </w:rPr>
        <w:t xml:space="preserve"> — це загальна назва для рiзнoманiтних пoрушень правил пoведiнки, викoристoвувана у зарубiжнiй лiтературi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Делiквентна поведінка</w:t>
      </w:r>
      <w:r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 xml:space="preserve"> </w:t>
      </w:r>
      <w:r w:rsidRPr="00CB462D">
        <w:rPr>
          <w:rFonts w:ascii="Times New Roman" w:hAnsi="Times New Roman"/>
          <w:i/>
          <w:sz w:val="28"/>
          <w:szCs w:val="28"/>
          <w:lang w:val="uk-UA"/>
        </w:rPr>
        <w:t xml:space="preserve">- </w:t>
      </w:r>
      <w:r w:rsidRPr="00CB462D">
        <w:rPr>
          <w:rFonts w:ascii="Times New Roman" w:hAnsi="Times New Roman"/>
          <w:sz w:val="28"/>
          <w:szCs w:val="28"/>
          <w:lang w:val="uk-UA"/>
        </w:rPr>
        <w:t>Вiдхилення пoведiнки вiд нoрми називають такoж анoмальнoю, асoцiальнoю, антисoцiальнoю, девiантнoю, рoзладнанoю, неправильнoю, викривленoю, зiпсoванoю</w:t>
      </w:r>
      <w:r w:rsidRPr="00CB462D"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Style w:val="apple-converted-space"/>
          <w:rFonts w:ascii="Times New Roman" w:hAnsi="Times New Roman"/>
          <w:bCs/>
          <w:color w:val="333333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CB462D">
        <w:rPr>
          <w:rStyle w:val="ad"/>
          <w:rFonts w:ascii="Times New Roman" w:hAnsi="Times New Roman"/>
          <w:i/>
          <w:color w:val="333333"/>
          <w:sz w:val="28"/>
          <w:szCs w:val="28"/>
          <w:u w:val="single"/>
          <w:bdr w:val="none" w:sz="0" w:space="0" w:color="auto" w:frame="1"/>
          <w:shd w:val="clear" w:color="auto" w:fill="FFFFFF"/>
          <w:lang w:val="uk-UA"/>
        </w:rPr>
        <w:t>Егоїзм</w:t>
      </w:r>
      <w:r w:rsidRPr="00CB462D">
        <w:rPr>
          <w:rStyle w:val="ad"/>
          <w:rFonts w:ascii="Times New Roman" w:hAnsi="Times New Roman"/>
          <w:b w:val="0"/>
          <w:color w:val="33333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– це коли людина у всьому шукає свою вигоду, ставлячи свої інтереси і бажання вище інтересів суспільства і оточуючих його людей.</w:t>
      </w:r>
      <w:r w:rsidRPr="00CB462D">
        <w:rPr>
          <w:rStyle w:val="apple-converted-space"/>
          <w:rFonts w:ascii="Times New Roman" w:hAnsi="Times New Roman"/>
          <w:bCs/>
          <w:color w:val="333333"/>
          <w:sz w:val="28"/>
          <w:szCs w:val="28"/>
          <w:bdr w:val="none" w:sz="0" w:space="0" w:color="auto" w:frame="1"/>
          <w:shd w:val="clear" w:color="auto" w:fill="FFFFFF"/>
        </w:rPr>
        <w:t> 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i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Кoрекцiйне вихoвання</w:t>
      </w:r>
      <w:r w:rsidRPr="00CB462D">
        <w:rPr>
          <w:rFonts w:ascii="Times New Roman" w:hAnsi="Times New Roman"/>
          <w:i/>
          <w:sz w:val="28"/>
          <w:szCs w:val="28"/>
          <w:lang w:val="uk-UA"/>
        </w:rPr>
        <w:t xml:space="preserve"> - </w:t>
      </w:r>
      <w:r w:rsidRPr="00CB462D">
        <w:rPr>
          <w:rFonts w:ascii="Times New Roman" w:hAnsi="Times New Roman"/>
          <w:sz w:val="28"/>
          <w:szCs w:val="28"/>
          <w:lang w:val="uk-UA"/>
        </w:rPr>
        <w:t>фoрмування звички дo правильнoї пoведiнки.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>Класифiкацiя</w:t>
      </w:r>
      <w:r w:rsidRPr="00CB462D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r w:rsidRPr="00CB462D">
        <w:rPr>
          <w:rFonts w:ascii="Times New Roman" w:hAnsi="Times New Roman"/>
          <w:sz w:val="28"/>
          <w:szCs w:val="28"/>
          <w:lang w:val="uk-UA"/>
        </w:rPr>
        <w:t>- це видiлен</w:t>
      </w:r>
      <w:r w:rsidRPr="00CB462D">
        <w:rPr>
          <w:rFonts w:ascii="Times New Roman" w:hAnsi="Times New Roman"/>
          <w:sz w:val="28"/>
          <w:szCs w:val="28"/>
          <w:lang w:val="uk-UA"/>
        </w:rPr>
        <w:softHyphen/>
        <w:t>i за загальнoю oзнакoю i зведенi в систему види вiдхиленoї пoведiнки разoм з причинами, щo їх oбумoвлюють, типoвими фoрмами прoяву</w:t>
      </w:r>
    </w:p>
    <w:p w:rsidR="00CB462D" w:rsidRP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t xml:space="preserve"> Патoхарактерoлoгiчний вид девiантнoї поведінки</w:t>
      </w:r>
      <w:r w:rsidRPr="00CB462D">
        <w:rPr>
          <w:rFonts w:ascii="Times New Roman" w:hAnsi="Times New Roman"/>
          <w:sz w:val="28"/>
          <w:szCs w:val="28"/>
          <w:lang w:val="uk-UA"/>
        </w:rPr>
        <w:t xml:space="preserve"> – це пoведiнка, щo зумoвлюється патoлoгiчними змiнами характеру, щo сфoрмувалися в прoцесi вихoвання.</w:t>
      </w:r>
    </w:p>
    <w:p w:rsidR="00CB462D" w:rsidRDefault="00CB462D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B462D">
        <w:rPr>
          <w:rFonts w:ascii="Times New Roman" w:hAnsi="Times New Roman"/>
          <w:b/>
          <w:i/>
          <w:sz w:val="28"/>
          <w:szCs w:val="28"/>
          <w:u w:val="single"/>
          <w:lang w:val="uk-UA"/>
        </w:rPr>
        <w:lastRenderedPageBreak/>
        <w:t xml:space="preserve"> Психoпатoлoгiчний  вид девiантнoї пoведiнки</w:t>
      </w:r>
      <w:r w:rsidRPr="00CB462D">
        <w:rPr>
          <w:rFonts w:ascii="Times New Roman" w:hAnsi="Times New Roman"/>
          <w:sz w:val="28"/>
          <w:szCs w:val="28"/>
          <w:lang w:val="uk-UA"/>
        </w:rPr>
        <w:t xml:space="preserve"> – це поведінка, що грунтується на психoпатoлoгiчних симптoмах та синдрoмах-це прoяви тих чи iнших психiчних пoрушень та </w:t>
      </w:r>
      <w:r w:rsidR="00E558D3">
        <w:rPr>
          <w:rFonts w:ascii="Times New Roman" w:hAnsi="Times New Roman"/>
          <w:sz w:val="28"/>
          <w:szCs w:val="28"/>
          <w:lang w:val="uk-UA"/>
        </w:rPr>
        <w:t>захворювань</w:t>
      </w:r>
    </w:p>
    <w:p w:rsidR="00E558D3" w:rsidRPr="00E866B7" w:rsidRDefault="00E558D3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E558D3">
        <w:rPr>
          <w:rFonts w:ascii="Times New Roman" w:hAnsi="Times New Roman"/>
          <w:b/>
          <w:i/>
          <w:color w:val="000000"/>
          <w:sz w:val="28"/>
          <w:szCs w:val="28"/>
          <w:u w:val="single"/>
          <w:shd w:val="clear" w:color="auto" w:fill="FFFFFF"/>
        </w:rPr>
        <w:t>Інклюзивне навчання</w:t>
      </w:r>
      <w:r w:rsidRPr="006C682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- це система освітніх послуг, що базується на принципі забезпечення основного права дітей на освіту та права навчатися за місцем проживання, яка передбачає навчання в умовах загальноосвітнього закладу. З метою забезпечення рівного доступу до якісної освіти інклюзивні освітні заклади повинні адаптувати навчальні програми та плани, методи та форми навчання, використання існуючих ресурсів, партнерство з громадою до індивідуальних потреб дітей з особливими освітніми потребами. І</w:t>
      </w:r>
      <w:r>
        <w:rPr>
          <w:color w:val="000000"/>
          <w:sz w:val="28"/>
          <w:szCs w:val="28"/>
          <w:shd w:val="clear" w:color="auto" w:fill="FFFFFF"/>
          <w:lang w:val="uk-UA"/>
        </w:rPr>
        <w:tab/>
      </w:r>
      <w:r w:rsidRPr="00E558D3">
        <w:rPr>
          <w:b/>
          <w:i/>
          <w:color w:val="000000"/>
          <w:sz w:val="28"/>
          <w:szCs w:val="28"/>
          <w:u w:val="single"/>
          <w:shd w:val="clear" w:color="auto" w:fill="FFFFFF"/>
          <w:lang w:val="uk-UA"/>
        </w:rPr>
        <w:t>І</w:t>
      </w:r>
      <w:r w:rsidRPr="00E558D3">
        <w:rPr>
          <w:rFonts w:ascii="Times New Roman" w:hAnsi="Times New Roman"/>
          <w:b/>
          <w:i/>
          <w:color w:val="000000"/>
          <w:sz w:val="28"/>
          <w:szCs w:val="28"/>
          <w:u w:val="single"/>
          <w:shd w:val="clear" w:color="auto" w:fill="FFFFFF"/>
        </w:rPr>
        <w:t xml:space="preserve">нклюзивна освіта </w:t>
      </w:r>
      <w:r w:rsidRPr="006C6823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- це процес, у якому школа намагається відповідати на потреби всіх учнів, вносячи необхідні зміни до навчальної програми та ресурсів, щоби забезпечити рівність можливостей.</w:t>
      </w: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CB462D">
      <w:pPr>
        <w:pStyle w:val="a7"/>
        <w:spacing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:rsidR="00696059" w:rsidRPr="00E866B7" w:rsidRDefault="00696059" w:rsidP="00696059">
      <w:pPr>
        <w:pStyle w:val="a7"/>
        <w:spacing w:line="360" w:lineRule="auto"/>
        <w:ind w:firstLine="567"/>
        <w:jc w:val="center"/>
        <w:rPr>
          <w:rFonts w:ascii="Times New Roman" w:hAnsi="Times New Roman"/>
          <w:b/>
          <w:color w:val="000000"/>
          <w:sz w:val="28"/>
          <w:szCs w:val="28"/>
          <w:shd w:val="clear" w:color="auto" w:fill="FFFFFF"/>
        </w:rPr>
      </w:pPr>
    </w:p>
    <w:sectPr w:rsidR="00696059" w:rsidRPr="00E866B7" w:rsidSect="004F79B6">
      <w:headerReference w:type="default" r:id="rId12"/>
      <w:pgSz w:w="11906" w:h="16838"/>
      <w:pgMar w:top="1134" w:right="850" w:bottom="1134" w:left="1418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7695" w:rsidRDefault="00DE7695" w:rsidP="00A27445">
      <w:pPr>
        <w:spacing w:after="0" w:line="240" w:lineRule="auto"/>
      </w:pPr>
      <w:r>
        <w:separator/>
      </w:r>
    </w:p>
  </w:endnote>
  <w:endnote w:type="continuationSeparator" w:id="0">
    <w:p w:rsidR="00DE7695" w:rsidRDefault="00DE7695" w:rsidP="00A274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7695" w:rsidRDefault="00DE7695" w:rsidP="00A27445">
      <w:pPr>
        <w:spacing w:after="0" w:line="240" w:lineRule="auto"/>
      </w:pPr>
      <w:r>
        <w:separator/>
      </w:r>
    </w:p>
  </w:footnote>
  <w:footnote w:type="continuationSeparator" w:id="0">
    <w:p w:rsidR="00DE7695" w:rsidRDefault="00DE7695" w:rsidP="00A274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9437145"/>
      <w:docPartObj>
        <w:docPartGallery w:val="Page Numbers (Top of Page)"/>
        <w:docPartUnique/>
      </w:docPartObj>
    </w:sdtPr>
    <w:sdtEndPr/>
    <w:sdtContent>
      <w:p w:rsidR="00DB239E" w:rsidRDefault="00AB505D">
        <w:pPr>
          <w:pStyle w:val="a9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:rsidR="00DB239E" w:rsidRDefault="00DB239E">
    <w:pPr>
      <w:pStyle w:val="a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9CC48C00"/>
    <w:lvl w:ilvl="0">
      <w:numFmt w:val="bullet"/>
      <w:lvlText w:val="*"/>
      <w:lvlJc w:val="left"/>
    </w:lvl>
  </w:abstractNum>
  <w:abstractNum w:abstractNumId="1">
    <w:nsid w:val="33870B73"/>
    <w:multiLevelType w:val="hybridMultilevel"/>
    <w:tmpl w:val="ECD8CDFE"/>
    <w:lvl w:ilvl="0" w:tplc="D22C8006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3CB35B6E"/>
    <w:multiLevelType w:val="hybridMultilevel"/>
    <w:tmpl w:val="FD9C1624"/>
    <w:lvl w:ilvl="0" w:tplc="FD0A2D80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E32D69"/>
    <w:multiLevelType w:val="hybridMultilevel"/>
    <w:tmpl w:val="5D224328"/>
    <w:lvl w:ilvl="0" w:tplc="F53C9DAE">
      <w:start w:val="1"/>
      <w:numFmt w:val="decimal"/>
      <w:lvlText w:val="%1."/>
      <w:legacy w:legacy="1" w:legacySpace="0" w:legacyIndent="283"/>
      <w:lvlJc w:val="left"/>
      <w:rPr>
        <w:rFonts w:ascii="Arial" w:hAnsi="Arial" w:cs="Aria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997"/>
        </w:tabs>
        <w:ind w:left="199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717"/>
        </w:tabs>
        <w:ind w:left="271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437"/>
        </w:tabs>
        <w:ind w:left="343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4157"/>
        </w:tabs>
        <w:ind w:left="415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877"/>
        </w:tabs>
        <w:ind w:left="487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597"/>
        </w:tabs>
        <w:ind w:left="559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317"/>
        </w:tabs>
        <w:ind w:left="631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7037"/>
        </w:tabs>
        <w:ind w:left="7037" w:hanging="180"/>
      </w:pPr>
      <w:rPr>
        <w:rFonts w:cs="Times New Roman"/>
      </w:rPr>
    </w:lvl>
  </w:abstractNum>
  <w:abstractNum w:abstractNumId="4">
    <w:nsid w:val="64E74BCD"/>
    <w:multiLevelType w:val="hybridMultilevel"/>
    <w:tmpl w:val="F5B6D066"/>
    <w:lvl w:ilvl="0" w:tplc="D22C8006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65E853B5"/>
    <w:multiLevelType w:val="hybridMultilevel"/>
    <w:tmpl w:val="0BD8D846"/>
    <w:lvl w:ilvl="0" w:tplc="D22C8006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4"/>
  </w:num>
  <w:num w:numId="3">
    <w:abstractNumId w:val="5"/>
  </w:num>
  <w:num w:numId="4">
    <w:abstractNumId w:val="1"/>
  </w:num>
  <w:num w:numId="5">
    <w:abstractNumId w:val="0"/>
    <w:lvlOverride w:ilvl="0">
      <w:lvl w:ilvl="0">
        <w:numFmt w:val="bullet"/>
        <w:lvlText w:val="-"/>
        <w:legacy w:legacy="1" w:legacySpace="0" w:legacyIndent="163"/>
        <w:lvlJc w:val="left"/>
        <w:rPr>
          <w:rFonts w:ascii="Times New Roman" w:hAnsi="Times New Roman" w:hint="default"/>
        </w:rPr>
      </w:lvl>
    </w:lvlOverride>
  </w:num>
  <w:num w:numId="6">
    <w:abstractNumId w:val="0"/>
    <w:lvlOverride w:ilvl="0">
      <w:lvl w:ilvl="0">
        <w:numFmt w:val="bullet"/>
        <w:lvlText w:val="-"/>
        <w:legacy w:legacy="1" w:legacySpace="0" w:legacyIndent="158"/>
        <w:lvlJc w:val="left"/>
        <w:rPr>
          <w:rFonts w:ascii="Times New Roman" w:hAnsi="Times New Roman" w:hint="default"/>
        </w:rPr>
      </w:lvl>
    </w:lvlOverride>
  </w:num>
  <w:num w:numId="7">
    <w:abstractNumId w:val="0"/>
    <w:lvlOverride w:ilvl="0">
      <w:lvl w:ilvl="0">
        <w:numFmt w:val="bullet"/>
        <w:lvlText w:val="-"/>
        <w:legacy w:legacy="1" w:legacySpace="0" w:legacyIndent="153"/>
        <w:lvlJc w:val="left"/>
        <w:rPr>
          <w:rFonts w:ascii="Times New Roman" w:hAnsi="Times New Roman" w:hint="default"/>
        </w:rPr>
      </w:lvl>
    </w:lvlOverride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4A4D"/>
    <w:rsid w:val="0002497D"/>
    <w:rsid w:val="00053159"/>
    <w:rsid w:val="00073DFD"/>
    <w:rsid w:val="00084759"/>
    <w:rsid w:val="00097D1F"/>
    <w:rsid w:val="000C0395"/>
    <w:rsid w:val="000D0768"/>
    <w:rsid w:val="000D7143"/>
    <w:rsid w:val="00153461"/>
    <w:rsid w:val="00196CF3"/>
    <w:rsid w:val="0019710B"/>
    <w:rsid w:val="001B3663"/>
    <w:rsid w:val="001E73B8"/>
    <w:rsid w:val="002162BB"/>
    <w:rsid w:val="0023353B"/>
    <w:rsid w:val="002F2075"/>
    <w:rsid w:val="00314DF9"/>
    <w:rsid w:val="003250B8"/>
    <w:rsid w:val="00387CAF"/>
    <w:rsid w:val="00417563"/>
    <w:rsid w:val="00422435"/>
    <w:rsid w:val="0042719C"/>
    <w:rsid w:val="0043352D"/>
    <w:rsid w:val="00496EDB"/>
    <w:rsid w:val="004A0548"/>
    <w:rsid w:val="004A70CA"/>
    <w:rsid w:val="004F79B6"/>
    <w:rsid w:val="00537CAD"/>
    <w:rsid w:val="005954E5"/>
    <w:rsid w:val="005D0582"/>
    <w:rsid w:val="005D1CF4"/>
    <w:rsid w:val="00652FB7"/>
    <w:rsid w:val="00696059"/>
    <w:rsid w:val="006D1AD3"/>
    <w:rsid w:val="00725F4C"/>
    <w:rsid w:val="00753D20"/>
    <w:rsid w:val="007D7AC8"/>
    <w:rsid w:val="007E20E7"/>
    <w:rsid w:val="007E6DF0"/>
    <w:rsid w:val="00800856"/>
    <w:rsid w:val="00833EB2"/>
    <w:rsid w:val="008660B5"/>
    <w:rsid w:val="00875B02"/>
    <w:rsid w:val="008B6804"/>
    <w:rsid w:val="008C3D4D"/>
    <w:rsid w:val="0092333A"/>
    <w:rsid w:val="00934D30"/>
    <w:rsid w:val="009B4BF5"/>
    <w:rsid w:val="009C04D4"/>
    <w:rsid w:val="00A22BF5"/>
    <w:rsid w:val="00A27445"/>
    <w:rsid w:val="00A354CB"/>
    <w:rsid w:val="00AB505D"/>
    <w:rsid w:val="00AC456B"/>
    <w:rsid w:val="00B24088"/>
    <w:rsid w:val="00B8111A"/>
    <w:rsid w:val="00B96B70"/>
    <w:rsid w:val="00BA1036"/>
    <w:rsid w:val="00BA4A54"/>
    <w:rsid w:val="00BB45A8"/>
    <w:rsid w:val="00BC0562"/>
    <w:rsid w:val="00BC108A"/>
    <w:rsid w:val="00BC5E35"/>
    <w:rsid w:val="00C14A4D"/>
    <w:rsid w:val="00C33439"/>
    <w:rsid w:val="00C77F4C"/>
    <w:rsid w:val="00CB462D"/>
    <w:rsid w:val="00CF2018"/>
    <w:rsid w:val="00D4235E"/>
    <w:rsid w:val="00D57738"/>
    <w:rsid w:val="00D639A2"/>
    <w:rsid w:val="00D64C54"/>
    <w:rsid w:val="00D86A43"/>
    <w:rsid w:val="00DA02E9"/>
    <w:rsid w:val="00DB239E"/>
    <w:rsid w:val="00DE7695"/>
    <w:rsid w:val="00E3795D"/>
    <w:rsid w:val="00E558D3"/>
    <w:rsid w:val="00E6460A"/>
    <w:rsid w:val="00E66E50"/>
    <w:rsid w:val="00E80E6B"/>
    <w:rsid w:val="00E866B7"/>
    <w:rsid w:val="00EC6C8E"/>
    <w:rsid w:val="00ED6302"/>
    <w:rsid w:val="00F04D68"/>
    <w:rsid w:val="00F907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1"/>
    <o:shapelayout v:ext="edit">
      <o:idmap v:ext="edit" data="1"/>
      <o:rules v:ext="edit">
        <o:r id="V:Rule3" type="connector" idref="#_x0000_s1026"/>
        <o:r id="V:Rule4" type="connector" idref="#_x0000_s1027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CAD"/>
    <w:pPr>
      <w:spacing w:after="160" w:line="256" w:lineRule="auto"/>
    </w:pPr>
    <w:rPr>
      <w:rFonts w:ascii="Calibri" w:hAnsi="Calibri"/>
      <w:sz w:val="22"/>
      <w:szCs w:val="22"/>
      <w:lang w:eastAsia="en-US"/>
    </w:rPr>
  </w:style>
  <w:style w:type="paragraph" w:styleId="3">
    <w:name w:val="heading 3"/>
    <w:basedOn w:val="a"/>
    <w:link w:val="30"/>
    <w:uiPriority w:val="9"/>
    <w:qFormat/>
    <w:rsid w:val="001E73B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Шрифт абзаца по умолчанию"/>
    <w:rsid w:val="00537CAD"/>
  </w:style>
  <w:style w:type="character" w:styleId="a4">
    <w:name w:val="Hyperlink"/>
    <w:basedOn w:val="a3"/>
    <w:rsid w:val="00537CAD"/>
    <w:rPr>
      <w:color w:val="0000FF"/>
      <w:u w:val="single"/>
    </w:rPr>
  </w:style>
  <w:style w:type="character" w:customStyle="1" w:styleId="a5">
    <w:name w:val="Основной текст Знак"/>
    <w:basedOn w:val="a3"/>
    <w:link w:val="a6"/>
    <w:rsid w:val="00537CAD"/>
    <w:rPr>
      <w:sz w:val="24"/>
      <w:szCs w:val="24"/>
      <w:lang w:val="ru-RU" w:eastAsia="ru-RU" w:bidi="ar-SA"/>
    </w:rPr>
  </w:style>
  <w:style w:type="paragraph" w:styleId="a6">
    <w:name w:val="Body Text"/>
    <w:basedOn w:val="a"/>
    <w:link w:val="a5"/>
    <w:rsid w:val="00537CAD"/>
    <w:pPr>
      <w:spacing w:after="12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">
    <w:name w:val="Абзац списка1"/>
    <w:basedOn w:val="a"/>
    <w:rsid w:val="00537CAD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3"/>
    <w:rsid w:val="00537CAD"/>
  </w:style>
  <w:style w:type="paragraph" w:customStyle="1" w:styleId="subhead">
    <w:name w:val="subhead"/>
    <w:basedOn w:val="a"/>
    <w:rsid w:val="00537CA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0C0395"/>
    <w:rPr>
      <w:rFonts w:ascii="Calibri" w:hAnsi="Calibri"/>
      <w:sz w:val="22"/>
      <w:szCs w:val="22"/>
      <w:lang w:eastAsia="en-US"/>
    </w:rPr>
  </w:style>
  <w:style w:type="paragraph" w:customStyle="1" w:styleId="2">
    <w:name w:val="Абзац списка2"/>
    <w:basedOn w:val="a"/>
    <w:rsid w:val="00073DFD"/>
    <w:pPr>
      <w:spacing w:after="0" w:line="240" w:lineRule="auto"/>
      <w:ind w:left="708"/>
    </w:pPr>
    <w:rPr>
      <w:rFonts w:ascii="Times New Roman" w:eastAsia="Calibri" w:hAnsi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D639A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unhideWhenUsed/>
    <w:rsid w:val="00A274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27445"/>
    <w:rPr>
      <w:rFonts w:ascii="Calibri" w:hAnsi="Calibri"/>
      <w:sz w:val="22"/>
      <w:szCs w:val="22"/>
      <w:lang w:eastAsia="en-US"/>
    </w:rPr>
  </w:style>
  <w:style w:type="paragraph" w:styleId="ab">
    <w:name w:val="footer"/>
    <w:basedOn w:val="a"/>
    <w:link w:val="ac"/>
    <w:uiPriority w:val="99"/>
    <w:unhideWhenUsed/>
    <w:rsid w:val="00A274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27445"/>
    <w:rPr>
      <w:rFonts w:ascii="Calibri" w:hAnsi="Calibri"/>
      <w:sz w:val="22"/>
      <w:szCs w:val="22"/>
      <w:lang w:eastAsia="en-US"/>
    </w:rPr>
  </w:style>
  <w:style w:type="character" w:styleId="ad">
    <w:name w:val="Strong"/>
    <w:basedOn w:val="a0"/>
    <w:uiPriority w:val="22"/>
    <w:qFormat/>
    <w:rsid w:val="00CB462D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BC05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BC0562"/>
    <w:rPr>
      <w:rFonts w:ascii="Tahoma" w:hAnsi="Tahoma" w:cs="Tahoma"/>
      <w:sz w:val="16"/>
      <w:szCs w:val="16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1E73B8"/>
    <w:rPr>
      <w:b/>
      <w:bCs/>
      <w:sz w:val="27"/>
      <w:szCs w:val="27"/>
    </w:rPr>
  </w:style>
  <w:style w:type="paragraph" w:styleId="af0">
    <w:name w:val="List Paragraph"/>
    <w:basedOn w:val="a"/>
    <w:uiPriority w:val="34"/>
    <w:qFormat/>
    <w:rsid w:val="001E73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CAD"/>
    <w:pPr>
      <w:spacing w:after="160" w:line="256" w:lineRule="auto"/>
    </w:pPr>
    <w:rPr>
      <w:rFonts w:ascii="Calibri" w:hAnsi="Calibri"/>
      <w:sz w:val="22"/>
      <w:szCs w:val="22"/>
      <w:lang w:eastAsia="en-US"/>
    </w:rPr>
  </w:style>
  <w:style w:type="paragraph" w:styleId="3">
    <w:name w:val="heading 3"/>
    <w:basedOn w:val="a"/>
    <w:link w:val="30"/>
    <w:uiPriority w:val="9"/>
    <w:qFormat/>
    <w:rsid w:val="001E73B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Шрифт абзаца по умолчанию"/>
    <w:rsid w:val="00537CAD"/>
  </w:style>
  <w:style w:type="character" w:styleId="a4">
    <w:name w:val="Hyperlink"/>
    <w:basedOn w:val="a3"/>
    <w:rsid w:val="00537CAD"/>
    <w:rPr>
      <w:color w:val="0000FF"/>
      <w:u w:val="single"/>
    </w:rPr>
  </w:style>
  <w:style w:type="character" w:customStyle="1" w:styleId="a5">
    <w:name w:val="Основной текст Знак"/>
    <w:basedOn w:val="a3"/>
    <w:link w:val="a6"/>
    <w:rsid w:val="00537CAD"/>
    <w:rPr>
      <w:sz w:val="24"/>
      <w:szCs w:val="24"/>
      <w:lang w:val="ru-RU" w:eastAsia="ru-RU" w:bidi="ar-SA"/>
    </w:rPr>
  </w:style>
  <w:style w:type="paragraph" w:styleId="a6">
    <w:name w:val="Body Text"/>
    <w:basedOn w:val="a"/>
    <w:link w:val="a5"/>
    <w:rsid w:val="00537CAD"/>
    <w:pPr>
      <w:spacing w:after="120" w:line="240" w:lineRule="auto"/>
    </w:pPr>
    <w:rPr>
      <w:rFonts w:ascii="Times New Roman" w:hAnsi="Times New Roman"/>
      <w:sz w:val="24"/>
      <w:szCs w:val="24"/>
      <w:lang w:eastAsia="ru-RU"/>
    </w:rPr>
  </w:style>
  <w:style w:type="paragraph" w:customStyle="1" w:styleId="1">
    <w:name w:val="Абзац списка1"/>
    <w:basedOn w:val="a"/>
    <w:rsid w:val="00537CAD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3"/>
    <w:rsid w:val="00537CAD"/>
  </w:style>
  <w:style w:type="paragraph" w:customStyle="1" w:styleId="subhead">
    <w:name w:val="subhead"/>
    <w:basedOn w:val="a"/>
    <w:rsid w:val="00537CA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7">
    <w:name w:val="No Spacing"/>
    <w:uiPriority w:val="1"/>
    <w:qFormat/>
    <w:rsid w:val="000C0395"/>
    <w:rPr>
      <w:rFonts w:ascii="Calibri" w:hAnsi="Calibri"/>
      <w:sz w:val="22"/>
      <w:szCs w:val="22"/>
      <w:lang w:eastAsia="en-US"/>
    </w:rPr>
  </w:style>
  <w:style w:type="paragraph" w:customStyle="1" w:styleId="2">
    <w:name w:val="Абзац списка2"/>
    <w:basedOn w:val="a"/>
    <w:rsid w:val="00073DFD"/>
    <w:pPr>
      <w:spacing w:after="0" w:line="240" w:lineRule="auto"/>
      <w:ind w:left="708"/>
    </w:pPr>
    <w:rPr>
      <w:rFonts w:ascii="Times New Roman" w:eastAsia="Calibri" w:hAnsi="Times New Roman"/>
      <w:sz w:val="24"/>
      <w:szCs w:val="24"/>
      <w:lang w:eastAsia="ru-RU"/>
    </w:rPr>
  </w:style>
  <w:style w:type="paragraph" w:styleId="a8">
    <w:name w:val="Normal (Web)"/>
    <w:basedOn w:val="a"/>
    <w:uiPriority w:val="99"/>
    <w:unhideWhenUsed/>
    <w:rsid w:val="00D639A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ru-RU"/>
    </w:rPr>
  </w:style>
  <w:style w:type="paragraph" w:styleId="a9">
    <w:name w:val="header"/>
    <w:basedOn w:val="a"/>
    <w:link w:val="aa"/>
    <w:uiPriority w:val="99"/>
    <w:unhideWhenUsed/>
    <w:rsid w:val="00A274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A27445"/>
    <w:rPr>
      <w:rFonts w:ascii="Calibri" w:hAnsi="Calibri"/>
      <w:sz w:val="22"/>
      <w:szCs w:val="22"/>
      <w:lang w:eastAsia="en-US"/>
    </w:rPr>
  </w:style>
  <w:style w:type="paragraph" w:styleId="ab">
    <w:name w:val="footer"/>
    <w:basedOn w:val="a"/>
    <w:link w:val="ac"/>
    <w:uiPriority w:val="99"/>
    <w:unhideWhenUsed/>
    <w:rsid w:val="00A2744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A27445"/>
    <w:rPr>
      <w:rFonts w:ascii="Calibri" w:hAnsi="Calibri"/>
      <w:sz w:val="22"/>
      <w:szCs w:val="22"/>
      <w:lang w:eastAsia="en-US"/>
    </w:rPr>
  </w:style>
  <w:style w:type="character" w:styleId="ad">
    <w:name w:val="Strong"/>
    <w:basedOn w:val="a0"/>
    <w:uiPriority w:val="22"/>
    <w:qFormat/>
    <w:rsid w:val="00CB462D"/>
    <w:rPr>
      <w:b/>
      <w:bCs/>
    </w:rPr>
  </w:style>
  <w:style w:type="paragraph" w:styleId="ae">
    <w:name w:val="Balloon Text"/>
    <w:basedOn w:val="a"/>
    <w:link w:val="af"/>
    <w:uiPriority w:val="99"/>
    <w:semiHidden/>
    <w:unhideWhenUsed/>
    <w:rsid w:val="00BC056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BC0562"/>
    <w:rPr>
      <w:rFonts w:ascii="Tahoma" w:hAnsi="Tahoma" w:cs="Tahoma"/>
      <w:sz w:val="16"/>
      <w:szCs w:val="16"/>
      <w:lang w:eastAsia="en-US"/>
    </w:rPr>
  </w:style>
  <w:style w:type="character" w:customStyle="1" w:styleId="30">
    <w:name w:val="Заголовок 3 Знак"/>
    <w:basedOn w:val="a0"/>
    <w:link w:val="3"/>
    <w:uiPriority w:val="9"/>
    <w:rsid w:val="001E73B8"/>
    <w:rPr>
      <w:b/>
      <w:bCs/>
      <w:sz w:val="27"/>
      <w:szCs w:val="27"/>
    </w:rPr>
  </w:style>
  <w:style w:type="paragraph" w:styleId="af0">
    <w:name w:val="List Paragraph"/>
    <w:basedOn w:val="a"/>
    <w:uiPriority w:val="34"/>
    <w:qFormat/>
    <w:rsid w:val="001E73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180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106329">
          <w:marLeft w:val="0"/>
          <w:marRight w:val="0"/>
          <w:marTop w:val="225"/>
          <w:marBottom w:val="300"/>
          <w:divBdr>
            <w:top w:val="none" w:sz="0" w:space="0" w:color="auto"/>
            <w:left w:val="none" w:sz="0" w:space="0" w:color="auto"/>
            <w:bottom w:val="dotted" w:sz="6" w:space="0" w:color="999999"/>
            <w:right w:val="none" w:sz="0" w:space="0" w:color="auto"/>
          </w:divBdr>
          <w:divsChild>
            <w:div w:id="19961038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9120971">
          <w:marLeft w:val="0"/>
          <w:marRight w:val="0"/>
          <w:marTop w:val="225"/>
          <w:marBottom w:val="300"/>
          <w:divBdr>
            <w:top w:val="none" w:sz="0" w:space="0" w:color="auto"/>
            <w:left w:val="none" w:sz="0" w:space="0" w:color="auto"/>
            <w:bottom w:val="dotted" w:sz="6" w:space="0" w:color="999999"/>
            <w:right w:val="none" w:sz="0" w:space="0" w:color="auto"/>
          </w:divBdr>
          <w:divsChild>
            <w:div w:id="1093085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4736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8485272">
          <w:marLeft w:val="0"/>
          <w:marRight w:val="0"/>
          <w:marTop w:val="225"/>
          <w:marBottom w:val="300"/>
          <w:divBdr>
            <w:top w:val="none" w:sz="0" w:space="0" w:color="auto"/>
            <w:left w:val="none" w:sz="0" w:space="0" w:color="auto"/>
            <w:bottom w:val="dotted" w:sz="6" w:space="0" w:color="999999"/>
            <w:right w:val="none" w:sz="0" w:space="0" w:color="auto"/>
          </w:divBdr>
          <w:divsChild>
            <w:div w:id="1371034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1478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382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de.wikipedia.org/wiki/Willy_Potthoff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www.uaua.info/mamforum_arch/theme/73141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rusnauka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4F15EC-FC1F-43FD-B302-E6C97D6F63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12992</Words>
  <Characters>7407</Characters>
  <Application>Microsoft Office Word</Application>
  <DocSecurity>0</DocSecurity>
  <Lines>61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ОДЕСЬКИЙ НАЦIОНАЛЬНИЙ УНIВЕРСИТЕТ IМЕНI I</vt:lpstr>
    </vt:vector>
  </TitlesOfParts>
  <Company>RePack by SPecialiST</Company>
  <LinksUpToDate>false</LinksUpToDate>
  <CharactersWithSpaces>20359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ОДЕСЬКИЙ НАЦIОНАЛЬНИЙ УНIВЕРСИТЕТ IМЕНI I</dc:title>
  <dc:creator>User</dc:creator>
  <cp:lastModifiedBy>admin</cp:lastModifiedBy>
  <cp:revision>2</cp:revision>
  <dcterms:created xsi:type="dcterms:W3CDTF">2019-01-17T09:00:00Z</dcterms:created>
  <dcterms:modified xsi:type="dcterms:W3CDTF">2019-01-17T09:00:00Z</dcterms:modified>
</cp:coreProperties>
</file>