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10A5" w:rsidRPr="00D210A5" w:rsidRDefault="00D210A5" w:rsidP="00D210A5">
      <w:pPr>
        <w:widowControl w:val="0"/>
        <w:autoSpaceDE w:val="0"/>
        <w:autoSpaceDN w:val="0"/>
        <w:spacing w:before="205" w:after="0" w:line="360" w:lineRule="auto"/>
        <w:ind w:left="1426" w:right="1238"/>
        <w:jc w:val="center"/>
        <w:rPr>
          <w:rFonts w:ascii="Times New Roman" w:eastAsia="Times New Roman" w:hAnsi="Times New Roman" w:cs="Times New Roman"/>
          <w:sz w:val="28"/>
          <w:szCs w:val="28"/>
          <w:lang w:eastAsia="uk-UA"/>
        </w:rPr>
      </w:pPr>
      <w:r w:rsidRPr="00D210A5">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59264" behindDoc="1" locked="0" layoutInCell="1" allowOverlap="1" wp14:anchorId="2F6EFAB5" wp14:editId="4F94BD5B">
                <wp:simplePos x="0" y="0"/>
                <wp:positionH relativeFrom="page">
                  <wp:posOffset>6953885</wp:posOffset>
                </wp:positionH>
                <wp:positionV relativeFrom="paragraph">
                  <wp:posOffset>-130810</wp:posOffset>
                </wp:positionV>
                <wp:extent cx="70485" cy="155575"/>
                <wp:effectExtent l="635" t="2540" r="0" b="381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485" cy="1555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210A5" w:rsidRDefault="00D210A5" w:rsidP="00D210A5">
                            <w:pPr>
                              <w:spacing w:line="244" w:lineRule="exact"/>
                            </w:pPr>
                            <w: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547.55pt;margin-top:-10.3pt;width:5.55pt;height:12.2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" filled="f" stroked="f">
                <v:textbox inset="0,0,0,0">
                  <w:txbxContent>
                    <w:p w:rsidR="00D210A5" w:rsidRDefault="00D210A5" w:rsidP="00D210A5">
                      <w:pPr>
                        <w:spacing w:line="244" w:lineRule="exact"/>
                      </w:pPr>
                      <w:r>
                        <w:t>1</w:t>
                      </w:r>
                    </w:p>
                  </w:txbxContent>
                </v:textbox>
                <w10:wrap anchorx="page"/>
              </v:shape>
            </w:pict>
          </mc:Fallback>
        </mc:AlternateContent>
      </w:r>
      <w:r w:rsidRPr="00D210A5">
        <w:rPr>
          <w:rFonts w:ascii="Times New Roman" w:eastAsia="Times New Roman" w:hAnsi="Times New Roman" w:cs="Times New Roman"/>
          <w:sz w:val="28"/>
          <w:szCs w:val="28"/>
          <w:lang w:eastAsia="uk-UA"/>
        </w:rPr>
        <w:t>Одеський національний університет імені І.І. Мечникова Економіко-правовий факультет</w:t>
      </w:r>
    </w:p>
    <w:p w:rsidR="00D210A5" w:rsidRPr="00D210A5" w:rsidRDefault="00D210A5" w:rsidP="00D210A5">
      <w:pPr>
        <w:widowControl w:val="0"/>
        <w:autoSpaceDE w:val="0"/>
        <w:autoSpaceDN w:val="0"/>
        <w:spacing w:after="0" w:line="317" w:lineRule="exact"/>
        <w:ind w:left="1654"/>
        <w:rPr>
          <w:rFonts w:ascii="Times New Roman" w:eastAsia="Times New Roman" w:hAnsi="Times New Roman" w:cs="Times New Roman"/>
          <w:sz w:val="28"/>
          <w:szCs w:val="28"/>
          <w:lang w:eastAsia="uk-UA"/>
        </w:rPr>
      </w:pPr>
      <w:r w:rsidRPr="00D210A5">
        <w:rPr>
          <w:rFonts w:ascii="Times New Roman" w:eastAsia="Times New Roman" w:hAnsi="Times New Roman" w:cs="Times New Roman"/>
          <w:sz w:val="28"/>
          <w:szCs w:val="28"/>
          <w:lang w:eastAsia="uk-UA"/>
        </w:rPr>
        <w:t>Кафедра фінансів, банківської справи та страхування</w:t>
      </w:r>
    </w:p>
    <w:p w:rsidR="00D210A5" w:rsidRPr="00D210A5" w:rsidRDefault="00D210A5" w:rsidP="00D210A5">
      <w:pPr>
        <w:widowControl w:val="0"/>
        <w:autoSpaceDE w:val="0"/>
        <w:autoSpaceDN w:val="0"/>
        <w:spacing w:after="0" w:line="240" w:lineRule="auto"/>
        <w:rPr>
          <w:rFonts w:ascii="Times New Roman" w:eastAsia="Times New Roman" w:hAnsi="Times New Roman" w:cs="Times New Roman"/>
          <w:sz w:val="30"/>
          <w:szCs w:val="28"/>
          <w:lang w:eastAsia="uk-UA"/>
        </w:rPr>
      </w:pPr>
    </w:p>
    <w:p w:rsidR="00D210A5" w:rsidRPr="00D210A5" w:rsidRDefault="00D210A5" w:rsidP="00D210A5">
      <w:pPr>
        <w:widowControl w:val="0"/>
        <w:autoSpaceDE w:val="0"/>
        <w:autoSpaceDN w:val="0"/>
        <w:spacing w:after="0" w:line="240" w:lineRule="auto"/>
        <w:rPr>
          <w:rFonts w:ascii="Times New Roman" w:eastAsia="Times New Roman" w:hAnsi="Times New Roman" w:cs="Times New Roman"/>
          <w:sz w:val="30"/>
          <w:szCs w:val="28"/>
          <w:lang w:eastAsia="uk-UA"/>
        </w:rPr>
      </w:pPr>
    </w:p>
    <w:p w:rsidR="00D210A5" w:rsidRPr="00D210A5" w:rsidRDefault="00D210A5" w:rsidP="00D210A5">
      <w:pPr>
        <w:widowControl w:val="0"/>
        <w:autoSpaceDE w:val="0"/>
        <w:autoSpaceDN w:val="0"/>
        <w:spacing w:after="0" w:line="240" w:lineRule="auto"/>
        <w:rPr>
          <w:rFonts w:ascii="Times New Roman" w:eastAsia="Times New Roman" w:hAnsi="Times New Roman" w:cs="Times New Roman"/>
          <w:sz w:val="30"/>
          <w:szCs w:val="28"/>
          <w:lang w:eastAsia="uk-UA"/>
        </w:rPr>
      </w:pPr>
    </w:p>
    <w:p w:rsidR="00D210A5" w:rsidRPr="00D210A5" w:rsidRDefault="00D210A5" w:rsidP="00D210A5">
      <w:pPr>
        <w:widowControl w:val="0"/>
        <w:autoSpaceDE w:val="0"/>
        <w:autoSpaceDN w:val="0"/>
        <w:spacing w:after="0" w:line="240" w:lineRule="auto"/>
        <w:rPr>
          <w:rFonts w:ascii="Times New Roman" w:eastAsia="Times New Roman" w:hAnsi="Times New Roman" w:cs="Times New Roman"/>
          <w:sz w:val="30"/>
          <w:szCs w:val="28"/>
          <w:lang w:eastAsia="uk-UA"/>
        </w:rPr>
      </w:pPr>
    </w:p>
    <w:p w:rsidR="00D210A5" w:rsidRPr="00D210A5" w:rsidRDefault="00D210A5" w:rsidP="00D210A5">
      <w:pPr>
        <w:widowControl w:val="0"/>
        <w:autoSpaceDE w:val="0"/>
        <w:autoSpaceDN w:val="0"/>
        <w:spacing w:before="233" w:after="0" w:line="240" w:lineRule="auto"/>
        <w:ind w:left="3047"/>
        <w:rPr>
          <w:rFonts w:ascii="Times New Roman" w:eastAsia="Times New Roman" w:hAnsi="Times New Roman" w:cs="Times New Roman"/>
          <w:b/>
          <w:sz w:val="32"/>
          <w:lang w:eastAsia="uk-UA"/>
        </w:rPr>
      </w:pPr>
      <w:r w:rsidRPr="00D210A5">
        <w:rPr>
          <w:rFonts w:ascii="Times New Roman" w:eastAsia="Times New Roman" w:hAnsi="Times New Roman" w:cs="Times New Roman"/>
          <w:b/>
          <w:sz w:val="32"/>
          <w:lang w:eastAsia="uk-UA"/>
        </w:rPr>
        <w:t>Д и п л о м н а р о б о т а</w:t>
      </w:r>
    </w:p>
    <w:p w:rsidR="00D210A5" w:rsidRPr="00D210A5" w:rsidRDefault="00D210A5" w:rsidP="00D210A5">
      <w:pPr>
        <w:widowControl w:val="0"/>
        <w:autoSpaceDE w:val="0"/>
        <w:autoSpaceDN w:val="0"/>
        <w:spacing w:before="186" w:after="0" w:line="319" w:lineRule="exact"/>
        <w:ind w:left="990"/>
        <w:outlineLvl w:val="0"/>
        <w:rPr>
          <w:rFonts w:ascii="Times New Roman" w:eastAsia="Times New Roman" w:hAnsi="Times New Roman" w:cs="Times New Roman"/>
          <w:b/>
          <w:bCs/>
          <w:sz w:val="28"/>
          <w:szCs w:val="28"/>
          <w:lang w:eastAsia="uk-UA"/>
        </w:rPr>
      </w:pPr>
      <w:r w:rsidRPr="00D210A5">
        <w:rPr>
          <w:rFonts w:ascii="Times New Roman" w:eastAsia="Times New Roman" w:hAnsi="Times New Roman" w:cs="Times New Roman"/>
          <w:b/>
          <w:bCs/>
          <w:sz w:val="28"/>
          <w:szCs w:val="28"/>
          <w:lang w:eastAsia="uk-UA"/>
        </w:rPr>
        <w:t>«Менеджмент активних операцій банку та їх оптимізація»</w:t>
      </w:r>
    </w:p>
    <w:p w:rsidR="00D210A5" w:rsidRPr="00D210A5" w:rsidRDefault="00D210A5" w:rsidP="00D210A5">
      <w:pPr>
        <w:widowControl w:val="0"/>
        <w:autoSpaceDE w:val="0"/>
        <w:autoSpaceDN w:val="0"/>
        <w:spacing w:after="0" w:line="480" w:lineRule="auto"/>
        <w:ind w:left="894" w:right="698"/>
        <w:jc w:val="center"/>
        <w:rPr>
          <w:rFonts w:ascii="Times New Roman" w:eastAsia="Times New Roman" w:hAnsi="Times New Roman" w:cs="Times New Roman"/>
          <w:sz w:val="28"/>
          <w:szCs w:val="28"/>
          <w:lang w:eastAsia="uk-UA"/>
        </w:rPr>
      </w:pPr>
      <w:r w:rsidRPr="00D210A5">
        <w:rPr>
          <w:rFonts w:ascii="Times New Roman" w:eastAsia="Times New Roman" w:hAnsi="Times New Roman" w:cs="Times New Roman"/>
          <w:sz w:val="28"/>
          <w:szCs w:val="28"/>
          <w:lang w:eastAsia="uk-UA"/>
        </w:rPr>
        <w:t>«</w:t>
      </w:r>
      <w:proofErr w:type="spellStart"/>
      <w:r w:rsidRPr="00D210A5">
        <w:rPr>
          <w:rFonts w:ascii="Times New Roman" w:eastAsia="Times New Roman" w:hAnsi="Times New Roman" w:cs="Times New Roman"/>
          <w:sz w:val="28"/>
          <w:szCs w:val="28"/>
          <w:lang w:eastAsia="uk-UA"/>
        </w:rPr>
        <w:t>Management</w:t>
      </w:r>
      <w:proofErr w:type="spellEnd"/>
      <w:r w:rsidRPr="00D210A5">
        <w:rPr>
          <w:rFonts w:ascii="Times New Roman" w:eastAsia="Times New Roman" w:hAnsi="Times New Roman" w:cs="Times New Roman"/>
          <w:sz w:val="28"/>
          <w:szCs w:val="28"/>
          <w:lang w:eastAsia="uk-UA"/>
        </w:rPr>
        <w:t xml:space="preserve"> </w:t>
      </w:r>
      <w:proofErr w:type="spellStart"/>
      <w:r w:rsidRPr="00D210A5">
        <w:rPr>
          <w:rFonts w:ascii="Times New Roman" w:eastAsia="Times New Roman" w:hAnsi="Times New Roman" w:cs="Times New Roman"/>
          <w:sz w:val="28"/>
          <w:szCs w:val="28"/>
          <w:lang w:eastAsia="uk-UA"/>
        </w:rPr>
        <w:t>of</w:t>
      </w:r>
      <w:proofErr w:type="spellEnd"/>
      <w:r w:rsidRPr="00D210A5">
        <w:rPr>
          <w:rFonts w:ascii="Times New Roman" w:eastAsia="Times New Roman" w:hAnsi="Times New Roman" w:cs="Times New Roman"/>
          <w:sz w:val="28"/>
          <w:szCs w:val="28"/>
          <w:lang w:eastAsia="uk-UA"/>
        </w:rPr>
        <w:t xml:space="preserve"> </w:t>
      </w:r>
      <w:proofErr w:type="spellStart"/>
      <w:r w:rsidRPr="00D210A5">
        <w:rPr>
          <w:rFonts w:ascii="Times New Roman" w:eastAsia="Times New Roman" w:hAnsi="Times New Roman" w:cs="Times New Roman"/>
          <w:sz w:val="28"/>
          <w:szCs w:val="28"/>
          <w:lang w:eastAsia="uk-UA"/>
        </w:rPr>
        <w:t>active</w:t>
      </w:r>
      <w:proofErr w:type="spellEnd"/>
      <w:r w:rsidRPr="00D210A5">
        <w:rPr>
          <w:rFonts w:ascii="Times New Roman" w:eastAsia="Times New Roman" w:hAnsi="Times New Roman" w:cs="Times New Roman"/>
          <w:sz w:val="28"/>
          <w:szCs w:val="28"/>
          <w:lang w:eastAsia="uk-UA"/>
        </w:rPr>
        <w:t xml:space="preserve"> </w:t>
      </w:r>
      <w:proofErr w:type="spellStart"/>
      <w:r w:rsidRPr="00D210A5">
        <w:rPr>
          <w:rFonts w:ascii="Times New Roman" w:eastAsia="Times New Roman" w:hAnsi="Times New Roman" w:cs="Times New Roman"/>
          <w:sz w:val="28"/>
          <w:szCs w:val="28"/>
          <w:lang w:eastAsia="uk-UA"/>
        </w:rPr>
        <w:t>operations</w:t>
      </w:r>
      <w:proofErr w:type="spellEnd"/>
      <w:r w:rsidRPr="00D210A5">
        <w:rPr>
          <w:rFonts w:ascii="Times New Roman" w:eastAsia="Times New Roman" w:hAnsi="Times New Roman" w:cs="Times New Roman"/>
          <w:sz w:val="28"/>
          <w:szCs w:val="28"/>
          <w:lang w:eastAsia="uk-UA"/>
        </w:rPr>
        <w:t xml:space="preserve"> </w:t>
      </w:r>
      <w:proofErr w:type="spellStart"/>
      <w:r w:rsidRPr="00D210A5">
        <w:rPr>
          <w:rFonts w:ascii="Times New Roman" w:eastAsia="Times New Roman" w:hAnsi="Times New Roman" w:cs="Times New Roman"/>
          <w:sz w:val="28"/>
          <w:szCs w:val="28"/>
          <w:lang w:eastAsia="uk-UA"/>
        </w:rPr>
        <w:t>of</w:t>
      </w:r>
      <w:proofErr w:type="spellEnd"/>
      <w:r w:rsidRPr="00D210A5">
        <w:rPr>
          <w:rFonts w:ascii="Times New Roman" w:eastAsia="Times New Roman" w:hAnsi="Times New Roman" w:cs="Times New Roman"/>
          <w:sz w:val="28"/>
          <w:szCs w:val="28"/>
          <w:lang w:eastAsia="uk-UA"/>
        </w:rPr>
        <w:t xml:space="preserve"> </w:t>
      </w:r>
      <w:proofErr w:type="spellStart"/>
      <w:r w:rsidRPr="00D210A5">
        <w:rPr>
          <w:rFonts w:ascii="Times New Roman" w:eastAsia="Times New Roman" w:hAnsi="Times New Roman" w:cs="Times New Roman"/>
          <w:sz w:val="28"/>
          <w:szCs w:val="28"/>
          <w:lang w:eastAsia="uk-UA"/>
        </w:rPr>
        <w:t>the</w:t>
      </w:r>
      <w:proofErr w:type="spellEnd"/>
      <w:r w:rsidRPr="00D210A5">
        <w:rPr>
          <w:rFonts w:ascii="Times New Roman" w:eastAsia="Times New Roman" w:hAnsi="Times New Roman" w:cs="Times New Roman"/>
          <w:sz w:val="28"/>
          <w:szCs w:val="28"/>
          <w:lang w:eastAsia="uk-UA"/>
        </w:rPr>
        <w:t xml:space="preserve"> </w:t>
      </w:r>
      <w:proofErr w:type="spellStart"/>
      <w:r w:rsidRPr="00D210A5">
        <w:rPr>
          <w:rFonts w:ascii="Times New Roman" w:eastAsia="Times New Roman" w:hAnsi="Times New Roman" w:cs="Times New Roman"/>
          <w:sz w:val="28"/>
          <w:szCs w:val="28"/>
          <w:lang w:eastAsia="uk-UA"/>
        </w:rPr>
        <w:t>bank</w:t>
      </w:r>
      <w:proofErr w:type="spellEnd"/>
      <w:r w:rsidRPr="00D210A5">
        <w:rPr>
          <w:rFonts w:ascii="Times New Roman" w:eastAsia="Times New Roman" w:hAnsi="Times New Roman" w:cs="Times New Roman"/>
          <w:sz w:val="28"/>
          <w:szCs w:val="28"/>
          <w:lang w:eastAsia="uk-UA"/>
        </w:rPr>
        <w:t xml:space="preserve"> </w:t>
      </w:r>
      <w:proofErr w:type="spellStart"/>
      <w:r w:rsidRPr="00D210A5">
        <w:rPr>
          <w:rFonts w:ascii="Times New Roman" w:eastAsia="Times New Roman" w:hAnsi="Times New Roman" w:cs="Times New Roman"/>
          <w:sz w:val="28"/>
          <w:szCs w:val="28"/>
          <w:lang w:eastAsia="uk-UA"/>
        </w:rPr>
        <w:t>and</w:t>
      </w:r>
      <w:proofErr w:type="spellEnd"/>
      <w:r w:rsidRPr="00D210A5">
        <w:rPr>
          <w:rFonts w:ascii="Times New Roman" w:eastAsia="Times New Roman" w:hAnsi="Times New Roman" w:cs="Times New Roman"/>
          <w:sz w:val="28"/>
          <w:szCs w:val="28"/>
          <w:lang w:eastAsia="uk-UA"/>
        </w:rPr>
        <w:t xml:space="preserve"> </w:t>
      </w:r>
      <w:proofErr w:type="spellStart"/>
      <w:r w:rsidRPr="00D210A5">
        <w:rPr>
          <w:rFonts w:ascii="Times New Roman" w:eastAsia="Times New Roman" w:hAnsi="Times New Roman" w:cs="Times New Roman"/>
          <w:sz w:val="28"/>
          <w:szCs w:val="28"/>
          <w:lang w:eastAsia="uk-UA"/>
        </w:rPr>
        <w:t>their</w:t>
      </w:r>
      <w:proofErr w:type="spellEnd"/>
      <w:r w:rsidRPr="00D210A5">
        <w:rPr>
          <w:rFonts w:ascii="Times New Roman" w:eastAsia="Times New Roman" w:hAnsi="Times New Roman" w:cs="Times New Roman"/>
          <w:sz w:val="28"/>
          <w:szCs w:val="28"/>
          <w:lang w:eastAsia="uk-UA"/>
        </w:rPr>
        <w:t xml:space="preserve"> </w:t>
      </w:r>
      <w:proofErr w:type="spellStart"/>
      <w:r w:rsidRPr="00D210A5">
        <w:rPr>
          <w:rFonts w:ascii="Times New Roman" w:eastAsia="Times New Roman" w:hAnsi="Times New Roman" w:cs="Times New Roman"/>
          <w:sz w:val="28"/>
          <w:szCs w:val="28"/>
          <w:lang w:eastAsia="uk-UA"/>
        </w:rPr>
        <w:t>optimization</w:t>
      </w:r>
      <w:proofErr w:type="spellEnd"/>
      <w:r w:rsidRPr="00D210A5">
        <w:rPr>
          <w:rFonts w:ascii="Times New Roman" w:eastAsia="Times New Roman" w:hAnsi="Times New Roman" w:cs="Times New Roman"/>
          <w:sz w:val="28"/>
          <w:szCs w:val="28"/>
          <w:lang w:eastAsia="uk-UA"/>
        </w:rPr>
        <w:t>» на здобуття ступеня вищої освіти «магістр»</w:t>
      </w:r>
    </w:p>
    <w:p w:rsidR="00D210A5" w:rsidRPr="00D210A5" w:rsidRDefault="00D210A5" w:rsidP="00D210A5">
      <w:pPr>
        <w:widowControl w:val="0"/>
        <w:autoSpaceDE w:val="0"/>
        <w:autoSpaceDN w:val="0"/>
        <w:spacing w:after="0" w:line="240" w:lineRule="auto"/>
        <w:rPr>
          <w:rFonts w:ascii="Times New Roman" w:eastAsia="Times New Roman" w:hAnsi="Times New Roman" w:cs="Times New Roman"/>
          <w:sz w:val="30"/>
          <w:szCs w:val="28"/>
          <w:lang w:eastAsia="uk-UA"/>
        </w:rPr>
      </w:pPr>
    </w:p>
    <w:p w:rsidR="00D210A5" w:rsidRPr="00D210A5" w:rsidRDefault="00D210A5" w:rsidP="00D210A5">
      <w:pPr>
        <w:widowControl w:val="0"/>
        <w:autoSpaceDE w:val="0"/>
        <w:autoSpaceDN w:val="0"/>
        <w:spacing w:after="0" w:line="240" w:lineRule="auto"/>
        <w:rPr>
          <w:rFonts w:ascii="Times New Roman" w:eastAsia="Times New Roman" w:hAnsi="Times New Roman" w:cs="Times New Roman"/>
          <w:sz w:val="30"/>
          <w:szCs w:val="28"/>
          <w:lang w:eastAsia="uk-UA"/>
        </w:rPr>
      </w:pPr>
    </w:p>
    <w:p w:rsidR="00D210A5" w:rsidRPr="00D210A5" w:rsidRDefault="00D210A5" w:rsidP="00D210A5">
      <w:pPr>
        <w:widowControl w:val="0"/>
        <w:autoSpaceDE w:val="0"/>
        <w:autoSpaceDN w:val="0"/>
        <w:spacing w:before="9" w:after="0" w:line="240" w:lineRule="auto"/>
        <w:rPr>
          <w:rFonts w:ascii="Times New Roman" w:eastAsia="Times New Roman" w:hAnsi="Times New Roman" w:cs="Times New Roman"/>
          <w:sz w:val="23"/>
          <w:szCs w:val="28"/>
          <w:lang w:eastAsia="uk-UA"/>
        </w:rPr>
      </w:pPr>
    </w:p>
    <w:p w:rsidR="00D210A5" w:rsidRPr="00D210A5" w:rsidRDefault="00D210A5" w:rsidP="00D210A5">
      <w:pPr>
        <w:widowControl w:val="0"/>
        <w:autoSpaceDE w:val="0"/>
        <w:autoSpaceDN w:val="0"/>
        <w:spacing w:after="0" w:line="240" w:lineRule="auto"/>
        <w:ind w:left="3940" w:right="172"/>
        <w:rPr>
          <w:rFonts w:ascii="Times New Roman" w:eastAsia="Times New Roman" w:hAnsi="Times New Roman" w:cs="Times New Roman"/>
          <w:sz w:val="28"/>
          <w:szCs w:val="28"/>
          <w:lang w:eastAsia="uk-UA"/>
        </w:rPr>
      </w:pPr>
      <w:r w:rsidRPr="00D210A5">
        <w:rPr>
          <w:rFonts w:ascii="Times New Roman" w:eastAsia="Times New Roman" w:hAnsi="Times New Roman" w:cs="Times New Roman"/>
          <w:sz w:val="28"/>
          <w:szCs w:val="28"/>
          <w:lang w:eastAsia="uk-UA"/>
        </w:rPr>
        <w:t>Виконала: студентка денної форми навчання спеціальності 072 Фінанси, банківська справа та страхування</w:t>
      </w:r>
    </w:p>
    <w:p w:rsidR="00D210A5" w:rsidRPr="00D210A5" w:rsidRDefault="00D210A5" w:rsidP="00D210A5">
      <w:pPr>
        <w:widowControl w:val="0"/>
        <w:autoSpaceDE w:val="0"/>
        <w:autoSpaceDN w:val="0"/>
        <w:spacing w:before="6" w:after="0" w:line="240" w:lineRule="auto"/>
        <w:ind w:left="3940"/>
        <w:outlineLvl w:val="0"/>
        <w:rPr>
          <w:rFonts w:ascii="Times New Roman" w:eastAsia="Times New Roman" w:hAnsi="Times New Roman" w:cs="Times New Roman"/>
          <w:b/>
          <w:bCs/>
          <w:sz w:val="28"/>
          <w:szCs w:val="28"/>
          <w:lang w:eastAsia="uk-UA"/>
        </w:rPr>
      </w:pPr>
      <w:proofErr w:type="spellStart"/>
      <w:r w:rsidRPr="00D210A5">
        <w:rPr>
          <w:rFonts w:ascii="Times New Roman" w:eastAsia="Times New Roman" w:hAnsi="Times New Roman" w:cs="Times New Roman"/>
          <w:b/>
          <w:bCs/>
          <w:sz w:val="28"/>
          <w:szCs w:val="28"/>
          <w:lang w:eastAsia="uk-UA"/>
        </w:rPr>
        <w:t>Бєлосохова</w:t>
      </w:r>
      <w:proofErr w:type="spellEnd"/>
      <w:r w:rsidRPr="00D210A5">
        <w:rPr>
          <w:rFonts w:ascii="Times New Roman" w:eastAsia="Times New Roman" w:hAnsi="Times New Roman" w:cs="Times New Roman"/>
          <w:b/>
          <w:bCs/>
          <w:sz w:val="28"/>
          <w:szCs w:val="28"/>
          <w:lang w:eastAsia="uk-UA"/>
        </w:rPr>
        <w:t xml:space="preserve"> Анастасія Олександрівна</w:t>
      </w:r>
    </w:p>
    <w:p w:rsidR="00D210A5" w:rsidRPr="00D210A5" w:rsidRDefault="00D210A5" w:rsidP="00D210A5">
      <w:pPr>
        <w:widowControl w:val="0"/>
        <w:autoSpaceDE w:val="0"/>
        <w:autoSpaceDN w:val="0"/>
        <w:spacing w:before="6" w:after="0" w:line="240" w:lineRule="auto"/>
        <w:rPr>
          <w:rFonts w:ascii="Times New Roman" w:eastAsia="Times New Roman" w:hAnsi="Times New Roman" w:cs="Times New Roman"/>
          <w:b/>
          <w:sz w:val="27"/>
          <w:szCs w:val="28"/>
          <w:lang w:eastAsia="uk-UA"/>
        </w:rPr>
      </w:pPr>
    </w:p>
    <w:p w:rsidR="00D210A5" w:rsidRPr="00D210A5" w:rsidRDefault="00D210A5" w:rsidP="00D210A5">
      <w:pPr>
        <w:widowControl w:val="0"/>
        <w:autoSpaceDE w:val="0"/>
        <w:autoSpaceDN w:val="0"/>
        <w:spacing w:after="0" w:line="322" w:lineRule="exact"/>
        <w:ind w:left="3990"/>
        <w:rPr>
          <w:rFonts w:ascii="Times New Roman" w:eastAsia="Times New Roman" w:hAnsi="Times New Roman" w:cs="Times New Roman"/>
          <w:sz w:val="28"/>
          <w:szCs w:val="28"/>
          <w:lang w:eastAsia="uk-UA"/>
        </w:rPr>
      </w:pPr>
      <w:r w:rsidRPr="00D210A5">
        <w:rPr>
          <w:rFonts w:ascii="Times New Roman" w:eastAsia="Times New Roman" w:hAnsi="Times New Roman" w:cs="Times New Roman"/>
          <w:sz w:val="28"/>
          <w:szCs w:val="28"/>
          <w:lang w:eastAsia="uk-UA"/>
        </w:rPr>
        <w:t>Науковий керівник:</w:t>
      </w:r>
    </w:p>
    <w:p w:rsidR="00D210A5" w:rsidRPr="00D210A5" w:rsidRDefault="00D210A5" w:rsidP="00D210A5">
      <w:pPr>
        <w:widowControl w:val="0"/>
        <w:tabs>
          <w:tab w:val="left" w:pos="8964"/>
        </w:tabs>
        <w:autoSpaceDE w:val="0"/>
        <w:autoSpaceDN w:val="0"/>
        <w:spacing w:after="0" w:line="322" w:lineRule="exact"/>
        <w:ind w:left="3990"/>
        <w:rPr>
          <w:rFonts w:ascii="Times New Roman" w:eastAsia="Times New Roman" w:hAnsi="Times New Roman" w:cs="Times New Roman"/>
          <w:sz w:val="28"/>
          <w:szCs w:val="28"/>
          <w:lang w:eastAsia="uk-UA"/>
        </w:rPr>
      </w:pPr>
      <w:proofErr w:type="spellStart"/>
      <w:r w:rsidRPr="00D210A5">
        <w:rPr>
          <w:rFonts w:ascii="Times New Roman" w:eastAsia="Times New Roman" w:hAnsi="Times New Roman" w:cs="Times New Roman"/>
          <w:sz w:val="28"/>
          <w:szCs w:val="28"/>
          <w:lang w:eastAsia="uk-UA"/>
        </w:rPr>
        <w:t>к.е.н</w:t>
      </w:r>
      <w:proofErr w:type="spellEnd"/>
      <w:r w:rsidRPr="00D210A5">
        <w:rPr>
          <w:rFonts w:ascii="Times New Roman" w:eastAsia="Times New Roman" w:hAnsi="Times New Roman" w:cs="Times New Roman"/>
          <w:sz w:val="28"/>
          <w:szCs w:val="28"/>
          <w:lang w:eastAsia="uk-UA"/>
        </w:rPr>
        <w:t>., доц.  Журавльова</w:t>
      </w:r>
      <w:r w:rsidRPr="00D210A5">
        <w:rPr>
          <w:rFonts w:ascii="Times New Roman" w:eastAsia="Times New Roman" w:hAnsi="Times New Roman" w:cs="Times New Roman"/>
          <w:spacing w:val="-9"/>
          <w:sz w:val="28"/>
          <w:szCs w:val="28"/>
          <w:lang w:eastAsia="uk-UA"/>
        </w:rPr>
        <w:t xml:space="preserve"> </w:t>
      </w:r>
      <w:r w:rsidRPr="00D210A5">
        <w:rPr>
          <w:rFonts w:ascii="Times New Roman" w:eastAsia="Times New Roman" w:hAnsi="Times New Roman" w:cs="Times New Roman"/>
          <w:sz w:val="28"/>
          <w:szCs w:val="28"/>
          <w:lang w:eastAsia="uk-UA"/>
        </w:rPr>
        <w:t>Т.О.</w:t>
      </w:r>
      <w:r w:rsidRPr="00D210A5">
        <w:rPr>
          <w:rFonts w:ascii="Times New Roman" w:eastAsia="Times New Roman" w:hAnsi="Times New Roman" w:cs="Times New Roman"/>
          <w:spacing w:val="-1"/>
          <w:sz w:val="28"/>
          <w:szCs w:val="28"/>
          <w:lang w:eastAsia="uk-UA"/>
        </w:rPr>
        <w:t xml:space="preserve"> </w:t>
      </w:r>
      <w:r w:rsidRPr="00D210A5">
        <w:rPr>
          <w:rFonts w:ascii="Times New Roman" w:eastAsia="Times New Roman" w:hAnsi="Times New Roman" w:cs="Times New Roman"/>
          <w:sz w:val="28"/>
          <w:szCs w:val="28"/>
          <w:u w:val="single"/>
          <w:lang w:eastAsia="uk-UA"/>
        </w:rPr>
        <w:t xml:space="preserve"> </w:t>
      </w:r>
      <w:r w:rsidRPr="00D210A5">
        <w:rPr>
          <w:rFonts w:ascii="Times New Roman" w:eastAsia="Times New Roman" w:hAnsi="Times New Roman" w:cs="Times New Roman"/>
          <w:sz w:val="28"/>
          <w:szCs w:val="28"/>
          <w:u w:val="single"/>
          <w:lang w:eastAsia="uk-UA"/>
        </w:rPr>
        <w:tab/>
      </w:r>
    </w:p>
    <w:p w:rsidR="00D210A5" w:rsidRPr="00D210A5" w:rsidRDefault="00D210A5" w:rsidP="00D210A5">
      <w:pPr>
        <w:widowControl w:val="0"/>
        <w:autoSpaceDE w:val="0"/>
        <w:autoSpaceDN w:val="0"/>
        <w:spacing w:after="0" w:line="322" w:lineRule="exact"/>
        <w:ind w:left="1018" w:right="1238"/>
        <w:jc w:val="center"/>
        <w:rPr>
          <w:rFonts w:ascii="Times New Roman" w:eastAsia="Times New Roman" w:hAnsi="Times New Roman" w:cs="Times New Roman"/>
          <w:sz w:val="28"/>
          <w:szCs w:val="28"/>
          <w:lang w:eastAsia="uk-UA"/>
        </w:rPr>
      </w:pPr>
      <w:r w:rsidRPr="00D210A5">
        <w:rPr>
          <w:rFonts w:ascii="Times New Roman" w:eastAsia="Times New Roman" w:hAnsi="Times New Roman" w:cs="Times New Roman"/>
          <w:sz w:val="28"/>
          <w:szCs w:val="28"/>
          <w:lang w:eastAsia="uk-UA"/>
        </w:rPr>
        <w:t>Рецензент:</w:t>
      </w:r>
    </w:p>
    <w:p w:rsidR="00D210A5" w:rsidRPr="00D210A5" w:rsidRDefault="00D210A5" w:rsidP="00D210A5">
      <w:pPr>
        <w:widowControl w:val="0"/>
        <w:tabs>
          <w:tab w:val="left" w:pos="9070"/>
        </w:tabs>
        <w:autoSpaceDE w:val="0"/>
        <w:autoSpaceDN w:val="0"/>
        <w:spacing w:after="0" w:line="240" w:lineRule="auto"/>
        <w:ind w:left="4036"/>
        <w:rPr>
          <w:rFonts w:ascii="Times New Roman" w:eastAsia="Times New Roman" w:hAnsi="Times New Roman" w:cs="Times New Roman"/>
          <w:sz w:val="28"/>
          <w:szCs w:val="28"/>
          <w:lang w:eastAsia="uk-UA"/>
        </w:rPr>
      </w:pPr>
      <w:proofErr w:type="spellStart"/>
      <w:r w:rsidRPr="00D210A5">
        <w:rPr>
          <w:rFonts w:ascii="Times New Roman" w:eastAsia="Times New Roman" w:hAnsi="Times New Roman" w:cs="Times New Roman"/>
          <w:sz w:val="28"/>
          <w:szCs w:val="28"/>
          <w:lang w:eastAsia="uk-UA"/>
        </w:rPr>
        <w:t>к.е.н</w:t>
      </w:r>
      <w:proofErr w:type="spellEnd"/>
      <w:r w:rsidRPr="00D210A5">
        <w:rPr>
          <w:rFonts w:ascii="Times New Roman" w:eastAsia="Times New Roman" w:hAnsi="Times New Roman" w:cs="Times New Roman"/>
          <w:sz w:val="28"/>
          <w:szCs w:val="28"/>
          <w:lang w:eastAsia="uk-UA"/>
        </w:rPr>
        <w:t xml:space="preserve">., доц. </w:t>
      </w:r>
      <w:proofErr w:type="spellStart"/>
      <w:r w:rsidRPr="00D210A5">
        <w:rPr>
          <w:rFonts w:ascii="Times New Roman" w:eastAsia="Times New Roman" w:hAnsi="Times New Roman" w:cs="Times New Roman"/>
          <w:sz w:val="28"/>
          <w:szCs w:val="28"/>
          <w:lang w:eastAsia="uk-UA"/>
        </w:rPr>
        <w:t>Столбуненко</w:t>
      </w:r>
      <w:proofErr w:type="spellEnd"/>
      <w:r w:rsidRPr="00D210A5">
        <w:rPr>
          <w:rFonts w:ascii="Times New Roman" w:eastAsia="Times New Roman" w:hAnsi="Times New Roman" w:cs="Times New Roman"/>
          <w:spacing w:val="-3"/>
          <w:sz w:val="28"/>
          <w:szCs w:val="28"/>
          <w:lang w:eastAsia="uk-UA"/>
        </w:rPr>
        <w:t xml:space="preserve"> </w:t>
      </w:r>
      <w:r w:rsidRPr="00D210A5">
        <w:rPr>
          <w:rFonts w:ascii="Times New Roman" w:eastAsia="Times New Roman" w:hAnsi="Times New Roman" w:cs="Times New Roman"/>
          <w:sz w:val="28"/>
          <w:szCs w:val="28"/>
          <w:lang w:eastAsia="uk-UA"/>
        </w:rPr>
        <w:t>Н.М.</w:t>
      </w:r>
      <w:r w:rsidRPr="00D210A5">
        <w:rPr>
          <w:rFonts w:ascii="Times New Roman" w:eastAsia="Times New Roman" w:hAnsi="Times New Roman" w:cs="Times New Roman"/>
          <w:sz w:val="28"/>
          <w:szCs w:val="28"/>
          <w:u w:val="single"/>
          <w:lang w:eastAsia="uk-UA"/>
        </w:rPr>
        <w:t xml:space="preserve"> </w:t>
      </w:r>
      <w:r w:rsidRPr="00D210A5">
        <w:rPr>
          <w:rFonts w:ascii="Times New Roman" w:eastAsia="Times New Roman" w:hAnsi="Times New Roman" w:cs="Times New Roman"/>
          <w:sz w:val="28"/>
          <w:szCs w:val="28"/>
          <w:u w:val="single"/>
          <w:lang w:eastAsia="uk-UA"/>
        </w:rPr>
        <w:tab/>
      </w:r>
    </w:p>
    <w:p w:rsidR="00D210A5" w:rsidRPr="00D210A5" w:rsidRDefault="00D210A5" w:rsidP="00D210A5">
      <w:pPr>
        <w:widowControl w:val="0"/>
        <w:autoSpaceDE w:val="0"/>
        <w:autoSpaceDN w:val="0"/>
        <w:spacing w:after="0" w:line="240" w:lineRule="auto"/>
        <w:rPr>
          <w:rFonts w:ascii="Times New Roman" w:eastAsia="Times New Roman" w:hAnsi="Times New Roman" w:cs="Times New Roman"/>
          <w:sz w:val="20"/>
          <w:szCs w:val="28"/>
          <w:lang w:eastAsia="uk-UA"/>
        </w:rPr>
      </w:pPr>
    </w:p>
    <w:p w:rsidR="00D210A5" w:rsidRPr="00D210A5" w:rsidRDefault="00D210A5" w:rsidP="00D210A5">
      <w:pPr>
        <w:widowControl w:val="0"/>
        <w:autoSpaceDE w:val="0"/>
        <w:autoSpaceDN w:val="0"/>
        <w:spacing w:after="0" w:line="240" w:lineRule="auto"/>
        <w:rPr>
          <w:rFonts w:ascii="Times New Roman" w:eastAsia="Times New Roman" w:hAnsi="Times New Roman" w:cs="Times New Roman"/>
          <w:sz w:val="20"/>
          <w:szCs w:val="28"/>
          <w:lang w:eastAsia="uk-UA"/>
        </w:rPr>
      </w:pPr>
    </w:p>
    <w:p w:rsidR="00D210A5" w:rsidRPr="00D210A5" w:rsidRDefault="00D210A5" w:rsidP="00D210A5">
      <w:pPr>
        <w:widowControl w:val="0"/>
        <w:autoSpaceDE w:val="0"/>
        <w:autoSpaceDN w:val="0"/>
        <w:spacing w:after="0" w:line="240" w:lineRule="auto"/>
        <w:rPr>
          <w:rFonts w:ascii="Times New Roman" w:eastAsia="Times New Roman" w:hAnsi="Times New Roman" w:cs="Times New Roman"/>
          <w:sz w:val="20"/>
          <w:szCs w:val="28"/>
          <w:lang w:eastAsia="uk-UA"/>
        </w:rPr>
      </w:pPr>
    </w:p>
    <w:p w:rsidR="00D210A5" w:rsidRPr="00D210A5" w:rsidRDefault="00D210A5" w:rsidP="00D210A5">
      <w:pPr>
        <w:widowControl w:val="0"/>
        <w:autoSpaceDE w:val="0"/>
        <w:autoSpaceDN w:val="0"/>
        <w:spacing w:after="0" w:line="240" w:lineRule="auto"/>
        <w:rPr>
          <w:rFonts w:ascii="Times New Roman" w:eastAsia="Times New Roman" w:hAnsi="Times New Roman" w:cs="Times New Roman"/>
          <w:sz w:val="20"/>
          <w:szCs w:val="28"/>
          <w:lang w:eastAsia="uk-UA"/>
        </w:rPr>
      </w:pPr>
    </w:p>
    <w:p w:rsidR="00D210A5" w:rsidRPr="00D210A5" w:rsidRDefault="00D210A5" w:rsidP="00D210A5">
      <w:pPr>
        <w:widowControl w:val="0"/>
        <w:autoSpaceDE w:val="0"/>
        <w:autoSpaceDN w:val="0"/>
        <w:spacing w:before="1" w:after="0" w:line="240" w:lineRule="auto"/>
        <w:rPr>
          <w:rFonts w:ascii="Times New Roman" w:eastAsia="Times New Roman" w:hAnsi="Times New Roman" w:cs="Times New Roman"/>
          <w:sz w:val="19"/>
          <w:szCs w:val="28"/>
          <w:lang w:eastAsia="uk-UA"/>
        </w:rPr>
      </w:pPr>
    </w:p>
    <w:tbl>
      <w:tblPr>
        <w:tblStyle w:val="TableNormal"/>
        <w:tblW w:w="0" w:type="auto"/>
        <w:tblInd w:w="111" w:type="dxa"/>
        <w:tblLayout w:type="fixed"/>
        <w:tblLook w:val="01E0" w:firstRow="1" w:lastRow="1" w:firstColumn="1" w:lastColumn="1" w:noHBand="0" w:noVBand="0"/>
      </w:tblPr>
      <w:tblGrid>
        <w:gridCol w:w="4026"/>
        <w:gridCol w:w="5110"/>
      </w:tblGrid>
      <w:tr w:rsidR="00D210A5" w:rsidRPr="00D210A5" w:rsidTr="00D210A5">
        <w:trPr>
          <w:trHeight w:val="2542"/>
        </w:trPr>
        <w:tc>
          <w:tcPr>
            <w:tcW w:w="4026" w:type="dxa"/>
            <w:hideMark/>
          </w:tcPr>
          <w:p w:rsidR="00D210A5" w:rsidRPr="00D210A5" w:rsidRDefault="00D210A5" w:rsidP="00D210A5">
            <w:pPr>
              <w:spacing w:line="360" w:lineRule="auto"/>
              <w:ind w:left="200" w:right="427"/>
              <w:rPr>
                <w:rFonts w:ascii="Times New Roman" w:eastAsia="Times New Roman" w:hAnsi="Times New Roman"/>
                <w:sz w:val="28"/>
                <w:lang w:val="ru-RU"/>
              </w:rPr>
            </w:pPr>
            <w:r w:rsidRPr="00D210A5">
              <w:rPr>
                <w:rFonts w:ascii="Times New Roman" w:eastAsia="Times New Roman" w:hAnsi="Times New Roman"/>
                <w:sz w:val="28"/>
                <w:lang w:val="ru-RU"/>
              </w:rPr>
              <w:t xml:space="preserve">Рекомендовано до </w:t>
            </w:r>
            <w:proofErr w:type="spellStart"/>
            <w:r w:rsidRPr="00D210A5">
              <w:rPr>
                <w:rFonts w:ascii="Times New Roman" w:eastAsia="Times New Roman" w:hAnsi="Times New Roman"/>
                <w:sz w:val="28"/>
                <w:lang w:val="ru-RU"/>
              </w:rPr>
              <w:t>захисту</w:t>
            </w:r>
            <w:proofErr w:type="spellEnd"/>
            <w:r w:rsidRPr="00D210A5">
              <w:rPr>
                <w:rFonts w:ascii="Times New Roman" w:eastAsia="Times New Roman" w:hAnsi="Times New Roman"/>
                <w:sz w:val="28"/>
                <w:lang w:val="ru-RU"/>
              </w:rPr>
              <w:t xml:space="preserve">: протокол </w:t>
            </w:r>
            <w:proofErr w:type="spellStart"/>
            <w:r w:rsidRPr="00D210A5">
              <w:rPr>
                <w:rFonts w:ascii="Times New Roman" w:eastAsia="Times New Roman" w:hAnsi="Times New Roman"/>
                <w:sz w:val="28"/>
                <w:lang w:val="ru-RU"/>
              </w:rPr>
              <w:t>засідання</w:t>
            </w:r>
            <w:proofErr w:type="spellEnd"/>
            <w:r w:rsidRPr="00D210A5">
              <w:rPr>
                <w:rFonts w:ascii="Times New Roman" w:eastAsia="Times New Roman" w:hAnsi="Times New Roman"/>
                <w:sz w:val="28"/>
                <w:lang w:val="ru-RU"/>
              </w:rPr>
              <w:t xml:space="preserve"> </w:t>
            </w:r>
            <w:proofErr w:type="spellStart"/>
            <w:r w:rsidRPr="00D210A5">
              <w:rPr>
                <w:rFonts w:ascii="Times New Roman" w:eastAsia="Times New Roman" w:hAnsi="Times New Roman"/>
                <w:sz w:val="28"/>
                <w:lang w:val="ru-RU"/>
              </w:rPr>
              <w:t>кафедри</w:t>
            </w:r>
            <w:proofErr w:type="spellEnd"/>
          </w:p>
          <w:p w:rsidR="00D210A5" w:rsidRPr="00D210A5" w:rsidRDefault="00D210A5" w:rsidP="00D210A5">
            <w:pPr>
              <w:tabs>
                <w:tab w:val="left" w:pos="816"/>
                <w:tab w:val="left" w:pos="1167"/>
                <w:tab w:val="left" w:pos="1731"/>
              </w:tabs>
              <w:ind w:left="200"/>
              <w:rPr>
                <w:rFonts w:ascii="Times New Roman" w:eastAsia="Times New Roman" w:hAnsi="Times New Roman"/>
                <w:sz w:val="28"/>
                <w:lang w:val="ru-RU"/>
              </w:rPr>
            </w:pPr>
            <w:r w:rsidRPr="00D210A5">
              <w:rPr>
                <w:rFonts w:ascii="Times New Roman" w:eastAsia="Times New Roman" w:hAnsi="Times New Roman"/>
                <w:sz w:val="28"/>
                <w:lang w:val="ru-RU"/>
              </w:rPr>
              <w:t>№</w:t>
            </w:r>
            <w:r w:rsidRPr="00D210A5">
              <w:rPr>
                <w:rFonts w:ascii="Times New Roman" w:eastAsia="Times New Roman" w:hAnsi="Times New Roman"/>
                <w:sz w:val="28"/>
                <w:lang w:val="ru-RU"/>
              </w:rPr>
              <w:tab/>
              <w:t>4</w:t>
            </w:r>
            <w:r w:rsidRPr="00D210A5">
              <w:rPr>
                <w:rFonts w:ascii="Times New Roman" w:eastAsia="Times New Roman" w:hAnsi="Times New Roman"/>
                <w:sz w:val="28"/>
                <w:lang w:val="ru-RU"/>
              </w:rPr>
              <w:tab/>
            </w:r>
            <w:proofErr w:type="spellStart"/>
            <w:r w:rsidRPr="00D210A5">
              <w:rPr>
                <w:rFonts w:ascii="Times New Roman" w:eastAsia="Times New Roman" w:hAnsi="Times New Roman"/>
                <w:sz w:val="28"/>
                <w:lang w:val="ru-RU"/>
              </w:rPr>
              <w:t>від</w:t>
            </w:r>
            <w:proofErr w:type="spellEnd"/>
            <w:r w:rsidRPr="00D210A5">
              <w:rPr>
                <w:rFonts w:ascii="Times New Roman" w:eastAsia="Times New Roman" w:hAnsi="Times New Roman"/>
                <w:sz w:val="28"/>
                <w:lang w:val="ru-RU"/>
              </w:rPr>
              <w:tab/>
              <w:t>26.11.2018 р.</w:t>
            </w:r>
          </w:p>
          <w:p w:rsidR="00D210A5" w:rsidRPr="00D210A5" w:rsidRDefault="00D210A5" w:rsidP="00D210A5">
            <w:pPr>
              <w:spacing w:before="151"/>
              <w:ind w:left="200"/>
              <w:rPr>
                <w:rFonts w:ascii="Times New Roman" w:eastAsia="Times New Roman" w:hAnsi="Times New Roman"/>
                <w:sz w:val="28"/>
                <w:lang w:val="ru-RU"/>
              </w:rPr>
            </w:pPr>
            <w:proofErr w:type="spellStart"/>
            <w:r w:rsidRPr="00D210A5">
              <w:rPr>
                <w:rFonts w:ascii="Times New Roman" w:eastAsia="Times New Roman" w:hAnsi="Times New Roman"/>
                <w:sz w:val="28"/>
                <w:lang w:val="ru-RU"/>
              </w:rPr>
              <w:t>Завідувач</w:t>
            </w:r>
            <w:proofErr w:type="spellEnd"/>
            <w:r w:rsidRPr="00D210A5">
              <w:rPr>
                <w:rFonts w:ascii="Times New Roman" w:eastAsia="Times New Roman" w:hAnsi="Times New Roman"/>
                <w:sz w:val="28"/>
                <w:lang w:val="ru-RU"/>
              </w:rPr>
              <w:t xml:space="preserve"> </w:t>
            </w:r>
            <w:proofErr w:type="spellStart"/>
            <w:r w:rsidRPr="00D210A5">
              <w:rPr>
                <w:rFonts w:ascii="Times New Roman" w:eastAsia="Times New Roman" w:hAnsi="Times New Roman"/>
                <w:sz w:val="28"/>
                <w:lang w:val="ru-RU"/>
              </w:rPr>
              <w:t>кафедри</w:t>
            </w:r>
            <w:proofErr w:type="spellEnd"/>
          </w:p>
          <w:p w:rsidR="00D210A5" w:rsidRPr="00D210A5" w:rsidRDefault="00D210A5" w:rsidP="00D210A5">
            <w:pPr>
              <w:tabs>
                <w:tab w:val="left" w:pos="825"/>
              </w:tabs>
              <w:spacing w:before="160"/>
              <w:ind w:left="200"/>
              <w:rPr>
                <w:rFonts w:ascii="Times New Roman" w:eastAsia="Times New Roman" w:hAnsi="Times New Roman"/>
                <w:sz w:val="28"/>
                <w:lang w:val="ru-RU"/>
              </w:rPr>
            </w:pPr>
            <w:r w:rsidRPr="00D210A5">
              <w:rPr>
                <w:rFonts w:ascii="Times New Roman" w:eastAsia="Times New Roman" w:hAnsi="Times New Roman"/>
                <w:sz w:val="28"/>
                <w:u w:val="single"/>
                <w:lang w:val="ru-RU"/>
              </w:rPr>
              <w:t xml:space="preserve"> </w:t>
            </w:r>
            <w:r w:rsidRPr="00D210A5">
              <w:rPr>
                <w:rFonts w:ascii="Times New Roman" w:eastAsia="Times New Roman" w:hAnsi="Times New Roman"/>
                <w:sz w:val="28"/>
                <w:u w:val="single"/>
                <w:lang w:val="ru-RU"/>
              </w:rPr>
              <w:tab/>
            </w:r>
            <w:r w:rsidRPr="00D210A5">
              <w:rPr>
                <w:rFonts w:ascii="Times New Roman" w:eastAsia="Times New Roman" w:hAnsi="Times New Roman"/>
                <w:sz w:val="28"/>
                <w:lang w:val="ru-RU"/>
              </w:rPr>
              <w:t xml:space="preserve">доц. </w:t>
            </w:r>
            <w:proofErr w:type="spellStart"/>
            <w:r w:rsidRPr="00D210A5">
              <w:rPr>
                <w:rFonts w:ascii="Times New Roman" w:eastAsia="Times New Roman" w:hAnsi="Times New Roman"/>
                <w:sz w:val="28"/>
                <w:lang w:val="ru-RU"/>
              </w:rPr>
              <w:t>Журавльова</w:t>
            </w:r>
            <w:proofErr w:type="spellEnd"/>
            <w:r w:rsidRPr="00D210A5">
              <w:rPr>
                <w:rFonts w:ascii="Times New Roman" w:eastAsia="Times New Roman" w:hAnsi="Times New Roman"/>
                <w:spacing w:val="-5"/>
                <w:sz w:val="28"/>
                <w:lang w:val="ru-RU"/>
              </w:rPr>
              <w:t xml:space="preserve"> </w:t>
            </w:r>
            <w:r w:rsidRPr="00D210A5">
              <w:rPr>
                <w:rFonts w:ascii="Times New Roman" w:eastAsia="Times New Roman" w:hAnsi="Times New Roman"/>
                <w:sz w:val="28"/>
                <w:lang w:val="ru-RU"/>
              </w:rPr>
              <w:t>Т.О</w:t>
            </w:r>
          </w:p>
          <w:p w:rsidR="00D210A5" w:rsidRPr="00D210A5" w:rsidRDefault="00D210A5" w:rsidP="00D210A5">
            <w:pPr>
              <w:ind w:left="200"/>
              <w:rPr>
                <w:rFonts w:ascii="Times New Roman" w:eastAsia="Times New Roman" w:hAnsi="Times New Roman"/>
                <w:sz w:val="20"/>
              </w:rPr>
            </w:pPr>
            <w:r w:rsidRPr="00D210A5">
              <w:rPr>
                <w:rFonts w:ascii="Times New Roman" w:eastAsia="Times New Roman" w:hAnsi="Times New Roman"/>
                <w:sz w:val="20"/>
              </w:rPr>
              <w:t>(</w:t>
            </w:r>
            <w:proofErr w:type="spellStart"/>
            <w:r w:rsidRPr="00D210A5">
              <w:rPr>
                <w:rFonts w:ascii="Times New Roman" w:eastAsia="Times New Roman" w:hAnsi="Times New Roman"/>
                <w:sz w:val="20"/>
              </w:rPr>
              <w:t>підпис</w:t>
            </w:r>
            <w:proofErr w:type="spellEnd"/>
            <w:r w:rsidRPr="00D210A5">
              <w:rPr>
                <w:rFonts w:ascii="Times New Roman" w:eastAsia="Times New Roman" w:hAnsi="Times New Roman"/>
                <w:sz w:val="20"/>
              </w:rPr>
              <w:t>)</w:t>
            </w:r>
          </w:p>
        </w:tc>
        <w:tc>
          <w:tcPr>
            <w:tcW w:w="5110" w:type="dxa"/>
            <w:hideMark/>
          </w:tcPr>
          <w:p w:rsidR="00D210A5" w:rsidRPr="00D210A5" w:rsidRDefault="00D210A5" w:rsidP="00D210A5">
            <w:pPr>
              <w:tabs>
                <w:tab w:val="left" w:pos="2312"/>
                <w:tab w:val="left" w:pos="3997"/>
              </w:tabs>
              <w:spacing w:line="360" w:lineRule="auto"/>
              <w:ind w:left="446" w:right="269"/>
              <w:rPr>
                <w:rFonts w:ascii="Times New Roman" w:eastAsia="Times New Roman" w:hAnsi="Times New Roman"/>
                <w:sz w:val="28"/>
                <w:lang w:val="ru-RU"/>
              </w:rPr>
            </w:pPr>
            <w:proofErr w:type="spellStart"/>
            <w:r w:rsidRPr="00D210A5">
              <w:rPr>
                <w:rFonts w:ascii="Times New Roman" w:eastAsia="Times New Roman" w:hAnsi="Times New Roman"/>
                <w:sz w:val="28"/>
                <w:lang w:val="ru-RU"/>
              </w:rPr>
              <w:t>Захищено</w:t>
            </w:r>
            <w:proofErr w:type="spellEnd"/>
            <w:r w:rsidRPr="00D210A5">
              <w:rPr>
                <w:rFonts w:ascii="Times New Roman" w:eastAsia="Times New Roman" w:hAnsi="Times New Roman"/>
                <w:sz w:val="28"/>
                <w:lang w:val="ru-RU"/>
              </w:rPr>
              <w:t xml:space="preserve"> на </w:t>
            </w:r>
            <w:proofErr w:type="spellStart"/>
            <w:r w:rsidRPr="00D210A5">
              <w:rPr>
                <w:rFonts w:ascii="Times New Roman" w:eastAsia="Times New Roman" w:hAnsi="Times New Roman"/>
                <w:sz w:val="28"/>
                <w:lang w:val="ru-RU"/>
              </w:rPr>
              <w:t>засіданні</w:t>
            </w:r>
            <w:proofErr w:type="spellEnd"/>
            <w:r w:rsidRPr="00D210A5">
              <w:rPr>
                <w:rFonts w:ascii="Times New Roman" w:eastAsia="Times New Roman" w:hAnsi="Times New Roman"/>
                <w:sz w:val="28"/>
                <w:lang w:val="ru-RU"/>
              </w:rPr>
              <w:t xml:space="preserve"> ЕК № протокол</w:t>
            </w:r>
            <w:r w:rsidRPr="00D210A5">
              <w:rPr>
                <w:rFonts w:ascii="Times New Roman" w:eastAsia="Times New Roman" w:hAnsi="Times New Roman"/>
                <w:spacing w:val="-2"/>
                <w:sz w:val="28"/>
                <w:lang w:val="ru-RU"/>
              </w:rPr>
              <w:t xml:space="preserve"> </w:t>
            </w:r>
            <w:r w:rsidRPr="00D210A5">
              <w:rPr>
                <w:rFonts w:ascii="Times New Roman" w:eastAsia="Times New Roman" w:hAnsi="Times New Roman"/>
                <w:sz w:val="28"/>
                <w:lang w:val="ru-RU"/>
              </w:rPr>
              <w:t>№</w:t>
            </w:r>
            <w:r w:rsidRPr="00D210A5">
              <w:rPr>
                <w:rFonts w:ascii="Times New Roman" w:eastAsia="Times New Roman" w:hAnsi="Times New Roman"/>
                <w:sz w:val="28"/>
                <w:lang w:val="ru-RU"/>
              </w:rPr>
              <w:tab/>
            </w:r>
            <w:proofErr w:type="spellStart"/>
            <w:r w:rsidRPr="00D210A5">
              <w:rPr>
                <w:rFonts w:ascii="Times New Roman" w:eastAsia="Times New Roman" w:hAnsi="Times New Roman"/>
                <w:sz w:val="28"/>
                <w:lang w:val="ru-RU"/>
              </w:rPr>
              <w:t>від</w:t>
            </w:r>
            <w:proofErr w:type="spellEnd"/>
            <w:r w:rsidRPr="00D210A5">
              <w:rPr>
                <w:rFonts w:ascii="Times New Roman" w:eastAsia="Times New Roman" w:hAnsi="Times New Roman"/>
                <w:sz w:val="28"/>
                <w:u w:val="single"/>
                <w:lang w:val="ru-RU"/>
              </w:rPr>
              <w:t xml:space="preserve"> </w:t>
            </w:r>
            <w:r w:rsidRPr="00D210A5">
              <w:rPr>
                <w:rFonts w:ascii="Times New Roman" w:eastAsia="Times New Roman" w:hAnsi="Times New Roman"/>
                <w:sz w:val="28"/>
                <w:u w:val="single"/>
                <w:lang w:val="ru-RU"/>
              </w:rPr>
              <w:tab/>
            </w:r>
            <w:r w:rsidRPr="00D210A5">
              <w:rPr>
                <w:rFonts w:ascii="Times New Roman" w:eastAsia="Times New Roman" w:hAnsi="Times New Roman"/>
                <w:sz w:val="28"/>
                <w:lang w:val="ru-RU"/>
              </w:rPr>
              <w:t xml:space="preserve">2018 </w:t>
            </w:r>
            <w:r w:rsidRPr="00D210A5">
              <w:rPr>
                <w:rFonts w:ascii="Times New Roman" w:eastAsia="Times New Roman" w:hAnsi="Times New Roman"/>
                <w:spacing w:val="-8"/>
                <w:sz w:val="28"/>
                <w:lang w:val="ru-RU"/>
              </w:rPr>
              <w:t>р.</w:t>
            </w:r>
          </w:p>
          <w:p w:rsidR="00D210A5" w:rsidRPr="00D210A5" w:rsidRDefault="00D210A5" w:rsidP="00D210A5">
            <w:pPr>
              <w:tabs>
                <w:tab w:val="left" w:pos="3109"/>
                <w:tab w:val="left" w:pos="3672"/>
                <w:tab w:val="left" w:pos="4131"/>
                <w:tab w:val="left" w:pos="4974"/>
              </w:tabs>
              <w:ind w:left="446"/>
              <w:rPr>
                <w:rFonts w:ascii="Times New Roman" w:eastAsia="Times New Roman" w:hAnsi="Times New Roman"/>
                <w:sz w:val="28"/>
                <w:lang w:val="ru-RU"/>
              </w:rPr>
            </w:pPr>
            <w:proofErr w:type="spellStart"/>
            <w:r w:rsidRPr="00D210A5">
              <w:rPr>
                <w:rFonts w:ascii="Times New Roman" w:eastAsia="Times New Roman" w:hAnsi="Times New Roman"/>
                <w:sz w:val="28"/>
                <w:lang w:val="ru-RU"/>
              </w:rPr>
              <w:t>Оцінка</w:t>
            </w:r>
            <w:proofErr w:type="spellEnd"/>
            <w:r w:rsidRPr="00D210A5">
              <w:rPr>
                <w:rFonts w:ascii="Times New Roman" w:eastAsia="Times New Roman" w:hAnsi="Times New Roman"/>
                <w:sz w:val="28"/>
                <w:u w:val="single"/>
                <w:lang w:val="ru-RU"/>
              </w:rPr>
              <w:t xml:space="preserve"> </w:t>
            </w:r>
            <w:r w:rsidRPr="00D210A5">
              <w:rPr>
                <w:rFonts w:ascii="Times New Roman" w:eastAsia="Times New Roman" w:hAnsi="Times New Roman"/>
                <w:sz w:val="28"/>
                <w:u w:val="single"/>
                <w:lang w:val="ru-RU"/>
              </w:rPr>
              <w:tab/>
            </w:r>
            <w:r w:rsidRPr="00D210A5">
              <w:rPr>
                <w:rFonts w:ascii="Times New Roman" w:eastAsia="Times New Roman" w:hAnsi="Times New Roman"/>
                <w:sz w:val="28"/>
                <w:lang w:val="ru-RU"/>
              </w:rPr>
              <w:t>/</w:t>
            </w:r>
            <w:r w:rsidRPr="00D210A5">
              <w:rPr>
                <w:rFonts w:ascii="Times New Roman" w:eastAsia="Times New Roman" w:hAnsi="Times New Roman"/>
                <w:sz w:val="28"/>
                <w:u w:val="single"/>
                <w:lang w:val="ru-RU"/>
              </w:rPr>
              <w:t xml:space="preserve"> </w:t>
            </w:r>
            <w:r w:rsidRPr="00D210A5">
              <w:rPr>
                <w:rFonts w:ascii="Times New Roman" w:eastAsia="Times New Roman" w:hAnsi="Times New Roman"/>
                <w:sz w:val="28"/>
                <w:u w:val="single"/>
                <w:lang w:val="ru-RU"/>
              </w:rPr>
              <w:tab/>
              <w:t xml:space="preserve"> </w:t>
            </w:r>
            <w:r w:rsidRPr="00D210A5">
              <w:rPr>
                <w:rFonts w:ascii="Times New Roman" w:eastAsia="Times New Roman" w:hAnsi="Times New Roman"/>
                <w:sz w:val="28"/>
                <w:u w:val="single"/>
                <w:lang w:val="ru-RU"/>
              </w:rPr>
              <w:tab/>
            </w:r>
            <w:r w:rsidRPr="00D210A5">
              <w:rPr>
                <w:rFonts w:ascii="Times New Roman" w:eastAsia="Times New Roman" w:hAnsi="Times New Roman"/>
                <w:sz w:val="28"/>
                <w:lang w:val="ru-RU"/>
              </w:rPr>
              <w:t>/</w:t>
            </w:r>
            <w:r w:rsidRPr="00D210A5">
              <w:rPr>
                <w:rFonts w:ascii="Times New Roman" w:eastAsia="Times New Roman" w:hAnsi="Times New Roman"/>
                <w:sz w:val="28"/>
                <w:u w:val="single"/>
                <w:lang w:val="ru-RU"/>
              </w:rPr>
              <w:t xml:space="preserve"> </w:t>
            </w:r>
            <w:r w:rsidRPr="00D210A5">
              <w:rPr>
                <w:rFonts w:ascii="Times New Roman" w:eastAsia="Times New Roman" w:hAnsi="Times New Roman"/>
                <w:sz w:val="28"/>
                <w:u w:val="single"/>
                <w:lang w:val="ru-RU"/>
              </w:rPr>
              <w:tab/>
            </w:r>
          </w:p>
          <w:p w:rsidR="00D210A5" w:rsidRPr="00D210A5" w:rsidRDefault="00D210A5" w:rsidP="00D210A5">
            <w:pPr>
              <w:ind w:left="446"/>
              <w:rPr>
                <w:rFonts w:ascii="Times New Roman" w:eastAsia="Times New Roman" w:hAnsi="Times New Roman"/>
                <w:sz w:val="20"/>
                <w:lang w:val="ru-RU"/>
              </w:rPr>
            </w:pPr>
            <w:r w:rsidRPr="00D210A5">
              <w:rPr>
                <w:rFonts w:ascii="Times New Roman" w:eastAsia="Times New Roman" w:hAnsi="Times New Roman"/>
                <w:sz w:val="20"/>
                <w:lang w:val="ru-RU"/>
              </w:rPr>
              <w:t xml:space="preserve">(за </w:t>
            </w:r>
            <w:proofErr w:type="spellStart"/>
            <w:r w:rsidRPr="00D210A5">
              <w:rPr>
                <w:rFonts w:ascii="Times New Roman" w:eastAsia="Times New Roman" w:hAnsi="Times New Roman"/>
                <w:sz w:val="20"/>
                <w:lang w:val="ru-RU"/>
              </w:rPr>
              <w:t>національною</w:t>
            </w:r>
            <w:proofErr w:type="spellEnd"/>
            <w:r w:rsidRPr="00D210A5">
              <w:rPr>
                <w:rFonts w:ascii="Times New Roman" w:eastAsia="Times New Roman" w:hAnsi="Times New Roman"/>
                <w:sz w:val="20"/>
                <w:lang w:val="ru-RU"/>
              </w:rPr>
              <w:t xml:space="preserve"> шкалою/шкалою ЕСТ</w:t>
            </w:r>
            <w:proofErr w:type="gramStart"/>
            <w:r w:rsidRPr="00D210A5">
              <w:rPr>
                <w:rFonts w:ascii="Times New Roman" w:eastAsia="Times New Roman" w:hAnsi="Times New Roman"/>
                <w:sz w:val="20"/>
              </w:rPr>
              <w:t>S</w:t>
            </w:r>
            <w:proofErr w:type="gramEnd"/>
            <w:r w:rsidRPr="00D210A5">
              <w:rPr>
                <w:rFonts w:ascii="Times New Roman" w:eastAsia="Times New Roman" w:hAnsi="Times New Roman"/>
                <w:sz w:val="20"/>
                <w:lang w:val="ru-RU"/>
              </w:rPr>
              <w:t xml:space="preserve">/ </w:t>
            </w:r>
            <w:proofErr w:type="spellStart"/>
            <w:r w:rsidRPr="00D210A5">
              <w:rPr>
                <w:rFonts w:ascii="Times New Roman" w:eastAsia="Times New Roman" w:hAnsi="Times New Roman"/>
                <w:sz w:val="20"/>
                <w:lang w:val="ru-RU"/>
              </w:rPr>
              <w:t>бали</w:t>
            </w:r>
            <w:proofErr w:type="spellEnd"/>
            <w:r w:rsidRPr="00D210A5">
              <w:rPr>
                <w:rFonts w:ascii="Times New Roman" w:eastAsia="Times New Roman" w:hAnsi="Times New Roman"/>
                <w:sz w:val="20"/>
                <w:lang w:val="ru-RU"/>
              </w:rPr>
              <w:t>)</w:t>
            </w:r>
          </w:p>
          <w:p w:rsidR="00D210A5" w:rsidRPr="00D210A5" w:rsidRDefault="00D210A5" w:rsidP="00D210A5">
            <w:pPr>
              <w:ind w:left="446"/>
              <w:rPr>
                <w:rFonts w:ascii="Times New Roman" w:eastAsia="Times New Roman" w:hAnsi="Times New Roman"/>
                <w:sz w:val="28"/>
                <w:lang w:val="ru-RU"/>
              </w:rPr>
            </w:pPr>
            <w:r w:rsidRPr="00D210A5">
              <w:rPr>
                <w:rFonts w:ascii="Times New Roman" w:eastAsia="Times New Roman" w:hAnsi="Times New Roman"/>
                <w:sz w:val="28"/>
                <w:lang w:val="ru-RU"/>
              </w:rPr>
              <w:t>Голова ЕК</w:t>
            </w:r>
          </w:p>
          <w:p w:rsidR="00D210A5" w:rsidRPr="00D210A5" w:rsidRDefault="00D210A5" w:rsidP="00D210A5">
            <w:pPr>
              <w:tabs>
                <w:tab w:val="left" w:pos="1772"/>
              </w:tabs>
              <w:spacing w:before="151"/>
              <w:ind w:left="446"/>
              <w:rPr>
                <w:rFonts w:ascii="Times New Roman" w:eastAsia="Times New Roman" w:hAnsi="Times New Roman"/>
                <w:sz w:val="28"/>
                <w:lang w:val="ru-RU"/>
              </w:rPr>
            </w:pPr>
            <w:r w:rsidRPr="00D210A5">
              <w:rPr>
                <w:rFonts w:ascii="Times New Roman" w:eastAsia="Times New Roman" w:hAnsi="Times New Roman"/>
                <w:position w:val="7"/>
                <w:sz w:val="28"/>
                <w:u w:val="single"/>
                <w:lang w:val="ru-RU"/>
              </w:rPr>
              <w:t xml:space="preserve"> </w:t>
            </w:r>
            <w:r w:rsidRPr="00D210A5">
              <w:rPr>
                <w:rFonts w:ascii="Times New Roman" w:eastAsia="Times New Roman" w:hAnsi="Times New Roman"/>
                <w:position w:val="7"/>
                <w:sz w:val="28"/>
                <w:u w:val="single"/>
                <w:lang w:val="ru-RU"/>
              </w:rPr>
              <w:tab/>
            </w:r>
            <w:r w:rsidRPr="00D210A5">
              <w:rPr>
                <w:rFonts w:ascii="Times New Roman" w:eastAsia="Times New Roman" w:hAnsi="Times New Roman"/>
                <w:sz w:val="28"/>
                <w:lang w:val="ru-RU"/>
              </w:rPr>
              <w:t xml:space="preserve">проф. </w:t>
            </w:r>
            <w:proofErr w:type="spellStart"/>
            <w:r w:rsidRPr="00D210A5">
              <w:rPr>
                <w:rFonts w:ascii="Times New Roman" w:eastAsia="Times New Roman" w:hAnsi="Times New Roman"/>
                <w:sz w:val="28"/>
                <w:lang w:val="ru-RU"/>
              </w:rPr>
              <w:t>Ніценко</w:t>
            </w:r>
            <w:proofErr w:type="spellEnd"/>
            <w:r w:rsidRPr="00D210A5">
              <w:rPr>
                <w:rFonts w:ascii="Times New Roman" w:eastAsia="Times New Roman" w:hAnsi="Times New Roman"/>
                <w:sz w:val="28"/>
                <w:lang w:val="ru-RU"/>
              </w:rPr>
              <w:t xml:space="preserve"> В.С.</w:t>
            </w:r>
          </w:p>
          <w:p w:rsidR="00D210A5" w:rsidRPr="00D210A5" w:rsidRDefault="00D210A5" w:rsidP="00D210A5">
            <w:pPr>
              <w:spacing w:line="210" w:lineRule="exact"/>
              <w:ind w:left="900"/>
              <w:rPr>
                <w:rFonts w:ascii="Times New Roman" w:eastAsia="Times New Roman" w:hAnsi="Times New Roman"/>
                <w:sz w:val="20"/>
              </w:rPr>
            </w:pPr>
            <w:r w:rsidRPr="00D210A5">
              <w:rPr>
                <w:rFonts w:ascii="Times New Roman" w:eastAsia="Times New Roman" w:hAnsi="Times New Roman"/>
                <w:sz w:val="20"/>
              </w:rPr>
              <w:t>(</w:t>
            </w:r>
            <w:proofErr w:type="spellStart"/>
            <w:r w:rsidRPr="00D210A5">
              <w:rPr>
                <w:rFonts w:ascii="Times New Roman" w:eastAsia="Times New Roman" w:hAnsi="Times New Roman"/>
                <w:sz w:val="20"/>
              </w:rPr>
              <w:t>підпис</w:t>
            </w:r>
            <w:proofErr w:type="spellEnd"/>
            <w:r w:rsidRPr="00D210A5">
              <w:rPr>
                <w:rFonts w:ascii="Times New Roman" w:eastAsia="Times New Roman" w:hAnsi="Times New Roman"/>
                <w:sz w:val="20"/>
              </w:rPr>
              <w:t>)</w:t>
            </w:r>
          </w:p>
        </w:tc>
      </w:tr>
    </w:tbl>
    <w:p w:rsidR="00D210A5" w:rsidRPr="00D210A5" w:rsidRDefault="00D210A5" w:rsidP="00D210A5">
      <w:pPr>
        <w:widowControl w:val="0"/>
        <w:autoSpaceDE w:val="0"/>
        <w:autoSpaceDN w:val="0"/>
        <w:spacing w:after="0" w:line="240" w:lineRule="auto"/>
        <w:rPr>
          <w:rFonts w:ascii="Times New Roman" w:eastAsia="Times New Roman" w:hAnsi="Times New Roman" w:cs="Times New Roman"/>
          <w:sz w:val="20"/>
          <w:szCs w:val="28"/>
          <w:lang w:eastAsia="uk-UA"/>
        </w:rPr>
      </w:pPr>
    </w:p>
    <w:p w:rsidR="00D210A5" w:rsidRPr="00D210A5" w:rsidRDefault="00D210A5" w:rsidP="00D210A5">
      <w:pPr>
        <w:widowControl w:val="0"/>
        <w:autoSpaceDE w:val="0"/>
        <w:autoSpaceDN w:val="0"/>
        <w:spacing w:after="0" w:line="240" w:lineRule="auto"/>
        <w:rPr>
          <w:rFonts w:ascii="Times New Roman" w:eastAsia="Times New Roman" w:hAnsi="Times New Roman" w:cs="Times New Roman"/>
          <w:sz w:val="20"/>
          <w:szCs w:val="28"/>
          <w:lang w:eastAsia="uk-UA"/>
        </w:rPr>
      </w:pPr>
    </w:p>
    <w:p w:rsidR="00D210A5" w:rsidRPr="00D210A5" w:rsidRDefault="00D210A5" w:rsidP="00D210A5">
      <w:pPr>
        <w:widowControl w:val="0"/>
        <w:autoSpaceDE w:val="0"/>
        <w:autoSpaceDN w:val="0"/>
        <w:spacing w:after="0" w:line="240" w:lineRule="auto"/>
        <w:rPr>
          <w:rFonts w:ascii="Times New Roman" w:eastAsia="Times New Roman" w:hAnsi="Times New Roman" w:cs="Times New Roman"/>
          <w:sz w:val="20"/>
          <w:szCs w:val="28"/>
          <w:lang w:eastAsia="uk-UA"/>
        </w:rPr>
      </w:pPr>
    </w:p>
    <w:p w:rsidR="00D210A5" w:rsidRPr="00D210A5" w:rsidRDefault="00D210A5" w:rsidP="00D210A5">
      <w:pPr>
        <w:widowControl w:val="0"/>
        <w:autoSpaceDE w:val="0"/>
        <w:autoSpaceDN w:val="0"/>
        <w:spacing w:before="7" w:after="0" w:line="240" w:lineRule="auto"/>
        <w:rPr>
          <w:rFonts w:ascii="Times New Roman" w:eastAsia="Times New Roman" w:hAnsi="Times New Roman" w:cs="Times New Roman"/>
          <w:sz w:val="16"/>
          <w:szCs w:val="28"/>
          <w:lang w:eastAsia="uk-UA"/>
        </w:rPr>
      </w:pPr>
    </w:p>
    <w:p w:rsidR="00D210A5" w:rsidRPr="00D210A5" w:rsidRDefault="00D210A5" w:rsidP="00D210A5">
      <w:pPr>
        <w:widowControl w:val="0"/>
        <w:autoSpaceDE w:val="0"/>
        <w:autoSpaceDN w:val="0"/>
        <w:spacing w:before="89" w:after="0" w:line="240" w:lineRule="auto"/>
        <w:ind w:left="1426" w:right="1236"/>
        <w:jc w:val="center"/>
        <w:outlineLvl w:val="0"/>
        <w:rPr>
          <w:rFonts w:ascii="Times New Roman" w:eastAsia="Times New Roman" w:hAnsi="Times New Roman" w:cs="Times New Roman"/>
          <w:b/>
          <w:bCs/>
          <w:sz w:val="28"/>
          <w:szCs w:val="28"/>
          <w:lang w:eastAsia="uk-UA"/>
        </w:rPr>
      </w:pPr>
      <w:r w:rsidRPr="00D210A5">
        <w:rPr>
          <w:rFonts w:ascii="Times New Roman" w:eastAsia="Times New Roman" w:hAnsi="Times New Roman" w:cs="Times New Roman"/>
          <w:b/>
          <w:bCs/>
          <w:sz w:val="28"/>
          <w:szCs w:val="28"/>
          <w:lang w:eastAsia="uk-UA"/>
        </w:rPr>
        <w:t>Одеса – 2018</w:t>
      </w:r>
    </w:p>
    <w:p w:rsidR="00C951E1" w:rsidRDefault="00C951E1"/>
    <w:p w:rsidR="00D210A5" w:rsidRDefault="00D210A5"/>
    <w:p w:rsidR="00D210A5" w:rsidRDefault="00D210A5" w:rsidP="00D210A5">
      <w:pPr>
        <w:spacing w:after="0" w:line="0" w:lineRule="atLeast"/>
        <w:ind w:right="-239"/>
        <w:jc w:val="center"/>
        <w:rPr>
          <w:rFonts w:ascii="Times New Roman" w:eastAsia="Times New Roman" w:hAnsi="Times New Roman" w:cs="Arial"/>
          <w:sz w:val="28"/>
          <w:szCs w:val="20"/>
          <w:lang w:eastAsia="uk-UA"/>
        </w:rPr>
      </w:pPr>
    </w:p>
    <w:p w:rsidR="00D210A5" w:rsidRPr="00D210A5" w:rsidRDefault="00D210A5" w:rsidP="00D210A5">
      <w:pPr>
        <w:spacing w:after="0" w:line="0" w:lineRule="atLeast"/>
        <w:ind w:right="-259"/>
        <w:jc w:val="center"/>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lastRenderedPageBreak/>
        <w:t>АНОТАЦІЯ</w:t>
      </w:r>
    </w:p>
    <w:p w:rsidR="00D210A5" w:rsidRPr="00D210A5" w:rsidRDefault="00D210A5" w:rsidP="00D210A5">
      <w:pPr>
        <w:spacing w:after="0" w:line="200" w:lineRule="exact"/>
        <w:rPr>
          <w:rFonts w:ascii="Times New Roman" w:eastAsia="Times New Roman" w:hAnsi="Times New Roman" w:cs="Arial"/>
          <w:sz w:val="20"/>
          <w:szCs w:val="20"/>
          <w:lang w:eastAsia="uk-UA"/>
        </w:rPr>
      </w:pPr>
    </w:p>
    <w:p w:rsidR="00D210A5" w:rsidRPr="00D210A5" w:rsidRDefault="00D210A5" w:rsidP="00D210A5">
      <w:pPr>
        <w:spacing w:after="0" w:line="368" w:lineRule="exact"/>
        <w:rPr>
          <w:rFonts w:ascii="Times New Roman" w:eastAsia="Times New Roman" w:hAnsi="Times New Roman" w:cs="Arial"/>
          <w:sz w:val="20"/>
          <w:szCs w:val="20"/>
          <w:lang w:eastAsia="uk-UA"/>
        </w:rPr>
      </w:pPr>
    </w:p>
    <w:p w:rsidR="00D210A5" w:rsidRPr="00D210A5" w:rsidRDefault="00D210A5" w:rsidP="00D210A5">
      <w:pPr>
        <w:spacing w:after="0" w:line="348" w:lineRule="auto"/>
        <w:ind w:left="260" w:right="140" w:firstLine="557"/>
        <w:jc w:val="both"/>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БЄЛОСОХОВА АНАСТАСІЯ ОЛЕКСАНДРІВНА. МЕНЕДЖМЕНТ АКТИВНИХ ОПЕРАЦІЙ БАНКУ ТА ЇХ ОПТИМІЗАЦІЯ</w:t>
      </w:r>
    </w:p>
    <w:p w:rsidR="00D210A5" w:rsidRPr="00D210A5" w:rsidRDefault="00D210A5" w:rsidP="00D210A5">
      <w:pPr>
        <w:spacing w:after="0" w:line="28" w:lineRule="exact"/>
        <w:rPr>
          <w:rFonts w:ascii="Times New Roman" w:eastAsia="Times New Roman" w:hAnsi="Times New Roman" w:cs="Arial"/>
          <w:sz w:val="20"/>
          <w:szCs w:val="20"/>
          <w:lang w:eastAsia="uk-UA"/>
        </w:rPr>
      </w:pPr>
    </w:p>
    <w:p w:rsidR="00D210A5" w:rsidRPr="00D210A5" w:rsidRDefault="00D210A5" w:rsidP="00D210A5">
      <w:pPr>
        <w:spacing w:after="0" w:line="357" w:lineRule="auto"/>
        <w:ind w:left="260" w:right="140" w:firstLine="852"/>
        <w:jc w:val="both"/>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 xml:space="preserve">Досліджено проблеми узгодження активів та пасивів комерційного банку, підходи до їх оптимізації та прогнозування. Проаналізовано особливості сучасного ринку банківських послуг. Обґрунтовано, що сучасні умови функціонування банківської системи України потребують нових методів аналізу та прогнозування. Гнучкість, простота, ефективність, можливість враховувати дані, специфічні для економіки України та здатність зробити аналіз отриманих результатів без проведення експерименту над самою системою, зробило метод </w:t>
      </w:r>
      <w:proofErr w:type="spellStart"/>
      <w:r w:rsidRPr="00D210A5">
        <w:rPr>
          <w:rFonts w:ascii="Times New Roman" w:eastAsia="Times New Roman" w:hAnsi="Times New Roman" w:cs="Arial"/>
          <w:sz w:val="28"/>
          <w:szCs w:val="20"/>
          <w:lang w:eastAsia="uk-UA"/>
        </w:rPr>
        <w:t>імовірнісно</w:t>
      </w:r>
      <w:proofErr w:type="spellEnd"/>
      <w:r w:rsidRPr="00D210A5">
        <w:rPr>
          <w:rFonts w:ascii="Times New Roman" w:eastAsia="Times New Roman" w:hAnsi="Times New Roman" w:cs="Arial"/>
          <w:sz w:val="28"/>
          <w:szCs w:val="20"/>
          <w:lang w:eastAsia="uk-UA"/>
        </w:rPr>
        <w:t>-автоматного моделювання основним методом дослідження, за допомогою даного методу були побудовані запропоновані економіко-математичні моделі.</w:t>
      </w:r>
    </w:p>
    <w:p w:rsidR="00D210A5" w:rsidRPr="00D210A5" w:rsidRDefault="00D210A5" w:rsidP="00D210A5">
      <w:pPr>
        <w:spacing w:after="0" w:line="27" w:lineRule="exact"/>
        <w:rPr>
          <w:rFonts w:ascii="Times New Roman" w:eastAsia="Times New Roman" w:hAnsi="Times New Roman" w:cs="Arial"/>
          <w:sz w:val="20"/>
          <w:szCs w:val="20"/>
          <w:lang w:eastAsia="uk-UA"/>
        </w:rPr>
      </w:pPr>
    </w:p>
    <w:p w:rsidR="00D210A5" w:rsidRPr="00D210A5" w:rsidRDefault="00D210A5" w:rsidP="00D210A5">
      <w:pPr>
        <w:spacing w:after="0" w:line="350" w:lineRule="auto"/>
        <w:ind w:left="260" w:right="140" w:firstLine="557"/>
        <w:jc w:val="both"/>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 xml:space="preserve">Досліджено залежність між максимальним прибутком комерційного банку та </w:t>
      </w:r>
      <w:proofErr w:type="spellStart"/>
      <w:r w:rsidRPr="00D210A5">
        <w:rPr>
          <w:rFonts w:ascii="Times New Roman" w:eastAsia="Times New Roman" w:hAnsi="Times New Roman" w:cs="Arial"/>
          <w:sz w:val="28"/>
          <w:szCs w:val="20"/>
          <w:lang w:eastAsia="uk-UA"/>
        </w:rPr>
        <w:t>маржею</w:t>
      </w:r>
      <w:proofErr w:type="spellEnd"/>
      <w:r w:rsidRPr="00D210A5">
        <w:rPr>
          <w:rFonts w:ascii="Times New Roman" w:eastAsia="Times New Roman" w:hAnsi="Times New Roman" w:cs="Arial"/>
          <w:sz w:val="28"/>
          <w:szCs w:val="20"/>
          <w:lang w:eastAsia="uk-UA"/>
        </w:rPr>
        <w:t xml:space="preserve"> між депозитними та кредитними процентними ставками.</w:t>
      </w:r>
    </w:p>
    <w:p w:rsidR="00D210A5" w:rsidRPr="00D210A5" w:rsidRDefault="00D210A5" w:rsidP="00D210A5">
      <w:pPr>
        <w:spacing w:after="0" w:line="26" w:lineRule="exact"/>
        <w:rPr>
          <w:rFonts w:ascii="Times New Roman" w:eastAsia="Times New Roman" w:hAnsi="Times New Roman" w:cs="Arial"/>
          <w:sz w:val="20"/>
          <w:szCs w:val="20"/>
          <w:lang w:eastAsia="uk-UA"/>
        </w:rPr>
      </w:pPr>
    </w:p>
    <w:p w:rsidR="00D210A5" w:rsidRPr="00D210A5" w:rsidRDefault="00D210A5" w:rsidP="00D210A5">
      <w:pPr>
        <w:spacing w:after="0" w:line="355" w:lineRule="auto"/>
        <w:ind w:left="260" w:right="140" w:firstLine="629"/>
        <w:jc w:val="both"/>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Запропоновано оптимізаційну модель, що дозволить оцінити узгодженість між активами та пасивами комерційного банку, ефективність операцій банку, його ліквідність, максимізувати прибуток, оцінити ефективність розподілення коштів у філіальній мережі за допомогою використання трансфертного ціноутворення.</w:t>
      </w:r>
    </w:p>
    <w:p w:rsidR="00D210A5" w:rsidRPr="00D210A5" w:rsidRDefault="00D210A5" w:rsidP="00D210A5">
      <w:pPr>
        <w:spacing w:after="0" w:line="6" w:lineRule="exact"/>
        <w:rPr>
          <w:rFonts w:ascii="Times New Roman" w:eastAsia="Times New Roman" w:hAnsi="Times New Roman" w:cs="Arial"/>
          <w:sz w:val="20"/>
          <w:szCs w:val="20"/>
          <w:lang w:eastAsia="uk-UA"/>
        </w:rPr>
      </w:pPr>
    </w:p>
    <w:p w:rsidR="00D210A5" w:rsidRPr="00D210A5" w:rsidRDefault="00D210A5" w:rsidP="00D210A5">
      <w:pPr>
        <w:tabs>
          <w:tab w:val="left" w:pos="2760"/>
          <w:tab w:val="left" w:pos="4160"/>
          <w:tab w:val="left" w:pos="5760"/>
          <w:tab w:val="left" w:pos="7480"/>
        </w:tabs>
        <w:spacing w:after="0" w:line="0" w:lineRule="atLeast"/>
        <w:ind w:left="1120"/>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КЛЮЧОВІ</w:t>
      </w:r>
      <w:r w:rsidRPr="00D210A5">
        <w:rPr>
          <w:rFonts w:ascii="Times New Roman" w:eastAsia="Times New Roman" w:hAnsi="Times New Roman" w:cs="Arial"/>
          <w:sz w:val="20"/>
          <w:szCs w:val="20"/>
          <w:lang w:eastAsia="uk-UA"/>
        </w:rPr>
        <w:tab/>
      </w:r>
      <w:r w:rsidRPr="00D210A5">
        <w:rPr>
          <w:rFonts w:ascii="Times New Roman" w:eastAsia="Times New Roman" w:hAnsi="Times New Roman" w:cs="Arial"/>
          <w:sz w:val="28"/>
          <w:szCs w:val="20"/>
          <w:lang w:eastAsia="uk-UA"/>
        </w:rPr>
        <w:t>СЛОВА:</w:t>
      </w:r>
      <w:r w:rsidRPr="00D210A5">
        <w:rPr>
          <w:rFonts w:ascii="Times New Roman" w:eastAsia="Times New Roman" w:hAnsi="Times New Roman" w:cs="Arial"/>
          <w:sz w:val="20"/>
          <w:szCs w:val="20"/>
          <w:lang w:eastAsia="uk-UA"/>
        </w:rPr>
        <w:tab/>
      </w:r>
      <w:r w:rsidRPr="00D210A5">
        <w:rPr>
          <w:rFonts w:ascii="Times New Roman" w:eastAsia="Times New Roman" w:hAnsi="Times New Roman" w:cs="Arial"/>
          <w:sz w:val="28"/>
          <w:szCs w:val="20"/>
          <w:lang w:eastAsia="uk-UA"/>
        </w:rPr>
        <w:t>АКТИВНІ</w:t>
      </w:r>
      <w:r w:rsidRPr="00D210A5">
        <w:rPr>
          <w:rFonts w:ascii="Times New Roman" w:eastAsia="Times New Roman" w:hAnsi="Times New Roman" w:cs="Arial"/>
          <w:sz w:val="20"/>
          <w:szCs w:val="20"/>
          <w:lang w:eastAsia="uk-UA"/>
        </w:rPr>
        <w:tab/>
      </w:r>
      <w:r w:rsidRPr="00D210A5">
        <w:rPr>
          <w:rFonts w:ascii="Times New Roman" w:eastAsia="Times New Roman" w:hAnsi="Times New Roman" w:cs="Arial"/>
          <w:sz w:val="28"/>
          <w:szCs w:val="20"/>
          <w:lang w:eastAsia="uk-UA"/>
        </w:rPr>
        <w:t>ОПЕРАЦІЇ,</w:t>
      </w:r>
      <w:r w:rsidRPr="00D210A5">
        <w:rPr>
          <w:rFonts w:ascii="Times New Roman" w:eastAsia="Times New Roman" w:hAnsi="Times New Roman" w:cs="Arial"/>
          <w:sz w:val="20"/>
          <w:szCs w:val="20"/>
          <w:lang w:eastAsia="uk-UA"/>
        </w:rPr>
        <w:tab/>
      </w:r>
      <w:r w:rsidRPr="00D210A5">
        <w:rPr>
          <w:rFonts w:ascii="Times New Roman" w:eastAsia="Times New Roman" w:hAnsi="Times New Roman" w:cs="Arial"/>
          <w:sz w:val="28"/>
          <w:szCs w:val="20"/>
          <w:lang w:eastAsia="uk-UA"/>
        </w:rPr>
        <w:t>БАНКІВСЬКИЙ</w:t>
      </w:r>
    </w:p>
    <w:p w:rsidR="00D210A5" w:rsidRPr="00D210A5" w:rsidRDefault="00D210A5" w:rsidP="00D210A5">
      <w:pPr>
        <w:spacing w:after="0" w:line="174" w:lineRule="exact"/>
        <w:rPr>
          <w:rFonts w:ascii="Times New Roman" w:eastAsia="Times New Roman" w:hAnsi="Times New Roman" w:cs="Arial"/>
          <w:sz w:val="20"/>
          <w:szCs w:val="20"/>
          <w:lang w:eastAsia="uk-UA"/>
        </w:rPr>
      </w:pPr>
    </w:p>
    <w:p w:rsidR="00D210A5" w:rsidRPr="00D210A5" w:rsidRDefault="00D210A5" w:rsidP="00D210A5">
      <w:pPr>
        <w:spacing w:after="0" w:line="350" w:lineRule="auto"/>
        <w:ind w:left="260" w:right="140"/>
        <w:jc w:val="both"/>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МЕНЕДЖМЕТ, ОПТИМІЗАЦІЙНІ МОДЕЛІ, ЕФЕКТИВНІСТЬ УПРАВЛІННЯ АКТИВНИМИ ОПЕРАЦІЯМИ</w:t>
      </w:r>
    </w:p>
    <w:p w:rsidR="00D210A5" w:rsidRPr="00D210A5" w:rsidRDefault="00D210A5" w:rsidP="00D210A5">
      <w:pPr>
        <w:spacing w:after="0" w:line="26" w:lineRule="exact"/>
        <w:rPr>
          <w:rFonts w:ascii="Times New Roman" w:eastAsia="Times New Roman" w:hAnsi="Times New Roman" w:cs="Arial"/>
          <w:sz w:val="20"/>
          <w:szCs w:val="20"/>
          <w:lang w:eastAsia="uk-UA"/>
        </w:rPr>
      </w:pPr>
    </w:p>
    <w:p w:rsidR="00D210A5" w:rsidRPr="00D210A5" w:rsidRDefault="00D210A5" w:rsidP="00D210A5">
      <w:pPr>
        <w:spacing w:after="0" w:line="348" w:lineRule="auto"/>
        <w:ind w:left="260" w:right="140" w:firstLine="708"/>
        <w:jc w:val="both"/>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Дипломна магістерська робота викладена на 100 сторінках, містить 11 таблиць, 14 рисунків, 94 найменувань літературних джерел, 3 додатки.</w:t>
      </w:r>
    </w:p>
    <w:p w:rsidR="00D210A5" w:rsidRDefault="00D210A5" w:rsidP="00D210A5">
      <w:pPr>
        <w:spacing w:after="0" w:line="0" w:lineRule="atLeast"/>
        <w:ind w:right="-239"/>
        <w:jc w:val="center"/>
        <w:rPr>
          <w:rFonts w:ascii="Times New Roman" w:eastAsia="Times New Roman" w:hAnsi="Times New Roman" w:cs="Arial"/>
          <w:sz w:val="28"/>
          <w:szCs w:val="20"/>
          <w:lang w:eastAsia="uk-UA"/>
        </w:rPr>
      </w:pPr>
    </w:p>
    <w:p w:rsidR="00D210A5" w:rsidRDefault="00D210A5" w:rsidP="00D210A5">
      <w:pPr>
        <w:spacing w:after="0" w:line="0" w:lineRule="atLeast"/>
        <w:ind w:right="-239"/>
        <w:jc w:val="center"/>
        <w:rPr>
          <w:rFonts w:ascii="Times New Roman" w:eastAsia="Times New Roman" w:hAnsi="Times New Roman" w:cs="Arial"/>
          <w:sz w:val="28"/>
          <w:szCs w:val="20"/>
          <w:lang w:eastAsia="uk-UA"/>
        </w:rPr>
      </w:pPr>
    </w:p>
    <w:p w:rsidR="00D210A5" w:rsidRDefault="00D210A5" w:rsidP="00D210A5">
      <w:pPr>
        <w:spacing w:after="0" w:line="0" w:lineRule="atLeast"/>
        <w:ind w:right="-239"/>
        <w:jc w:val="center"/>
        <w:rPr>
          <w:rFonts w:ascii="Times New Roman" w:eastAsia="Times New Roman" w:hAnsi="Times New Roman" w:cs="Arial"/>
          <w:sz w:val="28"/>
          <w:szCs w:val="20"/>
          <w:lang w:eastAsia="uk-UA"/>
        </w:rPr>
      </w:pPr>
    </w:p>
    <w:p w:rsidR="00D210A5" w:rsidRDefault="00D210A5" w:rsidP="00D210A5">
      <w:pPr>
        <w:spacing w:after="0" w:line="0" w:lineRule="atLeast"/>
        <w:ind w:right="-239"/>
        <w:jc w:val="center"/>
        <w:rPr>
          <w:rFonts w:ascii="Times New Roman" w:eastAsia="Times New Roman" w:hAnsi="Times New Roman" w:cs="Arial"/>
          <w:sz w:val="28"/>
          <w:szCs w:val="20"/>
          <w:lang w:eastAsia="uk-UA"/>
        </w:rPr>
      </w:pPr>
    </w:p>
    <w:p w:rsidR="00D210A5" w:rsidRDefault="00D210A5" w:rsidP="00D210A5">
      <w:pPr>
        <w:spacing w:after="0" w:line="0" w:lineRule="atLeast"/>
        <w:ind w:right="-239"/>
        <w:jc w:val="center"/>
        <w:rPr>
          <w:rFonts w:ascii="Times New Roman" w:eastAsia="Times New Roman" w:hAnsi="Times New Roman" w:cs="Arial"/>
          <w:sz w:val="28"/>
          <w:szCs w:val="20"/>
          <w:lang w:eastAsia="uk-UA"/>
        </w:rPr>
      </w:pPr>
    </w:p>
    <w:p w:rsidR="00D210A5" w:rsidRDefault="00D210A5" w:rsidP="00D210A5">
      <w:pPr>
        <w:spacing w:after="0" w:line="0" w:lineRule="atLeast"/>
        <w:ind w:right="-239"/>
        <w:jc w:val="center"/>
        <w:rPr>
          <w:rFonts w:ascii="Times New Roman" w:eastAsia="Times New Roman" w:hAnsi="Times New Roman" w:cs="Arial"/>
          <w:sz w:val="28"/>
          <w:szCs w:val="20"/>
          <w:lang w:eastAsia="uk-UA"/>
        </w:rPr>
      </w:pPr>
    </w:p>
    <w:p w:rsidR="00D210A5" w:rsidRDefault="00D210A5" w:rsidP="00D210A5">
      <w:pPr>
        <w:spacing w:after="0" w:line="0" w:lineRule="atLeast"/>
        <w:ind w:right="-239"/>
        <w:jc w:val="center"/>
        <w:rPr>
          <w:rFonts w:ascii="Times New Roman" w:eastAsia="Times New Roman" w:hAnsi="Times New Roman" w:cs="Arial"/>
          <w:sz w:val="28"/>
          <w:szCs w:val="20"/>
          <w:lang w:eastAsia="uk-UA"/>
        </w:rPr>
      </w:pPr>
    </w:p>
    <w:p w:rsidR="00D210A5" w:rsidRDefault="00D210A5" w:rsidP="00D210A5">
      <w:pPr>
        <w:spacing w:after="0" w:line="0" w:lineRule="atLeast"/>
        <w:ind w:right="-239"/>
        <w:jc w:val="center"/>
        <w:rPr>
          <w:rFonts w:ascii="Times New Roman" w:eastAsia="Times New Roman" w:hAnsi="Times New Roman" w:cs="Arial"/>
          <w:sz w:val="28"/>
          <w:szCs w:val="20"/>
          <w:lang w:eastAsia="uk-UA"/>
        </w:rPr>
      </w:pPr>
    </w:p>
    <w:p w:rsidR="00D210A5" w:rsidRDefault="00D210A5" w:rsidP="00D210A5">
      <w:pPr>
        <w:spacing w:after="0" w:line="0" w:lineRule="atLeast"/>
        <w:ind w:right="-239"/>
        <w:jc w:val="center"/>
        <w:rPr>
          <w:rFonts w:ascii="Times New Roman" w:eastAsia="Times New Roman" w:hAnsi="Times New Roman" w:cs="Arial"/>
          <w:sz w:val="28"/>
          <w:szCs w:val="20"/>
          <w:lang w:eastAsia="uk-UA"/>
        </w:rPr>
      </w:pPr>
    </w:p>
    <w:p w:rsidR="00D210A5" w:rsidRPr="00D210A5" w:rsidRDefault="00D210A5" w:rsidP="00D210A5">
      <w:pPr>
        <w:spacing w:after="0" w:line="0" w:lineRule="atLeast"/>
        <w:ind w:right="-239"/>
        <w:jc w:val="center"/>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lastRenderedPageBreak/>
        <w:t>ВСТУП</w:t>
      </w:r>
    </w:p>
    <w:p w:rsidR="00D210A5" w:rsidRPr="00D210A5" w:rsidRDefault="00D210A5" w:rsidP="00D210A5">
      <w:pPr>
        <w:spacing w:after="0" w:line="200" w:lineRule="exact"/>
        <w:rPr>
          <w:rFonts w:ascii="Times New Roman" w:eastAsia="Times New Roman" w:hAnsi="Times New Roman" w:cs="Arial"/>
          <w:sz w:val="20"/>
          <w:szCs w:val="20"/>
          <w:lang w:eastAsia="uk-UA"/>
        </w:rPr>
      </w:pPr>
    </w:p>
    <w:p w:rsidR="00D210A5" w:rsidRPr="00D210A5" w:rsidRDefault="00D210A5" w:rsidP="00D210A5">
      <w:pPr>
        <w:spacing w:after="0" w:line="200" w:lineRule="exact"/>
        <w:rPr>
          <w:rFonts w:ascii="Times New Roman" w:eastAsia="Times New Roman" w:hAnsi="Times New Roman" w:cs="Arial"/>
          <w:sz w:val="20"/>
          <w:szCs w:val="20"/>
          <w:lang w:eastAsia="uk-UA"/>
        </w:rPr>
      </w:pPr>
    </w:p>
    <w:p w:rsidR="00D210A5" w:rsidRPr="00D210A5" w:rsidRDefault="00D210A5" w:rsidP="00D210A5">
      <w:pPr>
        <w:spacing w:after="0" w:line="259" w:lineRule="exact"/>
        <w:rPr>
          <w:rFonts w:ascii="Times New Roman" w:eastAsia="Times New Roman" w:hAnsi="Times New Roman" w:cs="Arial"/>
          <w:sz w:val="20"/>
          <w:szCs w:val="20"/>
          <w:lang w:eastAsia="uk-UA"/>
        </w:rPr>
      </w:pPr>
    </w:p>
    <w:p w:rsidR="00D210A5" w:rsidRPr="00D210A5" w:rsidRDefault="00D210A5" w:rsidP="00D210A5">
      <w:pPr>
        <w:spacing w:after="0" w:line="355" w:lineRule="auto"/>
        <w:ind w:left="260" w:right="20" w:firstLine="682"/>
        <w:jc w:val="both"/>
        <w:rPr>
          <w:rFonts w:ascii="Times New Roman" w:eastAsia="Times New Roman" w:hAnsi="Times New Roman" w:cs="Arial"/>
          <w:sz w:val="28"/>
          <w:szCs w:val="20"/>
          <w:lang w:eastAsia="uk-UA"/>
        </w:rPr>
      </w:pPr>
      <w:r w:rsidRPr="00D210A5">
        <w:rPr>
          <w:rFonts w:ascii="Times New Roman" w:eastAsia="Times New Roman" w:hAnsi="Times New Roman" w:cs="Arial"/>
          <w:b/>
          <w:sz w:val="28"/>
          <w:szCs w:val="20"/>
          <w:lang w:eastAsia="uk-UA"/>
        </w:rPr>
        <w:t>Актуальність теми</w:t>
      </w:r>
      <w:r w:rsidRPr="00D210A5">
        <w:rPr>
          <w:rFonts w:ascii="Times New Roman" w:eastAsia="Times New Roman" w:hAnsi="Times New Roman" w:cs="Arial"/>
          <w:sz w:val="28"/>
          <w:szCs w:val="20"/>
          <w:lang w:eastAsia="uk-UA"/>
        </w:rPr>
        <w:t>.</w:t>
      </w:r>
      <w:r w:rsidRPr="00D210A5">
        <w:rPr>
          <w:rFonts w:ascii="Times New Roman" w:eastAsia="Times New Roman" w:hAnsi="Times New Roman" w:cs="Arial"/>
          <w:b/>
          <w:sz w:val="28"/>
          <w:szCs w:val="20"/>
          <w:lang w:eastAsia="uk-UA"/>
        </w:rPr>
        <w:t xml:space="preserve"> </w:t>
      </w:r>
      <w:r w:rsidRPr="00D210A5">
        <w:rPr>
          <w:rFonts w:ascii="Times New Roman" w:eastAsia="Times New Roman" w:hAnsi="Times New Roman" w:cs="Arial"/>
          <w:sz w:val="28"/>
          <w:szCs w:val="20"/>
          <w:lang w:eastAsia="uk-UA"/>
        </w:rPr>
        <w:t>Протягом останніх років намітилася тенденція</w:t>
      </w:r>
      <w:r w:rsidRPr="00D210A5">
        <w:rPr>
          <w:rFonts w:ascii="Times New Roman" w:eastAsia="Times New Roman" w:hAnsi="Times New Roman" w:cs="Arial"/>
          <w:b/>
          <w:sz w:val="28"/>
          <w:szCs w:val="20"/>
          <w:lang w:eastAsia="uk-UA"/>
        </w:rPr>
        <w:t xml:space="preserve"> </w:t>
      </w:r>
      <w:r w:rsidRPr="00D210A5">
        <w:rPr>
          <w:rFonts w:ascii="Times New Roman" w:eastAsia="Times New Roman" w:hAnsi="Times New Roman" w:cs="Arial"/>
          <w:sz w:val="28"/>
          <w:szCs w:val="20"/>
          <w:lang w:eastAsia="uk-UA"/>
        </w:rPr>
        <w:t>стрімкого зростання активів українських банків, що зумовлює активізацію процесів управління банківськими активами. За умов високої ризиковості ринкового середовища фінансова стійкість банку залежить від забезпечення прибуткової діяльності, вибору раціонального варіанта розміщення ресурсів, можливості оцінювати та контролювати ризики.</w:t>
      </w:r>
    </w:p>
    <w:p w:rsidR="00D210A5" w:rsidRPr="00D210A5" w:rsidRDefault="00D210A5" w:rsidP="00D210A5">
      <w:pPr>
        <w:spacing w:after="0" w:line="23" w:lineRule="exact"/>
        <w:rPr>
          <w:rFonts w:ascii="Times New Roman" w:eastAsia="Times New Roman" w:hAnsi="Times New Roman" w:cs="Arial"/>
          <w:sz w:val="20"/>
          <w:szCs w:val="20"/>
          <w:lang w:eastAsia="uk-UA"/>
        </w:rPr>
      </w:pPr>
    </w:p>
    <w:p w:rsidR="00D210A5" w:rsidRPr="00D210A5" w:rsidRDefault="00D210A5" w:rsidP="00D210A5">
      <w:pPr>
        <w:spacing w:after="0" w:line="352" w:lineRule="auto"/>
        <w:ind w:left="260" w:right="20" w:firstLine="682"/>
        <w:jc w:val="both"/>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Зазначені процеси вимагають розроблення адекватних методів управління банківським портфелем активів з урахуванням не лише їхньої дохідності, а й відповідного рівня ризиковості. У зв’язку з цим актуалізується</w:t>
      </w:r>
    </w:p>
    <w:p w:rsidR="00D210A5" w:rsidRPr="00D210A5" w:rsidRDefault="00D210A5" w:rsidP="00D210A5">
      <w:pPr>
        <w:spacing w:after="0" w:line="21" w:lineRule="exact"/>
        <w:rPr>
          <w:rFonts w:ascii="Times New Roman" w:eastAsia="Times New Roman" w:hAnsi="Times New Roman" w:cs="Arial"/>
          <w:sz w:val="20"/>
          <w:szCs w:val="20"/>
          <w:lang w:eastAsia="uk-UA"/>
        </w:rPr>
      </w:pPr>
    </w:p>
    <w:p w:rsidR="00D210A5" w:rsidRPr="00D210A5" w:rsidRDefault="00D210A5" w:rsidP="00D210A5">
      <w:pPr>
        <w:spacing w:after="0" w:line="355" w:lineRule="auto"/>
        <w:ind w:left="260" w:right="20"/>
        <w:jc w:val="both"/>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необхідність створення теоретико-методичного та інформаційно-аналітичного забезпечення та розроблення комплексного підходу до формування та управління банківським портфелем активів, орієнтованого на врахування як доходів, так і портфельних ризиків.</w:t>
      </w:r>
    </w:p>
    <w:p w:rsidR="00D210A5" w:rsidRPr="00D210A5" w:rsidRDefault="00D210A5" w:rsidP="00D210A5">
      <w:pPr>
        <w:spacing w:after="0" w:line="22" w:lineRule="exact"/>
        <w:rPr>
          <w:rFonts w:ascii="Times New Roman" w:eastAsia="Times New Roman" w:hAnsi="Times New Roman" w:cs="Arial"/>
          <w:sz w:val="20"/>
          <w:szCs w:val="20"/>
          <w:lang w:eastAsia="uk-UA"/>
        </w:rPr>
      </w:pPr>
    </w:p>
    <w:p w:rsidR="00D210A5" w:rsidRPr="00D210A5" w:rsidRDefault="00D210A5" w:rsidP="00D210A5">
      <w:pPr>
        <w:spacing w:after="0" w:line="372" w:lineRule="auto"/>
        <w:ind w:left="260" w:right="20" w:firstLine="790"/>
        <w:jc w:val="both"/>
        <w:rPr>
          <w:rFonts w:ascii="Times New Roman" w:eastAsia="Times New Roman" w:hAnsi="Times New Roman" w:cs="Arial"/>
          <w:sz w:val="27"/>
          <w:szCs w:val="20"/>
          <w:lang w:eastAsia="uk-UA"/>
        </w:rPr>
      </w:pPr>
      <w:r w:rsidRPr="00D210A5">
        <w:rPr>
          <w:rFonts w:ascii="Times New Roman" w:eastAsia="Times New Roman" w:hAnsi="Times New Roman" w:cs="Arial"/>
          <w:sz w:val="27"/>
          <w:szCs w:val="20"/>
          <w:lang w:eastAsia="uk-UA"/>
        </w:rPr>
        <w:t xml:space="preserve">Значний внесок у розробку питань стратегії управління банківськими активами зробили західні економісти </w:t>
      </w:r>
      <w:proofErr w:type="spellStart"/>
      <w:r w:rsidRPr="00D210A5">
        <w:rPr>
          <w:rFonts w:ascii="Times New Roman" w:eastAsia="Times New Roman" w:hAnsi="Times New Roman" w:cs="Arial"/>
          <w:sz w:val="27"/>
          <w:szCs w:val="20"/>
          <w:lang w:eastAsia="uk-UA"/>
        </w:rPr>
        <w:t>Кристофер</w:t>
      </w:r>
      <w:proofErr w:type="spellEnd"/>
      <w:r w:rsidRPr="00D210A5">
        <w:rPr>
          <w:rFonts w:ascii="Times New Roman" w:eastAsia="Times New Roman" w:hAnsi="Times New Roman" w:cs="Arial"/>
          <w:sz w:val="27"/>
          <w:szCs w:val="20"/>
          <w:lang w:eastAsia="uk-UA"/>
        </w:rPr>
        <w:t xml:space="preserve"> Ф., </w:t>
      </w:r>
      <w:proofErr w:type="spellStart"/>
      <w:r w:rsidRPr="00D210A5">
        <w:rPr>
          <w:rFonts w:ascii="Times New Roman" w:eastAsia="Times New Roman" w:hAnsi="Times New Roman" w:cs="Arial"/>
          <w:sz w:val="27"/>
          <w:szCs w:val="20"/>
          <w:lang w:eastAsia="uk-UA"/>
        </w:rPr>
        <w:t>Блюнфілд</w:t>
      </w:r>
      <w:proofErr w:type="spellEnd"/>
      <w:r w:rsidRPr="00D210A5">
        <w:rPr>
          <w:rFonts w:ascii="Times New Roman" w:eastAsia="Times New Roman" w:hAnsi="Times New Roman" w:cs="Arial"/>
          <w:sz w:val="27"/>
          <w:szCs w:val="20"/>
          <w:lang w:eastAsia="uk-UA"/>
        </w:rPr>
        <w:t xml:space="preserve">, В. </w:t>
      </w:r>
      <w:proofErr w:type="spellStart"/>
      <w:r w:rsidRPr="00D210A5">
        <w:rPr>
          <w:rFonts w:ascii="Times New Roman" w:eastAsia="Times New Roman" w:hAnsi="Times New Roman" w:cs="Arial"/>
          <w:sz w:val="27"/>
          <w:szCs w:val="20"/>
          <w:lang w:eastAsia="uk-UA"/>
        </w:rPr>
        <w:t>Лексик</w:t>
      </w:r>
      <w:proofErr w:type="spellEnd"/>
      <w:r w:rsidRPr="00D210A5">
        <w:rPr>
          <w:rFonts w:ascii="Times New Roman" w:eastAsia="Times New Roman" w:hAnsi="Times New Roman" w:cs="Arial"/>
          <w:sz w:val="27"/>
          <w:szCs w:val="20"/>
          <w:lang w:eastAsia="uk-UA"/>
        </w:rPr>
        <w:t xml:space="preserve">, Д. Мак </w:t>
      </w:r>
      <w:proofErr w:type="spellStart"/>
      <w:r w:rsidRPr="00D210A5">
        <w:rPr>
          <w:rFonts w:ascii="Times New Roman" w:eastAsia="Times New Roman" w:hAnsi="Times New Roman" w:cs="Arial"/>
          <w:sz w:val="27"/>
          <w:szCs w:val="20"/>
          <w:lang w:eastAsia="uk-UA"/>
        </w:rPr>
        <w:t>Нотон</w:t>
      </w:r>
      <w:proofErr w:type="spellEnd"/>
      <w:r w:rsidRPr="00D210A5">
        <w:rPr>
          <w:rFonts w:ascii="Times New Roman" w:eastAsia="Times New Roman" w:hAnsi="Times New Roman" w:cs="Arial"/>
          <w:sz w:val="27"/>
          <w:szCs w:val="20"/>
          <w:lang w:eastAsia="uk-UA"/>
        </w:rPr>
        <w:t xml:space="preserve">, Е. Рід, С.П. </w:t>
      </w:r>
      <w:proofErr w:type="spellStart"/>
      <w:r w:rsidRPr="00D210A5">
        <w:rPr>
          <w:rFonts w:ascii="Times New Roman" w:eastAsia="Times New Roman" w:hAnsi="Times New Roman" w:cs="Arial"/>
          <w:sz w:val="27"/>
          <w:szCs w:val="20"/>
          <w:lang w:eastAsia="uk-UA"/>
        </w:rPr>
        <w:t>Роуз</w:t>
      </w:r>
      <w:proofErr w:type="spellEnd"/>
      <w:r w:rsidRPr="00D210A5">
        <w:rPr>
          <w:rFonts w:ascii="Times New Roman" w:eastAsia="Times New Roman" w:hAnsi="Times New Roman" w:cs="Arial"/>
          <w:sz w:val="27"/>
          <w:szCs w:val="20"/>
          <w:lang w:eastAsia="uk-UA"/>
        </w:rPr>
        <w:t xml:space="preserve">, </w:t>
      </w:r>
      <w:proofErr w:type="spellStart"/>
      <w:r w:rsidRPr="00D210A5">
        <w:rPr>
          <w:rFonts w:ascii="Times New Roman" w:eastAsia="Times New Roman" w:hAnsi="Times New Roman" w:cs="Arial"/>
          <w:sz w:val="27"/>
          <w:szCs w:val="20"/>
          <w:lang w:eastAsia="uk-UA"/>
        </w:rPr>
        <w:t>Дж</w:t>
      </w:r>
      <w:proofErr w:type="spellEnd"/>
      <w:r w:rsidRPr="00D210A5">
        <w:rPr>
          <w:rFonts w:ascii="Times New Roman" w:eastAsia="Times New Roman" w:hAnsi="Times New Roman" w:cs="Arial"/>
          <w:sz w:val="27"/>
          <w:szCs w:val="20"/>
          <w:lang w:eastAsia="uk-UA"/>
        </w:rPr>
        <w:t xml:space="preserve">. </w:t>
      </w:r>
      <w:proofErr w:type="spellStart"/>
      <w:r w:rsidRPr="00D210A5">
        <w:rPr>
          <w:rFonts w:ascii="Times New Roman" w:eastAsia="Times New Roman" w:hAnsi="Times New Roman" w:cs="Arial"/>
          <w:sz w:val="27"/>
          <w:szCs w:val="20"/>
          <w:lang w:eastAsia="uk-UA"/>
        </w:rPr>
        <w:t>Сінкі</w:t>
      </w:r>
      <w:proofErr w:type="spellEnd"/>
      <w:r w:rsidRPr="00D210A5">
        <w:rPr>
          <w:rFonts w:ascii="Times New Roman" w:eastAsia="Times New Roman" w:hAnsi="Times New Roman" w:cs="Arial"/>
          <w:sz w:val="27"/>
          <w:szCs w:val="20"/>
          <w:lang w:eastAsia="uk-UA"/>
        </w:rPr>
        <w:t xml:space="preserve">, </w:t>
      </w:r>
      <w:proofErr w:type="spellStart"/>
      <w:r w:rsidRPr="00D210A5">
        <w:rPr>
          <w:rFonts w:ascii="Times New Roman" w:eastAsia="Times New Roman" w:hAnsi="Times New Roman" w:cs="Arial"/>
          <w:sz w:val="27"/>
          <w:szCs w:val="20"/>
          <w:lang w:eastAsia="uk-UA"/>
        </w:rPr>
        <w:t>Дж</w:t>
      </w:r>
      <w:proofErr w:type="spellEnd"/>
      <w:r w:rsidRPr="00D210A5">
        <w:rPr>
          <w:rFonts w:ascii="Times New Roman" w:eastAsia="Times New Roman" w:hAnsi="Times New Roman" w:cs="Arial"/>
          <w:sz w:val="27"/>
          <w:szCs w:val="20"/>
          <w:lang w:eastAsia="uk-UA"/>
        </w:rPr>
        <w:t xml:space="preserve">. Ф. </w:t>
      </w:r>
      <w:proofErr w:type="spellStart"/>
      <w:r w:rsidRPr="00D210A5">
        <w:rPr>
          <w:rFonts w:ascii="Times New Roman" w:eastAsia="Times New Roman" w:hAnsi="Times New Roman" w:cs="Arial"/>
          <w:sz w:val="27"/>
          <w:szCs w:val="20"/>
          <w:lang w:eastAsia="uk-UA"/>
        </w:rPr>
        <w:t>Маршалл.Дослідженню</w:t>
      </w:r>
      <w:proofErr w:type="spellEnd"/>
      <w:r w:rsidRPr="00D210A5">
        <w:rPr>
          <w:rFonts w:ascii="Times New Roman" w:eastAsia="Times New Roman" w:hAnsi="Times New Roman" w:cs="Arial"/>
          <w:sz w:val="27"/>
          <w:szCs w:val="20"/>
          <w:lang w:eastAsia="uk-UA"/>
        </w:rPr>
        <w:t xml:space="preserve"> теорії</w:t>
      </w:r>
    </w:p>
    <w:p w:rsidR="00D210A5" w:rsidRPr="00D210A5" w:rsidRDefault="00D210A5" w:rsidP="00D210A5">
      <w:pPr>
        <w:spacing w:after="0" w:line="6" w:lineRule="exact"/>
        <w:rPr>
          <w:rFonts w:ascii="Times New Roman" w:eastAsia="Times New Roman" w:hAnsi="Times New Roman" w:cs="Arial"/>
          <w:sz w:val="20"/>
          <w:szCs w:val="20"/>
          <w:lang w:eastAsia="uk-UA"/>
        </w:rPr>
      </w:pPr>
    </w:p>
    <w:p w:rsidR="00D210A5" w:rsidRPr="00D210A5" w:rsidRDefault="00D210A5" w:rsidP="00D210A5">
      <w:pPr>
        <w:numPr>
          <w:ilvl w:val="0"/>
          <w:numId w:val="1"/>
        </w:numPr>
        <w:tabs>
          <w:tab w:val="left" w:pos="594"/>
        </w:tabs>
        <w:spacing w:after="0" w:line="348" w:lineRule="auto"/>
        <w:ind w:left="260" w:right="20" w:firstLine="2"/>
        <w:jc w:val="both"/>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 xml:space="preserve">практики управління активами комерційних банків сприяють праці вітчизняних вчених економістів О.В. </w:t>
      </w:r>
      <w:proofErr w:type="spellStart"/>
      <w:r w:rsidRPr="00D210A5">
        <w:rPr>
          <w:rFonts w:ascii="Times New Roman" w:eastAsia="Times New Roman" w:hAnsi="Times New Roman" w:cs="Arial"/>
          <w:sz w:val="28"/>
          <w:szCs w:val="20"/>
          <w:lang w:eastAsia="uk-UA"/>
        </w:rPr>
        <w:t>Васюренка</w:t>
      </w:r>
      <w:proofErr w:type="spellEnd"/>
      <w:r w:rsidRPr="00D210A5">
        <w:rPr>
          <w:rFonts w:ascii="Times New Roman" w:eastAsia="Times New Roman" w:hAnsi="Times New Roman" w:cs="Arial"/>
          <w:sz w:val="28"/>
          <w:szCs w:val="20"/>
          <w:lang w:eastAsia="uk-UA"/>
        </w:rPr>
        <w:t xml:space="preserve">, </w:t>
      </w:r>
      <w:proofErr w:type="spellStart"/>
      <w:r w:rsidRPr="00D210A5">
        <w:rPr>
          <w:rFonts w:ascii="Times New Roman" w:eastAsia="Times New Roman" w:hAnsi="Times New Roman" w:cs="Arial"/>
          <w:sz w:val="28"/>
          <w:szCs w:val="20"/>
          <w:lang w:eastAsia="uk-UA"/>
        </w:rPr>
        <w:t>О.В.Дзюблюка</w:t>
      </w:r>
      <w:proofErr w:type="spellEnd"/>
      <w:r w:rsidRPr="00D210A5">
        <w:rPr>
          <w:rFonts w:ascii="Times New Roman" w:eastAsia="Times New Roman" w:hAnsi="Times New Roman" w:cs="Arial"/>
          <w:sz w:val="28"/>
          <w:szCs w:val="20"/>
          <w:lang w:eastAsia="uk-UA"/>
        </w:rPr>
        <w:t>, І.С. Гуцала,</w:t>
      </w:r>
    </w:p>
    <w:p w:rsidR="00D210A5" w:rsidRPr="00D210A5" w:rsidRDefault="00D210A5" w:rsidP="00D210A5">
      <w:pPr>
        <w:spacing w:after="0" w:line="28" w:lineRule="exact"/>
        <w:rPr>
          <w:rFonts w:ascii="Times New Roman" w:eastAsia="Times New Roman" w:hAnsi="Times New Roman" w:cs="Arial"/>
          <w:sz w:val="20"/>
          <w:szCs w:val="20"/>
          <w:lang w:eastAsia="uk-UA"/>
        </w:rPr>
      </w:pPr>
    </w:p>
    <w:p w:rsidR="00D210A5" w:rsidRPr="00D210A5" w:rsidRDefault="00D210A5" w:rsidP="00D210A5">
      <w:pPr>
        <w:spacing w:after="0" w:line="352" w:lineRule="auto"/>
        <w:ind w:left="260" w:right="20"/>
        <w:jc w:val="both"/>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 xml:space="preserve">Б.С. </w:t>
      </w:r>
      <w:proofErr w:type="spellStart"/>
      <w:r w:rsidRPr="00D210A5">
        <w:rPr>
          <w:rFonts w:ascii="Times New Roman" w:eastAsia="Times New Roman" w:hAnsi="Times New Roman" w:cs="Arial"/>
          <w:sz w:val="28"/>
          <w:szCs w:val="20"/>
          <w:lang w:eastAsia="uk-UA"/>
        </w:rPr>
        <w:t>Івасіва</w:t>
      </w:r>
      <w:proofErr w:type="spellEnd"/>
      <w:r w:rsidRPr="00D210A5">
        <w:rPr>
          <w:rFonts w:ascii="Times New Roman" w:eastAsia="Times New Roman" w:hAnsi="Times New Roman" w:cs="Arial"/>
          <w:sz w:val="28"/>
          <w:szCs w:val="20"/>
          <w:lang w:eastAsia="uk-UA"/>
        </w:rPr>
        <w:t xml:space="preserve">, Т.Т. Ковальчука, В.І. Міщенка, </w:t>
      </w:r>
      <w:proofErr w:type="spellStart"/>
      <w:r w:rsidRPr="00D210A5">
        <w:rPr>
          <w:rFonts w:ascii="Times New Roman" w:eastAsia="Times New Roman" w:hAnsi="Times New Roman" w:cs="Arial"/>
          <w:sz w:val="28"/>
          <w:szCs w:val="20"/>
          <w:lang w:eastAsia="uk-UA"/>
        </w:rPr>
        <w:t>А.М.Мороза</w:t>
      </w:r>
      <w:proofErr w:type="spellEnd"/>
      <w:r w:rsidRPr="00D210A5">
        <w:rPr>
          <w:rFonts w:ascii="Times New Roman" w:eastAsia="Times New Roman" w:hAnsi="Times New Roman" w:cs="Arial"/>
          <w:sz w:val="28"/>
          <w:szCs w:val="20"/>
          <w:lang w:eastAsia="uk-UA"/>
        </w:rPr>
        <w:t xml:space="preserve">, Я.І. Чайківського. Серед російських вчених слід назвати праці Е.Ф. Жукова, Н.М. </w:t>
      </w:r>
      <w:proofErr w:type="spellStart"/>
      <w:r w:rsidRPr="00D210A5">
        <w:rPr>
          <w:rFonts w:ascii="Times New Roman" w:eastAsia="Times New Roman" w:hAnsi="Times New Roman" w:cs="Arial"/>
          <w:sz w:val="28"/>
          <w:szCs w:val="20"/>
          <w:lang w:eastAsia="uk-UA"/>
        </w:rPr>
        <w:t>Зеленкова</w:t>
      </w:r>
      <w:proofErr w:type="spellEnd"/>
      <w:r w:rsidRPr="00D210A5">
        <w:rPr>
          <w:rFonts w:ascii="Times New Roman" w:eastAsia="Times New Roman" w:hAnsi="Times New Roman" w:cs="Arial"/>
          <w:sz w:val="28"/>
          <w:szCs w:val="20"/>
          <w:lang w:eastAsia="uk-UA"/>
        </w:rPr>
        <w:t xml:space="preserve">, Л.М. Максимова, О.І. </w:t>
      </w:r>
      <w:proofErr w:type="spellStart"/>
      <w:r w:rsidRPr="00D210A5">
        <w:rPr>
          <w:rFonts w:ascii="Times New Roman" w:eastAsia="Times New Roman" w:hAnsi="Times New Roman" w:cs="Arial"/>
          <w:sz w:val="28"/>
          <w:szCs w:val="20"/>
          <w:lang w:eastAsia="uk-UA"/>
        </w:rPr>
        <w:t>Лаврушина</w:t>
      </w:r>
      <w:proofErr w:type="spellEnd"/>
      <w:r w:rsidRPr="00D210A5">
        <w:rPr>
          <w:rFonts w:ascii="Times New Roman" w:eastAsia="Times New Roman" w:hAnsi="Times New Roman" w:cs="Arial"/>
          <w:sz w:val="28"/>
          <w:szCs w:val="20"/>
          <w:lang w:eastAsia="uk-UA"/>
        </w:rPr>
        <w:t xml:space="preserve">, Г.С. Панової, В.М. </w:t>
      </w:r>
      <w:proofErr w:type="spellStart"/>
      <w:r w:rsidRPr="00D210A5">
        <w:rPr>
          <w:rFonts w:ascii="Times New Roman" w:eastAsia="Times New Roman" w:hAnsi="Times New Roman" w:cs="Arial"/>
          <w:sz w:val="28"/>
          <w:szCs w:val="20"/>
          <w:lang w:eastAsia="uk-UA"/>
        </w:rPr>
        <w:t>Усоскіна</w:t>
      </w:r>
      <w:proofErr w:type="spellEnd"/>
      <w:r w:rsidRPr="00D210A5">
        <w:rPr>
          <w:rFonts w:ascii="Times New Roman" w:eastAsia="Times New Roman" w:hAnsi="Times New Roman" w:cs="Arial"/>
          <w:sz w:val="28"/>
          <w:szCs w:val="20"/>
          <w:lang w:eastAsia="uk-UA"/>
        </w:rPr>
        <w:t xml:space="preserve"> та інших.</w:t>
      </w:r>
    </w:p>
    <w:p w:rsidR="00D210A5" w:rsidRPr="00D210A5" w:rsidRDefault="00D210A5" w:rsidP="00D210A5">
      <w:pPr>
        <w:spacing w:after="0" w:line="21" w:lineRule="exact"/>
        <w:rPr>
          <w:rFonts w:ascii="Times New Roman" w:eastAsia="Times New Roman" w:hAnsi="Times New Roman" w:cs="Arial"/>
          <w:sz w:val="20"/>
          <w:szCs w:val="20"/>
          <w:lang w:eastAsia="uk-UA"/>
        </w:rPr>
      </w:pPr>
    </w:p>
    <w:p w:rsidR="00D210A5" w:rsidRPr="00D210A5" w:rsidRDefault="00D210A5" w:rsidP="00D210A5">
      <w:pPr>
        <w:spacing w:after="0" w:line="355" w:lineRule="auto"/>
        <w:ind w:left="260" w:right="20" w:firstLine="720"/>
        <w:jc w:val="both"/>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Сучасна економічна ситуація породжує нові проблеми управління активами комерційного банку, що вимагає своєчасної розробки та впровадження нових і удосконалення діючих механізмів здійснення активних операцій банків, які опосередковують процес трансформації банківських ресурсів у виробничі інвестиції української економіки.</w:t>
      </w:r>
    </w:p>
    <w:p w:rsidR="00D210A5" w:rsidRPr="00D210A5" w:rsidRDefault="00D210A5" w:rsidP="00D210A5">
      <w:pPr>
        <w:spacing w:after="0" w:line="20" w:lineRule="exact"/>
        <w:rPr>
          <w:rFonts w:ascii="Times New Roman" w:eastAsia="Times New Roman" w:hAnsi="Times New Roman" w:cs="Arial"/>
          <w:sz w:val="20"/>
          <w:szCs w:val="20"/>
          <w:lang w:eastAsia="uk-UA"/>
        </w:rPr>
      </w:pPr>
    </w:p>
    <w:p w:rsidR="00D210A5" w:rsidRPr="00D210A5" w:rsidRDefault="00D210A5" w:rsidP="00D210A5">
      <w:pPr>
        <w:spacing w:after="0" w:line="348" w:lineRule="auto"/>
        <w:ind w:left="260" w:right="20" w:firstLine="720"/>
        <w:jc w:val="both"/>
        <w:rPr>
          <w:rFonts w:ascii="Times New Roman" w:eastAsia="Times New Roman" w:hAnsi="Times New Roman" w:cs="Arial"/>
          <w:sz w:val="28"/>
          <w:szCs w:val="20"/>
          <w:lang w:eastAsia="uk-UA"/>
        </w:rPr>
      </w:pPr>
      <w:r w:rsidRPr="00D210A5">
        <w:rPr>
          <w:rFonts w:ascii="Times New Roman" w:eastAsia="Times New Roman" w:hAnsi="Times New Roman" w:cs="Arial"/>
          <w:b/>
          <w:sz w:val="28"/>
          <w:szCs w:val="20"/>
          <w:lang w:eastAsia="uk-UA"/>
        </w:rPr>
        <w:t>Мета і завдання дослідження</w:t>
      </w:r>
      <w:r w:rsidRPr="00D210A5">
        <w:rPr>
          <w:rFonts w:ascii="Times New Roman" w:eastAsia="Times New Roman" w:hAnsi="Times New Roman" w:cs="Arial"/>
          <w:sz w:val="28"/>
          <w:szCs w:val="20"/>
          <w:lang w:eastAsia="uk-UA"/>
        </w:rPr>
        <w:t>.</w:t>
      </w:r>
      <w:r w:rsidRPr="00D210A5">
        <w:rPr>
          <w:rFonts w:ascii="Times New Roman" w:eastAsia="Times New Roman" w:hAnsi="Times New Roman" w:cs="Arial"/>
          <w:b/>
          <w:sz w:val="28"/>
          <w:szCs w:val="20"/>
          <w:lang w:eastAsia="uk-UA"/>
        </w:rPr>
        <w:t xml:space="preserve"> </w:t>
      </w:r>
      <w:r w:rsidRPr="00D210A5">
        <w:rPr>
          <w:rFonts w:ascii="Times New Roman" w:eastAsia="Times New Roman" w:hAnsi="Times New Roman" w:cs="Arial"/>
          <w:sz w:val="28"/>
          <w:szCs w:val="20"/>
          <w:lang w:eastAsia="uk-UA"/>
        </w:rPr>
        <w:t>Метою даної дипломної роботи є</w:t>
      </w:r>
      <w:r w:rsidRPr="00D210A5">
        <w:rPr>
          <w:rFonts w:ascii="Times New Roman" w:eastAsia="Times New Roman" w:hAnsi="Times New Roman" w:cs="Arial"/>
          <w:b/>
          <w:sz w:val="28"/>
          <w:szCs w:val="20"/>
          <w:lang w:eastAsia="uk-UA"/>
        </w:rPr>
        <w:t xml:space="preserve"> </w:t>
      </w:r>
      <w:r w:rsidRPr="00D210A5">
        <w:rPr>
          <w:rFonts w:ascii="Times New Roman" w:eastAsia="Times New Roman" w:hAnsi="Times New Roman" w:cs="Arial"/>
          <w:sz w:val="28"/>
          <w:szCs w:val="20"/>
          <w:lang w:eastAsia="uk-UA"/>
        </w:rPr>
        <w:t>обґрунтування теоретичних основ організації та управління банківськими</w:t>
      </w:r>
    </w:p>
    <w:p w:rsidR="00D210A5" w:rsidRPr="00D210A5" w:rsidRDefault="00D210A5" w:rsidP="00D210A5">
      <w:pPr>
        <w:spacing w:after="0" w:line="348" w:lineRule="auto"/>
        <w:rPr>
          <w:rFonts w:ascii="Times New Roman" w:eastAsia="Times New Roman" w:hAnsi="Times New Roman" w:cs="Arial"/>
          <w:sz w:val="28"/>
          <w:szCs w:val="20"/>
          <w:lang w:eastAsia="uk-UA"/>
        </w:rPr>
        <w:sectPr w:rsidR="00D210A5" w:rsidRPr="00D210A5">
          <w:pgSz w:w="11920" w:h="16841"/>
          <w:pgMar w:top="705" w:right="851" w:bottom="675" w:left="1440" w:header="0" w:footer="0" w:gutter="0"/>
          <w:cols w:space="720"/>
        </w:sectPr>
      </w:pPr>
    </w:p>
    <w:p w:rsidR="00D210A5" w:rsidRPr="00D210A5" w:rsidRDefault="00D210A5" w:rsidP="00D210A5">
      <w:pPr>
        <w:spacing w:after="0" w:line="0" w:lineRule="atLeast"/>
        <w:ind w:left="9620"/>
        <w:rPr>
          <w:rFonts w:ascii="Times New Roman" w:eastAsia="Times New Roman" w:hAnsi="Times New Roman" w:cs="Arial"/>
          <w:sz w:val="20"/>
          <w:szCs w:val="20"/>
          <w:lang w:eastAsia="uk-UA"/>
        </w:rPr>
      </w:pPr>
      <w:bookmarkStart w:id="0" w:name="page7"/>
      <w:bookmarkEnd w:id="0"/>
      <w:r w:rsidRPr="00D210A5">
        <w:rPr>
          <w:rFonts w:ascii="Times New Roman" w:eastAsia="Times New Roman" w:hAnsi="Times New Roman" w:cs="Arial"/>
          <w:sz w:val="20"/>
          <w:szCs w:val="20"/>
          <w:lang w:eastAsia="uk-UA"/>
        </w:rPr>
        <w:lastRenderedPageBreak/>
        <w:t>7</w:t>
      </w:r>
    </w:p>
    <w:p w:rsidR="00D210A5" w:rsidRPr="00D210A5" w:rsidRDefault="00D210A5" w:rsidP="00D210A5">
      <w:pPr>
        <w:spacing w:after="0" w:line="192" w:lineRule="exact"/>
        <w:rPr>
          <w:rFonts w:ascii="Times New Roman" w:eastAsia="Times New Roman" w:hAnsi="Times New Roman" w:cs="Arial"/>
          <w:sz w:val="20"/>
          <w:szCs w:val="20"/>
          <w:lang w:eastAsia="uk-UA"/>
        </w:rPr>
      </w:pPr>
    </w:p>
    <w:p w:rsidR="00D210A5" w:rsidRPr="00D210A5" w:rsidRDefault="00D210A5" w:rsidP="00D210A5">
      <w:pPr>
        <w:spacing w:after="0" w:line="350" w:lineRule="auto"/>
        <w:ind w:left="360" w:right="20" w:hanging="16"/>
        <w:jc w:val="both"/>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активами</w:t>
      </w:r>
      <w:r w:rsidRPr="00D210A5">
        <w:rPr>
          <w:rFonts w:ascii="Times New Roman" w:eastAsia="Times New Roman" w:hAnsi="Times New Roman" w:cs="Arial"/>
          <w:sz w:val="20"/>
          <w:szCs w:val="20"/>
          <w:lang w:eastAsia="uk-UA"/>
        </w:rPr>
        <w:t xml:space="preserve"> </w:t>
      </w:r>
      <w:r w:rsidRPr="00D210A5">
        <w:rPr>
          <w:rFonts w:ascii="Times New Roman" w:eastAsia="Times New Roman" w:hAnsi="Times New Roman" w:cs="Arial"/>
          <w:sz w:val="28"/>
          <w:szCs w:val="20"/>
          <w:lang w:eastAsia="uk-UA"/>
        </w:rPr>
        <w:t>та розробка практичних рекомендацій щодо процесу розвитку активних операцій з позиції практичної діяльності комерційних банків.</w:t>
      </w:r>
    </w:p>
    <w:p w:rsidR="00D210A5" w:rsidRPr="00D210A5" w:rsidRDefault="00D210A5" w:rsidP="00D210A5">
      <w:pPr>
        <w:spacing w:after="0" w:line="26" w:lineRule="exact"/>
        <w:rPr>
          <w:rFonts w:ascii="Times New Roman" w:eastAsia="Times New Roman" w:hAnsi="Times New Roman" w:cs="Arial"/>
          <w:sz w:val="20"/>
          <w:szCs w:val="20"/>
          <w:lang w:eastAsia="uk-UA"/>
        </w:rPr>
      </w:pPr>
    </w:p>
    <w:p w:rsidR="00D210A5" w:rsidRPr="00D210A5" w:rsidRDefault="00D210A5" w:rsidP="00D210A5">
      <w:pPr>
        <w:spacing w:after="0" w:line="348" w:lineRule="auto"/>
        <w:ind w:left="360" w:right="20" w:firstLine="720"/>
        <w:jc w:val="both"/>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Поставлена мета визначила постановку та розв’язання таких наукових і практичних задач:</w:t>
      </w:r>
    </w:p>
    <w:p w:rsidR="00D210A5" w:rsidRPr="00D210A5" w:rsidRDefault="00D210A5" w:rsidP="00D210A5">
      <w:pPr>
        <w:spacing w:after="0" w:line="15" w:lineRule="exact"/>
        <w:rPr>
          <w:rFonts w:ascii="Times New Roman" w:eastAsia="Times New Roman" w:hAnsi="Times New Roman" w:cs="Arial"/>
          <w:sz w:val="20"/>
          <w:szCs w:val="20"/>
          <w:lang w:eastAsia="uk-UA"/>
        </w:rPr>
      </w:pPr>
    </w:p>
    <w:p w:rsidR="00D210A5" w:rsidRPr="00D210A5" w:rsidRDefault="00D210A5" w:rsidP="00D210A5">
      <w:pPr>
        <w:tabs>
          <w:tab w:val="left" w:pos="340"/>
          <w:tab w:val="left" w:pos="1720"/>
          <w:tab w:val="left" w:pos="2940"/>
          <w:tab w:val="left" w:pos="3620"/>
          <w:tab w:val="left" w:pos="4660"/>
          <w:tab w:val="left" w:pos="6040"/>
          <w:tab w:val="left" w:pos="7320"/>
          <w:tab w:val="left" w:pos="8660"/>
        </w:tabs>
        <w:spacing w:after="0" w:line="0" w:lineRule="atLeast"/>
        <w:rPr>
          <w:rFonts w:ascii="Times New Roman" w:eastAsia="Times New Roman" w:hAnsi="Times New Roman" w:cs="Arial"/>
          <w:sz w:val="27"/>
          <w:szCs w:val="20"/>
          <w:lang w:eastAsia="uk-UA"/>
        </w:rPr>
      </w:pPr>
      <w:r w:rsidRPr="00D210A5">
        <w:rPr>
          <w:rFonts w:ascii="Times New Roman" w:eastAsia="Times New Roman" w:hAnsi="Times New Roman" w:cs="Arial"/>
          <w:sz w:val="28"/>
          <w:szCs w:val="20"/>
          <w:lang w:eastAsia="uk-UA"/>
        </w:rPr>
        <w:t>–</w:t>
      </w:r>
      <w:r w:rsidRPr="00D210A5">
        <w:rPr>
          <w:rFonts w:ascii="Times New Roman" w:eastAsia="Times New Roman" w:hAnsi="Times New Roman" w:cs="Arial"/>
          <w:sz w:val="20"/>
          <w:szCs w:val="20"/>
          <w:lang w:eastAsia="uk-UA"/>
        </w:rPr>
        <w:tab/>
      </w:r>
      <w:r w:rsidRPr="00D210A5">
        <w:rPr>
          <w:rFonts w:ascii="Times New Roman" w:eastAsia="Times New Roman" w:hAnsi="Times New Roman" w:cs="Arial"/>
          <w:sz w:val="28"/>
          <w:szCs w:val="20"/>
          <w:lang w:eastAsia="uk-UA"/>
        </w:rPr>
        <w:t>дослідити</w:t>
      </w:r>
      <w:r w:rsidRPr="00D210A5">
        <w:rPr>
          <w:rFonts w:ascii="Times New Roman" w:eastAsia="Times New Roman" w:hAnsi="Times New Roman" w:cs="Arial"/>
          <w:sz w:val="28"/>
          <w:szCs w:val="20"/>
          <w:lang w:eastAsia="uk-UA"/>
        </w:rPr>
        <w:tab/>
        <w:t>природу</w:t>
      </w:r>
      <w:r w:rsidRPr="00D210A5">
        <w:rPr>
          <w:rFonts w:ascii="Times New Roman" w:eastAsia="Times New Roman" w:hAnsi="Times New Roman" w:cs="Arial"/>
          <w:sz w:val="28"/>
          <w:szCs w:val="20"/>
          <w:lang w:eastAsia="uk-UA"/>
        </w:rPr>
        <w:tab/>
        <w:t>та</w:t>
      </w:r>
      <w:r w:rsidRPr="00D210A5">
        <w:rPr>
          <w:rFonts w:ascii="Times New Roman" w:eastAsia="Times New Roman" w:hAnsi="Times New Roman" w:cs="Arial"/>
          <w:sz w:val="20"/>
          <w:szCs w:val="20"/>
          <w:lang w:eastAsia="uk-UA"/>
        </w:rPr>
        <w:tab/>
      </w:r>
      <w:r w:rsidRPr="00D210A5">
        <w:rPr>
          <w:rFonts w:ascii="Times New Roman" w:eastAsia="Times New Roman" w:hAnsi="Times New Roman" w:cs="Arial"/>
          <w:sz w:val="28"/>
          <w:szCs w:val="20"/>
          <w:lang w:eastAsia="uk-UA"/>
        </w:rPr>
        <w:t>процес</w:t>
      </w:r>
      <w:r w:rsidRPr="00D210A5">
        <w:rPr>
          <w:rFonts w:ascii="Times New Roman" w:eastAsia="Times New Roman" w:hAnsi="Times New Roman" w:cs="Arial"/>
          <w:sz w:val="28"/>
          <w:szCs w:val="20"/>
          <w:lang w:eastAsia="uk-UA"/>
        </w:rPr>
        <w:tab/>
        <w:t>сучасного</w:t>
      </w:r>
      <w:r w:rsidRPr="00D210A5">
        <w:rPr>
          <w:rFonts w:ascii="Times New Roman" w:eastAsia="Times New Roman" w:hAnsi="Times New Roman" w:cs="Arial"/>
          <w:sz w:val="28"/>
          <w:szCs w:val="20"/>
          <w:lang w:eastAsia="uk-UA"/>
        </w:rPr>
        <w:tab/>
        <w:t>розвитку</w:t>
      </w:r>
      <w:r w:rsidRPr="00D210A5">
        <w:rPr>
          <w:rFonts w:ascii="Times New Roman" w:eastAsia="Times New Roman" w:hAnsi="Times New Roman" w:cs="Arial"/>
          <w:sz w:val="28"/>
          <w:szCs w:val="20"/>
          <w:lang w:eastAsia="uk-UA"/>
        </w:rPr>
        <w:tab/>
        <w:t>активних</w:t>
      </w:r>
      <w:r w:rsidRPr="00D210A5">
        <w:rPr>
          <w:rFonts w:ascii="Times New Roman" w:eastAsia="Times New Roman" w:hAnsi="Times New Roman" w:cs="Arial"/>
          <w:sz w:val="20"/>
          <w:szCs w:val="20"/>
          <w:lang w:eastAsia="uk-UA"/>
        </w:rPr>
        <w:tab/>
      </w:r>
      <w:r w:rsidRPr="00D210A5">
        <w:rPr>
          <w:rFonts w:ascii="Times New Roman" w:eastAsia="Times New Roman" w:hAnsi="Times New Roman" w:cs="Arial"/>
          <w:sz w:val="27"/>
          <w:szCs w:val="20"/>
          <w:lang w:eastAsia="uk-UA"/>
        </w:rPr>
        <w:t>операцій</w:t>
      </w:r>
    </w:p>
    <w:p w:rsidR="00D210A5" w:rsidRPr="00D210A5" w:rsidRDefault="00D210A5" w:rsidP="00D210A5">
      <w:pPr>
        <w:spacing w:after="0" w:line="163" w:lineRule="exact"/>
        <w:rPr>
          <w:rFonts w:ascii="Times New Roman" w:eastAsia="Times New Roman" w:hAnsi="Times New Roman" w:cs="Arial"/>
          <w:sz w:val="20"/>
          <w:szCs w:val="20"/>
          <w:lang w:eastAsia="uk-UA"/>
        </w:rPr>
      </w:pPr>
    </w:p>
    <w:p w:rsidR="00D210A5" w:rsidRPr="00D210A5" w:rsidRDefault="00D210A5" w:rsidP="00D210A5">
      <w:pPr>
        <w:spacing w:after="0" w:line="0" w:lineRule="atLeast"/>
        <w:ind w:left="360"/>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комерційних банків;</w:t>
      </w:r>
    </w:p>
    <w:p w:rsidR="00D210A5" w:rsidRPr="00D210A5" w:rsidRDefault="00D210A5" w:rsidP="00D210A5">
      <w:pPr>
        <w:spacing w:after="0" w:line="174" w:lineRule="exact"/>
        <w:rPr>
          <w:rFonts w:ascii="Times New Roman" w:eastAsia="Times New Roman" w:hAnsi="Times New Roman" w:cs="Arial"/>
          <w:sz w:val="20"/>
          <w:szCs w:val="20"/>
          <w:lang w:eastAsia="uk-UA"/>
        </w:rPr>
      </w:pPr>
    </w:p>
    <w:p w:rsidR="00D210A5" w:rsidRPr="00D210A5" w:rsidRDefault="00D210A5" w:rsidP="00D210A5">
      <w:pPr>
        <w:spacing w:after="0" w:line="348" w:lineRule="auto"/>
        <w:ind w:left="360" w:right="20" w:hanging="360"/>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 охарактеризувати основні види активних операцій та проаналізувати склад, структуру й сучасні тенденції формування активів комерційних банків;</w:t>
      </w:r>
    </w:p>
    <w:p w:rsidR="00D210A5" w:rsidRPr="00D210A5" w:rsidRDefault="00D210A5" w:rsidP="00D210A5">
      <w:pPr>
        <w:spacing w:after="0" w:line="28" w:lineRule="exact"/>
        <w:rPr>
          <w:rFonts w:ascii="Times New Roman" w:eastAsia="Times New Roman" w:hAnsi="Times New Roman" w:cs="Arial"/>
          <w:sz w:val="20"/>
          <w:szCs w:val="20"/>
          <w:lang w:eastAsia="uk-UA"/>
        </w:rPr>
      </w:pPr>
    </w:p>
    <w:p w:rsidR="00D210A5" w:rsidRPr="00D210A5" w:rsidRDefault="00D210A5" w:rsidP="00D210A5">
      <w:pPr>
        <w:spacing w:after="0" w:line="350" w:lineRule="auto"/>
        <w:ind w:left="360" w:right="20" w:hanging="360"/>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 вивчити та оцінити ситуацію виникнення банківських ризиків у процесі здійснення активних операцій і можливість їх мінімізації;</w:t>
      </w:r>
    </w:p>
    <w:p w:rsidR="00D210A5" w:rsidRPr="00D210A5" w:rsidRDefault="00D210A5" w:rsidP="00D210A5">
      <w:pPr>
        <w:spacing w:after="0" w:line="26" w:lineRule="exact"/>
        <w:rPr>
          <w:rFonts w:ascii="Times New Roman" w:eastAsia="Times New Roman" w:hAnsi="Times New Roman" w:cs="Arial"/>
          <w:sz w:val="20"/>
          <w:szCs w:val="20"/>
          <w:lang w:eastAsia="uk-UA"/>
        </w:rPr>
      </w:pPr>
    </w:p>
    <w:p w:rsidR="00D210A5" w:rsidRPr="00D210A5" w:rsidRDefault="00D210A5" w:rsidP="00D210A5">
      <w:pPr>
        <w:spacing w:after="0" w:line="348" w:lineRule="auto"/>
        <w:ind w:left="360" w:right="20" w:hanging="360"/>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 оцінити загальний стан активних операцій комерційних банків та обґрунтувати напрямки їх розвитку на перспективу.</w:t>
      </w:r>
    </w:p>
    <w:p w:rsidR="00D210A5" w:rsidRPr="00D210A5" w:rsidRDefault="00D210A5" w:rsidP="00D210A5">
      <w:pPr>
        <w:spacing w:after="0" w:line="28" w:lineRule="exact"/>
        <w:rPr>
          <w:rFonts w:ascii="Times New Roman" w:eastAsia="Times New Roman" w:hAnsi="Times New Roman" w:cs="Arial"/>
          <w:sz w:val="20"/>
          <w:szCs w:val="20"/>
          <w:lang w:eastAsia="uk-UA"/>
        </w:rPr>
      </w:pPr>
    </w:p>
    <w:p w:rsidR="00D210A5" w:rsidRPr="00D210A5" w:rsidRDefault="00D210A5" w:rsidP="00D210A5">
      <w:pPr>
        <w:spacing w:after="0" w:line="355" w:lineRule="auto"/>
        <w:ind w:left="360" w:right="20" w:firstLine="720"/>
        <w:jc w:val="both"/>
        <w:rPr>
          <w:rFonts w:ascii="Times New Roman" w:eastAsia="Times New Roman" w:hAnsi="Times New Roman" w:cs="Arial"/>
          <w:sz w:val="28"/>
          <w:szCs w:val="20"/>
          <w:lang w:eastAsia="uk-UA"/>
        </w:rPr>
      </w:pPr>
      <w:r w:rsidRPr="00D210A5">
        <w:rPr>
          <w:rFonts w:ascii="Times New Roman" w:eastAsia="Times New Roman" w:hAnsi="Times New Roman" w:cs="Arial"/>
          <w:b/>
          <w:sz w:val="28"/>
          <w:szCs w:val="20"/>
          <w:lang w:eastAsia="uk-UA"/>
        </w:rPr>
        <w:t>Об’єкт і предмет дослідження</w:t>
      </w:r>
      <w:r w:rsidRPr="00D210A5">
        <w:rPr>
          <w:rFonts w:ascii="Times New Roman" w:eastAsia="Times New Roman" w:hAnsi="Times New Roman" w:cs="Arial"/>
          <w:sz w:val="28"/>
          <w:szCs w:val="20"/>
          <w:lang w:eastAsia="uk-UA"/>
        </w:rPr>
        <w:t>.</w:t>
      </w:r>
      <w:r w:rsidRPr="00D210A5">
        <w:rPr>
          <w:rFonts w:ascii="Times New Roman" w:eastAsia="Times New Roman" w:hAnsi="Times New Roman" w:cs="Arial"/>
          <w:b/>
          <w:sz w:val="28"/>
          <w:szCs w:val="20"/>
          <w:lang w:eastAsia="uk-UA"/>
        </w:rPr>
        <w:t xml:space="preserve"> </w:t>
      </w:r>
      <w:r w:rsidRPr="00D210A5">
        <w:rPr>
          <w:rFonts w:ascii="Times New Roman" w:eastAsia="Times New Roman" w:hAnsi="Times New Roman" w:cs="Arial"/>
          <w:sz w:val="28"/>
          <w:szCs w:val="20"/>
          <w:lang w:eastAsia="uk-UA"/>
        </w:rPr>
        <w:t>Об'єктом дослідження є сукупність</w:t>
      </w:r>
      <w:r w:rsidRPr="00D210A5">
        <w:rPr>
          <w:rFonts w:ascii="Times New Roman" w:eastAsia="Times New Roman" w:hAnsi="Times New Roman" w:cs="Arial"/>
          <w:b/>
          <w:sz w:val="28"/>
          <w:szCs w:val="20"/>
          <w:lang w:eastAsia="uk-UA"/>
        </w:rPr>
        <w:t xml:space="preserve"> </w:t>
      </w:r>
      <w:r w:rsidRPr="00D210A5">
        <w:rPr>
          <w:rFonts w:ascii="Times New Roman" w:eastAsia="Times New Roman" w:hAnsi="Times New Roman" w:cs="Arial"/>
          <w:sz w:val="28"/>
          <w:szCs w:val="20"/>
          <w:lang w:eastAsia="uk-UA"/>
        </w:rPr>
        <w:t>економічних відносин, що формуються на національному рівні у процесі здійснення активних операцій комерційних банків в контексті забезпечення економічної стабільності.</w:t>
      </w:r>
    </w:p>
    <w:p w:rsidR="00D210A5" w:rsidRPr="00D210A5" w:rsidRDefault="00D210A5" w:rsidP="00D210A5">
      <w:pPr>
        <w:spacing w:after="0" w:line="22" w:lineRule="exact"/>
        <w:rPr>
          <w:rFonts w:ascii="Times New Roman" w:eastAsia="Times New Roman" w:hAnsi="Times New Roman" w:cs="Arial"/>
          <w:sz w:val="20"/>
          <w:szCs w:val="20"/>
          <w:lang w:eastAsia="uk-UA"/>
        </w:rPr>
      </w:pPr>
    </w:p>
    <w:p w:rsidR="00D210A5" w:rsidRPr="00D210A5" w:rsidRDefault="00D210A5" w:rsidP="00D210A5">
      <w:pPr>
        <w:spacing w:after="0" w:line="352" w:lineRule="auto"/>
        <w:ind w:left="360" w:right="20" w:firstLine="720"/>
        <w:jc w:val="both"/>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Предметом дослідження виступають теоретичні, правові та практичні аспекти здійснення активних операцій комерційних банків в умовах ринкового розвитку економіки.</w:t>
      </w:r>
    </w:p>
    <w:p w:rsidR="00D210A5" w:rsidRPr="00D210A5" w:rsidRDefault="00D210A5" w:rsidP="00D210A5">
      <w:pPr>
        <w:spacing w:after="0" w:line="20" w:lineRule="exact"/>
        <w:rPr>
          <w:rFonts w:ascii="Times New Roman" w:eastAsia="Times New Roman" w:hAnsi="Times New Roman" w:cs="Arial"/>
          <w:sz w:val="20"/>
          <w:szCs w:val="20"/>
          <w:lang w:eastAsia="uk-UA"/>
        </w:rPr>
      </w:pPr>
    </w:p>
    <w:p w:rsidR="00D210A5" w:rsidRPr="00D210A5" w:rsidRDefault="00D210A5" w:rsidP="00D210A5">
      <w:pPr>
        <w:spacing w:after="0" w:line="355" w:lineRule="auto"/>
        <w:ind w:left="360" w:right="20" w:firstLine="720"/>
        <w:jc w:val="both"/>
        <w:rPr>
          <w:rFonts w:ascii="Times New Roman" w:eastAsia="Times New Roman" w:hAnsi="Times New Roman" w:cs="Arial"/>
          <w:sz w:val="28"/>
          <w:szCs w:val="20"/>
          <w:lang w:eastAsia="uk-UA"/>
        </w:rPr>
      </w:pPr>
      <w:r w:rsidRPr="00D210A5">
        <w:rPr>
          <w:rFonts w:ascii="Times New Roman" w:eastAsia="Times New Roman" w:hAnsi="Times New Roman" w:cs="Arial"/>
          <w:b/>
          <w:sz w:val="28"/>
          <w:szCs w:val="20"/>
          <w:lang w:eastAsia="uk-UA"/>
        </w:rPr>
        <w:t>Методологія дослідження</w:t>
      </w:r>
      <w:r w:rsidRPr="00D210A5">
        <w:rPr>
          <w:rFonts w:ascii="Times New Roman" w:eastAsia="Times New Roman" w:hAnsi="Times New Roman" w:cs="Arial"/>
          <w:sz w:val="28"/>
          <w:szCs w:val="20"/>
          <w:lang w:eastAsia="uk-UA"/>
        </w:rPr>
        <w:t>.</w:t>
      </w:r>
      <w:r w:rsidRPr="00D210A5">
        <w:rPr>
          <w:rFonts w:ascii="Times New Roman" w:eastAsia="Times New Roman" w:hAnsi="Times New Roman" w:cs="Arial"/>
          <w:b/>
          <w:sz w:val="28"/>
          <w:szCs w:val="20"/>
          <w:lang w:eastAsia="uk-UA"/>
        </w:rPr>
        <w:t xml:space="preserve"> </w:t>
      </w:r>
      <w:r w:rsidRPr="00D210A5">
        <w:rPr>
          <w:rFonts w:ascii="Times New Roman" w:eastAsia="Times New Roman" w:hAnsi="Times New Roman" w:cs="Arial"/>
          <w:sz w:val="28"/>
          <w:szCs w:val="20"/>
          <w:lang w:eastAsia="uk-UA"/>
        </w:rPr>
        <w:t>У процесі роботи,</w:t>
      </w:r>
      <w:r w:rsidRPr="00D210A5">
        <w:rPr>
          <w:rFonts w:ascii="Times New Roman" w:eastAsia="Times New Roman" w:hAnsi="Times New Roman" w:cs="Arial"/>
          <w:b/>
          <w:sz w:val="28"/>
          <w:szCs w:val="20"/>
          <w:lang w:eastAsia="uk-UA"/>
        </w:rPr>
        <w:t xml:space="preserve"> </w:t>
      </w:r>
      <w:r w:rsidRPr="00D210A5">
        <w:rPr>
          <w:rFonts w:ascii="Times New Roman" w:eastAsia="Times New Roman" w:hAnsi="Times New Roman" w:cs="Arial"/>
          <w:sz w:val="28"/>
          <w:szCs w:val="20"/>
          <w:lang w:eastAsia="uk-UA"/>
        </w:rPr>
        <w:t>залежно від поставлених</w:t>
      </w:r>
      <w:r w:rsidRPr="00D210A5">
        <w:rPr>
          <w:rFonts w:ascii="Times New Roman" w:eastAsia="Times New Roman" w:hAnsi="Times New Roman" w:cs="Arial"/>
          <w:b/>
          <w:sz w:val="28"/>
          <w:szCs w:val="20"/>
          <w:lang w:eastAsia="uk-UA"/>
        </w:rPr>
        <w:t xml:space="preserve"> </w:t>
      </w:r>
      <w:r w:rsidRPr="00D210A5">
        <w:rPr>
          <w:rFonts w:ascii="Times New Roman" w:eastAsia="Times New Roman" w:hAnsi="Times New Roman" w:cs="Arial"/>
          <w:sz w:val="28"/>
          <w:szCs w:val="20"/>
          <w:lang w:eastAsia="uk-UA"/>
        </w:rPr>
        <w:t>цілей і завдань, використовувалися відповідні методи аналізу: наукове абстрагування, порівняння, систематизації, статистичне зіставлення даних, аналітично-графічна формалізація.</w:t>
      </w:r>
    </w:p>
    <w:p w:rsidR="00D210A5" w:rsidRPr="00D210A5" w:rsidRDefault="00D210A5" w:rsidP="00D210A5">
      <w:pPr>
        <w:spacing w:after="0" w:line="22" w:lineRule="exact"/>
        <w:rPr>
          <w:rFonts w:ascii="Times New Roman" w:eastAsia="Times New Roman" w:hAnsi="Times New Roman" w:cs="Arial"/>
          <w:sz w:val="20"/>
          <w:szCs w:val="20"/>
          <w:lang w:eastAsia="uk-UA"/>
        </w:rPr>
      </w:pPr>
    </w:p>
    <w:p w:rsidR="00D210A5" w:rsidRPr="00D210A5" w:rsidRDefault="00D210A5" w:rsidP="00D210A5">
      <w:pPr>
        <w:spacing w:after="0" w:line="355" w:lineRule="auto"/>
        <w:ind w:left="360" w:right="20" w:firstLine="710"/>
        <w:jc w:val="both"/>
        <w:rPr>
          <w:rFonts w:ascii="Times New Roman" w:eastAsia="Times New Roman" w:hAnsi="Times New Roman" w:cs="Arial"/>
          <w:sz w:val="28"/>
          <w:szCs w:val="20"/>
          <w:lang w:eastAsia="uk-UA"/>
        </w:rPr>
      </w:pPr>
      <w:r w:rsidRPr="00D210A5">
        <w:rPr>
          <w:rFonts w:ascii="Times New Roman" w:eastAsia="Times New Roman" w:hAnsi="Times New Roman" w:cs="Arial"/>
          <w:b/>
          <w:sz w:val="28"/>
          <w:szCs w:val="20"/>
          <w:lang w:eastAsia="uk-UA"/>
        </w:rPr>
        <w:t>Інформаційна база дослідження</w:t>
      </w:r>
      <w:r w:rsidRPr="00D210A5">
        <w:rPr>
          <w:rFonts w:ascii="Times New Roman" w:eastAsia="Times New Roman" w:hAnsi="Times New Roman" w:cs="Arial"/>
          <w:sz w:val="28"/>
          <w:szCs w:val="20"/>
          <w:lang w:eastAsia="uk-UA"/>
        </w:rPr>
        <w:t>.</w:t>
      </w:r>
      <w:r w:rsidRPr="00D210A5">
        <w:rPr>
          <w:rFonts w:ascii="Times New Roman" w:eastAsia="Times New Roman" w:hAnsi="Times New Roman" w:cs="Arial"/>
          <w:b/>
          <w:sz w:val="28"/>
          <w:szCs w:val="20"/>
          <w:lang w:eastAsia="uk-UA"/>
        </w:rPr>
        <w:t xml:space="preserve"> </w:t>
      </w:r>
      <w:r w:rsidRPr="00D210A5">
        <w:rPr>
          <w:rFonts w:ascii="Times New Roman" w:eastAsia="Times New Roman" w:hAnsi="Times New Roman" w:cs="Arial"/>
          <w:sz w:val="28"/>
          <w:szCs w:val="20"/>
          <w:lang w:eastAsia="uk-UA"/>
        </w:rPr>
        <w:t>Статистичну і фактологічну основу</w:t>
      </w:r>
      <w:r w:rsidRPr="00D210A5">
        <w:rPr>
          <w:rFonts w:ascii="Times New Roman" w:eastAsia="Times New Roman" w:hAnsi="Times New Roman" w:cs="Arial"/>
          <w:b/>
          <w:sz w:val="28"/>
          <w:szCs w:val="20"/>
          <w:lang w:eastAsia="uk-UA"/>
        </w:rPr>
        <w:t xml:space="preserve"> </w:t>
      </w:r>
      <w:r w:rsidRPr="00D210A5">
        <w:rPr>
          <w:rFonts w:ascii="Times New Roman" w:eastAsia="Times New Roman" w:hAnsi="Times New Roman" w:cs="Arial"/>
          <w:sz w:val="28"/>
          <w:szCs w:val="20"/>
          <w:lang w:eastAsia="uk-UA"/>
        </w:rPr>
        <w:t>дослідження складають закони України, постанови та декрети Кабінету Міністрів України, укази Президента України, нормативні документи Національного банку України, банківських установ.</w:t>
      </w:r>
    </w:p>
    <w:p w:rsidR="00D210A5" w:rsidRPr="00D210A5" w:rsidRDefault="00D210A5" w:rsidP="00D210A5">
      <w:pPr>
        <w:spacing w:after="0" w:line="8" w:lineRule="exact"/>
        <w:rPr>
          <w:rFonts w:ascii="Times New Roman" w:eastAsia="Times New Roman" w:hAnsi="Times New Roman" w:cs="Arial"/>
          <w:sz w:val="20"/>
          <w:szCs w:val="20"/>
          <w:lang w:eastAsia="uk-UA"/>
        </w:rPr>
      </w:pPr>
    </w:p>
    <w:p w:rsidR="00D210A5" w:rsidRPr="00D210A5" w:rsidRDefault="00D210A5" w:rsidP="00D210A5">
      <w:pPr>
        <w:spacing w:after="0" w:line="0" w:lineRule="atLeast"/>
        <w:ind w:left="780"/>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Безпосередньо в процесі дослідження одержано такі наукові результати:</w:t>
      </w:r>
    </w:p>
    <w:p w:rsidR="00D210A5" w:rsidRPr="00D210A5" w:rsidRDefault="00D210A5" w:rsidP="00D210A5">
      <w:pPr>
        <w:spacing w:after="0" w:line="173" w:lineRule="exact"/>
        <w:rPr>
          <w:rFonts w:ascii="Times New Roman" w:eastAsia="Times New Roman" w:hAnsi="Times New Roman" w:cs="Arial"/>
          <w:sz w:val="20"/>
          <w:szCs w:val="20"/>
          <w:lang w:eastAsia="uk-UA"/>
        </w:rPr>
      </w:pPr>
    </w:p>
    <w:p w:rsidR="00D210A5" w:rsidRPr="00D210A5" w:rsidRDefault="00D210A5" w:rsidP="00D210A5">
      <w:pPr>
        <w:spacing w:after="0" w:line="348" w:lineRule="auto"/>
        <w:ind w:left="820" w:right="20" w:hanging="322"/>
        <w:jc w:val="right"/>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  уточнено економічний зміст інвестиційних, кредитних та розрахунково-касових   операцій   комерційних   банків,   виділяються   перспективні</w:t>
      </w:r>
    </w:p>
    <w:p w:rsidR="00D210A5" w:rsidRPr="00D210A5" w:rsidRDefault="00D210A5" w:rsidP="00D210A5">
      <w:pPr>
        <w:spacing w:after="0" w:line="348" w:lineRule="auto"/>
        <w:rPr>
          <w:rFonts w:ascii="Times New Roman" w:eastAsia="Times New Roman" w:hAnsi="Times New Roman" w:cs="Arial"/>
          <w:sz w:val="28"/>
          <w:szCs w:val="20"/>
          <w:lang w:eastAsia="uk-UA"/>
        </w:rPr>
        <w:sectPr w:rsidR="00D210A5" w:rsidRPr="00D210A5">
          <w:pgSz w:w="11920" w:h="16841"/>
          <w:pgMar w:top="716" w:right="851" w:bottom="675" w:left="1340" w:header="0" w:footer="0" w:gutter="0"/>
          <w:cols w:space="720"/>
        </w:sectPr>
      </w:pPr>
    </w:p>
    <w:p w:rsidR="00D210A5" w:rsidRPr="00D210A5" w:rsidRDefault="00D210A5" w:rsidP="00D210A5">
      <w:pPr>
        <w:spacing w:after="0" w:line="0" w:lineRule="atLeast"/>
        <w:jc w:val="right"/>
        <w:rPr>
          <w:rFonts w:ascii="Times New Roman" w:eastAsia="Times New Roman" w:hAnsi="Times New Roman" w:cs="Arial"/>
          <w:szCs w:val="20"/>
          <w:lang w:eastAsia="uk-UA"/>
        </w:rPr>
      </w:pPr>
      <w:bookmarkStart w:id="1" w:name="page8"/>
      <w:bookmarkEnd w:id="1"/>
      <w:r w:rsidRPr="00D210A5">
        <w:rPr>
          <w:rFonts w:ascii="Times New Roman" w:eastAsia="Times New Roman" w:hAnsi="Times New Roman" w:cs="Arial"/>
          <w:szCs w:val="20"/>
          <w:lang w:eastAsia="uk-UA"/>
        </w:rPr>
        <w:lastRenderedPageBreak/>
        <w:t>8</w:t>
      </w:r>
    </w:p>
    <w:p w:rsidR="00D210A5" w:rsidRPr="00D210A5" w:rsidRDefault="00D210A5" w:rsidP="00D210A5">
      <w:pPr>
        <w:spacing w:after="0" w:line="167" w:lineRule="exact"/>
        <w:rPr>
          <w:rFonts w:ascii="Times New Roman" w:eastAsia="Times New Roman" w:hAnsi="Times New Roman" w:cs="Arial"/>
          <w:sz w:val="20"/>
          <w:szCs w:val="20"/>
          <w:lang w:eastAsia="uk-UA"/>
        </w:rPr>
      </w:pPr>
    </w:p>
    <w:p w:rsidR="00D210A5" w:rsidRPr="00D210A5" w:rsidRDefault="00D210A5" w:rsidP="00D210A5">
      <w:pPr>
        <w:spacing w:after="0" w:line="0" w:lineRule="atLeast"/>
        <w:ind w:left="720"/>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напрямки конкурентної боротьби у сфері активних банківських операцій;</w:t>
      </w:r>
    </w:p>
    <w:p w:rsidR="00D210A5" w:rsidRPr="00D210A5" w:rsidRDefault="00D210A5" w:rsidP="00D210A5">
      <w:pPr>
        <w:spacing w:after="0" w:line="177" w:lineRule="exact"/>
        <w:rPr>
          <w:rFonts w:ascii="Times New Roman" w:eastAsia="Times New Roman" w:hAnsi="Times New Roman" w:cs="Arial"/>
          <w:sz w:val="20"/>
          <w:szCs w:val="20"/>
          <w:lang w:eastAsia="uk-UA"/>
        </w:rPr>
      </w:pPr>
    </w:p>
    <w:p w:rsidR="00D210A5" w:rsidRPr="00D210A5" w:rsidRDefault="00D210A5" w:rsidP="00D210A5">
      <w:pPr>
        <w:spacing w:after="0" w:line="355" w:lineRule="auto"/>
        <w:ind w:left="720" w:right="20" w:hanging="321"/>
        <w:jc w:val="both"/>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 визначено</w:t>
      </w:r>
      <w:r w:rsidRPr="00D210A5">
        <w:rPr>
          <w:rFonts w:ascii="Times New Roman" w:eastAsia="Times New Roman" w:hAnsi="Times New Roman" w:cs="Arial"/>
          <w:sz w:val="20"/>
          <w:szCs w:val="20"/>
          <w:lang w:eastAsia="uk-UA"/>
        </w:rPr>
        <w:t xml:space="preserve"> </w:t>
      </w:r>
      <w:r w:rsidRPr="00D210A5">
        <w:rPr>
          <w:rFonts w:ascii="Times New Roman" w:eastAsia="Times New Roman" w:hAnsi="Times New Roman" w:cs="Arial"/>
          <w:sz w:val="28"/>
          <w:szCs w:val="20"/>
          <w:lang w:eastAsia="uk-UA"/>
        </w:rPr>
        <w:t>конструктивні зрушення кредитного портфеля, його диверсифікованість, строковість, ризиковість та доходність, а також обґрунтовано практичні рекомендації якісного стану портфеля цінних паперів та пріоритетів інвестиційної діяльності комерційних банків;</w:t>
      </w:r>
    </w:p>
    <w:p w:rsidR="00D210A5" w:rsidRPr="00D210A5" w:rsidRDefault="00D210A5" w:rsidP="00D210A5">
      <w:pPr>
        <w:spacing w:after="0" w:line="22" w:lineRule="exact"/>
        <w:rPr>
          <w:rFonts w:ascii="Times New Roman" w:eastAsia="Times New Roman" w:hAnsi="Times New Roman" w:cs="Arial"/>
          <w:sz w:val="20"/>
          <w:szCs w:val="20"/>
          <w:lang w:eastAsia="uk-UA"/>
        </w:rPr>
      </w:pPr>
    </w:p>
    <w:p w:rsidR="00D210A5" w:rsidRPr="00D210A5" w:rsidRDefault="00D210A5" w:rsidP="00D210A5">
      <w:pPr>
        <w:spacing w:after="0" w:line="352" w:lineRule="auto"/>
        <w:ind w:left="680" w:right="20" w:hanging="427"/>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 запропоновані напрямки зростання ефективності роботи комерційних банків шляхом підвищення технологічності та комп’ютеризації банківських операцій;</w:t>
      </w:r>
    </w:p>
    <w:p w:rsidR="00D210A5" w:rsidRPr="00D210A5" w:rsidRDefault="00D210A5" w:rsidP="00D210A5">
      <w:pPr>
        <w:spacing w:after="0" w:line="8" w:lineRule="exact"/>
        <w:rPr>
          <w:rFonts w:ascii="Times New Roman" w:eastAsia="Times New Roman" w:hAnsi="Times New Roman" w:cs="Arial"/>
          <w:sz w:val="20"/>
          <w:szCs w:val="20"/>
          <w:lang w:eastAsia="uk-UA"/>
        </w:rPr>
      </w:pPr>
    </w:p>
    <w:p w:rsidR="00D210A5" w:rsidRPr="00D210A5" w:rsidRDefault="00D210A5" w:rsidP="00D210A5">
      <w:pPr>
        <w:spacing w:after="0" w:line="0" w:lineRule="atLeast"/>
        <w:ind w:left="260"/>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   обґрунтовано пропозиції спрямовані на поліпшення стану активів, а саме</w:t>
      </w:r>
    </w:p>
    <w:p w:rsidR="00D210A5" w:rsidRPr="00D210A5" w:rsidRDefault="00D210A5" w:rsidP="00D210A5">
      <w:pPr>
        <w:spacing w:after="0" w:line="177" w:lineRule="exact"/>
        <w:rPr>
          <w:rFonts w:ascii="Times New Roman" w:eastAsia="Times New Roman" w:hAnsi="Times New Roman" w:cs="Arial"/>
          <w:sz w:val="20"/>
          <w:szCs w:val="20"/>
          <w:lang w:eastAsia="uk-UA"/>
        </w:rPr>
      </w:pPr>
    </w:p>
    <w:p w:rsidR="00D210A5" w:rsidRPr="00D210A5" w:rsidRDefault="00D210A5" w:rsidP="00D210A5">
      <w:pPr>
        <w:spacing w:after="0" w:line="348" w:lineRule="auto"/>
        <w:ind w:left="680" w:right="20"/>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підвищення рівня ліквідності, ефективності активних операцій, зниження їх ризикованості.</w:t>
      </w:r>
    </w:p>
    <w:p w:rsidR="00D210A5" w:rsidRPr="00D210A5" w:rsidRDefault="00D210A5" w:rsidP="00D210A5">
      <w:pPr>
        <w:spacing w:after="0" w:line="28" w:lineRule="exact"/>
        <w:rPr>
          <w:rFonts w:ascii="Times New Roman" w:eastAsia="Times New Roman" w:hAnsi="Times New Roman" w:cs="Arial"/>
          <w:sz w:val="20"/>
          <w:szCs w:val="20"/>
          <w:lang w:eastAsia="uk-UA"/>
        </w:rPr>
      </w:pPr>
    </w:p>
    <w:p w:rsidR="00D210A5" w:rsidRPr="00D210A5" w:rsidRDefault="00D210A5" w:rsidP="00D210A5">
      <w:pPr>
        <w:spacing w:after="0" w:line="355" w:lineRule="auto"/>
        <w:ind w:left="260" w:right="20" w:firstLine="418"/>
        <w:jc w:val="both"/>
        <w:rPr>
          <w:rFonts w:ascii="Times New Roman" w:eastAsia="Times New Roman" w:hAnsi="Times New Roman" w:cs="Arial"/>
          <w:sz w:val="28"/>
          <w:szCs w:val="20"/>
          <w:lang w:eastAsia="uk-UA"/>
        </w:rPr>
      </w:pPr>
      <w:r w:rsidRPr="00D210A5">
        <w:rPr>
          <w:rFonts w:ascii="Times New Roman" w:eastAsia="Times New Roman" w:hAnsi="Times New Roman" w:cs="Arial"/>
          <w:b/>
          <w:sz w:val="28"/>
          <w:szCs w:val="20"/>
          <w:lang w:eastAsia="uk-UA"/>
        </w:rPr>
        <w:t>Публікації</w:t>
      </w:r>
      <w:r w:rsidRPr="00D210A5">
        <w:rPr>
          <w:rFonts w:ascii="Times New Roman" w:eastAsia="Times New Roman" w:hAnsi="Times New Roman" w:cs="Arial"/>
          <w:sz w:val="28"/>
          <w:szCs w:val="20"/>
          <w:lang w:eastAsia="uk-UA"/>
        </w:rPr>
        <w:t>.</w:t>
      </w:r>
      <w:r w:rsidRPr="00D210A5">
        <w:rPr>
          <w:rFonts w:ascii="Times New Roman" w:eastAsia="Times New Roman" w:hAnsi="Times New Roman" w:cs="Arial"/>
          <w:b/>
          <w:sz w:val="28"/>
          <w:szCs w:val="20"/>
          <w:lang w:eastAsia="uk-UA"/>
        </w:rPr>
        <w:t xml:space="preserve"> </w:t>
      </w:r>
      <w:r w:rsidRPr="00D210A5">
        <w:rPr>
          <w:rFonts w:ascii="Times New Roman" w:eastAsia="Times New Roman" w:hAnsi="Times New Roman" w:cs="Arial"/>
          <w:sz w:val="28"/>
          <w:szCs w:val="20"/>
          <w:lang w:eastAsia="uk-UA"/>
        </w:rPr>
        <w:t>Результати магістерської роботи відображено в</w:t>
      </w:r>
      <w:r w:rsidRPr="00D210A5">
        <w:rPr>
          <w:rFonts w:ascii="Times New Roman" w:eastAsia="Times New Roman" w:hAnsi="Times New Roman" w:cs="Arial"/>
          <w:b/>
          <w:sz w:val="28"/>
          <w:szCs w:val="20"/>
          <w:lang w:eastAsia="uk-UA"/>
        </w:rPr>
        <w:t xml:space="preserve"> </w:t>
      </w:r>
      <w:r w:rsidRPr="00D210A5">
        <w:rPr>
          <w:rFonts w:ascii="Times New Roman" w:eastAsia="Times New Roman" w:hAnsi="Times New Roman" w:cs="Arial"/>
          <w:sz w:val="28"/>
          <w:szCs w:val="20"/>
          <w:lang w:eastAsia="uk-UA"/>
        </w:rPr>
        <w:t>4</w:t>
      </w:r>
      <w:r w:rsidRPr="00D210A5">
        <w:rPr>
          <w:rFonts w:ascii="Times New Roman" w:eastAsia="Times New Roman" w:hAnsi="Times New Roman" w:cs="Arial"/>
          <w:b/>
          <w:sz w:val="28"/>
          <w:szCs w:val="20"/>
          <w:lang w:eastAsia="uk-UA"/>
        </w:rPr>
        <w:t xml:space="preserve"> </w:t>
      </w:r>
      <w:r w:rsidRPr="00D210A5">
        <w:rPr>
          <w:rFonts w:ascii="Times New Roman" w:eastAsia="Times New Roman" w:hAnsi="Times New Roman" w:cs="Arial"/>
          <w:sz w:val="28"/>
          <w:szCs w:val="20"/>
          <w:lang w:eastAsia="uk-UA"/>
        </w:rPr>
        <w:t>наукових</w:t>
      </w:r>
      <w:r w:rsidRPr="00D210A5">
        <w:rPr>
          <w:rFonts w:ascii="Times New Roman" w:eastAsia="Times New Roman" w:hAnsi="Times New Roman" w:cs="Arial"/>
          <w:b/>
          <w:sz w:val="28"/>
          <w:szCs w:val="20"/>
          <w:lang w:eastAsia="uk-UA"/>
        </w:rPr>
        <w:t xml:space="preserve"> </w:t>
      </w:r>
      <w:r w:rsidRPr="00D210A5">
        <w:rPr>
          <w:rFonts w:ascii="Times New Roman" w:eastAsia="Times New Roman" w:hAnsi="Times New Roman" w:cs="Arial"/>
          <w:sz w:val="28"/>
          <w:szCs w:val="20"/>
          <w:lang w:eastAsia="uk-UA"/>
        </w:rPr>
        <w:t>публікаціях, у тому числі 2 роботи опубліковано у наукових фахових виданнях України з економіки, 2 публікації у матеріалах наукових конференцій.</w:t>
      </w:r>
    </w:p>
    <w:p w:rsidR="00D210A5" w:rsidRPr="00D210A5" w:rsidRDefault="00D210A5" w:rsidP="00D210A5">
      <w:pPr>
        <w:spacing w:after="0" w:line="22" w:lineRule="exact"/>
        <w:rPr>
          <w:rFonts w:ascii="Times New Roman" w:eastAsia="Times New Roman" w:hAnsi="Times New Roman" w:cs="Arial"/>
          <w:sz w:val="20"/>
          <w:szCs w:val="20"/>
          <w:lang w:eastAsia="uk-UA"/>
        </w:rPr>
      </w:pPr>
    </w:p>
    <w:p w:rsidR="00D210A5" w:rsidRPr="00D210A5" w:rsidRDefault="00D210A5" w:rsidP="00D210A5">
      <w:pPr>
        <w:spacing w:after="0" w:line="355" w:lineRule="auto"/>
        <w:ind w:left="260" w:right="20" w:firstLine="418"/>
        <w:jc w:val="both"/>
        <w:rPr>
          <w:rFonts w:ascii="Times New Roman" w:eastAsia="Times New Roman" w:hAnsi="Times New Roman" w:cs="Arial"/>
          <w:sz w:val="28"/>
          <w:szCs w:val="20"/>
          <w:lang w:eastAsia="uk-UA"/>
        </w:rPr>
      </w:pPr>
      <w:r w:rsidRPr="00D210A5">
        <w:rPr>
          <w:rFonts w:ascii="Times New Roman" w:eastAsia="Times New Roman" w:hAnsi="Times New Roman" w:cs="Arial"/>
          <w:b/>
          <w:sz w:val="28"/>
          <w:szCs w:val="20"/>
          <w:lang w:eastAsia="uk-UA"/>
        </w:rPr>
        <w:t>Структура магістерської дипломної роботи</w:t>
      </w:r>
      <w:r w:rsidRPr="00D210A5">
        <w:rPr>
          <w:rFonts w:ascii="Times New Roman" w:eastAsia="Times New Roman" w:hAnsi="Times New Roman" w:cs="Arial"/>
          <w:sz w:val="28"/>
          <w:szCs w:val="20"/>
          <w:lang w:eastAsia="uk-UA"/>
        </w:rPr>
        <w:t>.</w:t>
      </w:r>
      <w:r w:rsidRPr="00D210A5">
        <w:rPr>
          <w:rFonts w:ascii="Times New Roman" w:eastAsia="Times New Roman" w:hAnsi="Times New Roman" w:cs="Arial"/>
          <w:b/>
          <w:sz w:val="28"/>
          <w:szCs w:val="20"/>
          <w:lang w:eastAsia="uk-UA"/>
        </w:rPr>
        <w:t xml:space="preserve"> </w:t>
      </w:r>
      <w:r w:rsidRPr="00D210A5">
        <w:rPr>
          <w:rFonts w:ascii="Times New Roman" w:eastAsia="Times New Roman" w:hAnsi="Times New Roman" w:cs="Arial"/>
          <w:sz w:val="28"/>
          <w:szCs w:val="20"/>
          <w:lang w:eastAsia="uk-UA"/>
        </w:rPr>
        <w:t>Дипломна робота</w:t>
      </w:r>
      <w:r w:rsidRPr="00D210A5">
        <w:rPr>
          <w:rFonts w:ascii="Times New Roman" w:eastAsia="Times New Roman" w:hAnsi="Times New Roman" w:cs="Arial"/>
          <w:b/>
          <w:sz w:val="28"/>
          <w:szCs w:val="20"/>
          <w:lang w:eastAsia="uk-UA"/>
        </w:rPr>
        <w:t xml:space="preserve"> </w:t>
      </w:r>
      <w:r w:rsidRPr="00D210A5">
        <w:rPr>
          <w:rFonts w:ascii="Times New Roman" w:eastAsia="Times New Roman" w:hAnsi="Times New Roman" w:cs="Arial"/>
          <w:sz w:val="28"/>
          <w:szCs w:val="20"/>
          <w:lang w:eastAsia="uk-UA"/>
        </w:rPr>
        <w:t>складається зі вступу, 3 розділів, висновків, списку використаних джерел і додатків. Повний обсяг дипломної роботи – 94 сторінки, у тому числі на 17 з них розміщено 6 таблиць, 14 ілюстрацій, 2 додатки, список використаних джерел із 80 найменувань.</w:t>
      </w:r>
    </w:p>
    <w:p w:rsidR="00D210A5" w:rsidRDefault="00D210A5"/>
    <w:p w:rsidR="00D210A5" w:rsidRDefault="00D210A5"/>
    <w:p w:rsidR="00D210A5" w:rsidRDefault="00D210A5"/>
    <w:p w:rsidR="00D210A5" w:rsidRDefault="00D210A5"/>
    <w:p w:rsidR="00D210A5" w:rsidRDefault="00D210A5"/>
    <w:p w:rsidR="00D210A5" w:rsidRDefault="00D210A5"/>
    <w:p w:rsidR="00D210A5" w:rsidRDefault="00D210A5"/>
    <w:p w:rsidR="00D210A5" w:rsidRDefault="00D210A5"/>
    <w:p w:rsidR="00D210A5" w:rsidRDefault="00D210A5"/>
    <w:p w:rsidR="00D210A5" w:rsidRDefault="00D210A5"/>
    <w:p w:rsidR="00D210A5" w:rsidRPr="00D210A5" w:rsidRDefault="00D210A5" w:rsidP="00D210A5">
      <w:pPr>
        <w:spacing w:after="0" w:line="0" w:lineRule="atLeast"/>
        <w:ind w:right="-259"/>
        <w:jc w:val="center"/>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lastRenderedPageBreak/>
        <w:t>ВИСНОВКИ</w:t>
      </w:r>
    </w:p>
    <w:p w:rsidR="00D210A5" w:rsidRPr="00D210A5" w:rsidRDefault="00D210A5" w:rsidP="00D210A5">
      <w:pPr>
        <w:spacing w:after="0" w:line="200" w:lineRule="exact"/>
        <w:rPr>
          <w:rFonts w:ascii="Times New Roman" w:eastAsia="Times New Roman" w:hAnsi="Times New Roman" w:cs="Arial"/>
          <w:sz w:val="20"/>
          <w:szCs w:val="20"/>
          <w:lang w:eastAsia="uk-UA"/>
        </w:rPr>
      </w:pPr>
    </w:p>
    <w:p w:rsidR="00D210A5" w:rsidRPr="00D210A5" w:rsidRDefault="00D210A5" w:rsidP="00D210A5">
      <w:pPr>
        <w:spacing w:after="0" w:line="200" w:lineRule="exact"/>
        <w:rPr>
          <w:rFonts w:ascii="Times New Roman" w:eastAsia="Times New Roman" w:hAnsi="Times New Roman" w:cs="Arial"/>
          <w:sz w:val="20"/>
          <w:szCs w:val="20"/>
          <w:lang w:eastAsia="uk-UA"/>
        </w:rPr>
      </w:pPr>
    </w:p>
    <w:p w:rsidR="00D210A5" w:rsidRPr="00D210A5" w:rsidRDefault="00D210A5" w:rsidP="00D210A5">
      <w:pPr>
        <w:spacing w:after="0" w:line="259" w:lineRule="exact"/>
        <w:rPr>
          <w:rFonts w:ascii="Times New Roman" w:eastAsia="Times New Roman" w:hAnsi="Times New Roman" w:cs="Arial"/>
          <w:sz w:val="20"/>
          <w:szCs w:val="20"/>
          <w:lang w:eastAsia="uk-UA"/>
        </w:rPr>
      </w:pPr>
    </w:p>
    <w:p w:rsidR="00D210A5" w:rsidRPr="00D210A5" w:rsidRDefault="00D210A5" w:rsidP="00D210A5">
      <w:pPr>
        <w:spacing w:after="0" w:line="355" w:lineRule="auto"/>
        <w:ind w:left="260" w:firstLine="682"/>
        <w:jc w:val="both"/>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Активні операції складають істотну частину банківських операцій і в діяльності банків мають одне з первинних значень, оскільки є операціями, що формують доходи банків. Структура і якість активів значною мірою визначають ліквідність і платоспроможність банку, а отже, його надійність.</w:t>
      </w:r>
    </w:p>
    <w:p w:rsidR="00D210A5" w:rsidRPr="00D210A5" w:rsidRDefault="00D210A5" w:rsidP="00D210A5">
      <w:pPr>
        <w:spacing w:after="0" w:line="22" w:lineRule="exact"/>
        <w:rPr>
          <w:rFonts w:ascii="Times New Roman" w:eastAsia="Times New Roman" w:hAnsi="Times New Roman" w:cs="Arial"/>
          <w:sz w:val="20"/>
          <w:szCs w:val="20"/>
          <w:lang w:eastAsia="uk-UA"/>
        </w:rPr>
      </w:pPr>
    </w:p>
    <w:p w:rsidR="00D210A5" w:rsidRPr="00D210A5" w:rsidRDefault="00D210A5" w:rsidP="00D210A5">
      <w:pPr>
        <w:spacing w:after="0" w:line="357" w:lineRule="auto"/>
        <w:ind w:left="260" w:firstLine="682"/>
        <w:jc w:val="both"/>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Від якості банківських активів залежать достатність капіталу і рівень кредитних ризиків, що приймаються, а від узгодженості активів і пасивів – обсяги і терміни. Якість активів банку надає вплив на всі аспекти банківських операцій. Якщо позичальники не платять відсотки за своєю позикою, чистий прибуток банку буде зменшений. У свою чергу, низькі доходи (чистий прибуток) може стати причиною недоліку ліквідності. При нестачі готівки банк повинен збільшувати свої зобов’язання просто для того, щоб сплатити адміністративні витрати і відсотки за своїми наявними позиками. Нестабільний (низький) чистий прибуток також робить неможливим збільшення капіталу банку. Погана якість активів безпосередньо впливає на капітал. Якщо передбачається, що позичальники не сплатять основні суми своїх боргів, активи збільшують свою цінність і капітал зменшується. Дуже велике число непогашених позик є найпоширенішою причиною неплатоспроможності банків.</w:t>
      </w:r>
    </w:p>
    <w:p w:rsidR="00D210A5" w:rsidRPr="00D210A5" w:rsidRDefault="00D210A5" w:rsidP="00D210A5">
      <w:pPr>
        <w:spacing w:after="0" w:line="6" w:lineRule="exact"/>
        <w:rPr>
          <w:rFonts w:ascii="Times New Roman" w:eastAsia="Times New Roman" w:hAnsi="Times New Roman" w:cs="Arial"/>
          <w:sz w:val="20"/>
          <w:szCs w:val="20"/>
          <w:lang w:eastAsia="uk-UA"/>
        </w:rPr>
      </w:pPr>
    </w:p>
    <w:p w:rsidR="00D210A5" w:rsidRPr="00D210A5" w:rsidRDefault="00D210A5" w:rsidP="00D210A5">
      <w:pPr>
        <w:spacing w:after="0" w:line="0" w:lineRule="atLeast"/>
        <w:ind w:left="260"/>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Згідно із законом "Про банки та банківську діяльність", активи банку</w:t>
      </w:r>
    </w:p>
    <w:p w:rsidR="00D210A5" w:rsidRPr="00D210A5" w:rsidRDefault="00D210A5" w:rsidP="00D210A5">
      <w:pPr>
        <w:spacing w:after="0" w:line="174" w:lineRule="exact"/>
        <w:rPr>
          <w:rFonts w:ascii="Times New Roman" w:eastAsia="Times New Roman" w:hAnsi="Times New Roman" w:cs="Arial"/>
          <w:sz w:val="20"/>
          <w:szCs w:val="20"/>
          <w:lang w:eastAsia="uk-UA"/>
        </w:rPr>
      </w:pPr>
    </w:p>
    <w:p w:rsidR="00D210A5" w:rsidRPr="00D210A5" w:rsidRDefault="00D210A5" w:rsidP="00D210A5">
      <w:pPr>
        <w:spacing w:after="0" w:line="352" w:lineRule="auto"/>
        <w:ind w:left="260"/>
        <w:jc w:val="both"/>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 це накопичені протягом діяльності банку ресурси, які в майбутньому приносять економічну вигоду і призводять до припливу грошових коштів в банківську установу [1].</w:t>
      </w:r>
    </w:p>
    <w:p w:rsidR="00D210A5" w:rsidRPr="00D210A5" w:rsidRDefault="00D210A5" w:rsidP="00D210A5">
      <w:pPr>
        <w:spacing w:after="0" w:line="21" w:lineRule="exact"/>
        <w:rPr>
          <w:rFonts w:ascii="Times New Roman" w:eastAsia="Times New Roman" w:hAnsi="Times New Roman" w:cs="Arial"/>
          <w:sz w:val="20"/>
          <w:szCs w:val="20"/>
          <w:lang w:eastAsia="uk-UA"/>
        </w:rPr>
      </w:pPr>
    </w:p>
    <w:p w:rsidR="00D210A5" w:rsidRPr="00D210A5" w:rsidRDefault="00D210A5" w:rsidP="00D210A5">
      <w:pPr>
        <w:numPr>
          <w:ilvl w:val="1"/>
          <w:numId w:val="2"/>
        </w:numPr>
        <w:tabs>
          <w:tab w:val="left" w:pos="1292"/>
        </w:tabs>
        <w:spacing w:after="0" w:line="348" w:lineRule="auto"/>
        <w:ind w:left="260" w:firstLine="684"/>
        <w:jc w:val="both"/>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всьому світі рівень ефективності управління та аналізу активами розглядається як один з найважливіших чинників підвищення стабільності,</w:t>
      </w:r>
    </w:p>
    <w:p w:rsidR="00D210A5" w:rsidRPr="00D210A5" w:rsidRDefault="00D210A5" w:rsidP="00D210A5">
      <w:pPr>
        <w:spacing w:after="0" w:line="31" w:lineRule="exact"/>
        <w:rPr>
          <w:rFonts w:ascii="Times New Roman" w:eastAsia="Times New Roman" w:hAnsi="Times New Roman" w:cs="Arial"/>
          <w:sz w:val="20"/>
          <w:szCs w:val="20"/>
          <w:lang w:eastAsia="uk-UA"/>
        </w:rPr>
      </w:pPr>
    </w:p>
    <w:p w:rsidR="00D210A5" w:rsidRPr="00D210A5" w:rsidRDefault="00D210A5" w:rsidP="00D210A5">
      <w:pPr>
        <w:spacing w:after="0" w:line="352" w:lineRule="auto"/>
        <w:ind w:left="260"/>
        <w:jc w:val="both"/>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надійності, ліквідності та прибутковості діяльності. В умовах жорсткої конкуренції, що супроводжує розвиток ринкової економіки, необхідно постійно удосконалювати системи та форми управління активами, швидко</w:t>
      </w:r>
    </w:p>
    <w:p w:rsidR="00D210A5" w:rsidRPr="00D210A5" w:rsidRDefault="00D210A5" w:rsidP="00D210A5">
      <w:pPr>
        <w:spacing w:after="0" w:line="352" w:lineRule="auto"/>
        <w:rPr>
          <w:rFonts w:ascii="Times New Roman" w:eastAsia="Times New Roman" w:hAnsi="Times New Roman" w:cs="Arial"/>
          <w:sz w:val="28"/>
          <w:szCs w:val="20"/>
          <w:lang w:eastAsia="uk-UA"/>
        </w:rPr>
        <w:sectPr w:rsidR="00D210A5" w:rsidRPr="00D210A5">
          <w:pgSz w:w="11920" w:h="16841"/>
          <w:pgMar w:top="705" w:right="851" w:bottom="1152" w:left="1440" w:header="0" w:footer="0" w:gutter="0"/>
          <w:cols w:space="720"/>
        </w:sectPr>
      </w:pPr>
    </w:p>
    <w:p w:rsidR="00D210A5" w:rsidRPr="00D210A5" w:rsidRDefault="00D210A5" w:rsidP="00D210A5">
      <w:pPr>
        <w:spacing w:after="0" w:line="0" w:lineRule="atLeast"/>
        <w:ind w:left="9400"/>
        <w:rPr>
          <w:rFonts w:ascii="Times New Roman" w:eastAsia="Times New Roman" w:hAnsi="Times New Roman" w:cs="Arial"/>
          <w:szCs w:val="20"/>
          <w:lang w:eastAsia="uk-UA"/>
        </w:rPr>
      </w:pPr>
      <w:bookmarkStart w:id="2" w:name="page87"/>
      <w:bookmarkEnd w:id="2"/>
      <w:r w:rsidRPr="00D210A5">
        <w:rPr>
          <w:rFonts w:ascii="Times New Roman" w:eastAsia="Times New Roman" w:hAnsi="Times New Roman" w:cs="Arial"/>
          <w:szCs w:val="20"/>
          <w:lang w:eastAsia="uk-UA"/>
        </w:rPr>
        <w:lastRenderedPageBreak/>
        <w:t>87</w:t>
      </w:r>
    </w:p>
    <w:p w:rsidR="00D210A5" w:rsidRPr="00D210A5" w:rsidRDefault="00D210A5" w:rsidP="00D210A5">
      <w:pPr>
        <w:spacing w:after="0" w:line="181" w:lineRule="exact"/>
        <w:rPr>
          <w:rFonts w:ascii="Times New Roman" w:eastAsia="Times New Roman" w:hAnsi="Times New Roman" w:cs="Arial"/>
          <w:sz w:val="20"/>
          <w:szCs w:val="20"/>
          <w:lang w:eastAsia="uk-UA"/>
        </w:rPr>
      </w:pPr>
    </w:p>
    <w:p w:rsidR="00D210A5" w:rsidRPr="00D210A5" w:rsidRDefault="00D210A5" w:rsidP="00D210A5">
      <w:pPr>
        <w:spacing w:after="0" w:line="357" w:lineRule="auto"/>
        <w:ind w:left="260"/>
        <w:jc w:val="both"/>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оволодівати нагромадженими в теорії та практиці знаннями, знаходити нові неординарні рішення в динамічній ситуації. Лише такий підхід до управління забезпечує виграш у конкретному середовищі або, принаймні, нормальні умови розвитку організації. Банківська діяльність у сучасному світі – одна з найбільш конкурентних, тому успіх і життєдіяльність банку істотно визначається рівнем управління.</w:t>
      </w:r>
    </w:p>
    <w:p w:rsidR="00D210A5" w:rsidRPr="00D210A5" w:rsidRDefault="00D210A5" w:rsidP="00D210A5">
      <w:pPr>
        <w:spacing w:after="0" w:line="18" w:lineRule="exact"/>
        <w:rPr>
          <w:rFonts w:ascii="Times New Roman" w:eastAsia="Times New Roman" w:hAnsi="Times New Roman" w:cs="Arial"/>
          <w:sz w:val="20"/>
          <w:szCs w:val="20"/>
          <w:lang w:eastAsia="uk-UA"/>
        </w:rPr>
      </w:pPr>
    </w:p>
    <w:p w:rsidR="00D210A5" w:rsidRPr="00D210A5" w:rsidRDefault="00D210A5" w:rsidP="00D210A5">
      <w:pPr>
        <w:spacing w:after="0" w:line="355" w:lineRule="auto"/>
        <w:ind w:left="260" w:firstLine="682"/>
        <w:jc w:val="both"/>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Ураховуючи особливості функціонування банківської системи України, вітчизняні фахівці розробили власну методику управління та аналізу активами банків, яка відрізняється відносною простотою, обмеженою кількістю показників, що беруться до уваги, і рівнем їх значимості для наших умов.</w:t>
      </w:r>
    </w:p>
    <w:p w:rsidR="00D210A5" w:rsidRPr="00D210A5" w:rsidRDefault="00D210A5" w:rsidP="00D210A5">
      <w:pPr>
        <w:spacing w:after="0" w:line="20" w:lineRule="exact"/>
        <w:rPr>
          <w:rFonts w:ascii="Times New Roman" w:eastAsia="Times New Roman" w:hAnsi="Times New Roman" w:cs="Arial"/>
          <w:sz w:val="20"/>
          <w:szCs w:val="20"/>
          <w:lang w:eastAsia="uk-UA"/>
        </w:rPr>
      </w:pPr>
    </w:p>
    <w:p w:rsidR="00D210A5" w:rsidRPr="00D210A5" w:rsidRDefault="00D210A5" w:rsidP="00D210A5">
      <w:pPr>
        <w:spacing w:after="0" w:line="355" w:lineRule="auto"/>
        <w:ind w:left="260" w:firstLine="682"/>
        <w:jc w:val="both"/>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За цією методикою надійність банків визначається з урахуванням чотирьох головних показників: питомої ваги проблемних кредитів в активах банку; коефіцієнта миттєвої ліквідності; відношення високоліквідних активів до поточних пасивів; відношення відкритої валютної позиції [6].</w:t>
      </w:r>
    </w:p>
    <w:p w:rsidR="00D210A5" w:rsidRPr="00D210A5" w:rsidRDefault="00D210A5" w:rsidP="00D210A5">
      <w:pPr>
        <w:spacing w:after="0" w:line="22" w:lineRule="exact"/>
        <w:rPr>
          <w:rFonts w:ascii="Times New Roman" w:eastAsia="Times New Roman" w:hAnsi="Times New Roman" w:cs="Arial"/>
          <w:sz w:val="20"/>
          <w:szCs w:val="20"/>
          <w:lang w:eastAsia="uk-UA"/>
        </w:rPr>
      </w:pPr>
    </w:p>
    <w:p w:rsidR="00D210A5" w:rsidRPr="00D210A5" w:rsidRDefault="00D210A5" w:rsidP="00D210A5">
      <w:pPr>
        <w:spacing w:after="0" w:line="357" w:lineRule="auto"/>
        <w:ind w:left="260" w:firstLine="682"/>
        <w:jc w:val="both"/>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 xml:space="preserve">Незважаючи на певну відмінність </w:t>
      </w:r>
      <w:proofErr w:type="spellStart"/>
      <w:r w:rsidRPr="00D210A5">
        <w:rPr>
          <w:rFonts w:ascii="Times New Roman" w:eastAsia="Times New Roman" w:hAnsi="Times New Roman" w:cs="Arial"/>
          <w:sz w:val="28"/>
          <w:szCs w:val="20"/>
          <w:lang w:eastAsia="uk-UA"/>
        </w:rPr>
        <w:t>методик</w:t>
      </w:r>
      <w:proofErr w:type="spellEnd"/>
      <w:r w:rsidRPr="00D210A5">
        <w:rPr>
          <w:rFonts w:ascii="Times New Roman" w:eastAsia="Times New Roman" w:hAnsi="Times New Roman" w:cs="Arial"/>
          <w:sz w:val="28"/>
          <w:szCs w:val="20"/>
          <w:lang w:eastAsia="uk-UA"/>
        </w:rPr>
        <w:t>, оцінених показників та об’єктів дослідження, всі управлінські системи, які використовуються в банківській системі, призначені для надійності, стійкості та ліквідності банків. Високий рівень конкурентоспроможності досягається лише за наявності конкурентного середовища. Навіть при високій якості активів, відповідній дохідності та ліквідності банк може мати низький конкурентний статус, зумовлений низкою об’єктивних та суб’єктивних причин.</w:t>
      </w:r>
    </w:p>
    <w:p w:rsidR="00D210A5" w:rsidRPr="00D210A5" w:rsidRDefault="00D210A5" w:rsidP="00D210A5">
      <w:pPr>
        <w:spacing w:after="0" w:line="20" w:lineRule="exact"/>
        <w:rPr>
          <w:rFonts w:ascii="Times New Roman" w:eastAsia="Times New Roman" w:hAnsi="Times New Roman" w:cs="Arial"/>
          <w:sz w:val="20"/>
          <w:szCs w:val="20"/>
          <w:lang w:eastAsia="uk-UA"/>
        </w:rPr>
      </w:pPr>
    </w:p>
    <w:p w:rsidR="00D210A5" w:rsidRPr="00D210A5" w:rsidRDefault="00D210A5" w:rsidP="00D210A5">
      <w:pPr>
        <w:numPr>
          <w:ilvl w:val="1"/>
          <w:numId w:val="3"/>
        </w:numPr>
        <w:tabs>
          <w:tab w:val="left" w:pos="1179"/>
        </w:tabs>
        <w:spacing w:after="0" w:line="352" w:lineRule="auto"/>
        <w:ind w:left="260" w:firstLine="684"/>
        <w:jc w:val="both"/>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одного боку, високий рівень надійності значною мірою залежить від ефективної системи ціноутворення, якості та повноти послуг, які, у свою чергу, можна поліпшити лише за відповідного фінансового становища банку.</w:t>
      </w:r>
    </w:p>
    <w:p w:rsidR="00D210A5" w:rsidRPr="00D210A5" w:rsidRDefault="00D210A5" w:rsidP="00D210A5">
      <w:pPr>
        <w:spacing w:after="0" w:line="23" w:lineRule="exact"/>
        <w:rPr>
          <w:rFonts w:ascii="Times New Roman" w:eastAsia="Times New Roman" w:hAnsi="Times New Roman" w:cs="Arial"/>
          <w:sz w:val="28"/>
          <w:szCs w:val="20"/>
          <w:lang w:eastAsia="uk-UA"/>
        </w:rPr>
      </w:pPr>
    </w:p>
    <w:p w:rsidR="00D210A5" w:rsidRPr="00D210A5" w:rsidRDefault="00D210A5" w:rsidP="00D210A5">
      <w:pPr>
        <w:numPr>
          <w:ilvl w:val="0"/>
          <w:numId w:val="3"/>
        </w:numPr>
        <w:tabs>
          <w:tab w:val="left" w:pos="502"/>
        </w:tabs>
        <w:spacing w:after="0" w:line="352" w:lineRule="auto"/>
        <w:ind w:left="260" w:firstLine="2"/>
        <w:jc w:val="both"/>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другого – високий рівень надійності банку може бути результатом зусиль головних акціонерів, а не наслідком попередньої ефективної діяльності. За таких обставин висока надійність банку швидко</w:t>
      </w:r>
    </w:p>
    <w:p w:rsidR="00D210A5" w:rsidRPr="00D210A5" w:rsidRDefault="00D210A5" w:rsidP="00D210A5">
      <w:pPr>
        <w:spacing w:after="0" w:line="352" w:lineRule="auto"/>
        <w:rPr>
          <w:rFonts w:ascii="Times New Roman" w:eastAsia="Times New Roman" w:hAnsi="Times New Roman" w:cs="Arial"/>
          <w:sz w:val="28"/>
          <w:szCs w:val="20"/>
          <w:lang w:eastAsia="uk-UA"/>
        </w:rPr>
        <w:sectPr w:rsidR="00D210A5" w:rsidRPr="00D210A5">
          <w:pgSz w:w="11920" w:h="16841"/>
          <w:pgMar w:top="705" w:right="851" w:bottom="1440" w:left="1440" w:header="0" w:footer="0" w:gutter="0"/>
          <w:cols w:space="720"/>
        </w:sectPr>
      </w:pPr>
    </w:p>
    <w:p w:rsidR="00D210A5" w:rsidRPr="00D210A5" w:rsidRDefault="00D210A5" w:rsidP="00D210A5">
      <w:pPr>
        <w:spacing w:after="0" w:line="0" w:lineRule="atLeast"/>
        <w:ind w:left="9400"/>
        <w:rPr>
          <w:rFonts w:ascii="Times New Roman" w:eastAsia="Times New Roman" w:hAnsi="Times New Roman" w:cs="Arial"/>
          <w:szCs w:val="20"/>
          <w:lang w:eastAsia="uk-UA"/>
        </w:rPr>
      </w:pPr>
      <w:bookmarkStart w:id="3" w:name="page88"/>
      <w:bookmarkEnd w:id="3"/>
      <w:r w:rsidRPr="00D210A5">
        <w:rPr>
          <w:rFonts w:ascii="Times New Roman" w:eastAsia="Times New Roman" w:hAnsi="Times New Roman" w:cs="Arial"/>
          <w:szCs w:val="20"/>
          <w:lang w:eastAsia="uk-UA"/>
        </w:rPr>
        <w:lastRenderedPageBreak/>
        <w:t>88</w:t>
      </w:r>
    </w:p>
    <w:p w:rsidR="00D210A5" w:rsidRPr="00D210A5" w:rsidRDefault="00D210A5" w:rsidP="00D210A5">
      <w:pPr>
        <w:spacing w:after="0" w:line="167" w:lineRule="exact"/>
        <w:rPr>
          <w:rFonts w:ascii="Times New Roman" w:eastAsia="Times New Roman" w:hAnsi="Times New Roman" w:cs="Arial"/>
          <w:sz w:val="20"/>
          <w:szCs w:val="20"/>
          <w:lang w:eastAsia="uk-UA"/>
        </w:rPr>
      </w:pPr>
    </w:p>
    <w:p w:rsidR="00D210A5" w:rsidRPr="00D210A5" w:rsidRDefault="00D210A5" w:rsidP="00D210A5">
      <w:pPr>
        <w:spacing w:after="0" w:line="0" w:lineRule="atLeast"/>
        <w:ind w:left="260"/>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перетвориться на свою протилежність. Узгоджена характеристика досягнутої</w:t>
      </w:r>
    </w:p>
    <w:p w:rsidR="00D210A5" w:rsidRPr="00D210A5" w:rsidRDefault="00D210A5" w:rsidP="00D210A5">
      <w:pPr>
        <w:spacing w:after="0" w:line="177" w:lineRule="exact"/>
        <w:rPr>
          <w:rFonts w:ascii="Times New Roman" w:eastAsia="Times New Roman" w:hAnsi="Times New Roman" w:cs="Arial"/>
          <w:sz w:val="20"/>
          <w:szCs w:val="20"/>
          <w:lang w:eastAsia="uk-UA"/>
        </w:rPr>
      </w:pPr>
    </w:p>
    <w:p w:rsidR="00D210A5" w:rsidRPr="00D210A5" w:rsidRDefault="00D210A5" w:rsidP="00D210A5">
      <w:pPr>
        <w:numPr>
          <w:ilvl w:val="0"/>
          <w:numId w:val="4"/>
        </w:numPr>
        <w:tabs>
          <w:tab w:val="left" w:pos="490"/>
        </w:tabs>
        <w:spacing w:after="0" w:line="355" w:lineRule="auto"/>
        <w:ind w:left="260" w:firstLine="2"/>
        <w:jc w:val="both"/>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потенційної конкурентоспроможності дає змогу банку чітко усвідомити своє місце на ринку і вжити запобіжних заходів, спрямованих на подолання впливу негативних чинників та ефективне використання резервів і позитивних тенденцій [7].</w:t>
      </w:r>
    </w:p>
    <w:p w:rsidR="00D210A5" w:rsidRPr="00D210A5" w:rsidRDefault="00D210A5" w:rsidP="00D210A5">
      <w:pPr>
        <w:spacing w:after="0" w:line="21" w:lineRule="exact"/>
        <w:rPr>
          <w:rFonts w:ascii="Times New Roman" w:eastAsia="Times New Roman" w:hAnsi="Times New Roman" w:cs="Arial"/>
          <w:sz w:val="28"/>
          <w:szCs w:val="20"/>
          <w:lang w:eastAsia="uk-UA"/>
        </w:rPr>
      </w:pPr>
    </w:p>
    <w:p w:rsidR="00D210A5" w:rsidRPr="00D210A5" w:rsidRDefault="00D210A5" w:rsidP="00D210A5">
      <w:pPr>
        <w:spacing w:after="0" w:line="352" w:lineRule="auto"/>
        <w:ind w:left="260" w:firstLine="682"/>
        <w:jc w:val="both"/>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Запропоновані характеристики досягнутої та потенційної конкуренції дають змогу визначити ринкове становище банку і сформувати ефективну стратегію подальшого розвитку на ґрунтовній аналітичній базі.</w:t>
      </w:r>
    </w:p>
    <w:p w:rsidR="00D210A5" w:rsidRPr="00D210A5" w:rsidRDefault="00D210A5" w:rsidP="00D210A5">
      <w:pPr>
        <w:spacing w:after="0" w:line="22" w:lineRule="exact"/>
        <w:rPr>
          <w:rFonts w:ascii="Times New Roman" w:eastAsia="Times New Roman" w:hAnsi="Times New Roman" w:cs="Arial"/>
          <w:sz w:val="28"/>
          <w:szCs w:val="20"/>
          <w:lang w:eastAsia="uk-UA"/>
        </w:rPr>
      </w:pPr>
    </w:p>
    <w:p w:rsidR="00D210A5" w:rsidRPr="00D210A5" w:rsidRDefault="00D210A5" w:rsidP="00D210A5">
      <w:pPr>
        <w:spacing w:after="0" w:line="350" w:lineRule="auto"/>
        <w:ind w:left="260" w:firstLine="682"/>
        <w:jc w:val="both"/>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 xml:space="preserve">На даний момент нові підходи до управління та аналізу активів залежать від якості </w:t>
      </w:r>
      <w:proofErr w:type="spellStart"/>
      <w:r w:rsidRPr="00D210A5">
        <w:rPr>
          <w:rFonts w:ascii="Times New Roman" w:eastAsia="Times New Roman" w:hAnsi="Times New Roman" w:cs="Arial"/>
          <w:sz w:val="28"/>
          <w:szCs w:val="20"/>
          <w:lang w:eastAsia="uk-UA"/>
        </w:rPr>
        <w:t>активів.Якість</w:t>
      </w:r>
      <w:proofErr w:type="spellEnd"/>
      <w:r w:rsidRPr="00D210A5">
        <w:rPr>
          <w:rFonts w:ascii="Times New Roman" w:eastAsia="Times New Roman" w:hAnsi="Times New Roman" w:cs="Arial"/>
          <w:sz w:val="28"/>
          <w:szCs w:val="20"/>
          <w:lang w:eastAsia="uk-UA"/>
        </w:rPr>
        <w:t xml:space="preserve"> активів визначається їх ліквідністю,</w:t>
      </w:r>
    </w:p>
    <w:p w:rsidR="00D210A5" w:rsidRPr="00D210A5" w:rsidRDefault="00D210A5" w:rsidP="00D210A5">
      <w:pPr>
        <w:spacing w:after="0" w:line="26" w:lineRule="exact"/>
        <w:rPr>
          <w:rFonts w:ascii="Times New Roman" w:eastAsia="Times New Roman" w:hAnsi="Times New Roman" w:cs="Arial"/>
          <w:sz w:val="20"/>
          <w:szCs w:val="20"/>
          <w:lang w:eastAsia="uk-UA"/>
        </w:rPr>
      </w:pPr>
    </w:p>
    <w:p w:rsidR="00D210A5" w:rsidRPr="00D210A5" w:rsidRDefault="00D210A5" w:rsidP="00D210A5">
      <w:pPr>
        <w:spacing w:after="0" w:line="355" w:lineRule="auto"/>
        <w:ind w:left="260"/>
        <w:jc w:val="both"/>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обсягом ризикових активів, питомою вагою критичних і неповноцінних активів, обсягом активів, які приносять дохід. Для забезпечення властивості банку кожен день відповідати за своїми зобов’язаннями структура активів банку повинна відповідати якісним вимогам ліквідності. До складу ліквідних активів входять усі кредити, видані кредитною організацією в національній і іноземній валюті.</w:t>
      </w:r>
    </w:p>
    <w:p w:rsidR="00D210A5" w:rsidRPr="00D210A5" w:rsidRDefault="00D210A5" w:rsidP="00D210A5">
      <w:pPr>
        <w:spacing w:after="0" w:line="24" w:lineRule="exact"/>
        <w:rPr>
          <w:rFonts w:ascii="Times New Roman" w:eastAsia="Times New Roman" w:hAnsi="Times New Roman" w:cs="Arial"/>
          <w:sz w:val="20"/>
          <w:szCs w:val="20"/>
          <w:lang w:eastAsia="uk-UA"/>
        </w:rPr>
      </w:pPr>
    </w:p>
    <w:p w:rsidR="00D210A5" w:rsidRPr="00D210A5" w:rsidRDefault="00D210A5" w:rsidP="00D210A5">
      <w:pPr>
        <w:spacing w:after="0" w:line="355" w:lineRule="auto"/>
        <w:ind w:left="260" w:firstLine="682"/>
        <w:jc w:val="both"/>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Таким чином, установлюючи раціональну структуру активів, банк повинен виконувати вимоги до ліквідності, відповідно мати достатній розмір високоліквідних, ліквідних та довгостроково ліквідних коштів по відношенню до зобов’язань з обліком їх строків, сум і типів і виконувати нормативи миттєвої, поточної і довгострокової ліквідності.</w:t>
      </w:r>
    </w:p>
    <w:p w:rsidR="00D210A5" w:rsidRPr="00D210A5" w:rsidRDefault="00D210A5" w:rsidP="00D210A5">
      <w:pPr>
        <w:spacing w:after="0" w:line="20" w:lineRule="exact"/>
        <w:rPr>
          <w:rFonts w:ascii="Times New Roman" w:eastAsia="Times New Roman" w:hAnsi="Times New Roman" w:cs="Arial"/>
          <w:sz w:val="20"/>
          <w:szCs w:val="20"/>
          <w:lang w:eastAsia="uk-UA"/>
        </w:rPr>
      </w:pPr>
    </w:p>
    <w:p w:rsidR="00D210A5" w:rsidRPr="00D210A5" w:rsidRDefault="00D210A5" w:rsidP="00D210A5">
      <w:pPr>
        <w:spacing w:after="0" w:line="352" w:lineRule="auto"/>
        <w:ind w:left="260" w:firstLine="682"/>
        <w:jc w:val="both"/>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Ці нормативи використовуються у процесі управління активами. Найголовніше для побудови раціональної структури активів банку – виконувати співвідношення між ліквідними і сумарними активами.</w:t>
      </w:r>
    </w:p>
    <w:p w:rsidR="00D210A5" w:rsidRPr="00D210A5" w:rsidRDefault="00D210A5" w:rsidP="00D210A5">
      <w:pPr>
        <w:spacing w:after="0" w:line="352" w:lineRule="auto"/>
        <w:rPr>
          <w:rFonts w:ascii="Times New Roman" w:eastAsia="Times New Roman" w:hAnsi="Times New Roman" w:cs="Arial"/>
          <w:sz w:val="28"/>
          <w:szCs w:val="20"/>
          <w:lang w:eastAsia="uk-UA"/>
        </w:rPr>
        <w:sectPr w:rsidR="00D210A5" w:rsidRPr="00D210A5">
          <w:pgSz w:w="11920" w:h="16841"/>
          <w:pgMar w:top="705" w:right="851" w:bottom="1440" w:left="1440" w:header="0" w:footer="0" w:gutter="0"/>
          <w:cols w:space="720"/>
        </w:sectPr>
      </w:pPr>
    </w:p>
    <w:p w:rsidR="00D210A5" w:rsidRPr="00D210A5" w:rsidRDefault="00D210A5" w:rsidP="00D210A5">
      <w:pPr>
        <w:spacing w:after="0" w:line="0" w:lineRule="atLeast"/>
        <w:ind w:left="9400"/>
        <w:rPr>
          <w:rFonts w:ascii="Times New Roman" w:eastAsia="Times New Roman" w:hAnsi="Times New Roman" w:cs="Arial"/>
          <w:szCs w:val="20"/>
          <w:lang w:eastAsia="uk-UA"/>
        </w:rPr>
      </w:pPr>
      <w:bookmarkStart w:id="4" w:name="page89"/>
      <w:bookmarkEnd w:id="4"/>
      <w:r w:rsidRPr="00D210A5">
        <w:rPr>
          <w:rFonts w:ascii="Times New Roman" w:eastAsia="Times New Roman" w:hAnsi="Times New Roman" w:cs="Arial"/>
          <w:szCs w:val="20"/>
          <w:lang w:eastAsia="uk-UA"/>
        </w:rPr>
        <w:lastRenderedPageBreak/>
        <w:t>89</w:t>
      </w:r>
    </w:p>
    <w:p w:rsidR="00D210A5" w:rsidRPr="00D210A5" w:rsidRDefault="00D210A5" w:rsidP="00D210A5">
      <w:pPr>
        <w:spacing w:after="0" w:line="374" w:lineRule="exact"/>
        <w:rPr>
          <w:rFonts w:ascii="Times New Roman" w:eastAsia="Times New Roman" w:hAnsi="Times New Roman" w:cs="Arial"/>
          <w:sz w:val="20"/>
          <w:szCs w:val="20"/>
          <w:lang w:eastAsia="uk-UA"/>
        </w:rPr>
      </w:pPr>
    </w:p>
    <w:p w:rsidR="00D210A5" w:rsidRPr="00D210A5" w:rsidRDefault="00D210A5" w:rsidP="00D210A5">
      <w:pPr>
        <w:spacing w:after="0" w:line="0" w:lineRule="atLeast"/>
        <w:ind w:right="-259"/>
        <w:jc w:val="center"/>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СПИСОК ВИКОРИСТАНИХ ДЖЕРЕЛ</w:t>
      </w:r>
    </w:p>
    <w:p w:rsidR="00D210A5" w:rsidRPr="00D210A5" w:rsidRDefault="00D210A5" w:rsidP="00D210A5">
      <w:pPr>
        <w:spacing w:after="0" w:line="200" w:lineRule="exact"/>
        <w:rPr>
          <w:rFonts w:ascii="Times New Roman" w:eastAsia="Times New Roman" w:hAnsi="Times New Roman" w:cs="Arial"/>
          <w:sz w:val="20"/>
          <w:szCs w:val="20"/>
          <w:lang w:eastAsia="uk-UA"/>
        </w:rPr>
      </w:pPr>
    </w:p>
    <w:p w:rsidR="00D210A5" w:rsidRPr="00D210A5" w:rsidRDefault="00D210A5" w:rsidP="00D210A5">
      <w:pPr>
        <w:spacing w:after="0" w:line="200" w:lineRule="exact"/>
        <w:rPr>
          <w:rFonts w:ascii="Times New Roman" w:eastAsia="Times New Roman" w:hAnsi="Times New Roman" w:cs="Arial"/>
          <w:sz w:val="20"/>
          <w:szCs w:val="20"/>
          <w:lang w:eastAsia="uk-UA"/>
        </w:rPr>
      </w:pPr>
    </w:p>
    <w:p w:rsidR="00D210A5" w:rsidRPr="00D210A5" w:rsidRDefault="00D210A5" w:rsidP="00D210A5">
      <w:pPr>
        <w:spacing w:after="0" w:line="259" w:lineRule="exact"/>
        <w:rPr>
          <w:rFonts w:ascii="Times New Roman" w:eastAsia="Times New Roman" w:hAnsi="Times New Roman" w:cs="Arial"/>
          <w:sz w:val="20"/>
          <w:szCs w:val="20"/>
          <w:lang w:eastAsia="uk-UA"/>
        </w:rPr>
      </w:pPr>
    </w:p>
    <w:p w:rsidR="00D210A5" w:rsidRPr="00D210A5" w:rsidRDefault="00D210A5" w:rsidP="00D210A5">
      <w:pPr>
        <w:numPr>
          <w:ilvl w:val="0"/>
          <w:numId w:val="5"/>
        </w:numPr>
        <w:tabs>
          <w:tab w:val="left" w:pos="620"/>
        </w:tabs>
        <w:spacing w:after="0" w:line="348" w:lineRule="auto"/>
        <w:ind w:left="620" w:hanging="358"/>
        <w:rPr>
          <w:rFonts w:ascii="Times New Roman" w:eastAsia="Times New Roman" w:hAnsi="Times New Roman" w:cs="Arial"/>
          <w:sz w:val="28"/>
          <w:szCs w:val="20"/>
          <w:lang w:eastAsia="uk-UA"/>
        </w:rPr>
      </w:pPr>
      <w:proofErr w:type="spellStart"/>
      <w:r w:rsidRPr="00D210A5">
        <w:rPr>
          <w:rFonts w:ascii="Times New Roman" w:eastAsia="Times New Roman" w:hAnsi="Times New Roman" w:cs="Arial"/>
          <w:sz w:val="28"/>
          <w:szCs w:val="20"/>
          <w:lang w:eastAsia="uk-UA"/>
        </w:rPr>
        <w:t>Бєлова</w:t>
      </w:r>
      <w:proofErr w:type="spellEnd"/>
      <w:r w:rsidRPr="00D210A5">
        <w:rPr>
          <w:rFonts w:ascii="Times New Roman" w:eastAsia="Times New Roman" w:hAnsi="Times New Roman" w:cs="Arial"/>
          <w:sz w:val="28"/>
          <w:szCs w:val="20"/>
          <w:lang w:eastAsia="uk-UA"/>
        </w:rPr>
        <w:t xml:space="preserve"> В.І. Банківська статистика: Навчальний посібник. Суми: Університетська книга, 2013. 431 с.</w:t>
      </w:r>
    </w:p>
    <w:p w:rsidR="00D210A5" w:rsidRPr="00D210A5" w:rsidRDefault="00D210A5" w:rsidP="00D210A5">
      <w:pPr>
        <w:spacing w:after="0" w:line="28" w:lineRule="exact"/>
        <w:rPr>
          <w:rFonts w:ascii="Times New Roman" w:eastAsia="Times New Roman" w:hAnsi="Times New Roman" w:cs="Arial"/>
          <w:sz w:val="28"/>
          <w:szCs w:val="20"/>
          <w:lang w:eastAsia="uk-UA"/>
        </w:rPr>
      </w:pPr>
    </w:p>
    <w:p w:rsidR="00D210A5" w:rsidRPr="00D210A5" w:rsidRDefault="00D210A5" w:rsidP="00D210A5">
      <w:pPr>
        <w:numPr>
          <w:ilvl w:val="0"/>
          <w:numId w:val="5"/>
        </w:numPr>
        <w:tabs>
          <w:tab w:val="left" w:pos="620"/>
        </w:tabs>
        <w:spacing w:after="0" w:line="350" w:lineRule="auto"/>
        <w:ind w:left="620" w:hanging="358"/>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Барановський О. І. Фінансова безпека в Україні (методологія оцінки та механізми забезпечення). К. : КНТЕУ, 2004. 760 с.</w:t>
      </w:r>
    </w:p>
    <w:p w:rsidR="00D210A5" w:rsidRPr="00D210A5" w:rsidRDefault="00D210A5" w:rsidP="00D210A5">
      <w:pPr>
        <w:spacing w:after="0" w:line="11" w:lineRule="exact"/>
        <w:rPr>
          <w:rFonts w:ascii="Times New Roman" w:eastAsia="Times New Roman" w:hAnsi="Times New Roman" w:cs="Arial"/>
          <w:sz w:val="28"/>
          <w:szCs w:val="20"/>
          <w:lang w:eastAsia="uk-UA"/>
        </w:rPr>
      </w:pPr>
    </w:p>
    <w:p w:rsidR="00D210A5" w:rsidRPr="00D210A5" w:rsidRDefault="00D210A5" w:rsidP="00D210A5">
      <w:pPr>
        <w:numPr>
          <w:ilvl w:val="0"/>
          <w:numId w:val="5"/>
        </w:numPr>
        <w:tabs>
          <w:tab w:val="left" w:pos="620"/>
        </w:tabs>
        <w:spacing w:after="0" w:line="0" w:lineRule="atLeast"/>
        <w:ind w:left="620" w:hanging="358"/>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Барановський  О.  Специфіка  фінансової  безпеки  в  банківській  сфері.</w:t>
      </w:r>
    </w:p>
    <w:p w:rsidR="00D210A5" w:rsidRPr="00D210A5" w:rsidRDefault="00D210A5" w:rsidP="00D210A5">
      <w:pPr>
        <w:spacing w:after="0" w:line="160" w:lineRule="exact"/>
        <w:rPr>
          <w:rFonts w:ascii="Times New Roman" w:eastAsia="Times New Roman" w:hAnsi="Times New Roman" w:cs="Arial"/>
          <w:sz w:val="28"/>
          <w:szCs w:val="20"/>
          <w:lang w:eastAsia="uk-UA"/>
        </w:rPr>
      </w:pPr>
    </w:p>
    <w:p w:rsidR="00D210A5" w:rsidRPr="00D210A5" w:rsidRDefault="00D210A5" w:rsidP="00D210A5">
      <w:pPr>
        <w:spacing w:after="0" w:line="0" w:lineRule="atLeast"/>
        <w:ind w:left="620"/>
        <w:rPr>
          <w:rFonts w:ascii="Times New Roman" w:eastAsia="Times New Roman" w:hAnsi="Times New Roman" w:cs="Arial"/>
          <w:sz w:val="28"/>
          <w:szCs w:val="20"/>
          <w:lang w:eastAsia="uk-UA"/>
        </w:rPr>
      </w:pPr>
      <w:r w:rsidRPr="00D210A5">
        <w:rPr>
          <w:rFonts w:ascii="Times New Roman" w:eastAsia="Times New Roman" w:hAnsi="Times New Roman" w:cs="Arial"/>
          <w:i/>
          <w:sz w:val="28"/>
          <w:szCs w:val="20"/>
          <w:lang w:eastAsia="uk-UA"/>
        </w:rPr>
        <w:t>Вісник Національного банку України</w:t>
      </w:r>
      <w:r w:rsidRPr="00D210A5">
        <w:rPr>
          <w:rFonts w:ascii="Times New Roman" w:eastAsia="Times New Roman" w:hAnsi="Times New Roman" w:cs="Arial"/>
          <w:sz w:val="28"/>
          <w:szCs w:val="20"/>
          <w:lang w:eastAsia="uk-UA"/>
        </w:rPr>
        <w:t>. 2014. №. 9. С. 1723.</w:t>
      </w:r>
    </w:p>
    <w:p w:rsidR="00D210A5" w:rsidRPr="00D210A5" w:rsidRDefault="00D210A5" w:rsidP="00D210A5">
      <w:pPr>
        <w:spacing w:after="0" w:line="174" w:lineRule="exact"/>
        <w:rPr>
          <w:rFonts w:ascii="Times New Roman" w:eastAsia="Times New Roman" w:hAnsi="Times New Roman" w:cs="Arial"/>
          <w:sz w:val="28"/>
          <w:szCs w:val="20"/>
          <w:lang w:eastAsia="uk-UA"/>
        </w:rPr>
      </w:pPr>
    </w:p>
    <w:p w:rsidR="00D210A5" w:rsidRPr="00D210A5" w:rsidRDefault="00D210A5" w:rsidP="00D210A5">
      <w:pPr>
        <w:numPr>
          <w:ilvl w:val="0"/>
          <w:numId w:val="5"/>
        </w:numPr>
        <w:tabs>
          <w:tab w:val="left" w:pos="620"/>
        </w:tabs>
        <w:spacing w:after="0" w:line="350" w:lineRule="auto"/>
        <w:ind w:left="620" w:hanging="358"/>
        <w:rPr>
          <w:rFonts w:ascii="Times New Roman" w:eastAsia="Times New Roman" w:hAnsi="Times New Roman" w:cs="Arial"/>
          <w:sz w:val="28"/>
          <w:szCs w:val="20"/>
          <w:lang w:eastAsia="uk-UA"/>
        </w:rPr>
      </w:pPr>
      <w:proofErr w:type="spellStart"/>
      <w:r w:rsidRPr="00D210A5">
        <w:rPr>
          <w:rFonts w:ascii="Times New Roman" w:eastAsia="Times New Roman" w:hAnsi="Times New Roman" w:cs="Arial"/>
          <w:sz w:val="28"/>
          <w:szCs w:val="20"/>
          <w:lang w:eastAsia="uk-UA"/>
        </w:rPr>
        <w:t>Бачкаи</w:t>
      </w:r>
      <w:proofErr w:type="spellEnd"/>
      <w:r w:rsidRPr="00D210A5">
        <w:rPr>
          <w:rFonts w:ascii="Times New Roman" w:eastAsia="Times New Roman" w:hAnsi="Times New Roman" w:cs="Arial"/>
          <w:sz w:val="28"/>
          <w:szCs w:val="20"/>
          <w:lang w:eastAsia="uk-UA"/>
        </w:rPr>
        <w:t xml:space="preserve"> Т.Д. </w:t>
      </w:r>
      <w:proofErr w:type="spellStart"/>
      <w:r w:rsidRPr="00D210A5">
        <w:rPr>
          <w:rFonts w:ascii="Times New Roman" w:eastAsia="Times New Roman" w:hAnsi="Times New Roman" w:cs="Arial"/>
          <w:sz w:val="28"/>
          <w:szCs w:val="20"/>
          <w:lang w:eastAsia="uk-UA"/>
        </w:rPr>
        <w:t>Хозяйственный</w:t>
      </w:r>
      <w:proofErr w:type="spellEnd"/>
      <w:r w:rsidRPr="00D210A5">
        <w:rPr>
          <w:rFonts w:ascii="Times New Roman" w:eastAsia="Times New Roman" w:hAnsi="Times New Roman" w:cs="Arial"/>
          <w:sz w:val="28"/>
          <w:szCs w:val="20"/>
          <w:lang w:eastAsia="uk-UA"/>
        </w:rPr>
        <w:t xml:space="preserve"> риск и </w:t>
      </w:r>
      <w:proofErr w:type="spellStart"/>
      <w:r w:rsidRPr="00D210A5">
        <w:rPr>
          <w:rFonts w:ascii="Times New Roman" w:eastAsia="Times New Roman" w:hAnsi="Times New Roman" w:cs="Arial"/>
          <w:sz w:val="28"/>
          <w:szCs w:val="20"/>
          <w:lang w:eastAsia="uk-UA"/>
        </w:rPr>
        <w:t>методы</w:t>
      </w:r>
      <w:proofErr w:type="spellEnd"/>
      <w:r w:rsidRPr="00D210A5">
        <w:rPr>
          <w:rFonts w:ascii="Times New Roman" w:eastAsia="Times New Roman" w:hAnsi="Times New Roman" w:cs="Arial"/>
          <w:sz w:val="28"/>
          <w:szCs w:val="20"/>
          <w:lang w:eastAsia="uk-UA"/>
        </w:rPr>
        <w:t xml:space="preserve"> его </w:t>
      </w:r>
      <w:proofErr w:type="spellStart"/>
      <w:r w:rsidRPr="00D210A5">
        <w:rPr>
          <w:rFonts w:ascii="Times New Roman" w:eastAsia="Times New Roman" w:hAnsi="Times New Roman" w:cs="Arial"/>
          <w:sz w:val="28"/>
          <w:szCs w:val="20"/>
          <w:lang w:eastAsia="uk-UA"/>
        </w:rPr>
        <w:t>измерения</w:t>
      </w:r>
      <w:proofErr w:type="spellEnd"/>
      <w:r w:rsidRPr="00D210A5">
        <w:rPr>
          <w:rFonts w:ascii="Times New Roman" w:eastAsia="Times New Roman" w:hAnsi="Times New Roman" w:cs="Arial"/>
          <w:sz w:val="28"/>
          <w:szCs w:val="20"/>
          <w:lang w:eastAsia="uk-UA"/>
        </w:rPr>
        <w:t xml:space="preserve">. </w:t>
      </w:r>
      <w:proofErr w:type="spellStart"/>
      <w:r w:rsidRPr="00D210A5">
        <w:rPr>
          <w:rFonts w:ascii="Times New Roman" w:eastAsia="Times New Roman" w:hAnsi="Times New Roman" w:cs="Arial"/>
          <w:sz w:val="28"/>
          <w:szCs w:val="20"/>
          <w:lang w:eastAsia="uk-UA"/>
        </w:rPr>
        <w:t>Мессена</w:t>
      </w:r>
      <w:proofErr w:type="spellEnd"/>
      <w:r w:rsidRPr="00D210A5">
        <w:rPr>
          <w:rFonts w:ascii="Times New Roman" w:eastAsia="Times New Roman" w:hAnsi="Times New Roman" w:cs="Arial"/>
          <w:sz w:val="28"/>
          <w:szCs w:val="20"/>
          <w:lang w:eastAsia="uk-UA"/>
        </w:rPr>
        <w:t xml:space="preserve"> М.: </w:t>
      </w:r>
      <w:proofErr w:type="spellStart"/>
      <w:r w:rsidRPr="00D210A5">
        <w:rPr>
          <w:rFonts w:ascii="Times New Roman" w:eastAsia="Times New Roman" w:hAnsi="Times New Roman" w:cs="Arial"/>
          <w:sz w:val="28"/>
          <w:szCs w:val="20"/>
          <w:lang w:eastAsia="uk-UA"/>
        </w:rPr>
        <w:t>Экономика</w:t>
      </w:r>
      <w:proofErr w:type="spellEnd"/>
      <w:r w:rsidRPr="00D210A5">
        <w:rPr>
          <w:rFonts w:ascii="Times New Roman" w:eastAsia="Times New Roman" w:hAnsi="Times New Roman" w:cs="Arial"/>
          <w:sz w:val="28"/>
          <w:szCs w:val="20"/>
          <w:lang w:eastAsia="uk-UA"/>
        </w:rPr>
        <w:t>, 1979. 256 с.</w:t>
      </w:r>
    </w:p>
    <w:p w:rsidR="00D210A5" w:rsidRPr="00D210A5" w:rsidRDefault="00D210A5" w:rsidP="00D210A5">
      <w:pPr>
        <w:spacing w:after="0" w:line="26" w:lineRule="exact"/>
        <w:rPr>
          <w:rFonts w:ascii="Times New Roman" w:eastAsia="Times New Roman" w:hAnsi="Times New Roman" w:cs="Arial"/>
          <w:sz w:val="28"/>
          <w:szCs w:val="20"/>
          <w:lang w:eastAsia="uk-UA"/>
        </w:rPr>
      </w:pPr>
    </w:p>
    <w:p w:rsidR="00D210A5" w:rsidRPr="00D210A5" w:rsidRDefault="00D210A5" w:rsidP="00D210A5">
      <w:pPr>
        <w:numPr>
          <w:ilvl w:val="0"/>
          <w:numId w:val="5"/>
        </w:numPr>
        <w:tabs>
          <w:tab w:val="left" w:pos="620"/>
        </w:tabs>
        <w:spacing w:after="0" w:line="348" w:lineRule="auto"/>
        <w:ind w:left="620" w:hanging="358"/>
        <w:rPr>
          <w:rFonts w:ascii="Times New Roman" w:eastAsia="Times New Roman" w:hAnsi="Times New Roman" w:cs="Arial"/>
          <w:sz w:val="28"/>
          <w:szCs w:val="20"/>
          <w:lang w:eastAsia="uk-UA"/>
        </w:rPr>
      </w:pPr>
      <w:proofErr w:type="spellStart"/>
      <w:r w:rsidRPr="00D210A5">
        <w:rPr>
          <w:rFonts w:ascii="Times New Roman" w:eastAsia="Times New Roman" w:hAnsi="Times New Roman" w:cs="Arial"/>
          <w:sz w:val="28"/>
          <w:szCs w:val="20"/>
          <w:lang w:eastAsia="uk-UA"/>
        </w:rPr>
        <w:t>Башнянин</w:t>
      </w:r>
      <w:proofErr w:type="spellEnd"/>
      <w:r w:rsidRPr="00D210A5">
        <w:rPr>
          <w:rFonts w:ascii="Times New Roman" w:eastAsia="Times New Roman" w:hAnsi="Times New Roman" w:cs="Arial"/>
          <w:sz w:val="28"/>
          <w:szCs w:val="20"/>
          <w:lang w:eastAsia="uk-UA"/>
        </w:rPr>
        <w:t xml:space="preserve"> Г. І. Система управління інвестиційними ризиками банку. </w:t>
      </w:r>
      <w:r w:rsidRPr="00D210A5">
        <w:rPr>
          <w:rFonts w:ascii="Times New Roman" w:eastAsia="Times New Roman" w:hAnsi="Times New Roman" w:cs="Arial"/>
          <w:i/>
          <w:sz w:val="28"/>
          <w:szCs w:val="20"/>
          <w:lang w:eastAsia="uk-UA"/>
        </w:rPr>
        <w:t>Науковий вісник НЛТУ</w:t>
      </w:r>
      <w:r w:rsidRPr="00D210A5">
        <w:rPr>
          <w:rFonts w:ascii="Times New Roman" w:eastAsia="Times New Roman" w:hAnsi="Times New Roman" w:cs="Arial"/>
          <w:sz w:val="28"/>
          <w:szCs w:val="20"/>
          <w:lang w:eastAsia="uk-UA"/>
        </w:rPr>
        <w:t xml:space="preserve">. 2011. </w:t>
      </w:r>
      <w:proofErr w:type="spellStart"/>
      <w:r w:rsidRPr="00D210A5">
        <w:rPr>
          <w:rFonts w:ascii="Times New Roman" w:eastAsia="Times New Roman" w:hAnsi="Times New Roman" w:cs="Arial"/>
          <w:sz w:val="28"/>
          <w:szCs w:val="20"/>
          <w:lang w:eastAsia="uk-UA"/>
        </w:rPr>
        <w:t>Вип</w:t>
      </w:r>
      <w:proofErr w:type="spellEnd"/>
      <w:r w:rsidRPr="00D210A5">
        <w:rPr>
          <w:rFonts w:ascii="Times New Roman" w:eastAsia="Times New Roman" w:hAnsi="Times New Roman" w:cs="Arial"/>
          <w:sz w:val="28"/>
          <w:szCs w:val="20"/>
          <w:lang w:eastAsia="uk-UA"/>
        </w:rPr>
        <w:t>. 21.14. С. 332336.</w:t>
      </w:r>
    </w:p>
    <w:p w:rsidR="00D210A5" w:rsidRPr="00D210A5" w:rsidRDefault="00D210A5" w:rsidP="00D210A5">
      <w:pPr>
        <w:spacing w:after="0" w:line="14" w:lineRule="exact"/>
        <w:rPr>
          <w:rFonts w:ascii="Times New Roman" w:eastAsia="Times New Roman" w:hAnsi="Times New Roman" w:cs="Arial"/>
          <w:sz w:val="28"/>
          <w:szCs w:val="20"/>
          <w:lang w:eastAsia="uk-UA"/>
        </w:rPr>
      </w:pPr>
    </w:p>
    <w:p w:rsidR="00D210A5" w:rsidRPr="00D210A5" w:rsidRDefault="00D210A5" w:rsidP="00D210A5">
      <w:pPr>
        <w:numPr>
          <w:ilvl w:val="0"/>
          <w:numId w:val="5"/>
        </w:numPr>
        <w:tabs>
          <w:tab w:val="left" w:pos="620"/>
        </w:tabs>
        <w:spacing w:after="0" w:line="0" w:lineRule="atLeast"/>
        <w:ind w:left="620" w:hanging="358"/>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 xml:space="preserve">Бражко  О.  В.  </w:t>
      </w:r>
      <w:proofErr w:type="spellStart"/>
      <w:r w:rsidRPr="00D210A5">
        <w:rPr>
          <w:rFonts w:ascii="Times New Roman" w:eastAsia="Times New Roman" w:hAnsi="Times New Roman" w:cs="Arial"/>
          <w:sz w:val="28"/>
          <w:szCs w:val="20"/>
          <w:lang w:eastAsia="uk-UA"/>
        </w:rPr>
        <w:t>Мінімізування</w:t>
      </w:r>
      <w:proofErr w:type="spellEnd"/>
      <w:r w:rsidRPr="00D210A5">
        <w:rPr>
          <w:rFonts w:ascii="Times New Roman" w:eastAsia="Times New Roman" w:hAnsi="Times New Roman" w:cs="Arial"/>
          <w:sz w:val="28"/>
          <w:szCs w:val="20"/>
          <w:lang w:eastAsia="uk-UA"/>
        </w:rPr>
        <w:t xml:space="preserve">  кредитних  ризиків  шляхом  страхування.</w:t>
      </w:r>
    </w:p>
    <w:p w:rsidR="00D210A5" w:rsidRPr="00D210A5" w:rsidRDefault="00D210A5" w:rsidP="00D210A5">
      <w:pPr>
        <w:spacing w:after="0" w:line="162" w:lineRule="exact"/>
        <w:rPr>
          <w:rFonts w:ascii="Times New Roman" w:eastAsia="Times New Roman" w:hAnsi="Times New Roman" w:cs="Arial"/>
          <w:sz w:val="28"/>
          <w:szCs w:val="20"/>
          <w:lang w:eastAsia="uk-UA"/>
        </w:rPr>
      </w:pPr>
    </w:p>
    <w:p w:rsidR="00D210A5" w:rsidRPr="00D210A5" w:rsidRDefault="00D210A5" w:rsidP="00D210A5">
      <w:pPr>
        <w:spacing w:after="0" w:line="0" w:lineRule="atLeast"/>
        <w:ind w:left="620"/>
        <w:rPr>
          <w:rFonts w:ascii="Times New Roman" w:eastAsia="Times New Roman" w:hAnsi="Times New Roman" w:cs="Arial"/>
          <w:sz w:val="28"/>
          <w:szCs w:val="20"/>
          <w:lang w:eastAsia="uk-UA"/>
        </w:rPr>
      </w:pPr>
      <w:r w:rsidRPr="00D210A5">
        <w:rPr>
          <w:rFonts w:ascii="Times New Roman" w:eastAsia="Times New Roman" w:hAnsi="Times New Roman" w:cs="Arial"/>
          <w:i/>
          <w:sz w:val="28"/>
          <w:szCs w:val="20"/>
          <w:lang w:eastAsia="uk-UA"/>
        </w:rPr>
        <w:t>Держава та регіони. Серія: Економіка та підприємництво</w:t>
      </w:r>
      <w:r w:rsidRPr="00D210A5">
        <w:rPr>
          <w:rFonts w:ascii="Times New Roman" w:eastAsia="Times New Roman" w:hAnsi="Times New Roman" w:cs="Arial"/>
          <w:sz w:val="28"/>
          <w:szCs w:val="20"/>
          <w:lang w:eastAsia="uk-UA"/>
        </w:rPr>
        <w:t>. 2007. № 5.  С.</w:t>
      </w:r>
    </w:p>
    <w:p w:rsidR="00D210A5" w:rsidRPr="00D210A5" w:rsidRDefault="00D210A5" w:rsidP="00D210A5">
      <w:pPr>
        <w:spacing w:after="0" w:line="160" w:lineRule="exact"/>
        <w:rPr>
          <w:rFonts w:ascii="Times New Roman" w:eastAsia="Times New Roman" w:hAnsi="Times New Roman" w:cs="Arial"/>
          <w:sz w:val="28"/>
          <w:szCs w:val="20"/>
          <w:lang w:eastAsia="uk-UA"/>
        </w:rPr>
      </w:pPr>
    </w:p>
    <w:p w:rsidR="00D210A5" w:rsidRPr="00D210A5" w:rsidRDefault="00D210A5" w:rsidP="00D210A5">
      <w:pPr>
        <w:spacing w:after="0" w:line="0" w:lineRule="atLeast"/>
        <w:ind w:left="620"/>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913.</w:t>
      </w:r>
    </w:p>
    <w:p w:rsidR="00D210A5" w:rsidRPr="00D210A5" w:rsidRDefault="00D210A5" w:rsidP="00D210A5">
      <w:pPr>
        <w:spacing w:after="0" w:line="174" w:lineRule="exact"/>
        <w:rPr>
          <w:rFonts w:ascii="Times New Roman" w:eastAsia="Times New Roman" w:hAnsi="Times New Roman" w:cs="Arial"/>
          <w:sz w:val="28"/>
          <w:szCs w:val="20"/>
          <w:lang w:eastAsia="uk-UA"/>
        </w:rPr>
      </w:pPr>
    </w:p>
    <w:p w:rsidR="00D210A5" w:rsidRPr="00D210A5" w:rsidRDefault="00D210A5" w:rsidP="00D210A5">
      <w:pPr>
        <w:numPr>
          <w:ilvl w:val="0"/>
          <w:numId w:val="5"/>
        </w:numPr>
        <w:tabs>
          <w:tab w:val="left" w:pos="620"/>
        </w:tabs>
        <w:spacing w:after="0" w:line="348" w:lineRule="auto"/>
        <w:ind w:left="620" w:hanging="358"/>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 xml:space="preserve">Бурий К. П. Класифікація фінансових ризиків банківських установ. </w:t>
      </w:r>
      <w:r w:rsidRPr="00D210A5">
        <w:rPr>
          <w:rFonts w:ascii="Times New Roman" w:eastAsia="Times New Roman" w:hAnsi="Times New Roman" w:cs="Arial"/>
          <w:i/>
          <w:sz w:val="28"/>
          <w:szCs w:val="20"/>
          <w:lang w:eastAsia="uk-UA"/>
        </w:rPr>
        <w:t>Науковий вісник НУБіП</w:t>
      </w:r>
      <w:r w:rsidRPr="00D210A5">
        <w:rPr>
          <w:rFonts w:ascii="Times New Roman" w:eastAsia="Times New Roman" w:hAnsi="Times New Roman" w:cs="Arial"/>
          <w:sz w:val="28"/>
          <w:szCs w:val="20"/>
          <w:lang w:eastAsia="uk-UA"/>
        </w:rPr>
        <w:t xml:space="preserve">. 2010. </w:t>
      </w:r>
      <w:proofErr w:type="spellStart"/>
      <w:r w:rsidRPr="00D210A5">
        <w:rPr>
          <w:rFonts w:ascii="Times New Roman" w:eastAsia="Times New Roman" w:hAnsi="Times New Roman" w:cs="Arial"/>
          <w:sz w:val="28"/>
          <w:szCs w:val="20"/>
          <w:lang w:eastAsia="uk-UA"/>
        </w:rPr>
        <w:t>Вип</w:t>
      </w:r>
      <w:proofErr w:type="spellEnd"/>
      <w:r w:rsidRPr="00D210A5">
        <w:rPr>
          <w:rFonts w:ascii="Times New Roman" w:eastAsia="Times New Roman" w:hAnsi="Times New Roman" w:cs="Arial"/>
          <w:sz w:val="28"/>
          <w:szCs w:val="20"/>
          <w:lang w:eastAsia="uk-UA"/>
        </w:rPr>
        <w:t>. 3 (154). С. 4248.</w:t>
      </w:r>
    </w:p>
    <w:p w:rsidR="00D210A5" w:rsidRPr="00D210A5" w:rsidRDefault="00D210A5" w:rsidP="00D210A5">
      <w:pPr>
        <w:spacing w:after="0" w:line="15" w:lineRule="exact"/>
        <w:rPr>
          <w:rFonts w:ascii="Times New Roman" w:eastAsia="Times New Roman" w:hAnsi="Times New Roman" w:cs="Arial"/>
          <w:sz w:val="28"/>
          <w:szCs w:val="20"/>
          <w:lang w:eastAsia="uk-UA"/>
        </w:rPr>
      </w:pPr>
    </w:p>
    <w:p w:rsidR="00D210A5" w:rsidRPr="00D210A5" w:rsidRDefault="00D210A5" w:rsidP="00D210A5">
      <w:pPr>
        <w:numPr>
          <w:ilvl w:val="0"/>
          <w:numId w:val="5"/>
        </w:numPr>
        <w:tabs>
          <w:tab w:val="left" w:pos="620"/>
        </w:tabs>
        <w:spacing w:after="0" w:line="0" w:lineRule="atLeast"/>
        <w:ind w:left="620" w:hanging="358"/>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 xml:space="preserve">Васильєва Т. А. Банківські інвестиції: сутність та особливості. </w:t>
      </w:r>
      <w:r w:rsidRPr="00D210A5">
        <w:rPr>
          <w:rFonts w:ascii="Times New Roman" w:eastAsia="Times New Roman" w:hAnsi="Times New Roman" w:cs="Arial"/>
          <w:i/>
          <w:sz w:val="28"/>
          <w:szCs w:val="20"/>
          <w:lang w:eastAsia="uk-UA"/>
        </w:rPr>
        <w:t>Ринкова</w:t>
      </w:r>
    </w:p>
    <w:p w:rsidR="00D210A5" w:rsidRPr="00D210A5" w:rsidRDefault="00D210A5" w:rsidP="00D210A5">
      <w:pPr>
        <w:spacing w:after="0" w:line="162" w:lineRule="exact"/>
        <w:rPr>
          <w:rFonts w:ascii="Times New Roman" w:eastAsia="Times New Roman" w:hAnsi="Times New Roman" w:cs="Arial"/>
          <w:sz w:val="28"/>
          <w:szCs w:val="20"/>
          <w:lang w:eastAsia="uk-UA"/>
        </w:rPr>
      </w:pPr>
    </w:p>
    <w:p w:rsidR="00D210A5" w:rsidRPr="00D210A5" w:rsidRDefault="00D210A5" w:rsidP="00D210A5">
      <w:pPr>
        <w:spacing w:after="0" w:line="0" w:lineRule="atLeast"/>
        <w:ind w:left="620"/>
        <w:rPr>
          <w:rFonts w:ascii="Times New Roman" w:eastAsia="Times New Roman" w:hAnsi="Times New Roman" w:cs="Arial"/>
          <w:sz w:val="28"/>
          <w:szCs w:val="20"/>
          <w:lang w:eastAsia="uk-UA"/>
        </w:rPr>
      </w:pPr>
      <w:r w:rsidRPr="00D210A5">
        <w:rPr>
          <w:rFonts w:ascii="Times New Roman" w:eastAsia="Times New Roman" w:hAnsi="Times New Roman" w:cs="Arial"/>
          <w:i/>
          <w:sz w:val="28"/>
          <w:szCs w:val="20"/>
          <w:lang w:eastAsia="uk-UA"/>
        </w:rPr>
        <w:t xml:space="preserve">економіка: сучасна теорія і практика управління.  </w:t>
      </w:r>
      <w:r w:rsidRPr="00D210A5">
        <w:rPr>
          <w:rFonts w:ascii="Times New Roman" w:eastAsia="Times New Roman" w:hAnsi="Times New Roman" w:cs="Arial"/>
          <w:sz w:val="28"/>
          <w:szCs w:val="20"/>
          <w:lang w:eastAsia="uk-UA"/>
        </w:rPr>
        <w:t xml:space="preserve">Т. 10. </w:t>
      </w:r>
      <w:proofErr w:type="spellStart"/>
      <w:r w:rsidRPr="00D210A5">
        <w:rPr>
          <w:rFonts w:ascii="Times New Roman" w:eastAsia="Times New Roman" w:hAnsi="Times New Roman" w:cs="Arial"/>
          <w:sz w:val="28"/>
          <w:szCs w:val="20"/>
          <w:lang w:eastAsia="uk-UA"/>
        </w:rPr>
        <w:t>Вип</w:t>
      </w:r>
      <w:proofErr w:type="spellEnd"/>
      <w:r w:rsidRPr="00D210A5">
        <w:rPr>
          <w:rFonts w:ascii="Times New Roman" w:eastAsia="Times New Roman" w:hAnsi="Times New Roman" w:cs="Arial"/>
          <w:sz w:val="28"/>
          <w:szCs w:val="20"/>
          <w:lang w:eastAsia="uk-UA"/>
        </w:rPr>
        <w:t>. 16. 2007.  С.</w:t>
      </w:r>
    </w:p>
    <w:p w:rsidR="00D210A5" w:rsidRPr="00D210A5" w:rsidRDefault="00D210A5" w:rsidP="00D210A5">
      <w:pPr>
        <w:spacing w:after="0" w:line="160" w:lineRule="exact"/>
        <w:rPr>
          <w:rFonts w:ascii="Times New Roman" w:eastAsia="Times New Roman" w:hAnsi="Times New Roman" w:cs="Arial"/>
          <w:sz w:val="28"/>
          <w:szCs w:val="20"/>
          <w:lang w:eastAsia="uk-UA"/>
        </w:rPr>
      </w:pPr>
    </w:p>
    <w:p w:rsidR="00D210A5" w:rsidRPr="00D210A5" w:rsidRDefault="00D210A5" w:rsidP="00D210A5">
      <w:pPr>
        <w:spacing w:after="0" w:line="0" w:lineRule="atLeast"/>
        <w:ind w:left="620"/>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22-27.</w:t>
      </w:r>
    </w:p>
    <w:p w:rsidR="00D210A5" w:rsidRPr="00D210A5" w:rsidRDefault="00D210A5" w:rsidP="00D210A5">
      <w:pPr>
        <w:spacing w:after="0" w:line="160" w:lineRule="exact"/>
        <w:rPr>
          <w:rFonts w:ascii="Times New Roman" w:eastAsia="Times New Roman" w:hAnsi="Times New Roman" w:cs="Arial"/>
          <w:sz w:val="28"/>
          <w:szCs w:val="20"/>
          <w:lang w:eastAsia="uk-UA"/>
        </w:rPr>
      </w:pPr>
    </w:p>
    <w:p w:rsidR="00D210A5" w:rsidRPr="00D210A5" w:rsidRDefault="00D210A5" w:rsidP="00D210A5">
      <w:pPr>
        <w:numPr>
          <w:ilvl w:val="0"/>
          <w:numId w:val="5"/>
        </w:numPr>
        <w:tabs>
          <w:tab w:val="left" w:pos="620"/>
        </w:tabs>
        <w:spacing w:after="0" w:line="0" w:lineRule="atLeast"/>
        <w:ind w:left="620" w:hanging="358"/>
        <w:rPr>
          <w:rFonts w:ascii="Times New Roman" w:eastAsia="Times New Roman" w:hAnsi="Times New Roman" w:cs="Arial"/>
          <w:sz w:val="28"/>
          <w:szCs w:val="20"/>
          <w:lang w:eastAsia="uk-UA"/>
        </w:rPr>
      </w:pPr>
      <w:proofErr w:type="spellStart"/>
      <w:r w:rsidRPr="00D210A5">
        <w:rPr>
          <w:rFonts w:ascii="Times New Roman" w:eastAsia="Times New Roman" w:hAnsi="Times New Roman" w:cs="Arial"/>
          <w:sz w:val="28"/>
          <w:szCs w:val="20"/>
          <w:lang w:eastAsia="uk-UA"/>
        </w:rPr>
        <w:t>Васюренко</w:t>
      </w:r>
      <w:proofErr w:type="spellEnd"/>
      <w:r w:rsidRPr="00D210A5">
        <w:rPr>
          <w:rFonts w:ascii="Times New Roman" w:eastAsia="Times New Roman" w:hAnsi="Times New Roman" w:cs="Arial"/>
          <w:sz w:val="28"/>
          <w:szCs w:val="20"/>
          <w:lang w:eastAsia="uk-UA"/>
        </w:rPr>
        <w:t xml:space="preserve"> О. В. Банківський менеджмент. К.: Академія, 2001. 317 с.</w:t>
      </w:r>
    </w:p>
    <w:p w:rsidR="00D210A5" w:rsidRPr="00D210A5" w:rsidRDefault="00D210A5" w:rsidP="00D210A5">
      <w:pPr>
        <w:spacing w:after="0" w:line="174" w:lineRule="exact"/>
        <w:rPr>
          <w:rFonts w:ascii="Times New Roman" w:eastAsia="Times New Roman" w:hAnsi="Times New Roman" w:cs="Arial"/>
          <w:sz w:val="20"/>
          <w:szCs w:val="20"/>
          <w:lang w:eastAsia="uk-UA"/>
        </w:rPr>
      </w:pPr>
    </w:p>
    <w:p w:rsidR="00D210A5" w:rsidRPr="00D210A5" w:rsidRDefault="00D210A5" w:rsidP="00D210A5">
      <w:pPr>
        <w:spacing w:after="0" w:line="350" w:lineRule="auto"/>
        <w:ind w:left="620" w:hanging="359"/>
        <w:jc w:val="both"/>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 xml:space="preserve">10. </w:t>
      </w:r>
      <w:proofErr w:type="spellStart"/>
      <w:r w:rsidRPr="00D210A5">
        <w:rPr>
          <w:rFonts w:ascii="Times New Roman" w:eastAsia="Times New Roman" w:hAnsi="Times New Roman" w:cs="Arial"/>
          <w:sz w:val="28"/>
          <w:szCs w:val="20"/>
          <w:lang w:eastAsia="uk-UA"/>
        </w:rPr>
        <w:t>Васюренко</w:t>
      </w:r>
      <w:proofErr w:type="spellEnd"/>
      <w:r w:rsidRPr="00D210A5">
        <w:rPr>
          <w:rFonts w:ascii="Times New Roman" w:eastAsia="Times New Roman" w:hAnsi="Times New Roman" w:cs="Arial"/>
          <w:sz w:val="28"/>
          <w:szCs w:val="20"/>
          <w:lang w:eastAsia="uk-UA"/>
        </w:rPr>
        <w:t xml:space="preserve"> О. В.</w:t>
      </w:r>
      <w:r w:rsidRPr="00D210A5">
        <w:rPr>
          <w:rFonts w:ascii="Times New Roman" w:eastAsia="Times New Roman" w:hAnsi="Times New Roman" w:cs="Arial"/>
          <w:sz w:val="20"/>
          <w:szCs w:val="20"/>
          <w:lang w:eastAsia="uk-UA"/>
        </w:rPr>
        <w:t xml:space="preserve"> </w:t>
      </w:r>
      <w:r w:rsidRPr="00D210A5">
        <w:rPr>
          <w:rFonts w:ascii="Times New Roman" w:eastAsia="Times New Roman" w:hAnsi="Times New Roman" w:cs="Arial"/>
          <w:sz w:val="28"/>
          <w:szCs w:val="20"/>
          <w:lang w:eastAsia="uk-UA"/>
        </w:rPr>
        <w:t>Інструментарій аналізу в системі кредитного ризик менеджменту: монографія. К. : УБС НБУ, 2010. 191 с.</w:t>
      </w:r>
    </w:p>
    <w:p w:rsidR="00D210A5" w:rsidRPr="00D210A5" w:rsidRDefault="00D210A5" w:rsidP="00D210A5">
      <w:pPr>
        <w:spacing w:after="0" w:line="26" w:lineRule="exact"/>
        <w:rPr>
          <w:rFonts w:ascii="Times New Roman" w:eastAsia="Times New Roman" w:hAnsi="Times New Roman" w:cs="Arial"/>
          <w:sz w:val="20"/>
          <w:szCs w:val="20"/>
          <w:lang w:eastAsia="uk-UA"/>
        </w:rPr>
      </w:pPr>
    </w:p>
    <w:p w:rsidR="00D210A5" w:rsidRPr="00D210A5" w:rsidRDefault="00D210A5" w:rsidP="00D210A5">
      <w:pPr>
        <w:spacing w:after="0" w:line="348" w:lineRule="auto"/>
        <w:ind w:left="620" w:hanging="359"/>
        <w:jc w:val="both"/>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 xml:space="preserve">11. </w:t>
      </w:r>
      <w:proofErr w:type="spellStart"/>
      <w:r w:rsidRPr="00D210A5">
        <w:rPr>
          <w:rFonts w:ascii="Times New Roman" w:eastAsia="Times New Roman" w:hAnsi="Times New Roman" w:cs="Arial"/>
          <w:sz w:val="28"/>
          <w:szCs w:val="20"/>
          <w:lang w:eastAsia="uk-UA"/>
        </w:rPr>
        <w:t>Васюренко</w:t>
      </w:r>
      <w:proofErr w:type="spellEnd"/>
      <w:r w:rsidRPr="00D210A5">
        <w:rPr>
          <w:rFonts w:ascii="Times New Roman" w:eastAsia="Times New Roman" w:hAnsi="Times New Roman" w:cs="Arial"/>
          <w:sz w:val="20"/>
          <w:szCs w:val="20"/>
          <w:lang w:eastAsia="uk-UA"/>
        </w:rPr>
        <w:t xml:space="preserve"> </w:t>
      </w:r>
      <w:r w:rsidRPr="00D210A5">
        <w:rPr>
          <w:rFonts w:ascii="Times New Roman" w:eastAsia="Times New Roman" w:hAnsi="Times New Roman" w:cs="Arial"/>
          <w:sz w:val="28"/>
          <w:szCs w:val="20"/>
          <w:lang w:eastAsia="uk-UA"/>
        </w:rPr>
        <w:t xml:space="preserve">О. В. </w:t>
      </w:r>
      <w:proofErr w:type="spellStart"/>
      <w:r w:rsidRPr="00D210A5">
        <w:rPr>
          <w:rFonts w:ascii="Times New Roman" w:eastAsia="Times New Roman" w:hAnsi="Times New Roman" w:cs="Arial"/>
          <w:sz w:val="28"/>
          <w:szCs w:val="20"/>
          <w:lang w:eastAsia="uk-UA"/>
        </w:rPr>
        <w:t>Современные</w:t>
      </w:r>
      <w:proofErr w:type="spellEnd"/>
      <w:r w:rsidRPr="00D210A5">
        <w:rPr>
          <w:rFonts w:ascii="Times New Roman" w:eastAsia="Times New Roman" w:hAnsi="Times New Roman" w:cs="Arial"/>
          <w:sz w:val="28"/>
          <w:szCs w:val="20"/>
          <w:lang w:eastAsia="uk-UA"/>
        </w:rPr>
        <w:t xml:space="preserve"> </w:t>
      </w:r>
      <w:proofErr w:type="spellStart"/>
      <w:r w:rsidRPr="00D210A5">
        <w:rPr>
          <w:rFonts w:ascii="Times New Roman" w:eastAsia="Times New Roman" w:hAnsi="Times New Roman" w:cs="Arial"/>
          <w:sz w:val="28"/>
          <w:szCs w:val="20"/>
          <w:lang w:eastAsia="uk-UA"/>
        </w:rPr>
        <w:t>методы</w:t>
      </w:r>
      <w:proofErr w:type="spellEnd"/>
      <w:r w:rsidRPr="00D210A5">
        <w:rPr>
          <w:rFonts w:ascii="Times New Roman" w:eastAsia="Times New Roman" w:hAnsi="Times New Roman" w:cs="Arial"/>
          <w:sz w:val="28"/>
          <w:szCs w:val="20"/>
          <w:lang w:eastAsia="uk-UA"/>
        </w:rPr>
        <w:t xml:space="preserve"> </w:t>
      </w:r>
      <w:proofErr w:type="spellStart"/>
      <w:r w:rsidRPr="00D210A5">
        <w:rPr>
          <w:rFonts w:ascii="Times New Roman" w:eastAsia="Times New Roman" w:hAnsi="Times New Roman" w:cs="Arial"/>
          <w:sz w:val="28"/>
          <w:szCs w:val="20"/>
          <w:lang w:eastAsia="uk-UA"/>
        </w:rPr>
        <w:t>управления</w:t>
      </w:r>
      <w:proofErr w:type="spellEnd"/>
      <w:r w:rsidRPr="00D210A5">
        <w:rPr>
          <w:rFonts w:ascii="Times New Roman" w:eastAsia="Times New Roman" w:hAnsi="Times New Roman" w:cs="Arial"/>
          <w:sz w:val="28"/>
          <w:szCs w:val="20"/>
          <w:lang w:eastAsia="uk-UA"/>
        </w:rPr>
        <w:t xml:space="preserve"> </w:t>
      </w:r>
      <w:proofErr w:type="spellStart"/>
      <w:r w:rsidRPr="00D210A5">
        <w:rPr>
          <w:rFonts w:ascii="Times New Roman" w:eastAsia="Times New Roman" w:hAnsi="Times New Roman" w:cs="Arial"/>
          <w:sz w:val="28"/>
          <w:szCs w:val="20"/>
          <w:lang w:eastAsia="uk-UA"/>
        </w:rPr>
        <w:t>банковскими</w:t>
      </w:r>
      <w:proofErr w:type="spellEnd"/>
      <w:r w:rsidRPr="00D210A5">
        <w:rPr>
          <w:rFonts w:ascii="Times New Roman" w:eastAsia="Times New Roman" w:hAnsi="Times New Roman" w:cs="Arial"/>
          <w:sz w:val="28"/>
          <w:szCs w:val="20"/>
          <w:lang w:eastAsia="uk-UA"/>
        </w:rPr>
        <w:t xml:space="preserve"> ресурсами </w:t>
      </w:r>
      <w:proofErr w:type="spellStart"/>
      <w:r w:rsidRPr="00D210A5">
        <w:rPr>
          <w:rFonts w:ascii="Times New Roman" w:eastAsia="Times New Roman" w:hAnsi="Times New Roman" w:cs="Arial"/>
          <w:sz w:val="28"/>
          <w:szCs w:val="20"/>
          <w:lang w:eastAsia="uk-UA"/>
        </w:rPr>
        <w:t>Харьков</w:t>
      </w:r>
      <w:proofErr w:type="spellEnd"/>
      <w:r w:rsidRPr="00D210A5">
        <w:rPr>
          <w:rFonts w:ascii="Times New Roman" w:eastAsia="Times New Roman" w:hAnsi="Times New Roman" w:cs="Arial"/>
          <w:sz w:val="28"/>
          <w:szCs w:val="20"/>
          <w:lang w:eastAsia="uk-UA"/>
        </w:rPr>
        <w:t>: «Гриф», 1997. 392 с.</w:t>
      </w:r>
    </w:p>
    <w:p w:rsidR="00D210A5" w:rsidRPr="00D210A5" w:rsidRDefault="00D210A5" w:rsidP="00D210A5">
      <w:pPr>
        <w:spacing w:after="0" w:line="28" w:lineRule="exact"/>
        <w:rPr>
          <w:rFonts w:ascii="Times New Roman" w:eastAsia="Times New Roman" w:hAnsi="Times New Roman" w:cs="Arial"/>
          <w:sz w:val="20"/>
          <w:szCs w:val="20"/>
          <w:lang w:eastAsia="uk-UA"/>
        </w:rPr>
      </w:pPr>
    </w:p>
    <w:p w:rsidR="00D210A5" w:rsidRPr="00D210A5" w:rsidRDefault="00D210A5" w:rsidP="00D210A5">
      <w:pPr>
        <w:spacing w:after="0" w:line="391" w:lineRule="auto"/>
        <w:ind w:left="620" w:hanging="359"/>
        <w:jc w:val="both"/>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 xml:space="preserve">12. </w:t>
      </w:r>
      <w:proofErr w:type="spellStart"/>
      <w:r w:rsidRPr="00D210A5">
        <w:rPr>
          <w:rFonts w:ascii="Times New Roman" w:eastAsia="Times New Roman" w:hAnsi="Times New Roman" w:cs="Arial"/>
          <w:sz w:val="28"/>
          <w:szCs w:val="20"/>
          <w:lang w:eastAsia="uk-UA"/>
        </w:rPr>
        <w:t>Васюренко</w:t>
      </w:r>
      <w:proofErr w:type="spellEnd"/>
      <w:r w:rsidRPr="00D210A5">
        <w:rPr>
          <w:rFonts w:ascii="Times New Roman" w:eastAsia="Times New Roman" w:hAnsi="Times New Roman" w:cs="Arial"/>
          <w:sz w:val="28"/>
          <w:szCs w:val="20"/>
          <w:lang w:eastAsia="uk-UA"/>
        </w:rPr>
        <w:t xml:space="preserve"> О. Ефективність кредитування фізичних та юридичних</w:t>
      </w:r>
      <w:r w:rsidRPr="00D210A5">
        <w:rPr>
          <w:rFonts w:ascii="Times New Roman" w:eastAsia="Times New Roman" w:hAnsi="Times New Roman" w:cs="Arial"/>
          <w:sz w:val="20"/>
          <w:szCs w:val="20"/>
          <w:lang w:eastAsia="uk-UA"/>
        </w:rPr>
        <w:t xml:space="preserve"> </w:t>
      </w:r>
      <w:r w:rsidRPr="00D210A5">
        <w:rPr>
          <w:rFonts w:ascii="Times New Roman" w:eastAsia="Times New Roman" w:hAnsi="Times New Roman" w:cs="Arial"/>
          <w:sz w:val="28"/>
          <w:szCs w:val="20"/>
          <w:lang w:eastAsia="uk-UA"/>
        </w:rPr>
        <w:t xml:space="preserve">осіб банками України: методологія аналізу стохастичних границь. </w:t>
      </w:r>
      <w:r w:rsidRPr="00D210A5">
        <w:rPr>
          <w:rFonts w:ascii="Times New Roman" w:eastAsia="Times New Roman" w:hAnsi="Times New Roman" w:cs="Arial"/>
          <w:i/>
          <w:sz w:val="28"/>
          <w:szCs w:val="20"/>
          <w:lang w:eastAsia="uk-UA"/>
        </w:rPr>
        <w:t>Вісник</w:t>
      </w:r>
      <w:r w:rsidRPr="00D210A5">
        <w:rPr>
          <w:rFonts w:ascii="Times New Roman" w:eastAsia="Times New Roman" w:hAnsi="Times New Roman" w:cs="Arial"/>
          <w:sz w:val="28"/>
          <w:szCs w:val="20"/>
          <w:lang w:eastAsia="uk-UA"/>
        </w:rPr>
        <w:t xml:space="preserve"> </w:t>
      </w:r>
      <w:r w:rsidRPr="00D210A5">
        <w:rPr>
          <w:rFonts w:ascii="Times New Roman" w:eastAsia="Times New Roman" w:hAnsi="Times New Roman" w:cs="Arial"/>
          <w:i/>
          <w:sz w:val="28"/>
          <w:szCs w:val="20"/>
          <w:lang w:eastAsia="uk-UA"/>
        </w:rPr>
        <w:t xml:space="preserve">Національного банку України. </w:t>
      </w:r>
      <w:r w:rsidRPr="00D210A5">
        <w:rPr>
          <w:rFonts w:ascii="Times New Roman" w:eastAsia="Times New Roman" w:hAnsi="Times New Roman" w:cs="Arial"/>
          <w:sz w:val="28"/>
          <w:szCs w:val="20"/>
          <w:lang w:eastAsia="uk-UA"/>
        </w:rPr>
        <w:t>2014. № 1. С. 511.</w:t>
      </w:r>
    </w:p>
    <w:p w:rsidR="00D210A5" w:rsidRPr="00D210A5" w:rsidRDefault="00D210A5" w:rsidP="00D210A5">
      <w:pPr>
        <w:spacing w:after="0" w:line="391" w:lineRule="auto"/>
        <w:rPr>
          <w:rFonts w:ascii="Times New Roman" w:eastAsia="Times New Roman" w:hAnsi="Times New Roman" w:cs="Arial"/>
          <w:sz w:val="28"/>
          <w:szCs w:val="20"/>
          <w:lang w:eastAsia="uk-UA"/>
        </w:rPr>
        <w:sectPr w:rsidR="00D210A5" w:rsidRPr="00D210A5">
          <w:pgSz w:w="11920" w:h="16841"/>
          <w:pgMar w:top="498" w:right="851" w:bottom="1440" w:left="1440" w:header="0" w:footer="0" w:gutter="0"/>
          <w:cols w:space="720"/>
        </w:sectPr>
      </w:pPr>
    </w:p>
    <w:p w:rsidR="00D210A5" w:rsidRPr="00D210A5" w:rsidRDefault="00D210A5" w:rsidP="00D210A5">
      <w:pPr>
        <w:spacing w:after="0" w:line="0" w:lineRule="atLeast"/>
        <w:ind w:left="9400"/>
        <w:rPr>
          <w:rFonts w:ascii="Times New Roman" w:eastAsia="Times New Roman" w:hAnsi="Times New Roman" w:cs="Arial"/>
          <w:szCs w:val="20"/>
          <w:lang w:eastAsia="uk-UA"/>
        </w:rPr>
      </w:pPr>
      <w:bookmarkStart w:id="5" w:name="page90"/>
      <w:bookmarkEnd w:id="5"/>
      <w:r w:rsidRPr="00D210A5">
        <w:rPr>
          <w:rFonts w:ascii="Times New Roman" w:eastAsia="Times New Roman" w:hAnsi="Times New Roman" w:cs="Arial"/>
          <w:szCs w:val="20"/>
          <w:lang w:eastAsia="uk-UA"/>
        </w:rPr>
        <w:lastRenderedPageBreak/>
        <w:t>90</w:t>
      </w:r>
    </w:p>
    <w:p w:rsidR="00D210A5" w:rsidRPr="00D210A5" w:rsidRDefault="00D210A5" w:rsidP="00D210A5">
      <w:pPr>
        <w:spacing w:after="0" w:line="387" w:lineRule="exact"/>
        <w:rPr>
          <w:rFonts w:ascii="Times New Roman" w:eastAsia="Times New Roman" w:hAnsi="Times New Roman" w:cs="Arial"/>
          <w:sz w:val="20"/>
          <w:szCs w:val="20"/>
          <w:lang w:eastAsia="uk-UA"/>
        </w:rPr>
      </w:pPr>
    </w:p>
    <w:p w:rsidR="00D210A5" w:rsidRPr="00D210A5" w:rsidRDefault="00D210A5" w:rsidP="00D210A5">
      <w:pPr>
        <w:spacing w:after="0" w:line="352" w:lineRule="auto"/>
        <w:ind w:left="620" w:hanging="359"/>
        <w:jc w:val="both"/>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 xml:space="preserve">13. </w:t>
      </w:r>
      <w:proofErr w:type="spellStart"/>
      <w:r w:rsidRPr="00D210A5">
        <w:rPr>
          <w:rFonts w:ascii="Times New Roman" w:eastAsia="Times New Roman" w:hAnsi="Times New Roman" w:cs="Arial"/>
          <w:sz w:val="28"/>
          <w:szCs w:val="20"/>
          <w:lang w:eastAsia="uk-UA"/>
        </w:rPr>
        <w:t>Васюренко</w:t>
      </w:r>
      <w:proofErr w:type="spellEnd"/>
      <w:r w:rsidRPr="00D210A5">
        <w:rPr>
          <w:rFonts w:ascii="Times New Roman" w:eastAsia="Times New Roman" w:hAnsi="Times New Roman" w:cs="Arial"/>
          <w:sz w:val="28"/>
          <w:szCs w:val="20"/>
          <w:lang w:eastAsia="uk-UA"/>
        </w:rPr>
        <w:t xml:space="preserve"> О. </w:t>
      </w:r>
      <w:proofErr w:type="spellStart"/>
      <w:r w:rsidRPr="00D210A5">
        <w:rPr>
          <w:rFonts w:ascii="Times New Roman" w:eastAsia="Times New Roman" w:hAnsi="Times New Roman" w:cs="Arial"/>
          <w:sz w:val="28"/>
          <w:szCs w:val="20"/>
          <w:lang w:eastAsia="uk-UA"/>
        </w:rPr>
        <w:t>Методология</w:t>
      </w:r>
      <w:proofErr w:type="spellEnd"/>
      <w:r w:rsidRPr="00D210A5">
        <w:rPr>
          <w:rFonts w:ascii="Times New Roman" w:eastAsia="Times New Roman" w:hAnsi="Times New Roman" w:cs="Arial"/>
          <w:sz w:val="28"/>
          <w:szCs w:val="20"/>
          <w:lang w:eastAsia="uk-UA"/>
        </w:rPr>
        <w:t xml:space="preserve"> </w:t>
      </w:r>
      <w:proofErr w:type="spellStart"/>
      <w:r w:rsidRPr="00D210A5">
        <w:rPr>
          <w:rFonts w:ascii="Times New Roman" w:eastAsia="Times New Roman" w:hAnsi="Times New Roman" w:cs="Arial"/>
          <w:sz w:val="28"/>
          <w:szCs w:val="20"/>
          <w:lang w:eastAsia="uk-UA"/>
        </w:rPr>
        <w:t>исследования</w:t>
      </w:r>
      <w:proofErr w:type="spellEnd"/>
      <w:r w:rsidRPr="00D210A5">
        <w:rPr>
          <w:rFonts w:ascii="Times New Roman" w:eastAsia="Times New Roman" w:hAnsi="Times New Roman" w:cs="Arial"/>
          <w:sz w:val="28"/>
          <w:szCs w:val="20"/>
          <w:lang w:eastAsia="uk-UA"/>
        </w:rPr>
        <w:t xml:space="preserve"> </w:t>
      </w:r>
      <w:proofErr w:type="spellStart"/>
      <w:r w:rsidRPr="00D210A5">
        <w:rPr>
          <w:rFonts w:ascii="Times New Roman" w:eastAsia="Times New Roman" w:hAnsi="Times New Roman" w:cs="Arial"/>
          <w:sz w:val="28"/>
          <w:szCs w:val="20"/>
          <w:lang w:eastAsia="uk-UA"/>
        </w:rPr>
        <w:t>стохастических</w:t>
      </w:r>
      <w:proofErr w:type="spellEnd"/>
      <w:r w:rsidRPr="00D210A5">
        <w:rPr>
          <w:rFonts w:ascii="Times New Roman" w:eastAsia="Times New Roman" w:hAnsi="Times New Roman" w:cs="Arial"/>
          <w:sz w:val="28"/>
          <w:szCs w:val="20"/>
          <w:lang w:eastAsia="uk-UA"/>
        </w:rPr>
        <w:t xml:space="preserve"> </w:t>
      </w:r>
      <w:proofErr w:type="spellStart"/>
      <w:r w:rsidRPr="00D210A5">
        <w:rPr>
          <w:rFonts w:ascii="Times New Roman" w:eastAsia="Times New Roman" w:hAnsi="Times New Roman" w:cs="Arial"/>
          <w:sz w:val="28"/>
          <w:szCs w:val="20"/>
          <w:lang w:eastAsia="uk-UA"/>
        </w:rPr>
        <w:t>границ</w:t>
      </w:r>
      <w:proofErr w:type="spellEnd"/>
      <w:r w:rsidRPr="00D210A5">
        <w:rPr>
          <w:rFonts w:ascii="Times New Roman" w:eastAsia="Times New Roman" w:hAnsi="Times New Roman" w:cs="Arial"/>
          <w:sz w:val="28"/>
          <w:szCs w:val="20"/>
          <w:lang w:eastAsia="uk-UA"/>
        </w:rPr>
        <w:t xml:space="preserve"> в </w:t>
      </w:r>
      <w:proofErr w:type="spellStart"/>
      <w:r w:rsidRPr="00D210A5">
        <w:rPr>
          <w:rFonts w:ascii="Times New Roman" w:eastAsia="Times New Roman" w:hAnsi="Times New Roman" w:cs="Arial"/>
          <w:sz w:val="28"/>
          <w:szCs w:val="20"/>
          <w:lang w:eastAsia="uk-UA"/>
        </w:rPr>
        <w:t>оценке</w:t>
      </w:r>
      <w:proofErr w:type="spellEnd"/>
      <w:r w:rsidRPr="00D210A5">
        <w:rPr>
          <w:rFonts w:ascii="Times New Roman" w:eastAsia="Times New Roman" w:hAnsi="Times New Roman" w:cs="Arial"/>
          <w:sz w:val="28"/>
          <w:szCs w:val="20"/>
          <w:lang w:eastAsia="uk-UA"/>
        </w:rPr>
        <w:t xml:space="preserve"> </w:t>
      </w:r>
      <w:proofErr w:type="spellStart"/>
      <w:r w:rsidRPr="00D210A5">
        <w:rPr>
          <w:rFonts w:ascii="Times New Roman" w:eastAsia="Times New Roman" w:hAnsi="Times New Roman" w:cs="Arial"/>
          <w:sz w:val="28"/>
          <w:szCs w:val="20"/>
          <w:lang w:eastAsia="uk-UA"/>
        </w:rPr>
        <w:t>степени</w:t>
      </w:r>
      <w:proofErr w:type="spellEnd"/>
      <w:r w:rsidRPr="00D210A5">
        <w:rPr>
          <w:rFonts w:ascii="Times New Roman" w:eastAsia="Times New Roman" w:hAnsi="Times New Roman" w:cs="Arial"/>
          <w:sz w:val="28"/>
          <w:szCs w:val="20"/>
          <w:lang w:eastAsia="uk-UA"/>
        </w:rPr>
        <w:t xml:space="preserve"> </w:t>
      </w:r>
      <w:proofErr w:type="spellStart"/>
      <w:r w:rsidRPr="00D210A5">
        <w:rPr>
          <w:rFonts w:ascii="Times New Roman" w:eastAsia="Times New Roman" w:hAnsi="Times New Roman" w:cs="Arial"/>
          <w:sz w:val="28"/>
          <w:szCs w:val="20"/>
          <w:lang w:eastAsia="uk-UA"/>
        </w:rPr>
        <w:t>возникновения</w:t>
      </w:r>
      <w:proofErr w:type="spellEnd"/>
      <w:r w:rsidRPr="00D210A5">
        <w:rPr>
          <w:rFonts w:ascii="Times New Roman" w:eastAsia="Times New Roman" w:hAnsi="Times New Roman" w:cs="Arial"/>
          <w:sz w:val="28"/>
          <w:szCs w:val="20"/>
          <w:lang w:eastAsia="uk-UA"/>
        </w:rPr>
        <w:t xml:space="preserve"> </w:t>
      </w:r>
      <w:proofErr w:type="spellStart"/>
      <w:r w:rsidRPr="00D210A5">
        <w:rPr>
          <w:rFonts w:ascii="Times New Roman" w:eastAsia="Times New Roman" w:hAnsi="Times New Roman" w:cs="Arial"/>
          <w:sz w:val="28"/>
          <w:szCs w:val="20"/>
          <w:lang w:eastAsia="uk-UA"/>
        </w:rPr>
        <w:t>инвестиционного</w:t>
      </w:r>
      <w:proofErr w:type="spellEnd"/>
      <w:r w:rsidRPr="00D210A5">
        <w:rPr>
          <w:rFonts w:ascii="Times New Roman" w:eastAsia="Times New Roman" w:hAnsi="Times New Roman" w:cs="Arial"/>
          <w:sz w:val="28"/>
          <w:szCs w:val="20"/>
          <w:lang w:eastAsia="uk-UA"/>
        </w:rPr>
        <w:t xml:space="preserve"> риска банка. </w:t>
      </w:r>
      <w:proofErr w:type="spellStart"/>
      <w:r w:rsidRPr="00D210A5">
        <w:rPr>
          <w:rFonts w:ascii="Times New Roman" w:eastAsia="Times New Roman" w:hAnsi="Times New Roman" w:cs="Arial"/>
          <w:i/>
          <w:sz w:val="28"/>
          <w:szCs w:val="20"/>
          <w:lang w:eastAsia="uk-UA"/>
        </w:rPr>
        <w:t>Европейский</w:t>
      </w:r>
      <w:proofErr w:type="spellEnd"/>
      <w:r w:rsidRPr="00D210A5">
        <w:rPr>
          <w:rFonts w:ascii="Times New Roman" w:eastAsia="Times New Roman" w:hAnsi="Times New Roman" w:cs="Arial"/>
          <w:sz w:val="28"/>
          <w:szCs w:val="20"/>
          <w:lang w:eastAsia="uk-UA"/>
        </w:rPr>
        <w:t xml:space="preserve"> </w:t>
      </w:r>
      <w:proofErr w:type="spellStart"/>
      <w:r w:rsidRPr="00D210A5">
        <w:rPr>
          <w:rFonts w:ascii="Times New Roman" w:eastAsia="Times New Roman" w:hAnsi="Times New Roman" w:cs="Arial"/>
          <w:i/>
          <w:sz w:val="28"/>
          <w:szCs w:val="20"/>
          <w:lang w:eastAsia="uk-UA"/>
        </w:rPr>
        <w:t>исследователь</w:t>
      </w:r>
      <w:proofErr w:type="spellEnd"/>
      <w:r w:rsidRPr="00D210A5">
        <w:rPr>
          <w:rFonts w:ascii="Times New Roman" w:eastAsia="Times New Roman" w:hAnsi="Times New Roman" w:cs="Arial"/>
          <w:i/>
          <w:sz w:val="28"/>
          <w:szCs w:val="20"/>
          <w:lang w:eastAsia="uk-UA"/>
        </w:rPr>
        <w:t xml:space="preserve">. </w:t>
      </w:r>
      <w:r w:rsidRPr="00D210A5">
        <w:rPr>
          <w:rFonts w:ascii="Times New Roman" w:eastAsia="Times New Roman" w:hAnsi="Times New Roman" w:cs="Arial"/>
          <w:sz w:val="28"/>
          <w:szCs w:val="20"/>
          <w:lang w:eastAsia="uk-UA"/>
        </w:rPr>
        <w:t>2013. № 62 (111). С. 2606 2613.</w:t>
      </w:r>
    </w:p>
    <w:p w:rsidR="00D210A5" w:rsidRPr="00D210A5" w:rsidRDefault="00D210A5" w:rsidP="00D210A5">
      <w:pPr>
        <w:spacing w:after="0" w:line="8" w:lineRule="exact"/>
        <w:rPr>
          <w:rFonts w:ascii="Times New Roman" w:eastAsia="Times New Roman" w:hAnsi="Times New Roman" w:cs="Arial"/>
          <w:sz w:val="20"/>
          <w:szCs w:val="20"/>
          <w:lang w:eastAsia="uk-UA"/>
        </w:rPr>
      </w:pPr>
    </w:p>
    <w:p w:rsidR="00D210A5" w:rsidRPr="00D210A5" w:rsidRDefault="00D210A5" w:rsidP="00D210A5">
      <w:pPr>
        <w:spacing w:after="0" w:line="0" w:lineRule="atLeast"/>
        <w:ind w:left="260"/>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 xml:space="preserve">14. </w:t>
      </w:r>
      <w:proofErr w:type="spellStart"/>
      <w:r w:rsidRPr="00D210A5">
        <w:rPr>
          <w:rFonts w:ascii="Times New Roman" w:eastAsia="Times New Roman" w:hAnsi="Times New Roman" w:cs="Arial"/>
          <w:sz w:val="28"/>
          <w:szCs w:val="20"/>
          <w:lang w:eastAsia="uk-UA"/>
        </w:rPr>
        <w:t>Вітлінський</w:t>
      </w:r>
      <w:proofErr w:type="spellEnd"/>
      <w:r w:rsidRPr="00D210A5">
        <w:rPr>
          <w:rFonts w:ascii="Times New Roman" w:eastAsia="Times New Roman" w:hAnsi="Times New Roman" w:cs="Arial"/>
          <w:sz w:val="28"/>
          <w:szCs w:val="20"/>
          <w:lang w:eastAsia="uk-UA"/>
        </w:rPr>
        <w:t xml:space="preserve"> В. В. </w:t>
      </w:r>
      <w:proofErr w:type="spellStart"/>
      <w:r w:rsidRPr="00D210A5">
        <w:rPr>
          <w:rFonts w:ascii="Times New Roman" w:eastAsia="Times New Roman" w:hAnsi="Times New Roman" w:cs="Arial"/>
          <w:sz w:val="28"/>
          <w:szCs w:val="20"/>
          <w:lang w:eastAsia="uk-UA"/>
        </w:rPr>
        <w:t>Ризикологія</w:t>
      </w:r>
      <w:proofErr w:type="spellEnd"/>
      <w:r w:rsidRPr="00D210A5">
        <w:rPr>
          <w:rFonts w:ascii="Times New Roman" w:eastAsia="Times New Roman" w:hAnsi="Times New Roman" w:cs="Arial"/>
          <w:sz w:val="28"/>
          <w:szCs w:val="20"/>
          <w:lang w:eastAsia="uk-UA"/>
        </w:rPr>
        <w:t xml:space="preserve"> в економіці та підприємництві: Монографія</w:t>
      </w:r>
    </w:p>
    <w:p w:rsidR="00D210A5" w:rsidRPr="00D210A5" w:rsidRDefault="00D210A5" w:rsidP="00D210A5">
      <w:pPr>
        <w:spacing w:after="0" w:line="160" w:lineRule="exact"/>
        <w:rPr>
          <w:rFonts w:ascii="Times New Roman" w:eastAsia="Times New Roman" w:hAnsi="Times New Roman" w:cs="Arial"/>
          <w:sz w:val="20"/>
          <w:szCs w:val="20"/>
          <w:lang w:eastAsia="uk-UA"/>
        </w:rPr>
      </w:pPr>
    </w:p>
    <w:p w:rsidR="00D210A5" w:rsidRPr="00D210A5" w:rsidRDefault="00D210A5" w:rsidP="00D210A5">
      <w:pPr>
        <w:spacing w:after="0" w:line="0" w:lineRule="atLeast"/>
        <w:ind w:left="620"/>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К.: КНЕУ, 2004. 480 с.</w:t>
      </w:r>
    </w:p>
    <w:p w:rsidR="00D210A5" w:rsidRPr="00D210A5" w:rsidRDefault="00D210A5" w:rsidP="00D210A5">
      <w:pPr>
        <w:spacing w:after="0" w:line="163" w:lineRule="exact"/>
        <w:rPr>
          <w:rFonts w:ascii="Times New Roman" w:eastAsia="Times New Roman" w:hAnsi="Times New Roman" w:cs="Arial"/>
          <w:sz w:val="20"/>
          <w:szCs w:val="20"/>
          <w:lang w:eastAsia="uk-UA"/>
        </w:rPr>
      </w:pPr>
    </w:p>
    <w:p w:rsidR="00D210A5" w:rsidRPr="00D210A5" w:rsidRDefault="00D210A5" w:rsidP="00D210A5">
      <w:pPr>
        <w:spacing w:after="0" w:line="0" w:lineRule="atLeast"/>
        <w:ind w:left="260"/>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15. Вовчак О. Фінансове посередництво: економічна сутність і класифікація.</w:t>
      </w:r>
    </w:p>
    <w:p w:rsidR="00D210A5" w:rsidRPr="00D210A5" w:rsidRDefault="00D210A5" w:rsidP="00D210A5">
      <w:pPr>
        <w:spacing w:after="0" w:line="160" w:lineRule="exact"/>
        <w:rPr>
          <w:rFonts w:ascii="Times New Roman" w:eastAsia="Times New Roman" w:hAnsi="Times New Roman" w:cs="Arial"/>
          <w:sz w:val="20"/>
          <w:szCs w:val="20"/>
          <w:lang w:eastAsia="uk-UA"/>
        </w:rPr>
      </w:pPr>
    </w:p>
    <w:p w:rsidR="00D210A5" w:rsidRPr="00D210A5" w:rsidRDefault="00D210A5" w:rsidP="00D210A5">
      <w:pPr>
        <w:spacing w:after="0" w:line="0" w:lineRule="atLeast"/>
        <w:ind w:left="620"/>
        <w:rPr>
          <w:rFonts w:ascii="Times New Roman" w:eastAsia="Times New Roman" w:hAnsi="Times New Roman" w:cs="Arial"/>
          <w:sz w:val="28"/>
          <w:szCs w:val="20"/>
          <w:lang w:eastAsia="uk-UA"/>
        </w:rPr>
      </w:pPr>
      <w:r w:rsidRPr="00D210A5">
        <w:rPr>
          <w:rFonts w:ascii="Times New Roman" w:eastAsia="Times New Roman" w:hAnsi="Times New Roman" w:cs="Arial"/>
          <w:i/>
          <w:sz w:val="28"/>
          <w:szCs w:val="20"/>
          <w:lang w:eastAsia="uk-UA"/>
        </w:rPr>
        <w:t>Вісник Національного банку України</w:t>
      </w:r>
      <w:r w:rsidRPr="00D210A5">
        <w:rPr>
          <w:rFonts w:ascii="Times New Roman" w:eastAsia="Times New Roman" w:hAnsi="Times New Roman" w:cs="Arial"/>
          <w:sz w:val="28"/>
          <w:szCs w:val="20"/>
          <w:lang w:eastAsia="uk-UA"/>
        </w:rPr>
        <w:t>. 2012. №. 8. С. 49.</w:t>
      </w:r>
    </w:p>
    <w:p w:rsidR="00D210A5" w:rsidRPr="00D210A5" w:rsidRDefault="00D210A5" w:rsidP="00D210A5">
      <w:pPr>
        <w:spacing w:after="0" w:line="174" w:lineRule="exact"/>
        <w:rPr>
          <w:rFonts w:ascii="Times New Roman" w:eastAsia="Times New Roman" w:hAnsi="Times New Roman" w:cs="Arial"/>
          <w:sz w:val="20"/>
          <w:szCs w:val="20"/>
          <w:lang w:eastAsia="uk-UA"/>
        </w:rPr>
      </w:pPr>
    </w:p>
    <w:p w:rsidR="00D210A5" w:rsidRPr="00D210A5" w:rsidRDefault="00D210A5" w:rsidP="00D210A5">
      <w:pPr>
        <w:spacing w:after="0" w:line="352" w:lineRule="auto"/>
        <w:ind w:left="620" w:hanging="359"/>
        <w:jc w:val="both"/>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 xml:space="preserve">16. Головко О. Г. Стабільність і нестабільність у розвитку банків: аналіз та оцінка. </w:t>
      </w:r>
      <w:r w:rsidRPr="00D210A5">
        <w:rPr>
          <w:rFonts w:ascii="Times New Roman" w:eastAsia="Times New Roman" w:hAnsi="Times New Roman" w:cs="Arial"/>
          <w:i/>
          <w:sz w:val="28"/>
          <w:szCs w:val="20"/>
          <w:lang w:eastAsia="uk-UA"/>
        </w:rPr>
        <w:t>Вісник Університету банківської справи Національного банку</w:t>
      </w:r>
      <w:r w:rsidRPr="00D210A5">
        <w:rPr>
          <w:rFonts w:ascii="Times New Roman" w:eastAsia="Times New Roman" w:hAnsi="Times New Roman" w:cs="Arial"/>
          <w:sz w:val="28"/>
          <w:szCs w:val="20"/>
          <w:lang w:eastAsia="uk-UA"/>
        </w:rPr>
        <w:t xml:space="preserve"> </w:t>
      </w:r>
      <w:r w:rsidRPr="00D210A5">
        <w:rPr>
          <w:rFonts w:ascii="Times New Roman" w:eastAsia="Times New Roman" w:hAnsi="Times New Roman" w:cs="Arial"/>
          <w:i/>
          <w:sz w:val="28"/>
          <w:szCs w:val="20"/>
          <w:lang w:eastAsia="uk-UA"/>
        </w:rPr>
        <w:t>України</w:t>
      </w:r>
      <w:r w:rsidRPr="00D210A5">
        <w:rPr>
          <w:rFonts w:ascii="Times New Roman" w:eastAsia="Times New Roman" w:hAnsi="Times New Roman" w:cs="Arial"/>
          <w:sz w:val="28"/>
          <w:szCs w:val="20"/>
          <w:lang w:eastAsia="uk-UA"/>
        </w:rPr>
        <w:t>. 2010. С. 165-170.</w:t>
      </w:r>
    </w:p>
    <w:p w:rsidR="00D210A5" w:rsidRPr="00D210A5" w:rsidRDefault="00D210A5" w:rsidP="00D210A5">
      <w:pPr>
        <w:spacing w:after="0" w:line="21" w:lineRule="exact"/>
        <w:rPr>
          <w:rFonts w:ascii="Times New Roman" w:eastAsia="Times New Roman" w:hAnsi="Times New Roman" w:cs="Arial"/>
          <w:sz w:val="20"/>
          <w:szCs w:val="20"/>
          <w:lang w:eastAsia="uk-UA"/>
        </w:rPr>
      </w:pPr>
    </w:p>
    <w:p w:rsidR="00D210A5" w:rsidRPr="00D210A5" w:rsidRDefault="00D210A5" w:rsidP="00D210A5">
      <w:pPr>
        <w:spacing w:after="0" w:line="369" w:lineRule="auto"/>
        <w:ind w:left="620" w:hanging="359"/>
        <w:jc w:val="both"/>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17. Гончаренко</w:t>
      </w:r>
      <w:r w:rsidRPr="00D210A5">
        <w:rPr>
          <w:rFonts w:ascii="Times New Roman" w:eastAsia="Times New Roman" w:hAnsi="Times New Roman" w:cs="Arial"/>
          <w:sz w:val="20"/>
          <w:szCs w:val="20"/>
          <w:lang w:eastAsia="uk-UA"/>
        </w:rPr>
        <w:t xml:space="preserve"> </w:t>
      </w:r>
      <w:r w:rsidRPr="00D210A5">
        <w:rPr>
          <w:rFonts w:ascii="Times New Roman" w:eastAsia="Times New Roman" w:hAnsi="Times New Roman" w:cs="Arial"/>
          <w:sz w:val="28"/>
          <w:szCs w:val="20"/>
          <w:lang w:eastAsia="uk-UA"/>
        </w:rPr>
        <w:t xml:space="preserve">В. Визначення оптимальної структури портфеля цінних паперів комерційного </w:t>
      </w:r>
      <w:proofErr w:type="spellStart"/>
      <w:r w:rsidRPr="00D210A5">
        <w:rPr>
          <w:rFonts w:ascii="Times New Roman" w:eastAsia="Times New Roman" w:hAnsi="Times New Roman" w:cs="Arial"/>
          <w:sz w:val="28"/>
          <w:szCs w:val="20"/>
          <w:lang w:eastAsia="uk-UA"/>
        </w:rPr>
        <w:t>банку.Ринок</w:t>
      </w:r>
      <w:proofErr w:type="spellEnd"/>
      <w:r w:rsidRPr="00D210A5">
        <w:rPr>
          <w:rFonts w:ascii="Times New Roman" w:eastAsia="Times New Roman" w:hAnsi="Times New Roman" w:cs="Arial"/>
          <w:sz w:val="28"/>
          <w:szCs w:val="20"/>
          <w:lang w:eastAsia="uk-UA"/>
        </w:rPr>
        <w:t xml:space="preserve"> цінних паперів України. </w:t>
      </w:r>
      <w:r w:rsidRPr="00D210A5">
        <w:rPr>
          <w:rFonts w:ascii="Times New Roman" w:eastAsia="Times New Roman" w:hAnsi="Times New Roman" w:cs="Arial"/>
          <w:i/>
          <w:sz w:val="28"/>
          <w:szCs w:val="20"/>
          <w:lang w:eastAsia="uk-UA"/>
        </w:rPr>
        <w:t>Вісник</w:t>
      </w:r>
      <w:r w:rsidRPr="00D210A5">
        <w:rPr>
          <w:rFonts w:ascii="Times New Roman" w:eastAsia="Times New Roman" w:hAnsi="Times New Roman" w:cs="Arial"/>
          <w:sz w:val="28"/>
          <w:szCs w:val="20"/>
          <w:lang w:eastAsia="uk-UA"/>
        </w:rPr>
        <w:t xml:space="preserve"> </w:t>
      </w:r>
      <w:r w:rsidRPr="00D210A5">
        <w:rPr>
          <w:rFonts w:ascii="Times New Roman" w:eastAsia="Times New Roman" w:hAnsi="Times New Roman" w:cs="Arial"/>
          <w:i/>
          <w:sz w:val="28"/>
          <w:szCs w:val="20"/>
          <w:lang w:eastAsia="uk-UA"/>
        </w:rPr>
        <w:t xml:space="preserve">Державної комісії з цінних паперів та фондового ринку. </w:t>
      </w:r>
      <w:r w:rsidRPr="00D210A5">
        <w:rPr>
          <w:rFonts w:ascii="Times New Roman" w:eastAsia="Times New Roman" w:hAnsi="Times New Roman" w:cs="Arial"/>
          <w:sz w:val="28"/>
          <w:szCs w:val="20"/>
          <w:lang w:eastAsia="uk-UA"/>
        </w:rPr>
        <w:t>2011. №. 34. С.</w:t>
      </w:r>
      <w:r w:rsidRPr="00D210A5">
        <w:rPr>
          <w:rFonts w:ascii="Times New Roman" w:eastAsia="Times New Roman" w:hAnsi="Times New Roman" w:cs="Arial"/>
          <w:i/>
          <w:sz w:val="28"/>
          <w:szCs w:val="20"/>
          <w:lang w:eastAsia="uk-UA"/>
        </w:rPr>
        <w:t xml:space="preserve"> </w:t>
      </w:r>
      <w:r w:rsidRPr="00D210A5">
        <w:rPr>
          <w:rFonts w:ascii="Times New Roman" w:eastAsia="Times New Roman" w:hAnsi="Times New Roman" w:cs="Arial"/>
          <w:sz w:val="28"/>
          <w:szCs w:val="20"/>
          <w:lang w:eastAsia="uk-UA"/>
        </w:rPr>
        <w:t>67-71.</w:t>
      </w:r>
    </w:p>
    <w:p w:rsidR="00D210A5" w:rsidRPr="00D210A5" w:rsidRDefault="00D210A5" w:rsidP="00D210A5">
      <w:pPr>
        <w:spacing w:after="0" w:line="200" w:lineRule="exact"/>
        <w:rPr>
          <w:rFonts w:ascii="Times New Roman" w:eastAsia="Times New Roman" w:hAnsi="Times New Roman" w:cs="Arial"/>
          <w:sz w:val="20"/>
          <w:szCs w:val="20"/>
          <w:lang w:eastAsia="uk-UA"/>
        </w:rPr>
      </w:pPr>
    </w:p>
    <w:p w:rsidR="00D210A5" w:rsidRPr="00D210A5" w:rsidRDefault="00D210A5" w:rsidP="00D210A5">
      <w:pPr>
        <w:spacing w:after="0" w:line="239" w:lineRule="exact"/>
        <w:rPr>
          <w:rFonts w:ascii="Times New Roman" w:eastAsia="Times New Roman" w:hAnsi="Times New Roman" w:cs="Arial"/>
          <w:sz w:val="20"/>
          <w:szCs w:val="20"/>
          <w:lang w:eastAsia="uk-UA"/>
        </w:rPr>
      </w:pPr>
    </w:p>
    <w:p w:rsidR="00D210A5" w:rsidRPr="00D210A5" w:rsidRDefault="00D210A5" w:rsidP="00D210A5">
      <w:pPr>
        <w:spacing w:after="0" w:line="348" w:lineRule="auto"/>
        <w:ind w:left="620" w:hanging="359"/>
        <w:jc w:val="both"/>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 xml:space="preserve">18. </w:t>
      </w:r>
      <w:proofErr w:type="spellStart"/>
      <w:r w:rsidRPr="00D210A5">
        <w:rPr>
          <w:rFonts w:ascii="Times New Roman" w:eastAsia="Times New Roman" w:hAnsi="Times New Roman" w:cs="Arial"/>
          <w:sz w:val="28"/>
          <w:szCs w:val="20"/>
          <w:lang w:eastAsia="uk-UA"/>
        </w:rPr>
        <w:t>Горский</w:t>
      </w:r>
      <w:proofErr w:type="spellEnd"/>
      <w:r w:rsidRPr="00D210A5">
        <w:rPr>
          <w:rFonts w:ascii="Times New Roman" w:eastAsia="Times New Roman" w:hAnsi="Times New Roman" w:cs="Arial"/>
          <w:sz w:val="28"/>
          <w:szCs w:val="20"/>
          <w:lang w:eastAsia="uk-UA"/>
        </w:rPr>
        <w:t xml:space="preserve"> П. </w:t>
      </w:r>
      <w:proofErr w:type="spellStart"/>
      <w:r w:rsidRPr="00D210A5">
        <w:rPr>
          <w:rFonts w:ascii="Times New Roman" w:eastAsia="Times New Roman" w:hAnsi="Times New Roman" w:cs="Arial"/>
          <w:sz w:val="28"/>
          <w:szCs w:val="20"/>
          <w:lang w:eastAsia="uk-UA"/>
        </w:rPr>
        <w:t>Уточнение</w:t>
      </w:r>
      <w:proofErr w:type="spellEnd"/>
      <w:r w:rsidRPr="00D210A5">
        <w:rPr>
          <w:rFonts w:ascii="Times New Roman" w:eastAsia="Times New Roman" w:hAnsi="Times New Roman" w:cs="Arial"/>
          <w:sz w:val="28"/>
          <w:szCs w:val="20"/>
          <w:lang w:eastAsia="uk-UA"/>
        </w:rPr>
        <w:t xml:space="preserve"> </w:t>
      </w:r>
      <w:proofErr w:type="spellStart"/>
      <w:r w:rsidRPr="00D210A5">
        <w:rPr>
          <w:rFonts w:ascii="Times New Roman" w:eastAsia="Times New Roman" w:hAnsi="Times New Roman" w:cs="Arial"/>
          <w:sz w:val="28"/>
          <w:szCs w:val="20"/>
          <w:lang w:eastAsia="uk-UA"/>
        </w:rPr>
        <w:t>понятия</w:t>
      </w:r>
      <w:proofErr w:type="spellEnd"/>
      <w:r w:rsidRPr="00D210A5">
        <w:rPr>
          <w:rFonts w:ascii="Times New Roman" w:eastAsia="Times New Roman" w:hAnsi="Times New Roman" w:cs="Arial"/>
          <w:sz w:val="28"/>
          <w:szCs w:val="20"/>
          <w:lang w:eastAsia="uk-UA"/>
        </w:rPr>
        <w:t xml:space="preserve"> «система </w:t>
      </w:r>
      <w:proofErr w:type="spellStart"/>
      <w:r w:rsidRPr="00D210A5">
        <w:rPr>
          <w:rFonts w:ascii="Times New Roman" w:eastAsia="Times New Roman" w:hAnsi="Times New Roman" w:cs="Arial"/>
          <w:sz w:val="28"/>
          <w:szCs w:val="20"/>
          <w:lang w:eastAsia="uk-UA"/>
        </w:rPr>
        <w:t>поддержки</w:t>
      </w:r>
      <w:proofErr w:type="spellEnd"/>
      <w:r w:rsidRPr="00D210A5">
        <w:rPr>
          <w:rFonts w:ascii="Times New Roman" w:eastAsia="Times New Roman" w:hAnsi="Times New Roman" w:cs="Arial"/>
          <w:sz w:val="20"/>
          <w:szCs w:val="20"/>
          <w:lang w:eastAsia="uk-UA"/>
        </w:rPr>
        <w:t xml:space="preserve"> </w:t>
      </w:r>
      <w:proofErr w:type="spellStart"/>
      <w:r w:rsidRPr="00D210A5">
        <w:rPr>
          <w:rFonts w:ascii="Times New Roman" w:eastAsia="Times New Roman" w:hAnsi="Times New Roman" w:cs="Arial"/>
          <w:sz w:val="28"/>
          <w:szCs w:val="20"/>
          <w:lang w:eastAsia="uk-UA"/>
        </w:rPr>
        <w:t>принятия</w:t>
      </w:r>
      <w:proofErr w:type="spellEnd"/>
      <w:r w:rsidRPr="00D210A5">
        <w:rPr>
          <w:rFonts w:ascii="Times New Roman" w:eastAsia="Times New Roman" w:hAnsi="Times New Roman" w:cs="Arial"/>
          <w:sz w:val="28"/>
          <w:szCs w:val="20"/>
          <w:lang w:eastAsia="uk-UA"/>
        </w:rPr>
        <w:t xml:space="preserve"> </w:t>
      </w:r>
      <w:proofErr w:type="spellStart"/>
      <w:r w:rsidRPr="00D210A5">
        <w:rPr>
          <w:rFonts w:ascii="Times New Roman" w:eastAsia="Times New Roman" w:hAnsi="Times New Roman" w:cs="Arial"/>
          <w:sz w:val="28"/>
          <w:szCs w:val="20"/>
          <w:lang w:eastAsia="uk-UA"/>
        </w:rPr>
        <w:t>решений</w:t>
      </w:r>
      <w:proofErr w:type="spellEnd"/>
      <w:r w:rsidRPr="00D210A5">
        <w:rPr>
          <w:rFonts w:ascii="Times New Roman" w:eastAsia="Times New Roman" w:hAnsi="Times New Roman" w:cs="Arial"/>
          <w:sz w:val="28"/>
          <w:szCs w:val="20"/>
          <w:lang w:eastAsia="uk-UA"/>
        </w:rPr>
        <w:t>» Веб-сайт. URL: www.gorskiy.ru. (дата звернення: 12.10.2018).</w:t>
      </w:r>
    </w:p>
    <w:p w:rsidR="00D210A5" w:rsidRPr="00D210A5" w:rsidRDefault="00D210A5" w:rsidP="00D210A5">
      <w:pPr>
        <w:spacing w:after="0" w:line="15" w:lineRule="exact"/>
        <w:rPr>
          <w:rFonts w:ascii="Times New Roman" w:eastAsia="Times New Roman" w:hAnsi="Times New Roman" w:cs="Arial"/>
          <w:sz w:val="20"/>
          <w:szCs w:val="20"/>
          <w:lang w:eastAsia="uk-UA"/>
        </w:rPr>
      </w:pPr>
    </w:p>
    <w:p w:rsidR="00D210A5" w:rsidRPr="00D210A5" w:rsidRDefault="00D210A5" w:rsidP="00D210A5">
      <w:pPr>
        <w:tabs>
          <w:tab w:val="left" w:pos="2060"/>
          <w:tab w:val="left" w:pos="2580"/>
          <w:tab w:val="left" w:pos="3100"/>
          <w:tab w:val="left" w:pos="4700"/>
          <w:tab w:val="left" w:pos="6300"/>
          <w:tab w:val="left" w:pos="7500"/>
        </w:tabs>
        <w:spacing w:after="0" w:line="0" w:lineRule="atLeast"/>
        <w:ind w:left="260"/>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19. Гребенюк</w:t>
      </w:r>
      <w:r w:rsidRPr="00D210A5">
        <w:rPr>
          <w:rFonts w:ascii="Times New Roman" w:eastAsia="Times New Roman" w:hAnsi="Times New Roman" w:cs="Arial"/>
          <w:sz w:val="20"/>
          <w:szCs w:val="20"/>
          <w:lang w:eastAsia="uk-UA"/>
        </w:rPr>
        <w:tab/>
      </w:r>
      <w:r w:rsidRPr="00D210A5">
        <w:rPr>
          <w:rFonts w:ascii="Times New Roman" w:eastAsia="Times New Roman" w:hAnsi="Times New Roman" w:cs="Arial"/>
          <w:sz w:val="28"/>
          <w:szCs w:val="20"/>
          <w:lang w:eastAsia="uk-UA"/>
        </w:rPr>
        <w:t>Н.</w:t>
      </w:r>
      <w:r w:rsidRPr="00D210A5">
        <w:rPr>
          <w:rFonts w:ascii="Times New Roman" w:eastAsia="Times New Roman" w:hAnsi="Times New Roman" w:cs="Arial"/>
          <w:sz w:val="28"/>
          <w:szCs w:val="20"/>
          <w:lang w:eastAsia="uk-UA"/>
        </w:rPr>
        <w:tab/>
        <w:t>В.</w:t>
      </w:r>
      <w:r w:rsidRPr="00D210A5">
        <w:rPr>
          <w:rFonts w:ascii="Times New Roman" w:eastAsia="Times New Roman" w:hAnsi="Times New Roman" w:cs="Arial"/>
          <w:sz w:val="28"/>
          <w:szCs w:val="20"/>
          <w:lang w:eastAsia="uk-UA"/>
        </w:rPr>
        <w:tab/>
        <w:t>Технологія</w:t>
      </w:r>
      <w:r w:rsidRPr="00D210A5">
        <w:rPr>
          <w:rFonts w:ascii="Times New Roman" w:eastAsia="Times New Roman" w:hAnsi="Times New Roman" w:cs="Arial"/>
          <w:sz w:val="28"/>
          <w:szCs w:val="20"/>
          <w:lang w:eastAsia="uk-UA"/>
        </w:rPr>
        <w:tab/>
        <w:t>управління</w:t>
      </w:r>
      <w:r w:rsidRPr="00D210A5">
        <w:rPr>
          <w:rFonts w:ascii="Times New Roman" w:eastAsia="Times New Roman" w:hAnsi="Times New Roman" w:cs="Arial"/>
          <w:sz w:val="28"/>
          <w:szCs w:val="20"/>
          <w:lang w:eastAsia="uk-UA"/>
        </w:rPr>
        <w:tab/>
        <w:t>банком:</w:t>
      </w:r>
      <w:r w:rsidRPr="00D210A5">
        <w:rPr>
          <w:rFonts w:ascii="Times New Roman" w:eastAsia="Times New Roman" w:hAnsi="Times New Roman" w:cs="Arial"/>
          <w:sz w:val="28"/>
          <w:szCs w:val="20"/>
          <w:lang w:eastAsia="uk-UA"/>
        </w:rPr>
        <w:tab/>
        <w:t>укомплектування</w:t>
      </w:r>
    </w:p>
    <w:p w:rsidR="00D210A5" w:rsidRPr="00D210A5" w:rsidRDefault="00D210A5" w:rsidP="00D210A5">
      <w:pPr>
        <w:spacing w:after="0" w:line="174" w:lineRule="exact"/>
        <w:rPr>
          <w:rFonts w:ascii="Times New Roman" w:eastAsia="Times New Roman" w:hAnsi="Times New Roman" w:cs="Arial"/>
          <w:sz w:val="20"/>
          <w:szCs w:val="20"/>
          <w:lang w:eastAsia="uk-UA"/>
        </w:rPr>
      </w:pPr>
    </w:p>
    <w:p w:rsidR="00D210A5" w:rsidRPr="00D210A5" w:rsidRDefault="00D210A5" w:rsidP="00D210A5">
      <w:pPr>
        <w:spacing w:after="0" w:line="350" w:lineRule="auto"/>
        <w:ind w:left="620"/>
        <w:jc w:val="both"/>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персоналом установ АТ "</w:t>
      </w:r>
      <w:proofErr w:type="spellStart"/>
      <w:r w:rsidRPr="00D210A5">
        <w:rPr>
          <w:rFonts w:ascii="Times New Roman" w:eastAsia="Times New Roman" w:hAnsi="Times New Roman" w:cs="Arial"/>
          <w:sz w:val="28"/>
          <w:szCs w:val="20"/>
          <w:lang w:eastAsia="uk-UA"/>
        </w:rPr>
        <w:t>Ощадбанк".Вісник</w:t>
      </w:r>
      <w:proofErr w:type="spellEnd"/>
      <w:r w:rsidRPr="00D210A5">
        <w:rPr>
          <w:rFonts w:ascii="Times New Roman" w:eastAsia="Times New Roman" w:hAnsi="Times New Roman" w:cs="Arial"/>
          <w:sz w:val="28"/>
          <w:szCs w:val="20"/>
          <w:lang w:eastAsia="uk-UA"/>
        </w:rPr>
        <w:t xml:space="preserve"> Хмельницького національного університету. </w:t>
      </w:r>
      <w:r w:rsidRPr="00D210A5">
        <w:rPr>
          <w:rFonts w:ascii="Times New Roman" w:eastAsia="Times New Roman" w:hAnsi="Times New Roman" w:cs="Arial"/>
          <w:i/>
          <w:sz w:val="28"/>
          <w:szCs w:val="20"/>
          <w:lang w:eastAsia="uk-UA"/>
        </w:rPr>
        <w:t>Економічні науки</w:t>
      </w:r>
      <w:r w:rsidRPr="00D210A5">
        <w:rPr>
          <w:rFonts w:ascii="Times New Roman" w:eastAsia="Times New Roman" w:hAnsi="Times New Roman" w:cs="Arial"/>
          <w:sz w:val="28"/>
          <w:szCs w:val="20"/>
          <w:lang w:eastAsia="uk-UA"/>
        </w:rPr>
        <w:t>. 2014. №.5(1). С. 7579.</w:t>
      </w:r>
    </w:p>
    <w:p w:rsidR="00D210A5" w:rsidRPr="00D210A5" w:rsidRDefault="00D210A5" w:rsidP="00D210A5">
      <w:pPr>
        <w:spacing w:after="0" w:line="12" w:lineRule="exact"/>
        <w:rPr>
          <w:rFonts w:ascii="Times New Roman" w:eastAsia="Times New Roman" w:hAnsi="Times New Roman" w:cs="Arial"/>
          <w:sz w:val="20"/>
          <w:szCs w:val="20"/>
          <w:lang w:eastAsia="uk-UA"/>
        </w:rPr>
      </w:pPr>
    </w:p>
    <w:p w:rsidR="00D210A5" w:rsidRPr="00D210A5" w:rsidRDefault="00D210A5" w:rsidP="00D210A5">
      <w:pPr>
        <w:spacing w:after="0" w:line="0" w:lineRule="atLeast"/>
        <w:ind w:left="260"/>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20. Діденко С. В. Ринок похідних фінансових інструментів в аспекті генерації</w:t>
      </w:r>
    </w:p>
    <w:p w:rsidR="00D210A5" w:rsidRPr="00D210A5" w:rsidRDefault="00D210A5" w:rsidP="00D210A5">
      <w:pPr>
        <w:spacing w:after="0" w:line="174" w:lineRule="exact"/>
        <w:rPr>
          <w:rFonts w:ascii="Times New Roman" w:eastAsia="Times New Roman" w:hAnsi="Times New Roman" w:cs="Arial"/>
          <w:sz w:val="20"/>
          <w:szCs w:val="20"/>
          <w:lang w:eastAsia="uk-UA"/>
        </w:rPr>
      </w:pPr>
    </w:p>
    <w:p w:rsidR="00D210A5" w:rsidRPr="00D210A5" w:rsidRDefault="00D210A5" w:rsidP="00D210A5">
      <w:pPr>
        <w:spacing w:after="0" w:line="352" w:lineRule="auto"/>
        <w:ind w:left="620"/>
        <w:jc w:val="both"/>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 xml:space="preserve">оптимізаційних факторів ефективного управління. </w:t>
      </w:r>
      <w:r w:rsidRPr="00D210A5">
        <w:rPr>
          <w:rFonts w:ascii="Times New Roman" w:eastAsia="Times New Roman" w:hAnsi="Times New Roman" w:cs="Arial"/>
          <w:i/>
          <w:sz w:val="28"/>
          <w:szCs w:val="20"/>
          <w:lang w:eastAsia="uk-UA"/>
        </w:rPr>
        <w:t>Вісник</w:t>
      </w:r>
      <w:r w:rsidRPr="00D210A5">
        <w:rPr>
          <w:rFonts w:ascii="Times New Roman" w:eastAsia="Times New Roman" w:hAnsi="Times New Roman" w:cs="Arial"/>
          <w:sz w:val="28"/>
          <w:szCs w:val="20"/>
          <w:lang w:eastAsia="uk-UA"/>
        </w:rPr>
        <w:t xml:space="preserve"> </w:t>
      </w:r>
      <w:r w:rsidRPr="00D210A5">
        <w:rPr>
          <w:rFonts w:ascii="Times New Roman" w:eastAsia="Times New Roman" w:hAnsi="Times New Roman" w:cs="Arial"/>
          <w:i/>
          <w:sz w:val="28"/>
          <w:szCs w:val="20"/>
          <w:lang w:eastAsia="uk-UA"/>
        </w:rPr>
        <w:t xml:space="preserve">Східноукраїнського Національного університету ім. В. Даля. </w:t>
      </w:r>
      <w:r w:rsidRPr="00D210A5">
        <w:rPr>
          <w:rFonts w:ascii="Times New Roman" w:eastAsia="Times New Roman" w:hAnsi="Times New Roman" w:cs="Arial"/>
          <w:sz w:val="28"/>
          <w:szCs w:val="20"/>
          <w:lang w:eastAsia="uk-UA"/>
        </w:rPr>
        <w:t>2007. № 9</w:t>
      </w:r>
      <w:r w:rsidRPr="00D210A5">
        <w:rPr>
          <w:rFonts w:ascii="Times New Roman" w:eastAsia="Times New Roman" w:hAnsi="Times New Roman" w:cs="Arial"/>
          <w:i/>
          <w:sz w:val="28"/>
          <w:szCs w:val="20"/>
          <w:lang w:eastAsia="uk-UA"/>
        </w:rPr>
        <w:t xml:space="preserve"> </w:t>
      </w:r>
      <w:r w:rsidRPr="00D210A5">
        <w:rPr>
          <w:rFonts w:ascii="Times New Roman" w:eastAsia="Times New Roman" w:hAnsi="Times New Roman" w:cs="Arial"/>
          <w:sz w:val="28"/>
          <w:szCs w:val="20"/>
          <w:lang w:eastAsia="uk-UA"/>
        </w:rPr>
        <w:t>(115). Ч. 2. 5256.</w:t>
      </w:r>
    </w:p>
    <w:p w:rsidR="00D210A5" w:rsidRPr="00D210A5" w:rsidRDefault="00D210A5" w:rsidP="00D210A5">
      <w:pPr>
        <w:spacing w:after="0" w:line="21" w:lineRule="exact"/>
        <w:rPr>
          <w:rFonts w:ascii="Times New Roman" w:eastAsia="Times New Roman" w:hAnsi="Times New Roman" w:cs="Arial"/>
          <w:sz w:val="20"/>
          <w:szCs w:val="20"/>
          <w:lang w:eastAsia="uk-UA"/>
        </w:rPr>
      </w:pPr>
    </w:p>
    <w:p w:rsidR="00D210A5" w:rsidRPr="00D210A5" w:rsidRDefault="00D210A5" w:rsidP="00D210A5">
      <w:pPr>
        <w:spacing w:after="0" w:line="352" w:lineRule="auto"/>
        <w:ind w:left="620" w:hanging="359"/>
        <w:jc w:val="both"/>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 xml:space="preserve">21. </w:t>
      </w:r>
      <w:proofErr w:type="spellStart"/>
      <w:r w:rsidRPr="00D210A5">
        <w:rPr>
          <w:rFonts w:ascii="Times New Roman" w:eastAsia="Times New Roman" w:hAnsi="Times New Roman" w:cs="Arial"/>
          <w:sz w:val="28"/>
          <w:szCs w:val="20"/>
          <w:lang w:eastAsia="uk-UA"/>
        </w:rPr>
        <w:t>Дікань</w:t>
      </w:r>
      <w:proofErr w:type="spellEnd"/>
      <w:r w:rsidRPr="00D210A5">
        <w:rPr>
          <w:rFonts w:ascii="Times New Roman" w:eastAsia="Times New Roman" w:hAnsi="Times New Roman" w:cs="Arial"/>
          <w:sz w:val="28"/>
          <w:szCs w:val="20"/>
          <w:lang w:eastAsia="uk-UA"/>
        </w:rPr>
        <w:t xml:space="preserve"> Л. В. Фінансовий результат підприємств: теоретичні узагальнення та прикладний аналіз: Монографія. Харків: СПД ФО </w:t>
      </w:r>
      <w:proofErr w:type="spellStart"/>
      <w:r w:rsidRPr="00D210A5">
        <w:rPr>
          <w:rFonts w:ascii="Times New Roman" w:eastAsia="Times New Roman" w:hAnsi="Times New Roman" w:cs="Arial"/>
          <w:sz w:val="28"/>
          <w:szCs w:val="20"/>
          <w:lang w:eastAsia="uk-UA"/>
        </w:rPr>
        <w:t>Лібуркіна</w:t>
      </w:r>
      <w:proofErr w:type="spellEnd"/>
      <w:r w:rsidRPr="00D210A5">
        <w:rPr>
          <w:rFonts w:ascii="Times New Roman" w:eastAsia="Times New Roman" w:hAnsi="Times New Roman" w:cs="Arial"/>
          <w:sz w:val="28"/>
          <w:szCs w:val="20"/>
          <w:lang w:eastAsia="uk-UA"/>
        </w:rPr>
        <w:t xml:space="preserve"> Л. М., 2008. 92 с.</w:t>
      </w:r>
    </w:p>
    <w:p w:rsidR="00D210A5" w:rsidRPr="00D210A5" w:rsidRDefault="00D210A5" w:rsidP="00D210A5">
      <w:pPr>
        <w:spacing w:after="0" w:line="25" w:lineRule="exact"/>
        <w:rPr>
          <w:rFonts w:ascii="Times New Roman" w:eastAsia="Times New Roman" w:hAnsi="Times New Roman" w:cs="Arial"/>
          <w:sz w:val="20"/>
          <w:szCs w:val="20"/>
          <w:lang w:eastAsia="uk-UA"/>
        </w:rPr>
      </w:pPr>
    </w:p>
    <w:p w:rsidR="00D210A5" w:rsidRPr="00D210A5" w:rsidRDefault="00D210A5" w:rsidP="00D210A5">
      <w:pPr>
        <w:spacing w:after="0" w:line="348" w:lineRule="auto"/>
        <w:ind w:left="620" w:hanging="359"/>
        <w:jc w:val="both"/>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 xml:space="preserve">22. Дмитренко М. Г. Інвестиційна діяльність банків в умовах емерджентної </w:t>
      </w:r>
      <w:proofErr w:type="spellStart"/>
      <w:r w:rsidRPr="00D210A5">
        <w:rPr>
          <w:rFonts w:ascii="Times New Roman" w:eastAsia="Times New Roman" w:hAnsi="Times New Roman" w:cs="Arial"/>
          <w:sz w:val="28"/>
          <w:szCs w:val="20"/>
          <w:lang w:eastAsia="uk-UA"/>
        </w:rPr>
        <w:t>економіки.</w:t>
      </w:r>
      <w:r w:rsidRPr="00D210A5">
        <w:rPr>
          <w:rFonts w:ascii="Times New Roman" w:eastAsia="Times New Roman" w:hAnsi="Times New Roman" w:cs="Arial"/>
          <w:i/>
          <w:sz w:val="28"/>
          <w:szCs w:val="20"/>
          <w:lang w:eastAsia="uk-UA"/>
        </w:rPr>
        <w:t>Банківська</w:t>
      </w:r>
      <w:proofErr w:type="spellEnd"/>
      <w:r w:rsidRPr="00D210A5">
        <w:rPr>
          <w:rFonts w:ascii="Times New Roman" w:eastAsia="Times New Roman" w:hAnsi="Times New Roman" w:cs="Arial"/>
          <w:i/>
          <w:sz w:val="28"/>
          <w:szCs w:val="20"/>
          <w:lang w:eastAsia="uk-UA"/>
        </w:rPr>
        <w:t xml:space="preserve"> справа</w:t>
      </w:r>
      <w:r w:rsidRPr="00D210A5">
        <w:rPr>
          <w:rFonts w:ascii="Times New Roman" w:eastAsia="Times New Roman" w:hAnsi="Times New Roman" w:cs="Arial"/>
          <w:sz w:val="28"/>
          <w:szCs w:val="20"/>
          <w:lang w:eastAsia="uk-UA"/>
        </w:rPr>
        <w:t>. 2009. №2(5). С. 100-105.</w:t>
      </w:r>
    </w:p>
    <w:p w:rsidR="00D210A5" w:rsidRPr="00D210A5" w:rsidRDefault="00D210A5" w:rsidP="00D210A5">
      <w:pPr>
        <w:spacing w:after="0" w:line="348" w:lineRule="auto"/>
        <w:rPr>
          <w:rFonts w:ascii="Times New Roman" w:eastAsia="Times New Roman" w:hAnsi="Times New Roman" w:cs="Arial"/>
          <w:sz w:val="28"/>
          <w:szCs w:val="20"/>
          <w:lang w:eastAsia="uk-UA"/>
        </w:rPr>
        <w:sectPr w:rsidR="00D210A5" w:rsidRPr="00D210A5">
          <w:pgSz w:w="11920" w:h="16841"/>
          <w:pgMar w:top="498" w:right="851" w:bottom="1440" w:left="1440" w:header="0" w:footer="0" w:gutter="0"/>
          <w:cols w:space="720"/>
        </w:sectPr>
      </w:pPr>
    </w:p>
    <w:p w:rsidR="00D210A5" w:rsidRPr="00D210A5" w:rsidRDefault="00D210A5" w:rsidP="00D210A5">
      <w:pPr>
        <w:spacing w:after="0" w:line="0" w:lineRule="atLeast"/>
        <w:ind w:left="9400"/>
        <w:rPr>
          <w:rFonts w:ascii="Times New Roman" w:eastAsia="Times New Roman" w:hAnsi="Times New Roman" w:cs="Arial"/>
          <w:szCs w:val="20"/>
          <w:lang w:eastAsia="uk-UA"/>
        </w:rPr>
      </w:pPr>
      <w:bookmarkStart w:id="6" w:name="page91"/>
      <w:bookmarkEnd w:id="6"/>
      <w:r w:rsidRPr="00D210A5">
        <w:rPr>
          <w:rFonts w:ascii="Times New Roman" w:eastAsia="Times New Roman" w:hAnsi="Times New Roman" w:cs="Arial"/>
          <w:szCs w:val="20"/>
          <w:lang w:eastAsia="uk-UA"/>
        </w:rPr>
        <w:lastRenderedPageBreak/>
        <w:t>91</w:t>
      </w:r>
    </w:p>
    <w:p w:rsidR="00D210A5" w:rsidRPr="00D210A5" w:rsidRDefault="00D210A5" w:rsidP="00D210A5">
      <w:pPr>
        <w:spacing w:after="0" w:line="387" w:lineRule="exact"/>
        <w:rPr>
          <w:rFonts w:ascii="Times New Roman" w:eastAsia="Times New Roman" w:hAnsi="Times New Roman" w:cs="Arial"/>
          <w:sz w:val="20"/>
          <w:szCs w:val="20"/>
          <w:lang w:eastAsia="uk-UA"/>
        </w:rPr>
      </w:pPr>
    </w:p>
    <w:p w:rsidR="00D210A5" w:rsidRPr="00D210A5" w:rsidRDefault="00D210A5" w:rsidP="00D210A5">
      <w:pPr>
        <w:spacing w:after="0" w:line="350" w:lineRule="auto"/>
        <w:ind w:left="260"/>
        <w:jc w:val="right"/>
        <w:rPr>
          <w:rFonts w:ascii="Times New Roman" w:eastAsia="Times New Roman" w:hAnsi="Times New Roman" w:cs="Arial"/>
          <w:i/>
          <w:sz w:val="28"/>
          <w:szCs w:val="20"/>
          <w:lang w:eastAsia="uk-UA"/>
        </w:rPr>
      </w:pPr>
      <w:r w:rsidRPr="00D210A5">
        <w:rPr>
          <w:rFonts w:ascii="Times New Roman" w:eastAsia="Times New Roman" w:hAnsi="Times New Roman" w:cs="Arial"/>
          <w:sz w:val="28"/>
          <w:szCs w:val="20"/>
          <w:lang w:eastAsia="uk-UA"/>
        </w:rPr>
        <w:t xml:space="preserve">23. Дмитренко М. Г. Проблеми і перспективи розвитку банківської системи України в умовах глобалізації фінансових ринків. </w:t>
      </w:r>
      <w:r w:rsidRPr="00D210A5">
        <w:rPr>
          <w:rFonts w:ascii="Times New Roman" w:eastAsia="Times New Roman" w:hAnsi="Times New Roman" w:cs="Arial"/>
          <w:i/>
          <w:sz w:val="28"/>
          <w:szCs w:val="20"/>
          <w:lang w:eastAsia="uk-UA"/>
        </w:rPr>
        <w:t>Вісник університету</w:t>
      </w:r>
    </w:p>
    <w:p w:rsidR="00D210A5" w:rsidRPr="00D210A5" w:rsidRDefault="00D210A5" w:rsidP="00D210A5">
      <w:pPr>
        <w:spacing w:after="0" w:line="12" w:lineRule="exact"/>
        <w:rPr>
          <w:rFonts w:ascii="Times New Roman" w:eastAsia="Times New Roman" w:hAnsi="Times New Roman" w:cs="Arial"/>
          <w:sz w:val="20"/>
          <w:szCs w:val="20"/>
          <w:lang w:eastAsia="uk-UA"/>
        </w:rPr>
      </w:pPr>
    </w:p>
    <w:p w:rsidR="00D210A5" w:rsidRPr="00D210A5" w:rsidRDefault="00D210A5" w:rsidP="00D210A5">
      <w:pPr>
        <w:spacing w:after="0" w:line="0" w:lineRule="atLeast"/>
        <w:ind w:left="620"/>
        <w:rPr>
          <w:rFonts w:ascii="Times New Roman" w:eastAsia="Times New Roman" w:hAnsi="Times New Roman" w:cs="Arial"/>
          <w:sz w:val="28"/>
          <w:szCs w:val="20"/>
          <w:lang w:eastAsia="uk-UA"/>
        </w:rPr>
      </w:pPr>
      <w:r w:rsidRPr="00D210A5">
        <w:rPr>
          <w:rFonts w:ascii="Times New Roman" w:eastAsia="Times New Roman" w:hAnsi="Times New Roman" w:cs="Arial"/>
          <w:i/>
          <w:sz w:val="28"/>
          <w:szCs w:val="20"/>
          <w:lang w:eastAsia="uk-UA"/>
        </w:rPr>
        <w:t xml:space="preserve">банківської справи Національного банку України.  </w:t>
      </w:r>
      <w:r w:rsidRPr="00D210A5">
        <w:rPr>
          <w:rFonts w:ascii="Times New Roman" w:eastAsia="Times New Roman" w:hAnsi="Times New Roman" w:cs="Arial"/>
          <w:sz w:val="28"/>
          <w:szCs w:val="20"/>
          <w:lang w:eastAsia="uk-UA"/>
        </w:rPr>
        <w:t>2008. №. 3. С. 102-107.</w:t>
      </w:r>
    </w:p>
    <w:p w:rsidR="00D210A5" w:rsidRPr="00D210A5" w:rsidRDefault="00D210A5" w:rsidP="00D210A5">
      <w:pPr>
        <w:spacing w:after="0" w:line="160" w:lineRule="exact"/>
        <w:rPr>
          <w:rFonts w:ascii="Times New Roman" w:eastAsia="Times New Roman" w:hAnsi="Times New Roman" w:cs="Arial"/>
          <w:sz w:val="20"/>
          <w:szCs w:val="20"/>
          <w:lang w:eastAsia="uk-UA"/>
        </w:rPr>
      </w:pPr>
    </w:p>
    <w:p w:rsidR="00D210A5" w:rsidRPr="00D210A5" w:rsidRDefault="00D210A5" w:rsidP="00D210A5">
      <w:pPr>
        <w:tabs>
          <w:tab w:val="left" w:pos="8540"/>
        </w:tabs>
        <w:spacing w:after="0" w:line="0" w:lineRule="atLeast"/>
        <w:ind w:left="260"/>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24. Дмитренко М. Г. Управління фінансами комерційних банків.</w:t>
      </w:r>
      <w:r w:rsidRPr="00D210A5">
        <w:rPr>
          <w:rFonts w:ascii="Times New Roman" w:eastAsia="Times New Roman" w:hAnsi="Times New Roman" w:cs="Arial"/>
          <w:sz w:val="20"/>
          <w:szCs w:val="20"/>
          <w:lang w:eastAsia="uk-UA"/>
        </w:rPr>
        <w:tab/>
      </w:r>
      <w:r w:rsidRPr="00D210A5">
        <w:rPr>
          <w:rFonts w:ascii="Times New Roman" w:eastAsia="Times New Roman" w:hAnsi="Times New Roman" w:cs="Arial"/>
          <w:sz w:val="28"/>
          <w:szCs w:val="20"/>
          <w:lang w:eastAsia="uk-UA"/>
        </w:rPr>
        <w:t>Черкаси:</w:t>
      </w:r>
    </w:p>
    <w:p w:rsidR="00D210A5" w:rsidRPr="00D210A5" w:rsidRDefault="00D210A5" w:rsidP="00D210A5">
      <w:pPr>
        <w:spacing w:after="0" w:line="160" w:lineRule="exact"/>
        <w:rPr>
          <w:rFonts w:ascii="Times New Roman" w:eastAsia="Times New Roman" w:hAnsi="Times New Roman" w:cs="Arial"/>
          <w:sz w:val="20"/>
          <w:szCs w:val="20"/>
          <w:lang w:eastAsia="uk-UA"/>
        </w:rPr>
      </w:pPr>
    </w:p>
    <w:p w:rsidR="00D210A5" w:rsidRPr="00D210A5" w:rsidRDefault="00D210A5" w:rsidP="00D210A5">
      <w:pPr>
        <w:spacing w:after="0" w:line="0" w:lineRule="atLeast"/>
        <w:ind w:left="620"/>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БРАМА І СУЕП, 2000. 184 с.</w:t>
      </w:r>
    </w:p>
    <w:p w:rsidR="00D210A5" w:rsidRPr="00D210A5" w:rsidRDefault="00D210A5" w:rsidP="00D210A5">
      <w:pPr>
        <w:spacing w:after="0" w:line="163" w:lineRule="exact"/>
        <w:rPr>
          <w:rFonts w:ascii="Times New Roman" w:eastAsia="Times New Roman" w:hAnsi="Times New Roman" w:cs="Arial"/>
          <w:sz w:val="20"/>
          <w:szCs w:val="20"/>
          <w:lang w:eastAsia="uk-UA"/>
        </w:rPr>
      </w:pPr>
    </w:p>
    <w:p w:rsidR="00D210A5" w:rsidRPr="00D210A5" w:rsidRDefault="00D210A5" w:rsidP="00D210A5">
      <w:pPr>
        <w:spacing w:after="0" w:line="0" w:lineRule="atLeast"/>
        <w:ind w:left="260"/>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25. Дмитренко  О.  Ефективність  інвестиційної  діяльності  банків  на  ринку</w:t>
      </w:r>
    </w:p>
    <w:p w:rsidR="00D210A5" w:rsidRPr="00D210A5" w:rsidRDefault="00D210A5" w:rsidP="00D210A5">
      <w:pPr>
        <w:spacing w:after="0" w:line="174" w:lineRule="exact"/>
        <w:rPr>
          <w:rFonts w:ascii="Times New Roman" w:eastAsia="Times New Roman" w:hAnsi="Times New Roman" w:cs="Arial"/>
          <w:sz w:val="20"/>
          <w:szCs w:val="20"/>
          <w:lang w:eastAsia="uk-UA"/>
        </w:rPr>
      </w:pPr>
    </w:p>
    <w:p w:rsidR="00D210A5" w:rsidRPr="00D210A5" w:rsidRDefault="00D210A5" w:rsidP="00D210A5">
      <w:pPr>
        <w:spacing w:after="0" w:line="348" w:lineRule="auto"/>
        <w:ind w:left="620"/>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 xml:space="preserve">цінних паперів. </w:t>
      </w:r>
      <w:r w:rsidRPr="00D210A5">
        <w:rPr>
          <w:rFonts w:ascii="Times New Roman" w:eastAsia="Times New Roman" w:hAnsi="Times New Roman" w:cs="Arial"/>
          <w:i/>
          <w:sz w:val="28"/>
          <w:szCs w:val="20"/>
          <w:lang w:eastAsia="uk-UA"/>
        </w:rPr>
        <w:t>Актуальні проблеми економіки</w:t>
      </w:r>
      <w:r w:rsidRPr="00D210A5">
        <w:rPr>
          <w:rFonts w:ascii="Times New Roman" w:eastAsia="Times New Roman" w:hAnsi="Times New Roman" w:cs="Arial"/>
          <w:sz w:val="28"/>
          <w:szCs w:val="20"/>
          <w:lang w:eastAsia="uk-UA"/>
        </w:rPr>
        <w:t>. 2014. № 3 (153) С. 402-413.</w:t>
      </w:r>
    </w:p>
    <w:p w:rsidR="00D210A5" w:rsidRPr="00D210A5" w:rsidRDefault="00D210A5" w:rsidP="00D210A5">
      <w:pPr>
        <w:spacing w:after="0" w:line="28" w:lineRule="exact"/>
        <w:rPr>
          <w:rFonts w:ascii="Times New Roman" w:eastAsia="Times New Roman" w:hAnsi="Times New Roman" w:cs="Arial"/>
          <w:sz w:val="20"/>
          <w:szCs w:val="20"/>
          <w:lang w:eastAsia="uk-UA"/>
        </w:rPr>
      </w:pPr>
    </w:p>
    <w:p w:rsidR="00D210A5" w:rsidRPr="00D210A5" w:rsidRDefault="00D210A5" w:rsidP="00D210A5">
      <w:pPr>
        <w:spacing w:after="0" w:line="350" w:lineRule="auto"/>
        <w:ind w:left="260"/>
        <w:jc w:val="right"/>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 xml:space="preserve">26. Дмитренко О. Інструментарій управління інвестиційним ризиком банку. Матеріали    восьмої    Міжнародної    </w:t>
      </w:r>
      <w:proofErr w:type="spellStart"/>
      <w:r w:rsidRPr="00D210A5">
        <w:rPr>
          <w:rFonts w:ascii="Times New Roman" w:eastAsia="Times New Roman" w:hAnsi="Times New Roman" w:cs="Arial"/>
          <w:sz w:val="28"/>
          <w:szCs w:val="20"/>
          <w:lang w:eastAsia="uk-UA"/>
        </w:rPr>
        <w:t>науковопрактичної</w:t>
      </w:r>
      <w:proofErr w:type="spellEnd"/>
      <w:r w:rsidRPr="00D210A5">
        <w:rPr>
          <w:rFonts w:ascii="Times New Roman" w:eastAsia="Times New Roman" w:hAnsi="Times New Roman" w:cs="Arial"/>
          <w:sz w:val="28"/>
          <w:szCs w:val="20"/>
          <w:lang w:eastAsia="uk-UA"/>
        </w:rPr>
        <w:t xml:space="preserve">    конференції</w:t>
      </w:r>
    </w:p>
    <w:p w:rsidR="00D210A5" w:rsidRPr="00D210A5" w:rsidRDefault="00D210A5" w:rsidP="00D210A5">
      <w:pPr>
        <w:spacing w:after="0" w:line="12" w:lineRule="exact"/>
        <w:rPr>
          <w:rFonts w:ascii="Times New Roman" w:eastAsia="Times New Roman" w:hAnsi="Times New Roman" w:cs="Arial"/>
          <w:sz w:val="20"/>
          <w:szCs w:val="20"/>
          <w:lang w:eastAsia="uk-UA"/>
        </w:rPr>
      </w:pPr>
    </w:p>
    <w:p w:rsidR="00D210A5" w:rsidRPr="00D210A5" w:rsidRDefault="00D210A5" w:rsidP="00D210A5">
      <w:pPr>
        <w:spacing w:after="0" w:line="0" w:lineRule="atLeast"/>
        <w:ind w:left="620"/>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"Розвиток наукових досліджень 2012", Полтава. 2012. С. 39 40.</w:t>
      </w:r>
    </w:p>
    <w:p w:rsidR="00D210A5" w:rsidRPr="00D210A5" w:rsidRDefault="00D210A5" w:rsidP="00D210A5">
      <w:pPr>
        <w:spacing w:after="0" w:line="174" w:lineRule="exact"/>
        <w:rPr>
          <w:rFonts w:ascii="Times New Roman" w:eastAsia="Times New Roman" w:hAnsi="Times New Roman" w:cs="Arial"/>
          <w:sz w:val="20"/>
          <w:szCs w:val="20"/>
          <w:lang w:eastAsia="uk-UA"/>
        </w:rPr>
      </w:pPr>
    </w:p>
    <w:p w:rsidR="00D210A5" w:rsidRPr="00D210A5" w:rsidRDefault="00D210A5" w:rsidP="00D210A5">
      <w:pPr>
        <w:spacing w:after="0" w:line="348" w:lineRule="auto"/>
        <w:ind w:left="260"/>
        <w:jc w:val="right"/>
        <w:rPr>
          <w:rFonts w:ascii="Times New Roman" w:eastAsia="Times New Roman" w:hAnsi="Times New Roman" w:cs="Arial"/>
          <w:i/>
          <w:sz w:val="28"/>
          <w:szCs w:val="20"/>
          <w:lang w:eastAsia="uk-UA"/>
        </w:rPr>
      </w:pPr>
      <w:r w:rsidRPr="00D210A5">
        <w:rPr>
          <w:rFonts w:ascii="Times New Roman" w:eastAsia="Times New Roman" w:hAnsi="Times New Roman" w:cs="Arial"/>
          <w:sz w:val="28"/>
          <w:szCs w:val="20"/>
          <w:lang w:eastAsia="uk-UA"/>
        </w:rPr>
        <w:t xml:space="preserve">27. Дмитренко О. Цінні папери як ключові елементи аналізу інвестиційної діяльності банків. </w:t>
      </w:r>
      <w:r w:rsidRPr="00D210A5">
        <w:rPr>
          <w:rFonts w:ascii="Times New Roman" w:eastAsia="Times New Roman" w:hAnsi="Times New Roman" w:cs="Arial"/>
          <w:i/>
          <w:sz w:val="28"/>
          <w:szCs w:val="20"/>
          <w:lang w:eastAsia="uk-UA"/>
        </w:rPr>
        <w:t xml:space="preserve">Регіональний </w:t>
      </w:r>
      <w:proofErr w:type="spellStart"/>
      <w:r w:rsidRPr="00D210A5">
        <w:rPr>
          <w:rFonts w:ascii="Times New Roman" w:eastAsia="Times New Roman" w:hAnsi="Times New Roman" w:cs="Arial"/>
          <w:i/>
          <w:sz w:val="28"/>
          <w:szCs w:val="20"/>
          <w:lang w:eastAsia="uk-UA"/>
        </w:rPr>
        <w:t>зб</w:t>
      </w:r>
      <w:proofErr w:type="spellEnd"/>
      <w:r w:rsidRPr="00D210A5">
        <w:rPr>
          <w:rFonts w:ascii="Times New Roman" w:eastAsia="Times New Roman" w:hAnsi="Times New Roman" w:cs="Arial"/>
          <w:i/>
          <w:sz w:val="28"/>
          <w:szCs w:val="20"/>
          <w:lang w:eastAsia="uk-UA"/>
        </w:rPr>
        <w:t>.</w:t>
      </w:r>
      <w:r w:rsidRPr="00D210A5">
        <w:rPr>
          <w:rFonts w:ascii="Times New Roman" w:eastAsia="Times New Roman" w:hAnsi="Times New Roman" w:cs="Arial"/>
          <w:sz w:val="28"/>
          <w:szCs w:val="20"/>
          <w:lang w:eastAsia="uk-UA"/>
        </w:rPr>
        <w:t xml:space="preserve"> </w:t>
      </w:r>
      <w:r w:rsidRPr="00D210A5">
        <w:rPr>
          <w:rFonts w:ascii="Times New Roman" w:eastAsia="Times New Roman" w:hAnsi="Times New Roman" w:cs="Arial"/>
          <w:i/>
          <w:sz w:val="28"/>
          <w:szCs w:val="20"/>
          <w:lang w:eastAsia="uk-UA"/>
        </w:rPr>
        <w:t>наук.</w:t>
      </w:r>
      <w:r w:rsidRPr="00D210A5">
        <w:rPr>
          <w:rFonts w:ascii="Times New Roman" w:eastAsia="Times New Roman" w:hAnsi="Times New Roman" w:cs="Arial"/>
          <w:sz w:val="28"/>
          <w:szCs w:val="20"/>
          <w:lang w:eastAsia="uk-UA"/>
        </w:rPr>
        <w:t xml:space="preserve"> </w:t>
      </w:r>
      <w:r w:rsidRPr="00D210A5">
        <w:rPr>
          <w:rFonts w:ascii="Times New Roman" w:eastAsia="Times New Roman" w:hAnsi="Times New Roman" w:cs="Arial"/>
          <w:i/>
          <w:sz w:val="28"/>
          <w:szCs w:val="20"/>
          <w:lang w:eastAsia="uk-UA"/>
        </w:rPr>
        <w:t>праць з економіки</w:t>
      </w:r>
      <w:r w:rsidRPr="00D210A5">
        <w:rPr>
          <w:rFonts w:ascii="Times New Roman" w:eastAsia="Times New Roman" w:hAnsi="Times New Roman" w:cs="Arial"/>
          <w:sz w:val="28"/>
          <w:szCs w:val="20"/>
          <w:lang w:eastAsia="uk-UA"/>
        </w:rPr>
        <w:t xml:space="preserve"> </w:t>
      </w:r>
      <w:r w:rsidRPr="00D210A5">
        <w:rPr>
          <w:rFonts w:ascii="Times New Roman" w:eastAsia="Times New Roman" w:hAnsi="Times New Roman" w:cs="Arial"/>
          <w:i/>
          <w:sz w:val="28"/>
          <w:szCs w:val="20"/>
          <w:lang w:eastAsia="uk-UA"/>
        </w:rPr>
        <w:t>"Прометей".</w:t>
      </w:r>
    </w:p>
    <w:p w:rsidR="00D210A5" w:rsidRPr="00D210A5" w:rsidRDefault="00D210A5" w:rsidP="00D210A5">
      <w:pPr>
        <w:spacing w:after="0" w:line="17" w:lineRule="exact"/>
        <w:rPr>
          <w:rFonts w:ascii="Times New Roman" w:eastAsia="Times New Roman" w:hAnsi="Times New Roman" w:cs="Arial"/>
          <w:sz w:val="20"/>
          <w:szCs w:val="20"/>
          <w:lang w:eastAsia="uk-UA"/>
        </w:rPr>
      </w:pPr>
    </w:p>
    <w:p w:rsidR="00D210A5" w:rsidRPr="00D210A5" w:rsidRDefault="00D210A5" w:rsidP="00D210A5">
      <w:pPr>
        <w:spacing w:after="0" w:line="0" w:lineRule="atLeast"/>
        <w:ind w:left="620"/>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2013. № 2(41) С. 223-229.</w:t>
      </w:r>
    </w:p>
    <w:p w:rsidR="00D210A5" w:rsidRPr="00D210A5" w:rsidRDefault="00D210A5" w:rsidP="00D210A5">
      <w:pPr>
        <w:spacing w:after="0" w:line="174" w:lineRule="exact"/>
        <w:rPr>
          <w:rFonts w:ascii="Times New Roman" w:eastAsia="Times New Roman" w:hAnsi="Times New Roman" w:cs="Arial"/>
          <w:sz w:val="20"/>
          <w:szCs w:val="20"/>
          <w:lang w:eastAsia="uk-UA"/>
        </w:rPr>
      </w:pPr>
    </w:p>
    <w:p w:rsidR="00D210A5" w:rsidRPr="00D210A5" w:rsidRDefault="00D210A5" w:rsidP="00D210A5">
      <w:pPr>
        <w:spacing w:after="0" w:line="348" w:lineRule="auto"/>
        <w:ind w:left="260"/>
        <w:jc w:val="right"/>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 xml:space="preserve">28. </w:t>
      </w:r>
      <w:proofErr w:type="spellStart"/>
      <w:r w:rsidRPr="00D210A5">
        <w:rPr>
          <w:rFonts w:ascii="Times New Roman" w:eastAsia="Times New Roman" w:hAnsi="Times New Roman" w:cs="Arial"/>
          <w:sz w:val="28"/>
          <w:szCs w:val="20"/>
          <w:lang w:eastAsia="uk-UA"/>
        </w:rPr>
        <w:t>Житар</w:t>
      </w:r>
      <w:proofErr w:type="spellEnd"/>
      <w:r w:rsidRPr="00D210A5">
        <w:rPr>
          <w:rFonts w:ascii="Times New Roman" w:eastAsia="Times New Roman" w:hAnsi="Times New Roman" w:cs="Arial"/>
          <w:sz w:val="28"/>
          <w:szCs w:val="20"/>
          <w:lang w:eastAsia="uk-UA"/>
        </w:rPr>
        <w:t xml:space="preserve"> М. О. Аналіз факторів формування гнучкості прийняття рішень в інвестиційній діяльності банків України. </w:t>
      </w:r>
      <w:r w:rsidRPr="00D210A5">
        <w:rPr>
          <w:rFonts w:ascii="Times New Roman" w:eastAsia="Times New Roman" w:hAnsi="Times New Roman" w:cs="Arial"/>
          <w:i/>
          <w:sz w:val="28"/>
          <w:szCs w:val="20"/>
          <w:lang w:eastAsia="uk-UA"/>
        </w:rPr>
        <w:t>Науковий вісник НЛТУ України</w:t>
      </w:r>
      <w:r w:rsidRPr="00D210A5">
        <w:rPr>
          <w:rFonts w:ascii="Times New Roman" w:eastAsia="Times New Roman" w:hAnsi="Times New Roman" w:cs="Arial"/>
          <w:sz w:val="28"/>
          <w:szCs w:val="20"/>
          <w:lang w:eastAsia="uk-UA"/>
        </w:rPr>
        <w:t>.</w:t>
      </w:r>
    </w:p>
    <w:p w:rsidR="00D210A5" w:rsidRPr="00D210A5" w:rsidRDefault="00D210A5" w:rsidP="00D210A5">
      <w:pPr>
        <w:spacing w:after="0" w:line="15" w:lineRule="exact"/>
        <w:rPr>
          <w:rFonts w:ascii="Times New Roman" w:eastAsia="Times New Roman" w:hAnsi="Times New Roman" w:cs="Arial"/>
          <w:sz w:val="20"/>
          <w:szCs w:val="20"/>
          <w:lang w:eastAsia="uk-UA"/>
        </w:rPr>
      </w:pPr>
    </w:p>
    <w:p w:rsidR="00D210A5" w:rsidRPr="00D210A5" w:rsidRDefault="00D210A5" w:rsidP="00D210A5">
      <w:pPr>
        <w:spacing w:after="0" w:line="0" w:lineRule="atLeast"/>
        <w:ind w:left="620"/>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2014. №. 6. С. 208216.</w:t>
      </w:r>
    </w:p>
    <w:p w:rsidR="00D210A5" w:rsidRPr="00D210A5" w:rsidRDefault="00D210A5" w:rsidP="00D210A5">
      <w:pPr>
        <w:spacing w:after="0" w:line="160" w:lineRule="exact"/>
        <w:rPr>
          <w:rFonts w:ascii="Times New Roman" w:eastAsia="Times New Roman" w:hAnsi="Times New Roman" w:cs="Arial"/>
          <w:sz w:val="20"/>
          <w:szCs w:val="20"/>
          <w:lang w:eastAsia="uk-UA"/>
        </w:rPr>
      </w:pPr>
    </w:p>
    <w:p w:rsidR="00D210A5" w:rsidRPr="00D210A5" w:rsidRDefault="00D210A5" w:rsidP="00D210A5">
      <w:pPr>
        <w:tabs>
          <w:tab w:val="left" w:pos="1480"/>
          <w:tab w:val="left" w:pos="2620"/>
          <w:tab w:val="left" w:pos="3420"/>
          <w:tab w:val="left" w:pos="4300"/>
          <w:tab w:val="left" w:pos="4560"/>
          <w:tab w:val="left" w:pos="6020"/>
          <w:tab w:val="left" w:pos="7640"/>
          <w:tab w:val="left" w:pos="8960"/>
        </w:tabs>
        <w:spacing w:after="0" w:line="0" w:lineRule="atLeast"/>
        <w:ind w:left="260"/>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29. Закон</w:t>
      </w:r>
      <w:r w:rsidRPr="00D210A5">
        <w:rPr>
          <w:rFonts w:ascii="Times New Roman" w:eastAsia="Times New Roman" w:hAnsi="Times New Roman" w:cs="Arial"/>
          <w:sz w:val="20"/>
          <w:szCs w:val="20"/>
          <w:lang w:eastAsia="uk-UA"/>
        </w:rPr>
        <w:tab/>
      </w:r>
      <w:r w:rsidRPr="00D210A5">
        <w:rPr>
          <w:rFonts w:ascii="Times New Roman" w:eastAsia="Times New Roman" w:hAnsi="Times New Roman" w:cs="Arial"/>
          <w:sz w:val="28"/>
          <w:szCs w:val="20"/>
          <w:lang w:eastAsia="uk-UA"/>
        </w:rPr>
        <w:t>України</w:t>
      </w:r>
      <w:r w:rsidRPr="00D210A5">
        <w:rPr>
          <w:rFonts w:ascii="Times New Roman" w:eastAsia="Times New Roman" w:hAnsi="Times New Roman" w:cs="Arial"/>
          <w:sz w:val="28"/>
          <w:szCs w:val="20"/>
          <w:lang w:eastAsia="uk-UA"/>
        </w:rPr>
        <w:tab/>
        <w:t>«Про</w:t>
      </w:r>
      <w:r w:rsidRPr="00D210A5">
        <w:rPr>
          <w:rFonts w:ascii="Times New Roman" w:eastAsia="Times New Roman" w:hAnsi="Times New Roman" w:cs="Arial"/>
          <w:sz w:val="28"/>
          <w:szCs w:val="20"/>
          <w:lang w:eastAsia="uk-UA"/>
        </w:rPr>
        <w:tab/>
        <w:t>банки</w:t>
      </w:r>
      <w:r w:rsidRPr="00D210A5">
        <w:rPr>
          <w:rFonts w:ascii="Times New Roman" w:eastAsia="Times New Roman" w:hAnsi="Times New Roman" w:cs="Arial"/>
          <w:sz w:val="28"/>
          <w:szCs w:val="20"/>
          <w:lang w:eastAsia="uk-UA"/>
        </w:rPr>
        <w:tab/>
        <w:t>і</w:t>
      </w:r>
      <w:r w:rsidRPr="00D210A5">
        <w:rPr>
          <w:rFonts w:ascii="Times New Roman" w:eastAsia="Times New Roman" w:hAnsi="Times New Roman" w:cs="Arial"/>
          <w:sz w:val="28"/>
          <w:szCs w:val="20"/>
          <w:lang w:eastAsia="uk-UA"/>
        </w:rPr>
        <w:tab/>
        <w:t>банківську</w:t>
      </w:r>
      <w:r w:rsidRPr="00D210A5">
        <w:rPr>
          <w:rFonts w:ascii="Times New Roman" w:eastAsia="Times New Roman" w:hAnsi="Times New Roman" w:cs="Arial"/>
          <w:sz w:val="28"/>
          <w:szCs w:val="20"/>
          <w:lang w:eastAsia="uk-UA"/>
        </w:rPr>
        <w:tab/>
        <w:t>діяльність».</w:t>
      </w:r>
      <w:r w:rsidRPr="00D210A5">
        <w:rPr>
          <w:rFonts w:ascii="Times New Roman" w:eastAsia="Times New Roman" w:hAnsi="Times New Roman" w:cs="Arial"/>
          <w:sz w:val="28"/>
          <w:szCs w:val="20"/>
          <w:lang w:eastAsia="uk-UA"/>
        </w:rPr>
        <w:tab/>
        <w:t>Веб-сайт.</w:t>
      </w:r>
      <w:r w:rsidRPr="00D210A5">
        <w:rPr>
          <w:rFonts w:ascii="Times New Roman" w:eastAsia="Times New Roman" w:hAnsi="Times New Roman" w:cs="Arial"/>
          <w:sz w:val="20"/>
          <w:szCs w:val="20"/>
          <w:lang w:eastAsia="uk-UA"/>
        </w:rPr>
        <w:tab/>
      </w:r>
      <w:r w:rsidRPr="00D210A5">
        <w:rPr>
          <w:rFonts w:ascii="Times New Roman" w:eastAsia="Times New Roman" w:hAnsi="Times New Roman" w:cs="Arial"/>
          <w:sz w:val="28"/>
          <w:szCs w:val="20"/>
          <w:lang w:eastAsia="uk-UA"/>
        </w:rPr>
        <w:t>URL:</w:t>
      </w:r>
    </w:p>
    <w:p w:rsidR="00D210A5" w:rsidRPr="00D210A5" w:rsidRDefault="00D210A5" w:rsidP="00D210A5">
      <w:pPr>
        <w:spacing w:after="0" w:line="163" w:lineRule="exact"/>
        <w:rPr>
          <w:rFonts w:ascii="Times New Roman" w:eastAsia="Times New Roman" w:hAnsi="Times New Roman" w:cs="Arial"/>
          <w:sz w:val="20"/>
          <w:szCs w:val="20"/>
          <w:lang w:eastAsia="uk-UA"/>
        </w:rPr>
      </w:pPr>
    </w:p>
    <w:p w:rsidR="00D210A5" w:rsidRPr="00D210A5" w:rsidRDefault="00D210A5" w:rsidP="00D210A5">
      <w:pPr>
        <w:spacing w:after="0" w:line="0" w:lineRule="atLeast"/>
        <w:ind w:left="620"/>
        <w:rPr>
          <w:rFonts w:ascii="Times New Roman" w:eastAsia="Times New Roman" w:hAnsi="Times New Roman" w:cs="Arial"/>
          <w:color w:val="000000"/>
          <w:sz w:val="28"/>
          <w:szCs w:val="20"/>
          <w:lang w:eastAsia="uk-UA"/>
        </w:rPr>
      </w:pPr>
      <w:r w:rsidRPr="00D210A5">
        <w:rPr>
          <w:rFonts w:ascii="Times New Roman" w:eastAsia="Times New Roman" w:hAnsi="Times New Roman" w:cs="Arial"/>
          <w:color w:val="0000FF"/>
          <w:sz w:val="28"/>
          <w:szCs w:val="20"/>
          <w:u w:val="single"/>
          <w:lang w:eastAsia="uk-UA"/>
        </w:rPr>
        <w:t>www.zakon.rada.gov.ua</w:t>
      </w:r>
      <w:r w:rsidRPr="00D210A5">
        <w:rPr>
          <w:rFonts w:ascii="Times New Roman" w:eastAsia="Times New Roman" w:hAnsi="Times New Roman" w:cs="Arial"/>
          <w:color w:val="0000FF"/>
          <w:sz w:val="28"/>
          <w:szCs w:val="20"/>
          <w:lang w:eastAsia="uk-UA"/>
        </w:rPr>
        <w:t xml:space="preserve"> </w:t>
      </w:r>
      <w:r w:rsidRPr="00D210A5">
        <w:rPr>
          <w:rFonts w:ascii="Times New Roman" w:eastAsia="Times New Roman" w:hAnsi="Times New Roman" w:cs="Arial"/>
          <w:color w:val="0000FF"/>
          <w:sz w:val="28"/>
          <w:szCs w:val="20"/>
          <w:u w:val="single"/>
          <w:lang w:eastAsia="uk-UA"/>
        </w:rPr>
        <w:t>(Дата</w:t>
      </w:r>
      <w:r w:rsidRPr="00D210A5">
        <w:rPr>
          <w:rFonts w:ascii="Times New Roman" w:eastAsia="Times New Roman" w:hAnsi="Times New Roman" w:cs="Arial"/>
          <w:color w:val="0000FF"/>
          <w:sz w:val="28"/>
          <w:szCs w:val="20"/>
          <w:lang w:eastAsia="uk-UA"/>
        </w:rPr>
        <w:t xml:space="preserve"> </w:t>
      </w:r>
      <w:r w:rsidRPr="00D210A5">
        <w:rPr>
          <w:rFonts w:ascii="Times New Roman" w:eastAsia="Times New Roman" w:hAnsi="Times New Roman" w:cs="Arial"/>
          <w:color w:val="000000"/>
          <w:sz w:val="28"/>
          <w:szCs w:val="20"/>
          <w:lang w:eastAsia="uk-UA"/>
        </w:rPr>
        <w:t>звернення 11.10.2018)</w:t>
      </w:r>
    </w:p>
    <w:p w:rsidR="00D210A5" w:rsidRPr="00D210A5" w:rsidRDefault="00D210A5" w:rsidP="00D210A5">
      <w:pPr>
        <w:spacing w:after="0" w:line="174" w:lineRule="exact"/>
        <w:rPr>
          <w:rFonts w:ascii="Times New Roman" w:eastAsia="Times New Roman" w:hAnsi="Times New Roman" w:cs="Arial"/>
          <w:sz w:val="20"/>
          <w:szCs w:val="20"/>
          <w:lang w:eastAsia="uk-UA"/>
        </w:rPr>
      </w:pPr>
    </w:p>
    <w:p w:rsidR="00D210A5" w:rsidRPr="00D210A5" w:rsidRDefault="00D210A5" w:rsidP="00D210A5">
      <w:pPr>
        <w:spacing w:after="0" w:line="348" w:lineRule="auto"/>
        <w:ind w:left="260"/>
        <w:jc w:val="right"/>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 xml:space="preserve">30. </w:t>
      </w:r>
      <w:proofErr w:type="spellStart"/>
      <w:r w:rsidRPr="00D210A5">
        <w:rPr>
          <w:rFonts w:ascii="Times New Roman" w:eastAsia="Times New Roman" w:hAnsi="Times New Roman" w:cs="Arial"/>
          <w:sz w:val="28"/>
          <w:szCs w:val="20"/>
          <w:lang w:eastAsia="uk-UA"/>
        </w:rPr>
        <w:t>Заруцька</w:t>
      </w:r>
      <w:proofErr w:type="spellEnd"/>
      <w:r w:rsidRPr="00D210A5">
        <w:rPr>
          <w:rFonts w:ascii="Times New Roman" w:eastAsia="Times New Roman" w:hAnsi="Times New Roman" w:cs="Arial"/>
          <w:sz w:val="28"/>
          <w:szCs w:val="20"/>
          <w:lang w:eastAsia="uk-UA"/>
        </w:rPr>
        <w:t xml:space="preserve">  О.  Обґрунтування  підходу  до  масштабного  розподілу  банків України на основі </w:t>
      </w:r>
      <w:proofErr w:type="spellStart"/>
      <w:r w:rsidRPr="00D210A5">
        <w:rPr>
          <w:rFonts w:ascii="Times New Roman" w:eastAsia="Times New Roman" w:hAnsi="Times New Roman" w:cs="Arial"/>
          <w:sz w:val="28"/>
          <w:szCs w:val="20"/>
          <w:lang w:eastAsia="uk-UA"/>
        </w:rPr>
        <w:t>структурнофункціональних</w:t>
      </w:r>
      <w:proofErr w:type="spellEnd"/>
      <w:r w:rsidRPr="00D210A5">
        <w:rPr>
          <w:rFonts w:ascii="Times New Roman" w:eastAsia="Times New Roman" w:hAnsi="Times New Roman" w:cs="Arial"/>
          <w:sz w:val="28"/>
          <w:szCs w:val="20"/>
          <w:lang w:eastAsia="uk-UA"/>
        </w:rPr>
        <w:t xml:space="preserve"> </w:t>
      </w:r>
      <w:proofErr w:type="spellStart"/>
      <w:r w:rsidRPr="00D210A5">
        <w:rPr>
          <w:rFonts w:ascii="Times New Roman" w:eastAsia="Times New Roman" w:hAnsi="Times New Roman" w:cs="Arial"/>
          <w:sz w:val="28"/>
          <w:szCs w:val="20"/>
          <w:lang w:eastAsia="uk-UA"/>
        </w:rPr>
        <w:t>груп.</w:t>
      </w:r>
      <w:r w:rsidRPr="00D210A5">
        <w:rPr>
          <w:rFonts w:ascii="Times New Roman" w:eastAsia="Times New Roman" w:hAnsi="Times New Roman" w:cs="Arial"/>
          <w:i/>
          <w:sz w:val="28"/>
          <w:szCs w:val="20"/>
          <w:lang w:eastAsia="uk-UA"/>
        </w:rPr>
        <w:t>Вісник</w:t>
      </w:r>
      <w:proofErr w:type="spellEnd"/>
      <w:r w:rsidRPr="00D210A5">
        <w:rPr>
          <w:rFonts w:ascii="Times New Roman" w:eastAsia="Times New Roman" w:hAnsi="Times New Roman" w:cs="Arial"/>
          <w:i/>
          <w:sz w:val="28"/>
          <w:szCs w:val="20"/>
          <w:lang w:eastAsia="uk-UA"/>
        </w:rPr>
        <w:t xml:space="preserve"> НБУ</w:t>
      </w:r>
      <w:r w:rsidRPr="00D210A5">
        <w:rPr>
          <w:rFonts w:ascii="Times New Roman" w:eastAsia="Times New Roman" w:hAnsi="Times New Roman" w:cs="Arial"/>
          <w:sz w:val="28"/>
          <w:szCs w:val="20"/>
          <w:lang w:eastAsia="uk-UA"/>
        </w:rPr>
        <w:t>.  2012.  №.</w:t>
      </w:r>
    </w:p>
    <w:p w:rsidR="00D210A5" w:rsidRPr="00D210A5" w:rsidRDefault="00D210A5" w:rsidP="00D210A5">
      <w:pPr>
        <w:spacing w:after="0" w:line="15" w:lineRule="exact"/>
        <w:rPr>
          <w:rFonts w:ascii="Times New Roman" w:eastAsia="Times New Roman" w:hAnsi="Times New Roman" w:cs="Arial"/>
          <w:sz w:val="20"/>
          <w:szCs w:val="20"/>
          <w:lang w:eastAsia="uk-UA"/>
        </w:rPr>
      </w:pPr>
    </w:p>
    <w:p w:rsidR="00D210A5" w:rsidRPr="00D210A5" w:rsidRDefault="00D210A5" w:rsidP="00D210A5">
      <w:pPr>
        <w:spacing w:after="0" w:line="0" w:lineRule="atLeast"/>
        <w:ind w:left="620"/>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10. С. 2024.</w:t>
      </w:r>
    </w:p>
    <w:p w:rsidR="00D210A5" w:rsidRPr="00D210A5" w:rsidRDefault="00D210A5" w:rsidP="00D210A5">
      <w:pPr>
        <w:spacing w:after="0" w:line="163" w:lineRule="exact"/>
        <w:rPr>
          <w:rFonts w:ascii="Times New Roman" w:eastAsia="Times New Roman" w:hAnsi="Times New Roman" w:cs="Arial"/>
          <w:sz w:val="20"/>
          <w:szCs w:val="20"/>
          <w:lang w:eastAsia="uk-UA"/>
        </w:rPr>
      </w:pPr>
    </w:p>
    <w:p w:rsidR="00D210A5" w:rsidRPr="00D210A5" w:rsidRDefault="00D210A5" w:rsidP="00D210A5">
      <w:pPr>
        <w:spacing w:after="0" w:line="0" w:lineRule="atLeast"/>
        <w:ind w:left="260"/>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 xml:space="preserve">31. </w:t>
      </w:r>
      <w:proofErr w:type="spellStart"/>
      <w:r w:rsidRPr="00D210A5">
        <w:rPr>
          <w:rFonts w:ascii="Times New Roman" w:eastAsia="Times New Roman" w:hAnsi="Times New Roman" w:cs="Arial"/>
          <w:sz w:val="28"/>
          <w:szCs w:val="20"/>
          <w:lang w:eastAsia="uk-UA"/>
        </w:rPr>
        <w:t>Заруцька</w:t>
      </w:r>
      <w:proofErr w:type="spellEnd"/>
      <w:r w:rsidRPr="00D210A5">
        <w:rPr>
          <w:rFonts w:ascii="Times New Roman" w:eastAsia="Times New Roman" w:hAnsi="Times New Roman" w:cs="Arial"/>
          <w:sz w:val="28"/>
          <w:szCs w:val="20"/>
          <w:lang w:eastAsia="uk-UA"/>
        </w:rPr>
        <w:t xml:space="preserve"> О. </w:t>
      </w:r>
      <w:proofErr w:type="spellStart"/>
      <w:r w:rsidRPr="00D210A5">
        <w:rPr>
          <w:rFonts w:ascii="Times New Roman" w:eastAsia="Times New Roman" w:hAnsi="Times New Roman" w:cs="Arial"/>
          <w:sz w:val="28"/>
          <w:szCs w:val="20"/>
          <w:lang w:eastAsia="uk-UA"/>
        </w:rPr>
        <w:t>Структурнофункціональний</w:t>
      </w:r>
      <w:proofErr w:type="spellEnd"/>
      <w:r w:rsidRPr="00D210A5">
        <w:rPr>
          <w:rFonts w:ascii="Times New Roman" w:eastAsia="Times New Roman" w:hAnsi="Times New Roman" w:cs="Arial"/>
          <w:sz w:val="28"/>
          <w:szCs w:val="20"/>
          <w:lang w:eastAsia="uk-UA"/>
        </w:rPr>
        <w:t xml:space="preserve"> аналіз фінансового стану банків</w:t>
      </w:r>
    </w:p>
    <w:p w:rsidR="00D210A5" w:rsidRPr="00D210A5" w:rsidRDefault="00D210A5" w:rsidP="00D210A5">
      <w:pPr>
        <w:spacing w:after="0" w:line="161" w:lineRule="exact"/>
        <w:rPr>
          <w:rFonts w:ascii="Times New Roman" w:eastAsia="Times New Roman" w:hAnsi="Times New Roman" w:cs="Arial"/>
          <w:sz w:val="20"/>
          <w:szCs w:val="20"/>
          <w:lang w:eastAsia="uk-UA"/>
        </w:rPr>
      </w:pPr>
    </w:p>
    <w:p w:rsidR="00D210A5" w:rsidRPr="00D210A5" w:rsidRDefault="00D210A5" w:rsidP="00D210A5">
      <w:pPr>
        <w:spacing w:after="0" w:line="0" w:lineRule="atLeast"/>
        <w:ind w:left="620"/>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України .</w:t>
      </w:r>
      <w:r w:rsidRPr="00D210A5">
        <w:rPr>
          <w:rFonts w:ascii="Times New Roman" w:eastAsia="Times New Roman" w:hAnsi="Times New Roman" w:cs="Arial"/>
          <w:i/>
          <w:sz w:val="28"/>
          <w:szCs w:val="20"/>
          <w:lang w:eastAsia="uk-UA"/>
        </w:rPr>
        <w:t>Вісник Національного банку України</w:t>
      </w:r>
      <w:r w:rsidRPr="00D210A5">
        <w:rPr>
          <w:rFonts w:ascii="Times New Roman" w:eastAsia="Times New Roman" w:hAnsi="Times New Roman" w:cs="Arial"/>
          <w:sz w:val="28"/>
          <w:szCs w:val="20"/>
          <w:lang w:eastAsia="uk-UA"/>
        </w:rPr>
        <w:t>. 2014. №. 10. С. 5662.</w:t>
      </w:r>
    </w:p>
    <w:p w:rsidR="00D210A5" w:rsidRPr="00D210A5" w:rsidRDefault="00D210A5" w:rsidP="00D210A5">
      <w:pPr>
        <w:spacing w:after="0" w:line="160" w:lineRule="exact"/>
        <w:rPr>
          <w:rFonts w:ascii="Times New Roman" w:eastAsia="Times New Roman" w:hAnsi="Times New Roman" w:cs="Arial"/>
          <w:sz w:val="20"/>
          <w:szCs w:val="20"/>
          <w:lang w:eastAsia="uk-UA"/>
        </w:rPr>
      </w:pPr>
    </w:p>
    <w:p w:rsidR="00D210A5" w:rsidRPr="00D210A5" w:rsidRDefault="00D210A5" w:rsidP="00D210A5">
      <w:pPr>
        <w:tabs>
          <w:tab w:val="left" w:pos="2040"/>
          <w:tab w:val="left" w:pos="2340"/>
          <w:tab w:val="left" w:pos="4480"/>
          <w:tab w:val="left" w:pos="5440"/>
          <w:tab w:val="left" w:pos="6680"/>
          <w:tab w:val="left" w:pos="6960"/>
          <w:tab w:val="left" w:pos="8140"/>
          <w:tab w:val="left" w:pos="9460"/>
        </w:tabs>
        <w:spacing w:after="0" w:line="0" w:lineRule="atLeast"/>
        <w:ind w:left="260"/>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32. Інструкція</w:t>
      </w:r>
      <w:r w:rsidRPr="00D210A5">
        <w:rPr>
          <w:rFonts w:ascii="Times New Roman" w:eastAsia="Times New Roman" w:hAnsi="Times New Roman" w:cs="Arial"/>
          <w:sz w:val="20"/>
          <w:szCs w:val="20"/>
          <w:lang w:eastAsia="uk-UA"/>
        </w:rPr>
        <w:tab/>
      </w:r>
      <w:r w:rsidRPr="00D210A5">
        <w:rPr>
          <w:rFonts w:ascii="Times New Roman" w:eastAsia="Times New Roman" w:hAnsi="Times New Roman" w:cs="Arial"/>
          <w:sz w:val="28"/>
          <w:szCs w:val="20"/>
          <w:lang w:eastAsia="uk-UA"/>
        </w:rPr>
        <w:t>з</w:t>
      </w:r>
      <w:r w:rsidRPr="00D210A5">
        <w:rPr>
          <w:rFonts w:ascii="Times New Roman" w:eastAsia="Times New Roman" w:hAnsi="Times New Roman" w:cs="Arial"/>
          <w:sz w:val="28"/>
          <w:szCs w:val="20"/>
          <w:lang w:eastAsia="uk-UA"/>
        </w:rPr>
        <w:tab/>
        <w:t>бухгалтерського</w:t>
      </w:r>
      <w:r w:rsidRPr="00D210A5">
        <w:rPr>
          <w:rFonts w:ascii="Times New Roman" w:eastAsia="Times New Roman" w:hAnsi="Times New Roman" w:cs="Arial"/>
          <w:sz w:val="28"/>
          <w:szCs w:val="20"/>
          <w:lang w:eastAsia="uk-UA"/>
        </w:rPr>
        <w:tab/>
        <w:t>обліку</w:t>
      </w:r>
      <w:r w:rsidRPr="00D210A5">
        <w:rPr>
          <w:rFonts w:ascii="Times New Roman" w:eastAsia="Times New Roman" w:hAnsi="Times New Roman" w:cs="Arial"/>
          <w:sz w:val="28"/>
          <w:szCs w:val="20"/>
          <w:lang w:eastAsia="uk-UA"/>
        </w:rPr>
        <w:tab/>
        <w:t>операцій</w:t>
      </w:r>
      <w:r w:rsidRPr="00D210A5">
        <w:rPr>
          <w:rFonts w:ascii="Times New Roman" w:eastAsia="Times New Roman" w:hAnsi="Times New Roman" w:cs="Arial"/>
          <w:sz w:val="28"/>
          <w:szCs w:val="20"/>
          <w:lang w:eastAsia="uk-UA"/>
        </w:rPr>
        <w:tab/>
        <w:t>з</w:t>
      </w:r>
      <w:r w:rsidRPr="00D210A5">
        <w:rPr>
          <w:rFonts w:ascii="Times New Roman" w:eastAsia="Times New Roman" w:hAnsi="Times New Roman" w:cs="Arial"/>
          <w:sz w:val="28"/>
          <w:szCs w:val="20"/>
          <w:lang w:eastAsia="uk-UA"/>
        </w:rPr>
        <w:tab/>
        <w:t>цінними</w:t>
      </w:r>
      <w:r w:rsidRPr="00D210A5">
        <w:rPr>
          <w:rFonts w:ascii="Times New Roman" w:eastAsia="Times New Roman" w:hAnsi="Times New Roman" w:cs="Arial"/>
          <w:sz w:val="28"/>
          <w:szCs w:val="20"/>
          <w:lang w:eastAsia="uk-UA"/>
        </w:rPr>
        <w:tab/>
        <w:t>паперами</w:t>
      </w:r>
      <w:r w:rsidRPr="00D210A5">
        <w:rPr>
          <w:rFonts w:ascii="Times New Roman" w:eastAsia="Times New Roman" w:hAnsi="Times New Roman" w:cs="Arial"/>
          <w:sz w:val="28"/>
          <w:szCs w:val="20"/>
          <w:lang w:eastAsia="uk-UA"/>
        </w:rPr>
        <w:tab/>
        <w:t>в</w:t>
      </w:r>
    </w:p>
    <w:p w:rsidR="00D210A5" w:rsidRPr="00D210A5" w:rsidRDefault="00D210A5" w:rsidP="00D210A5">
      <w:pPr>
        <w:spacing w:after="0" w:line="160" w:lineRule="exact"/>
        <w:rPr>
          <w:rFonts w:ascii="Times New Roman" w:eastAsia="Times New Roman" w:hAnsi="Times New Roman" w:cs="Arial"/>
          <w:sz w:val="20"/>
          <w:szCs w:val="20"/>
          <w:lang w:eastAsia="uk-UA"/>
        </w:rPr>
      </w:pPr>
    </w:p>
    <w:tbl>
      <w:tblPr>
        <w:tblW w:w="0" w:type="auto"/>
        <w:tblInd w:w="620" w:type="dxa"/>
        <w:tblLayout w:type="fixed"/>
        <w:tblCellMar>
          <w:left w:w="0" w:type="dxa"/>
          <w:right w:w="0" w:type="dxa"/>
        </w:tblCellMar>
        <w:tblLook w:val="04A0" w:firstRow="1" w:lastRow="0" w:firstColumn="1" w:lastColumn="0" w:noHBand="0" w:noVBand="1"/>
      </w:tblPr>
      <w:tblGrid>
        <w:gridCol w:w="1720"/>
        <w:gridCol w:w="3440"/>
        <w:gridCol w:w="2300"/>
        <w:gridCol w:w="1540"/>
      </w:tblGrid>
      <w:tr w:rsidR="00D210A5" w:rsidRPr="00D210A5" w:rsidTr="00D210A5">
        <w:trPr>
          <w:trHeight w:val="322"/>
        </w:trPr>
        <w:tc>
          <w:tcPr>
            <w:tcW w:w="1720" w:type="dxa"/>
            <w:vAlign w:val="bottom"/>
            <w:hideMark/>
          </w:tcPr>
          <w:p w:rsidR="00D210A5" w:rsidRPr="00D210A5" w:rsidRDefault="00D210A5" w:rsidP="00D210A5">
            <w:pPr>
              <w:spacing w:after="0" w:line="0" w:lineRule="atLeast"/>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банках</w:t>
            </w:r>
          </w:p>
        </w:tc>
        <w:tc>
          <w:tcPr>
            <w:tcW w:w="3440" w:type="dxa"/>
            <w:vAlign w:val="bottom"/>
            <w:hideMark/>
          </w:tcPr>
          <w:p w:rsidR="00D210A5" w:rsidRPr="00D210A5" w:rsidRDefault="00D210A5" w:rsidP="00D210A5">
            <w:pPr>
              <w:spacing w:after="0" w:line="0" w:lineRule="atLeast"/>
              <w:ind w:left="880"/>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України.</w:t>
            </w:r>
          </w:p>
        </w:tc>
        <w:tc>
          <w:tcPr>
            <w:tcW w:w="2300" w:type="dxa"/>
            <w:vAlign w:val="bottom"/>
            <w:hideMark/>
          </w:tcPr>
          <w:p w:rsidR="00D210A5" w:rsidRPr="00D210A5" w:rsidRDefault="00D210A5" w:rsidP="00D210A5">
            <w:pPr>
              <w:spacing w:after="0" w:line="0" w:lineRule="atLeast"/>
              <w:ind w:left="280"/>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Веб-сайт.</w:t>
            </w:r>
          </w:p>
        </w:tc>
        <w:tc>
          <w:tcPr>
            <w:tcW w:w="1540" w:type="dxa"/>
            <w:vAlign w:val="bottom"/>
            <w:hideMark/>
          </w:tcPr>
          <w:p w:rsidR="00D210A5" w:rsidRPr="00D210A5" w:rsidRDefault="00D210A5" w:rsidP="00D210A5">
            <w:pPr>
              <w:spacing w:after="0" w:line="0" w:lineRule="atLeast"/>
              <w:ind w:left="900"/>
              <w:rPr>
                <w:rFonts w:ascii="Times New Roman" w:eastAsia="Times New Roman" w:hAnsi="Times New Roman" w:cs="Arial"/>
                <w:w w:val="97"/>
                <w:sz w:val="28"/>
                <w:szCs w:val="20"/>
                <w:lang w:eastAsia="uk-UA"/>
              </w:rPr>
            </w:pPr>
            <w:r w:rsidRPr="00D210A5">
              <w:rPr>
                <w:rFonts w:ascii="Times New Roman" w:eastAsia="Times New Roman" w:hAnsi="Times New Roman" w:cs="Arial"/>
                <w:w w:val="97"/>
                <w:sz w:val="28"/>
                <w:szCs w:val="20"/>
                <w:lang w:eastAsia="uk-UA"/>
              </w:rPr>
              <w:t>URL:</w:t>
            </w:r>
          </w:p>
        </w:tc>
      </w:tr>
      <w:tr w:rsidR="00D210A5" w:rsidRPr="00D210A5" w:rsidTr="00D210A5">
        <w:trPr>
          <w:trHeight w:val="456"/>
        </w:trPr>
        <w:tc>
          <w:tcPr>
            <w:tcW w:w="5160" w:type="dxa"/>
            <w:gridSpan w:val="2"/>
            <w:tcBorders>
              <w:top w:val="nil"/>
              <w:left w:val="nil"/>
              <w:bottom w:val="single" w:sz="8" w:space="0" w:color="0000FF"/>
              <w:right w:val="nil"/>
            </w:tcBorders>
            <w:vAlign w:val="bottom"/>
            <w:hideMark/>
          </w:tcPr>
          <w:p w:rsidR="00D210A5" w:rsidRPr="00D210A5" w:rsidRDefault="00D210A5" w:rsidP="00D210A5">
            <w:pPr>
              <w:spacing w:after="0" w:line="0" w:lineRule="atLeast"/>
              <w:rPr>
                <w:rFonts w:ascii="Times New Roman" w:eastAsia="Times New Roman" w:hAnsi="Times New Roman" w:cs="Arial"/>
                <w:color w:val="0000FF"/>
                <w:w w:val="99"/>
                <w:sz w:val="28"/>
                <w:szCs w:val="20"/>
                <w:lang w:eastAsia="uk-UA"/>
              </w:rPr>
            </w:pPr>
            <w:hyperlink r:id="rId6" w:history="1">
              <w:r w:rsidRPr="00D210A5">
                <w:rPr>
                  <w:rFonts w:ascii="Times New Roman" w:eastAsia="Times New Roman" w:hAnsi="Times New Roman" w:cs="Arial"/>
                  <w:color w:val="0000FF"/>
                  <w:w w:val="99"/>
                  <w:sz w:val="28"/>
                  <w:szCs w:val="20"/>
                  <w:lang w:eastAsia="uk-UA"/>
                </w:rPr>
                <w:t>http://zakon4.rada.gov.ua/laws/show/z126505</w:t>
              </w:r>
            </w:hyperlink>
          </w:p>
        </w:tc>
        <w:tc>
          <w:tcPr>
            <w:tcW w:w="3840" w:type="dxa"/>
            <w:gridSpan w:val="2"/>
            <w:vAlign w:val="bottom"/>
            <w:hideMark/>
          </w:tcPr>
          <w:p w:rsidR="00D210A5" w:rsidRPr="00D210A5" w:rsidRDefault="00D210A5" w:rsidP="00D210A5">
            <w:pPr>
              <w:spacing w:after="0" w:line="0" w:lineRule="atLeast"/>
              <w:ind w:left="140"/>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(Дата звернення 11.10.2018)</w:t>
            </w:r>
          </w:p>
        </w:tc>
      </w:tr>
    </w:tbl>
    <w:p w:rsidR="00D210A5" w:rsidRPr="00D210A5" w:rsidRDefault="00D210A5" w:rsidP="00D210A5">
      <w:pPr>
        <w:spacing w:after="0" w:line="188" w:lineRule="exact"/>
        <w:rPr>
          <w:rFonts w:ascii="Times New Roman" w:eastAsia="Times New Roman" w:hAnsi="Times New Roman" w:cs="Arial"/>
          <w:sz w:val="20"/>
          <w:szCs w:val="20"/>
          <w:lang w:eastAsia="uk-UA"/>
        </w:rPr>
      </w:pPr>
    </w:p>
    <w:p w:rsidR="00D210A5" w:rsidRPr="00D210A5" w:rsidRDefault="00D210A5" w:rsidP="00D210A5">
      <w:pPr>
        <w:spacing w:after="0" w:line="348" w:lineRule="auto"/>
        <w:ind w:left="620" w:right="560" w:hanging="359"/>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 xml:space="preserve">33. Інструкція про порядок регулювання діяльності банків в Україні. Веб-сайт. URL: </w:t>
      </w:r>
      <w:hyperlink r:id="rId7" w:history="1">
        <w:r w:rsidRPr="00D210A5">
          <w:rPr>
            <w:rFonts w:ascii="Times New Roman" w:eastAsia="Times New Roman" w:hAnsi="Times New Roman" w:cs="Arial"/>
            <w:color w:val="0000FF"/>
            <w:sz w:val="28"/>
            <w:szCs w:val="20"/>
            <w:u w:val="single"/>
            <w:lang w:eastAsia="uk-UA"/>
          </w:rPr>
          <w:t>www.zakon.rada.gov.ua</w:t>
        </w:r>
        <w:r w:rsidRPr="00D210A5">
          <w:rPr>
            <w:rFonts w:ascii="Times New Roman" w:eastAsia="Times New Roman" w:hAnsi="Times New Roman" w:cs="Arial"/>
            <w:sz w:val="28"/>
            <w:szCs w:val="20"/>
            <w:u w:val="single"/>
            <w:lang w:eastAsia="uk-UA"/>
          </w:rPr>
          <w:t xml:space="preserve"> </w:t>
        </w:r>
      </w:hyperlink>
      <w:r w:rsidRPr="00D210A5">
        <w:rPr>
          <w:rFonts w:ascii="Times New Roman" w:eastAsia="Times New Roman" w:hAnsi="Times New Roman" w:cs="Arial"/>
          <w:sz w:val="28"/>
          <w:szCs w:val="20"/>
          <w:lang w:eastAsia="uk-UA"/>
        </w:rPr>
        <w:t>(Дата звернення 11.10.2018)</w:t>
      </w:r>
    </w:p>
    <w:p w:rsidR="00D210A5" w:rsidRPr="00D210A5" w:rsidRDefault="00D210A5" w:rsidP="00D210A5">
      <w:pPr>
        <w:spacing w:after="0" w:line="348" w:lineRule="auto"/>
        <w:rPr>
          <w:rFonts w:ascii="Times New Roman" w:eastAsia="Times New Roman" w:hAnsi="Times New Roman" w:cs="Arial"/>
          <w:sz w:val="28"/>
          <w:szCs w:val="20"/>
          <w:lang w:eastAsia="uk-UA"/>
        </w:rPr>
        <w:sectPr w:rsidR="00D210A5" w:rsidRPr="00D210A5">
          <w:pgSz w:w="11920" w:h="16841"/>
          <w:pgMar w:top="498" w:right="851" w:bottom="1157" w:left="1440" w:header="0" w:footer="0" w:gutter="0"/>
          <w:cols w:space="720"/>
        </w:sectPr>
      </w:pPr>
    </w:p>
    <w:p w:rsidR="00D210A5" w:rsidRPr="00D210A5" w:rsidRDefault="00D210A5" w:rsidP="00D210A5">
      <w:pPr>
        <w:spacing w:after="0" w:line="0" w:lineRule="atLeast"/>
        <w:jc w:val="right"/>
        <w:rPr>
          <w:rFonts w:ascii="Times New Roman" w:eastAsia="Times New Roman" w:hAnsi="Times New Roman" w:cs="Arial"/>
          <w:szCs w:val="20"/>
          <w:lang w:eastAsia="uk-UA"/>
        </w:rPr>
      </w:pPr>
      <w:bookmarkStart w:id="7" w:name="page92"/>
      <w:bookmarkEnd w:id="7"/>
      <w:r w:rsidRPr="00D210A5">
        <w:rPr>
          <w:rFonts w:ascii="Times New Roman" w:eastAsia="Times New Roman" w:hAnsi="Times New Roman" w:cs="Arial"/>
          <w:szCs w:val="20"/>
          <w:lang w:eastAsia="uk-UA"/>
        </w:rPr>
        <w:lastRenderedPageBreak/>
        <w:t>92</w:t>
      </w:r>
    </w:p>
    <w:p w:rsidR="00D210A5" w:rsidRPr="00D210A5" w:rsidRDefault="00D210A5" w:rsidP="00D210A5">
      <w:pPr>
        <w:spacing w:after="0" w:line="387" w:lineRule="exact"/>
        <w:rPr>
          <w:rFonts w:ascii="Times New Roman" w:eastAsia="Times New Roman" w:hAnsi="Times New Roman" w:cs="Arial"/>
          <w:sz w:val="20"/>
          <w:szCs w:val="20"/>
          <w:lang w:eastAsia="uk-UA"/>
        </w:rPr>
      </w:pPr>
    </w:p>
    <w:p w:rsidR="00D210A5" w:rsidRPr="00D210A5" w:rsidRDefault="00D210A5" w:rsidP="00D210A5">
      <w:pPr>
        <w:spacing w:after="0" w:line="352" w:lineRule="auto"/>
        <w:ind w:left="620" w:hanging="359"/>
        <w:jc w:val="both"/>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 xml:space="preserve">34. Карпов Л. Е. </w:t>
      </w:r>
      <w:proofErr w:type="spellStart"/>
      <w:r w:rsidRPr="00D210A5">
        <w:rPr>
          <w:rFonts w:ascii="Times New Roman" w:eastAsia="Times New Roman" w:hAnsi="Times New Roman" w:cs="Arial"/>
          <w:sz w:val="28"/>
          <w:szCs w:val="20"/>
          <w:lang w:eastAsia="uk-UA"/>
        </w:rPr>
        <w:t>Адаптивное</w:t>
      </w:r>
      <w:proofErr w:type="spellEnd"/>
      <w:r w:rsidRPr="00D210A5">
        <w:rPr>
          <w:rFonts w:ascii="Times New Roman" w:eastAsia="Times New Roman" w:hAnsi="Times New Roman" w:cs="Arial"/>
          <w:sz w:val="28"/>
          <w:szCs w:val="20"/>
          <w:lang w:eastAsia="uk-UA"/>
        </w:rPr>
        <w:t xml:space="preserve"> </w:t>
      </w:r>
      <w:proofErr w:type="spellStart"/>
      <w:r w:rsidRPr="00D210A5">
        <w:rPr>
          <w:rFonts w:ascii="Times New Roman" w:eastAsia="Times New Roman" w:hAnsi="Times New Roman" w:cs="Arial"/>
          <w:sz w:val="28"/>
          <w:szCs w:val="20"/>
          <w:lang w:eastAsia="uk-UA"/>
        </w:rPr>
        <w:t>управление</w:t>
      </w:r>
      <w:proofErr w:type="spellEnd"/>
      <w:r w:rsidRPr="00D210A5">
        <w:rPr>
          <w:rFonts w:ascii="Times New Roman" w:eastAsia="Times New Roman" w:hAnsi="Times New Roman" w:cs="Arial"/>
          <w:sz w:val="28"/>
          <w:szCs w:val="20"/>
          <w:lang w:eastAsia="uk-UA"/>
        </w:rPr>
        <w:t xml:space="preserve"> по прецедентам, </w:t>
      </w:r>
      <w:proofErr w:type="spellStart"/>
      <w:r w:rsidRPr="00D210A5">
        <w:rPr>
          <w:rFonts w:ascii="Times New Roman" w:eastAsia="Times New Roman" w:hAnsi="Times New Roman" w:cs="Arial"/>
          <w:sz w:val="28"/>
          <w:szCs w:val="20"/>
          <w:lang w:eastAsia="uk-UA"/>
        </w:rPr>
        <w:t>основанное</w:t>
      </w:r>
      <w:proofErr w:type="spellEnd"/>
      <w:r w:rsidRPr="00D210A5">
        <w:rPr>
          <w:rFonts w:ascii="Times New Roman" w:eastAsia="Times New Roman" w:hAnsi="Times New Roman" w:cs="Arial"/>
          <w:sz w:val="28"/>
          <w:szCs w:val="20"/>
          <w:lang w:eastAsia="uk-UA"/>
        </w:rPr>
        <w:t xml:space="preserve"> на </w:t>
      </w:r>
      <w:proofErr w:type="spellStart"/>
      <w:r w:rsidRPr="00D210A5">
        <w:rPr>
          <w:rFonts w:ascii="Times New Roman" w:eastAsia="Times New Roman" w:hAnsi="Times New Roman" w:cs="Arial"/>
          <w:sz w:val="28"/>
          <w:szCs w:val="20"/>
          <w:lang w:eastAsia="uk-UA"/>
        </w:rPr>
        <w:t>классификации</w:t>
      </w:r>
      <w:proofErr w:type="spellEnd"/>
      <w:r w:rsidRPr="00D210A5">
        <w:rPr>
          <w:rFonts w:ascii="Times New Roman" w:eastAsia="Times New Roman" w:hAnsi="Times New Roman" w:cs="Arial"/>
          <w:sz w:val="28"/>
          <w:szCs w:val="20"/>
          <w:lang w:eastAsia="uk-UA"/>
        </w:rPr>
        <w:t xml:space="preserve"> </w:t>
      </w:r>
      <w:proofErr w:type="spellStart"/>
      <w:r w:rsidRPr="00D210A5">
        <w:rPr>
          <w:rFonts w:ascii="Times New Roman" w:eastAsia="Times New Roman" w:hAnsi="Times New Roman" w:cs="Arial"/>
          <w:sz w:val="28"/>
          <w:szCs w:val="20"/>
          <w:lang w:eastAsia="uk-UA"/>
        </w:rPr>
        <w:t>состояний</w:t>
      </w:r>
      <w:proofErr w:type="spellEnd"/>
      <w:r w:rsidRPr="00D210A5">
        <w:rPr>
          <w:rFonts w:ascii="Times New Roman" w:eastAsia="Times New Roman" w:hAnsi="Times New Roman" w:cs="Arial"/>
          <w:sz w:val="28"/>
          <w:szCs w:val="20"/>
          <w:lang w:eastAsia="uk-UA"/>
        </w:rPr>
        <w:t xml:space="preserve"> </w:t>
      </w:r>
      <w:proofErr w:type="spellStart"/>
      <w:r w:rsidRPr="00D210A5">
        <w:rPr>
          <w:rFonts w:ascii="Times New Roman" w:eastAsia="Times New Roman" w:hAnsi="Times New Roman" w:cs="Arial"/>
          <w:sz w:val="28"/>
          <w:szCs w:val="20"/>
          <w:lang w:eastAsia="uk-UA"/>
        </w:rPr>
        <w:t>управляемых</w:t>
      </w:r>
      <w:proofErr w:type="spellEnd"/>
      <w:r w:rsidRPr="00D210A5">
        <w:rPr>
          <w:rFonts w:ascii="Times New Roman" w:eastAsia="Times New Roman" w:hAnsi="Times New Roman" w:cs="Arial"/>
          <w:sz w:val="28"/>
          <w:szCs w:val="20"/>
          <w:lang w:eastAsia="uk-UA"/>
        </w:rPr>
        <w:t xml:space="preserve"> </w:t>
      </w:r>
      <w:proofErr w:type="spellStart"/>
      <w:r w:rsidRPr="00D210A5">
        <w:rPr>
          <w:rFonts w:ascii="Times New Roman" w:eastAsia="Times New Roman" w:hAnsi="Times New Roman" w:cs="Arial"/>
          <w:sz w:val="28"/>
          <w:szCs w:val="20"/>
          <w:lang w:eastAsia="uk-UA"/>
        </w:rPr>
        <w:t>объектов</w:t>
      </w:r>
      <w:proofErr w:type="spellEnd"/>
      <w:r w:rsidRPr="00D210A5">
        <w:rPr>
          <w:rFonts w:ascii="Times New Roman" w:eastAsia="Times New Roman" w:hAnsi="Times New Roman" w:cs="Arial"/>
          <w:sz w:val="28"/>
          <w:szCs w:val="20"/>
          <w:lang w:eastAsia="uk-UA"/>
        </w:rPr>
        <w:t>. Веб-сайт. URL: www.citforum.ru/consulting/BI/karpov. (Дата звернення 11.10.2018)</w:t>
      </w:r>
    </w:p>
    <w:p w:rsidR="00D210A5" w:rsidRPr="00D210A5" w:rsidRDefault="00D210A5" w:rsidP="00D210A5">
      <w:pPr>
        <w:spacing w:after="0" w:line="8" w:lineRule="exact"/>
        <w:rPr>
          <w:rFonts w:ascii="Times New Roman" w:eastAsia="Times New Roman" w:hAnsi="Times New Roman" w:cs="Arial"/>
          <w:sz w:val="20"/>
          <w:szCs w:val="20"/>
          <w:lang w:eastAsia="uk-UA"/>
        </w:rPr>
      </w:pPr>
    </w:p>
    <w:p w:rsidR="00D210A5" w:rsidRPr="00D210A5" w:rsidRDefault="00D210A5" w:rsidP="00D210A5">
      <w:pPr>
        <w:tabs>
          <w:tab w:val="left" w:pos="7520"/>
        </w:tabs>
        <w:spacing w:after="0" w:line="0" w:lineRule="atLeast"/>
        <w:ind w:left="260"/>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 xml:space="preserve">35. Качалов Р. М. </w:t>
      </w:r>
      <w:proofErr w:type="spellStart"/>
      <w:r w:rsidRPr="00D210A5">
        <w:rPr>
          <w:rFonts w:ascii="Times New Roman" w:eastAsia="Times New Roman" w:hAnsi="Times New Roman" w:cs="Arial"/>
          <w:sz w:val="28"/>
          <w:szCs w:val="20"/>
          <w:lang w:eastAsia="uk-UA"/>
        </w:rPr>
        <w:t>Управление</w:t>
      </w:r>
      <w:proofErr w:type="spellEnd"/>
      <w:r w:rsidRPr="00D210A5">
        <w:rPr>
          <w:rFonts w:ascii="Times New Roman" w:eastAsia="Times New Roman" w:hAnsi="Times New Roman" w:cs="Arial"/>
          <w:sz w:val="28"/>
          <w:szCs w:val="20"/>
          <w:lang w:eastAsia="uk-UA"/>
        </w:rPr>
        <w:t xml:space="preserve"> </w:t>
      </w:r>
      <w:proofErr w:type="spellStart"/>
      <w:r w:rsidRPr="00D210A5">
        <w:rPr>
          <w:rFonts w:ascii="Times New Roman" w:eastAsia="Times New Roman" w:hAnsi="Times New Roman" w:cs="Arial"/>
          <w:sz w:val="28"/>
          <w:szCs w:val="20"/>
          <w:lang w:eastAsia="uk-UA"/>
        </w:rPr>
        <w:t>хозяйственными</w:t>
      </w:r>
      <w:proofErr w:type="spellEnd"/>
      <w:r w:rsidRPr="00D210A5">
        <w:rPr>
          <w:rFonts w:ascii="Times New Roman" w:eastAsia="Times New Roman" w:hAnsi="Times New Roman" w:cs="Arial"/>
          <w:sz w:val="28"/>
          <w:szCs w:val="20"/>
          <w:lang w:eastAsia="uk-UA"/>
        </w:rPr>
        <w:t xml:space="preserve"> рисками.</w:t>
      </w:r>
      <w:r w:rsidRPr="00D210A5">
        <w:rPr>
          <w:rFonts w:ascii="Times New Roman" w:eastAsia="Times New Roman" w:hAnsi="Times New Roman" w:cs="Arial"/>
          <w:sz w:val="20"/>
          <w:szCs w:val="20"/>
          <w:lang w:eastAsia="uk-UA"/>
        </w:rPr>
        <w:tab/>
      </w:r>
      <w:r w:rsidRPr="00D210A5">
        <w:rPr>
          <w:rFonts w:ascii="Times New Roman" w:eastAsia="Times New Roman" w:hAnsi="Times New Roman" w:cs="Arial"/>
          <w:sz w:val="28"/>
          <w:szCs w:val="20"/>
          <w:lang w:eastAsia="uk-UA"/>
        </w:rPr>
        <w:t>М.: Наука, 2002.</w:t>
      </w:r>
    </w:p>
    <w:p w:rsidR="00D210A5" w:rsidRPr="00D210A5" w:rsidRDefault="00D210A5" w:rsidP="00D210A5">
      <w:pPr>
        <w:spacing w:after="0" w:line="160" w:lineRule="exact"/>
        <w:rPr>
          <w:rFonts w:ascii="Times New Roman" w:eastAsia="Times New Roman" w:hAnsi="Times New Roman" w:cs="Arial"/>
          <w:sz w:val="20"/>
          <w:szCs w:val="20"/>
          <w:lang w:eastAsia="uk-UA"/>
        </w:rPr>
      </w:pPr>
    </w:p>
    <w:p w:rsidR="00D210A5" w:rsidRPr="00D210A5" w:rsidRDefault="00D210A5" w:rsidP="00D210A5">
      <w:pPr>
        <w:spacing w:after="0" w:line="0" w:lineRule="atLeast"/>
        <w:ind w:left="620"/>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192 с.</w:t>
      </w:r>
    </w:p>
    <w:p w:rsidR="00D210A5" w:rsidRPr="00D210A5" w:rsidRDefault="00D210A5" w:rsidP="00D210A5">
      <w:pPr>
        <w:spacing w:after="0" w:line="163" w:lineRule="exact"/>
        <w:rPr>
          <w:rFonts w:ascii="Times New Roman" w:eastAsia="Times New Roman" w:hAnsi="Times New Roman" w:cs="Arial"/>
          <w:sz w:val="20"/>
          <w:szCs w:val="20"/>
          <w:lang w:eastAsia="uk-UA"/>
        </w:rPr>
      </w:pPr>
    </w:p>
    <w:p w:rsidR="00D210A5" w:rsidRPr="00D210A5" w:rsidRDefault="00D210A5" w:rsidP="00D210A5">
      <w:pPr>
        <w:spacing w:after="0" w:line="0" w:lineRule="atLeast"/>
        <w:ind w:left="260"/>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 xml:space="preserve">36. Кейнс </w:t>
      </w:r>
      <w:proofErr w:type="spellStart"/>
      <w:r w:rsidRPr="00D210A5">
        <w:rPr>
          <w:rFonts w:ascii="Times New Roman" w:eastAsia="Times New Roman" w:hAnsi="Times New Roman" w:cs="Arial"/>
          <w:sz w:val="28"/>
          <w:szCs w:val="20"/>
          <w:lang w:eastAsia="uk-UA"/>
        </w:rPr>
        <w:t>Дж</w:t>
      </w:r>
      <w:proofErr w:type="spellEnd"/>
      <w:r w:rsidRPr="00D210A5">
        <w:rPr>
          <w:rFonts w:ascii="Times New Roman" w:eastAsia="Times New Roman" w:hAnsi="Times New Roman" w:cs="Arial"/>
          <w:sz w:val="28"/>
          <w:szCs w:val="20"/>
          <w:lang w:eastAsia="uk-UA"/>
        </w:rPr>
        <w:t xml:space="preserve">. М. </w:t>
      </w:r>
      <w:proofErr w:type="spellStart"/>
      <w:r w:rsidRPr="00D210A5">
        <w:rPr>
          <w:rFonts w:ascii="Times New Roman" w:eastAsia="Times New Roman" w:hAnsi="Times New Roman" w:cs="Arial"/>
          <w:sz w:val="28"/>
          <w:szCs w:val="20"/>
          <w:lang w:eastAsia="uk-UA"/>
        </w:rPr>
        <w:t>Общая</w:t>
      </w:r>
      <w:proofErr w:type="spellEnd"/>
      <w:r w:rsidRPr="00D210A5">
        <w:rPr>
          <w:rFonts w:ascii="Times New Roman" w:eastAsia="Times New Roman" w:hAnsi="Times New Roman" w:cs="Arial"/>
          <w:sz w:val="28"/>
          <w:szCs w:val="20"/>
          <w:lang w:eastAsia="uk-UA"/>
        </w:rPr>
        <w:t xml:space="preserve"> </w:t>
      </w:r>
      <w:proofErr w:type="spellStart"/>
      <w:r w:rsidRPr="00D210A5">
        <w:rPr>
          <w:rFonts w:ascii="Times New Roman" w:eastAsia="Times New Roman" w:hAnsi="Times New Roman" w:cs="Arial"/>
          <w:sz w:val="28"/>
          <w:szCs w:val="20"/>
          <w:lang w:eastAsia="uk-UA"/>
        </w:rPr>
        <w:t>теория</w:t>
      </w:r>
      <w:proofErr w:type="spellEnd"/>
      <w:r w:rsidRPr="00D210A5">
        <w:rPr>
          <w:rFonts w:ascii="Times New Roman" w:eastAsia="Times New Roman" w:hAnsi="Times New Roman" w:cs="Arial"/>
          <w:sz w:val="28"/>
          <w:szCs w:val="20"/>
          <w:lang w:eastAsia="uk-UA"/>
        </w:rPr>
        <w:t xml:space="preserve"> </w:t>
      </w:r>
      <w:proofErr w:type="spellStart"/>
      <w:r w:rsidRPr="00D210A5">
        <w:rPr>
          <w:rFonts w:ascii="Times New Roman" w:eastAsia="Times New Roman" w:hAnsi="Times New Roman" w:cs="Arial"/>
          <w:sz w:val="28"/>
          <w:szCs w:val="20"/>
          <w:lang w:eastAsia="uk-UA"/>
        </w:rPr>
        <w:t>занятости</w:t>
      </w:r>
      <w:proofErr w:type="spellEnd"/>
      <w:r w:rsidRPr="00D210A5">
        <w:rPr>
          <w:rFonts w:ascii="Times New Roman" w:eastAsia="Times New Roman" w:hAnsi="Times New Roman" w:cs="Arial"/>
          <w:sz w:val="28"/>
          <w:szCs w:val="20"/>
          <w:lang w:eastAsia="uk-UA"/>
        </w:rPr>
        <w:t xml:space="preserve">, процента и </w:t>
      </w:r>
      <w:proofErr w:type="spellStart"/>
      <w:r w:rsidRPr="00D210A5">
        <w:rPr>
          <w:rFonts w:ascii="Times New Roman" w:eastAsia="Times New Roman" w:hAnsi="Times New Roman" w:cs="Arial"/>
          <w:sz w:val="28"/>
          <w:szCs w:val="20"/>
          <w:lang w:eastAsia="uk-UA"/>
        </w:rPr>
        <w:t>денег</w:t>
      </w:r>
      <w:proofErr w:type="spellEnd"/>
      <w:r w:rsidRPr="00D210A5">
        <w:rPr>
          <w:rFonts w:ascii="Times New Roman" w:eastAsia="Times New Roman" w:hAnsi="Times New Roman" w:cs="Arial"/>
          <w:sz w:val="28"/>
          <w:szCs w:val="20"/>
          <w:lang w:eastAsia="uk-UA"/>
        </w:rPr>
        <w:t xml:space="preserve"> Веб-сайт. URL:</w:t>
      </w:r>
    </w:p>
    <w:p w:rsidR="00D210A5" w:rsidRPr="00D210A5" w:rsidRDefault="00D210A5" w:rsidP="00D210A5">
      <w:pPr>
        <w:spacing w:after="0" w:line="160" w:lineRule="exact"/>
        <w:rPr>
          <w:rFonts w:ascii="Times New Roman" w:eastAsia="Times New Roman" w:hAnsi="Times New Roman" w:cs="Arial"/>
          <w:sz w:val="20"/>
          <w:szCs w:val="20"/>
          <w:lang w:eastAsia="uk-UA"/>
        </w:rPr>
      </w:pPr>
    </w:p>
    <w:p w:rsidR="00D210A5" w:rsidRPr="00D210A5" w:rsidRDefault="00D210A5" w:rsidP="00D210A5">
      <w:pPr>
        <w:spacing w:after="0" w:line="0" w:lineRule="atLeast"/>
        <w:ind w:left="620"/>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www.eklit.agava.ru. (Дата звернення 11.10.2018)</w:t>
      </w:r>
    </w:p>
    <w:p w:rsidR="00D210A5" w:rsidRPr="00D210A5" w:rsidRDefault="00D210A5" w:rsidP="00D210A5">
      <w:pPr>
        <w:spacing w:after="0" w:line="174" w:lineRule="exact"/>
        <w:rPr>
          <w:rFonts w:ascii="Times New Roman" w:eastAsia="Times New Roman" w:hAnsi="Times New Roman" w:cs="Arial"/>
          <w:sz w:val="20"/>
          <w:szCs w:val="20"/>
          <w:lang w:eastAsia="uk-UA"/>
        </w:rPr>
      </w:pPr>
    </w:p>
    <w:p w:rsidR="00D210A5" w:rsidRPr="00D210A5" w:rsidRDefault="00D210A5" w:rsidP="00D210A5">
      <w:pPr>
        <w:spacing w:after="0" w:line="369" w:lineRule="auto"/>
        <w:ind w:left="620" w:hanging="359"/>
        <w:jc w:val="both"/>
        <w:rPr>
          <w:rFonts w:ascii="Times New Roman" w:eastAsia="Times New Roman" w:hAnsi="Times New Roman" w:cs="Arial"/>
          <w:sz w:val="27"/>
          <w:szCs w:val="20"/>
          <w:lang w:eastAsia="uk-UA"/>
        </w:rPr>
      </w:pPr>
      <w:r w:rsidRPr="00D210A5">
        <w:rPr>
          <w:rFonts w:ascii="Times New Roman" w:eastAsia="Times New Roman" w:hAnsi="Times New Roman" w:cs="Arial"/>
          <w:sz w:val="27"/>
          <w:szCs w:val="20"/>
          <w:lang w:eastAsia="uk-UA"/>
        </w:rPr>
        <w:t xml:space="preserve">37. </w:t>
      </w:r>
      <w:proofErr w:type="spellStart"/>
      <w:r w:rsidRPr="00D210A5">
        <w:rPr>
          <w:rFonts w:ascii="Times New Roman" w:eastAsia="Times New Roman" w:hAnsi="Times New Roman" w:cs="Arial"/>
          <w:sz w:val="27"/>
          <w:szCs w:val="20"/>
          <w:lang w:eastAsia="uk-UA"/>
        </w:rPr>
        <w:t>Кльоба</w:t>
      </w:r>
      <w:proofErr w:type="spellEnd"/>
      <w:r w:rsidRPr="00D210A5">
        <w:rPr>
          <w:rFonts w:ascii="Times New Roman" w:eastAsia="Times New Roman" w:hAnsi="Times New Roman" w:cs="Arial"/>
          <w:sz w:val="27"/>
          <w:szCs w:val="20"/>
          <w:lang w:eastAsia="uk-UA"/>
        </w:rPr>
        <w:t xml:space="preserve"> Л. Г. Застосування системи збалансованих показників в управлінні інвестиційною безпекою банку. </w:t>
      </w:r>
      <w:r w:rsidRPr="00D210A5">
        <w:rPr>
          <w:rFonts w:ascii="Times New Roman" w:eastAsia="Times New Roman" w:hAnsi="Times New Roman" w:cs="Arial"/>
          <w:i/>
          <w:sz w:val="27"/>
          <w:szCs w:val="20"/>
          <w:lang w:eastAsia="uk-UA"/>
        </w:rPr>
        <w:t>Науковий вісник НЛТУ</w:t>
      </w:r>
      <w:r w:rsidRPr="00D210A5">
        <w:rPr>
          <w:rFonts w:ascii="Times New Roman" w:eastAsia="Times New Roman" w:hAnsi="Times New Roman" w:cs="Arial"/>
          <w:sz w:val="27"/>
          <w:szCs w:val="20"/>
          <w:lang w:eastAsia="uk-UA"/>
        </w:rPr>
        <w:t xml:space="preserve">. 2008. </w:t>
      </w:r>
      <w:proofErr w:type="spellStart"/>
      <w:r w:rsidRPr="00D210A5">
        <w:rPr>
          <w:rFonts w:ascii="Times New Roman" w:eastAsia="Times New Roman" w:hAnsi="Times New Roman" w:cs="Arial"/>
          <w:sz w:val="27"/>
          <w:szCs w:val="20"/>
          <w:lang w:eastAsia="uk-UA"/>
        </w:rPr>
        <w:t>Вип</w:t>
      </w:r>
      <w:proofErr w:type="spellEnd"/>
      <w:r w:rsidRPr="00D210A5">
        <w:rPr>
          <w:rFonts w:ascii="Times New Roman" w:eastAsia="Times New Roman" w:hAnsi="Times New Roman" w:cs="Arial"/>
          <w:sz w:val="27"/>
          <w:szCs w:val="20"/>
          <w:lang w:eastAsia="uk-UA"/>
        </w:rPr>
        <w:t>. 18.1.</w:t>
      </w:r>
    </w:p>
    <w:p w:rsidR="00D210A5" w:rsidRPr="00D210A5" w:rsidRDefault="00D210A5" w:rsidP="00D210A5">
      <w:pPr>
        <w:numPr>
          <w:ilvl w:val="0"/>
          <w:numId w:val="6"/>
        </w:numPr>
        <w:tabs>
          <w:tab w:val="left" w:pos="940"/>
        </w:tabs>
        <w:spacing w:after="0" w:line="232" w:lineRule="auto"/>
        <w:ind w:left="940" w:hanging="318"/>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133-141.</w:t>
      </w:r>
    </w:p>
    <w:p w:rsidR="00D210A5" w:rsidRPr="00D210A5" w:rsidRDefault="00D210A5" w:rsidP="00D210A5">
      <w:pPr>
        <w:spacing w:after="0" w:line="175" w:lineRule="exact"/>
        <w:rPr>
          <w:rFonts w:ascii="Times New Roman" w:eastAsia="Times New Roman" w:hAnsi="Times New Roman" w:cs="Arial"/>
          <w:sz w:val="20"/>
          <w:szCs w:val="20"/>
          <w:lang w:eastAsia="uk-UA"/>
        </w:rPr>
      </w:pPr>
    </w:p>
    <w:p w:rsidR="00D210A5" w:rsidRPr="00D210A5" w:rsidRDefault="00D210A5" w:rsidP="00D210A5">
      <w:pPr>
        <w:spacing w:after="0" w:line="348" w:lineRule="auto"/>
        <w:ind w:left="620" w:hanging="359"/>
        <w:jc w:val="both"/>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 xml:space="preserve">38. </w:t>
      </w:r>
      <w:proofErr w:type="spellStart"/>
      <w:r w:rsidRPr="00D210A5">
        <w:rPr>
          <w:rFonts w:ascii="Times New Roman" w:eastAsia="Times New Roman" w:hAnsi="Times New Roman" w:cs="Arial"/>
          <w:sz w:val="28"/>
          <w:szCs w:val="20"/>
          <w:lang w:eastAsia="uk-UA"/>
        </w:rPr>
        <w:t>Кльоба</w:t>
      </w:r>
      <w:proofErr w:type="spellEnd"/>
      <w:r w:rsidRPr="00D210A5">
        <w:rPr>
          <w:rFonts w:ascii="Times New Roman" w:eastAsia="Times New Roman" w:hAnsi="Times New Roman" w:cs="Arial"/>
          <w:sz w:val="28"/>
          <w:szCs w:val="20"/>
          <w:lang w:eastAsia="uk-UA"/>
        </w:rPr>
        <w:t xml:space="preserve"> Л. Ризик-менеджмент банківської інвестиційної діяльності. </w:t>
      </w:r>
      <w:r w:rsidRPr="00D210A5">
        <w:rPr>
          <w:rFonts w:ascii="Times New Roman" w:eastAsia="Times New Roman" w:hAnsi="Times New Roman" w:cs="Arial"/>
          <w:i/>
          <w:sz w:val="28"/>
          <w:szCs w:val="20"/>
          <w:lang w:eastAsia="uk-UA"/>
        </w:rPr>
        <w:t>Вісник</w:t>
      </w:r>
      <w:r w:rsidRPr="00D210A5">
        <w:rPr>
          <w:rFonts w:ascii="Times New Roman" w:eastAsia="Times New Roman" w:hAnsi="Times New Roman" w:cs="Arial"/>
          <w:sz w:val="28"/>
          <w:szCs w:val="20"/>
          <w:lang w:eastAsia="uk-UA"/>
        </w:rPr>
        <w:t xml:space="preserve"> </w:t>
      </w:r>
      <w:r w:rsidRPr="00D210A5">
        <w:rPr>
          <w:rFonts w:ascii="Times New Roman" w:eastAsia="Times New Roman" w:hAnsi="Times New Roman" w:cs="Arial"/>
          <w:i/>
          <w:sz w:val="28"/>
          <w:szCs w:val="20"/>
          <w:lang w:eastAsia="uk-UA"/>
        </w:rPr>
        <w:t xml:space="preserve">НБУ. </w:t>
      </w:r>
      <w:r w:rsidRPr="00D210A5">
        <w:rPr>
          <w:rFonts w:ascii="Times New Roman" w:eastAsia="Times New Roman" w:hAnsi="Times New Roman" w:cs="Arial"/>
          <w:sz w:val="28"/>
          <w:szCs w:val="20"/>
          <w:lang w:eastAsia="uk-UA"/>
        </w:rPr>
        <w:t>2010 № 1. С. 44-47.</w:t>
      </w:r>
    </w:p>
    <w:p w:rsidR="00D210A5" w:rsidRPr="00D210A5" w:rsidRDefault="00D210A5" w:rsidP="00D210A5">
      <w:pPr>
        <w:spacing w:after="0" w:line="28" w:lineRule="exact"/>
        <w:rPr>
          <w:rFonts w:ascii="Times New Roman" w:eastAsia="Times New Roman" w:hAnsi="Times New Roman" w:cs="Arial"/>
          <w:sz w:val="20"/>
          <w:szCs w:val="20"/>
          <w:lang w:eastAsia="uk-UA"/>
        </w:rPr>
      </w:pPr>
    </w:p>
    <w:p w:rsidR="00D210A5" w:rsidRPr="00D210A5" w:rsidRDefault="00D210A5" w:rsidP="00D210A5">
      <w:pPr>
        <w:spacing w:after="0" w:line="391" w:lineRule="auto"/>
        <w:ind w:left="620" w:hanging="359"/>
        <w:jc w:val="both"/>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39. Коваленко</w:t>
      </w:r>
      <w:r w:rsidRPr="00D210A5">
        <w:rPr>
          <w:rFonts w:ascii="Times New Roman" w:eastAsia="Times New Roman" w:hAnsi="Times New Roman" w:cs="Arial"/>
          <w:sz w:val="20"/>
          <w:szCs w:val="20"/>
          <w:lang w:eastAsia="uk-UA"/>
        </w:rPr>
        <w:t xml:space="preserve"> </w:t>
      </w:r>
      <w:r w:rsidRPr="00D210A5">
        <w:rPr>
          <w:rFonts w:ascii="Times New Roman" w:eastAsia="Times New Roman" w:hAnsi="Times New Roman" w:cs="Arial"/>
          <w:sz w:val="28"/>
          <w:szCs w:val="20"/>
          <w:lang w:eastAsia="uk-UA"/>
        </w:rPr>
        <w:t>В. В. Достатність капіталу банківської системи в умовах циклічного розвитку економіки .Стратегічні пріоритети. 2014. №. 1. С. 48-58.</w:t>
      </w:r>
    </w:p>
    <w:p w:rsidR="00D210A5" w:rsidRPr="00D210A5" w:rsidRDefault="00D210A5" w:rsidP="00D210A5">
      <w:pPr>
        <w:spacing w:after="0" w:line="395" w:lineRule="exact"/>
        <w:rPr>
          <w:rFonts w:ascii="Times New Roman" w:eastAsia="Times New Roman" w:hAnsi="Times New Roman" w:cs="Arial"/>
          <w:sz w:val="20"/>
          <w:szCs w:val="20"/>
          <w:lang w:eastAsia="uk-UA"/>
        </w:rPr>
      </w:pPr>
    </w:p>
    <w:p w:rsidR="00D210A5" w:rsidRPr="00D210A5" w:rsidRDefault="00D210A5" w:rsidP="00D210A5">
      <w:pPr>
        <w:spacing w:after="0" w:line="348" w:lineRule="auto"/>
        <w:ind w:left="620" w:hanging="359"/>
        <w:jc w:val="both"/>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40. Коваленко В. В. Трансформаційні напрями розвитку банківської системи України. Економічний форум. 2015. №. 2. С. 286-295.</w:t>
      </w:r>
    </w:p>
    <w:p w:rsidR="00D210A5" w:rsidRPr="00D210A5" w:rsidRDefault="00D210A5" w:rsidP="00D210A5">
      <w:pPr>
        <w:spacing w:after="0" w:line="29" w:lineRule="exact"/>
        <w:rPr>
          <w:rFonts w:ascii="Times New Roman" w:eastAsia="Times New Roman" w:hAnsi="Times New Roman" w:cs="Arial"/>
          <w:sz w:val="20"/>
          <w:szCs w:val="20"/>
          <w:lang w:eastAsia="uk-UA"/>
        </w:rPr>
      </w:pPr>
    </w:p>
    <w:p w:rsidR="00D210A5" w:rsidRPr="00D210A5" w:rsidRDefault="00D210A5" w:rsidP="00D210A5">
      <w:pPr>
        <w:spacing w:after="0" w:line="350" w:lineRule="auto"/>
        <w:ind w:left="620" w:hanging="359"/>
        <w:jc w:val="both"/>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 xml:space="preserve">41. Ковбасюк М. Р. Економічний аналіз діяльності комерційних банків і </w:t>
      </w:r>
      <w:proofErr w:type="spellStart"/>
      <w:r w:rsidRPr="00D210A5">
        <w:rPr>
          <w:rFonts w:ascii="Times New Roman" w:eastAsia="Times New Roman" w:hAnsi="Times New Roman" w:cs="Arial"/>
          <w:sz w:val="28"/>
          <w:szCs w:val="20"/>
          <w:lang w:eastAsia="uk-UA"/>
        </w:rPr>
        <w:t>підприємств.Київ</w:t>
      </w:r>
      <w:proofErr w:type="spellEnd"/>
      <w:r w:rsidRPr="00D210A5">
        <w:rPr>
          <w:rFonts w:ascii="Times New Roman" w:eastAsia="Times New Roman" w:hAnsi="Times New Roman" w:cs="Arial"/>
          <w:sz w:val="28"/>
          <w:szCs w:val="20"/>
          <w:lang w:eastAsia="uk-UA"/>
        </w:rPr>
        <w:t>. Вид. дім "Скарби", 2001. 336 с.</w:t>
      </w:r>
    </w:p>
    <w:p w:rsidR="00D210A5" w:rsidRPr="00D210A5" w:rsidRDefault="00D210A5" w:rsidP="00D210A5">
      <w:pPr>
        <w:spacing w:after="0" w:line="25" w:lineRule="exact"/>
        <w:rPr>
          <w:rFonts w:ascii="Times New Roman" w:eastAsia="Times New Roman" w:hAnsi="Times New Roman" w:cs="Arial"/>
          <w:sz w:val="20"/>
          <w:szCs w:val="20"/>
          <w:lang w:eastAsia="uk-UA"/>
        </w:rPr>
      </w:pPr>
    </w:p>
    <w:p w:rsidR="00D210A5" w:rsidRPr="00D210A5" w:rsidRDefault="00D210A5" w:rsidP="00D210A5">
      <w:pPr>
        <w:spacing w:after="0" w:line="348" w:lineRule="auto"/>
        <w:ind w:left="620" w:hanging="359"/>
        <w:jc w:val="both"/>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 xml:space="preserve">42. </w:t>
      </w:r>
      <w:proofErr w:type="spellStart"/>
      <w:r w:rsidRPr="00D210A5">
        <w:rPr>
          <w:rFonts w:ascii="Times New Roman" w:eastAsia="Times New Roman" w:hAnsi="Times New Roman" w:cs="Arial"/>
          <w:sz w:val="28"/>
          <w:szCs w:val="20"/>
          <w:lang w:eastAsia="uk-UA"/>
        </w:rPr>
        <w:t>Криклій</w:t>
      </w:r>
      <w:proofErr w:type="spellEnd"/>
      <w:r w:rsidRPr="00D210A5">
        <w:rPr>
          <w:rFonts w:ascii="Times New Roman" w:eastAsia="Times New Roman" w:hAnsi="Times New Roman" w:cs="Arial"/>
          <w:sz w:val="28"/>
          <w:szCs w:val="20"/>
          <w:lang w:eastAsia="uk-UA"/>
        </w:rPr>
        <w:t xml:space="preserve"> А. С. Банківський </w:t>
      </w:r>
      <w:proofErr w:type="spellStart"/>
      <w:r w:rsidRPr="00D210A5">
        <w:rPr>
          <w:rFonts w:ascii="Times New Roman" w:eastAsia="Times New Roman" w:hAnsi="Times New Roman" w:cs="Arial"/>
          <w:sz w:val="28"/>
          <w:szCs w:val="20"/>
          <w:lang w:eastAsia="uk-UA"/>
        </w:rPr>
        <w:t>ризикменеджмент</w:t>
      </w:r>
      <w:proofErr w:type="spellEnd"/>
      <w:r w:rsidRPr="00D210A5">
        <w:rPr>
          <w:rFonts w:ascii="Times New Roman" w:eastAsia="Times New Roman" w:hAnsi="Times New Roman" w:cs="Arial"/>
          <w:sz w:val="28"/>
          <w:szCs w:val="20"/>
          <w:lang w:eastAsia="uk-UA"/>
        </w:rPr>
        <w:t xml:space="preserve"> в контексті Базельських угод. </w:t>
      </w:r>
      <w:r w:rsidRPr="00D210A5">
        <w:rPr>
          <w:rFonts w:ascii="Times New Roman" w:eastAsia="Times New Roman" w:hAnsi="Times New Roman" w:cs="Arial"/>
          <w:i/>
          <w:sz w:val="28"/>
          <w:szCs w:val="20"/>
          <w:lang w:eastAsia="uk-UA"/>
        </w:rPr>
        <w:t>Економіка та держава</w:t>
      </w:r>
      <w:r w:rsidRPr="00D210A5">
        <w:rPr>
          <w:rFonts w:ascii="Times New Roman" w:eastAsia="Times New Roman" w:hAnsi="Times New Roman" w:cs="Arial"/>
          <w:sz w:val="28"/>
          <w:szCs w:val="20"/>
          <w:lang w:eastAsia="uk-UA"/>
        </w:rPr>
        <w:t>. 2006. № 9. С. 13-15.</w:t>
      </w:r>
    </w:p>
    <w:p w:rsidR="00D210A5" w:rsidRPr="00D210A5" w:rsidRDefault="00D210A5" w:rsidP="00D210A5">
      <w:pPr>
        <w:spacing w:after="0" w:line="15" w:lineRule="exact"/>
        <w:rPr>
          <w:rFonts w:ascii="Times New Roman" w:eastAsia="Times New Roman" w:hAnsi="Times New Roman" w:cs="Arial"/>
          <w:sz w:val="20"/>
          <w:szCs w:val="20"/>
          <w:lang w:eastAsia="uk-UA"/>
        </w:rPr>
      </w:pPr>
    </w:p>
    <w:p w:rsidR="00D210A5" w:rsidRPr="00D210A5" w:rsidRDefault="00D210A5" w:rsidP="00D210A5">
      <w:pPr>
        <w:spacing w:after="0" w:line="0" w:lineRule="atLeast"/>
        <w:ind w:left="260"/>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 xml:space="preserve">43. </w:t>
      </w:r>
      <w:proofErr w:type="spellStart"/>
      <w:r w:rsidRPr="00D210A5">
        <w:rPr>
          <w:rFonts w:ascii="Times New Roman" w:eastAsia="Times New Roman" w:hAnsi="Times New Roman" w:cs="Arial"/>
          <w:sz w:val="28"/>
          <w:szCs w:val="20"/>
          <w:lang w:eastAsia="uk-UA"/>
        </w:rPr>
        <w:t>Криклій</w:t>
      </w:r>
      <w:proofErr w:type="spellEnd"/>
      <w:r w:rsidRPr="00D210A5">
        <w:rPr>
          <w:rFonts w:ascii="Times New Roman" w:eastAsia="Times New Roman" w:hAnsi="Times New Roman" w:cs="Arial"/>
          <w:sz w:val="28"/>
          <w:szCs w:val="20"/>
          <w:lang w:eastAsia="uk-UA"/>
        </w:rPr>
        <w:t xml:space="preserve"> А. С. </w:t>
      </w:r>
      <w:proofErr w:type="spellStart"/>
      <w:r w:rsidRPr="00D210A5">
        <w:rPr>
          <w:rFonts w:ascii="Times New Roman" w:eastAsia="Times New Roman" w:hAnsi="Times New Roman" w:cs="Arial"/>
          <w:sz w:val="28"/>
          <w:szCs w:val="20"/>
          <w:lang w:eastAsia="uk-UA"/>
        </w:rPr>
        <w:t>Теоретикометодологічні</w:t>
      </w:r>
      <w:proofErr w:type="spellEnd"/>
      <w:r w:rsidRPr="00D210A5">
        <w:rPr>
          <w:rFonts w:ascii="Times New Roman" w:eastAsia="Times New Roman" w:hAnsi="Times New Roman" w:cs="Arial"/>
          <w:sz w:val="28"/>
          <w:szCs w:val="20"/>
          <w:lang w:eastAsia="uk-UA"/>
        </w:rPr>
        <w:t xml:space="preserve"> засади </w:t>
      </w:r>
      <w:proofErr w:type="spellStart"/>
      <w:r w:rsidRPr="00D210A5">
        <w:rPr>
          <w:rFonts w:ascii="Times New Roman" w:eastAsia="Times New Roman" w:hAnsi="Times New Roman" w:cs="Arial"/>
          <w:sz w:val="28"/>
          <w:szCs w:val="20"/>
          <w:lang w:eastAsia="uk-UA"/>
        </w:rPr>
        <w:t>ризикменеджменту</w:t>
      </w:r>
      <w:proofErr w:type="spellEnd"/>
      <w:r w:rsidRPr="00D210A5">
        <w:rPr>
          <w:rFonts w:ascii="Times New Roman" w:eastAsia="Times New Roman" w:hAnsi="Times New Roman" w:cs="Arial"/>
          <w:sz w:val="28"/>
          <w:szCs w:val="20"/>
          <w:lang w:eastAsia="uk-UA"/>
        </w:rPr>
        <w:t xml:space="preserve"> в</w:t>
      </w:r>
    </w:p>
    <w:p w:rsidR="00D210A5" w:rsidRPr="00D210A5" w:rsidRDefault="00D210A5" w:rsidP="00D210A5">
      <w:pPr>
        <w:spacing w:after="0" w:line="163" w:lineRule="exact"/>
        <w:rPr>
          <w:rFonts w:ascii="Times New Roman" w:eastAsia="Times New Roman" w:hAnsi="Times New Roman" w:cs="Arial"/>
          <w:sz w:val="20"/>
          <w:szCs w:val="20"/>
          <w:lang w:eastAsia="uk-UA"/>
        </w:rPr>
      </w:pPr>
    </w:p>
    <w:p w:rsidR="00D210A5" w:rsidRPr="00D210A5" w:rsidRDefault="00D210A5" w:rsidP="00D210A5">
      <w:pPr>
        <w:spacing w:after="0" w:line="0" w:lineRule="atLeast"/>
        <w:ind w:left="260"/>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44. банках .Інвестиції: практика та досвід. 2009. № 16. С. 2628.</w:t>
      </w:r>
    </w:p>
    <w:p w:rsidR="00D210A5" w:rsidRPr="00D210A5" w:rsidRDefault="00D210A5" w:rsidP="00D210A5">
      <w:pPr>
        <w:spacing w:after="0" w:line="161" w:lineRule="exact"/>
        <w:rPr>
          <w:rFonts w:ascii="Times New Roman" w:eastAsia="Times New Roman" w:hAnsi="Times New Roman" w:cs="Arial"/>
          <w:sz w:val="20"/>
          <w:szCs w:val="20"/>
          <w:lang w:eastAsia="uk-UA"/>
        </w:rPr>
      </w:pPr>
    </w:p>
    <w:p w:rsidR="00D210A5" w:rsidRPr="00D210A5" w:rsidRDefault="00D210A5" w:rsidP="00D210A5">
      <w:pPr>
        <w:tabs>
          <w:tab w:val="left" w:pos="1780"/>
          <w:tab w:val="left" w:pos="2240"/>
          <w:tab w:val="left" w:pos="2760"/>
          <w:tab w:val="left" w:pos="3860"/>
          <w:tab w:val="left" w:pos="4560"/>
          <w:tab w:val="left" w:pos="6140"/>
          <w:tab w:val="left" w:pos="7620"/>
          <w:tab w:val="left" w:pos="8820"/>
        </w:tabs>
        <w:spacing w:after="0" w:line="0" w:lineRule="atLeast"/>
        <w:ind w:left="260"/>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 xml:space="preserve">45. </w:t>
      </w:r>
      <w:proofErr w:type="spellStart"/>
      <w:r w:rsidRPr="00D210A5">
        <w:rPr>
          <w:rFonts w:ascii="Times New Roman" w:eastAsia="Times New Roman" w:hAnsi="Times New Roman" w:cs="Arial"/>
          <w:sz w:val="28"/>
          <w:szCs w:val="20"/>
          <w:lang w:eastAsia="uk-UA"/>
        </w:rPr>
        <w:t>Криклій</w:t>
      </w:r>
      <w:proofErr w:type="spellEnd"/>
      <w:r w:rsidRPr="00D210A5">
        <w:rPr>
          <w:rFonts w:ascii="Times New Roman" w:eastAsia="Times New Roman" w:hAnsi="Times New Roman" w:cs="Arial"/>
          <w:sz w:val="20"/>
          <w:szCs w:val="20"/>
          <w:lang w:eastAsia="uk-UA"/>
        </w:rPr>
        <w:tab/>
      </w:r>
      <w:r w:rsidRPr="00D210A5">
        <w:rPr>
          <w:rFonts w:ascii="Times New Roman" w:eastAsia="Times New Roman" w:hAnsi="Times New Roman" w:cs="Arial"/>
          <w:sz w:val="28"/>
          <w:szCs w:val="20"/>
          <w:lang w:eastAsia="uk-UA"/>
        </w:rPr>
        <w:t>О.</w:t>
      </w:r>
      <w:r w:rsidRPr="00D210A5">
        <w:rPr>
          <w:rFonts w:ascii="Times New Roman" w:eastAsia="Times New Roman" w:hAnsi="Times New Roman" w:cs="Arial"/>
          <w:sz w:val="28"/>
          <w:szCs w:val="20"/>
          <w:lang w:eastAsia="uk-UA"/>
        </w:rPr>
        <w:tab/>
        <w:t>А.,</w:t>
      </w:r>
      <w:r w:rsidRPr="00D210A5">
        <w:rPr>
          <w:rFonts w:ascii="Times New Roman" w:eastAsia="Times New Roman" w:hAnsi="Times New Roman" w:cs="Arial"/>
          <w:sz w:val="28"/>
          <w:szCs w:val="20"/>
          <w:lang w:eastAsia="uk-UA"/>
        </w:rPr>
        <w:tab/>
        <w:t>Маслак</w:t>
      </w:r>
      <w:r w:rsidRPr="00D210A5">
        <w:rPr>
          <w:rFonts w:ascii="Times New Roman" w:eastAsia="Times New Roman" w:hAnsi="Times New Roman" w:cs="Arial"/>
          <w:sz w:val="28"/>
          <w:szCs w:val="20"/>
          <w:lang w:eastAsia="uk-UA"/>
        </w:rPr>
        <w:tab/>
        <w:t>Н.Г.</w:t>
      </w:r>
      <w:r w:rsidRPr="00D210A5">
        <w:rPr>
          <w:rFonts w:ascii="Times New Roman" w:eastAsia="Times New Roman" w:hAnsi="Times New Roman" w:cs="Arial"/>
          <w:sz w:val="28"/>
          <w:szCs w:val="20"/>
          <w:lang w:eastAsia="uk-UA"/>
        </w:rPr>
        <w:tab/>
        <w:t>Управління</w:t>
      </w:r>
      <w:r w:rsidRPr="00D210A5">
        <w:rPr>
          <w:rFonts w:ascii="Times New Roman" w:eastAsia="Times New Roman" w:hAnsi="Times New Roman" w:cs="Arial"/>
          <w:sz w:val="28"/>
          <w:szCs w:val="20"/>
          <w:lang w:eastAsia="uk-UA"/>
        </w:rPr>
        <w:tab/>
        <w:t>кредитним</w:t>
      </w:r>
      <w:r w:rsidRPr="00D210A5">
        <w:rPr>
          <w:rFonts w:ascii="Times New Roman" w:eastAsia="Times New Roman" w:hAnsi="Times New Roman" w:cs="Arial"/>
          <w:sz w:val="28"/>
          <w:szCs w:val="20"/>
          <w:lang w:eastAsia="uk-UA"/>
        </w:rPr>
        <w:tab/>
        <w:t>ризиком</w:t>
      </w:r>
      <w:r w:rsidRPr="00D210A5">
        <w:rPr>
          <w:rFonts w:ascii="Times New Roman" w:eastAsia="Times New Roman" w:hAnsi="Times New Roman" w:cs="Arial"/>
          <w:sz w:val="28"/>
          <w:szCs w:val="20"/>
          <w:lang w:eastAsia="uk-UA"/>
        </w:rPr>
        <w:tab/>
        <w:t>банку:</w:t>
      </w:r>
    </w:p>
    <w:p w:rsidR="00D210A5" w:rsidRPr="00D210A5" w:rsidRDefault="00D210A5" w:rsidP="00D210A5">
      <w:pPr>
        <w:spacing w:after="0" w:line="160" w:lineRule="exact"/>
        <w:rPr>
          <w:rFonts w:ascii="Times New Roman" w:eastAsia="Times New Roman" w:hAnsi="Times New Roman" w:cs="Arial"/>
          <w:sz w:val="20"/>
          <w:szCs w:val="20"/>
          <w:lang w:eastAsia="uk-UA"/>
        </w:rPr>
      </w:pPr>
    </w:p>
    <w:p w:rsidR="00D210A5" w:rsidRPr="00D210A5" w:rsidRDefault="00D210A5" w:rsidP="00D210A5">
      <w:pPr>
        <w:spacing w:after="0" w:line="0" w:lineRule="atLeast"/>
        <w:ind w:left="620"/>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монографія Н. Г.. Суми: ДВНЗ "УАБС НБУ", 2008. 86 с.</w:t>
      </w:r>
    </w:p>
    <w:p w:rsidR="00D210A5" w:rsidRPr="00D210A5" w:rsidRDefault="00D210A5" w:rsidP="00D210A5">
      <w:pPr>
        <w:spacing w:after="0" w:line="174" w:lineRule="exact"/>
        <w:rPr>
          <w:rFonts w:ascii="Times New Roman" w:eastAsia="Times New Roman" w:hAnsi="Times New Roman" w:cs="Arial"/>
          <w:sz w:val="20"/>
          <w:szCs w:val="20"/>
          <w:lang w:eastAsia="uk-UA"/>
        </w:rPr>
      </w:pPr>
    </w:p>
    <w:p w:rsidR="00D210A5" w:rsidRPr="00D210A5" w:rsidRDefault="00D210A5" w:rsidP="00D210A5">
      <w:pPr>
        <w:spacing w:after="0" w:line="352" w:lineRule="auto"/>
        <w:ind w:left="620" w:hanging="359"/>
        <w:jc w:val="both"/>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46. Кришталь Г. О. Управління фінансовими ризиками комерційних банків Вісник Університету банківської справи Національного банку України. 2014. №. 1. С. 179-184.</w:t>
      </w:r>
    </w:p>
    <w:p w:rsidR="00D210A5" w:rsidRPr="00D210A5" w:rsidRDefault="00D210A5" w:rsidP="00D210A5">
      <w:pPr>
        <w:spacing w:after="0" w:line="21" w:lineRule="exact"/>
        <w:rPr>
          <w:rFonts w:ascii="Times New Roman" w:eastAsia="Times New Roman" w:hAnsi="Times New Roman" w:cs="Arial"/>
          <w:sz w:val="20"/>
          <w:szCs w:val="20"/>
          <w:lang w:eastAsia="uk-UA"/>
        </w:rPr>
      </w:pPr>
    </w:p>
    <w:p w:rsidR="00D210A5" w:rsidRPr="00D210A5" w:rsidRDefault="00D210A5" w:rsidP="00D210A5">
      <w:pPr>
        <w:spacing w:after="0" w:line="348" w:lineRule="auto"/>
        <w:ind w:left="620" w:hanging="359"/>
        <w:jc w:val="both"/>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 xml:space="preserve">47. Кротюк В. Базель II: розрахунок мінімально необхідної величини капіталу згідно з першою </w:t>
      </w:r>
      <w:proofErr w:type="spellStart"/>
      <w:r w:rsidRPr="00D210A5">
        <w:rPr>
          <w:rFonts w:ascii="Times New Roman" w:eastAsia="Times New Roman" w:hAnsi="Times New Roman" w:cs="Arial"/>
          <w:sz w:val="28"/>
          <w:szCs w:val="20"/>
          <w:lang w:eastAsia="uk-UA"/>
        </w:rPr>
        <w:t>компонентою</w:t>
      </w:r>
      <w:proofErr w:type="spellEnd"/>
      <w:r w:rsidRPr="00D210A5">
        <w:rPr>
          <w:rFonts w:ascii="Times New Roman" w:eastAsia="Times New Roman" w:hAnsi="Times New Roman" w:cs="Arial"/>
          <w:sz w:val="28"/>
          <w:szCs w:val="20"/>
          <w:lang w:eastAsia="uk-UA"/>
        </w:rPr>
        <w:t xml:space="preserve"> . Вісник НБУ. 2006. № 7. С. 27.</w:t>
      </w:r>
    </w:p>
    <w:p w:rsidR="00D210A5" w:rsidRPr="00D210A5" w:rsidRDefault="00D210A5" w:rsidP="00D210A5">
      <w:pPr>
        <w:spacing w:after="0" w:line="348" w:lineRule="auto"/>
        <w:rPr>
          <w:rFonts w:ascii="Times New Roman" w:eastAsia="Times New Roman" w:hAnsi="Times New Roman" w:cs="Arial"/>
          <w:sz w:val="28"/>
          <w:szCs w:val="20"/>
          <w:lang w:eastAsia="uk-UA"/>
        </w:rPr>
        <w:sectPr w:rsidR="00D210A5" w:rsidRPr="00D210A5">
          <w:pgSz w:w="11920" w:h="16841"/>
          <w:pgMar w:top="498" w:right="851" w:bottom="675" w:left="1440" w:header="0" w:footer="0" w:gutter="0"/>
          <w:cols w:space="720"/>
        </w:sectPr>
      </w:pPr>
    </w:p>
    <w:p w:rsidR="00D210A5" w:rsidRPr="00D210A5" w:rsidRDefault="00D210A5" w:rsidP="00D210A5">
      <w:pPr>
        <w:spacing w:after="0" w:line="0" w:lineRule="atLeast"/>
        <w:ind w:left="9400"/>
        <w:rPr>
          <w:rFonts w:ascii="Times New Roman" w:eastAsia="Times New Roman" w:hAnsi="Times New Roman" w:cs="Arial"/>
          <w:szCs w:val="20"/>
          <w:lang w:eastAsia="uk-UA"/>
        </w:rPr>
      </w:pPr>
      <w:bookmarkStart w:id="8" w:name="page93"/>
      <w:bookmarkEnd w:id="8"/>
      <w:r w:rsidRPr="00D210A5">
        <w:rPr>
          <w:rFonts w:ascii="Times New Roman" w:eastAsia="Times New Roman" w:hAnsi="Times New Roman" w:cs="Arial"/>
          <w:szCs w:val="20"/>
          <w:lang w:eastAsia="uk-UA"/>
        </w:rPr>
        <w:lastRenderedPageBreak/>
        <w:t>93</w:t>
      </w:r>
    </w:p>
    <w:p w:rsidR="00D210A5" w:rsidRPr="00D210A5" w:rsidRDefault="00D210A5" w:rsidP="00D210A5">
      <w:pPr>
        <w:spacing w:after="0" w:line="374" w:lineRule="exact"/>
        <w:rPr>
          <w:rFonts w:ascii="Times New Roman" w:eastAsia="Times New Roman" w:hAnsi="Times New Roman" w:cs="Arial"/>
          <w:sz w:val="20"/>
          <w:szCs w:val="20"/>
          <w:lang w:eastAsia="uk-UA"/>
        </w:rPr>
      </w:pPr>
    </w:p>
    <w:p w:rsidR="00D210A5" w:rsidRPr="00D210A5" w:rsidRDefault="00D210A5" w:rsidP="00D210A5">
      <w:pPr>
        <w:spacing w:after="0" w:line="0" w:lineRule="atLeast"/>
        <w:ind w:left="260"/>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 xml:space="preserve">48. </w:t>
      </w:r>
      <w:proofErr w:type="spellStart"/>
      <w:r w:rsidRPr="00D210A5">
        <w:rPr>
          <w:rFonts w:ascii="Times New Roman" w:eastAsia="Times New Roman" w:hAnsi="Times New Roman" w:cs="Arial"/>
          <w:sz w:val="28"/>
          <w:szCs w:val="20"/>
          <w:lang w:eastAsia="uk-UA"/>
        </w:rPr>
        <w:t>Круи</w:t>
      </w:r>
      <w:proofErr w:type="spellEnd"/>
      <w:r w:rsidRPr="00D210A5">
        <w:rPr>
          <w:rFonts w:ascii="Times New Roman" w:eastAsia="Times New Roman" w:hAnsi="Times New Roman" w:cs="Arial"/>
          <w:sz w:val="28"/>
          <w:szCs w:val="20"/>
          <w:lang w:eastAsia="uk-UA"/>
        </w:rPr>
        <w:t xml:space="preserve"> М. </w:t>
      </w:r>
      <w:proofErr w:type="spellStart"/>
      <w:r w:rsidRPr="00D210A5">
        <w:rPr>
          <w:rFonts w:ascii="Times New Roman" w:eastAsia="Times New Roman" w:hAnsi="Times New Roman" w:cs="Arial"/>
          <w:sz w:val="28"/>
          <w:szCs w:val="20"/>
          <w:lang w:eastAsia="uk-UA"/>
        </w:rPr>
        <w:t>Основы</w:t>
      </w:r>
      <w:proofErr w:type="spellEnd"/>
      <w:r w:rsidRPr="00D210A5">
        <w:rPr>
          <w:rFonts w:ascii="Times New Roman" w:eastAsia="Times New Roman" w:hAnsi="Times New Roman" w:cs="Arial"/>
          <w:sz w:val="28"/>
          <w:szCs w:val="20"/>
          <w:lang w:eastAsia="uk-UA"/>
        </w:rPr>
        <w:t xml:space="preserve"> </w:t>
      </w:r>
      <w:proofErr w:type="spellStart"/>
      <w:r w:rsidRPr="00D210A5">
        <w:rPr>
          <w:rFonts w:ascii="Times New Roman" w:eastAsia="Times New Roman" w:hAnsi="Times New Roman" w:cs="Arial"/>
          <w:sz w:val="28"/>
          <w:szCs w:val="20"/>
          <w:lang w:eastAsia="uk-UA"/>
        </w:rPr>
        <w:t>рискменеджмента</w:t>
      </w:r>
      <w:proofErr w:type="spellEnd"/>
      <w:r w:rsidRPr="00D210A5">
        <w:rPr>
          <w:rFonts w:ascii="Times New Roman" w:eastAsia="Times New Roman" w:hAnsi="Times New Roman" w:cs="Arial"/>
          <w:sz w:val="28"/>
          <w:szCs w:val="20"/>
          <w:lang w:eastAsia="uk-UA"/>
        </w:rPr>
        <w:t xml:space="preserve">: пер. с </w:t>
      </w:r>
      <w:proofErr w:type="spellStart"/>
      <w:r w:rsidRPr="00D210A5">
        <w:rPr>
          <w:rFonts w:ascii="Times New Roman" w:eastAsia="Times New Roman" w:hAnsi="Times New Roman" w:cs="Arial"/>
          <w:sz w:val="28"/>
          <w:szCs w:val="20"/>
          <w:lang w:eastAsia="uk-UA"/>
        </w:rPr>
        <w:t>англ</w:t>
      </w:r>
      <w:proofErr w:type="spellEnd"/>
      <w:r w:rsidRPr="00D210A5">
        <w:rPr>
          <w:rFonts w:ascii="Times New Roman" w:eastAsia="Times New Roman" w:hAnsi="Times New Roman" w:cs="Arial"/>
          <w:sz w:val="28"/>
          <w:szCs w:val="20"/>
          <w:lang w:eastAsia="uk-UA"/>
        </w:rPr>
        <w:t xml:space="preserve">. М. : </w:t>
      </w:r>
      <w:proofErr w:type="spellStart"/>
      <w:r w:rsidRPr="00D210A5">
        <w:rPr>
          <w:rFonts w:ascii="Times New Roman" w:eastAsia="Times New Roman" w:hAnsi="Times New Roman" w:cs="Arial"/>
          <w:sz w:val="28"/>
          <w:szCs w:val="20"/>
          <w:lang w:eastAsia="uk-UA"/>
        </w:rPr>
        <w:t>Издательство</w:t>
      </w:r>
      <w:proofErr w:type="spellEnd"/>
      <w:r w:rsidRPr="00D210A5">
        <w:rPr>
          <w:rFonts w:ascii="Times New Roman" w:eastAsia="Times New Roman" w:hAnsi="Times New Roman" w:cs="Arial"/>
          <w:sz w:val="28"/>
          <w:szCs w:val="20"/>
          <w:lang w:eastAsia="uk-UA"/>
        </w:rPr>
        <w:t xml:space="preserve"> </w:t>
      </w:r>
      <w:proofErr w:type="spellStart"/>
      <w:r w:rsidRPr="00D210A5">
        <w:rPr>
          <w:rFonts w:ascii="Times New Roman" w:eastAsia="Times New Roman" w:hAnsi="Times New Roman" w:cs="Arial"/>
          <w:sz w:val="28"/>
          <w:szCs w:val="20"/>
          <w:lang w:eastAsia="uk-UA"/>
        </w:rPr>
        <w:t>Юрайт</w:t>
      </w:r>
      <w:proofErr w:type="spellEnd"/>
      <w:r w:rsidRPr="00D210A5">
        <w:rPr>
          <w:rFonts w:ascii="Times New Roman" w:eastAsia="Times New Roman" w:hAnsi="Times New Roman" w:cs="Arial"/>
          <w:sz w:val="28"/>
          <w:szCs w:val="20"/>
          <w:lang w:eastAsia="uk-UA"/>
        </w:rPr>
        <w:t>,</w:t>
      </w:r>
    </w:p>
    <w:p w:rsidR="00D210A5" w:rsidRPr="00D210A5" w:rsidRDefault="00D210A5" w:rsidP="00D210A5">
      <w:pPr>
        <w:spacing w:after="0" w:line="163" w:lineRule="exact"/>
        <w:rPr>
          <w:rFonts w:ascii="Times New Roman" w:eastAsia="Times New Roman" w:hAnsi="Times New Roman" w:cs="Arial"/>
          <w:sz w:val="20"/>
          <w:szCs w:val="20"/>
          <w:lang w:eastAsia="uk-UA"/>
        </w:rPr>
      </w:pPr>
    </w:p>
    <w:p w:rsidR="00D210A5" w:rsidRPr="00D210A5" w:rsidRDefault="00D210A5" w:rsidP="00D210A5">
      <w:pPr>
        <w:spacing w:after="0" w:line="0" w:lineRule="atLeast"/>
        <w:ind w:left="620"/>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2011. 390 с.</w:t>
      </w:r>
    </w:p>
    <w:p w:rsidR="00D210A5" w:rsidRPr="00D210A5" w:rsidRDefault="00D210A5" w:rsidP="00D210A5">
      <w:pPr>
        <w:spacing w:after="0" w:line="160" w:lineRule="exact"/>
        <w:rPr>
          <w:rFonts w:ascii="Times New Roman" w:eastAsia="Times New Roman" w:hAnsi="Times New Roman" w:cs="Arial"/>
          <w:sz w:val="20"/>
          <w:szCs w:val="20"/>
          <w:lang w:eastAsia="uk-UA"/>
        </w:rPr>
      </w:pPr>
    </w:p>
    <w:p w:rsidR="00D210A5" w:rsidRPr="00D210A5" w:rsidRDefault="00D210A5" w:rsidP="00D210A5">
      <w:pPr>
        <w:spacing w:after="0" w:line="0" w:lineRule="atLeast"/>
        <w:ind w:left="260"/>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 xml:space="preserve">49. Кузнецова В. В. </w:t>
      </w:r>
      <w:proofErr w:type="spellStart"/>
      <w:r w:rsidRPr="00D210A5">
        <w:rPr>
          <w:rFonts w:ascii="Times New Roman" w:eastAsia="Times New Roman" w:hAnsi="Times New Roman" w:cs="Arial"/>
          <w:sz w:val="28"/>
          <w:szCs w:val="20"/>
          <w:lang w:eastAsia="uk-UA"/>
        </w:rPr>
        <w:t>Инновационный</w:t>
      </w:r>
      <w:proofErr w:type="spellEnd"/>
      <w:r w:rsidRPr="00D210A5">
        <w:rPr>
          <w:rFonts w:ascii="Times New Roman" w:eastAsia="Times New Roman" w:hAnsi="Times New Roman" w:cs="Arial"/>
          <w:sz w:val="28"/>
          <w:szCs w:val="20"/>
          <w:lang w:eastAsia="uk-UA"/>
        </w:rPr>
        <w:t xml:space="preserve"> продукт для </w:t>
      </w:r>
      <w:proofErr w:type="spellStart"/>
      <w:r w:rsidRPr="00D210A5">
        <w:rPr>
          <w:rFonts w:ascii="Times New Roman" w:eastAsia="Times New Roman" w:hAnsi="Times New Roman" w:cs="Arial"/>
          <w:sz w:val="28"/>
          <w:szCs w:val="20"/>
          <w:lang w:eastAsia="uk-UA"/>
        </w:rPr>
        <w:t>инновационного</w:t>
      </w:r>
      <w:proofErr w:type="spellEnd"/>
      <w:r w:rsidRPr="00D210A5">
        <w:rPr>
          <w:rFonts w:ascii="Times New Roman" w:eastAsia="Times New Roman" w:hAnsi="Times New Roman" w:cs="Arial"/>
          <w:sz w:val="28"/>
          <w:szCs w:val="20"/>
          <w:lang w:eastAsia="uk-UA"/>
        </w:rPr>
        <w:t xml:space="preserve"> </w:t>
      </w:r>
      <w:proofErr w:type="spellStart"/>
      <w:r w:rsidRPr="00D210A5">
        <w:rPr>
          <w:rFonts w:ascii="Times New Roman" w:eastAsia="Times New Roman" w:hAnsi="Times New Roman" w:cs="Arial"/>
          <w:sz w:val="28"/>
          <w:szCs w:val="20"/>
          <w:lang w:eastAsia="uk-UA"/>
        </w:rPr>
        <w:t>инвестора</w:t>
      </w:r>
      <w:proofErr w:type="spellEnd"/>
      <w:r w:rsidRPr="00D210A5">
        <w:rPr>
          <w:rFonts w:ascii="Times New Roman" w:eastAsia="Times New Roman" w:hAnsi="Times New Roman" w:cs="Arial"/>
          <w:sz w:val="28"/>
          <w:szCs w:val="20"/>
          <w:lang w:eastAsia="uk-UA"/>
        </w:rPr>
        <w:t>.</w:t>
      </w:r>
    </w:p>
    <w:p w:rsidR="00D210A5" w:rsidRPr="00D210A5" w:rsidRDefault="00D210A5" w:rsidP="00D210A5">
      <w:pPr>
        <w:spacing w:after="0" w:line="160" w:lineRule="exact"/>
        <w:rPr>
          <w:rFonts w:ascii="Times New Roman" w:eastAsia="Times New Roman" w:hAnsi="Times New Roman" w:cs="Arial"/>
          <w:sz w:val="20"/>
          <w:szCs w:val="20"/>
          <w:lang w:eastAsia="uk-UA"/>
        </w:rPr>
      </w:pPr>
    </w:p>
    <w:p w:rsidR="00D210A5" w:rsidRPr="00D210A5" w:rsidRDefault="00D210A5" w:rsidP="00D210A5">
      <w:pPr>
        <w:spacing w:after="0" w:line="0" w:lineRule="atLeast"/>
        <w:ind w:left="620"/>
        <w:rPr>
          <w:rFonts w:ascii="Times New Roman" w:eastAsia="Times New Roman" w:hAnsi="Times New Roman" w:cs="Arial"/>
          <w:sz w:val="28"/>
          <w:szCs w:val="20"/>
          <w:lang w:eastAsia="uk-UA"/>
        </w:rPr>
      </w:pPr>
      <w:proofErr w:type="spellStart"/>
      <w:r w:rsidRPr="00D210A5">
        <w:rPr>
          <w:rFonts w:ascii="Times New Roman" w:eastAsia="Times New Roman" w:hAnsi="Times New Roman" w:cs="Arial"/>
          <w:sz w:val="28"/>
          <w:szCs w:val="20"/>
          <w:lang w:eastAsia="uk-UA"/>
        </w:rPr>
        <w:t>Введение</w:t>
      </w:r>
      <w:proofErr w:type="spellEnd"/>
      <w:r w:rsidRPr="00D210A5">
        <w:rPr>
          <w:rFonts w:ascii="Times New Roman" w:eastAsia="Times New Roman" w:hAnsi="Times New Roman" w:cs="Arial"/>
          <w:sz w:val="28"/>
          <w:szCs w:val="20"/>
          <w:lang w:eastAsia="uk-UA"/>
        </w:rPr>
        <w:t xml:space="preserve"> в проблему. Банки: </w:t>
      </w:r>
      <w:proofErr w:type="spellStart"/>
      <w:r w:rsidRPr="00D210A5">
        <w:rPr>
          <w:rFonts w:ascii="Times New Roman" w:eastAsia="Times New Roman" w:hAnsi="Times New Roman" w:cs="Arial"/>
          <w:sz w:val="28"/>
          <w:szCs w:val="20"/>
          <w:lang w:eastAsia="uk-UA"/>
        </w:rPr>
        <w:t>мировой</w:t>
      </w:r>
      <w:proofErr w:type="spellEnd"/>
      <w:r w:rsidRPr="00D210A5">
        <w:rPr>
          <w:rFonts w:ascii="Times New Roman" w:eastAsia="Times New Roman" w:hAnsi="Times New Roman" w:cs="Arial"/>
          <w:sz w:val="28"/>
          <w:szCs w:val="20"/>
          <w:lang w:eastAsia="uk-UA"/>
        </w:rPr>
        <w:t xml:space="preserve"> </w:t>
      </w:r>
      <w:proofErr w:type="spellStart"/>
      <w:r w:rsidRPr="00D210A5">
        <w:rPr>
          <w:rFonts w:ascii="Times New Roman" w:eastAsia="Times New Roman" w:hAnsi="Times New Roman" w:cs="Arial"/>
          <w:sz w:val="28"/>
          <w:szCs w:val="20"/>
          <w:lang w:eastAsia="uk-UA"/>
        </w:rPr>
        <w:t>опыт</w:t>
      </w:r>
      <w:proofErr w:type="spellEnd"/>
      <w:r w:rsidRPr="00D210A5">
        <w:rPr>
          <w:rFonts w:ascii="Times New Roman" w:eastAsia="Times New Roman" w:hAnsi="Times New Roman" w:cs="Arial"/>
          <w:sz w:val="28"/>
          <w:szCs w:val="20"/>
          <w:lang w:eastAsia="uk-UA"/>
        </w:rPr>
        <w:t>. 2003. № 4. С. 40-49.</w:t>
      </w:r>
    </w:p>
    <w:p w:rsidR="00D210A5" w:rsidRPr="00D210A5" w:rsidRDefault="00D210A5" w:rsidP="00D210A5">
      <w:pPr>
        <w:spacing w:after="0" w:line="174" w:lineRule="exact"/>
        <w:rPr>
          <w:rFonts w:ascii="Times New Roman" w:eastAsia="Times New Roman" w:hAnsi="Times New Roman" w:cs="Arial"/>
          <w:sz w:val="20"/>
          <w:szCs w:val="20"/>
          <w:lang w:eastAsia="uk-UA"/>
        </w:rPr>
      </w:pPr>
    </w:p>
    <w:p w:rsidR="00D210A5" w:rsidRPr="00D210A5" w:rsidRDefault="00D210A5" w:rsidP="00D210A5">
      <w:pPr>
        <w:spacing w:after="0" w:line="350" w:lineRule="auto"/>
        <w:ind w:left="620" w:hanging="359"/>
        <w:jc w:val="both"/>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 xml:space="preserve">50. Кузнєцова А. Я. Фінансування </w:t>
      </w:r>
      <w:proofErr w:type="spellStart"/>
      <w:r w:rsidRPr="00D210A5">
        <w:rPr>
          <w:rFonts w:ascii="Times New Roman" w:eastAsia="Times New Roman" w:hAnsi="Times New Roman" w:cs="Arial"/>
          <w:sz w:val="28"/>
          <w:szCs w:val="20"/>
          <w:lang w:eastAsia="uk-UA"/>
        </w:rPr>
        <w:t>інвестиційноінноваційної</w:t>
      </w:r>
      <w:proofErr w:type="spellEnd"/>
      <w:r w:rsidRPr="00D210A5">
        <w:rPr>
          <w:rFonts w:ascii="Times New Roman" w:eastAsia="Times New Roman" w:hAnsi="Times New Roman" w:cs="Arial"/>
          <w:sz w:val="28"/>
          <w:szCs w:val="20"/>
          <w:lang w:eastAsia="uk-UA"/>
        </w:rPr>
        <w:t xml:space="preserve"> діяльності / А. Я. Кузнєцова. Львів : ЛБІ НБУ, 2005. 367 с</w:t>
      </w:r>
    </w:p>
    <w:p w:rsidR="00D210A5" w:rsidRPr="00D210A5" w:rsidRDefault="00D210A5" w:rsidP="00D210A5">
      <w:pPr>
        <w:spacing w:after="0" w:line="25" w:lineRule="exact"/>
        <w:rPr>
          <w:rFonts w:ascii="Times New Roman" w:eastAsia="Times New Roman" w:hAnsi="Times New Roman" w:cs="Arial"/>
          <w:sz w:val="20"/>
          <w:szCs w:val="20"/>
          <w:lang w:eastAsia="uk-UA"/>
        </w:rPr>
      </w:pPr>
    </w:p>
    <w:p w:rsidR="00D210A5" w:rsidRPr="00D210A5" w:rsidRDefault="00D210A5" w:rsidP="00D210A5">
      <w:pPr>
        <w:spacing w:after="0" w:line="391" w:lineRule="auto"/>
        <w:ind w:left="620" w:hanging="359"/>
        <w:jc w:val="both"/>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51. Кузьмін</w:t>
      </w:r>
      <w:r w:rsidRPr="00D210A5">
        <w:rPr>
          <w:rFonts w:ascii="Times New Roman" w:eastAsia="Times New Roman" w:hAnsi="Times New Roman" w:cs="Arial"/>
          <w:sz w:val="20"/>
          <w:szCs w:val="20"/>
          <w:lang w:eastAsia="uk-UA"/>
        </w:rPr>
        <w:t xml:space="preserve"> </w:t>
      </w:r>
      <w:r w:rsidRPr="00D210A5">
        <w:rPr>
          <w:rFonts w:ascii="Times New Roman" w:eastAsia="Times New Roman" w:hAnsi="Times New Roman" w:cs="Arial"/>
          <w:sz w:val="28"/>
          <w:szCs w:val="20"/>
          <w:lang w:eastAsia="uk-UA"/>
        </w:rPr>
        <w:t>О. Є. Удосконалення методики управління інвестиційними ризиками URL : http://nbuv.gov.ua/UJRN/bv_2016_4_4 (дата звернення: 26.09.2017).</w:t>
      </w:r>
    </w:p>
    <w:p w:rsidR="00D210A5" w:rsidRPr="00D210A5" w:rsidRDefault="00D210A5" w:rsidP="00D210A5">
      <w:pPr>
        <w:spacing w:after="0" w:line="398" w:lineRule="exact"/>
        <w:rPr>
          <w:rFonts w:ascii="Times New Roman" w:eastAsia="Times New Roman" w:hAnsi="Times New Roman" w:cs="Arial"/>
          <w:sz w:val="20"/>
          <w:szCs w:val="20"/>
          <w:lang w:eastAsia="uk-UA"/>
        </w:rPr>
      </w:pPr>
    </w:p>
    <w:p w:rsidR="00D210A5" w:rsidRPr="00D210A5" w:rsidRDefault="00D210A5" w:rsidP="00D210A5">
      <w:pPr>
        <w:spacing w:after="0" w:line="348" w:lineRule="auto"/>
        <w:ind w:left="620" w:hanging="359"/>
        <w:jc w:val="both"/>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 xml:space="preserve">52. </w:t>
      </w:r>
      <w:proofErr w:type="spellStart"/>
      <w:r w:rsidRPr="00D210A5">
        <w:rPr>
          <w:rFonts w:ascii="Times New Roman" w:eastAsia="Times New Roman" w:hAnsi="Times New Roman" w:cs="Arial"/>
          <w:sz w:val="28"/>
          <w:szCs w:val="20"/>
          <w:lang w:eastAsia="uk-UA"/>
        </w:rPr>
        <w:t>Куштим</w:t>
      </w:r>
      <w:proofErr w:type="spellEnd"/>
      <w:r w:rsidRPr="00D210A5">
        <w:rPr>
          <w:rFonts w:ascii="Times New Roman" w:eastAsia="Times New Roman" w:hAnsi="Times New Roman" w:cs="Arial"/>
          <w:sz w:val="28"/>
          <w:szCs w:val="20"/>
          <w:lang w:eastAsia="uk-UA"/>
        </w:rPr>
        <w:t xml:space="preserve"> В. В. Фазовий аналіз динаміки розвитку банків / В. В. </w:t>
      </w:r>
      <w:proofErr w:type="spellStart"/>
      <w:r w:rsidRPr="00D210A5">
        <w:rPr>
          <w:rFonts w:ascii="Times New Roman" w:eastAsia="Times New Roman" w:hAnsi="Times New Roman" w:cs="Arial"/>
          <w:sz w:val="28"/>
          <w:szCs w:val="20"/>
          <w:lang w:eastAsia="uk-UA"/>
        </w:rPr>
        <w:t>Куштим</w:t>
      </w:r>
      <w:proofErr w:type="spellEnd"/>
      <w:r w:rsidRPr="00D210A5">
        <w:rPr>
          <w:rFonts w:ascii="Times New Roman" w:eastAsia="Times New Roman" w:hAnsi="Times New Roman" w:cs="Arial"/>
          <w:sz w:val="28"/>
          <w:szCs w:val="20"/>
          <w:lang w:eastAsia="uk-UA"/>
        </w:rPr>
        <w:t>, В.В. Ляшенко // Банківська справа. 2011. № 2. С. 8394.</w:t>
      </w:r>
    </w:p>
    <w:p w:rsidR="00D210A5" w:rsidRPr="00D210A5" w:rsidRDefault="00D210A5" w:rsidP="00D210A5">
      <w:pPr>
        <w:spacing w:after="0" w:line="28" w:lineRule="exact"/>
        <w:rPr>
          <w:rFonts w:ascii="Times New Roman" w:eastAsia="Times New Roman" w:hAnsi="Times New Roman" w:cs="Arial"/>
          <w:sz w:val="20"/>
          <w:szCs w:val="20"/>
          <w:lang w:eastAsia="uk-UA"/>
        </w:rPr>
      </w:pPr>
    </w:p>
    <w:p w:rsidR="00D210A5" w:rsidRPr="00D210A5" w:rsidRDefault="00D210A5" w:rsidP="00D210A5">
      <w:pPr>
        <w:spacing w:after="0" w:line="391" w:lineRule="auto"/>
        <w:ind w:left="620" w:hanging="359"/>
        <w:jc w:val="both"/>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 xml:space="preserve">53. </w:t>
      </w:r>
      <w:proofErr w:type="spellStart"/>
      <w:r w:rsidRPr="00D210A5">
        <w:rPr>
          <w:rFonts w:ascii="Times New Roman" w:eastAsia="Times New Roman" w:hAnsi="Times New Roman" w:cs="Arial"/>
          <w:sz w:val="28"/>
          <w:szCs w:val="20"/>
          <w:lang w:eastAsia="uk-UA"/>
        </w:rPr>
        <w:t>Лабскер</w:t>
      </w:r>
      <w:proofErr w:type="spellEnd"/>
      <w:r w:rsidRPr="00D210A5">
        <w:rPr>
          <w:rFonts w:ascii="Times New Roman" w:eastAsia="Times New Roman" w:hAnsi="Times New Roman" w:cs="Arial"/>
          <w:sz w:val="20"/>
          <w:szCs w:val="20"/>
          <w:lang w:eastAsia="uk-UA"/>
        </w:rPr>
        <w:t xml:space="preserve"> </w:t>
      </w:r>
      <w:r w:rsidRPr="00D210A5">
        <w:rPr>
          <w:rFonts w:ascii="Times New Roman" w:eastAsia="Times New Roman" w:hAnsi="Times New Roman" w:cs="Arial"/>
          <w:sz w:val="28"/>
          <w:szCs w:val="20"/>
          <w:lang w:eastAsia="uk-UA"/>
        </w:rPr>
        <w:t xml:space="preserve">Л. Г. О </w:t>
      </w:r>
      <w:proofErr w:type="spellStart"/>
      <w:r w:rsidRPr="00D210A5">
        <w:rPr>
          <w:rFonts w:ascii="Times New Roman" w:eastAsia="Times New Roman" w:hAnsi="Times New Roman" w:cs="Arial"/>
          <w:sz w:val="28"/>
          <w:szCs w:val="20"/>
          <w:lang w:eastAsia="uk-UA"/>
        </w:rPr>
        <w:t>некоторой</w:t>
      </w:r>
      <w:proofErr w:type="spellEnd"/>
      <w:r w:rsidRPr="00D210A5">
        <w:rPr>
          <w:rFonts w:ascii="Times New Roman" w:eastAsia="Times New Roman" w:hAnsi="Times New Roman" w:cs="Arial"/>
          <w:sz w:val="28"/>
          <w:szCs w:val="20"/>
          <w:lang w:eastAsia="uk-UA"/>
        </w:rPr>
        <w:t xml:space="preserve"> </w:t>
      </w:r>
      <w:proofErr w:type="spellStart"/>
      <w:r w:rsidRPr="00D210A5">
        <w:rPr>
          <w:rFonts w:ascii="Times New Roman" w:eastAsia="Times New Roman" w:hAnsi="Times New Roman" w:cs="Arial"/>
          <w:sz w:val="28"/>
          <w:szCs w:val="20"/>
          <w:lang w:eastAsia="uk-UA"/>
        </w:rPr>
        <w:t>общей</w:t>
      </w:r>
      <w:proofErr w:type="spellEnd"/>
      <w:r w:rsidRPr="00D210A5">
        <w:rPr>
          <w:rFonts w:ascii="Times New Roman" w:eastAsia="Times New Roman" w:hAnsi="Times New Roman" w:cs="Arial"/>
          <w:sz w:val="28"/>
          <w:szCs w:val="20"/>
          <w:lang w:eastAsia="uk-UA"/>
        </w:rPr>
        <w:t xml:space="preserve"> </w:t>
      </w:r>
      <w:proofErr w:type="spellStart"/>
      <w:r w:rsidRPr="00D210A5">
        <w:rPr>
          <w:rFonts w:ascii="Times New Roman" w:eastAsia="Times New Roman" w:hAnsi="Times New Roman" w:cs="Arial"/>
          <w:sz w:val="28"/>
          <w:szCs w:val="20"/>
          <w:lang w:eastAsia="uk-UA"/>
        </w:rPr>
        <w:t>схеме</w:t>
      </w:r>
      <w:proofErr w:type="spellEnd"/>
      <w:r w:rsidRPr="00D210A5">
        <w:rPr>
          <w:rFonts w:ascii="Times New Roman" w:eastAsia="Times New Roman" w:hAnsi="Times New Roman" w:cs="Arial"/>
          <w:sz w:val="28"/>
          <w:szCs w:val="20"/>
          <w:lang w:eastAsia="uk-UA"/>
        </w:rPr>
        <w:t xml:space="preserve"> </w:t>
      </w:r>
      <w:proofErr w:type="spellStart"/>
      <w:r w:rsidRPr="00D210A5">
        <w:rPr>
          <w:rFonts w:ascii="Times New Roman" w:eastAsia="Times New Roman" w:hAnsi="Times New Roman" w:cs="Arial"/>
          <w:sz w:val="28"/>
          <w:szCs w:val="20"/>
          <w:lang w:eastAsia="uk-UA"/>
        </w:rPr>
        <w:t>формирования</w:t>
      </w:r>
      <w:proofErr w:type="spellEnd"/>
      <w:r w:rsidRPr="00D210A5">
        <w:rPr>
          <w:rFonts w:ascii="Times New Roman" w:eastAsia="Times New Roman" w:hAnsi="Times New Roman" w:cs="Arial"/>
          <w:sz w:val="28"/>
          <w:szCs w:val="20"/>
          <w:lang w:eastAsia="uk-UA"/>
        </w:rPr>
        <w:t xml:space="preserve"> </w:t>
      </w:r>
      <w:proofErr w:type="spellStart"/>
      <w:r w:rsidRPr="00D210A5">
        <w:rPr>
          <w:rFonts w:ascii="Times New Roman" w:eastAsia="Times New Roman" w:hAnsi="Times New Roman" w:cs="Arial"/>
          <w:sz w:val="28"/>
          <w:szCs w:val="20"/>
          <w:lang w:eastAsia="uk-UA"/>
        </w:rPr>
        <w:t>критериев</w:t>
      </w:r>
      <w:proofErr w:type="spellEnd"/>
      <w:r w:rsidRPr="00D210A5">
        <w:rPr>
          <w:rFonts w:ascii="Times New Roman" w:eastAsia="Times New Roman" w:hAnsi="Times New Roman" w:cs="Arial"/>
          <w:sz w:val="28"/>
          <w:szCs w:val="20"/>
          <w:lang w:eastAsia="uk-UA"/>
        </w:rPr>
        <w:t xml:space="preserve"> </w:t>
      </w:r>
      <w:proofErr w:type="spellStart"/>
      <w:r w:rsidRPr="00D210A5">
        <w:rPr>
          <w:rFonts w:ascii="Times New Roman" w:eastAsia="Times New Roman" w:hAnsi="Times New Roman" w:cs="Arial"/>
          <w:sz w:val="28"/>
          <w:szCs w:val="20"/>
          <w:lang w:eastAsia="uk-UA"/>
        </w:rPr>
        <w:t>оптимальности</w:t>
      </w:r>
      <w:proofErr w:type="spellEnd"/>
      <w:r w:rsidRPr="00D210A5">
        <w:rPr>
          <w:rFonts w:ascii="Times New Roman" w:eastAsia="Times New Roman" w:hAnsi="Times New Roman" w:cs="Arial"/>
          <w:sz w:val="28"/>
          <w:szCs w:val="20"/>
          <w:lang w:eastAsia="uk-UA"/>
        </w:rPr>
        <w:t xml:space="preserve"> в </w:t>
      </w:r>
      <w:proofErr w:type="spellStart"/>
      <w:r w:rsidRPr="00D210A5">
        <w:rPr>
          <w:rFonts w:ascii="Times New Roman" w:eastAsia="Times New Roman" w:hAnsi="Times New Roman" w:cs="Arial"/>
          <w:sz w:val="28"/>
          <w:szCs w:val="20"/>
          <w:lang w:eastAsia="uk-UA"/>
        </w:rPr>
        <w:t>играх</w:t>
      </w:r>
      <w:proofErr w:type="spellEnd"/>
      <w:r w:rsidRPr="00D210A5">
        <w:rPr>
          <w:rFonts w:ascii="Times New Roman" w:eastAsia="Times New Roman" w:hAnsi="Times New Roman" w:cs="Arial"/>
          <w:sz w:val="28"/>
          <w:szCs w:val="20"/>
          <w:lang w:eastAsia="uk-UA"/>
        </w:rPr>
        <w:t xml:space="preserve"> с </w:t>
      </w:r>
      <w:proofErr w:type="spellStart"/>
      <w:r w:rsidRPr="00D210A5">
        <w:rPr>
          <w:rFonts w:ascii="Times New Roman" w:eastAsia="Times New Roman" w:hAnsi="Times New Roman" w:cs="Arial"/>
          <w:sz w:val="28"/>
          <w:szCs w:val="20"/>
          <w:lang w:eastAsia="uk-UA"/>
        </w:rPr>
        <w:t>природой</w:t>
      </w:r>
      <w:proofErr w:type="spellEnd"/>
      <w:r w:rsidRPr="00D210A5">
        <w:rPr>
          <w:rFonts w:ascii="Times New Roman" w:eastAsia="Times New Roman" w:hAnsi="Times New Roman" w:cs="Arial"/>
          <w:sz w:val="28"/>
          <w:szCs w:val="20"/>
          <w:lang w:eastAsia="uk-UA"/>
        </w:rPr>
        <w:t xml:space="preserve">. </w:t>
      </w:r>
      <w:proofErr w:type="spellStart"/>
      <w:r w:rsidRPr="00D210A5">
        <w:rPr>
          <w:rFonts w:ascii="Times New Roman" w:eastAsia="Times New Roman" w:hAnsi="Times New Roman" w:cs="Arial"/>
          <w:sz w:val="28"/>
          <w:szCs w:val="20"/>
          <w:lang w:eastAsia="uk-UA"/>
        </w:rPr>
        <w:t>Вестник</w:t>
      </w:r>
      <w:proofErr w:type="spellEnd"/>
      <w:r w:rsidRPr="00D210A5">
        <w:rPr>
          <w:rFonts w:ascii="Times New Roman" w:eastAsia="Times New Roman" w:hAnsi="Times New Roman" w:cs="Arial"/>
          <w:sz w:val="28"/>
          <w:szCs w:val="20"/>
          <w:lang w:eastAsia="uk-UA"/>
        </w:rPr>
        <w:t xml:space="preserve"> </w:t>
      </w:r>
      <w:proofErr w:type="spellStart"/>
      <w:r w:rsidRPr="00D210A5">
        <w:rPr>
          <w:rFonts w:ascii="Times New Roman" w:eastAsia="Times New Roman" w:hAnsi="Times New Roman" w:cs="Arial"/>
          <w:sz w:val="28"/>
          <w:szCs w:val="20"/>
          <w:lang w:eastAsia="uk-UA"/>
        </w:rPr>
        <w:t>Финансовой</w:t>
      </w:r>
      <w:proofErr w:type="spellEnd"/>
      <w:r w:rsidRPr="00D210A5">
        <w:rPr>
          <w:rFonts w:ascii="Times New Roman" w:eastAsia="Times New Roman" w:hAnsi="Times New Roman" w:cs="Arial"/>
          <w:sz w:val="28"/>
          <w:szCs w:val="20"/>
          <w:lang w:eastAsia="uk-UA"/>
        </w:rPr>
        <w:t xml:space="preserve"> </w:t>
      </w:r>
      <w:proofErr w:type="spellStart"/>
      <w:r w:rsidRPr="00D210A5">
        <w:rPr>
          <w:rFonts w:ascii="Times New Roman" w:eastAsia="Times New Roman" w:hAnsi="Times New Roman" w:cs="Arial"/>
          <w:sz w:val="28"/>
          <w:szCs w:val="20"/>
          <w:lang w:eastAsia="uk-UA"/>
        </w:rPr>
        <w:t>академии</w:t>
      </w:r>
      <w:proofErr w:type="spellEnd"/>
      <w:r w:rsidRPr="00D210A5">
        <w:rPr>
          <w:rFonts w:ascii="Times New Roman" w:eastAsia="Times New Roman" w:hAnsi="Times New Roman" w:cs="Arial"/>
          <w:sz w:val="28"/>
          <w:szCs w:val="20"/>
          <w:lang w:eastAsia="uk-UA"/>
        </w:rPr>
        <w:t>. 2000. № 2. С. 7178.</w:t>
      </w:r>
      <w:bookmarkStart w:id="9" w:name="_GoBack"/>
      <w:bookmarkEnd w:id="9"/>
    </w:p>
    <w:p w:rsidR="00D210A5" w:rsidRPr="00D210A5" w:rsidRDefault="00D210A5" w:rsidP="00D210A5">
      <w:pPr>
        <w:spacing w:after="0" w:line="352" w:lineRule="auto"/>
        <w:ind w:left="620" w:hanging="359"/>
        <w:jc w:val="both"/>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 xml:space="preserve">54. Лавров Р. В. Ризики комерційного банку та </w:t>
      </w:r>
      <w:proofErr w:type="spellStart"/>
      <w:r w:rsidRPr="00D210A5">
        <w:rPr>
          <w:rFonts w:ascii="Times New Roman" w:eastAsia="Times New Roman" w:hAnsi="Times New Roman" w:cs="Arial"/>
          <w:sz w:val="28"/>
          <w:szCs w:val="20"/>
          <w:lang w:eastAsia="uk-UA"/>
        </w:rPr>
        <w:t>ризикменеджмент</w:t>
      </w:r>
      <w:proofErr w:type="spellEnd"/>
      <w:r w:rsidRPr="00D210A5">
        <w:rPr>
          <w:rFonts w:ascii="Times New Roman" w:eastAsia="Times New Roman" w:hAnsi="Times New Roman" w:cs="Arial"/>
          <w:sz w:val="28"/>
          <w:szCs w:val="20"/>
          <w:lang w:eastAsia="uk-UA"/>
        </w:rPr>
        <w:t xml:space="preserve"> в умовах </w:t>
      </w:r>
      <w:proofErr w:type="spellStart"/>
      <w:r w:rsidRPr="00D210A5">
        <w:rPr>
          <w:rFonts w:ascii="Times New Roman" w:eastAsia="Times New Roman" w:hAnsi="Times New Roman" w:cs="Arial"/>
          <w:sz w:val="28"/>
          <w:szCs w:val="20"/>
          <w:lang w:eastAsia="uk-UA"/>
        </w:rPr>
        <w:t>фінансовоекономічної</w:t>
      </w:r>
      <w:proofErr w:type="spellEnd"/>
      <w:r w:rsidRPr="00D210A5">
        <w:rPr>
          <w:rFonts w:ascii="Times New Roman" w:eastAsia="Times New Roman" w:hAnsi="Times New Roman" w:cs="Arial"/>
          <w:sz w:val="28"/>
          <w:szCs w:val="20"/>
          <w:lang w:eastAsia="uk-UA"/>
        </w:rPr>
        <w:t xml:space="preserve"> нестабільності. Науковий вісник ЧДІЕУ. 2011. № 2 (10). С. 196201.</w:t>
      </w:r>
    </w:p>
    <w:p w:rsidR="00D210A5" w:rsidRPr="00D210A5" w:rsidRDefault="00D210A5" w:rsidP="00D210A5">
      <w:pPr>
        <w:spacing w:after="0" w:line="23" w:lineRule="exact"/>
        <w:rPr>
          <w:rFonts w:ascii="Times New Roman" w:eastAsia="Times New Roman" w:hAnsi="Times New Roman" w:cs="Arial"/>
          <w:sz w:val="20"/>
          <w:szCs w:val="20"/>
          <w:lang w:eastAsia="uk-UA"/>
        </w:rPr>
      </w:pPr>
    </w:p>
    <w:p w:rsidR="00D210A5" w:rsidRPr="00D210A5" w:rsidRDefault="00D210A5" w:rsidP="00D210A5">
      <w:pPr>
        <w:spacing w:after="0" w:line="352" w:lineRule="auto"/>
        <w:ind w:left="620" w:hanging="359"/>
        <w:jc w:val="both"/>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 xml:space="preserve">55. </w:t>
      </w:r>
      <w:proofErr w:type="spellStart"/>
      <w:r w:rsidRPr="00D210A5">
        <w:rPr>
          <w:rFonts w:ascii="Times New Roman" w:eastAsia="Times New Roman" w:hAnsi="Times New Roman" w:cs="Arial"/>
          <w:sz w:val="28"/>
          <w:szCs w:val="20"/>
          <w:lang w:eastAsia="uk-UA"/>
        </w:rPr>
        <w:t>Лисенок</w:t>
      </w:r>
      <w:proofErr w:type="spellEnd"/>
      <w:r w:rsidRPr="00D210A5">
        <w:rPr>
          <w:rFonts w:ascii="Times New Roman" w:eastAsia="Times New Roman" w:hAnsi="Times New Roman" w:cs="Arial"/>
          <w:sz w:val="28"/>
          <w:szCs w:val="20"/>
          <w:lang w:eastAsia="uk-UA"/>
        </w:rPr>
        <w:t xml:space="preserve"> О. В. Аналіз в управлінні </w:t>
      </w:r>
      <w:proofErr w:type="spellStart"/>
      <w:r w:rsidRPr="00D210A5">
        <w:rPr>
          <w:rFonts w:ascii="Times New Roman" w:eastAsia="Times New Roman" w:hAnsi="Times New Roman" w:cs="Arial"/>
          <w:sz w:val="28"/>
          <w:szCs w:val="20"/>
          <w:lang w:eastAsia="uk-UA"/>
        </w:rPr>
        <w:t>фінансовоекономічною</w:t>
      </w:r>
      <w:proofErr w:type="spellEnd"/>
      <w:r w:rsidRPr="00D210A5">
        <w:rPr>
          <w:rFonts w:ascii="Times New Roman" w:eastAsia="Times New Roman" w:hAnsi="Times New Roman" w:cs="Arial"/>
          <w:sz w:val="28"/>
          <w:szCs w:val="20"/>
          <w:lang w:eastAsia="uk-UA"/>
        </w:rPr>
        <w:t xml:space="preserve"> діяльністю банків. Вісник Житомирського державного технологічного університету. Сер.: Економічні науки. 2013. №. 4. С. 8289.</w:t>
      </w:r>
    </w:p>
    <w:p w:rsidR="00D210A5" w:rsidRPr="00D210A5" w:rsidRDefault="00D210A5" w:rsidP="00D210A5">
      <w:pPr>
        <w:spacing w:after="0" w:line="21" w:lineRule="exact"/>
        <w:rPr>
          <w:rFonts w:ascii="Times New Roman" w:eastAsia="Times New Roman" w:hAnsi="Times New Roman" w:cs="Arial"/>
          <w:sz w:val="20"/>
          <w:szCs w:val="20"/>
          <w:lang w:eastAsia="uk-UA"/>
        </w:rPr>
      </w:pPr>
    </w:p>
    <w:p w:rsidR="00D210A5" w:rsidRPr="00D210A5" w:rsidRDefault="00D210A5" w:rsidP="00D210A5">
      <w:pPr>
        <w:spacing w:after="0" w:line="355" w:lineRule="auto"/>
        <w:ind w:left="620" w:hanging="359"/>
        <w:jc w:val="both"/>
        <w:rPr>
          <w:rFonts w:ascii="Times New Roman" w:eastAsia="Times New Roman" w:hAnsi="Times New Roman" w:cs="Arial"/>
          <w:color w:val="000000"/>
          <w:sz w:val="28"/>
          <w:szCs w:val="20"/>
          <w:lang w:eastAsia="uk-UA"/>
        </w:rPr>
      </w:pPr>
      <w:r w:rsidRPr="00D210A5">
        <w:rPr>
          <w:rFonts w:ascii="Times New Roman" w:eastAsia="Times New Roman" w:hAnsi="Times New Roman" w:cs="Arial"/>
          <w:sz w:val="28"/>
          <w:szCs w:val="20"/>
          <w:lang w:eastAsia="uk-UA"/>
        </w:rPr>
        <w:t xml:space="preserve">56. </w:t>
      </w:r>
      <w:proofErr w:type="spellStart"/>
      <w:r w:rsidRPr="00D210A5">
        <w:rPr>
          <w:rFonts w:ascii="Times New Roman" w:eastAsia="Times New Roman" w:hAnsi="Times New Roman" w:cs="Arial"/>
          <w:sz w:val="28"/>
          <w:szCs w:val="20"/>
          <w:lang w:eastAsia="uk-UA"/>
        </w:rPr>
        <w:t>Лисенок</w:t>
      </w:r>
      <w:proofErr w:type="spellEnd"/>
      <w:r w:rsidRPr="00D210A5">
        <w:rPr>
          <w:rFonts w:ascii="Times New Roman" w:eastAsia="Times New Roman" w:hAnsi="Times New Roman" w:cs="Arial"/>
          <w:sz w:val="28"/>
          <w:szCs w:val="20"/>
          <w:lang w:eastAsia="uk-UA"/>
        </w:rPr>
        <w:t xml:space="preserve"> О. В. Оцінка якості портфеля цінних паперів вітчизняних банків. Електронне наукове фахове видання «Ефективна економіка». URL : </w:t>
      </w:r>
      <w:r w:rsidRPr="00D210A5">
        <w:rPr>
          <w:rFonts w:ascii="Times New Roman" w:eastAsia="Times New Roman" w:hAnsi="Times New Roman" w:cs="Arial"/>
          <w:color w:val="0000FF"/>
          <w:sz w:val="28"/>
          <w:szCs w:val="20"/>
          <w:u w:val="single"/>
          <w:lang w:eastAsia="uk-UA"/>
        </w:rPr>
        <w:t>http://</w:t>
      </w:r>
      <w:r w:rsidRPr="00D210A5">
        <w:rPr>
          <w:rFonts w:ascii="Times New Roman" w:eastAsia="Times New Roman" w:hAnsi="Times New Roman" w:cs="Arial"/>
          <w:sz w:val="28"/>
          <w:szCs w:val="20"/>
          <w:lang w:eastAsia="uk-UA"/>
        </w:rPr>
        <w:t xml:space="preserve"> </w:t>
      </w:r>
      <w:r w:rsidRPr="00D210A5">
        <w:rPr>
          <w:rFonts w:ascii="Times New Roman" w:eastAsia="Times New Roman" w:hAnsi="Times New Roman" w:cs="Arial"/>
          <w:color w:val="0000FF"/>
          <w:sz w:val="28"/>
          <w:szCs w:val="20"/>
          <w:u w:val="single"/>
          <w:lang w:eastAsia="uk-UA"/>
        </w:rPr>
        <w:t xml:space="preserve">http://www.m.nayka.com.ua/?op=1&amp;j=efektyvna- </w:t>
      </w:r>
      <w:proofErr w:type="spellStart"/>
      <w:r w:rsidRPr="00D210A5">
        <w:rPr>
          <w:rFonts w:ascii="Times New Roman" w:eastAsia="Times New Roman" w:hAnsi="Times New Roman" w:cs="Arial"/>
          <w:color w:val="0000FF"/>
          <w:sz w:val="28"/>
          <w:szCs w:val="20"/>
          <w:u w:val="single"/>
          <w:lang w:eastAsia="uk-UA"/>
        </w:rPr>
        <w:t>ekonomika&amp;s</w:t>
      </w:r>
      <w:proofErr w:type="spellEnd"/>
      <w:r w:rsidRPr="00D210A5">
        <w:rPr>
          <w:rFonts w:ascii="Times New Roman" w:eastAsia="Times New Roman" w:hAnsi="Times New Roman" w:cs="Arial"/>
          <w:color w:val="0000FF"/>
          <w:sz w:val="28"/>
          <w:szCs w:val="20"/>
          <w:u w:val="single"/>
          <w:lang w:eastAsia="uk-UA"/>
        </w:rPr>
        <w:t>=</w:t>
      </w:r>
      <w:proofErr w:type="spellStart"/>
      <w:r w:rsidRPr="00D210A5">
        <w:rPr>
          <w:rFonts w:ascii="Times New Roman" w:eastAsia="Times New Roman" w:hAnsi="Times New Roman" w:cs="Arial"/>
          <w:color w:val="0000FF"/>
          <w:sz w:val="28"/>
          <w:szCs w:val="20"/>
          <w:u w:val="single"/>
          <w:lang w:eastAsia="uk-UA"/>
        </w:rPr>
        <w:t>ua&amp;z</w:t>
      </w:r>
      <w:proofErr w:type="spellEnd"/>
      <w:r w:rsidRPr="00D210A5">
        <w:rPr>
          <w:rFonts w:ascii="Times New Roman" w:eastAsia="Times New Roman" w:hAnsi="Times New Roman" w:cs="Arial"/>
          <w:color w:val="0000FF"/>
          <w:sz w:val="28"/>
          <w:szCs w:val="20"/>
          <w:u w:val="single"/>
          <w:lang w:eastAsia="uk-UA"/>
        </w:rPr>
        <w:t>=2525 (дата звернення: 12.10.2017).</w:t>
      </w:r>
      <w:r w:rsidRPr="00D210A5">
        <w:rPr>
          <w:rFonts w:ascii="Times New Roman" w:eastAsia="Times New Roman" w:hAnsi="Times New Roman" w:cs="Arial"/>
          <w:color w:val="0000FF"/>
          <w:sz w:val="28"/>
          <w:szCs w:val="20"/>
          <w:lang w:eastAsia="uk-UA"/>
        </w:rPr>
        <w:t xml:space="preserve"> </w:t>
      </w:r>
      <w:r w:rsidRPr="00D210A5">
        <w:rPr>
          <w:rFonts w:ascii="Times New Roman" w:eastAsia="Times New Roman" w:hAnsi="Times New Roman" w:cs="Arial"/>
          <w:color w:val="000000"/>
          <w:sz w:val="28"/>
          <w:szCs w:val="20"/>
          <w:lang w:eastAsia="uk-UA"/>
        </w:rPr>
        <w:t>(дата звернення: 26.09.2018).</w:t>
      </w:r>
    </w:p>
    <w:p w:rsidR="00D210A5" w:rsidRPr="00D210A5" w:rsidRDefault="00D210A5" w:rsidP="00D210A5">
      <w:pPr>
        <w:spacing w:after="0" w:line="9" w:lineRule="exact"/>
        <w:rPr>
          <w:rFonts w:ascii="Times New Roman" w:eastAsia="Times New Roman" w:hAnsi="Times New Roman" w:cs="Arial"/>
          <w:sz w:val="20"/>
          <w:szCs w:val="20"/>
          <w:lang w:eastAsia="uk-UA"/>
        </w:rPr>
      </w:pPr>
    </w:p>
    <w:p w:rsidR="00D210A5" w:rsidRPr="00D210A5" w:rsidRDefault="00D210A5" w:rsidP="00D210A5">
      <w:pPr>
        <w:spacing w:after="0" w:line="0" w:lineRule="atLeast"/>
        <w:ind w:left="260"/>
        <w:rPr>
          <w:rFonts w:ascii="Times New Roman" w:eastAsia="Times New Roman" w:hAnsi="Times New Roman" w:cs="Arial"/>
          <w:i/>
          <w:sz w:val="28"/>
          <w:szCs w:val="20"/>
          <w:lang w:eastAsia="uk-UA"/>
        </w:rPr>
      </w:pPr>
      <w:r w:rsidRPr="00D210A5">
        <w:rPr>
          <w:rFonts w:ascii="Times New Roman" w:eastAsia="Times New Roman" w:hAnsi="Times New Roman" w:cs="Arial"/>
          <w:sz w:val="28"/>
          <w:szCs w:val="20"/>
          <w:lang w:eastAsia="uk-UA"/>
        </w:rPr>
        <w:t xml:space="preserve">57. </w:t>
      </w:r>
      <w:proofErr w:type="spellStart"/>
      <w:r w:rsidRPr="00D210A5">
        <w:rPr>
          <w:rFonts w:ascii="Times New Roman" w:eastAsia="Times New Roman" w:hAnsi="Times New Roman" w:cs="Arial"/>
          <w:sz w:val="28"/>
          <w:szCs w:val="20"/>
          <w:lang w:eastAsia="uk-UA"/>
        </w:rPr>
        <w:t>Луців</w:t>
      </w:r>
      <w:proofErr w:type="spellEnd"/>
      <w:r w:rsidRPr="00D210A5">
        <w:rPr>
          <w:rFonts w:ascii="Times New Roman" w:eastAsia="Times New Roman" w:hAnsi="Times New Roman" w:cs="Arial"/>
          <w:sz w:val="28"/>
          <w:szCs w:val="20"/>
          <w:lang w:eastAsia="uk-UA"/>
        </w:rPr>
        <w:t xml:space="preserve"> Б. </w:t>
      </w:r>
      <w:proofErr w:type="spellStart"/>
      <w:r w:rsidRPr="00D210A5">
        <w:rPr>
          <w:rFonts w:ascii="Times New Roman" w:eastAsia="Times New Roman" w:hAnsi="Times New Roman" w:cs="Arial"/>
          <w:sz w:val="28"/>
          <w:szCs w:val="20"/>
          <w:lang w:eastAsia="uk-UA"/>
        </w:rPr>
        <w:t>Кредитноінвестиційна</w:t>
      </w:r>
      <w:proofErr w:type="spellEnd"/>
      <w:r w:rsidRPr="00D210A5">
        <w:rPr>
          <w:rFonts w:ascii="Times New Roman" w:eastAsia="Times New Roman" w:hAnsi="Times New Roman" w:cs="Arial"/>
          <w:sz w:val="28"/>
          <w:szCs w:val="20"/>
          <w:lang w:eastAsia="uk-UA"/>
        </w:rPr>
        <w:t xml:space="preserve"> діяльність банків </w:t>
      </w:r>
      <w:proofErr w:type="spellStart"/>
      <w:r w:rsidRPr="00D210A5">
        <w:rPr>
          <w:rFonts w:ascii="Times New Roman" w:eastAsia="Times New Roman" w:hAnsi="Times New Roman" w:cs="Arial"/>
          <w:sz w:val="28"/>
          <w:szCs w:val="20"/>
          <w:lang w:eastAsia="uk-UA"/>
        </w:rPr>
        <w:t>України.</w:t>
      </w:r>
      <w:r w:rsidRPr="00D210A5">
        <w:rPr>
          <w:rFonts w:ascii="Times New Roman" w:eastAsia="Times New Roman" w:hAnsi="Times New Roman" w:cs="Arial"/>
          <w:i/>
          <w:sz w:val="28"/>
          <w:szCs w:val="20"/>
          <w:lang w:eastAsia="uk-UA"/>
        </w:rPr>
        <w:t>Світ</w:t>
      </w:r>
      <w:proofErr w:type="spellEnd"/>
      <w:r w:rsidRPr="00D210A5">
        <w:rPr>
          <w:rFonts w:ascii="Times New Roman" w:eastAsia="Times New Roman" w:hAnsi="Times New Roman" w:cs="Arial"/>
          <w:i/>
          <w:sz w:val="28"/>
          <w:szCs w:val="20"/>
          <w:lang w:eastAsia="uk-UA"/>
        </w:rPr>
        <w:t xml:space="preserve"> фінансів.</w:t>
      </w:r>
    </w:p>
    <w:p w:rsidR="00D210A5" w:rsidRPr="00D210A5" w:rsidRDefault="00D210A5" w:rsidP="00D210A5">
      <w:pPr>
        <w:spacing w:after="0" w:line="160" w:lineRule="exact"/>
        <w:rPr>
          <w:rFonts w:ascii="Times New Roman" w:eastAsia="Times New Roman" w:hAnsi="Times New Roman" w:cs="Arial"/>
          <w:sz w:val="20"/>
          <w:szCs w:val="20"/>
          <w:lang w:eastAsia="uk-UA"/>
        </w:rPr>
      </w:pPr>
    </w:p>
    <w:p w:rsidR="00D210A5" w:rsidRPr="00D210A5" w:rsidRDefault="00D210A5" w:rsidP="00D210A5">
      <w:pPr>
        <w:spacing w:after="0" w:line="0" w:lineRule="atLeast"/>
        <w:ind w:left="620"/>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2005. №. 1. С. 1421.</w:t>
      </w:r>
    </w:p>
    <w:p w:rsidR="00D210A5" w:rsidRPr="00D210A5" w:rsidRDefault="00D210A5" w:rsidP="00D210A5">
      <w:pPr>
        <w:spacing w:after="0" w:line="176" w:lineRule="exact"/>
        <w:rPr>
          <w:rFonts w:ascii="Times New Roman" w:eastAsia="Times New Roman" w:hAnsi="Times New Roman" w:cs="Arial"/>
          <w:sz w:val="20"/>
          <w:szCs w:val="20"/>
          <w:lang w:eastAsia="uk-UA"/>
        </w:rPr>
      </w:pPr>
    </w:p>
    <w:p w:rsidR="00D210A5" w:rsidRPr="00D210A5" w:rsidRDefault="00D210A5" w:rsidP="00D210A5">
      <w:pPr>
        <w:spacing w:line="352" w:lineRule="auto"/>
        <w:ind w:left="620" w:hanging="359"/>
        <w:jc w:val="both"/>
        <w:rPr>
          <w:rFonts w:ascii="Times New Roman" w:eastAsia="Times New Roman" w:hAnsi="Times New Roman" w:cs="Arial"/>
          <w:sz w:val="28"/>
          <w:szCs w:val="20"/>
          <w:lang w:eastAsia="uk-UA"/>
        </w:rPr>
      </w:pPr>
      <w:r w:rsidRPr="00D210A5">
        <w:rPr>
          <w:rFonts w:ascii="Times New Roman" w:eastAsia="Times New Roman" w:hAnsi="Times New Roman" w:cs="Arial"/>
          <w:sz w:val="28"/>
          <w:szCs w:val="20"/>
          <w:lang w:eastAsia="uk-UA"/>
        </w:rPr>
        <w:t>58. Ляшенко</w:t>
      </w:r>
      <w:r w:rsidRPr="00D210A5">
        <w:rPr>
          <w:rFonts w:ascii="Times New Roman" w:eastAsia="Times New Roman" w:hAnsi="Times New Roman" w:cs="Arial"/>
          <w:sz w:val="20"/>
          <w:szCs w:val="20"/>
          <w:lang w:eastAsia="uk-UA"/>
        </w:rPr>
        <w:t xml:space="preserve"> </w:t>
      </w:r>
      <w:r w:rsidRPr="00D210A5">
        <w:rPr>
          <w:rFonts w:ascii="Times New Roman" w:eastAsia="Times New Roman" w:hAnsi="Times New Roman" w:cs="Arial"/>
          <w:sz w:val="28"/>
          <w:szCs w:val="20"/>
          <w:lang w:eastAsia="uk-UA"/>
        </w:rPr>
        <w:t xml:space="preserve">В. В. </w:t>
      </w:r>
      <w:proofErr w:type="spellStart"/>
      <w:r w:rsidRPr="00D210A5">
        <w:rPr>
          <w:rFonts w:ascii="Times New Roman" w:eastAsia="Times New Roman" w:hAnsi="Times New Roman" w:cs="Arial"/>
          <w:sz w:val="28"/>
          <w:szCs w:val="20"/>
          <w:lang w:eastAsia="uk-UA"/>
        </w:rPr>
        <w:t>Интерпретация</w:t>
      </w:r>
      <w:proofErr w:type="spellEnd"/>
      <w:r w:rsidRPr="00D210A5">
        <w:rPr>
          <w:rFonts w:ascii="Times New Roman" w:eastAsia="Times New Roman" w:hAnsi="Times New Roman" w:cs="Arial"/>
          <w:sz w:val="28"/>
          <w:szCs w:val="20"/>
          <w:lang w:eastAsia="uk-UA"/>
        </w:rPr>
        <w:t xml:space="preserve"> и </w:t>
      </w:r>
      <w:proofErr w:type="spellStart"/>
      <w:r w:rsidRPr="00D210A5">
        <w:rPr>
          <w:rFonts w:ascii="Times New Roman" w:eastAsia="Times New Roman" w:hAnsi="Times New Roman" w:cs="Arial"/>
          <w:sz w:val="28"/>
          <w:szCs w:val="20"/>
          <w:lang w:eastAsia="uk-UA"/>
        </w:rPr>
        <w:t>анализ</w:t>
      </w:r>
      <w:proofErr w:type="spellEnd"/>
      <w:r w:rsidRPr="00D210A5">
        <w:rPr>
          <w:rFonts w:ascii="Times New Roman" w:eastAsia="Times New Roman" w:hAnsi="Times New Roman" w:cs="Arial"/>
          <w:sz w:val="28"/>
          <w:szCs w:val="20"/>
          <w:lang w:eastAsia="uk-UA"/>
        </w:rPr>
        <w:t xml:space="preserve"> </w:t>
      </w:r>
      <w:proofErr w:type="spellStart"/>
      <w:r w:rsidRPr="00D210A5">
        <w:rPr>
          <w:rFonts w:ascii="Times New Roman" w:eastAsia="Times New Roman" w:hAnsi="Times New Roman" w:cs="Arial"/>
          <w:sz w:val="28"/>
          <w:szCs w:val="20"/>
          <w:lang w:eastAsia="uk-UA"/>
        </w:rPr>
        <w:t>статистических</w:t>
      </w:r>
      <w:proofErr w:type="spellEnd"/>
      <w:r w:rsidRPr="00D210A5">
        <w:rPr>
          <w:rFonts w:ascii="Times New Roman" w:eastAsia="Times New Roman" w:hAnsi="Times New Roman" w:cs="Arial"/>
          <w:sz w:val="28"/>
          <w:szCs w:val="20"/>
          <w:lang w:eastAsia="uk-UA"/>
        </w:rPr>
        <w:t xml:space="preserve"> </w:t>
      </w:r>
      <w:proofErr w:type="spellStart"/>
      <w:r w:rsidRPr="00D210A5">
        <w:rPr>
          <w:rFonts w:ascii="Times New Roman" w:eastAsia="Times New Roman" w:hAnsi="Times New Roman" w:cs="Arial"/>
          <w:sz w:val="28"/>
          <w:szCs w:val="20"/>
          <w:lang w:eastAsia="uk-UA"/>
        </w:rPr>
        <w:t>данных</w:t>
      </w:r>
      <w:proofErr w:type="spellEnd"/>
      <w:r w:rsidRPr="00D210A5">
        <w:rPr>
          <w:rFonts w:ascii="Times New Roman" w:eastAsia="Times New Roman" w:hAnsi="Times New Roman" w:cs="Arial"/>
          <w:sz w:val="28"/>
          <w:szCs w:val="20"/>
          <w:lang w:eastAsia="uk-UA"/>
        </w:rPr>
        <w:t xml:space="preserve">, </w:t>
      </w:r>
      <w:proofErr w:type="spellStart"/>
      <w:r w:rsidRPr="00D210A5">
        <w:rPr>
          <w:rFonts w:ascii="Times New Roman" w:eastAsia="Times New Roman" w:hAnsi="Times New Roman" w:cs="Arial"/>
          <w:sz w:val="28"/>
          <w:szCs w:val="20"/>
          <w:lang w:eastAsia="uk-UA"/>
        </w:rPr>
        <w:t>описывающих</w:t>
      </w:r>
      <w:proofErr w:type="spellEnd"/>
      <w:r w:rsidRPr="00D210A5">
        <w:rPr>
          <w:rFonts w:ascii="Times New Roman" w:eastAsia="Times New Roman" w:hAnsi="Times New Roman" w:cs="Arial"/>
          <w:sz w:val="28"/>
          <w:szCs w:val="20"/>
          <w:lang w:eastAsia="uk-UA"/>
        </w:rPr>
        <w:t xml:space="preserve"> </w:t>
      </w:r>
      <w:proofErr w:type="spellStart"/>
      <w:r w:rsidRPr="00D210A5">
        <w:rPr>
          <w:rFonts w:ascii="Times New Roman" w:eastAsia="Times New Roman" w:hAnsi="Times New Roman" w:cs="Arial"/>
          <w:sz w:val="28"/>
          <w:szCs w:val="20"/>
          <w:lang w:eastAsia="uk-UA"/>
        </w:rPr>
        <w:t>процессы</w:t>
      </w:r>
      <w:proofErr w:type="spellEnd"/>
      <w:r w:rsidRPr="00D210A5">
        <w:rPr>
          <w:rFonts w:ascii="Times New Roman" w:eastAsia="Times New Roman" w:hAnsi="Times New Roman" w:cs="Arial"/>
          <w:sz w:val="28"/>
          <w:szCs w:val="20"/>
          <w:lang w:eastAsia="uk-UA"/>
        </w:rPr>
        <w:t xml:space="preserve"> </w:t>
      </w:r>
      <w:proofErr w:type="spellStart"/>
      <w:r w:rsidRPr="00D210A5">
        <w:rPr>
          <w:rFonts w:ascii="Times New Roman" w:eastAsia="Times New Roman" w:hAnsi="Times New Roman" w:cs="Arial"/>
          <w:sz w:val="28"/>
          <w:szCs w:val="20"/>
          <w:lang w:eastAsia="uk-UA"/>
        </w:rPr>
        <w:t>экономической</w:t>
      </w:r>
      <w:proofErr w:type="spellEnd"/>
      <w:r w:rsidRPr="00D210A5">
        <w:rPr>
          <w:rFonts w:ascii="Times New Roman" w:eastAsia="Times New Roman" w:hAnsi="Times New Roman" w:cs="Arial"/>
          <w:sz w:val="28"/>
          <w:szCs w:val="20"/>
          <w:lang w:eastAsia="uk-UA"/>
        </w:rPr>
        <w:t xml:space="preserve"> </w:t>
      </w:r>
      <w:proofErr w:type="spellStart"/>
      <w:r w:rsidRPr="00D210A5">
        <w:rPr>
          <w:rFonts w:ascii="Times New Roman" w:eastAsia="Times New Roman" w:hAnsi="Times New Roman" w:cs="Arial"/>
          <w:sz w:val="28"/>
          <w:szCs w:val="20"/>
          <w:lang w:eastAsia="uk-UA"/>
        </w:rPr>
        <w:t>динамики</w:t>
      </w:r>
      <w:proofErr w:type="spellEnd"/>
      <w:r w:rsidRPr="00D210A5">
        <w:rPr>
          <w:rFonts w:ascii="Times New Roman" w:eastAsia="Times New Roman" w:hAnsi="Times New Roman" w:cs="Arial"/>
          <w:sz w:val="28"/>
          <w:szCs w:val="20"/>
          <w:lang w:eastAsia="uk-UA"/>
        </w:rPr>
        <w:t xml:space="preserve">. </w:t>
      </w:r>
      <w:proofErr w:type="spellStart"/>
      <w:r w:rsidRPr="00D210A5">
        <w:rPr>
          <w:rFonts w:ascii="Times New Roman" w:eastAsia="Times New Roman" w:hAnsi="Times New Roman" w:cs="Arial"/>
          <w:i/>
          <w:sz w:val="28"/>
          <w:szCs w:val="20"/>
          <w:lang w:eastAsia="uk-UA"/>
        </w:rPr>
        <w:t>БизнесИнформ</w:t>
      </w:r>
      <w:proofErr w:type="spellEnd"/>
      <w:r w:rsidRPr="00D210A5">
        <w:rPr>
          <w:rFonts w:ascii="Times New Roman" w:eastAsia="Times New Roman" w:hAnsi="Times New Roman" w:cs="Arial"/>
          <w:sz w:val="28"/>
          <w:szCs w:val="20"/>
          <w:lang w:eastAsia="uk-UA"/>
        </w:rPr>
        <w:t>. 2007. №9(2). С. 108113</w:t>
      </w:r>
    </w:p>
    <w:p w:rsidR="00D210A5" w:rsidRDefault="00D210A5" w:rsidP="00D210A5"/>
    <w:sectPr w:rsidR="00D210A5">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hybridMultilevel"/>
    <w:tmpl w:val="580BD78E"/>
    <w:lvl w:ilvl="0" w:tplc="FFFFFFFF">
      <w:start w:val="1"/>
      <w:numFmt w:val="bullet"/>
      <w:lvlText w:val="і"/>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
    <w:nsid w:val="0000004A"/>
    <w:multiLevelType w:val="hybridMultilevel"/>
    <w:tmpl w:val="0BF72B14"/>
    <w:lvl w:ilvl="0" w:tplc="FFFFFFFF">
      <w:start w:val="1"/>
      <w:numFmt w:val="bullet"/>
      <w:lvlText w:val="\endash "/>
      <w:lvlJc w:val="left"/>
      <w:pPr>
        <w:ind w:left="0" w:firstLine="0"/>
      </w:pPr>
    </w:lvl>
    <w:lvl w:ilvl="1" w:tplc="FFFFFFFF">
      <w:start w:val="1"/>
      <w:numFmt w:val="bullet"/>
      <w:lvlText w:val="У"/>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
    <w:nsid w:val="0000004B"/>
    <w:multiLevelType w:val="hybridMultilevel"/>
    <w:tmpl w:val="11447B72"/>
    <w:lvl w:ilvl="0" w:tplc="FFFFFFFF">
      <w:start w:val="1"/>
      <w:numFmt w:val="bullet"/>
      <w:lvlText w:val="З"/>
      <w:lvlJc w:val="left"/>
      <w:pPr>
        <w:ind w:left="0" w:firstLine="0"/>
      </w:pPr>
    </w:lvl>
    <w:lvl w:ilvl="1" w:tplc="FFFFFFFF">
      <w:start w:val="1"/>
      <w:numFmt w:val="bullet"/>
      <w:lvlText w:val="З"/>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3">
    <w:nsid w:val="0000004C"/>
    <w:multiLevelType w:val="hybridMultilevel"/>
    <w:tmpl w:val="42963E5A"/>
    <w:lvl w:ilvl="0" w:tplc="FFFFFFFF">
      <w:start w:val="1"/>
      <w:numFmt w:val="bullet"/>
      <w:lvlText w:val="і"/>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4">
    <w:nsid w:val="0000004D"/>
    <w:multiLevelType w:val="hybridMultilevel"/>
    <w:tmpl w:val="0A0382C4"/>
    <w:lvl w:ilvl="0" w:tplc="FFFFFFFF">
      <w:start w:val="1"/>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5">
    <w:nsid w:val="0000004E"/>
    <w:multiLevelType w:val="hybridMultilevel"/>
    <w:tmpl w:val="08F2B15E"/>
    <w:lvl w:ilvl="0" w:tplc="FFFFFFFF">
      <w:start w:val="1"/>
      <w:numFmt w:val="bullet"/>
      <w:lvlText w:val="С."/>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num w:numId="1">
    <w:abstractNumId w:val="0"/>
    <w:lvlOverride w:ilvl="0"/>
    <w:lvlOverride w:ilvl="1"/>
    <w:lvlOverride w:ilvl="2"/>
    <w:lvlOverride w:ilvl="3"/>
    <w:lvlOverride w:ilvl="4"/>
    <w:lvlOverride w:ilvl="5"/>
    <w:lvlOverride w:ilvl="6"/>
    <w:lvlOverride w:ilvl="7"/>
    <w:lvlOverride w:ilvl="8"/>
  </w:num>
  <w:num w:numId="2">
    <w:abstractNumId w:val="1"/>
    <w:lvlOverride w:ilvl="0"/>
    <w:lvlOverride w:ilvl="1"/>
    <w:lvlOverride w:ilvl="2"/>
    <w:lvlOverride w:ilvl="3"/>
    <w:lvlOverride w:ilvl="4"/>
    <w:lvlOverride w:ilvl="5"/>
    <w:lvlOverride w:ilvl="6"/>
    <w:lvlOverride w:ilvl="7"/>
    <w:lvlOverride w:ilvl="8"/>
  </w:num>
  <w:num w:numId="3">
    <w:abstractNumId w:val="2"/>
    <w:lvlOverride w:ilvl="0"/>
    <w:lvlOverride w:ilvl="1"/>
    <w:lvlOverride w:ilvl="2"/>
    <w:lvlOverride w:ilvl="3"/>
    <w:lvlOverride w:ilvl="4"/>
    <w:lvlOverride w:ilvl="5"/>
    <w:lvlOverride w:ilvl="6"/>
    <w:lvlOverride w:ilvl="7"/>
    <w:lvlOverride w:ilvl="8"/>
  </w:num>
  <w:num w:numId="4">
    <w:abstractNumId w:val="3"/>
    <w:lvlOverride w:ilvl="0"/>
    <w:lvlOverride w:ilvl="1"/>
    <w:lvlOverride w:ilvl="2"/>
    <w:lvlOverride w:ilvl="3"/>
    <w:lvlOverride w:ilvl="4"/>
    <w:lvlOverride w:ilvl="5"/>
    <w:lvlOverride w:ilvl="6"/>
    <w:lvlOverride w:ilvl="7"/>
    <w:lvlOverride w:ilvl="8"/>
  </w:num>
  <w:num w:numId="5">
    <w:abstractNumId w:val="4"/>
    <w:lvlOverride w:ilvl="0">
      <w:startOverride w:val="1"/>
    </w:lvlOverride>
    <w:lvlOverride w:ilvl="1"/>
    <w:lvlOverride w:ilvl="2"/>
    <w:lvlOverride w:ilvl="3"/>
    <w:lvlOverride w:ilvl="4"/>
    <w:lvlOverride w:ilvl="5"/>
    <w:lvlOverride w:ilvl="6"/>
    <w:lvlOverride w:ilvl="7"/>
    <w:lvlOverride w:ilvl="8"/>
  </w:num>
  <w:num w:numId="6">
    <w:abstractNumId w:val="5"/>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3288"/>
    <w:rsid w:val="00B43288"/>
    <w:rsid w:val="00C951E1"/>
    <w:rsid w:val="00D210A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qFormat/>
    <w:rsid w:val="00D210A5"/>
    <w:pPr>
      <w:widowControl w:val="0"/>
      <w:autoSpaceDE w:val="0"/>
      <w:autoSpaceDN w:val="0"/>
      <w:spacing w:after="0" w:line="240" w:lineRule="auto"/>
    </w:pPr>
    <w:rPr>
      <w:rFonts w:ascii="Calibri" w:eastAsia="Calibri" w:hAnsi="Calibri" w:cs="Times New Roman"/>
      <w:lang w:val="en-US"/>
    </w:rPr>
    <w:tblPr>
      <w:tblCellMar>
        <w:top w:w="0" w:type="dxa"/>
        <w:left w:w="0" w:type="dxa"/>
        <w:bottom w:w="0" w:type="dxa"/>
        <w:right w:w="0"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qFormat/>
    <w:rsid w:val="00D210A5"/>
    <w:pPr>
      <w:widowControl w:val="0"/>
      <w:autoSpaceDE w:val="0"/>
      <w:autoSpaceDN w:val="0"/>
      <w:spacing w:after="0" w:line="240" w:lineRule="auto"/>
    </w:pPr>
    <w:rPr>
      <w:rFonts w:ascii="Calibri" w:eastAsia="Calibri" w:hAnsi="Calibri" w:cs="Times New Roman"/>
      <w:lang w:val="en-US"/>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73832">
      <w:bodyDiv w:val="1"/>
      <w:marLeft w:val="0"/>
      <w:marRight w:val="0"/>
      <w:marTop w:val="0"/>
      <w:marBottom w:val="0"/>
      <w:divBdr>
        <w:top w:val="none" w:sz="0" w:space="0" w:color="auto"/>
        <w:left w:val="none" w:sz="0" w:space="0" w:color="auto"/>
        <w:bottom w:val="none" w:sz="0" w:space="0" w:color="auto"/>
        <w:right w:val="none" w:sz="0" w:space="0" w:color="auto"/>
      </w:divBdr>
    </w:div>
    <w:div w:id="1238974891">
      <w:bodyDiv w:val="1"/>
      <w:marLeft w:val="0"/>
      <w:marRight w:val="0"/>
      <w:marTop w:val="0"/>
      <w:marBottom w:val="0"/>
      <w:divBdr>
        <w:top w:val="none" w:sz="0" w:space="0" w:color="auto"/>
        <w:left w:val="none" w:sz="0" w:space="0" w:color="auto"/>
        <w:bottom w:val="none" w:sz="0" w:space="0" w:color="auto"/>
        <w:right w:val="none" w:sz="0" w:space="0" w:color="auto"/>
      </w:divBdr>
    </w:div>
    <w:div w:id="1777553350">
      <w:bodyDiv w:val="1"/>
      <w:marLeft w:val="0"/>
      <w:marRight w:val="0"/>
      <w:marTop w:val="0"/>
      <w:marBottom w:val="0"/>
      <w:divBdr>
        <w:top w:val="none" w:sz="0" w:space="0" w:color="auto"/>
        <w:left w:val="none" w:sz="0" w:space="0" w:color="auto"/>
        <w:bottom w:val="none" w:sz="0" w:space="0" w:color="auto"/>
        <w:right w:val="none" w:sz="0" w:space="0" w:color="auto"/>
      </w:divBdr>
    </w:div>
    <w:div w:id="1929002074">
      <w:bodyDiv w:val="1"/>
      <w:marLeft w:val="0"/>
      <w:marRight w:val="0"/>
      <w:marTop w:val="0"/>
      <w:marBottom w:val="0"/>
      <w:divBdr>
        <w:top w:val="none" w:sz="0" w:space="0" w:color="auto"/>
        <w:left w:val="none" w:sz="0" w:space="0" w:color="auto"/>
        <w:bottom w:val="none" w:sz="0" w:space="0" w:color="auto"/>
        <w:right w:val="none" w:sz="0" w:space="0" w:color="auto"/>
      </w:divBdr>
    </w:div>
    <w:div w:id="19311536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zakon.rada.gov.u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zakon4.rada.gov.ua/laws/show/z126505"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14</Pages>
  <Words>13263</Words>
  <Characters>7560</Characters>
  <Application>Microsoft Office Word</Application>
  <DocSecurity>0</DocSecurity>
  <Lines>63</Lines>
  <Paragraphs>41</Paragraphs>
  <ScaleCrop>false</ScaleCrop>
  <Company/>
  <LinksUpToDate>false</LinksUpToDate>
  <CharactersWithSpaces>20782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2019-11-25T11:18:00Z</dcterms:created>
  <dcterms:modified xsi:type="dcterms:W3CDTF">2019-11-25T11:24:00Z</dcterms:modified>
</cp:coreProperties>
</file>