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6B0F" w:rsidRPr="00E61302" w:rsidRDefault="00246B0F" w:rsidP="00E61302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246B0F" w:rsidRPr="00E61302" w:rsidRDefault="00246B0F" w:rsidP="00E6130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>(повне найменування вищого навчального закладу)</w:t>
      </w:r>
    </w:p>
    <w:p w:rsidR="00246B0F" w:rsidRPr="00E61302" w:rsidRDefault="00246B0F" w:rsidP="00E61302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gramStart"/>
      <w:r w:rsidRPr="00E61302">
        <w:rPr>
          <w:rFonts w:ascii="Times New Roman" w:hAnsi="Times New Roman"/>
          <w:sz w:val="28"/>
          <w:szCs w:val="28"/>
        </w:rPr>
        <w:t>Геолого-географ</w:t>
      </w:r>
      <w:proofErr w:type="gramEnd"/>
      <w:r w:rsidRPr="00E61302">
        <w:rPr>
          <w:rFonts w:ascii="Times New Roman" w:hAnsi="Times New Roman"/>
          <w:sz w:val="28"/>
          <w:szCs w:val="28"/>
        </w:rPr>
        <w:t>ічний факультет</w:t>
      </w:r>
    </w:p>
    <w:p w:rsidR="00246B0F" w:rsidRPr="00E61302" w:rsidRDefault="00246B0F" w:rsidP="00E6130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>(повне найменування інституту/факультету)</w:t>
      </w:r>
    </w:p>
    <w:p w:rsidR="00246B0F" w:rsidRPr="00E61302" w:rsidRDefault="00246B0F" w:rsidP="00E61302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>Кафедра фізичної географії і природокористування</w:t>
      </w:r>
    </w:p>
    <w:p w:rsidR="00246B0F" w:rsidRPr="00E61302" w:rsidRDefault="00246B0F" w:rsidP="00E6130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>(повна назва кафедри)</w:t>
      </w:r>
    </w:p>
    <w:p w:rsidR="00246B0F" w:rsidRPr="00E61302" w:rsidRDefault="00246B0F" w:rsidP="00E61302">
      <w:pPr>
        <w:spacing w:after="0" w:line="360" w:lineRule="auto"/>
        <w:rPr>
          <w:rFonts w:ascii="Times New Roman" w:hAnsi="Times New Roman"/>
          <w:b/>
          <w:spacing w:val="60"/>
          <w:sz w:val="28"/>
          <w:szCs w:val="28"/>
        </w:rPr>
      </w:pPr>
    </w:p>
    <w:p w:rsidR="00246B0F" w:rsidRPr="00E61302" w:rsidRDefault="00246B0F" w:rsidP="00E61302">
      <w:pPr>
        <w:spacing w:after="0" w:line="360" w:lineRule="auto"/>
        <w:jc w:val="center"/>
        <w:rPr>
          <w:rFonts w:ascii="Times New Roman" w:hAnsi="Times New Roman"/>
          <w:b/>
          <w:spacing w:val="60"/>
          <w:sz w:val="28"/>
          <w:szCs w:val="28"/>
        </w:rPr>
      </w:pPr>
      <w:r w:rsidRPr="00E61302">
        <w:rPr>
          <w:rFonts w:ascii="Times New Roman" w:hAnsi="Times New Roman"/>
          <w:b/>
          <w:spacing w:val="60"/>
          <w:sz w:val="28"/>
          <w:szCs w:val="28"/>
        </w:rPr>
        <w:t>Дипломна робота</w:t>
      </w:r>
    </w:p>
    <w:p w:rsidR="00246B0F" w:rsidRPr="00E61302" w:rsidRDefault="00246B0F" w:rsidP="00E61302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ab/>
        <w:t>на здобуття ступеня вищої освіти «магі</w:t>
      </w:r>
      <w:proofErr w:type="gramStart"/>
      <w:r w:rsidRPr="00E61302">
        <w:rPr>
          <w:rFonts w:ascii="Times New Roman" w:hAnsi="Times New Roman"/>
          <w:sz w:val="28"/>
          <w:szCs w:val="28"/>
        </w:rPr>
        <w:t>стр</w:t>
      </w:r>
      <w:proofErr w:type="gramEnd"/>
      <w:r w:rsidRPr="00E61302">
        <w:rPr>
          <w:rFonts w:ascii="Times New Roman" w:hAnsi="Times New Roman"/>
          <w:sz w:val="28"/>
          <w:szCs w:val="28"/>
        </w:rPr>
        <w:t>»</w:t>
      </w:r>
    </w:p>
    <w:p w:rsidR="00246B0F" w:rsidRPr="00E61302" w:rsidRDefault="00246B0F" w:rsidP="00E61302">
      <w:pPr>
        <w:tabs>
          <w:tab w:val="right" w:pos="9355"/>
        </w:tabs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 xml:space="preserve">на тему:               </w:t>
      </w:r>
      <w:r w:rsidRPr="00E61302">
        <w:rPr>
          <w:rFonts w:ascii="Times New Roman" w:hAnsi="Times New Roman"/>
          <w:b/>
          <w:sz w:val="28"/>
          <w:szCs w:val="28"/>
        </w:rPr>
        <w:t>«</w:t>
      </w:r>
      <w:r w:rsidRPr="00E61302">
        <w:rPr>
          <w:rFonts w:ascii="Times New Roman" w:hAnsi="Times New Roman"/>
          <w:b/>
          <w:sz w:val="28"/>
          <w:szCs w:val="28"/>
          <w:lang w:val="uk-UA"/>
        </w:rPr>
        <w:t>Температурний режим морських пляжі</w:t>
      </w:r>
      <w:proofErr w:type="gramStart"/>
      <w:r w:rsidRPr="00E61302">
        <w:rPr>
          <w:rFonts w:ascii="Times New Roman" w:hAnsi="Times New Roman"/>
          <w:b/>
          <w:sz w:val="28"/>
          <w:szCs w:val="28"/>
          <w:lang w:val="uk-UA"/>
        </w:rPr>
        <w:t>в</w:t>
      </w:r>
      <w:proofErr w:type="gramEnd"/>
      <w:r w:rsidRPr="00E61302">
        <w:rPr>
          <w:rFonts w:ascii="Times New Roman" w:hAnsi="Times New Roman"/>
          <w:b/>
          <w:sz w:val="28"/>
          <w:szCs w:val="28"/>
        </w:rPr>
        <w:t>»</w:t>
      </w:r>
    </w:p>
    <w:p w:rsidR="00246B0F" w:rsidRPr="00E61302" w:rsidRDefault="00246B0F" w:rsidP="00E61302">
      <w:pPr>
        <w:tabs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E61302">
        <w:rPr>
          <w:rFonts w:ascii="Times New Roman" w:hAnsi="Times New Roman"/>
          <w:sz w:val="28"/>
          <w:szCs w:val="28"/>
        </w:rPr>
        <w:t xml:space="preserve">                                    </w:t>
      </w:r>
      <w:r w:rsidRPr="00E61302">
        <w:rPr>
          <w:rFonts w:ascii="Times New Roman" w:hAnsi="Times New Roman"/>
          <w:sz w:val="28"/>
          <w:szCs w:val="28"/>
          <w:lang w:val="en-US"/>
        </w:rPr>
        <w:t>«Temperature condition of sea beaches»</w:t>
      </w:r>
    </w:p>
    <w:p w:rsidR="00246B0F" w:rsidRPr="005A1285" w:rsidRDefault="00246B0F" w:rsidP="00E61302">
      <w:pPr>
        <w:tabs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246B0F" w:rsidRPr="00E61302" w:rsidRDefault="00246B0F" w:rsidP="00E61302">
      <w:pPr>
        <w:tabs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246B0F" w:rsidRPr="00E61302" w:rsidRDefault="00246B0F" w:rsidP="00E61302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  <w:lang w:val="en-US"/>
        </w:rPr>
        <w:t xml:space="preserve">                                  </w:t>
      </w:r>
      <w:r w:rsidRPr="00E61302">
        <w:rPr>
          <w:rFonts w:ascii="Times New Roman" w:hAnsi="Times New Roman"/>
          <w:sz w:val="28"/>
          <w:szCs w:val="28"/>
        </w:rPr>
        <w:t>Виконала: студентка денної форми навчання</w:t>
      </w:r>
    </w:p>
    <w:p w:rsidR="00225091" w:rsidRDefault="00246B0F" w:rsidP="00E61302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61302">
        <w:rPr>
          <w:rFonts w:ascii="Times New Roman" w:hAnsi="Times New Roman"/>
          <w:sz w:val="28"/>
          <w:szCs w:val="28"/>
        </w:rPr>
        <w:t xml:space="preserve">                                 </w:t>
      </w:r>
      <w:proofErr w:type="gramStart"/>
      <w:r w:rsidRPr="00E61302">
        <w:rPr>
          <w:rFonts w:ascii="Times New Roman" w:hAnsi="Times New Roman"/>
          <w:sz w:val="28"/>
          <w:szCs w:val="28"/>
        </w:rPr>
        <w:t>спец</w:t>
      </w:r>
      <w:proofErr w:type="gramEnd"/>
      <w:r w:rsidRPr="00E61302">
        <w:rPr>
          <w:rFonts w:ascii="Times New Roman" w:hAnsi="Times New Roman"/>
          <w:sz w:val="28"/>
          <w:szCs w:val="28"/>
        </w:rPr>
        <w:t xml:space="preserve">іальності </w:t>
      </w:r>
      <w:r w:rsidRPr="00E61302">
        <w:rPr>
          <w:rFonts w:ascii="Times New Roman" w:hAnsi="Times New Roman"/>
          <w:sz w:val="28"/>
          <w:szCs w:val="28"/>
          <w:lang w:val="uk-UA"/>
        </w:rPr>
        <w:t>106 Географія</w:t>
      </w:r>
    </w:p>
    <w:p w:rsidR="00225091" w:rsidRPr="00225091" w:rsidRDefault="00225091" w:rsidP="00E61302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61302">
        <w:rPr>
          <w:rFonts w:ascii="Times New Roman" w:hAnsi="Times New Roman"/>
          <w:sz w:val="28"/>
          <w:szCs w:val="28"/>
        </w:rPr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</w:t>
      </w:r>
      <w:r w:rsidRPr="00E6130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Григорчук Марта Володимирівна </w:t>
      </w:r>
    </w:p>
    <w:p w:rsidR="00246B0F" w:rsidRPr="00E61302" w:rsidRDefault="00246B0F" w:rsidP="00E61302">
      <w:pPr>
        <w:tabs>
          <w:tab w:val="left" w:pos="5245"/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</w:t>
      </w:r>
      <w:r w:rsidRPr="00E61302">
        <w:rPr>
          <w:rFonts w:ascii="Times New Roman" w:hAnsi="Times New Roman"/>
          <w:sz w:val="28"/>
          <w:szCs w:val="28"/>
        </w:rPr>
        <w:t xml:space="preserve"> Керівник     к.г.н., доц., Муркалов О. Б. __________ </w:t>
      </w:r>
    </w:p>
    <w:p w:rsidR="00246B0F" w:rsidRPr="00E61302" w:rsidRDefault="00246B0F" w:rsidP="00E61302">
      <w:pPr>
        <w:tabs>
          <w:tab w:val="left" w:pos="5245"/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E61302">
        <w:rPr>
          <w:rFonts w:ascii="Times New Roman" w:hAnsi="Times New Roman"/>
          <w:sz w:val="28"/>
          <w:szCs w:val="28"/>
        </w:rPr>
        <w:t xml:space="preserve">                                  Рецензент    д-р</w:t>
      </w:r>
      <w:proofErr w:type="gramStart"/>
      <w:r w:rsidRPr="00E61302">
        <w:rPr>
          <w:rFonts w:ascii="Times New Roman" w:hAnsi="Times New Roman"/>
          <w:sz w:val="28"/>
          <w:szCs w:val="28"/>
        </w:rPr>
        <w:t>.</w:t>
      </w:r>
      <w:proofErr w:type="gramEnd"/>
      <w:r w:rsidRPr="00E6130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E61302">
        <w:rPr>
          <w:rFonts w:ascii="Times New Roman" w:hAnsi="Times New Roman"/>
          <w:sz w:val="28"/>
          <w:szCs w:val="28"/>
        </w:rPr>
        <w:t>г</w:t>
      </w:r>
      <w:proofErr w:type="gramEnd"/>
      <w:r w:rsidRPr="00E61302">
        <w:rPr>
          <w:rFonts w:ascii="Times New Roman" w:hAnsi="Times New Roman"/>
          <w:sz w:val="28"/>
          <w:szCs w:val="28"/>
        </w:rPr>
        <w:t>еогр. наук, проф. Яворська В. В.</w:t>
      </w:r>
    </w:p>
    <w:p w:rsidR="00246B0F" w:rsidRPr="00E61302" w:rsidRDefault="00246B0F" w:rsidP="00E61302">
      <w:pPr>
        <w:tabs>
          <w:tab w:val="left" w:pos="5245"/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</w:rPr>
      </w:pPr>
    </w:p>
    <w:p w:rsidR="00246B0F" w:rsidRPr="00E61302" w:rsidRDefault="00246B0F" w:rsidP="00E61302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246B0F" w:rsidRPr="00E61302" w:rsidRDefault="00246B0F" w:rsidP="00E61302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246B0F" w:rsidRPr="00E61302" w:rsidTr="00CE5B25">
        <w:trPr>
          <w:jc w:val="center"/>
        </w:trPr>
        <w:tc>
          <w:tcPr>
            <w:tcW w:w="4967" w:type="dxa"/>
          </w:tcPr>
          <w:p w:rsidR="00246B0F" w:rsidRPr="00E61302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246B0F" w:rsidRPr="00E61302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246B0F" w:rsidRPr="00E61302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 xml:space="preserve">№ ____ від _________ 2018 р. </w:t>
            </w:r>
          </w:p>
          <w:p w:rsidR="00246B0F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46B0F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46B0F" w:rsidRPr="00E61302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246B0F" w:rsidRPr="00E61302" w:rsidRDefault="00246B0F" w:rsidP="00E61302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E61302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E61302">
              <w:rPr>
                <w:rFonts w:ascii="Times New Roman" w:hAnsi="Times New Roman"/>
                <w:sz w:val="28"/>
                <w:szCs w:val="28"/>
              </w:rPr>
              <w:t xml:space="preserve">        проф. Шуйський Ю. Д.</w:t>
            </w:r>
          </w:p>
          <w:p w:rsidR="00246B0F" w:rsidRPr="00E61302" w:rsidRDefault="00246B0F" w:rsidP="00E61302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ab/>
              <w:t>(</w:t>
            </w:r>
            <w:proofErr w:type="gramStart"/>
            <w:r w:rsidRPr="00E61302"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 w:rsidRPr="00E61302">
              <w:rPr>
                <w:rFonts w:ascii="Times New Roman" w:hAnsi="Times New Roman"/>
                <w:sz w:val="28"/>
                <w:szCs w:val="28"/>
              </w:rPr>
              <w:t>ідпис)</w:t>
            </w:r>
            <w:r w:rsidRPr="00E61302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4678" w:type="dxa"/>
          </w:tcPr>
          <w:p w:rsidR="00246B0F" w:rsidRPr="00E61302" w:rsidRDefault="00246B0F" w:rsidP="00E61302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>Захищено на засіданні ЕК № 2</w:t>
            </w:r>
          </w:p>
          <w:p w:rsidR="00246B0F" w:rsidRPr="00E61302" w:rsidRDefault="00246B0F" w:rsidP="00E61302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>протокол № ____ від _______2018 р.</w:t>
            </w:r>
            <w:r w:rsidRPr="00E61302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246B0F" w:rsidRPr="00E61302" w:rsidRDefault="00246B0F" w:rsidP="00E61302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E61302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246B0F" w:rsidRPr="00E61302" w:rsidRDefault="00246B0F" w:rsidP="00E613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>(за національною шкалою/шкалою ЕСТ</w:t>
            </w:r>
            <w:proofErr w:type="gramStart"/>
            <w:r w:rsidRPr="00E61302"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proofErr w:type="gramEnd"/>
            <w:r w:rsidRPr="00E61302">
              <w:rPr>
                <w:rFonts w:ascii="Times New Roman" w:hAnsi="Times New Roman"/>
                <w:sz w:val="28"/>
                <w:szCs w:val="28"/>
              </w:rPr>
              <w:t>/ бали)</w:t>
            </w:r>
          </w:p>
          <w:p w:rsidR="00246B0F" w:rsidRPr="00E61302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246B0F" w:rsidRPr="00E61302" w:rsidRDefault="00246B0F" w:rsidP="00E61302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E61302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E61302">
              <w:rPr>
                <w:rFonts w:ascii="Times New Roman" w:hAnsi="Times New Roman"/>
                <w:sz w:val="28"/>
                <w:szCs w:val="28"/>
              </w:rPr>
              <w:t xml:space="preserve">       _______________.</w:t>
            </w:r>
          </w:p>
          <w:p w:rsidR="00246B0F" w:rsidRPr="00E61302" w:rsidRDefault="00246B0F" w:rsidP="00E61302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1302">
              <w:rPr>
                <w:rFonts w:ascii="Times New Roman" w:hAnsi="Times New Roman"/>
                <w:sz w:val="28"/>
                <w:szCs w:val="28"/>
              </w:rPr>
              <w:tab/>
              <w:t>(</w:t>
            </w:r>
            <w:proofErr w:type="gramStart"/>
            <w:r w:rsidRPr="00E61302"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 w:rsidRPr="00E61302">
              <w:rPr>
                <w:rFonts w:ascii="Times New Roman" w:hAnsi="Times New Roman"/>
                <w:sz w:val="28"/>
                <w:szCs w:val="28"/>
              </w:rPr>
              <w:t>ідпис)</w:t>
            </w:r>
            <w:r w:rsidRPr="00E61302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</w:tr>
      <w:tr w:rsidR="00246B0F" w:rsidRPr="00E61302" w:rsidTr="00CE5B25">
        <w:trPr>
          <w:jc w:val="center"/>
        </w:trPr>
        <w:tc>
          <w:tcPr>
            <w:tcW w:w="4967" w:type="dxa"/>
          </w:tcPr>
          <w:p w:rsidR="00246B0F" w:rsidRPr="00E61302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246B0F" w:rsidRPr="00E61302" w:rsidRDefault="00246B0F" w:rsidP="00E6130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246B0F" w:rsidRPr="00E61302" w:rsidRDefault="00246B0F" w:rsidP="00E613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46B0F" w:rsidRPr="00E61302" w:rsidRDefault="00246B0F" w:rsidP="00E613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46B0F" w:rsidRPr="007514CA" w:rsidRDefault="00246B0F" w:rsidP="007514C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61302">
        <w:rPr>
          <w:rFonts w:ascii="Times New Roman" w:hAnsi="Times New Roman"/>
          <w:b/>
          <w:sz w:val="28"/>
          <w:szCs w:val="28"/>
        </w:rPr>
        <w:t>Одеса</w:t>
      </w:r>
      <w:r w:rsidRPr="00E61302">
        <w:rPr>
          <w:rFonts w:ascii="Times New Roman" w:hAnsi="Times New Roman"/>
          <w:b/>
          <w:sz w:val="28"/>
          <w:szCs w:val="28"/>
          <w:lang w:val="en-US"/>
        </w:rPr>
        <w:t xml:space="preserve"> –</w:t>
      </w:r>
      <w:r w:rsidRPr="00E61302">
        <w:rPr>
          <w:rFonts w:ascii="Times New Roman" w:hAnsi="Times New Roman"/>
          <w:b/>
          <w:sz w:val="28"/>
          <w:szCs w:val="28"/>
        </w:rPr>
        <w:t xml:space="preserve"> 2018</w:t>
      </w:r>
    </w:p>
    <w:p w:rsidR="00246B0F" w:rsidRDefault="003A0883" w:rsidP="00E61302">
      <w:pPr>
        <w:spacing w:after="0" w:line="360" w:lineRule="auto"/>
        <w:ind w:left="36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3A0883" w:rsidRPr="001E3784" w:rsidRDefault="003A0883" w:rsidP="00E61302">
      <w:pPr>
        <w:spacing w:after="0" w:line="360" w:lineRule="auto"/>
        <w:ind w:left="360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9833" w:type="dxa"/>
        <w:tblLayout w:type="fixed"/>
        <w:tblLook w:val="0000" w:firstRow="0" w:lastRow="0" w:firstColumn="0" w:lastColumn="0" w:noHBand="0" w:noVBand="0"/>
      </w:tblPr>
      <w:tblGrid>
        <w:gridCol w:w="424"/>
        <w:gridCol w:w="632"/>
        <w:gridCol w:w="39"/>
        <w:gridCol w:w="8196"/>
        <w:gridCol w:w="542"/>
      </w:tblGrid>
      <w:tr w:rsidR="006A7108" w:rsidRPr="00561953" w:rsidTr="00225091">
        <w:trPr>
          <w:trHeight w:val="434"/>
        </w:trPr>
        <w:tc>
          <w:tcPr>
            <w:tcW w:w="9291" w:type="dxa"/>
            <w:gridSpan w:val="4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ВСТУП 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</w:t>
            </w:r>
          </w:p>
        </w:tc>
        <w:tc>
          <w:tcPr>
            <w:tcW w:w="542" w:type="dxa"/>
          </w:tcPr>
          <w:p w:rsidR="006A7108" w:rsidRPr="0022509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6A7108" w:rsidRPr="00BF3ECF" w:rsidTr="00225091">
        <w:trPr>
          <w:trHeight w:val="1129"/>
        </w:trPr>
        <w:tc>
          <w:tcPr>
            <w:tcW w:w="9291" w:type="dxa"/>
            <w:gridSpan w:val="4"/>
          </w:tcPr>
          <w:p w:rsidR="006A7108" w:rsidRPr="00C52BB1" w:rsidRDefault="006A7108" w:rsidP="00225091">
            <w:pPr>
              <w:pStyle w:val="a9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1 .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ФІЗИКО-ГЕОГРАФІЧНА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ХАРАКТЕРИСТИКА 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РАЙОНУ ДОСЛІДЖЕННЯ…………………………………………………………………</w:t>
            </w:r>
          </w:p>
        </w:tc>
        <w:tc>
          <w:tcPr>
            <w:tcW w:w="542" w:type="dxa"/>
          </w:tcPr>
          <w:p w:rsidR="006A7108" w:rsidRPr="0022509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6A7108" w:rsidRPr="00BF3ECF" w:rsidTr="00225091">
        <w:trPr>
          <w:trHeight w:val="434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2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1.1</w:t>
            </w:r>
          </w:p>
        </w:tc>
        <w:tc>
          <w:tcPr>
            <w:tcW w:w="8235" w:type="dxa"/>
            <w:gridSpan w:val="2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Географічне положення…………………………………................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</w:t>
            </w:r>
          </w:p>
        </w:tc>
        <w:tc>
          <w:tcPr>
            <w:tcW w:w="542" w:type="dxa"/>
          </w:tcPr>
          <w:p w:rsidR="006A7108" w:rsidRPr="0022509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6A7108" w:rsidRPr="00BF3ECF" w:rsidTr="00225091">
        <w:trPr>
          <w:trHeight w:val="412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2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1.2</w:t>
            </w:r>
          </w:p>
        </w:tc>
        <w:tc>
          <w:tcPr>
            <w:tcW w:w="8235" w:type="dxa"/>
            <w:gridSpan w:val="2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Клімат , загальна характеристика………………………................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6A7108" w:rsidRPr="00BF3ECF" w:rsidTr="00225091">
        <w:trPr>
          <w:trHeight w:val="434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2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1.3</w:t>
            </w:r>
          </w:p>
        </w:tc>
        <w:tc>
          <w:tcPr>
            <w:tcW w:w="8235" w:type="dxa"/>
            <w:gridSpan w:val="2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07231">
              <w:rPr>
                <w:rFonts w:ascii="Times New Roman" w:hAnsi="Times New Roman"/>
                <w:sz w:val="28"/>
                <w:szCs w:val="28"/>
                <w:lang w:val="uk-UA"/>
              </w:rPr>
              <w:t>Геологічна будова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6A7108" w:rsidRPr="00BF3ECF" w:rsidTr="00225091">
        <w:trPr>
          <w:trHeight w:val="564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2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1.4</w:t>
            </w:r>
          </w:p>
        </w:tc>
        <w:tc>
          <w:tcPr>
            <w:tcW w:w="8235" w:type="dxa"/>
            <w:gridSpan w:val="2"/>
          </w:tcPr>
          <w:p w:rsidR="006A7108" w:rsidRPr="00C52BB1" w:rsidRDefault="006A7108" w:rsidP="00225091">
            <w:pPr>
              <w:pStyle w:val="a9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072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Рельєф суші і морського дна 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……………........…................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</w:tc>
      </w:tr>
      <w:tr w:rsidR="006A7108" w:rsidRPr="00BF3ECF" w:rsidTr="00225091">
        <w:trPr>
          <w:trHeight w:val="434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2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1.5</w:t>
            </w:r>
          </w:p>
        </w:tc>
        <w:tc>
          <w:tcPr>
            <w:tcW w:w="8235" w:type="dxa"/>
            <w:gridSpan w:val="2"/>
          </w:tcPr>
          <w:p w:rsidR="006A7108" w:rsidRPr="00C52BB1" w:rsidRDefault="00225091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Біота ………</w:t>
            </w:r>
            <w:r w:rsidR="006A7108" w:rsidRPr="00C52BB1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………………………………………................</w:t>
            </w:r>
            <w:r w:rsidR="006A7108">
              <w:rPr>
                <w:rFonts w:ascii="Times New Roman" w:hAnsi="Times New Roman"/>
                <w:sz w:val="28"/>
                <w:szCs w:val="28"/>
                <w:lang w:val="uk-UA"/>
              </w:rPr>
              <w:t>.............</w:t>
            </w:r>
          </w:p>
        </w:tc>
        <w:tc>
          <w:tcPr>
            <w:tcW w:w="542" w:type="dxa"/>
          </w:tcPr>
          <w:p w:rsidR="006A7108" w:rsidRPr="0022509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6A7108" w:rsidRPr="00BF3ECF" w:rsidTr="00225091">
        <w:trPr>
          <w:trHeight w:val="434"/>
        </w:trPr>
        <w:tc>
          <w:tcPr>
            <w:tcW w:w="9291" w:type="dxa"/>
            <w:gridSpan w:val="4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2.</w:t>
            </w:r>
            <w:r w:rsidRPr="00B072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ЗАПРОВАДЖЕНІ МЕТОДИ ДОСЛІДЖЕНЬ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……......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39</w:t>
            </w:r>
          </w:p>
        </w:tc>
      </w:tr>
      <w:tr w:rsidR="006A7108" w:rsidRPr="00BF3ECF" w:rsidTr="00225091">
        <w:trPr>
          <w:trHeight w:val="543"/>
        </w:trPr>
        <w:tc>
          <w:tcPr>
            <w:tcW w:w="9291" w:type="dxa"/>
            <w:gridSpan w:val="4"/>
          </w:tcPr>
          <w:p w:rsidR="006A7108" w:rsidRPr="00C52BB1" w:rsidRDefault="006A7108" w:rsidP="0022509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 3.</w:t>
            </w:r>
            <w:r w:rsidRPr="006A7108">
              <w:rPr>
                <w:rFonts w:ascii="Times New Roman" w:hAnsi="Times New Roman"/>
                <w:sz w:val="28"/>
                <w:szCs w:val="28"/>
                <w:lang w:val="uk-UA"/>
              </w:rPr>
              <w:t>ТЕМПЕ</w:t>
            </w:r>
            <w:r w:rsidR="007514CA">
              <w:rPr>
                <w:rFonts w:ascii="Times New Roman" w:hAnsi="Times New Roman"/>
                <w:sz w:val="28"/>
                <w:szCs w:val="28"/>
                <w:lang w:val="uk-UA"/>
              </w:rPr>
              <w:t>РАТУРНИЙ РЕЖИМ РАЙОНУ ДОСЛІДЖЕННЯ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….......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6A7108" w:rsidRPr="00BF3ECF" w:rsidTr="00225091">
        <w:trPr>
          <w:trHeight w:val="434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1" w:type="dxa"/>
            <w:gridSpan w:val="2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3.1</w:t>
            </w:r>
          </w:p>
        </w:tc>
        <w:tc>
          <w:tcPr>
            <w:tcW w:w="8196" w:type="dxa"/>
          </w:tcPr>
          <w:p w:rsidR="006A7108" w:rsidRPr="006A7108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A7108">
              <w:rPr>
                <w:rFonts w:ascii="Times New Roman" w:hAnsi="Times New Roman"/>
                <w:sz w:val="28"/>
                <w:szCs w:val="28"/>
                <w:lang w:val="uk-UA"/>
              </w:rPr>
              <w:t>Температура повітря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6A7108" w:rsidRPr="00BF3ECF" w:rsidTr="00225091">
        <w:trPr>
          <w:trHeight w:val="434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1" w:type="dxa"/>
            <w:gridSpan w:val="2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8196" w:type="dxa"/>
          </w:tcPr>
          <w:p w:rsidR="006A7108" w:rsidRPr="006A7108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A7108">
              <w:rPr>
                <w:rFonts w:ascii="Times New Roman" w:hAnsi="Times New Roman"/>
                <w:sz w:val="28"/>
                <w:szCs w:val="28"/>
                <w:lang w:val="uk-UA"/>
              </w:rPr>
              <w:t>Температура морської води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56</w:t>
            </w:r>
          </w:p>
        </w:tc>
      </w:tr>
      <w:tr w:rsidR="006A7108" w:rsidRPr="00BF3ECF" w:rsidTr="00225091">
        <w:trPr>
          <w:trHeight w:val="434"/>
        </w:trPr>
        <w:tc>
          <w:tcPr>
            <w:tcW w:w="9291" w:type="dxa"/>
            <w:gridSpan w:val="4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 ТЕМПЕРАТУРНИЙ РЕЖИМ ПЛЯЖІВ  …………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</w:t>
            </w:r>
          </w:p>
        </w:tc>
      </w:tr>
      <w:tr w:rsidR="006A7108" w:rsidRPr="00BF3ECF" w:rsidTr="00225091">
        <w:trPr>
          <w:trHeight w:val="434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1" w:type="dxa"/>
            <w:gridSpan w:val="2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4.1.</w:t>
            </w:r>
          </w:p>
        </w:tc>
        <w:tc>
          <w:tcPr>
            <w:tcW w:w="8196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Пляжі північно-</w:t>
            </w:r>
            <w:r w:rsidRPr="00B07231">
              <w:rPr>
                <w:rFonts w:ascii="Times New Roman" w:hAnsi="Times New Roman"/>
                <w:sz w:val="28"/>
                <w:szCs w:val="28"/>
                <w:lang w:val="uk-UA"/>
              </w:rPr>
              <w:t>західної частини Чорного моря</w:t>
            </w: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……………………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</w:t>
            </w:r>
          </w:p>
        </w:tc>
      </w:tr>
      <w:tr w:rsidR="006A7108" w:rsidRPr="00BF3ECF" w:rsidTr="00225091">
        <w:trPr>
          <w:trHeight w:val="412"/>
        </w:trPr>
        <w:tc>
          <w:tcPr>
            <w:tcW w:w="424" w:type="dxa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1" w:type="dxa"/>
            <w:gridSpan w:val="2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4.2.</w:t>
            </w:r>
          </w:p>
        </w:tc>
        <w:tc>
          <w:tcPr>
            <w:tcW w:w="8196" w:type="dxa"/>
          </w:tcPr>
          <w:p w:rsidR="006A7108" w:rsidRPr="00C52BB1" w:rsidRDefault="002B380F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Розподіл температури в </w:t>
            </w:r>
            <w:r w:rsidR="006A7108" w:rsidRPr="00B072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товщі наносів</w:t>
            </w:r>
            <w:r w:rsidR="006A7108" w:rsidRPr="00D32D9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A7108" w:rsidRPr="00B07231">
              <w:rPr>
                <w:rFonts w:ascii="Times New Roman" w:hAnsi="Times New Roman"/>
                <w:sz w:val="28"/>
                <w:szCs w:val="28"/>
                <w:lang w:val="uk-UA"/>
              </w:rPr>
              <w:t>пляжу</w:t>
            </w:r>
            <w:r w:rsidR="006A7108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……………………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63</w:t>
            </w:r>
          </w:p>
        </w:tc>
      </w:tr>
      <w:tr w:rsidR="006A7108" w:rsidRPr="00BF3ECF" w:rsidTr="00225091">
        <w:trPr>
          <w:trHeight w:val="434"/>
        </w:trPr>
        <w:tc>
          <w:tcPr>
            <w:tcW w:w="9291" w:type="dxa"/>
            <w:gridSpan w:val="4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ВИСНОВОК</w:t>
            </w:r>
            <w:r w:rsidRPr="00C52BB1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..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…………………………………………………………................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71</w:t>
            </w:r>
          </w:p>
        </w:tc>
      </w:tr>
      <w:tr w:rsidR="006A7108" w:rsidRPr="00561953" w:rsidTr="00225091">
        <w:trPr>
          <w:trHeight w:val="564"/>
        </w:trPr>
        <w:tc>
          <w:tcPr>
            <w:tcW w:w="9291" w:type="dxa"/>
            <w:gridSpan w:val="4"/>
          </w:tcPr>
          <w:p w:rsidR="006A7108" w:rsidRPr="00C52BB1" w:rsidRDefault="006A7108" w:rsidP="00225091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ДЖЕРЕЛ....................</w:t>
            </w:r>
            <w:r w:rsidR="00225091">
              <w:rPr>
                <w:rFonts w:ascii="Times New Roman" w:hAnsi="Times New Roman"/>
                <w:sz w:val="28"/>
                <w:szCs w:val="28"/>
                <w:lang w:val="uk-UA"/>
              </w:rPr>
              <w:t>.......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</w:t>
            </w:r>
          </w:p>
        </w:tc>
        <w:tc>
          <w:tcPr>
            <w:tcW w:w="542" w:type="dxa"/>
          </w:tcPr>
          <w:p w:rsidR="006A7108" w:rsidRPr="00C52BB1" w:rsidRDefault="00225091" w:rsidP="0022509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74</w:t>
            </w:r>
          </w:p>
        </w:tc>
      </w:tr>
    </w:tbl>
    <w:p w:rsidR="00246B0F" w:rsidRDefault="00246B0F" w:rsidP="00C103F6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514CA" w:rsidRDefault="007514CA" w:rsidP="00C103F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A1285" w:rsidRDefault="005A1285" w:rsidP="00C103F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6B0F" w:rsidRDefault="00246B0F" w:rsidP="00B07231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246B0F" w:rsidRPr="00B07231" w:rsidRDefault="00246B0F" w:rsidP="00B07231">
      <w:pPr>
        <w:spacing w:after="0" w:line="360" w:lineRule="auto"/>
        <w:ind w:left="36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46B0F" w:rsidRPr="00671CCA" w:rsidRDefault="00246B0F" w:rsidP="00C103F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F7184">
        <w:rPr>
          <w:rFonts w:ascii="Times New Roman" w:hAnsi="Times New Roman"/>
          <w:sz w:val="28"/>
          <w:szCs w:val="28"/>
          <w:lang w:val="uk-UA"/>
        </w:rPr>
        <w:t>Район дослідження розташований в північно-західній частині Чорного моря. Межі півні</w:t>
      </w:r>
      <w:r w:rsidRPr="00DF015F">
        <w:rPr>
          <w:rFonts w:ascii="Times New Roman" w:hAnsi="Times New Roman"/>
          <w:sz w:val="28"/>
          <w:szCs w:val="28"/>
          <w:lang w:val="uk-UA"/>
        </w:rPr>
        <w:t xml:space="preserve">чно-західній частині визначаються різними авторами по-різному. </w:t>
      </w:r>
      <w:r>
        <w:rPr>
          <w:rFonts w:ascii="Times New Roman" w:hAnsi="Times New Roman"/>
          <w:sz w:val="28"/>
          <w:szCs w:val="28"/>
          <w:lang w:val="uk-UA"/>
        </w:rPr>
        <w:t>Для</w:t>
      </w:r>
      <w:r w:rsidRPr="00DF015F">
        <w:rPr>
          <w:rFonts w:ascii="Times New Roman" w:hAnsi="Times New Roman"/>
          <w:sz w:val="28"/>
          <w:szCs w:val="28"/>
          <w:lang w:val="uk-UA"/>
        </w:rPr>
        <w:t xml:space="preserve"> морських берегів - це ділянка від Жебріянської бухти до Дніпро-Бузького лиману. 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>даний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момент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морсь</w:t>
      </w:r>
      <w:r>
        <w:rPr>
          <w:rFonts w:ascii="Times New Roman" w:hAnsi="Times New Roman"/>
          <w:sz w:val="28"/>
          <w:szCs w:val="28"/>
          <w:lang w:val="uk-UA"/>
        </w:rPr>
        <w:t>кі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берега </w:t>
      </w:r>
      <w:r>
        <w:rPr>
          <w:rFonts w:ascii="Times New Roman" w:hAnsi="Times New Roman"/>
          <w:sz w:val="28"/>
          <w:szCs w:val="28"/>
          <w:lang w:val="uk-UA"/>
        </w:rPr>
        <w:t>північно-західної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части</w:t>
      </w:r>
      <w:r>
        <w:rPr>
          <w:rFonts w:ascii="Times New Roman" w:hAnsi="Times New Roman"/>
          <w:sz w:val="28"/>
          <w:szCs w:val="28"/>
          <w:lang w:val="uk-UA"/>
        </w:rPr>
        <w:t>ни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Ч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рного моря активно </w:t>
      </w:r>
      <w:r>
        <w:rPr>
          <w:rFonts w:ascii="Times New Roman" w:hAnsi="Times New Roman"/>
          <w:sz w:val="28"/>
          <w:szCs w:val="28"/>
          <w:lang w:val="uk-UA"/>
        </w:rPr>
        <w:t>використовуються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ос</w:t>
      </w:r>
      <w:r>
        <w:rPr>
          <w:rFonts w:ascii="Times New Roman" w:hAnsi="Times New Roman"/>
          <w:sz w:val="28"/>
          <w:szCs w:val="28"/>
          <w:lang w:val="uk-UA"/>
        </w:rPr>
        <w:t>воюються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людиною</w:t>
      </w:r>
      <w:r w:rsidRPr="00C6105C">
        <w:rPr>
          <w:rFonts w:ascii="Times New Roman" w:hAnsi="Times New Roman"/>
          <w:sz w:val="28"/>
          <w:szCs w:val="28"/>
          <w:lang w:val="uk-UA"/>
        </w:rPr>
        <w:t>. Антропогена нагрузка пост</w:t>
      </w:r>
      <w:r>
        <w:rPr>
          <w:rFonts w:ascii="Times New Roman" w:hAnsi="Times New Roman"/>
          <w:sz w:val="28"/>
          <w:szCs w:val="28"/>
          <w:lang w:val="uk-UA"/>
        </w:rPr>
        <w:t>ійно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зростає</w:t>
      </w:r>
      <w:r w:rsidRPr="00C6105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Береги освоюються при </w:t>
      </w:r>
      <w:r w:rsidRPr="00C6105C">
        <w:rPr>
          <w:rFonts w:ascii="Times New Roman" w:hAnsi="Times New Roman"/>
          <w:sz w:val="28"/>
          <w:szCs w:val="28"/>
          <w:lang w:val="uk-UA"/>
        </w:rPr>
        <w:t>портов</w:t>
      </w:r>
      <w:r>
        <w:rPr>
          <w:rFonts w:ascii="Times New Roman" w:hAnsi="Times New Roman"/>
          <w:sz w:val="28"/>
          <w:szCs w:val="28"/>
          <w:lang w:val="uk-UA"/>
        </w:rPr>
        <w:t>ому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дорож</w:t>
      </w:r>
      <w:r>
        <w:rPr>
          <w:rFonts w:ascii="Times New Roman" w:hAnsi="Times New Roman"/>
          <w:sz w:val="28"/>
          <w:szCs w:val="28"/>
          <w:lang w:val="uk-UA"/>
        </w:rPr>
        <w:t>ньому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будівництві</w:t>
      </w:r>
      <w:r w:rsidRPr="00C6105C">
        <w:rPr>
          <w:rFonts w:ascii="Times New Roman" w:hAnsi="Times New Roman"/>
          <w:sz w:val="28"/>
          <w:szCs w:val="28"/>
          <w:lang w:val="uk-UA"/>
        </w:rPr>
        <w:t>, берегоза</w:t>
      </w:r>
      <w:r>
        <w:rPr>
          <w:rFonts w:ascii="Times New Roman" w:hAnsi="Times New Roman"/>
          <w:sz w:val="28"/>
          <w:szCs w:val="28"/>
          <w:lang w:val="uk-UA"/>
        </w:rPr>
        <w:t>хисті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 рекреації</w:t>
      </w:r>
      <w:r w:rsidRPr="00C6105C">
        <w:rPr>
          <w:rFonts w:ascii="Times New Roman" w:hAnsi="Times New Roman"/>
          <w:sz w:val="28"/>
          <w:szCs w:val="28"/>
          <w:lang w:val="uk-UA"/>
        </w:rPr>
        <w:t>. Особ</w:t>
      </w:r>
      <w:r>
        <w:rPr>
          <w:rFonts w:ascii="Times New Roman" w:hAnsi="Times New Roman"/>
          <w:sz w:val="28"/>
          <w:szCs w:val="28"/>
          <w:lang w:val="uk-UA"/>
        </w:rPr>
        <w:t>ливо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важ</w:t>
      </w:r>
      <w:r>
        <w:rPr>
          <w:rFonts w:ascii="Times New Roman" w:hAnsi="Times New Roman"/>
          <w:sz w:val="28"/>
          <w:szCs w:val="28"/>
          <w:lang w:val="uk-UA"/>
        </w:rPr>
        <w:t>ливим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для </w:t>
      </w:r>
      <w:r>
        <w:rPr>
          <w:rFonts w:ascii="Times New Roman" w:hAnsi="Times New Roman"/>
          <w:sz w:val="28"/>
          <w:szCs w:val="28"/>
          <w:lang w:val="uk-UA"/>
        </w:rPr>
        <w:t>збереження</w:t>
      </w:r>
      <w:r w:rsidRPr="00C6105C">
        <w:rPr>
          <w:rFonts w:ascii="Times New Roman" w:hAnsi="Times New Roman"/>
          <w:sz w:val="28"/>
          <w:szCs w:val="28"/>
          <w:lang w:val="uk-UA"/>
        </w:rPr>
        <w:t xml:space="preserve"> при</w:t>
      </w:r>
      <w:r>
        <w:rPr>
          <w:rFonts w:ascii="Times New Roman" w:hAnsi="Times New Roman"/>
          <w:sz w:val="28"/>
          <w:szCs w:val="28"/>
        </w:rPr>
        <w:t>род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671CCA">
        <w:rPr>
          <w:rFonts w:ascii="Times New Roman" w:hAnsi="Times New Roman"/>
          <w:sz w:val="28"/>
          <w:szCs w:val="28"/>
        </w:rPr>
        <w:t xml:space="preserve"> морс</w:t>
      </w:r>
      <w:r>
        <w:rPr>
          <w:rFonts w:ascii="Times New Roman" w:hAnsi="Times New Roman"/>
          <w:sz w:val="28"/>
          <w:szCs w:val="28"/>
          <w:lang w:val="uk-UA"/>
        </w:rPr>
        <w:t>ь</w:t>
      </w:r>
      <w:r>
        <w:rPr>
          <w:rFonts w:ascii="Times New Roman" w:hAnsi="Times New Roman"/>
          <w:sz w:val="28"/>
          <w:szCs w:val="28"/>
        </w:rPr>
        <w:t>ких берег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</w:rPr>
        <w:t xml:space="preserve"> является </w:t>
      </w:r>
      <w:r>
        <w:rPr>
          <w:rFonts w:ascii="Times New Roman" w:hAnsi="Times New Roman"/>
          <w:sz w:val="28"/>
          <w:szCs w:val="28"/>
          <w:lang w:val="uk-UA"/>
        </w:rPr>
        <w:t>їх</w:t>
      </w:r>
      <w:r>
        <w:rPr>
          <w:rFonts w:ascii="Times New Roman" w:hAnsi="Times New Roman"/>
          <w:sz w:val="28"/>
          <w:szCs w:val="28"/>
        </w:rPr>
        <w:t xml:space="preserve"> рац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ональн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671C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використання</w:t>
      </w:r>
      <w:r w:rsidRPr="00671CC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Во</w:t>
      </w:r>
      <w:r w:rsidRPr="00671CCA">
        <w:rPr>
          <w:rFonts w:ascii="Times New Roman" w:hAnsi="Times New Roman"/>
          <w:sz w:val="28"/>
          <w:szCs w:val="28"/>
        </w:rPr>
        <w:t xml:space="preserve">но </w:t>
      </w:r>
      <w:r>
        <w:rPr>
          <w:rFonts w:ascii="Times New Roman" w:hAnsi="Times New Roman"/>
          <w:sz w:val="28"/>
          <w:szCs w:val="28"/>
          <w:lang w:val="uk-UA"/>
        </w:rPr>
        <w:t>неможливе</w:t>
      </w:r>
      <w:r w:rsidRPr="00671CCA">
        <w:rPr>
          <w:rFonts w:ascii="Times New Roman" w:hAnsi="Times New Roman"/>
          <w:sz w:val="28"/>
          <w:szCs w:val="28"/>
        </w:rPr>
        <w:t xml:space="preserve"> без </w:t>
      </w:r>
      <w:r>
        <w:rPr>
          <w:rFonts w:ascii="Times New Roman" w:hAnsi="Times New Roman"/>
          <w:sz w:val="28"/>
          <w:szCs w:val="28"/>
          <w:lang w:val="uk-UA"/>
        </w:rPr>
        <w:t>розуміння</w:t>
      </w:r>
      <w:r>
        <w:rPr>
          <w:rFonts w:ascii="Times New Roman" w:hAnsi="Times New Roman"/>
          <w:sz w:val="28"/>
          <w:szCs w:val="28"/>
        </w:rPr>
        <w:t xml:space="preserve"> прот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671CCA">
        <w:rPr>
          <w:rFonts w:ascii="Times New Roman" w:hAnsi="Times New Roman"/>
          <w:sz w:val="28"/>
          <w:szCs w:val="28"/>
        </w:rPr>
        <w:t>кающих в</w:t>
      </w:r>
      <w:r>
        <w:rPr>
          <w:rFonts w:ascii="Times New Roman" w:hAnsi="Times New Roman"/>
          <w:sz w:val="28"/>
          <w:szCs w:val="28"/>
        </w:rPr>
        <w:t xml:space="preserve"> берегов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>
        <w:rPr>
          <w:rFonts w:ascii="Times New Roman" w:hAnsi="Times New Roman"/>
          <w:sz w:val="28"/>
          <w:szCs w:val="28"/>
        </w:rPr>
        <w:t xml:space="preserve"> зон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/>
          <w:sz w:val="28"/>
          <w:szCs w:val="28"/>
        </w:rPr>
        <w:t>процес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671CC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Особ</w:t>
      </w:r>
      <w:r>
        <w:rPr>
          <w:rFonts w:ascii="Times New Roman" w:hAnsi="Times New Roman"/>
          <w:sz w:val="28"/>
          <w:szCs w:val="28"/>
          <w:lang w:val="uk-UA"/>
        </w:rPr>
        <w:t>ливо</w:t>
      </w:r>
      <w:r>
        <w:rPr>
          <w:rFonts w:ascii="Times New Roman" w:hAnsi="Times New Roman"/>
          <w:sz w:val="28"/>
          <w:szCs w:val="28"/>
        </w:rPr>
        <w:t xml:space="preserve"> так</w:t>
      </w:r>
      <w:r w:rsidR="002246E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 xml:space="preserve"> </w:t>
      </w:r>
      <w:r w:rsidR="000E1DC6">
        <w:rPr>
          <w:rFonts w:ascii="Times New Roman" w:hAnsi="Times New Roman"/>
          <w:sz w:val="28"/>
          <w:szCs w:val="28"/>
          <w:lang w:val="uk-UA"/>
        </w:rPr>
        <w:t>робота є вагомою</w:t>
      </w:r>
      <w:r w:rsidR="002246E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0E1DC6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ц</w:t>
      </w:r>
      <w:r w:rsidR="000E1DC6">
        <w:rPr>
          <w:rFonts w:ascii="Times New Roman" w:hAnsi="Times New Roman"/>
          <w:sz w:val="28"/>
          <w:szCs w:val="28"/>
          <w:lang w:val="uk-UA"/>
        </w:rPr>
        <w:t>ілях</w:t>
      </w:r>
      <w:r>
        <w:rPr>
          <w:rFonts w:ascii="Times New Roman" w:hAnsi="Times New Roman"/>
          <w:sz w:val="28"/>
          <w:szCs w:val="28"/>
        </w:rPr>
        <w:t xml:space="preserve"> рекреац</w:t>
      </w:r>
      <w:r>
        <w:rPr>
          <w:rFonts w:ascii="Times New Roman" w:hAnsi="Times New Roman"/>
          <w:sz w:val="28"/>
          <w:szCs w:val="28"/>
          <w:lang w:val="uk-UA"/>
        </w:rPr>
        <w:t>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з природн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х фактор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в, в</w:t>
      </w:r>
      <w:r>
        <w:rPr>
          <w:rFonts w:ascii="Times New Roman" w:hAnsi="Times New Roman"/>
          <w:sz w:val="28"/>
          <w:szCs w:val="28"/>
          <w:lang w:val="uk-UA"/>
        </w:rPr>
        <w:t>пливаючих</w:t>
      </w:r>
      <w:r>
        <w:rPr>
          <w:rFonts w:ascii="Times New Roman" w:hAnsi="Times New Roman"/>
          <w:sz w:val="28"/>
          <w:szCs w:val="28"/>
        </w:rPr>
        <w:t xml:space="preserve"> на рекр</w:t>
      </w:r>
      <w:r w:rsidR="000E1DC6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>ац</w:t>
      </w:r>
      <w:r w:rsidR="000E1DC6">
        <w:rPr>
          <w:rFonts w:ascii="Times New Roman" w:hAnsi="Times New Roman"/>
          <w:sz w:val="28"/>
          <w:szCs w:val="28"/>
          <w:lang w:val="uk-UA"/>
        </w:rPr>
        <w:t>ійну</w:t>
      </w:r>
      <w:r>
        <w:rPr>
          <w:rFonts w:ascii="Times New Roman" w:hAnsi="Times New Roman"/>
          <w:sz w:val="28"/>
          <w:szCs w:val="28"/>
        </w:rPr>
        <w:t xml:space="preserve"> ц</w:t>
      </w:r>
      <w:r>
        <w:rPr>
          <w:rFonts w:ascii="Times New Roman" w:hAnsi="Times New Roman"/>
          <w:sz w:val="28"/>
          <w:szCs w:val="28"/>
          <w:lang w:val="uk-UA"/>
        </w:rPr>
        <w:t>інність</w:t>
      </w:r>
      <w:r>
        <w:rPr>
          <w:rFonts w:ascii="Times New Roman" w:hAnsi="Times New Roman"/>
          <w:sz w:val="28"/>
          <w:szCs w:val="28"/>
        </w:rPr>
        <w:t xml:space="preserve"> морских берег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</w:rPr>
        <w:t xml:space="preserve"> температура </w:t>
      </w:r>
      <w:r>
        <w:rPr>
          <w:rFonts w:ascii="Times New Roman" w:hAnsi="Times New Roman"/>
          <w:sz w:val="28"/>
          <w:szCs w:val="28"/>
          <w:lang w:val="uk-UA"/>
        </w:rPr>
        <w:t>навколишнього середовища</w:t>
      </w:r>
      <w:r>
        <w:rPr>
          <w:rFonts w:ascii="Times New Roman" w:hAnsi="Times New Roman"/>
          <w:sz w:val="28"/>
          <w:szCs w:val="28"/>
        </w:rPr>
        <w:t>: вод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повітря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пляж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 даний час з позиції геоморфології достатньо вивченні морфологія, літологія і динаміка пляжів. Т</w:t>
      </w:r>
      <w:r w:rsidR="00594561">
        <w:rPr>
          <w:rFonts w:ascii="Times New Roman" w:hAnsi="Times New Roman"/>
          <w:sz w:val="28"/>
          <w:szCs w:val="28"/>
        </w:rPr>
        <w:t>емпература води</w:t>
      </w:r>
      <w:r>
        <w:rPr>
          <w:rFonts w:ascii="Times New Roman" w:hAnsi="Times New Roman"/>
          <w:sz w:val="28"/>
          <w:szCs w:val="28"/>
        </w:rPr>
        <w:t xml:space="preserve"> </w:t>
      </w:r>
      <w:r w:rsidR="00594561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</w:t>
      </w:r>
      <w:r w:rsidR="00594561">
        <w:rPr>
          <w:rFonts w:ascii="Times New Roman" w:hAnsi="Times New Roman"/>
          <w:sz w:val="28"/>
          <w:szCs w:val="28"/>
          <w:lang w:val="uk-UA"/>
        </w:rPr>
        <w:t>повітря</w:t>
      </w:r>
      <w:r>
        <w:rPr>
          <w:rFonts w:ascii="Times New Roman" w:hAnsi="Times New Roman"/>
          <w:sz w:val="28"/>
          <w:szCs w:val="28"/>
        </w:rPr>
        <w:t xml:space="preserve"> пост</w:t>
      </w:r>
      <w:r>
        <w:rPr>
          <w:rFonts w:ascii="Times New Roman" w:hAnsi="Times New Roman"/>
          <w:sz w:val="28"/>
          <w:szCs w:val="28"/>
          <w:lang w:val="uk-UA"/>
        </w:rPr>
        <w:t>ійно спостерігаються</w:t>
      </w:r>
      <w:r>
        <w:rPr>
          <w:rFonts w:ascii="Times New Roman" w:hAnsi="Times New Roman"/>
          <w:sz w:val="28"/>
          <w:szCs w:val="28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t>мережі</w:t>
      </w:r>
      <w:r>
        <w:rPr>
          <w:rFonts w:ascii="Times New Roman" w:hAnsi="Times New Roman"/>
          <w:sz w:val="28"/>
          <w:szCs w:val="28"/>
        </w:rPr>
        <w:t xml:space="preserve"> 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дрометеоролог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ч</w:t>
      </w: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</w:rPr>
        <w:t>их</w:t>
      </w:r>
      <w:proofErr w:type="gramEnd"/>
      <w:r>
        <w:rPr>
          <w:rFonts w:ascii="Times New Roman" w:hAnsi="Times New Roman"/>
          <w:sz w:val="28"/>
          <w:szCs w:val="28"/>
        </w:rPr>
        <w:t xml:space="preserve"> станц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й, 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/>
          <w:sz w:val="28"/>
          <w:szCs w:val="28"/>
        </w:rPr>
        <w:t>температура пляж</w:t>
      </w:r>
      <w:r>
        <w:rPr>
          <w:rFonts w:ascii="Times New Roman" w:hAnsi="Times New Roman"/>
          <w:sz w:val="28"/>
          <w:szCs w:val="28"/>
          <w:lang w:val="uk-UA"/>
        </w:rPr>
        <w:t>ів,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як компонента системи берегової зони, </w:t>
      </w:r>
      <w:r>
        <w:rPr>
          <w:rFonts w:ascii="Times New Roman" w:hAnsi="Times New Roman"/>
          <w:sz w:val="28"/>
          <w:szCs w:val="28"/>
        </w:rPr>
        <w:t>осталась по</w:t>
      </w:r>
      <w:r>
        <w:rPr>
          <w:rFonts w:ascii="Times New Roman" w:hAnsi="Times New Roman"/>
          <w:sz w:val="28"/>
          <w:szCs w:val="28"/>
          <w:lang w:val="uk-UA"/>
        </w:rPr>
        <w:t>вністю</w:t>
      </w:r>
      <w:r>
        <w:rPr>
          <w:rFonts w:ascii="Times New Roman" w:hAnsi="Times New Roman"/>
          <w:sz w:val="28"/>
          <w:szCs w:val="28"/>
        </w:rPr>
        <w:t xml:space="preserve"> 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ідженою</w:t>
      </w:r>
      <w:r>
        <w:rPr>
          <w:rFonts w:ascii="Times New Roman" w:hAnsi="Times New Roman"/>
          <w:sz w:val="28"/>
          <w:szCs w:val="28"/>
        </w:rPr>
        <w:t>.</w:t>
      </w:r>
    </w:p>
    <w:p w:rsidR="00246B0F" w:rsidRDefault="000E1DC6" w:rsidP="00C103F6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При зростаюч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="00246B0F" w:rsidRPr="00A275BC">
        <w:rPr>
          <w:rFonts w:ascii="Times New Roman" w:hAnsi="Times New Roman"/>
          <w:sz w:val="28"/>
          <w:szCs w:val="28"/>
        </w:rPr>
        <w:t xml:space="preserve"> впливі на берегову зону і збільшенні рекреаційного н</w:t>
      </w:r>
      <w:r w:rsidR="00594561">
        <w:rPr>
          <w:rFonts w:ascii="Times New Roman" w:hAnsi="Times New Roman"/>
          <w:sz w:val="28"/>
          <w:szCs w:val="28"/>
        </w:rPr>
        <w:t>авантаження тема магістерсько</w:t>
      </w:r>
      <w:r w:rsidR="00594561">
        <w:rPr>
          <w:rFonts w:ascii="Times New Roman" w:hAnsi="Times New Roman"/>
          <w:sz w:val="28"/>
          <w:szCs w:val="28"/>
          <w:lang w:val="uk-UA"/>
        </w:rPr>
        <w:t xml:space="preserve">ї роботи </w:t>
      </w:r>
      <w:r w:rsidR="00246B0F" w:rsidRPr="00A275BC">
        <w:rPr>
          <w:rFonts w:ascii="Times New Roman" w:hAnsi="Times New Roman"/>
          <w:sz w:val="28"/>
          <w:szCs w:val="28"/>
        </w:rPr>
        <w:t xml:space="preserve">є </w:t>
      </w:r>
      <w:proofErr w:type="gramStart"/>
      <w:r w:rsidR="00246B0F" w:rsidRPr="000E1DC6">
        <w:rPr>
          <w:rFonts w:ascii="Times New Roman" w:hAnsi="Times New Roman"/>
          <w:i/>
          <w:sz w:val="28"/>
          <w:szCs w:val="28"/>
        </w:rPr>
        <w:t>актуальною</w:t>
      </w:r>
      <w:proofErr w:type="gramEnd"/>
      <w:r w:rsidR="00246B0F" w:rsidRPr="00A275BC">
        <w:rPr>
          <w:rFonts w:ascii="Times New Roman" w:hAnsi="Times New Roman"/>
          <w:sz w:val="28"/>
          <w:szCs w:val="28"/>
        </w:rPr>
        <w:t>. Новизна роботи полягає в розгляді впливу природн</w:t>
      </w:r>
      <w:r w:rsidR="00246B0F">
        <w:rPr>
          <w:rFonts w:ascii="Times New Roman" w:hAnsi="Times New Roman"/>
          <w:sz w:val="28"/>
          <w:szCs w:val="28"/>
          <w:lang w:val="uk-UA"/>
        </w:rPr>
        <w:t>іх умов</w:t>
      </w:r>
      <w:r w:rsidR="00246B0F" w:rsidRPr="00A275BC">
        <w:rPr>
          <w:rFonts w:ascii="Times New Roman" w:hAnsi="Times New Roman"/>
          <w:sz w:val="28"/>
          <w:szCs w:val="28"/>
        </w:rPr>
        <w:t xml:space="preserve"> на температуру пляжів на локальному </w:t>
      </w:r>
      <w:proofErr w:type="gramStart"/>
      <w:r w:rsidR="00246B0F" w:rsidRPr="00A275BC">
        <w:rPr>
          <w:rFonts w:ascii="Times New Roman" w:hAnsi="Times New Roman"/>
          <w:sz w:val="28"/>
          <w:szCs w:val="28"/>
        </w:rPr>
        <w:t>р</w:t>
      </w:r>
      <w:proofErr w:type="gramEnd"/>
      <w:r w:rsidR="00246B0F" w:rsidRPr="00A275BC">
        <w:rPr>
          <w:rFonts w:ascii="Times New Roman" w:hAnsi="Times New Roman"/>
          <w:sz w:val="28"/>
          <w:szCs w:val="28"/>
        </w:rPr>
        <w:t>івні.</w:t>
      </w:r>
      <w:r w:rsidR="00246B0F">
        <w:rPr>
          <w:rFonts w:ascii="Times New Roman" w:hAnsi="Times New Roman"/>
          <w:sz w:val="28"/>
          <w:szCs w:val="28"/>
          <w:lang w:val="uk-UA"/>
        </w:rPr>
        <w:t xml:space="preserve"> Головною ціллю роботи таким чином є характеристика особливостей температурного режиму пляжів північно-західної частини Чорного моря.</w:t>
      </w:r>
    </w:p>
    <w:p w:rsidR="00246B0F" w:rsidRDefault="00246B0F" w:rsidP="00C103F6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головної цілі були поставлені такі завдання:</w:t>
      </w:r>
    </w:p>
    <w:p w:rsidR="00246B0F" w:rsidRDefault="00246B0F" w:rsidP="00C103F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Дати характеристику природних умов території досліджень; </w:t>
      </w:r>
    </w:p>
    <w:p w:rsidR="00246B0F" w:rsidRDefault="00246B0F" w:rsidP="00C103F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Виконати огляд сучасного стану вивченості пляжів;</w:t>
      </w:r>
    </w:p>
    <w:p w:rsidR="00246B0F" w:rsidRDefault="00246B0F" w:rsidP="00C103F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Провести польові дослідження температурного режиму пляжів в північно-західній частині Чорного моря.</w:t>
      </w:r>
    </w:p>
    <w:p w:rsidR="00246B0F" w:rsidRDefault="00246B0F" w:rsidP="00C103F6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2246EA">
        <w:rPr>
          <w:rFonts w:ascii="Times New Roman" w:hAnsi="Times New Roman"/>
          <w:i/>
          <w:sz w:val="28"/>
          <w:szCs w:val="28"/>
          <w:lang w:val="uk-UA"/>
        </w:rPr>
        <w:lastRenderedPageBreak/>
        <w:t>Предмет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– температурний режим пляжів, як відображення сукупності природних умов берегової зони північно-західної частини Чорного моря. </w:t>
      </w:r>
    </w:p>
    <w:p w:rsidR="00246B0F" w:rsidRDefault="00246B0F" w:rsidP="00C103F6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2246EA">
        <w:rPr>
          <w:rFonts w:ascii="Times New Roman" w:hAnsi="Times New Roman"/>
          <w:i/>
          <w:sz w:val="28"/>
          <w:szCs w:val="28"/>
          <w:lang w:val="uk-UA"/>
        </w:rPr>
        <w:t>Об’єкт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– температура повітря та морської води, морфологічні і літологічні параметри пляжів північно-західної частини Чорного моря та їх температура.</w:t>
      </w:r>
    </w:p>
    <w:p w:rsidR="00246B0F" w:rsidRDefault="00246B0F" w:rsidP="00C103F6">
      <w:pPr>
        <w:pStyle w:val="aa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написанні магістерської роботи застосовано комплекс географічних та загально наукових </w:t>
      </w:r>
      <w:r w:rsidRPr="000E1DC6">
        <w:rPr>
          <w:rFonts w:ascii="Times New Roman" w:hAnsi="Times New Roman"/>
          <w:i/>
          <w:sz w:val="28"/>
          <w:szCs w:val="28"/>
          <w:lang w:val="uk-UA"/>
        </w:rPr>
        <w:t>методів і підходів</w:t>
      </w:r>
      <w:r>
        <w:rPr>
          <w:rFonts w:ascii="Times New Roman" w:hAnsi="Times New Roman"/>
          <w:sz w:val="28"/>
          <w:szCs w:val="28"/>
          <w:lang w:val="uk-UA"/>
        </w:rPr>
        <w:t>. Ретроспективний метод дозволив виконати огляду існуючої інформації про природні умови району дослідження та стан вивченості пляжів. П</w:t>
      </w:r>
      <w:r w:rsidRPr="00E32410">
        <w:rPr>
          <w:rFonts w:ascii="Times New Roman" w:hAnsi="Times New Roman"/>
          <w:sz w:val="28"/>
          <w:szCs w:val="28"/>
          <w:lang w:val="uk-UA"/>
        </w:rPr>
        <w:t>орівняльно-географічний</w:t>
      </w:r>
      <w:r>
        <w:rPr>
          <w:rFonts w:ascii="Times New Roman" w:hAnsi="Times New Roman"/>
          <w:sz w:val="28"/>
          <w:szCs w:val="28"/>
          <w:lang w:val="uk-UA"/>
        </w:rPr>
        <w:t xml:space="preserve"> метод застосовано для порівняння морфологічних і літологічних характеристик пляжів та елементів гідрометеорологічного режиму району досліджень. С</w:t>
      </w:r>
      <w:r w:rsidRPr="00E32410">
        <w:rPr>
          <w:rFonts w:ascii="Times New Roman" w:hAnsi="Times New Roman"/>
          <w:sz w:val="28"/>
          <w:szCs w:val="28"/>
          <w:lang w:val="uk-UA"/>
        </w:rPr>
        <w:t xml:space="preserve">татистичний – для визначення та обробки </w:t>
      </w:r>
      <w:r>
        <w:rPr>
          <w:rFonts w:ascii="Times New Roman" w:hAnsi="Times New Roman"/>
          <w:sz w:val="28"/>
          <w:szCs w:val="28"/>
          <w:lang w:val="uk-UA"/>
        </w:rPr>
        <w:t xml:space="preserve">отриманих в підготовчий та польовий період </w:t>
      </w:r>
      <w:r w:rsidRPr="00E32410">
        <w:rPr>
          <w:rFonts w:ascii="Times New Roman" w:hAnsi="Times New Roman"/>
          <w:sz w:val="28"/>
          <w:szCs w:val="28"/>
          <w:lang w:val="uk-UA"/>
        </w:rPr>
        <w:t>чисельних характеристик</w:t>
      </w:r>
      <w:r>
        <w:rPr>
          <w:rFonts w:ascii="Times New Roman" w:hAnsi="Times New Roman"/>
          <w:sz w:val="28"/>
          <w:szCs w:val="28"/>
          <w:lang w:val="uk-UA"/>
        </w:rPr>
        <w:t xml:space="preserve"> температурного режиму території та пляжів. Окрім вказаних вище збули застосовані картографічний метод, виконано гранулометричний аналіз наносів пляжів та інші.</w:t>
      </w:r>
    </w:p>
    <w:p w:rsidR="00246B0F" w:rsidRPr="00E32410" w:rsidRDefault="00246B0F" w:rsidP="00C103F6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Структура роботи</w:t>
      </w:r>
    </w:p>
    <w:p w:rsidR="00246B0F" w:rsidRDefault="00246B0F" w:rsidP="00EA1E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Робота складається з вступу, 4 розділів, висновків, </w:t>
      </w:r>
      <w:r w:rsidR="002246EA">
        <w:rPr>
          <w:rFonts w:ascii="Times New Roman" w:hAnsi="Times New Roman"/>
          <w:sz w:val="28"/>
          <w:szCs w:val="28"/>
          <w:lang w:val="uk-UA"/>
        </w:rPr>
        <w:t>44</w:t>
      </w:r>
      <w:r w:rsidR="00E80F6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використаних джерел</w:t>
      </w:r>
      <w:r w:rsidR="000E1DC6">
        <w:rPr>
          <w:rFonts w:ascii="Times New Roman" w:hAnsi="Times New Roman"/>
          <w:sz w:val="28"/>
          <w:szCs w:val="28"/>
          <w:lang w:val="uk-UA"/>
        </w:rPr>
        <w:t>а</w:t>
      </w:r>
      <w:r w:rsidR="0059456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E3D7E">
        <w:rPr>
          <w:rFonts w:ascii="Times New Roman" w:hAnsi="Times New Roman"/>
          <w:sz w:val="28"/>
          <w:szCs w:val="28"/>
          <w:lang w:val="uk-UA"/>
        </w:rPr>
        <w:t>22 малюнка</w:t>
      </w:r>
      <w:r w:rsidR="005945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3D7E">
        <w:rPr>
          <w:rFonts w:ascii="Times New Roman" w:hAnsi="Times New Roman"/>
          <w:sz w:val="28"/>
          <w:szCs w:val="28"/>
          <w:lang w:val="uk-UA"/>
        </w:rPr>
        <w:t>, 7 таблиць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E1DC6">
        <w:rPr>
          <w:rFonts w:ascii="Times New Roman" w:hAnsi="Times New Roman"/>
          <w:sz w:val="28"/>
          <w:szCs w:val="28"/>
          <w:lang w:val="uk-UA"/>
        </w:rPr>
        <w:t>7</w:t>
      </w:r>
      <w:r w:rsidR="00886770">
        <w:rPr>
          <w:rFonts w:ascii="Times New Roman" w:hAnsi="Times New Roman"/>
          <w:sz w:val="28"/>
          <w:szCs w:val="28"/>
          <w:lang w:val="uk-UA"/>
        </w:rPr>
        <w:t>7</w:t>
      </w:r>
      <w:r w:rsidR="0059456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ст</w:t>
      </w:r>
      <w:r w:rsidR="000E1DC6">
        <w:rPr>
          <w:rFonts w:ascii="Times New Roman" w:hAnsi="Times New Roman"/>
          <w:sz w:val="28"/>
          <w:szCs w:val="28"/>
          <w:lang w:val="uk-UA"/>
        </w:rPr>
        <w:t>орінок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Pr="00ED1999" w:rsidRDefault="00246B0F" w:rsidP="00C103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31378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313783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313783" w:rsidRPr="00313783" w:rsidRDefault="00313783" w:rsidP="0031378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46B0F" w:rsidRDefault="00246B0F" w:rsidP="00EA1E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15D54">
        <w:rPr>
          <w:rFonts w:ascii="Times New Roman" w:hAnsi="Times New Roman"/>
          <w:sz w:val="28"/>
          <w:szCs w:val="28"/>
        </w:rPr>
        <w:t>Район дослідження розташований в північно-західній частині Чорного моря. Межі північно-західній частині визначаються різними авторами по-різному. Що стосується морських берегів - це ділянка від Жебріянської бухти до Дніпро-Бузького лиману.</w:t>
      </w:r>
    </w:p>
    <w:p w:rsidR="00246B0F" w:rsidRDefault="00246B0F" w:rsidP="00EA1E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3236C">
        <w:rPr>
          <w:rFonts w:ascii="Times New Roman" w:hAnsi="Times New Roman"/>
          <w:sz w:val="28"/>
          <w:szCs w:val="28"/>
          <w:lang w:val="uk-UA"/>
        </w:rPr>
        <w:t xml:space="preserve">Поверхні шельфу та прилеглої суші північно-західній частині Чорного моря в геоморфологічному плані неоднорідні. </w:t>
      </w:r>
      <w:r w:rsidRPr="00815D54">
        <w:rPr>
          <w:rFonts w:ascii="Times New Roman" w:hAnsi="Times New Roman"/>
          <w:sz w:val="28"/>
          <w:szCs w:val="28"/>
        </w:rPr>
        <w:t>Великі площі зайняті різновіковими терасами, вододільними просторами, які протягом тривалого часу залишалися сушею. Тераси і вододіли в сучасному рельєфі морського дна складають переважно позитивні форми.</w:t>
      </w:r>
    </w:p>
    <w:p w:rsidR="00246B0F" w:rsidRPr="00815D54" w:rsidRDefault="00246B0F" w:rsidP="00EA1E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15D54">
        <w:rPr>
          <w:rFonts w:ascii="Times New Roman" w:hAnsi="Times New Roman"/>
          <w:sz w:val="28"/>
          <w:szCs w:val="28"/>
        </w:rPr>
        <w:t>Поле темпер</w:t>
      </w:r>
      <w:r>
        <w:rPr>
          <w:rFonts w:ascii="Times New Roman" w:hAnsi="Times New Roman"/>
          <w:sz w:val="28"/>
          <w:szCs w:val="28"/>
        </w:rPr>
        <w:t xml:space="preserve">атури повітря над морем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815D54">
        <w:rPr>
          <w:rFonts w:ascii="Times New Roman" w:hAnsi="Times New Roman"/>
          <w:sz w:val="28"/>
          <w:szCs w:val="28"/>
        </w:rPr>
        <w:t xml:space="preserve"> цю пору року досить однорідно. Середня місячна температура повітря в серпні змінюється від 22 ° на північному заході до 23-24 ° на заході і в центрі і до 24-25 ° на сході моря.</w:t>
      </w:r>
    </w:p>
    <w:p w:rsidR="0097702A" w:rsidRDefault="00246B0F" w:rsidP="00A836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15D54">
        <w:rPr>
          <w:rFonts w:ascii="Times New Roman" w:hAnsi="Times New Roman"/>
          <w:sz w:val="28"/>
          <w:szCs w:val="28"/>
        </w:rPr>
        <w:t xml:space="preserve">Атмосферні опади мають свою специфіку. Річні суми атмосферних опадів пов'язані з хмарністю, яка коливається від 5,6 до 5,9 балів. </w:t>
      </w:r>
    </w:p>
    <w:p w:rsidR="00A8368C" w:rsidRDefault="00A8368C" w:rsidP="00A836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76AE7">
        <w:rPr>
          <w:rFonts w:ascii="Times New Roman" w:hAnsi="Times New Roman"/>
          <w:sz w:val="28"/>
          <w:szCs w:val="28"/>
          <w:lang w:val="uk-UA"/>
        </w:rPr>
        <w:t>Таким чином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76AE7">
        <w:rPr>
          <w:rFonts w:ascii="Times New Roman" w:hAnsi="Times New Roman"/>
          <w:sz w:val="28"/>
          <w:szCs w:val="28"/>
          <w:lang w:val="uk-UA"/>
        </w:rPr>
        <w:t>геолого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876AE7">
        <w:rPr>
          <w:rFonts w:ascii="Times New Roman" w:hAnsi="Times New Roman"/>
          <w:sz w:val="28"/>
          <w:szCs w:val="28"/>
          <w:lang w:val="uk-UA"/>
        </w:rPr>
        <w:t>літологічн</w:t>
      </w:r>
      <w:r>
        <w:rPr>
          <w:rFonts w:ascii="Times New Roman" w:hAnsi="Times New Roman"/>
          <w:sz w:val="28"/>
          <w:szCs w:val="28"/>
          <w:lang w:val="uk-UA"/>
        </w:rPr>
        <w:t>а будова</w:t>
      </w:r>
      <w:r w:rsidRPr="00876AE7">
        <w:rPr>
          <w:rFonts w:ascii="Times New Roman" w:hAnsi="Times New Roman"/>
          <w:sz w:val="28"/>
          <w:szCs w:val="28"/>
          <w:lang w:val="uk-UA"/>
        </w:rPr>
        <w:t xml:space="preserve"> узбережжя Чорного моря між гирлами Дунаю і Дніпра показує, що переважне поширення мають глинисті породи неоген-антропогену (</w:t>
      </w:r>
      <w:r>
        <w:rPr>
          <w:rFonts w:ascii="Times New Roman" w:hAnsi="Times New Roman"/>
          <w:sz w:val="28"/>
          <w:szCs w:val="28"/>
          <w:lang w:val="uk-UA"/>
        </w:rPr>
        <w:t>мал. 1.6</w:t>
      </w:r>
      <w:r w:rsidRPr="00876AE7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  <w:lang w:val="uk-UA"/>
        </w:rPr>
        <w:t>Лі</w:t>
      </w:r>
      <w:r w:rsidRPr="00876AE7">
        <w:rPr>
          <w:rFonts w:ascii="Times New Roman" w:hAnsi="Times New Roman"/>
          <w:sz w:val="28"/>
          <w:szCs w:val="28"/>
          <w:lang w:val="uk-UA"/>
        </w:rPr>
        <w:t>толог</w:t>
      </w:r>
      <w:r>
        <w:rPr>
          <w:rFonts w:ascii="Times New Roman" w:hAnsi="Times New Roman"/>
          <w:sz w:val="28"/>
          <w:szCs w:val="28"/>
          <w:lang w:val="uk-UA"/>
        </w:rPr>
        <w:t>ічні</w:t>
      </w:r>
      <w:r w:rsidRPr="00876AE7">
        <w:rPr>
          <w:rFonts w:ascii="Times New Roman" w:hAnsi="Times New Roman"/>
          <w:sz w:val="28"/>
          <w:szCs w:val="28"/>
          <w:lang w:val="uk-UA"/>
        </w:rPr>
        <w:t xml:space="preserve"> особливост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76AE7">
        <w:rPr>
          <w:rFonts w:ascii="Times New Roman" w:hAnsi="Times New Roman"/>
          <w:sz w:val="28"/>
          <w:szCs w:val="28"/>
          <w:lang w:val="uk-UA"/>
        </w:rPr>
        <w:t xml:space="preserve"> глинистих порід</w:t>
      </w:r>
      <w:r>
        <w:rPr>
          <w:rFonts w:ascii="Times New Roman" w:hAnsi="Times New Roman"/>
          <w:sz w:val="28"/>
          <w:szCs w:val="28"/>
          <w:lang w:val="uk-UA"/>
        </w:rPr>
        <w:t xml:space="preserve"> забезпечують</w:t>
      </w:r>
      <w:r w:rsidRPr="00876AE7">
        <w:rPr>
          <w:rFonts w:ascii="Times New Roman" w:hAnsi="Times New Roman"/>
          <w:sz w:val="28"/>
          <w:szCs w:val="28"/>
          <w:lang w:val="uk-UA"/>
        </w:rPr>
        <w:t xml:space="preserve"> відносно невелику їх</w:t>
      </w:r>
      <w:r>
        <w:rPr>
          <w:rFonts w:ascii="Times New Roman" w:hAnsi="Times New Roman"/>
          <w:sz w:val="28"/>
          <w:szCs w:val="28"/>
          <w:lang w:val="uk-UA"/>
        </w:rPr>
        <w:t xml:space="preserve"> продуктивність пляжеутворюючими фракціями</w:t>
      </w:r>
      <w:r w:rsidRPr="00876AE7">
        <w:rPr>
          <w:rFonts w:ascii="Times New Roman" w:hAnsi="Times New Roman"/>
          <w:sz w:val="28"/>
          <w:szCs w:val="28"/>
          <w:lang w:val="uk-UA"/>
        </w:rPr>
        <w:t>, незважаючи на значну висоту</w:t>
      </w:r>
      <w:r>
        <w:rPr>
          <w:rFonts w:ascii="Times New Roman" w:hAnsi="Times New Roman"/>
          <w:sz w:val="28"/>
          <w:szCs w:val="28"/>
          <w:lang w:val="uk-UA"/>
        </w:rPr>
        <w:t xml:space="preserve"> кліфів, ширину б</w:t>
      </w:r>
      <w:r w:rsidRPr="00876AE7">
        <w:rPr>
          <w:rFonts w:ascii="Times New Roman" w:hAnsi="Times New Roman"/>
          <w:sz w:val="28"/>
          <w:szCs w:val="28"/>
          <w:lang w:val="uk-UA"/>
        </w:rPr>
        <w:t>енч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876AE7">
        <w:rPr>
          <w:rFonts w:ascii="Times New Roman" w:hAnsi="Times New Roman"/>
          <w:sz w:val="28"/>
          <w:szCs w:val="28"/>
          <w:lang w:val="uk-UA"/>
        </w:rPr>
        <w:t xml:space="preserve"> та швидкості</w:t>
      </w:r>
      <w:r>
        <w:rPr>
          <w:rFonts w:ascii="Times New Roman" w:hAnsi="Times New Roman"/>
          <w:sz w:val="28"/>
          <w:szCs w:val="28"/>
          <w:lang w:val="uk-UA"/>
        </w:rPr>
        <w:t xml:space="preserve"> їх абразії.</w:t>
      </w:r>
    </w:p>
    <w:p w:rsidR="00A8368C" w:rsidRPr="0081149F" w:rsidRDefault="00A8368C" w:rsidP="00A836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1149F">
        <w:rPr>
          <w:rFonts w:ascii="Times New Roman" w:hAnsi="Times New Roman"/>
          <w:sz w:val="28"/>
          <w:szCs w:val="28"/>
        </w:rPr>
        <w:t>Берегова зона Чорного моря в північно-західній частині характеризується гострим дефіцитом наносів хвильового поля. Тому тут на більшому протязі берегової лінії розвинені абразійні процеси і абразійні форми рельєфу, такі я</w:t>
      </w:r>
      <w:r>
        <w:rPr>
          <w:rFonts w:ascii="Times New Roman" w:hAnsi="Times New Roman"/>
          <w:sz w:val="28"/>
          <w:szCs w:val="28"/>
        </w:rPr>
        <w:t xml:space="preserve">к кліфи і </w:t>
      </w:r>
      <w:r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</w:rPr>
        <w:t>енч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1149F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81149F">
        <w:rPr>
          <w:rFonts w:ascii="Times New Roman" w:hAnsi="Times New Roman"/>
          <w:sz w:val="28"/>
          <w:szCs w:val="28"/>
        </w:rPr>
        <w:t>]. Вододільні плато круто обривається в бік моря, формуючи кліфи. Їх висота змінюється від 30 м на вододілах до 10-15 м у бровки річкових долин і балок. Абразійні кліфи представлені абразійно-зсувними і абразійно-обвальними типами.</w:t>
      </w:r>
    </w:p>
    <w:p w:rsidR="00A8368C" w:rsidRPr="0081149F" w:rsidRDefault="00A8368C" w:rsidP="00A836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1149F">
        <w:rPr>
          <w:rFonts w:ascii="Times New Roman" w:hAnsi="Times New Roman"/>
          <w:sz w:val="28"/>
          <w:szCs w:val="28"/>
        </w:rPr>
        <w:lastRenderedPageBreak/>
        <w:t>Поряд з абразіонними форами тут є і великі акумулятивні форми прибережно-морського генезису. На поверхні акумулятивних форм розвинені берегові еолові форми рельєфу - кучугури. Швидкості абразії обвальних кліфів, при середній їх висоті рівній 26,3 м, становить 1,5-2,0 м / рік. Глинисті береги, біля підніжжя облямовані широкими (до 35 м), але вельми низькими пляжами (менше 0,6 м).</w:t>
      </w:r>
    </w:p>
    <w:p w:rsidR="00246B0F" w:rsidRPr="00EA1E98" w:rsidRDefault="00A8368C" w:rsidP="00A836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00521">
        <w:rPr>
          <w:rFonts w:ascii="Times New Roman" w:hAnsi="Times New Roman"/>
          <w:sz w:val="28"/>
          <w:szCs w:val="28"/>
          <w:lang w:val="uk-UA"/>
        </w:rPr>
        <w:t xml:space="preserve">Абразійно-зсувні кліфи і оползнепроявленія характерні для ділянок берега на південь і на північ від Одеси. </w:t>
      </w:r>
      <w:r w:rsidRPr="00653D45">
        <w:rPr>
          <w:rFonts w:ascii="Times New Roman" w:hAnsi="Times New Roman"/>
          <w:sz w:val="28"/>
          <w:szCs w:val="28"/>
          <w:lang w:val="uk-UA"/>
        </w:rPr>
        <w:t xml:space="preserve">Тут висота кліфів досягає 30-40 м. Між очисними спорудами Чорноморська і Санжейський балкою пляжі вужчі, ніж між Санжейський балкою і гирлом річки Барабой 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46B0F" w:rsidRPr="00EA1E98" w:rsidRDefault="00246B0F" w:rsidP="00EA1E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D060D">
        <w:rPr>
          <w:rFonts w:ascii="Times New Roman" w:hAnsi="Times New Roman"/>
          <w:sz w:val="28"/>
          <w:szCs w:val="28"/>
          <w:lang w:val="uk-UA"/>
        </w:rPr>
        <w:t xml:space="preserve">На відміну від багатьох інших морів помірної і полярної зон, в Чорному морі істотну роль у розвитку морських берегів грає тваринний і рослинний світ прибережних вод. </w:t>
      </w:r>
      <w:r w:rsidRPr="00815D54">
        <w:rPr>
          <w:rFonts w:ascii="Times New Roman" w:hAnsi="Times New Roman"/>
          <w:sz w:val="28"/>
          <w:szCs w:val="28"/>
        </w:rPr>
        <w:t>Особливо відчутний вплив вони надають в північно-західній мілководній частині Чорного моря [19]. Особливий інтерес для динаміки акумулятивних форм представляють молюски. Відмираючи, вони поповнюють наноси берегової зони стулками. На піщаних мілинах і пляжах найбільш поширені такі види молюсків: Lentidium mediteraneum Donax stmistriatus, Cerastoderma Lamarcki, Chamelea gallina. Видовий склад молюсків твердого субстрату дещо іншою. В даний час тут зустрічаються рапана, Mytilus galioprovincialis, Modiolosadriatscus. Молюски складають зазвичай близько 75-90% всієї біомаси зообентосу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46B0F" w:rsidRDefault="00246B0F" w:rsidP="00A7039E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Аналіз літературних джерел дозволив встановити зміни температури по товщі наносів пляжу .Були проведенні польові виміри температури пляжів, аналіз отриманих матеріалів дозволив встановити наступні закономірності : </w:t>
      </w:r>
    </w:p>
    <w:p w:rsidR="00246B0F" w:rsidRDefault="00246B0F" w:rsidP="00397C48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температура пляжа збільшується від урізів до тильної частини , в зимку температура оже складати від 1-2С  в літку10-15</w:t>
      </w:r>
      <w:r w:rsidR="00712085">
        <w:rPr>
          <w:rFonts w:ascii="Times New Roman" w:hAnsi="Times New Roman"/>
          <w:sz w:val="28"/>
          <w:szCs w:val="28"/>
          <w:lang w:val="uk-UA"/>
        </w:rPr>
        <w:t>;</w:t>
      </w:r>
    </w:p>
    <w:p w:rsidR="00246B0F" w:rsidRDefault="00246B0F" w:rsidP="00397C48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температура поверхні пляжу завжди вища за температуру води та повітря на декілька град</w:t>
      </w:r>
      <w:r w:rsidR="0097702A">
        <w:rPr>
          <w:rFonts w:ascii="Times New Roman" w:hAnsi="Times New Roman"/>
          <w:sz w:val="28"/>
          <w:szCs w:val="28"/>
          <w:lang w:val="uk-UA"/>
        </w:rPr>
        <w:t>усів</w:t>
      </w:r>
      <w:r>
        <w:rPr>
          <w:rFonts w:ascii="Times New Roman" w:hAnsi="Times New Roman"/>
          <w:sz w:val="28"/>
          <w:szCs w:val="28"/>
          <w:lang w:val="uk-UA"/>
        </w:rPr>
        <w:t>. В зимку ця закономірність порушуеться , температура поверхні пляжу більша температури води</w:t>
      </w:r>
      <w:r w:rsidR="0097702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але менша температури повіря </w:t>
      </w:r>
      <w:r w:rsidR="00712085">
        <w:rPr>
          <w:rFonts w:ascii="Times New Roman" w:hAnsi="Times New Roman"/>
          <w:sz w:val="28"/>
          <w:szCs w:val="28"/>
          <w:lang w:val="uk-UA"/>
        </w:rPr>
        <w:t>;</w:t>
      </w:r>
    </w:p>
    <w:p w:rsidR="00246B0F" w:rsidRDefault="00246B0F" w:rsidP="00397C48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 w:rsidR="0097702A">
        <w:rPr>
          <w:rFonts w:ascii="Times New Roman" w:hAnsi="Times New Roman"/>
          <w:sz w:val="28"/>
          <w:szCs w:val="28"/>
          <w:lang w:val="uk-UA"/>
        </w:rPr>
        <w:t>айхолоднішою частиною пляжу є приурізна</w:t>
      </w:r>
      <w:r>
        <w:rPr>
          <w:rFonts w:ascii="Times New Roman" w:hAnsi="Times New Roman"/>
          <w:sz w:val="28"/>
          <w:szCs w:val="28"/>
          <w:lang w:val="uk-UA"/>
        </w:rPr>
        <w:t xml:space="preserve"> , температура якої обумовлена температурою води , найтепліша тильна частина в межах якої значний вплив вказує рослинність або рельєф .</w:t>
      </w:r>
    </w:p>
    <w:p w:rsidR="00246B0F" w:rsidRPr="00397C48" w:rsidRDefault="00246B0F" w:rsidP="00712085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Отримані результати мають науково-практичне знаення , в рекреації це зонува</w:t>
      </w:r>
      <w:r w:rsidR="0097702A">
        <w:rPr>
          <w:rFonts w:ascii="Times New Roman" w:hAnsi="Times New Roman"/>
          <w:sz w:val="28"/>
          <w:szCs w:val="28"/>
          <w:lang w:val="uk-UA"/>
        </w:rPr>
        <w:t>ння території для відпочинку . В научному значенні -</w:t>
      </w:r>
      <w:r>
        <w:rPr>
          <w:rFonts w:ascii="Times New Roman" w:hAnsi="Times New Roman"/>
          <w:sz w:val="28"/>
          <w:szCs w:val="28"/>
          <w:lang w:val="uk-UA"/>
        </w:rPr>
        <w:t xml:space="preserve"> поняття темпера</w:t>
      </w:r>
      <w:r w:rsidR="00A8368C">
        <w:rPr>
          <w:rFonts w:ascii="Times New Roman" w:hAnsi="Times New Roman"/>
          <w:sz w:val="28"/>
          <w:szCs w:val="28"/>
          <w:lang w:val="uk-UA"/>
        </w:rPr>
        <w:t>турного режиму на поверхні пляж</w:t>
      </w:r>
      <w:r>
        <w:rPr>
          <w:rFonts w:ascii="Times New Roman" w:hAnsi="Times New Roman"/>
          <w:sz w:val="28"/>
          <w:szCs w:val="28"/>
          <w:lang w:val="uk-UA"/>
        </w:rPr>
        <w:t>у і їх взаємодія .</w:t>
      </w:r>
    </w:p>
    <w:p w:rsidR="00246B0F" w:rsidRPr="00A8368C" w:rsidRDefault="00246B0F" w:rsidP="00C103F6">
      <w:pPr>
        <w:spacing w:after="0"/>
        <w:ind w:left="36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246B0F" w:rsidRDefault="00246B0F" w:rsidP="00C103F6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246B0F" w:rsidRDefault="00246B0F" w:rsidP="00C103F6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246B0F" w:rsidRDefault="00246B0F" w:rsidP="00C103F6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246B0F" w:rsidRDefault="00246B0F" w:rsidP="00C103F6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8368C" w:rsidRDefault="00A8368C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246B0F" w:rsidRDefault="00246B0F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A7039E" w:rsidRPr="00FE75AB" w:rsidRDefault="00A7039E" w:rsidP="00C103F6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475D02" w:rsidRPr="00313783" w:rsidRDefault="00475D02" w:rsidP="00475D02">
      <w:pPr>
        <w:spacing w:after="0" w:line="360" w:lineRule="auto"/>
        <w:ind w:left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13783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475D02" w:rsidRPr="00475D02" w:rsidRDefault="00475D02" w:rsidP="00475D02">
      <w:pPr>
        <w:spacing w:after="0" w:line="360" w:lineRule="auto"/>
        <w:ind w:left="720"/>
        <w:jc w:val="center"/>
        <w:rPr>
          <w:rFonts w:ascii="Times New Roman" w:hAnsi="Times New Roman"/>
          <w:sz w:val="28"/>
          <w:szCs w:val="28"/>
        </w:rPr>
      </w:pP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Аксентьєв Г.Н. Динаміка узбережжя Північно-західній частині Чорного моря. Рукопис // Дисс. на соіск. наукового ступеня канд. геогр. наук. - Одеса: Одеськ. унив., 1955. - 324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Аксентьєв Г.Н. Результати спостережень за абразионного діяльністю Чорного моря біля берегів Одеси // Праці Одеського держ. університету. - 1960. - Т. 150. - Вип. 7. - С. 131 - 136.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Баском В.Н. Хвилі і пляжі. - Ленінград: Гидрометеоиздат, 1966. - 280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Берд Е.Ч.Ф. Зміни берегової лінії (глобальний огляд). - Ленінград: Гидрометеоиздат, 1990. - 256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Геологія шельфу УРСР: Лимани / Відп. ред. Е.Ф. Шнюков. - Київ: Наукова думка, 1984. - 175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Геологія шельфу УРСР: Стратиграфія / Відп. ред. Ю.В. Тесленко - Київ: Наукова думка, 1984. - 183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Геологія шельфу УРСР: Литология / Відп. ред. В.І. Мельник - Київ: Наукова думка, 1985. - 190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Гідрометеорологія і гідрохімія морів СРСР. - Том IV: Чорне море. - Вип. 1: Гідрометеорологічні умови / Відп. ред. Ф.С. Терзієв. - СПб: Гидрометеоиздат, 1991. - 429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Зелінський І.П., Корженевский Б.А., Черкез Є.А. та ін. Зсуви Північно-західного узбережжя Чорного моря, їх вивчення і прогноз. - Київ: Наукова думка, 1993. - 227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E3D7E">
        <w:rPr>
          <w:rFonts w:ascii="Times New Roman" w:hAnsi="Times New Roman"/>
          <w:sz w:val="28"/>
          <w:szCs w:val="28"/>
        </w:rPr>
        <w:t>Зенкович В.П. Основи вчення про розвиток морських берегів. - Москва: Изд-во АН СРСР, 1962. - 710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Пазюк Л.І., Ричковская Н.І. Особливості літології пляжевих відкладень Чорного моря на південь від Одеси // Геологія узбережжя і дна Чорного та Азовського морів в межах УРСР: Відп. ред. І Я. Яцко. - Вип. 1. - Київ: Вид-во Київської. унив., 1967. - С. 97 - 113.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Репетін Л.Н., Білокопитов В.Н. Режим вітру Північно-західній частині </w:t>
      </w:r>
      <w:r w:rsidRPr="00FE3D7E">
        <w:rPr>
          <w:rFonts w:ascii="Times New Roman" w:hAnsi="Times New Roman"/>
          <w:sz w:val="28"/>
          <w:szCs w:val="28"/>
        </w:rPr>
        <w:lastRenderedPageBreak/>
        <w:t>Чорного моря і його кліматичні зміни // Екологічна безпека прибережної та шельфової зон та комплексне використання ресурсів шельфу (Севастополь). - 2008. - Вип. 16. - С. 225 - 243.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FE3D7E">
        <w:rPr>
          <w:rFonts w:ascii="Times New Roman" w:hAnsi="Times New Roman"/>
          <w:sz w:val="28"/>
          <w:szCs w:val="28"/>
        </w:rPr>
        <w:t>ап'яном Г.А. Берегова зона океану в XX столітті. - Москва: Думка, 1978. - 263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FE3D7E">
        <w:rPr>
          <w:rFonts w:ascii="Times New Roman" w:hAnsi="Times New Roman"/>
          <w:sz w:val="28"/>
          <w:szCs w:val="28"/>
        </w:rPr>
        <w:t>ап'яном Г.А. Геоморфологія морських берегів. - Москва: Изд-во Московського держ. унив., 1996. - 406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Шуйський Ю.Д. Проблеми дослідження балансу наносів в береговій зоні морів. Ленінград: Гидрометеоиздат, 1986. - 240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Шуйському Ю.Д. Типи берегів СВІТОВОГО Океану: Монографія. - Одеса: Астропрінт, 2000. - 480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 Шуйський Ю.Д., Вихованець Г.В. Екзогенні процеси розвитку акумулятивних берегів в Північно-західній частині Чорного моря. - Москва: Надра, 1989. - 198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Вихованець Г.В. Формування розмірів сучасних дюн на піщаних берегах Чорного та Азовського морів // Доповіді НАН України. - 1998. - № 11. - с.122 - 125.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Вихованець Г.В. Аналіз еолового фактора в морфології і динаміці системи кіс Тендра - Джарилгач на Чорному морі // Фальц - Фейновські читання. Зб. наук. праць / Головн. ред. М. Ф. Бойко. - Херсон: Айлант, 1999. с. 39 - 44.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Зенкович В.П. Морфологія і динаміка радянських берегів Чорного моря. Том II. - Москва: Изд. АН СРСР. - 1960. - 215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Зенкович В.П. Основи вчення про розвиток морських берегів. - Москва, Изд-во АНСССР, 1962р. - 710с.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. Національний атлас України / [голів. ред. Л.Г. Руденко]. - К.: ДНПВ «Картографія», 2008. - 440С.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. Рослинний і тваринний світ півдня Української СРР і Північного Криму. - К .: через во АН УРСР, 1952. - 87с.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 xml:space="preserve">Російський морський регістр судноплавства. Довідкові дані по режиму </w:t>
      </w:r>
      <w:r w:rsidRPr="00FE3D7E">
        <w:rPr>
          <w:rFonts w:ascii="Times New Roman" w:hAnsi="Times New Roman"/>
          <w:sz w:val="28"/>
          <w:szCs w:val="28"/>
        </w:rPr>
        <w:lastRenderedPageBreak/>
        <w:t>вітру і хвилювання Балтійського, Північного, Чорного, Азовського, Середземного морів. Санкт-Петербург 2006-с.450.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Довідник з клімату Чорного моря / Під. ред. А.І.Соркіной. - Москва: Гідрометіздат, 1974. - 407 с.</w:t>
      </w:r>
    </w:p>
    <w:p w:rsidR="00FE3D7E" w:rsidRPr="00E80F64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0F64">
        <w:rPr>
          <w:rFonts w:ascii="Times New Roman" w:hAnsi="Times New Roman"/>
          <w:sz w:val="28"/>
          <w:szCs w:val="28"/>
        </w:rPr>
        <w:t>Шуйський Ю.Д. Вихованець Г.В. Режим вдольберегових потоку наносів в Північно-західній частині Чорного моря // Известия Всес. Географіч. Об-ва. - 1983. - Т.115. - Вип.5. - С.420-429.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Аксентьєв Г.Н. Динаміка узбережжя Північно-західній частині Чорного моря. Рукопис // Дисс. на соіск. наукового ступеня канд. геогр. наук. - Одеса: Одеськ. унив., 1955. - 324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Аксентьєв Г.Н. Результати спостережень за абразионного діяльністю Чорного моря біля берегів Одеси // Праці Одеського держ. університету. - 1960. - Т. 150. - Вип. 7. - С. 131 - 136.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Баском В.Н. Хвилі і пляжі. - Ленінград: Гидрометеоиздат, 1966. - 280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Берд Е.Ч.Ф. Зміни берегової лінії (глобальний огляд). - Ленінград: Гидрометеоиздат, 1990. - 256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. Геологія шельфу УРСР: Лимани / Відп. ред. Е.Ф. Шнюков. - Київ: Наукова думка, 1984. - 175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Геологія шельфу УРСР: Стратиграфія / Відп. ред. Ю.В. Тесленко - Київ: Наукова думка, 1984. - 183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Гідрометеорологія і гідрохімія морів СРСР. - Том IV: Чорне море. - Вип. 1: Гідрометеорологічні умови / Відп. ред. Ф.С. Терзієв. - СПб: Гидрометеоиздат, 1991. - 429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. Зелінський І.П., Корженевский Б.А., Черкез Є.А. та ін. Зсуви Північно-західного узбережжя Чорного моря, їх вивчення і прогноз. - Київ: Наукова думка, 1993. - 227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Зенкович В.П. Основи вчення про розвиток морських берегів. - Москва: Изд-во АН СРСР, 1962. - 710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. Кінг К.А.М. Пляжі і берега. - Москва: Изд-во Іноземної літератури, 1963. - 435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lastRenderedPageBreak/>
        <w:t>. Пазюк Л.І., Ричковская Н.І. Особливості літології пляжевих відкладень Чорного моря на південь від Одеси // Геологія узбережжя і дна Чорного та Азовського морів в межах УРСР: Відп. ред. І Я. Яцко. - Вип. 1. - Київ: Вид-во Київської. унив., 1967. - С. 97 - 113.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Пазюк Л.І., Річковська Н.І. Особливості літології пляжовіх відкладів Чорного моря від Одеси до Дніпро-Бузького лиману // Геологія Узбережжя и дна Чорного та Азовського морів у межах УРСР: відп. ред. І.Я. Яцко. - Вип. 6. - Київ: Вид-во Київськ. унів., 1972. - С. 61 - 79.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Репетін Л.Н., Білокопитов В.Н. Режим вітру Північно-західній частині Чорного моря і його кліматичні зміни // Екологічна безпека прибережної та шельфової зон та комплексне використання ресурсів шельфу (Севастополь). - 2008. - Вип. 16. - С. 225 - 243.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FE3D7E">
        <w:rPr>
          <w:rFonts w:ascii="Times New Roman" w:hAnsi="Times New Roman"/>
          <w:sz w:val="28"/>
          <w:szCs w:val="28"/>
        </w:rPr>
        <w:t>ап'яном Г.А. Берегова зона океану в XX столітті. - Москва: Думка, 1978. - 263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​​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FE3D7E">
        <w:rPr>
          <w:rFonts w:ascii="Times New Roman" w:hAnsi="Times New Roman"/>
          <w:sz w:val="28"/>
          <w:szCs w:val="28"/>
        </w:rPr>
        <w:t xml:space="preserve">ап'яном Г.А. Геоморфологія морських берегів. - Москва: </w:t>
      </w:r>
      <w:r w:rsidR="00E80F64" w:rsidRPr="00FE3D7E">
        <w:rPr>
          <w:rFonts w:ascii="Times New Roman" w:hAnsi="Times New Roman"/>
          <w:sz w:val="28"/>
          <w:szCs w:val="28"/>
        </w:rPr>
        <w:t xml:space="preserve">Вид-во </w:t>
      </w:r>
      <w:r w:rsidRPr="00FE3D7E">
        <w:rPr>
          <w:rFonts w:ascii="Times New Roman" w:hAnsi="Times New Roman"/>
          <w:sz w:val="28"/>
          <w:szCs w:val="28"/>
        </w:rPr>
        <w:t>Московського держ. унив., 1996. - 406 с.</w:t>
      </w:r>
    </w:p>
    <w:p w:rsidR="00FE3D7E" w:rsidRPr="00FE3D7E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Шуйський Ю.Д. Сучасний стан пересипу Дністровського лиману на узбережжі Чорного моря / Шуйсь</w:t>
      </w:r>
      <w:r w:rsidR="002246EA">
        <w:rPr>
          <w:rFonts w:ascii="Times New Roman" w:hAnsi="Times New Roman"/>
          <w:sz w:val="28"/>
          <w:szCs w:val="28"/>
        </w:rPr>
        <w:t>кий Ю.Д., Вихованець Г.В. // Пр</w:t>
      </w:r>
      <w:r w:rsidR="002246EA">
        <w:rPr>
          <w:rFonts w:ascii="Times New Roman" w:hAnsi="Times New Roman"/>
          <w:sz w:val="28"/>
          <w:szCs w:val="28"/>
          <w:lang w:val="uk-UA"/>
        </w:rPr>
        <w:t>и</w:t>
      </w:r>
      <w:r w:rsidRPr="00FE3D7E">
        <w:rPr>
          <w:rFonts w:ascii="Times New Roman" w:hAnsi="Times New Roman"/>
          <w:sz w:val="28"/>
          <w:szCs w:val="28"/>
        </w:rPr>
        <w:t>черном. Екол. бюлетень. - 2007. - № 4 (26). - С. 10 - 26.</w:t>
      </w:r>
    </w:p>
    <w:p w:rsidR="00246B0F" w:rsidRPr="00B776A3" w:rsidRDefault="00FE3D7E" w:rsidP="00FE3D7E">
      <w:pPr>
        <w:widowControl w:val="0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E3D7E">
        <w:rPr>
          <w:rFonts w:ascii="Times New Roman" w:hAnsi="Times New Roman"/>
          <w:sz w:val="28"/>
          <w:szCs w:val="28"/>
        </w:rPr>
        <w:t>. Шуйський Ю.Д. Природа причорноморських лиманів: [монографія] / Шуйський Ю.Д., Вихованець Г.В. - Одеса: Астропринт, 2011. - 276 с.</w:t>
      </w:r>
    </w:p>
    <w:p w:rsidR="00B776A3" w:rsidRPr="00E64D5B" w:rsidRDefault="002246EA" w:rsidP="00B776A3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>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/>
          <w:color w:val="000000"/>
          <w:sz w:val="28"/>
          <w:szCs w:val="28"/>
        </w:rPr>
        <w:t>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B776A3">
        <w:rPr>
          <w:rFonts w:ascii="Times New Roman" w:hAnsi="Times New Roman"/>
          <w:color w:val="000000"/>
          <w:sz w:val="28"/>
          <w:szCs w:val="28"/>
        </w:rPr>
        <w:t>педия. - Режим доступа к</w:t>
      </w:r>
      <w:r w:rsidR="00B776A3" w:rsidRPr="00E64D5B">
        <w:rPr>
          <w:rFonts w:ascii="Times New Roman" w:hAnsi="Times New Roman"/>
          <w:color w:val="000000"/>
          <w:sz w:val="28"/>
          <w:szCs w:val="28"/>
        </w:rPr>
        <w:t xml:space="preserve"> сайту: </w:t>
      </w:r>
      <w:r w:rsidR="00B776A3" w:rsidRPr="006A24FD">
        <w:rPr>
          <w:rFonts w:ascii="Times New Roman" w:hAnsi="Times New Roman"/>
          <w:color w:val="000000"/>
          <w:sz w:val="28"/>
          <w:szCs w:val="28"/>
          <w:u w:val="single"/>
        </w:rPr>
        <w:t>http://uk.wikipedia.org/wiki/</w:t>
      </w:r>
    </w:p>
    <w:p w:rsidR="00B776A3" w:rsidRPr="00DB0168" w:rsidRDefault="00B776A3" w:rsidP="00B776A3">
      <w:pPr>
        <w:widowControl w:val="0"/>
        <w:suppressAutoHyphens/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</w:p>
    <w:sectPr w:rsidR="00B776A3" w:rsidRPr="00DB0168" w:rsidSect="0020690E">
      <w:headerReference w:type="firs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11E" w:rsidRDefault="004E111E" w:rsidP="00B07FC3">
      <w:pPr>
        <w:spacing w:after="0" w:line="240" w:lineRule="auto"/>
      </w:pPr>
      <w:r>
        <w:separator/>
      </w:r>
    </w:p>
  </w:endnote>
  <w:endnote w:type="continuationSeparator" w:id="0">
    <w:p w:rsidR="004E111E" w:rsidRDefault="004E111E" w:rsidP="00B07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T12CAo00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11E" w:rsidRDefault="004E111E" w:rsidP="00B07FC3">
      <w:pPr>
        <w:spacing w:after="0" w:line="240" w:lineRule="auto"/>
      </w:pPr>
      <w:r>
        <w:separator/>
      </w:r>
    </w:p>
  </w:footnote>
  <w:footnote w:type="continuationSeparator" w:id="0">
    <w:p w:rsidR="004E111E" w:rsidRDefault="004E111E" w:rsidP="00B07F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11E" w:rsidRPr="00475D02" w:rsidRDefault="004E111E">
    <w:pPr>
      <w:pStyle w:val="a5"/>
      <w:jc w:val="right"/>
      <w:rPr>
        <w:lang w:val="uk-UA"/>
      </w:rPr>
    </w:pPr>
    <w:r>
      <w:fldChar w:fldCharType="begin"/>
    </w:r>
    <w:r>
      <w:instrText>PAGE   \* MERGEFORMAT</w:instrText>
    </w:r>
    <w:r>
      <w:fldChar w:fldCharType="separate"/>
    </w:r>
    <w:r w:rsidR="00744AAC">
      <w:rPr>
        <w:noProof/>
      </w:rPr>
      <w:t>9</w:t>
    </w:r>
    <w:r>
      <w:fldChar w:fldCharType="end"/>
    </w:r>
  </w:p>
  <w:p w:rsidR="004E111E" w:rsidRDefault="004E111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13"/>
    <w:lvl w:ilvl="0">
      <w:start w:val="1"/>
      <w:numFmt w:val="decimal"/>
      <w:lvlText w:val="%1."/>
      <w:lvlJc w:val="left"/>
      <w:pPr>
        <w:tabs>
          <w:tab w:val="num" w:pos="709"/>
        </w:tabs>
        <w:ind w:left="360" w:hanging="360"/>
      </w:pPr>
      <w:rPr>
        <w:rFonts w:cs="Times New Roman"/>
        <w:iCs/>
        <w:sz w:val="28"/>
      </w:rPr>
    </w:lvl>
  </w:abstractNum>
  <w:abstractNum w:abstractNumId="1">
    <w:nsid w:val="171A6472"/>
    <w:multiLevelType w:val="multilevel"/>
    <w:tmpl w:val="18165A9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2">
    <w:nsid w:val="1F5418E0"/>
    <w:multiLevelType w:val="multilevel"/>
    <w:tmpl w:val="18165A9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3">
    <w:nsid w:val="2EB74ECB"/>
    <w:multiLevelType w:val="hybridMultilevel"/>
    <w:tmpl w:val="09F8EE5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F8615F8"/>
    <w:multiLevelType w:val="hybridMultilevel"/>
    <w:tmpl w:val="117E8BD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9101504"/>
    <w:multiLevelType w:val="multilevel"/>
    <w:tmpl w:val="18165A9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6">
    <w:nsid w:val="5B73264E"/>
    <w:multiLevelType w:val="hybridMultilevel"/>
    <w:tmpl w:val="00EA5EF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6C7D3AF7"/>
    <w:multiLevelType w:val="hybridMultilevel"/>
    <w:tmpl w:val="226AC3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D6B7579"/>
    <w:multiLevelType w:val="hybridMultilevel"/>
    <w:tmpl w:val="CB949CC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ED3076"/>
    <w:multiLevelType w:val="hybridMultilevel"/>
    <w:tmpl w:val="20A4A77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9"/>
  </w:num>
  <w:num w:numId="3">
    <w:abstractNumId w:val="0"/>
  </w:num>
  <w:num w:numId="4">
    <w:abstractNumId w:val="8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proofState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D3D"/>
    <w:rsid w:val="00006057"/>
    <w:rsid w:val="00022A2D"/>
    <w:rsid w:val="00035898"/>
    <w:rsid w:val="00053258"/>
    <w:rsid w:val="00070E61"/>
    <w:rsid w:val="00071052"/>
    <w:rsid w:val="00087A84"/>
    <w:rsid w:val="0009216A"/>
    <w:rsid w:val="000A2290"/>
    <w:rsid w:val="000B40F9"/>
    <w:rsid w:val="000C21BE"/>
    <w:rsid w:val="000D51A8"/>
    <w:rsid w:val="000D7056"/>
    <w:rsid w:val="000E1DC6"/>
    <w:rsid w:val="00101949"/>
    <w:rsid w:val="00126479"/>
    <w:rsid w:val="00164B70"/>
    <w:rsid w:val="00184199"/>
    <w:rsid w:val="001870C2"/>
    <w:rsid w:val="00194F1D"/>
    <w:rsid w:val="00195F7F"/>
    <w:rsid w:val="001A02B0"/>
    <w:rsid w:val="001A3FE0"/>
    <w:rsid w:val="001B0D2A"/>
    <w:rsid w:val="001B6849"/>
    <w:rsid w:val="001C6C73"/>
    <w:rsid w:val="001D09C6"/>
    <w:rsid w:val="001E3784"/>
    <w:rsid w:val="001E507F"/>
    <w:rsid w:val="0020690E"/>
    <w:rsid w:val="002246EA"/>
    <w:rsid w:val="00225091"/>
    <w:rsid w:val="00246B0F"/>
    <w:rsid w:val="00260121"/>
    <w:rsid w:val="0026211B"/>
    <w:rsid w:val="00281AE8"/>
    <w:rsid w:val="002B380F"/>
    <w:rsid w:val="002B5DBD"/>
    <w:rsid w:val="002B67D4"/>
    <w:rsid w:val="002C0AA9"/>
    <w:rsid w:val="00313783"/>
    <w:rsid w:val="00374191"/>
    <w:rsid w:val="00385C71"/>
    <w:rsid w:val="003931F3"/>
    <w:rsid w:val="0039575E"/>
    <w:rsid w:val="00397C48"/>
    <w:rsid w:val="003A0883"/>
    <w:rsid w:val="003B39A3"/>
    <w:rsid w:val="003F0022"/>
    <w:rsid w:val="004266EA"/>
    <w:rsid w:val="00443E7E"/>
    <w:rsid w:val="00451341"/>
    <w:rsid w:val="004658C4"/>
    <w:rsid w:val="00475D02"/>
    <w:rsid w:val="00487673"/>
    <w:rsid w:val="00491C17"/>
    <w:rsid w:val="004B0C63"/>
    <w:rsid w:val="004B1764"/>
    <w:rsid w:val="004C1936"/>
    <w:rsid w:val="004E111E"/>
    <w:rsid w:val="004E4677"/>
    <w:rsid w:val="004E7E9A"/>
    <w:rsid w:val="004F3E3E"/>
    <w:rsid w:val="004F7184"/>
    <w:rsid w:val="005170E3"/>
    <w:rsid w:val="00525394"/>
    <w:rsid w:val="00561953"/>
    <w:rsid w:val="0059401D"/>
    <w:rsid w:val="00594561"/>
    <w:rsid w:val="005A07D2"/>
    <w:rsid w:val="005A1285"/>
    <w:rsid w:val="005C143E"/>
    <w:rsid w:val="005D2D6A"/>
    <w:rsid w:val="0060601C"/>
    <w:rsid w:val="00614147"/>
    <w:rsid w:val="00614BDB"/>
    <w:rsid w:val="00620E95"/>
    <w:rsid w:val="00626FA3"/>
    <w:rsid w:val="0063236C"/>
    <w:rsid w:val="00636C48"/>
    <w:rsid w:val="00642784"/>
    <w:rsid w:val="00644AAD"/>
    <w:rsid w:val="00646D4B"/>
    <w:rsid w:val="00646EBD"/>
    <w:rsid w:val="00653D45"/>
    <w:rsid w:val="00671CCA"/>
    <w:rsid w:val="00674EC3"/>
    <w:rsid w:val="00680DFB"/>
    <w:rsid w:val="00686E30"/>
    <w:rsid w:val="00694537"/>
    <w:rsid w:val="00696DF9"/>
    <w:rsid w:val="006A7108"/>
    <w:rsid w:val="006B156B"/>
    <w:rsid w:val="00705EC2"/>
    <w:rsid w:val="007075D0"/>
    <w:rsid w:val="00712085"/>
    <w:rsid w:val="00717250"/>
    <w:rsid w:val="00744AAC"/>
    <w:rsid w:val="007514CA"/>
    <w:rsid w:val="007A5A98"/>
    <w:rsid w:val="007B4CF0"/>
    <w:rsid w:val="007F61D6"/>
    <w:rsid w:val="008020E7"/>
    <w:rsid w:val="00807548"/>
    <w:rsid w:val="00807638"/>
    <w:rsid w:val="0081149F"/>
    <w:rsid w:val="0081418B"/>
    <w:rsid w:val="00815D54"/>
    <w:rsid w:val="00841680"/>
    <w:rsid w:val="00876363"/>
    <w:rsid w:val="00876AE7"/>
    <w:rsid w:val="00886770"/>
    <w:rsid w:val="008D02EA"/>
    <w:rsid w:val="008E1B2A"/>
    <w:rsid w:val="008F1F75"/>
    <w:rsid w:val="008F3900"/>
    <w:rsid w:val="008F5C5D"/>
    <w:rsid w:val="00900521"/>
    <w:rsid w:val="009008F5"/>
    <w:rsid w:val="00915711"/>
    <w:rsid w:val="009161FF"/>
    <w:rsid w:val="00934B96"/>
    <w:rsid w:val="00935C5F"/>
    <w:rsid w:val="009700AD"/>
    <w:rsid w:val="0097702A"/>
    <w:rsid w:val="00983BAE"/>
    <w:rsid w:val="009A79AA"/>
    <w:rsid w:val="009B1351"/>
    <w:rsid w:val="00A03DB7"/>
    <w:rsid w:val="00A275BC"/>
    <w:rsid w:val="00A277D1"/>
    <w:rsid w:val="00A41A8B"/>
    <w:rsid w:val="00A45002"/>
    <w:rsid w:val="00A47AEB"/>
    <w:rsid w:val="00A7039E"/>
    <w:rsid w:val="00A7684E"/>
    <w:rsid w:val="00A8368C"/>
    <w:rsid w:val="00A91A91"/>
    <w:rsid w:val="00A942A4"/>
    <w:rsid w:val="00A97584"/>
    <w:rsid w:val="00AC7786"/>
    <w:rsid w:val="00AD1513"/>
    <w:rsid w:val="00AE7022"/>
    <w:rsid w:val="00B023F9"/>
    <w:rsid w:val="00B07231"/>
    <w:rsid w:val="00B07FC3"/>
    <w:rsid w:val="00B11212"/>
    <w:rsid w:val="00B31AEC"/>
    <w:rsid w:val="00B34737"/>
    <w:rsid w:val="00B52C89"/>
    <w:rsid w:val="00B776A3"/>
    <w:rsid w:val="00BA76DD"/>
    <w:rsid w:val="00BD060D"/>
    <w:rsid w:val="00BD0876"/>
    <w:rsid w:val="00BE523E"/>
    <w:rsid w:val="00BF3ECF"/>
    <w:rsid w:val="00C05315"/>
    <w:rsid w:val="00C103F6"/>
    <w:rsid w:val="00C31258"/>
    <w:rsid w:val="00C32F47"/>
    <w:rsid w:val="00C44E17"/>
    <w:rsid w:val="00C45363"/>
    <w:rsid w:val="00C46B77"/>
    <w:rsid w:val="00C519F9"/>
    <w:rsid w:val="00C52BB1"/>
    <w:rsid w:val="00C6105C"/>
    <w:rsid w:val="00C65E87"/>
    <w:rsid w:val="00C770EF"/>
    <w:rsid w:val="00C77312"/>
    <w:rsid w:val="00C8556D"/>
    <w:rsid w:val="00CA2CBA"/>
    <w:rsid w:val="00CC6175"/>
    <w:rsid w:val="00CE4E96"/>
    <w:rsid w:val="00CE5B25"/>
    <w:rsid w:val="00D13FF2"/>
    <w:rsid w:val="00D32D94"/>
    <w:rsid w:val="00D337AA"/>
    <w:rsid w:val="00D3436C"/>
    <w:rsid w:val="00D464D3"/>
    <w:rsid w:val="00D57647"/>
    <w:rsid w:val="00D621D1"/>
    <w:rsid w:val="00D62C38"/>
    <w:rsid w:val="00D66A9C"/>
    <w:rsid w:val="00DB0168"/>
    <w:rsid w:val="00DD77AB"/>
    <w:rsid w:val="00DD79E4"/>
    <w:rsid w:val="00DE5FE0"/>
    <w:rsid w:val="00DF015F"/>
    <w:rsid w:val="00DF6D1A"/>
    <w:rsid w:val="00DF6F8B"/>
    <w:rsid w:val="00E1739E"/>
    <w:rsid w:val="00E32410"/>
    <w:rsid w:val="00E54AA1"/>
    <w:rsid w:val="00E61302"/>
    <w:rsid w:val="00E73218"/>
    <w:rsid w:val="00E773B2"/>
    <w:rsid w:val="00E80BDF"/>
    <w:rsid w:val="00E80F64"/>
    <w:rsid w:val="00EA1E98"/>
    <w:rsid w:val="00EA36E5"/>
    <w:rsid w:val="00EC372A"/>
    <w:rsid w:val="00ED1999"/>
    <w:rsid w:val="00ED6637"/>
    <w:rsid w:val="00F174F3"/>
    <w:rsid w:val="00F25859"/>
    <w:rsid w:val="00F30602"/>
    <w:rsid w:val="00F40008"/>
    <w:rsid w:val="00F454DB"/>
    <w:rsid w:val="00F57B47"/>
    <w:rsid w:val="00F60E09"/>
    <w:rsid w:val="00F63B4B"/>
    <w:rsid w:val="00F7100A"/>
    <w:rsid w:val="00F92B3D"/>
    <w:rsid w:val="00FB2D3D"/>
    <w:rsid w:val="00FE29FE"/>
    <w:rsid w:val="00FE3D7E"/>
    <w:rsid w:val="00FE7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D2A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61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9161FF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B07F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link w:val="a5"/>
    <w:uiPriority w:val="99"/>
    <w:locked/>
    <w:rsid w:val="00B07FC3"/>
    <w:rPr>
      <w:rFonts w:cs="Times New Roman"/>
    </w:rPr>
  </w:style>
  <w:style w:type="paragraph" w:styleId="a7">
    <w:name w:val="footer"/>
    <w:basedOn w:val="a"/>
    <w:link w:val="a8"/>
    <w:uiPriority w:val="99"/>
    <w:rsid w:val="00B07F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link w:val="a7"/>
    <w:uiPriority w:val="99"/>
    <w:locked/>
    <w:rsid w:val="00B07FC3"/>
    <w:rPr>
      <w:rFonts w:cs="Times New Roman"/>
    </w:rPr>
  </w:style>
  <w:style w:type="paragraph" w:styleId="a9">
    <w:name w:val="List Paragraph"/>
    <w:basedOn w:val="a"/>
    <w:uiPriority w:val="99"/>
    <w:qFormat/>
    <w:rsid w:val="004E7E9A"/>
    <w:pPr>
      <w:ind w:left="720"/>
      <w:contextualSpacing/>
    </w:pPr>
  </w:style>
  <w:style w:type="paragraph" w:customStyle="1" w:styleId="Standard">
    <w:name w:val="Standard"/>
    <w:uiPriority w:val="99"/>
    <w:rsid w:val="00A942A4"/>
    <w:pPr>
      <w:widowControl w:val="0"/>
      <w:suppressAutoHyphens/>
      <w:autoSpaceDN w:val="0"/>
      <w:spacing w:line="360" w:lineRule="auto"/>
      <w:jc w:val="both"/>
    </w:pPr>
    <w:rPr>
      <w:rFonts w:ascii="Times New Roman" w:eastAsia="Times New Roman" w:hAnsi="Times New Roman" w:cs="Tahoma"/>
      <w:kern w:val="3"/>
      <w:sz w:val="24"/>
      <w:szCs w:val="24"/>
      <w:lang w:val="de-DE" w:eastAsia="ja-JP" w:bidi="fa-IR"/>
    </w:rPr>
  </w:style>
  <w:style w:type="paragraph" w:styleId="aa">
    <w:name w:val="No Spacing"/>
    <w:uiPriority w:val="99"/>
    <w:qFormat/>
    <w:rsid w:val="00674EC3"/>
    <w:rPr>
      <w:sz w:val="22"/>
      <w:szCs w:val="22"/>
      <w:lang w:eastAsia="en-US"/>
    </w:rPr>
  </w:style>
  <w:style w:type="character" w:styleId="ab">
    <w:name w:val="Hyperlink"/>
    <w:uiPriority w:val="99"/>
    <w:semiHidden/>
    <w:rsid w:val="00DF015F"/>
    <w:rPr>
      <w:rFonts w:ascii="Times New Roman" w:hAnsi="Times New Roman" w:cs="Times New Roman"/>
      <w:color w:val="0000FF"/>
      <w:u w:val="single"/>
    </w:rPr>
  </w:style>
  <w:style w:type="table" w:styleId="ac">
    <w:name w:val="Table Grid"/>
    <w:basedOn w:val="a1"/>
    <w:uiPriority w:val="99"/>
    <w:locked/>
    <w:rsid w:val="00DF01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age number"/>
    <w:uiPriority w:val="99"/>
    <w:rsid w:val="00EA1E98"/>
    <w:rPr>
      <w:rFonts w:cs="Times New Roman"/>
    </w:rPr>
  </w:style>
  <w:style w:type="character" w:customStyle="1" w:styleId="fontstyle01">
    <w:name w:val="fontstyle01"/>
    <w:uiPriority w:val="99"/>
    <w:rsid w:val="00006057"/>
    <w:rPr>
      <w:rFonts w:ascii="TT12CAo00" w:hAnsi="TT12CAo00" w:cs="Times New Roman"/>
      <w:color w:val="000000"/>
      <w:sz w:val="22"/>
      <w:szCs w:val="22"/>
    </w:rPr>
  </w:style>
  <w:style w:type="character" w:customStyle="1" w:styleId="fontstyle21">
    <w:name w:val="fontstyle21"/>
    <w:uiPriority w:val="99"/>
    <w:rsid w:val="00006057"/>
    <w:rPr>
      <w:rFonts w:ascii="Times-Roman" w:eastAsia="Times-Roman" w:cs="Times New Roman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D2A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61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9161FF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B07F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link w:val="a5"/>
    <w:uiPriority w:val="99"/>
    <w:locked/>
    <w:rsid w:val="00B07FC3"/>
    <w:rPr>
      <w:rFonts w:cs="Times New Roman"/>
    </w:rPr>
  </w:style>
  <w:style w:type="paragraph" w:styleId="a7">
    <w:name w:val="footer"/>
    <w:basedOn w:val="a"/>
    <w:link w:val="a8"/>
    <w:uiPriority w:val="99"/>
    <w:rsid w:val="00B07F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link w:val="a7"/>
    <w:uiPriority w:val="99"/>
    <w:locked/>
    <w:rsid w:val="00B07FC3"/>
    <w:rPr>
      <w:rFonts w:cs="Times New Roman"/>
    </w:rPr>
  </w:style>
  <w:style w:type="paragraph" w:styleId="a9">
    <w:name w:val="List Paragraph"/>
    <w:basedOn w:val="a"/>
    <w:uiPriority w:val="99"/>
    <w:qFormat/>
    <w:rsid w:val="004E7E9A"/>
    <w:pPr>
      <w:ind w:left="720"/>
      <w:contextualSpacing/>
    </w:pPr>
  </w:style>
  <w:style w:type="paragraph" w:customStyle="1" w:styleId="Standard">
    <w:name w:val="Standard"/>
    <w:uiPriority w:val="99"/>
    <w:rsid w:val="00A942A4"/>
    <w:pPr>
      <w:widowControl w:val="0"/>
      <w:suppressAutoHyphens/>
      <w:autoSpaceDN w:val="0"/>
      <w:spacing w:line="360" w:lineRule="auto"/>
      <w:jc w:val="both"/>
    </w:pPr>
    <w:rPr>
      <w:rFonts w:ascii="Times New Roman" w:eastAsia="Times New Roman" w:hAnsi="Times New Roman" w:cs="Tahoma"/>
      <w:kern w:val="3"/>
      <w:sz w:val="24"/>
      <w:szCs w:val="24"/>
      <w:lang w:val="de-DE" w:eastAsia="ja-JP" w:bidi="fa-IR"/>
    </w:rPr>
  </w:style>
  <w:style w:type="paragraph" w:styleId="aa">
    <w:name w:val="No Spacing"/>
    <w:uiPriority w:val="99"/>
    <w:qFormat/>
    <w:rsid w:val="00674EC3"/>
    <w:rPr>
      <w:sz w:val="22"/>
      <w:szCs w:val="22"/>
      <w:lang w:eastAsia="en-US"/>
    </w:rPr>
  </w:style>
  <w:style w:type="character" w:styleId="ab">
    <w:name w:val="Hyperlink"/>
    <w:uiPriority w:val="99"/>
    <w:semiHidden/>
    <w:rsid w:val="00DF015F"/>
    <w:rPr>
      <w:rFonts w:ascii="Times New Roman" w:hAnsi="Times New Roman" w:cs="Times New Roman"/>
      <w:color w:val="0000FF"/>
      <w:u w:val="single"/>
    </w:rPr>
  </w:style>
  <w:style w:type="table" w:styleId="ac">
    <w:name w:val="Table Grid"/>
    <w:basedOn w:val="a1"/>
    <w:uiPriority w:val="99"/>
    <w:locked/>
    <w:rsid w:val="00DF01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age number"/>
    <w:uiPriority w:val="99"/>
    <w:rsid w:val="00EA1E98"/>
    <w:rPr>
      <w:rFonts w:cs="Times New Roman"/>
    </w:rPr>
  </w:style>
  <w:style w:type="character" w:customStyle="1" w:styleId="fontstyle01">
    <w:name w:val="fontstyle01"/>
    <w:uiPriority w:val="99"/>
    <w:rsid w:val="00006057"/>
    <w:rPr>
      <w:rFonts w:ascii="TT12CAo00" w:hAnsi="TT12CAo00" w:cs="Times New Roman"/>
      <w:color w:val="000000"/>
      <w:sz w:val="22"/>
      <w:szCs w:val="22"/>
    </w:rPr>
  </w:style>
  <w:style w:type="character" w:customStyle="1" w:styleId="fontstyle21">
    <w:name w:val="fontstyle21"/>
    <w:uiPriority w:val="99"/>
    <w:rsid w:val="00006057"/>
    <w:rPr>
      <w:rFonts w:ascii="Times-Roman" w:eastAsia="Times-Roman" w:cs="Times New Roman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0642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A6B113-3876-4887-8C40-EA406349F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2134</Words>
  <Characters>13298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SPecialiST RePack</Company>
  <LinksUpToDate>false</LinksUpToDate>
  <CharactersWithSpaces>15402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козюля)</dc:creator>
  <cp:lastModifiedBy>admin</cp:lastModifiedBy>
  <cp:revision>2</cp:revision>
  <cp:lastPrinted>2018-12-25T19:59:00Z</cp:lastPrinted>
  <dcterms:created xsi:type="dcterms:W3CDTF">2019-11-09T11:23:00Z</dcterms:created>
  <dcterms:modified xsi:type="dcterms:W3CDTF">2019-11-09T11:23:00Z</dcterms:modified>
</cp:coreProperties>
</file>