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F6E" w:rsidRDefault="00213F6E" w:rsidP="00213F6E">
      <w:pPr>
        <w:pBdr>
          <w:bottom w:val="single" w:sz="4" w:space="14" w:color="000000"/>
        </w:pBdr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13F6E" w:rsidRDefault="00213F6E" w:rsidP="00213F6E">
      <w:pPr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213F6E" w:rsidRDefault="00213F6E" w:rsidP="00213F6E">
      <w:pPr>
        <w:pBdr>
          <w:bottom w:val="single" w:sz="4" w:space="1" w:color="000000"/>
        </w:pBd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213F6E" w:rsidRDefault="00213F6E" w:rsidP="00213F6E">
      <w:pPr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>(повне найменування інституту/факультету)</w:t>
      </w:r>
    </w:p>
    <w:p w:rsidR="00213F6E" w:rsidRDefault="00213F6E" w:rsidP="00213F6E">
      <w:pPr>
        <w:pBdr>
          <w:bottom w:val="single" w:sz="4" w:space="1" w:color="000000"/>
        </w:pBdr>
        <w:spacing w:before="24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 міжнародних відносин</w:t>
      </w:r>
    </w:p>
    <w:p w:rsidR="00213F6E" w:rsidRPr="00C571FE" w:rsidRDefault="00213F6E" w:rsidP="00213F6E">
      <w:pPr>
        <w:jc w:val="center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>(повна назва кафедри)</w:t>
      </w:r>
    </w:p>
    <w:p w:rsidR="00213F6E" w:rsidRDefault="00213F6E" w:rsidP="00213F6E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213F6E" w:rsidRDefault="00213F6E" w:rsidP="00213F6E">
      <w:pPr>
        <w:jc w:val="center"/>
        <w:rPr>
          <w:rFonts w:ascii="Times New Roman" w:eastAsia="Times New Roman" w:hAnsi="Times New Roman" w:cs="Times New Roman"/>
          <w:b/>
          <w:sz w:val="32"/>
          <w:szCs w:val="32"/>
          <w:lang w:val="uk-UA"/>
        </w:rPr>
      </w:pPr>
    </w:p>
    <w:p w:rsidR="00213F6E" w:rsidRDefault="00213F6E" w:rsidP="00213F6E">
      <w:pPr>
        <w:jc w:val="center"/>
        <w:rPr>
          <w:rFonts w:ascii="Times New Roman" w:eastAsia="Times New Roman" w:hAnsi="Times New Roman" w:cs="Times New Roman"/>
          <w:sz w:val="32"/>
          <w:szCs w:val="32"/>
          <w:lang w:val="uk-UA"/>
        </w:rPr>
      </w:pP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>Кваліфікацій</w:t>
      </w:r>
      <w:r w:rsidRPr="006B7627">
        <w:rPr>
          <w:rFonts w:ascii="Times New Roman" w:eastAsia="Times New Roman" w:hAnsi="Times New Roman" w:cs="Times New Roman"/>
          <w:b/>
          <w:sz w:val="32"/>
          <w:szCs w:val="32"/>
        </w:rPr>
        <w:t>на</w:t>
      </w:r>
      <w:r>
        <w:rPr>
          <w:rFonts w:ascii="Times New Roman" w:eastAsia="Times New Roman" w:hAnsi="Times New Roman" w:cs="Times New Roman"/>
          <w:b/>
          <w:sz w:val="32"/>
          <w:szCs w:val="32"/>
          <w:lang w:val="uk-UA"/>
        </w:rPr>
        <w:t xml:space="preserve"> робота </w:t>
      </w:r>
    </w:p>
    <w:p w:rsidR="00213F6E" w:rsidRDefault="00213F6E" w:rsidP="00213F6E">
      <w:pPr>
        <w:pBdr>
          <w:bottom w:val="single" w:sz="4" w:space="1" w:color="000000"/>
        </w:pBdr>
        <w:spacing w:before="240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213F6E" w:rsidRDefault="00213F6E" w:rsidP="00213F6E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/>
        </w:rPr>
        <w:t>«Міжнародно-правові аспекти діяльності ООН»</w:t>
      </w:r>
    </w:p>
    <w:p w:rsidR="00213F6E" w:rsidRDefault="00213F6E" w:rsidP="00213F6E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«</w:t>
      </w:r>
      <w:r w:rsidRPr="00751B15">
        <w:rPr>
          <w:rFonts w:ascii="Times New Roman" w:eastAsia="Times New Roman" w:hAnsi="Times New Roman" w:cs="Times New Roman"/>
          <w:sz w:val="28"/>
          <w:szCs w:val="28"/>
          <w:u w:val="single"/>
          <w:lang w:val="en-US"/>
        </w:rPr>
        <w:t>International legal aspects of the UN activities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»</w:t>
      </w:r>
    </w:p>
    <w:p w:rsidR="00213F6E" w:rsidRDefault="00213F6E" w:rsidP="00213F6E">
      <w:pPr>
        <w:tabs>
          <w:tab w:val="right" w:pos="9355"/>
        </w:tabs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:rsidR="00213F6E" w:rsidRDefault="00213F6E" w:rsidP="00213F6E">
      <w:pPr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  <w:t>Виконав(ла): студент(ка) денної форми навчання</w:t>
      </w:r>
    </w:p>
    <w:p w:rsidR="00213F6E" w:rsidRDefault="00213F6E" w:rsidP="00213F6E">
      <w:pPr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спеціальності 291 –  Міжнародні відносини, </w:t>
      </w:r>
    </w:p>
    <w:p w:rsidR="00213F6E" w:rsidRDefault="00213F6E" w:rsidP="00213F6E">
      <w:pPr>
        <w:ind w:left="2835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суспільні комунікації та регіональні студії</w:t>
      </w:r>
    </w:p>
    <w:p w:rsidR="00213F6E" w:rsidRPr="00C571FE" w:rsidRDefault="00213F6E" w:rsidP="00213F6E">
      <w:pPr>
        <w:spacing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(шифр і назва напряму підготовки або спеціальності)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ab/>
      </w:r>
    </w:p>
    <w:p w:rsidR="00213F6E" w:rsidRDefault="00213F6E" w:rsidP="00213F6E">
      <w:pPr>
        <w:spacing w:line="120" w:lineRule="auto"/>
        <w:jc w:val="right"/>
        <w:rPr>
          <w:rFonts w:ascii="Times New Roman" w:eastAsia="Times New Roman" w:hAnsi="Times New Roman" w:cs="Times New Roman"/>
          <w:sz w:val="44"/>
          <w:szCs w:val="44"/>
          <w:vertAlign w:val="subscript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ab/>
      </w:r>
      <w:proofErr w:type="spellStart"/>
      <w:r>
        <w:rPr>
          <w:rFonts w:ascii="Times New Roman" w:eastAsia="Times New Roman" w:hAnsi="Times New Roman" w:cs="Times New Roman"/>
          <w:sz w:val="44"/>
          <w:szCs w:val="44"/>
          <w:vertAlign w:val="subscript"/>
          <w:lang w:val="uk-UA"/>
        </w:rPr>
        <w:t>Спіцина</w:t>
      </w:r>
      <w:proofErr w:type="spellEnd"/>
      <w:r>
        <w:rPr>
          <w:rFonts w:ascii="Times New Roman" w:eastAsia="Times New Roman" w:hAnsi="Times New Roman" w:cs="Times New Roman"/>
          <w:sz w:val="44"/>
          <w:szCs w:val="44"/>
          <w:vertAlign w:val="subscript"/>
          <w:lang w:val="uk-UA"/>
        </w:rPr>
        <w:t xml:space="preserve"> Анастасія Вадимівна</w:t>
      </w:r>
    </w:p>
    <w:p w:rsidR="00213F6E" w:rsidRPr="000E1DFF" w:rsidRDefault="00213F6E" w:rsidP="00213F6E">
      <w:pPr>
        <w:spacing w:line="120" w:lineRule="auto"/>
        <w:jc w:val="right"/>
        <w:rPr>
          <w:rFonts w:ascii="Times New Roman" w:eastAsia="Times New Roman" w:hAnsi="Times New Roman" w:cs="Times New Roman"/>
          <w:sz w:val="44"/>
          <w:szCs w:val="44"/>
          <w:vertAlign w:val="subscript"/>
          <w:lang w:val="uk-UA"/>
        </w:rPr>
      </w:pPr>
    </w:p>
    <w:p w:rsidR="00213F6E" w:rsidRDefault="00213F6E" w:rsidP="00213F6E">
      <w:pPr>
        <w:spacing w:line="168" w:lineRule="auto"/>
        <w:ind w:left="2124" w:firstLine="707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Керівник  к. політ. н., доц. Романова О.В. _________________________</w:t>
      </w:r>
    </w:p>
    <w:p w:rsidR="00213F6E" w:rsidRDefault="00213F6E" w:rsidP="00213F6E">
      <w:pPr>
        <w:spacing w:line="168" w:lineRule="auto"/>
        <w:ind w:left="2124" w:firstLine="707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(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науковий ступінь, вчене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/>
        </w:rPr>
        <w:t>звання,прізвище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та ініціали, підпис)</w:t>
      </w:r>
    </w:p>
    <w:p w:rsidR="00213F6E" w:rsidRDefault="00213F6E" w:rsidP="00213F6E">
      <w:pPr>
        <w:tabs>
          <w:tab w:val="left" w:pos="5245"/>
          <w:tab w:val="right" w:pos="9355"/>
        </w:tabs>
        <w:spacing w:before="120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           Рецензент  к. політ. н., доц. Максименко І.В.</w:t>
      </w:r>
    </w:p>
    <w:p w:rsidR="00213F6E" w:rsidRDefault="00213F6E" w:rsidP="00213F6E">
      <w:pPr>
        <w:tabs>
          <w:tab w:val="left" w:pos="5245"/>
          <w:tab w:val="right" w:pos="9355"/>
        </w:tabs>
        <w:spacing w:before="12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науковий ступінь, вчене </w:t>
      </w:r>
      <w:proofErr w:type="spellStart"/>
      <w:r>
        <w:rPr>
          <w:rFonts w:ascii="Times New Roman" w:eastAsia="Times New Roman" w:hAnsi="Times New Roman" w:cs="Times New Roman"/>
          <w:sz w:val="20"/>
          <w:szCs w:val="20"/>
          <w:lang w:val="uk-UA"/>
        </w:rPr>
        <w:t>звання,прізвище</w:t>
      </w:r>
      <w:proofErr w:type="spellEnd"/>
      <w:r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та ініціали)</w:t>
      </w:r>
    </w:p>
    <w:p w:rsidR="00213F6E" w:rsidRDefault="00213F6E" w:rsidP="00213F6E">
      <w:pPr>
        <w:tabs>
          <w:tab w:val="left" w:pos="5245"/>
          <w:tab w:val="right" w:pos="9355"/>
        </w:tabs>
        <w:spacing w:before="12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213F6E" w:rsidRDefault="00213F6E" w:rsidP="00213F6E">
      <w:pPr>
        <w:tabs>
          <w:tab w:val="left" w:pos="5245"/>
          <w:tab w:val="right" w:pos="9355"/>
        </w:tabs>
        <w:spacing w:before="12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lang w:val="uk-UA"/>
        </w:rPr>
      </w:pPr>
    </w:p>
    <w:p w:rsidR="00213F6E" w:rsidRDefault="00213F6E" w:rsidP="00213F6E">
      <w:pPr>
        <w:tabs>
          <w:tab w:val="left" w:pos="5245"/>
          <w:tab w:val="right" w:pos="9355"/>
        </w:tabs>
        <w:spacing w:before="12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tbl>
      <w:tblPr>
        <w:tblW w:w="9870" w:type="dxa"/>
        <w:jc w:val="center"/>
        <w:tblLayout w:type="fixed"/>
        <w:tblLook w:val="04A0" w:firstRow="1" w:lastRow="0" w:firstColumn="1" w:lastColumn="0" w:noHBand="0" w:noVBand="1"/>
      </w:tblPr>
      <w:tblGrid>
        <w:gridCol w:w="5083"/>
        <w:gridCol w:w="4787"/>
      </w:tblGrid>
      <w:tr w:rsidR="00213F6E" w:rsidTr="000F01A1">
        <w:trPr>
          <w:jc w:val="center"/>
        </w:trPr>
        <w:tc>
          <w:tcPr>
            <w:tcW w:w="5082" w:type="dxa"/>
            <w:hideMark/>
          </w:tcPr>
          <w:p w:rsidR="00213F6E" w:rsidRDefault="00213F6E" w:rsidP="000F01A1">
            <w:pPr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213F6E" w:rsidRDefault="00213F6E" w:rsidP="000F01A1">
            <w:pPr>
              <w:spacing w:before="12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213F6E" w:rsidRDefault="00213F6E" w:rsidP="000F01A1">
            <w:pPr>
              <w:spacing w:before="12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№ ___  від _    _ 2022 р. </w:t>
            </w:r>
          </w:p>
          <w:p w:rsidR="00213F6E" w:rsidRDefault="00213F6E" w:rsidP="000F01A1">
            <w:pPr>
              <w:spacing w:before="60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213F6E" w:rsidRDefault="00213F6E" w:rsidP="000F01A1">
            <w:pPr>
              <w:tabs>
                <w:tab w:val="left" w:pos="1168"/>
                <w:tab w:val="left" w:pos="3861"/>
              </w:tabs>
              <w:spacing w:before="36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           Брусиловська О.І.</w:t>
            </w:r>
          </w:p>
          <w:p w:rsidR="00213F6E" w:rsidRDefault="00213F6E" w:rsidP="000F01A1">
            <w:pPr>
              <w:tabs>
                <w:tab w:val="left" w:pos="284"/>
                <w:tab w:val="left" w:pos="1767"/>
              </w:tabs>
              <w:spacing w:line="254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  <w:hideMark/>
          </w:tcPr>
          <w:p w:rsidR="00213F6E" w:rsidRDefault="00213F6E" w:rsidP="000F01A1">
            <w:pPr>
              <w:tabs>
                <w:tab w:val="right" w:pos="4462"/>
              </w:tabs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№____</w:t>
            </w:r>
          </w:p>
          <w:p w:rsidR="00213F6E" w:rsidRDefault="00213F6E" w:rsidP="000F01A1">
            <w:pPr>
              <w:tabs>
                <w:tab w:val="right" w:pos="4462"/>
              </w:tabs>
              <w:spacing w:before="12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 № ___ від ______2022 р.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</w:p>
          <w:p w:rsidR="00213F6E" w:rsidRDefault="00213F6E" w:rsidP="000F01A1">
            <w:pPr>
              <w:tabs>
                <w:tab w:val="right" w:pos="4462"/>
              </w:tabs>
              <w:spacing w:before="12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Оцінка______________/___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___/____</w:t>
            </w:r>
          </w:p>
          <w:p w:rsidR="00213F6E" w:rsidRDefault="00213F6E" w:rsidP="000F01A1">
            <w:pPr>
              <w:spacing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13F6E" w:rsidRDefault="00213F6E" w:rsidP="000F01A1">
            <w:pPr>
              <w:spacing w:before="36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213F6E" w:rsidRDefault="00213F6E" w:rsidP="000F01A1">
            <w:pPr>
              <w:tabs>
                <w:tab w:val="left" w:pos="1446"/>
                <w:tab w:val="right" w:pos="4462"/>
              </w:tabs>
              <w:spacing w:before="36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  <w:t xml:space="preserve">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О.І..</w:t>
            </w:r>
          </w:p>
          <w:p w:rsidR="00213F6E" w:rsidRDefault="00213F6E" w:rsidP="000F01A1">
            <w:pPr>
              <w:tabs>
                <w:tab w:val="left" w:pos="454"/>
                <w:tab w:val="left" w:pos="2155"/>
              </w:tabs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/>
              </w:rPr>
              <w:tab/>
            </w:r>
          </w:p>
        </w:tc>
      </w:tr>
      <w:tr w:rsidR="00213F6E" w:rsidTr="000F01A1">
        <w:trPr>
          <w:jc w:val="center"/>
        </w:trPr>
        <w:tc>
          <w:tcPr>
            <w:tcW w:w="5082" w:type="dxa"/>
          </w:tcPr>
          <w:p w:rsidR="00213F6E" w:rsidRDefault="00213F6E" w:rsidP="000F01A1">
            <w:pPr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213F6E" w:rsidRDefault="00213F6E" w:rsidP="000F01A1">
            <w:pPr>
              <w:spacing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213F6E" w:rsidRDefault="00213F6E" w:rsidP="00213F6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13F6E" w:rsidRDefault="00213F6E" w:rsidP="00213F6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13F6E" w:rsidRDefault="00213F6E" w:rsidP="00213F6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13F6E" w:rsidRDefault="00213F6E" w:rsidP="00213F6E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71F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Одеса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2022</w:t>
      </w:r>
    </w:p>
    <w:p w:rsidR="009A6069" w:rsidRDefault="009A6069" w:rsidP="00213F6E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9A6069" w:rsidRDefault="009A6069" w:rsidP="00213F6E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13F6E" w:rsidRDefault="00213F6E" w:rsidP="00213F6E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4C0F47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ЗМІСТ</w:t>
      </w:r>
    </w:p>
    <w:p w:rsidR="00213F6E" w:rsidRDefault="00213F6E" w:rsidP="00213F6E">
      <w:pPr>
        <w:widowControl w:val="0"/>
        <w:autoSpaceDE w:val="0"/>
        <w:autoSpaceDN w:val="0"/>
        <w:adjustRightInd w:val="0"/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Вступ</w:t>
      </w:r>
      <w:r w:rsidRPr="004C0F47">
        <w:rPr>
          <w:rFonts w:ascii="Times New Roman" w:hAnsi="Times New Roman" w:cs="Times New Roman"/>
          <w:sz w:val="28"/>
          <w:szCs w:val="28"/>
          <w:lang w:val="en-US"/>
        </w:rPr>
        <w:t>.................................................................................................</w:t>
      </w:r>
      <w:r w:rsidRPr="004C0F47">
        <w:rPr>
          <w:rFonts w:ascii="Times New Roman" w:hAnsi="Times New Roman" w:cs="Times New Roman"/>
          <w:sz w:val="28"/>
          <w:szCs w:val="28"/>
          <w:lang w:val="uk-UA"/>
        </w:rPr>
        <w:t>.................</w:t>
      </w:r>
      <w:r>
        <w:rPr>
          <w:rFonts w:ascii="Times New Roman" w:hAnsi="Times New Roman" w:cs="Times New Roman"/>
          <w:sz w:val="28"/>
          <w:szCs w:val="28"/>
          <w:lang w:val="en-US"/>
        </w:rPr>
        <w:t>........3</w:t>
      </w:r>
    </w:p>
    <w:p w:rsidR="00213F6E" w:rsidRPr="00751B15" w:rsidRDefault="00213F6E" w:rsidP="00213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</w:rPr>
        <w:t>Розділ</w:t>
      </w:r>
      <w:proofErr w:type="spellEnd"/>
      <w:r w:rsidRPr="00751B15">
        <w:rPr>
          <w:rFonts w:ascii="Times New Roman" w:hAnsi="Times New Roman" w:cs="Times New Roman"/>
          <w:sz w:val="28"/>
          <w:szCs w:val="28"/>
        </w:rPr>
        <w:t xml:space="preserve"> </w:t>
      </w:r>
      <w:r w:rsidRPr="004C0F47">
        <w:rPr>
          <w:rFonts w:ascii="Times New Roman" w:hAnsi="Times New Roman" w:cs="Times New Roman"/>
          <w:sz w:val="28"/>
          <w:szCs w:val="28"/>
          <w:lang w:val="en-US" w:eastAsia="zh-CN"/>
        </w:rPr>
        <w:t>I</w:t>
      </w:r>
      <w:r w:rsidRPr="00751B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1B15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751B15">
        <w:rPr>
          <w:rFonts w:ascii="Times New Roman" w:hAnsi="Times New Roman" w:cs="Times New Roman"/>
          <w:sz w:val="28"/>
          <w:szCs w:val="28"/>
        </w:rPr>
        <w:t xml:space="preserve"> засади </w:t>
      </w:r>
      <w:proofErr w:type="spellStart"/>
      <w:r w:rsidRPr="00751B1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751B15"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..............................................................7</w:t>
      </w:r>
    </w:p>
    <w:p w:rsidR="00213F6E" w:rsidRPr="00751B15" w:rsidRDefault="00213F6E" w:rsidP="00213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C0F47">
        <w:rPr>
          <w:rFonts w:ascii="Times New Roman" w:hAnsi="Times New Roman" w:cs="Times New Roman"/>
          <w:iCs/>
          <w:sz w:val="28"/>
          <w:szCs w:val="28"/>
        </w:rPr>
        <w:t>Розділ</w:t>
      </w:r>
      <w:proofErr w:type="spellEnd"/>
      <w:r w:rsidRPr="004C0F47">
        <w:rPr>
          <w:rFonts w:ascii="Times New Roman" w:hAnsi="Times New Roman" w:cs="Times New Roman"/>
          <w:iCs/>
          <w:sz w:val="28"/>
          <w:szCs w:val="28"/>
        </w:rPr>
        <w:t xml:space="preserve"> </w:t>
      </w:r>
      <w:r w:rsidRPr="004C0F47">
        <w:rPr>
          <w:rFonts w:ascii="Times New Roman" w:hAnsi="Times New Roman" w:cs="Times New Roman"/>
          <w:iCs/>
          <w:sz w:val="28"/>
          <w:szCs w:val="28"/>
          <w:lang w:val="en-US"/>
        </w:rPr>
        <w:t>II</w:t>
      </w:r>
      <w:r w:rsidRPr="00751B15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Pr="004C0F47">
        <w:rPr>
          <w:rFonts w:ascii="Times New Roman" w:hAnsi="Times New Roman" w:cs="Times New Roman"/>
          <w:sz w:val="28"/>
          <w:szCs w:val="28"/>
          <w:lang w:val="uk-UA"/>
        </w:rPr>
        <w:t>Інституці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4C0F47">
        <w:rPr>
          <w:rFonts w:ascii="Times New Roman" w:hAnsi="Times New Roman" w:cs="Times New Roman"/>
          <w:sz w:val="28"/>
          <w:szCs w:val="28"/>
          <w:lang w:val="uk-UA"/>
        </w:rPr>
        <w:t xml:space="preserve">но-правова структура та діяльність ООН в </w:t>
      </w:r>
      <w:r w:rsidRPr="00751B15">
        <w:rPr>
          <w:rFonts w:ascii="Times New Roman" w:hAnsi="Times New Roman" w:cs="Times New Roman"/>
          <w:sz w:val="28"/>
          <w:szCs w:val="28"/>
          <w:lang w:eastAsia="zh-CN"/>
        </w:rPr>
        <w:t>……</w:t>
      </w:r>
      <w:r w:rsidRPr="00751B15">
        <w:rPr>
          <w:rFonts w:ascii="Times New Roman" w:hAnsi="Times New Roman" w:cs="Times New Roman"/>
          <w:sz w:val="28"/>
          <w:szCs w:val="28"/>
        </w:rPr>
        <w:t>..............29</w:t>
      </w:r>
    </w:p>
    <w:p w:rsidR="00213F6E" w:rsidRPr="00751B15" w:rsidRDefault="00213F6E" w:rsidP="00213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C0F47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4C0F47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Pr="00751B15">
        <w:rPr>
          <w:rFonts w:ascii="Times New Roman" w:hAnsi="Times New Roman" w:cs="Times New Roman"/>
          <w:sz w:val="28"/>
          <w:szCs w:val="28"/>
        </w:rPr>
        <w:t xml:space="preserve">. </w:t>
      </w:r>
      <w:r w:rsidRPr="004C0F47">
        <w:rPr>
          <w:rFonts w:ascii="Times New Roman" w:hAnsi="Times New Roman" w:cs="Times New Roman"/>
          <w:sz w:val="28"/>
          <w:szCs w:val="28"/>
        </w:rPr>
        <w:t xml:space="preserve">Причини і </w:t>
      </w:r>
      <w:proofErr w:type="spellStart"/>
      <w:r w:rsidRPr="004C0F47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4C0F4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C0F47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Pr="004C0F47">
        <w:rPr>
          <w:rFonts w:ascii="Times New Roman" w:hAnsi="Times New Roman" w:cs="Times New Roman"/>
          <w:sz w:val="28"/>
          <w:szCs w:val="28"/>
        </w:rPr>
        <w:t xml:space="preserve"> ООН в </w:t>
      </w:r>
      <w:r w:rsidRPr="004C0F47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751B15">
        <w:rPr>
          <w:rFonts w:ascii="Times New Roman" w:hAnsi="Times New Roman" w:cs="Times New Roman"/>
          <w:sz w:val="28"/>
          <w:szCs w:val="28"/>
        </w:rPr>
        <w:t xml:space="preserve"> </w:t>
      </w:r>
      <w:r w:rsidRPr="004C0F47">
        <w:rPr>
          <w:rFonts w:ascii="Times New Roman" w:hAnsi="Times New Roman" w:cs="Times New Roman"/>
          <w:sz w:val="28"/>
          <w:szCs w:val="28"/>
          <w:lang w:val="uk-UA"/>
        </w:rPr>
        <w:t xml:space="preserve">столітті </w:t>
      </w:r>
      <w:r w:rsidRPr="00751B15">
        <w:rPr>
          <w:rFonts w:ascii="Times New Roman" w:hAnsi="Times New Roman" w:cs="Times New Roman"/>
          <w:sz w:val="28"/>
          <w:szCs w:val="28"/>
        </w:rPr>
        <w:t xml:space="preserve">..........51 </w:t>
      </w:r>
      <w:proofErr w:type="spellStart"/>
      <w:r w:rsidRPr="00751B15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751B15"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................................................................................................................73</w:t>
      </w:r>
    </w:p>
    <w:p w:rsidR="00213F6E" w:rsidRPr="004C0F47" w:rsidRDefault="00213F6E" w:rsidP="00213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738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4E5738">
        <w:rPr>
          <w:rFonts w:ascii="Times New Roman" w:hAnsi="Times New Roman" w:cs="Times New Roman"/>
          <w:sz w:val="28"/>
          <w:szCs w:val="28"/>
        </w:rPr>
        <w:t>посилань</w:t>
      </w:r>
      <w:proofErr w:type="spellEnd"/>
      <w:r w:rsidRPr="004E5738"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.................................................................................................. 76</w:t>
      </w:r>
    </w:p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Default="00213F6E" w:rsidP="00213F6E"/>
    <w:p w:rsidR="00213F6E" w:rsidRPr="00A22AF8" w:rsidRDefault="00213F6E" w:rsidP="00213F6E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2AF8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883CA5">
        <w:rPr>
          <w:rFonts w:ascii="Times New Roman" w:hAnsi="Times New Roman" w:cs="Times New Roman"/>
          <w:sz w:val="28"/>
          <w:szCs w:val="28"/>
          <w:lang w:val="uk-UA"/>
        </w:rPr>
        <w:t xml:space="preserve">Тема даної </w:t>
      </w:r>
      <w:proofErr w:type="spellStart"/>
      <w:r w:rsidRPr="00883CA5">
        <w:rPr>
          <w:rFonts w:ascii="Times New Roman" w:hAnsi="Times New Roman" w:cs="Times New Roman"/>
          <w:sz w:val="28"/>
          <w:szCs w:val="28"/>
          <w:lang w:val="uk-UA"/>
        </w:rPr>
        <w:t>работи</w:t>
      </w:r>
      <w:proofErr w:type="spellEnd"/>
      <w:r w:rsidRPr="00883CA5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 w:cs="Times New Roman"/>
          <w:bCs/>
          <w:sz w:val="28"/>
          <w:szCs w:val="28"/>
        </w:rPr>
        <w:t>м</w:t>
      </w:r>
      <w:r w:rsidRPr="00883CA5">
        <w:rPr>
          <w:rFonts w:ascii="Times New Roman" w:hAnsi="Times New Roman" w:cs="Times New Roman"/>
          <w:bCs/>
          <w:sz w:val="28"/>
          <w:szCs w:val="28"/>
        </w:rPr>
        <w:t>іжнародно-правові</w:t>
      </w:r>
      <w:proofErr w:type="spellEnd"/>
      <w:r w:rsidRPr="00883CA5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83CA5">
        <w:rPr>
          <w:rFonts w:ascii="Times New Roman" w:hAnsi="Times New Roman" w:cs="Times New Roman"/>
          <w:bCs/>
          <w:sz w:val="28"/>
          <w:szCs w:val="28"/>
        </w:rPr>
        <w:t>аспекти</w:t>
      </w:r>
      <w:proofErr w:type="spellEnd"/>
      <w:r w:rsidRPr="00883CA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E573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діяльності </w:t>
      </w:r>
      <w:r w:rsidRPr="00883CA5">
        <w:rPr>
          <w:rFonts w:ascii="Times New Roman" w:hAnsi="Times New Roman" w:cs="Times New Roman"/>
          <w:bCs/>
          <w:sz w:val="28"/>
          <w:szCs w:val="28"/>
        </w:rPr>
        <w:t>ООН.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15747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B15747">
        <w:rPr>
          <w:rFonts w:ascii="Times New Roman" w:hAnsi="Times New Roman" w:cs="Times New Roman"/>
          <w:b/>
          <w:sz w:val="28"/>
          <w:szCs w:val="28"/>
        </w:rPr>
        <w:t xml:space="preserve"> теми </w:t>
      </w:r>
      <w:proofErr w:type="spellStart"/>
      <w:r w:rsidRPr="00B15747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B15747"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Практична актуальність випливає з того, що н</w:t>
      </w:r>
      <w:r w:rsidRPr="009B56F1">
        <w:rPr>
          <w:rFonts w:ascii="Times New Roman" w:hAnsi="Times New Roman" w:cs="Times New Roman"/>
          <w:sz w:val="28"/>
          <w:szCs w:val="28"/>
          <w:lang w:val="uk-UA"/>
        </w:rPr>
        <w:t>е дивлячись на те, що Організація Об'єднаних Націй залишається найкращим засобом досягнення багатостороннього співробітництва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багатьох важливих областях, </w:t>
      </w:r>
      <w:r w:rsidRPr="009B56F1">
        <w:rPr>
          <w:rFonts w:ascii="Times New Roman" w:hAnsi="Times New Roman" w:cs="Times New Roman"/>
          <w:sz w:val="28"/>
          <w:szCs w:val="28"/>
          <w:lang w:val="uk-UA"/>
        </w:rPr>
        <w:t xml:space="preserve"> в умовах </w:t>
      </w:r>
      <w:proofErr w:type="spellStart"/>
      <w:r w:rsidRPr="009B56F1">
        <w:rPr>
          <w:rFonts w:ascii="Times New Roman" w:hAnsi="Times New Roman" w:cs="Times New Roman"/>
          <w:sz w:val="28"/>
          <w:szCs w:val="28"/>
          <w:lang w:val="uk-UA"/>
        </w:rPr>
        <w:t>постбіполярного</w:t>
      </w:r>
      <w:proofErr w:type="spellEnd"/>
      <w:r w:rsidRPr="009B56F1">
        <w:rPr>
          <w:rFonts w:ascii="Times New Roman" w:hAnsi="Times New Roman" w:cs="Times New Roman"/>
          <w:sz w:val="28"/>
          <w:szCs w:val="28"/>
          <w:lang w:val="uk-UA"/>
        </w:rPr>
        <w:t xml:space="preserve"> світу вона потребує </w:t>
      </w:r>
      <w:r>
        <w:rPr>
          <w:rFonts w:ascii="Times New Roman" w:hAnsi="Times New Roman" w:cs="Times New Roman"/>
          <w:sz w:val="28"/>
          <w:szCs w:val="28"/>
          <w:lang w:val="uk-UA"/>
        </w:rPr>
        <w:t>певних змін. Для України р</w:t>
      </w:r>
      <w:r w:rsidRPr="00FD5392">
        <w:rPr>
          <w:rFonts w:ascii="Times New Roman" w:hAnsi="Times New Roman" w:cs="Times New Roman"/>
          <w:sz w:val="28"/>
          <w:szCs w:val="28"/>
          <w:lang w:val="uk-UA"/>
        </w:rPr>
        <w:t>оль ООН як форуму, на якому різні точки зору сходяться і дають результати, особливо важлива. Однак, роблячи акцент на ролі ООН як суб'єкта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міжнародних відносин</w:t>
      </w:r>
      <w:r w:rsidRPr="00FD539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відзначити</w:t>
      </w:r>
      <w:r w:rsidRPr="00FD5392">
        <w:rPr>
          <w:rFonts w:ascii="Times New Roman" w:hAnsi="Times New Roman" w:cs="Times New Roman"/>
          <w:sz w:val="28"/>
          <w:szCs w:val="28"/>
          <w:lang w:val="uk-UA"/>
        </w:rPr>
        <w:t>, що вона дещо обмежена, особливо в політичній сфері, де ООН часто не має можливості виступати в ролі каталізатора дій.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16273">
        <w:rPr>
          <w:rFonts w:ascii="Times New Roman" w:hAnsi="Times New Roman" w:cs="Times New Roman"/>
          <w:sz w:val="28"/>
          <w:szCs w:val="28"/>
          <w:lang w:val="uk-UA"/>
        </w:rPr>
        <w:t>В умовах, коли відбувається загострення існуючих і виникнення нових міжнародних конфліктів, загрози міжнародного тероризму і порушення прав людини - як ніколи раніше актуалізується питання удосконалення діяльності ООН і її адаптації до зміни міжнародно-політичного ландшафту.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Сучасні дослідження, присвячені вивченню проблеми реформування ООН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мають досить фрагментарний характер. У зв</w:t>
      </w:r>
      <w:r>
        <w:rPr>
          <w:rFonts w:ascii="Times New Roman" w:hAnsi="Times New Roman" w:cs="Times New Roman"/>
          <w:sz w:val="28"/>
          <w:szCs w:val="28"/>
          <w:lang w:val="uk-UA"/>
        </w:rPr>
        <w:t>’язку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 xml:space="preserve"> з цим наукова актуальність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визначається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необхідністю комплексного аналізу можливих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варіантів вдосконалення та підвищення ефективності виконання Ради Безпеки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ООН своїх функцій шляхом реформування її складу, методів роботи,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структури та порядку ухвалення рішень в контексті існування сучасних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міжнародно-правових проблем.</w:t>
      </w:r>
    </w:p>
    <w:p w:rsidR="00213F6E" w:rsidRPr="00883CA5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3CA5">
        <w:rPr>
          <w:rFonts w:ascii="Times New Roman" w:hAnsi="Times New Roman" w:cs="Times New Roman"/>
          <w:sz w:val="28"/>
          <w:szCs w:val="28"/>
          <w:lang w:val="uk-UA"/>
        </w:rPr>
        <w:t>Використання емпіричного методу вважаємо більш доцільним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83CA5">
        <w:rPr>
          <w:rFonts w:ascii="Times New Roman" w:hAnsi="Times New Roman" w:cs="Times New Roman"/>
          <w:sz w:val="28"/>
          <w:szCs w:val="28"/>
          <w:lang w:val="uk-UA"/>
        </w:rPr>
        <w:t>даного дослідження, яке ми визначаємо, як дослідження співвідношення між</w:t>
      </w:r>
    </w:p>
    <w:p w:rsidR="00213F6E" w:rsidRDefault="00213F6E" w:rsidP="00213F6E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3CA5">
        <w:rPr>
          <w:rFonts w:ascii="Times New Roman" w:hAnsi="Times New Roman" w:cs="Times New Roman"/>
          <w:sz w:val="28"/>
          <w:szCs w:val="28"/>
          <w:lang w:val="uk-UA"/>
        </w:rPr>
        <w:t>двома або більше змінними.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747">
        <w:rPr>
          <w:rFonts w:ascii="Times New Roman" w:hAnsi="Times New Roman" w:cs="Times New Roman"/>
          <w:b/>
          <w:sz w:val="28"/>
          <w:szCs w:val="28"/>
          <w:lang w:val="uk-UA"/>
        </w:rPr>
        <w:t>Мета і завдання дослідження.</w:t>
      </w:r>
      <w:r w:rsidRPr="00B15747">
        <w:rPr>
          <w:rFonts w:ascii="Times New Roman" w:hAnsi="Times New Roman" w:cs="Times New Roman"/>
          <w:sz w:val="28"/>
          <w:szCs w:val="28"/>
          <w:lang w:val="uk-UA"/>
        </w:rPr>
        <w:t xml:space="preserve"> Мета</w:t>
      </w:r>
      <w:r w:rsidRPr="00BF14D7">
        <w:rPr>
          <w:rFonts w:ascii="Times New Roman" w:hAnsi="Times New Roman" w:cs="Times New Roman"/>
          <w:sz w:val="28"/>
          <w:szCs w:val="28"/>
          <w:lang w:val="uk-UA"/>
        </w:rPr>
        <w:t xml:space="preserve"> роботи полягає в комплексному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BF14D7">
        <w:rPr>
          <w:rFonts w:ascii="Times New Roman" w:hAnsi="Times New Roman" w:cs="Times New Roman"/>
          <w:sz w:val="28"/>
          <w:szCs w:val="28"/>
          <w:lang w:val="uk-UA"/>
        </w:rPr>
        <w:t xml:space="preserve"> аналізі міжнародно-правового статусу ООН й формуванні на цій основі висновків і пропозицій щодо удосконалення її діяльності у сфері підтримання міжнародного миру та безпеки.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72C2D">
        <w:rPr>
          <w:rFonts w:ascii="Times New Roman" w:hAnsi="Times New Roman" w:cs="Times New Roman"/>
          <w:sz w:val="28"/>
          <w:szCs w:val="28"/>
          <w:lang w:val="uk-UA"/>
        </w:rPr>
        <w:lastRenderedPageBreak/>
        <w:t>Для досягнення вказаної мети у досліджен</w:t>
      </w:r>
      <w:r>
        <w:rPr>
          <w:rFonts w:ascii="Times New Roman" w:hAnsi="Times New Roman" w:cs="Times New Roman"/>
          <w:sz w:val="28"/>
          <w:szCs w:val="28"/>
          <w:lang w:val="uk-UA"/>
        </w:rPr>
        <w:t>ні необхідно розв'язати наступні завдання</w:t>
      </w:r>
      <w:r w:rsidRPr="00472C2D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</w:p>
    <w:p w:rsidR="00213F6E" w:rsidRPr="00472C2D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472C2D">
        <w:rPr>
          <w:rFonts w:ascii="Times New Roman" w:hAnsi="Times New Roman" w:cs="Times New Roman"/>
          <w:sz w:val="28"/>
          <w:szCs w:val="28"/>
          <w:lang w:val="uk-UA"/>
        </w:rPr>
        <w:t>Проаналізувати стан наукової розробки проблеми та зазначити теоретичні засади дослідження.</w:t>
      </w:r>
    </w:p>
    <w:p w:rsidR="00213F6E" w:rsidRPr="00F63728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Проаналізувати інституційно-правову структуру та діяльність ООН в </w:t>
      </w:r>
      <w:r>
        <w:rPr>
          <w:rFonts w:ascii="Times New Roman" w:hAnsi="Times New Roman" w:cs="Times New Roman"/>
          <w:sz w:val="28"/>
          <w:szCs w:val="28"/>
          <w:lang w:val="en-US" w:eastAsia="zh-CN"/>
        </w:rPr>
        <w:t>XX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столітті.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Д</w:t>
      </w:r>
      <w:r w:rsidRPr="00876923">
        <w:rPr>
          <w:rFonts w:ascii="Times New Roman" w:hAnsi="Times New Roman" w:cs="Times New Roman"/>
          <w:sz w:val="28"/>
          <w:szCs w:val="28"/>
          <w:lang w:val="uk-UA"/>
        </w:rPr>
        <w:t xml:space="preserve">ослідити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причини та перспективи реформування ООН в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751B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столітті в контексті</w:t>
      </w:r>
      <w:r w:rsidRPr="00876923">
        <w:rPr>
          <w:rFonts w:ascii="Times New Roman" w:hAnsi="Times New Roman" w:cs="Times New Roman"/>
          <w:sz w:val="28"/>
          <w:szCs w:val="28"/>
          <w:lang w:val="uk-UA"/>
        </w:rPr>
        <w:t xml:space="preserve"> підтримання міжнародного миру та безпеки на сучасному етапі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747">
        <w:rPr>
          <w:rFonts w:ascii="Times New Roman" w:hAnsi="Times New Roman" w:cs="Times New Roman"/>
          <w:b/>
          <w:sz w:val="28"/>
          <w:szCs w:val="28"/>
          <w:lang w:val="uk-UA"/>
        </w:rPr>
        <w:t>Об’єктом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Організація Об’єднаних Націй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многофункціональна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політична структура.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747"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міжнародно-правові</w:t>
      </w:r>
      <w:r w:rsidRPr="00E423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аспекти діяльності ООН</w:t>
      </w:r>
      <w:r w:rsidRPr="00E42328">
        <w:rPr>
          <w:rFonts w:ascii="Times New Roman" w:hAnsi="Times New Roman" w:cs="Times New Roman"/>
          <w:sz w:val="28"/>
          <w:szCs w:val="28"/>
          <w:lang w:val="uk-UA"/>
        </w:rPr>
        <w:t xml:space="preserve"> на сучасному етапі.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342">
        <w:rPr>
          <w:rFonts w:ascii="Times New Roman" w:hAnsi="Times New Roman" w:cs="Times New Roman"/>
          <w:b/>
          <w:sz w:val="28"/>
          <w:szCs w:val="28"/>
          <w:lang w:val="uk-UA"/>
        </w:rPr>
        <w:t>Хронологічні рамки.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Початковую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датою дослідження є кінець Другої світової війни та утворення організації у 1945 році. Кінцевою хронологічною рамкою дослідження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сучаний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міжнародний стан, а саме 2022 рік, що демонструє певні зміни в системі міжнародної безпеки.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342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Методологічною основою магістерської роботи </w:t>
      </w:r>
      <w:r w:rsidRPr="00F65B72">
        <w:rPr>
          <w:rFonts w:ascii="Times New Roman" w:hAnsi="Times New Roman" w:cs="Times New Roman"/>
          <w:sz w:val="28"/>
          <w:szCs w:val="28"/>
          <w:lang w:val="uk-UA"/>
        </w:rPr>
        <w:t>є система загальнонаукових та спеціальних методів дослідження, призначених для отримання об’єк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тивних достовірних результатів. Використовувався ряд загальнонаукових методів діалектичного пізнання: методи аналізу, дедукції та прогнозування. Формально-юридичний метод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застосовувася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 час оцінки нормативно-правових документів ООН, таких як: Статут ООН, резолюції Ради Безпеки ООН та резолюції Генеральної Асамблеї ООН. З</w:t>
      </w:r>
      <w:r w:rsidRPr="00701732">
        <w:rPr>
          <w:rFonts w:ascii="Times New Roman" w:hAnsi="Times New Roman" w:cs="Times New Roman"/>
          <w:sz w:val="28"/>
          <w:szCs w:val="28"/>
          <w:lang w:val="uk-UA"/>
        </w:rPr>
        <w:t>а допомогою методів системно-</w:t>
      </w:r>
      <w:r>
        <w:rPr>
          <w:rFonts w:ascii="Times New Roman" w:hAnsi="Times New Roman" w:cs="Times New Roman"/>
          <w:sz w:val="28"/>
          <w:szCs w:val="28"/>
          <w:lang w:val="uk-UA"/>
        </w:rPr>
        <w:t>структурного</w:t>
      </w:r>
      <w:r w:rsidRPr="00701732">
        <w:rPr>
          <w:rFonts w:ascii="Times New Roman" w:hAnsi="Times New Roman" w:cs="Times New Roman"/>
          <w:sz w:val="28"/>
          <w:szCs w:val="28"/>
          <w:lang w:val="uk-UA"/>
        </w:rPr>
        <w:t xml:space="preserve"> аналізу було визначено місце Р</w:t>
      </w:r>
      <w:r>
        <w:rPr>
          <w:rFonts w:ascii="Times New Roman" w:hAnsi="Times New Roman" w:cs="Times New Roman"/>
          <w:sz w:val="28"/>
          <w:szCs w:val="28"/>
          <w:lang w:val="uk-UA"/>
        </w:rPr>
        <w:t>ади Безпеки</w:t>
      </w:r>
      <w:r w:rsidRPr="00701732">
        <w:rPr>
          <w:rFonts w:ascii="Times New Roman" w:hAnsi="Times New Roman" w:cs="Times New Roman"/>
          <w:sz w:val="28"/>
          <w:szCs w:val="28"/>
          <w:lang w:val="uk-UA"/>
        </w:rPr>
        <w:t xml:space="preserve"> у системі головних органів ООН, розкрито чинну компетенцію у сфері підтримання міжнародного миру та безпеки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Системний підхід дозволив з’ясувати позиції окремих держав щодо їх місця та ролі в організації. Також, серед методів дослідження використовувалось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інтрв’ю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отримання нових поглядів на проблематику. </w:t>
      </w:r>
      <w:r w:rsidRPr="008072C2">
        <w:rPr>
          <w:rFonts w:ascii="Times New Roman" w:hAnsi="Times New Roman" w:cs="Times New Roman"/>
          <w:sz w:val="28"/>
          <w:szCs w:val="28"/>
          <w:lang w:val="uk-UA"/>
        </w:rPr>
        <w:t xml:space="preserve">Комплексне застосування зазначених методів дозволило отримати певні висновки та розробити рекомендації щодо удосконалення </w:t>
      </w:r>
      <w:r w:rsidRPr="008072C2">
        <w:rPr>
          <w:rFonts w:ascii="Times New Roman" w:hAnsi="Times New Roman" w:cs="Times New Roman"/>
          <w:sz w:val="28"/>
          <w:szCs w:val="28"/>
          <w:lang w:val="uk-UA"/>
        </w:rPr>
        <w:lastRenderedPageBreak/>
        <w:t>міжнародно-правового статусу ООН шляхом її всебічного інституційного реформування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4342">
        <w:rPr>
          <w:rFonts w:ascii="Times New Roman" w:hAnsi="Times New Roman" w:cs="Times New Roman"/>
          <w:b/>
          <w:sz w:val="28"/>
          <w:szCs w:val="28"/>
          <w:lang w:val="uk-UA"/>
        </w:rPr>
        <w:t>Наукова новизна дослідження.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4ECB">
        <w:rPr>
          <w:rFonts w:ascii="Times New Roman" w:hAnsi="Times New Roman" w:cs="Times New Roman"/>
          <w:sz w:val="28"/>
          <w:szCs w:val="28"/>
          <w:lang w:val="uk-UA"/>
        </w:rPr>
        <w:t xml:space="preserve">Наукова новизна </w:t>
      </w:r>
      <w:r>
        <w:rPr>
          <w:rFonts w:ascii="Times New Roman" w:hAnsi="Times New Roman" w:cs="Times New Roman"/>
          <w:sz w:val="28"/>
          <w:szCs w:val="28"/>
          <w:lang w:val="uk-UA"/>
        </w:rPr>
        <w:t>отриманих</w:t>
      </w:r>
      <w:r w:rsidRPr="00D34EC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результатів обумовлена тим, що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магістерська</w:t>
      </w:r>
      <w:r w:rsidRPr="00D34ECB">
        <w:rPr>
          <w:rFonts w:ascii="Times New Roman" w:hAnsi="Times New Roman" w:cs="Times New Roman"/>
          <w:sz w:val="28"/>
          <w:szCs w:val="28"/>
          <w:lang w:val="uk-UA"/>
        </w:rPr>
        <w:t xml:space="preserve"> робота є дослідженням міжнародно-правового статусу ООН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сучаних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реаліях, що змінюють систему міжнародної безпеки</w:t>
      </w:r>
      <w:r w:rsidRPr="00D34ECB">
        <w:rPr>
          <w:rFonts w:ascii="Times New Roman" w:hAnsi="Times New Roman" w:cs="Times New Roman"/>
          <w:sz w:val="28"/>
          <w:szCs w:val="28"/>
          <w:lang w:val="uk-UA"/>
        </w:rPr>
        <w:t>. У результаті проведеного дослідження сформульовано нові наукові положення і висновки, які виносяться на захист, зокрема:</w:t>
      </w:r>
    </w:p>
    <w:p w:rsidR="00213F6E" w:rsidRPr="00A90670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90670">
        <w:rPr>
          <w:rFonts w:ascii="Times New Roman" w:hAnsi="Times New Roman" w:cs="Times New Roman"/>
          <w:sz w:val="28"/>
          <w:szCs w:val="28"/>
          <w:lang w:val="uk-UA"/>
        </w:rPr>
        <w:t>визначено, що за нових світових умов відбуваються глибокі трансформаційні процеси, які вимагають аналізу для подальшої діяльності ООН;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встановлено, що стратегічним напрямом реформи ООН є зміна її структурно-функціональної конфігурації для адаптації організації до сучасних потреб світового співтовариства;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A0696C">
        <w:rPr>
          <w:rFonts w:ascii="Times New Roman" w:hAnsi="Times New Roman" w:cs="Times New Roman"/>
          <w:sz w:val="28"/>
          <w:szCs w:val="28"/>
          <w:lang w:val="uk-UA"/>
        </w:rPr>
        <w:t>обґрунтування необхідності інституційної реформи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ади </w:t>
      </w:r>
      <w:r w:rsidRPr="00A0696C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езпеки ООН</w:t>
      </w:r>
      <w:r w:rsidRPr="00A0696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запропоновані та проаналізовані варіанти можливих реформ для подальшої ефективної діяльності </w:t>
      </w:r>
      <w:r w:rsidRPr="00434AAF">
        <w:rPr>
          <w:rFonts w:ascii="Times New Roman" w:hAnsi="Times New Roman" w:cs="Times New Roman"/>
          <w:sz w:val="28"/>
          <w:szCs w:val="28"/>
          <w:lang w:val="uk-UA"/>
        </w:rPr>
        <w:t>Організації Об'єднаних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Націй.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5427B">
        <w:rPr>
          <w:rFonts w:ascii="Times New Roman" w:hAnsi="Times New Roman" w:cs="Times New Roman"/>
          <w:b/>
          <w:sz w:val="28"/>
          <w:szCs w:val="28"/>
          <w:lang w:val="uk-UA" w:eastAsia="zh-CN"/>
        </w:rPr>
        <w:t>Апробація результатів дослідження.</w:t>
      </w:r>
      <w:r>
        <w:rPr>
          <w:rFonts w:ascii="Times New Roman" w:hAnsi="Times New Roman" w:cs="Times New Roman"/>
          <w:b/>
          <w:sz w:val="28"/>
          <w:szCs w:val="28"/>
          <w:lang w:val="uk-UA" w:eastAsia="zh-CN"/>
        </w:rPr>
        <w:t xml:space="preserve"> </w:t>
      </w:r>
      <w:r w:rsidRPr="00C5427B">
        <w:rPr>
          <w:rFonts w:ascii="Times New Roman" w:hAnsi="Times New Roman" w:cs="Times New Roman"/>
          <w:sz w:val="28"/>
          <w:szCs w:val="28"/>
          <w:lang w:val="uk-UA" w:eastAsia="zh-CN"/>
        </w:rPr>
        <w:t>Певні аспекти проблем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>атики диплом</w:t>
      </w:r>
      <w:r w:rsidRPr="00C5427B">
        <w:rPr>
          <w:rFonts w:ascii="Times New Roman" w:hAnsi="Times New Roman" w:cs="Times New Roman"/>
          <w:sz w:val="28"/>
          <w:szCs w:val="28"/>
          <w:lang w:val="uk-UA" w:eastAsia="zh-CN"/>
        </w:rPr>
        <w:t xml:space="preserve">ної роботи були оприлюднені на </w:t>
      </w:r>
      <w:r w:rsidRPr="00C5427B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Конференції для студентів магістратури та молод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их дослідників </w:t>
      </w:r>
      <w:r w:rsidRPr="00751B15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MEDITERreg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Graduate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Conference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яка відбулася 26 травня 2022 року в Одеському національному університеті імені І.І. Мечникова в рамках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проєкту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51B1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3441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THE RING OF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MEDITERRANEAN: REGIONAL STUDIES</w:t>
      </w:r>
      <w:r w:rsidRPr="00751B15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(опубліковано тези доповіді на тему </w:t>
      </w:r>
      <w:r w:rsidRPr="00751B15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“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Why</w:t>
      </w:r>
      <w:r w:rsidRPr="00751B15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Security</w:t>
      </w:r>
      <w:r w:rsidRPr="00751B15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Regionalism</w:t>
      </w:r>
      <w:r w:rsidRPr="00751B15">
        <w:rPr>
          <w:rFonts w:ascii="Times New Roman" w:hAnsi="Times New Roman" w:cs="Times New Roman"/>
          <w:color w:val="000000"/>
          <w:sz w:val="28"/>
          <w:szCs w:val="28"/>
          <w:lang w:val="uk-UA" w:eastAsia="zh-CN"/>
        </w:rPr>
        <w:t>”)</w:t>
      </w:r>
      <w:r w:rsidRPr="00C5427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13F6E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Структура дипломної роботи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зумовлена метою та завданнями дослідження. Кожен розділ розкриває поставлене завдання для </w:t>
      </w:r>
      <w:r>
        <w:rPr>
          <w:rFonts w:ascii="Times New Roman" w:hAnsi="Times New Roman" w:cs="Times New Roman"/>
          <w:sz w:val="28"/>
          <w:szCs w:val="28"/>
          <w:lang w:val="uk-UA"/>
        </w:rPr>
        <w:t>наукового  аналізу</w:t>
      </w:r>
      <w:r w:rsidRPr="00BF14D7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міжнародно-правового статусу ООН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3F6E" w:rsidRPr="00747FB1" w:rsidRDefault="00213F6E" w:rsidP="00213F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Обсяг роботи. </w:t>
      </w:r>
      <w:r w:rsidRPr="00747FB1">
        <w:rPr>
          <w:rFonts w:ascii="Times New Roman" w:hAnsi="Times New Roman" w:cs="Times New Roman"/>
          <w:sz w:val="28"/>
          <w:szCs w:val="28"/>
          <w:lang w:val="uk-UA"/>
        </w:rPr>
        <w:t xml:space="preserve">Дипломна робота складається із вступу, трьох розділів,  висновків та списку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посилань. </w:t>
      </w:r>
      <w:proofErr w:type="spellStart"/>
      <w:r w:rsidRPr="00747FB1">
        <w:rPr>
          <w:rFonts w:ascii="Times New Roman" w:hAnsi="Times New Roman" w:cs="Times New Roman"/>
          <w:sz w:val="28"/>
          <w:szCs w:val="28"/>
          <w:lang w:val="uk-UA"/>
        </w:rPr>
        <w:t>Загальнии</w:t>
      </w:r>
      <w:proofErr w:type="spellEnd"/>
      <w:r w:rsidRPr="00747FB1">
        <w:rPr>
          <w:rFonts w:ascii="Times New Roman" w:hAnsi="Times New Roman" w:cs="Times New Roman"/>
          <w:sz w:val="28"/>
          <w:szCs w:val="28"/>
          <w:lang w:val="uk-UA"/>
        </w:rPr>
        <w:t xml:space="preserve">̆ обсяг роботи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75 сторінок</w:t>
      </w:r>
      <w:r w:rsidRPr="00747F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3F6E" w:rsidRPr="00751B15" w:rsidRDefault="00213F6E" w:rsidP="00213F6E">
      <w:pPr>
        <w:rPr>
          <w:lang w:val="uk-UA"/>
        </w:rPr>
      </w:pPr>
    </w:p>
    <w:p w:rsidR="00213F6E" w:rsidRPr="00751B15" w:rsidRDefault="00213F6E" w:rsidP="00213F6E">
      <w:pPr>
        <w:rPr>
          <w:lang w:val="uk-UA"/>
        </w:rPr>
      </w:pPr>
    </w:p>
    <w:p w:rsidR="00173BA8" w:rsidRPr="00173BA8" w:rsidRDefault="00173BA8" w:rsidP="00173B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73BA8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173BA8" w:rsidRPr="00173BA8" w:rsidRDefault="00173BA8" w:rsidP="00173BA8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73BA8" w:rsidRP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73BA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A80C71"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173BA8">
        <w:rPr>
          <w:rFonts w:ascii="Times New Roman" w:hAnsi="Times New Roman" w:cs="Times New Roman"/>
          <w:sz w:val="28"/>
          <w:szCs w:val="28"/>
          <w:lang w:val="uk-UA"/>
        </w:rPr>
        <w:t xml:space="preserve"> столітті перед Організацією Об'єднаних Націй постали нові виклик</w:t>
      </w:r>
      <w:r w:rsidRPr="00A80C71">
        <w:rPr>
          <w:rFonts w:ascii="Times New Roman" w:hAnsi="Times New Roman" w:cs="Times New Roman"/>
          <w:sz w:val="28"/>
          <w:szCs w:val="28"/>
          <w:lang w:val="uk-UA"/>
        </w:rPr>
        <w:t>и та завдання</w:t>
      </w:r>
      <w:r w:rsidRPr="00173BA8">
        <w:rPr>
          <w:rFonts w:ascii="Times New Roman" w:hAnsi="Times New Roman" w:cs="Times New Roman"/>
          <w:sz w:val="28"/>
          <w:szCs w:val="28"/>
          <w:lang w:val="uk-UA"/>
        </w:rPr>
        <w:t>, що вимагають від неї певних дій та реагування. Низка проблем, що включа</w:t>
      </w:r>
      <w:r w:rsidRPr="00A80C71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173BA8">
        <w:rPr>
          <w:rFonts w:ascii="Times New Roman" w:hAnsi="Times New Roman" w:cs="Times New Roman"/>
          <w:lang w:val="uk-UA"/>
        </w:rPr>
        <w:t xml:space="preserve"> </w:t>
      </w:r>
      <w:r w:rsidRPr="00A80C71">
        <w:rPr>
          <w:rFonts w:ascii="Times New Roman" w:hAnsi="Times New Roman" w:cs="Times New Roman"/>
          <w:sz w:val="28"/>
          <w:szCs w:val="28"/>
          <w:lang w:val="uk-UA"/>
        </w:rPr>
        <w:t xml:space="preserve">підвищену </w:t>
      </w:r>
      <w:proofErr w:type="spellStart"/>
      <w:r w:rsidRPr="00A80C71">
        <w:rPr>
          <w:rFonts w:ascii="Times New Roman" w:hAnsi="Times New Roman" w:cs="Times New Roman"/>
          <w:sz w:val="28"/>
          <w:szCs w:val="28"/>
          <w:lang w:val="uk-UA"/>
        </w:rPr>
        <w:t>конфліктогенність</w:t>
      </w:r>
      <w:proofErr w:type="spellEnd"/>
      <w:r w:rsidRPr="00A80C71">
        <w:rPr>
          <w:rFonts w:ascii="Times New Roman" w:hAnsi="Times New Roman" w:cs="Times New Roman"/>
          <w:sz w:val="28"/>
          <w:szCs w:val="28"/>
          <w:lang w:val="uk-UA"/>
        </w:rPr>
        <w:t xml:space="preserve"> в світі,</w:t>
      </w:r>
      <w:r w:rsidRPr="00173BA8">
        <w:rPr>
          <w:rFonts w:ascii="Times New Roman" w:hAnsi="Times New Roman" w:cs="Times New Roman"/>
          <w:sz w:val="28"/>
          <w:szCs w:val="28"/>
          <w:lang w:val="uk-UA"/>
        </w:rPr>
        <w:t xml:space="preserve"> диспропорції у фінансуванні ООН, роз'єднаність і геополітичне суперництво між постійними членами Ради Безпеки ООН,  послаблюють її ефективність і підривають актуальність Організації.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zh-CN"/>
        </w:rPr>
      </w:pPr>
      <w:r w:rsidRPr="00DE0A2C">
        <w:rPr>
          <w:rFonts w:ascii="Times New Roman" w:hAnsi="Times New Roman" w:cs="Times New Roman"/>
          <w:sz w:val="28"/>
          <w:szCs w:val="28"/>
          <w:lang w:val="uk-UA" w:eastAsia="zh-CN"/>
        </w:rPr>
        <w:t>Теоретичною основою роботи є  неолібералізм, що  фокусується на ролі міжнародних інститутів в досягненні колективних результатів в анархічному середовищі. Мета неолібералізму - зрозуміти, як міжнародні інститути сприяють, підтримують і поглиблюють цю співпрацю. Неолібералізм усвідомлює, що інститути не завжди мають значення, а також, що інститути можуть зруйнуватися або не досягти бажаного колективного результату. Вони не завжди можуть гарантувати ефективне рішення, оскільки інститути служать інтересам держав і що ці інтереси не завжди співпадають із загальним благом.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інституціно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-правову структуру та діяльність ООН в </w:t>
      </w:r>
      <w:r>
        <w:rPr>
          <w:rFonts w:ascii="Times New Roman" w:hAnsi="Times New Roman" w:cs="Times New Roman"/>
          <w:sz w:val="28"/>
          <w:szCs w:val="28"/>
          <w:lang w:val="en-US" w:eastAsia="zh-CN"/>
        </w:rPr>
        <w:t>XX</w:t>
      </w:r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столітті </w:t>
      </w:r>
      <w:proofErr w:type="spellStart"/>
      <w:r>
        <w:rPr>
          <w:rFonts w:ascii="Times New Roman" w:hAnsi="Times New Roman" w:cs="Times New Roman"/>
          <w:sz w:val="28"/>
          <w:szCs w:val="28"/>
          <w:lang w:val="uk-UA" w:eastAsia="zh-CN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zh-CN"/>
        </w:rPr>
        <w:t xml:space="preserve"> зазначити, що </w:t>
      </w:r>
      <w:r w:rsidRPr="00E275F8">
        <w:rPr>
          <w:rFonts w:ascii="Times New Roman" w:hAnsi="Times New Roman" w:cs="Times New Roman"/>
          <w:sz w:val="28"/>
          <w:szCs w:val="28"/>
          <w:lang w:val="uk-UA"/>
        </w:rPr>
        <w:t>різко розширилася діяльність ООН, пов'язан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з підтриманням миру і безпеки в 1990-х роках. </w:t>
      </w:r>
      <w:r w:rsidRPr="00E275F8">
        <w:rPr>
          <w:rFonts w:ascii="Times New Roman" w:hAnsi="Times New Roman" w:cs="Times New Roman"/>
          <w:sz w:val="28"/>
          <w:szCs w:val="28"/>
          <w:lang w:val="uk-UA"/>
        </w:rPr>
        <w:t xml:space="preserve">Миротворча діяльність Організації, яка спочатку здійснювалася як засіб врегулювання міждержавних конфліктів, стала все більше поширюватися на ситуації, пов'язані з внутрішньодержавними конфліктами і громадянськими війнами.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Н</w:t>
      </w:r>
      <w:r w:rsidRPr="00655B93">
        <w:rPr>
          <w:rFonts w:ascii="Times New Roman" w:hAnsi="Times New Roman" w:cs="Times New Roman"/>
          <w:sz w:val="28"/>
          <w:szCs w:val="28"/>
        </w:rPr>
        <w:t>айбільш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 широкого резонансу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набули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місії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, в таких районах, як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колишня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Югославія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, Руанда і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Сомалі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, де не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55B93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655B93">
        <w:rPr>
          <w:rFonts w:ascii="Times New Roman" w:hAnsi="Times New Roman" w:cs="Times New Roman"/>
          <w:sz w:val="28"/>
          <w:szCs w:val="28"/>
        </w:rPr>
        <w:t xml:space="preserve"> мир.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відзначається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початком</w:t>
      </w:r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про</w:t>
      </w:r>
      <w:r>
        <w:rPr>
          <w:rFonts w:ascii="Times New Roman" w:hAnsi="Times New Roman" w:cs="Times New Roman"/>
          <w:sz w:val="28"/>
          <w:szCs w:val="28"/>
        </w:rPr>
        <w:t>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активного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ООН,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пов'язано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з приходом на пост Генерального секретаря ООН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Кофі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Аннана</w:t>
      </w:r>
      <w:r>
        <w:rPr>
          <w:rFonts w:ascii="Times New Roman" w:hAnsi="Times New Roman" w:cs="Times New Roman"/>
          <w:sz w:val="28"/>
          <w:szCs w:val="28"/>
        </w:rPr>
        <w:t xml:space="preserve"> (1997-2006) в 1997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Головні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К. Аннана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базувалися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тому,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ООН повинна в новому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столітті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сконцентрувати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боротьбу</w:t>
      </w:r>
      <w:proofErr w:type="spellEnd"/>
      <w:r w:rsidRPr="00F817A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бідн</w:t>
      </w:r>
      <w:r>
        <w:rPr>
          <w:rFonts w:ascii="Times New Roman" w:hAnsi="Times New Roman" w:cs="Times New Roman"/>
          <w:sz w:val="28"/>
          <w:szCs w:val="28"/>
        </w:rPr>
        <w:t>істю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хворобами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  <w:r w:rsidRPr="00F817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17A8">
        <w:rPr>
          <w:rFonts w:ascii="Times New Roman" w:hAnsi="Times New Roman" w:cs="Times New Roman"/>
          <w:sz w:val="28"/>
          <w:szCs w:val="28"/>
        </w:rPr>
        <w:t>ефективності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ООН.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ООН </w:t>
      </w:r>
      <w:proofErr w:type="spellStart"/>
      <w:r>
        <w:rPr>
          <w:rFonts w:ascii="Times New Roman" w:hAnsi="Times New Roman" w:cs="Times New Roman"/>
          <w:sz w:val="28"/>
          <w:szCs w:val="28"/>
        </w:rPr>
        <w:t>велися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</w:t>
      </w:r>
      <w:r w:rsidRPr="006C1C75">
        <w:rPr>
          <w:rFonts w:ascii="Times New Roman" w:hAnsi="Times New Roman" w:cs="Times New Roman"/>
          <w:sz w:val="28"/>
          <w:szCs w:val="28"/>
        </w:rPr>
        <w:t>кількох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напрям</w:t>
      </w:r>
      <w:r>
        <w:rPr>
          <w:rFonts w:ascii="Times New Roman" w:hAnsi="Times New Roman" w:cs="Times New Roman"/>
          <w:sz w:val="28"/>
          <w:szCs w:val="28"/>
        </w:rPr>
        <w:t>к</w:t>
      </w:r>
      <w:r w:rsidRPr="006C1C75">
        <w:rPr>
          <w:rFonts w:ascii="Times New Roman" w:hAnsi="Times New Roman" w:cs="Times New Roman"/>
          <w:sz w:val="28"/>
          <w:szCs w:val="28"/>
        </w:rPr>
        <w:t>ах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lastRenderedPageBreak/>
        <w:t>функціонування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агентств в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ООН, р</w:t>
      </w:r>
      <w:r>
        <w:rPr>
          <w:rFonts w:ascii="Times New Roman" w:hAnsi="Times New Roman" w:cs="Times New Roman"/>
          <w:sz w:val="28"/>
          <w:szCs w:val="28"/>
        </w:rPr>
        <w:t xml:space="preserve">еформа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Генеральної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Асамблеї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, Ради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миротворчих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C1C75">
        <w:rPr>
          <w:rFonts w:ascii="Times New Roman" w:hAnsi="Times New Roman" w:cs="Times New Roman"/>
          <w:sz w:val="28"/>
          <w:szCs w:val="28"/>
        </w:rPr>
        <w:t>операцій</w:t>
      </w:r>
      <w:proofErr w:type="spellEnd"/>
      <w:r w:rsidRPr="006C1C75">
        <w:rPr>
          <w:rFonts w:ascii="Times New Roman" w:hAnsi="Times New Roman" w:cs="Times New Roman"/>
          <w:sz w:val="28"/>
          <w:szCs w:val="28"/>
        </w:rPr>
        <w:t>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Pr="00751B1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столітті питання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реформування  ООН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постали більш гостро. Початок повномасштабного вторгнення Російської Федерації на територію України 24 лютого 2022 року змусив</w:t>
      </w:r>
      <w:r w:rsidRPr="008D1130">
        <w:rPr>
          <w:rFonts w:ascii="Times New Roman" w:hAnsi="Times New Roman" w:cs="Times New Roman"/>
          <w:sz w:val="28"/>
          <w:szCs w:val="28"/>
          <w:lang w:val="uk-UA"/>
        </w:rPr>
        <w:t xml:space="preserve"> дипломатів, чиновників ООН і експертів постав</w:t>
      </w:r>
      <w:r>
        <w:rPr>
          <w:rFonts w:ascii="Times New Roman" w:hAnsi="Times New Roman" w:cs="Times New Roman"/>
          <w:sz w:val="28"/>
          <w:szCs w:val="28"/>
          <w:lang w:val="uk-UA"/>
        </w:rPr>
        <w:t>ити питання, чи не наближається історичний момент</w:t>
      </w:r>
      <w:r w:rsidRPr="008D1130">
        <w:rPr>
          <w:rFonts w:ascii="Times New Roman" w:hAnsi="Times New Roman" w:cs="Times New Roman"/>
          <w:sz w:val="28"/>
          <w:szCs w:val="28"/>
          <w:lang w:val="uk-UA"/>
        </w:rPr>
        <w:t xml:space="preserve"> подібний 1945 року, коли держави можуть переписати правил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глобального управління. </w:t>
      </w:r>
      <w:r w:rsidRPr="00BC695F">
        <w:rPr>
          <w:rFonts w:ascii="Times New Roman" w:hAnsi="Times New Roman" w:cs="Times New Roman"/>
          <w:sz w:val="28"/>
          <w:szCs w:val="28"/>
          <w:lang w:val="uk-UA"/>
        </w:rPr>
        <w:t xml:space="preserve">Війна довела неефективність багатосторонньої системи в подоланні криз і конфліктів. Сьогодні головним питанням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реформа Ради Безпеки, а саме її </w:t>
      </w:r>
      <w:r w:rsidRPr="00BC695F">
        <w:rPr>
          <w:rFonts w:ascii="Times New Roman" w:hAnsi="Times New Roman" w:cs="Times New Roman"/>
          <w:sz w:val="28"/>
          <w:szCs w:val="28"/>
          <w:lang w:val="uk-UA"/>
        </w:rPr>
        <w:t>склад з п'яти постійних членів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РБ</w:t>
      </w:r>
      <w:r w:rsidRPr="00BC695F">
        <w:rPr>
          <w:rFonts w:ascii="Times New Roman" w:hAnsi="Times New Roman" w:cs="Times New Roman"/>
          <w:sz w:val="28"/>
          <w:szCs w:val="28"/>
          <w:lang w:val="uk-UA"/>
        </w:rPr>
        <w:t xml:space="preserve">, що мають право вето, і десять непостійних членів, які вибираються за регіональним принципом і змінюються кожні два роки. Такі рамки є анахронізмом, оскільки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становлять собою </w:t>
      </w:r>
      <w:r w:rsidRPr="00BC695F">
        <w:rPr>
          <w:rFonts w:ascii="Times New Roman" w:hAnsi="Times New Roman" w:cs="Times New Roman"/>
          <w:sz w:val="28"/>
          <w:szCs w:val="28"/>
          <w:lang w:val="uk-UA"/>
        </w:rPr>
        <w:t>розподіл сил міжнародної системи, що виникла після Другої світової війни.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можливих проаналізованих варіантів реформування Ради Безпеки для магістерської роботи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зазначити: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 Розширення числа постійних членів РБ, що мали б такі ж повноваження як і постійна п’ятірка. Серед </w:t>
      </w:r>
      <w:r w:rsidRPr="0050610B">
        <w:rPr>
          <w:rFonts w:ascii="Times New Roman" w:hAnsi="Times New Roman" w:cs="Times New Roman"/>
          <w:sz w:val="28"/>
          <w:szCs w:val="28"/>
          <w:lang w:val="uk-UA"/>
        </w:rPr>
        <w:t>претендент</w:t>
      </w:r>
      <w:r>
        <w:rPr>
          <w:rFonts w:ascii="Times New Roman" w:hAnsi="Times New Roman" w:cs="Times New Roman"/>
          <w:sz w:val="28"/>
          <w:szCs w:val="28"/>
          <w:lang w:val="uk-UA"/>
        </w:rPr>
        <w:t>ів можуть бути Індія, Німеччина, Японія. Але тут постає проблема критеріїв за якими будуть приймати нових постійних членів. Інше питання – це те, що сьогочасна п’ятірка не зацікавлена в цьому, адже їх стратегічна роль у світі певною мірою впаде.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Повна ліквідація права вето. Зробити таку систему голосування, що буде більш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гибкою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Розширити склад РБ до 20 членів, а 10 з яких зробити постійними. Наприклад, щоб заблокувати рішення необхідно буде 2 голоси. Для цього країні, яка захоче заблокувати рішення потрібен буде союзник, що в свою чергу тем може призвести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дисбалансу у світі.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Генеральна Асамблея ООН бере на себе повноваження Ради Безпеки. Для цього необхідно, щоб </w:t>
      </w:r>
      <w:r w:rsidRPr="00185CB4">
        <w:rPr>
          <w:rFonts w:ascii="Times New Roman" w:hAnsi="Times New Roman" w:cs="Times New Roman"/>
          <w:sz w:val="28"/>
          <w:szCs w:val="28"/>
          <w:lang w:val="uk-UA"/>
        </w:rPr>
        <w:t>Генеральною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5CB4">
        <w:rPr>
          <w:rFonts w:ascii="Times New Roman" w:hAnsi="Times New Roman" w:cs="Times New Roman"/>
          <w:sz w:val="28"/>
          <w:szCs w:val="28"/>
          <w:lang w:val="uk-UA"/>
        </w:rPr>
        <w:t>Асамблеєю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приймались рішення за рішеннями 2/3 голосів країн-членів ООН, для демонстрації того, що Рада Безпеки не може виконувати свої функції ефективно та є безсильною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структурою. Згідно Статуту ООН </w:t>
      </w:r>
      <w:r w:rsidRPr="00EA505E">
        <w:rPr>
          <w:rFonts w:ascii="Times New Roman" w:hAnsi="Times New Roman" w:cs="Times New Roman"/>
          <w:sz w:val="28"/>
          <w:szCs w:val="28"/>
          <w:lang w:val="uk-UA"/>
        </w:rPr>
        <w:t>Аса</w:t>
      </w:r>
      <w:r>
        <w:rPr>
          <w:rFonts w:ascii="Times New Roman" w:hAnsi="Times New Roman" w:cs="Times New Roman"/>
          <w:sz w:val="28"/>
          <w:szCs w:val="28"/>
          <w:lang w:val="uk-UA"/>
        </w:rPr>
        <w:t>мблея може вживати заходи</w:t>
      </w:r>
      <w:r w:rsidRPr="00EA505E">
        <w:rPr>
          <w:rFonts w:ascii="Times New Roman" w:hAnsi="Times New Roman" w:cs="Times New Roman"/>
          <w:sz w:val="28"/>
          <w:szCs w:val="28"/>
          <w:lang w:val="uk-UA"/>
        </w:rPr>
        <w:t xml:space="preserve"> у випадках загрози миру, порушення миру або акту агресії, якщо Рада Безпеки не може діяти через позицію одного з постійних членів, який голосує проти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(Статут ООН)</w:t>
      </w:r>
      <w:r w:rsidRPr="00EA505E">
        <w:rPr>
          <w:rFonts w:ascii="Times New Roman" w:hAnsi="Times New Roman" w:cs="Times New Roman"/>
          <w:sz w:val="28"/>
          <w:szCs w:val="28"/>
          <w:lang w:val="uk-UA"/>
        </w:rPr>
        <w:t>. У таких випадках згідно з її резолюцією «Єдність на користь миру» від 3 листопада 1950 року Асамблея може негайно розглянути це питання та рекомендувати своїм членам колективні заходи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366194">
        <w:rPr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>Резолюція ГА ООН від</w:t>
      </w:r>
      <w:r>
        <w:rPr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 xml:space="preserve"> 3 листопаду)</w:t>
      </w:r>
      <w:r w:rsidRPr="00EA505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Однак є сумніви, що такі країни як Китай, Індія та Арабські уряди будуть голосувати за такі зміни. Отже, таку процедуру дуже складно розпочати. </w:t>
      </w:r>
    </w:p>
    <w:p w:rsidR="00173BA8" w:rsidRDefault="00173BA8" w:rsidP="00173BA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D5F1E">
        <w:rPr>
          <w:rFonts w:ascii="Times New Roman" w:hAnsi="Times New Roman" w:cs="Times New Roman"/>
          <w:sz w:val="28"/>
          <w:szCs w:val="28"/>
          <w:lang w:val="uk-UA"/>
        </w:rPr>
        <w:t xml:space="preserve">Проте </w:t>
      </w:r>
      <w:r>
        <w:rPr>
          <w:rFonts w:ascii="Times New Roman" w:hAnsi="Times New Roman" w:cs="Times New Roman"/>
          <w:sz w:val="28"/>
          <w:szCs w:val="28"/>
          <w:lang w:val="uk-UA"/>
        </w:rPr>
        <w:t>за всю історію організації основні спроби реформувати Ради</w:t>
      </w:r>
      <w:r w:rsidRPr="00BD5F1E">
        <w:rPr>
          <w:rFonts w:ascii="Times New Roman" w:hAnsi="Times New Roman" w:cs="Times New Roman"/>
          <w:sz w:val="28"/>
          <w:szCs w:val="28"/>
          <w:lang w:val="uk-UA"/>
        </w:rPr>
        <w:t xml:space="preserve"> Безпеки провалилися, частково через опір </w:t>
      </w:r>
      <w:r>
        <w:rPr>
          <w:rFonts w:ascii="Times New Roman" w:hAnsi="Times New Roman" w:cs="Times New Roman"/>
          <w:sz w:val="28"/>
          <w:szCs w:val="28"/>
          <w:lang w:val="uk-UA"/>
        </w:rPr>
        <w:t>постійних членів,</w:t>
      </w:r>
      <w:r w:rsidRPr="00BD5F1E">
        <w:rPr>
          <w:rFonts w:ascii="Times New Roman" w:hAnsi="Times New Roman" w:cs="Times New Roman"/>
          <w:sz w:val="28"/>
          <w:szCs w:val="28"/>
          <w:lang w:val="uk-UA"/>
        </w:rPr>
        <w:t xml:space="preserve"> а частково через нездатність членів Генеральної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Асаблеї</w:t>
      </w:r>
      <w:proofErr w:type="spellEnd"/>
      <w:r w:rsidRPr="00BD5F1E">
        <w:rPr>
          <w:rFonts w:ascii="Times New Roman" w:hAnsi="Times New Roman" w:cs="Times New Roman"/>
          <w:sz w:val="28"/>
          <w:szCs w:val="28"/>
          <w:lang w:val="uk-UA"/>
        </w:rPr>
        <w:t xml:space="preserve"> досягти консенсусу.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Однак найближчим часом р</w:t>
      </w:r>
      <w:r w:rsidRPr="001A19FE">
        <w:rPr>
          <w:rFonts w:ascii="Times New Roman" w:hAnsi="Times New Roman" w:cs="Times New Roman"/>
          <w:sz w:val="28"/>
          <w:szCs w:val="28"/>
          <w:lang w:val="uk-UA"/>
        </w:rPr>
        <w:t>еформа Статуту 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 і Ради Безпеки матимуть місце лише у тому разі, якщо відбудеться певний каталізатор на міжнародній арені, що призведе до нових політичних домовленостей. Головне питання сьогодні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скільке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ще світове суспільство зможе жити в системі, яка була сформована за підсумками Другої світової війни.</w:t>
      </w:r>
    </w:p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173BA8" w:rsidRDefault="00173BA8" w:rsidP="00173BA8"/>
    <w:p w:rsidR="008163BC" w:rsidRDefault="008163BC" w:rsidP="00173BA8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8163BC" w:rsidRDefault="008163BC" w:rsidP="00173BA8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8163BC" w:rsidRDefault="008163BC" w:rsidP="00173BA8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8163BC" w:rsidRDefault="008163BC" w:rsidP="00173BA8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173BA8" w:rsidRDefault="00173BA8" w:rsidP="00173BA8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bookmarkEnd w:id="0"/>
      <w:r w:rsidRPr="006938AD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СПИСОК ПОСИЛАНЬ</w:t>
      </w:r>
    </w:p>
    <w:p w:rsidR="00173BA8" w:rsidRPr="00A96604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Болгов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О. (1999). </w:t>
      </w:r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Роль ООН в 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забезпеченні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міжнародної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безпеки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після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холодної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війни</w:t>
      </w:r>
      <w:proofErr w:type="spellEnd"/>
      <w:r w:rsidRPr="00D57AC1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».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Міжнародне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право. 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>Годованик</w:t>
      </w:r>
      <w:proofErr w:type="spellEnd"/>
      <w:r w:rsidRPr="00751B15">
        <w:rPr>
          <w:rFonts w:ascii="Times New Roman" w:hAnsi="Times New Roman" w:cs="Times New Roman"/>
          <w:color w:val="000000" w:themeColor="text1"/>
          <w:sz w:val="28"/>
          <w:szCs w:val="28"/>
          <w:lang w:eastAsia="zh-CN"/>
        </w:rPr>
        <w:t xml:space="preserve">, Є. (2011). </w:t>
      </w:r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Рада </w:t>
      </w:r>
      <w:proofErr w:type="spellStart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безпеки</w:t>
      </w:r>
      <w:proofErr w:type="spellEnd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ООН: </w:t>
      </w:r>
      <w:proofErr w:type="spellStart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міжнародно-правовий</w:t>
      </w:r>
      <w:proofErr w:type="spellEnd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статус та </w:t>
      </w:r>
      <w:proofErr w:type="spellStart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актуальні</w:t>
      </w:r>
      <w:proofErr w:type="spellEnd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проблеми</w:t>
      </w:r>
      <w:proofErr w:type="spellEnd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реформування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 (</w:t>
      </w:r>
      <w:proofErr w:type="spellStart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Дис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канд. юр. наук). </w:t>
      </w:r>
      <w:proofErr w:type="spellStart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Маріупольський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державний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університет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Маріуполь</w:t>
      </w:r>
      <w:proofErr w:type="spellEnd"/>
      <w:r w:rsidRPr="00087042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>Доклад Генерального Секретаря ООН</w:t>
      </w:r>
      <w:r w:rsidRPr="00087042">
        <w:rPr>
          <w:rFonts w:ascii="Times New Roman" w:hAnsi="Times New Roman" w:cs="Times New Roman"/>
          <w:sz w:val="28"/>
          <w:szCs w:val="28"/>
        </w:rPr>
        <w:t xml:space="preserve"> (А/54/2000). Взято з </w:t>
      </w:r>
      <w:hyperlink r:id="rId5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https://undocs.org/ru/A/54/2000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 xml:space="preserve"> Доклад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Першого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комітету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12 листопада 2014 року А/69/441</w:t>
      </w:r>
      <w:r w:rsidRPr="00087042">
        <w:rPr>
          <w:rFonts w:ascii="Times New Roman" w:hAnsi="Times New Roman" w:cs="Times New Roman"/>
          <w:sz w:val="28"/>
          <w:szCs w:val="28"/>
        </w:rPr>
        <w:t xml:space="preserve">. Взято з </w:t>
      </w:r>
      <w:hyperlink r:id="rId6" w:history="1">
        <w:r w:rsidRPr="003C5782">
          <w:rPr>
            <w:rStyle w:val="a3"/>
            <w:rFonts w:ascii="Times New Roman" w:hAnsi="Times New Roman" w:cs="Times New Roman"/>
            <w:sz w:val="28"/>
            <w:szCs w:val="28"/>
          </w:rPr>
          <w:t>https://undocs.org/ru/A/69/441</w:t>
        </w:r>
      </w:hyperlink>
      <w:r w:rsidRPr="00087042">
        <w:rPr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 xml:space="preserve">Доклад Другого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комітету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10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грудня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2014 року А/68/468</w:t>
      </w:r>
      <w:r w:rsidRPr="00087042">
        <w:rPr>
          <w:rFonts w:ascii="Times New Roman" w:hAnsi="Times New Roman" w:cs="Times New Roman"/>
          <w:sz w:val="28"/>
          <w:szCs w:val="28"/>
        </w:rPr>
        <w:t xml:space="preserve">. Взято з </w:t>
      </w:r>
      <w:hyperlink r:id="rId7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https://undocs.org/ru/A/69/468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 xml:space="preserve"> Доклад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Третього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комітету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9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грудня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2014 року А/69/487.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з </w:t>
      </w:r>
      <w:hyperlink r:id="rId8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https://undocs.org/pdf?symbol=ru/a/69/487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Доклад Четвертого комітету від 17 листопада 2014 року А/69/456.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 Взято з </w:t>
      </w:r>
      <w:hyperlink r:id="rId9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https://undocs.org/ru/A/69/456</w:t>
        </w:r>
      </w:hyperlink>
      <w:r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Доклад П’ятого комітету від 7 жовтня 2014 року А/69/422.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 Взято з </w:t>
      </w:r>
      <w:hyperlink r:id="rId10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https://undocs.org/ru/A/69/422</w:t>
        </w:r>
      </w:hyperlink>
      <w:r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Доклад Шостого комітету від 17 листопада 2014 року А/69/502.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 Взято з </w:t>
      </w:r>
      <w:hyperlink r:id="rId11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https://undocs.org/ru/A/69/502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Загальна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рамкова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угода про мир в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Боснії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Герцеговині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12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грудня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1995 року.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з </w:t>
      </w:r>
      <w:hyperlink r:id="rId12" w:anchor="Text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zakon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rada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gov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laws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show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/998_261#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Text</w:t>
        </w:r>
      </w:hyperlink>
      <w:r w:rsidRPr="00751B15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>Статут О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>рганізації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Об’єднаних Націй</w:t>
      </w:r>
      <w:r w:rsidRPr="00087042">
        <w:rPr>
          <w:rFonts w:ascii="Times New Roman" w:hAnsi="Times New Roman" w:cs="Times New Roman"/>
          <w:sz w:val="28"/>
          <w:szCs w:val="28"/>
        </w:rPr>
        <w:t xml:space="preserve">. Взято з </w:t>
      </w:r>
      <w:hyperlink r:id="rId13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https://www.un.org/ru/charter-united-nations/</w:t>
        </w:r>
      </w:hyperlink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eastAsia="Times New Roman" w:hAnsi="Times New Roman" w:cs="Times New Roman"/>
          <w:i/>
          <w:sz w:val="28"/>
          <w:szCs w:val="28"/>
        </w:rPr>
        <w:t xml:space="preserve"> Документ ООН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uk-UA" w:eastAsia="zh-CN"/>
        </w:rPr>
        <w:t xml:space="preserve">від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</w:rPr>
        <w:t xml:space="preserve">9 </w:t>
      </w:r>
      <w:proofErr w:type="spellStart"/>
      <w:r w:rsidRPr="00087042">
        <w:rPr>
          <w:rFonts w:ascii="Times New Roman" w:eastAsia="Times New Roman" w:hAnsi="Times New Roman" w:cs="Times New Roman"/>
          <w:i/>
          <w:sz w:val="28"/>
          <w:szCs w:val="28"/>
        </w:rPr>
        <w:t>вересня</w:t>
      </w:r>
      <w:proofErr w:type="spellEnd"/>
      <w:r w:rsidRPr="00087042">
        <w:rPr>
          <w:rFonts w:ascii="Times New Roman" w:eastAsia="Times New Roman" w:hAnsi="Times New Roman" w:cs="Times New Roman"/>
          <w:i/>
          <w:sz w:val="28"/>
          <w:szCs w:val="28"/>
        </w:rPr>
        <w:t xml:space="preserve"> 2002 A/57/387</w:t>
      </w:r>
      <w:r w:rsidRPr="00087042">
        <w:rPr>
          <w:rFonts w:ascii="Times New Roman" w:eastAsia="Times New Roman" w:hAnsi="Times New Roman" w:cs="Times New Roman"/>
          <w:sz w:val="28"/>
          <w:szCs w:val="28"/>
        </w:rPr>
        <w:t xml:space="preserve">. Взято </w:t>
      </w:r>
      <w:proofErr w:type="gramStart"/>
      <w:r w:rsidRPr="00087042">
        <w:rPr>
          <w:rFonts w:ascii="Times New Roman" w:eastAsia="Times New Roman" w:hAnsi="Times New Roman" w:cs="Times New Roman"/>
          <w:sz w:val="28"/>
          <w:szCs w:val="28"/>
        </w:rPr>
        <w:t xml:space="preserve">з  </w:t>
      </w:r>
      <w:hyperlink r:id="rId14" w:history="1">
        <w:r w:rsidRPr="003C5782">
          <w:rPr>
            <w:rStyle w:val="a3"/>
            <w:rFonts w:ascii="Times New Roman" w:eastAsia="Times New Roman" w:hAnsi="Times New Roman" w:cs="Times New Roman"/>
            <w:sz w:val="28"/>
            <w:szCs w:val="28"/>
          </w:rPr>
          <w:t>https://documents-dds-ny.un.org/doc/UNDOC/GEN/N02/583/28/PDF/N0258328.pdf?OpenElement</w:t>
        </w:r>
        <w:proofErr w:type="gramEnd"/>
      </w:hyperlink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uk-UA"/>
        </w:rPr>
        <w:lastRenderedPageBreak/>
        <w:t>Каркаух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, А.,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uk-UA"/>
        </w:rPr>
        <w:t>Зайченко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, Л. (2020). </w:t>
      </w: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Осмислення поняття “довіра” та “політична довіра” у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>полтітичній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науці.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 Київ: Науковий часопис НПУ імені М. П. Драгоманова.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t>Конвенція про привілеї та імунітети Об'єднаних Націй.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7042">
        <w:rPr>
          <w:rFonts w:ascii="Times New Roman" w:hAnsi="Times New Roman" w:cs="Times New Roman"/>
          <w:sz w:val="28"/>
          <w:szCs w:val="28"/>
        </w:rPr>
        <w:t xml:space="preserve">Взято з </w:t>
      </w:r>
      <w:hyperlink r:id="rId15" w:anchor="Text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https://zakon.rada.gov.ua/laws/show/995_150#Text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</w:rPr>
        <w:t>Лобас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М. (2009).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Організація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Об’єднаних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Націй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: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цілі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та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основні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принципи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діяльності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. Взято з </w:t>
      </w:r>
      <w:hyperlink r:id="rId16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http://base.dnsgb.com.ua/files/journal/Agroinkom/agroinkom2009-5-8/agroinkom2009-5-8_3-5.pdf</w:t>
        </w:r>
      </w:hyperlink>
      <w:r w:rsidRPr="00087042">
        <w:rPr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>Резолюція ГА ООН від 3 листопаду 1950 року 377 (</w:t>
      </w:r>
      <w:r w:rsidRPr="00087042">
        <w:rPr>
          <w:rFonts w:ascii="Times New Roman" w:eastAsia="Times New Roman" w:hAnsi="Times New Roman" w:cs="Times New Roman"/>
          <w:i/>
          <w:kern w:val="36"/>
          <w:sz w:val="28"/>
          <w:szCs w:val="28"/>
          <w:lang w:val="en-US"/>
        </w:rPr>
        <w:t>V</w:t>
      </w:r>
      <w:r w:rsidRPr="00751B15">
        <w:rPr>
          <w:rFonts w:ascii="Times New Roman" w:eastAsia="Times New Roman" w:hAnsi="Times New Roman" w:cs="Times New Roman"/>
          <w:i/>
          <w:kern w:val="36"/>
          <w:sz w:val="28"/>
          <w:szCs w:val="28"/>
        </w:rPr>
        <w:t>)</w:t>
      </w:r>
      <w:r w:rsidRPr="00087042">
        <w:rPr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 xml:space="preserve">. </w:t>
      </w:r>
      <w:r w:rsidRPr="0008704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 xml:space="preserve">Взято з </w:t>
      </w:r>
      <w:hyperlink r:id="rId17" w:history="1">
        <w:r w:rsidRPr="003C5782">
          <w:rPr>
            <w:rStyle w:val="a3"/>
            <w:rFonts w:ascii="Times New Roman" w:eastAsia="Times New Roman" w:hAnsi="Times New Roman" w:cs="Times New Roman"/>
            <w:kern w:val="36"/>
            <w:sz w:val="28"/>
            <w:szCs w:val="28"/>
            <w:lang w:val="uk-UA"/>
          </w:rPr>
          <w:t>https://www.un.org/en/sc/repertoire/otherdocs/GAres377A(v).pdf</w:t>
        </w:r>
      </w:hyperlink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ГА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7 листопаду 1956 року 1001 (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ES</w:t>
      </w:r>
      <w:r w:rsidRPr="00087042">
        <w:rPr>
          <w:rFonts w:ascii="Times New Roman" w:hAnsi="Times New Roman" w:cs="Times New Roman"/>
          <w:i/>
          <w:sz w:val="28"/>
          <w:szCs w:val="28"/>
        </w:rPr>
        <w:t>-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I</w:t>
      </w:r>
      <w:r w:rsidRPr="00087042">
        <w:rPr>
          <w:rFonts w:ascii="Times New Roman" w:hAnsi="Times New Roman" w:cs="Times New Roman"/>
          <w:i/>
          <w:sz w:val="28"/>
          <w:szCs w:val="28"/>
        </w:rPr>
        <w:t>).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</w:t>
      </w:r>
      <w:proofErr w:type="gramStart"/>
      <w:r w:rsidRPr="00087042">
        <w:rPr>
          <w:rFonts w:ascii="Times New Roman" w:hAnsi="Times New Roman" w:cs="Times New Roman"/>
          <w:sz w:val="28"/>
          <w:szCs w:val="28"/>
        </w:rPr>
        <w:t xml:space="preserve">з  </w:t>
      </w:r>
      <w:hyperlink r:id="rId18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un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Depts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dhl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dag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docs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ares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1000-1001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pdf</w:t>
        </w:r>
        <w:proofErr w:type="gramEnd"/>
      </w:hyperlink>
      <w:r w:rsidRPr="00751B15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24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квітня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1992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/751.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з </w:t>
      </w:r>
      <w:hyperlink r:id="rId19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undocs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/751(1992</w:t>
        </w:r>
      </w:hyperlink>
      <w:r w:rsidRPr="00087042">
        <w:rPr>
          <w:rFonts w:ascii="Times New Roman" w:hAnsi="Times New Roman" w:cs="Times New Roman"/>
          <w:sz w:val="28"/>
          <w:szCs w:val="28"/>
        </w:rPr>
        <w:t>).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21 лютого 1992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/743.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з </w:t>
      </w:r>
      <w:hyperlink r:id="rId20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https://undocs.org/ru/S/RES/743</w:t>
        </w:r>
      </w:hyperlink>
      <w:r w:rsidRPr="00087042">
        <w:rPr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proofErr w:type="gram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 13</w:t>
      </w:r>
      <w:proofErr w:type="gram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серпня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1992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/770</w:t>
      </w:r>
      <w:r w:rsidRPr="00087042">
        <w:rPr>
          <w:rFonts w:ascii="Times New Roman" w:hAnsi="Times New Roman" w:cs="Times New Roman"/>
          <w:sz w:val="28"/>
          <w:szCs w:val="28"/>
        </w:rPr>
        <w:t xml:space="preserve">. Взято </w:t>
      </w:r>
      <w:proofErr w:type="gramStart"/>
      <w:r w:rsidRPr="00087042">
        <w:rPr>
          <w:rFonts w:ascii="Times New Roman" w:hAnsi="Times New Roman" w:cs="Times New Roman"/>
          <w:sz w:val="28"/>
          <w:szCs w:val="28"/>
        </w:rPr>
        <w:t xml:space="preserve">з  </w:t>
      </w:r>
      <w:hyperlink r:id="rId21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https://undocs.org/ru/S/RES/770(1992</w:t>
        </w:r>
        <w:proofErr w:type="gramEnd"/>
      </w:hyperlink>
      <w:r w:rsidRPr="00087042">
        <w:rPr>
          <w:rFonts w:ascii="Times New Roman" w:hAnsi="Times New Roman" w:cs="Times New Roman"/>
          <w:sz w:val="28"/>
          <w:szCs w:val="28"/>
        </w:rPr>
        <w:t>).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17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травня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1995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 xml:space="preserve">/994. </w:t>
      </w:r>
      <w:r w:rsidRPr="00087042">
        <w:rPr>
          <w:rFonts w:ascii="Times New Roman" w:hAnsi="Times New Roman" w:cs="Times New Roman"/>
          <w:sz w:val="28"/>
          <w:szCs w:val="28"/>
        </w:rPr>
        <w:t xml:space="preserve">Взято з </w:t>
      </w:r>
      <w:hyperlink r:id="rId22" w:history="1">
        <w:r w:rsidRPr="003C5782">
          <w:rPr>
            <w:rStyle w:val="a3"/>
            <w:rFonts w:ascii="Times New Roman" w:hAnsi="Times New Roman" w:cs="Times New Roman"/>
            <w:sz w:val="28"/>
            <w:szCs w:val="28"/>
          </w:rPr>
          <w:t>https://documents-dds-ny.un.org/doc/UNDOC/GEN/N95/148/09/PDF/N9514809.pdf?OpenElement</w:t>
        </w:r>
      </w:hyperlink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6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серпня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1997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/1125.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з   </w:t>
      </w:r>
      <w:hyperlink r:id="rId23" w:history="1"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http://hrlibrary.umn.edu/russian/resolutions/SC97/R1125SC97.html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>Резолюція ГА ООН від 13 листопаду 1998 року 53/30</w:t>
      </w:r>
      <w:r w:rsidRPr="00087042">
        <w:rPr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 xml:space="preserve">. Взято з </w:t>
      </w:r>
      <w:hyperlink r:id="rId24" w:anchor="Text" w:history="1">
        <w:r w:rsidRPr="00087042">
          <w:rPr>
            <w:rStyle w:val="a3"/>
            <w:rFonts w:ascii="Times New Roman" w:eastAsia="Times New Roman" w:hAnsi="Times New Roman" w:cs="Times New Roman"/>
            <w:kern w:val="36"/>
            <w:sz w:val="28"/>
            <w:szCs w:val="28"/>
            <w:lang w:val="uk-UA"/>
          </w:rPr>
          <w:t>https://zakon.rada.gov.ua/laws/show/995_630#Text</w:t>
        </w:r>
      </w:hyperlink>
      <w:r w:rsidRPr="00087042">
        <w:rPr>
          <w:rStyle w:val="a3"/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Резолюція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РБ ООН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від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10 </w:t>
      </w:r>
      <w:proofErr w:type="spellStart"/>
      <w:r w:rsidRPr="00087042">
        <w:rPr>
          <w:rFonts w:ascii="Times New Roman" w:hAnsi="Times New Roman" w:cs="Times New Roman"/>
          <w:i/>
          <w:sz w:val="28"/>
          <w:szCs w:val="28"/>
        </w:rPr>
        <w:t>червня</w:t>
      </w:r>
      <w:proofErr w:type="spellEnd"/>
      <w:r w:rsidRPr="00087042">
        <w:rPr>
          <w:rFonts w:ascii="Times New Roman" w:hAnsi="Times New Roman" w:cs="Times New Roman"/>
          <w:i/>
          <w:sz w:val="28"/>
          <w:szCs w:val="28"/>
        </w:rPr>
        <w:t xml:space="preserve"> 1999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/1244.</w:t>
      </w:r>
      <w:r w:rsidRPr="00087042">
        <w:rPr>
          <w:rFonts w:ascii="Times New Roman" w:hAnsi="Times New Roman" w:cs="Times New Roman"/>
          <w:sz w:val="28"/>
          <w:szCs w:val="28"/>
        </w:rPr>
        <w:t xml:space="preserve"> Взято </w:t>
      </w:r>
      <w:proofErr w:type="gramStart"/>
      <w:r w:rsidRPr="00087042">
        <w:rPr>
          <w:rFonts w:ascii="Times New Roman" w:hAnsi="Times New Roman" w:cs="Times New Roman"/>
          <w:sz w:val="28"/>
          <w:szCs w:val="28"/>
        </w:rPr>
        <w:t xml:space="preserve">з  </w:t>
      </w:r>
      <w:hyperlink r:id="rId25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undocs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org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proofErr w:type="spellStart"/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RES</w:t>
        </w:r>
        <w:r w:rsidRPr="00087042">
          <w:rPr>
            <w:rStyle w:val="a3"/>
            <w:rFonts w:ascii="Times New Roman" w:hAnsi="Times New Roman" w:cs="Times New Roman"/>
            <w:sz w:val="28"/>
            <w:szCs w:val="28"/>
          </w:rPr>
          <w:t>/1244(1999</w:t>
        </w:r>
        <w:proofErr w:type="gramEnd"/>
      </w:hyperlink>
      <w:r w:rsidRPr="00087042">
        <w:rPr>
          <w:rFonts w:ascii="Times New Roman" w:hAnsi="Times New Roman" w:cs="Times New Roman"/>
          <w:sz w:val="28"/>
          <w:szCs w:val="28"/>
        </w:rPr>
        <w:t>).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Резолюція ГА ООН від 20 вересня 2013 року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A</w:t>
      </w:r>
      <w:r w:rsidRPr="00087042">
        <w:rPr>
          <w:rFonts w:ascii="Times New Roman" w:hAnsi="Times New Roman" w:cs="Times New Roman"/>
          <w:i/>
          <w:sz w:val="28"/>
          <w:szCs w:val="28"/>
        </w:rPr>
        <w:t>/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RES</w:t>
      </w:r>
      <w:r w:rsidRPr="00087042">
        <w:rPr>
          <w:rFonts w:ascii="Times New Roman" w:hAnsi="Times New Roman" w:cs="Times New Roman"/>
          <w:i/>
          <w:sz w:val="28"/>
          <w:szCs w:val="28"/>
        </w:rPr>
        <w:t>/68/1</w:t>
      </w:r>
      <w:r w:rsidRPr="00087042">
        <w:rPr>
          <w:rFonts w:ascii="Times New Roman" w:hAnsi="Times New Roman" w:cs="Times New Roman"/>
          <w:sz w:val="28"/>
          <w:szCs w:val="28"/>
        </w:rPr>
        <w:t xml:space="preserve">. </w:t>
      </w:r>
      <w:r w:rsidRPr="00087042">
        <w:rPr>
          <w:rFonts w:ascii="Times New Roman" w:hAnsi="Times New Roman" w:cs="Times New Roman"/>
          <w:sz w:val="28"/>
          <w:szCs w:val="28"/>
          <w:lang w:val="uk-UA"/>
        </w:rPr>
        <w:t xml:space="preserve">Взято з </w:t>
      </w:r>
      <w:hyperlink r:id="rId26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https://www.un.org/en/ga/search/view_doc.asp?symbol=A/RES/68/1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751B15">
        <w:rPr>
          <w:rFonts w:ascii="Times New Roman" w:hAnsi="Times New Roman"/>
          <w:sz w:val="28"/>
          <w:szCs w:val="28"/>
          <w:lang w:val="en-US"/>
        </w:rPr>
        <w:t xml:space="preserve">Advisory opinion of the International Court of Justice of 11 April 1949 on Reparation for injuries suffered of the service of the United Nations.  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Retrieved from </w:t>
      </w:r>
      <w:r w:rsidRPr="00751B15">
        <w:rPr>
          <w:rFonts w:ascii="Times New Roman" w:hAnsi="Times New Roman"/>
          <w:sz w:val="28"/>
          <w:szCs w:val="28"/>
          <w:lang w:val="en-US"/>
        </w:rPr>
        <w:t xml:space="preserve">// </w:t>
      </w:r>
      <w:hyperlink r:id="rId27" w:history="1">
        <w:r w:rsidRPr="00751B15">
          <w:rPr>
            <w:rStyle w:val="a3"/>
            <w:rFonts w:ascii="Times New Roman" w:hAnsi="Times New Roman"/>
            <w:sz w:val="28"/>
            <w:szCs w:val="28"/>
            <w:lang w:val="en-US"/>
          </w:rPr>
          <w:t>www.icj-cij.org/docket/index.php?1=3&amp;p2=4</w:t>
        </w:r>
      </w:hyperlink>
      <w:r w:rsidRPr="00751B15">
        <w:rPr>
          <w:rFonts w:ascii="Times New Roman" w:hAnsi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Allard, K. (1995).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Somalia Operations: Lessons Learned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>. Washington: National Defense University Press.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/>
        </w:rPr>
        <w:t>Aksu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, E. (2018).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The UN in the Angola conflict: UVANEM.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 United Nations, Intra-state Peacekeeping and Normative Change. Chicago: The University of Chicago Press.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751B15">
        <w:rPr>
          <w:rFonts w:ascii="Times New Roman" w:hAnsi="Times New Roman"/>
          <w:sz w:val="28"/>
          <w:szCs w:val="28"/>
          <w:lang w:val="en-US"/>
        </w:rPr>
        <w:t>Bockman</w:t>
      </w:r>
      <w:proofErr w:type="spellEnd"/>
      <w:r w:rsidRPr="00751B15">
        <w:rPr>
          <w:rFonts w:ascii="Times New Roman" w:hAnsi="Times New Roman"/>
          <w:sz w:val="28"/>
          <w:szCs w:val="28"/>
          <w:lang w:val="en-US"/>
        </w:rPr>
        <w:t xml:space="preserve">, J. (2013). </w:t>
      </w:r>
      <w:r w:rsidRPr="00751B15">
        <w:rPr>
          <w:rFonts w:ascii="Times New Roman" w:hAnsi="Times New Roman"/>
          <w:i/>
          <w:sz w:val="28"/>
          <w:szCs w:val="28"/>
          <w:lang w:val="en-US"/>
        </w:rPr>
        <w:t>Neoliberalism.</w:t>
      </w:r>
      <w:r w:rsidRPr="00751B15">
        <w:rPr>
          <w:rFonts w:ascii="Times New Roman" w:hAnsi="Times New Roman"/>
          <w:sz w:val="28"/>
          <w:szCs w:val="28"/>
          <w:lang w:val="en-US"/>
        </w:rPr>
        <w:t xml:space="preserve"> Fairfax: George Mason University.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Bull, H. (2002).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 xml:space="preserve">The Anarchical Society. A Study of Order in World Politics. 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Columbia: Columbia University Press.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/>
        </w:rPr>
        <w:t>Cliffe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/>
        </w:rPr>
        <w:t>, S.</w:t>
      </w:r>
      <w:proofErr w:type="gramStart"/>
      <w:r w:rsidRPr="00087042">
        <w:rPr>
          <w:rFonts w:ascii="Times New Roman" w:hAnsi="Times New Roman" w:cs="Times New Roman"/>
          <w:sz w:val="28"/>
          <w:szCs w:val="28"/>
          <w:lang w:val="en-US"/>
        </w:rPr>
        <w:t>,  &amp;</w:t>
      </w:r>
      <w:proofErr w:type="gramEnd"/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/>
        </w:rPr>
        <w:t>Novosseloff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, A. (2017).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Restructuring </w:t>
      </w:r>
      <w:proofErr w:type="gramStart"/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</w:t>
      </w:r>
      <w:proofErr w:type="gramEnd"/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UN Secretariat to Strengthen Preventative Diplomacy and Peace Operations. Center on International Cooperation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New York, NY: New York University. 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Dai, X.,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Snidal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D. &amp; Sampson, M. (2017).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 xml:space="preserve">International Cooperation Theory and International Institutions. 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28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https://oxfordre.com/internationalstudies/view/10.1093/acrefore/9780190846626.001.0001/acrefore-9780190846626-e-93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Donaldson, B. (2022).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>Liechtenstein’s ‘Veto Initiative’ Wins Wide Approval at the UN. Will It Deter the Big Powers?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 Worldviews. 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>Retrieved from</w:t>
      </w:r>
      <w:r w:rsidRPr="00751B15">
        <w:rPr>
          <w:lang w:val="en-US"/>
        </w:rPr>
        <w:t xml:space="preserve"> </w:t>
      </w:r>
      <w:hyperlink r:id="rId29" w:history="1">
        <w:r w:rsidRPr="003C578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https://www.passblue.com/2022/04/26/liechtensteins-veto-initiative-wins-wide-approval-at-the-un-will-it-deter-the-major-powers/</w:t>
        </w:r>
      </w:hyperlink>
      <w:r w:rsidRPr="0008704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Dunne, T.,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Kurki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M. &amp; Smith, S. (2019).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>International Relations Theories. Discipline and Diversity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. Oxford: Oxford University Press.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  <w:lang w:val="en-US"/>
        </w:rPr>
        <w:t>Fengyuan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D. (2020).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UN reform: What to </w:t>
      </w:r>
      <w:proofErr w:type="gramStart"/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change and what to keep</w:t>
      </w:r>
      <w:proofErr w:type="gramEnd"/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?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 Retrieved from </w:t>
      </w:r>
      <w:hyperlink r:id="rId30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https://news.cgtn.com/news/2020-09-03/UN-reform-What-to-change-and-what-to-keep--SXkY62EUoM/index.html</w:t>
        </w:r>
      </w:hyperlink>
      <w:r w:rsidRPr="0008704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lastRenderedPageBreak/>
        <w:t>Golia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A. (2020).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>The Concept of International Organization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. Retrieved from </w:t>
      </w:r>
      <w:hyperlink r:id="rId31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https://www.researchgate.net/publication/343217693_The_Concept_of_International_Organization</w:t>
        </w:r>
      </w:hyperlink>
      <w:r w:rsidRPr="00087042">
        <w:rPr>
          <w:rStyle w:val="a3"/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Guterres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A. (2019).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>Address to the 74</w:t>
      </w:r>
      <w:r w:rsidRPr="00087042">
        <w:rPr>
          <w:rFonts w:ascii="Times New Roman" w:hAnsi="Times New Roman" w:cs="Times New Roman"/>
          <w:i/>
          <w:sz w:val="28"/>
          <w:szCs w:val="28"/>
          <w:vertAlign w:val="superscript"/>
          <w:lang w:val="en-US" w:eastAsia="zh-CN"/>
        </w:rPr>
        <w:t>th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 xml:space="preserve"> Session of the UN General Assembly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. Retrieved from </w:t>
      </w:r>
      <w:hyperlink r:id="rId32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https://www.un.org/sg/en/content/sg/speeches/2019-09-24/address-74th-general-assembly</w:t>
        </w:r>
      </w:hyperlink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Hristov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 (2018).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 UN Failure in Yugoslavia: Lessons from Canadian Peacekeeping.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Retrieved from </w:t>
      </w:r>
      <w:hyperlink r:id="rId33" w:history="1">
        <w:r w:rsidRPr="0008704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https://www.e-ir.info/2018/11/24/the-un-failure-in-yugoslavia-lessons-from-canadian-peacekeeping/</w:t>
        </w:r>
      </w:hyperlink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Karns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M., </w:t>
      </w:r>
      <w:proofErr w:type="spellStart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Mingst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K. (1998).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 Evolution of United Nations Peacekeeping and Peacemaking: Lessons from the Past and Challenges for the Future.</w:t>
      </w:r>
      <w:r w:rsidRPr="00751B15">
        <w:rPr>
          <w:lang w:val="en-US"/>
        </w:rPr>
        <w:t xml:space="preserve"> 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World Security: Challenges for a New Century. New York: St. Martin’s Press.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  <w:lang w:val="en-US"/>
        </w:rPr>
        <w:t>Korintelli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, D. (2018). </w:t>
      </w:r>
      <w:r w:rsidRPr="00751B15">
        <w:rPr>
          <w:rFonts w:ascii="Times New Roman" w:hAnsi="Times New Roman" w:cs="Times New Roman"/>
          <w:i/>
          <w:sz w:val="28"/>
          <w:szCs w:val="28"/>
          <w:lang w:val="en-US"/>
        </w:rPr>
        <w:t>Peacekeeping operation of the United Nations in Rwanda.</w:t>
      </w:r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Interntational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Organizations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World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Politics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Salzburg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University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87042">
        <w:rPr>
          <w:rFonts w:ascii="Times New Roman" w:hAnsi="Times New Roman" w:cs="Times New Roman"/>
          <w:sz w:val="28"/>
          <w:szCs w:val="28"/>
        </w:rPr>
        <w:t>Salzburg</w:t>
      </w:r>
      <w:proofErr w:type="spellEnd"/>
      <w:r w:rsidRPr="00087042">
        <w:rPr>
          <w:rFonts w:ascii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  <w:lang w:val="en-US"/>
        </w:rPr>
        <w:t>Keohane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, R., Nye, J. (1972). </w:t>
      </w:r>
      <w:r w:rsidRPr="00751B15">
        <w:rPr>
          <w:rFonts w:ascii="Times New Roman" w:eastAsia="Times New Roman" w:hAnsi="Times New Roman" w:cs="Times New Roman"/>
          <w:i/>
          <w:color w:val="000000"/>
          <w:spacing w:val="-5"/>
          <w:sz w:val="28"/>
          <w:szCs w:val="28"/>
          <w:lang w:val="en-US"/>
        </w:rPr>
        <w:t>International Organization</w:t>
      </w:r>
      <w:r w:rsidRPr="00751B15">
        <w:rPr>
          <w:rFonts w:ascii="Times New Roman" w:eastAsia="Times New Roman" w:hAnsi="Times New Roman" w:cs="Times New Roman"/>
          <w:bCs/>
          <w:i/>
          <w:color w:val="000000"/>
          <w:spacing w:val="-5"/>
          <w:sz w:val="28"/>
          <w:szCs w:val="28"/>
          <w:lang w:val="en-US"/>
        </w:rPr>
        <w:t>. Transnational Relations and World Politics.</w:t>
      </w:r>
      <w:r w:rsidRPr="00751B15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  <w:lang w:val="en-US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University</w:t>
      </w:r>
      <w:proofErr w:type="spellEnd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of</w:t>
      </w:r>
      <w:proofErr w:type="spellEnd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 </w:t>
      </w:r>
      <w:proofErr w:type="spellStart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>Wisconsin-Madison</w:t>
      </w:r>
      <w:proofErr w:type="spellEnd"/>
      <w:r w:rsidRPr="00087042">
        <w:rPr>
          <w:rFonts w:ascii="Times New Roman" w:eastAsia="Times New Roman" w:hAnsi="Times New Roman" w:cs="Times New Roman"/>
          <w:bCs/>
          <w:color w:val="000000"/>
          <w:spacing w:val="-5"/>
          <w:sz w:val="28"/>
          <w:szCs w:val="28"/>
        </w:rPr>
        <w:t xml:space="preserve">: </w:t>
      </w:r>
      <w:hyperlink r:id="rId34" w:history="1">
        <w:proofErr w:type="spellStart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>University</w:t>
        </w:r>
        <w:proofErr w:type="spellEnd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 xml:space="preserve"> </w:t>
        </w:r>
        <w:proofErr w:type="spellStart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>of</w:t>
        </w:r>
        <w:proofErr w:type="spellEnd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 xml:space="preserve"> </w:t>
        </w:r>
        <w:proofErr w:type="spellStart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>Wisconsin</w:t>
        </w:r>
        <w:proofErr w:type="spellEnd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 xml:space="preserve"> </w:t>
        </w:r>
        <w:proofErr w:type="spellStart"/>
        <w:r w:rsidRPr="00087042">
          <w:rPr>
            <w:rFonts w:ascii="Times New Roman" w:eastAsia="Times New Roman" w:hAnsi="Times New Roman" w:cs="Times New Roman"/>
            <w:color w:val="000000"/>
            <w:spacing w:val="-5"/>
            <w:sz w:val="28"/>
            <w:szCs w:val="28"/>
            <w:u w:val="single"/>
          </w:rPr>
          <w:t>Press</w:t>
        </w:r>
        <w:proofErr w:type="spellEnd"/>
      </w:hyperlink>
      <w:r w:rsidRPr="00087042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  <w:lang w:val="en-US"/>
        </w:rPr>
        <w:t>Keohane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, R., Nye, J.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jr.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 (1977). </w:t>
      </w:r>
      <w:r w:rsidRPr="00751B15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Power and interdependence: World Politics in Transition</w:t>
      </w:r>
      <w:r w:rsidRPr="00751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</w:t>
      </w:r>
      <w:r w:rsidRPr="00751B15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zh-CN"/>
        </w:rPr>
        <w:t xml:space="preserve"> </w:t>
      </w:r>
      <w:r w:rsidRPr="0008704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zh-CN"/>
        </w:rPr>
        <w:t>Boston: Brown and Company.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751B15">
        <w:rPr>
          <w:rFonts w:ascii="Times New Roman" w:hAnsi="Times New Roman" w:cs="Times New Roman"/>
          <w:sz w:val="28"/>
          <w:szCs w:val="28"/>
          <w:lang w:val="en-US"/>
        </w:rPr>
        <w:t>Keohane</w:t>
      </w:r>
      <w:proofErr w:type="spellEnd"/>
      <w:r w:rsidRPr="00751B15">
        <w:rPr>
          <w:rFonts w:ascii="Times New Roman" w:hAnsi="Times New Roman" w:cs="Times New Roman"/>
          <w:sz w:val="28"/>
          <w:szCs w:val="28"/>
          <w:lang w:val="en-US"/>
        </w:rPr>
        <w:t>, R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. (1984).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After Hegemony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>. Cooperation and Discord in the World Political Economy. Princeton: Princeton University Press.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Lau, O. (2003).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United Nations Security Council Expansion: The Efficacy of Small States under Bipolarity and </w:t>
      </w:r>
      <w:proofErr w:type="spellStart"/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Uni-Multipolarlity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35" w:history="1">
        <w:r w:rsidRPr="003C578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zh-CN"/>
          </w:rPr>
          <w:t>https://www.olivialau.org/papers/unreform.pdf</w:t>
        </w:r>
      </w:hyperlink>
      <w:r w:rsidRPr="000870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Lee R. (1995).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United Nations Peacekeeping: Development and Prospects.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Retrieved from </w:t>
      </w:r>
      <w:hyperlink r:id="rId36" w:history="1">
        <w:r w:rsidRPr="00087042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https://core.ac.uk/download/pdf/80563206.pdf</w:t>
        </w:r>
      </w:hyperlink>
      <w:r w:rsidRPr="00087042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/>
        </w:rPr>
        <w:t>Niemann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, D., Martens, K. &amp;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/>
        </w:rPr>
        <w:t>Kaasch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, A. (2021). </w:t>
      </w: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>International Organizations in Global Social Governance.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 Global Dynamics of Social Policy. Bremen: the University of Bremen.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lastRenderedPageBreak/>
        <w:t>Noris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, P. (2011). Democratic Deficit: Critical citizens revisited. Cambridge: Cambridge University Press.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 Nye, J.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jr.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 (2002).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 xml:space="preserve"> Soft Power. The Means Success in World Politics. 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New York: Public Affairs.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Ogata, S., </w:t>
      </w:r>
      <w:proofErr w:type="spellStart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>Cels</w:t>
      </w:r>
      <w:proofErr w:type="spellEnd"/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J. (2003). </w:t>
      </w:r>
      <w:r w:rsidRPr="00087042">
        <w:rPr>
          <w:rFonts w:ascii="Times New Roman" w:hAnsi="Times New Roman" w:cs="Times New Roman"/>
          <w:i/>
          <w:sz w:val="28"/>
          <w:szCs w:val="28"/>
          <w:lang w:val="en-US" w:eastAsia="zh-CN"/>
        </w:rPr>
        <w:t>Human Security – Protecting and Empowering the People.</w:t>
      </w:r>
      <w:r w:rsidRPr="00087042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 Global Governance. Leiden: Brill.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Our Common Agenda (2021). 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37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https://www.un.org/en/content/common-agenda-report/assets/pdf/Common_Agenda_Report_English.pdf</w:t>
        </w:r>
      </w:hyperlink>
      <w:r w:rsidRPr="0008704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hAnsi="Times New Roman" w:cs="Times New Roman"/>
          <w:i/>
          <w:sz w:val="28"/>
          <w:szCs w:val="28"/>
          <w:lang w:val="en-US"/>
        </w:rPr>
        <w:t xml:space="preserve">Outlining Priorities for 2022, Secretary-General Underscores Fighting Pandemic, Reforming Global Financial System, Tackling Climate Crisis, Delivering Peace. </w:t>
      </w:r>
      <w:r w:rsidRPr="00087042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38" w:history="1">
        <w:r w:rsidRPr="0008704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https://press.un.org/en/2022/sgsm21113.doc.htm</w:t>
        </w:r>
      </w:hyperlink>
      <w:r w:rsidRPr="00087042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087042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0870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Ogunnoiki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, A. (June 2018).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Reforming the United Nations in the 21 Century: A Discourse on the Enlargement, Democratization and the Working Methods of the Security Council.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Vol. 4, 40-63. University of Lagos, Lagos State, Nigeria.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Parker, </w:t>
      </w:r>
      <w:r w:rsidRPr="00087042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(2003). </w:t>
      </w:r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The Ultimate Intervention: </w:t>
      </w:r>
      <w:proofErr w:type="spellStart"/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Revitalising</w:t>
      </w:r>
      <w:proofErr w:type="spellEnd"/>
      <w:r w:rsidRPr="00087042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the UN Trusteeship Council for the 21st Century.</w:t>
      </w:r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Centre for European and Asian Studies at Norwegian School of Management, </w:t>
      </w:r>
      <w:proofErr w:type="spellStart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Sandvika</w:t>
      </w:r>
      <w:proofErr w:type="spellEnd"/>
      <w:r w:rsidRPr="00087042">
        <w:rPr>
          <w:rFonts w:ascii="Times New Roman" w:eastAsia="Times New Roman" w:hAnsi="Times New Roman" w:cs="Times New Roman"/>
          <w:sz w:val="28"/>
          <w:szCs w:val="28"/>
          <w:lang w:val="en-US"/>
        </w:rPr>
        <w:t>, Norway.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t>Rabie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, M. (2021).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Future of the World Order. </w:t>
      </w:r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39" w:history="1">
        <w:r w:rsidRPr="003C5782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https://www.researchgate.net/publication/349089232_The_Future_of_the_World_Order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t>Ruggie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, J. (2001).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The Global Compact as Learning Network.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Global Governance. Cambridge: Harvard Law School Library.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Rules of Procedure of the General Assembly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. (2008)</w:t>
      </w:r>
      <w:proofErr w:type="gramStart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 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Retrieved</w:t>
      </w:r>
      <w:proofErr w:type="gramEnd"/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from</w:t>
      </w:r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0" w:history="1">
        <w:r w:rsidRPr="00C45B8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https://undocs.org/pdf?symbol=en/A/520/Rev.17</w:t>
        </w:r>
      </w:hyperlink>
      <w:r w:rsidRPr="00C45B81">
        <w:rPr>
          <w:rStyle w:val="a3"/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Report of the Secretary General</w:t>
      </w:r>
      <w:r w:rsidRPr="00C45B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  <w:r w:rsidRPr="00751B15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C45B81">
        <w:rPr>
          <w:rFonts w:ascii="Times New Roman" w:hAnsi="Times New Roman" w:cs="Times New Roman"/>
          <w:sz w:val="28"/>
          <w:szCs w:val="28"/>
        </w:rPr>
        <w:t>А</w:t>
      </w:r>
      <w:r w:rsidRPr="00751B15">
        <w:rPr>
          <w:rFonts w:ascii="Times New Roman" w:hAnsi="Times New Roman" w:cs="Times New Roman"/>
          <w:sz w:val="28"/>
          <w:szCs w:val="28"/>
          <w:lang w:val="en-US"/>
        </w:rPr>
        <w:t xml:space="preserve">/54/2000). 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41" w:history="1">
        <w:r w:rsidRPr="00C45B8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https://digitallibrary.un.org/record/410974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lastRenderedPageBreak/>
        <w:t>Report of the Secretary General</w:t>
      </w:r>
      <w:r w:rsidRPr="00C45B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(А/59/2005). 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42" w:history="1">
        <w:r w:rsidRPr="00C45B81">
          <w:rPr>
            <w:rStyle w:val="a3"/>
            <w:rFonts w:ascii="Times New Roman" w:eastAsia="Times New Roman" w:hAnsi="Times New Roman" w:cs="Times New Roman"/>
            <w:kern w:val="36"/>
            <w:sz w:val="28"/>
            <w:szCs w:val="28"/>
            <w:lang w:val="uk-UA"/>
          </w:rPr>
          <w:t>file:///Users/admin/Downloads/A_59_PV.89-RU%20(1).pdf</w:t>
        </w:r>
      </w:hyperlink>
      <w:r w:rsidRPr="00C45B81">
        <w:rPr>
          <w:rStyle w:val="a3"/>
          <w:rFonts w:ascii="Times New Roman" w:eastAsia="Times New Roman" w:hAnsi="Times New Roman" w:cs="Times New Roman"/>
          <w:kern w:val="36"/>
          <w:sz w:val="28"/>
          <w:szCs w:val="28"/>
          <w:lang w:val="uk-UA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Report of the Secretary General</w:t>
      </w:r>
      <w:r w:rsidRPr="00C45B8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(A/60/692). 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43" w:history="1">
        <w:r w:rsidRPr="003C578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https://archive.globalpolicy.org/images/pdfs/0303sgreport.pdf</w:t>
        </w:r>
      </w:hyperlink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C45B81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Samset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, I. (2010). </w:t>
      </w:r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UN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peacekeeping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in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Congo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when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is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job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done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?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Noref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Policy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Brief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Oslo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Norwegian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Peacebuilding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Centre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Statute of the International Court of Justice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44" w:history="1">
        <w:r w:rsidRPr="00C45B81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https://www.un.org/en/about-us/un-charter/statute-of-the-international-court-of-justice</w:t>
        </w:r>
      </w:hyperlink>
      <w:r w:rsidRPr="00C45B81">
        <w:rPr>
          <w:rStyle w:val="a3"/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C45B81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 xml:space="preserve">Security Council urged to prevent ‘uncontrollable escalation’ in Syria. </w:t>
      </w:r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45" w:history="1">
        <w:r w:rsidRPr="00C45B81">
          <w:rPr>
            <w:rStyle w:val="a3"/>
            <w:rFonts w:ascii="Times New Roman" w:hAnsi="Times New Roman" w:cs="Times New Roman"/>
            <w:sz w:val="28"/>
            <w:szCs w:val="28"/>
            <w:lang w:val="en-US" w:eastAsia="zh-CN"/>
          </w:rPr>
          <w:t>https://news.un.org/en/story/2018/04/1006891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Style w:val="a3"/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Sidhu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, W. (2018).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Reforming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the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UN: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Problems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and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Prospects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.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Centre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for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Global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Affairs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.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New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York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: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New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York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University</w:t>
      </w:r>
      <w:proofErr w:type="spellEnd"/>
      <w:r w:rsidRPr="00C45B81"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Speakers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Call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for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Sanctions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Regimes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Reforms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,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Restraining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Veto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Use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,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Changing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System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of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Drafting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Resolutions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,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as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Security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Council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Considers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Working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Methods</w:t>
      </w:r>
      <w:proofErr w:type="spellEnd"/>
      <w:r w:rsidRPr="00C45B81">
        <w:rPr>
          <w:rStyle w:val="a3"/>
          <w:rFonts w:ascii="Times New Roman" w:eastAsia="Times New Roman" w:hAnsi="Times New Roman" w:cs="Times New Roman"/>
          <w:i/>
          <w:color w:val="000000" w:themeColor="text1"/>
          <w:kern w:val="36"/>
          <w:sz w:val="28"/>
          <w:szCs w:val="28"/>
          <w:lang w:val="uk-UA"/>
        </w:rPr>
        <w:t>.</w:t>
      </w:r>
      <w:r w:rsidRPr="00C45B81">
        <w:rPr>
          <w:rStyle w:val="a3"/>
          <w:rFonts w:ascii="Times New Roman" w:eastAsia="Times New Roman" w:hAnsi="Times New Roman" w:cs="Times New Roman"/>
          <w:i/>
          <w:kern w:val="36"/>
          <w:sz w:val="28"/>
          <w:szCs w:val="28"/>
          <w:lang w:val="uk-UA"/>
        </w:rPr>
        <w:t xml:space="preserve"> 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Retrieved from </w:t>
      </w:r>
      <w:hyperlink r:id="rId46" w:history="1">
        <w:r w:rsidRPr="003C578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https://press.un.org/en/2022/sc14950.doc.htm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 </w:t>
      </w:r>
      <w:proofErr w:type="spellStart"/>
      <w:r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>Spitsyna</w:t>
      </w:r>
      <w:proofErr w:type="spellEnd"/>
      <w:r>
        <w:rPr>
          <w:rStyle w:val="a3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uk-UA"/>
        </w:rPr>
        <w:t xml:space="preserve">, A. (2022). </w:t>
      </w:r>
      <w:r w:rsidRPr="00D756C9">
        <w:rPr>
          <w:rFonts w:ascii="Times New Roman" w:hAnsi="Times New Roman" w:cs="Times New Roman"/>
          <w:i/>
          <w:color w:val="000000"/>
          <w:sz w:val="28"/>
          <w:szCs w:val="28"/>
          <w:lang w:val="en-US" w:eastAsia="zh-CN"/>
        </w:rPr>
        <w:t>Why Security Regionalism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en-US" w:eastAsia="zh-CN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 xml:space="preserve">International and political studies.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Odesa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 xml:space="preserve">: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Astroprint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UN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Security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Council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Handbook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: A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User`s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Guide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Practice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C45B81">
        <w:rPr>
          <w:rFonts w:ascii="Times New Roman" w:hAnsi="Times New Roman" w:cs="Times New Roman"/>
          <w:i/>
          <w:sz w:val="28"/>
          <w:szCs w:val="28"/>
          <w:lang w:val="uk-UA"/>
        </w:rPr>
        <w:t>Procedure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. (2019). 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Retrieved from</w:t>
      </w:r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7" w:history="1">
        <w:r w:rsidRPr="00C45B81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https://www.securitycouncilreport.org</w:t>
        </w:r>
      </w:hyperlink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atf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uk-UA"/>
        </w:rPr>
        <w:t>cf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uk-UA"/>
        </w:rPr>
        <w:t>/%7B65BFCF9B-6D27-4E9C-8CD3-</w:t>
      </w:r>
      <w:proofErr w:type="gramStart"/>
      <w:r w:rsidRPr="00C45B81">
        <w:rPr>
          <w:rFonts w:ascii="Times New Roman" w:hAnsi="Times New Roman" w:cs="Times New Roman"/>
          <w:sz w:val="28"/>
          <w:szCs w:val="28"/>
          <w:lang w:val="uk-UA"/>
        </w:rPr>
        <w:t>CF6E4FF96FF9%7D</w:t>
      </w:r>
      <w:proofErr w:type="gramEnd"/>
      <w:r w:rsidRPr="00C45B81">
        <w:rPr>
          <w:rFonts w:ascii="Times New Roman" w:hAnsi="Times New Roman" w:cs="Times New Roman"/>
          <w:sz w:val="28"/>
          <w:szCs w:val="28"/>
          <w:lang w:val="uk-UA"/>
        </w:rPr>
        <w:t>/ the-un-security-council-handbook-by-scr-1.pdf.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 Structure of the United Nations–Facts and Figures.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(2000). 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Retrieved from</w:t>
      </w:r>
      <w:r w:rsidRPr="00C45B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48" w:history="1">
        <w:r w:rsidRPr="00C45B8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/>
          </w:rPr>
          <w:t>file:///Users/admin/Downloads/http___www.aphref.aph.gov.au_house_committee_jfadt_u_nations_unchap2.pdf</w:t>
        </w:r>
      </w:hyperlink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</w:p>
    <w:p w:rsidR="00173BA8" w:rsidRPr="00C45B81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Strengthening of the United Nations: an agenda for further change: report of the Secretary-General.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(А/57/387). Retrieved from </w:t>
      </w:r>
      <w:hyperlink r:id="rId49" w:history="1">
        <w:r w:rsidRPr="00C45B81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https://digitallibrary.un.org/record/474330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lastRenderedPageBreak/>
        <w:t>Tomova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N. (2014)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History and Structure of the United Nations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>. University of Bologna, Bologna, Italy.</w:t>
      </w:r>
    </w:p>
    <w:p w:rsidR="00173BA8" w:rsidRPr="00C45B81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t>Tomuschat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, C. (2008).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Uniting for Peace.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United Nations Audiovisual Library of International Law. Berlin: Humboldt University.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t>Ul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/>
        </w:rPr>
        <w:t>Haq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, M. (1990).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Human Development Report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. New York: Oxford University Press. 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United Nations Operation in Somalia I.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Retrieved from </w:t>
      </w:r>
      <w:hyperlink r:id="rId50" w:history="1">
        <w:r w:rsidRPr="00C45B81">
          <w:rPr>
            <w:rStyle w:val="a3"/>
            <w:rFonts w:ascii="Times New Roman" w:eastAsia="Times New Roman" w:hAnsi="Times New Roman" w:cs="Times New Roman"/>
            <w:sz w:val="28"/>
            <w:szCs w:val="28"/>
            <w:lang w:val="en-US" w:eastAsia="zh-CN"/>
          </w:rPr>
          <w:t>https://peacekeeping.un.org/sites/default/files/past/unosom1backgr2.html</w:t>
        </w:r>
      </w:hyperlink>
      <w:r w:rsidRPr="00C45B81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United Nations Millennium Declaration: resolution adopted by the General Assembly.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(55</w:t>
      </w:r>
      <w:r w:rsidRPr="00C45B8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sess.: 2000-2001). Retrieved from </w:t>
      </w:r>
      <w:hyperlink r:id="rId51" w:history="1">
        <w:r w:rsidRPr="003C5782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https://digitallibrary.un.org/record/422015?ln=en</w:t>
        </w:r>
      </w:hyperlink>
      <w:r w:rsidRPr="00C45B8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Welsh, J., </w:t>
      </w:r>
      <w:proofErr w:type="spellStart"/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>Thielking</w:t>
      </w:r>
      <w:proofErr w:type="spellEnd"/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 xml:space="preserve">, C., &amp; Macfarlane, N. (2002). </w:t>
      </w:r>
      <w:r w:rsidRPr="00C45B81">
        <w:rPr>
          <w:rFonts w:ascii="Times New Roman" w:hAnsi="Times New Roman" w:cs="Times New Roman"/>
          <w:i/>
          <w:sz w:val="28"/>
          <w:szCs w:val="28"/>
          <w:lang w:val="en-US" w:eastAsia="zh-CN"/>
        </w:rPr>
        <w:t>The Responsibility to Protect</w:t>
      </w:r>
      <w:r w:rsidRPr="00C45B81">
        <w:rPr>
          <w:rFonts w:ascii="Times New Roman" w:hAnsi="Times New Roman" w:cs="Times New Roman"/>
          <w:sz w:val="28"/>
          <w:szCs w:val="28"/>
          <w:lang w:val="en-US" w:eastAsia="zh-CN"/>
        </w:rPr>
        <w:t>. International Journal: Sade Publications.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Weiner, R. (2003). </w:t>
      </w:r>
      <w:r w:rsidRPr="00C45B81">
        <w:rPr>
          <w:rFonts w:ascii="Times New Roman" w:hAnsi="Times New Roman" w:cs="Times New Roman"/>
          <w:i/>
          <w:sz w:val="28"/>
          <w:szCs w:val="28"/>
          <w:lang w:val="en-US"/>
        </w:rPr>
        <w:t>The United Nations and War in the Twentieth and Twenty-First Centuries.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 xml:space="preserve"> New England Journal of Public Policy. Boston:</w:t>
      </w:r>
      <w:r w:rsidRPr="00751B15">
        <w:rPr>
          <w:lang w:val="en-US"/>
        </w:rPr>
        <w:t xml:space="preserve"> </w:t>
      </w:r>
      <w:r w:rsidRPr="00C45B81">
        <w:rPr>
          <w:rFonts w:ascii="Times New Roman" w:hAnsi="Times New Roman" w:cs="Times New Roman"/>
          <w:sz w:val="28"/>
          <w:szCs w:val="28"/>
          <w:lang w:val="en-US"/>
        </w:rPr>
        <w:t>University of Massachusetts.</w:t>
      </w:r>
    </w:p>
    <w:p w:rsidR="00173BA8" w:rsidRPr="00751B15" w:rsidRDefault="00173BA8" w:rsidP="00173BA8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  <w:lang w:val="en-US"/>
        </w:rPr>
      </w:pPr>
      <w:proofErr w:type="spellStart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Yusoff</w:t>
      </w:r>
      <w:proofErr w:type="spellEnd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M., &amp; </w:t>
      </w:r>
      <w:proofErr w:type="spellStart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Sarjoon</w:t>
      </w:r>
      <w:proofErr w:type="spellEnd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 (2019). </w:t>
      </w:r>
      <w:r w:rsidRPr="00C45B81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The United Nations Peacekeeping Operations and Challenges.</w:t>
      </w:r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Academic Journal of Interdisciplinary Studies. Vol. 8, 202-211. </w:t>
      </w:r>
      <w:proofErr w:type="spellStart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Peradeniya</w:t>
      </w:r>
      <w:proofErr w:type="spellEnd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University of </w:t>
      </w:r>
      <w:proofErr w:type="spellStart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>Peradeniya</w:t>
      </w:r>
      <w:proofErr w:type="spellEnd"/>
      <w:r w:rsidRPr="00C45B81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</w:p>
    <w:p w:rsidR="008D47ED" w:rsidRPr="00173BA8" w:rsidRDefault="008D47ED">
      <w:pPr>
        <w:rPr>
          <w:lang w:val="en-US"/>
        </w:rPr>
      </w:pPr>
    </w:p>
    <w:sectPr w:rsidR="008D47ED" w:rsidRPr="00173B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A47625"/>
    <w:multiLevelType w:val="hybridMultilevel"/>
    <w:tmpl w:val="5404B130"/>
    <w:lvl w:ilvl="0" w:tplc="5A3877E0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F6E"/>
    <w:rsid w:val="00173BA8"/>
    <w:rsid w:val="00213F6E"/>
    <w:rsid w:val="008163BC"/>
    <w:rsid w:val="008D47ED"/>
    <w:rsid w:val="009A6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6EA4A7-A715-4A77-A857-C9E1BA4562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F6E"/>
    <w:pPr>
      <w:spacing w:after="0" w:line="240" w:lineRule="auto"/>
    </w:pPr>
    <w:rPr>
      <w:rFonts w:eastAsiaTheme="minorEastAsi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3BA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73BA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n.org/ru/charter-united-nations/" TargetMode="External"/><Relationship Id="rId18" Type="http://schemas.openxmlformats.org/officeDocument/2006/relationships/hyperlink" Target="https://www.un.org/Depts/dhl/dag/docs/ares1000-1001r.pdf" TargetMode="External"/><Relationship Id="rId26" Type="http://schemas.openxmlformats.org/officeDocument/2006/relationships/hyperlink" Target="https://www.un.org/en/ga/search/view_doc.asp?symbol=A/RES/68/1" TargetMode="External"/><Relationship Id="rId39" Type="http://schemas.openxmlformats.org/officeDocument/2006/relationships/hyperlink" Target="https://www.researchgate.net/publication/349089232_The_Future_of_the_World_Order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undocs.org/ru/S/RES/770(1992" TargetMode="External"/><Relationship Id="rId34" Type="http://schemas.openxmlformats.org/officeDocument/2006/relationships/hyperlink" Target="https://www.jstor.org/publisher/uwisc" TargetMode="External"/><Relationship Id="rId42" Type="http://schemas.openxmlformats.org/officeDocument/2006/relationships/hyperlink" Target="file:///Users/admin/Downloads/A_59_PV.89-RU%20(1).pdf" TargetMode="External"/><Relationship Id="rId47" Type="http://schemas.openxmlformats.org/officeDocument/2006/relationships/hyperlink" Target="https://www.securitycouncilreport.org" TargetMode="External"/><Relationship Id="rId50" Type="http://schemas.openxmlformats.org/officeDocument/2006/relationships/hyperlink" Target="https://peacekeeping.un.org/sites/default/files/past/unosom1backgr2.html" TargetMode="External"/><Relationship Id="rId7" Type="http://schemas.openxmlformats.org/officeDocument/2006/relationships/hyperlink" Target="https://undocs.org/ru/A/69/468" TargetMode="External"/><Relationship Id="rId12" Type="http://schemas.openxmlformats.org/officeDocument/2006/relationships/hyperlink" Target="https://zakon.rada.gov.ua/laws/show/998_261" TargetMode="External"/><Relationship Id="rId17" Type="http://schemas.openxmlformats.org/officeDocument/2006/relationships/hyperlink" Target="https://www.un.org/en/sc/repertoire/otherdocs/GAres377A(v).pdf" TargetMode="External"/><Relationship Id="rId25" Type="http://schemas.openxmlformats.org/officeDocument/2006/relationships/hyperlink" Target="https://undocs.org/ru/S/RES/1244(1999" TargetMode="External"/><Relationship Id="rId33" Type="http://schemas.openxmlformats.org/officeDocument/2006/relationships/hyperlink" Target="https://www.e-ir.info/2018/11/24/the-un-failure-in-yugoslavia-lessons-from-canadian-peacekeeping/" TargetMode="External"/><Relationship Id="rId38" Type="http://schemas.openxmlformats.org/officeDocument/2006/relationships/hyperlink" Target="https://press.un.org/en/2022/sgsm21113.doc.htm" TargetMode="External"/><Relationship Id="rId46" Type="http://schemas.openxmlformats.org/officeDocument/2006/relationships/hyperlink" Target="https://press.un.org/en/2022/sc14950.doc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base.dnsgb.com.ua/files/journal/Agroinkom/agroinkom2009-5-8/agroinkom2009-5-8_3-5.pdf" TargetMode="External"/><Relationship Id="rId20" Type="http://schemas.openxmlformats.org/officeDocument/2006/relationships/hyperlink" Target="https://undocs.org/ru/S/RES/743" TargetMode="External"/><Relationship Id="rId29" Type="http://schemas.openxmlformats.org/officeDocument/2006/relationships/hyperlink" Target="https://www.passblue.com/2022/04/26/liechtensteins-veto-initiative-wins-wide-approval-at-the-un-will-it-deter-the-major-powers/" TargetMode="External"/><Relationship Id="rId41" Type="http://schemas.openxmlformats.org/officeDocument/2006/relationships/hyperlink" Target="https://digitallibrary.un.org/record/410974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ndocs.org/ru/A/69/441" TargetMode="External"/><Relationship Id="rId11" Type="http://schemas.openxmlformats.org/officeDocument/2006/relationships/hyperlink" Target="https://undocs.org/ru/A/69/502" TargetMode="External"/><Relationship Id="rId24" Type="http://schemas.openxmlformats.org/officeDocument/2006/relationships/hyperlink" Target="https://zakon.rada.gov.ua/laws/show/995_630" TargetMode="External"/><Relationship Id="rId32" Type="http://schemas.openxmlformats.org/officeDocument/2006/relationships/hyperlink" Target="https://www.un.org/sg/en/content/sg/speeches/2019-09-24/address-74th-general-assembly" TargetMode="External"/><Relationship Id="rId37" Type="http://schemas.openxmlformats.org/officeDocument/2006/relationships/hyperlink" Target="https://www.un.org/en/content/common-agenda-report/assets/pdf/Common_Agenda_Report_English.pdf" TargetMode="External"/><Relationship Id="rId40" Type="http://schemas.openxmlformats.org/officeDocument/2006/relationships/hyperlink" Target="https://undocs.org/pdf?symbol=en/A/520/Rev.17" TargetMode="External"/><Relationship Id="rId45" Type="http://schemas.openxmlformats.org/officeDocument/2006/relationships/hyperlink" Target="https://news.un.org/en/story/2018/04/1006891" TargetMode="External"/><Relationship Id="rId53" Type="http://schemas.openxmlformats.org/officeDocument/2006/relationships/theme" Target="theme/theme1.xml"/><Relationship Id="rId5" Type="http://schemas.openxmlformats.org/officeDocument/2006/relationships/hyperlink" Target="https://undocs.org/ru/A/54/2000" TargetMode="External"/><Relationship Id="rId15" Type="http://schemas.openxmlformats.org/officeDocument/2006/relationships/hyperlink" Target="https://zakon.rada.gov.ua/laws/show/995_150" TargetMode="External"/><Relationship Id="rId23" Type="http://schemas.openxmlformats.org/officeDocument/2006/relationships/hyperlink" Target="http://hrlibrary.umn.edu/russian/resolutions/SC97/R1125SC97.html" TargetMode="External"/><Relationship Id="rId28" Type="http://schemas.openxmlformats.org/officeDocument/2006/relationships/hyperlink" Target="https://oxfordre.com/internationalstudies/view/10.1093/acrefore/9780190846626.001.0001/acrefore-9780190846626-e-93" TargetMode="External"/><Relationship Id="rId36" Type="http://schemas.openxmlformats.org/officeDocument/2006/relationships/hyperlink" Target="https://core.ac.uk/download/pdf/80563206.pdf" TargetMode="External"/><Relationship Id="rId49" Type="http://schemas.openxmlformats.org/officeDocument/2006/relationships/hyperlink" Target="https://digitallibrary.un.org/record/474330" TargetMode="External"/><Relationship Id="rId10" Type="http://schemas.openxmlformats.org/officeDocument/2006/relationships/hyperlink" Target="https://undocs.org/ru/A/69/422" TargetMode="External"/><Relationship Id="rId19" Type="http://schemas.openxmlformats.org/officeDocument/2006/relationships/hyperlink" Target="https://undocs.org/ru/S/RES/751(1992" TargetMode="External"/><Relationship Id="rId31" Type="http://schemas.openxmlformats.org/officeDocument/2006/relationships/hyperlink" Target="https://www.researchgate.net/publication/343217693_The_Concept_of_International_Organization" TargetMode="External"/><Relationship Id="rId44" Type="http://schemas.openxmlformats.org/officeDocument/2006/relationships/hyperlink" Target="https://www.un.org/en/about-us/un-charter/statute-of-the-international-court-of-justice" TargetMode="External"/><Relationship Id="rId52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ndocs.org/ru/A/69/456" TargetMode="External"/><Relationship Id="rId14" Type="http://schemas.openxmlformats.org/officeDocument/2006/relationships/hyperlink" Target="https://documents-dds-ny.un.org/doc/UNDOC/GEN/N02/583/28/PDF/N0258328.pdf?OpenElement" TargetMode="External"/><Relationship Id="rId22" Type="http://schemas.openxmlformats.org/officeDocument/2006/relationships/hyperlink" Target="https://documents-dds-ny.un.org/doc/UNDOC/GEN/N95/148/09/PDF/N9514809.pdf?OpenElement" TargetMode="External"/><Relationship Id="rId27" Type="http://schemas.openxmlformats.org/officeDocument/2006/relationships/hyperlink" Target="http://www.icj-cij.org/docket/index.php?1=3&amp;p2=4" TargetMode="External"/><Relationship Id="rId30" Type="http://schemas.openxmlformats.org/officeDocument/2006/relationships/hyperlink" Target="https://news.cgtn.com/news/2020-09-03/UN-reform-What-to-change-and-what-to-keep--SXkY62EUoM/index.html" TargetMode="External"/><Relationship Id="rId35" Type="http://schemas.openxmlformats.org/officeDocument/2006/relationships/hyperlink" Target="https://www.olivialau.org/papers/unreform.pdf" TargetMode="External"/><Relationship Id="rId43" Type="http://schemas.openxmlformats.org/officeDocument/2006/relationships/hyperlink" Target="https://archive.globalpolicy.org/images/pdfs/0303sgreport.pdf" TargetMode="External"/><Relationship Id="rId48" Type="http://schemas.openxmlformats.org/officeDocument/2006/relationships/hyperlink" Target="file:///Users/admin/Downloads/http___www.aphref.aph.gov.au_house_committee_jfadt_u_nations_unchap2.pdf" TargetMode="External"/><Relationship Id="rId8" Type="http://schemas.openxmlformats.org/officeDocument/2006/relationships/hyperlink" Target="https://undocs.org/pdf?symbol=ru/a/69/487" TargetMode="External"/><Relationship Id="rId51" Type="http://schemas.openxmlformats.org/officeDocument/2006/relationships/hyperlink" Target="https://digitallibrary.un.org/record/422015?ln=e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3986</Words>
  <Characters>22723</Characters>
  <Application>Microsoft Office Word</Application>
  <DocSecurity>0</DocSecurity>
  <Lines>189</Lines>
  <Paragraphs>53</Paragraphs>
  <ScaleCrop>false</ScaleCrop>
  <Company/>
  <LinksUpToDate>false</LinksUpToDate>
  <CharactersWithSpaces>26656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2023-05-25T08:18:00Z</dcterms:created>
  <dcterms:modified xsi:type="dcterms:W3CDTF">2023-05-25T08:22:00Z</dcterms:modified>
</cp:coreProperties>
</file>