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5287" w:rsidRDefault="00395287" w:rsidP="00395287">
      <w:pPr>
        <w:pStyle w:val="a3"/>
        <w:spacing w:before="67" w:line="480" w:lineRule="auto"/>
        <w:ind w:left="2934" w:right="1803" w:hanging="1403"/>
      </w:pPr>
      <w:r>
        <w:t>Одеський</w:t>
      </w:r>
      <w:r>
        <w:rPr>
          <w:spacing w:val="-8"/>
        </w:rPr>
        <w:t xml:space="preserve"> </w:t>
      </w:r>
      <w:r>
        <w:t>національний</w:t>
      </w:r>
      <w:r>
        <w:rPr>
          <w:spacing w:val="-8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12"/>
        </w:rPr>
        <w:t xml:space="preserve"> </w:t>
      </w:r>
      <w:r>
        <w:t>І.І.Мечникова</w:t>
      </w:r>
      <w:r>
        <w:rPr>
          <w:spacing w:val="-67"/>
        </w:rPr>
        <w:t xml:space="preserve"> </w:t>
      </w:r>
      <w:r>
        <w:t>Економіко-правовий факультет</w:t>
      </w:r>
    </w:p>
    <w:p w:rsidR="00395287" w:rsidRDefault="00395287" w:rsidP="00395287">
      <w:pPr>
        <w:pStyle w:val="a3"/>
        <w:spacing w:before="4"/>
        <w:ind w:left="3266"/>
      </w:pPr>
      <w:r>
        <w:t>Кафедра</w:t>
      </w:r>
      <w:r>
        <w:rPr>
          <w:spacing w:val="1"/>
        </w:rPr>
        <w:t xml:space="preserve"> </w:t>
      </w:r>
      <w:r>
        <w:t>обліку</w:t>
      </w:r>
      <w:r>
        <w:rPr>
          <w:spacing w:val="-3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фінансів</w:t>
      </w:r>
    </w:p>
    <w:p w:rsidR="00395287" w:rsidRDefault="00395287" w:rsidP="00395287">
      <w:pPr>
        <w:pStyle w:val="a3"/>
        <w:ind w:left="0"/>
        <w:rPr>
          <w:sz w:val="30"/>
        </w:rPr>
      </w:pPr>
    </w:p>
    <w:p w:rsidR="00395287" w:rsidRDefault="00395287" w:rsidP="00395287">
      <w:pPr>
        <w:pStyle w:val="a3"/>
        <w:ind w:left="0"/>
        <w:rPr>
          <w:sz w:val="26"/>
        </w:rPr>
      </w:pPr>
    </w:p>
    <w:p w:rsidR="00395287" w:rsidRDefault="00395287" w:rsidP="00395287">
      <w:pPr>
        <w:ind w:left="264" w:right="16"/>
        <w:jc w:val="center"/>
        <w:rPr>
          <w:b/>
          <w:sz w:val="32"/>
        </w:rPr>
      </w:pPr>
      <w:r>
        <w:rPr>
          <w:b/>
          <w:sz w:val="32"/>
        </w:rPr>
        <w:t>К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в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4"/>
          <w:sz w:val="32"/>
        </w:rPr>
        <w:t xml:space="preserve"> </w:t>
      </w:r>
      <w:r>
        <w:rPr>
          <w:b/>
          <w:sz w:val="32"/>
        </w:rPr>
        <w:t>ф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к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ц</w:t>
      </w:r>
      <w:r>
        <w:rPr>
          <w:b/>
          <w:spacing w:val="3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й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81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 г і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с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а</w:t>
      </w:r>
    </w:p>
    <w:p w:rsidR="00395287" w:rsidRDefault="00395287" w:rsidP="00395287">
      <w:pPr>
        <w:spacing w:before="308"/>
        <w:ind w:left="264" w:right="659"/>
        <w:jc w:val="center"/>
        <w:rPr>
          <w:b/>
          <w:sz w:val="28"/>
        </w:rPr>
      </w:pPr>
      <w:r>
        <w:rPr>
          <w:b/>
          <w:sz w:val="28"/>
        </w:rPr>
        <w:t>«Безготівкові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розрахунки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як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інструмент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детінізації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економіки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України»</w:t>
      </w:r>
    </w:p>
    <w:p w:rsidR="00395287" w:rsidRDefault="00395287" w:rsidP="00395287">
      <w:pPr>
        <w:pStyle w:val="a3"/>
        <w:spacing w:before="6"/>
        <w:ind w:left="0"/>
        <w:rPr>
          <w:b/>
          <w:sz w:val="27"/>
        </w:rPr>
      </w:pPr>
    </w:p>
    <w:p w:rsidR="00395287" w:rsidRDefault="00395287" w:rsidP="00395287">
      <w:pPr>
        <w:spacing w:line="480" w:lineRule="auto"/>
        <w:ind w:left="663" w:right="1111"/>
        <w:jc w:val="center"/>
        <w:rPr>
          <w:sz w:val="28"/>
        </w:rPr>
      </w:pPr>
      <w:r>
        <w:rPr>
          <w:sz w:val="28"/>
        </w:rPr>
        <w:t>«</w:t>
      </w:r>
      <w:r>
        <w:rPr>
          <w:i/>
          <w:sz w:val="28"/>
        </w:rPr>
        <w:t>Non-cash payments as a tool for de-shadowing the economy of Ukraine</w:t>
      </w:r>
      <w:r>
        <w:rPr>
          <w:sz w:val="28"/>
        </w:rPr>
        <w:t>»</w:t>
      </w:r>
      <w:r>
        <w:rPr>
          <w:spacing w:val="-67"/>
          <w:sz w:val="28"/>
        </w:rPr>
        <w:t xml:space="preserve"> </w:t>
      </w:r>
      <w:r>
        <w:rPr>
          <w:sz w:val="28"/>
        </w:rPr>
        <w:t>на здобуття</w:t>
      </w:r>
      <w:r>
        <w:rPr>
          <w:spacing w:val="2"/>
          <w:sz w:val="28"/>
        </w:rPr>
        <w:t xml:space="preserve"> </w:t>
      </w:r>
      <w:r>
        <w:rPr>
          <w:sz w:val="28"/>
        </w:rPr>
        <w:t>другого</w:t>
      </w:r>
      <w:r>
        <w:rPr>
          <w:spacing w:val="-1"/>
          <w:sz w:val="28"/>
        </w:rPr>
        <w:t xml:space="preserve"> </w:t>
      </w:r>
      <w:r>
        <w:rPr>
          <w:sz w:val="28"/>
        </w:rPr>
        <w:t>(магістерського)</w:t>
      </w:r>
      <w:r>
        <w:rPr>
          <w:spacing w:val="-1"/>
          <w:sz w:val="28"/>
        </w:rPr>
        <w:t xml:space="preserve"> </w:t>
      </w:r>
      <w:r>
        <w:rPr>
          <w:sz w:val="28"/>
        </w:rPr>
        <w:t>рівня вищої</w:t>
      </w:r>
      <w:r>
        <w:rPr>
          <w:spacing w:val="-5"/>
          <w:sz w:val="28"/>
        </w:rPr>
        <w:t xml:space="preserve"> </w:t>
      </w:r>
      <w:r>
        <w:rPr>
          <w:sz w:val="28"/>
        </w:rPr>
        <w:t>освіти</w:t>
      </w:r>
    </w:p>
    <w:p w:rsidR="00395287" w:rsidRDefault="00395287" w:rsidP="00395287">
      <w:pPr>
        <w:pStyle w:val="a3"/>
        <w:spacing w:before="2"/>
        <w:ind w:left="0"/>
        <w:rPr>
          <w:sz w:val="24"/>
        </w:rPr>
      </w:pPr>
    </w:p>
    <w:p w:rsidR="00395287" w:rsidRDefault="00395287" w:rsidP="00395287">
      <w:pPr>
        <w:pStyle w:val="a3"/>
        <w:ind w:left="3890"/>
      </w:pPr>
      <w:r>
        <w:t>Виконала:</w:t>
      </w:r>
      <w:r>
        <w:rPr>
          <w:spacing w:val="-10"/>
        </w:rPr>
        <w:t xml:space="preserve"> </w:t>
      </w:r>
      <w:r>
        <w:t>здобувачка</w:t>
      </w:r>
      <w:r>
        <w:rPr>
          <w:spacing w:val="-3"/>
        </w:rPr>
        <w:t xml:space="preserve"> </w:t>
      </w:r>
      <w:r>
        <w:t>денної</w:t>
      </w:r>
      <w:r>
        <w:rPr>
          <w:spacing w:val="-10"/>
        </w:rPr>
        <w:t xml:space="preserve"> </w:t>
      </w:r>
      <w:r>
        <w:t>форми</w:t>
      </w:r>
      <w:r>
        <w:rPr>
          <w:spacing w:val="-4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t>спеціальності</w:t>
      </w:r>
    </w:p>
    <w:p w:rsidR="00395287" w:rsidRDefault="00395287" w:rsidP="00395287">
      <w:pPr>
        <w:pStyle w:val="a3"/>
        <w:ind w:left="3890" w:right="1803"/>
      </w:pPr>
      <w:r>
        <w:t>072</w:t>
      </w:r>
      <w:r>
        <w:rPr>
          <w:spacing w:val="-7"/>
        </w:rPr>
        <w:t xml:space="preserve"> </w:t>
      </w:r>
      <w:r>
        <w:t>Фінанси,</w:t>
      </w:r>
      <w:r>
        <w:rPr>
          <w:spacing w:val="-4"/>
        </w:rPr>
        <w:t xml:space="preserve"> </w:t>
      </w:r>
      <w:r>
        <w:t>банківська</w:t>
      </w:r>
      <w:r>
        <w:rPr>
          <w:spacing w:val="-5"/>
        </w:rPr>
        <w:t xml:space="preserve"> </w:t>
      </w:r>
      <w:r>
        <w:t>справа</w:t>
      </w:r>
      <w:r>
        <w:rPr>
          <w:spacing w:val="-5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страхування</w:t>
      </w:r>
    </w:p>
    <w:p w:rsidR="00395287" w:rsidRDefault="00395287" w:rsidP="00395287">
      <w:pPr>
        <w:spacing w:before="3"/>
        <w:ind w:left="3890"/>
        <w:rPr>
          <w:b/>
          <w:sz w:val="28"/>
        </w:rPr>
      </w:pPr>
      <w:r>
        <w:rPr>
          <w:b/>
          <w:sz w:val="28"/>
        </w:rPr>
        <w:t>Колесникова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Ольга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Геннадіївна</w:t>
      </w:r>
    </w:p>
    <w:p w:rsidR="00395287" w:rsidRDefault="00395287" w:rsidP="00395287">
      <w:pPr>
        <w:pStyle w:val="a3"/>
        <w:ind w:left="0"/>
        <w:rPr>
          <w:b/>
          <w:sz w:val="30"/>
        </w:rPr>
      </w:pPr>
    </w:p>
    <w:p w:rsidR="00395287" w:rsidRDefault="00395287" w:rsidP="00395287">
      <w:pPr>
        <w:pStyle w:val="a3"/>
        <w:spacing w:before="6"/>
        <w:ind w:left="0"/>
        <w:rPr>
          <w:b/>
          <w:sz w:val="25"/>
        </w:rPr>
      </w:pPr>
    </w:p>
    <w:p w:rsidR="00395287" w:rsidRDefault="00395287" w:rsidP="00395287">
      <w:pPr>
        <w:pStyle w:val="a3"/>
        <w:spacing w:line="322" w:lineRule="exact"/>
        <w:ind w:left="3890"/>
      </w:pPr>
      <w:r>
        <w:t>Науковий</w:t>
      </w:r>
      <w:r>
        <w:rPr>
          <w:spacing w:val="-5"/>
        </w:rPr>
        <w:t xml:space="preserve"> </w:t>
      </w:r>
      <w:r>
        <w:t>керівник:</w:t>
      </w:r>
    </w:p>
    <w:p w:rsidR="00395287" w:rsidRDefault="00395287" w:rsidP="00395287">
      <w:pPr>
        <w:pStyle w:val="a3"/>
        <w:tabs>
          <w:tab w:val="left" w:pos="9473"/>
        </w:tabs>
        <w:ind w:left="3890"/>
      </w:pPr>
      <w:r>
        <w:t>д.е.н.,</w:t>
      </w:r>
      <w:r>
        <w:rPr>
          <w:spacing w:val="-5"/>
        </w:rPr>
        <w:t xml:space="preserve"> </w:t>
      </w:r>
      <w:r>
        <w:t>доцент</w:t>
      </w:r>
      <w:r>
        <w:rPr>
          <w:spacing w:val="63"/>
        </w:rPr>
        <w:t xml:space="preserve"> </w:t>
      </w:r>
      <w:r>
        <w:t>Савастєєва</w:t>
      </w:r>
      <w:r>
        <w:rPr>
          <w:spacing w:val="-2"/>
        </w:rPr>
        <w:t xml:space="preserve"> </w:t>
      </w:r>
      <w:r>
        <w:t xml:space="preserve">О.М. 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395287" w:rsidRDefault="00395287" w:rsidP="00395287">
      <w:pPr>
        <w:pStyle w:val="a3"/>
        <w:spacing w:before="10"/>
        <w:ind w:left="0"/>
        <w:rPr>
          <w:sz w:val="20"/>
        </w:rPr>
      </w:pPr>
    </w:p>
    <w:p w:rsidR="00395287" w:rsidRDefault="00395287" w:rsidP="00395287">
      <w:pPr>
        <w:pStyle w:val="a3"/>
        <w:spacing w:before="87" w:line="322" w:lineRule="exact"/>
        <w:ind w:left="3890"/>
      </w:pPr>
      <w:r>
        <w:t>Рецензент:</w:t>
      </w:r>
    </w:p>
    <w:p w:rsidR="00395287" w:rsidRDefault="00395287" w:rsidP="00395287">
      <w:pPr>
        <w:pStyle w:val="a3"/>
        <w:ind w:left="3890"/>
      </w:pPr>
      <w:r>
        <w:t>д.е.н.</w:t>
      </w:r>
      <w:r>
        <w:rPr>
          <w:spacing w:val="-5"/>
        </w:rPr>
        <w:t xml:space="preserve"> </w:t>
      </w:r>
      <w:r>
        <w:t>професор</w:t>
      </w:r>
      <w:r>
        <w:rPr>
          <w:spacing w:val="-1"/>
        </w:rPr>
        <w:t xml:space="preserve"> </w:t>
      </w:r>
      <w:r>
        <w:t>Садченко</w:t>
      </w:r>
      <w:r>
        <w:rPr>
          <w:spacing w:val="-1"/>
        </w:rPr>
        <w:t xml:space="preserve"> </w:t>
      </w:r>
      <w:r>
        <w:t>О.В.</w:t>
      </w:r>
    </w:p>
    <w:p w:rsidR="00395287" w:rsidRDefault="00395287" w:rsidP="00395287">
      <w:pPr>
        <w:pStyle w:val="a3"/>
        <w:ind w:left="0"/>
        <w:rPr>
          <w:sz w:val="30"/>
        </w:rPr>
      </w:pPr>
    </w:p>
    <w:p w:rsidR="00395287" w:rsidRDefault="00395287" w:rsidP="00395287">
      <w:pPr>
        <w:pStyle w:val="a3"/>
        <w:ind w:left="0"/>
        <w:rPr>
          <w:sz w:val="30"/>
        </w:rPr>
      </w:pPr>
    </w:p>
    <w:p w:rsidR="00395287" w:rsidRDefault="00395287" w:rsidP="00395287">
      <w:pPr>
        <w:pStyle w:val="a3"/>
        <w:spacing w:before="9"/>
        <w:ind w:left="0"/>
        <w:rPr>
          <w:sz w:val="23"/>
        </w:rPr>
      </w:pPr>
    </w:p>
    <w:p w:rsidR="00395287" w:rsidRDefault="00395287" w:rsidP="00395287">
      <w:pPr>
        <w:pStyle w:val="a3"/>
        <w:tabs>
          <w:tab w:val="left" w:pos="5095"/>
          <w:tab w:val="left" w:pos="8875"/>
        </w:tabs>
      </w:pPr>
      <w:r>
        <w:t>Рекомендовано</w:t>
      </w:r>
      <w:r>
        <w:rPr>
          <w:spacing w:val="-3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захисту:</w:t>
      </w:r>
      <w:r>
        <w:tab/>
        <w:t>Захищено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засіданні</w:t>
      </w:r>
      <w:r>
        <w:rPr>
          <w:spacing w:val="-8"/>
        </w:rPr>
        <w:t xml:space="preserve"> </w:t>
      </w:r>
      <w:r>
        <w:t>ЕК</w:t>
      </w:r>
      <w:r>
        <w:rPr>
          <w:spacing w:val="-1"/>
        </w:rPr>
        <w:t xml:space="preserve"> </w:t>
      </w:r>
      <w:r>
        <w:t>№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395287" w:rsidRDefault="00395287" w:rsidP="00395287">
      <w:pPr>
        <w:pStyle w:val="a3"/>
        <w:spacing w:before="5"/>
        <w:ind w:left="0"/>
        <w:rPr>
          <w:sz w:val="20"/>
        </w:rPr>
      </w:pPr>
    </w:p>
    <w:p w:rsidR="00395287" w:rsidRDefault="00395287" w:rsidP="00395287">
      <w:pPr>
        <w:pStyle w:val="a3"/>
        <w:tabs>
          <w:tab w:val="left" w:pos="5095"/>
          <w:tab w:val="left" w:pos="6870"/>
          <w:tab w:val="left" w:pos="7714"/>
          <w:tab w:val="left" w:pos="8616"/>
        </w:tabs>
        <w:spacing w:before="87" w:line="322" w:lineRule="exact"/>
      </w:pPr>
      <w:r>
        <w:t>Протокол</w:t>
      </w:r>
      <w:r>
        <w:rPr>
          <w:spacing w:val="-4"/>
        </w:rPr>
        <w:t xml:space="preserve"> </w:t>
      </w:r>
      <w:r>
        <w:t>засідання</w:t>
      </w:r>
      <w:r>
        <w:rPr>
          <w:spacing w:val="-3"/>
        </w:rPr>
        <w:t xml:space="preserve"> </w:t>
      </w:r>
      <w:r>
        <w:t>кафедри</w:t>
      </w:r>
      <w:r>
        <w:tab/>
        <w:t>Протокол</w:t>
      </w:r>
      <w:r>
        <w:rPr>
          <w:spacing w:val="-1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2022</w:t>
      </w:r>
      <w:r>
        <w:rPr>
          <w:spacing w:val="6"/>
        </w:rPr>
        <w:t xml:space="preserve"> </w:t>
      </w:r>
      <w:r>
        <w:t>р.</w:t>
      </w:r>
    </w:p>
    <w:p w:rsidR="00395287" w:rsidRDefault="00395287" w:rsidP="00395287">
      <w:pPr>
        <w:pStyle w:val="a3"/>
        <w:tabs>
          <w:tab w:val="left" w:pos="885"/>
          <w:tab w:val="left" w:pos="1875"/>
          <w:tab w:val="left" w:pos="3615"/>
          <w:tab w:val="left" w:pos="5095"/>
          <w:tab w:val="left" w:pos="6701"/>
          <w:tab w:val="left" w:pos="7479"/>
          <w:tab w:val="left" w:pos="8738"/>
        </w:tabs>
      </w:pPr>
      <w:r>
        <w:t>№</w:t>
      </w:r>
      <w:r>
        <w:rPr>
          <w:u w:val="single"/>
        </w:rPr>
        <w:tab/>
      </w:r>
      <w:r>
        <w:t>від</w:t>
      </w:r>
      <w:r>
        <w:rPr>
          <w:spacing w:val="4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2022</w:t>
      </w:r>
      <w:r>
        <w:rPr>
          <w:spacing w:val="6"/>
        </w:rPr>
        <w:t xml:space="preserve"> </w:t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395287" w:rsidRDefault="00395287" w:rsidP="00395287">
      <w:pPr>
        <w:pStyle w:val="a3"/>
        <w:spacing w:before="4"/>
        <w:ind w:left="0"/>
        <w:rPr>
          <w:sz w:val="20"/>
        </w:rPr>
      </w:pPr>
    </w:p>
    <w:p w:rsidR="00395287" w:rsidRDefault="00395287" w:rsidP="00395287">
      <w:pPr>
        <w:pStyle w:val="a3"/>
        <w:tabs>
          <w:tab w:val="left" w:pos="5095"/>
        </w:tabs>
        <w:spacing w:before="87" w:line="322" w:lineRule="exact"/>
      </w:pPr>
      <w:r>
        <w:t>Завідувач</w:t>
      </w:r>
      <w:r>
        <w:rPr>
          <w:spacing w:val="-4"/>
        </w:rPr>
        <w:t xml:space="preserve"> </w:t>
      </w:r>
      <w:r>
        <w:t>кафедри</w:t>
      </w:r>
      <w:r>
        <w:tab/>
        <w:t>Голова</w:t>
      </w:r>
      <w:r>
        <w:rPr>
          <w:spacing w:val="-3"/>
        </w:rPr>
        <w:t xml:space="preserve"> </w:t>
      </w:r>
      <w:r>
        <w:t>ЕК</w:t>
      </w:r>
    </w:p>
    <w:p w:rsidR="00395287" w:rsidRDefault="00395287" w:rsidP="00395287">
      <w:pPr>
        <w:pStyle w:val="a3"/>
        <w:tabs>
          <w:tab w:val="left" w:pos="2925"/>
          <w:tab w:val="left" w:pos="7414"/>
        </w:tabs>
      </w:pPr>
      <w:r>
        <w:t>Д.е.н.,</w:t>
      </w:r>
      <w:r>
        <w:rPr>
          <w:spacing w:val="-2"/>
        </w:rPr>
        <w:t xml:space="preserve"> </w:t>
      </w:r>
      <w:r>
        <w:t>доц.</w:t>
      </w:r>
      <w:r>
        <w:rPr>
          <w:u w:val="single"/>
        </w:rPr>
        <w:tab/>
      </w:r>
      <w:r>
        <w:t>Савастєєва О.М.</w:t>
      </w:r>
      <w:r>
        <w:rPr>
          <w:spacing w:val="122"/>
        </w:rPr>
        <w:t xml:space="preserve"> </w:t>
      </w:r>
      <w:r>
        <w:t>д.е.н.,</w:t>
      </w:r>
      <w:r>
        <w:rPr>
          <w:spacing w:val="-3"/>
        </w:rPr>
        <w:t xml:space="preserve"> </w:t>
      </w:r>
      <w:r>
        <w:t>доц.</w:t>
      </w:r>
      <w:r>
        <w:rPr>
          <w:u w:val="single"/>
        </w:rPr>
        <w:tab/>
      </w:r>
      <w:r>
        <w:t>Чуркіна</w:t>
      </w:r>
      <w:r>
        <w:rPr>
          <w:spacing w:val="-4"/>
        </w:rPr>
        <w:t xml:space="preserve"> </w:t>
      </w:r>
      <w:r>
        <w:t>І.Є.</w:t>
      </w:r>
    </w:p>
    <w:p w:rsidR="00395287" w:rsidRDefault="00395287" w:rsidP="00395287">
      <w:pPr>
        <w:pStyle w:val="a3"/>
        <w:ind w:left="0"/>
        <w:rPr>
          <w:sz w:val="30"/>
        </w:rPr>
      </w:pPr>
    </w:p>
    <w:p w:rsidR="00395287" w:rsidRDefault="00395287" w:rsidP="00395287">
      <w:pPr>
        <w:pStyle w:val="a3"/>
        <w:ind w:left="0"/>
        <w:rPr>
          <w:sz w:val="30"/>
        </w:rPr>
      </w:pPr>
    </w:p>
    <w:p w:rsidR="00395287" w:rsidRDefault="00395287" w:rsidP="00395287">
      <w:pPr>
        <w:pStyle w:val="a3"/>
        <w:spacing w:before="4"/>
        <w:ind w:left="0"/>
        <w:rPr>
          <w:sz w:val="24"/>
        </w:rPr>
      </w:pPr>
    </w:p>
    <w:p w:rsidR="00395287" w:rsidRDefault="00395287" w:rsidP="00395287">
      <w:pPr>
        <w:pStyle w:val="a3"/>
        <w:ind w:left="2396" w:right="2840"/>
        <w:jc w:val="center"/>
      </w:pPr>
      <w:r>
        <w:t>Одеса</w:t>
      </w:r>
      <w:r>
        <w:rPr>
          <w:spacing w:val="1"/>
        </w:rPr>
        <w:t xml:space="preserve"> </w:t>
      </w:r>
      <w:r>
        <w:t>– 2022</w:t>
      </w:r>
    </w:p>
    <w:p w:rsidR="00395287" w:rsidRDefault="00395287" w:rsidP="00395287">
      <w:pPr>
        <w:jc w:val="center"/>
        <w:sectPr w:rsidR="00395287" w:rsidSect="00395287">
          <w:pgSz w:w="11910" w:h="16840"/>
          <w:pgMar w:top="1040" w:right="260" w:bottom="280" w:left="1560" w:header="720" w:footer="720" w:gutter="0"/>
          <w:cols w:space="720"/>
        </w:sectPr>
      </w:pPr>
    </w:p>
    <w:p w:rsidR="00395287" w:rsidRDefault="00395287" w:rsidP="00395287">
      <w:pPr>
        <w:pStyle w:val="a3"/>
        <w:ind w:left="0"/>
        <w:rPr>
          <w:sz w:val="20"/>
        </w:rPr>
      </w:pPr>
    </w:p>
    <w:p w:rsidR="00395287" w:rsidRDefault="00395287" w:rsidP="00395287">
      <w:pPr>
        <w:pStyle w:val="a3"/>
        <w:spacing w:before="3"/>
        <w:ind w:left="0"/>
        <w:rPr>
          <w:sz w:val="19"/>
        </w:rPr>
      </w:pPr>
    </w:p>
    <w:p w:rsidR="00395287" w:rsidRDefault="00395287" w:rsidP="00395287">
      <w:pPr>
        <w:pStyle w:val="a3"/>
        <w:spacing w:before="86"/>
        <w:ind w:left="213" w:right="659"/>
        <w:jc w:val="center"/>
      </w:pPr>
      <w:r>
        <w:t>ЗМІСТ</w:t>
      </w:r>
    </w:p>
    <w:sdt>
      <w:sdtPr>
        <w:id w:val="858937057"/>
        <w:docPartObj>
          <w:docPartGallery w:val="Table of Contents"/>
          <w:docPartUnique/>
        </w:docPartObj>
      </w:sdtPr>
      <w:sdtContent>
        <w:p w:rsidR="00395287" w:rsidRDefault="00395287" w:rsidP="00395287">
          <w:pPr>
            <w:pStyle w:val="11"/>
            <w:tabs>
              <w:tab w:val="left" w:leader="dot" w:pos="9306"/>
            </w:tabs>
            <w:spacing w:line="360" w:lineRule="auto"/>
            <w:ind w:right="636"/>
          </w:pPr>
          <w:r>
            <w:rPr>
              <w:w w:val="95"/>
            </w:rPr>
            <w:t>ВСТУП…………………………………………………………………………</w:t>
          </w:r>
          <w:r>
            <w:rPr>
              <w:spacing w:val="74"/>
            </w:rPr>
            <w:t xml:space="preserve">    </w:t>
          </w:r>
          <w:r>
            <w:rPr>
              <w:spacing w:val="218"/>
            </w:rPr>
            <w:t xml:space="preserve"> </w:t>
          </w:r>
          <w:r>
            <w:t>3</w:t>
          </w:r>
          <w:r>
            <w:rPr>
              <w:spacing w:val="-68"/>
            </w:rPr>
            <w:t xml:space="preserve"> </w:t>
          </w:r>
          <w:r>
            <w:t>РОЗДІЛ</w:t>
          </w:r>
          <w:r>
            <w:rPr>
              <w:spacing w:val="1"/>
            </w:rPr>
            <w:t xml:space="preserve"> </w:t>
          </w:r>
          <w:r>
            <w:t>1.</w:t>
          </w:r>
          <w:r>
            <w:rPr>
              <w:spacing w:val="1"/>
            </w:rPr>
            <w:t xml:space="preserve"> </w:t>
          </w:r>
          <w:r>
            <w:t>ТЕОРЕТИКО</w:t>
          </w:r>
          <w:r>
            <w:rPr>
              <w:spacing w:val="1"/>
            </w:rPr>
            <w:t xml:space="preserve"> </w:t>
          </w:r>
          <w:r>
            <w:t>–</w:t>
          </w:r>
          <w:r>
            <w:rPr>
              <w:spacing w:val="1"/>
            </w:rPr>
            <w:t xml:space="preserve"> </w:t>
          </w:r>
          <w:r>
            <w:t>МЕТОДИЧНИЙ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ОРГАНІЗАЦІЙНИЙ</w:t>
          </w:r>
          <w:r>
            <w:rPr>
              <w:spacing w:val="1"/>
            </w:rPr>
            <w:t xml:space="preserve"> </w:t>
          </w:r>
          <w:r>
            <w:t>КОНСТРУКТ</w:t>
          </w:r>
          <w:r>
            <w:rPr>
              <w:spacing w:val="-8"/>
            </w:rPr>
            <w:t xml:space="preserve"> </w:t>
          </w:r>
          <w:r>
            <w:t>СИСТЕМИ</w:t>
          </w:r>
          <w:r>
            <w:rPr>
              <w:spacing w:val="-9"/>
            </w:rPr>
            <w:t xml:space="preserve"> </w:t>
          </w:r>
          <w:r>
            <w:t>БЕЗГОТІВКОВИХ</w:t>
          </w:r>
          <w:r>
            <w:rPr>
              <w:spacing w:val="-4"/>
            </w:rPr>
            <w:t xml:space="preserve"> </w:t>
          </w:r>
          <w:r>
            <w:t>РОЗРАХУНКІВ</w:t>
          </w:r>
          <w:r>
            <w:tab/>
          </w:r>
          <w:r>
            <w:rPr>
              <w:spacing w:val="-1"/>
            </w:rPr>
            <w:t>9</w:t>
          </w:r>
        </w:p>
        <w:p w:rsidR="00395287" w:rsidRDefault="00395287" w:rsidP="00395287">
          <w:pPr>
            <w:pStyle w:val="11"/>
            <w:numPr>
              <w:ilvl w:val="1"/>
              <w:numId w:val="17"/>
            </w:numPr>
            <w:tabs>
              <w:tab w:val="left" w:pos="812"/>
              <w:tab w:val="left" w:pos="813"/>
              <w:tab w:val="left" w:pos="9306"/>
            </w:tabs>
            <w:spacing w:before="2"/>
            <w:ind w:hanging="712"/>
          </w:pPr>
          <w:r>
            <w:t>Теоретико</w:t>
          </w:r>
          <w:r>
            <w:rPr>
              <w:spacing w:val="-7"/>
            </w:rPr>
            <w:t xml:space="preserve"> </w:t>
          </w:r>
          <w:r>
            <w:t>–</w:t>
          </w:r>
          <w:r>
            <w:rPr>
              <w:spacing w:val="-8"/>
            </w:rPr>
            <w:t xml:space="preserve"> </w:t>
          </w:r>
          <w:r>
            <w:t>методичні</w:t>
          </w:r>
          <w:r>
            <w:rPr>
              <w:spacing w:val="-13"/>
            </w:rPr>
            <w:t xml:space="preserve"> </w:t>
          </w:r>
          <w:r>
            <w:t>засади</w:t>
          </w:r>
          <w:r>
            <w:rPr>
              <w:spacing w:val="-5"/>
            </w:rPr>
            <w:t xml:space="preserve"> </w:t>
          </w:r>
          <w:r>
            <w:t>системи</w:t>
          </w:r>
          <w:r>
            <w:rPr>
              <w:spacing w:val="-7"/>
            </w:rPr>
            <w:t xml:space="preserve"> </w:t>
          </w:r>
          <w:r>
            <w:t>безготівкових</w:t>
          </w:r>
          <w:r>
            <w:rPr>
              <w:spacing w:val="-13"/>
            </w:rPr>
            <w:t xml:space="preserve"> </w:t>
          </w:r>
          <w:r>
            <w:t>розрахунків…</w:t>
          </w:r>
          <w:r>
            <w:tab/>
            <w:t>9</w:t>
          </w:r>
        </w:p>
        <w:p w:rsidR="00395287" w:rsidRDefault="00395287" w:rsidP="00395287">
          <w:pPr>
            <w:pStyle w:val="11"/>
            <w:numPr>
              <w:ilvl w:val="1"/>
              <w:numId w:val="17"/>
            </w:numPr>
            <w:tabs>
              <w:tab w:val="left" w:pos="812"/>
              <w:tab w:val="left" w:pos="813"/>
              <w:tab w:val="left" w:leader="dot" w:pos="9234"/>
            </w:tabs>
            <w:spacing w:before="158" w:line="362" w:lineRule="auto"/>
            <w:ind w:right="568"/>
          </w:pPr>
          <w:r>
            <w:t>Розвиток</w:t>
          </w:r>
          <w:r>
            <w:rPr>
              <w:spacing w:val="71"/>
            </w:rPr>
            <w:t xml:space="preserve"> </w:t>
          </w:r>
          <w:r>
            <w:t>електронних</w:t>
          </w:r>
          <w:r>
            <w:rPr>
              <w:spacing w:val="70"/>
            </w:rPr>
            <w:t xml:space="preserve"> </w:t>
          </w:r>
          <w:r>
            <w:t>платіжних</w:t>
          </w:r>
          <w:r>
            <w:rPr>
              <w:spacing w:val="71"/>
            </w:rPr>
            <w:t xml:space="preserve"> </w:t>
          </w:r>
          <w:r>
            <w:t>комунікації:</w:t>
          </w:r>
          <w:r>
            <w:rPr>
              <w:spacing w:val="71"/>
            </w:rPr>
            <w:t xml:space="preserve"> </w:t>
          </w:r>
          <w:r>
            <w:t>ретроспективний</w:t>
          </w:r>
          <w:r>
            <w:rPr>
              <w:spacing w:val="1"/>
            </w:rPr>
            <w:t xml:space="preserve"> </w:t>
          </w:r>
          <w:r>
            <w:t>аспект</w:t>
          </w:r>
          <w:r>
            <w:tab/>
          </w:r>
          <w:r>
            <w:rPr>
              <w:spacing w:val="-1"/>
            </w:rPr>
            <w:t>16</w:t>
          </w:r>
        </w:p>
        <w:p w:rsidR="00395287" w:rsidRDefault="00395287" w:rsidP="00395287">
          <w:pPr>
            <w:pStyle w:val="11"/>
            <w:numPr>
              <w:ilvl w:val="1"/>
              <w:numId w:val="17"/>
            </w:numPr>
            <w:tabs>
              <w:tab w:val="left" w:pos="812"/>
              <w:tab w:val="left" w:pos="813"/>
              <w:tab w:val="left" w:pos="2482"/>
              <w:tab w:val="left" w:leader="dot" w:pos="9234"/>
            </w:tabs>
            <w:spacing w:before="0" w:line="362" w:lineRule="auto"/>
            <w:ind w:right="568"/>
          </w:pPr>
          <w:r>
            <w:t>Організація</w:t>
          </w:r>
          <w:r>
            <w:tab/>
            <w:t>безготівкових</w:t>
          </w:r>
          <w:r>
            <w:rPr>
              <w:spacing w:val="71"/>
            </w:rPr>
            <w:t xml:space="preserve"> </w:t>
          </w:r>
          <w:r>
            <w:t>розрахунків</w:t>
          </w:r>
          <w:r>
            <w:rPr>
              <w:spacing w:val="71"/>
            </w:rPr>
            <w:t xml:space="preserve"> </w:t>
          </w:r>
          <w:r>
            <w:t>в</w:t>
          </w:r>
          <w:r>
            <w:rPr>
              <w:spacing w:val="71"/>
            </w:rPr>
            <w:t xml:space="preserve"> </w:t>
          </w:r>
          <w:r>
            <w:t xml:space="preserve">контексті  </w:t>
          </w:r>
          <w:r>
            <w:rPr>
              <w:spacing w:val="1"/>
            </w:rPr>
            <w:t xml:space="preserve"> </w:t>
          </w:r>
          <w:r>
            <w:t>протидії</w:t>
          </w:r>
          <w:r>
            <w:rPr>
              <w:spacing w:val="1"/>
            </w:rPr>
            <w:t xml:space="preserve"> </w:t>
          </w:r>
          <w:r>
            <w:t>розвитку</w:t>
          </w:r>
          <w:r>
            <w:rPr>
              <w:spacing w:val="-7"/>
            </w:rPr>
            <w:t xml:space="preserve"> </w:t>
          </w:r>
          <w:r>
            <w:t>тіньовій</w:t>
          </w:r>
          <w:r>
            <w:rPr>
              <w:spacing w:val="-3"/>
            </w:rPr>
            <w:t xml:space="preserve"> </w:t>
          </w:r>
          <w:r>
            <w:t>економіці</w:t>
          </w:r>
          <w:r>
            <w:tab/>
          </w:r>
          <w:r>
            <w:rPr>
              <w:spacing w:val="-1"/>
            </w:rPr>
            <w:t>25</w:t>
          </w:r>
        </w:p>
        <w:p w:rsidR="00395287" w:rsidRDefault="00395287" w:rsidP="00395287">
          <w:pPr>
            <w:pStyle w:val="11"/>
            <w:tabs>
              <w:tab w:val="left" w:pos="9234"/>
            </w:tabs>
            <w:spacing w:before="0" w:line="320" w:lineRule="exact"/>
          </w:pPr>
          <w:r>
            <w:t>Висновки</w:t>
          </w:r>
          <w:r>
            <w:rPr>
              <w:spacing w:val="-2"/>
            </w:rPr>
            <w:t xml:space="preserve"> </w:t>
          </w:r>
          <w:r>
            <w:t>до</w:t>
          </w:r>
          <w:r>
            <w:rPr>
              <w:spacing w:val="-1"/>
            </w:rPr>
            <w:t xml:space="preserve"> </w:t>
          </w:r>
          <w:r>
            <w:t>розділу</w:t>
          </w:r>
          <w:r>
            <w:rPr>
              <w:spacing w:val="-5"/>
            </w:rPr>
            <w:t xml:space="preserve"> </w:t>
          </w:r>
          <w:r>
            <w:t>1……………………………………………………….</w:t>
          </w:r>
          <w:r>
            <w:tab/>
            <w:t>32</w:t>
          </w:r>
        </w:p>
        <w:p w:rsidR="00395287" w:rsidRDefault="00395287" w:rsidP="00395287">
          <w:pPr>
            <w:pStyle w:val="11"/>
            <w:tabs>
              <w:tab w:val="left" w:pos="1401"/>
              <w:tab w:val="left" w:pos="1945"/>
              <w:tab w:val="left" w:pos="3294"/>
              <w:tab w:val="left" w:pos="4586"/>
              <w:tab w:val="left" w:pos="6663"/>
            </w:tabs>
            <w:spacing w:before="150"/>
          </w:pPr>
          <w:r>
            <w:t>РОЗДІЛ</w:t>
          </w:r>
          <w:r>
            <w:tab/>
            <w:t>2.</w:t>
          </w:r>
          <w:r>
            <w:tab/>
            <w:t>АНАЛІЗ</w:t>
          </w:r>
          <w:r>
            <w:tab/>
            <w:t>СТАНУ</w:t>
          </w:r>
          <w:r>
            <w:tab/>
            <w:t>ОРГАНІЗАЦІЇ</w:t>
          </w:r>
          <w:r>
            <w:tab/>
            <w:t>БЕЗГОТІВКОВИХ</w:t>
          </w:r>
        </w:p>
        <w:p w:rsidR="00395287" w:rsidRDefault="00395287" w:rsidP="00395287">
          <w:pPr>
            <w:pStyle w:val="11"/>
            <w:tabs>
              <w:tab w:val="left" w:leader="dot" w:pos="9234"/>
            </w:tabs>
          </w:pPr>
          <w:r>
            <w:t>РОЗРАХУНКІВ</w:t>
          </w:r>
          <w:r>
            <w:rPr>
              <w:spacing w:val="-11"/>
            </w:rPr>
            <w:t xml:space="preserve"> </w:t>
          </w:r>
          <w:r>
            <w:t>В</w:t>
          </w:r>
          <w:r>
            <w:rPr>
              <w:spacing w:val="-14"/>
            </w:rPr>
            <w:t xml:space="preserve"> </w:t>
          </w:r>
          <w:r>
            <w:t>УКРАЇНІ</w:t>
          </w:r>
          <w:r>
            <w:tab/>
            <w:t>35</w:t>
          </w:r>
        </w:p>
        <w:p w:rsidR="00395287" w:rsidRDefault="00395287" w:rsidP="00395287">
          <w:pPr>
            <w:pStyle w:val="11"/>
            <w:numPr>
              <w:ilvl w:val="1"/>
              <w:numId w:val="16"/>
            </w:numPr>
            <w:tabs>
              <w:tab w:val="left" w:pos="812"/>
              <w:tab w:val="left" w:pos="813"/>
              <w:tab w:val="left" w:leader="dot" w:pos="9234"/>
            </w:tabs>
            <w:ind w:hanging="712"/>
          </w:pPr>
          <w:r>
            <w:t>Аналіз</w:t>
          </w:r>
          <w:r>
            <w:rPr>
              <w:spacing w:val="-8"/>
            </w:rPr>
            <w:t xml:space="preserve"> </w:t>
          </w:r>
          <w:r>
            <w:t>сучасних</w:t>
          </w:r>
          <w:r>
            <w:rPr>
              <w:spacing w:val="-11"/>
            </w:rPr>
            <w:t xml:space="preserve"> </w:t>
          </w:r>
          <w:r>
            <w:t>трендів</w:t>
          </w:r>
          <w:r>
            <w:rPr>
              <w:spacing w:val="-10"/>
            </w:rPr>
            <w:t xml:space="preserve"> </w:t>
          </w:r>
          <w:r>
            <w:t>платіжного</w:t>
          </w:r>
          <w:r>
            <w:rPr>
              <w:spacing w:val="-7"/>
            </w:rPr>
            <w:t xml:space="preserve"> </w:t>
          </w:r>
          <w:r>
            <w:t>ринку</w:t>
          </w:r>
          <w:r>
            <w:rPr>
              <w:spacing w:val="-6"/>
            </w:rPr>
            <w:t xml:space="preserve"> </w:t>
          </w:r>
          <w:r>
            <w:t>України</w:t>
          </w:r>
          <w:r>
            <w:tab/>
            <w:t>35</w:t>
          </w:r>
        </w:p>
        <w:p w:rsidR="00395287" w:rsidRDefault="00395287" w:rsidP="00395287">
          <w:pPr>
            <w:pStyle w:val="11"/>
            <w:numPr>
              <w:ilvl w:val="1"/>
              <w:numId w:val="16"/>
            </w:numPr>
            <w:tabs>
              <w:tab w:val="left" w:pos="812"/>
              <w:tab w:val="left" w:pos="813"/>
              <w:tab w:val="left" w:leader="dot" w:pos="9234"/>
            </w:tabs>
            <w:spacing w:before="159" w:line="362" w:lineRule="auto"/>
            <w:ind w:right="568"/>
          </w:pPr>
          <w:r>
            <w:t>Аналіз</w:t>
          </w:r>
          <w:r>
            <w:rPr>
              <w:spacing w:val="13"/>
            </w:rPr>
            <w:t xml:space="preserve"> </w:t>
          </w:r>
          <w:r>
            <w:t>сфери</w:t>
          </w:r>
          <w:r>
            <w:rPr>
              <w:spacing w:val="13"/>
            </w:rPr>
            <w:t xml:space="preserve"> </w:t>
          </w:r>
          <w:r>
            <w:t>використання</w:t>
          </w:r>
          <w:r>
            <w:rPr>
              <w:spacing w:val="17"/>
            </w:rPr>
            <w:t xml:space="preserve"> </w:t>
          </w:r>
          <w:r>
            <w:t>платіжних</w:t>
          </w:r>
          <w:r>
            <w:rPr>
              <w:spacing w:val="8"/>
            </w:rPr>
            <w:t xml:space="preserve"> </w:t>
          </w:r>
          <w:r>
            <w:t>карток</w:t>
          </w:r>
          <w:r>
            <w:rPr>
              <w:spacing w:val="12"/>
            </w:rPr>
            <w:t xml:space="preserve"> </w:t>
          </w:r>
          <w:r>
            <w:t>і</w:t>
          </w:r>
          <w:r>
            <w:rPr>
              <w:spacing w:val="7"/>
            </w:rPr>
            <w:t xml:space="preserve"> </w:t>
          </w:r>
          <w:r>
            <w:t>розвитку</w:t>
          </w:r>
          <w:r>
            <w:rPr>
              <w:spacing w:val="8"/>
            </w:rPr>
            <w:t xml:space="preserve"> </w:t>
          </w:r>
          <w:r>
            <w:t>платіжної</w:t>
          </w:r>
          <w:r>
            <w:rPr>
              <w:spacing w:val="1"/>
            </w:rPr>
            <w:t xml:space="preserve"> </w:t>
          </w:r>
          <w:r>
            <w:t>інфраструктури</w:t>
          </w:r>
          <w:r>
            <w:tab/>
          </w:r>
          <w:r>
            <w:rPr>
              <w:spacing w:val="-1"/>
            </w:rPr>
            <w:t>43</w:t>
          </w:r>
        </w:p>
        <w:p w:rsidR="00395287" w:rsidRDefault="00395287" w:rsidP="00395287">
          <w:pPr>
            <w:pStyle w:val="11"/>
            <w:numPr>
              <w:ilvl w:val="1"/>
              <w:numId w:val="16"/>
            </w:numPr>
            <w:tabs>
              <w:tab w:val="left" w:pos="812"/>
              <w:tab w:val="left" w:pos="813"/>
              <w:tab w:val="left" w:leader="dot" w:pos="9234"/>
            </w:tabs>
            <w:spacing w:before="0" w:line="362" w:lineRule="auto"/>
            <w:ind w:right="568"/>
          </w:pPr>
          <w:r>
            <w:t>Аналіз</w:t>
          </w:r>
          <w:r>
            <w:rPr>
              <w:spacing w:val="1"/>
            </w:rPr>
            <w:t xml:space="preserve"> </w:t>
          </w:r>
          <w:r>
            <w:t>застосування</w:t>
          </w:r>
          <w:r>
            <w:rPr>
              <w:spacing w:val="1"/>
            </w:rPr>
            <w:t xml:space="preserve"> </w:t>
          </w:r>
          <w:r>
            <w:t>системи</w:t>
          </w:r>
          <w:r>
            <w:rPr>
              <w:spacing w:val="1"/>
            </w:rPr>
            <w:t xml:space="preserve"> </w:t>
          </w:r>
          <w:r>
            <w:t>еквайрингового</w:t>
          </w:r>
          <w:r>
            <w:rPr>
              <w:spacing w:val="1"/>
            </w:rPr>
            <w:t xml:space="preserve"> </w:t>
          </w:r>
          <w:r>
            <w:t>обслуговування</w:t>
          </w:r>
          <w:r>
            <w:rPr>
              <w:spacing w:val="1"/>
            </w:rPr>
            <w:t xml:space="preserve"> </w:t>
          </w:r>
          <w:r>
            <w:t>в</w:t>
          </w:r>
          <w:r>
            <w:rPr>
              <w:spacing w:val="1"/>
            </w:rPr>
            <w:t xml:space="preserve"> </w:t>
          </w:r>
          <w:r>
            <w:t>контексті</w:t>
          </w:r>
          <w:r>
            <w:rPr>
              <w:spacing w:val="-13"/>
            </w:rPr>
            <w:t xml:space="preserve"> </w:t>
          </w:r>
          <w:r>
            <w:t>міжнародного</w:t>
          </w:r>
          <w:r>
            <w:rPr>
              <w:spacing w:val="-7"/>
            </w:rPr>
            <w:t xml:space="preserve"> </w:t>
          </w:r>
          <w:r>
            <w:t>досвіду</w:t>
          </w:r>
          <w:r>
            <w:tab/>
          </w:r>
          <w:r>
            <w:rPr>
              <w:spacing w:val="-1"/>
            </w:rPr>
            <w:t>50</w:t>
          </w:r>
        </w:p>
        <w:p w:rsidR="00395287" w:rsidRDefault="00395287" w:rsidP="00395287">
          <w:pPr>
            <w:pStyle w:val="11"/>
            <w:tabs>
              <w:tab w:val="left" w:pos="9234"/>
            </w:tabs>
            <w:spacing w:before="0" w:line="320" w:lineRule="exact"/>
          </w:pPr>
          <w:r>
            <w:t>Висновки</w:t>
          </w:r>
          <w:r>
            <w:rPr>
              <w:spacing w:val="-1"/>
            </w:rPr>
            <w:t xml:space="preserve"> </w:t>
          </w:r>
          <w:r>
            <w:t>до</w:t>
          </w:r>
          <w:r>
            <w:rPr>
              <w:spacing w:val="-1"/>
            </w:rPr>
            <w:t xml:space="preserve"> </w:t>
          </w:r>
          <w:r>
            <w:t>розділу</w:t>
          </w:r>
          <w:r>
            <w:rPr>
              <w:spacing w:val="-5"/>
            </w:rPr>
            <w:t xml:space="preserve"> </w:t>
          </w:r>
          <w:r>
            <w:t>2……………………………………………………….</w:t>
          </w:r>
          <w:r>
            <w:tab/>
            <w:t>55</w:t>
          </w:r>
        </w:p>
        <w:p w:rsidR="00395287" w:rsidRDefault="00395287" w:rsidP="00395287">
          <w:pPr>
            <w:pStyle w:val="11"/>
            <w:spacing w:before="150"/>
          </w:pPr>
          <w:r>
            <w:t>РОЗДІЛ</w:t>
          </w:r>
          <w:r>
            <w:rPr>
              <w:spacing w:val="36"/>
            </w:rPr>
            <w:t xml:space="preserve"> </w:t>
          </w:r>
          <w:r>
            <w:t>3.</w:t>
          </w:r>
          <w:r>
            <w:rPr>
              <w:spacing w:val="110"/>
            </w:rPr>
            <w:t xml:space="preserve"> </w:t>
          </w:r>
          <w:r>
            <w:t>СУЧАСНІ</w:t>
          </w:r>
          <w:r>
            <w:rPr>
              <w:spacing w:val="109"/>
            </w:rPr>
            <w:t xml:space="preserve"> </w:t>
          </w:r>
          <w:r>
            <w:t>ПРОБЛЕМИ</w:t>
          </w:r>
          <w:r>
            <w:rPr>
              <w:spacing w:val="102"/>
            </w:rPr>
            <w:t xml:space="preserve"> </w:t>
          </w:r>
          <w:r>
            <w:t>ТА</w:t>
          </w:r>
          <w:r>
            <w:rPr>
              <w:spacing w:val="107"/>
            </w:rPr>
            <w:t xml:space="preserve"> </w:t>
          </w:r>
          <w:r>
            <w:t>ПЕРСПЕКТИВИ</w:t>
          </w:r>
          <w:r>
            <w:rPr>
              <w:spacing w:val="107"/>
            </w:rPr>
            <w:t xml:space="preserve"> </w:t>
          </w:r>
          <w:r>
            <w:t>СИСТЕМИ</w:t>
          </w:r>
        </w:p>
        <w:p w:rsidR="00395287" w:rsidRDefault="00395287" w:rsidP="00395287">
          <w:pPr>
            <w:pStyle w:val="11"/>
            <w:tabs>
              <w:tab w:val="left" w:leader="dot" w:pos="9234"/>
            </w:tabs>
          </w:pPr>
          <w:r>
            <w:t>БЕЗГОТІВКОВИХ</w:t>
          </w:r>
          <w:r>
            <w:rPr>
              <w:spacing w:val="-5"/>
            </w:rPr>
            <w:t xml:space="preserve"> </w:t>
          </w:r>
          <w:r>
            <w:t>РОЗРАХУНКІВ</w:t>
          </w:r>
          <w:r>
            <w:tab/>
            <w:t>58</w:t>
          </w:r>
        </w:p>
        <w:p w:rsidR="00395287" w:rsidRDefault="00395287" w:rsidP="00395287">
          <w:pPr>
            <w:pStyle w:val="11"/>
            <w:numPr>
              <w:ilvl w:val="1"/>
              <w:numId w:val="15"/>
            </w:numPr>
            <w:tabs>
              <w:tab w:val="left" w:pos="812"/>
              <w:tab w:val="left" w:pos="813"/>
              <w:tab w:val="left" w:leader="dot" w:pos="9234"/>
            </w:tabs>
            <w:spacing w:before="158" w:line="362" w:lineRule="auto"/>
            <w:ind w:right="568"/>
          </w:pPr>
          <w:r>
            <w:t>Проблематика</w:t>
          </w:r>
          <w:r>
            <w:rPr>
              <w:spacing w:val="1"/>
            </w:rPr>
            <w:t xml:space="preserve"> </w:t>
          </w:r>
          <w:r>
            <w:t>фінансового</w:t>
          </w:r>
          <w:r>
            <w:rPr>
              <w:spacing w:val="1"/>
            </w:rPr>
            <w:t xml:space="preserve"> </w:t>
          </w:r>
          <w:r>
            <w:t>шахрайства</w:t>
          </w:r>
          <w:r>
            <w:rPr>
              <w:spacing w:val="1"/>
            </w:rPr>
            <w:t xml:space="preserve"> </w:t>
          </w:r>
          <w:r>
            <w:t>в</w:t>
          </w:r>
          <w:r>
            <w:rPr>
              <w:spacing w:val="1"/>
            </w:rPr>
            <w:t xml:space="preserve"> </w:t>
          </w:r>
          <w:r>
            <w:t>системі</w:t>
          </w:r>
          <w:r>
            <w:rPr>
              <w:spacing w:val="1"/>
            </w:rPr>
            <w:t xml:space="preserve"> </w:t>
          </w:r>
          <w:r>
            <w:t>безготівкових</w:t>
          </w:r>
          <w:r>
            <w:rPr>
              <w:spacing w:val="1"/>
            </w:rPr>
            <w:t xml:space="preserve"> </w:t>
          </w:r>
          <w:r>
            <w:t>розрахунків</w:t>
          </w:r>
          <w:r>
            <w:tab/>
          </w:r>
          <w:r>
            <w:rPr>
              <w:spacing w:val="-1"/>
            </w:rPr>
            <w:t>58</w:t>
          </w:r>
        </w:p>
        <w:p w:rsidR="00395287" w:rsidRDefault="00395287" w:rsidP="00395287">
          <w:pPr>
            <w:pStyle w:val="11"/>
            <w:numPr>
              <w:ilvl w:val="1"/>
              <w:numId w:val="15"/>
            </w:numPr>
            <w:tabs>
              <w:tab w:val="left" w:pos="812"/>
              <w:tab w:val="left" w:pos="813"/>
              <w:tab w:val="left" w:leader="dot" w:pos="9234"/>
            </w:tabs>
            <w:spacing w:before="0" w:line="357" w:lineRule="auto"/>
            <w:ind w:right="568"/>
          </w:pPr>
          <w:r>
            <w:t>Перспективи розвитку безготівкових розрахунків з метою зниження</w:t>
          </w:r>
          <w:r>
            <w:rPr>
              <w:spacing w:val="1"/>
            </w:rPr>
            <w:t xml:space="preserve"> </w:t>
          </w:r>
          <w:r>
            <w:t>рівня</w:t>
          </w:r>
          <w:r>
            <w:rPr>
              <w:spacing w:val="-2"/>
            </w:rPr>
            <w:t xml:space="preserve"> </w:t>
          </w:r>
          <w:r>
            <w:t>тінізації</w:t>
          </w:r>
          <w:r>
            <w:rPr>
              <w:spacing w:val="-8"/>
            </w:rPr>
            <w:t xml:space="preserve"> </w:t>
          </w:r>
          <w:r>
            <w:t>економіки</w:t>
          </w:r>
          <w:r>
            <w:tab/>
          </w:r>
          <w:r>
            <w:rPr>
              <w:spacing w:val="-1"/>
            </w:rPr>
            <w:t>62</w:t>
          </w:r>
        </w:p>
        <w:p w:rsidR="00395287" w:rsidRDefault="00395287" w:rsidP="00395287">
          <w:pPr>
            <w:pStyle w:val="11"/>
            <w:tabs>
              <w:tab w:val="left" w:leader="dot" w:pos="9234"/>
            </w:tabs>
            <w:spacing w:before="3"/>
          </w:pPr>
          <w:r>
            <w:t>Висновки</w:t>
          </w:r>
          <w:r>
            <w:rPr>
              <w:spacing w:val="-11"/>
            </w:rPr>
            <w:t xml:space="preserve"> </w:t>
          </w:r>
          <w:r>
            <w:t>до</w:t>
          </w:r>
          <w:r>
            <w:rPr>
              <w:spacing w:val="-11"/>
            </w:rPr>
            <w:t xml:space="preserve"> </w:t>
          </w:r>
          <w:r>
            <w:t>розділу</w:t>
          </w:r>
          <w:r>
            <w:rPr>
              <w:spacing w:val="-8"/>
            </w:rPr>
            <w:t xml:space="preserve"> </w:t>
          </w:r>
          <w:r>
            <w:t>3…</w:t>
          </w:r>
          <w:r>
            <w:tab/>
            <w:t>69</w:t>
          </w:r>
        </w:p>
        <w:p w:rsidR="00395287" w:rsidRDefault="00395287" w:rsidP="00395287">
          <w:pPr>
            <w:pStyle w:val="11"/>
            <w:tabs>
              <w:tab w:val="left" w:leader="dot" w:pos="9234"/>
            </w:tabs>
          </w:pPr>
          <w:r>
            <w:t>ВИСНОВКИ</w:t>
          </w:r>
          <w:r>
            <w:tab/>
            <w:t>72</w:t>
          </w:r>
        </w:p>
        <w:p w:rsidR="00395287" w:rsidRDefault="00395287" w:rsidP="00395287">
          <w:pPr>
            <w:pStyle w:val="11"/>
            <w:tabs>
              <w:tab w:val="left" w:leader="dot" w:pos="9234"/>
            </w:tabs>
            <w:spacing w:before="158"/>
          </w:pPr>
          <w:r>
            <w:t>СПИСОК</w:t>
          </w:r>
          <w:r>
            <w:rPr>
              <w:spacing w:val="-1"/>
            </w:rPr>
            <w:t xml:space="preserve"> </w:t>
          </w:r>
          <w:r>
            <w:t>ВИКОРИСТАНИХ</w:t>
          </w:r>
          <w:r>
            <w:rPr>
              <w:spacing w:val="-5"/>
            </w:rPr>
            <w:t xml:space="preserve"> </w:t>
          </w:r>
          <w:r>
            <w:t>ДЖЕРЕЛ</w:t>
          </w:r>
          <w:r>
            <w:tab/>
            <w:t>76</w:t>
          </w:r>
        </w:p>
        <w:p w:rsidR="00395287" w:rsidRDefault="00395287" w:rsidP="00395287">
          <w:pPr>
            <w:pStyle w:val="11"/>
            <w:tabs>
              <w:tab w:val="left" w:leader="dot" w:pos="9234"/>
            </w:tabs>
          </w:pPr>
          <w:hyperlink w:anchor="_TOC_250000" w:history="1">
            <w:r>
              <w:t>ДОДАТКИ…</w:t>
            </w:r>
            <w:r>
              <w:tab/>
              <w:t>85</w:t>
            </w:r>
          </w:hyperlink>
        </w:p>
      </w:sdtContent>
    </w:sdt>
    <w:p w:rsidR="00395287" w:rsidRDefault="00395287" w:rsidP="00395287">
      <w:pPr>
        <w:sectPr w:rsidR="00395287">
          <w:headerReference w:type="default" r:id="rId5"/>
          <w:pgSz w:w="11910" w:h="16840"/>
          <w:pgMar w:top="1040" w:right="260" w:bottom="280" w:left="1560" w:header="756" w:footer="0" w:gutter="0"/>
          <w:pgNumType w:start="2"/>
          <w:cols w:space="720"/>
        </w:sectPr>
      </w:pPr>
    </w:p>
    <w:p w:rsidR="00395287" w:rsidRDefault="00395287" w:rsidP="00395287">
      <w:pPr>
        <w:pStyle w:val="a3"/>
        <w:ind w:left="0"/>
        <w:rPr>
          <w:sz w:val="30"/>
        </w:rPr>
      </w:pPr>
    </w:p>
    <w:p w:rsidR="00395287" w:rsidRDefault="00395287" w:rsidP="00395287">
      <w:pPr>
        <w:pStyle w:val="a3"/>
        <w:spacing w:before="193"/>
        <w:ind w:left="214" w:right="659"/>
        <w:jc w:val="center"/>
      </w:pPr>
      <w:r>
        <w:t>ВСТУП</w:t>
      </w:r>
    </w:p>
    <w:p w:rsidR="00395287" w:rsidRDefault="00395287" w:rsidP="00395287">
      <w:pPr>
        <w:pStyle w:val="a3"/>
        <w:ind w:left="0"/>
        <w:rPr>
          <w:sz w:val="30"/>
        </w:rPr>
      </w:pPr>
    </w:p>
    <w:p w:rsidR="00395287" w:rsidRDefault="00395287" w:rsidP="00395287">
      <w:pPr>
        <w:pStyle w:val="a3"/>
        <w:spacing w:before="11"/>
        <w:ind w:left="0"/>
        <w:rPr>
          <w:sz w:val="25"/>
        </w:rPr>
      </w:pPr>
    </w:p>
    <w:p w:rsidR="00395287" w:rsidRDefault="00395287" w:rsidP="00395287">
      <w:pPr>
        <w:pStyle w:val="a3"/>
        <w:spacing w:line="360" w:lineRule="auto"/>
        <w:ind w:right="584" w:firstLine="710"/>
        <w:jc w:val="both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rPr>
          <w:b/>
        </w:rPr>
        <w:t>теми.</w:t>
      </w:r>
      <w:r>
        <w:rPr>
          <w:b/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політичного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соціально-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сьогодення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актуальних</w:t>
      </w:r>
      <w:r>
        <w:rPr>
          <w:spacing w:val="1"/>
        </w:rPr>
        <w:t xml:space="preserve"> </w:t>
      </w:r>
      <w:r>
        <w:t>проблем виступає стримання високого рівня тінізації економічної діяльності,</w:t>
      </w:r>
      <w:r>
        <w:rPr>
          <w:spacing w:val="1"/>
        </w:rPr>
        <w:t xml:space="preserve"> </w:t>
      </w:r>
      <w:r>
        <w:t>що реально створює загрозу національній безпеці і засадам демократичного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Великі</w:t>
      </w:r>
      <w:r>
        <w:rPr>
          <w:spacing w:val="1"/>
        </w:rPr>
        <w:t xml:space="preserve"> </w:t>
      </w:r>
      <w:r>
        <w:t>розміри</w:t>
      </w:r>
      <w:r>
        <w:rPr>
          <w:spacing w:val="1"/>
        </w:rPr>
        <w:t xml:space="preserve"> </w:t>
      </w:r>
      <w:r>
        <w:t>тіньової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відзеркалюються</w:t>
      </w:r>
      <w:r>
        <w:rPr>
          <w:spacing w:val="-8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обсягах</w:t>
      </w:r>
      <w:r>
        <w:rPr>
          <w:spacing w:val="-9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структурі</w:t>
      </w:r>
      <w:r>
        <w:rPr>
          <w:spacing w:val="-9"/>
        </w:rPr>
        <w:t xml:space="preserve"> </w:t>
      </w:r>
      <w:r>
        <w:t>ВВП,</w:t>
      </w:r>
      <w:r>
        <w:rPr>
          <w:spacing w:val="-4"/>
        </w:rPr>
        <w:t xml:space="preserve"> </w:t>
      </w:r>
      <w:r>
        <w:t>нівелюють</w:t>
      </w:r>
      <w:r>
        <w:rPr>
          <w:spacing w:val="-12"/>
        </w:rPr>
        <w:t xml:space="preserve"> </w:t>
      </w:r>
      <w:r>
        <w:t>досягнення</w:t>
      </w:r>
      <w:r>
        <w:rPr>
          <w:spacing w:val="-4"/>
        </w:rPr>
        <w:t xml:space="preserve"> </w:t>
      </w:r>
      <w:r>
        <w:t>реформ</w:t>
      </w:r>
      <w:r>
        <w:rPr>
          <w:spacing w:val="-67"/>
        </w:rPr>
        <w:t xml:space="preserve"> </w:t>
      </w:r>
      <w:r>
        <w:t>соціально-економічної сфери, викривлюють статистичну інформацію щодо</w:t>
      </w:r>
      <w:r>
        <w:rPr>
          <w:spacing w:val="1"/>
        </w:rPr>
        <w:t xml:space="preserve"> </w:t>
      </w:r>
      <w:r>
        <w:t>стану економіки. Одним з найбільш негативних наслідків поширення тіньової</w:t>
      </w:r>
      <w:r>
        <w:rPr>
          <w:spacing w:val="-67"/>
        </w:rPr>
        <w:t xml:space="preserve"> </w:t>
      </w:r>
      <w:r>
        <w:t>економіки виступає криміналізація суспільства. Небезпечним також виступає</w:t>
      </w:r>
      <w:r>
        <w:rPr>
          <w:spacing w:val="-67"/>
        </w:rPr>
        <w:t xml:space="preserve"> </w:t>
      </w:r>
      <w:r>
        <w:rPr>
          <w:w w:val="95"/>
        </w:rPr>
        <w:t>розповсюдженя тіньових схем практично на всі неекономічні галузі. Зазначене</w:t>
      </w:r>
      <w:r>
        <w:rPr>
          <w:spacing w:val="1"/>
          <w:w w:val="95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морально-етичних</w:t>
      </w:r>
      <w:r>
        <w:rPr>
          <w:spacing w:val="1"/>
        </w:rPr>
        <w:t xml:space="preserve"> </w:t>
      </w:r>
      <w:r>
        <w:t>деградацій,</w:t>
      </w:r>
      <w:r>
        <w:rPr>
          <w:spacing w:val="1"/>
        </w:rPr>
        <w:t xml:space="preserve"> </w:t>
      </w:r>
      <w:r>
        <w:t>правової</w:t>
      </w:r>
      <w:r>
        <w:rPr>
          <w:spacing w:val="1"/>
        </w:rPr>
        <w:t xml:space="preserve"> </w:t>
      </w:r>
      <w:r>
        <w:t>незахищеності</w:t>
      </w:r>
      <w:r>
        <w:rPr>
          <w:spacing w:val="1"/>
        </w:rPr>
        <w:t xml:space="preserve"> </w:t>
      </w:r>
      <w:r>
        <w:rPr>
          <w:w w:val="95"/>
        </w:rPr>
        <w:t>громадян та суб'єктів підприємництва, формування негативного міжнародного</w:t>
      </w:r>
      <w:r>
        <w:rPr>
          <w:spacing w:val="1"/>
          <w:w w:val="95"/>
        </w:rPr>
        <w:t xml:space="preserve"> </w:t>
      </w:r>
      <w:r>
        <w:t>іміджу</w:t>
      </w:r>
      <w:r>
        <w:rPr>
          <w:spacing w:val="-3"/>
        </w:rPr>
        <w:t xml:space="preserve"> </w:t>
      </w:r>
      <w:r>
        <w:t>країни.</w:t>
      </w:r>
    </w:p>
    <w:p w:rsidR="00395287" w:rsidRDefault="00395287" w:rsidP="00395287">
      <w:pPr>
        <w:pStyle w:val="a3"/>
        <w:spacing w:before="1" w:line="360" w:lineRule="auto"/>
        <w:ind w:right="589" w:firstLine="710"/>
        <w:jc w:val="both"/>
      </w:pPr>
      <w:r>
        <w:t>У</w:t>
      </w:r>
      <w:r>
        <w:rPr>
          <w:spacing w:val="1"/>
        </w:rPr>
        <w:t xml:space="preserve"> </w:t>
      </w:r>
      <w:r>
        <w:t>перманентному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ринкових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відбувається</w:t>
      </w:r>
      <w:r>
        <w:rPr>
          <w:spacing w:val="-67"/>
        </w:rPr>
        <w:t xml:space="preserve"> </w:t>
      </w:r>
      <w:r>
        <w:t>модернізація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постійний</w:t>
      </w:r>
      <w:r>
        <w:rPr>
          <w:spacing w:val="1"/>
        </w:rPr>
        <w:t xml:space="preserve"> </w:t>
      </w:r>
      <w:r>
        <w:t>пошук</w:t>
      </w:r>
      <w:r>
        <w:rPr>
          <w:spacing w:val="1"/>
        </w:rPr>
        <w:t xml:space="preserve"> </w:t>
      </w:r>
      <w:r>
        <w:t>найбільш</w:t>
      </w:r>
      <w:r>
        <w:rPr>
          <w:spacing w:val="-67"/>
        </w:rPr>
        <w:t xml:space="preserve"> </w:t>
      </w:r>
      <w:r>
        <w:t>зручних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операцій.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трансформацій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сферах.</w:t>
      </w:r>
      <w:r>
        <w:rPr>
          <w:spacing w:val="1"/>
        </w:rPr>
        <w:t xml:space="preserve"> </w:t>
      </w:r>
      <w:r>
        <w:t>Модернізація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безготівкових</w:t>
      </w:r>
      <w:r>
        <w:rPr>
          <w:spacing w:val="-8"/>
        </w:rPr>
        <w:t xml:space="preserve"> </w:t>
      </w:r>
      <w:r>
        <w:t>розрахунків</w:t>
      </w:r>
      <w:r>
        <w:rPr>
          <w:spacing w:val="-6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вийнятком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питання</w:t>
      </w:r>
      <w:r>
        <w:rPr>
          <w:spacing w:val="-3"/>
        </w:rPr>
        <w:t xml:space="preserve"> </w:t>
      </w:r>
      <w:r>
        <w:t>їх</w:t>
      </w:r>
      <w:r>
        <w:rPr>
          <w:spacing w:val="-8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постає</w:t>
      </w:r>
      <w:r>
        <w:rPr>
          <w:spacing w:val="-3"/>
        </w:rPr>
        <w:t xml:space="preserve"> </w:t>
      </w:r>
      <w:r>
        <w:t>дуже</w:t>
      </w:r>
      <w:r>
        <w:rPr>
          <w:spacing w:val="-67"/>
        </w:rPr>
        <w:t xml:space="preserve"> </w:t>
      </w:r>
      <w:r>
        <w:t>актуальним.</w:t>
      </w:r>
      <w:r>
        <w:rPr>
          <w:spacing w:val="-8"/>
        </w:rPr>
        <w:t xml:space="preserve"> </w:t>
      </w:r>
      <w:r>
        <w:t>Беззаперечно,</w:t>
      </w:r>
      <w:r>
        <w:rPr>
          <w:spacing w:val="-10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безготівкові</w:t>
      </w:r>
      <w:r>
        <w:rPr>
          <w:spacing w:val="-16"/>
        </w:rPr>
        <w:t xml:space="preserve"> </w:t>
      </w:r>
      <w:r>
        <w:t>розрахунки</w:t>
      </w:r>
      <w:r>
        <w:rPr>
          <w:spacing w:val="-11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t>зручними,</w:t>
      </w:r>
      <w:r>
        <w:rPr>
          <w:spacing w:val="-10"/>
        </w:rPr>
        <w:t xml:space="preserve"> </w:t>
      </w:r>
      <w:r>
        <w:t>швидкими</w:t>
      </w:r>
      <w:r>
        <w:rPr>
          <w:spacing w:val="-67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ефективними;</w:t>
      </w:r>
      <w:r>
        <w:rPr>
          <w:spacing w:val="-9"/>
        </w:rPr>
        <w:t xml:space="preserve"> </w:t>
      </w:r>
      <w:r>
        <w:t>за</w:t>
      </w:r>
      <w:r>
        <w:rPr>
          <w:spacing w:val="-8"/>
        </w:rPr>
        <w:t xml:space="preserve"> </w:t>
      </w:r>
      <w:r>
        <w:t>умови</w:t>
      </w:r>
      <w:r>
        <w:rPr>
          <w:spacing w:val="-4"/>
        </w:rPr>
        <w:t xml:space="preserve"> </w:t>
      </w:r>
      <w:r>
        <w:t>їх</w:t>
      </w:r>
      <w:r>
        <w:rPr>
          <w:spacing w:val="-15"/>
        </w:rPr>
        <w:t xml:space="preserve"> </w:t>
      </w:r>
      <w:r>
        <w:t>використання</w:t>
      </w:r>
      <w:r>
        <w:rPr>
          <w:spacing w:val="-6"/>
        </w:rPr>
        <w:t xml:space="preserve"> </w:t>
      </w:r>
      <w:r>
        <w:t>відбувається</w:t>
      </w:r>
      <w:r>
        <w:rPr>
          <w:spacing w:val="-7"/>
        </w:rPr>
        <w:t xml:space="preserve"> </w:t>
      </w:r>
      <w:r>
        <w:t>велика</w:t>
      </w:r>
      <w:r>
        <w:rPr>
          <w:spacing w:val="-9"/>
        </w:rPr>
        <w:t xml:space="preserve"> </w:t>
      </w:r>
      <w:r>
        <w:t>часова</w:t>
      </w:r>
      <w:r>
        <w:rPr>
          <w:spacing w:val="-9"/>
        </w:rPr>
        <w:t xml:space="preserve"> </w:t>
      </w:r>
      <w:r>
        <w:t>економія</w:t>
      </w:r>
      <w:r>
        <w:rPr>
          <w:spacing w:val="-67"/>
        </w:rPr>
        <w:t xml:space="preserve"> </w:t>
      </w:r>
      <w:r>
        <w:t>при</w:t>
      </w:r>
      <w:r>
        <w:rPr>
          <w:spacing w:val="-8"/>
        </w:rPr>
        <w:t xml:space="preserve"> </w:t>
      </w:r>
      <w:r>
        <w:t>організації</w:t>
      </w:r>
      <w:r>
        <w:rPr>
          <w:spacing w:val="-7"/>
        </w:rPr>
        <w:t xml:space="preserve"> </w:t>
      </w:r>
      <w:r>
        <w:t>розрахункових</w:t>
      </w:r>
      <w:r>
        <w:rPr>
          <w:spacing w:val="-7"/>
        </w:rPr>
        <w:t xml:space="preserve"> </w:t>
      </w:r>
      <w:r>
        <w:t>операцій, а</w:t>
      </w:r>
      <w:r>
        <w:rPr>
          <w:spacing w:val="-7"/>
        </w:rPr>
        <w:t xml:space="preserve"> </w:t>
      </w:r>
      <w:r>
        <w:t>також</w:t>
      </w:r>
      <w:r>
        <w:rPr>
          <w:spacing w:val="-3"/>
        </w:rPr>
        <w:t xml:space="preserve"> </w:t>
      </w:r>
      <w:r>
        <w:t>акумуляція</w:t>
      </w:r>
      <w:r>
        <w:rPr>
          <w:spacing w:val="-5"/>
        </w:rPr>
        <w:t xml:space="preserve"> </w:t>
      </w:r>
      <w:r>
        <w:t>грошових</w:t>
      </w:r>
      <w:r>
        <w:rPr>
          <w:spacing w:val="-11"/>
        </w:rPr>
        <w:t xml:space="preserve"> </w:t>
      </w:r>
      <w:r>
        <w:t>коштів</w:t>
      </w:r>
      <w:r>
        <w:rPr>
          <w:spacing w:val="-68"/>
        </w:rPr>
        <w:t xml:space="preserve"> </w:t>
      </w:r>
      <w:r>
        <w:t>у банківській системі, що, відповідно, робить контроль за грошовим обігом</w:t>
      </w:r>
      <w:r>
        <w:rPr>
          <w:spacing w:val="1"/>
        </w:rPr>
        <w:t xml:space="preserve"> </w:t>
      </w:r>
      <w:r>
        <w:t>більш</w:t>
      </w:r>
      <w:r>
        <w:rPr>
          <w:spacing w:val="2"/>
        </w:rPr>
        <w:t xml:space="preserve"> </w:t>
      </w:r>
      <w:r>
        <w:t>ефективним.</w:t>
      </w:r>
    </w:p>
    <w:p w:rsidR="00395287" w:rsidRDefault="00395287" w:rsidP="00395287">
      <w:pPr>
        <w:pStyle w:val="a3"/>
        <w:spacing w:before="6" w:line="360" w:lineRule="auto"/>
        <w:ind w:right="590" w:firstLine="710"/>
        <w:jc w:val="both"/>
      </w:pPr>
      <w:r>
        <w:t>Безготівкова форма розрахунків має велике значення для стабільного</w:t>
      </w:r>
      <w:r>
        <w:rPr>
          <w:spacing w:val="1"/>
        </w:rPr>
        <w:t xml:space="preserve"> </w:t>
      </w:r>
      <w:r>
        <w:t>розвитку вітчизняної економічної системи. Тому важливого значення набуває</w:t>
      </w:r>
      <w:r>
        <w:rPr>
          <w:spacing w:val="-67"/>
        </w:rPr>
        <w:t xml:space="preserve"> </w:t>
      </w:r>
      <w:r>
        <w:t>організація і подальше удосконалення ефективного механізму безготівкового</w:t>
      </w:r>
      <w:r>
        <w:rPr>
          <w:spacing w:val="-67"/>
        </w:rPr>
        <w:t xml:space="preserve"> </w:t>
      </w:r>
      <w:r>
        <w:t>грошового</w:t>
      </w:r>
      <w:r>
        <w:rPr>
          <w:spacing w:val="-5"/>
        </w:rPr>
        <w:t xml:space="preserve"> </w:t>
      </w:r>
      <w:r>
        <w:t>обігу</w:t>
      </w:r>
      <w:r>
        <w:rPr>
          <w:spacing w:val="-9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Україні. Актуальність</w:t>
      </w:r>
      <w:r>
        <w:rPr>
          <w:spacing w:val="-2"/>
        </w:rPr>
        <w:t xml:space="preserve"> </w:t>
      </w:r>
      <w:r>
        <w:t>зазначеної</w:t>
      </w:r>
      <w:r>
        <w:rPr>
          <w:spacing w:val="-9"/>
        </w:rPr>
        <w:t xml:space="preserve"> </w:t>
      </w:r>
      <w:r>
        <w:t>теми</w:t>
      </w:r>
      <w:r>
        <w:rPr>
          <w:spacing w:val="-5"/>
        </w:rPr>
        <w:t xml:space="preserve"> </w:t>
      </w:r>
      <w:r>
        <w:t>полягає</w:t>
      </w:r>
      <w:r>
        <w:rPr>
          <w:spacing w:val="-4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тому,</w:t>
      </w:r>
      <w:r>
        <w:rPr>
          <w:spacing w:val="-2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в</w:t>
      </w:r>
    </w:p>
    <w:p w:rsidR="00395287" w:rsidRDefault="00395287" w:rsidP="00395287">
      <w:pPr>
        <w:spacing w:line="360" w:lineRule="auto"/>
        <w:jc w:val="both"/>
        <w:sectPr w:rsidR="00395287">
          <w:pgSz w:w="11910" w:h="16840"/>
          <w:pgMar w:top="1040" w:right="260" w:bottom="280" w:left="1560" w:header="756" w:footer="0" w:gutter="0"/>
          <w:cols w:space="720"/>
        </w:sectPr>
      </w:pPr>
    </w:p>
    <w:p w:rsidR="00395287" w:rsidRDefault="00395287" w:rsidP="00395287">
      <w:pPr>
        <w:pStyle w:val="a3"/>
        <w:ind w:left="0"/>
        <w:rPr>
          <w:sz w:val="20"/>
        </w:rPr>
      </w:pPr>
    </w:p>
    <w:p w:rsidR="00395287" w:rsidRDefault="00395287" w:rsidP="00395287">
      <w:pPr>
        <w:pStyle w:val="a3"/>
        <w:spacing w:before="3"/>
        <w:ind w:left="0"/>
        <w:rPr>
          <w:sz w:val="19"/>
        </w:rPr>
      </w:pPr>
    </w:p>
    <w:p w:rsidR="00395287" w:rsidRDefault="00395287" w:rsidP="00395287">
      <w:pPr>
        <w:pStyle w:val="a3"/>
        <w:spacing w:before="86" w:line="360" w:lineRule="auto"/>
        <w:ind w:right="593"/>
        <w:jc w:val="both"/>
      </w:pPr>
      <w:r>
        <w:t>умовах</w:t>
      </w:r>
      <w:r>
        <w:rPr>
          <w:spacing w:val="1"/>
        </w:rPr>
        <w:t xml:space="preserve"> </w:t>
      </w:r>
      <w:r>
        <w:t>сьогодення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широко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безготівкові</w:t>
      </w:r>
      <w:r>
        <w:rPr>
          <w:spacing w:val="1"/>
        </w:rPr>
        <w:t xml:space="preserve"> </w:t>
      </w:r>
      <w:r>
        <w:t>розрахунки,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виявили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ефективні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зручні.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розвинених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встановили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правила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зазначеного,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лімітували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готівкових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розрахунків,</w:t>
      </w:r>
      <w:r>
        <w:rPr>
          <w:spacing w:val="1"/>
        </w:rPr>
        <w:t xml:space="preserve"> </w:t>
      </w:r>
      <w:r>
        <w:t>тому і наша країна із зазначеного питання має скористатися найкращими</w:t>
      </w:r>
      <w:r>
        <w:rPr>
          <w:spacing w:val="1"/>
        </w:rPr>
        <w:t xml:space="preserve"> </w:t>
      </w:r>
      <w:r>
        <w:t>світовими практиками.</w:t>
      </w:r>
    </w:p>
    <w:p w:rsidR="00395287" w:rsidRDefault="00395287" w:rsidP="00395287">
      <w:pPr>
        <w:pStyle w:val="a3"/>
        <w:spacing w:before="3" w:line="360" w:lineRule="auto"/>
        <w:ind w:right="589" w:firstLine="710"/>
        <w:jc w:val="both"/>
      </w:pPr>
      <w:r>
        <w:t>На</w:t>
      </w:r>
      <w:r>
        <w:rPr>
          <w:spacing w:val="1"/>
        </w:rPr>
        <w:t xml:space="preserve"> </w:t>
      </w:r>
      <w:r>
        <w:t>сучасному етапі функціонування</w:t>
      </w:r>
      <w:r>
        <w:rPr>
          <w:spacing w:val="1"/>
        </w:rPr>
        <w:t xml:space="preserve"> </w:t>
      </w:r>
      <w:r>
        <w:t>вітчизняної фінансової системи</w:t>
      </w:r>
      <w:r>
        <w:rPr>
          <w:spacing w:val="1"/>
        </w:rPr>
        <w:t xml:space="preserve"> </w:t>
      </w:r>
      <w:r>
        <w:t>доволі часто проявляються певні проблеми, які перешкоджають надійному</w:t>
      </w:r>
      <w:r>
        <w:rPr>
          <w:spacing w:val="1"/>
        </w:rPr>
        <w:t xml:space="preserve"> </w:t>
      </w:r>
      <w:r>
        <w:t>розвитку системи безготівкових розрахунків, а саме значний обсяг тінізації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недовіра</w:t>
      </w:r>
      <w:r>
        <w:rPr>
          <w:spacing w:val="1"/>
        </w:rPr>
        <w:t xml:space="preserve"> </w:t>
      </w:r>
      <w:r>
        <w:t>громадян</w:t>
      </w:r>
      <w:r>
        <w:rPr>
          <w:spacing w:val="1"/>
        </w:rPr>
        <w:t xml:space="preserve"> </w:t>
      </w:r>
      <w:r>
        <w:t>банківським</w:t>
      </w:r>
      <w:r>
        <w:rPr>
          <w:spacing w:val="1"/>
        </w:rPr>
        <w:t xml:space="preserve"> </w:t>
      </w:r>
      <w:r>
        <w:t>установам,</w:t>
      </w:r>
      <w:r>
        <w:rPr>
          <w:spacing w:val="1"/>
        </w:rPr>
        <w:t xml:space="preserve"> </w:t>
      </w:r>
      <w:r>
        <w:t>недорозвиненість</w:t>
      </w:r>
      <w:r>
        <w:rPr>
          <w:spacing w:val="1"/>
        </w:rPr>
        <w:t xml:space="preserve"> </w:t>
      </w:r>
      <w:r>
        <w:t>функціонального механізму системи безготівкових розрахунків, розрахунки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підприємницької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поза</w:t>
      </w:r>
      <w:r>
        <w:rPr>
          <w:spacing w:val="1"/>
        </w:rPr>
        <w:t xml:space="preserve"> </w:t>
      </w:r>
      <w:r>
        <w:t>межами</w:t>
      </w:r>
      <w:r>
        <w:rPr>
          <w:spacing w:val="1"/>
        </w:rPr>
        <w:t xml:space="preserve"> </w:t>
      </w:r>
      <w:r>
        <w:t>банківської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-2"/>
        </w:rPr>
        <w:t xml:space="preserve"> </w:t>
      </w:r>
      <w:r>
        <w:t>приховування</w:t>
      </w:r>
      <w:r>
        <w:rPr>
          <w:spacing w:val="-1"/>
        </w:rPr>
        <w:t xml:space="preserve"> </w:t>
      </w:r>
      <w:r>
        <w:t>реального</w:t>
      </w:r>
      <w:r>
        <w:rPr>
          <w:spacing w:val="-1"/>
        </w:rPr>
        <w:t xml:space="preserve"> </w:t>
      </w:r>
      <w:r>
        <w:t>обсягу</w:t>
      </w:r>
      <w:r>
        <w:rPr>
          <w:spacing w:val="-4"/>
        </w:rPr>
        <w:t xml:space="preserve"> </w:t>
      </w:r>
      <w:r>
        <w:t>доходів</w:t>
      </w:r>
      <w:r>
        <w:rPr>
          <w:spacing w:val="-3"/>
        </w:rPr>
        <w:t xml:space="preserve"> </w:t>
      </w:r>
      <w:r>
        <w:t>від фіскальних</w:t>
      </w:r>
      <w:r>
        <w:rPr>
          <w:spacing w:val="-4"/>
        </w:rPr>
        <w:t xml:space="preserve"> </w:t>
      </w:r>
      <w:r>
        <w:t>органів.</w:t>
      </w:r>
    </w:p>
    <w:p w:rsidR="00395287" w:rsidRDefault="00395287" w:rsidP="00395287">
      <w:pPr>
        <w:pStyle w:val="a3"/>
        <w:spacing w:line="360" w:lineRule="auto"/>
        <w:ind w:right="584" w:firstLine="710"/>
        <w:jc w:val="both"/>
      </w:pPr>
      <w:r>
        <w:t>В умовах сьогоднішнього стану розвитку Україна має всі можливості</w:t>
      </w:r>
      <w:r>
        <w:rPr>
          <w:spacing w:val="1"/>
        </w:rPr>
        <w:t xml:space="preserve"> </w:t>
      </w:r>
      <w:r>
        <w:t>задля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запровадити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модернізації</w:t>
      </w:r>
      <w:r>
        <w:rPr>
          <w:spacing w:val="1"/>
        </w:rPr>
        <w:t xml:space="preserve"> </w:t>
      </w:r>
      <w:r>
        <w:t>системи безготівкових розрахунків, тому що їх стан прямо впливає на стан</w:t>
      </w:r>
      <w:r>
        <w:rPr>
          <w:spacing w:val="1"/>
        </w:rPr>
        <w:t xml:space="preserve"> </w:t>
      </w:r>
      <w:r>
        <w:t>грошового ціноутворення, рівень активності суб’єктів господарювання, які</w:t>
      </w:r>
      <w:r>
        <w:rPr>
          <w:spacing w:val="1"/>
        </w:rPr>
        <w:t xml:space="preserve"> </w:t>
      </w:r>
      <w:r>
        <w:t>знаходяться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тіні,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державою</w:t>
      </w:r>
      <w:r>
        <w:rPr>
          <w:spacing w:val="1"/>
        </w:rPr>
        <w:t xml:space="preserve"> </w:t>
      </w:r>
      <w:r>
        <w:t>податкових</w:t>
      </w:r>
      <w:r>
        <w:rPr>
          <w:spacing w:val="1"/>
        </w:rPr>
        <w:t xml:space="preserve"> </w:t>
      </w:r>
      <w:r>
        <w:t>надходжень,</w:t>
      </w:r>
      <w:r>
        <w:rPr>
          <w:spacing w:val="-3"/>
        </w:rPr>
        <w:t xml:space="preserve"> </w:t>
      </w:r>
      <w:r>
        <w:t>і,</w:t>
      </w:r>
      <w:r>
        <w:rPr>
          <w:spacing w:val="-3"/>
        </w:rPr>
        <w:t xml:space="preserve"> </w:t>
      </w:r>
      <w:r>
        <w:t>врешті</w:t>
      </w:r>
      <w:r>
        <w:rPr>
          <w:spacing w:val="-10"/>
        </w:rPr>
        <w:t xml:space="preserve"> </w:t>
      </w:r>
      <w:r>
        <w:t>решт,</w:t>
      </w:r>
      <w:r>
        <w:rPr>
          <w:spacing w:val="-2"/>
        </w:rPr>
        <w:t xml:space="preserve"> </w:t>
      </w:r>
      <w:r>
        <w:t>рівень</w:t>
      </w:r>
      <w:r>
        <w:rPr>
          <w:spacing w:val="-7"/>
        </w:rPr>
        <w:t xml:space="preserve"> </w:t>
      </w:r>
      <w:r>
        <w:t>соціального</w:t>
      </w:r>
      <w:r>
        <w:rPr>
          <w:spacing w:val="-6"/>
        </w:rPr>
        <w:t xml:space="preserve"> </w:t>
      </w:r>
      <w:r>
        <w:t>добробуту</w:t>
      </w:r>
      <w:r>
        <w:rPr>
          <w:spacing w:val="-9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суспільстві.</w:t>
      </w:r>
      <w:r>
        <w:rPr>
          <w:spacing w:val="8"/>
        </w:rPr>
        <w:t xml:space="preserve"> </w:t>
      </w:r>
      <w:r>
        <w:t>Тому</w:t>
      </w:r>
      <w:r>
        <w:rPr>
          <w:spacing w:val="-67"/>
        </w:rPr>
        <w:t xml:space="preserve"> </w:t>
      </w:r>
      <w:r>
        <w:t>дослідження системи організації безготівкових розрахунків як інструменту</w:t>
      </w:r>
      <w:r>
        <w:rPr>
          <w:spacing w:val="1"/>
        </w:rPr>
        <w:t xml:space="preserve"> </w:t>
      </w:r>
      <w:r>
        <w:t>детінізації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завданням.</w:t>
      </w:r>
      <w:r>
        <w:rPr>
          <w:spacing w:val="1"/>
        </w:rPr>
        <w:t xml:space="preserve"> </w:t>
      </w:r>
      <w:r>
        <w:t>Детінізація значної грошової маси у вигляді позабанківського обігу готівки, а</w:t>
      </w:r>
      <w:r>
        <w:rPr>
          <w:spacing w:val="-67"/>
        </w:rPr>
        <w:t xml:space="preserve"> </w:t>
      </w:r>
      <w:r>
        <w:rPr>
          <w:w w:val="95"/>
        </w:rPr>
        <w:t>також включення її до офіційного грошового обороту – інструмент досягнення</w:t>
      </w:r>
      <w:r>
        <w:rPr>
          <w:spacing w:val="1"/>
          <w:w w:val="95"/>
        </w:rPr>
        <w:t xml:space="preserve"> </w:t>
      </w:r>
      <w:r>
        <w:t>стабільності</w:t>
      </w:r>
      <w:r>
        <w:rPr>
          <w:spacing w:val="-5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фінансової</w:t>
      </w:r>
      <w:r>
        <w:rPr>
          <w:spacing w:val="-4"/>
        </w:rPr>
        <w:t xml:space="preserve"> </w:t>
      </w:r>
      <w:r>
        <w:t>безпеки в цілому.</w:t>
      </w:r>
    </w:p>
    <w:p w:rsidR="00395287" w:rsidRDefault="00395287" w:rsidP="00395287">
      <w:pPr>
        <w:pStyle w:val="a3"/>
        <w:spacing w:before="2" w:line="360" w:lineRule="auto"/>
        <w:ind w:right="590" w:firstLine="710"/>
        <w:jc w:val="both"/>
      </w:pPr>
      <w:r>
        <w:t>Грунтовному</w:t>
      </w:r>
      <w:r>
        <w:rPr>
          <w:spacing w:val="1"/>
        </w:rPr>
        <w:t xml:space="preserve"> </w:t>
      </w:r>
      <w:r>
        <w:t>дослідженню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безготівкових</w:t>
      </w:r>
      <w:r>
        <w:rPr>
          <w:spacing w:val="1"/>
        </w:rPr>
        <w:t xml:space="preserve"> </w:t>
      </w:r>
      <w:r>
        <w:t>платежів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економічних системах різних країн, їх використанню в якості інструмента</w:t>
      </w:r>
      <w:r>
        <w:rPr>
          <w:spacing w:val="1"/>
        </w:rPr>
        <w:t xml:space="preserve"> </w:t>
      </w:r>
      <w:r>
        <w:t>детінізації економіки, а також аналізу банківської індустрії і конкурентним</w:t>
      </w:r>
      <w:r>
        <w:rPr>
          <w:spacing w:val="1"/>
        </w:rPr>
        <w:t xml:space="preserve"> </w:t>
      </w:r>
      <w:r>
        <w:t>перевагам</w:t>
      </w:r>
      <w:r>
        <w:rPr>
          <w:spacing w:val="1"/>
        </w:rPr>
        <w:t xml:space="preserve"> </w:t>
      </w:r>
      <w:r>
        <w:t>імплементації</w:t>
      </w:r>
      <w:r>
        <w:rPr>
          <w:spacing w:val="1"/>
        </w:rPr>
        <w:t xml:space="preserve"> </w:t>
      </w:r>
      <w:r>
        <w:t>фінтеху присвячена досить велика кількість праць</w:t>
      </w:r>
      <w:r>
        <w:rPr>
          <w:spacing w:val="1"/>
        </w:rPr>
        <w:t xml:space="preserve"> </w:t>
      </w:r>
      <w:r>
        <w:t>закордонних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вітчизняних</w:t>
      </w:r>
      <w:r>
        <w:rPr>
          <w:spacing w:val="-3"/>
        </w:rPr>
        <w:t xml:space="preserve"> </w:t>
      </w:r>
      <w:r>
        <w:t>вчених.</w:t>
      </w:r>
      <w:r>
        <w:rPr>
          <w:spacing w:val="-1"/>
        </w:rPr>
        <w:t xml:space="preserve"> </w:t>
      </w:r>
      <w:r>
        <w:t>Зокрема,</w:t>
      </w:r>
      <w:r>
        <w:rPr>
          <w:spacing w:val="-1"/>
        </w:rPr>
        <w:t xml:space="preserve"> </w:t>
      </w:r>
      <w:r>
        <w:t>це</w:t>
      </w:r>
      <w:r>
        <w:rPr>
          <w:spacing w:val="5"/>
        </w:rPr>
        <w:t xml:space="preserve"> </w:t>
      </w:r>
      <w:r>
        <w:t>С.</w:t>
      </w:r>
      <w:r>
        <w:rPr>
          <w:spacing w:val="62"/>
        </w:rPr>
        <w:t xml:space="preserve"> </w:t>
      </w:r>
      <w:r>
        <w:t>Кириленко, К.</w:t>
      </w:r>
      <w:r>
        <w:rPr>
          <w:spacing w:val="-1"/>
        </w:rPr>
        <w:t xml:space="preserve"> </w:t>
      </w:r>
      <w:r>
        <w:t>Абрамов,</w:t>
      </w:r>
      <w:r>
        <w:rPr>
          <w:spacing w:val="-1"/>
        </w:rPr>
        <w:t xml:space="preserve"> </w:t>
      </w:r>
      <w:r>
        <w:t>В.</w:t>
      </w:r>
    </w:p>
    <w:p w:rsidR="00395287" w:rsidRDefault="00395287" w:rsidP="00395287">
      <w:pPr>
        <w:spacing w:line="360" w:lineRule="auto"/>
        <w:jc w:val="both"/>
        <w:sectPr w:rsidR="00395287">
          <w:pgSz w:w="11910" w:h="16840"/>
          <w:pgMar w:top="1040" w:right="260" w:bottom="280" w:left="1560" w:header="756" w:footer="0" w:gutter="0"/>
          <w:cols w:space="720"/>
        </w:sectPr>
      </w:pPr>
    </w:p>
    <w:p w:rsidR="00395287" w:rsidRDefault="00395287" w:rsidP="00395287">
      <w:pPr>
        <w:pStyle w:val="a3"/>
        <w:ind w:left="0"/>
        <w:rPr>
          <w:sz w:val="20"/>
        </w:rPr>
      </w:pPr>
    </w:p>
    <w:p w:rsidR="00395287" w:rsidRDefault="00395287" w:rsidP="00395287">
      <w:pPr>
        <w:pStyle w:val="a3"/>
        <w:spacing w:before="3"/>
        <w:ind w:left="0"/>
        <w:rPr>
          <w:sz w:val="19"/>
        </w:rPr>
      </w:pPr>
    </w:p>
    <w:p w:rsidR="00395287" w:rsidRDefault="00395287" w:rsidP="00395287">
      <w:pPr>
        <w:pStyle w:val="a3"/>
        <w:spacing w:before="86" w:line="360" w:lineRule="auto"/>
        <w:ind w:right="590"/>
        <w:jc w:val="both"/>
      </w:pPr>
      <w:r>
        <w:t>Овчаренко, М. Браун, Дж. Мак Ендрюс, В. Робердс, Р. Салліван, Т. Кокола, Р.</w:t>
      </w:r>
      <w:r>
        <w:rPr>
          <w:spacing w:val="-67"/>
        </w:rPr>
        <w:t xml:space="preserve"> </w:t>
      </w:r>
      <w:r>
        <w:t>Літан, Л. Андерлоні, А. Герасимович, М. Алексеєнко, І. Парасій-Вергуненко,</w:t>
      </w:r>
      <w:r>
        <w:rPr>
          <w:spacing w:val="1"/>
        </w:rPr>
        <w:t xml:space="preserve"> </w:t>
      </w:r>
      <w:r>
        <w:t>Н. Корецька та Д. Збирун, Л. Примостка, О. Рибак, З. Щибиволок, Т. Косова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інші.</w:t>
      </w:r>
    </w:p>
    <w:p w:rsidR="00395287" w:rsidRDefault="00395287" w:rsidP="00395287">
      <w:pPr>
        <w:pStyle w:val="a3"/>
        <w:spacing w:before="4" w:line="360" w:lineRule="auto"/>
        <w:ind w:right="584" w:firstLine="710"/>
        <w:jc w:val="both"/>
      </w:pPr>
      <w:r>
        <w:rPr>
          <w:b/>
        </w:rPr>
        <w:t>Мета і завдання дослідження</w:t>
      </w:r>
      <w:r>
        <w:rPr>
          <w:i/>
        </w:rPr>
        <w:t xml:space="preserve">. </w:t>
      </w:r>
      <w:r>
        <w:t>Метою даної кваліфікаційної 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теоретико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методичного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організаційного</w:t>
      </w:r>
      <w:r>
        <w:rPr>
          <w:spacing w:val="1"/>
        </w:rPr>
        <w:t xml:space="preserve"> </w:t>
      </w:r>
      <w:r>
        <w:t>конструкту системи безготівкових розрахунків та їх організації в контексті</w:t>
      </w:r>
      <w:r>
        <w:rPr>
          <w:spacing w:val="1"/>
        </w:rPr>
        <w:t xml:space="preserve"> </w:t>
      </w:r>
      <w:r>
        <w:t>протидії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тіньовій</w:t>
      </w:r>
      <w:r>
        <w:rPr>
          <w:spacing w:val="1"/>
        </w:rPr>
        <w:t xml:space="preserve"> </w:t>
      </w:r>
      <w:r>
        <w:t>економіці,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підставі</w:t>
      </w:r>
      <w:r>
        <w:rPr>
          <w:spacing w:val="1"/>
        </w:rPr>
        <w:t xml:space="preserve"> </w:t>
      </w:r>
      <w:r>
        <w:t>зазначеного всебічного аналізу стану організації безготівкових розрахунків в</w:t>
      </w:r>
      <w:r>
        <w:rPr>
          <w:spacing w:val="1"/>
        </w:rPr>
        <w:t xml:space="preserve"> </w:t>
      </w:r>
      <w:r>
        <w:t>україні, оцінювання сучасних трендів платіжного ринку України, з’ясування</w:t>
      </w:r>
      <w:r>
        <w:rPr>
          <w:spacing w:val="1"/>
        </w:rPr>
        <w:t xml:space="preserve"> </w:t>
      </w:r>
      <w:r>
        <w:t>проблематики фінансового шахрайства в системі безготівкових розрахунків,</w:t>
      </w:r>
      <w:r>
        <w:rPr>
          <w:spacing w:val="1"/>
        </w:rPr>
        <w:t xml:space="preserve"> </w:t>
      </w:r>
      <w:r>
        <w:t>що має створити підстави для визначення перспектив розвитку безготівкових</w:t>
      </w:r>
      <w:r>
        <w:rPr>
          <w:spacing w:val="-67"/>
        </w:rPr>
        <w:t xml:space="preserve"> </w:t>
      </w:r>
      <w:r>
        <w:t>розрахунків</w:t>
      </w:r>
      <w:r>
        <w:rPr>
          <w:spacing w:val="-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метою</w:t>
      </w:r>
      <w:r>
        <w:rPr>
          <w:spacing w:val="-1"/>
        </w:rPr>
        <w:t xml:space="preserve"> </w:t>
      </w:r>
      <w:r>
        <w:t>зниження</w:t>
      </w:r>
      <w:r>
        <w:rPr>
          <w:spacing w:val="3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тінізації</w:t>
      </w:r>
      <w:r>
        <w:rPr>
          <w:spacing w:val="-5"/>
        </w:rPr>
        <w:t xml:space="preserve"> </w:t>
      </w:r>
      <w:r>
        <w:t>економіки.</w:t>
      </w:r>
    </w:p>
    <w:p w:rsidR="00395287" w:rsidRDefault="00395287" w:rsidP="00395287">
      <w:pPr>
        <w:pStyle w:val="a3"/>
        <w:spacing w:line="362" w:lineRule="auto"/>
        <w:ind w:right="590" w:firstLine="710"/>
        <w:jc w:val="both"/>
      </w:pPr>
      <w:r>
        <w:t>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поставленої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кваліфікаційній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необхідно вирішити</w:t>
      </w:r>
      <w:r>
        <w:rPr>
          <w:spacing w:val="1"/>
        </w:rPr>
        <w:t xml:space="preserve"> </w:t>
      </w:r>
      <w:r>
        <w:t>наступні</w:t>
      </w:r>
      <w:r>
        <w:rPr>
          <w:spacing w:val="-4"/>
        </w:rPr>
        <w:t xml:space="preserve"> </w:t>
      </w:r>
      <w:r>
        <w:t>завдання:</w:t>
      </w:r>
    </w:p>
    <w:p w:rsidR="00395287" w:rsidRDefault="00395287" w:rsidP="00395287">
      <w:pPr>
        <w:pStyle w:val="a5"/>
        <w:numPr>
          <w:ilvl w:val="0"/>
          <w:numId w:val="14"/>
        </w:numPr>
        <w:tabs>
          <w:tab w:val="left" w:pos="1220"/>
          <w:tab w:val="left" w:pos="1221"/>
        </w:tabs>
        <w:spacing w:line="362" w:lineRule="auto"/>
        <w:ind w:right="591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43"/>
          <w:sz w:val="28"/>
        </w:rPr>
        <w:t xml:space="preserve"> </w:t>
      </w:r>
      <w:r>
        <w:rPr>
          <w:sz w:val="28"/>
        </w:rPr>
        <w:t>теоретико</w:t>
      </w:r>
      <w:r>
        <w:rPr>
          <w:spacing w:val="43"/>
          <w:sz w:val="28"/>
        </w:rPr>
        <w:t xml:space="preserve"> </w:t>
      </w:r>
      <w:r>
        <w:rPr>
          <w:sz w:val="28"/>
        </w:rPr>
        <w:t>–</w:t>
      </w:r>
      <w:r>
        <w:rPr>
          <w:spacing w:val="42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36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4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41"/>
          <w:sz w:val="28"/>
        </w:rPr>
        <w:t xml:space="preserve"> </w:t>
      </w:r>
      <w:r>
        <w:rPr>
          <w:sz w:val="28"/>
        </w:rPr>
        <w:t>безготівкових</w:t>
      </w:r>
      <w:r>
        <w:rPr>
          <w:spacing w:val="-67"/>
          <w:sz w:val="28"/>
        </w:rPr>
        <w:t xml:space="preserve"> </w:t>
      </w:r>
      <w:r>
        <w:rPr>
          <w:sz w:val="28"/>
        </w:rPr>
        <w:t>розрахунків;</w:t>
      </w:r>
    </w:p>
    <w:p w:rsidR="00395287" w:rsidRDefault="00395287" w:rsidP="00395287">
      <w:pPr>
        <w:pStyle w:val="a5"/>
        <w:numPr>
          <w:ilvl w:val="0"/>
          <w:numId w:val="14"/>
        </w:numPr>
        <w:tabs>
          <w:tab w:val="left" w:pos="1220"/>
          <w:tab w:val="left" w:pos="1221"/>
        </w:tabs>
        <w:spacing w:line="357" w:lineRule="auto"/>
        <w:ind w:right="586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16"/>
          <w:sz w:val="28"/>
        </w:rPr>
        <w:t xml:space="preserve"> </w:t>
      </w:r>
      <w:r>
        <w:rPr>
          <w:sz w:val="28"/>
        </w:rPr>
        <w:t>ретроспективні</w:t>
      </w:r>
      <w:r>
        <w:rPr>
          <w:spacing w:val="10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7"/>
          <w:sz w:val="28"/>
        </w:rPr>
        <w:t xml:space="preserve"> </w:t>
      </w:r>
      <w:r>
        <w:rPr>
          <w:sz w:val="28"/>
        </w:rPr>
        <w:t>електронних</w:t>
      </w:r>
      <w:r>
        <w:rPr>
          <w:spacing w:val="12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-67"/>
          <w:sz w:val="28"/>
        </w:rPr>
        <w:t xml:space="preserve"> </w:t>
      </w:r>
      <w:r>
        <w:rPr>
          <w:sz w:val="28"/>
        </w:rPr>
        <w:t>комунікації;</w:t>
      </w:r>
    </w:p>
    <w:p w:rsidR="00395287" w:rsidRDefault="00395287" w:rsidP="00395287">
      <w:pPr>
        <w:pStyle w:val="a5"/>
        <w:numPr>
          <w:ilvl w:val="0"/>
          <w:numId w:val="14"/>
        </w:numPr>
        <w:tabs>
          <w:tab w:val="left" w:pos="1220"/>
          <w:tab w:val="left" w:pos="1221"/>
        </w:tabs>
        <w:spacing w:line="357" w:lineRule="auto"/>
        <w:ind w:right="588"/>
        <w:jc w:val="left"/>
        <w:rPr>
          <w:sz w:val="28"/>
        </w:rPr>
      </w:pPr>
      <w:r>
        <w:rPr>
          <w:sz w:val="28"/>
        </w:rPr>
        <w:t>дослідити систему організація безготівкових розрахунків в контексті</w:t>
      </w:r>
      <w:r>
        <w:rPr>
          <w:spacing w:val="-67"/>
          <w:sz w:val="28"/>
        </w:rPr>
        <w:t xml:space="preserve"> </w:t>
      </w:r>
      <w:r>
        <w:rPr>
          <w:sz w:val="28"/>
        </w:rPr>
        <w:t>протидії</w:t>
      </w:r>
      <w:r>
        <w:rPr>
          <w:spacing w:val="-6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3"/>
          <w:sz w:val="28"/>
        </w:rPr>
        <w:t xml:space="preserve"> </w:t>
      </w:r>
      <w:r>
        <w:rPr>
          <w:sz w:val="28"/>
        </w:rPr>
        <w:t>тіньовій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економіці;</w:t>
      </w:r>
    </w:p>
    <w:p w:rsidR="00395287" w:rsidRDefault="00395287" w:rsidP="00395287">
      <w:pPr>
        <w:pStyle w:val="a5"/>
        <w:numPr>
          <w:ilvl w:val="0"/>
          <w:numId w:val="14"/>
        </w:numPr>
        <w:tabs>
          <w:tab w:val="left" w:pos="1220"/>
          <w:tab w:val="left" w:pos="1221"/>
        </w:tabs>
        <w:ind w:hanging="361"/>
        <w:jc w:val="left"/>
        <w:rPr>
          <w:sz w:val="28"/>
        </w:rPr>
      </w:pPr>
      <w:r>
        <w:rPr>
          <w:sz w:val="28"/>
        </w:rPr>
        <w:t>здійснити</w:t>
      </w:r>
      <w:r>
        <w:rPr>
          <w:spacing w:val="-4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-8"/>
          <w:sz w:val="28"/>
        </w:rPr>
        <w:t xml:space="preserve"> </w:t>
      </w:r>
      <w:r>
        <w:rPr>
          <w:sz w:val="28"/>
        </w:rPr>
        <w:t>трендів</w:t>
      </w:r>
      <w:r>
        <w:rPr>
          <w:spacing w:val="-4"/>
          <w:sz w:val="28"/>
        </w:rPr>
        <w:t xml:space="preserve"> </w:t>
      </w:r>
      <w:r>
        <w:rPr>
          <w:sz w:val="28"/>
        </w:rPr>
        <w:t>платіжного</w:t>
      </w:r>
      <w:r>
        <w:rPr>
          <w:spacing w:val="-2"/>
          <w:sz w:val="28"/>
        </w:rPr>
        <w:t xml:space="preserve"> </w:t>
      </w:r>
      <w:r>
        <w:rPr>
          <w:sz w:val="28"/>
        </w:rPr>
        <w:t>ринку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України;</w:t>
      </w:r>
    </w:p>
    <w:p w:rsidR="00395287" w:rsidRDefault="00395287" w:rsidP="00395287">
      <w:pPr>
        <w:pStyle w:val="a5"/>
        <w:numPr>
          <w:ilvl w:val="0"/>
          <w:numId w:val="14"/>
        </w:numPr>
        <w:tabs>
          <w:tab w:val="left" w:pos="1220"/>
          <w:tab w:val="left" w:pos="1221"/>
        </w:tabs>
        <w:spacing w:before="163" w:line="357" w:lineRule="auto"/>
        <w:ind w:right="591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9"/>
          <w:sz w:val="28"/>
        </w:rPr>
        <w:t xml:space="preserve"> </w:t>
      </w:r>
      <w:r>
        <w:rPr>
          <w:sz w:val="28"/>
        </w:rPr>
        <w:t>сферу</w:t>
      </w:r>
      <w:r>
        <w:rPr>
          <w:spacing w:val="3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0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2"/>
          <w:sz w:val="28"/>
        </w:rPr>
        <w:t xml:space="preserve"> </w:t>
      </w:r>
      <w:r>
        <w:rPr>
          <w:sz w:val="28"/>
        </w:rPr>
        <w:t>карток</w:t>
      </w:r>
      <w:r>
        <w:rPr>
          <w:spacing w:val="6"/>
          <w:sz w:val="28"/>
        </w:rPr>
        <w:t xml:space="preserve"> </w:t>
      </w:r>
      <w:r>
        <w:rPr>
          <w:sz w:val="28"/>
        </w:rPr>
        <w:t>і</w:t>
      </w:r>
      <w:r>
        <w:rPr>
          <w:spacing w:val="2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67"/>
          <w:sz w:val="28"/>
        </w:rPr>
        <w:t xml:space="preserve"> </w:t>
      </w:r>
      <w:r>
        <w:rPr>
          <w:sz w:val="28"/>
        </w:rPr>
        <w:t>платіжної інфраструктури;</w:t>
      </w:r>
    </w:p>
    <w:p w:rsidR="00395287" w:rsidRDefault="00395287" w:rsidP="00395287">
      <w:pPr>
        <w:pStyle w:val="a5"/>
        <w:numPr>
          <w:ilvl w:val="0"/>
          <w:numId w:val="14"/>
        </w:numPr>
        <w:tabs>
          <w:tab w:val="left" w:pos="1220"/>
          <w:tab w:val="left" w:pos="1221"/>
          <w:tab w:val="left" w:pos="2807"/>
          <w:tab w:val="left" w:pos="4043"/>
          <w:tab w:val="left" w:pos="6127"/>
          <w:tab w:val="left" w:pos="7604"/>
        </w:tabs>
        <w:spacing w:before="5" w:line="362" w:lineRule="auto"/>
        <w:ind w:right="592"/>
        <w:jc w:val="left"/>
        <w:rPr>
          <w:sz w:val="28"/>
        </w:rPr>
      </w:pPr>
      <w:r>
        <w:rPr>
          <w:sz w:val="28"/>
        </w:rPr>
        <w:t>провести</w:t>
      </w:r>
      <w:r>
        <w:rPr>
          <w:sz w:val="28"/>
        </w:rPr>
        <w:tab/>
        <w:t>аналіз</w:t>
      </w:r>
      <w:r>
        <w:rPr>
          <w:sz w:val="28"/>
        </w:rPr>
        <w:tab/>
        <w:t>застосування</w:t>
      </w:r>
      <w:r>
        <w:rPr>
          <w:sz w:val="28"/>
        </w:rPr>
        <w:tab/>
        <w:t>системи</w:t>
      </w:r>
      <w:r>
        <w:rPr>
          <w:sz w:val="28"/>
        </w:rPr>
        <w:tab/>
      </w:r>
      <w:r>
        <w:rPr>
          <w:spacing w:val="-1"/>
          <w:sz w:val="28"/>
        </w:rPr>
        <w:t>еквайрингового</w:t>
      </w:r>
      <w:r>
        <w:rPr>
          <w:spacing w:val="-67"/>
          <w:sz w:val="28"/>
        </w:rPr>
        <w:t xml:space="preserve"> </w:t>
      </w:r>
      <w:r>
        <w:rPr>
          <w:sz w:val="28"/>
        </w:rPr>
        <w:t>обслуговування</w:t>
      </w:r>
      <w:r>
        <w:rPr>
          <w:spacing w:val="5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-5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досвіду;</w:t>
      </w:r>
    </w:p>
    <w:p w:rsidR="00395287" w:rsidRDefault="00395287" w:rsidP="00395287">
      <w:pPr>
        <w:pStyle w:val="a5"/>
        <w:numPr>
          <w:ilvl w:val="0"/>
          <w:numId w:val="14"/>
        </w:numPr>
        <w:tabs>
          <w:tab w:val="left" w:pos="1220"/>
          <w:tab w:val="left" w:pos="1221"/>
          <w:tab w:val="left" w:pos="2737"/>
          <w:tab w:val="left" w:pos="4715"/>
          <w:tab w:val="left" w:pos="6485"/>
          <w:tab w:val="left" w:pos="8168"/>
          <w:tab w:val="left" w:pos="8590"/>
        </w:tabs>
        <w:spacing w:line="362" w:lineRule="auto"/>
        <w:ind w:right="589"/>
        <w:jc w:val="left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проблематику</w:t>
      </w:r>
      <w:r>
        <w:rPr>
          <w:sz w:val="28"/>
        </w:rPr>
        <w:tab/>
        <w:t>фінансового</w:t>
      </w:r>
      <w:r>
        <w:rPr>
          <w:sz w:val="28"/>
        </w:rPr>
        <w:tab/>
        <w:t>шахрайства</w:t>
      </w:r>
      <w:r>
        <w:rPr>
          <w:sz w:val="28"/>
        </w:rPr>
        <w:tab/>
        <w:t>в</w:t>
      </w:r>
      <w:r>
        <w:rPr>
          <w:sz w:val="28"/>
        </w:rPr>
        <w:tab/>
        <w:t>системі</w:t>
      </w:r>
      <w:r>
        <w:rPr>
          <w:spacing w:val="-67"/>
          <w:sz w:val="28"/>
        </w:rPr>
        <w:t xml:space="preserve"> </w:t>
      </w:r>
      <w:r>
        <w:rPr>
          <w:sz w:val="28"/>
        </w:rPr>
        <w:t>безготівкових</w:t>
      </w:r>
      <w:r>
        <w:rPr>
          <w:spacing w:val="-4"/>
          <w:sz w:val="28"/>
        </w:rPr>
        <w:t xml:space="preserve"> </w:t>
      </w:r>
      <w:r>
        <w:rPr>
          <w:sz w:val="28"/>
        </w:rPr>
        <w:t>розрахунків;</w:t>
      </w:r>
    </w:p>
    <w:p w:rsidR="00395287" w:rsidRDefault="00395287" w:rsidP="00395287">
      <w:pPr>
        <w:spacing w:line="362" w:lineRule="auto"/>
        <w:rPr>
          <w:sz w:val="28"/>
        </w:rPr>
        <w:sectPr w:rsidR="00395287">
          <w:pgSz w:w="11910" w:h="16840"/>
          <w:pgMar w:top="1040" w:right="260" w:bottom="280" w:left="1560" w:header="756" w:footer="0" w:gutter="0"/>
          <w:cols w:space="720"/>
        </w:sectPr>
      </w:pPr>
    </w:p>
    <w:p w:rsidR="00395287" w:rsidRDefault="00395287" w:rsidP="00395287">
      <w:pPr>
        <w:pStyle w:val="a3"/>
        <w:ind w:left="0"/>
        <w:rPr>
          <w:sz w:val="20"/>
        </w:rPr>
      </w:pPr>
    </w:p>
    <w:p w:rsidR="00395287" w:rsidRDefault="00395287" w:rsidP="00395287">
      <w:pPr>
        <w:pStyle w:val="a3"/>
        <w:spacing w:before="3"/>
        <w:ind w:left="0"/>
        <w:rPr>
          <w:sz w:val="19"/>
        </w:rPr>
      </w:pPr>
    </w:p>
    <w:p w:rsidR="00395287" w:rsidRDefault="00395287" w:rsidP="00395287">
      <w:pPr>
        <w:pStyle w:val="a5"/>
        <w:numPr>
          <w:ilvl w:val="0"/>
          <w:numId w:val="14"/>
        </w:numPr>
        <w:tabs>
          <w:tab w:val="left" w:pos="1221"/>
        </w:tabs>
        <w:spacing w:before="86" w:line="362" w:lineRule="auto"/>
        <w:ind w:right="593"/>
        <w:rPr>
          <w:sz w:val="28"/>
        </w:rPr>
      </w:pPr>
      <w:r>
        <w:rPr>
          <w:sz w:val="28"/>
        </w:rPr>
        <w:t>з’ясувати перспективи розвитку безготівкових розрахунків з метою</w:t>
      </w:r>
      <w:r>
        <w:rPr>
          <w:spacing w:val="1"/>
          <w:sz w:val="28"/>
        </w:rPr>
        <w:t xml:space="preserve"> </w:t>
      </w:r>
      <w:r>
        <w:rPr>
          <w:sz w:val="28"/>
        </w:rPr>
        <w:t>зниження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2"/>
          <w:sz w:val="28"/>
        </w:rPr>
        <w:t xml:space="preserve"> </w:t>
      </w:r>
      <w:r>
        <w:rPr>
          <w:sz w:val="28"/>
        </w:rPr>
        <w:t>тінізації</w:t>
      </w:r>
      <w:r>
        <w:rPr>
          <w:spacing w:val="-5"/>
          <w:sz w:val="28"/>
        </w:rPr>
        <w:t xml:space="preserve"> </w:t>
      </w:r>
      <w:r>
        <w:rPr>
          <w:sz w:val="28"/>
        </w:rPr>
        <w:t>економіки.</w:t>
      </w:r>
    </w:p>
    <w:p w:rsidR="00395287" w:rsidRDefault="00395287" w:rsidP="00395287">
      <w:pPr>
        <w:pStyle w:val="a3"/>
        <w:spacing w:line="360" w:lineRule="auto"/>
        <w:ind w:right="583" w:firstLine="710"/>
        <w:jc w:val="both"/>
      </w:pPr>
      <w:r>
        <w:rPr>
          <w:b/>
        </w:rPr>
        <w:t>Об’єкт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теоретичні та практичні аспекти системи безготівкових розрахунків в умовах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протидії</w:t>
      </w:r>
      <w:r>
        <w:rPr>
          <w:spacing w:val="1"/>
        </w:rPr>
        <w:t xml:space="preserve"> </w:t>
      </w:r>
      <w:r>
        <w:t>поширенню</w:t>
      </w:r>
      <w:r>
        <w:rPr>
          <w:spacing w:val="1"/>
        </w:rPr>
        <w:t xml:space="preserve"> </w:t>
      </w:r>
      <w:r>
        <w:t>тінізації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відносини,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виникають у процесі організації безготівкових розрахунків як інструменту</w:t>
      </w:r>
      <w:r>
        <w:rPr>
          <w:spacing w:val="1"/>
        </w:rPr>
        <w:t xml:space="preserve"> </w:t>
      </w:r>
      <w:r>
        <w:t>детінізації</w:t>
      </w:r>
      <w:r>
        <w:rPr>
          <w:spacing w:val="-8"/>
        </w:rPr>
        <w:t xml:space="preserve"> </w:t>
      </w:r>
      <w:r>
        <w:t>економіки</w:t>
      </w:r>
      <w:r>
        <w:rPr>
          <w:spacing w:val="-2"/>
        </w:rPr>
        <w:t xml:space="preserve"> </w:t>
      </w:r>
      <w:r>
        <w:t>України</w:t>
      </w:r>
      <w:r>
        <w:rPr>
          <w:spacing w:val="4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рамках</w:t>
      </w:r>
      <w:r>
        <w:rPr>
          <w:spacing w:val="-5"/>
        </w:rPr>
        <w:t xml:space="preserve"> </w:t>
      </w:r>
      <w:r>
        <w:t>всіх</w:t>
      </w:r>
      <w:r>
        <w:rPr>
          <w:spacing w:val="-6"/>
        </w:rPr>
        <w:t xml:space="preserve"> </w:t>
      </w:r>
      <w:r>
        <w:t>рівнів</w:t>
      </w:r>
      <w:r>
        <w:rPr>
          <w:spacing w:val="-2"/>
        </w:rPr>
        <w:t xml:space="preserve"> </w:t>
      </w:r>
      <w:r>
        <w:t>господарських</w:t>
      </w:r>
      <w:r>
        <w:rPr>
          <w:spacing w:val="-2"/>
        </w:rPr>
        <w:t xml:space="preserve"> </w:t>
      </w:r>
      <w:r>
        <w:t>відносин.</w:t>
      </w:r>
    </w:p>
    <w:p w:rsidR="00395287" w:rsidRDefault="00395287" w:rsidP="00395287">
      <w:pPr>
        <w:pStyle w:val="a3"/>
        <w:spacing w:line="360" w:lineRule="auto"/>
        <w:ind w:right="585" w:firstLine="710"/>
        <w:jc w:val="both"/>
      </w:pPr>
      <w:r>
        <w:rPr>
          <w:b/>
        </w:rPr>
        <w:t xml:space="preserve">Методологія дослідження. </w:t>
      </w:r>
      <w:r>
        <w:t>Методологічною основою кваліфікаційної</w:t>
      </w:r>
      <w:r>
        <w:rPr>
          <w:spacing w:val="1"/>
        </w:rPr>
        <w:t xml:space="preserve"> </w:t>
      </w:r>
      <w:r>
        <w:t>роботи стали загальнонаукові та спеціальні методи наукового дослідження,</w:t>
      </w:r>
      <w:r>
        <w:rPr>
          <w:spacing w:val="1"/>
        </w:rPr>
        <w:t xml:space="preserve"> </w:t>
      </w:r>
      <w:r>
        <w:rPr>
          <w:spacing w:val="-1"/>
        </w:rPr>
        <w:t>перш</w:t>
      </w:r>
      <w:r>
        <w:rPr>
          <w:spacing w:val="-15"/>
        </w:rPr>
        <w:t xml:space="preserve"> </w:t>
      </w:r>
      <w:r>
        <w:rPr>
          <w:spacing w:val="-1"/>
        </w:rPr>
        <w:t>за</w:t>
      </w:r>
      <w:r>
        <w:rPr>
          <w:spacing w:val="-14"/>
        </w:rPr>
        <w:t xml:space="preserve"> </w:t>
      </w:r>
      <w:r>
        <w:rPr>
          <w:spacing w:val="-1"/>
        </w:rPr>
        <w:t>все,</w:t>
      </w:r>
      <w:r>
        <w:rPr>
          <w:spacing w:val="-15"/>
        </w:rPr>
        <w:t xml:space="preserve"> </w:t>
      </w:r>
      <w:r>
        <w:rPr>
          <w:spacing w:val="-1"/>
        </w:rPr>
        <w:t>враховуючи</w:t>
      </w:r>
      <w:r>
        <w:rPr>
          <w:spacing w:val="-16"/>
        </w:rPr>
        <w:t xml:space="preserve"> </w:t>
      </w:r>
      <w:r>
        <w:t>багатогранність</w:t>
      </w:r>
      <w:r>
        <w:rPr>
          <w:spacing w:val="-13"/>
        </w:rPr>
        <w:t xml:space="preserve"> </w:t>
      </w:r>
      <w:r>
        <w:t>предмета</w:t>
      </w:r>
      <w:r>
        <w:rPr>
          <w:spacing w:val="-16"/>
        </w:rPr>
        <w:t xml:space="preserve"> </w:t>
      </w:r>
      <w:r>
        <w:t>дослідження,</w:t>
      </w:r>
      <w:r>
        <w:rPr>
          <w:spacing w:val="-14"/>
        </w:rPr>
        <w:t xml:space="preserve"> </w:t>
      </w:r>
      <w:r>
        <w:t>діалектичний</w:t>
      </w:r>
      <w:r>
        <w:rPr>
          <w:spacing w:val="-68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пізнання,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дало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розкривати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аналізувати складні компоненти безготівкових розрахунків як інструменту</w:t>
      </w:r>
      <w:r>
        <w:rPr>
          <w:spacing w:val="1"/>
        </w:rPr>
        <w:t xml:space="preserve"> </w:t>
      </w:r>
      <w:r>
        <w:t>детінізації економіки України в їх взаємозв’язку, орієнтуючись на системну</w:t>
      </w:r>
      <w:r>
        <w:rPr>
          <w:spacing w:val="1"/>
        </w:rPr>
        <w:t xml:space="preserve"> </w:t>
      </w:r>
      <w:r>
        <w:t>цілісність.</w:t>
      </w:r>
    </w:p>
    <w:p w:rsidR="00395287" w:rsidRDefault="00395287" w:rsidP="00395287">
      <w:pPr>
        <w:pStyle w:val="a3"/>
        <w:spacing w:line="360" w:lineRule="auto"/>
        <w:ind w:right="586" w:firstLine="710"/>
        <w:jc w:val="both"/>
      </w:pPr>
      <w:r>
        <w:t>При</w:t>
      </w:r>
      <w:r>
        <w:rPr>
          <w:spacing w:val="1"/>
        </w:rPr>
        <w:t xml:space="preserve"> </w:t>
      </w:r>
      <w:r>
        <w:t>написанні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використовувалиcь</w:t>
      </w:r>
      <w:r>
        <w:rPr>
          <w:spacing w:val="1"/>
        </w:rPr>
        <w:t xml:space="preserve"> </w:t>
      </w:r>
      <w:r>
        <w:t>логічні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емпіричні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пізнання</w:t>
      </w:r>
      <w:r>
        <w:rPr>
          <w:spacing w:val="1"/>
        </w:rPr>
        <w:t xml:space="preserve"> </w:t>
      </w:r>
      <w:r>
        <w:t>фінансово-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механізмів,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порівняльного,</w:t>
      </w:r>
      <w:r>
        <w:rPr>
          <w:spacing w:val="1"/>
        </w:rPr>
        <w:t xml:space="preserve"> </w:t>
      </w:r>
      <w:r>
        <w:t>факторного,</w:t>
      </w:r>
      <w:r>
        <w:rPr>
          <w:spacing w:val="1"/>
        </w:rPr>
        <w:t xml:space="preserve"> </w:t>
      </w:r>
      <w:r>
        <w:t>проблемно-</w:t>
      </w:r>
      <w:r>
        <w:rPr>
          <w:spacing w:val="1"/>
        </w:rPr>
        <w:t xml:space="preserve"> </w:t>
      </w:r>
      <w:r>
        <w:t>ситуаційного,</w:t>
      </w:r>
      <w:r>
        <w:rPr>
          <w:spacing w:val="1"/>
        </w:rPr>
        <w:t xml:space="preserve"> </w:t>
      </w:r>
      <w:r>
        <w:t>статистичного,</w:t>
      </w:r>
      <w:r>
        <w:rPr>
          <w:spacing w:val="1"/>
        </w:rPr>
        <w:t xml:space="preserve"> </w:t>
      </w:r>
      <w:r>
        <w:t>техніко-економічного аналізу,</w:t>
      </w:r>
      <w:r>
        <w:rPr>
          <w:spacing w:val="1"/>
        </w:rPr>
        <w:t xml:space="preserve"> </w:t>
      </w:r>
      <w:r>
        <w:t>прогнозування</w:t>
      </w:r>
      <w:r>
        <w:rPr>
          <w:spacing w:val="1"/>
        </w:rPr>
        <w:t xml:space="preserve"> </w:t>
      </w:r>
      <w:r>
        <w:t>економічних процесів, математичні та статистичні методи аналізу, які дали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безготівкових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інструменту</w:t>
      </w:r>
      <w:r>
        <w:rPr>
          <w:spacing w:val="1"/>
        </w:rPr>
        <w:t xml:space="preserve"> </w:t>
      </w:r>
      <w:r>
        <w:t>детінізації</w:t>
      </w:r>
      <w:r>
        <w:rPr>
          <w:spacing w:val="-15"/>
        </w:rPr>
        <w:t xml:space="preserve"> </w:t>
      </w:r>
      <w:r>
        <w:t>економіки</w:t>
      </w:r>
      <w:r>
        <w:rPr>
          <w:spacing w:val="-7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сучасному</w:t>
      </w:r>
      <w:r>
        <w:rPr>
          <w:spacing w:val="-13"/>
        </w:rPr>
        <w:t xml:space="preserve"> </w:t>
      </w:r>
      <w:r>
        <w:t>етапі</w:t>
      </w:r>
      <w:r>
        <w:rPr>
          <w:spacing w:val="-10"/>
        </w:rPr>
        <w:t xml:space="preserve"> </w:t>
      </w:r>
      <w:r>
        <w:t>розвитку</w:t>
      </w:r>
      <w:r>
        <w:rPr>
          <w:spacing w:val="-13"/>
        </w:rPr>
        <w:t xml:space="preserve"> </w:t>
      </w:r>
      <w:r>
        <w:t>економіки</w:t>
      </w:r>
      <w:r>
        <w:rPr>
          <w:spacing w:val="-9"/>
        </w:rPr>
        <w:t xml:space="preserve"> </w:t>
      </w:r>
      <w:r>
        <w:t>України,</w:t>
      </w:r>
      <w:r>
        <w:rPr>
          <w:spacing w:val="-7"/>
        </w:rPr>
        <w:t xml:space="preserve"> </w:t>
      </w:r>
      <w:r>
        <w:t>а</w:t>
      </w:r>
      <w:r>
        <w:rPr>
          <w:spacing w:val="-9"/>
        </w:rPr>
        <w:t xml:space="preserve"> </w:t>
      </w:r>
      <w:r>
        <w:t>також</w:t>
      </w:r>
      <w:r>
        <w:rPr>
          <w:spacing w:val="-68"/>
        </w:rPr>
        <w:t xml:space="preserve"> </w:t>
      </w:r>
      <w:r>
        <w:t>метод групувань та графічний метод,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дозволили зробити поглиблений</w:t>
      </w:r>
      <w:r>
        <w:rPr>
          <w:spacing w:val="1"/>
        </w:rPr>
        <w:t xml:space="preserve"> </w:t>
      </w:r>
      <w:r>
        <w:t>аналіз</w:t>
      </w:r>
      <w:r>
        <w:rPr>
          <w:spacing w:val="-2"/>
        </w:rPr>
        <w:t xml:space="preserve"> </w:t>
      </w:r>
      <w:r>
        <w:t>предмету</w:t>
      </w:r>
      <w:r>
        <w:rPr>
          <w:spacing w:val="-6"/>
        </w:rPr>
        <w:t xml:space="preserve"> </w:t>
      </w:r>
      <w:r>
        <w:t>дослідження та</w:t>
      </w:r>
      <w:r>
        <w:rPr>
          <w:spacing w:val="-2"/>
        </w:rPr>
        <w:t xml:space="preserve"> </w:t>
      </w:r>
      <w:r>
        <w:t>представити</w:t>
      </w:r>
      <w:r>
        <w:rPr>
          <w:spacing w:val="-2"/>
        </w:rPr>
        <w:t xml:space="preserve"> </w:t>
      </w:r>
      <w:r>
        <w:t>графічно</w:t>
      </w:r>
      <w:r>
        <w:rPr>
          <w:spacing w:val="-2"/>
        </w:rPr>
        <w:t xml:space="preserve"> </w:t>
      </w:r>
      <w:r>
        <w:t>отримані</w:t>
      </w:r>
      <w:r>
        <w:rPr>
          <w:spacing w:val="-8"/>
        </w:rPr>
        <w:t xml:space="preserve"> </w:t>
      </w:r>
      <w:r>
        <w:t>результати.</w:t>
      </w:r>
    </w:p>
    <w:p w:rsidR="00395287" w:rsidRDefault="00395287" w:rsidP="00395287">
      <w:pPr>
        <w:spacing w:before="3"/>
        <w:ind w:left="850"/>
        <w:jc w:val="both"/>
        <w:rPr>
          <w:b/>
          <w:sz w:val="28"/>
        </w:rPr>
      </w:pPr>
      <w:r>
        <w:rPr>
          <w:b/>
          <w:sz w:val="28"/>
        </w:rPr>
        <w:t>Інформаційна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база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дослідження.</w:t>
      </w:r>
    </w:p>
    <w:p w:rsidR="00395287" w:rsidRDefault="00395287" w:rsidP="00395287">
      <w:pPr>
        <w:pStyle w:val="a3"/>
        <w:spacing w:before="158" w:line="360" w:lineRule="auto"/>
        <w:ind w:right="591" w:firstLine="710"/>
        <w:jc w:val="both"/>
      </w:pPr>
      <w:r>
        <w:t>Інформаційною базою дослідження виступають наукові публікації та</w:t>
      </w:r>
      <w:r>
        <w:rPr>
          <w:spacing w:val="1"/>
        </w:rPr>
        <w:t xml:space="preserve"> </w:t>
      </w:r>
      <w:r>
        <w:t>монографічні</w:t>
      </w:r>
      <w:r>
        <w:rPr>
          <w:spacing w:val="1"/>
        </w:rPr>
        <w:t xml:space="preserve"> </w:t>
      </w:r>
      <w:r>
        <w:t>видання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закордонних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нормативно-</w:t>
      </w:r>
      <w:r>
        <w:rPr>
          <w:spacing w:val="1"/>
        </w:rPr>
        <w:t xml:space="preserve"> </w:t>
      </w:r>
      <w:r>
        <w:t>законодавчі акти України та інших країн, матеріали наукових конференцій і</w:t>
      </w:r>
      <w:r>
        <w:rPr>
          <w:spacing w:val="1"/>
        </w:rPr>
        <w:t xml:space="preserve"> </w:t>
      </w:r>
      <w:r>
        <w:t>досліджень,</w:t>
      </w:r>
      <w:r>
        <w:rPr>
          <w:spacing w:val="66"/>
        </w:rPr>
        <w:t xml:space="preserve"> </w:t>
      </w:r>
      <w:r>
        <w:t>звіти</w:t>
      </w:r>
      <w:r>
        <w:rPr>
          <w:spacing w:val="63"/>
        </w:rPr>
        <w:t xml:space="preserve"> </w:t>
      </w:r>
      <w:r>
        <w:t>та</w:t>
      </w:r>
      <w:r>
        <w:rPr>
          <w:spacing w:val="64"/>
        </w:rPr>
        <w:t xml:space="preserve"> </w:t>
      </w:r>
      <w:r>
        <w:t>аналітичні</w:t>
      </w:r>
      <w:r>
        <w:rPr>
          <w:spacing w:val="59"/>
        </w:rPr>
        <w:t xml:space="preserve"> </w:t>
      </w:r>
      <w:r>
        <w:t>матеріали</w:t>
      </w:r>
      <w:r>
        <w:rPr>
          <w:spacing w:val="63"/>
        </w:rPr>
        <w:t xml:space="preserve"> </w:t>
      </w:r>
      <w:r>
        <w:t>відповідних</w:t>
      </w:r>
      <w:r>
        <w:rPr>
          <w:spacing w:val="60"/>
        </w:rPr>
        <w:t xml:space="preserve"> </w:t>
      </w:r>
      <w:r>
        <w:t>державних</w:t>
      </w:r>
      <w:r>
        <w:rPr>
          <w:spacing w:val="59"/>
        </w:rPr>
        <w:t xml:space="preserve"> </w:t>
      </w:r>
      <w:r>
        <w:t>органів,</w:t>
      </w:r>
    </w:p>
    <w:p w:rsidR="00395287" w:rsidRDefault="00395287" w:rsidP="00395287">
      <w:pPr>
        <w:spacing w:line="360" w:lineRule="auto"/>
        <w:jc w:val="both"/>
        <w:sectPr w:rsidR="00395287">
          <w:pgSz w:w="11910" w:h="16840"/>
          <w:pgMar w:top="1040" w:right="260" w:bottom="280" w:left="1560" w:header="756" w:footer="0" w:gutter="0"/>
          <w:cols w:space="720"/>
        </w:sectPr>
      </w:pPr>
    </w:p>
    <w:p w:rsidR="00395287" w:rsidRDefault="00395287" w:rsidP="00395287">
      <w:pPr>
        <w:pStyle w:val="a3"/>
        <w:ind w:left="0"/>
        <w:rPr>
          <w:sz w:val="20"/>
        </w:rPr>
      </w:pPr>
    </w:p>
    <w:p w:rsidR="00395287" w:rsidRDefault="00395287" w:rsidP="00395287">
      <w:pPr>
        <w:pStyle w:val="a3"/>
        <w:spacing w:before="3"/>
        <w:ind w:left="0"/>
        <w:rPr>
          <w:sz w:val="19"/>
        </w:rPr>
      </w:pPr>
    </w:p>
    <w:p w:rsidR="00395287" w:rsidRDefault="00395287" w:rsidP="00395287">
      <w:pPr>
        <w:pStyle w:val="a3"/>
        <w:spacing w:before="86" w:line="360" w:lineRule="auto"/>
        <w:ind w:right="596"/>
        <w:jc w:val="both"/>
      </w:pPr>
      <w:r>
        <w:t>агентств,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банківських</w:t>
      </w:r>
      <w:r>
        <w:rPr>
          <w:spacing w:val="1"/>
        </w:rPr>
        <w:t xml:space="preserve"> </w:t>
      </w:r>
      <w:r>
        <w:t>установ,</w:t>
      </w:r>
      <w:r>
        <w:rPr>
          <w:spacing w:val="1"/>
        </w:rPr>
        <w:t xml:space="preserve"> </w:t>
      </w:r>
      <w:r>
        <w:t>офіційних</w:t>
      </w:r>
      <w:r>
        <w:rPr>
          <w:spacing w:val="1"/>
        </w:rPr>
        <w:t xml:space="preserve"> </w:t>
      </w:r>
      <w:r>
        <w:t>статистичних</w:t>
      </w:r>
      <w:r>
        <w:rPr>
          <w:spacing w:val="1"/>
        </w:rPr>
        <w:t xml:space="preserve"> </w:t>
      </w:r>
      <w:r>
        <w:t>збірників, зокрема дані Державної служби статистики України, 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-2"/>
        </w:rPr>
        <w:t xml:space="preserve"> </w:t>
      </w:r>
      <w:r>
        <w:t>України,</w:t>
      </w:r>
      <w:r>
        <w:rPr>
          <w:spacing w:val="5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банку</w:t>
      </w:r>
      <w:r>
        <w:rPr>
          <w:spacing w:val="-1"/>
        </w:rPr>
        <w:t xml:space="preserve"> </w:t>
      </w:r>
      <w:r>
        <w:t>України.</w:t>
      </w:r>
    </w:p>
    <w:p w:rsidR="00395287" w:rsidRDefault="00395287" w:rsidP="00395287">
      <w:pPr>
        <w:spacing w:before="7"/>
        <w:ind w:left="850"/>
        <w:jc w:val="both"/>
        <w:rPr>
          <w:b/>
          <w:sz w:val="28"/>
        </w:rPr>
      </w:pPr>
      <w:r>
        <w:rPr>
          <w:b/>
          <w:sz w:val="28"/>
        </w:rPr>
        <w:t>Апробація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результатів.</w:t>
      </w:r>
    </w:p>
    <w:p w:rsidR="00395287" w:rsidRDefault="00395287" w:rsidP="00395287">
      <w:pPr>
        <w:spacing w:before="158" w:line="360" w:lineRule="auto"/>
        <w:ind w:left="139" w:right="581" w:firstLine="710"/>
        <w:jc w:val="both"/>
        <w:rPr>
          <w:sz w:val="28"/>
        </w:rPr>
      </w:pPr>
      <w:r>
        <w:rPr>
          <w:sz w:val="28"/>
        </w:rPr>
        <w:t>Савастєєва</w:t>
      </w:r>
      <w:r>
        <w:rPr>
          <w:spacing w:val="1"/>
          <w:sz w:val="28"/>
        </w:rPr>
        <w:t xml:space="preserve"> </w:t>
      </w:r>
      <w:r>
        <w:rPr>
          <w:sz w:val="28"/>
        </w:rPr>
        <w:t>О.М.,</w:t>
      </w:r>
      <w:r>
        <w:rPr>
          <w:spacing w:val="1"/>
          <w:sz w:val="28"/>
        </w:rPr>
        <w:t xml:space="preserve"> </w:t>
      </w:r>
      <w:r>
        <w:rPr>
          <w:sz w:val="28"/>
        </w:rPr>
        <w:t>Колеснікова</w:t>
      </w:r>
      <w:r>
        <w:rPr>
          <w:spacing w:val="1"/>
          <w:sz w:val="28"/>
        </w:rPr>
        <w:t xml:space="preserve"> </w:t>
      </w:r>
      <w:r>
        <w:rPr>
          <w:sz w:val="28"/>
        </w:rPr>
        <w:t>О.Г.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антикризового управління банком в сучасних умовах. Збірник матеріалів VI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«Дослідження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фінансових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інституцій та інструментів 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держави, територій та суб’єктів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господарювання: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теоретичні,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методологічні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аспекти»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(18</w:t>
      </w:r>
      <w:r>
        <w:rPr>
          <w:spacing w:val="1"/>
          <w:sz w:val="28"/>
        </w:rPr>
        <w:t xml:space="preserve"> </w:t>
      </w:r>
      <w:r>
        <w:rPr>
          <w:sz w:val="28"/>
        </w:rPr>
        <w:t>лютого 2022 року, м. Одеса); ОНУ ім. Мечникова. Одеса: Бондаренко М. А.,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5"/>
          <w:sz w:val="28"/>
        </w:rPr>
        <w:t xml:space="preserve"> </w:t>
      </w:r>
      <w:r>
        <w:rPr>
          <w:sz w:val="28"/>
        </w:rPr>
        <w:t>59-62.</w:t>
      </w:r>
    </w:p>
    <w:p w:rsidR="00395287" w:rsidRDefault="00395287" w:rsidP="00395287">
      <w:pPr>
        <w:spacing w:before="4"/>
        <w:ind w:left="850"/>
        <w:jc w:val="both"/>
        <w:rPr>
          <w:b/>
          <w:sz w:val="28"/>
        </w:rPr>
      </w:pPr>
      <w:r>
        <w:rPr>
          <w:b/>
          <w:sz w:val="28"/>
        </w:rPr>
        <w:t>Елементи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наукової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новизни</w:t>
      </w:r>
      <w:r>
        <w:rPr>
          <w:b/>
          <w:spacing w:val="2"/>
          <w:sz w:val="28"/>
        </w:rPr>
        <w:t xml:space="preserve"> </w:t>
      </w:r>
      <w:r>
        <w:rPr>
          <w:b/>
          <w:sz w:val="28"/>
        </w:rPr>
        <w:t>одержаних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результатів.</w:t>
      </w:r>
    </w:p>
    <w:p w:rsidR="00395287" w:rsidRDefault="00395287" w:rsidP="00395287">
      <w:pPr>
        <w:pStyle w:val="a3"/>
        <w:spacing w:before="158" w:line="360" w:lineRule="auto"/>
        <w:ind w:right="586" w:firstLine="710"/>
        <w:jc w:val="both"/>
      </w:pPr>
      <w:r>
        <w:t>На</w:t>
      </w:r>
      <w:r>
        <w:rPr>
          <w:spacing w:val="1"/>
        </w:rPr>
        <w:t xml:space="preserve"> </w:t>
      </w:r>
      <w:r>
        <w:t>основоположних</w:t>
      </w:r>
      <w:r>
        <w:rPr>
          <w:spacing w:val="1"/>
        </w:rPr>
        <w:t xml:space="preserve"> </w:t>
      </w:r>
      <w:r>
        <w:t>засадах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безготівкових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детінізації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 зосереджено фокус уваги великої кількості провідних вітчизняних</w:t>
      </w:r>
      <w:r>
        <w:rPr>
          <w:spacing w:val="1"/>
        </w:rPr>
        <w:t xml:space="preserve"> </w:t>
      </w:r>
      <w:r>
        <w:t>науковців. Водночас, у зв’язку зі зниженням рівня суспільного добробуту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військове</w:t>
      </w:r>
      <w:r>
        <w:rPr>
          <w:spacing w:val="1"/>
        </w:rPr>
        <w:t xml:space="preserve"> </w:t>
      </w:r>
      <w:r>
        <w:t>вторгнення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територію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погіршення</w:t>
      </w:r>
      <w:r>
        <w:rPr>
          <w:spacing w:val="1"/>
        </w:rPr>
        <w:t xml:space="preserve"> </w:t>
      </w:r>
      <w:r>
        <w:t>фінансово-економічної ситуації в Україні ця проблема потребує ретельного</w:t>
      </w:r>
      <w:r>
        <w:rPr>
          <w:spacing w:val="1"/>
        </w:rPr>
        <w:t xml:space="preserve"> </w:t>
      </w:r>
      <w:r>
        <w:t>дослідження на основі вивчення сучасних соціально-економічних тенденцій</w:t>
      </w:r>
      <w:r>
        <w:rPr>
          <w:spacing w:val="1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громадянського суспільства</w:t>
      </w:r>
      <w:r>
        <w:rPr>
          <w:spacing w:val="5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організації</w:t>
      </w:r>
      <w:r>
        <w:rPr>
          <w:spacing w:val="-7"/>
        </w:rPr>
        <w:t xml:space="preserve"> </w:t>
      </w:r>
      <w:r>
        <w:t>банківської</w:t>
      </w:r>
      <w:r>
        <w:rPr>
          <w:spacing w:val="-5"/>
        </w:rPr>
        <w:t xml:space="preserve"> </w:t>
      </w:r>
      <w:r>
        <w:t>справи.</w:t>
      </w:r>
    </w:p>
    <w:p w:rsidR="00395287" w:rsidRDefault="00395287" w:rsidP="00395287">
      <w:pPr>
        <w:pStyle w:val="a3"/>
        <w:spacing w:line="360" w:lineRule="auto"/>
        <w:ind w:right="585" w:firstLine="710"/>
        <w:jc w:val="both"/>
      </w:pPr>
      <w:r>
        <w:t>В даній кваліфікаційній роботі магістра набуло подальшого розвитку</w:t>
      </w:r>
      <w:r>
        <w:rPr>
          <w:spacing w:val="1"/>
        </w:rPr>
        <w:t xml:space="preserve"> </w:t>
      </w:r>
      <w:r>
        <w:t>теоретико – методичний та організаційний конструкт системи безготівкових</w:t>
      </w:r>
      <w:r>
        <w:rPr>
          <w:spacing w:val="1"/>
        </w:rPr>
        <w:t xml:space="preserve"> </w:t>
      </w:r>
      <w:r>
        <w:t>розрахунків; удосконалено підходи щодо ретроспективного аналізу розвитку</w:t>
      </w:r>
      <w:r>
        <w:rPr>
          <w:spacing w:val="1"/>
        </w:rPr>
        <w:t xml:space="preserve"> </w:t>
      </w:r>
      <w:r>
        <w:t>електронних</w:t>
      </w:r>
      <w:r>
        <w:rPr>
          <w:spacing w:val="1"/>
        </w:rPr>
        <w:t xml:space="preserve"> </w:t>
      </w:r>
      <w:r>
        <w:t>платіжних</w:t>
      </w:r>
      <w:r>
        <w:rPr>
          <w:spacing w:val="1"/>
        </w:rPr>
        <w:t xml:space="preserve"> </w:t>
      </w:r>
      <w:r>
        <w:t>комунікації,</w:t>
      </w:r>
      <w:r>
        <w:rPr>
          <w:spacing w:val="1"/>
        </w:rPr>
        <w:t xml:space="preserve"> </w:t>
      </w:r>
      <w:r>
        <w:t>систематизовано</w:t>
      </w:r>
      <w:r>
        <w:rPr>
          <w:spacing w:val="1"/>
        </w:rPr>
        <w:t xml:space="preserve"> </w:t>
      </w:r>
      <w:r>
        <w:t>проблематику</w:t>
      </w:r>
      <w:r>
        <w:rPr>
          <w:spacing w:val="-67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шахрайства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безготівкових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 у практиці України, а також виокремлені перспективи їх розвитку з</w:t>
      </w:r>
      <w:r>
        <w:rPr>
          <w:spacing w:val="1"/>
        </w:rPr>
        <w:t xml:space="preserve"> </w:t>
      </w:r>
      <w:r>
        <w:t>метою</w:t>
      </w:r>
      <w:r>
        <w:rPr>
          <w:spacing w:val="-1"/>
        </w:rPr>
        <w:t xml:space="preserve"> </w:t>
      </w:r>
      <w:r>
        <w:t>зниження</w:t>
      </w:r>
      <w:r>
        <w:rPr>
          <w:spacing w:val="2"/>
        </w:rPr>
        <w:t xml:space="preserve"> </w:t>
      </w:r>
      <w:r>
        <w:t>рівня</w:t>
      </w:r>
      <w:r>
        <w:rPr>
          <w:spacing w:val="2"/>
        </w:rPr>
        <w:t xml:space="preserve"> </w:t>
      </w:r>
      <w:r>
        <w:t>тінізації</w:t>
      </w:r>
      <w:r>
        <w:rPr>
          <w:spacing w:val="-5"/>
        </w:rPr>
        <w:t xml:space="preserve"> </w:t>
      </w:r>
      <w:r>
        <w:t>економіки.</w:t>
      </w:r>
    </w:p>
    <w:p w:rsidR="00395287" w:rsidRDefault="00395287" w:rsidP="00395287">
      <w:pPr>
        <w:pStyle w:val="a3"/>
        <w:spacing w:before="1" w:line="357" w:lineRule="auto"/>
        <w:ind w:right="585" w:firstLine="710"/>
        <w:jc w:val="both"/>
      </w:pPr>
      <w:r>
        <w:t>Практична</w:t>
      </w:r>
      <w:r>
        <w:rPr>
          <w:spacing w:val="1"/>
        </w:rPr>
        <w:t xml:space="preserve"> </w:t>
      </w:r>
      <w:r>
        <w:t>значимість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висновках</w:t>
      </w:r>
      <w:r>
        <w:rPr>
          <w:spacing w:val="10"/>
        </w:rPr>
        <w:t xml:space="preserve"> </w:t>
      </w:r>
      <w:r>
        <w:t>і</w:t>
      </w:r>
      <w:r>
        <w:rPr>
          <w:spacing w:val="5"/>
        </w:rPr>
        <w:t xml:space="preserve"> </w:t>
      </w:r>
      <w:r>
        <w:t>пропозиціях</w:t>
      </w:r>
      <w:r>
        <w:rPr>
          <w:spacing w:val="5"/>
        </w:rPr>
        <w:t xml:space="preserve"> </w:t>
      </w:r>
      <w:r>
        <w:t>автора,</w:t>
      </w:r>
      <w:r>
        <w:rPr>
          <w:spacing w:val="12"/>
        </w:rPr>
        <w:t xml:space="preserve"> </w:t>
      </w:r>
      <w:r>
        <w:t>які</w:t>
      </w:r>
      <w:r>
        <w:rPr>
          <w:spacing w:val="5"/>
        </w:rPr>
        <w:t xml:space="preserve"> </w:t>
      </w:r>
      <w:r>
        <w:t>допоможуть</w:t>
      </w:r>
      <w:r>
        <w:rPr>
          <w:spacing w:val="14"/>
        </w:rPr>
        <w:t xml:space="preserve"> </w:t>
      </w:r>
      <w:r>
        <w:t>розширити</w:t>
      </w:r>
      <w:r>
        <w:rPr>
          <w:spacing w:val="14"/>
        </w:rPr>
        <w:t xml:space="preserve"> </w:t>
      </w:r>
      <w:r>
        <w:t>і</w:t>
      </w:r>
      <w:r>
        <w:rPr>
          <w:spacing w:val="7"/>
        </w:rPr>
        <w:t xml:space="preserve"> </w:t>
      </w:r>
      <w:r>
        <w:t>підвищити</w:t>
      </w:r>
    </w:p>
    <w:p w:rsidR="00395287" w:rsidRDefault="00395287" w:rsidP="00395287">
      <w:pPr>
        <w:spacing w:line="357" w:lineRule="auto"/>
        <w:jc w:val="both"/>
        <w:sectPr w:rsidR="00395287">
          <w:pgSz w:w="11910" w:h="16840"/>
          <w:pgMar w:top="1040" w:right="260" w:bottom="280" w:left="1560" w:header="756" w:footer="0" w:gutter="0"/>
          <w:cols w:space="720"/>
        </w:sectPr>
      </w:pPr>
    </w:p>
    <w:p w:rsidR="00395287" w:rsidRDefault="00395287" w:rsidP="00395287">
      <w:pPr>
        <w:pStyle w:val="a3"/>
        <w:ind w:left="0"/>
        <w:rPr>
          <w:sz w:val="20"/>
        </w:rPr>
      </w:pPr>
    </w:p>
    <w:p w:rsidR="00395287" w:rsidRDefault="00395287" w:rsidP="00395287">
      <w:pPr>
        <w:pStyle w:val="a3"/>
        <w:spacing w:before="3"/>
        <w:ind w:left="0"/>
        <w:rPr>
          <w:sz w:val="19"/>
        </w:rPr>
      </w:pPr>
    </w:p>
    <w:p w:rsidR="00395287" w:rsidRDefault="00395287" w:rsidP="00395287">
      <w:pPr>
        <w:pStyle w:val="a3"/>
        <w:spacing w:before="86" w:line="362" w:lineRule="auto"/>
        <w:ind w:right="584"/>
        <w:jc w:val="both"/>
      </w:pPr>
      <w:r>
        <w:t>ефективність використання безготівкових розрахунків в умовах необхідності</w:t>
      </w:r>
      <w:r>
        <w:rPr>
          <w:spacing w:val="1"/>
        </w:rPr>
        <w:t xml:space="preserve"> </w:t>
      </w:r>
      <w:r>
        <w:t>детінізації</w:t>
      </w:r>
      <w:r>
        <w:rPr>
          <w:spacing w:val="-8"/>
        </w:rPr>
        <w:t xml:space="preserve"> </w:t>
      </w:r>
      <w:r>
        <w:t>вітчизняної</w:t>
      </w:r>
      <w:r>
        <w:rPr>
          <w:spacing w:val="-6"/>
        </w:rPr>
        <w:t xml:space="preserve"> </w:t>
      </w:r>
      <w:r>
        <w:t>економіки</w:t>
      </w:r>
      <w:r>
        <w:rPr>
          <w:spacing w:val="4"/>
        </w:rPr>
        <w:t xml:space="preserve"> </w:t>
      </w:r>
      <w:r>
        <w:t>на сучасному</w:t>
      </w:r>
      <w:r>
        <w:rPr>
          <w:spacing w:val="-5"/>
        </w:rPr>
        <w:t xml:space="preserve"> </w:t>
      </w:r>
      <w:r>
        <w:t>етапі</w:t>
      </w:r>
      <w:r>
        <w:rPr>
          <w:spacing w:val="-7"/>
        </w:rPr>
        <w:t xml:space="preserve"> </w:t>
      </w:r>
      <w:r>
        <w:t>розвитку суспільства.</w:t>
      </w:r>
    </w:p>
    <w:p w:rsidR="00395287" w:rsidRDefault="00395287" w:rsidP="00395287">
      <w:pPr>
        <w:pStyle w:val="a3"/>
        <w:spacing w:line="360" w:lineRule="auto"/>
        <w:ind w:right="591" w:firstLine="710"/>
        <w:jc w:val="both"/>
      </w:pPr>
      <w:r>
        <w:rPr>
          <w:b/>
        </w:rPr>
        <w:t xml:space="preserve">Особистий внесок здобувача. </w:t>
      </w:r>
      <w:r>
        <w:t>Представлена кваліфікаційна робота на</w:t>
      </w:r>
      <w:r>
        <w:rPr>
          <w:spacing w:val="1"/>
        </w:rPr>
        <w:t xml:space="preserve"> </w:t>
      </w:r>
      <w:r>
        <w:t>здобуття</w:t>
      </w:r>
      <w:r>
        <w:rPr>
          <w:spacing w:val="1"/>
        </w:rPr>
        <w:t xml:space="preserve"> </w:t>
      </w:r>
      <w:r>
        <w:t>ступеня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«магістр»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виконаним</w:t>
      </w:r>
      <w:r>
        <w:rPr>
          <w:spacing w:val="1"/>
        </w:rPr>
        <w:t xml:space="preserve"> </w:t>
      </w:r>
      <w:r>
        <w:t>дослідженням. Усі розробки та пропозиції, що містяться в роботі, належать</w:t>
      </w:r>
      <w:r>
        <w:rPr>
          <w:spacing w:val="1"/>
        </w:rPr>
        <w:t xml:space="preserve"> </w:t>
      </w:r>
      <w:r>
        <w:t>особисто</w:t>
      </w:r>
      <w:r>
        <w:rPr>
          <w:spacing w:val="2"/>
        </w:rPr>
        <w:t xml:space="preserve"> </w:t>
      </w:r>
      <w:r>
        <w:t>автору.</w:t>
      </w:r>
    </w:p>
    <w:p w:rsidR="00395287" w:rsidRDefault="00395287" w:rsidP="00395287">
      <w:pPr>
        <w:pStyle w:val="a3"/>
        <w:spacing w:line="360" w:lineRule="auto"/>
        <w:ind w:right="586" w:firstLine="710"/>
        <w:jc w:val="both"/>
      </w:pPr>
      <w:r>
        <w:rPr>
          <w:b/>
        </w:rPr>
        <w:t xml:space="preserve">Структура роботи. </w:t>
      </w:r>
      <w:r>
        <w:t>Кваліфікаційна робота на здобуття ступеня вищої</w:t>
      </w:r>
      <w:r>
        <w:rPr>
          <w:spacing w:val="1"/>
        </w:rPr>
        <w:t xml:space="preserve"> </w:t>
      </w:r>
      <w:r>
        <w:t>освіти «магістр» складається зі вступу, трьох розділів, висновків та 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вступі</w:t>
      </w:r>
      <w:r>
        <w:rPr>
          <w:spacing w:val="1"/>
        </w:rPr>
        <w:t xml:space="preserve"> </w:t>
      </w:r>
      <w:r>
        <w:t>обґрунтовано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обраної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мету,</w:t>
      </w:r>
      <w:r>
        <w:rPr>
          <w:spacing w:val="1"/>
        </w:rPr>
        <w:t xml:space="preserve"> </w:t>
      </w:r>
      <w:r>
        <w:t>завдання,</w:t>
      </w:r>
      <w:r>
        <w:rPr>
          <w:spacing w:val="1"/>
        </w:rPr>
        <w:t xml:space="preserve"> </w:t>
      </w:r>
      <w:r>
        <w:t>предмет,</w:t>
      </w:r>
      <w:r>
        <w:rPr>
          <w:spacing w:val="1"/>
        </w:rPr>
        <w:t xml:space="preserve"> </w:t>
      </w:r>
      <w:r>
        <w:t>об’єкт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rPr>
          <w:w w:val="95"/>
        </w:rPr>
        <w:t>дослідження. Основна частина присвячена дослідженню визначеної проблеми,</w:t>
      </w:r>
      <w:r>
        <w:rPr>
          <w:spacing w:val="1"/>
          <w:w w:val="95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об’єкту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висновках</w:t>
      </w:r>
      <w:r>
        <w:rPr>
          <w:spacing w:val="1"/>
        </w:rPr>
        <w:t xml:space="preserve"> </w:t>
      </w:r>
      <w:r>
        <w:t>сформульовано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кваліфікайної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магістра,</w:t>
      </w:r>
      <w:r>
        <w:rPr>
          <w:spacing w:val="1"/>
        </w:rPr>
        <w:t xml:space="preserve"> </w:t>
      </w:r>
      <w:r>
        <w:t>висунуто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визначеної</w:t>
      </w:r>
      <w:r>
        <w:rPr>
          <w:spacing w:val="-4"/>
        </w:rPr>
        <w:t xml:space="preserve"> </w:t>
      </w:r>
      <w:r>
        <w:t>проблеми.</w:t>
      </w:r>
    </w:p>
    <w:p w:rsidR="00395287" w:rsidRDefault="00395287" w:rsidP="00395287">
      <w:pPr>
        <w:pStyle w:val="a3"/>
        <w:spacing w:line="357" w:lineRule="auto"/>
        <w:ind w:right="591" w:firstLine="710"/>
        <w:jc w:val="both"/>
      </w:pPr>
      <w:r>
        <w:t>Кваліфікаційна робота магістра викладена на 88 сторінках, містить 3</w:t>
      </w:r>
      <w:r>
        <w:rPr>
          <w:spacing w:val="1"/>
        </w:rPr>
        <w:t xml:space="preserve"> </w:t>
      </w:r>
      <w:r>
        <w:t>таблиці,</w:t>
      </w:r>
      <w:r>
        <w:rPr>
          <w:spacing w:val="1"/>
        </w:rPr>
        <w:t xml:space="preserve"> </w:t>
      </w:r>
      <w:r>
        <w:t>9</w:t>
      </w:r>
      <w:r>
        <w:rPr>
          <w:spacing w:val="-1"/>
        </w:rPr>
        <w:t xml:space="preserve"> </w:t>
      </w:r>
      <w:r>
        <w:t>рисунків,</w:t>
      </w:r>
      <w:r>
        <w:rPr>
          <w:spacing w:val="2"/>
        </w:rPr>
        <w:t xml:space="preserve"> </w:t>
      </w:r>
      <w:r>
        <w:t>77</w:t>
      </w:r>
      <w:r>
        <w:rPr>
          <w:spacing w:val="-1"/>
        </w:rPr>
        <w:t xml:space="preserve"> </w:t>
      </w:r>
      <w:r>
        <w:t>найменувань</w:t>
      </w:r>
      <w:r>
        <w:rPr>
          <w:spacing w:val="3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r>
        <w:t>джерел,</w:t>
      </w:r>
      <w:r>
        <w:rPr>
          <w:spacing w:val="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додатка.</w:t>
      </w:r>
    </w:p>
    <w:p w:rsidR="00395287" w:rsidRDefault="00395287" w:rsidP="00395287">
      <w:pPr>
        <w:spacing w:line="357" w:lineRule="auto"/>
        <w:jc w:val="both"/>
        <w:sectPr w:rsidR="00395287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3"/>
        <w:spacing w:before="86"/>
        <w:ind w:left="209" w:right="659"/>
        <w:jc w:val="center"/>
      </w:pPr>
      <w:r>
        <w:t>ВИСНОВКИ</w:t>
      </w:r>
    </w:p>
    <w:p w:rsidR="00EF32A2" w:rsidRDefault="00EF32A2" w:rsidP="00EF32A2">
      <w:pPr>
        <w:pStyle w:val="a3"/>
        <w:ind w:left="0"/>
        <w:rPr>
          <w:sz w:val="30"/>
        </w:rPr>
      </w:pPr>
    </w:p>
    <w:p w:rsidR="00EF32A2" w:rsidRDefault="00EF32A2" w:rsidP="00EF32A2">
      <w:pPr>
        <w:pStyle w:val="a3"/>
        <w:ind w:left="0"/>
        <w:rPr>
          <w:sz w:val="26"/>
        </w:rPr>
      </w:pPr>
    </w:p>
    <w:p w:rsidR="00EF32A2" w:rsidRDefault="00EF32A2" w:rsidP="00EF32A2">
      <w:pPr>
        <w:pStyle w:val="a3"/>
        <w:spacing w:line="360" w:lineRule="auto"/>
        <w:ind w:right="583" w:firstLine="710"/>
        <w:jc w:val="both"/>
      </w:pPr>
      <w:r>
        <w:t>Підсумовуючи</w:t>
      </w:r>
      <w:r>
        <w:rPr>
          <w:spacing w:val="1"/>
        </w:rPr>
        <w:t xml:space="preserve"> </w:t>
      </w:r>
      <w:r>
        <w:t>викладене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розділах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магістра,</w:t>
      </w:r>
      <w:r>
        <w:rPr>
          <w:spacing w:val="1"/>
        </w:rPr>
        <w:t xml:space="preserve"> </w:t>
      </w:r>
      <w:r>
        <w:t>момемо</w:t>
      </w:r>
      <w:r>
        <w:rPr>
          <w:spacing w:val="1"/>
        </w:rPr>
        <w:t xml:space="preserve"> </w:t>
      </w:r>
      <w:r>
        <w:t>сформувати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висновки.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спонукають</w:t>
      </w:r>
      <w:r>
        <w:rPr>
          <w:spacing w:val="1"/>
        </w:rPr>
        <w:t xml:space="preserve"> </w:t>
      </w:r>
      <w:r>
        <w:t>бізнес-спільноту</w:t>
      </w:r>
      <w:r>
        <w:rPr>
          <w:spacing w:val="1"/>
        </w:rPr>
        <w:t xml:space="preserve"> </w:t>
      </w:r>
      <w:r>
        <w:t>і суспільство</w:t>
      </w:r>
      <w:r>
        <w:rPr>
          <w:spacing w:val="1"/>
        </w:rPr>
        <w:t xml:space="preserve"> </w:t>
      </w:r>
      <w:r>
        <w:t>зводити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мінімуму обсяг готівкових розрахунків. З одного боку, зазначене викликано</w:t>
      </w:r>
      <w:r>
        <w:rPr>
          <w:spacing w:val="1"/>
        </w:rPr>
        <w:t xml:space="preserve"> </w:t>
      </w:r>
      <w:r>
        <w:t>певними позитивними тенденціями процесу розвитку безконтактного бізнесу,</w:t>
      </w:r>
      <w:r>
        <w:rPr>
          <w:spacing w:val="-67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самих</w:t>
      </w:r>
      <w:r>
        <w:rPr>
          <w:spacing w:val="1"/>
        </w:rPr>
        <w:t xml:space="preserve"> </w:t>
      </w:r>
      <w:r>
        <w:t>безготівкових</w:t>
      </w:r>
      <w:r>
        <w:rPr>
          <w:spacing w:val="1"/>
        </w:rPr>
        <w:t xml:space="preserve"> </w:t>
      </w:r>
      <w:r>
        <w:t>(cashless)</w:t>
      </w:r>
      <w:r>
        <w:rPr>
          <w:spacing w:val="1"/>
        </w:rPr>
        <w:t xml:space="preserve"> </w:t>
      </w:r>
      <w:r>
        <w:t>систем,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пов’язано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поширенням</w:t>
      </w:r>
      <w:r>
        <w:rPr>
          <w:spacing w:val="1"/>
        </w:rPr>
        <w:t xml:space="preserve"> </w:t>
      </w:r>
      <w:r>
        <w:t>інтернет-торгівлі,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якісних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світових</w:t>
      </w:r>
      <w:r>
        <w:rPr>
          <w:spacing w:val="1"/>
        </w:rPr>
        <w:t xml:space="preserve"> </w:t>
      </w:r>
      <w:r>
        <w:t>логістичних</w:t>
      </w:r>
      <w:r>
        <w:rPr>
          <w:spacing w:val="-4"/>
        </w:rPr>
        <w:t xml:space="preserve"> </w:t>
      </w:r>
      <w:r>
        <w:t>мереж</w:t>
      </w:r>
      <w:r>
        <w:rPr>
          <w:spacing w:val="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інноваційних</w:t>
      </w:r>
      <w:r>
        <w:rPr>
          <w:spacing w:val="-3"/>
        </w:rPr>
        <w:t xml:space="preserve"> </w:t>
      </w:r>
      <w:r>
        <w:t>безконтактних</w:t>
      </w:r>
      <w:r>
        <w:rPr>
          <w:spacing w:val="-4"/>
        </w:rPr>
        <w:t xml:space="preserve"> </w:t>
      </w:r>
      <w:r>
        <w:t>платіжних</w:t>
      </w:r>
      <w:r>
        <w:rPr>
          <w:spacing w:val="-4"/>
        </w:rPr>
        <w:t xml:space="preserve"> </w:t>
      </w:r>
      <w:r>
        <w:t>систем.</w:t>
      </w:r>
    </w:p>
    <w:p w:rsidR="00EF32A2" w:rsidRDefault="00EF32A2" w:rsidP="00EF32A2">
      <w:pPr>
        <w:pStyle w:val="a3"/>
        <w:spacing w:before="1" w:line="360" w:lineRule="auto"/>
        <w:ind w:right="585" w:firstLine="710"/>
        <w:jc w:val="both"/>
      </w:pPr>
      <w:r>
        <w:t>Водночас,</w:t>
      </w:r>
      <w:r>
        <w:rPr>
          <w:spacing w:val="6"/>
        </w:rPr>
        <w:t xml:space="preserve"> </w:t>
      </w:r>
      <w:r>
        <w:t>в</w:t>
      </w:r>
      <w:r>
        <w:rPr>
          <w:spacing w:val="6"/>
        </w:rPr>
        <w:t xml:space="preserve"> </w:t>
      </w:r>
      <w:r>
        <w:t>умовах</w:t>
      </w:r>
      <w:r>
        <w:rPr>
          <w:spacing w:val="-1"/>
        </w:rPr>
        <w:t xml:space="preserve"> </w:t>
      </w:r>
      <w:r>
        <w:t>сьогодення</w:t>
      </w:r>
      <w:r>
        <w:rPr>
          <w:spacing w:val="4"/>
        </w:rPr>
        <w:t xml:space="preserve"> </w:t>
      </w:r>
      <w:r>
        <w:t>актуальним</w:t>
      </w:r>
      <w:r>
        <w:rPr>
          <w:spacing w:val="5"/>
        </w:rPr>
        <w:t xml:space="preserve"> </w:t>
      </w:r>
      <w:r>
        <w:t>завданням</w:t>
      </w:r>
      <w:r>
        <w:rPr>
          <w:spacing w:val="4"/>
        </w:rPr>
        <w:t xml:space="preserve"> </w:t>
      </w:r>
      <w:r>
        <w:t>є</w:t>
      </w:r>
      <w:r>
        <w:rPr>
          <w:spacing w:val="4"/>
        </w:rPr>
        <w:t xml:space="preserve"> </w:t>
      </w:r>
      <w:r>
        <w:t>удосконалення</w:t>
      </w:r>
      <w:r>
        <w:rPr>
          <w:spacing w:val="-68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нормативне</w:t>
      </w:r>
      <w:r>
        <w:rPr>
          <w:spacing w:val="1"/>
        </w:rPr>
        <w:t xml:space="preserve"> </w:t>
      </w:r>
      <w:r>
        <w:t>врегулювання</w:t>
      </w:r>
      <w:r>
        <w:rPr>
          <w:spacing w:val="1"/>
        </w:rPr>
        <w:t xml:space="preserve"> </w:t>
      </w:r>
      <w:r>
        <w:t>дефініцій</w:t>
      </w:r>
      <w:r>
        <w:rPr>
          <w:spacing w:val="1"/>
        </w:rPr>
        <w:t xml:space="preserve"> </w:t>
      </w:r>
      <w:r>
        <w:t>понятійного</w:t>
      </w:r>
      <w:r>
        <w:rPr>
          <w:spacing w:val="1"/>
        </w:rPr>
        <w:t xml:space="preserve"> </w:t>
      </w:r>
      <w:r>
        <w:t>апарату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безготівкових розрахунків з метою чіткого визнання безготівковими платежів</w:t>
      </w:r>
      <w:r>
        <w:rPr>
          <w:spacing w:val="-67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основі</w:t>
      </w:r>
      <w:r>
        <w:rPr>
          <w:spacing w:val="-11"/>
        </w:rPr>
        <w:t xml:space="preserve"> </w:t>
      </w:r>
      <w:r>
        <w:t>використанням</w:t>
      </w:r>
      <w:r>
        <w:rPr>
          <w:spacing w:val="-7"/>
        </w:rPr>
        <w:t xml:space="preserve"> </w:t>
      </w:r>
      <w:r>
        <w:t>банківських</w:t>
      </w:r>
      <w:r>
        <w:rPr>
          <w:spacing w:val="-12"/>
        </w:rPr>
        <w:t xml:space="preserve"> </w:t>
      </w:r>
      <w:r>
        <w:t>платіжних</w:t>
      </w:r>
      <w:r>
        <w:rPr>
          <w:spacing w:val="-8"/>
        </w:rPr>
        <w:t xml:space="preserve"> </w:t>
      </w:r>
      <w:r>
        <w:t>карток,</w:t>
      </w:r>
      <w:r>
        <w:rPr>
          <w:spacing w:val="-5"/>
        </w:rPr>
        <w:t xml:space="preserve"> </w:t>
      </w:r>
      <w:r>
        <w:t>електронних</w:t>
      </w:r>
      <w:r>
        <w:rPr>
          <w:spacing w:val="-13"/>
        </w:rPr>
        <w:t xml:space="preserve"> </w:t>
      </w:r>
      <w:r>
        <w:t>грошей,</w:t>
      </w:r>
      <w:r>
        <w:rPr>
          <w:spacing w:val="-67"/>
        </w:rPr>
        <w:t xml:space="preserve"> </w:t>
      </w:r>
      <w:r>
        <w:rPr>
          <w:w w:val="95"/>
        </w:rPr>
        <w:t>а також інших нових інструментів проведення розрахункових операцій. Також</w:t>
      </w:r>
      <w:r>
        <w:rPr>
          <w:spacing w:val="1"/>
          <w:w w:val="95"/>
        </w:rPr>
        <w:t xml:space="preserve"> </w:t>
      </w:r>
      <w:r>
        <w:t>необхідним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затвердження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розрахункових</w:t>
      </w:r>
      <w:r>
        <w:rPr>
          <w:spacing w:val="1"/>
        </w:rPr>
        <w:t xml:space="preserve"> </w:t>
      </w:r>
      <w:r>
        <w:t>документів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бездокументних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платежів,</w:t>
      </w:r>
      <w:r>
        <w:rPr>
          <w:spacing w:val="1"/>
        </w:rPr>
        <w:t xml:space="preserve"> </w:t>
      </w:r>
      <w:r>
        <w:t>порядок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реєстрації,</w:t>
      </w:r>
      <w:r>
        <w:rPr>
          <w:spacing w:val="1"/>
        </w:rPr>
        <w:t xml:space="preserve"> </w:t>
      </w:r>
      <w:r>
        <w:t>облікового</w:t>
      </w:r>
      <w:r>
        <w:rPr>
          <w:spacing w:val="1"/>
        </w:rPr>
        <w:t xml:space="preserve"> </w:t>
      </w:r>
      <w:r>
        <w:t>супровіду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облікових</w:t>
      </w:r>
      <w:r>
        <w:rPr>
          <w:spacing w:val="1"/>
        </w:rPr>
        <w:t xml:space="preserve"> </w:t>
      </w:r>
      <w:r>
        <w:t>регістрах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господарювання.</w:t>
      </w:r>
      <w:r>
        <w:rPr>
          <w:spacing w:val="1"/>
        </w:rPr>
        <w:t xml:space="preserve"> </w:t>
      </w:r>
      <w:r>
        <w:t>Водночас,</w:t>
      </w:r>
      <w:r>
        <w:rPr>
          <w:spacing w:val="1"/>
        </w:rPr>
        <w:t xml:space="preserve"> </w:t>
      </w:r>
      <w:r>
        <w:t>стимулювання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rPr>
          <w:w w:val="95"/>
        </w:rPr>
        <w:t>електронних безготівкових платежів і електронних систем грошових переказів</w:t>
      </w:r>
      <w:r>
        <w:rPr>
          <w:spacing w:val="1"/>
          <w:w w:val="95"/>
        </w:rPr>
        <w:t xml:space="preserve"> </w:t>
      </w:r>
      <w:r>
        <w:t>виступає одним з дієвих методів щодо зменшення частини неконтрольованих</w:t>
      </w:r>
      <w:r>
        <w:rPr>
          <w:spacing w:val="-67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потоків.</w:t>
      </w:r>
      <w:r>
        <w:rPr>
          <w:spacing w:val="1"/>
        </w:rPr>
        <w:t xml:space="preserve"> </w:t>
      </w:r>
      <w:r>
        <w:t>Безготівкові</w:t>
      </w:r>
      <w:r>
        <w:rPr>
          <w:spacing w:val="1"/>
        </w:rPr>
        <w:t xml:space="preserve"> </w:t>
      </w:r>
      <w:r>
        <w:t>платежі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сукупності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ефективно</w:t>
      </w:r>
      <w:r>
        <w:rPr>
          <w:spacing w:val="-67"/>
        </w:rPr>
        <w:t xml:space="preserve"> </w:t>
      </w:r>
      <w:r>
        <w:t>функціонуючими</w:t>
      </w:r>
      <w:r>
        <w:rPr>
          <w:spacing w:val="1"/>
        </w:rPr>
        <w:t xml:space="preserve"> </w:t>
      </w:r>
      <w:r>
        <w:t>платіжними</w:t>
      </w:r>
      <w:r>
        <w:rPr>
          <w:spacing w:val="1"/>
        </w:rPr>
        <w:t xml:space="preserve"> </w:t>
      </w:r>
      <w:r>
        <w:t>системами</w:t>
      </w:r>
      <w:r>
        <w:rPr>
          <w:spacing w:val="1"/>
        </w:rPr>
        <w:t xml:space="preserve"> </w:t>
      </w:r>
      <w:r>
        <w:t>збільшують</w:t>
      </w:r>
      <w:r>
        <w:rPr>
          <w:spacing w:val="1"/>
        </w:rPr>
        <w:t xml:space="preserve"> </w:t>
      </w:r>
      <w:r>
        <w:t>транспарентність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зменшують</w:t>
      </w:r>
      <w:r>
        <w:rPr>
          <w:spacing w:val="1"/>
        </w:rPr>
        <w:t xml:space="preserve"> </w:t>
      </w:r>
      <w:r>
        <w:t>операційні</w:t>
      </w:r>
      <w:r>
        <w:rPr>
          <w:spacing w:val="1"/>
        </w:rPr>
        <w:t xml:space="preserve"> </w:t>
      </w:r>
      <w:r>
        <w:t>витрати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пришвидшують</w:t>
      </w:r>
      <w:r>
        <w:rPr>
          <w:spacing w:val="1"/>
        </w:rPr>
        <w:t xml:space="preserve"> </w:t>
      </w:r>
      <w:r>
        <w:t>обіговість</w:t>
      </w:r>
      <w:r>
        <w:rPr>
          <w:spacing w:val="1"/>
        </w:rPr>
        <w:t xml:space="preserve"> </w:t>
      </w:r>
      <w:r>
        <w:t>грошей.</w:t>
      </w:r>
    </w:p>
    <w:p w:rsidR="00EF32A2" w:rsidRDefault="00EF32A2" w:rsidP="00EF32A2">
      <w:pPr>
        <w:pStyle w:val="a3"/>
        <w:spacing w:before="6" w:line="360" w:lineRule="auto"/>
        <w:ind w:right="584" w:firstLine="710"/>
        <w:jc w:val="both"/>
      </w:pPr>
      <w:r>
        <w:t>Безготівкові</w:t>
      </w:r>
      <w:r>
        <w:rPr>
          <w:spacing w:val="-12"/>
        </w:rPr>
        <w:t xml:space="preserve"> </w:t>
      </w:r>
      <w:r>
        <w:t>платежі</w:t>
      </w:r>
      <w:r>
        <w:rPr>
          <w:spacing w:val="-8"/>
        </w:rPr>
        <w:t xml:space="preserve"> </w:t>
      </w:r>
      <w:r>
        <w:t>мають</w:t>
      </w:r>
      <w:r>
        <w:rPr>
          <w:spacing w:val="-6"/>
        </w:rPr>
        <w:t xml:space="preserve"> </w:t>
      </w:r>
      <w:r>
        <w:t>особливе</w:t>
      </w:r>
      <w:r>
        <w:rPr>
          <w:spacing w:val="-4"/>
        </w:rPr>
        <w:t xml:space="preserve"> </w:t>
      </w:r>
      <w:r>
        <w:t>значення</w:t>
      </w:r>
      <w:r>
        <w:rPr>
          <w:spacing w:val="-5"/>
        </w:rPr>
        <w:t xml:space="preserve"> </w:t>
      </w:r>
      <w:r>
        <w:t>як</w:t>
      </w:r>
      <w:r>
        <w:rPr>
          <w:spacing w:val="-7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фізичних</w:t>
      </w:r>
      <w:r>
        <w:rPr>
          <w:spacing w:val="-11"/>
        </w:rPr>
        <w:t xml:space="preserve"> </w:t>
      </w:r>
      <w:r>
        <w:t>осіб,</w:t>
      </w:r>
      <w:r>
        <w:rPr>
          <w:spacing w:val="-4"/>
        </w:rPr>
        <w:t xml:space="preserve"> </w:t>
      </w:r>
      <w:r>
        <w:t>так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установ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підприємств.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швидкості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організації залежать стан економічного розвитку, грошово-кредитний обіг, а</w:t>
      </w:r>
      <w:r>
        <w:rPr>
          <w:spacing w:val="1"/>
        </w:rPr>
        <w:t xml:space="preserve"> </w:t>
      </w:r>
      <w:r>
        <w:t>також</w:t>
      </w:r>
      <w:r>
        <w:rPr>
          <w:spacing w:val="20"/>
        </w:rPr>
        <w:t xml:space="preserve"> </w:t>
      </w:r>
      <w:r>
        <w:t>інвестиційна</w:t>
      </w:r>
      <w:r>
        <w:rPr>
          <w:spacing w:val="16"/>
        </w:rPr>
        <w:t xml:space="preserve"> </w:t>
      </w:r>
      <w:r>
        <w:t>спроможність</w:t>
      </w:r>
      <w:r>
        <w:rPr>
          <w:spacing w:val="13"/>
        </w:rPr>
        <w:t xml:space="preserve"> </w:t>
      </w:r>
      <w:r>
        <w:t>суб’єктів</w:t>
      </w:r>
      <w:r>
        <w:rPr>
          <w:spacing w:val="18"/>
        </w:rPr>
        <w:t xml:space="preserve"> </w:t>
      </w:r>
      <w:r>
        <w:t>підприємництва.</w:t>
      </w:r>
      <w:r>
        <w:rPr>
          <w:spacing w:val="18"/>
        </w:rPr>
        <w:t xml:space="preserve"> </w:t>
      </w:r>
      <w:r>
        <w:t>Найбільш</w:t>
      </w:r>
    </w:p>
    <w:p w:rsidR="00EF32A2" w:rsidRDefault="00EF32A2" w:rsidP="00EF32A2">
      <w:pPr>
        <w:spacing w:line="360" w:lineRule="auto"/>
        <w:jc w:val="both"/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3"/>
        <w:spacing w:before="86" w:line="362" w:lineRule="auto"/>
        <w:ind w:right="590"/>
        <w:jc w:val="both"/>
      </w:pPr>
      <w:r>
        <w:t>популярним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безготівкових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платіжна</w:t>
      </w:r>
      <w:r>
        <w:rPr>
          <w:spacing w:val="1"/>
        </w:rPr>
        <w:t xml:space="preserve"> </w:t>
      </w:r>
      <w:r>
        <w:t>картка.</w:t>
      </w:r>
    </w:p>
    <w:p w:rsidR="00EF32A2" w:rsidRDefault="00EF32A2" w:rsidP="00EF32A2">
      <w:pPr>
        <w:pStyle w:val="a3"/>
        <w:spacing w:line="360" w:lineRule="auto"/>
        <w:ind w:right="584" w:firstLine="710"/>
        <w:jc w:val="both"/>
      </w:pPr>
      <w:r>
        <w:t>В</w:t>
      </w:r>
      <w:r>
        <w:rPr>
          <w:spacing w:val="-7"/>
        </w:rPr>
        <w:t xml:space="preserve"> </w:t>
      </w:r>
      <w:r>
        <w:t>Україні</w:t>
      </w:r>
      <w:r>
        <w:rPr>
          <w:spacing w:val="-8"/>
        </w:rPr>
        <w:t xml:space="preserve"> </w:t>
      </w:r>
      <w:r>
        <w:t>вже</w:t>
      </w:r>
      <w:r>
        <w:rPr>
          <w:spacing w:val="-1"/>
        </w:rPr>
        <w:t xml:space="preserve"> </w:t>
      </w:r>
      <w:r>
        <w:t>починаючи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серпня</w:t>
      </w:r>
      <w:r>
        <w:rPr>
          <w:spacing w:val="-6"/>
        </w:rPr>
        <w:t xml:space="preserve"> </w:t>
      </w:r>
      <w:r>
        <w:t>2022</w:t>
      </w:r>
      <w:r>
        <w:rPr>
          <w:spacing w:val="-3"/>
        </w:rPr>
        <w:t xml:space="preserve"> </w:t>
      </w:r>
      <w:r>
        <w:t>року</w:t>
      </w:r>
      <w:r>
        <w:rPr>
          <w:spacing w:val="-8"/>
        </w:rPr>
        <w:t xml:space="preserve"> </w:t>
      </w:r>
      <w:r>
        <w:t>вступив</w:t>
      </w:r>
      <w:r>
        <w:rPr>
          <w:spacing w:val="-5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дію</w:t>
      </w:r>
      <w:r>
        <w:rPr>
          <w:spacing w:val="-5"/>
        </w:rPr>
        <w:t xml:space="preserve"> </w:t>
      </w:r>
      <w:r>
        <w:t>Закон</w:t>
      </w:r>
      <w:r>
        <w:rPr>
          <w:spacing w:val="6"/>
        </w:rPr>
        <w:t xml:space="preserve"> </w:t>
      </w:r>
      <w:r>
        <w:t>Про</w:t>
      </w:r>
      <w:r>
        <w:rPr>
          <w:spacing w:val="-67"/>
        </w:rPr>
        <w:t xml:space="preserve"> </w:t>
      </w:r>
      <w:r>
        <w:t>платіжні послуги. Водночас, положення щодо відкритого банкінгу почнуть</w:t>
      </w:r>
      <w:r>
        <w:rPr>
          <w:spacing w:val="1"/>
        </w:rPr>
        <w:t xml:space="preserve"> </w:t>
      </w:r>
      <w:r>
        <w:t>діяти тільки з 1 серпня 2025 року. Отже, попереду має бути складний процес</w:t>
      </w:r>
      <w:r>
        <w:rPr>
          <w:spacing w:val="1"/>
        </w:rPr>
        <w:t xml:space="preserve"> </w:t>
      </w:r>
      <w:r>
        <w:t>розроблення ита стандартизації відкритих банківських інтерфейсів, адаптації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найкращих</w:t>
      </w:r>
      <w:r>
        <w:rPr>
          <w:spacing w:val="1"/>
        </w:rPr>
        <w:t xml:space="preserve"> </w:t>
      </w:r>
      <w:r>
        <w:t>практик.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регулятор</w:t>
      </w:r>
      <w:r>
        <w:rPr>
          <w:spacing w:val="1"/>
        </w:rPr>
        <w:t xml:space="preserve"> </w:t>
      </w:r>
      <w:r>
        <w:t>сподівається,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імплементація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відкритого</w:t>
      </w:r>
      <w:r>
        <w:rPr>
          <w:spacing w:val="1"/>
        </w:rPr>
        <w:t xml:space="preserve"> </w:t>
      </w:r>
      <w:r>
        <w:t>банкінгу</w:t>
      </w:r>
      <w:r>
        <w:rPr>
          <w:spacing w:val="1"/>
        </w:rPr>
        <w:t xml:space="preserve"> </w:t>
      </w:r>
      <w:r>
        <w:t>створить</w:t>
      </w:r>
      <w:r>
        <w:rPr>
          <w:spacing w:val="1"/>
        </w:rPr>
        <w:t xml:space="preserve"> </w:t>
      </w:r>
      <w:r>
        <w:t>стимул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фінтеху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виникненню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платіжних</w:t>
      </w:r>
      <w:r>
        <w:rPr>
          <w:spacing w:val="1"/>
        </w:rPr>
        <w:t xml:space="preserve"> </w:t>
      </w:r>
      <w:r>
        <w:t>стартапів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збільшенню</w:t>
      </w:r>
      <w:r>
        <w:rPr>
          <w:spacing w:val="1"/>
        </w:rPr>
        <w:t xml:space="preserve"> </w:t>
      </w:r>
      <w:r>
        <w:t>кола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платіжного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платіжних</w:t>
      </w:r>
      <w:r>
        <w:rPr>
          <w:spacing w:val="1"/>
        </w:rPr>
        <w:t xml:space="preserve"> </w:t>
      </w:r>
      <w:r>
        <w:t>продуктів,</w:t>
      </w:r>
      <w:r>
        <w:rPr>
          <w:spacing w:val="1"/>
        </w:rPr>
        <w:t xml:space="preserve"> </w:t>
      </w:r>
      <w:r>
        <w:t>сервісів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послуг,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детінізації</w:t>
      </w:r>
      <w:r>
        <w:rPr>
          <w:spacing w:val="-6"/>
        </w:rPr>
        <w:t xml:space="preserve"> </w:t>
      </w:r>
      <w:r>
        <w:t>економіки.</w:t>
      </w:r>
    </w:p>
    <w:p w:rsidR="00EF32A2" w:rsidRDefault="00EF32A2" w:rsidP="00EF32A2">
      <w:pPr>
        <w:pStyle w:val="a3"/>
        <w:spacing w:line="360" w:lineRule="auto"/>
        <w:ind w:right="586" w:firstLine="710"/>
        <w:jc w:val="both"/>
      </w:pPr>
      <w:r>
        <w:t>Еквайринг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затребуваних</w:t>
      </w:r>
      <w:r>
        <w:rPr>
          <w:spacing w:val="1"/>
        </w:rPr>
        <w:t xml:space="preserve"> </w:t>
      </w:r>
      <w:r>
        <w:t>банківських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представляє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визначений</w:t>
      </w:r>
      <w:r>
        <w:rPr>
          <w:spacing w:val="1"/>
        </w:rPr>
        <w:t xml:space="preserve"> </w:t>
      </w:r>
      <w:r>
        <w:t>комплекс</w:t>
      </w:r>
      <w:r>
        <w:rPr>
          <w:spacing w:val="-67"/>
        </w:rPr>
        <w:t xml:space="preserve"> </w:t>
      </w:r>
      <w:r>
        <w:t>обслуговування,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створює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операцій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застосуванням</w:t>
      </w:r>
      <w:r>
        <w:rPr>
          <w:spacing w:val="1"/>
        </w:rPr>
        <w:t xml:space="preserve"> </w:t>
      </w:r>
      <w:r>
        <w:t>платіжних</w:t>
      </w:r>
      <w:r>
        <w:rPr>
          <w:spacing w:val="1"/>
        </w:rPr>
        <w:t xml:space="preserve"> </w:t>
      </w:r>
      <w:r>
        <w:t>карток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обов’язкової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щодо</w:t>
      </w:r>
      <w:r>
        <w:rPr>
          <w:spacing w:val="-67"/>
        </w:rPr>
        <w:t xml:space="preserve"> </w:t>
      </w:r>
      <w:r>
        <w:t>наявності спеціального приймального та зчитувального пристрою. Це один із</w:t>
      </w:r>
      <w:r>
        <w:rPr>
          <w:spacing w:val="-67"/>
        </w:rPr>
        <w:t xml:space="preserve"> </w:t>
      </w:r>
      <w:r>
        <w:t>нескладних і геніальних винаходів,</w:t>
      </w:r>
      <w:r>
        <w:rPr>
          <w:spacing w:val="1"/>
        </w:rPr>
        <w:t xml:space="preserve"> </w:t>
      </w:r>
      <w:r>
        <w:t>який містить в собі спосіб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безлічі проблем та труднощів для всіх суб’єктів ринку торгових і банківських</w:t>
      </w:r>
      <w:r>
        <w:rPr>
          <w:spacing w:val="-67"/>
        </w:rPr>
        <w:t xml:space="preserve"> </w:t>
      </w:r>
      <w:r>
        <w:t>послуг.</w:t>
      </w:r>
      <w:r>
        <w:rPr>
          <w:spacing w:val="-6"/>
        </w:rPr>
        <w:t xml:space="preserve"> </w:t>
      </w:r>
      <w:r>
        <w:t>Тому</w:t>
      </w:r>
      <w:r>
        <w:rPr>
          <w:spacing w:val="-12"/>
        </w:rPr>
        <w:t xml:space="preserve"> </w:t>
      </w:r>
      <w:r>
        <w:t>будь-якій</w:t>
      </w:r>
      <w:r>
        <w:rPr>
          <w:spacing w:val="-9"/>
        </w:rPr>
        <w:t xml:space="preserve"> </w:t>
      </w:r>
      <w:r>
        <w:t>компанії</w:t>
      </w:r>
      <w:r>
        <w:rPr>
          <w:spacing w:val="-11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будь-якій</w:t>
      </w:r>
      <w:r>
        <w:rPr>
          <w:spacing w:val="-7"/>
        </w:rPr>
        <w:t xml:space="preserve"> </w:t>
      </w:r>
      <w:r>
        <w:t>країні,</w:t>
      </w:r>
      <w:r>
        <w:rPr>
          <w:spacing w:val="-6"/>
        </w:rPr>
        <w:t xml:space="preserve"> </w:t>
      </w:r>
      <w:r>
        <w:t>яка</w:t>
      </w:r>
      <w:r>
        <w:rPr>
          <w:spacing w:val="-8"/>
        </w:rPr>
        <w:t xml:space="preserve"> </w:t>
      </w:r>
      <w:r>
        <w:t>зацікавлена</w:t>
      </w:r>
      <w:r>
        <w:rPr>
          <w:spacing w:val="-7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бізнесу,</w:t>
      </w:r>
      <w:r>
        <w:rPr>
          <w:spacing w:val="1"/>
        </w:rPr>
        <w:t xml:space="preserve"> </w:t>
      </w:r>
      <w:r>
        <w:t>приєднання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такого</w:t>
      </w:r>
      <w:r>
        <w:rPr>
          <w:spacing w:val="1"/>
        </w:rPr>
        <w:t xml:space="preserve"> </w:t>
      </w:r>
      <w:r>
        <w:t>роду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обслуговування</w:t>
      </w:r>
      <w:r>
        <w:rPr>
          <w:spacing w:val="1"/>
        </w:rPr>
        <w:t xml:space="preserve"> </w:t>
      </w:r>
      <w:r>
        <w:t>виступає</w:t>
      </w:r>
      <w:r>
        <w:rPr>
          <w:spacing w:val="-9"/>
        </w:rPr>
        <w:t xml:space="preserve"> </w:t>
      </w:r>
      <w:r>
        <w:t>першочерговим</w:t>
      </w:r>
      <w:r>
        <w:rPr>
          <w:spacing w:val="-9"/>
        </w:rPr>
        <w:t xml:space="preserve"> </w:t>
      </w:r>
      <w:r>
        <w:t>завданням,</w:t>
      </w:r>
      <w:r>
        <w:rPr>
          <w:spacing w:val="-7"/>
        </w:rPr>
        <w:t xml:space="preserve"> </w:t>
      </w:r>
      <w:r>
        <w:t>тим</w:t>
      </w:r>
      <w:r>
        <w:rPr>
          <w:spacing w:val="-5"/>
        </w:rPr>
        <w:t xml:space="preserve"> </w:t>
      </w:r>
      <w:r>
        <w:t>більше</w:t>
      </w:r>
      <w:r>
        <w:rPr>
          <w:spacing w:val="-1"/>
        </w:rPr>
        <w:t xml:space="preserve"> </w:t>
      </w:r>
      <w:r>
        <w:t>враховуючи</w:t>
      </w:r>
      <w:r>
        <w:rPr>
          <w:spacing w:val="-9"/>
        </w:rPr>
        <w:t xml:space="preserve"> </w:t>
      </w:r>
      <w:r>
        <w:t>те,</w:t>
      </w:r>
      <w:r>
        <w:rPr>
          <w:spacing w:val="-7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торговий,</w:t>
      </w:r>
      <w:r>
        <w:rPr>
          <w:spacing w:val="-67"/>
        </w:rPr>
        <w:t xml:space="preserve"> </w:t>
      </w:r>
      <w:r>
        <w:t>мобільний, а також інтернет-еквайринг в світовому масштабі на тлі стрімкого</w:t>
      </w:r>
      <w:r>
        <w:rPr>
          <w:spacing w:val="-67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грамотності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стають</w:t>
      </w:r>
      <w:r>
        <w:rPr>
          <w:spacing w:val="1"/>
        </w:rPr>
        <w:t xml:space="preserve"> </w:t>
      </w:r>
      <w:r>
        <w:t>популярними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володіють</w:t>
      </w:r>
      <w:r>
        <w:rPr>
          <w:spacing w:val="1"/>
        </w:rPr>
        <w:t xml:space="preserve"> </w:t>
      </w:r>
      <w:r>
        <w:t>масштабними</w:t>
      </w:r>
      <w:r>
        <w:rPr>
          <w:spacing w:val="1"/>
        </w:rPr>
        <w:t xml:space="preserve"> </w:t>
      </w:r>
      <w:r>
        <w:t>перспективами в</w:t>
      </w:r>
      <w:r>
        <w:rPr>
          <w:spacing w:val="3"/>
        </w:rPr>
        <w:t xml:space="preserve"> </w:t>
      </w:r>
      <w:r>
        <w:t>майбутньому.</w:t>
      </w:r>
    </w:p>
    <w:p w:rsidR="00EF32A2" w:rsidRDefault="00EF32A2" w:rsidP="00EF32A2">
      <w:pPr>
        <w:pStyle w:val="a3"/>
        <w:spacing w:line="360" w:lineRule="auto"/>
        <w:ind w:right="585" w:firstLine="710"/>
        <w:jc w:val="both"/>
      </w:pPr>
      <w:r>
        <w:t>Акумуляція грошей в безготівковій формі, різноманітність фінансових</w:t>
      </w:r>
      <w:r>
        <w:rPr>
          <w:spacing w:val="1"/>
        </w:rPr>
        <w:t xml:space="preserve"> </w:t>
      </w:r>
      <w:r>
        <w:t>послуг і інструментів, які мають різний рівень захисту і ліквідності, а також</w:t>
      </w:r>
      <w:r>
        <w:rPr>
          <w:spacing w:val="1"/>
        </w:rPr>
        <w:t xml:space="preserve"> </w:t>
      </w:r>
      <w:r>
        <w:t>клієнтський</w:t>
      </w:r>
      <w:r>
        <w:rPr>
          <w:spacing w:val="41"/>
        </w:rPr>
        <w:t xml:space="preserve"> </w:t>
      </w:r>
      <w:r>
        <w:t>простір,</w:t>
      </w:r>
      <w:r>
        <w:rPr>
          <w:spacing w:val="42"/>
        </w:rPr>
        <w:t xml:space="preserve"> </w:t>
      </w:r>
      <w:r>
        <w:t>який</w:t>
      </w:r>
      <w:r>
        <w:rPr>
          <w:spacing w:val="40"/>
        </w:rPr>
        <w:t xml:space="preserve"> </w:t>
      </w:r>
      <w:r>
        <w:t>постійно</w:t>
      </w:r>
      <w:r>
        <w:rPr>
          <w:spacing w:val="41"/>
        </w:rPr>
        <w:t xml:space="preserve"> </w:t>
      </w:r>
      <w:r>
        <w:t>зростає</w:t>
      </w:r>
      <w:r>
        <w:rPr>
          <w:spacing w:val="43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t>все</w:t>
      </w:r>
      <w:r>
        <w:rPr>
          <w:spacing w:val="41"/>
        </w:rPr>
        <w:t xml:space="preserve"> </w:t>
      </w:r>
      <w:r>
        <w:t>це</w:t>
      </w:r>
      <w:r>
        <w:rPr>
          <w:spacing w:val="42"/>
        </w:rPr>
        <w:t xml:space="preserve"> </w:t>
      </w:r>
      <w:r>
        <w:t>перетворює</w:t>
      </w:r>
      <w:r>
        <w:rPr>
          <w:spacing w:val="42"/>
        </w:rPr>
        <w:t xml:space="preserve"> </w:t>
      </w:r>
      <w:r>
        <w:t>банківські</w:t>
      </w:r>
    </w:p>
    <w:p w:rsidR="00EF32A2" w:rsidRDefault="00EF32A2" w:rsidP="00EF32A2">
      <w:pPr>
        <w:spacing w:line="360" w:lineRule="auto"/>
        <w:jc w:val="both"/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3"/>
        <w:spacing w:before="86" w:line="360" w:lineRule="auto"/>
        <w:ind w:right="584"/>
        <w:jc w:val="both"/>
      </w:pPr>
      <w:r>
        <w:t>установи на привабливий об’єкт для використання неправомірних схем та</w:t>
      </w:r>
      <w:r>
        <w:rPr>
          <w:spacing w:val="1"/>
        </w:rPr>
        <w:t xml:space="preserve"> </w:t>
      </w:r>
      <w:r>
        <w:t>виникнення такого негативного явища, як фінансове шахрайство. Фінансове</w:t>
      </w:r>
      <w:r>
        <w:rPr>
          <w:spacing w:val="1"/>
        </w:rPr>
        <w:t xml:space="preserve"> </w:t>
      </w:r>
      <w:r>
        <w:t>шахрайство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установах</w:t>
      </w:r>
      <w:r>
        <w:rPr>
          <w:spacing w:val="1"/>
        </w:rPr>
        <w:t xml:space="preserve"> </w:t>
      </w:r>
      <w:r>
        <w:t>комерційних</w:t>
      </w:r>
      <w:r>
        <w:rPr>
          <w:spacing w:val="1"/>
        </w:rPr>
        <w:t xml:space="preserve"> </w:t>
      </w:r>
      <w:r>
        <w:t>банках</w:t>
      </w:r>
      <w:r>
        <w:rPr>
          <w:spacing w:val="1"/>
        </w:rPr>
        <w:t xml:space="preserve"> </w:t>
      </w:r>
      <w:r>
        <w:t>представляє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багатостороннє</w:t>
      </w:r>
      <w:r>
        <w:rPr>
          <w:spacing w:val="-8"/>
        </w:rPr>
        <w:t xml:space="preserve"> </w:t>
      </w:r>
      <w:r>
        <w:t>суспільно-економічне</w:t>
      </w:r>
      <w:r>
        <w:rPr>
          <w:spacing w:val="-7"/>
        </w:rPr>
        <w:t xml:space="preserve"> </w:t>
      </w:r>
      <w:r>
        <w:t>явище,</w:t>
      </w:r>
      <w:r>
        <w:rPr>
          <w:spacing w:val="-7"/>
        </w:rPr>
        <w:t xml:space="preserve"> </w:t>
      </w:r>
      <w:r>
        <w:t>яке</w:t>
      </w:r>
      <w:r>
        <w:rPr>
          <w:spacing w:val="-7"/>
        </w:rPr>
        <w:t xml:space="preserve"> </w:t>
      </w:r>
      <w:r>
        <w:t>є</w:t>
      </w:r>
      <w:r>
        <w:rPr>
          <w:spacing w:val="-9"/>
        </w:rPr>
        <w:t xml:space="preserve"> </w:t>
      </w:r>
      <w:r>
        <w:t>системою</w:t>
      </w:r>
      <w:r>
        <w:rPr>
          <w:spacing w:val="-10"/>
        </w:rPr>
        <w:t xml:space="preserve"> </w:t>
      </w:r>
      <w:r>
        <w:t>відносин</w:t>
      </w:r>
      <w:r>
        <w:rPr>
          <w:spacing w:val="-6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сфері</w:t>
      </w:r>
      <w:r>
        <w:rPr>
          <w:spacing w:val="-68"/>
        </w:rPr>
        <w:t xml:space="preserve"> </w:t>
      </w:r>
      <w:r>
        <w:t>грошового обігу і фінансових зобов’язань, основною метою яких виступає</w:t>
      </w:r>
      <w:r>
        <w:rPr>
          <w:spacing w:val="1"/>
        </w:rPr>
        <w:t xml:space="preserve"> </w:t>
      </w:r>
      <w:r>
        <w:t>неправомірне заволодіння фінансовими ресурсами банківських установ або їх</w:t>
      </w:r>
      <w:r>
        <w:rPr>
          <w:spacing w:val="-67"/>
        </w:rPr>
        <w:t xml:space="preserve"> </w:t>
      </w:r>
      <w:r>
        <w:t>клієнтів через обман або зловживання службовим становищем громадян та</w:t>
      </w:r>
      <w:r>
        <w:rPr>
          <w:spacing w:val="1"/>
        </w:rPr>
        <w:t xml:space="preserve"> </w:t>
      </w:r>
      <w:r>
        <w:t>співробітників</w:t>
      </w:r>
      <w:r>
        <w:rPr>
          <w:spacing w:val="5"/>
        </w:rPr>
        <w:t xml:space="preserve"> </w:t>
      </w:r>
      <w:r>
        <w:t>установ</w:t>
      </w:r>
      <w:r>
        <w:rPr>
          <w:spacing w:val="1"/>
        </w:rPr>
        <w:t xml:space="preserve"> </w:t>
      </w:r>
      <w:r>
        <w:t>банків.</w:t>
      </w:r>
    </w:p>
    <w:p w:rsidR="00EF32A2" w:rsidRDefault="00EF32A2" w:rsidP="00EF32A2">
      <w:pPr>
        <w:pStyle w:val="a3"/>
        <w:spacing w:before="2" w:line="360" w:lineRule="auto"/>
        <w:ind w:right="583" w:firstLine="710"/>
        <w:jc w:val="both"/>
      </w:pPr>
      <w:r>
        <w:t>Основним видом шахрайства в банківській сфері виступає шахрайство</w:t>
      </w:r>
      <w:r>
        <w:rPr>
          <w:spacing w:val="1"/>
        </w:rPr>
        <w:t xml:space="preserve"> </w:t>
      </w:r>
      <w:r>
        <w:t>із платіжними картками, яке в сучасних умовах відбувається в різноманітних</w:t>
      </w:r>
      <w:r>
        <w:rPr>
          <w:spacing w:val="1"/>
        </w:rPr>
        <w:t xml:space="preserve"> </w:t>
      </w:r>
      <w:r>
        <w:t>формах.</w:t>
      </w:r>
      <w:r>
        <w:rPr>
          <w:spacing w:val="1"/>
        </w:rPr>
        <w:t xml:space="preserve"> </w:t>
      </w:r>
      <w:r>
        <w:t>Водночас,</w:t>
      </w:r>
      <w:r>
        <w:rPr>
          <w:spacing w:val="1"/>
        </w:rPr>
        <w:t xml:space="preserve"> </w:t>
      </w:r>
      <w:r>
        <w:t>наслідки</w:t>
      </w:r>
      <w:r>
        <w:rPr>
          <w:spacing w:val="1"/>
        </w:rPr>
        <w:t xml:space="preserve"> </w:t>
      </w:r>
      <w:r>
        <w:t>кібершахрайства,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клієнтами</w:t>
      </w:r>
      <w:r>
        <w:rPr>
          <w:spacing w:val="1"/>
        </w:rPr>
        <w:t xml:space="preserve"> </w:t>
      </w:r>
      <w:r>
        <w:t>банків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платіжних</w:t>
      </w:r>
      <w:r>
        <w:rPr>
          <w:spacing w:val="1"/>
        </w:rPr>
        <w:t xml:space="preserve"> </w:t>
      </w:r>
      <w:r>
        <w:t>засобів,</w:t>
      </w:r>
      <w:r>
        <w:rPr>
          <w:spacing w:val="1"/>
        </w:rPr>
        <w:t xml:space="preserve"> </w:t>
      </w:r>
      <w:r>
        <w:t>свідчать,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найбільш вразливим виступає сам клієнт банку, який під дією різних засобів</w:t>
      </w:r>
      <w:r>
        <w:rPr>
          <w:spacing w:val="1"/>
        </w:rPr>
        <w:t xml:space="preserve"> </w:t>
      </w:r>
      <w:r>
        <w:t>психологічного впливу найбільш часто стає об’єктом шахрайства. Крім того,</w:t>
      </w:r>
      <w:r>
        <w:rPr>
          <w:spacing w:val="1"/>
        </w:rPr>
        <w:t xml:space="preserve"> </w:t>
      </w:r>
      <w:r>
        <w:t>статистичні дані щодо динаміки кількості і структури злочинів, пов’язаних із</w:t>
      </w:r>
      <w:r>
        <w:rPr>
          <w:spacing w:val="1"/>
        </w:rPr>
        <w:t xml:space="preserve"> </w:t>
      </w:r>
      <w:r>
        <w:t>фінансовим</w:t>
      </w:r>
      <w:r>
        <w:rPr>
          <w:spacing w:val="1"/>
        </w:rPr>
        <w:t xml:space="preserve"> </w:t>
      </w:r>
      <w:r>
        <w:t>шахрайством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rPr>
          <w:spacing w:val="-1"/>
        </w:rPr>
        <w:t>латентності,</w:t>
      </w:r>
      <w:r>
        <w:rPr>
          <w:spacing w:val="-10"/>
        </w:rPr>
        <w:t xml:space="preserve"> </w:t>
      </w:r>
      <w:r>
        <w:t>дуже</w:t>
      </w:r>
      <w:r>
        <w:rPr>
          <w:spacing w:val="-9"/>
        </w:rPr>
        <w:t xml:space="preserve"> </w:t>
      </w:r>
      <w:r>
        <w:t>важливою</w:t>
      </w:r>
      <w:r>
        <w:rPr>
          <w:spacing w:val="-13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t>роль</w:t>
      </w:r>
      <w:r>
        <w:rPr>
          <w:spacing w:val="-13"/>
        </w:rPr>
        <w:t xml:space="preserve"> </w:t>
      </w:r>
      <w:r>
        <w:t>саме</w:t>
      </w:r>
      <w:r>
        <w:rPr>
          <w:spacing w:val="-15"/>
        </w:rPr>
        <w:t xml:space="preserve"> </w:t>
      </w:r>
      <w:r>
        <w:t>державних</w:t>
      </w:r>
      <w:r>
        <w:rPr>
          <w:spacing w:val="-15"/>
        </w:rPr>
        <w:t xml:space="preserve"> </w:t>
      </w:r>
      <w:r>
        <w:t>органів</w:t>
      </w:r>
      <w:r>
        <w:rPr>
          <w:spacing w:val="-7"/>
        </w:rPr>
        <w:t xml:space="preserve"> </w:t>
      </w:r>
      <w:r>
        <w:t>в</w:t>
      </w:r>
      <w:r>
        <w:rPr>
          <w:spacing w:val="47"/>
        </w:rPr>
        <w:t xml:space="preserve"> </w:t>
      </w:r>
      <w:r>
        <w:t>подоланні</w:t>
      </w:r>
      <w:r>
        <w:rPr>
          <w:spacing w:val="-17"/>
        </w:rPr>
        <w:t xml:space="preserve"> </w:t>
      </w:r>
      <w:r>
        <w:t>цього</w:t>
      </w:r>
      <w:r>
        <w:rPr>
          <w:spacing w:val="-68"/>
        </w:rPr>
        <w:t xml:space="preserve"> </w:t>
      </w:r>
      <w:r>
        <w:t>негативного явища.</w:t>
      </w:r>
    </w:p>
    <w:p w:rsidR="00EF32A2" w:rsidRDefault="00EF32A2" w:rsidP="00EF32A2">
      <w:pPr>
        <w:pStyle w:val="a3"/>
        <w:spacing w:line="360" w:lineRule="auto"/>
        <w:ind w:right="584" w:firstLine="710"/>
        <w:jc w:val="both"/>
      </w:pP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банківському</w:t>
      </w:r>
      <w:r>
        <w:rPr>
          <w:spacing w:val="1"/>
        </w:rPr>
        <w:t xml:space="preserve"> </w:t>
      </w:r>
      <w:r>
        <w:t>платіжному</w:t>
      </w:r>
      <w:r>
        <w:rPr>
          <w:spacing w:val="1"/>
        </w:rPr>
        <w:t xml:space="preserve"> </w:t>
      </w:r>
      <w:r>
        <w:t>середовищі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цифрових технологій вимагає від комерційних банків фокус особливої уваги</w:t>
      </w:r>
      <w:r>
        <w:rPr>
          <w:spacing w:val="1"/>
        </w:rPr>
        <w:t xml:space="preserve"> </w:t>
      </w:r>
      <w:r>
        <w:t>націлювати</w:t>
      </w:r>
      <w:r>
        <w:rPr>
          <w:spacing w:val="-12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фінансову</w:t>
      </w:r>
      <w:r>
        <w:rPr>
          <w:spacing w:val="-17"/>
        </w:rPr>
        <w:t xml:space="preserve"> </w:t>
      </w:r>
      <w:r>
        <w:t>безпеку</w:t>
      </w:r>
      <w:r>
        <w:rPr>
          <w:spacing w:val="-18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метою</w:t>
      </w:r>
      <w:r>
        <w:rPr>
          <w:spacing w:val="-13"/>
        </w:rPr>
        <w:t xml:space="preserve"> </w:t>
      </w:r>
      <w:r>
        <w:t>збереження</w:t>
      </w:r>
      <w:r>
        <w:rPr>
          <w:spacing w:val="-9"/>
        </w:rPr>
        <w:t xml:space="preserve"> </w:t>
      </w:r>
      <w:r>
        <w:t>заощаджень</w:t>
      </w:r>
      <w:r>
        <w:rPr>
          <w:spacing w:val="-13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клієнтів,</w:t>
      </w:r>
      <w:r>
        <w:rPr>
          <w:spacing w:val="-68"/>
        </w:rPr>
        <w:t xml:space="preserve"> </w:t>
      </w:r>
      <w:r>
        <w:rPr>
          <w:w w:val="95"/>
        </w:rPr>
        <w:t>так і фінансової стабільності самого банку. Стан системи безпеки в розвинених</w:t>
      </w:r>
      <w:r>
        <w:rPr>
          <w:spacing w:val="1"/>
          <w:w w:val="95"/>
        </w:rPr>
        <w:t xml:space="preserve"> </w:t>
      </w:r>
      <w:r>
        <w:t>країнах,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боротьби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фінансовим</w:t>
      </w:r>
      <w:r>
        <w:rPr>
          <w:spacing w:val="1"/>
        </w:rPr>
        <w:t xml:space="preserve"> </w:t>
      </w:r>
      <w:r>
        <w:t>шахрайством,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дотримуватися</w:t>
      </w:r>
      <w:r>
        <w:rPr>
          <w:spacing w:val="1"/>
        </w:rPr>
        <w:t xml:space="preserve"> </w:t>
      </w:r>
      <w:r>
        <w:t>чітких</w:t>
      </w:r>
      <w:r>
        <w:rPr>
          <w:spacing w:val="1"/>
        </w:rPr>
        <w:t xml:space="preserve"> </w:t>
      </w:r>
      <w:r>
        <w:t>безпекових</w:t>
      </w:r>
      <w:r>
        <w:rPr>
          <w:spacing w:val="1"/>
        </w:rPr>
        <w:t xml:space="preserve"> </w:t>
      </w:r>
      <w:r>
        <w:t>правил</w:t>
      </w:r>
      <w:r>
        <w:rPr>
          <w:spacing w:val="1"/>
        </w:rPr>
        <w:t xml:space="preserve"> </w:t>
      </w:r>
      <w:r>
        <w:t>використання електронних платіжних систем, які застосовуються в світовому</w:t>
      </w:r>
      <w:r>
        <w:rPr>
          <w:spacing w:val="-67"/>
        </w:rPr>
        <w:t xml:space="preserve"> </w:t>
      </w:r>
      <w:r>
        <w:t>масштабі.</w:t>
      </w:r>
    </w:p>
    <w:p w:rsidR="00EF32A2" w:rsidRDefault="00EF32A2" w:rsidP="00EF32A2">
      <w:pPr>
        <w:pStyle w:val="a3"/>
        <w:spacing w:before="2" w:line="362" w:lineRule="auto"/>
        <w:ind w:right="587" w:firstLine="710"/>
        <w:jc w:val="both"/>
      </w:pPr>
      <w:r>
        <w:t>Також з метою досягнення фінансової безпеки банківського платіжного</w:t>
      </w:r>
      <w:r>
        <w:rPr>
          <w:spacing w:val="-67"/>
        </w:rPr>
        <w:t xml:space="preserve"> </w:t>
      </w:r>
      <w:r>
        <w:t>середовища</w:t>
      </w:r>
      <w:r>
        <w:rPr>
          <w:spacing w:val="52"/>
        </w:rPr>
        <w:t xml:space="preserve"> </w:t>
      </w:r>
      <w:r>
        <w:t>банки</w:t>
      </w:r>
      <w:r>
        <w:rPr>
          <w:spacing w:val="49"/>
        </w:rPr>
        <w:t xml:space="preserve"> </w:t>
      </w:r>
      <w:r>
        <w:t>мають</w:t>
      </w:r>
      <w:r>
        <w:rPr>
          <w:spacing w:val="48"/>
        </w:rPr>
        <w:t xml:space="preserve"> </w:t>
      </w:r>
      <w:r>
        <w:t>визначити</w:t>
      </w:r>
      <w:r>
        <w:rPr>
          <w:spacing w:val="53"/>
        </w:rPr>
        <w:t xml:space="preserve"> </w:t>
      </w:r>
      <w:r>
        <w:t>методи</w:t>
      </w:r>
      <w:r>
        <w:rPr>
          <w:spacing w:val="48"/>
        </w:rPr>
        <w:t xml:space="preserve"> </w:t>
      </w:r>
      <w:r>
        <w:t>і</w:t>
      </w:r>
      <w:r>
        <w:rPr>
          <w:spacing w:val="43"/>
        </w:rPr>
        <w:t xml:space="preserve"> </w:t>
      </w:r>
      <w:r>
        <w:t>інструменти</w:t>
      </w:r>
      <w:r>
        <w:rPr>
          <w:spacing w:val="48"/>
        </w:rPr>
        <w:t xml:space="preserve"> </w:t>
      </w:r>
      <w:r>
        <w:t>протидії</w:t>
      </w:r>
    </w:p>
    <w:p w:rsidR="00EF32A2" w:rsidRDefault="00EF32A2" w:rsidP="00EF32A2">
      <w:pPr>
        <w:spacing w:line="362" w:lineRule="auto"/>
        <w:jc w:val="both"/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3"/>
        <w:spacing w:before="86" w:line="362" w:lineRule="auto"/>
        <w:ind w:right="589"/>
        <w:jc w:val="both"/>
      </w:pPr>
      <w:r>
        <w:t>фінансовому</w:t>
      </w:r>
      <w:r>
        <w:rPr>
          <w:spacing w:val="-16"/>
        </w:rPr>
        <w:t xml:space="preserve"> </w:t>
      </w:r>
      <w:r>
        <w:t>шахрайству,</w:t>
      </w:r>
      <w:r>
        <w:rPr>
          <w:spacing w:val="-10"/>
        </w:rPr>
        <w:t xml:space="preserve"> </w:t>
      </w:r>
      <w:r>
        <w:t>зокрема,</w:t>
      </w:r>
      <w:r>
        <w:rPr>
          <w:spacing w:val="-4"/>
        </w:rPr>
        <w:t xml:space="preserve"> </w:t>
      </w:r>
      <w:r>
        <w:t>щодо</w:t>
      </w:r>
      <w:r>
        <w:rPr>
          <w:spacing w:val="-15"/>
        </w:rPr>
        <w:t xml:space="preserve"> </w:t>
      </w:r>
      <w:r>
        <w:t>операцій</w:t>
      </w:r>
      <w:r>
        <w:rPr>
          <w:spacing w:val="-10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банківськими</w:t>
      </w:r>
      <w:r>
        <w:rPr>
          <w:spacing w:val="-9"/>
        </w:rPr>
        <w:t xml:space="preserve"> </w:t>
      </w:r>
      <w:r>
        <w:t>платіжними</w:t>
      </w:r>
      <w:r>
        <w:rPr>
          <w:spacing w:val="-68"/>
        </w:rPr>
        <w:t xml:space="preserve"> </w:t>
      </w:r>
      <w:r>
        <w:t>картками.</w:t>
      </w:r>
    </w:p>
    <w:p w:rsidR="00EF32A2" w:rsidRDefault="00EF32A2" w:rsidP="00EF32A2">
      <w:pPr>
        <w:pStyle w:val="a3"/>
        <w:spacing w:line="360" w:lineRule="auto"/>
        <w:ind w:right="583" w:firstLine="710"/>
        <w:jc w:val="both"/>
      </w:pPr>
      <w:r>
        <w:t>З метою підвищення частки безготівкових розрахунків актуальним є</w:t>
      </w:r>
      <w:r>
        <w:rPr>
          <w:spacing w:val="1"/>
        </w:rPr>
        <w:t xml:space="preserve"> </w:t>
      </w:r>
      <w:r>
        <w:t>здійснення впливу на громадян через такі важелі, як фінансова грамотність і</w:t>
      </w:r>
      <w:r>
        <w:rPr>
          <w:spacing w:val="1"/>
        </w:rPr>
        <w:t xml:space="preserve"> </w:t>
      </w:r>
      <w:r>
        <w:t>мотивація.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грамотності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категорій громадян, втім, найбільше це необхідно для людей віком старше 50</w:t>
      </w:r>
      <w:r>
        <w:rPr>
          <w:spacing w:val="-67"/>
        </w:rPr>
        <w:t xml:space="preserve"> </w:t>
      </w:r>
      <w:r>
        <w:t>років, адже саме зазначена категорія громадян більше за інших не довіряє</w:t>
      </w:r>
      <w:r>
        <w:rPr>
          <w:spacing w:val="1"/>
        </w:rPr>
        <w:t xml:space="preserve"> </w:t>
      </w:r>
      <w:r>
        <w:t>банківським</w:t>
      </w:r>
      <w:r>
        <w:rPr>
          <w:spacing w:val="5"/>
        </w:rPr>
        <w:t xml:space="preserve"> </w:t>
      </w:r>
      <w:r>
        <w:t>установам</w:t>
      </w:r>
      <w:r>
        <w:rPr>
          <w:spacing w:val="6"/>
        </w:rPr>
        <w:t xml:space="preserve"> </w:t>
      </w:r>
      <w:r>
        <w:t>системам</w:t>
      </w:r>
      <w:r>
        <w:rPr>
          <w:spacing w:val="3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безготівковим розрахункам.</w:t>
      </w:r>
    </w:p>
    <w:p w:rsidR="00EF32A2" w:rsidRDefault="00EF32A2" w:rsidP="00EF32A2">
      <w:pPr>
        <w:spacing w:line="360" w:lineRule="auto"/>
        <w:jc w:val="both"/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3"/>
        <w:spacing w:before="86"/>
        <w:ind w:left="2396" w:right="2845"/>
        <w:jc w:val="center"/>
      </w:pPr>
      <w:r>
        <w:t>СПИСОК</w:t>
      </w:r>
      <w:r>
        <w:rPr>
          <w:spacing w:val="-2"/>
        </w:rPr>
        <w:t xml:space="preserve"> </w:t>
      </w:r>
      <w:r>
        <w:t>ВИКОРИСТАНИХ</w:t>
      </w:r>
      <w:r>
        <w:rPr>
          <w:spacing w:val="-7"/>
        </w:rPr>
        <w:t xml:space="preserve"> </w:t>
      </w:r>
      <w:r>
        <w:t>ДЖЕРЕЛ:</w:t>
      </w:r>
    </w:p>
    <w:p w:rsidR="00EF32A2" w:rsidRDefault="00EF32A2" w:rsidP="00EF32A2">
      <w:pPr>
        <w:pStyle w:val="a3"/>
        <w:spacing w:before="3"/>
        <w:ind w:left="0"/>
        <w:rPr>
          <w:sz w:val="31"/>
        </w:rPr>
      </w:pP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  <w:tab w:val="left" w:pos="2707"/>
          <w:tab w:val="left" w:pos="3677"/>
          <w:tab w:val="left" w:pos="5528"/>
          <w:tab w:val="left" w:pos="6944"/>
          <w:tab w:val="left" w:pos="8854"/>
        </w:tabs>
        <w:spacing w:before="1" w:line="360" w:lineRule="auto"/>
        <w:ind w:right="584"/>
        <w:rPr>
          <w:sz w:val="28"/>
        </w:rPr>
      </w:pPr>
      <w:r>
        <w:rPr>
          <w:sz w:val="28"/>
        </w:rPr>
        <w:t>Braun</w:t>
      </w:r>
      <w:r>
        <w:rPr>
          <w:spacing w:val="7"/>
          <w:sz w:val="28"/>
        </w:rPr>
        <w:t xml:space="preserve"> </w:t>
      </w:r>
      <w:r>
        <w:rPr>
          <w:sz w:val="28"/>
        </w:rPr>
        <w:t>M.,</w:t>
      </w:r>
      <w:r>
        <w:rPr>
          <w:spacing w:val="14"/>
          <w:sz w:val="28"/>
        </w:rPr>
        <w:t xml:space="preserve"> </w:t>
      </w:r>
      <w:r>
        <w:rPr>
          <w:sz w:val="28"/>
        </w:rPr>
        <w:t>McAndrews</w:t>
      </w:r>
      <w:r>
        <w:rPr>
          <w:spacing w:val="15"/>
          <w:sz w:val="28"/>
        </w:rPr>
        <w:t xml:space="preserve"> </w:t>
      </w:r>
      <w:r>
        <w:rPr>
          <w:sz w:val="28"/>
        </w:rPr>
        <w:t>J.,</w:t>
      </w:r>
      <w:r>
        <w:rPr>
          <w:spacing w:val="14"/>
          <w:sz w:val="28"/>
        </w:rPr>
        <w:t xml:space="preserve"> </w:t>
      </w:r>
      <w:r>
        <w:rPr>
          <w:sz w:val="28"/>
        </w:rPr>
        <w:t>Roberds</w:t>
      </w:r>
      <w:r>
        <w:rPr>
          <w:spacing w:val="13"/>
          <w:sz w:val="28"/>
        </w:rPr>
        <w:t xml:space="preserve"> </w:t>
      </w:r>
      <w:r>
        <w:rPr>
          <w:sz w:val="28"/>
        </w:rPr>
        <w:t>W.,</w:t>
      </w:r>
      <w:r>
        <w:rPr>
          <w:spacing w:val="15"/>
          <w:sz w:val="28"/>
        </w:rPr>
        <w:t xml:space="preserve"> </w:t>
      </w:r>
      <w:r>
        <w:rPr>
          <w:sz w:val="28"/>
        </w:rPr>
        <w:t>Sullivan</w:t>
      </w:r>
      <w:r>
        <w:rPr>
          <w:spacing w:val="7"/>
          <w:sz w:val="28"/>
        </w:rPr>
        <w:t xml:space="preserve"> </w:t>
      </w:r>
      <w:r>
        <w:rPr>
          <w:sz w:val="28"/>
        </w:rPr>
        <w:t>R.</w:t>
      </w:r>
      <w:r>
        <w:rPr>
          <w:spacing w:val="14"/>
          <w:sz w:val="28"/>
        </w:rPr>
        <w:t xml:space="preserve"> </w:t>
      </w:r>
      <w:r>
        <w:rPr>
          <w:sz w:val="28"/>
        </w:rPr>
        <w:t>(2008)</w:t>
      </w:r>
      <w:r>
        <w:rPr>
          <w:spacing w:val="11"/>
          <w:sz w:val="28"/>
        </w:rPr>
        <w:t xml:space="preserve"> </w:t>
      </w:r>
      <w:r>
        <w:rPr>
          <w:sz w:val="28"/>
        </w:rPr>
        <w:t>Understanding</w:t>
      </w:r>
      <w:r>
        <w:rPr>
          <w:spacing w:val="7"/>
          <w:sz w:val="28"/>
        </w:rPr>
        <w:t xml:space="preserve"> </w:t>
      </w:r>
      <w:r>
        <w:rPr>
          <w:sz w:val="28"/>
        </w:rPr>
        <w:t>Risk</w:t>
      </w:r>
      <w:r>
        <w:rPr>
          <w:spacing w:val="-67"/>
          <w:sz w:val="28"/>
        </w:rPr>
        <w:t xml:space="preserve"> </w:t>
      </w:r>
      <w:r>
        <w:rPr>
          <w:sz w:val="28"/>
        </w:rPr>
        <w:t>Management</w:t>
      </w:r>
      <w:r>
        <w:rPr>
          <w:sz w:val="28"/>
        </w:rPr>
        <w:tab/>
        <w:t>in</w:t>
      </w:r>
      <w:r>
        <w:rPr>
          <w:sz w:val="28"/>
        </w:rPr>
        <w:tab/>
        <w:t>Emerging</w:t>
      </w:r>
      <w:r>
        <w:rPr>
          <w:sz w:val="28"/>
        </w:rPr>
        <w:tab/>
        <w:t>Retail</w:t>
      </w:r>
      <w:r>
        <w:rPr>
          <w:sz w:val="28"/>
        </w:rPr>
        <w:tab/>
        <w:t>Payments.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6">
        <w:r>
          <w:rPr>
            <w:sz w:val="28"/>
          </w:rPr>
          <w:t>www.newyorkfed.org/medialibrary/media/research/epr/08v14n2/0809br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au.pdf</w:t>
      </w:r>
      <w:r>
        <w:rPr>
          <w:spacing w:val="-6"/>
          <w:sz w:val="28"/>
        </w:rPr>
        <w:t xml:space="preserve"> </w:t>
      </w:r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30.06.2022)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3" w:line="360" w:lineRule="auto"/>
        <w:ind w:right="586"/>
        <w:jc w:val="both"/>
        <w:rPr>
          <w:sz w:val="28"/>
        </w:rPr>
      </w:pPr>
      <w:r>
        <w:rPr>
          <w:sz w:val="28"/>
        </w:rPr>
        <w:t>Buchholz K. This chart shows how preferred methods of payment differ around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world.</w:t>
      </w:r>
      <w:r>
        <w:rPr>
          <w:spacing w:val="1"/>
          <w:sz w:val="28"/>
        </w:rPr>
        <w:t xml:space="preserve"> </w:t>
      </w:r>
      <w:r>
        <w:rPr>
          <w:sz w:val="28"/>
        </w:rPr>
        <w:t>World</w:t>
      </w:r>
      <w:r>
        <w:rPr>
          <w:spacing w:val="1"/>
          <w:sz w:val="28"/>
        </w:rPr>
        <w:t xml:space="preserve"> </w:t>
      </w:r>
      <w:r>
        <w:rPr>
          <w:sz w:val="28"/>
        </w:rPr>
        <w:t>Economic</w:t>
      </w:r>
      <w:r>
        <w:rPr>
          <w:spacing w:val="1"/>
          <w:sz w:val="28"/>
        </w:rPr>
        <w:t xml:space="preserve"> </w:t>
      </w:r>
      <w:r>
        <w:rPr>
          <w:sz w:val="28"/>
        </w:rPr>
        <w:t>Forum.</w:t>
      </w:r>
      <w:r>
        <w:rPr>
          <w:spacing w:val="1"/>
          <w:sz w:val="28"/>
        </w:rPr>
        <w:t xml:space="preserve"> </w:t>
      </w:r>
      <w:r>
        <w:rPr>
          <w:sz w:val="28"/>
        </w:rPr>
        <w:t>22</w:t>
      </w:r>
      <w:r>
        <w:rPr>
          <w:spacing w:val="1"/>
          <w:sz w:val="28"/>
        </w:rPr>
        <w:t xml:space="preserve"> </w:t>
      </w:r>
      <w:r>
        <w:rPr>
          <w:sz w:val="28"/>
        </w:rPr>
        <w:t>Jan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7">
        <w:r>
          <w:rPr>
            <w:sz w:val="28"/>
          </w:rPr>
          <w:t>www.weforum.org/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agenda/2021/01/this-chart-shows-cash-cashless-</w:t>
      </w:r>
      <w:r>
        <w:rPr>
          <w:spacing w:val="-67"/>
          <w:sz w:val="28"/>
        </w:rPr>
        <w:t xml:space="preserve"> </w:t>
      </w:r>
      <w:r>
        <w:rPr>
          <w:sz w:val="28"/>
        </w:rPr>
        <w:t>finance-payment-methodsglobal-preference/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10.01.2022)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2" w:lineRule="auto"/>
        <w:ind w:right="591"/>
        <w:jc w:val="both"/>
        <w:rPr>
          <w:sz w:val="28"/>
        </w:rPr>
      </w:pPr>
      <w:r>
        <w:rPr>
          <w:sz w:val="28"/>
        </w:rPr>
        <w:t>Commerce</w:t>
      </w:r>
      <w:r>
        <w:rPr>
          <w:spacing w:val="1"/>
          <w:sz w:val="28"/>
        </w:rPr>
        <w:t xml:space="preserve"> </w:t>
      </w:r>
      <w:r>
        <w:rPr>
          <w:sz w:val="28"/>
        </w:rPr>
        <w:t>Glossary</w:t>
      </w:r>
      <w:r>
        <w:rPr>
          <w:spacing w:val="1"/>
          <w:sz w:val="28"/>
        </w:rPr>
        <w:t xml:space="preserve"> </w:t>
      </w:r>
      <w:r>
        <w:rPr>
          <w:sz w:val="28"/>
        </w:rPr>
        <w:t>(n.</w:t>
      </w:r>
      <w:r>
        <w:rPr>
          <w:spacing w:val="1"/>
          <w:sz w:val="28"/>
        </w:rPr>
        <w:t xml:space="preserve"> </w:t>
      </w:r>
      <w:r>
        <w:rPr>
          <w:sz w:val="28"/>
        </w:rPr>
        <w:t>d.).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8">
        <w:r>
          <w:rPr>
            <w:sz w:val="28"/>
          </w:rPr>
          <w:t>www.2checkout.com/ecommerce-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glossary/3d-secure/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30.06.2022).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  <w:tab w:val="left" w:pos="1482"/>
          <w:tab w:val="left" w:pos="2497"/>
          <w:tab w:val="left" w:pos="4542"/>
          <w:tab w:val="left" w:pos="6875"/>
          <w:tab w:val="left" w:pos="8852"/>
        </w:tabs>
        <w:spacing w:line="360" w:lineRule="auto"/>
        <w:ind w:right="585"/>
        <w:rPr>
          <w:sz w:val="28"/>
        </w:rPr>
      </w:pPr>
      <w:r>
        <w:rPr>
          <w:sz w:val="28"/>
        </w:rPr>
        <w:t>Ferrari</w:t>
      </w:r>
      <w:r>
        <w:rPr>
          <w:sz w:val="28"/>
        </w:rPr>
        <w:tab/>
        <w:t>M.</w:t>
      </w:r>
      <w:r>
        <w:rPr>
          <w:spacing w:val="5"/>
          <w:sz w:val="28"/>
        </w:rPr>
        <w:t xml:space="preserve"> </w:t>
      </w:r>
      <w:r>
        <w:rPr>
          <w:sz w:val="28"/>
        </w:rPr>
        <w:t>M.,</w:t>
      </w:r>
      <w:r>
        <w:rPr>
          <w:spacing w:val="7"/>
          <w:sz w:val="28"/>
        </w:rPr>
        <w:t xml:space="preserve"> </w:t>
      </w:r>
      <w:r>
        <w:rPr>
          <w:sz w:val="28"/>
        </w:rPr>
        <w:t>Arnaud</w:t>
      </w:r>
      <w:r>
        <w:rPr>
          <w:spacing w:val="9"/>
          <w:sz w:val="28"/>
        </w:rPr>
        <w:t xml:space="preserve"> </w:t>
      </w:r>
      <w:r>
        <w:rPr>
          <w:sz w:val="28"/>
        </w:rPr>
        <w:t>M.,</w:t>
      </w:r>
      <w:r>
        <w:rPr>
          <w:spacing w:val="81"/>
          <w:sz w:val="28"/>
        </w:rPr>
        <w:t xml:space="preserve"> </w:t>
      </w:r>
      <w:r>
        <w:rPr>
          <w:sz w:val="28"/>
        </w:rPr>
        <w:t>Livio</w:t>
      </w:r>
      <w:r>
        <w:rPr>
          <w:spacing w:val="79"/>
          <w:sz w:val="28"/>
        </w:rPr>
        <w:t xml:space="preserve"> </w:t>
      </w:r>
      <w:r>
        <w:rPr>
          <w:sz w:val="28"/>
        </w:rPr>
        <w:t>S.</w:t>
      </w:r>
      <w:r>
        <w:rPr>
          <w:spacing w:val="81"/>
          <w:sz w:val="28"/>
        </w:rPr>
        <w:t xml:space="preserve"> </w:t>
      </w:r>
      <w:r>
        <w:rPr>
          <w:sz w:val="28"/>
        </w:rPr>
        <w:t>(2020)</w:t>
      </w:r>
      <w:r>
        <w:rPr>
          <w:spacing w:val="77"/>
          <w:sz w:val="28"/>
        </w:rPr>
        <w:t xml:space="preserve"> </w:t>
      </w:r>
      <w:r>
        <w:rPr>
          <w:sz w:val="28"/>
        </w:rPr>
        <w:t>Central</w:t>
      </w:r>
      <w:r>
        <w:rPr>
          <w:spacing w:val="73"/>
          <w:sz w:val="28"/>
        </w:rPr>
        <w:t xml:space="preserve"> </w:t>
      </w:r>
      <w:r>
        <w:rPr>
          <w:sz w:val="28"/>
        </w:rPr>
        <w:t>bank</w:t>
      </w:r>
      <w:r>
        <w:rPr>
          <w:spacing w:val="79"/>
          <w:sz w:val="28"/>
        </w:rPr>
        <w:t xml:space="preserve"> </w:t>
      </w:r>
      <w:r>
        <w:rPr>
          <w:sz w:val="28"/>
        </w:rPr>
        <w:t>digital</w:t>
      </w:r>
      <w:r>
        <w:rPr>
          <w:spacing w:val="73"/>
          <w:sz w:val="28"/>
        </w:rPr>
        <w:t xml:space="preserve"> </w:t>
      </w:r>
      <w:r>
        <w:rPr>
          <w:sz w:val="28"/>
        </w:rPr>
        <w:t>currency</w:t>
      </w:r>
      <w:r>
        <w:rPr>
          <w:spacing w:val="-67"/>
          <w:sz w:val="28"/>
        </w:rPr>
        <w:t xml:space="preserve"> </w:t>
      </w:r>
      <w:r>
        <w:rPr>
          <w:sz w:val="28"/>
        </w:rPr>
        <w:t>in</w:t>
      </w:r>
      <w:r>
        <w:rPr>
          <w:sz w:val="28"/>
        </w:rPr>
        <w:tab/>
      </w:r>
      <w:r>
        <w:rPr>
          <w:sz w:val="28"/>
        </w:rPr>
        <w:tab/>
        <w:t>an</w:t>
      </w:r>
      <w:r>
        <w:rPr>
          <w:sz w:val="28"/>
        </w:rPr>
        <w:tab/>
        <w:t>open</w:t>
      </w:r>
      <w:r>
        <w:rPr>
          <w:sz w:val="28"/>
        </w:rPr>
        <w:tab/>
        <w:t>economy.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9">
        <w:r>
          <w:rPr>
            <w:sz w:val="28"/>
          </w:rPr>
          <w:t>www.ecb.europa.eu/pub/pdf/scpwps/ecb.wp2488~fede33ca65.en.pdf?ac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12ca088c73513aca6012ea1e3671d2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5"/>
          <w:sz w:val="28"/>
        </w:rPr>
        <w:t xml:space="preserve"> </w:t>
      </w:r>
      <w:r>
        <w:rPr>
          <w:sz w:val="28"/>
        </w:rPr>
        <w:t>звернення 30.06.2022).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  <w:tab w:val="left" w:pos="1349"/>
          <w:tab w:val="left" w:pos="1690"/>
          <w:tab w:val="left" w:pos="2323"/>
          <w:tab w:val="left" w:pos="3109"/>
          <w:tab w:val="left" w:pos="3939"/>
          <w:tab w:val="left" w:pos="4773"/>
        </w:tabs>
        <w:spacing w:line="362" w:lineRule="auto"/>
        <w:ind w:right="586"/>
        <w:rPr>
          <w:sz w:val="28"/>
        </w:rPr>
      </w:pPr>
      <w:r>
        <w:rPr>
          <w:sz w:val="28"/>
        </w:rPr>
        <w:t>Fraud</w:t>
      </w:r>
      <w:r>
        <w:rPr>
          <w:sz w:val="28"/>
        </w:rPr>
        <w:tab/>
        <w:t>–</w:t>
      </w:r>
      <w:r>
        <w:rPr>
          <w:sz w:val="28"/>
        </w:rPr>
        <w:tab/>
        <w:t>The</w:t>
      </w:r>
      <w:r>
        <w:rPr>
          <w:sz w:val="28"/>
        </w:rPr>
        <w:tab/>
        <w:t>Facts</w:t>
      </w:r>
      <w:r>
        <w:rPr>
          <w:sz w:val="28"/>
        </w:rPr>
        <w:tab/>
        <w:t>2020.</w:t>
      </w:r>
      <w:r>
        <w:rPr>
          <w:sz w:val="28"/>
        </w:rPr>
        <w:tab/>
        <w:t>URL:</w:t>
      </w:r>
      <w:r>
        <w:rPr>
          <w:sz w:val="28"/>
        </w:rPr>
        <w:tab/>
      </w:r>
      <w:hyperlink r:id="rId10">
        <w:r>
          <w:rPr>
            <w:sz w:val="28"/>
          </w:rPr>
          <w:t>https://www.ukfinance.org.uk/policy-and-</w:t>
        </w:r>
      </w:hyperlink>
      <w:r>
        <w:rPr>
          <w:spacing w:val="-67"/>
          <w:sz w:val="28"/>
        </w:rPr>
        <w:t xml:space="preserve"> </w:t>
      </w:r>
      <w:hyperlink r:id="rId11">
        <w:r>
          <w:rPr>
            <w:sz w:val="28"/>
          </w:rPr>
          <w:t>guidance/reports-publications/fraud-facts-2020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25.10.2022)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2" w:lineRule="auto"/>
        <w:ind w:right="590"/>
        <w:jc w:val="both"/>
        <w:rPr>
          <w:sz w:val="28"/>
        </w:rPr>
      </w:pPr>
      <w:r>
        <w:rPr>
          <w:sz w:val="28"/>
        </w:rPr>
        <w:t>Huet N.,</w:t>
      </w:r>
      <w:r>
        <w:rPr>
          <w:spacing w:val="1"/>
          <w:sz w:val="28"/>
        </w:rPr>
        <w:t xml:space="preserve"> </w:t>
      </w:r>
      <w:r>
        <w:rPr>
          <w:sz w:val="28"/>
        </w:rPr>
        <w:t>Murray T.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coronavirus</w:t>
      </w:r>
      <w:r>
        <w:rPr>
          <w:spacing w:val="1"/>
          <w:sz w:val="28"/>
        </w:rPr>
        <w:t xml:space="preserve"> </w:t>
      </w:r>
      <w:r>
        <w:rPr>
          <w:sz w:val="28"/>
        </w:rPr>
        <w:t>pushing us</w:t>
      </w:r>
      <w:r>
        <w:rPr>
          <w:spacing w:val="1"/>
          <w:sz w:val="28"/>
        </w:rPr>
        <w:t xml:space="preserve"> </w:t>
      </w:r>
      <w:r>
        <w:rPr>
          <w:sz w:val="28"/>
        </w:rPr>
        <w:t>towards</w:t>
      </w:r>
      <w:r>
        <w:rPr>
          <w:spacing w:val="1"/>
          <w:sz w:val="28"/>
        </w:rPr>
        <w:t xml:space="preserve"> </w:t>
      </w:r>
      <w:r>
        <w:rPr>
          <w:sz w:val="28"/>
        </w:rPr>
        <w:t>a cashless</w:t>
      </w:r>
      <w:r>
        <w:rPr>
          <w:spacing w:val="1"/>
          <w:sz w:val="28"/>
        </w:rPr>
        <w:t xml:space="preserve"> </w:t>
      </w:r>
      <w:r>
        <w:rPr>
          <w:sz w:val="28"/>
        </w:rPr>
        <w:t>society?</w:t>
      </w:r>
      <w:r>
        <w:rPr>
          <w:spacing w:val="1"/>
          <w:sz w:val="28"/>
        </w:rPr>
        <w:t xml:space="preserve"> </w:t>
      </w:r>
      <w:r>
        <w:rPr>
          <w:sz w:val="28"/>
        </w:rPr>
        <w:t>Euronews.</w:t>
      </w:r>
      <w:r>
        <w:rPr>
          <w:spacing w:val="1"/>
          <w:sz w:val="28"/>
        </w:rPr>
        <w:t xml:space="preserve"> </w:t>
      </w:r>
      <w:r>
        <w:rPr>
          <w:sz w:val="28"/>
        </w:rPr>
        <w:t>06.03.2020.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2">
        <w:r>
          <w:rPr>
            <w:sz w:val="28"/>
          </w:rPr>
          <w:t>https://www.euronews.com/2020/06/03/is-</w:t>
        </w:r>
      </w:hyperlink>
      <w:r>
        <w:rPr>
          <w:spacing w:val="1"/>
          <w:sz w:val="28"/>
        </w:rPr>
        <w:t xml:space="preserve"> </w:t>
      </w:r>
      <w:hyperlink r:id="rId13">
        <w:r>
          <w:rPr>
            <w:w w:val="95"/>
            <w:sz w:val="28"/>
          </w:rPr>
          <w:t>coronavirus-pushingus-towards-a-cashless-society</w:t>
        </w:r>
        <w:r>
          <w:rPr>
            <w:spacing w:val="31"/>
            <w:w w:val="95"/>
            <w:sz w:val="28"/>
          </w:rPr>
          <w:t xml:space="preserve"> </w:t>
        </w:r>
      </w:hyperlink>
      <w:r>
        <w:rPr>
          <w:w w:val="95"/>
          <w:sz w:val="28"/>
        </w:rPr>
        <w:t>(дата</w:t>
      </w:r>
      <w:r>
        <w:rPr>
          <w:spacing w:val="45"/>
          <w:w w:val="95"/>
          <w:sz w:val="28"/>
        </w:rPr>
        <w:t xml:space="preserve"> </w:t>
      </w:r>
      <w:r>
        <w:rPr>
          <w:w w:val="95"/>
          <w:sz w:val="28"/>
        </w:rPr>
        <w:t>звернення</w:t>
      </w:r>
      <w:r>
        <w:rPr>
          <w:spacing w:val="45"/>
          <w:w w:val="95"/>
          <w:sz w:val="28"/>
        </w:rPr>
        <w:t xml:space="preserve"> </w:t>
      </w:r>
      <w:r>
        <w:rPr>
          <w:w w:val="95"/>
          <w:sz w:val="28"/>
        </w:rPr>
        <w:t>30.01.2022)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  <w:tab w:val="left" w:pos="2131"/>
          <w:tab w:val="left" w:pos="3795"/>
          <w:tab w:val="left" w:pos="4413"/>
          <w:tab w:val="left" w:pos="5818"/>
          <w:tab w:val="left" w:pos="7195"/>
          <w:tab w:val="left" w:pos="8849"/>
        </w:tabs>
        <w:spacing w:line="360" w:lineRule="auto"/>
        <w:ind w:right="593"/>
        <w:rPr>
          <w:sz w:val="28"/>
        </w:rPr>
      </w:pPr>
      <w:r>
        <w:rPr>
          <w:sz w:val="28"/>
        </w:rPr>
        <w:t>Lake</w:t>
      </w:r>
      <w:r>
        <w:rPr>
          <w:spacing w:val="50"/>
          <w:sz w:val="28"/>
        </w:rPr>
        <w:t xml:space="preserve"> </w:t>
      </w:r>
      <w:r>
        <w:rPr>
          <w:sz w:val="28"/>
        </w:rPr>
        <w:t>A.</w:t>
      </w:r>
      <w:r>
        <w:rPr>
          <w:spacing w:val="-9"/>
          <w:sz w:val="28"/>
        </w:rPr>
        <w:t xml:space="preserve"> </w:t>
      </w:r>
      <w:r>
        <w:rPr>
          <w:sz w:val="28"/>
        </w:rPr>
        <w:t>J.</w:t>
      </w:r>
      <w:r>
        <w:rPr>
          <w:spacing w:val="52"/>
          <w:sz w:val="28"/>
        </w:rPr>
        <w:t xml:space="preserve"> </w:t>
      </w:r>
      <w:r>
        <w:rPr>
          <w:sz w:val="28"/>
        </w:rPr>
        <w:t>(2013)</w:t>
      </w:r>
      <w:r>
        <w:rPr>
          <w:spacing w:val="48"/>
          <w:sz w:val="28"/>
        </w:rPr>
        <w:t xml:space="preserve"> </w:t>
      </w:r>
      <w:r>
        <w:rPr>
          <w:sz w:val="28"/>
        </w:rPr>
        <w:t>Risk</w:t>
      </w:r>
      <w:r>
        <w:rPr>
          <w:spacing w:val="54"/>
          <w:sz w:val="28"/>
        </w:rPr>
        <w:t xml:space="preserve"> </w:t>
      </w:r>
      <w:r>
        <w:rPr>
          <w:sz w:val="28"/>
        </w:rPr>
        <w:t>management</w:t>
      </w:r>
      <w:r>
        <w:rPr>
          <w:spacing w:val="54"/>
          <w:sz w:val="28"/>
        </w:rPr>
        <w:t xml:space="preserve"> </w:t>
      </w:r>
      <w:r>
        <w:rPr>
          <w:sz w:val="28"/>
        </w:rPr>
        <w:t>in</w:t>
      </w:r>
      <w:r>
        <w:rPr>
          <w:spacing w:val="44"/>
          <w:sz w:val="28"/>
        </w:rPr>
        <w:t xml:space="preserve"> </w:t>
      </w:r>
      <w:r>
        <w:rPr>
          <w:sz w:val="28"/>
        </w:rPr>
        <w:t>Mobile</w:t>
      </w:r>
      <w:r>
        <w:rPr>
          <w:spacing w:val="50"/>
          <w:sz w:val="28"/>
        </w:rPr>
        <w:t xml:space="preserve"> </w:t>
      </w:r>
      <w:r>
        <w:rPr>
          <w:sz w:val="28"/>
        </w:rPr>
        <w:t>Money:</w:t>
      </w:r>
      <w:r>
        <w:rPr>
          <w:spacing w:val="45"/>
          <w:sz w:val="28"/>
        </w:rPr>
        <w:t xml:space="preserve"> </w:t>
      </w:r>
      <w:r>
        <w:rPr>
          <w:sz w:val="28"/>
        </w:rPr>
        <w:t>Observed</w:t>
      </w:r>
      <w:r>
        <w:rPr>
          <w:spacing w:val="49"/>
          <w:sz w:val="28"/>
        </w:rPr>
        <w:t xml:space="preserve"> </w:t>
      </w:r>
      <w:r>
        <w:rPr>
          <w:sz w:val="28"/>
        </w:rPr>
        <w:t>Risks</w:t>
      </w:r>
      <w:r>
        <w:rPr>
          <w:spacing w:val="52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Proposed</w:t>
      </w:r>
      <w:r>
        <w:rPr>
          <w:sz w:val="28"/>
        </w:rPr>
        <w:tab/>
        <w:t>Mitigants</w:t>
      </w:r>
      <w:r>
        <w:rPr>
          <w:sz w:val="28"/>
        </w:rPr>
        <w:tab/>
        <w:t>for</w:t>
      </w:r>
      <w:r>
        <w:rPr>
          <w:sz w:val="28"/>
        </w:rPr>
        <w:tab/>
        <w:t>Mobile</w:t>
      </w:r>
      <w:r>
        <w:rPr>
          <w:sz w:val="28"/>
        </w:rPr>
        <w:tab/>
        <w:t>Money</w:t>
      </w:r>
      <w:r>
        <w:rPr>
          <w:sz w:val="28"/>
        </w:rPr>
        <w:tab/>
        <w:t>Operator.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4">
        <w:r>
          <w:rPr>
            <w:sz w:val="28"/>
          </w:rPr>
          <w:t>www.ifc.org/wps/wcm/connect/e6ae6dd9-ad8c-4663-9c38-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832c1d46a9f0/Tool+7.1.+Risk+Management.pdf?MOD=AJPERES&amp;CVID=kh</w:t>
      </w:r>
      <w:r>
        <w:rPr>
          <w:spacing w:val="-67"/>
          <w:sz w:val="28"/>
        </w:rPr>
        <w:t xml:space="preserve"> </w:t>
      </w:r>
      <w:r>
        <w:rPr>
          <w:sz w:val="28"/>
        </w:rPr>
        <w:t>AOg2B</w:t>
      </w:r>
      <w:r>
        <w:rPr>
          <w:spacing w:val="-3"/>
          <w:sz w:val="28"/>
        </w:rPr>
        <w:t xml:space="preserve"> </w:t>
      </w:r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30.06.2022)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2" w:lineRule="auto"/>
        <w:ind w:right="592"/>
        <w:rPr>
          <w:sz w:val="28"/>
        </w:rPr>
      </w:pPr>
      <w:r>
        <w:rPr>
          <w:sz w:val="28"/>
        </w:rPr>
        <w:t>Sveriges</w:t>
      </w:r>
      <w:r>
        <w:rPr>
          <w:spacing w:val="43"/>
          <w:sz w:val="28"/>
        </w:rPr>
        <w:t xml:space="preserve"> </w:t>
      </w:r>
      <w:r>
        <w:rPr>
          <w:sz w:val="28"/>
        </w:rPr>
        <w:t>Riksbank.</w:t>
      </w:r>
      <w:r>
        <w:rPr>
          <w:spacing w:val="43"/>
          <w:sz w:val="28"/>
        </w:rPr>
        <w:t xml:space="preserve"> </w:t>
      </w:r>
      <w:r>
        <w:rPr>
          <w:sz w:val="28"/>
        </w:rPr>
        <w:t>URL:</w:t>
      </w:r>
      <w:r>
        <w:rPr>
          <w:spacing w:val="39"/>
          <w:sz w:val="28"/>
        </w:rPr>
        <w:t xml:space="preserve"> </w:t>
      </w:r>
      <w:r>
        <w:rPr>
          <w:sz w:val="28"/>
        </w:rPr>
        <w:t>https://</w:t>
      </w:r>
      <w:hyperlink r:id="rId15">
        <w:r>
          <w:rPr>
            <w:sz w:val="28"/>
          </w:rPr>
          <w:t>www.riksbank.se/en-gb/</w:t>
        </w:r>
      </w:hyperlink>
      <w:r>
        <w:rPr>
          <w:spacing w:val="39"/>
          <w:sz w:val="28"/>
        </w:rPr>
        <w:t xml:space="preserve"> </w:t>
      </w:r>
      <w:r>
        <w:rPr>
          <w:sz w:val="28"/>
        </w:rPr>
        <w:t>(дата</w:t>
      </w:r>
      <w:r>
        <w:rPr>
          <w:spacing w:val="40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10.10.2022)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2" w:lineRule="auto"/>
        <w:ind w:right="596"/>
        <w:rPr>
          <w:sz w:val="28"/>
        </w:rPr>
      </w:pPr>
      <w:r>
        <w:rPr>
          <w:sz w:val="28"/>
        </w:rPr>
        <w:t>SWIFT.</w:t>
      </w:r>
      <w:r>
        <w:rPr>
          <w:spacing w:val="41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38"/>
          <w:sz w:val="28"/>
        </w:rPr>
        <w:t xml:space="preserve"> </w:t>
      </w:r>
      <w:r>
        <w:rPr>
          <w:sz w:val="28"/>
        </w:rPr>
        <w:t>сайт.</w:t>
      </w:r>
      <w:r>
        <w:rPr>
          <w:spacing w:val="41"/>
          <w:sz w:val="28"/>
        </w:rPr>
        <w:t xml:space="preserve"> </w:t>
      </w:r>
      <w:r>
        <w:rPr>
          <w:sz w:val="28"/>
        </w:rPr>
        <w:t>URL:</w:t>
      </w:r>
      <w:r>
        <w:rPr>
          <w:spacing w:val="38"/>
          <w:sz w:val="28"/>
        </w:rPr>
        <w:t xml:space="preserve"> </w:t>
      </w:r>
      <w:r>
        <w:rPr>
          <w:sz w:val="28"/>
        </w:rPr>
        <w:t>https:/</w:t>
      </w:r>
      <w:hyperlink r:id="rId16">
        <w:r>
          <w:rPr>
            <w:sz w:val="28"/>
          </w:rPr>
          <w:t>/www</w:t>
        </w:r>
      </w:hyperlink>
      <w:r>
        <w:rPr>
          <w:sz w:val="28"/>
        </w:rPr>
        <w:t>.</w:t>
      </w:r>
      <w:hyperlink r:id="rId17">
        <w:r>
          <w:rPr>
            <w:sz w:val="28"/>
          </w:rPr>
          <w:t>swift.com.</w:t>
        </w:r>
      </w:hyperlink>
      <w:r>
        <w:rPr>
          <w:spacing w:val="41"/>
          <w:sz w:val="28"/>
        </w:rPr>
        <w:t xml:space="preserve"> </w:t>
      </w:r>
      <w:r>
        <w:rPr>
          <w:sz w:val="28"/>
        </w:rPr>
        <w:t>(дата</w:t>
      </w:r>
      <w:r>
        <w:rPr>
          <w:spacing w:val="39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10.02.2022)</w:t>
      </w:r>
    </w:p>
    <w:p w:rsidR="00EF32A2" w:rsidRDefault="00EF32A2" w:rsidP="00EF32A2">
      <w:pPr>
        <w:spacing w:line="362" w:lineRule="auto"/>
        <w:rPr>
          <w:sz w:val="28"/>
        </w:rPr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86"/>
        <w:ind w:hanging="362"/>
        <w:jc w:val="both"/>
        <w:rPr>
          <w:sz w:val="28"/>
        </w:rPr>
      </w:pPr>
      <w:r>
        <w:rPr>
          <w:sz w:val="28"/>
        </w:rPr>
        <w:t xml:space="preserve">World   </w:t>
      </w:r>
      <w:r>
        <w:rPr>
          <w:spacing w:val="37"/>
          <w:sz w:val="28"/>
        </w:rPr>
        <w:t xml:space="preserve"> </w:t>
      </w:r>
      <w:r>
        <w:rPr>
          <w:sz w:val="28"/>
        </w:rPr>
        <w:t xml:space="preserve">Cash    </w:t>
      </w:r>
      <w:r>
        <w:rPr>
          <w:spacing w:val="31"/>
          <w:sz w:val="28"/>
        </w:rPr>
        <w:t xml:space="preserve"> </w:t>
      </w:r>
      <w:r>
        <w:rPr>
          <w:sz w:val="28"/>
        </w:rPr>
        <w:t xml:space="preserve">Report    </w:t>
      </w:r>
      <w:r>
        <w:rPr>
          <w:spacing w:val="36"/>
          <w:sz w:val="28"/>
        </w:rPr>
        <w:t xml:space="preserve"> </w:t>
      </w:r>
      <w:r>
        <w:rPr>
          <w:sz w:val="28"/>
        </w:rPr>
        <w:t xml:space="preserve">2018.    </w:t>
      </w:r>
      <w:r>
        <w:rPr>
          <w:spacing w:val="39"/>
          <w:sz w:val="28"/>
        </w:rPr>
        <w:t xml:space="preserve"> </w:t>
      </w:r>
      <w:r>
        <w:rPr>
          <w:sz w:val="28"/>
        </w:rPr>
        <w:t xml:space="preserve">URL:    </w:t>
      </w:r>
      <w:r>
        <w:rPr>
          <w:spacing w:val="36"/>
          <w:sz w:val="28"/>
        </w:rPr>
        <w:t xml:space="preserve"> </w:t>
      </w:r>
      <w:r>
        <w:rPr>
          <w:sz w:val="28"/>
        </w:rPr>
        <w:t>https:/</w:t>
      </w:r>
      <w:hyperlink r:id="rId18">
        <w:r>
          <w:rPr>
            <w:sz w:val="28"/>
          </w:rPr>
          <w:t>/www</w:t>
        </w:r>
      </w:hyperlink>
      <w:r>
        <w:rPr>
          <w:sz w:val="28"/>
        </w:rPr>
        <w:t>.</w:t>
      </w:r>
      <w:hyperlink r:id="rId19">
        <w:r>
          <w:rPr>
            <w:sz w:val="28"/>
          </w:rPr>
          <w:t>g4scashreport.com/-</w:t>
        </w:r>
      </w:hyperlink>
    </w:p>
    <w:p w:rsidR="00EF32A2" w:rsidRDefault="00EF32A2" w:rsidP="00EF32A2">
      <w:pPr>
        <w:pStyle w:val="a3"/>
        <w:spacing w:before="163" w:line="357" w:lineRule="auto"/>
        <w:ind w:left="500" w:right="603"/>
        <w:jc w:val="both"/>
      </w:pPr>
      <w:r>
        <w:t>/media/g4s/cashreport/files/2018-world-cash-report---</w:t>
      </w:r>
      <w:r>
        <w:rPr>
          <w:spacing w:val="1"/>
        </w:rPr>
        <w:t xml:space="preserve"> </w:t>
      </w:r>
      <w:r>
        <w:t>english.ashx?la=en%26hash=0F3BECD46B</w:t>
      </w:r>
      <w:r>
        <w:rPr>
          <w:spacing w:val="36"/>
        </w:rPr>
        <w:t xml:space="preserve"> </w:t>
      </w:r>
      <w:r>
        <w:t>48</w:t>
      </w:r>
      <w:r>
        <w:rPr>
          <w:spacing w:val="39"/>
        </w:rPr>
        <w:t xml:space="preserve"> </w:t>
      </w:r>
      <w:r>
        <w:t>20D7FA32112E99252AAB.</w:t>
      </w:r>
    </w:p>
    <w:p w:rsidR="00EF32A2" w:rsidRDefault="00EF32A2" w:rsidP="00EF32A2">
      <w:pPr>
        <w:pStyle w:val="a3"/>
        <w:spacing w:before="6"/>
        <w:ind w:left="500"/>
        <w:jc w:val="both"/>
      </w:pPr>
      <w:r>
        <w:t>(дата</w:t>
      </w:r>
      <w:r>
        <w:rPr>
          <w:spacing w:val="-5"/>
        </w:rPr>
        <w:t xml:space="preserve"> </w:t>
      </w:r>
      <w:r>
        <w:t>звернення</w:t>
      </w:r>
      <w:r>
        <w:rPr>
          <w:spacing w:val="-4"/>
        </w:rPr>
        <w:t xml:space="preserve"> </w:t>
      </w:r>
      <w:r>
        <w:t>30.01.2022)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163" w:line="360" w:lineRule="auto"/>
        <w:ind w:right="583"/>
        <w:jc w:val="both"/>
        <w:rPr>
          <w:sz w:val="28"/>
        </w:rPr>
      </w:pPr>
      <w:r>
        <w:rPr>
          <w:sz w:val="28"/>
        </w:rPr>
        <w:t>Zadorozhnyi,</w:t>
      </w:r>
      <w:r>
        <w:rPr>
          <w:spacing w:val="1"/>
          <w:sz w:val="28"/>
        </w:rPr>
        <w:t xml:space="preserve"> </w:t>
      </w:r>
      <w:r>
        <w:rPr>
          <w:sz w:val="28"/>
        </w:rPr>
        <w:t>Z.M.,</w:t>
      </w:r>
      <w:r>
        <w:rPr>
          <w:spacing w:val="1"/>
          <w:sz w:val="28"/>
        </w:rPr>
        <w:t xml:space="preserve"> </w:t>
      </w:r>
      <w:r>
        <w:rPr>
          <w:sz w:val="28"/>
        </w:rPr>
        <w:t>Muravskyi,</w:t>
      </w:r>
      <w:r>
        <w:rPr>
          <w:spacing w:val="1"/>
          <w:sz w:val="28"/>
        </w:rPr>
        <w:t xml:space="preserve"> </w:t>
      </w:r>
      <w:r>
        <w:rPr>
          <w:sz w:val="28"/>
        </w:rPr>
        <w:t>V.,</w:t>
      </w:r>
      <w:r>
        <w:rPr>
          <w:spacing w:val="1"/>
          <w:sz w:val="28"/>
        </w:rPr>
        <w:t xml:space="preserve"> </w:t>
      </w:r>
      <w:r>
        <w:rPr>
          <w:sz w:val="28"/>
        </w:rPr>
        <w:t>Shevchuk,</w:t>
      </w:r>
      <w:r>
        <w:rPr>
          <w:spacing w:val="1"/>
          <w:sz w:val="28"/>
        </w:rPr>
        <w:t xml:space="preserve"> </w:t>
      </w:r>
      <w:r>
        <w:rPr>
          <w:sz w:val="28"/>
        </w:rPr>
        <w:t>O.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Management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accounting of electronic transactions with the use of cryptocurrencies. </w:t>
      </w:r>
      <w:r>
        <w:rPr>
          <w:i/>
          <w:sz w:val="28"/>
        </w:rPr>
        <w:t>Financial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And Credit Activity: Problems Of Theory And Practice</w:t>
      </w:r>
      <w:r>
        <w:rPr>
          <w:sz w:val="28"/>
        </w:rPr>
        <w:t>, 3 (26), 169–177. DOI:</w:t>
      </w:r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http://dx.doi.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org/10.18371/fcaptp.v3i26.144368</w:t>
      </w:r>
      <w:r>
        <w:rPr>
          <w:spacing w:val="-5"/>
          <w:sz w:val="28"/>
        </w:rPr>
        <w:t xml:space="preserve"> </w:t>
      </w:r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20.02.2022).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20" w:lineRule="exact"/>
        <w:ind w:hanging="362"/>
        <w:jc w:val="both"/>
        <w:rPr>
          <w:sz w:val="28"/>
        </w:rPr>
      </w:pPr>
      <w:r>
        <w:rPr>
          <w:sz w:val="28"/>
        </w:rPr>
        <w:t>Архірейська</w:t>
      </w:r>
      <w:r>
        <w:rPr>
          <w:spacing w:val="-4"/>
          <w:sz w:val="28"/>
        </w:rPr>
        <w:t xml:space="preserve"> </w:t>
      </w:r>
      <w:r>
        <w:rPr>
          <w:sz w:val="28"/>
        </w:rPr>
        <w:t>Н.В.,</w:t>
      </w:r>
      <w:r>
        <w:rPr>
          <w:spacing w:val="-1"/>
          <w:sz w:val="28"/>
        </w:rPr>
        <w:t xml:space="preserve"> </w:t>
      </w:r>
      <w:r>
        <w:rPr>
          <w:sz w:val="28"/>
        </w:rPr>
        <w:t>Кучкова</w:t>
      </w:r>
      <w:r>
        <w:rPr>
          <w:spacing w:val="-3"/>
          <w:sz w:val="28"/>
        </w:rPr>
        <w:t xml:space="preserve"> </w:t>
      </w:r>
      <w:r>
        <w:rPr>
          <w:sz w:val="28"/>
        </w:rPr>
        <w:t>О.В.</w:t>
      </w:r>
      <w:r>
        <w:rPr>
          <w:spacing w:val="-2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-4"/>
          <w:sz w:val="28"/>
        </w:rPr>
        <w:t xml:space="preserve"> </w:t>
      </w:r>
      <w:r>
        <w:rPr>
          <w:sz w:val="28"/>
        </w:rPr>
        <w:t>тренди</w:t>
      </w:r>
      <w:r>
        <w:rPr>
          <w:spacing w:val="-4"/>
          <w:sz w:val="28"/>
        </w:rPr>
        <w:t xml:space="preserve"> </w:t>
      </w:r>
      <w:r>
        <w:rPr>
          <w:sz w:val="28"/>
        </w:rPr>
        <w:t>платіжного</w:t>
      </w:r>
      <w:r>
        <w:rPr>
          <w:spacing w:val="-4"/>
          <w:sz w:val="28"/>
        </w:rPr>
        <w:t xml:space="preserve"> </w:t>
      </w:r>
      <w:r>
        <w:rPr>
          <w:sz w:val="28"/>
        </w:rPr>
        <w:t>ринку</w:t>
      </w:r>
      <w:r>
        <w:rPr>
          <w:spacing w:val="-8"/>
          <w:sz w:val="28"/>
        </w:rPr>
        <w:t xml:space="preserve"> </w:t>
      </w:r>
      <w:r>
        <w:rPr>
          <w:sz w:val="28"/>
        </w:rPr>
        <w:t>України</w:t>
      </w:r>
    </w:p>
    <w:p w:rsidR="00EF32A2" w:rsidRDefault="00EF32A2" w:rsidP="00EF32A2">
      <w:pPr>
        <w:tabs>
          <w:tab w:val="left" w:pos="4753"/>
          <w:tab w:val="left" w:pos="8859"/>
        </w:tabs>
        <w:spacing w:before="163" w:line="357" w:lineRule="auto"/>
        <w:ind w:left="500" w:right="582"/>
        <w:rPr>
          <w:sz w:val="28"/>
        </w:rPr>
      </w:pPr>
      <w:r>
        <w:rPr>
          <w:sz w:val="28"/>
        </w:rPr>
        <w:t>-</w:t>
      </w:r>
      <w:r>
        <w:rPr>
          <w:spacing w:val="54"/>
          <w:sz w:val="28"/>
        </w:rPr>
        <w:t xml:space="preserve"> </w:t>
      </w:r>
      <w:r>
        <w:rPr>
          <w:sz w:val="28"/>
        </w:rPr>
        <w:t>безготівкові</w:t>
      </w:r>
      <w:r>
        <w:rPr>
          <w:spacing w:val="51"/>
          <w:sz w:val="28"/>
        </w:rPr>
        <w:t xml:space="preserve"> </w:t>
      </w:r>
      <w:r>
        <w:rPr>
          <w:sz w:val="28"/>
        </w:rPr>
        <w:t>розрахунки</w:t>
      </w:r>
      <w:r>
        <w:rPr>
          <w:spacing w:val="56"/>
          <w:sz w:val="28"/>
        </w:rPr>
        <w:t xml:space="preserve"> </w:t>
      </w:r>
      <w:r>
        <w:rPr>
          <w:sz w:val="28"/>
        </w:rPr>
        <w:t>та</w:t>
      </w:r>
      <w:r>
        <w:rPr>
          <w:spacing w:val="56"/>
          <w:sz w:val="28"/>
        </w:rPr>
        <w:t xml:space="preserve"> </w:t>
      </w:r>
      <w:r>
        <w:rPr>
          <w:sz w:val="28"/>
        </w:rPr>
        <w:t>електронні</w:t>
      </w:r>
      <w:r>
        <w:rPr>
          <w:spacing w:val="51"/>
          <w:sz w:val="28"/>
        </w:rPr>
        <w:t xml:space="preserve"> </w:t>
      </w:r>
      <w:r>
        <w:rPr>
          <w:sz w:val="28"/>
        </w:rPr>
        <w:t>гаманці.</w:t>
      </w:r>
      <w:r>
        <w:rPr>
          <w:spacing w:val="67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2021.</w:t>
      </w:r>
      <w:r>
        <w:rPr>
          <w:sz w:val="28"/>
        </w:rPr>
        <w:tab/>
        <w:t>№6.</w:t>
      </w:r>
      <w:r>
        <w:rPr>
          <w:sz w:val="28"/>
        </w:rPr>
        <w:tab/>
        <w:t>URL:</w:t>
      </w:r>
    </w:p>
    <w:p w:rsidR="00EF32A2" w:rsidRDefault="00EF32A2" w:rsidP="00EF32A2">
      <w:pPr>
        <w:pStyle w:val="a3"/>
        <w:spacing w:before="6" w:line="362" w:lineRule="auto"/>
        <w:ind w:left="500" w:right="584"/>
      </w:pPr>
      <w:hyperlink r:id="rId21">
        <w:r>
          <w:rPr>
            <w:w w:val="95"/>
          </w:rPr>
          <w:t>http://biblio.umsf.dp.ua/jspui/bitstream/123456789/4740/1/%d0%a1%d1%83%</w:t>
        </w:r>
      </w:hyperlink>
      <w:r>
        <w:rPr>
          <w:spacing w:val="1"/>
          <w:w w:val="95"/>
        </w:rPr>
        <w:t xml:space="preserve"> </w:t>
      </w:r>
      <w:hyperlink r:id="rId22">
        <w:r>
          <w:t>d1%87%d0%b0%d1%81%d0%bd%d1%96%20%d1%82%d1%80%d0%b5%d</w:t>
        </w:r>
      </w:hyperlink>
    </w:p>
    <w:p w:rsidR="00EF32A2" w:rsidRDefault="00EF32A2" w:rsidP="00EF32A2">
      <w:pPr>
        <w:pStyle w:val="a3"/>
        <w:spacing w:line="315" w:lineRule="exact"/>
        <w:ind w:left="500"/>
      </w:pPr>
      <w:hyperlink r:id="rId23">
        <w:r>
          <w:t>0%bd%d0%b4%d0%b8.pdf</w:t>
        </w:r>
        <w:r>
          <w:rPr>
            <w:spacing w:val="-8"/>
          </w:rPr>
          <w:t xml:space="preserve"> </w:t>
        </w:r>
      </w:hyperlink>
      <w:r>
        <w:t>(дата</w:t>
      </w:r>
      <w:r>
        <w:rPr>
          <w:spacing w:val="-1"/>
        </w:rPr>
        <w:t xml:space="preserve"> </w:t>
      </w:r>
      <w:r>
        <w:t>звернення</w:t>
      </w:r>
      <w:r>
        <w:rPr>
          <w:spacing w:val="-2"/>
        </w:rPr>
        <w:t xml:space="preserve"> </w:t>
      </w:r>
      <w:r>
        <w:t>10.04.2022)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163" w:line="360" w:lineRule="auto"/>
        <w:ind w:right="587"/>
        <w:jc w:val="both"/>
        <w:rPr>
          <w:sz w:val="28"/>
        </w:rPr>
      </w:pPr>
      <w:r>
        <w:rPr>
          <w:sz w:val="28"/>
        </w:rPr>
        <w:t>Бігняк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Правовий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SWIFT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елементу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міжнародної банківської системи під час війни в Україні. </w:t>
      </w:r>
      <w:r>
        <w:rPr>
          <w:i/>
          <w:sz w:val="28"/>
        </w:rPr>
        <w:t>«Європейський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вибір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розвиток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безпека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реаліях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масштабної військової агресії та глобальних викликів ХХІ століття» </w:t>
      </w:r>
      <w:r>
        <w:rPr>
          <w:sz w:val="28"/>
        </w:rPr>
        <w:t>(до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25-річчя</w:t>
      </w:r>
      <w:r>
        <w:rPr>
          <w:spacing w:val="-11"/>
          <w:sz w:val="28"/>
        </w:rPr>
        <w:t xml:space="preserve"> </w:t>
      </w:r>
      <w:r>
        <w:rPr>
          <w:spacing w:val="-1"/>
          <w:sz w:val="28"/>
        </w:rPr>
        <w:t>Національного</w:t>
      </w:r>
      <w:r>
        <w:rPr>
          <w:spacing w:val="-1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-16"/>
          <w:sz w:val="28"/>
        </w:rPr>
        <w:t xml:space="preserve"> </w:t>
      </w:r>
      <w:r>
        <w:rPr>
          <w:sz w:val="28"/>
        </w:rPr>
        <w:t>«Одеська</w:t>
      </w:r>
      <w:r>
        <w:rPr>
          <w:spacing w:val="-16"/>
          <w:sz w:val="28"/>
        </w:rPr>
        <w:t xml:space="preserve"> </w:t>
      </w:r>
      <w:r>
        <w:rPr>
          <w:sz w:val="28"/>
        </w:rPr>
        <w:t>юридична</w:t>
      </w:r>
      <w:r>
        <w:rPr>
          <w:spacing w:val="-15"/>
          <w:sz w:val="28"/>
        </w:rPr>
        <w:t xml:space="preserve"> </w:t>
      </w:r>
      <w:r>
        <w:rPr>
          <w:sz w:val="28"/>
        </w:rPr>
        <w:t>академія»</w:t>
      </w:r>
      <w:r>
        <w:rPr>
          <w:spacing w:val="-16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175-</w:t>
      </w:r>
      <w:r>
        <w:rPr>
          <w:spacing w:val="-68"/>
          <w:sz w:val="28"/>
        </w:rPr>
        <w:t xml:space="preserve"> </w:t>
      </w:r>
      <w:r>
        <w:rPr>
          <w:sz w:val="28"/>
        </w:rPr>
        <w:t>річчя</w:t>
      </w:r>
      <w:r>
        <w:rPr>
          <w:spacing w:val="-8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-13"/>
          <w:sz w:val="28"/>
        </w:rPr>
        <w:t xml:space="preserve"> </w:t>
      </w:r>
      <w:r>
        <w:rPr>
          <w:sz w:val="28"/>
        </w:rPr>
        <w:t>школи</w:t>
      </w:r>
      <w:r>
        <w:rPr>
          <w:spacing w:val="-9"/>
          <w:sz w:val="28"/>
        </w:rPr>
        <w:t xml:space="preserve"> </w:t>
      </w:r>
      <w:r>
        <w:rPr>
          <w:sz w:val="28"/>
        </w:rPr>
        <w:t>права).</w:t>
      </w:r>
      <w:r>
        <w:rPr>
          <w:spacing w:val="-6"/>
          <w:sz w:val="28"/>
        </w:rPr>
        <w:t xml:space="preserve"> </w:t>
      </w:r>
      <w:r>
        <w:rPr>
          <w:sz w:val="28"/>
        </w:rPr>
        <w:t>Том</w:t>
      </w:r>
      <w:r>
        <w:rPr>
          <w:spacing w:val="-7"/>
          <w:sz w:val="28"/>
        </w:rPr>
        <w:t xml:space="preserve"> </w:t>
      </w:r>
      <w:r>
        <w:rPr>
          <w:sz w:val="28"/>
        </w:rPr>
        <w:t>1.</w:t>
      </w:r>
      <w:r>
        <w:rPr>
          <w:spacing w:val="-7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-8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-6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-6"/>
          <w:sz w:val="28"/>
        </w:rPr>
        <w:t xml:space="preserve"> </w:t>
      </w:r>
      <w:r>
        <w:rPr>
          <w:sz w:val="28"/>
        </w:rPr>
        <w:t>конф.</w:t>
      </w:r>
      <w:r>
        <w:rPr>
          <w:spacing w:val="-68"/>
          <w:sz w:val="28"/>
        </w:rPr>
        <w:t xml:space="preserve"> </w:t>
      </w:r>
      <w:r>
        <w:rPr>
          <w:sz w:val="28"/>
        </w:rPr>
        <w:t>(м.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1"/>
          <w:sz w:val="28"/>
        </w:rPr>
        <w:t xml:space="preserve"> </w:t>
      </w:r>
      <w:r>
        <w:rPr>
          <w:sz w:val="28"/>
        </w:rPr>
        <w:t>17 червня</w:t>
      </w:r>
      <w:r>
        <w:rPr>
          <w:spacing w:val="2"/>
          <w:sz w:val="28"/>
        </w:rPr>
        <w:t xml:space="preserve"> </w:t>
      </w:r>
      <w:r>
        <w:rPr>
          <w:sz w:val="28"/>
        </w:rPr>
        <w:t>2022</w:t>
      </w:r>
      <w:r>
        <w:rPr>
          <w:spacing w:val="1"/>
          <w:sz w:val="28"/>
        </w:rPr>
        <w:t xml:space="preserve"> </w:t>
      </w:r>
      <w:r>
        <w:rPr>
          <w:sz w:val="28"/>
        </w:rPr>
        <w:t>р.).</w:t>
      </w:r>
      <w:r>
        <w:rPr>
          <w:spacing w:val="3"/>
          <w:sz w:val="28"/>
        </w:rPr>
        <w:t xml:space="preserve"> </w:t>
      </w:r>
      <w:r>
        <w:rPr>
          <w:sz w:val="28"/>
        </w:rPr>
        <w:t>с.379-382.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82"/>
        <w:rPr>
          <w:sz w:val="28"/>
        </w:rPr>
      </w:pPr>
      <w:r>
        <w:rPr>
          <w:sz w:val="28"/>
        </w:rPr>
        <w:t>Васильченко</w:t>
      </w:r>
      <w:r>
        <w:rPr>
          <w:spacing w:val="62"/>
          <w:sz w:val="28"/>
        </w:rPr>
        <w:t xml:space="preserve"> </w:t>
      </w:r>
      <w:r>
        <w:rPr>
          <w:sz w:val="28"/>
        </w:rPr>
        <w:t>З.М.,</w:t>
      </w:r>
      <w:r>
        <w:rPr>
          <w:spacing w:val="66"/>
          <w:sz w:val="28"/>
        </w:rPr>
        <w:t xml:space="preserve"> </w:t>
      </w:r>
      <w:r>
        <w:rPr>
          <w:sz w:val="28"/>
        </w:rPr>
        <w:t>Пилипенко</w:t>
      </w:r>
      <w:r>
        <w:rPr>
          <w:spacing w:val="68"/>
          <w:sz w:val="28"/>
        </w:rPr>
        <w:t xml:space="preserve"> </w:t>
      </w:r>
      <w:r>
        <w:rPr>
          <w:sz w:val="28"/>
        </w:rPr>
        <w:t>А.М.</w:t>
      </w:r>
      <w:r>
        <w:rPr>
          <w:spacing w:val="65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64"/>
          <w:sz w:val="28"/>
        </w:rPr>
        <w:t xml:space="preserve"> </w:t>
      </w:r>
      <w:r>
        <w:rPr>
          <w:sz w:val="28"/>
        </w:rPr>
        <w:t>ринку</w:t>
      </w:r>
      <w:r>
        <w:rPr>
          <w:spacing w:val="59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59"/>
          <w:sz w:val="28"/>
        </w:rPr>
        <w:t xml:space="preserve"> </w:t>
      </w:r>
      <w:r>
        <w:rPr>
          <w:sz w:val="28"/>
        </w:rPr>
        <w:t>карток</w:t>
      </w:r>
      <w:r>
        <w:rPr>
          <w:spacing w:val="63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платіжної</w:t>
      </w:r>
      <w:r>
        <w:rPr>
          <w:spacing w:val="47"/>
          <w:sz w:val="28"/>
        </w:rPr>
        <w:t xml:space="preserve"> </w:t>
      </w:r>
      <w:r>
        <w:rPr>
          <w:sz w:val="28"/>
        </w:rPr>
        <w:t>інфраструктури.</w:t>
      </w:r>
      <w:r>
        <w:rPr>
          <w:spacing w:val="56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5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суспільство</w:t>
      </w:r>
      <w:r>
        <w:rPr>
          <w:sz w:val="28"/>
        </w:rPr>
        <w:t>.</w:t>
      </w:r>
      <w:r>
        <w:rPr>
          <w:spacing w:val="54"/>
          <w:sz w:val="28"/>
        </w:rPr>
        <w:t xml:space="preserve"> </w:t>
      </w:r>
      <w:r>
        <w:rPr>
          <w:sz w:val="28"/>
        </w:rPr>
        <w:t>2022.</w:t>
      </w:r>
      <w:r>
        <w:rPr>
          <w:spacing w:val="55"/>
          <w:sz w:val="28"/>
        </w:rPr>
        <w:t xml:space="preserve"> </w:t>
      </w:r>
      <w:r>
        <w:rPr>
          <w:sz w:val="28"/>
        </w:rPr>
        <w:t>№37.</w:t>
      </w:r>
      <w:r>
        <w:rPr>
          <w:spacing w:val="56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4">
        <w:r>
          <w:rPr>
            <w:sz w:val="28"/>
          </w:rPr>
          <w:t>https://economyandsociety.in.ua/index.php/journal/article/view/1181/1138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10.06.2022)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2" w:line="360" w:lineRule="auto"/>
        <w:ind w:right="594"/>
        <w:jc w:val="both"/>
        <w:rPr>
          <w:sz w:val="28"/>
        </w:rPr>
      </w:pPr>
      <w:r>
        <w:rPr>
          <w:sz w:val="28"/>
        </w:rPr>
        <w:t>Годнюк І. В., Шубенко І. А., Вольська А. О. Фінансове шахрайство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комерційних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банках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боротьби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безготівкових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Економічний простір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2021.</w:t>
      </w:r>
      <w:r>
        <w:rPr>
          <w:spacing w:val="7"/>
          <w:sz w:val="28"/>
        </w:rPr>
        <w:t xml:space="preserve"> </w:t>
      </w:r>
      <w:r>
        <w:rPr>
          <w:sz w:val="28"/>
        </w:rPr>
        <w:t>№165.</w:t>
      </w:r>
      <w:r>
        <w:rPr>
          <w:spacing w:val="3"/>
          <w:sz w:val="28"/>
        </w:rPr>
        <w:t xml:space="preserve"> </w:t>
      </w:r>
      <w:r>
        <w:rPr>
          <w:sz w:val="28"/>
        </w:rPr>
        <w:t>с.110-115.</w:t>
      </w:r>
    </w:p>
    <w:p w:rsidR="00EF32A2" w:rsidRDefault="00EF32A2" w:rsidP="00EF32A2">
      <w:pPr>
        <w:spacing w:line="360" w:lineRule="auto"/>
        <w:jc w:val="both"/>
        <w:rPr>
          <w:sz w:val="28"/>
        </w:rPr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86" w:line="362" w:lineRule="auto"/>
        <w:ind w:right="598"/>
        <w:jc w:val="both"/>
        <w:rPr>
          <w:sz w:val="28"/>
        </w:rPr>
      </w:pPr>
      <w:r>
        <w:rPr>
          <w:sz w:val="28"/>
        </w:rPr>
        <w:t>Головко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Фінансово-економічна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"/>
          <w:sz w:val="28"/>
        </w:rPr>
        <w:t xml:space="preserve"> </w:t>
      </w:r>
      <w:r>
        <w:rPr>
          <w:sz w:val="28"/>
        </w:rPr>
        <w:t>Київ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Центр навчальної</w:t>
      </w:r>
      <w:r>
        <w:rPr>
          <w:spacing w:val="-5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2"/>
          <w:sz w:val="28"/>
        </w:rPr>
        <w:t xml:space="preserve"> </w:t>
      </w:r>
      <w:r>
        <w:rPr>
          <w:sz w:val="28"/>
        </w:rPr>
        <w:t>2006.</w:t>
      </w:r>
      <w:r>
        <w:rPr>
          <w:spacing w:val="2"/>
          <w:sz w:val="28"/>
        </w:rPr>
        <w:t xml:space="preserve"> </w:t>
      </w:r>
      <w:r>
        <w:rPr>
          <w:sz w:val="28"/>
        </w:rPr>
        <w:t>448 с.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2" w:lineRule="auto"/>
        <w:ind w:right="583"/>
        <w:jc w:val="both"/>
        <w:rPr>
          <w:sz w:val="28"/>
        </w:rPr>
      </w:pPr>
      <w:r>
        <w:rPr>
          <w:sz w:val="28"/>
        </w:rPr>
        <w:t>Державна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податкова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Індивідуальна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податкова</w:t>
      </w:r>
      <w:r>
        <w:rPr>
          <w:spacing w:val="-67"/>
          <w:sz w:val="28"/>
        </w:rPr>
        <w:t xml:space="preserve"> </w:t>
      </w:r>
      <w:r>
        <w:rPr>
          <w:sz w:val="28"/>
        </w:rPr>
        <w:t>консультація</w:t>
      </w:r>
      <w:r>
        <w:rPr>
          <w:spacing w:val="7"/>
          <w:sz w:val="28"/>
        </w:rPr>
        <w:t xml:space="preserve"> </w:t>
      </w:r>
      <w:r>
        <w:rPr>
          <w:sz w:val="28"/>
        </w:rPr>
        <w:t>22.10.2020</w:t>
      </w:r>
      <w:r>
        <w:rPr>
          <w:spacing w:val="5"/>
          <w:sz w:val="28"/>
        </w:rPr>
        <w:t xml:space="preserve"> </w:t>
      </w:r>
      <w:r>
        <w:rPr>
          <w:sz w:val="28"/>
        </w:rPr>
        <w:t>N</w:t>
      </w:r>
      <w:r>
        <w:rPr>
          <w:spacing w:val="6"/>
          <w:sz w:val="28"/>
        </w:rPr>
        <w:t xml:space="preserve"> </w:t>
      </w:r>
      <w:r>
        <w:rPr>
          <w:sz w:val="28"/>
        </w:rPr>
        <w:t>4369/ІПК/99-00-07-05-01-06</w:t>
      </w:r>
      <w:r>
        <w:rPr>
          <w:spacing w:val="6"/>
          <w:sz w:val="28"/>
        </w:rPr>
        <w:t xml:space="preserve"> </w:t>
      </w:r>
      <w:r>
        <w:rPr>
          <w:sz w:val="28"/>
        </w:rPr>
        <w:t>URL:</w:t>
      </w:r>
    </w:p>
    <w:p w:rsidR="00EF32A2" w:rsidRDefault="00EF32A2" w:rsidP="00EF32A2">
      <w:pPr>
        <w:pStyle w:val="a3"/>
        <w:spacing w:line="319" w:lineRule="exact"/>
        <w:ind w:left="500"/>
        <w:jc w:val="both"/>
      </w:pPr>
      <w:r>
        <w:t>https://docs.dtkt.ua/doc/v4369912-20#pn2.</w:t>
      </w:r>
      <w:r>
        <w:rPr>
          <w:spacing w:val="-4"/>
        </w:rPr>
        <w:t xml:space="preserve"> </w:t>
      </w:r>
      <w:r>
        <w:t>(дата</w:t>
      </w:r>
      <w:r>
        <w:rPr>
          <w:spacing w:val="-6"/>
        </w:rPr>
        <w:t xml:space="preserve"> </w:t>
      </w:r>
      <w:r>
        <w:t>звернення:</w:t>
      </w:r>
      <w:r>
        <w:rPr>
          <w:spacing w:val="-11"/>
        </w:rPr>
        <w:t xml:space="preserve"> </w:t>
      </w:r>
      <w:r>
        <w:t>08.09.2022).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152" w:line="360" w:lineRule="auto"/>
        <w:ind w:right="591"/>
        <w:jc w:val="both"/>
        <w:rPr>
          <w:sz w:val="28"/>
        </w:rPr>
      </w:pPr>
      <w:r>
        <w:rPr>
          <w:sz w:val="28"/>
        </w:rPr>
        <w:t>Дубина</w:t>
      </w:r>
      <w:r>
        <w:rPr>
          <w:spacing w:val="1"/>
          <w:sz w:val="28"/>
        </w:rPr>
        <w:t xml:space="preserve"> </w:t>
      </w:r>
      <w:r>
        <w:rPr>
          <w:sz w:val="28"/>
        </w:rPr>
        <w:t>М.В.,</w:t>
      </w:r>
      <w:r>
        <w:rPr>
          <w:spacing w:val="1"/>
          <w:sz w:val="28"/>
        </w:rPr>
        <w:t xml:space="preserve"> </w:t>
      </w:r>
      <w:r>
        <w:rPr>
          <w:sz w:val="28"/>
        </w:rPr>
        <w:t>Садчикова</w:t>
      </w:r>
      <w:r>
        <w:rPr>
          <w:spacing w:val="1"/>
          <w:sz w:val="28"/>
        </w:rPr>
        <w:t xml:space="preserve"> </w:t>
      </w:r>
      <w:r>
        <w:rPr>
          <w:sz w:val="28"/>
        </w:rPr>
        <w:t>І.В.,</w:t>
      </w:r>
      <w:r>
        <w:rPr>
          <w:spacing w:val="1"/>
          <w:sz w:val="28"/>
        </w:rPr>
        <w:t xml:space="preserve"> </w:t>
      </w:r>
      <w:r>
        <w:rPr>
          <w:sz w:val="28"/>
        </w:rPr>
        <w:t>Середюк</w:t>
      </w:r>
      <w:r>
        <w:rPr>
          <w:spacing w:val="1"/>
          <w:sz w:val="28"/>
        </w:rPr>
        <w:t xml:space="preserve"> </w:t>
      </w:r>
      <w:r>
        <w:rPr>
          <w:sz w:val="28"/>
        </w:rPr>
        <w:t>І.О.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безпечності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5">
        <w:r>
          <w:rPr>
            <w:sz w:val="28"/>
          </w:rPr>
          <w:t>www.business-inform.net/export_pdf/business-inform-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2020-3_0-pages-349_359.pdf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20.10.2022)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3"/>
        <w:ind w:hanging="362"/>
        <w:jc w:val="both"/>
        <w:rPr>
          <w:sz w:val="28"/>
        </w:rPr>
      </w:pPr>
      <w:r>
        <w:rPr>
          <w:sz w:val="28"/>
        </w:rPr>
        <w:t>Дянів</w:t>
      </w:r>
      <w:r>
        <w:rPr>
          <w:spacing w:val="42"/>
          <w:sz w:val="28"/>
        </w:rPr>
        <w:t xml:space="preserve"> </w:t>
      </w:r>
      <w:r>
        <w:rPr>
          <w:sz w:val="28"/>
        </w:rPr>
        <w:t>Р.П.</w:t>
      </w:r>
      <w:r>
        <w:rPr>
          <w:spacing w:val="47"/>
          <w:sz w:val="28"/>
        </w:rPr>
        <w:t xml:space="preserve"> </w:t>
      </w:r>
      <w:r>
        <w:rPr>
          <w:sz w:val="28"/>
        </w:rPr>
        <w:t>Енциклопедія</w:t>
      </w:r>
      <w:r>
        <w:rPr>
          <w:spacing w:val="46"/>
          <w:sz w:val="28"/>
        </w:rPr>
        <w:t xml:space="preserve"> </w:t>
      </w:r>
      <w:r>
        <w:rPr>
          <w:sz w:val="28"/>
        </w:rPr>
        <w:t>бізнесмена,</w:t>
      </w:r>
      <w:r>
        <w:rPr>
          <w:spacing w:val="47"/>
          <w:sz w:val="28"/>
        </w:rPr>
        <w:t xml:space="preserve"> </w:t>
      </w:r>
      <w:r>
        <w:rPr>
          <w:sz w:val="28"/>
        </w:rPr>
        <w:t>економіста,</w:t>
      </w:r>
      <w:r>
        <w:rPr>
          <w:spacing w:val="46"/>
          <w:sz w:val="28"/>
        </w:rPr>
        <w:t xml:space="preserve"> </w:t>
      </w:r>
      <w:r>
        <w:rPr>
          <w:sz w:val="28"/>
        </w:rPr>
        <w:t>менеджера:</w:t>
      </w:r>
      <w:r>
        <w:rPr>
          <w:spacing w:val="40"/>
          <w:sz w:val="28"/>
        </w:rPr>
        <w:t xml:space="preserve"> </w:t>
      </w:r>
      <w:r>
        <w:rPr>
          <w:sz w:val="28"/>
        </w:rPr>
        <w:t>підручник.</w:t>
      </w:r>
    </w:p>
    <w:p w:rsidR="00EF32A2" w:rsidRDefault="00EF32A2" w:rsidP="00EF32A2">
      <w:pPr>
        <w:pStyle w:val="a3"/>
        <w:spacing w:before="158"/>
        <w:ind w:left="500"/>
        <w:jc w:val="both"/>
      </w:pPr>
      <w:r>
        <w:t>Київ,</w:t>
      </w:r>
      <w:r>
        <w:rPr>
          <w:spacing w:val="1"/>
        </w:rPr>
        <w:t xml:space="preserve"> </w:t>
      </w:r>
      <w:r>
        <w:t>2002.</w:t>
      </w:r>
      <w:r>
        <w:rPr>
          <w:spacing w:val="1"/>
        </w:rPr>
        <w:t xml:space="preserve"> </w:t>
      </w:r>
      <w:r>
        <w:t>704</w:t>
      </w:r>
      <w:r>
        <w:rPr>
          <w:spacing w:val="-2"/>
        </w:rPr>
        <w:t xml:space="preserve"> </w:t>
      </w:r>
      <w:r>
        <w:t>с.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163" w:line="362" w:lineRule="auto"/>
        <w:ind w:right="591"/>
        <w:jc w:val="both"/>
        <w:rPr>
          <w:sz w:val="28"/>
        </w:rPr>
      </w:pPr>
      <w:r>
        <w:rPr>
          <w:sz w:val="28"/>
        </w:rPr>
        <w:t>Дяченко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О.П.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етапи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протидії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1"/>
          <w:sz w:val="28"/>
        </w:rPr>
        <w:t xml:space="preserve"> </w:t>
      </w:r>
      <w:r>
        <w:rPr>
          <w:sz w:val="28"/>
        </w:rPr>
        <w:t>тіньової</w:t>
      </w:r>
      <w:r>
        <w:rPr>
          <w:spacing w:val="-12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Інвестиції: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2018.</w:t>
      </w:r>
    </w:p>
    <w:p w:rsidR="00EF32A2" w:rsidRDefault="00EF32A2" w:rsidP="00EF32A2">
      <w:pPr>
        <w:pStyle w:val="a3"/>
        <w:spacing w:line="315" w:lineRule="exact"/>
        <w:ind w:left="500"/>
        <w:jc w:val="both"/>
      </w:pPr>
      <w:r>
        <w:t>№1. С. 104-107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163" w:line="360" w:lineRule="auto"/>
        <w:ind w:right="586"/>
        <w:jc w:val="both"/>
        <w:rPr>
          <w:sz w:val="28"/>
        </w:rPr>
      </w:pPr>
      <w:r>
        <w:rPr>
          <w:sz w:val="28"/>
        </w:rPr>
        <w:t>Еквайринг – що це таке і для чого він потрібен: визначення і 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терміна.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https://businessman.pp.ua/ekvajring-shho-ce-take-dlya-kogo-i-</w:t>
      </w:r>
      <w:r>
        <w:rPr>
          <w:spacing w:val="-67"/>
          <w:sz w:val="28"/>
        </w:rPr>
        <w:t xml:space="preserve"> </w:t>
      </w:r>
      <w:r>
        <w:rPr>
          <w:sz w:val="28"/>
        </w:rPr>
        <w:t>dlyachogo-vin-potriben/ 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 08.09.2022)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  <w:tab w:val="left" w:pos="2391"/>
          <w:tab w:val="left" w:pos="3518"/>
          <w:tab w:val="left" w:pos="5907"/>
          <w:tab w:val="left" w:pos="7202"/>
          <w:tab w:val="left" w:pos="8853"/>
        </w:tabs>
        <w:spacing w:before="1" w:line="360" w:lineRule="auto"/>
        <w:ind w:right="589"/>
        <w:rPr>
          <w:sz w:val="28"/>
        </w:rPr>
      </w:pP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2020</w:t>
      </w:r>
      <w:r>
        <w:rPr>
          <w:spacing w:val="1"/>
          <w:sz w:val="28"/>
        </w:rPr>
        <w:t xml:space="preserve"> </w:t>
      </w:r>
      <w:r>
        <w:rPr>
          <w:sz w:val="28"/>
        </w:rPr>
        <w:t>рік</w:t>
      </w:r>
      <w:r>
        <w:rPr>
          <w:spacing w:val="1"/>
          <w:sz w:val="28"/>
        </w:rPr>
        <w:t xml:space="preserve"> </w:t>
      </w:r>
      <w:r>
        <w:rPr>
          <w:sz w:val="28"/>
        </w:rPr>
        <w:t>сума</w:t>
      </w:r>
      <w:r>
        <w:rPr>
          <w:spacing w:val="1"/>
          <w:sz w:val="28"/>
        </w:rPr>
        <w:t xml:space="preserve"> </w:t>
      </w:r>
      <w:r>
        <w:rPr>
          <w:sz w:val="28"/>
        </w:rPr>
        <w:t>платежів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СЕП</w:t>
      </w:r>
      <w:r>
        <w:rPr>
          <w:spacing w:val="1"/>
          <w:sz w:val="28"/>
        </w:rPr>
        <w:t xml:space="preserve"> </w:t>
      </w:r>
      <w:r>
        <w:rPr>
          <w:sz w:val="28"/>
        </w:rPr>
        <w:t>зросла</w:t>
      </w:r>
      <w:r>
        <w:rPr>
          <w:spacing w:val="1"/>
          <w:sz w:val="28"/>
        </w:rPr>
        <w:t xml:space="preserve"> </w:t>
      </w:r>
      <w:r>
        <w:rPr>
          <w:sz w:val="28"/>
        </w:rPr>
        <w:t>більш</w:t>
      </w:r>
      <w:r>
        <w:rPr>
          <w:spacing w:val="1"/>
          <w:sz w:val="28"/>
        </w:rPr>
        <w:t xml:space="preserve"> </w:t>
      </w:r>
      <w:r>
        <w:rPr>
          <w:sz w:val="28"/>
        </w:rPr>
        <w:t>ніж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третину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-67"/>
          <w:sz w:val="28"/>
        </w:rPr>
        <w:t xml:space="preserve"> </w:t>
      </w:r>
      <w:r>
        <w:rPr>
          <w:sz w:val="28"/>
        </w:rPr>
        <w:t>Офіційний</w:t>
      </w:r>
      <w:r>
        <w:rPr>
          <w:sz w:val="28"/>
        </w:rPr>
        <w:tab/>
        <w:t>сайт</w:t>
      </w:r>
      <w:r>
        <w:rPr>
          <w:sz w:val="28"/>
        </w:rPr>
        <w:tab/>
        <w:t>Національного</w:t>
      </w:r>
      <w:r>
        <w:rPr>
          <w:sz w:val="28"/>
        </w:rPr>
        <w:tab/>
        <w:t>банку</w:t>
      </w:r>
      <w:r>
        <w:rPr>
          <w:sz w:val="28"/>
        </w:rPr>
        <w:tab/>
        <w:t>України.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https://bank.gov.ua/ua/news/all/za-2020-rik-suma-platejiv-cherez-sep-zrosla-</w:t>
      </w:r>
      <w:r>
        <w:rPr>
          <w:spacing w:val="1"/>
          <w:sz w:val="28"/>
        </w:rPr>
        <w:t xml:space="preserve"> </w:t>
      </w:r>
      <w:r>
        <w:rPr>
          <w:sz w:val="28"/>
        </w:rPr>
        <w:t>bilsh-nij-na-tretinu 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11.06.2021)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83"/>
        <w:jc w:val="both"/>
        <w:rPr>
          <w:sz w:val="28"/>
        </w:rPr>
      </w:pPr>
      <w:r>
        <w:rPr>
          <w:sz w:val="28"/>
        </w:rPr>
        <w:t>Заборовець Ю.О. Сутність, зміст та перспективи розвитку інноваційних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установах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Міжнародний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виробничий журнал «Сталий розвиток економіки»</w:t>
      </w:r>
      <w:r>
        <w:rPr>
          <w:sz w:val="28"/>
        </w:rPr>
        <w:t>. 2014. №24(2). С. 206–</w:t>
      </w:r>
      <w:r>
        <w:rPr>
          <w:spacing w:val="1"/>
          <w:sz w:val="28"/>
        </w:rPr>
        <w:t xml:space="preserve"> </w:t>
      </w:r>
      <w:r>
        <w:rPr>
          <w:sz w:val="28"/>
        </w:rPr>
        <w:t>211.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1" w:line="360" w:lineRule="auto"/>
        <w:ind w:right="585"/>
        <w:jc w:val="both"/>
        <w:rPr>
          <w:sz w:val="28"/>
        </w:rPr>
      </w:pPr>
      <w:r>
        <w:rPr>
          <w:sz w:val="28"/>
        </w:rPr>
        <w:t>Завадський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Й.С.,</w:t>
      </w:r>
      <w:r>
        <w:rPr>
          <w:spacing w:val="1"/>
          <w:sz w:val="28"/>
        </w:rPr>
        <w:t xml:space="preserve"> </w:t>
      </w:r>
      <w:r>
        <w:rPr>
          <w:sz w:val="28"/>
        </w:rPr>
        <w:t>Осовська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Г.В.,</w:t>
      </w:r>
      <w:r>
        <w:rPr>
          <w:spacing w:val="1"/>
          <w:sz w:val="28"/>
        </w:rPr>
        <w:t xml:space="preserve"> </w:t>
      </w:r>
      <w:r>
        <w:rPr>
          <w:sz w:val="28"/>
        </w:rPr>
        <w:t>Юшкевич</w:t>
      </w:r>
      <w:r>
        <w:rPr>
          <w:spacing w:val="1"/>
          <w:sz w:val="28"/>
        </w:rPr>
        <w:t xml:space="preserve"> </w:t>
      </w:r>
      <w:r>
        <w:rPr>
          <w:sz w:val="28"/>
        </w:rPr>
        <w:t>О.О.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термінів: менеджмент, маркетинг, підприємництво: підручник. Житомир:</w:t>
      </w:r>
      <w:r>
        <w:rPr>
          <w:spacing w:val="1"/>
          <w:sz w:val="28"/>
        </w:rPr>
        <w:t xml:space="preserve"> </w:t>
      </w:r>
      <w:r>
        <w:rPr>
          <w:sz w:val="28"/>
        </w:rPr>
        <w:t>ЖІТІ,</w:t>
      </w:r>
      <w:r>
        <w:rPr>
          <w:spacing w:val="3"/>
          <w:sz w:val="28"/>
        </w:rPr>
        <w:t xml:space="preserve"> </w:t>
      </w:r>
      <w:r>
        <w:rPr>
          <w:sz w:val="28"/>
        </w:rPr>
        <w:t>1999.</w:t>
      </w:r>
      <w:r>
        <w:rPr>
          <w:spacing w:val="4"/>
          <w:sz w:val="28"/>
        </w:rPr>
        <w:t xml:space="preserve"> </w:t>
      </w:r>
      <w:r>
        <w:rPr>
          <w:sz w:val="28"/>
        </w:rPr>
        <w:t>444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EF32A2" w:rsidRDefault="00EF32A2" w:rsidP="00EF32A2">
      <w:pPr>
        <w:spacing w:line="360" w:lineRule="auto"/>
        <w:jc w:val="both"/>
        <w:rPr>
          <w:sz w:val="28"/>
        </w:rPr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86" w:line="360" w:lineRule="auto"/>
        <w:ind w:right="590"/>
        <w:jc w:val="both"/>
        <w:rPr>
          <w:sz w:val="28"/>
        </w:rPr>
      </w:pPr>
      <w:r>
        <w:rPr>
          <w:sz w:val="28"/>
        </w:rPr>
        <w:t>Задорожний З.М.,</w:t>
      </w:r>
      <w:r>
        <w:rPr>
          <w:spacing w:val="1"/>
          <w:sz w:val="28"/>
        </w:rPr>
        <w:t xml:space="preserve"> </w:t>
      </w:r>
      <w:r>
        <w:rPr>
          <w:sz w:val="28"/>
        </w:rPr>
        <w:t>Крупка Я.</w:t>
      </w:r>
      <w:r>
        <w:rPr>
          <w:spacing w:val="1"/>
          <w:sz w:val="28"/>
        </w:rPr>
        <w:t xml:space="preserve"> </w:t>
      </w:r>
      <w:r>
        <w:rPr>
          <w:sz w:val="28"/>
        </w:rPr>
        <w:t>Д.,</w:t>
      </w:r>
      <w:r>
        <w:rPr>
          <w:spacing w:val="1"/>
          <w:sz w:val="28"/>
        </w:rPr>
        <w:t xml:space="preserve"> </w:t>
      </w:r>
      <w:r>
        <w:rPr>
          <w:sz w:val="28"/>
        </w:rPr>
        <w:t>Назарова І.</w:t>
      </w:r>
      <w:r>
        <w:rPr>
          <w:spacing w:val="1"/>
          <w:sz w:val="28"/>
        </w:rPr>
        <w:t xml:space="preserve"> 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Обліково-інформаційне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реорганізаційних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надзвичайних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Фінансово-кредитна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діяльність: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28"/>
          <w:sz w:val="28"/>
        </w:rPr>
        <w:t xml:space="preserve"> </w:t>
      </w:r>
      <w:r>
        <w:rPr>
          <w:i/>
          <w:sz w:val="28"/>
        </w:rPr>
        <w:t>теорії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практики</w:t>
      </w:r>
      <w:r>
        <w:rPr>
          <w:sz w:val="28"/>
        </w:rPr>
        <w:t>.</w:t>
      </w:r>
      <w:r>
        <w:rPr>
          <w:spacing w:val="30"/>
          <w:sz w:val="28"/>
        </w:rPr>
        <w:t xml:space="preserve"> </w:t>
      </w:r>
      <w:r>
        <w:rPr>
          <w:sz w:val="28"/>
        </w:rPr>
        <w:t>2020.</w:t>
      </w:r>
    </w:p>
    <w:p w:rsidR="00EF32A2" w:rsidRDefault="00EF32A2" w:rsidP="00EF32A2">
      <w:pPr>
        <w:pStyle w:val="a3"/>
        <w:spacing w:before="2"/>
        <w:ind w:left="500"/>
        <w:jc w:val="both"/>
      </w:pPr>
      <w:r>
        <w:t>№2(33). С. 139–148.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163" w:line="360" w:lineRule="auto"/>
        <w:ind w:right="583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банки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банківську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діяльність».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https://zakon.rada.gov.ua/laws/show/2121-14#Text.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08.01.2022).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2" w:lineRule="auto"/>
        <w:ind w:right="584"/>
        <w:jc w:val="both"/>
        <w:rPr>
          <w:sz w:val="28"/>
        </w:rPr>
      </w:pPr>
      <w:r>
        <w:rPr>
          <w:sz w:val="28"/>
        </w:rPr>
        <w:t>Закон України «Про платіжні системи та переказ коштів в Україні». URL:</w:t>
      </w:r>
      <w:r>
        <w:rPr>
          <w:spacing w:val="1"/>
          <w:sz w:val="28"/>
        </w:rPr>
        <w:t xml:space="preserve"> </w:t>
      </w:r>
      <w:hyperlink r:id="rId26">
        <w:r>
          <w:rPr>
            <w:sz w:val="28"/>
          </w:rPr>
          <w:t>http://zakon.rada.gov.ua/laws/show/2346-14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08.09.2022).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20" w:lineRule="exact"/>
        <w:ind w:hanging="362"/>
        <w:jc w:val="both"/>
        <w:rPr>
          <w:sz w:val="28"/>
        </w:rPr>
      </w:pPr>
      <w:r>
        <w:rPr>
          <w:sz w:val="28"/>
        </w:rPr>
        <w:t>Здір</w:t>
      </w:r>
      <w:r>
        <w:rPr>
          <w:spacing w:val="20"/>
          <w:sz w:val="28"/>
        </w:rPr>
        <w:t xml:space="preserve"> </w:t>
      </w:r>
      <w:r>
        <w:rPr>
          <w:sz w:val="28"/>
        </w:rPr>
        <w:t>В.А.,</w:t>
      </w:r>
      <w:r>
        <w:rPr>
          <w:spacing w:val="91"/>
          <w:sz w:val="28"/>
        </w:rPr>
        <w:t xml:space="preserve"> </w:t>
      </w:r>
      <w:r>
        <w:rPr>
          <w:sz w:val="28"/>
        </w:rPr>
        <w:t>Дернова</w:t>
      </w:r>
      <w:r>
        <w:rPr>
          <w:spacing w:val="90"/>
          <w:sz w:val="28"/>
        </w:rPr>
        <w:t xml:space="preserve"> </w:t>
      </w:r>
      <w:r>
        <w:rPr>
          <w:sz w:val="28"/>
        </w:rPr>
        <w:t>І.А.</w:t>
      </w:r>
      <w:r>
        <w:rPr>
          <w:spacing w:val="9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87"/>
          <w:sz w:val="28"/>
        </w:rPr>
        <w:t xml:space="preserve"> </w:t>
      </w:r>
      <w:r>
        <w:rPr>
          <w:sz w:val="28"/>
        </w:rPr>
        <w:t>еквайрингу,</w:t>
      </w:r>
      <w:r>
        <w:rPr>
          <w:spacing w:val="91"/>
          <w:sz w:val="28"/>
        </w:rPr>
        <w:t xml:space="preserve"> </w:t>
      </w:r>
      <w:r>
        <w:rPr>
          <w:sz w:val="28"/>
        </w:rPr>
        <w:t>його</w:t>
      </w:r>
      <w:r>
        <w:rPr>
          <w:spacing w:val="89"/>
          <w:sz w:val="28"/>
        </w:rPr>
        <w:t xml:space="preserve"> </w:t>
      </w:r>
      <w:r>
        <w:rPr>
          <w:sz w:val="28"/>
        </w:rPr>
        <w:t>види</w:t>
      </w:r>
      <w:r>
        <w:rPr>
          <w:spacing w:val="90"/>
          <w:sz w:val="28"/>
        </w:rPr>
        <w:t xml:space="preserve"> </w:t>
      </w:r>
      <w:r>
        <w:rPr>
          <w:sz w:val="28"/>
        </w:rPr>
        <w:t>та</w:t>
      </w:r>
      <w:r>
        <w:rPr>
          <w:spacing w:val="90"/>
          <w:sz w:val="28"/>
        </w:rPr>
        <w:t xml:space="preserve"> </w:t>
      </w:r>
      <w:r>
        <w:rPr>
          <w:sz w:val="28"/>
        </w:rPr>
        <w:t>переваги.</w:t>
      </w:r>
    </w:p>
    <w:p w:rsidR="00EF32A2" w:rsidRDefault="00EF32A2" w:rsidP="00EF32A2">
      <w:pPr>
        <w:spacing w:before="154"/>
        <w:ind w:left="500"/>
        <w:jc w:val="both"/>
        <w:rPr>
          <w:sz w:val="28"/>
        </w:rPr>
      </w:pPr>
      <w:r>
        <w:rPr>
          <w:i/>
          <w:sz w:val="28"/>
        </w:rPr>
        <w:t>Економіка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суспільство</w:t>
      </w:r>
      <w:r>
        <w:rPr>
          <w:sz w:val="28"/>
        </w:rPr>
        <w:t>. 2017. Випуск</w:t>
      </w:r>
      <w:r>
        <w:rPr>
          <w:spacing w:val="-4"/>
          <w:sz w:val="28"/>
        </w:rPr>
        <w:t xml:space="preserve"> </w:t>
      </w:r>
      <w:r>
        <w:rPr>
          <w:sz w:val="28"/>
        </w:rPr>
        <w:t>13. С.1100–1104.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163" w:line="360" w:lineRule="auto"/>
        <w:ind w:right="587"/>
        <w:jc w:val="both"/>
        <w:rPr>
          <w:sz w:val="28"/>
        </w:rPr>
      </w:pPr>
      <w:r>
        <w:rPr>
          <w:sz w:val="28"/>
        </w:rPr>
        <w:t>Інструкція про безготівкові розрахунки в Україні в національній валюті: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затверджена постановою Правління НБУ від 21.01.2004 р. № 22.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r>
        <w:rPr>
          <w:spacing w:val="1"/>
          <w:sz w:val="28"/>
        </w:rPr>
        <w:t xml:space="preserve"> </w:t>
      </w:r>
      <w:r>
        <w:rPr>
          <w:sz w:val="28"/>
        </w:rPr>
        <w:t>zakon.rada.gov.ua/laws/show/z0377-04#Text.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10.01.2022.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94"/>
        <w:rPr>
          <w:sz w:val="28"/>
        </w:rPr>
      </w:pPr>
      <w:r>
        <w:rPr>
          <w:sz w:val="28"/>
        </w:rPr>
        <w:t>Карантинні</w:t>
      </w:r>
      <w:r>
        <w:rPr>
          <w:spacing w:val="-14"/>
          <w:sz w:val="28"/>
        </w:rPr>
        <w:t xml:space="preserve"> </w:t>
      </w:r>
      <w:r>
        <w:rPr>
          <w:sz w:val="28"/>
        </w:rPr>
        <w:t>обмеження</w:t>
      </w:r>
      <w:r>
        <w:rPr>
          <w:spacing w:val="-10"/>
          <w:sz w:val="28"/>
        </w:rPr>
        <w:t xml:space="preserve"> </w:t>
      </w:r>
      <w:r>
        <w:rPr>
          <w:sz w:val="28"/>
        </w:rPr>
        <w:t>стимулювали</w:t>
      </w:r>
      <w:r>
        <w:rPr>
          <w:spacing w:val="-12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14"/>
          <w:sz w:val="28"/>
        </w:rPr>
        <w:t xml:space="preserve"> </w:t>
      </w:r>
      <w:r>
        <w:rPr>
          <w:sz w:val="28"/>
        </w:rPr>
        <w:t>безготівкових</w:t>
      </w:r>
      <w:r>
        <w:rPr>
          <w:spacing w:val="-17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2020</w:t>
      </w:r>
      <w:r>
        <w:rPr>
          <w:spacing w:val="7"/>
          <w:sz w:val="28"/>
        </w:rPr>
        <w:t xml:space="preserve"> </w:t>
      </w:r>
      <w:r>
        <w:rPr>
          <w:sz w:val="28"/>
        </w:rPr>
        <w:t>році.</w:t>
      </w:r>
      <w:r>
        <w:rPr>
          <w:spacing w:val="9"/>
          <w:sz w:val="28"/>
        </w:rPr>
        <w:t xml:space="preserve"> </w:t>
      </w:r>
      <w:r>
        <w:rPr>
          <w:sz w:val="28"/>
        </w:rPr>
        <w:t>Європейська</w:t>
      </w:r>
      <w:r>
        <w:rPr>
          <w:spacing w:val="7"/>
          <w:sz w:val="28"/>
        </w:rPr>
        <w:t xml:space="preserve"> </w:t>
      </w:r>
      <w:r>
        <w:rPr>
          <w:sz w:val="28"/>
        </w:rPr>
        <w:t>Бізнес</w:t>
      </w:r>
      <w:r>
        <w:rPr>
          <w:spacing w:val="7"/>
          <w:sz w:val="28"/>
        </w:rPr>
        <w:t xml:space="preserve"> </w:t>
      </w:r>
      <w:r>
        <w:rPr>
          <w:sz w:val="28"/>
        </w:rPr>
        <w:t>Асоціація.</w:t>
      </w:r>
      <w:r>
        <w:rPr>
          <w:spacing w:val="4"/>
          <w:sz w:val="28"/>
        </w:rPr>
        <w:t xml:space="preserve"> </w:t>
      </w:r>
      <w:r>
        <w:rPr>
          <w:sz w:val="28"/>
        </w:rPr>
        <w:t>16.03.2021.</w:t>
      </w:r>
      <w:r>
        <w:rPr>
          <w:spacing w:val="9"/>
          <w:sz w:val="28"/>
        </w:rPr>
        <w:t xml:space="preserve"> </w:t>
      </w:r>
      <w:r>
        <w:rPr>
          <w:sz w:val="28"/>
        </w:rPr>
        <w:t>URL:</w:t>
      </w:r>
      <w:r>
        <w:rPr>
          <w:spacing w:val="7"/>
          <w:sz w:val="28"/>
        </w:rPr>
        <w:t xml:space="preserve"> </w:t>
      </w:r>
      <w:r>
        <w:rPr>
          <w:sz w:val="28"/>
        </w:rPr>
        <w:t>https://eba.com.</w:t>
      </w:r>
      <w:r>
        <w:rPr>
          <w:spacing w:val="-67"/>
          <w:sz w:val="28"/>
        </w:rPr>
        <w:t xml:space="preserve"> </w:t>
      </w:r>
      <w:r>
        <w:rPr>
          <w:sz w:val="28"/>
        </w:rPr>
        <w:t>ua/karantynni-obmezhennya-stymulyuvaly-rozvytok-bezgotivkovyh-</w:t>
      </w:r>
      <w:r>
        <w:rPr>
          <w:spacing w:val="1"/>
          <w:sz w:val="28"/>
        </w:rPr>
        <w:t xml:space="preserve"> </w:t>
      </w:r>
      <w:r>
        <w:rPr>
          <w:sz w:val="28"/>
        </w:rPr>
        <w:t>rozrahunkiv-u2020-rotsi/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20.02.2022).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  <w:tab w:val="left" w:pos="4743"/>
          <w:tab w:val="left" w:pos="8857"/>
        </w:tabs>
        <w:spacing w:before="1" w:line="360" w:lineRule="auto"/>
        <w:ind w:right="585"/>
        <w:jc w:val="both"/>
        <w:rPr>
          <w:sz w:val="28"/>
        </w:rPr>
      </w:pPr>
      <w:r>
        <w:rPr>
          <w:sz w:val="28"/>
        </w:rPr>
        <w:t>Кізима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Фінансове</w:t>
      </w:r>
      <w:r>
        <w:rPr>
          <w:spacing w:val="1"/>
          <w:sz w:val="28"/>
        </w:rPr>
        <w:t xml:space="preserve"> </w:t>
      </w:r>
      <w:r>
        <w:rPr>
          <w:sz w:val="28"/>
        </w:rPr>
        <w:t>шахрайство: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економічне</w:t>
      </w:r>
      <w:r>
        <w:rPr>
          <w:sz w:val="28"/>
        </w:rPr>
        <w:tab/>
        <w:t>підґрунтя.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27">
        <w:r>
          <w:rPr>
            <w:sz w:val="28"/>
          </w:rPr>
          <w:t>http://sf.wunu.edu.ua/index.php/sf/article/view/1230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20.10.2022).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2" w:lineRule="auto"/>
        <w:ind w:right="591"/>
        <w:jc w:val="both"/>
        <w:rPr>
          <w:sz w:val="28"/>
        </w:rPr>
      </w:pPr>
      <w:r>
        <w:rPr>
          <w:sz w:val="28"/>
        </w:rPr>
        <w:t>Клочко</w:t>
      </w:r>
      <w:r>
        <w:rPr>
          <w:spacing w:val="1"/>
          <w:sz w:val="28"/>
        </w:rPr>
        <w:t xml:space="preserve"> </w:t>
      </w:r>
      <w:r>
        <w:rPr>
          <w:sz w:val="28"/>
        </w:rPr>
        <w:t>А.М.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Теоретико-прикладні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протидії</w:t>
      </w:r>
      <w:r>
        <w:rPr>
          <w:spacing w:val="1"/>
          <w:sz w:val="28"/>
        </w:rPr>
        <w:t xml:space="preserve"> </w:t>
      </w:r>
      <w:r>
        <w:rPr>
          <w:sz w:val="28"/>
        </w:rPr>
        <w:t>злочинам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банківської діяльності в Україні : дис. доктора юридичних наук : 12.00.08.</w:t>
      </w:r>
      <w:r>
        <w:rPr>
          <w:spacing w:val="1"/>
          <w:sz w:val="28"/>
        </w:rPr>
        <w:t xml:space="preserve"> </w:t>
      </w:r>
      <w:r>
        <w:rPr>
          <w:sz w:val="28"/>
        </w:rPr>
        <w:t>Київ,</w:t>
      </w:r>
      <w:r>
        <w:rPr>
          <w:spacing w:val="3"/>
          <w:sz w:val="28"/>
        </w:rPr>
        <w:t xml:space="preserve"> </w:t>
      </w:r>
      <w:r>
        <w:rPr>
          <w:sz w:val="28"/>
        </w:rPr>
        <w:t>2020.</w:t>
      </w:r>
      <w:r>
        <w:rPr>
          <w:spacing w:val="4"/>
          <w:sz w:val="28"/>
        </w:rPr>
        <w:t xml:space="preserve"> </w:t>
      </w:r>
      <w:r>
        <w:rPr>
          <w:sz w:val="28"/>
        </w:rPr>
        <w:t>563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84"/>
        <w:jc w:val="both"/>
        <w:rPr>
          <w:sz w:val="28"/>
        </w:rPr>
      </w:pPr>
      <w:r>
        <w:rPr>
          <w:sz w:val="28"/>
        </w:rPr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поширення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безготівкових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спеціальних платіжних засобів: Постанова Кабінету Міністрів України і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23"/>
          <w:sz w:val="28"/>
        </w:rPr>
        <w:t xml:space="preserve"> </w:t>
      </w:r>
      <w:r>
        <w:rPr>
          <w:sz w:val="28"/>
        </w:rPr>
        <w:t>банку</w:t>
      </w:r>
      <w:r>
        <w:rPr>
          <w:spacing w:val="19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3"/>
          <w:sz w:val="28"/>
        </w:rPr>
        <w:t xml:space="preserve"> </w:t>
      </w:r>
      <w:r>
        <w:rPr>
          <w:sz w:val="28"/>
        </w:rPr>
        <w:t>від</w:t>
      </w:r>
      <w:r>
        <w:rPr>
          <w:spacing w:val="25"/>
          <w:sz w:val="28"/>
        </w:rPr>
        <w:t xml:space="preserve"> </w:t>
      </w:r>
      <w:r>
        <w:rPr>
          <w:sz w:val="28"/>
        </w:rPr>
        <w:t>26.05.2006</w:t>
      </w:r>
      <w:r>
        <w:rPr>
          <w:spacing w:val="23"/>
          <w:sz w:val="28"/>
        </w:rPr>
        <w:t xml:space="preserve"> </w:t>
      </w:r>
      <w:r>
        <w:rPr>
          <w:sz w:val="28"/>
        </w:rPr>
        <w:t>№</w:t>
      </w:r>
      <w:r>
        <w:rPr>
          <w:spacing w:val="22"/>
          <w:sz w:val="28"/>
        </w:rPr>
        <w:t xml:space="preserve"> </w:t>
      </w:r>
      <w:r>
        <w:rPr>
          <w:sz w:val="28"/>
        </w:rPr>
        <w:t>753-2006-п.</w:t>
      </w:r>
      <w:r>
        <w:rPr>
          <w:spacing w:val="25"/>
          <w:sz w:val="28"/>
        </w:rPr>
        <w:t xml:space="preserve"> </w:t>
      </w:r>
      <w:r>
        <w:rPr>
          <w:sz w:val="28"/>
        </w:rPr>
        <w:t>URL:</w:t>
      </w:r>
    </w:p>
    <w:p w:rsidR="00EF32A2" w:rsidRDefault="00EF32A2" w:rsidP="00EF32A2">
      <w:pPr>
        <w:spacing w:line="360" w:lineRule="auto"/>
        <w:jc w:val="both"/>
        <w:rPr>
          <w:sz w:val="28"/>
        </w:rPr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3"/>
        <w:tabs>
          <w:tab w:val="left" w:pos="8886"/>
        </w:tabs>
        <w:spacing w:before="86" w:line="362" w:lineRule="auto"/>
        <w:ind w:left="500" w:right="592"/>
        <w:jc w:val="both"/>
      </w:pPr>
      <w:r>
        <w:t>https://zakon.rada.gov.ua/laws/show/753-2006-%D0%BF#Text</w:t>
      </w:r>
      <w:r>
        <w:tab/>
      </w:r>
      <w:r>
        <w:rPr>
          <w:spacing w:val="-1"/>
        </w:rPr>
        <w:t>(дата</w:t>
      </w:r>
      <w:r>
        <w:rPr>
          <w:spacing w:val="-68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20.01.2022)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2" w:lineRule="auto"/>
        <w:ind w:right="590"/>
        <w:jc w:val="both"/>
        <w:rPr>
          <w:sz w:val="28"/>
        </w:rPr>
      </w:pPr>
      <w:r>
        <w:rPr>
          <w:sz w:val="28"/>
        </w:rPr>
        <w:t>Концепція проекту Cashless economy від 18.05.2016. Національний 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8">
        <w:r>
          <w:rPr>
            <w:sz w:val="28"/>
          </w:rPr>
          <w:t>https://bank.gov.ua/ua/files/UYVinKqYAcIbglO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20.10.2022)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87"/>
        <w:jc w:val="both"/>
        <w:rPr>
          <w:sz w:val="28"/>
        </w:rPr>
      </w:pPr>
      <w:r>
        <w:rPr>
          <w:sz w:val="28"/>
        </w:rPr>
        <w:t>Корецька</w:t>
      </w:r>
      <w:r>
        <w:rPr>
          <w:spacing w:val="1"/>
          <w:sz w:val="28"/>
        </w:rPr>
        <w:t xml:space="preserve"> </w:t>
      </w:r>
      <w:r>
        <w:rPr>
          <w:sz w:val="28"/>
        </w:rPr>
        <w:t>Н.І.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зарубіжних країн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практики</w:t>
      </w:r>
      <w:r>
        <w:rPr>
          <w:spacing w:val="1"/>
          <w:sz w:val="28"/>
        </w:rPr>
        <w:t xml:space="preserve"> </w:t>
      </w:r>
      <w:r>
        <w:rPr>
          <w:sz w:val="28"/>
        </w:rPr>
        <w:t>еквайрингового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обслуговування та прогнози його розвитку. </w:t>
      </w:r>
      <w:r>
        <w:rPr>
          <w:i/>
          <w:sz w:val="28"/>
        </w:rPr>
        <w:t>Економічний форум</w:t>
      </w:r>
      <w:r>
        <w:rPr>
          <w:sz w:val="28"/>
        </w:rPr>
        <w:t>. 2017. №1.</w:t>
      </w:r>
      <w:r>
        <w:rPr>
          <w:spacing w:val="-67"/>
          <w:sz w:val="28"/>
        </w:rPr>
        <w:t xml:space="preserve"> </w:t>
      </w:r>
      <w:r>
        <w:rPr>
          <w:sz w:val="28"/>
        </w:rPr>
        <w:t>с.197-205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90"/>
        <w:jc w:val="both"/>
        <w:rPr>
          <w:sz w:val="28"/>
        </w:rPr>
      </w:pPr>
      <w:r>
        <w:rPr>
          <w:sz w:val="28"/>
        </w:rPr>
        <w:t>Кримінальний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(поточна</w:t>
      </w:r>
      <w:r>
        <w:rPr>
          <w:spacing w:val="1"/>
          <w:sz w:val="28"/>
        </w:rPr>
        <w:t xml:space="preserve"> </w:t>
      </w:r>
      <w:r>
        <w:rPr>
          <w:sz w:val="28"/>
        </w:rPr>
        <w:t>редакція).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https://zakon.rada.gov.ua/laws/show/2341-14#Text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заернення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20.10.2022).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95"/>
        <w:jc w:val="both"/>
        <w:rPr>
          <w:sz w:val="28"/>
        </w:rPr>
      </w:pPr>
      <w:r>
        <w:rPr>
          <w:sz w:val="28"/>
        </w:rPr>
        <w:t>Крупка Я. Д., Окренець В. Ю. Криптовалюта як об’єкт обліку і джерело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економічних вигод.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Тернопільського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2020.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3.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238–251.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90"/>
        <w:jc w:val="both"/>
        <w:rPr>
          <w:sz w:val="28"/>
        </w:rPr>
      </w:pPr>
      <w:r>
        <w:rPr>
          <w:sz w:val="28"/>
        </w:rPr>
        <w:t>Куліш</w:t>
      </w:r>
      <w:r>
        <w:rPr>
          <w:spacing w:val="1"/>
          <w:sz w:val="28"/>
        </w:rPr>
        <w:t xml:space="preserve"> </w:t>
      </w:r>
      <w:r>
        <w:rPr>
          <w:sz w:val="28"/>
        </w:rPr>
        <w:t>А.Ю.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безготівкових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особливості їх обліку на вітчизняних підприємствах. </w:t>
      </w:r>
      <w:r>
        <w:rPr>
          <w:i/>
          <w:sz w:val="28"/>
        </w:rPr>
        <w:t>International Scientific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Journal.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№2.</w:t>
      </w:r>
      <w:r>
        <w:rPr>
          <w:spacing w:val="4"/>
          <w:sz w:val="28"/>
        </w:rPr>
        <w:t xml:space="preserve"> </w:t>
      </w:r>
      <w:r>
        <w:rPr>
          <w:sz w:val="28"/>
        </w:rPr>
        <w:t>С.116–119.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88"/>
        <w:jc w:val="both"/>
        <w:rPr>
          <w:sz w:val="28"/>
        </w:rPr>
      </w:pPr>
      <w:r>
        <w:rPr>
          <w:sz w:val="28"/>
        </w:rPr>
        <w:t>Маковоз О.С., Передерій Т.С. Система еквайрингу для безпеки бізнесу.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Аспекти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безпеки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сектору: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публічне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адміністрування в процесі державно-приватного партнерства</w:t>
      </w:r>
      <w:r>
        <w:rPr>
          <w:sz w:val="28"/>
        </w:rPr>
        <w:t>: 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 праць Харківського національного університету будівництва та</w:t>
      </w:r>
      <w:r>
        <w:rPr>
          <w:spacing w:val="1"/>
          <w:sz w:val="28"/>
        </w:rPr>
        <w:t xml:space="preserve"> </w:t>
      </w:r>
      <w:r>
        <w:rPr>
          <w:sz w:val="28"/>
        </w:rPr>
        <w:t>архітектури.</w:t>
      </w:r>
      <w:r>
        <w:rPr>
          <w:spacing w:val="2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с.100-107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86"/>
        <w:jc w:val="both"/>
        <w:rPr>
          <w:sz w:val="28"/>
        </w:rPr>
      </w:pPr>
      <w:r>
        <w:rPr>
          <w:sz w:val="28"/>
        </w:rPr>
        <w:t>Мармуль Л.О., Іжевський В.В. Економічна сутність та роль безготівкових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господарському</w:t>
      </w:r>
      <w:r>
        <w:rPr>
          <w:spacing w:val="1"/>
          <w:sz w:val="28"/>
        </w:rPr>
        <w:t xml:space="preserve"> </w:t>
      </w:r>
      <w:r>
        <w:rPr>
          <w:sz w:val="28"/>
        </w:rPr>
        <w:t>обороті.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контролю і оподаткування в умовах глобалізації</w:t>
      </w:r>
      <w:r>
        <w:rPr>
          <w:sz w:val="28"/>
        </w:rPr>
        <w:t>: матеріали 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 Інтернет-конференції (24-25 травня 2018 р.) Херсон:</w:t>
      </w:r>
      <w:r>
        <w:rPr>
          <w:spacing w:val="1"/>
          <w:sz w:val="28"/>
        </w:rPr>
        <w:t xml:space="preserve"> </w:t>
      </w:r>
      <w:r>
        <w:rPr>
          <w:sz w:val="28"/>
        </w:rPr>
        <w:t>ДВНЗ</w:t>
      </w:r>
      <w:r>
        <w:rPr>
          <w:spacing w:val="5"/>
          <w:sz w:val="28"/>
        </w:rPr>
        <w:t xml:space="preserve"> </w:t>
      </w:r>
      <w:r>
        <w:rPr>
          <w:sz w:val="28"/>
        </w:rPr>
        <w:t>«ХДАУ»,</w:t>
      </w:r>
      <w:r>
        <w:rPr>
          <w:spacing w:val="4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с.16-17.</w:t>
      </w:r>
    </w:p>
    <w:p w:rsidR="00EF32A2" w:rsidRDefault="00EF32A2" w:rsidP="00EF32A2">
      <w:pPr>
        <w:spacing w:line="360" w:lineRule="auto"/>
        <w:jc w:val="both"/>
        <w:rPr>
          <w:sz w:val="28"/>
        </w:rPr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86" w:line="360" w:lineRule="auto"/>
        <w:ind w:right="593"/>
        <w:jc w:val="both"/>
        <w:rPr>
          <w:sz w:val="28"/>
        </w:rPr>
      </w:pPr>
      <w:r>
        <w:rPr>
          <w:sz w:val="28"/>
        </w:rPr>
        <w:t>Матвєєв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Гайдаржийська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О.М.,</w:t>
      </w:r>
      <w:r>
        <w:rPr>
          <w:spacing w:val="1"/>
          <w:sz w:val="28"/>
        </w:rPr>
        <w:t xml:space="preserve"> </w:t>
      </w:r>
      <w:r>
        <w:rPr>
          <w:sz w:val="28"/>
        </w:rPr>
        <w:t>Задорожна</w:t>
      </w:r>
      <w:r>
        <w:rPr>
          <w:spacing w:val="1"/>
          <w:sz w:val="28"/>
        </w:rPr>
        <w:t xml:space="preserve"> </w:t>
      </w:r>
      <w:r>
        <w:rPr>
          <w:sz w:val="28"/>
        </w:rPr>
        <w:t>А.В.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теоретичних аспектів організації та здійснення безготівкових розрахунків.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суспільство.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№15.</w:t>
      </w:r>
      <w:r>
        <w:rPr>
          <w:spacing w:val="3"/>
          <w:sz w:val="28"/>
        </w:rPr>
        <w:t xml:space="preserve"> </w:t>
      </w:r>
      <w:r>
        <w:rPr>
          <w:sz w:val="28"/>
        </w:rPr>
        <w:t>с.863-866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2" w:line="360" w:lineRule="auto"/>
        <w:ind w:right="587"/>
        <w:jc w:val="both"/>
        <w:rPr>
          <w:sz w:val="28"/>
        </w:rPr>
      </w:pPr>
      <w:r>
        <w:rPr>
          <w:sz w:val="28"/>
        </w:rPr>
        <w:t>Мельник С.С. Сутність фінансового шахрайства в комерційному банку.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 вісник Ужгородського національного університету</w:t>
      </w:r>
      <w:r>
        <w:rPr>
          <w:sz w:val="28"/>
        </w:rPr>
        <w:t>. 2016. №6 (ч.</w:t>
      </w:r>
      <w:r>
        <w:rPr>
          <w:spacing w:val="-68"/>
          <w:sz w:val="28"/>
        </w:rPr>
        <w:t xml:space="preserve"> </w:t>
      </w:r>
      <w:r>
        <w:rPr>
          <w:sz w:val="28"/>
        </w:rPr>
        <w:t>2).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91–95.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  <w:tab w:val="left" w:pos="2284"/>
          <w:tab w:val="left" w:pos="3722"/>
          <w:tab w:val="left" w:pos="4975"/>
          <w:tab w:val="left" w:pos="6740"/>
          <w:tab w:val="left" w:pos="7188"/>
          <w:tab w:val="left" w:pos="7909"/>
          <w:tab w:val="left" w:pos="8286"/>
          <w:tab w:val="left" w:pos="9325"/>
        </w:tabs>
        <w:spacing w:before="1" w:line="360" w:lineRule="auto"/>
        <w:ind w:right="586"/>
        <w:rPr>
          <w:sz w:val="28"/>
        </w:rPr>
      </w:pPr>
      <w:r>
        <w:rPr>
          <w:sz w:val="28"/>
        </w:rPr>
        <w:t>Міністерство</w:t>
      </w:r>
      <w:r>
        <w:rPr>
          <w:sz w:val="28"/>
        </w:rPr>
        <w:tab/>
        <w:t>економіки</w:t>
      </w:r>
      <w:r>
        <w:rPr>
          <w:sz w:val="28"/>
        </w:rPr>
        <w:tab/>
        <w:t>України.</w:t>
      </w:r>
      <w:r>
        <w:rPr>
          <w:sz w:val="28"/>
        </w:rPr>
        <w:tab/>
        <w:t>Дослідження</w:t>
      </w:r>
      <w:r>
        <w:rPr>
          <w:sz w:val="28"/>
        </w:rPr>
        <w:tab/>
        <w:t>тіньової</w:t>
      </w:r>
      <w:r>
        <w:rPr>
          <w:sz w:val="28"/>
        </w:rPr>
        <w:tab/>
        <w:t>економіки</w:t>
      </w:r>
      <w:r>
        <w:rPr>
          <w:sz w:val="28"/>
        </w:rPr>
        <w:tab/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Україні. URL: https://</w:t>
      </w:r>
      <w:hyperlink r:id="rId29">
        <w:r>
          <w:rPr>
            <w:sz w:val="28"/>
          </w:rPr>
          <w:t>www.me.gov.ua/News/Detail?lang=ukUA&amp;id=b2fe7b9f-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4e8a-487f-b3f7-</w:t>
      </w:r>
      <w:r>
        <w:rPr>
          <w:spacing w:val="1"/>
          <w:sz w:val="28"/>
        </w:rPr>
        <w:t xml:space="preserve"> </w:t>
      </w:r>
      <w:r>
        <w:rPr>
          <w:sz w:val="28"/>
        </w:rPr>
        <w:t>ecd29c1c79c6&amp;title=DoslidzhenniaTinovoiEkonomikiVUkrain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i-</w:t>
      </w:r>
      <w:r>
        <w:rPr>
          <w:spacing w:val="-67"/>
          <w:sz w:val="28"/>
        </w:rPr>
        <w:t xml:space="preserve"> </w:t>
      </w:r>
      <w:r>
        <w:rPr>
          <w:sz w:val="28"/>
        </w:rPr>
        <w:t>MaizheChvertVvpAbo846-MlrdGrivenPerebuvaVTini.</w:t>
      </w:r>
      <w:r>
        <w:rPr>
          <w:sz w:val="28"/>
        </w:rPr>
        <w:tab/>
      </w:r>
      <w:r>
        <w:rPr>
          <w:sz w:val="28"/>
        </w:rPr>
        <w:tab/>
        <w:t>(дата</w:t>
      </w:r>
      <w:r>
        <w:rPr>
          <w:sz w:val="28"/>
        </w:rPr>
        <w:tab/>
      </w:r>
      <w:r>
        <w:rPr>
          <w:sz w:val="28"/>
        </w:rPr>
        <w:tab/>
        <w:t>звернення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30.03.2022)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2" w:line="357" w:lineRule="auto"/>
        <w:ind w:right="599"/>
        <w:rPr>
          <w:sz w:val="28"/>
        </w:rPr>
      </w:pPr>
      <w:r>
        <w:rPr>
          <w:sz w:val="28"/>
        </w:rPr>
        <w:t>Міністерство</w:t>
      </w:r>
      <w:r>
        <w:rPr>
          <w:spacing w:val="38"/>
          <w:sz w:val="28"/>
        </w:rPr>
        <w:t xml:space="preserve"> </w:t>
      </w:r>
      <w:r>
        <w:rPr>
          <w:sz w:val="28"/>
        </w:rPr>
        <w:t>та</w:t>
      </w:r>
      <w:r>
        <w:rPr>
          <w:spacing w:val="38"/>
          <w:sz w:val="28"/>
        </w:rPr>
        <w:t xml:space="preserve"> </w:t>
      </w:r>
      <w:r>
        <w:rPr>
          <w:sz w:val="28"/>
        </w:rPr>
        <w:t>Комітет</w:t>
      </w:r>
      <w:r>
        <w:rPr>
          <w:spacing w:val="36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37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36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32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ресурс.</w:t>
      </w:r>
      <w:r>
        <w:rPr>
          <w:spacing w:val="3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r>
        <w:rPr>
          <w:sz w:val="28"/>
        </w:rPr>
        <w:t>https://thedigital.gov.ua/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 10.10.2022)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6" w:line="360" w:lineRule="auto"/>
        <w:ind w:right="591"/>
        <w:jc w:val="both"/>
        <w:rPr>
          <w:sz w:val="28"/>
        </w:rPr>
      </w:pPr>
      <w:r>
        <w:rPr>
          <w:sz w:val="28"/>
        </w:rPr>
        <w:t>Міщенко С. Вдосконалення системи безготівкових роздрібних платежів.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 Київського національного університету ім. Т. Шевченка</w:t>
      </w:r>
      <w:r>
        <w:rPr>
          <w:sz w:val="28"/>
        </w:rPr>
        <w:t>. 2014. Вип.</w:t>
      </w:r>
      <w:r>
        <w:rPr>
          <w:spacing w:val="-67"/>
          <w:sz w:val="28"/>
        </w:rPr>
        <w:t xml:space="preserve"> </w:t>
      </w:r>
      <w:r>
        <w:rPr>
          <w:sz w:val="28"/>
        </w:rPr>
        <w:t>5(158).</w:t>
      </w:r>
      <w:r>
        <w:rPr>
          <w:spacing w:val="3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22–28.,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23.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1" w:line="360" w:lineRule="auto"/>
        <w:ind w:right="586"/>
        <w:jc w:val="both"/>
        <w:rPr>
          <w:sz w:val="28"/>
        </w:rPr>
      </w:pPr>
      <w:r>
        <w:rPr>
          <w:sz w:val="28"/>
        </w:rPr>
        <w:t>Мобільні платежі випередять готівку і картки протягом 10 років – прогноз.</w:t>
      </w:r>
      <w:r>
        <w:rPr>
          <w:spacing w:val="-68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0">
        <w:r>
          <w:rPr>
            <w:sz w:val="28"/>
          </w:rPr>
          <w:t>http://vkurse.ua/ua/analytics/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mobilnye-platezhi-operedyat-nalichnyei-</w:t>
      </w:r>
      <w:r>
        <w:rPr>
          <w:spacing w:val="1"/>
          <w:sz w:val="28"/>
        </w:rPr>
        <w:t xml:space="preserve"> </w:t>
      </w:r>
      <w:r>
        <w:rPr>
          <w:sz w:val="28"/>
        </w:rPr>
        <w:t>karty-v-techenie-10-let.html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08.09.2022).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91"/>
        <w:jc w:val="both"/>
        <w:rPr>
          <w:sz w:val="28"/>
        </w:rPr>
      </w:pPr>
      <w:r>
        <w:rPr>
          <w:sz w:val="28"/>
        </w:rPr>
        <w:t>Мордань Є. Ю. Типові схеми участі фінансових посередників у легалізація</w:t>
      </w:r>
      <w:r>
        <w:rPr>
          <w:spacing w:val="-67"/>
          <w:sz w:val="28"/>
        </w:rPr>
        <w:t xml:space="preserve"> </w:t>
      </w:r>
      <w:r>
        <w:rPr>
          <w:sz w:val="28"/>
        </w:rPr>
        <w:t>доходів отриманих злочинним шляхом.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Стійкий розвиток національної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економіки: актуальні проблеми та механізми забезпечення</w:t>
      </w:r>
      <w:r>
        <w:rPr>
          <w:sz w:val="28"/>
        </w:rPr>
        <w:t>: матеріали ІV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 науково-практичної інтернет-конференції (27 квітня 2020 р.)</w:t>
      </w:r>
      <w:r>
        <w:rPr>
          <w:spacing w:val="-67"/>
          <w:sz w:val="28"/>
        </w:rPr>
        <w:t xml:space="preserve"> </w:t>
      </w:r>
      <w:r>
        <w:rPr>
          <w:sz w:val="28"/>
        </w:rPr>
        <w:t>Донец. нац. ун-т економіки і торгівлі імені Михайла Туган-Барановського.</w:t>
      </w:r>
      <w:r>
        <w:rPr>
          <w:spacing w:val="-67"/>
          <w:sz w:val="28"/>
        </w:rPr>
        <w:t xml:space="preserve"> </w:t>
      </w:r>
      <w:r>
        <w:rPr>
          <w:sz w:val="28"/>
        </w:rPr>
        <w:t>Кривий Ріг</w:t>
      </w:r>
      <w:r>
        <w:rPr>
          <w:spacing w:val="7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ДонНУЕТ,</w:t>
      </w:r>
      <w:r>
        <w:rPr>
          <w:spacing w:val="3"/>
          <w:sz w:val="28"/>
        </w:rPr>
        <w:t xml:space="preserve"> </w:t>
      </w:r>
      <w:r>
        <w:rPr>
          <w:sz w:val="28"/>
        </w:rPr>
        <w:t>2020.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72–75.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87"/>
        <w:jc w:val="both"/>
        <w:rPr>
          <w:sz w:val="28"/>
        </w:rPr>
      </w:pPr>
      <w:r>
        <w:rPr>
          <w:sz w:val="28"/>
        </w:rPr>
        <w:t>Мордань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Ю.,</w:t>
      </w:r>
      <w:r>
        <w:rPr>
          <w:spacing w:val="1"/>
          <w:sz w:val="28"/>
        </w:rPr>
        <w:t xml:space="preserve"> </w:t>
      </w:r>
      <w:r>
        <w:rPr>
          <w:sz w:val="28"/>
        </w:rPr>
        <w:t>Бухтіарова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Нелегальна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посередників: типові схеми. Податково-інвестиційний механізм протидії</w:t>
      </w:r>
      <w:r>
        <w:rPr>
          <w:spacing w:val="1"/>
          <w:sz w:val="28"/>
        </w:rPr>
        <w:t xml:space="preserve"> </w:t>
      </w:r>
      <w:r>
        <w:rPr>
          <w:sz w:val="28"/>
        </w:rPr>
        <w:t>тіньовому</w:t>
      </w:r>
      <w:r>
        <w:rPr>
          <w:spacing w:val="12"/>
          <w:sz w:val="28"/>
        </w:rPr>
        <w:t xml:space="preserve"> </w:t>
      </w:r>
      <w:r>
        <w:rPr>
          <w:sz w:val="28"/>
        </w:rPr>
        <w:t>виведенню</w:t>
      </w:r>
      <w:r>
        <w:rPr>
          <w:spacing w:val="10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2"/>
          <w:sz w:val="28"/>
        </w:rPr>
        <w:t xml:space="preserve"> </w:t>
      </w:r>
      <w:r>
        <w:rPr>
          <w:sz w:val="28"/>
        </w:rPr>
        <w:t>:</w:t>
      </w:r>
      <w:r>
        <w:rPr>
          <w:spacing w:val="6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13"/>
          <w:sz w:val="28"/>
        </w:rPr>
        <w:t xml:space="preserve"> </w:t>
      </w:r>
      <w:r>
        <w:rPr>
          <w:sz w:val="28"/>
        </w:rPr>
        <w:t>/</w:t>
      </w:r>
      <w:r>
        <w:rPr>
          <w:spacing w:val="11"/>
          <w:sz w:val="28"/>
        </w:rPr>
        <w:t xml:space="preserve"> </w:t>
      </w:r>
      <w:r>
        <w:rPr>
          <w:sz w:val="28"/>
        </w:rPr>
        <w:t>за</w:t>
      </w:r>
      <w:r>
        <w:rPr>
          <w:spacing w:val="13"/>
          <w:sz w:val="28"/>
        </w:rPr>
        <w:t xml:space="preserve"> </w:t>
      </w:r>
      <w:r>
        <w:rPr>
          <w:sz w:val="28"/>
        </w:rPr>
        <w:t>заг.</w:t>
      </w:r>
      <w:r>
        <w:rPr>
          <w:spacing w:val="14"/>
          <w:sz w:val="28"/>
        </w:rPr>
        <w:t xml:space="preserve"> </w:t>
      </w:r>
      <w:r>
        <w:rPr>
          <w:sz w:val="28"/>
        </w:rPr>
        <w:t>ред.</w:t>
      </w:r>
      <w:r>
        <w:rPr>
          <w:spacing w:val="14"/>
          <w:sz w:val="28"/>
        </w:rPr>
        <w:t xml:space="preserve"> </w:t>
      </w:r>
      <w:r>
        <w:rPr>
          <w:sz w:val="28"/>
        </w:rPr>
        <w:t>докт.</w:t>
      </w:r>
      <w:r>
        <w:rPr>
          <w:spacing w:val="14"/>
          <w:sz w:val="28"/>
        </w:rPr>
        <w:t xml:space="preserve"> </w:t>
      </w:r>
      <w:r>
        <w:rPr>
          <w:sz w:val="28"/>
        </w:rPr>
        <w:t>екон.</w:t>
      </w:r>
      <w:r>
        <w:rPr>
          <w:spacing w:val="13"/>
          <w:sz w:val="28"/>
        </w:rPr>
        <w:t xml:space="preserve"> </w:t>
      </w:r>
      <w:r>
        <w:rPr>
          <w:sz w:val="28"/>
        </w:rPr>
        <w:t>наук,</w:t>
      </w:r>
    </w:p>
    <w:p w:rsidR="00EF32A2" w:rsidRDefault="00EF32A2" w:rsidP="00EF32A2">
      <w:pPr>
        <w:spacing w:line="360" w:lineRule="auto"/>
        <w:jc w:val="both"/>
        <w:rPr>
          <w:sz w:val="28"/>
        </w:rPr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3"/>
        <w:spacing w:before="86" w:line="362" w:lineRule="auto"/>
        <w:ind w:left="500" w:right="588"/>
        <w:jc w:val="both"/>
      </w:pPr>
      <w:r>
        <w:t>проф. І. М. Кобушка. Суми : Сумський державний університет, 2020. С.</w:t>
      </w:r>
      <w:r>
        <w:rPr>
          <w:spacing w:val="1"/>
        </w:rPr>
        <w:t xml:space="preserve"> </w:t>
      </w:r>
      <w:r>
        <w:t>121–136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2" w:lineRule="auto"/>
        <w:ind w:right="588"/>
        <w:jc w:val="both"/>
        <w:rPr>
          <w:sz w:val="28"/>
        </w:rPr>
      </w:pPr>
      <w:r>
        <w:rPr>
          <w:sz w:val="28"/>
        </w:rPr>
        <w:t>Назарова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Еволюція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здійсненні</w:t>
      </w:r>
      <w:r>
        <w:rPr>
          <w:spacing w:val="1"/>
          <w:sz w:val="28"/>
        </w:rPr>
        <w:t xml:space="preserve"> </w:t>
      </w:r>
      <w:r>
        <w:rPr>
          <w:sz w:val="28"/>
        </w:rPr>
        <w:t>безготівкових</w:t>
      </w:r>
      <w:r>
        <w:rPr>
          <w:spacing w:val="-5"/>
          <w:sz w:val="28"/>
        </w:rPr>
        <w:t xml:space="preserve"> </w:t>
      </w:r>
      <w:r>
        <w:rPr>
          <w:sz w:val="28"/>
        </w:rPr>
        <w:t>розрахунків.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Вісник економіки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4.</w:t>
      </w:r>
      <w:r>
        <w:rPr>
          <w:spacing w:val="3"/>
          <w:sz w:val="28"/>
        </w:rPr>
        <w:t xml:space="preserve"> </w:t>
      </w:r>
      <w:r>
        <w:rPr>
          <w:sz w:val="28"/>
        </w:rPr>
        <w:t>с.211-224.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57" w:lineRule="auto"/>
        <w:ind w:right="594"/>
        <w:jc w:val="both"/>
        <w:rPr>
          <w:sz w:val="28"/>
        </w:rPr>
      </w:pPr>
      <w:r>
        <w:rPr>
          <w:sz w:val="28"/>
        </w:rPr>
        <w:t>Олійник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Шацька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-3"/>
          <w:sz w:val="28"/>
        </w:rPr>
        <w:t xml:space="preserve"> </w:t>
      </w:r>
      <w:r>
        <w:rPr>
          <w:sz w:val="28"/>
        </w:rPr>
        <w:t>установах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навч.</w:t>
      </w:r>
      <w:r>
        <w:rPr>
          <w:spacing w:val="5"/>
          <w:sz w:val="28"/>
        </w:rPr>
        <w:t xml:space="preserve"> </w:t>
      </w:r>
      <w:r>
        <w:rPr>
          <w:sz w:val="28"/>
        </w:rPr>
        <w:t>посіб. Львів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Новий</w:t>
      </w:r>
      <w:r>
        <w:rPr>
          <w:spacing w:val="-2"/>
          <w:sz w:val="28"/>
        </w:rPr>
        <w:t xml:space="preserve"> </w:t>
      </w:r>
      <w:r>
        <w:rPr>
          <w:sz w:val="28"/>
        </w:rPr>
        <w:t>Світ-2000,</w:t>
      </w:r>
      <w:r>
        <w:rPr>
          <w:spacing w:val="1"/>
          <w:sz w:val="28"/>
        </w:rPr>
        <w:t xml:space="preserve"> </w:t>
      </w:r>
      <w:r>
        <w:rPr>
          <w:sz w:val="28"/>
        </w:rPr>
        <w:t>2006. 436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90"/>
        <w:jc w:val="both"/>
        <w:rPr>
          <w:sz w:val="28"/>
        </w:rPr>
      </w:pPr>
      <w:r>
        <w:rPr>
          <w:sz w:val="28"/>
        </w:rPr>
        <w:t>Олійничук О.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Банківські</w:t>
      </w:r>
      <w:r>
        <w:rPr>
          <w:spacing w:val="1"/>
          <w:sz w:val="28"/>
        </w:rPr>
        <w:t xml:space="preserve"> </w:t>
      </w:r>
      <w:r>
        <w:rPr>
          <w:sz w:val="28"/>
        </w:rPr>
        <w:t>картки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</w:t>
      </w:r>
      <w:r>
        <w:rPr>
          <w:spacing w:val="1"/>
          <w:sz w:val="28"/>
        </w:rPr>
        <w:t xml:space="preserve"> </w:t>
      </w:r>
      <w:r>
        <w:rPr>
          <w:sz w:val="28"/>
        </w:rPr>
        <w:t>шахрайства: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протидія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явищу. URL: </w:t>
      </w:r>
      <w:hyperlink r:id="rId31">
        <w:r>
          <w:rPr>
            <w:sz w:val="28"/>
          </w:rPr>
          <w:t xml:space="preserve">http://dspace.tneu.edu.ua/handle/316497/24516 </w:t>
        </w:r>
      </w:hyperlink>
      <w:r>
        <w:rPr>
          <w:sz w:val="28"/>
        </w:rPr>
        <w:t>(дата 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25.10.2022)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57" w:lineRule="auto"/>
        <w:ind w:right="582"/>
        <w:jc w:val="both"/>
        <w:rPr>
          <w:sz w:val="28"/>
        </w:rPr>
      </w:pPr>
      <w:r>
        <w:rPr>
          <w:sz w:val="28"/>
        </w:rPr>
        <w:t>Офіційний сайт аудиторсько-консалтингової компанії Ernst&amp;Young.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32">
        <w:r>
          <w:rPr>
            <w:sz w:val="28"/>
          </w:rPr>
          <w:t xml:space="preserve">www.ey.com/uk_ua/assurance </w:t>
        </w:r>
      </w:hyperlink>
      <w:r>
        <w:rPr>
          <w:sz w:val="28"/>
        </w:rPr>
        <w:t>(дата</w:t>
      </w:r>
      <w:r>
        <w:rPr>
          <w:spacing w:val="5"/>
          <w:sz w:val="28"/>
        </w:rPr>
        <w:t xml:space="preserve"> </w:t>
      </w:r>
      <w:r>
        <w:rPr>
          <w:sz w:val="28"/>
        </w:rPr>
        <w:t>звернення 10.10.2022)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73"/>
        </w:tabs>
        <w:spacing w:before="3" w:line="362" w:lineRule="auto"/>
        <w:ind w:right="590"/>
        <w:jc w:val="both"/>
        <w:rPr>
          <w:sz w:val="28"/>
        </w:rPr>
      </w:pPr>
      <w:r>
        <w:rPr>
          <w:sz w:val="28"/>
        </w:rPr>
        <w:t xml:space="preserve">Офіційний сайт Національного банку України. URL: </w:t>
      </w:r>
      <w:hyperlink r:id="rId33">
        <w:r>
          <w:rPr>
            <w:sz w:val="28"/>
          </w:rPr>
          <w:t>https://bank.gov.ua/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30.03.2022)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60" w:lineRule="auto"/>
        <w:ind w:right="592"/>
        <w:jc w:val="both"/>
        <w:rPr>
          <w:sz w:val="28"/>
        </w:rPr>
      </w:pPr>
      <w:r>
        <w:rPr>
          <w:sz w:val="28"/>
        </w:rPr>
        <w:t>Панова Л. Кореляційні зв’язки між законодавством Європейського Союзу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 сфері платіжних послуг.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Розвиток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сучасного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приватного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країнах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Європи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VIII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цивілістичного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форуму</w:t>
      </w:r>
      <w:r>
        <w:rPr>
          <w:spacing w:val="-5"/>
          <w:sz w:val="28"/>
        </w:rPr>
        <w:t xml:space="preserve"> </w:t>
      </w:r>
      <w:r>
        <w:rPr>
          <w:sz w:val="28"/>
        </w:rPr>
        <w:t>(Київ,</w:t>
      </w:r>
      <w:r>
        <w:rPr>
          <w:spacing w:val="2"/>
          <w:sz w:val="28"/>
        </w:rPr>
        <w:t xml:space="preserve"> </w:t>
      </w:r>
      <w:r>
        <w:rPr>
          <w:sz w:val="28"/>
        </w:rPr>
        <w:t>19-20</w:t>
      </w:r>
      <w:r>
        <w:rPr>
          <w:spacing w:val="-1"/>
          <w:sz w:val="28"/>
        </w:rPr>
        <w:t xml:space="preserve"> </w:t>
      </w:r>
      <w:r>
        <w:rPr>
          <w:sz w:val="28"/>
        </w:rPr>
        <w:t>квітня 2018</w:t>
      </w:r>
      <w:r>
        <w:rPr>
          <w:spacing w:val="-1"/>
          <w:sz w:val="28"/>
        </w:rPr>
        <w:t xml:space="preserve"> </w:t>
      </w:r>
      <w:r>
        <w:rPr>
          <w:sz w:val="28"/>
        </w:rPr>
        <w:t>року).</w:t>
      </w:r>
      <w:r>
        <w:rPr>
          <w:spacing w:val="2"/>
          <w:sz w:val="28"/>
        </w:rPr>
        <w:t xml:space="preserve"> </w:t>
      </w:r>
      <w:r>
        <w:rPr>
          <w:sz w:val="28"/>
        </w:rPr>
        <w:t>Київ.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278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209– 211.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line="357" w:lineRule="auto"/>
        <w:ind w:right="587"/>
        <w:jc w:val="both"/>
        <w:rPr>
          <w:sz w:val="28"/>
        </w:rPr>
      </w:pPr>
      <w:r>
        <w:rPr>
          <w:sz w:val="28"/>
        </w:rPr>
        <w:t>Партин</w:t>
      </w:r>
      <w:r>
        <w:rPr>
          <w:spacing w:val="-9"/>
          <w:sz w:val="28"/>
        </w:rPr>
        <w:t xml:space="preserve"> </w:t>
      </w:r>
      <w:r>
        <w:rPr>
          <w:sz w:val="28"/>
        </w:rPr>
        <w:t>Г.</w:t>
      </w:r>
      <w:r>
        <w:rPr>
          <w:spacing w:val="-6"/>
          <w:sz w:val="28"/>
        </w:rPr>
        <w:t xml:space="preserve"> </w:t>
      </w:r>
      <w:r>
        <w:rPr>
          <w:sz w:val="28"/>
        </w:rPr>
        <w:t>О.,</w:t>
      </w:r>
      <w:r>
        <w:rPr>
          <w:spacing w:val="-6"/>
          <w:sz w:val="28"/>
        </w:rPr>
        <w:t xml:space="preserve"> </w:t>
      </w:r>
      <w:r>
        <w:rPr>
          <w:sz w:val="28"/>
        </w:rPr>
        <w:t>Загородній</w:t>
      </w:r>
      <w:r>
        <w:rPr>
          <w:spacing w:val="-7"/>
          <w:sz w:val="28"/>
        </w:rPr>
        <w:t xml:space="preserve"> </w:t>
      </w:r>
      <w:r>
        <w:rPr>
          <w:sz w:val="28"/>
        </w:rPr>
        <w:t>А.</w:t>
      </w:r>
      <w:r>
        <w:rPr>
          <w:spacing w:val="-6"/>
          <w:sz w:val="28"/>
        </w:rPr>
        <w:t xml:space="preserve"> </w:t>
      </w:r>
      <w:r>
        <w:rPr>
          <w:sz w:val="28"/>
        </w:rPr>
        <w:t>Г.</w:t>
      </w:r>
      <w:r>
        <w:rPr>
          <w:spacing w:val="-6"/>
          <w:sz w:val="28"/>
        </w:rPr>
        <w:t xml:space="preserve"> </w:t>
      </w:r>
      <w:r>
        <w:rPr>
          <w:sz w:val="28"/>
        </w:rPr>
        <w:t>Фінанси</w:t>
      </w:r>
      <w:r>
        <w:rPr>
          <w:spacing w:val="-7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13"/>
          <w:sz w:val="28"/>
        </w:rPr>
        <w:t xml:space="preserve"> </w:t>
      </w:r>
      <w:r>
        <w:rPr>
          <w:sz w:val="28"/>
        </w:rPr>
        <w:t>навч.</w:t>
      </w:r>
      <w:r>
        <w:rPr>
          <w:spacing w:val="-6"/>
          <w:sz w:val="28"/>
        </w:rPr>
        <w:t xml:space="preserve"> </w:t>
      </w:r>
      <w:r>
        <w:rPr>
          <w:sz w:val="28"/>
        </w:rPr>
        <w:t>посіб.</w:t>
      </w:r>
      <w:r>
        <w:rPr>
          <w:spacing w:val="-6"/>
          <w:sz w:val="28"/>
        </w:rPr>
        <w:t xml:space="preserve"> </w:t>
      </w:r>
      <w:r>
        <w:rPr>
          <w:sz w:val="28"/>
        </w:rPr>
        <w:t>2-ге</w:t>
      </w:r>
      <w:r>
        <w:rPr>
          <w:spacing w:val="-7"/>
          <w:sz w:val="28"/>
        </w:rPr>
        <w:t xml:space="preserve"> </w:t>
      </w:r>
      <w:r>
        <w:rPr>
          <w:sz w:val="28"/>
        </w:rPr>
        <w:t>вид.,</w:t>
      </w:r>
      <w:r>
        <w:rPr>
          <w:spacing w:val="-68"/>
          <w:sz w:val="28"/>
        </w:rPr>
        <w:t xml:space="preserve"> </w:t>
      </w:r>
      <w:r>
        <w:rPr>
          <w:sz w:val="28"/>
        </w:rPr>
        <w:t>перероб.</w:t>
      </w:r>
      <w:r>
        <w:rPr>
          <w:spacing w:val="3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доп.</w:t>
      </w:r>
      <w:r>
        <w:rPr>
          <w:spacing w:val="2"/>
          <w:sz w:val="28"/>
        </w:rPr>
        <w:t xml:space="preserve"> </w:t>
      </w:r>
      <w:r>
        <w:rPr>
          <w:sz w:val="28"/>
        </w:rPr>
        <w:t>Київ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4"/>
          <w:sz w:val="28"/>
        </w:rPr>
        <w:t xml:space="preserve"> </w:t>
      </w:r>
      <w:r>
        <w:rPr>
          <w:sz w:val="28"/>
        </w:rPr>
        <w:t>2006.</w:t>
      </w:r>
      <w:r>
        <w:rPr>
          <w:spacing w:val="3"/>
          <w:sz w:val="28"/>
        </w:rPr>
        <w:t xml:space="preserve"> </w:t>
      </w:r>
      <w:r>
        <w:rPr>
          <w:sz w:val="28"/>
        </w:rPr>
        <w:t>379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EF32A2" w:rsidRDefault="00EF32A2" w:rsidP="00EF32A2">
      <w:pPr>
        <w:pStyle w:val="a5"/>
        <w:numPr>
          <w:ilvl w:val="0"/>
          <w:numId w:val="3"/>
        </w:numPr>
        <w:tabs>
          <w:tab w:val="left" w:pos="501"/>
        </w:tabs>
        <w:spacing w:before="1"/>
        <w:ind w:hanging="362"/>
        <w:jc w:val="both"/>
        <w:rPr>
          <w:sz w:val="28"/>
        </w:rPr>
      </w:pPr>
      <w:r>
        <w:rPr>
          <w:sz w:val="28"/>
        </w:rPr>
        <w:t>Платежі</w:t>
      </w:r>
      <w:r>
        <w:rPr>
          <w:spacing w:val="63"/>
          <w:sz w:val="28"/>
        </w:rPr>
        <w:t xml:space="preserve"> </w:t>
      </w:r>
      <w:r>
        <w:rPr>
          <w:sz w:val="28"/>
        </w:rPr>
        <w:t>та</w:t>
      </w:r>
      <w:r>
        <w:rPr>
          <w:spacing w:val="69"/>
          <w:sz w:val="28"/>
        </w:rPr>
        <w:t xml:space="preserve"> </w:t>
      </w:r>
      <w:r>
        <w:rPr>
          <w:sz w:val="28"/>
        </w:rPr>
        <w:t>розрахунки.</w:t>
      </w:r>
      <w:r>
        <w:rPr>
          <w:spacing w:val="1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68"/>
          <w:sz w:val="28"/>
        </w:rPr>
        <w:t xml:space="preserve"> </w:t>
      </w:r>
      <w:r>
        <w:rPr>
          <w:sz w:val="28"/>
        </w:rPr>
        <w:t>сайт</w:t>
      </w:r>
      <w:r>
        <w:rPr>
          <w:spacing w:val="66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69"/>
          <w:sz w:val="28"/>
        </w:rPr>
        <w:t xml:space="preserve"> </w:t>
      </w:r>
      <w:r>
        <w:rPr>
          <w:sz w:val="28"/>
        </w:rPr>
        <w:t>банку</w:t>
      </w:r>
      <w:r>
        <w:rPr>
          <w:spacing w:val="63"/>
          <w:sz w:val="28"/>
        </w:rPr>
        <w:t xml:space="preserve"> </w:t>
      </w:r>
      <w:r>
        <w:rPr>
          <w:sz w:val="28"/>
        </w:rPr>
        <w:t>України.</w:t>
      </w:r>
    </w:p>
    <w:p w:rsidR="00EF32A2" w:rsidRDefault="00EF32A2" w:rsidP="00EF32A2">
      <w:pPr>
        <w:pStyle w:val="a3"/>
        <w:spacing w:before="158" w:line="362" w:lineRule="auto"/>
        <w:ind w:right="598" w:firstLine="360"/>
        <w:jc w:val="both"/>
      </w:pPr>
      <w:r>
        <w:t>URL: https://bank.gov.ua/ua/payments (дата звернення: 06.06.2022)</w:t>
      </w:r>
      <w:r>
        <w:rPr>
          <w:spacing w:val="1"/>
        </w:rPr>
        <w:t xml:space="preserve"> </w:t>
      </w:r>
      <w:r>
        <w:t>57.Постанова</w:t>
      </w:r>
      <w:r>
        <w:rPr>
          <w:spacing w:val="24"/>
        </w:rPr>
        <w:t xml:space="preserve"> </w:t>
      </w:r>
      <w:r>
        <w:t>Національного</w:t>
      </w:r>
      <w:r>
        <w:rPr>
          <w:spacing w:val="18"/>
        </w:rPr>
        <w:t xml:space="preserve"> </w:t>
      </w:r>
      <w:r>
        <w:t>банку</w:t>
      </w:r>
      <w:r>
        <w:rPr>
          <w:spacing w:val="14"/>
        </w:rPr>
        <w:t xml:space="preserve"> </w:t>
      </w:r>
      <w:r>
        <w:t>України</w:t>
      </w:r>
      <w:r>
        <w:rPr>
          <w:spacing w:val="18"/>
        </w:rPr>
        <w:t xml:space="preserve"> </w:t>
      </w:r>
      <w:r>
        <w:t>від</w:t>
      </w:r>
      <w:r>
        <w:rPr>
          <w:spacing w:val="20"/>
        </w:rPr>
        <w:t xml:space="preserve"> </w:t>
      </w:r>
      <w:r>
        <w:t>18.03.2020</w:t>
      </w:r>
      <w:r>
        <w:rPr>
          <w:spacing w:val="18"/>
        </w:rPr>
        <w:t xml:space="preserve"> </w:t>
      </w:r>
      <w:r>
        <w:t>р.</w:t>
      </w:r>
      <w:r>
        <w:rPr>
          <w:spacing w:val="21"/>
        </w:rPr>
        <w:t xml:space="preserve"> </w:t>
      </w:r>
      <w:r>
        <w:t>№33</w:t>
      </w:r>
      <w:r>
        <w:rPr>
          <w:spacing w:val="23"/>
        </w:rPr>
        <w:t xml:space="preserve"> </w:t>
      </w:r>
      <w:r>
        <w:t>«Про</w:t>
      </w:r>
    </w:p>
    <w:p w:rsidR="00EF32A2" w:rsidRDefault="00EF32A2" w:rsidP="00EF32A2">
      <w:pPr>
        <w:pStyle w:val="a3"/>
        <w:tabs>
          <w:tab w:val="left" w:pos="1963"/>
          <w:tab w:val="left" w:pos="2553"/>
          <w:tab w:val="left" w:pos="3880"/>
          <w:tab w:val="left" w:pos="4035"/>
          <w:tab w:val="left" w:pos="5895"/>
          <w:tab w:val="left" w:pos="8532"/>
          <w:tab w:val="left" w:pos="9103"/>
        </w:tabs>
        <w:spacing w:line="360" w:lineRule="auto"/>
        <w:ind w:left="500" w:right="586"/>
      </w:pPr>
      <w:r>
        <w:t>профілактику</w:t>
      </w:r>
      <w:r>
        <w:rPr>
          <w:spacing w:val="117"/>
        </w:rPr>
        <w:t xml:space="preserve"> </w:t>
      </w:r>
      <w:r>
        <w:t>поширення</w:t>
      </w:r>
      <w:r>
        <w:tab/>
        <w:t>коронавірусної</w:t>
      </w:r>
      <w:r>
        <w:tab/>
        <w:t>інфекції</w:t>
      </w:r>
      <w:r>
        <w:rPr>
          <w:spacing w:val="124"/>
        </w:rPr>
        <w:t xml:space="preserve"> </w:t>
      </w:r>
      <w:r>
        <w:t>COVID-19</w:t>
      </w:r>
      <w:r>
        <w:tab/>
        <w:t>під</w:t>
      </w:r>
      <w:r>
        <w:tab/>
        <w:t>час</w:t>
      </w:r>
      <w:r>
        <w:rPr>
          <w:spacing w:val="-67"/>
        </w:rPr>
        <w:t xml:space="preserve"> </w:t>
      </w:r>
      <w:r>
        <w:t>операцій</w:t>
      </w:r>
      <w:r>
        <w:tab/>
        <w:t>із</w:t>
      </w:r>
      <w:r>
        <w:tab/>
        <w:t>готівкою</w:t>
      </w:r>
      <w:r>
        <w:tab/>
      </w:r>
      <w:r>
        <w:tab/>
        <w:t>https://bank.gov.ua/ua/news/all/pro-profilaktiku-</w:t>
      </w:r>
      <w:r>
        <w:rPr>
          <w:spacing w:val="-67"/>
        </w:rPr>
        <w:t xml:space="preserve"> </w:t>
      </w:r>
      <w:r>
        <w:t>poshirennya-koronavirusnoyi-infektsiyi-covid-19-pid-chas-operatsiy-iz-</w:t>
      </w:r>
      <w:r>
        <w:rPr>
          <w:spacing w:val="1"/>
        </w:rPr>
        <w:t xml:space="preserve"> </w:t>
      </w:r>
      <w:r>
        <w:t>gotivkoyu (дата</w:t>
      </w:r>
      <w:r>
        <w:rPr>
          <w:spacing w:val="2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20.02.2022</w:t>
      </w:r>
    </w:p>
    <w:p w:rsidR="00EF32A2" w:rsidRDefault="00EF32A2" w:rsidP="00EF32A2">
      <w:pPr>
        <w:pStyle w:val="a5"/>
        <w:numPr>
          <w:ilvl w:val="0"/>
          <w:numId w:val="2"/>
        </w:numPr>
        <w:tabs>
          <w:tab w:val="left" w:pos="501"/>
        </w:tabs>
        <w:spacing w:line="362" w:lineRule="auto"/>
        <w:ind w:right="586"/>
        <w:rPr>
          <w:sz w:val="28"/>
        </w:rPr>
      </w:pPr>
      <w:r>
        <w:rPr>
          <w:sz w:val="28"/>
        </w:rPr>
        <w:t>Правила</w:t>
      </w:r>
      <w:r>
        <w:rPr>
          <w:spacing w:val="29"/>
          <w:sz w:val="28"/>
        </w:rPr>
        <w:t xml:space="preserve"> </w:t>
      </w:r>
      <w:r>
        <w:rPr>
          <w:sz w:val="28"/>
        </w:rPr>
        <w:t>безпечних</w:t>
      </w:r>
      <w:r>
        <w:rPr>
          <w:spacing w:val="23"/>
          <w:sz w:val="28"/>
        </w:rPr>
        <w:t xml:space="preserve"> </w:t>
      </w:r>
      <w:r>
        <w:rPr>
          <w:sz w:val="28"/>
        </w:rPr>
        <w:t>інтернет–платежів.</w:t>
      </w:r>
      <w:r>
        <w:rPr>
          <w:spacing w:val="30"/>
          <w:sz w:val="28"/>
        </w:rPr>
        <w:t xml:space="preserve"> </w:t>
      </w:r>
      <w:r>
        <w:rPr>
          <w:sz w:val="28"/>
        </w:rPr>
        <w:t>URL:</w:t>
      </w:r>
      <w:r>
        <w:rPr>
          <w:spacing w:val="8"/>
          <w:sz w:val="28"/>
        </w:rPr>
        <w:t xml:space="preserve"> </w:t>
      </w:r>
      <w:r>
        <w:rPr>
          <w:sz w:val="28"/>
        </w:rPr>
        <w:t>https://easypay.finance.ua/9-</w:t>
      </w:r>
      <w:r>
        <w:rPr>
          <w:spacing w:val="-67"/>
          <w:sz w:val="28"/>
        </w:rPr>
        <w:t xml:space="preserve"> </w:t>
      </w:r>
      <w:r>
        <w:rPr>
          <w:sz w:val="28"/>
        </w:rPr>
        <w:t>pravyl-bezpechyh-internet-platezhiv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 30.06.2022)</w:t>
      </w:r>
    </w:p>
    <w:p w:rsidR="00EF32A2" w:rsidRDefault="00EF32A2" w:rsidP="00EF32A2">
      <w:pPr>
        <w:spacing w:line="362" w:lineRule="auto"/>
        <w:rPr>
          <w:sz w:val="28"/>
        </w:rPr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5"/>
        <w:numPr>
          <w:ilvl w:val="0"/>
          <w:numId w:val="2"/>
        </w:numPr>
        <w:tabs>
          <w:tab w:val="left" w:pos="501"/>
        </w:tabs>
        <w:spacing w:before="86" w:line="360" w:lineRule="auto"/>
        <w:ind w:right="591"/>
        <w:jc w:val="both"/>
        <w:rPr>
          <w:sz w:val="28"/>
        </w:rPr>
      </w:pPr>
      <w:r>
        <w:rPr>
          <w:sz w:val="28"/>
        </w:rPr>
        <w:t>Пріоритети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євроінтеграційних процесів : монографія / Л. Л. Гриценко, І. М. Боярко, Т.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-7"/>
          <w:sz w:val="28"/>
        </w:rPr>
        <w:t xml:space="preserve"> </w:t>
      </w:r>
      <w:r>
        <w:rPr>
          <w:sz w:val="28"/>
        </w:rPr>
        <w:t>Васильєва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ін.</w:t>
      </w:r>
      <w:r>
        <w:rPr>
          <w:spacing w:val="-7"/>
          <w:sz w:val="28"/>
        </w:rPr>
        <w:t xml:space="preserve"> </w:t>
      </w:r>
      <w:r>
        <w:rPr>
          <w:sz w:val="28"/>
        </w:rPr>
        <w:t>;</w:t>
      </w:r>
      <w:r>
        <w:rPr>
          <w:spacing w:val="-9"/>
          <w:sz w:val="28"/>
        </w:rPr>
        <w:t xml:space="preserve"> </w:t>
      </w:r>
      <w:r>
        <w:rPr>
          <w:sz w:val="28"/>
        </w:rPr>
        <w:t>за</w:t>
      </w:r>
      <w:r>
        <w:rPr>
          <w:spacing w:val="-7"/>
          <w:sz w:val="28"/>
        </w:rPr>
        <w:t xml:space="preserve"> </w:t>
      </w:r>
      <w:r>
        <w:rPr>
          <w:sz w:val="28"/>
        </w:rPr>
        <w:t>заг.</w:t>
      </w:r>
      <w:r>
        <w:rPr>
          <w:spacing w:val="-11"/>
          <w:sz w:val="28"/>
        </w:rPr>
        <w:t xml:space="preserve"> </w:t>
      </w:r>
      <w:r>
        <w:rPr>
          <w:sz w:val="28"/>
        </w:rPr>
        <w:t>ред.</w:t>
      </w:r>
      <w:r>
        <w:rPr>
          <w:spacing w:val="-11"/>
          <w:sz w:val="28"/>
        </w:rPr>
        <w:t xml:space="preserve"> </w:t>
      </w:r>
      <w:r>
        <w:rPr>
          <w:sz w:val="28"/>
        </w:rPr>
        <w:t>д-ра</w:t>
      </w:r>
      <w:r>
        <w:rPr>
          <w:spacing w:val="-8"/>
          <w:sz w:val="28"/>
        </w:rPr>
        <w:t xml:space="preserve"> </w:t>
      </w:r>
      <w:r>
        <w:rPr>
          <w:sz w:val="28"/>
        </w:rPr>
        <w:t>екон.</w:t>
      </w:r>
      <w:r>
        <w:rPr>
          <w:spacing w:val="-6"/>
          <w:sz w:val="28"/>
        </w:rPr>
        <w:t xml:space="preserve"> </w:t>
      </w:r>
      <w:r>
        <w:rPr>
          <w:sz w:val="28"/>
        </w:rPr>
        <w:t>наук</w:t>
      </w:r>
      <w:r>
        <w:rPr>
          <w:spacing w:val="-9"/>
          <w:sz w:val="28"/>
        </w:rPr>
        <w:t xml:space="preserve"> </w:t>
      </w:r>
      <w:r>
        <w:rPr>
          <w:sz w:val="28"/>
        </w:rPr>
        <w:t>Л.</w:t>
      </w:r>
      <w:r>
        <w:rPr>
          <w:spacing w:val="-6"/>
          <w:sz w:val="28"/>
        </w:rPr>
        <w:t xml:space="preserve"> </w:t>
      </w:r>
      <w:r>
        <w:rPr>
          <w:sz w:val="28"/>
        </w:rPr>
        <w:t>Л.</w:t>
      </w:r>
      <w:r>
        <w:rPr>
          <w:spacing w:val="-7"/>
          <w:sz w:val="28"/>
        </w:rPr>
        <w:t xml:space="preserve"> </w:t>
      </w:r>
      <w:r>
        <w:rPr>
          <w:sz w:val="28"/>
        </w:rPr>
        <w:t>Гриценко.</w:t>
      </w:r>
      <w:r>
        <w:rPr>
          <w:spacing w:val="-6"/>
          <w:sz w:val="28"/>
        </w:rPr>
        <w:t xml:space="preserve"> </w:t>
      </w:r>
      <w:r>
        <w:rPr>
          <w:sz w:val="28"/>
        </w:rPr>
        <w:t>Суми.</w:t>
      </w:r>
      <w:r>
        <w:rPr>
          <w:spacing w:val="-6"/>
          <w:sz w:val="28"/>
        </w:rPr>
        <w:t xml:space="preserve"> </w:t>
      </w:r>
      <w:r>
        <w:rPr>
          <w:sz w:val="28"/>
        </w:rPr>
        <w:t>2021.</w:t>
      </w:r>
      <w:r>
        <w:rPr>
          <w:spacing w:val="-68"/>
          <w:sz w:val="28"/>
        </w:rPr>
        <w:t xml:space="preserve"> </w:t>
      </w:r>
      <w:r>
        <w:rPr>
          <w:sz w:val="28"/>
        </w:rPr>
        <w:t>379 с.</w:t>
      </w:r>
    </w:p>
    <w:p w:rsidR="00EF32A2" w:rsidRDefault="00EF32A2" w:rsidP="00EF32A2">
      <w:pPr>
        <w:pStyle w:val="a5"/>
        <w:numPr>
          <w:ilvl w:val="0"/>
          <w:numId w:val="2"/>
        </w:numPr>
        <w:tabs>
          <w:tab w:val="left" w:pos="501"/>
        </w:tabs>
        <w:spacing w:before="4" w:line="360" w:lineRule="auto"/>
        <w:ind w:right="587"/>
        <w:jc w:val="both"/>
        <w:rPr>
          <w:sz w:val="28"/>
        </w:rPr>
      </w:pPr>
      <w:r>
        <w:rPr>
          <w:sz w:val="28"/>
        </w:rPr>
        <w:t>Про затвердження Змін до Положення про електронні гроші в 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 НБУ від 11.09.2020 № 133. URL: https://zakon.rada.gov.ua/laws/</w:t>
      </w:r>
      <w:r>
        <w:rPr>
          <w:spacing w:val="1"/>
          <w:sz w:val="28"/>
        </w:rPr>
        <w:t xml:space="preserve"> </w:t>
      </w:r>
      <w:r>
        <w:rPr>
          <w:sz w:val="28"/>
        </w:rPr>
        <w:t>show/v0133500-20#Text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6"/>
          <w:sz w:val="28"/>
        </w:rPr>
        <w:t xml:space="preserve"> </w:t>
      </w:r>
      <w:r>
        <w:rPr>
          <w:sz w:val="28"/>
        </w:rPr>
        <w:t>13.06.2022)</w:t>
      </w:r>
    </w:p>
    <w:p w:rsidR="00EF32A2" w:rsidRDefault="00EF32A2" w:rsidP="00EF32A2">
      <w:pPr>
        <w:pStyle w:val="a5"/>
        <w:numPr>
          <w:ilvl w:val="0"/>
          <w:numId w:val="2"/>
        </w:numPr>
        <w:tabs>
          <w:tab w:val="left" w:pos="501"/>
        </w:tabs>
        <w:spacing w:line="362" w:lineRule="auto"/>
        <w:ind w:right="590"/>
        <w:jc w:val="both"/>
        <w:rPr>
          <w:sz w:val="28"/>
        </w:rPr>
      </w:pPr>
      <w:r>
        <w:rPr>
          <w:sz w:val="28"/>
        </w:rPr>
        <w:t>Про платіжні послуги: Закон України від 30 червня 2021 року № 1591-IX.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4" w:anchor="Text">
        <w:r>
          <w:rPr>
            <w:sz w:val="28"/>
          </w:rPr>
          <w:t>https://zakon.rada.gov.ua/laws/show/1591-20#Text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10.05.2022)</w:t>
      </w:r>
    </w:p>
    <w:p w:rsidR="00EF32A2" w:rsidRDefault="00EF32A2" w:rsidP="00EF32A2">
      <w:pPr>
        <w:pStyle w:val="a5"/>
        <w:numPr>
          <w:ilvl w:val="0"/>
          <w:numId w:val="2"/>
        </w:numPr>
        <w:tabs>
          <w:tab w:val="left" w:pos="501"/>
        </w:tabs>
        <w:spacing w:line="362" w:lineRule="auto"/>
        <w:ind w:right="58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платіжні системи та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переказ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в Україні: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05.04.2001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2346-III.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https://zakon.rada.gov.ua/laws/show/2346-</w:t>
      </w:r>
      <w:r>
        <w:rPr>
          <w:spacing w:val="1"/>
          <w:sz w:val="28"/>
        </w:rPr>
        <w:t xml:space="preserve"> </w:t>
      </w:r>
      <w:r>
        <w:rPr>
          <w:sz w:val="28"/>
        </w:rPr>
        <w:t>14#Text 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15.01.2022)</w:t>
      </w:r>
    </w:p>
    <w:p w:rsidR="00EF32A2" w:rsidRDefault="00EF32A2" w:rsidP="00EF32A2">
      <w:pPr>
        <w:pStyle w:val="a5"/>
        <w:numPr>
          <w:ilvl w:val="0"/>
          <w:numId w:val="2"/>
        </w:numPr>
        <w:tabs>
          <w:tab w:val="left" w:pos="501"/>
        </w:tabs>
        <w:spacing w:line="360" w:lineRule="auto"/>
        <w:ind w:right="590"/>
        <w:jc w:val="both"/>
        <w:rPr>
          <w:sz w:val="28"/>
        </w:rPr>
      </w:pPr>
      <w:r>
        <w:rPr>
          <w:sz w:val="28"/>
        </w:rPr>
        <w:t>Реєстр показників статистичної звітності Національного банку 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5">
        <w:r>
          <w:rPr>
            <w:sz w:val="28"/>
          </w:rPr>
          <w:t>https://bank.gov.ua/ua/statistic/nbureport/regindicator-statreport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20.10.2022)</w:t>
      </w:r>
    </w:p>
    <w:p w:rsidR="00EF32A2" w:rsidRDefault="00EF32A2" w:rsidP="00EF32A2">
      <w:pPr>
        <w:pStyle w:val="a5"/>
        <w:numPr>
          <w:ilvl w:val="0"/>
          <w:numId w:val="2"/>
        </w:numPr>
        <w:tabs>
          <w:tab w:val="left" w:pos="501"/>
          <w:tab w:val="left" w:pos="2208"/>
          <w:tab w:val="left" w:pos="3538"/>
          <w:tab w:val="left" w:pos="4978"/>
          <w:tab w:val="left" w:pos="6106"/>
          <w:tab w:val="left" w:pos="7551"/>
          <w:tab w:val="left" w:pos="8859"/>
        </w:tabs>
        <w:spacing w:line="360" w:lineRule="auto"/>
        <w:ind w:right="583"/>
        <w:jc w:val="both"/>
        <w:rPr>
          <w:sz w:val="28"/>
        </w:rPr>
      </w:pPr>
      <w:r>
        <w:rPr>
          <w:sz w:val="28"/>
        </w:rPr>
        <w:t>Річний</w:t>
      </w:r>
      <w:r>
        <w:rPr>
          <w:sz w:val="28"/>
        </w:rPr>
        <w:tab/>
        <w:t>звіт</w:t>
      </w:r>
      <w:r>
        <w:rPr>
          <w:sz w:val="28"/>
        </w:rPr>
        <w:tab/>
        <w:t>НБУ</w:t>
      </w:r>
      <w:r>
        <w:rPr>
          <w:sz w:val="28"/>
        </w:rPr>
        <w:tab/>
        <w:t>за</w:t>
      </w:r>
      <w:r>
        <w:rPr>
          <w:sz w:val="28"/>
        </w:rPr>
        <w:tab/>
        <w:t>2019</w:t>
      </w:r>
      <w:r>
        <w:rPr>
          <w:sz w:val="28"/>
        </w:rPr>
        <w:tab/>
        <w:t>рік.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https://bank.gov.ua/admin_uploads/article/annual_report_2019. pdf?v=4.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30.03.2022)</w:t>
      </w:r>
    </w:p>
    <w:p w:rsidR="00EF32A2" w:rsidRDefault="00EF32A2" w:rsidP="00EF32A2">
      <w:pPr>
        <w:pStyle w:val="a5"/>
        <w:numPr>
          <w:ilvl w:val="0"/>
          <w:numId w:val="2"/>
        </w:numPr>
        <w:tabs>
          <w:tab w:val="left" w:pos="501"/>
        </w:tabs>
        <w:spacing w:line="360" w:lineRule="auto"/>
        <w:ind w:left="139" w:right="588" w:firstLine="0"/>
        <w:jc w:val="right"/>
        <w:rPr>
          <w:sz w:val="28"/>
        </w:rPr>
      </w:pPr>
      <w:r>
        <w:rPr>
          <w:sz w:val="28"/>
        </w:rPr>
        <w:t>Русан</w:t>
      </w:r>
      <w:r>
        <w:rPr>
          <w:spacing w:val="4"/>
          <w:sz w:val="28"/>
        </w:rPr>
        <w:t xml:space="preserve"> </w:t>
      </w:r>
      <w:r>
        <w:rPr>
          <w:sz w:val="28"/>
        </w:rPr>
        <w:t>В.М.,</w:t>
      </w:r>
      <w:r>
        <w:rPr>
          <w:spacing w:val="7"/>
          <w:sz w:val="28"/>
        </w:rPr>
        <w:t xml:space="preserve"> </w:t>
      </w:r>
      <w:r>
        <w:rPr>
          <w:sz w:val="28"/>
        </w:rPr>
        <w:t>Дяченко</w:t>
      </w:r>
      <w:r>
        <w:rPr>
          <w:spacing w:val="5"/>
          <w:sz w:val="28"/>
        </w:rPr>
        <w:t xml:space="preserve"> </w:t>
      </w:r>
      <w:r>
        <w:rPr>
          <w:sz w:val="28"/>
        </w:rPr>
        <w:t>О.П.</w:t>
      </w:r>
      <w:r>
        <w:rPr>
          <w:spacing w:val="7"/>
          <w:sz w:val="28"/>
        </w:rPr>
        <w:t xml:space="preserve"> </w:t>
      </w:r>
      <w:r>
        <w:rPr>
          <w:sz w:val="28"/>
        </w:rPr>
        <w:t>Інституційні засади</w:t>
      </w:r>
      <w:r>
        <w:rPr>
          <w:spacing w:val="5"/>
          <w:sz w:val="28"/>
        </w:rPr>
        <w:t xml:space="preserve"> </w:t>
      </w:r>
      <w:r>
        <w:rPr>
          <w:sz w:val="28"/>
        </w:rPr>
        <w:t>розвитку аграрного</w:t>
      </w:r>
      <w:r>
        <w:rPr>
          <w:spacing w:val="5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-67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Інституту законодавства Верховної Ради України. </w:t>
      </w:r>
      <w:r>
        <w:rPr>
          <w:sz w:val="28"/>
        </w:rPr>
        <w:t>2019. №2. С. 117- 122.</w:t>
      </w:r>
      <w:r>
        <w:rPr>
          <w:spacing w:val="1"/>
          <w:sz w:val="28"/>
        </w:rPr>
        <w:t xml:space="preserve"> </w:t>
      </w:r>
      <w:r>
        <w:rPr>
          <w:sz w:val="28"/>
        </w:rPr>
        <w:t>66.Савлук</w:t>
      </w:r>
      <w:r>
        <w:rPr>
          <w:spacing w:val="50"/>
          <w:sz w:val="28"/>
        </w:rPr>
        <w:t xml:space="preserve"> </w:t>
      </w:r>
      <w:r>
        <w:rPr>
          <w:sz w:val="28"/>
        </w:rPr>
        <w:t>М.І.</w:t>
      </w:r>
      <w:r>
        <w:rPr>
          <w:spacing w:val="48"/>
          <w:sz w:val="28"/>
        </w:rPr>
        <w:t xml:space="preserve"> </w:t>
      </w:r>
      <w:r>
        <w:rPr>
          <w:sz w:val="28"/>
        </w:rPr>
        <w:t>Гроші</w:t>
      </w:r>
      <w:r>
        <w:rPr>
          <w:spacing w:val="46"/>
          <w:sz w:val="28"/>
        </w:rPr>
        <w:t xml:space="preserve"> </w:t>
      </w:r>
      <w:r>
        <w:rPr>
          <w:sz w:val="28"/>
        </w:rPr>
        <w:t>і</w:t>
      </w:r>
      <w:r>
        <w:rPr>
          <w:spacing w:val="46"/>
          <w:sz w:val="28"/>
        </w:rPr>
        <w:t xml:space="preserve"> </w:t>
      </w:r>
      <w:r>
        <w:rPr>
          <w:sz w:val="28"/>
        </w:rPr>
        <w:t>кредит.</w:t>
      </w:r>
      <w:r>
        <w:rPr>
          <w:spacing w:val="53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53"/>
          <w:sz w:val="28"/>
        </w:rPr>
        <w:t xml:space="preserve"> </w:t>
      </w:r>
      <w:r>
        <w:rPr>
          <w:sz w:val="28"/>
        </w:rPr>
        <w:t>6-те</w:t>
      </w:r>
      <w:r>
        <w:rPr>
          <w:spacing w:val="53"/>
          <w:sz w:val="28"/>
        </w:rPr>
        <w:t xml:space="preserve"> </w:t>
      </w:r>
      <w:r>
        <w:rPr>
          <w:sz w:val="28"/>
        </w:rPr>
        <w:t>вид.,</w:t>
      </w:r>
      <w:r>
        <w:rPr>
          <w:spacing w:val="48"/>
          <w:sz w:val="28"/>
        </w:rPr>
        <w:t xml:space="preserve"> </w:t>
      </w:r>
      <w:r>
        <w:rPr>
          <w:sz w:val="28"/>
        </w:rPr>
        <w:t>перероб.</w:t>
      </w:r>
      <w:r>
        <w:rPr>
          <w:spacing w:val="48"/>
          <w:sz w:val="28"/>
        </w:rPr>
        <w:t xml:space="preserve"> </w:t>
      </w:r>
      <w:r>
        <w:rPr>
          <w:sz w:val="28"/>
        </w:rPr>
        <w:t>і</w:t>
      </w:r>
      <w:r>
        <w:rPr>
          <w:spacing w:val="46"/>
          <w:sz w:val="28"/>
        </w:rPr>
        <w:t xml:space="preserve"> </w:t>
      </w:r>
      <w:r>
        <w:rPr>
          <w:sz w:val="28"/>
        </w:rPr>
        <w:t>доп.</w:t>
      </w:r>
      <w:r>
        <w:rPr>
          <w:spacing w:val="49"/>
          <w:sz w:val="28"/>
        </w:rPr>
        <w:t xml:space="preserve"> </w:t>
      </w:r>
      <w:r>
        <w:rPr>
          <w:sz w:val="28"/>
        </w:rPr>
        <w:t>Київ:</w:t>
      </w:r>
    </w:p>
    <w:p w:rsidR="00EF32A2" w:rsidRDefault="00EF32A2" w:rsidP="00EF32A2">
      <w:pPr>
        <w:pStyle w:val="a3"/>
        <w:spacing w:line="320" w:lineRule="exact"/>
        <w:ind w:left="500"/>
      </w:pPr>
      <w:r>
        <w:t>КНЕУ,</w:t>
      </w:r>
      <w:r>
        <w:rPr>
          <w:spacing w:val="-1"/>
        </w:rPr>
        <w:t xml:space="preserve"> </w:t>
      </w:r>
      <w:r>
        <w:t>2011.</w:t>
      </w:r>
      <w:r>
        <w:rPr>
          <w:spacing w:val="1"/>
        </w:rPr>
        <w:t xml:space="preserve"> </w:t>
      </w:r>
      <w:r>
        <w:t>589</w:t>
      </w:r>
      <w:r>
        <w:rPr>
          <w:spacing w:val="-2"/>
        </w:rPr>
        <w:t xml:space="preserve"> </w:t>
      </w:r>
      <w:r>
        <w:t>с</w:t>
      </w:r>
    </w:p>
    <w:p w:rsidR="00EF32A2" w:rsidRDefault="00EF32A2" w:rsidP="00EF32A2">
      <w:pPr>
        <w:pStyle w:val="a5"/>
        <w:numPr>
          <w:ilvl w:val="0"/>
          <w:numId w:val="1"/>
        </w:numPr>
        <w:tabs>
          <w:tab w:val="left" w:pos="501"/>
        </w:tabs>
        <w:spacing w:before="144" w:line="362" w:lineRule="auto"/>
        <w:ind w:right="588"/>
        <w:rPr>
          <w:sz w:val="28"/>
        </w:rPr>
      </w:pPr>
      <w:r>
        <w:rPr>
          <w:sz w:val="28"/>
        </w:rPr>
        <w:t>Савченко</w:t>
      </w:r>
      <w:r>
        <w:rPr>
          <w:spacing w:val="8"/>
          <w:sz w:val="28"/>
        </w:rPr>
        <w:t xml:space="preserve"> </w:t>
      </w:r>
      <w:r>
        <w:rPr>
          <w:sz w:val="28"/>
        </w:rPr>
        <w:t>А.,</w:t>
      </w:r>
      <w:r>
        <w:rPr>
          <w:spacing w:val="5"/>
          <w:sz w:val="28"/>
        </w:rPr>
        <w:t xml:space="preserve"> </w:t>
      </w:r>
      <w:r>
        <w:rPr>
          <w:sz w:val="28"/>
        </w:rPr>
        <w:t>Коваль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5"/>
          <w:sz w:val="28"/>
        </w:rPr>
        <w:t xml:space="preserve"> </w:t>
      </w:r>
      <w:r>
        <w:rPr>
          <w:sz w:val="28"/>
        </w:rPr>
        <w:t>СЕП:</w:t>
      </w:r>
      <w:r>
        <w:rPr>
          <w:spacing w:val="3"/>
          <w:sz w:val="28"/>
        </w:rPr>
        <w:t xml:space="preserve"> </w:t>
      </w:r>
      <w:r>
        <w:rPr>
          <w:sz w:val="28"/>
        </w:rPr>
        <w:t>виповнюється</w:t>
      </w:r>
      <w:r>
        <w:rPr>
          <w:spacing w:val="4"/>
          <w:sz w:val="28"/>
        </w:rPr>
        <w:t xml:space="preserve"> </w:t>
      </w:r>
      <w:r>
        <w:rPr>
          <w:sz w:val="28"/>
        </w:rPr>
        <w:t>перше</w:t>
      </w:r>
      <w:r>
        <w:rPr>
          <w:spacing w:val="4"/>
          <w:sz w:val="28"/>
        </w:rPr>
        <w:t xml:space="preserve"> </w:t>
      </w:r>
      <w:r>
        <w:rPr>
          <w:sz w:val="28"/>
        </w:rPr>
        <w:t>десятиліття.</w:t>
      </w:r>
      <w:r>
        <w:rPr>
          <w:spacing w:val="17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Національного банку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2003.</w:t>
      </w:r>
      <w:r>
        <w:rPr>
          <w:spacing w:val="3"/>
          <w:sz w:val="28"/>
        </w:rPr>
        <w:t xml:space="preserve"> </w:t>
      </w:r>
      <w:r>
        <w:rPr>
          <w:sz w:val="28"/>
        </w:rPr>
        <w:t>№ 7.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28–31.</w:t>
      </w:r>
    </w:p>
    <w:p w:rsidR="00EF32A2" w:rsidRDefault="00EF32A2" w:rsidP="00EF32A2">
      <w:pPr>
        <w:pStyle w:val="a5"/>
        <w:numPr>
          <w:ilvl w:val="0"/>
          <w:numId w:val="1"/>
        </w:numPr>
        <w:tabs>
          <w:tab w:val="left" w:pos="501"/>
        </w:tabs>
        <w:spacing w:line="362" w:lineRule="auto"/>
        <w:ind w:right="586"/>
        <w:rPr>
          <w:sz w:val="28"/>
        </w:rPr>
      </w:pPr>
      <w:r>
        <w:rPr>
          <w:sz w:val="28"/>
        </w:rPr>
        <w:t>Семеног</w:t>
      </w:r>
      <w:r>
        <w:rPr>
          <w:spacing w:val="-10"/>
          <w:sz w:val="28"/>
        </w:rPr>
        <w:t xml:space="preserve"> </w:t>
      </w:r>
      <w:r>
        <w:rPr>
          <w:sz w:val="28"/>
        </w:rPr>
        <w:t>А.Ю.,</w:t>
      </w:r>
      <w:r>
        <w:rPr>
          <w:spacing w:val="-7"/>
          <w:sz w:val="28"/>
        </w:rPr>
        <w:t xml:space="preserve"> </w:t>
      </w:r>
      <w:r>
        <w:rPr>
          <w:sz w:val="28"/>
        </w:rPr>
        <w:t>Бухтіарова</w:t>
      </w:r>
      <w:r>
        <w:rPr>
          <w:spacing w:val="-5"/>
          <w:sz w:val="28"/>
        </w:rPr>
        <w:t xml:space="preserve"> </w:t>
      </w:r>
      <w:r>
        <w:rPr>
          <w:sz w:val="28"/>
        </w:rPr>
        <w:t>А.Г.</w:t>
      </w:r>
      <w:r>
        <w:rPr>
          <w:spacing w:val="-7"/>
          <w:sz w:val="28"/>
        </w:rPr>
        <w:t xml:space="preserve"> </w:t>
      </w:r>
      <w:r>
        <w:rPr>
          <w:sz w:val="28"/>
        </w:rPr>
        <w:t>Вплив</w:t>
      </w:r>
      <w:r>
        <w:rPr>
          <w:spacing w:val="-1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-14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-14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36"/>
          <w:sz w:val="28"/>
        </w:rPr>
        <w:t xml:space="preserve"> </w:t>
      </w:r>
      <w:r>
        <w:rPr>
          <w:sz w:val="28"/>
        </w:rPr>
        <w:t>тіньової</w:t>
      </w:r>
      <w:r>
        <w:rPr>
          <w:spacing w:val="34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39"/>
          <w:sz w:val="28"/>
        </w:rPr>
        <w:t xml:space="preserve"> </w:t>
      </w:r>
      <w:r>
        <w:rPr>
          <w:sz w:val="28"/>
        </w:rPr>
        <w:t>країни.</w:t>
      </w:r>
      <w:r>
        <w:rPr>
          <w:spacing w:val="45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ОНУ</w:t>
      </w:r>
      <w:r>
        <w:rPr>
          <w:i/>
          <w:spacing w:val="39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І.І.Мечникова</w:t>
      </w:r>
      <w:r>
        <w:rPr>
          <w:sz w:val="28"/>
        </w:rPr>
        <w:t>.</w:t>
      </w:r>
      <w:r>
        <w:rPr>
          <w:spacing w:val="42"/>
          <w:sz w:val="28"/>
        </w:rPr>
        <w:t xml:space="preserve"> </w:t>
      </w:r>
      <w:r>
        <w:rPr>
          <w:sz w:val="28"/>
        </w:rPr>
        <w:t>2020.</w:t>
      </w:r>
    </w:p>
    <w:p w:rsidR="00EF32A2" w:rsidRDefault="00EF32A2" w:rsidP="00EF32A2">
      <w:pPr>
        <w:pStyle w:val="a3"/>
        <w:spacing w:line="315" w:lineRule="exact"/>
        <w:ind w:left="500"/>
      </w:pPr>
      <w:r>
        <w:t>№4(83).</w:t>
      </w:r>
      <w:r>
        <w:rPr>
          <w:spacing w:val="-2"/>
        </w:rPr>
        <w:t xml:space="preserve"> </w:t>
      </w:r>
      <w:r>
        <w:t>с.103-110</w:t>
      </w:r>
    </w:p>
    <w:p w:rsidR="00EF32A2" w:rsidRDefault="00EF32A2" w:rsidP="00EF32A2">
      <w:pPr>
        <w:spacing w:line="315" w:lineRule="exact"/>
        <w:sectPr w:rsidR="00EF32A2">
          <w:pgSz w:w="11910" w:h="16840"/>
          <w:pgMar w:top="1040" w:right="260" w:bottom="280" w:left="1560" w:header="756" w:footer="0" w:gutter="0"/>
          <w:cols w:space="720"/>
        </w:sectPr>
      </w:pPr>
    </w:p>
    <w:p w:rsidR="00EF32A2" w:rsidRDefault="00EF32A2" w:rsidP="00EF32A2">
      <w:pPr>
        <w:pStyle w:val="a3"/>
        <w:ind w:left="0"/>
        <w:rPr>
          <w:sz w:val="20"/>
        </w:rPr>
      </w:pPr>
    </w:p>
    <w:p w:rsidR="00EF32A2" w:rsidRDefault="00EF32A2" w:rsidP="00EF32A2">
      <w:pPr>
        <w:pStyle w:val="a3"/>
        <w:spacing w:before="3"/>
        <w:ind w:left="0"/>
        <w:rPr>
          <w:sz w:val="19"/>
        </w:rPr>
      </w:pPr>
    </w:p>
    <w:p w:rsidR="00EF32A2" w:rsidRDefault="00EF32A2" w:rsidP="00EF32A2">
      <w:pPr>
        <w:pStyle w:val="a5"/>
        <w:numPr>
          <w:ilvl w:val="0"/>
          <w:numId w:val="1"/>
        </w:numPr>
        <w:tabs>
          <w:tab w:val="left" w:pos="501"/>
        </w:tabs>
        <w:spacing w:before="86" w:line="360" w:lineRule="auto"/>
        <w:ind w:right="596"/>
        <w:jc w:val="both"/>
        <w:rPr>
          <w:sz w:val="28"/>
        </w:rPr>
      </w:pPr>
      <w:r>
        <w:rPr>
          <w:sz w:val="28"/>
        </w:rPr>
        <w:t>Система електронних платежів (СЕП) // Офіційний сайт 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https://bank.gov.ua/ua/files/FQmelsGIyLMrJog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06.06.2022)</w:t>
      </w:r>
    </w:p>
    <w:p w:rsidR="00EF32A2" w:rsidRDefault="00EF32A2" w:rsidP="00EF32A2">
      <w:pPr>
        <w:pStyle w:val="a5"/>
        <w:numPr>
          <w:ilvl w:val="0"/>
          <w:numId w:val="1"/>
        </w:numPr>
        <w:tabs>
          <w:tab w:val="left" w:pos="501"/>
        </w:tabs>
        <w:spacing w:before="2" w:line="360" w:lineRule="auto"/>
        <w:ind w:right="594"/>
        <w:jc w:val="both"/>
        <w:rPr>
          <w:sz w:val="28"/>
        </w:rPr>
      </w:pP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2025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https://bank.gov.ua/admin_uploads/article/Strategy_FS_2025.pdf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стратерія</w:t>
      </w:r>
      <w:r>
        <w:rPr>
          <w:spacing w:val="1"/>
          <w:sz w:val="28"/>
        </w:rPr>
        <w:t xml:space="preserve"> </w:t>
      </w:r>
      <w:r>
        <w:rPr>
          <w:sz w:val="28"/>
        </w:rPr>
        <w:t>2025 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06.06.2022)</w:t>
      </w:r>
    </w:p>
    <w:p w:rsidR="00EF32A2" w:rsidRDefault="00EF32A2" w:rsidP="00EF32A2">
      <w:pPr>
        <w:pStyle w:val="a5"/>
        <w:numPr>
          <w:ilvl w:val="0"/>
          <w:numId w:val="1"/>
        </w:numPr>
        <w:tabs>
          <w:tab w:val="left" w:pos="501"/>
        </w:tabs>
        <w:spacing w:before="1"/>
        <w:ind w:hanging="362"/>
        <w:jc w:val="both"/>
        <w:rPr>
          <w:sz w:val="28"/>
        </w:rPr>
      </w:pPr>
      <w:r>
        <w:rPr>
          <w:sz w:val="28"/>
        </w:rPr>
        <w:t>Стремковська</w:t>
      </w:r>
      <w:r>
        <w:rPr>
          <w:spacing w:val="42"/>
          <w:sz w:val="28"/>
        </w:rPr>
        <w:t xml:space="preserve"> </w:t>
      </w:r>
      <w:r>
        <w:rPr>
          <w:sz w:val="28"/>
        </w:rPr>
        <w:t>І.,</w:t>
      </w:r>
      <w:r>
        <w:rPr>
          <w:spacing w:val="47"/>
          <w:sz w:val="28"/>
        </w:rPr>
        <w:t xml:space="preserve"> </w:t>
      </w:r>
      <w:r>
        <w:rPr>
          <w:sz w:val="28"/>
        </w:rPr>
        <w:t>Пліхтяк</w:t>
      </w:r>
      <w:r>
        <w:rPr>
          <w:spacing w:val="41"/>
          <w:sz w:val="28"/>
        </w:rPr>
        <w:t xml:space="preserve"> </w:t>
      </w:r>
      <w:r>
        <w:rPr>
          <w:sz w:val="28"/>
        </w:rPr>
        <w:t>Р.</w:t>
      </w:r>
      <w:r>
        <w:rPr>
          <w:spacing w:val="44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42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42"/>
          <w:sz w:val="28"/>
        </w:rPr>
        <w:t xml:space="preserve"> </w:t>
      </w:r>
      <w:r>
        <w:rPr>
          <w:sz w:val="28"/>
        </w:rPr>
        <w:t>до</w:t>
      </w:r>
      <w:r>
        <w:rPr>
          <w:spacing w:val="42"/>
          <w:sz w:val="28"/>
        </w:rPr>
        <w:t xml:space="preserve"> </w:t>
      </w:r>
      <w:r>
        <w:rPr>
          <w:sz w:val="28"/>
        </w:rPr>
        <w:t>трактування</w:t>
      </w:r>
      <w:r>
        <w:rPr>
          <w:spacing w:val="43"/>
          <w:sz w:val="28"/>
        </w:rPr>
        <w:t xml:space="preserve"> </w:t>
      </w:r>
      <w:r>
        <w:rPr>
          <w:sz w:val="28"/>
        </w:rPr>
        <w:t>поняття</w:t>
      </w:r>
    </w:p>
    <w:p w:rsidR="00EF32A2" w:rsidRDefault="00EF32A2" w:rsidP="00EF32A2">
      <w:pPr>
        <w:spacing w:before="158" w:line="362" w:lineRule="auto"/>
        <w:ind w:left="500" w:right="584"/>
        <w:jc w:val="both"/>
        <w:rPr>
          <w:sz w:val="28"/>
        </w:rPr>
      </w:pPr>
      <w:r>
        <w:rPr>
          <w:sz w:val="28"/>
        </w:rPr>
        <w:t>«безготівкові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розрахунки».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-67"/>
          <w:sz w:val="28"/>
        </w:rPr>
        <w:t xml:space="preserve"> </w:t>
      </w:r>
      <w:r>
        <w:rPr>
          <w:w w:val="95"/>
          <w:sz w:val="28"/>
        </w:rPr>
        <w:t xml:space="preserve">конференції: </w:t>
      </w:r>
      <w:r>
        <w:rPr>
          <w:i/>
          <w:w w:val="95"/>
          <w:sz w:val="28"/>
        </w:rPr>
        <w:t>Менеджмент</w:t>
      </w:r>
      <w:r>
        <w:rPr>
          <w:i/>
          <w:spacing w:val="1"/>
          <w:w w:val="95"/>
          <w:sz w:val="28"/>
        </w:rPr>
        <w:t xml:space="preserve"> </w:t>
      </w:r>
      <w:r>
        <w:rPr>
          <w:i/>
          <w:w w:val="95"/>
          <w:sz w:val="28"/>
        </w:rPr>
        <w:t>результативної трансформації аграрної сфери</w:t>
      </w:r>
      <w:r>
        <w:rPr>
          <w:i/>
          <w:spacing w:val="1"/>
          <w:w w:val="95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-5"/>
          <w:sz w:val="28"/>
        </w:rPr>
        <w:t xml:space="preserve"> </w:t>
      </w:r>
      <w:r>
        <w:rPr>
          <w:sz w:val="28"/>
        </w:rPr>
        <w:t>ФОП Паляниця В.</w:t>
      </w:r>
      <w:r>
        <w:rPr>
          <w:spacing w:val="3"/>
          <w:sz w:val="28"/>
        </w:rPr>
        <w:t xml:space="preserve"> </w:t>
      </w:r>
      <w:r>
        <w:rPr>
          <w:sz w:val="28"/>
        </w:rPr>
        <w:t>А.,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с.89-90.</w:t>
      </w:r>
    </w:p>
    <w:p w:rsidR="00EF32A2" w:rsidRDefault="00EF32A2" w:rsidP="00EF32A2">
      <w:pPr>
        <w:pStyle w:val="a5"/>
        <w:numPr>
          <w:ilvl w:val="0"/>
          <w:numId w:val="1"/>
        </w:numPr>
        <w:tabs>
          <w:tab w:val="left" w:pos="501"/>
          <w:tab w:val="left" w:pos="8883"/>
        </w:tabs>
        <w:spacing w:line="360" w:lineRule="auto"/>
        <w:ind w:right="590"/>
        <w:jc w:val="both"/>
        <w:rPr>
          <w:sz w:val="28"/>
        </w:rPr>
      </w:pPr>
      <w:r>
        <w:rPr>
          <w:sz w:val="28"/>
        </w:rPr>
        <w:t>Тенденції тіньової економіки в Україні / Міністерство економіки 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6">
        <w:r>
          <w:rPr>
            <w:sz w:val="28"/>
          </w:rPr>
          <w:t>https://www.me.gov.ua/Documents/List?lang=ukUA&amp;id=e384c5a7-</w:t>
        </w:r>
      </w:hyperlink>
      <w:r>
        <w:rPr>
          <w:spacing w:val="-67"/>
          <w:sz w:val="28"/>
        </w:rPr>
        <w:t xml:space="preserve"> </w:t>
      </w:r>
      <w:hyperlink r:id="rId37">
        <w:r>
          <w:rPr>
            <w:sz w:val="28"/>
          </w:rPr>
          <w:t>6533-4ab6-b56f50e5243eb15a&amp;tag=TendentsiiTinovoiEkonomiki</w:t>
        </w:r>
      </w:hyperlink>
      <w:r>
        <w:rPr>
          <w:sz w:val="28"/>
        </w:rPr>
        <w:t>.</w:t>
      </w:r>
      <w:r>
        <w:rPr>
          <w:sz w:val="28"/>
        </w:rPr>
        <w:tab/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10.03.2022).</w:t>
      </w:r>
    </w:p>
    <w:p w:rsidR="00EF32A2" w:rsidRDefault="00EF32A2" w:rsidP="00EF32A2">
      <w:pPr>
        <w:pStyle w:val="a5"/>
        <w:numPr>
          <w:ilvl w:val="0"/>
          <w:numId w:val="1"/>
        </w:numPr>
        <w:tabs>
          <w:tab w:val="left" w:pos="501"/>
        </w:tabs>
        <w:spacing w:line="360" w:lineRule="auto"/>
        <w:ind w:right="602"/>
        <w:jc w:val="both"/>
        <w:rPr>
          <w:sz w:val="28"/>
        </w:rPr>
      </w:pPr>
      <w:r>
        <w:rPr>
          <w:sz w:val="28"/>
        </w:rPr>
        <w:t>Тіньова економіка в Україні: стан, тенденції, шляхи подолання : аналіт.</w:t>
      </w:r>
      <w:r>
        <w:rPr>
          <w:spacing w:val="1"/>
          <w:sz w:val="28"/>
        </w:rPr>
        <w:t xml:space="preserve"> </w:t>
      </w:r>
      <w:r>
        <w:rPr>
          <w:sz w:val="28"/>
        </w:rPr>
        <w:t>огляд</w:t>
      </w:r>
      <w:r>
        <w:rPr>
          <w:spacing w:val="-7"/>
          <w:sz w:val="28"/>
        </w:rPr>
        <w:t xml:space="preserve"> </w:t>
      </w:r>
      <w:r>
        <w:rPr>
          <w:sz w:val="28"/>
        </w:rPr>
        <w:t>/</w:t>
      </w:r>
      <w:r>
        <w:rPr>
          <w:spacing w:val="-9"/>
          <w:sz w:val="28"/>
        </w:rPr>
        <w:t xml:space="preserve"> </w:t>
      </w:r>
      <w:r>
        <w:rPr>
          <w:sz w:val="28"/>
        </w:rPr>
        <w:t>С.</w:t>
      </w:r>
      <w:r>
        <w:rPr>
          <w:spacing w:val="-11"/>
          <w:sz w:val="28"/>
        </w:rPr>
        <w:t xml:space="preserve"> </w:t>
      </w:r>
      <w:r>
        <w:rPr>
          <w:sz w:val="28"/>
        </w:rPr>
        <w:t>С.</w:t>
      </w:r>
      <w:r>
        <w:rPr>
          <w:spacing w:val="-7"/>
          <w:sz w:val="28"/>
        </w:rPr>
        <w:t xml:space="preserve"> </w:t>
      </w:r>
      <w:r>
        <w:rPr>
          <w:sz w:val="28"/>
        </w:rPr>
        <w:t>Чернявський</w:t>
      </w:r>
      <w:r>
        <w:rPr>
          <w:spacing w:val="-9"/>
          <w:sz w:val="28"/>
        </w:rPr>
        <w:t xml:space="preserve"> </w:t>
      </w:r>
      <w:r>
        <w:rPr>
          <w:sz w:val="28"/>
        </w:rPr>
        <w:t>С.С.,</w:t>
      </w:r>
      <w:r>
        <w:rPr>
          <w:spacing w:val="-6"/>
          <w:sz w:val="28"/>
        </w:rPr>
        <w:t xml:space="preserve"> </w:t>
      </w:r>
      <w:r>
        <w:rPr>
          <w:sz w:val="28"/>
        </w:rPr>
        <w:t>Некрасов</w:t>
      </w:r>
      <w:r>
        <w:rPr>
          <w:spacing w:val="-7"/>
          <w:sz w:val="28"/>
        </w:rPr>
        <w:t xml:space="preserve"> </w:t>
      </w:r>
      <w:r>
        <w:rPr>
          <w:sz w:val="28"/>
        </w:rPr>
        <w:t>В.А.,</w:t>
      </w:r>
      <w:r>
        <w:rPr>
          <w:spacing w:val="-6"/>
          <w:sz w:val="28"/>
        </w:rPr>
        <w:t xml:space="preserve"> </w:t>
      </w:r>
      <w:r>
        <w:rPr>
          <w:sz w:val="28"/>
        </w:rPr>
        <w:t>Титко</w:t>
      </w:r>
      <w:r>
        <w:rPr>
          <w:spacing w:val="-5"/>
          <w:sz w:val="28"/>
        </w:rPr>
        <w:t xml:space="preserve"> </w:t>
      </w:r>
      <w:r>
        <w:rPr>
          <w:sz w:val="28"/>
        </w:rPr>
        <w:t>А.В.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ін.</w:t>
      </w:r>
      <w:r>
        <w:rPr>
          <w:spacing w:val="-7"/>
          <w:sz w:val="28"/>
        </w:rPr>
        <w:t xml:space="preserve"> </w:t>
      </w:r>
      <w:r>
        <w:rPr>
          <w:sz w:val="28"/>
        </w:rPr>
        <w:t>Київ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r>
        <w:rPr>
          <w:sz w:val="28"/>
        </w:rPr>
        <w:t>Нац.</w:t>
      </w:r>
      <w:r>
        <w:rPr>
          <w:spacing w:val="-67"/>
          <w:sz w:val="28"/>
        </w:rPr>
        <w:t xml:space="preserve"> </w:t>
      </w:r>
      <w:r>
        <w:rPr>
          <w:sz w:val="28"/>
        </w:rPr>
        <w:t>акад.</w:t>
      </w:r>
      <w:r>
        <w:rPr>
          <w:spacing w:val="3"/>
          <w:sz w:val="28"/>
        </w:rPr>
        <w:t xml:space="preserve"> </w:t>
      </w:r>
      <w:r>
        <w:rPr>
          <w:sz w:val="28"/>
        </w:rPr>
        <w:t>внутр.</w:t>
      </w:r>
      <w:r>
        <w:rPr>
          <w:spacing w:val="4"/>
          <w:sz w:val="28"/>
        </w:rPr>
        <w:t xml:space="preserve"> </w:t>
      </w:r>
      <w:r>
        <w:rPr>
          <w:sz w:val="28"/>
        </w:rPr>
        <w:t>справ,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152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EF32A2" w:rsidRDefault="00EF32A2" w:rsidP="00EF32A2">
      <w:pPr>
        <w:pStyle w:val="a5"/>
        <w:numPr>
          <w:ilvl w:val="0"/>
          <w:numId w:val="1"/>
        </w:numPr>
        <w:tabs>
          <w:tab w:val="left" w:pos="501"/>
        </w:tabs>
        <w:spacing w:line="360" w:lineRule="auto"/>
        <w:ind w:right="591"/>
        <w:jc w:val="both"/>
        <w:rPr>
          <w:sz w:val="28"/>
        </w:rPr>
      </w:pPr>
      <w:r>
        <w:rPr>
          <w:sz w:val="28"/>
        </w:rPr>
        <w:t>Уткіна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банківськими</w:t>
      </w:r>
      <w:r>
        <w:rPr>
          <w:spacing w:val="1"/>
          <w:sz w:val="28"/>
        </w:rPr>
        <w:t xml:space="preserve"> </w:t>
      </w:r>
      <w:r>
        <w:rPr>
          <w:sz w:val="28"/>
        </w:rPr>
        <w:t>ризиками</w:t>
      </w:r>
      <w:r>
        <w:rPr>
          <w:spacing w:val="1"/>
          <w:sz w:val="28"/>
        </w:rPr>
        <w:t xml:space="preserve"> </w:t>
      </w:r>
      <w:r>
        <w:rPr>
          <w:sz w:val="28"/>
        </w:rPr>
        <w:t>легалізації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доходів, отриманих злочинним шляхом : дисертація на здобуття наукового</w:t>
      </w:r>
      <w:r>
        <w:rPr>
          <w:spacing w:val="-67"/>
          <w:sz w:val="28"/>
        </w:rPr>
        <w:t xml:space="preserve"> </w:t>
      </w:r>
      <w:r>
        <w:rPr>
          <w:sz w:val="28"/>
        </w:rPr>
        <w:t>ступеня кандидата економічних наук зі спеціальності: 08.00.08 – гроші,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фінанси</w:t>
      </w:r>
      <w:r>
        <w:rPr>
          <w:spacing w:val="2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кредит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ДВНЗ</w:t>
      </w:r>
      <w:r>
        <w:rPr>
          <w:spacing w:val="3"/>
          <w:sz w:val="28"/>
        </w:rPr>
        <w:t xml:space="preserve"> </w:t>
      </w:r>
      <w:r>
        <w:rPr>
          <w:sz w:val="28"/>
        </w:rPr>
        <w:t>«Університет</w:t>
      </w:r>
      <w:r>
        <w:rPr>
          <w:spacing w:val="-3"/>
          <w:sz w:val="28"/>
        </w:rPr>
        <w:t xml:space="preserve"> </w:t>
      </w:r>
      <w:r>
        <w:rPr>
          <w:sz w:val="28"/>
        </w:rPr>
        <w:t>банківської</w:t>
      </w:r>
      <w:r>
        <w:rPr>
          <w:spacing w:val="-7"/>
          <w:sz w:val="28"/>
        </w:rPr>
        <w:t xml:space="preserve"> </w:t>
      </w:r>
      <w:r>
        <w:rPr>
          <w:sz w:val="28"/>
        </w:rPr>
        <w:t>справи».</w:t>
      </w:r>
      <w:r>
        <w:rPr>
          <w:spacing w:val="1"/>
          <w:sz w:val="28"/>
        </w:rPr>
        <w:t xml:space="preserve"> </w:t>
      </w:r>
      <w:r>
        <w:rPr>
          <w:sz w:val="28"/>
        </w:rPr>
        <w:t>Київ, 2019.</w:t>
      </w:r>
    </w:p>
    <w:p w:rsidR="00EF32A2" w:rsidRDefault="00EF32A2" w:rsidP="00EF32A2">
      <w:pPr>
        <w:pStyle w:val="a5"/>
        <w:numPr>
          <w:ilvl w:val="0"/>
          <w:numId w:val="1"/>
        </w:numPr>
        <w:tabs>
          <w:tab w:val="left" w:pos="501"/>
        </w:tabs>
        <w:spacing w:line="360" w:lineRule="auto"/>
        <w:ind w:right="584"/>
        <w:jc w:val="both"/>
        <w:rPr>
          <w:sz w:val="28"/>
        </w:rPr>
      </w:pPr>
      <w:r>
        <w:rPr>
          <w:sz w:val="28"/>
        </w:rPr>
        <w:t>Цивільний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16.01.2003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435-IV.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</w:t>
      </w:r>
      <w:r>
        <w:rPr>
          <w:spacing w:val="1"/>
          <w:sz w:val="28"/>
        </w:rPr>
        <w:t xml:space="preserve"> </w:t>
      </w:r>
      <w:r>
        <w:rPr>
          <w:sz w:val="28"/>
        </w:rPr>
        <w:t>ua/laws/show/435-15#Text.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10.01.2022).</w:t>
      </w:r>
    </w:p>
    <w:p w:rsidR="00EF32A2" w:rsidRDefault="00EF32A2" w:rsidP="00EF32A2">
      <w:pPr>
        <w:pStyle w:val="a5"/>
        <w:numPr>
          <w:ilvl w:val="0"/>
          <w:numId w:val="1"/>
        </w:numPr>
        <w:tabs>
          <w:tab w:val="left" w:pos="501"/>
        </w:tabs>
        <w:spacing w:line="362" w:lineRule="auto"/>
        <w:ind w:right="582"/>
        <w:jc w:val="both"/>
        <w:rPr>
          <w:sz w:val="28"/>
        </w:rPr>
      </w:pPr>
      <w:r>
        <w:rPr>
          <w:w w:val="95"/>
          <w:sz w:val="28"/>
        </w:rPr>
        <w:lastRenderedPageBreak/>
        <w:t>Щетинін А. І. Гроші та кредит : підруч. Вид. 4-те, переробл. та доповн. Київ: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Центр</w:t>
      </w:r>
      <w:r>
        <w:rPr>
          <w:spacing w:val="5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4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2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440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EF32A2" w:rsidRDefault="00EF32A2" w:rsidP="00EF32A2">
      <w:pPr>
        <w:pStyle w:val="a5"/>
        <w:numPr>
          <w:ilvl w:val="0"/>
          <w:numId w:val="1"/>
        </w:numPr>
        <w:tabs>
          <w:tab w:val="left" w:pos="501"/>
        </w:tabs>
        <w:spacing w:line="360" w:lineRule="auto"/>
        <w:ind w:right="590"/>
        <w:jc w:val="both"/>
        <w:rPr>
          <w:sz w:val="28"/>
        </w:rPr>
      </w:pPr>
      <w:r>
        <w:rPr>
          <w:sz w:val="28"/>
        </w:rPr>
        <w:t>Яровенко</w:t>
      </w:r>
      <w:r>
        <w:rPr>
          <w:spacing w:val="1"/>
          <w:sz w:val="28"/>
        </w:rPr>
        <w:t xml:space="preserve"> </w:t>
      </w:r>
      <w:r>
        <w:rPr>
          <w:sz w:val="28"/>
        </w:rPr>
        <w:t>Г.М.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</w:t>
      </w:r>
      <w:r>
        <w:rPr>
          <w:spacing w:val="1"/>
          <w:sz w:val="28"/>
        </w:rPr>
        <w:t xml:space="preserve"> </w:t>
      </w:r>
      <w:r>
        <w:rPr>
          <w:sz w:val="28"/>
        </w:rPr>
        <w:t>кібершахрайств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банківській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України. URL: </w:t>
      </w:r>
      <w:hyperlink r:id="rId38">
        <w:r>
          <w:rPr>
            <w:sz w:val="28"/>
          </w:rPr>
          <w:t>http://economyandsociety.in.ua/journals/18_ukr/116.pdf</w:t>
        </w:r>
      </w:hyperlink>
      <w:r>
        <w:rPr>
          <w:sz w:val="28"/>
        </w:rPr>
        <w:t xml:space="preserve">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22.10.2022).</w:t>
      </w:r>
    </w:p>
    <w:p w:rsidR="0051682F" w:rsidRDefault="0051682F">
      <w:bookmarkStart w:id="0" w:name="_GoBack"/>
      <w:bookmarkEnd w:id="0"/>
    </w:p>
    <w:sectPr w:rsidR="005168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0EE" w:rsidRDefault="00395287">
    <w:pPr>
      <w:pStyle w:val="a3"/>
      <w:spacing w:line="14" w:lineRule="auto"/>
      <w:ind w:left="0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80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70EE" w:rsidRDefault="00EF32A2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9pt;margin-top:36.8pt;width:17.15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" filled="f" stroked="f">
              <v:textbox inset="0,0,0,0">
                <w:txbxContent>
                  <w:p w:rsidR="00E570EE" w:rsidRDefault="00EF32A2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22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DC1F03"/>
    <w:multiLevelType w:val="multilevel"/>
    <w:tmpl w:val="BCC68FA2"/>
    <w:lvl w:ilvl="0">
      <w:start w:val="2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72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99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5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5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78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04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31" w:hanging="711"/>
      </w:pPr>
      <w:rPr>
        <w:rFonts w:hint="default"/>
        <w:lang w:val="uk-UA" w:eastAsia="en-US" w:bidi="ar-SA"/>
      </w:rPr>
    </w:lvl>
  </w:abstractNum>
  <w:abstractNum w:abstractNumId="1">
    <w:nsid w:val="22C4707D"/>
    <w:multiLevelType w:val="hybridMultilevel"/>
    <w:tmpl w:val="82D23C20"/>
    <w:lvl w:ilvl="0" w:tplc="F2DCA2DA">
      <w:start w:val="1"/>
      <w:numFmt w:val="decimal"/>
      <w:lvlText w:val="%1)"/>
      <w:lvlJc w:val="left"/>
      <w:pPr>
        <w:ind w:left="139" w:hanging="36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1B0927C">
      <w:numFmt w:val="bullet"/>
      <w:lvlText w:val="•"/>
      <w:lvlJc w:val="left"/>
      <w:pPr>
        <w:ind w:left="1134" w:hanging="365"/>
      </w:pPr>
      <w:rPr>
        <w:rFonts w:hint="default"/>
        <w:lang w:val="uk-UA" w:eastAsia="en-US" w:bidi="ar-SA"/>
      </w:rPr>
    </w:lvl>
    <w:lvl w:ilvl="2" w:tplc="333CD1D0">
      <w:numFmt w:val="bullet"/>
      <w:lvlText w:val="•"/>
      <w:lvlJc w:val="left"/>
      <w:pPr>
        <w:ind w:left="2128" w:hanging="365"/>
      </w:pPr>
      <w:rPr>
        <w:rFonts w:hint="default"/>
        <w:lang w:val="uk-UA" w:eastAsia="en-US" w:bidi="ar-SA"/>
      </w:rPr>
    </w:lvl>
    <w:lvl w:ilvl="3" w:tplc="96722B9E">
      <w:numFmt w:val="bullet"/>
      <w:lvlText w:val="•"/>
      <w:lvlJc w:val="left"/>
      <w:pPr>
        <w:ind w:left="3123" w:hanging="365"/>
      </w:pPr>
      <w:rPr>
        <w:rFonts w:hint="default"/>
        <w:lang w:val="uk-UA" w:eastAsia="en-US" w:bidi="ar-SA"/>
      </w:rPr>
    </w:lvl>
    <w:lvl w:ilvl="4" w:tplc="B90A5908">
      <w:numFmt w:val="bullet"/>
      <w:lvlText w:val="•"/>
      <w:lvlJc w:val="left"/>
      <w:pPr>
        <w:ind w:left="4117" w:hanging="365"/>
      </w:pPr>
      <w:rPr>
        <w:rFonts w:hint="default"/>
        <w:lang w:val="uk-UA" w:eastAsia="en-US" w:bidi="ar-SA"/>
      </w:rPr>
    </w:lvl>
    <w:lvl w:ilvl="5" w:tplc="E12AA58A">
      <w:numFmt w:val="bullet"/>
      <w:lvlText w:val="•"/>
      <w:lvlJc w:val="left"/>
      <w:pPr>
        <w:ind w:left="5112" w:hanging="365"/>
      </w:pPr>
      <w:rPr>
        <w:rFonts w:hint="default"/>
        <w:lang w:val="uk-UA" w:eastAsia="en-US" w:bidi="ar-SA"/>
      </w:rPr>
    </w:lvl>
    <w:lvl w:ilvl="6" w:tplc="4D202682">
      <w:numFmt w:val="bullet"/>
      <w:lvlText w:val="•"/>
      <w:lvlJc w:val="left"/>
      <w:pPr>
        <w:ind w:left="6106" w:hanging="365"/>
      </w:pPr>
      <w:rPr>
        <w:rFonts w:hint="default"/>
        <w:lang w:val="uk-UA" w:eastAsia="en-US" w:bidi="ar-SA"/>
      </w:rPr>
    </w:lvl>
    <w:lvl w:ilvl="7" w:tplc="A5FAE23E">
      <w:numFmt w:val="bullet"/>
      <w:lvlText w:val="•"/>
      <w:lvlJc w:val="left"/>
      <w:pPr>
        <w:ind w:left="7100" w:hanging="365"/>
      </w:pPr>
      <w:rPr>
        <w:rFonts w:hint="default"/>
        <w:lang w:val="uk-UA" w:eastAsia="en-US" w:bidi="ar-SA"/>
      </w:rPr>
    </w:lvl>
    <w:lvl w:ilvl="8" w:tplc="006EF4B2">
      <w:numFmt w:val="bullet"/>
      <w:lvlText w:val="•"/>
      <w:lvlJc w:val="left"/>
      <w:pPr>
        <w:ind w:left="8095" w:hanging="365"/>
      </w:pPr>
      <w:rPr>
        <w:rFonts w:hint="default"/>
        <w:lang w:val="uk-UA" w:eastAsia="en-US" w:bidi="ar-SA"/>
      </w:rPr>
    </w:lvl>
  </w:abstractNum>
  <w:abstractNum w:abstractNumId="2">
    <w:nsid w:val="2B08142D"/>
    <w:multiLevelType w:val="hybridMultilevel"/>
    <w:tmpl w:val="55A8621A"/>
    <w:lvl w:ilvl="0" w:tplc="D95AD59C">
      <w:numFmt w:val="bullet"/>
      <w:lvlText w:val="-"/>
      <w:lvlJc w:val="left"/>
      <w:pPr>
        <w:ind w:left="122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AF67704">
      <w:numFmt w:val="bullet"/>
      <w:lvlText w:val="•"/>
      <w:lvlJc w:val="left"/>
      <w:pPr>
        <w:ind w:left="2106" w:hanging="360"/>
      </w:pPr>
      <w:rPr>
        <w:rFonts w:hint="default"/>
        <w:lang w:val="uk-UA" w:eastAsia="en-US" w:bidi="ar-SA"/>
      </w:rPr>
    </w:lvl>
    <w:lvl w:ilvl="2" w:tplc="6810B602">
      <w:numFmt w:val="bullet"/>
      <w:lvlText w:val="•"/>
      <w:lvlJc w:val="left"/>
      <w:pPr>
        <w:ind w:left="2992" w:hanging="360"/>
      </w:pPr>
      <w:rPr>
        <w:rFonts w:hint="default"/>
        <w:lang w:val="uk-UA" w:eastAsia="en-US" w:bidi="ar-SA"/>
      </w:rPr>
    </w:lvl>
    <w:lvl w:ilvl="3" w:tplc="104EE42E">
      <w:numFmt w:val="bullet"/>
      <w:lvlText w:val="•"/>
      <w:lvlJc w:val="left"/>
      <w:pPr>
        <w:ind w:left="3879" w:hanging="360"/>
      </w:pPr>
      <w:rPr>
        <w:rFonts w:hint="default"/>
        <w:lang w:val="uk-UA" w:eastAsia="en-US" w:bidi="ar-SA"/>
      </w:rPr>
    </w:lvl>
    <w:lvl w:ilvl="4" w:tplc="4D4CCEE8">
      <w:numFmt w:val="bullet"/>
      <w:lvlText w:val="•"/>
      <w:lvlJc w:val="left"/>
      <w:pPr>
        <w:ind w:left="4765" w:hanging="360"/>
      </w:pPr>
      <w:rPr>
        <w:rFonts w:hint="default"/>
        <w:lang w:val="uk-UA" w:eastAsia="en-US" w:bidi="ar-SA"/>
      </w:rPr>
    </w:lvl>
    <w:lvl w:ilvl="5" w:tplc="5290B25E">
      <w:numFmt w:val="bullet"/>
      <w:lvlText w:val="•"/>
      <w:lvlJc w:val="left"/>
      <w:pPr>
        <w:ind w:left="5652" w:hanging="360"/>
      </w:pPr>
      <w:rPr>
        <w:rFonts w:hint="default"/>
        <w:lang w:val="uk-UA" w:eastAsia="en-US" w:bidi="ar-SA"/>
      </w:rPr>
    </w:lvl>
    <w:lvl w:ilvl="6" w:tplc="33EEB4FC">
      <w:numFmt w:val="bullet"/>
      <w:lvlText w:val="•"/>
      <w:lvlJc w:val="left"/>
      <w:pPr>
        <w:ind w:left="6538" w:hanging="360"/>
      </w:pPr>
      <w:rPr>
        <w:rFonts w:hint="default"/>
        <w:lang w:val="uk-UA" w:eastAsia="en-US" w:bidi="ar-SA"/>
      </w:rPr>
    </w:lvl>
    <w:lvl w:ilvl="7" w:tplc="AB5ECB36">
      <w:numFmt w:val="bullet"/>
      <w:lvlText w:val="•"/>
      <w:lvlJc w:val="left"/>
      <w:pPr>
        <w:ind w:left="7424" w:hanging="360"/>
      </w:pPr>
      <w:rPr>
        <w:rFonts w:hint="default"/>
        <w:lang w:val="uk-UA" w:eastAsia="en-US" w:bidi="ar-SA"/>
      </w:rPr>
    </w:lvl>
    <w:lvl w:ilvl="8" w:tplc="500E8186">
      <w:numFmt w:val="bullet"/>
      <w:lvlText w:val="•"/>
      <w:lvlJc w:val="left"/>
      <w:pPr>
        <w:ind w:left="8311" w:hanging="360"/>
      </w:pPr>
      <w:rPr>
        <w:rFonts w:hint="default"/>
        <w:lang w:val="uk-UA" w:eastAsia="en-US" w:bidi="ar-SA"/>
      </w:rPr>
    </w:lvl>
  </w:abstractNum>
  <w:abstractNum w:abstractNumId="3">
    <w:nsid w:val="2B1F0A14"/>
    <w:multiLevelType w:val="hybridMultilevel"/>
    <w:tmpl w:val="B40CB946"/>
    <w:lvl w:ilvl="0" w:tplc="4318614A">
      <w:start w:val="58"/>
      <w:numFmt w:val="decimal"/>
      <w:lvlText w:val="%1."/>
      <w:lvlJc w:val="left"/>
      <w:pPr>
        <w:ind w:left="500" w:hanging="361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CFF8F404">
      <w:numFmt w:val="bullet"/>
      <w:lvlText w:val="•"/>
      <w:lvlJc w:val="left"/>
      <w:pPr>
        <w:ind w:left="1458" w:hanging="361"/>
      </w:pPr>
      <w:rPr>
        <w:rFonts w:hint="default"/>
        <w:lang w:val="uk-UA" w:eastAsia="en-US" w:bidi="ar-SA"/>
      </w:rPr>
    </w:lvl>
    <w:lvl w:ilvl="2" w:tplc="C77466D8">
      <w:numFmt w:val="bullet"/>
      <w:lvlText w:val="•"/>
      <w:lvlJc w:val="left"/>
      <w:pPr>
        <w:ind w:left="2416" w:hanging="361"/>
      </w:pPr>
      <w:rPr>
        <w:rFonts w:hint="default"/>
        <w:lang w:val="uk-UA" w:eastAsia="en-US" w:bidi="ar-SA"/>
      </w:rPr>
    </w:lvl>
    <w:lvl w:ilvl="3" w:tplc="F42A8FB2">
      <w:numFmt w:val="bullet"/>
      <w:lvlText w:val="•"/>
      <w:lvlJc w:val="left"/>
      <w:pPr>
        <w:ind w:left="3375" w:hanging="361"/>
      </w:pPr>
      <w:rPr>
        <w:rFonts w:hint="default"/>
        <w:lang w:val="uk-UA" w:eastAsia="en-US" w:bidi="ar-SA"/>
      </w:rPr>
    </w:lvl>
    <w:lvl w:ilvl="4" w:tplc="4CB8BE50">
      <w:numFmt w:val="bullet"/>
      <w:lvlText w:val="•"/>
      <w:lvlJc w:val="left"/>
      <w:pPr>
        <w:ind w:left="4333" w:hanging="361"/>
      </w:pPr>
      <w:rPr>
        <w:rFonts w:hint="default"/>
        <w:lang w:val="uk-UA" w:eastAsia="en-US" w:bidi="ar-SA"/>
      </w:rPr>
    </w:lvl>
    <w:lvl w:ilvl="5" w:tplc="7A326EF0">
      <w:numFmt w:val="bullet"/>
      <w:lvlText w:val="•"/>
      <w:lvlJc w:val="left"/>
      <w:pPr>
        <w:ind w:left="5292" w:hanging="361"/>
      </w:pPr>
      <w:rPr>
        <w:rFonts w:hint="default"/>
        <w:lang w:val="uk-UA" w:eastAsia="en-US" w:bidi="ar-SA"/>
      </w:rPr>
    </w:lvl>
    <w:lvl w:ilvl="6" w:tplc="759E8AE6">
      <w:numFmt w:val="bullet"/>
      <w:lvlText w:val="•"/>
      <w:lvlJc w:val="left"/>
      <w:pPr>
        <w:ind w:left="6250" w:hanging="361"/>
      </w:pPr>
      <w:rPr>
        <w:rFonts w:hint="default"/>
        <w:lang w:val="uk-UA" w:eastAsia="en-US" w:bidi="ar-SA"/>
      </w:rPr>
    </w:lvl>
    <w:lvl w:ilvl="7" w:tplc="19543334">
      <w:numFmt w:val="bullet"/>
      <w:lvlText w:val="•"/>
      <w:lvlJc w:val="left"/>
      <w:pPr>
        <w:ind w:left="7208" w:hanging="361"/>
      </w:pPr>
      <w:rPr>
        <w:rFonts w:hint="default"/>
        <w:lang w:val="uk-UA" w:eastAsia="en-US" w:bidi="ar-SA"/>
      </w:rPr>
    </w:lvl>
    <w:lvl w:ilvl="8" w:tplc="DF927616">
      <w:numFmt w:val="bullet"/>
      <w:lvlText w:val="•"/>
      <w:lvlJc w:val="left"/>
      <w:pPr>
        <w:ind w:left="8167" w:hanging="361"/>
      </w:pPr>
      <w:rPr>
        <w:rFonts w:hint="default"/>
        <w:lang w:val="uk-UA" w:eastAsia="en-US" w:bidi="ar-SA"/>
      </w:rPr>
    </w:lvl>
  </w:abstractNum>
  <w:abstractNum w:abstractNumId="4">
    <w:nsid w:val="2E3443C4"/>
    <w:multiLevelType w:val="multilevel"/>
    <w:tmpl w:val="C72EB5AE"/>
    <w:lvl w:ilvl="0">
      <w:start w:val="1"/>
      <w:numFmt w:val="decimal"/>
      <w:lvlText w:val="%1"/>
      <w:lvlJc w:val="left"/>
      <w:pPr>
        <w:ind w:left="1556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556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64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17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69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2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74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26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79" w:hanging="706"/>
      </w:pPr>
      <w:rPr>
        <w:rFonts w:hint="default"/>
        <w:lang w:val="uk-UA" w:eastAsia="en-US" w:bidi="ar-SA"/>
      </w:rPr>
    </w:lvl>
  </w:abstractNum>
  <w:abstractNum w:abstractNumId="5">
    <w:nsid w:val="31BC3EDA"/>
    <w:multiLevelType w:val="hybridMultilevel"/>
    <w:tmpl w:val="E6EEDB5C"/>
    <w:lvl w:ilvl="0" w:tplc="FBA237C4">
      <w:numFmt w:val="bullet"/>
      <w:lvlText w:val=""/>
      <w:lvlJc w:val="left"/>
      <w:pPr>
        <w:ind w:left="860" w:hanging="360"/>
      </w:pPr>
      <w:rPr>
        <w:rFonts w:ascii="Symbol" w:eastAsia="Symbol" w:hAnsi="Symbol" w:cs="Symbol" w:hint="default"/>
        <w:w w:val="100"/>
        <w:sz w:val="20"/>
        <w:szCs w:val="20"/>
        <w:lang w:val="uk-UA" w:eastAsia="en-US" w:bidi="ar-SA"/>
      </w:rPr>
    </w:lvl>
    <w:lvl w:ilvl="1" w:tplc="EDB029CC">
      <w:numFmt w:val="bullet"/>
      <w:lvlText w:val="•"/>
      <w:lvlJc w:val="left"/>
      <w:pPr>
        <w:ind w:left="1782" w:hanging="360"/>
      </w:pPr>
      <w:rPr>
        <w:rFonts w:hint="default"/>
        <w:lang w:val="uk-UA" w:eastAsia="en-US" w:bidi="ar-SA"/>
      </w:rPr>
    </w:lvl>
    <w:lvl w:ilvl="2" w:tplc="FC2A9EF4">
      <w:numFmt w:val="bullet"/>
      <w:lvlText w:val="•"/>
      <w:lvlJc w:val="left"/>
      <w:pPr>
        <w:ind w:left="2704" w:hanging="360"/>
      </w:pPr>
      <w:rPr>
        <w:rFonts w:hint="default"/>
        <w:lang w:val="uk-UA" w:eastAsia="en-US" w:bidi="ar-SA"/>
      </w:rPr>
    </w:lvl>
    <w:lvl w:ilvl="3" w:tplc="7402CC26">
      <w:numFmt w:val="bullet"/>
      <w:lvlText w:val="•"/>
      <w:lvlJc w:val="left"/>
      <w:pPr>
        <w:ind w:left="3627" w:hanging="360"/>
      </w:pPr>
      <w:rPr>
        <w:rFonts w:hint="default"/>
        <w:lang w:val="uk-UA" w:eastAsia="en-US" w:bidi="ar-SA"/>
      </w:rPr>
    </w:lvl>
    <w:lvl w:ilvl="4" w:tplc="63565DF0">
      <w:numFmt w:val="bullet"/>
      <w:lvlText w:val="•"/>
      <w:lvlJc w:val="left"/>
      <w:pPr>
        <w:ind w:left="4549" w:hanging="360"/>
      </w:pPr>
      <w:rPr>
        <w:rFonts w:hint="default"/>
        <w:lang w:val="uk-UA" w:eastAsia="en-US" w:bidi="ar-SA"/>
      </w:rPr>
    </w:lvl>
    <w:lvl w:ilvl="5" w:tplc="232223A6">
      <w:numFmt w:val="bullet"/>
      <w:lvlText w:val="•"/>
      <w:lvlJc w:val="left"/>
      <w:pPr>
        <w:ind w:left="5472" w:hanging="360"/>
      </w:pPr>
      <w:rPr>
        <w:rFonts w:hint="default"/>
        <w:lang w:val="uk-UA" w:eastAsia="en-US" w:bidi="ar-SA"/>
      </w:rPr>
    </w:lvl>
    <w:lvl w:ilvl="6" w:tplc="DE504376">
      <w:numFmt w:val="bullet"/>
      <w:lvlText w:val="•"/>
      <w:lvlJc w:val="left"/>
      <w:pPr>
        <w:ind w:left="6394" w:hanging="360"/>
      </w:pPr>
      <w:rPr>
        <w:rFonts w:hint="default"/>
        <w:lang w:val="uk-UA" w:eastAsia="en-US" w:bidi="ar-SA"/>
      </w:rPr>
    </w:lvl>
    <w:lvl w:ilvl="7" w:tplc="5C047EA6">
      <w:numFmt w:val="bullet"/>
      <w:lvlText w:val="•"/>
      <w:lvlJc w:val="left"/>
      <w:pPr>
        <w:ind w:left="7316" w:hanging="360"/>
      </w:pPr>
      <w:rPr>
        <w:rFonts w:hint="default"/>
        <w:lang w:val="uk-UA" w:eastAsia="en-US" w:bidi="ar-SA"/>
      </w:rPr>
    </w:lvl>
    <w:lvl w:ilvl="8" w:tplc="2E8C1090">
      <w:numFmt w:val="bullet"/>
      <w:lvlText w:val="•"/>
      <w:lvlJc w:val="left"/>
      <w:pPr>
        <w:ind w:left="8239" w:hanging="360"/>
      </w:pPr>
      <w:rPr>
        <w:rFonts w:hint="default"/>
        <w:lang w:val="uk-UA" w:eastAsia="en-US" w:bidi="ar-SA"/>
      </w:rPr>
    </w:lvl>
  </w:abstractNum>
  <w:abstractNum w:abstractNumId="6">
    <w:nsid w:val="34F26493"/>
    <w:multiLevelType w:val="multilevel"/>
    <w:tmpl w:val="537414F6"/>
    <w:lvl w:ilvl="0">
      <w:start w:val="3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72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99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5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5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78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04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31" w:hanging="711"/>
      </w:pPr>
      <w:rPr>
        <w:rFonts w:hint="default"/>
        <w:lang w:val="uk-UA" w:eastAsia="en-US" w:bidi="ar-SA"/>
      </w:rPr>
    </w:lvl>
  </w:abstractNum>
  <w:abstractNum w:abstractNumId="7">
    <w:nsid w:val="444D742E"/>
    <w:multiLevelType w:val="hybridMultilevel"/>
    <w:tmpl w:val="9FF4CD2E"/>
    <w:lvl w:ilvl="0" w:tplc="E4C01C9C">
      <w:numFmt w:val="bullet"/>
      <w:lvlText w:val="–"/>
      <w:lvlJc w:val="left"/>
      <w:pPr>
        <w:ind w:left="139" w:hanging="25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216219A">
      <w:numFmt w:val="bullet"/>
      <w:lvlText w:val="•"/>
      <w:lvlJc w:val="left"/>
      <w:pPr>
        <w:ind w:left="1134" w:hanging="250"/>
      </w:pPr>
      <w:rPr>
        <w:rFonts w:hint="default"/>
        <w:lang w:val="uk-UA" w:eastAsia="en-US" w:bidi="ar-SA"/>
      </w:rPr>
    </w:lvl>
    <w:lvl w:ilvl="2" w:tplc="92E00C08">
      <w:numFmt w:val="bullet"/>
      <w:lvlText w:val="•"/>
      <w:lvlJc w:val="left"/>
      <w:pPr>
        <w:ind w:left="2128" w:hanging="250"/>
      </w:pPr>
      <w:rPr>
        <w:rFonts w:hint="default"/>
        <w:lang w:val="uk-UA" w:eastAsia="en-US" w:bidi="ar-SA"/>
      </w:rPr>
    </w:lvl>
    <w:lvl w:ilvl="3" w:tplc="013CBAF0">
      <w:numFmt w:val="bullet"/>
      <w:lvlText w:val="•"/>
      <w:lvlJc w:val="left"/>
      <w:pPr>
        <w:ind w:left="3123" w:hanging="250"/>
      </w:pPr>
      <w:rPr>
        <w:rFonts w:hint="default"/>
        <w:lang w:val="uk-UA" w:eastAsia="en-US" w:bidi="ar-SA"/>
      </w:rPr>
    </w:lvl>
    <w:lvl w:ilvl="4" w:tplc="432E9392">
      <w:numFmt w:val="bullet"/>
      <w:lvlText w:val="•"/>
      <w:lvlJc w:val="left"/>
      <w:pPr>
        <w:ind w:left="4117" w:hanging="250"/>
      </w:pPr>
      <w:rPr>
        <w:rFonts w:hint="default"/>
        <w:lang w:val="uk-UA" w:eastAsia="en-US" w:bidi="ar-SA"/>
      </w:rPr>
    </w:lvl>
    <w:lvl w:ilvl="5" w:tplc="D5FE22F2">
      <w:numFmt w:val="bullet"/>
      <w:lvlText w:val="•"/>
      <w:lvlJc w:val="left"/>
      <w:pPr>
        <w:ind w:left="5112" w:hanging="250"/>
      </w:pPr>
      <w:rPr>
        <w:rFonts w:hint="default"/>
        <w:lang w:val="uk-UA" w:eastAsia="en-US" w:bidi="ar-SA"/>
      </w:rPr>
    </w:lvl>
    <w:lvl w:ilvl="6" w:tplc="052CAD9C">
      <w:numFmt w:val="bullet"/>
      <w:lvlText w:val="•"/>
      <w:lvlJc w:val="left"/>
      <w:pPr>
        <w:ind w:left="6106" w:hanging="250"/>
      </w:pPr>
      <w:rPr>
        <w:rFonts w:hint="default"/>
        <w:lang w:val="uk-UA" w:eastAsia="en-US" w:bidi="ar-SA"/>
      </w:rPr>
    </w:lvl>
    <w:lvl w:ilvl="7" w:tplc="E87C6B24">
      <w:numFmt w:val="bullet"/>
      <w:lvlText w:val="•"/>
      <w:lvlJc w:val="left"/>
      <w:pPr>
        <w:ind w:left="7100" w:hanging="250"/>
      </w:pPr>
      <w:rPr>
        <w:rFonts w:hint="default"/>
        <w:lang w:val="uk-UA" w:eastAsia="en-US" w:bidi="ar-SA"/>
      </w:rPr>
    </w:lvl>
    <w:lvl w:ilvl="8" w:tplc="E33E7378">
      <w:numFmt w:val="bullet"/>
      <w:lvlText w:val="•"/>
      <w:lvlJc w:val="left"/>
      <w:pPr>
        <w:ind w:left="8095" w:hanging="250"/>
      </w:pPr>
      <w:rPr>
        <w:rFonts w:hint="default"/>
        <w:lang w:val="uk-UA" w:eastAsia="en-US" w:bidi="ar-SA"/>
      </w:rPr>
    </w:lvl>
  </w:abstractNum>
  <w:abstractNum w:abstractNumId="8">
    <w:nsid w:val="45797AA9"/>
    <w:multiLevelType w:val="hybridMultilevel"/>
    <w:tmpl w:val="CFFA3E60"/>
    <w:lvl w:ilvl="0" w:tplc="7450C34E">
      <w:start w:val="67"/>
      <w:numFmt w:val="decimal"/>
      <w:lvlText w:val="%1."/>
      <w:lvlJc w:val="left"/>
      <w:pPr>
        <w:ind w:left="500" w:hanging="361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44528862">
      <w:numFmt w:val="bullet"/>
      <w:lvlText w:val="•"/>
      <w:lvlJc w:val="left"/>
      <w:pPr>
        <w:ind w:left="1458" w:hanging="361"/>
      </w:pPr>
      <w:rPr>
        <w:rFonts w:hint="default"/>
        <w:lang w:val="uk-UA" w:eastAsia="en-US" w:bidi="ar-SA"/>
      </w:rPr>
    </w:lvl>
    <w:lvl w:ilvl="2" w:tplc="89620176">
      <w:numFmt w:val="bullet"/>
      <w:lvlText w:val="•"/>
      <w:lvlJc w:val="left"/>
      <w:pPr>
        <w:ind w:left="2416" w:hanging="361"/>
      </w:pPr>
      <w:rPr>
        <w:rFonts w:hint="default"/>
        <w:lang w:val="uk-UA" w:eastAsia="en-US" w:bidi="ar-SA"/>
      </w:rPr>
    </w:lvl>
    <w:lvl w:ilvl="3" w:tplc="879E4446">
      <w:numFmt w:val="bullet"/>
      <w:lvlText w:val="•"/>
      <w:lvlJc w:val="left"/>
      <w:pPr>
        <w:ind w:left="3375" w:hanging="361"/>
      </w:pPr>
      <w:rPr>
        <w:rFonts w:hint="default"/>
        <w:lang w:val="uk-UA" w:eastAsia="en-US" w:bidi="ar-SA"/>
      </w:rPr>
    </w:lvl>
    <w:lvl w:ilvl="4" w:tplc="7F50C318">
      <w:numFmt w:val="bullet"/>
      <w:lvlText w:val="•"/>
      <w:lvlJc w:val="left"/>
      <w:pPr>
        <w:ind w:left="4333" w:hanging="361"/>
      </w:pPr>
      <w:rPr>
        <w:rFonts w:hint="default"/>
        <w:lang w:val="uk-UA" w:eastAsia="en-US" w:bidi="ar-SA"/>
      </w:rPr>
    </w:lvl>
    <w:lvl w:ilvl="5" w:tplc="2ABE0016">
      <w:numFmt w:val="bullet"/>
      <w:lvlText w:val="•"/>
      <w:lvlJc w:val="left"/>
      <w:pPr>
        <w:ind w:left="5292" w:hanging="361"/>
      </w:pPr>
      <w:rPr>
        <w:rFonts w:hint="default"/>
        <w:lang w:val="uk-UA" w:eastAsia="en-US" w:bidi="ar-SA"/>
      </w:rPr>
    </w:lvl>
    <w:lvl w:ilvl="6" w:tplc="A3FEEC2A">
      <w:numFmt w:val="bullet"/>
      <w:lvlText w:val="•"/>
      <w:lvlJc w:val="left"/>
      <w:pPr>
        <w:ind w:left="6250" w:hanging="361"/>
      </w:pPr>
      <w:rPr>
        <w:rFonts w:hint="default"/>
        <w:lang w:val="uk-UA" w:eastAsia="en-US" w:bidi="ar-SA"/>
      </w:rPr>
    </w:lvl>
    <w:lvl w:ilvl="7" w:tplc="8C2284EE">
      <w:numFmt w:val="bullet"/>
      <w:lvlText w:val="•"/>
      <w:lvlJc w:val="left"/>
      <w:pPr>
        <w:ind w:left="7208" w:hanging="361"/>
      </w:pPr>
      <w:rPr>
        <w:rFonts w:hint="default"/>
        <w:lang w:val="uk-UA" w:eastAsia="en-US" w:bidi="ar-SA"/>
      </w:rPr>
    </w:lvl>
    <w:lvl w:ilvl="8" w:tplc="3D6E27EE">
      <w:numFmt w:val="bullet"/>
      <w:lvlText w:val="•"/>
      <w:lvlJc w:val="left"/>
      <w:pPr>
        <w:ind w:left="8167" w:hanging="361"/>
      </w:pPr>
      <w:rPr>
        <w:rFonts w:hint="default"/>
        <w:lang w:val="uk-UA" w:eastAsia="en-US" w:bidi="ar-SA"/>
      </w:rPr>
    </w:lvl>
  </w:abstractNum>
  <w:abstractNum w:abstractNumId="9">
    <w:nsid w:val="4CAA4D71"/>
    <w:multiLevelType w:val="multilevel"/>
    <w:tmpl w:val="81005114"/>
    <w:lvl w:ilvl="0">
      <w:start w:val="1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72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99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5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5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78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04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31" w:hanging="711"/>
      </w:pPr>
      <w:rPr>
        <w:rFonts w:hint="default"/>
        <w:lang w:val="uk-UA" w:eastAsia="en-US" w:bidi="ar-SA"/>
      </w:rPr>
    </w:lvl>
  </w:abstractNum>
  <w:abstractNum w:abstractNumId="10">
    <w:nsid w:val="524B5E6B"/>
    <w:multiLevelType w:val="hybridMultilevel"/>
    <w:tmpl w:val="D79AD1F4"/>
    <w:lvl w:ilvl="0" w:tplc="F55ECAD0">
      <w:numFmt w:val="bullet"/>
      <w:lvlText w:val="–"/>
      <w:lvlJc w:val="left"/>
      <w:pPr>
        <w:ind w:left="139" w:hanging="25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12E142A">
      <w:numFmt w:val="bullet"/>
      <w:lvlText w:val="•"/>
      <w:lvlJc w:val="left"/>
      <w:pPr>
        <w:ind w:left="1134" w:hanging="250"/>
      </w:pPr>
      <w:rPr>
        <w:rFonts w:hint="default"/>
        <w:lang w:val="uk-UA" w:eastAsia="en-US" w:bidi="ar-SA"/>
      </w:rPr>
    </w:lvl>
    <w:lvl w:ilvl="2" w:tplc="CE02AABE">
      <w:numFmt w:val="bullet"/>
      <w:lvlText w:val="•"/>
      <w:lvlJc w:val="left"/>
      <w:pPr>
        <w:ind w:left="2128" w:hanging="250"/>
      </w:pPr>
      <w:rPr>
        <w:rFonts w:hint="default"/>
        <w:lang w:val="uk-UA" w:eastAsia="en-US" w:bidi="ar-SA"/>
      </w:rPr>
    </w:lvl>
    <w:lvl w:ilvl="3" w:tplc="D82C9B26">
      <w:numFmt w:val="bullet"/>
      <w:lvlText w:val="•"/>
      <w:lvlJc w:val="left"/>
      <w:pPr>
        <w:ind w:left="3123" w:hanging="250"/>
      </w:pPr>
      <w:rPr>
        <w:rFonts w:hint="default"/>
        <w:lang w:val="uk-UA" w:eastAsia="en-US" w:bidi="ar-SA"/>
      </w:rPr>
    </w:lvl>
    <w:lvl w:ilvl="4" w:tplc="75E43CCC">
      <w:numFmt w:val="bullet"/>
      <w:lvlText w:val="•"/>
      <w:lvlJc w:val="left"/>
      <w:pPr>
        <w:ind w:left="4117" w:hanging="250"/>
      </w:pPr>
      <w:rPr>
        <w:rFonts w:hint="default"/>
        <w:lang w:val="uk-UA" w:eastAsia="en-US" w:bidi="ar-SA"/>
      </w:rPr>
    </w:lvl>
    <w:lvl w:ilvl="5" w:tplc="E82A5344">
      <w:numFmt w:val="bullet"/>
      <w:lvlText w:val="•"/>
      <w:lvlJc w:val="left"/>
      <w:pPr>
        <w:ind w:left="5112" w:hanging="250"/>
      </w:pPr>
      <w:rPr>
        <w:rFonts w:hint="default"/>
        <w:lang w:val="uk-UA" w:eastAsia="en-US" w:bidi="ar-SA"/>
      </w:rPr>
    </w:lvl>
    <w:lvl w:ilvl="6" w:tplc="EB00EB2C">
      <w:numFmt w:val="bullet"/>
      <w:lvlText w:val="•"/>
      <w:lvlJc w:val="left"/>
      <w:pPr>
        <w:ind w:left="6106" w:hanging="250"/>
      </w:pPr>
      <w:rPr>
        <w:rFonts w:hint="default"/>
        <w:lang w:val="uk-UA" w:eastAsia="en-US" w:bidi="ar-SA"/>
      </w:rPr>
    </w:lvl>
    <w:lvl w:ilvl="7" w:tplc="8F2AAD42">
      <w:numFmt w:val="bullet"/>
      <w:lvlText w:val="•"/>
      <w:lvlJc w:val="left"/>
      <w:pPr>
        <w:ind w:left="7100" w:hanging="250"/>
      </w:pPr>
      <w:rPr>
        <w:rFonts w:hint="default"/>
        <w:lang w:val="uk-UA" w:eastAsia="en-US" w:bidi="ar-SA"/>
      </w:rPr>
    </w:lvl>
    <w:lvl w:ilvl="8" w:tplc="27DA5926">
      <w:numFmt w:val="bullet"/>
      <w:lvlText w:val="•"/>
      <w:lvlJc w:val="left"/>
      <w:pPr>
        <w:ind w:left="8095" w:hanging="250"/>
      </w:pPr>
      <w:rPr>
        <w:rFonts w:hint="default"/>
        <w:lang w:val="uk-UA" w:eastAsia="en-US" w:bidi="ar-SA"/>
      </w:rPr>
    </w:lvl>
  </w:abstractNum>
  <w:abstractNum w:abstractNumId="11">
    <w:nsid w:val="592E0F39"/>
    <w:multiLevelType w:val="multilevel"/>
    <w:tmpl w:val="FE9C607C"/>
    <w:lvl w:ilvl="0">
      <w:start w:val="2"/>
      <w:numFmt w:val="decimal"/>
      <w:lvlText w:val="%1"/>
      <w:lvlJc w:val="left"/>
      <w:pPr>
        <w:ind w:left="1273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73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40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21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01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82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62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42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23" w:hanging="423"/>
      </w:pPr>
      <w:rPr>
        <w:rFonts w:hint="default"/>
        <w:lang w:val="uk-UA" w:eastAsia="en-US" w:bidi="ar-SA"/>
      </w:rPr>
    </w:lvl>
  </w:abstractNum>
  <w:abstractNum w:abstractNumId="12">
    <w:nsid w:val="649A2BF5"/>
    <w:multiLevelType w:val="hybridMultilevel"/>
    <w:tmpl w:val="07268586"/>
    <w:lvl w:ilvl="0" w:tplc="F218356E">
      <w:numFmt w:val="bullet"/>
      <w:lvlText w:val="–"/>
      <w:lvlJc w:val="left"/>
      <w:pPr>
        <w:ind w:left="139" w:hanging="2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40AFA86">
      <w:numFmt w:val="bullet"/>
      <w:lvlText w:val="•"/>
      <w:lvlJc w:val="left"/>
      <w:pPr>
        <w:ind w:left="1134" w:hanging="260"/>
      </w:pPr>
      <w:rPr>
        <w:rFonts w:hint="default"/>
        <w:lang w:val="uk-UA" w:eastAsia="en-US" w:bidi="ar-SA"/>
      </w:rPr>
    </w:lvl>
    <w:lvl w:ilvl="2" w:tplc="8FE6F1C6">
      <w:numFmt w:val="bullet"/>
      <w:lvlText w:val="•"/>
      <w:lvlJc w:val="left"/>
      <w:pPr>
        <w:ind w:left="2128" w:hanging="260"/>
      </w:pPr>
      <w:rPr>
        <w:rFonts w:hint="default"/>
        <w:lang w:val="uk-UA" w:eastAsia="en-US" w:bidi="ar-SA"/>
      </w:rPr>
    </w:lvl>
    <w:lvl w:ilvl="3" w:tplc="CEB8E7E4">
      <w:numFmt w:val="bullet"/>
      <w:lvlText w:val="•"/>
      <w:lvlJc w:val="left"/>
      <w:pPr>
        <w:ind w:left="3123" w:hanging="260"/>
      </w:pPr>
      <w:rPr>
        <w:rFonts w:hint="default"/>
        <w:lang w:val="uk-UA" w:eastAsia="en-US" w:bidi="ar-SA"/>
      </w:rPr>
    </w:lvl>
    <w:lvl w:ilvl="4" w:tplc="A0D6BB0A">
      <w:numFmt w:val="bullet"/>
      <w:lvlText w:val="•"/>
      <w:lvlJc w:val="left"/>
      <w:pPr>
        <w:ind w:left="4117" w:hanging="260"/>
      </w:pPr>
      <w:rPr>
        <w:rFonts w:hint="default"/>
        <w:lang w:val="uk-UA" w:eastAsia="en-US" w:bidi="ar-SA"/>
      </w:rPr>
    </w:lvl>
    <w:lvl w:ilvl="5" w:tplc="049C4A98">
      <w:numFmt w:val="bullet"/>
      <w:lvlText w:val="•"/>
      <w:lvlJc w:val="left"/>
      <w:pPr>
        <w:ind w:left="5112" w:hanging="260"/>
      </w:pPr>
      <w:rPr>
        <w:rFonts w:hint="default"/>
        <w:lang w:val="uk-UA" w:eastAsia="en-US" w:bidi="ar-SA"/>
      </w:rPr>
    </w:lvl>
    <w:lvl w:ilvl="6" w:tplc="236A036A">
      <w:numFmt w:val="bullet"/>
      <w:lvlText w:val="•"/>
      <w:lvlJc w:val="left"/>
      <w:pPr>
        <w:ind w:left="6106" w:hanging="260"/>
      </w:pPr>
      <w:rPr>
        <w:rFonts w:hint="default"/>
        <w:lang w:val="uk-UA" w:eastAsia="en-US" w:bidi="ar-SA"/>
      </w:rPr>
    </w:lvl>
    <w:lvl w:ilvl="7" w:tplc="607CFCB8">
      <w:numFmt w:val="bullet"/>
      <w:lvlText w:val="•"/>
      <w:lvlJc w:val="left"/>
      <w:pPr>
        <w:ind w:left="7100" w:hanging="260"/>
      </w:pPr>
      <w:rPr>
        <w:rFonts w:hint="default"/>
        <w:lang w:val="uk-UA" w:eastAsia="en-US" w:bidi="ar-SA"/>
      </w:rPr>
    </w:lvl>
    <w:lvl w:ilvl="8" w:tplc="D772B524">
      <w:numFmt w:val="bullet"/>
      <w:lvlText w:val="•"/>
      <w:lvlJc w:val="left"/>
      <w:pPr>
        <w:ind w:left="8095" w:hanging="260"/>
      </w:pPr>
      <w:rPr>
        <w:rFonts w:hint="default"/>
        <w:lang w:val="uk-UA" w:eastAsia="en-US" w:bidi="ar-SA"/>
      </w:rPr>
    </w:lvl>
  </w:abstractNum>
  <w:abstractNum w:abstractNumId="13">
    <w:nsid w:val="653F5DC0"/>
    <w:multiLevelType w:val="hybridMultilevel"/>
    <w:tmpl w:val="9174B738"/>
    <w:lvl w:ilvl="0" w:tplc="695E9BC4">
      <w:start w:val="1"/>
      <w:numFmt w:val="decimal"/>
      <w:lvlText w:val="%1."/>
      <w:lvlJc w:val="left"/>
      <w:pPr>
        <w:ind w:left="500" w:hanging="36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880BD10">
      <w:numFmt w:val="bullet"/>
      <w:lvlText w:val="•"/>
      <w:lvlJc w:val="left"/>
      <w:pPr>
        <w:ind w:left="1458" w:hanging="361"/>
      </w:pPr>
      <w:rPr>
        <w:rFonts w:hint="default"/>
        <w:lang w:val="uk-UA" w:eastAsia="en-US" w:bidi="ar-SA"/>
      </w:rPr>
    </w:lvl>
    <w:lvl w:ilvl="2" w:tplc="8EE8D9F6">
      <w:numFmt w:val="bullet"/>
      <w:lvlText w:val="•"/>
      <w:lvlJc w:val="left"/>
      <w:pPr>
        <w:ind w:left="2416" w:hanging="361"/>
      </w:pPr>
      <w:rPr>
        <w:rFonts w:hint="default"/>
        <w:lang w:val="uk-UA" w:eastAsia="en-US" w:bidi="ar-SA"/>
      </w:rPr>
    </w:lvl>
    <w:lvl w:ilvl="3" w:tplc="397A7F7E">
      <w:numFmt w:val="bullet"/>
      <w:lvlText w:val="•"/>
      <w:lvlJc w:val="left"/>
      <w:pPr>
        <w:ind w:left="3375" w:hanging="361"/>
      </w:pPr>
      <w:rPr>
        <w:rFonts w:hint="default"/>
        <w:lang w:val="uk-UA" w:eastAsia="en-US" w:bidi="ar-SA"/>
      </w:rPr>
    </w:lvl>
    <w:lvl w:ilvl="4" w:tplc="78BC6A02">
      <w:numFmt w:val="bullet"/>
      <w:lvlText w:val="•"/>
      <w:lvlJc w:val="left"/>
      <w:pPr>
        <w:ind w:left="4333" w:hanging="361"/>
      </w:pPr>
      <w:rPr>
        <w:rFonts w:hint="default"/>
        <w:lang w:val="uk-UA" w:eastAsia="en-US" w:bidi="ar-SA"/>
      </w:rPr>
    </w:lvl>
    <w:lvl w:ilvl="5" w:tplc="2EBA2026">
      <w:numFmt w:val="bullet"/>
      <w:lvlText w:val="•"/>
      <w:lvlJc w:val="left"/>
      <w:pPr>
        <w:ind w:left="5292" w:hanging="361"/>
      </w:pPr>
      <w:rPr>
        <w:rFonts w:hint="default"/>
        <w:lang w:val="uk-UA" w:eastAsia="en-US" w:bidi="ar-SA"/>
      </w:rPr>
    </w:lvl>
    <w:lvl w:ilvl="6" w:tplc="C7280616">
      <w:numFmt w:val="bullet"/>
      <w:lvlText w:val="•"/>
      <w:lvlJc w:val="left"/>
      <w:pPr>
        <w:ind w:left="6250" w:hanging="361"/>
      </w:pPr>
      <w:rPr>
        <w:rFonts w:hint="default"/>
        <w:lang w:val="uk-UA" w:eastAsia="en-US" w:bidi="ar-SA"/>
      </w:rPr>
    </w:lvl>
    <w:lvl w:ilvl="7" w:tplc="C7800C30">
      <w:numFmt w:val="bullet"/>
      <w:lvlText w:val="•"/>
      <w:lvlJc w:val="left"/>
      <w:pPr>
        <w:ind w:left="7208" w:hanging="361"/>
      </w:pPr>
      <w:rPr>
        <w:rFonts w:hint="default"/>
        <w:lang w:val="uk-UA" w:eastAsia="en-US" w:bidi="ar-SA"/>
      </w:rPr>
    </w:lvl>
    <w:lvl w:ilvl="8" w:tplc="EF809324">
      <w:numFmt w:val="bullet"/>
      <w:lvlText w:val="•"/>
      <w:lvlJc w:val="left"/>
      <w:pPr>
        <w:ind w:left="8167" w:hanging="361"/>
      </w:pPr>
      <w:rPr>
        <w:rFonts w:hint="default"/>
        <w:lang w:val="uk-UA" w:eastAsia="en-US" w:bidi="ar-SA"/>
      </w:rPr>
    </w:lvl>
  </w:abstractNum>
  <w:abstractNum w:abstractNumId="14">
    <w:nsid w:val="65D14DC5"/>
    <w:multiLevelType w:val="hybridMultilevel"/>
    <w:tmpl w:val="67ACBE4E"/>
    <w:lvl w:ilvl="0" w:tplc="6B82ECDC">
      <w:numFmt w:val="bullet"/>
      <w:lvlText w:val=""/>
      <w:lvlJc w:val="left"/>
      <w:pPr>
        <w:ind w:left="139" w:hanging="447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775EAD32">
      <w:numFmt w:val="bullet"/>
      <w:lvlText w:val="•"/>
      <w:lvlJc w:val="left"/>
      <w:pPr>
        <w:ind w:left="1134" w:hanging="447"/>
      </w:pPr>
      <w:rPr>
        <w:rFonts w:hint="default"/>
        <w:lang w:val="uk-UA" w:eastAsia="en-US" w:bidi="ar-SA"/>
      </w:rPr>
    </w:lvl>
    <w:lvl w:ilvl="2" w:tplc="FABA5A10">
      <w:numFmt w:val="bullet"/>
      <w:lvlText w:val="•"/>
      <w:lvlJc w:val="left"/>
      <w:pPr>
        <w:ind w:left="2128" w:hanging="447"/>
      </w:pPr>
      <w:rPr>
        <w:rFonts w:hint="default"/>
        <w:lang w:val="uk-UA" w:eastAsia="en-US" w:bidi="ar-SA"/>
      </w:rPr>
    </w:lvl>
    <w:lvl w:ilvl="3" w:tplc="AD5C0DA8">
      <w:numFmt w:val="bullet"/>
      <w:lvlText w:val="•"/>
      <w:lvlJc w:val="left"/>
      <w:pPr>
        <w:ind w:left="3123" w:hanging="447"/>
      </w:pPr>
      <w:rPr>
        <w:rFonts w:hint="default"/>
        <w:lang w:val="uk-UA" w:eastAsia="en-US" w:bidi="ar-SA"/>
      </w:rPr>
    </w:lvl>
    <w:lvl w:ilvl="4" w:tplc="5084263E">
      <w:numFmt w:val="bullet"/>
      <w:lvlText w:val="•"/>
      <w:lvlJc w:val="left"/>
      <w:pPr>
        <w:ind w:left="4117" w:hanging="447"/>
      </w:pPr>
      <w:rPr>
        <w:rFonts w:hint="default"/>
        <w:lang w:val="uk-UA" w:eastAsia="en-US" w:bidi="ar-SA"/>
      </w:rPr>
    </w:lvl>
    <w:lvl w:ilvl="5" w:tplc="89B42C4A">
      <w:numFmt w:val="bullet"/>
      <w:lvlText w:val="•"/>
      <w:lvlJc w:val="left"/>
      <w:pPr>
        <w:ind w:left="5112" w:hanging="447"/>
      </w:pPr>
      <w:rPr>
        <w:rFonts w:hint="default"/>
        <w:lang w:val="uk-UA" w:eastAsia="en-US" w:bidi="ar-SA"/>
      </w:rPr>
    </w:lvl>
    <w:lvl w:ilvl="6" w:tplc="79648E40">
      <w:numFmt w:val="bullet"/>
      <w:lvlText w:val="•"/>
      <w:lvlJc w:val="left"/>
      <w:pPr>
        <w:ind w:left="6106" w:hanging="447"/>
      </w:pPr>
      <w:rPr>
        <w:rFonts w:hint="default"/>
        <w:lang w:val="uk-UA" w:eastAsia="en-US" w:bidi="ar-SA"/>
      </w:rPr>
    </w:lvl>
    <w:lvl w:ilvl="7" w:tplc="B2948B00">
      <w:numFmt w:val="bullet"/>
      <w:lvlText w:val="•"/>
      <w:lvlJc w:val="left"/>
      <w:pPr>
        <w:ind w:left="7100" w:hanging="447"/>
      </w:pPr>
      <w:rPr>
        <w:rFonts w:hint="default"/>
        <w:lang w:val="uk-UA" w:eastAsia="en-US" w:bidi="ar-SA"/>
      </w:rPr>
    </w:lvl>
    <w:lvl w:ilvl="8" w:tplc="136A2D94">
      <w:numFmt w:val="bullet"/>
      <w:lvlText w:val="•"/>
      <w:lvlJc w:val="left"/>
      <w:pPr>
        <w:ind w:left="8095" w:hanging="447"/>
      </w:pPr>
      <w:rPr>
        <w:rFonts w:hint="default"/>
        <w:lang w:val="uk-UA" w:eastAsia="en-US" w:bidi="ar-SA"/>
      </w:rPr>
    </w:lvl>
  </w:abstractNum>
  <w:abstractNum w:abstractNumId="15">
    <w:nsid w:val="703A38C5"/>
    <w:multiLevelType w:val="hybridMultilevel"/>
    <w:tmpl w:val="48A085CA"/>
    <w:lvl w:ilvl="0" w:tplc="0E0432F6">
      <w:start w:val="1"/>
      <w:numFmt w:val="decimal"/>
      <w:lvlText w:val="%1)"/>
      <w:lvlJc w:val="left"/>
      <w:pPr>
        <w:ind w:left="1210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E90557A">
      <w:numFmt w:val="bullet"/>
      <w:lvlText w:val="•"/>
      <w:lvlJc w:val="left"/>
      <w:pPr>
        <w:ind w:left="2106" w:hanging="360"/>
      </w:pPr>
      <w:rPr>
        <w:rFonts w:hint="default"/>
        <w:lang w:val="uk-UA" w:eastAsia="en-US" w:bidi="ar-SA"/>
      </w:rPr>
    </w:lvl>
    <w:lvl w:ilvl="2" w:tplc="9476E8FA">
      <w:numFmt w:val="bullet"/>
      <w:lvlText w:val="•"/>
      <w:lvlJc w:val="left"/>
      <w:pPr>
        <w:ind w:left="2992" w:hanging="360"/>
      </w:pPr>
      <w:rPr>
        <w:rFonts w:hint="default"/>
        <w:lang w:val="uk-UA" w:eastAsia="en-US" w:bidi="ar-SA"/>
      </w:rPr>
    </w:lvl>
    <w:lvl w:ilvl="3" w:tplc="85F6CF84">
      <w:numFmt w:val="bullet"/>
      <w:lvlText w:val="•"/>
      <w:lvlJc w:val="left"/>
      <w:pPr>
        <w:ind w:left="3879" w:hanging="360"/>
      </w:pPr>
      <w:rPr>
        <w:rFonts w:hint="default"/>
        <w:lang w:val="uk-UA" w:eastAsia="en-US" w:bidi="ar-SA"/>
      </w:rPr>
    </w:lvl>
    <w:lvl w:ilvl="4" w:tplc="98C43BEC">
      <w:numFmt w:val="bullet"/>
      <w:lvlText w:val="•"/>
      <w:lvlJc w:val="left"/>
      <w:pPr>
        <w:ind w:left="4765" w:hanging="360"/>
      </w:pPr>
      <w:rPr>
        <w:rFonts w:hint="default"/>
        <w:lang w:val="uk-UA" w:eastAsia="en-US" w:bidi="ar-SA"/>
      </w:rPr>
    </w:lvl>
    <w:lvl w:ilvl="5" w:tplc="48C41738">
      <w:numFmt w:val="bullet"/>
      <w:lvlText w:val="•"/>
      <w:lvlJc w:val="left"/>
      <w:pPr>
        <w:ind w:left="5652" w:hanging="360"/>
      </w:pPr>
      <w:rPr>
        <w:rFonts w:hint="default"/>
        <w:lang w:val="uk-UA" w:eastAsia="en-US" w:bidi="ar-SA"/>
      </w:rPr>
    </w:lvl>
    <w:lvl w:ilvl="6" w:tplc="0ED8E8CE">
      <w:numFmt w:val="bullet"/>
      <w:lvlText w:val="•"/>
      <w:lvlJc w:val="left"/>
      <w:pPr>
        <w:ind w:left="6538" w:hanging="360"/>
      </w:pPr>
      <w:rPr>
        <w:rFonts w:hint="default"/>
        <w:lang w:val="uk-UA" w:eastAsia="en-US" w:bidi="ar-SA"/>
      </w:rPr>
    </w:lvl>
    <w:lvl w:ilvl="7" w:tplc="ECEEF08E">
      <w:numFmt w:val="bullet"/>
      <w:lvlText w:val="•"/>
      <w:lvlJc w:val="left"/>
      <w:pPr>
        <w:ind w:left="7424" w:hanging="360"/>
      </w:pPr>
      <w:rPr>
        <w:rFonts w:hint="default"/>
        <w:lang w:val="uk-UA" w:eastAsia="en-US" w:bidi="ar-SA"/>
      </w:rPr>
    </w:lvl>
    <w:lvl w:ilvl="8" w:tplc="230250B6">
      <w:numFmt w:val="bullet"/>
      <w:lvlText w:val="•"/>
      <w:lvlJc w:val="left"/>
      <w:pPr>
        <w:ind w:left="8311" w:hanging="360"/>
      </w:pPr>
      <w:rPr>
        <w:rFonts w:hint="default"/>
        <w:lang w:val="uk-UA" w:eastAsia="en-US" w:bidi="ar-SA"/>
      </w:rPr>
    </w:lvl>
  </w:abstractNum>
  <w:abstractNum w:abstractNumId="16">
    <w:nsid w:val="7F8B4BC4"/>
    <w:multiLevelType w:val="hybridMultilevel"/>
    <w:tmpl w:val="AC3607E2"/>
    <w:lvl w:ilvl="0" w:tplc="ECE83C42">
      <w:start w:val="1"/>
      <w:numFmt w:val="decimal"/>
      <w:lvlText w:val="%1)"/>
      <w:lvlJc w:val="left"/>
      <w:pPr>
        <w:ind w:left="139" w:hanging="29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44027DC">
      <w:numFmt w:val="bullet"/>
      <w:lvlText w:val="•"/>
      <w:lvlJc w:val="left"/>
      <w:pPr>
        <w:ind w:left="1134" w:hanging="298"/>
      </w:pPr>
      <w:rPr>
        <w:rFonts w:hint="default"/>
        <w:lang w:val="uk-UA" w:eastAsia="en-US" w:bidi="ar-SA"/>
      </w:rPr>
    </w:lvl>
    <w:lvl w:ilvl="2" w:tplc="A3C0A32E">
      <w:numFmt w:val="bullet"/>
      <w:lvlText w:val="•"/>
      <w:lvlJc w:val="left"/>
      <w:pPr>
        <w:ind w:left="2128" w:hanging="298"/>
      </w:pPr>
      <w:rPr>
        <w:rFonts w:hint="default"/>
        <w:lang w:val="uk-UA" w:eastAsia="en-US" w:bidi="ar-SA"/>
      </w:rPr>
    </w:lvl>
    <w:lvl w:ilvl="3" w:tplc="AD285FE6">
      <w:numFmt w:val="bullet"/>
      <w:lvlText w:val="•"/>
      <w:lvlJc w:val="left"/>
      <w:pPr>
        <w:ind w:left="3123" w:hanging="298"/>
      </w:pPr>
      <w:rPr>
        <w:rFonts w:hint="default"/>
        <w:lang w:val="uk-UA" w:eastAsia="en-US" w:bidi="ar-SA"/>
      </w:rPr>
    </w:lvl>
    <w:lvl w:ilvl="4" w:tplc="5142C26E">
      <w:numFmt w:val="bullet"/>
      <w:lvlText w:val="•"/>
      <w:lvlJc w:val="left"/>
      <w:pPr>
        <w:ind w:left="4117" w:hanging="298"/>
      </w:pPr>
      <w:rPr>
        <w:rFonts w:hint="default"/>
        <w:lang w:val="uk-UA" w:eastAsia="en-US" w:bidi="ar-SA"/>
      </w:rPr>
    </w:lvl>
    <w:lvl w:ilvl="5" w:tplc="9B3CD752">
      <w:numFmt w:val="bullet"/>
      <w:lvlText w:val="•"/>
      <w:lvlJc w:val="left"/>
      <w:pPr>
        <w:ind w:left="5112" w:hanging="298"/>
      </w:pPr>
      <w:rPr>
        <w:rFonts w:hint="default"/>
        <w:lang w:val="uk-UA" w:eastAsia="en-US" w:bidi="ar-SA"/>
      </w:rPr>
    </w:lvl>
    <w:lvl w:ilvl="6" w:tplc="FEA47A32">
      <w:numFmt w:val="bullet"/>
      <w:lvlText w:val="•"/>
      <w:lvlJc w:val="left"/>
      <w:pPr>
        <w:ind w:left="6106" w:hanging="298"/>
      </w:pPr>
      <w:rPr>
        <w:rFonts w:hint="default"/>
        <w:lang w:val="uk-UA" w:eastAsia="en-US" w:bidi="ar-SA"/>
      </w:rPr>
    </w:lvl>
    <w:lvl w:ilvl="7" w:tplc="4FD286DA">
      <w:numFmt w:val="bullet"/>
      <w:lvlText w:val="•"/>
      <w:lvlJc w:val="left"/>
      <w:pPr>
        <w:ind w:left="7100" w:hanging="298"/>
      </w:pPr>
      <w:rPr>
        <w:rFonts w:hint="default"/>
        <w:lang w:val="uk-UA" w:eastAsia="en-US" w:bidi="ar-SA"/>
      </w:rPr>
    </w:lvl>
    <w:lvl w:ilvl="8" w:tplc="CAB04514">
      <w:numFmt w:val="bullet"/>
      <w:lvlText w:val="•"/>
      <w:lvlJc w:val="left"/>
      <w:pPr>
        <w:ind w:left="8095" w:hanging="298"/>
      </w:pPr>
      <w:rPr>
        <w:rFonts w:hint="default"/>
        <w:lang w:val="uk-UA" w:eastAsia="en-US" w:bidi="ar-SA"/>
      </w:rPr>
    </w:lvl>
  </w:abstractNum>
  <w:num w:numId="1">
    <w:abstractNumId w:val="8"/>
  </w:num>
  <w:num w:numId="2">
    <w:abstractNumId w:val="3"/>
  </w:num>
  <w:num w:numId="3">
    <w:abstractNumId w:val="13"/>
  </w:num>
  <w:num w:numId="4">
    <w:abstractNumId w:val="1"/>
  </w:num>
  <w:num w:numId="5">
    <w:abstractNumId w:val="15"/>
  </w:num>
  <w:num w:numId="6">
    <w:abstractNumId w:val="14"/>
  </w:num>
  <w:num w:numId="7">
    <w:abstractNumId w:val="16"/>
  </w:num>
  <w:num w:numId="8">
    <w:abstractNumId w:val="7"/>
  </w:num>
  <w:num w:numId="9">
    <w:abstractNumId w:val="5"/>
  </w:num>
  <w:num w:numId="10">
    <w:abstractNumId w:val="11"/>
  </w:num>
  <w:num w:numId="11">
    <w:abstractNumId w:val="12"/>
  </w:num>
  <w:num w:numId="12">
    <w:abstractNumId w:val="10"/>
  </w:num>
  <w:num w:numId="13">
    <w:abstractNumId w:val="4"/>
  </w:num>
  <w:num w:numId="14">
    <w:abstractNumId w:val="2"/>
  </w:num>
  <w:num w:numId="15">
    <w:abstractNumId w:val="6"/>
  </w:num>
  <w:num w:numId="16">
    <w:abstractNumId w:val="0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287"/>
    <w:rsid w:val="002E6A00"/>
    <w:rsid w:val="00395287"/>
    <w:rsid w:val="0051682F"/>
    <w:rsid w:val="00EF3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1FCA6408-57E6-4A99-9677-5AA31E9D2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39528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395287"/>
    <w:pPr>
      <w:spacing w:before="226"/>
      <w:ind w:left="217" w:right="659"/>
      <w:jc w:val="center"/>
      <w:outlineLvl w:val="0"/>
    </w:pPr>
    <w:rPr>
      <w:sz w:val="80"/>
      <w:szCs w:val="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395287"/>
    <w:rPr>
      <w:rFonts w:ascii="Times New Roman" w:eastAsia="Times New Roman" w:hAnsi="Times New Roman" w:cs="Times New Roman"/>
      <w:sz w:val="80"/>
      <w:szCs w:val="80"/>
      <w:lang w:val="uk-UA"/>
    </w:rPr>
  </w:style>
  <w:style w:type="table" w:customStyle="1" w:styleId="TableNormal">
    <w:name w:val="Table Normal"/>
    <w:uiPriority w:val="2"/>
    <w:semiHidden/>
    <w:unhideWhenUsed/>
    <w:qFormat/>
    <w:rsid w:val="0039528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395287"/>
    <w:pPr>
      <w:spacing w:before="163"/>
      <w:ind w:left="101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395287"/>
    <w:pPr>
      <w:ind w:left="139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395287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395287"/>
    <w:pPr>
      <w:ind w:left="500" w:hanging="361"/>
      <w:jc w:val="both"/>
    </w:pPr>
  </w:style>
  <w:style w:type="paragraph" w:customStyle="1" w:styleId="TableParagraph">
    <w:name w:val="Table Paragraph"/>
    <w:basedOn w:val="a"/>
    <w:uiPriority w:val="1"/>
    <w:qFormat/>
    <w:rsid w:val="003952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2checkout.com/ecommerce-" TargetMode="External"/><Relationship Id="rId13" Type="http://schemas.openxmlformats.org/officeDocument/2006/relationships/hyperlink" Target="https://www.euronews.com/2020/06/03/is-coronavirus-pushingus-towards-a-cashless-society" TargetMode="External"/><Relationship Id="rId18" Type="http://schemas.openxmlformats.org/officeDocument/2006/relationships/hyperlink" Target="http://www.g4scashreport.com/-" TargetMode="External"/><Relationship Id="rId26" Type="http://schemas.openxmlformats.org/officeDocument/2006/relationships/hyperlink" Target="http://zakon.rada.gov.ua/laws/show/2346-14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biblio.umsf.dp.ua/jspui/bitstream/123456789/4740/1/%d0%a1%d1%83%d1%87%d0%b0%d1%81%d0%bd%d1%96%20%d1%82%d1%80%d0%b5%d0%bd%d0%b4%d0%b8.pdf" TargetMode="External"/><Relationship Id="rId34" Type="http://schemas.openxmlformats.org/officeDocument/2006/relationships/hyperlink" Target="https://zakon.rada.gov.ua/laws/show/1591-20" TargetMode="External"/><Relationship Id="rId7" Type="http://schemas.openxmlformats.org/officeDocument/2006/relationships/hyperlink" Target="http://www.weforum.org/" TargetMode="External"/><Relationship Id="rId12" Type="http://schemas.openxmlformats.org/officeDocument/2006/relationships/hyperlink" Target="https://www.euronews.com/2020/06/03/is-coronavirus-pushingus-towards-a-cashless-society" TargetMode="External"/><Relationship Id="rId17" Type="http://schemas.openxmlformats.org/officeDocument/2006/relationships/hyperlink" Target="http://www.swift.com/" TargetMode="External"/><Relationship Id="rId25" Type="http://schemas.openxmlformats.org/officeDocument/2006/relationships/hyperlink" Target="http://www.business-inform.net/export_pdf/business-inform-" TargetMode="External"/><Relationship Id="rId33" Type="http://schemas.openxmlformats.org/officeDocument/2006/relationships/hyperlink" Target="https://bank.gov.ua/" TargetMode="External"/><Relationship Id="rId38" Type="http://schemas.openxmlformats.org/officeDocument/2006/relationships/hyperlink" Target="http://economyandsociety.in.ua/journals/18_ukr/116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swift.com/" TargetMode="External"/><Relationship Id="rId20" Type="http://schemas.openxmlformats.org/officeDocument/2006/relationships/hyperlink" Target="http://dx.doi/" TargetMode="External"/><Relationship Id="rId29" Type="http://schemas.openxmlformats.org/officeDocument/2006/relationships/hyperlink" Target="http://www.me.gov.ua/News/Detail?lang=ukUA&amp;id=b2fe7b9f-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newyorkfed.org/medialibrary/media/research/epr/08v14n2/0809br" TargetMode="External"/><Relationship Id="rId11" Type="http://schemas.openxmlformats.org/officeDocument/2006/relationships/hyperlink" Target="https://www.ukfinance.org.uk/policy-and-guidance/reports-publications/fraud-facts-2020" TargetMode="External"/><Relationship Id="rId24" Type="http://schemas.openxmlformats.org/officeDocument/2006/relationships/hyperlink" Target="https://economyandsociety.in.ua/index.php/journal/article/view/1181/1138" TargetMode="External"/><Relationship Id="rId32" Type="http://schemas.openxmlformats.org/officeDocument/2006/relationships/hyperlink" Target="http://www.ey.com/uk_ua/assurance" TargetMode="External"/><Relationship Id="rId37" Type="http://schemas.openxmlformats.org/officeDocument/2006/relationships/hyperlink" Target="https://www.me.gov.ua/Documents/List?lang=ukUA&amp;id=e384c5a7-6533-4ab6-b56f50e5243eb15a&amp;tag=TendentsiiTinovoiEkonomiki" TargetMode="External"/><Relationship Id="rId40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hyperlink" Target="http://www.riksbank.se/en-gb/" TargetMode="External"/><Relationship Id="rId23" Type="http://schemas.openxmlformats.org/officeDocument/2006/relationships/hyperlink" Target="http://biblio.umsf.dp.ua/jspui/bitstream/123456789/4740/1/%d0%a1%d1%83%d1%87%d0%b0%d1%81%d0%bd%d1%96%20%d1%82%d1%80%d0%b5%d0%bd%d0%b4%d0%b8.pdf" TargetMode="External"/><Relationship Id="rId28" Type="http://schemas.openxmlformats.org/officeDocument/2006/relationships/hyperlink" Target="https://bank.gov.ua/ua/files/UYVinKqYAcIbglO" TargetMode="External"/><Relationship Id="rId36" Type="http://schemas.openxmlformats.org/officeDocument/2006/relationships/hyperlink" Target="https://www.me.gov.ua/Documents/List?lang=ukUA&amp;id=e384c5a7-6533-4ab6-b56f50e5243eb15a&amp;tag=TendentsiiTinovoiEkonomiki" TargetMode="External"/><Relationship Id="rId10" Type="http://schemas.openxmlformats.org/officeDocument/2006/relationships/hyperlink" Target="https://www.ukfinance.org.uk/policy-and-guidance/reports-publications/fraud-facts-2020" TargetMode="External"/><Relationship Id="rId19" Type="http://schemas.openxmlformats.org/officeDocument/2006/relationships/hyperlink" Target="http://www.g4scashreport.com/-" TargetMode="External"/><Relationship Id="rId31" Type="http://schemas.openxmlformats.org/officeDocument/2006/relationships/hyperlink" Target="http://dspace.tneu.edu.ua/handle/316497/2451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ecb.europa.eu/pub/pdf/scpwps/ecb.wp2488~fede33ca65.en.pdf?ac" TargetMode="External"/><Relationship Id="rId14" Type="http://schemas.openxmlformats.org/officeDocument/2006/relationships/hyperlink" Target="http://www.ifc.org/wps/wcm/connect/e6ae6dd9-ad8c-4663-9c38-" TargetMode="External"/><Relationship Id="rId22" Type="http://schemas.openxmlformats.org/officeDocument/2006/relationships/hyperlink" Target="http://biblio.umsf.dp.ua/jspui/bitstream/123456789/4740/1/%d0%a1%d1%83%d1%87%d0%b0%d1%81%d0%bd%d1%96%20%d1%82%d1%80%d0%b5%d0%bd%d0%b4%d0%b8.pdf" TargetMode="External"/><Relationship Id="rId27" Type="http://schemas.openxmlformats.org/officeDocument/2006/relationships/hyperlink" Target="http://sf.wunu.edu.ua/index.php/sf/article/view/1230" TargetMode="External"/><Relationship Id="rId30" Type="http://schemas.openxmlformats.org/officeDocument/2006/relationships/hyperlink" Target="http://vkurse.ua/ua/analytics/" TargetMode="External"/><Relationship Id="rId35" Type="http://schemas.openxmlformats.org/officeDocument/2006/relationships/hyperlink" Target="https://bank.gov.ua/ua/statistic/nbureport/regindicator-statrepor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5342</Words>
  <Characters>30451</Characters>
  <Application>Microsoft Office Word</Application>
  <DocSecurity>0</DocSecurity>
  <Lines>253</Lines>
  <Paragraphs>71</Paragraphs>
  <ScaleCrop>false</ScaleCrop>
  <Company/>
  <LinksUpToDate>false</LinksUpToDate>
  <CharactersWithSpaces>35722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2023-04-25T09:42:00Z</dcterms:created>
  <dcterms:modified xsi:type="dcterms:W3CDTF">2023-04-25T09:44:00Z</dcterms:modified>
</cp:coreProperties>
</file>