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8B8" w:rsidRPr="0021752A" w:rsidRDefault="00C858B8" w:rsidP="00780873">
      <w:pPr>
        <w:pBdr>
          <w:bottom w:val="single" w:sz="4" w:space="0" w:color="auto"/>
        </w:pBdr>
        <w:spacing w:after="0" w:line="240" w:lineRule="auto"/>
        <w:jc w:val="center"/>
        <w:rPr>
          <w:rFonts w:ascii="Times New Roman" w:eastAsia="Times New Roman" w:hAnsi="Times New Roman" w:cs="Times New Roman"/>
          <w:sz w:val="28"/>
          <w:szCs w:val="28"/>
          <w:lang w:eastAsia="ru-RU"/>
        </w:rPr>
      </w:pPr>
      <w:bookmarkStart w:id="0" w:name="_GoBack"/>
      <w:bookmarkEnd w:id="0"/>
      <w:r w:rsidRPr="0021752A">
        <w:rPr>
          <w:rFonts w:ascii="Times New Roman" w:eastAsia="Times New Roman" w:hAnsi="Times New Roman" w:cs="Times New Roman"/>
          <w:sz w:val="28"/>
          <w:szCs w:val="28"/>
          <w:lang w:eastAsia="ru-RU"/>
        </w:rPr>
        <w:t>Одеський національний університет імені І. І. Мечникова</w:t>
      </w:r>
    </w:p>
    <w:p w:rsidR="00C858B8" w:rsidRPr="0021752A" w:rsidRDefault="00C858B8" w:rsidP="00C858B8">
      <w:pPr>
        <w:spacing w:after="0" w:line="240" w:lineRule="auto"/>
        <w:jc w:val="center"/>
        <w:rPr>
          <w:rFonts w:ascii="Times New Roman" w:eastAsia="Times New Roman" w:hAnsi="Times New Roman" w:cs="Times New Roman"/>
          <w:sz w:val="20"/>
          <w:szCs w:val="20"/>
          <w:lang w:eastAsia="ru-RU"/>
        </w:rPr>
      </w:pPr>
      <w:r w:rsidRPr="0021752A">
        <w:rPr>
          <w:rFonts w:ascii="Times New Roman" w:eastAsia="Times New Roman" w:hAnsi="Times New Roman" w:cs="Times New Roman"/>
          <w:sz w:val="20"/>
          <w:szCs w:val="20"/>
          <w:lang w:eastAsia="ru-RU"/>
        </w:rPr>
        <w:t>(повне найменування вищого навчального закладу)</w:t>
      </w:r>
    </w:p>
    <w:p w:rsidR="00C858B8" w:rsidRPr="0021752A" w:rsidRDefault="00C858B8" w:rsidP="00C858B8">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Факультет історії та філософії</w:t>
      </w:r>
    </w:p>
    <w:p w:rsidR="00C858B8" w:rsidRPr="0021752A" w:rsidRDefault="00C858B8" w:rsidP="00C858B8">
      <w:pPr>
        <w:spacing w:after="0" w:line="240" w:lineRule="auto"/>
        <w:jc w:val="center"/>
        <w:rPr>
          <w:rFonts w:ascii="Times New Roman" w:eastAsia="Times New Roman" w:hAnsi="Times New Roman" w:cs="Times New Roman"/>
          <w:sz w:val="20"/>
          <w:szCs w:val="20"/>
          <w:lang w:val="ru-RU" w:eastAsia="ru-RU"/>
        </w:rPr>
      </w:pPr>
      <w:r w:rsidRPr="0021752A">
        <w:rPr>
          <w:rFonts w:ascii="Times New Roman" w:eastAsia="Times New Roman" w:hAnsi="Times New Roman" w:cs="Times New Roman"/>
          <w:sz w:val="20"/>
          <w:szCs w:val="20"/>
          <w:lang w:eastAsia="ru-RU"/>
        </w:rPr>
        <w:t>(повне найменування факультету</w:t>
      </w:r>
      <w:r w:rsidRPr="0021752A">
        <w:rPr>
          <w:rFonts w:ascii="Times New Roman" w:eastAsia="Times New Roman" w:hAnsi="Times New Roman" w:cs="Times New Roman"/>
          <w:sz w:val="20"/>
          <w:szCs w:val="20"/>
          <w:lang w:val="ru-RU" w:eastAsia="ru-RU"/>
        </w:rPr>
        <w:t>)</w:t>
      </w:r>
    </w:p>
    <w:p w:rsidR="00C858B8" w:rsidRPr="0021752A" w:rsidRDefault="00C858B8" w:rsidP="00C858B8">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Кафедра культурології</w:t>
      </w:r>
    </w:p>
    <w:p w:rsidR="00C858B8" w:rsidRPr="0021752A" w:rsidRDefault="00C858B8" w:rsidP="00C858B8">
      <w:pPr>
        <w:spacing w:after="0" w:line="240" w:lineRule="auto"/>
        <w:jc w:val="center"/>
        <w:rPr>
          <w:rFonts w:ascii="Times New Roman" w:eastAsia="Times New Roman" w:hAnsi="Times New Roman" w:cs="Times New Roman"/>
          <w:sz w:val="20"/>
          <w:szCs w:val="20"/>
          <w:lang w:eastAsia="ru-RU"/>
        </w:rPr>
      </w:pPr>
      <w:r w:rsidRPr="0021752A">
        <w:rPr>
          <w:rFonts w:ascii="Times New Roman" w:eastAsia="Times New Roman" w:hAnsi="Times New Roman" w:cs="Times New Roman"/>
          <w:sz w:val="20"/>
          <w:szCs w:val="20"/>
          <w:lang w:eastAsia="ru-RU"/>
        </w:rPr>
        <w:t>(повна назва кафедри)</w:t>
      </w:r>
    </w:p>
    <w:p w:rsidR="00C858B8" w:rsidRPr="0021752A" w:rsidRDefault="00C858B8" w:rsidP="00C858B8">
      <w:pPr>
        <w:spacing w:after="0" w:line="240" w:lineRule="auto"/>
        <w:rPr>
          <w:rFonts w:ascii="Times New Roman" w:eastAsia="Times New Roman" w:hAnsi="Times New Roman" w:cs="Times New Roman"/>
          <w:sz w:val="24"/>
          <w:szCs w:val="24"/>
          <w:lang w:eastAsia="ru-RU"/>
        </w:rPr>
      </w:pPr>
    </w:p>
    <w:p w:rsidR="00C858B8" w:rsidRPr="0021752A" w:rsidRDefault="00C858B8" w:rsidP="00C858B8">
      <w:pPr>
        <w:spacing w:after="0" w:line="240" w:lineRule="auto"/>
        <w:jc w:val="center"/>
        <w:rPr>
          <w:rFonts w:ascii="Times New Roman" w:eastAsia="Times New Roman" w:hAnsi="Times New Roman" w:cs="Times New Roman"/>
          <w:b/>
          <w:spacing w:val="60"/>
          <w:sz w:val="24"/>
          <w:szCs w:val="24"/>
          <w:lang w:val="ru-RU" w:eastAsia="ru-RU"/>
        </w:rPr>
      </w:pPr>
    </w:p>
    <w:p w:rsidR="00C858B8" w:rsidRPr="0021752A" w:rsidRDefault="00C858B8" w:rsidP="00780873">
      <w:pPr>
        <w:spacing w:after="0" w:line="240" w:lineRule="auto"/>
        <w:jc w:val="center"/>
        <w:rPr>
          <w:rFonts w:ascii="Times New Roman" w:eastAsia="Times New Roman" w:hAnsi="Times New Roman" w:cs="Times New Roman"/>
          <w:b/>
          <w:spacing w:val="60"/>
          <w:sz w:val="32"/>
          <w:szCs w:val="32"/>
          <w:lang w:eastAsia="ru-RU"/>
        </w:rPr>
      </w:pPr>
      <w:r w:rsidRPr="0021752A">
        <w:rPr>
          <w:rFonts w:ascii="Times New Roman" w:eastAsia="Times New Roman" w:hAnsi="Times New Roman" w:cs="Times New Roman"/>
          <w:b/>
          <w:spacing w:val="60"/>
          <w:sz w:val="32"/>
          <w:szCs w:val="32"/>
          <w:lang w:eastAsia="ru-RU"/>
        </w:rPr>
        <w:t>Дипломна робота</w:t>
      </w:r>
    </w:p>
    <w:p w:rsidR="00C858B8" w:rsidRPr="0021752A" w:rsidRDefault="00C858B8" w:rsidP="00C858B8">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на здобуття ступеня вищої освіти «</w:t>
      </w:r>
      <w:r w:rsidR="00E47F0B" w:rsidRPr="0021752A">
        <w:rPr>
          <w:rFonts w:ascii="Times New Roman" w:eastAsia="Times New Roman" w:hAnsi="Times New Roman" w:cs="Times New Roman"/>
          <w:sz w:val="28"/>
          <w:szCs w:val="28"/>
          <w:lang w:eastAsia="ru-RU"/>
        </w:rPr>
        <w:t>магістр</w:t>
      </w:r>
      <w:r w:rsidRPr="0021752A">
        <w:rPr>
          <w:rFonts w:ascii="Times New Roman" w:eastAsia="Times New Roman" w:hAnsi="Times New Roman" w:cs="Times New Roman"/>
          <w:sz w:val="28"/>
          <w:szCs w:val="28"/>
          <w:lang w:eastAsia="ru-RU"/>
        </w:rPr>
        <w:t xml:space="preserve">» </w:t>
      </w:r>
    </w:p>
    <w:p w:rsidR="00C858B8" w:rsidRPr="0021752A" w:rsidRDefault="00C858B8" w:rsidP="00C858B8">
      <w:pPr>
        <w:spacing w:after="0" w:line="240" w:lineRule="auto"/>
        <w:rPr>
          <w:rFonts w:ascii="Times New Roman" w:eastAsia="Times New Roman" w:hAnsi="Times New Roman" w:cs="Times New Roman"/>
          <w:sz w:val="28"/>
          <w:szCs w:val="28"/>
          <w:lang w:eastAsia="ru-RU"/>
        </w:rPr>
      </w:pPr>
    </w:p>
    <w:p w:rsidR="00260707" w:rsidRPr="0021752A" w:rsidRDefault="00C858B8" w:rsidP="00260707">
      <w:pPr>
        <w:tabs>
          <w:tab w:val="right" w:pos="9355"/>
        </w:tabs>
        <w:spacing w:after="0" w:line="240" w:lineRule="auto"/>
        <w:jc w:val="center"/>
        <w:rPr>
          <w:rFonts w:ascii="Times New Roman" w:eastAsia="Times New Roman" w:hAnsi="Times New Roman" w:cs="Times New Roman"/>
          <w:b/>
          <w:sz w:val="28"/>
          <w:szCs w:val="28"/>
          <w:lang w:eastAsia="ru-RU"/>
        </w:rPr>
      </w:pPr>
      <w:r w:rsidRPr="0021752A">
        <w:rPr>
          <w:rFonts w:ascii="Times New Roman" w:eastAsia="Times New Roman" w:hAnsi="Times New Roman" w:cs="Times New Roman"/>
          <w:sz w:val="28"/>
          <w:szCs w:val="28"/>
          <w:lang w:eastAsia="ru-RU"/>
        </w:rPr>
        <w:t xml:space="preserve">на тему: </w:t>
      </w:r>
      <w:r w:rsidR="00260707" w:rsidRPr="0021752A">
        <w:rPr>
          <w:rFonts w:ascii="Times New Roman" w:eastAsia="Times New Roman" w:hAnsi="Times New Roman" w:cs="Times New Roman"/>
          <w:b/>
          <w:sz w:val="28"/>
          <w:szCs w:val="28"/>
          <w:lang w:eastAsia="ru-RU"/>
        </w:rPr>
        <w:t>«</w:t>
      </w:r>
      <w:r w:rsidR="002F3117" w:rsidRPr="0021752A">
        <w:rPr>
          <w:rFonts w:ascii="Times New Roman" w:eastAsia="Times New Roman" w:hAnsi="Times New Roman" w:cs="Times New Roman"/>
          <w:b/>
          <w:sz w:val="28"/>
          <w:szCs w:val="28"/>
          <w:lang w:eastAsia="ru-RU"/>
        </w:rPr>
        <w:t>Культурні практики в міжпоколінній комунікації</w:t>
      </w:r>
      <w:r w:rsidR="00260707" w:rsidRPr="0021752A">
        <w:rPr>
          <w:rFonts w:ascii="Times New Roman" w:eastAsia="Times New Roman" w:hAnsi="Times New Roman" w:cs="Times New Roman"/>
          <w:b/>
          <w:sz w:val="28"/>
          <w:szCs w:val="28"/>
          <w:lang w:eastAsia="ru-RU"/>
        </w:rPr>
        <w:t>»</w:t>
      </w:r>
    </w:p>
    <w:p w:rsidR="00C858B8" w:rsidRPr="0021752A" w:rsidRDefault="00260707" w:rsidP="00260707">
      <w:pPr>
        <w:tabs>
          <w:tab w:val="right" w:pos="9355"/>
        </w:tabs>
        <w:spacing w:after="0" w:line="240" w:lineRule="auto"/>
        <w:jc w:val="center"/>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w:t>
      </w:r>
      <w:r w:rsidR="00947307" w:rsidRPr="00947307">
        <w:rPr>
          <w:rFonts w:ascii="Times New Roman" w:eastAsia="Times New Roman" w:hAnsi="Times New Roman" w:cs="Times New Roman"/>
          <w:sz w:val="28"/>
          <w:szCs w:val="28"/>
          <w:lang w:eastAsia="ru-RU"/>
        </w:rPr>
        <w:t>Cultural practices in intergenerational communication</w:t>
      </w:r>
      <w:r w:rsidRPr="0021752A">
        <w:rPr>
          <w:rFonts w:ascii="Times New Roman" w:eastAsia="Times New Roman" w:hAnsi="Times New Roman" w:cs="Times New Roman"/>
          <w:sz w:val="28"/>
          <w:szCs w:val="28"/>
          <w:lang w:eastAsia="ru-RU"/>
        </w:rPr>
        <w:t>»</w:t>
      </w:r>
    </w:p>
    <w:p w:rsidR="00C858B8" w:rsidRPr="0021752A" w:rsidRDefault="00C858B8" w:rsidP="00C858B8">
      <w:pPr>
        <w:tabs>
          <w:tab w:val="right" w:pos="9355"/>
        </w:tabs>
        <w:spacing w:after="0" w:line="240" w:lineRule="auto"/>
        <w:rPr>
          <w:rFonts w:ascii="Times New Roman" w:eastAsia="Times New Roman" w:hAnsi="Times New Roman" w:cs="Times New Roman"/>
          <w:sz w:val="28"/>
          <w:szCs w:val="28"/>
          <w:u w:val="single"/>
          <w:lang w:eastAsia="ru-RU"/>
        </w:rPr>
      </w:pPr>
    </w:p>
    <w:p w:rsidR="00C858B8" w:rsidRPr="0021752A" w:rsidRDefault="00C858B8" w:rsidP="00C858B8">
      <w:pPr>
        <w:tabs>
          <w:tab w:val="right" w:pos="9355"/>
        </w:tabs>
        <w:spacing w:after="0" w:line="240" w:lineRule="auto"/>
        <w:rPr>
          <w:rFonts w:ascii="Times New Roman" w:eastAsia="Times New Roman" w:hAnsi="Times New Roman" w:cs="Times New Roman"/>
          <w:sz w:val="28"/>
          <w:szCs w:val="28"/>
          <w:u w:val="single"/>
          <w:lang w:eastAsia="ru-RU"/>
        </w:rPr>
      </w:pPr>
    </w:p>
    <w:p w:rsidR="00C858B8" w:rsidRPr="0021752A" w:rsidRDefault="00C858B8" w:rsidP="00C858B8">
      <w:pPr>
        <w:tabs>
          <w:tab w:val="right" w:pos="9355"/>
        </w:tabs>
        <w:spacing w:after="0" w:line="240" w:lineRule="auto"/>
        <w:rPr>
          <w:rFonts w:ascii="Times New Roman" w:eastAsia="Times New Roman" w:hAnsi="Times New Roman" w:cs="Times New Roman"/>
          <w:sz w:val="28"/>
          <w:szCs w:val="28"/>
          <w:u w:val="single"/>
          <w:lang w:eastAsia="ru-RU"/>
        </w:rPr>
      </w:pPr>
    </w:p>
    <w:p w:rsidR="00C858B8" w:rsidRPr="0021752A" w:rsidRDefault="00C858B8" w:rsidP="00C858B8">
      <w:pPr>
        <w:tabs>
          <w:tab w:val="right" w:pos="9355"/>
        </w:tabs>
        <w:spacing w:after="0" w:line="240" w:lineRule="auto"/>
        <w:rPr>
          <w:rFonts w:ascii="Times New Roman" w:eastAsia="Times New Roman" w:hAnsi="Times New Roman" w:cs="Times New Roman"/>
          <w:sz w:val="28"/>
          <w:szCs w:val="28"/>
          <w:u w:val="single"/>
          <w:lang w:eastAsia="ru-RU"/>
        </w:rPr>
      </w:pPr>
    </w:p>
    <w:p w:rsidR="00C858B8" w:rsidRPr="0021752A" w:rsidRDefault="00C858B8" w:rsidP="00C858B8">
      <w:pPr>
        <w:spacing w:after="0" w:line="240" w:lineRule="auto"/>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xml:space="preserve">                                                   Виконала: студентка денної форми навчання</w:t>
      </w:r>
    </w:p>
    <w:p w:rsidR="00C858B8" w:rsidRPr="0021752A" w:rsidRDefault="00C858B8" w:rsidP="00780873">
      <w:pPr>
        <w:spacing w:after="0" w:line="240" w:lineRule="auto"/>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xml:space="preserve">                                                   спеціальності  034 Культурологія</w:t>
      </w:r>
    </w:p>
    <w:p w:rsidR="00C858B8" w:rsidRPr="0021752A" w:rsidRDefault="00C858B8" w:rsidP="00C858B8">
      <w:pPr>
        <w:spacing w:after="0" w:line="240" w:lineRule="auto"/>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xml:space="preserve">                                                   </w:t>
      </w:r>
      <w:r w:rsidR="00260707" w:rsidRPr="0021752A">
        <w:rPr>
          <w:rFonts w:ascii="Times New Roman" w:eastAsia="Times New Roman" w:hAnsi="Times New Roman" w:cs="Times New Roman"/>
          <w:sz w:val="28"/>
          <w:szCs w:val="28"/>
          <w:lang w:eastAsia="ru-RU"/>
        </w:rPr>
        <w:t>Голенковська Ксенія Вадимівна</w:t>
      </w:r>
    </w:p>
    <w:p w:rsidR="00C858B8" w:rsidRPr="0021752A" w:rsidRDefault="00C858B8" w:rsidP="00C858B8">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xml:space="preserve">                                               </w:t>
      </w:r>
      <w:r w:rsidR="007361E0" w:rsidRPr="0021752A">
        <w:rPr>
          <w:rFonts w:ascii="Times New Roman" w:eastAsia="Times New Roman" w:hAnsi="Times New Roman" w:cs="Times New Roman"/>
          <w:sz w:val="28"/>
          <w:szCs w:val="28"/>
          <w:lang w:eastAsia="ru-RU"/>
        </w:rPr>
        <w:t xml:space="preserve">    Керівник     </w:t>
      </w:r>
      <w:r w:rsidR="00C843B9" w:rsidRPr="0021752A">
        <w:rPr>
          <w:rFonts w:ascii="Times New Roman" w:eastAsia="Times New Roman" w:hAnsi="Times New Roman" w:cs="Times New Roman"/>
          <w:sz w:val="28"/>
          <w:szCs w:val="28"/>
          <w:lang w:eastAsia="ru-RU"/>
        </w:rPr>
        <w:t>к</w:t>
      </w:r>
      <w:r w:rsidR="00E47F0B" w:rsidRPr="0021752A">
        <w:rPr>
          <w:rFonts w:ascii="Times New Roman" w:eastAsia="Times New Roman" w:hAnsi="Times New Roman" w:cs="Times New Roman"/>
          <w:sz w:val="28"/>
          <w:szCs w:val="28"/>
          <w:lang w:eastAsia="ru-RU"/>
        </w:rPr>
        <w:t>.філос.н.,</w:t>
      </w:r>
      <w:r w:rsidR="00C843B9" w:rsidRPr="0021752A">
        <w:rPr>
          <w:rFonts w:ascii="Times New Roman" w:eastAsia="Times New Roman" w:hAnsi="Times New Roman" w:cs="Times New Roman"/>
          <w:sz w:val="28"/>
          <w:szCs w:val="28"/>
          <w:lang w:eastAsia="ru-RU"/>
        </w:rPr>
        <w:t>доц.</w:t>
      </w:r>
      <w:r w:rsidR="00E47F0B" w:rsidRPr="0021752A">
        <w:rPr>
          <w:rFonts w:ascii="Times New Roman" w:eastAsia="Times New Roman" w:hAnsi="Times New Roman" w:cs="Times New Roman"/>
          <w:sz w:val="28"/>
          <w:szCs w:val="28"/>
          <w:lang w:eastAsia="ru-RU"/>
        </w:rPr>
        <w:t xml:space="preserve"> Сумченко</w:t>
      </w:r>
      <w:r w:rsidR="0066276D" w:rsidRPr="00D10BEE">
        <w:rPr>
          <w:rFonts w:ascii="Times New Roman" w:eastAsia="Times New Roman" w:hAnsi="Times New Roman" w:cs="Times New Roman"/>
          <w:sz w:val="28"/>
          <w:szCs w:val="28"/>
          <w:lang w:eastAsia="ru-RU"/>
        </w:rPr>
        <w:t xml:space="preserve"> </w:t>
      </w:r>
      <w:r w:rsidR="00E47F0B" w:rsidRPr="0021752A">
        <w:rPr>
          <w:rFonts w:ascii="Times New Roman" w:eastAsia="Times New Roman" w:hAnsi="Times New Roman" w:cs="Times New Roman"/>
          <w:sz w:val="28"/>
          <w:szCs w:val="28"/>
          <w:lang w:eastAsia="ru-RU"/>
        </w:rPr>
        <w:t>І</w:t>
      </w:r>
      <w:r w:rsidR="00260707" w:rsidRPr="0021752A">
        <w:rPr>
          <w:rFonts w:ascii="Times New Roman" w:eastAsia="Times New Roman" w:hAnsi="Times New Roman" w:cs="Times New Roman"/>
          <w:sz w:val="28"/>
          <w:szCs w:val="28"/>
          <w:lang w:eastAsia="ru-RU"/>
        </w:rPr>
        <w:t>.</w:t>
      </w:r>
      <w:r w:rsidR="00E47F0B" w:rsidRPr="0021752A">
        <w:rPr>
          <w:rFonts w:ascii="Times New Roman" w:eastAsia="Times New Roman" w:hAnsi="Times New Roman" w:cs="Times New Roman"/>
          <w:sz w:val="28"/>
          <w:szCs w:val="28"/>
          <w:lang w:eastAsia="ru-RU"/>
        </w:rPr>
        <w:t>В.</w:t>
      </w:r>
      <w:r w:rsidR="00260707" w:rsidRPr="0021752A">
        <w:rPr>
          <w:rFonts w:ascii="Times New Roman" w:eastAsia="Times New Roman" w:hAnsi="Times New Roman" w:cs="Times New Roman"/>
          <w:sz w:val="28"/>
          <w:szCs w:val="28"/>
          <w:lang w:eastAsia="ru-RU"/>
        </w:rPr>
        <w:t xml:space="preserve"> </w:t>
      </w:r>
      <w:r w:rsidR="00232F2C" w:rsidRPr="0021752A">
        <w:rPr>
          <w:rFonts w:ascii="Times New Roman" w:eastAsia="Times New Roman" w:hAnsi="Times New Roman" w:cs="Times New Roman"/>
          <w:sz w:val="28"/>
          <w:szCs w:val="28"/>
          <w:lang w:eastAsia="ru-RU"/>
        </w:rPr>
        <w:t xml:space="preserve"> ______</w:t>
      </w:r>
    </w:p>
    <w:p w:rsidR="00C858B8" w:rsidRPr="0021752A" w:rsidRDefault="00C858B8" w:rsidP="00C858B8">
      <w:pPr>
        <w:tabs>
          <w:tab w:val="left" w:pos="5245"/>
          <w:tab w:val="right" w:pos="9355"/>
        </w:tabs>
        <w:spacing w:before="120" w:after="0" w:line="360" w:lineRule="auto"/>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xml:space="preserve">                                                   </w:t>
      </w:r>
      <w:r w:rsidR="00232F2C" w:rsidRPr="0021752A">
        <w:rPr>
          <w:rFonts w:ascii="Times New Roman" w:eastAsia="Times New Roman" w:hAnsi="Times New Roman" w:cs="Times New Roman"/>
          <w:sz w:val="28"/>
          <w:szCs w:val="28"/>
          <w:lang w:eastAsia="ru-RU"/>
        </w:rPr>
        <w:t xml:space="preserve">Рецензент   </w:t>
      </w:r>
      <w:r w:rsidR="007361E0" w:rsidRPr="0021752A">
        <w:rPr>
          <w:rFonts w:ascii="Times New Roman" w:eastAsia="Times New Roman" w:hAnsi="Times New Roman" w:cs="Times New Roman"/>
          <w:sz w:val="28"/>
          <w:szCs w:val="28"/>
          <w:lang w:eastAsia="ru-RU"/>
        </w:rPr>
        <w:t>к</w:t>
      </w:r>
      <w:r w:rsidRPr="0021752A">
        <w:rPr>
          <w:rFonts w:ascii="Times New Roman" w:eastAsia="Times New Roman" w:hAnsi="Times New Roman" w:cs="Times New Roman"/>
          <w:sz w:val="28"/>
          <w:szCs w:val="28"/>
          <w:lang w:eastAsia="ru-RU"/>
        </w:rPr>
        <w:t>.</w:t>
      </w:r>
      <w:r w:rsidR="00232F2C" w:rsidRPr="0021752A">
        <w:rPr>
          <w:rFonts w:ascii="Times New Roman" w:eastAsia="Times New Roman" w:hAnsi="Times New Roman" w:cs="Times New Roman"/>
          <w:sz w:val="28"/>
          <w:szCs w:val="28"/>
          <w:lang w:eastAsia="ru-RU"/>
        </w:rPr>
        <w:t xml:space="preserve">філос.н., </w:t>
      </w:r>
      <w:r w:rsidR="00260707" w:rsidRPr="0021752A">
        <w:rPr>
          <w:rFonts w:ascii="Times New Roman" w:eastAsia="Times New Roman" w:hAnsi="Times New Roman" w:cs="Times New Roman"/>
          <w:sz w:val="28"/>
          <w:szCs w:val="28"/>
          <w:lang w:eastAsia="ru-RU"/>
        </w:rPr>
        <w:t>доц. Левченко В.Л.</w:t>
      </w:r>
      <w:r w:rsidR="00232F2C" w:rsidRPr="0021752A">
        <w:rPr>
          <w:rFonts w:ascii="Times New Roman" w:eastAsia="Times New Roman" w:hAnsi="Times New Roman" w:cs="Times New Roman"/>
          <w:sz w:val="28"/>
          <w:szCs w:val="28"/>
          <w:lang w:eastAsia="ru-RU"/>
        </w:rPr>
        <w:t>______</w:t>
      </w:r>
    </w:p>
    <w:p w:rsidR="00C858B8" w:rsidRPr="0021752A" w:rsidRDefault="00C858B8" w:rsidP="00C858B8">
      <w:pPr>
        <w:spacing w:after="0" w:line="360" w:lineRule="auto"/>
        <w:ind w:left="3969"/>
        <w:rPr>
          <w:rFonts w:ascii="Times New Roman" w:eastAsia="Times New Roman" w:hAnsi="Times New Roman" w:cs="Times New Roman"/>
          <w:sz w:val="28"/>
          <w:szCs w:val="28"/>
          <w:lang w:eastAsia="ru-RU"/>
        </w:rPr>
      </w:pPr>
    </w:p>
    <w:p w:rsidR="00C858B8" w:rsidRPr="0021752A" w:rsidRDefault="00C858B8" w:rsidP="00C858B8">
      <w:pPr>
        <w:spacing w:after="0" w:line="36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2"/>
        <w:gridCol w:w="4927"/>
      </w:tblGrid>
      <w:tr w:rsidR="00C858B8" w:rsidRPr="0021752A" w:rsidTr="00F73BFA">
        <w:trPr>
          <w:jc w:val="center"/>
        </w:trPr>
        <w:tc>
          <w:tcPr>
            <w:tcW w:w="4967" w:type="dxa"/>
          </w:tcPr>
          <w:p w:rsidR="00C858B8" w:rsidRPr="0021752A" w:rsidRDefault="00C858B8" w:rsidP="0020442F">
            <w:pPr>
              <w:spacing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Рекомендовано до захисту:</w:t>
            </w:r>
          </w:p>
          <w:p w:rsidR="00C858B8" w:rsidRPr="0021752A" w:rsidRDefault="00C858B8" w:rsidP="0020442F">
            <w:pPr>
              <w:spacing w:before="12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Протокол засідання кафедри</w:t>
            </w:r>
          </w:p>
          <w:p w:rsidR="00C858B8" w:rsidRPr="0021752A" w:rsidRDefault="00C858B8" w:rsidP="0020442F">
            <w:pPr>
              <w:spacing w:before="12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 __ від _________ 20</w:t>
            </w:r>
            <w:r w:rsidR="00232F2C" w:rsidRPr="0021752A">
              <w:rPr>
                <w:rFonts w:ascii="Times New Roman" w:eastAsia="Times New Roman" w:hAnsi="Times New Roman" w:cs="Times New Roman"/>
                <w:sz w:val="28"/>
                <w:szCs w:val="28"/>
                <w:lang w:eastAsia="ru-RU"/>
              </w:rPr>
              <w:t>2</w:t>
            </w:r>
            <w:r w:rsidR="00C843B9" w:rsidRPr="0021752A">
              <w:rPr>
                <w:rFonts w:ascii="Times New Roman" w:eastAsia="Times New Roman" w:hAnsi="Times New Roman" w:cs="Times New Roman"/>
                <w:sz w:val="28"/>
                <w:szCs w:val="28"/>
                <w:lang w:eastAsia="ru-RU"/>
              </w:rPr>
              <w:t>1</w:t>
            </w:r>
            <w:r w:rsidRPr="0021752A">
              <w:rPr>
                <w:rFonts w:ascii="Times New Roman" w:eastAsia="Times New Roman" w:hAnsi="Times New Roman" w:cs="Times New Roman"/>
                <w:sz w:val="28"/>
                <w:szCs w:val="28"/>
                <w:lang w:eastAsia="ru-RU"/>
              </w:rPr>
              <w:t xml:space="preserve"> р. </w:t>
            </w:r>
          </w:p>
          <w:p w:rsidR="00C858B8" w:rsidRPr="0021752A" w:rsidRDefault="00C858B8" w:rsidP="0020442F">
            <w:pPr>
              <w:spacing w:before="60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Завідувач кафедри</w:t>
            </w:r>
          </w:p>
          <w:p w:rsidR="00C858B8" w:rsidRPr="00E9340A" w:rsidRDefault="00C858B8" w:rsidP="0020442F">
            <w:pPr>
              <w:spacing w:before="600" w:after="0" w:line="360" w:lineRule="auto"/>
              <w:contextualSpacing/>
              <w:rPr>
                <w:rFonts w:ascii="Times New Roman" w:eastAsia="Times New Roman" w:hAnsi="Times New Roman" w:cs="Times New Roman"/>
                <w:sz w:val="28"/>
                <w:szCs w:val="28"/>
                <w:u w:val="single"/>
                <w:lang w:eastAsia="ru-RU"/>
              </w:rPr>
            </w:pPr>
            <w:r w:rsidRPr="0021752A">
              <w:rPr>
                <w:rFonts w:ascii="Times New Roman" w:eastAsia="Times New Roman" w:hAnsi="Times New Roman" w:cs="Times New Roman"/>
                <w:sz w:val="28"/>
                <w:szCs w:val="28"/>
                <w:u w:val="single"/>
                <w:lang w:eastAsia="ru-RU"/>
              </w:rPr>
              <w:tab/>
            </w:r>
            <w:r w:rsidRPr="0021752A">
              <w:rPr>
                <w:rFonts w:ascii="Times New Roman" w:eastAsia="Times New Roman" w:hAnsi="Times New Roman" w:cs="Times New Roman"/>
                <w:sz w:val="28"/>
                <w:szCs w:val="28"/>
                <w:lang w:eastAsia="ru-RU"/>
              </w:rPr>
              <w:t xml:space="preserve">             </w:t>
            </w:r>
            <w:r w:rsidR="00E9340A" w:rsidRPr="00E9340A">
              <w:rPr>
                <w:rFonts w:ascii="Times New Roman" w:eastAsia="Times New Roman" w:hAnsi="Times New Roman" w:cs="Times New Roman"/>
                <w:sz w:val="28"/>
                <w:szCs w:val="28"/>
                <w:u w:val="single"/>
                <w:lang w:eastAsia="ru-RU"/>
              </w:rPr>
              <w:t>Соболевська О.К.</w:t>
            </w:r>
          </w:p>
          <w:p w:rsidR="00C858B8" w:rsidRPr="0021752A" w:rsidRDefault="00C858B8" w:rsidP="00232F2C">
            <w:pPr>
              <w:tabs>
                <w:tab w:val="left" w:pos="284"/>
                <w:tab w:val="left" w:pos="1767"/>
              </w:tabs>
              <w:spacing w:after="0" w:line="240" w:lineRule="auto"/>
              <w:contextualSpacing/>
              <w:rPr>
                <w:rFonts w:ascii="Times New Roman" w:eastAsia="Times New Roman" w:hAnsi="Times New Roman" w:cs="Times New Roman"/>
                <w:sz w:val="20"/>
                <w:szCs w:val="20"/>
                <w:lang w:eastAsia="ru-RU"/>
              </w:rPr>
            </w:pPr>
            <w:r w:rsidRPr="0021752A">
              <w:rPr>
                <w:rFonts w:ascii="Times New Roman" w:eastAsia="Times New Roman" w:hAnsi="Times New Roman" w:cs="Times New Roman"/>
                <w:sz w:val="20"/>
                <w:szCs w:val="20"/>
                <w:lang w:eastAsia="ru-RU"/>
              </w:rPr>
              <w:t>(підпис)</w:t>
            </w:r>
            <w:r w:rsidRPr="0021752A">
              <w:rPr>
                <w:rFonts w:ascii="Times New Roman" w:eastAsia="Times New Roman" w:hAnsi="Times New Roman" w:cs="Times New Roman"/>
                <w:sz w:val="20"/>
                <w:szCs w:val="20"/>
                <w:lang w:eastAsia="ru-RU"/>
              </w:rPr>
              <w:tab/>
            </w:r>
          </w:p>
        </w:tc>
        <w:tc>
          <w:tcPr>
            <w:tcW w:w="4678" w:type="dxa"/>
          </w:tcPr>
          <w:p w:rsidR="00C858B8" w:rsidRPr="0021752A" w:rsidRDefault="00C858B8" w:rsidP="0020442F">
            <w:pPr>
              <w:tabs>
                <w:tab w:val="right" w:pos="4462"/>
              </w:tabs>
              <w:spacing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Захищено на засіданні ЕК № __</w:t>
            </w:r>
          </w:p>
          <w:p w:rsidR="00C858B8" w:rsidRPr="0021752A" w:rsidRDefault="00C858B8" w:rsidP="0020442F">
            <w:pPr>
              <w:tabs>
                <w:tab w:val="right" w:pos="4462"/>
              </w:tabs>
              <w:spacing w:before="12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протокол № __ від ______ 20</w:t>
            </w:r>
            <w:r w:rsidR="00232F2C" w:rsidRPr="0021752A">
              <w:rPr>
                <w:rFonts w:ascii="Times New Roman" w:eastAsia="Times New Roman" w:hAnsi="Times New Roman" w:cs="Times New Roman"/>
                <w:sz w:val="28"/>
                <w:szCs w:val="28"/>
                <w:lang w:eastAsia="ru-RU"/>
              </w:rPr>
              <w:t>2</w:t>
            </w:r>
            <w:r w:rsidR="00C843B9" w:rsidRPr="0021752A">
              <w:rPr>
                <w:rFonts w:ascii="Times New Roman" w:eastAsia="Times New Roman" w:hAnsi="Times New Roman" w:cs="Times New Roman"/>
                <w:sz w:val="28"/>
                <w:szCs w:val="28"/>
                <w:lang w:eastAsia="ru-RU"/>
              </w:rPr>
              <w:t>1</w:t>
            </w:r>
            <w:r w:rsidRPr="0021752A">
              <w:rPr>
                <w:rFonts w:ascii="Times New Roman" w:eastAsia="Times New Roman" w:hAnsi="Times New Roman" w:cs="Times New Roman"/>
                <w:sz w:val="28"/>
                <w:szCs w:val="28"/>
                <w:lang w:eastAsia="ru-RU"/>
              </w:rPr>
              <w:t xml:space="preserve"> р.</w:t>
            </w:r>
            <w:r w:rsidRPr="0021752A">
              <w:rPr>
                <w:rFonts w:ascii="Times New Roman" w:eastAsia="Times New Roman" w:hAnsi="Times New Roman" w:cs="Times New Roman"/>
                <w:sz w:val="28"/>
                <w:szCs w:val="28"/>
                <w:lang w:eastAsia="ru-RU"/>
              </w:rPr>
              <w:tab/>
            </w:r>
          </w:p>
          <w:p w:rsidR="00C858B8" w:rsidRPr="0021752A" w:rsidRDefault="00C858B8" w:rsidP="0020442F">
            <w:pPr>
              <w:tabs>
                <w:tab w:val="right" w:pos="4462"/>
              </w:tabs>
              <w:spacing w:before="12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Оцінка______________/___</w:t>
            </w:r>
            <w:r w:rsidRPr="0021752A">
              <w:rPr>
                <w:rFonts w:ascii="Times New Roman" w:eastAsia="Times New Roman" w:hAnsi="Times New Roman" w:cs="Times New Roman"/>
                <w:sz w:val="28"/>
                <w:szCs w:val="28"/>
                <w:lang w:eastAsia="ru-RU"/>
              </w:rPr>
              <w:tab/>
              <w:t>___/_____</w:t>
            </w:r>
          </w:p>
          <w:p w:rsidR="00C858B8" w:rsidRPr="0021752A" w:rsidRDefault="00C858B8" w:rsidP="0020442F">
            <w:pPr>
              <w:spacing w:after="0" w:line="360" w:lineRule="auto"/>
              <w:contextualSpacing/>
              <w:jc w:val="center"/>
              <w:rPr>
                <w:rFonts w:ascii="Times New Roman" w:eastAsia="Times New Roman" w:hAnsi="Times New Roman" w:cs="Times New Roman"/>
                <w:sz w:val="20"/>
                <w:szCs w:val="20"/>
                <w:lang w:eastAsia="ru-RU"/>
              </w:rPr>
            </w:pPr>
            <w:r w:rsidRPr="0021752A">
              <w:rPr>
                <w:rFonts w:ascii="Times New Roman" w:eastAsia="Times New Roman" w:hAnsi="Times New Roman" w:cs="Times New Roman"/>
                <w:sz w:val="20"/>
                <w:szCs w:val="20"/>
                <w:lang w:eastAsia="ru-RU"/>
              </w:rPr>
              <w:t>(за національною шкалою, шкалою ЕСТ</w:t>
            </w:r>
            <w:r w:rsidRPr="0021752A">
              <w:rPr>
                <w:rFonts w:ascii="Times New Roman" w:eastAsia="Times New Roman" w:hAnsi="Times New Roman" w:cs="Times New Roman"/>
                <w:sz w:val="20"/>
                <w:szCs w:val="20"/>
                <w:lang w:val="en-US" w:eastAsia="ru-RU"/>
              </w:rPr>
              <w:t>S</w:t>
            </w:r>
            <w:r w:rsidRPr="0021752A">
              <w:rPr>
                <w:rFonts w:ascii="Times New Roman" w:eastAsia="Times New Roman" w:hAnsi="Times New Roman" w:cs="Times New Roman"/>
                <w:sz w:val="20"/>
                <w:szCs w:val="20"/>
                <w:lang w:eastAsia="ru-RU"/>
              </w:rPr>
              <w:t>, бали)</w:t>
            </w:r>
          </w:p>
          <w:p w:rsidR="00C858B8" w:rsidRPr="0021752A" w:rsidRDefault="00C858B8" w:rsidP="0020442F">
            <w:pPr>
              <w:spacing w:before="360" w:after="0" w:line="360" w:lineRule="auto"/>
              <w:contextualSpacing/>
              <w:rPr>
                <w:rFonts w:ascii="Times New Roman" w:eastAsia="Times New Roman" w:hAnsi="Times New Roman" w:cs="Times New Roman"/>
                <w:sz w:val="28"/>
                <w:szCs w:val="28"/>
                <w:lang w:eastAsia="ru-RU"/>
              </w:rPr>
            </w:pPr>
            <w:r w:rsidRPr="0021752A">
              <w:rPr>
                <w:rFonts w:ascii="Times New Roman" w:eastAsia="Times New Roman" w:hAnsi="Times New Roman" w:cs="Times New Roman"/>
                <w:sz w:val="28"/>
                <w:szCs w:val="28"/>
                <w:lang w:eastAsia="ru-RU"/>
              </w:rPr>
              <w:t>Голова ЕК</w:t>
            </w:r>
          </w:p>
          <w:p w:rsidR="00C858B8" w:rsidRPr="0021752A" w:rsidRDefault="00C858B8" w:rsidP="0020442F">
            <w:pPr>
              <w:tabs>
                <w:tab w:val="left" w:pos="1446"/>
                <w:tab w:val="right" w:pos="4462"/>
              </w:tabs>
              <w:spacing w:before="360" w:after="0" w:line="360" w:lineRule="auto"/>
              <w:contextualSpacing/>
              <w:rPr>
                <w:rFonts w:ascii="Times New Roman" w:eastAsia="Times New Roman" w:hAnsi="Times New Roman" w:cs="Times New Roman"/>
                <w:sz w:val="28"/>
                <w:szCs w:val="28"/>
                <w:u w:val="single"/>
                <w:lang w:eastAsia="ru-RU"/>
              </w:rPr>
            </w:pPr>
            <w:r w:rsidRPr="0021752A">
              <w:rPr>
                <w:rFonts w:ascii="Times New Roman" w:eastAsia="Times New Roman" w:hAnsi="Times New Roman" w:cs="Times New Roman"/>
                <w:sz w:val="28"/>
                <w:szCs w:val="28"/>
                <w:u w:val="single"/>
                <w:lang w:eastAsia="ru-RU"/>
              </w:rPr>
              <w:tab/>
            </w:r>
            <w:r w:rsidRPr="0021752A">
              <w:rPr>
                <w:rFonts w:ascii="Times New Roman" w:eastAsia="Times New Roman" w:hAnsi="Times New Roman" w:cs="Times New Roman"/>
                <w:sz w:val="28"/>
                <w:szCs w:val="28"/>
                <w:lang w:eastAsia="ru-RU"/>
              </w:rPr>
              <w:t xml:space="preserve">      </w:t>
            </w:r>
            <w:r w:rsidR="00E9340A" w:rsidRPr="00E9340A">
              <w:rPr>
                <w:rFonts w:ascii="Times New Roman" w:eastAsia="Times New Roman" w:hAnsi="Times New Roman" w:cs="Times New Roman"/>
                <w:sz w:val="28"/>
                <w:szCs w:val="28"/>
                <w:u w:val="single"/>
                <w:lang w:eastAsia="ru-RU"/>
              </w:rPr>
              <w:t>Левченко В.Л.</w:t>
            </w:r>
            <w:r w:rsidRPr="0021752A">
              <w:rPr>
                <w:rFonts w:ascii="Times New Roman" w:eastAsia="Times New Roman" w:hAnsi="Times New Roman" w:cs="Times New Roman"/>
                <w:sz w:val="28"/>
                <w:szCs w:val="28"/>
                <w:lang w:eastAsia="ru-RU"/>
              </w:rPr>
              <w:t xml:space="preserve">____        </w:t>
            </w:r>
          </w:p>
          <w:p w:rsidR="00C858B8" w:rsidRPr="0021752A" w:rsidRDefault="00C858B8" w:rsidP="0020442F">
            <w:pPr>
              <w:tabs>
                <w:tab w:val="left" w:pos="454"/>
                <w:tab w:val="left" w:pos="2155"/>
              </w:tabs>
              <w:spacing w:after="0" w:line="360" w:lineRule="auto"/>
              <w:contextualSpacing/>
              <w:rPr>
                <w:rFonts w:ascii="Times New Roman" w:eastAsia="Times New Roman" w:hAnsi="Times New Roman" w:cs="Times New Roman"/>
                <w:sz w:val="20"/>
                <w:szCs w:val="20"/>
                <w:lang w:eastAsia="ru-RU"/>
              </w:rPr>
            </w:pPr>
            <w:r w:rsidRPr="0021752A">
              <w:rPr>
                <w:rFonts w:ascii="Times New Roman" w:eastAsia="Times New Roman" w:hAnsi="Times New Roman" w:cs="Times New Roman"/>
                <w:sz w:val="28"/>
                <w:szCs w:val="28"/>
                <w:lang w:eastAsia="ru-RU"/>
              </w:rPr>
              <w:tab/>
            </w:r>
            <w:r w:rsidRPr="0021752A">
              <w:rPr>
                <w:rFonts w:ascii="Times New Roman" w:eastAsia="Times New Roman" w:hAnsi="Times New Roman" w:cs="Times New Roman"/>
                <w:sz w:val="20"/>
                <w:szCs w:val="20"/>
                <w:lang w:eastAsia="ru-RU"/>
              </w:rPr>
              <w:t>(підпис)</w:t>
            </w:r>
            <w:r w:rsidRPr="0021752A">
              <w:rPr>
                <w:rFonts w:ascii="Times New Roman" w:eastAsia="Times New Roman" w:hAnsi="Times New Roman" w:cs="Times New Roman"/>
                <w:sz w:val="20"/>
                <w:szCs w:val="20"/>
                <w:lang w:eastAsia="ru-RU"/>
              </w:rPr>
              <w:tab/>
              <w:t>(прізвище, ініціали)</w:t>
            </w:r>
          </w:p>
        </w:tc>
      </w:tr>
      <w:tr w:rsidR="00C858B8" w:rsidRPr="0021752A" w:rsidTr="00F73BFA">
        <w:trPr>
          <w:jc w:val="center"/>
        </w:trPr>
        <w:tc>
          <w:tcPr>
            <w:tcW w:w="4967" w:type="dxa"/>
          </w:tcPr>
          <w:p w:rsidR="00C13698" w:rsidRPr="0021752A" w:rsidRDefault="00C13698" w:rsidP="00C858B8">
            <w:pPr>
              <w:spacing w:after="0" w:line="360" w:lineRule="auto"/>
              <w:rPr>
                <w:rFonts w:ascii="Times New Roman" w:eastAsia="Times New Roman" w:hAnsi="Times New Roman" w:cs="Times New Roman"/>
                <w:b/>
                <w:sz w:val="28"/>
                <w:szCs w:val="28"/>
                <w:lang w:eastAsia="ru-RU"/>
              </w:rPr>
            </w:pPr>
          </w:p>
          <w:p w:rsidR="00C13698" w:rsidRPr="0021752A" w:rsidRDefault="00C13698" w:rsidP="00C858B8">
            <w:pPr>
              <w:spacing w:after="0" w:line="360" w:lineRule="auto"/>
              <w:rPr>
                <w:rFonts w:ascii="Times New Roman" w:eastAsia="Times New Roman" w:hAnsi="Times New Roman" w:cs="Times New Roman"/>
                <w:b/>
                <w:sz w:val="28"/>
                <w:szCs w:val="28"/>
                <w:lang w:eastAsia="ru-RU"/>
              </w:rPr>
            </w:pPr>
          </w:p>
          <w:p w:rsidR="00C858B8" w:rsidRPr="0021752A" w:rsidRDefault="00C13698" w:rsidP="00C13698">
            <w:pPr>
              <w:spacing w:after="0" w:line="360" w:lineRule="auto"/>
              <w:jc w:val="both"/>
              <w:rPr>
                <w:rFonts w:ascii="Times New Roman" w:eastAsia="Times New Roman" w:hAnsi="Times New Roman" w:cs="Times New Roman"/>
                <w:b/>
                <w:sz w:val="28"/>
                <w:szCs w:val="28"/>
                <w:lang w:eastAsia="ru-RU"/>
              </w:rPr>
            </w:pPr>
            <w:r w:rsidRPr="0021752A">
              <w:rPr>
                <w:rFonts w:ascii="Times New Roman" w:eastAsia="Times New Roman" w:hAnsi="Times New Roman" w:cs="Times New Roman"/>
                <w:b/>
                <w:sz w:val="28"/>
                <w:szCs w:val="28"/>
                <w:lang w:eastAsia="ru-RU"/>
              </w:rPr>
              <w:t xml:space="preserve">                           </w:t>
            </w:r>
            <w:r w:rsidR="00E47F0B" w:rsidRPr="0021752A">
              <w:rPr>
                <w:rFonts w:ascii="Times New Roman" w:eastAsia="Times New Roman" w:hAnsi="Times New Roman" w:cs="Times New Roman"/>
                <w:b/>
                <w:sz w:val="28"/>
                <w:szCs w:val="28"/>
                <w:lang w:eastAsia="ru-RU"/>
              </w:rPr>
              <w:t xml:space="preserve">                     Одеса –2021</w:t>
            </w:r>
          </w:p>
        </w:tc>
        <w:tc>
          <w:tcPr>
            <w:tcW w:w="4678" w:type="dxa"/>
          </w:tcPr>
          <w:p w:rsidR="00C858B8" w:rsidRPr="0021752A" w:rsidRDefault="00C858B8" w:rsidP="00C858B8">
            <w:pPr>
              <w:spacing w:after="0" w:line="360" w:lineRule="auto"/>
              <w:rPr>
                <w:rFonts w:ascii="Times New Roman" w:eastAsia="Times New Roman" w:hAnsi="Times New Roman" w:cs="Times New Roman"/>
                <w:b/>
                <w:sz w:val="28"/>
                <w:szCs w:val="28"/>
                <w:lang w:eastAsia="ru-RU"/>
              </w:rPr>
            </w:pPr>
          </w:p>
          <w:p w:rsidR="0020442F" w:rsidRPr="0021752A" w:rsidRDefault="0020442F" w:rsidP="00C858B8">
            <w:pPr>
              <w:spacing w:after="0" w:line="360" w:lineRule="auto"/>
              <w:rPr>
                <w:rFonts w:ascii="Times New Roman" w:eastAsia="Times New Roman" w:hAnsi="Times New Roman" w:cs="Times New Roman"/>
                <w:b/>
                <w:sz w:val="28"/>
                <w:szCs w:val="28"/>
                <w:lang w:eastAsia="ru-RU"/>
              </w:rPr>
            </w:pPr>
          </w:p>
          <w:p w:rsidR="0020442F" w:rsidRPr="0021752A" w:rsidRDefault="0020442F" w:rsidP="00C858B8">
            <w:pPr>
              <w:spacing w:after="0" w:line="360" w:lineRule="auto"/>
              <w:rPr>
                <w:rFonts w:ascii="Times New Roman" w:eastAsia="Times New Roman" w:hAnsi="Times New Roman" w:cs="Times New Roman"/>
                <w:b/>
                <w:sz w:val="28"/>
                <w:szCs w:val="28"/>
                <w:lang w:eastAsia="ru-RU"/>
              </w:rPr>
            </w:pPr>
          </w:p>
          <w:p w:rsidR="00E47F0B" w:rsidRPr="0021752A" w:rsidRDefault="00E47F0B" w:rsidP="00C858B8">
            <w:pPr>
              <w:spacing w:after="0" w:line="360" w:lineRule="auto"/>
              <w:rPr>
                <w:rFonts w:ascii="Times New Roman" w:eastAsia="Times New Roman" w:hAnsi="Times New Roman" w:cs="Times New Roman"/>
                <w:b/>
                <w:sz w:val="28"/>
                <w:szCs w:val="28"/>
                <w:lang w:eastAsia="ru-RU"/>
              </w:rPr>
            </w:pPr>
          </w:p>
        </w:tc>
      </w:tr>
    </w:tbl>
    <w:p w:rsidR="00C858B8" w:rsidRPr="0021752A" w:rsidRDefault="0020442F" w:rsidP="00A37363">
      <w:pPr>
        <w:spacing w:line="360" w:lineRule="auto"/>
        <w:contextualSpacing/>
        <w:jc w:val="center"/>
        <w:rPr>
          <w:rFonts w:ascii="Times New Roman" w:hAnsi="Times New Roman" w:cs="Times New Roman"/>
          <w:b/>
          <w:sz w:val="28"/>
          <w:szCs w:val="28"/>
        </w:rPr>
      </w:pPr>
      <w:r w:rsidRPr="0021752A">
        <w:rPr>
          <w:rFonts w:ascii="Times New Roman" w:hAnsi="Times New Roman" w:cs="Times New Roman"/>
          <w:b/>
          <w:sz w:val="28"/>
          <w:szCs w:val="28"/>
        </w:rPr>
        <w:lastRenderedPageBreak/>
        <w:t>ЗМІСТ</w:t>
      </w:r>
    </w:p>
    <w:p w:rsidR="0020442F" w:rsidRPr="0021752A" w:rsidRDefault="0020442F" w:rsidP="00E9340A">
      <w:pPr>
        <w:spacing w:after="0"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Вступ</w:t>
      </w:r>
      <w:r w:rsidR="00CD063C" w:rsidRPr="0021752A">
        <w:rPr>
          <w:rFonts w:ascii="Times New Roman" w:hAnsi="Times New Roman" w:cs="Times New Roman"/>
          <w:sz w:val="28"/>
          <w:szCs w:val="28"/>
        </w:rPr>
        <w:t>………………………………………………………………………</w:t>
      </w:r>
      <w:r w:rsidR="00E35E39" w:rsidRPr="0021752A">
        <w:rPr>
          <w:rFonts w:ascii="Times New Roman" w:hAnsi="Times New Roman" w:cs="Times New Roman"/>
          <w:sz w:val="28"/>
          <w:szCs w:val="28"/>
        </w:rPr>
        <w:t>…………</w:t>
      </w:r>
      <w:r w:rsidR="00AE311B" w:rsidRPr="0021752A">
        <w:rPr>
          <w:rFonts w:ascii="Times New Roman" w:hAnsi="Times New Roman" w:cs="Times New Roman"/>
          <w:sz w:val="28"/>
          <w:szCs w:val="28"/>
        </w:rPr>
        <w:t>.</w:t>
      </w:r>
      <w:r w:rsidR="00E35E39" w:rsidRPr="0021752A">
        <w:rPr>
          <w:rFonts w:ascii="Times New Roman" w:hAnsi="Times New Roman" w:cs="Times New Roman"/>
          <w:sz w:val="28"/>
          <w:szCs w:val="28"/>
        </w:rPr>
        <w:t>3</w:t>
      </w:r>
    </w:p>
    <w:p w:rsidR="0069023F" w:rsidRPr="0021752A" w:rsidRDefault="0069023F" w:rsidP="00E9340A">
      <w:pPr>
        <w:spacing w:after="0" w:line="360" w:lineRule="auto"/>
        <w:contextualSpacing/>
        <w:jc w:val="both"/>
        <w:rPr>
          <w:rFonts w:ascii="Times New Roman" w:hAnsi="Times New Roman" w:cs="Times New Roman"/>
          <w:sz w:val="28"/>
          <w:szCs w:val="28"/>
        </w:rPr>
      </w:pPr>
    </w:p>
    <w:p w:rsidR="0020442F" w:rsidRPr="0021752A" w:rsidRDefault="000B2D49" w:rsidP="00E9340A">
      <w:pPr>
        <w:spacing w:after="0"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Розділ</w:t>
      </w:r>
      <w:r w:rsidR="0020442F" w:rsidRPr="0021752A">
        <w:rPr>
          <w:rFonts w:ascii="Times New Roman" w:hAnsi="Times New Roman" w:cs="Times New Roman"/>
          <w:sz w:val="28"/>
          <w:szCs w:val="28"/>
        </w:rPr>
        <w:t>1.</w:t>
      </w:r>
      <w:r w:rsidR="008B5E1C" w:rsidRPr="0021752A">
        <w:rPr>
          <w:rFonts w:ascii="Times New Roman" w:hAnsi="Times New Roman" w:cs="Times New Roman"/>
          <w:sz w:val="28"/>
          <w:szCs w:val="28"/>
        </w:rPr>
        <w:t xml:space="preserve"> </w:t>
      </w:r>
      <w:r w:rsidR="0021752A" w:rsidRPr="0021752A">
        <w:rPr>
          <w:rFonts w:ascii="Times New Roman" w:hAnsi="Times New Roman" w:cs="Times New Roman"/>
          <w:sz w:val="28"/>
          <w:szCs w:val="28"/>
        </w:rPr>
        <w:t>Теоретичні підстави дослідження  міжпоколінної комунікації</w:t>
      </w:r>
      <w:r w:rsidRPr="0021752A">
        <w:rPr>
          <w:rFonts w:ascii="Times New Roman" w:hAnsi="Times New Roman" w:cs="Times New Roman"/>
          <w:sz w:val="28"/>
          <w:szCs w:val="28"/>
        </w:rPr>
        <w:t xml:space="preserve"> </w:t>
      </w:r>
      <w:r w:rsidR="008B5E1C" w:rsidRPr="0021752A">
        <w:rPr>
          <w:rFonts w:ascii="Times New Roman" w:hAnsi="Times New Roman" w:cs="Times New Roman"/>
          <w:sz w:val="28"/>
          <w:szCs w:val="28"/>
        </w:rPr>
        <w:t>……….</w:t>
      </w:r>
      <w:r w:rsidR="00B23956">
        <w:rPr>
          <w:rFonts w:ascii="Times New Roman" w:hAnsi="Times New Roman" w:cs="Times New Roman"/>
          <w:sz w:val="28"/>
          <w:szCs w:val="28"/>
        </w:rPr>
        <w:t>9</w:t>
      </w:r>
    </w:p>
    <w:p w:rsidR="008B5E1C" w:rsidRPr="00B23956" w:rsidRDefault="00E9340A" w:rsidP="00E9340A">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B23956" w:rsidRPr="00B23956">
        <w:rPr>
          <w:rFonts w:ascii="Times New Roman" w:hAnsi="Times New Roman" w:cs="Times New Roman"/>
          <w:sz w:val="28"/>
          <w:szCs w:val="28"/>
        </w:rPr>
        <w:t>Спілкування, комунікація, сімейне спілкування: особливості інтерпретації</w:t>
      </w:r>
      <w:r w:rsidR="00B23956">
        <w:rPr>
          <w:rFonts w:ascii="Times New Roman" w:hAnsi="Times New Roman" w:cs="Times New Roman"/>
          <w:sz w:val="28"/>
          <w:szCs w:val="28"/>
        </w:rPr>
        <w:t>………………………………………………………………9</w:t>
      </w:r>
    </w:p>
    <w:p w:rsidR="00B23956" w:rsidRDefault="00E9340A" w:rsidP="00E9340A">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B23956" w:rsidRPr="00B23956">
        <w:rPr>
          <w:rFonts w:ascii="Times New Roman" w:hAnsi="Times New Roman" w:cs="Times New Roman"/>
          <w:sz w:val="28"/>
          <w:szCs w:val="28"/>
        </w:rPr>
        <w:t xml:space="preserve"> Специфіка сімейного спілкування: теоретичні підходи</w:t>
      </w:r>
      <w:r w:rsidR="00B23956">
        <w:rPr>
          <w:rFonts w:ascii="Times New Roman" w:hAnsi="Times New Roman" w:cs="Times New Roman"/>
          <w:sz w:val="28"/>
          <w:szCs w:val="28"/>
        </w:rPr>
        <w:t xml:space="preserve">……………13 </w:t>
      </w:r>
    </w:p>
    <w:p w:rsidR="00B23956" w:rsidRDefault="00E9340A" w:rsidP="00E9340A">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23956" w:rsidRPr="00B23956">
        <w:rPr>
          <w:rFonts w:ascii="Times New Roman" w:hAnsi="Times New Roman" w:cs="Times New Roman"/>
          <w:sz w:val="28"/>
          <w:szCs w:val="28"/>
        </w:rPr>
        <w:t>Міжкультурна та міжпоколінна комунікація: проблема типологизації</w:t>
      </w:r>
      <w:r w:rsidR="00B23956">
        <w:rPr>
          <w:rFonts w:ascii="Times New Roman" w:hAnsi="Times New Roman" w:cs="Times New Roman"/>
          <w:sz w:val="28"/>
          <w:szCs w:val="28"/>
        </w:rPr>
        <w:t>…………………………………………………………….19</w:t>
      </w:r>
    </w:p>
    <w:p w:rsidR="00E9340A" w:rsidRDefault="00E9340A" w:rsidP="00E9340A">
      <w:pPr>
        <w:spacing w:after="0" w:line="360" w:lineRule="auto"/>
        <w:contextualSpacing/>
        <w:jc w:val="both"/>
        <w:rPr>
          <w:rFonts w:ascii="Times New Roman" w:hAnsi="Times New Roman" w:cs="Times New Roman"/>
          <w:sz w:val="28"/>
          <w:szCs w:val="28"/>
        </w:rPr>
      </w:pPr>
    </w:p>
    <w:p w:rsidR="008B5E1C" w:rsidRPr="0021752A" w:rsidRDefault="00B23956" w:rsidP="00E9340A">
      <w:pPr>
        <w:spacing w:after="0" w:line="360" w:lineRule="auto"/>
        <w:contextualSpacing/>
        <w:jc w:val="both"/>
        <w:rPr>
          <w:rFonts w:ascii="Times New Roman" w:hAnsi="Times New Roman" w:cs="Times New Roman"/>
          <w:sz w:val="28"/>
          <w:szCs w:val="28"/>
        </w:rPr>
      </w:pPr>
      <w:r w:rsidRPr="00B23956">
        <w:rPr>
          <w:rFonts w:ascii="Times New Roman" w:hAnsi="Times New Roman" w:cs="Times New Roman"/>
          <w:sz w:val="28"/>
          <w:szCs w:val="28"/>
        </w:rPr>
        <w:t>Розділ 2. Вплив культури на характер міжпоколінної комунікації</w:t>
      </w:r>
      <w:r w:rsidR="00CF42EA" w:rsidRPr="0021752A">
        <w:rPr>
          <w:rFonts w:ascii="Times New Roman" w:hAnsi="Times New Roman" w:cs="Times New Roman"/>
          <w:sz w:val="28"/>
          <w:szCs w:val="28"/>
        </w:rPr>
        <w:t xml:space="preserve"> </w:t>
      </w:r>
      <w:r>
        <w:rPr>
          <w:rFonts w:ascii="Times New Roman" w:hAnsi="Times New Roman" w:cs="Times New Roman"/>
          <w:sz w:val="28"/>
          <w:szCs w:val="28"/>
        </w:rPr>
        <w:t>.......…</w:t>
      </w:r>
      <w:r w:rsidR="00E9340A">
        <w:rPr>
          <w:rFonts w:ascii="Times New Roman" w:hAnsi="Times New Roman" w:cs="Times New Roman"/>
          <w:sz w:val="28"/>
          <w:szCs w:val="28"/>
        </w:rPr>
        <w:t>……</w:t>
      </w:r>
      <w:r w:rsidR="00090A78" w:rsidRPr="0021752A">
        <w:rPr>
          <w:rFonts w:ascii="Times New Roman" w:hAnsi="Times New Roman" w:cs="Times New Roman"/>
          <w:sz w:val="28"/>
          <w:szCs w:val="28"/>
        </w:rPr>
        <w:t>2</w:t>
      </w:r>
      <w:r>
        <w:rPr>
          <w:rFonts w:ascii="Times New Roman" w:hAnsi="Times New Roman" w:cs="Times New Roman"/>
          <w:sz w:val="28"/>
          <w:szCs w:val="28"/>
        </w:rPr>
        <w:t>7</w:t>
      </w:r>
    </w:p>
    <w:p w:rsidR="0020442F" w:rsidRPr="0021752A" w:rsidRDefault="0020442F" w:rsidP="00E9340A">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2.1</w:t>
      </w:r>
      <w:r w:rsidR="00E9340A">
        <w:rPr>
          <w:rFonts w:ascii="Times New Roman" w:hAnsi="Times New Roman" w:cs="Times New Roman"/>
          <w:sz w:val="28"/>
          <w:szCs w:val="28"/>
        </w:rPr>
        <w:t>.</w:t>
      </w:r>
      <w:r w:rsidR="00CF42EA" w:rsidRPr="0021752A">
        <w:rPr>
          <w:rFonts w:ascii="Times New Roman" w:hAnsi="Times New Roman" w:cs="Times New Roman"/>
          <w:sz w:val="28"/>
          <w:szCs w:val="28"/>
        </w:rPr>
        <w:t xml:space="preserve"> </w:t>
      </w:r>
      <w:r w:rsidR="00447E84" w:rsidRPr="00447E84">
        <w:rPr>
          <w:rFonts w:ascii="Times New Roman" w:hAnsi="Times New Roman" w:cs="Times New Roman"/>
          <w:sz w:val="28"/>
          <w:szCs w:val="28"/>
        </w:rPr>
        <w:t>Роль культурного контексту в комунікаці</w:t>
      </w:r>
      <w:r w:rsidR="00447E84">
        <w:rPr>
          <w:rFonts w:ascii="Times New Roman" w:hAnsi="Times New Roman" w:cs="Times New Roman"/>
          <w:sz w:val="28"/>
          <w:szCs w:val="28"/>
        </w:rPr>
        <w:t xml:space="preserve">йних </w:t>
      </w:r>
      <w:r w:rsidR="00447E84" w:rsidRPr="00447E84">
        <w:rPr>
          <w:rFonts w:ascii="Times New Roman" w:hAnsi="Times New Roman" w:cs="Times New Roman"/>
          <w:sz w:val="28"/>
          <w:szCs w:val="28"/>
        </w:rPr>
        <w:t>процес</w:t>
      </w:r>
      <w:r w:rsidR="00E9340A">
        <w:rPr>
          <w:rFonts w:ascii="Times New Roman" w:hAnsi="Times New Roman" w:cs="Times New Roman"/>
          <w:sz w:val="28"/>
          <w:szCs w:val="28"/>
        </w:rPr>
        <w:t>ах</w:t>
      </w:r>
      <w:r w:rsidR="008B5E1C" w:rsidRPr="0021752A">
        <w:rPr>
          <w:rFonts w:ascii="Times New Roman" w:hAnsi="Times New Roman" w:cs="Times New Roman"/>
          <w:sz w:val="28"/>
          <w:szCs w:val="28"/>
        </w:rPr>
        <w:t>………….</w:t>
      </w:r>
      <w:r w:rsidR="00090A78" w:rsidRPr="0021752A">
        <w:rPr>
          <w:rFonts w:ascii="Times New Roman" w:hAnsi="Times New Roman" w:cs="Times New Roman"/>
          <w:sz w:val="28"/>
          <w:szCs w:val="28"/>
        </w:rPr>
        <w:t>2</w:t>
      </w:r>
      <w:r w:rsidR="00447E84">
        <w:rPr>
          <w:rFonts w:ascii="Times New Roman" w:hAnsi="Times New Roman" w:cs="Times New Roman"/>
          <w:sz w:val="28"/>
          <w:szCs w:val="28"/>
        </w:rPr>
        <w:t>7</w:t>
      </w:r>
    </w:p>
    <w:p w:rsidR="0069023F" w:rsidRPr="00D10BEE" w:rsidRDefault="0020442F" w:rsidP="00E9340A">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2.2</w:t>
      </w:r>
      <w:r w:rsidR="00E9340A">
        <w:rPr>
          <w:rFonts w:ascii="Times New Roman" w:hAnsi="Times New Roman" w:cs="Times New Roman"/>
          <w:sz w:val="28"/>
          <w:szCs w:val="28"/>
        </w:rPr>
        <w:t>.</w:t>
      </w:r>
      <w:r w:rsidR="008B5E1C" w:rsidRPr="0021752A">
        <w:t xml:space="preserve"> </w:t>
      </w:r>
      <w:r w:rsidR="00447E84" w:rsidRPr="00447E84">
        <w:rPr>
          <w:rFonts w:ascii="Times New Roman" w:hAnsi="Times New Roman" w:cs="Times New Roman"/>
          <w:sz w:val="28"/>
          <w:szCs w:val="28"/>
        </w:rPr>
        <w:t>Культурні та комунікативні практики: особливості взаємодії</w:t>
      </w:r>
      <w:r w:rsidR="008B5E1C" w:rsidRPr="0021752A">
        <w:rPr>
          <w:rFonts w:ascii="Times New Roman" w:hAnsi="Times New Roman" w:cs="Times New Roman"/>
          <w:sz w:val="28"/>
          <w:szCs w:val="28"/>
        </w:rPr>
        <w:t>……</w:t>
      </w:r>
      <w:r w:rsidR="00447E84">
        <w:rPr>
          <w:rFonts w:ascii="Times New Roman" w:hAnsi="Times New Roman" w:cs="Times New Roman"/>
          <w:sz w:val="28"/>
          <w:szCs w:val="28"/>
        </w:rPr>
        <w:t>………………………………………………………..</w:t>
      </w:r>
      <w:r w:rsidR="008B5E1C" w:rsidRPr="0021752A">
        <w:rPr>
          <w:rFonts w:ascii="Times New Roman" w:hAnsi="Times New Roman" w:cs="Times New Roman"/>
          <w:sz w:val="28"/>
          <w:szCs w:val="28"/>
        </w:rPr>
        <w:t>……………..</w:t>
      </w:r>
      <w:r w:rsidR="00CF42EA" w:rsidRPr="0021752A">
        <w:t xml:space="preserve"> </w:t>
      </w:r>
      <w:r w:rsidR="00447E84" w:rsidRPr="00447E84">
        <w:rPr>
          <w:rFonts w:ascii="Times New Roman" w:hAnsi="Times New Roman" w:cs="Times New Roman"/>
          <w:sz w:val="28"/>
          <w:szCs w:val="28"/>
        </w:rPr>
        <w:t>3</w:t>
      </w:r>
      <w:r w:rsidR="00090A78" w:rsidRPr="00D10BEE">
        <w:rPr>
          <w:rFonts w:ascii="Times New Roman" w:hAnsi="Times New Roman" w:cs="Times New Roman"/>
          <w:sz w:val="28"/>
          <w:szCs w:val="28"/>
        </w:rPr>
        <w:t>2</w:t>
      </w:r>
    </w:p>
    <w:p w:rsidR="000B16A4" w:rsidRPr="00D10BEE" w:rsidRDefault="00447E84" w:rsidP="00E9340A">
      <w:pPr>
        <w:spacing w:after="0" w:line="360" w:lineRule="auto"/>
        <w:ind w:firstLine="709"/>
        <w:contextualSpacing/>
        <w:jc w:val="both"/>
        <w:rPr>
          <w:rFonts w:ascii="Times New Roman" w:hAnsi="Times New Roman" w:cs="Times New Roman"/>
          <w:sz w:val="28"/>
          <w:szCs w:val="28"/>
        </w:rPr>
      </w:pPr>
      <w:r w:rsidRPr="00D10BEE">
        <w:rPr>
          <w:rFonts w:ascii="Times New Roman" w:hAnsi="Times New Roman" w:cs="Times New Roman"/>
          <w:sz w:val="28"/>
          <w:szCs w:val="28"/>
        </w:rPr>
        <w:t>2.3</w:t>
      </w:r>
      <w:r w:rsidR="00E9340A" w:rsidRPr="00D10BEE">
        <w:rPr>
          <w:rFonts w:ascii="Times New Roman" w:hAnsi="Times New Roman" w:cs="Times New Roman"/>
          <w:sz w:val="28"/>
          <w:szCs w:val="28"/>
        </w:rPr>
        <w:t>.</w:t>
      </w:r>
      <w:r w:rsidRPr="00D10BEE">
        <w:rPr>
          <w:rFonts w:ascii="Times New Roman" w:hAnsi="Times New Roman" w:cs="Times New Roman"/>
          <w:sz w:val="28"/>
          <w:szCs w:val="28"/>
        </w:rPr>
        <w:tab/>
        <w:t>Міжпоколінна комунікація в контексті формування культури сучасного суспільства……………………………………………………………..</w:t>
      </w:r>
      <w:r w:rsidR="000D4AFB" w:rsidRPr="00D10BEE">
        <w:rPr>
          <w:rFonts w:ascii="Times New Roman" w:hAnsi="Times New Roman" w:cs="Times New Roman"/>
          <w:sz w:val="28"/>
          <w:szCs w:val="28"/>
        </w:rPr>
        <w:t>38</w:t>
      </w:r>
    </w:p>
    <w:p w:rsidR="00E9340A" w:rsidRDefault="00E9340A" w:rsidP="00E9340A">
      <w:pPr>
        <w:spacing w:after="0" w:line="360" w:lineRule="auto"/>
        <w:contextualSpacing/>
        <w:jc w:val="both"/>
        <w:rPr>
          <w:rFonts w:ascii="Times New Roman" w:hAnsi="Times New Roman" w:cs="Times New Roman"/>
          <w:sz w:val="28"/>
          <w:szCs w:val="28"/>
        </w:rPr>
      </w:pPr>
    </w:p>
    <w:p w:rsidR="0020442F" w:rsidRPr="0021752A" w:rsidRDefault="0020442F" w:rsidP="00E9340A">
      <w:pPr>
        <w:spacing w:after="0"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Розділ 3.</w:t>
      </w:r>
      <w:r w:rsidR="000D4AFB" w:rsidRPr="000D4AFB">
        <w:t xml:space="preserve"> </w:t>
      </w:r>
      <w:r w:rsidR="000D4AFB" w:rsidRPr="000D4AFB">
        <w:rPr>
          <w:rFonts w:ascii="Times New Roman" w:hAnsi="Times New Roman" w:cs="Times New Roman"/>
          <w:sz w:val="28"/>
          <w:szCs w:val="28"/>
        </w:rPr>
        <w:t>Характерні ознаки трансформації міжпоколінної комунікації в сучасному світі</w:t>
      </w:r>
      <w:r w:rsidR="008B5E1C" w:rsidRPr="0021752A">
        <w:t xml:space="preserve"> </w:t>
      </w:r>
      <w:r w:rsidR="000D4AFB">
        <w:t>………………………………………………………………………………</w:t>
      </w:r>
      <w:r w:rsidR="008B5E1C" w:rsidRPr="0021752A">
        <w:rPr>
          <w:rFonts w:ascii="Times New Roman" w:hAnsi="Times New Roman" w:cs="Times New Roman"/>
          <w:sz w:val="28"/>
          <w:szCs w:val="28"/>
        </w:rPr>
        <w:t>………………………</w:t>
      </w:r>
      <w:r w:rsidR="000D4AFB">
        <w:rPr>
          <w:rFonts w:ascii="Times New Roman" w:hAnsi="Times New Roman" w:cs="Times New Roman"/>
          <w:sz w:val="28"/>
          <w:szCs w:val="28"/>
        </w:rPr>
        <w:t>…</w:t>
      </w:r>
      <w:r w:rsidRPr="0021752A">
        <w:rPr>
          <w:rFonts w:ascii="Times New Roman" w:hAnsi="Times New Roman" w:cs="Times New Roman"/>
          <w:sz w:val="28"/>
          <w:szCs w:val="28"/>
        </w:rPr>
        <w:t xml:space="preserve"> </w:t>
      </w:r>
      <w:r w:rsidR="00090A78" w:rsidRPr="0021752A">
        <w:rPr>
          <w:rFonts w:ascii="Times New Roman" w:hAnsi="Times New Roman" w:cs="Times New Roman"/>
          <w:sz w:val="28"/>
          <w:szCs w:val="28"/>
        </w:rPr>
        <w:t>4</w:t>
      </w:r>
      <w:r w:rsidR="000D4AFB">
        <w:rPr>
          <w:rFonts w:ascii="Times New Roman" w:hAnsi="Times New Roman" w:cs="Times New Roman"/>
          <w:sz w:val="28"/>
          <w:szCs w:val="28"/>
        </w:rPr>
        <w:t>7</w:t>
      </w:r>
    </w:p>
    <w:p w:rsidR="000D4AFB" w:rsidRPr="000D4AFB" w:rsidRDefault="0020442F" w:rsidP="00E9340A">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3.1. </w:t>
      </w:r>
      <w:r w:rsidR="000D4AFB">
        <w:rPr>
          <w:rFonts w:ascii="Times New Roman" w:hAnsi="Times New Roman" w:cs="Times New Roman"/>
          <w:sz w:val="28"/>
          <w:szCs w:val="28"/>
        </w:rPr>
        <w:t xml:space="preserve"> </w:t>
      </w:r>
      <w:r w:rsidR="000D4AFB" w:rsidRPr="000D4AFB">
        <w:rPr>
          <w:rFonts w:ascii="Times New Roman" w:hAnsi="Times New Roman" w:cs="Times New Roman"/>
          <w:sz w:val="28"/>
          <w:szCs w:val="28"/>
        </w:rPr>
        <w:t>Комунікативний а</w:t>
      </w:r>
      <w:r w:rsidR="000D4AFB">
        <w:rPr>
          <w:rFonts w:ascii="Times New Roman" w:hAnsi="Times New Roman" w:cs="Times New Roman"/>
          <w:sz w:val="28"/>
          <w:szCs w:val="28"/>
        </w:rPr>
        <w:t>спект міжпоколінного конфлікту</w:t>
      </w:r>
      <w:r w:rsidR="000D4AFB" w:rsidRPr="000D4AFB">
        <w:rPr>
          <w:rFonts w:ascii="Times New Roman" w:hAnsi="Times New Roman" w:cs="Times New Roman"/>
          <w:sz w:val="28"/>
          <w:szCs w:val="28"/>
        </w:rPr>
        <w:t>……………</w:t>
      </w:r>
      <w:r w:rsidR="000D4AFB">
        <w:rPr>
          <w:rFonts w:ascii="Times New Roman" w:hAnsi="Times New Roman" w:cs="Times New Roman"/>
          <w:sz w:val="28"/>
          <w:szCs w:val="28"/>
        </w:rPr>
        <w:t>…..</w:t>
      </w:r>
      <w:r w:rsidR="000D4AFB" w:rsidRPr="000D4AFB">
        <w:rPr>
          <w:rFonts w:ascii="Times New Roman" w:hAnsi="Times New Roman" w:cs="Times New Roman"/>
          <w:sz w:val="28"/>
          <w:szCs w:val="28"/>
        </w:rPr>
        <w:t>.</w:t>
      </w:r>
      <w:r w:rsidR="000D4AFB">
        <w:rPr>
          <w:rFonts w:ascii="Times New Roman" w:hAnsi="Times New Roman" w:cs="Times New Roman"/>
          <w:sz w:val="28"/>
          <w:szCs w:val="28"/>
        </w:rPr>
        <w:t>47</w:t>
      </w:r>
    </w:p>
    <w:p w:rsidR="000D4AFB" w:rsidRDefault="000D4AFB" w:rsidP="00E934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3.2. </w:t>
      </w:r>
      <w:r w:rsidRPr="000D4AFB">
        <w:rPr>
          <w:rFonts w:ascii="Times New Roman" w:hAnsi="Times New Roman" w:cs="Times New Roman"/>
          <w:sz w:val="28"/>
          <w:szCs w:val="28"/>
        </w:rPr>
        <w:t>Особливості сучасного мiжкультуpнoго спілкування</w:t>
      </w:r>
      <w:r>
        <w:rPr>
          <w:rFonts w:ascii="Times New Roman" w:hAnsi="Times New Roman" w:cs="Times New Roman"/>
          <w:sz w:val="28"/>
          <w:szCs w:val="28"/>
        </w:rPr>
        <w:t>………………..50</w:t>
      </w:r>
    </w:p>
    <w:p w:rsidR="00CF42EA" w:rsidRPr="0021752A" w:rsidRDefault="00CD063C" w:rsidP="00E9340A">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3.</w:t>
      </w:r>
      <w:r w:rsidR="00E9340A">
        <w:rPr>
          <w:rFonts w:ascii="Times New Roman" w:hAnsi="Times New Roman" w:cs="Times New Roman"/>
          <w:sz w:val="28"/>
          <w:szCs w:val="28"/>
        </w:rPr>
        <w:t>3</w:t>
      </w:r>
      <w:r w:rsidRPr="0021752A">
        <w:rPr>
          <w:rFonts w:ascii="Times New Roman" w:hAnsi="Times New Roman" w:cs="Times New Roman"/>
          <w:sz w:val="28"/>
          <w:szCs w:val="28"/>
        </w:rPr>
        <w:t xml:space="preserve">. </w:t>
      </w:r>
      <w:r w:rsidR="008B5E1C" w:rsidRPr="0021752A">
        <w:rPr>
          <w:rFonts w:ascii="Times New Roman" w:hAnsi="Times New Roman" w:cs="Times New Roman"/>
          <w:sz w:val="28"/>
          <w:szCs w:val="28"/>
        </w:rPr>
        <w:t>Пpoблеми між</w:t>
      </w:r>
      <w:r w:rsidR="002940D3" w:rsidRPr="0021752A">
        <w:rPr>
          <w:rFonts w:ascii="Times New Roman" w:hAnsi="Times New Roman" w:cs="Times New Roman"/>
          <w:sz w:val="28"/>
          <w:szCs w:val="28"/>
        </w:rPr>
        <w:t>поколінної</w:t>
      </w:r>
      <w:r w:rsidR="008B5E1C" w:rsidRPr="0021752A">
        <w:rPr>
          <w:rFonts w:ascii="Times New Roman" w:hAnsi="Times New Roman" w:cs="Times New Roman"/>
          <w:sz w:val="28"/>
          <w:szCs w:val="28"/>
        </w:rPr>
        <w:t xml:space="preserve"> кoмунiкaцiї в Укpaїнi………………</w:t>
      </w:r>
      <w:r w:rsidR="00E9340A">
        <w:rPr>
          <w:rFonts w:ascii="Times New Roman" w:hAnsi="Times New Roman" w:cs="Times New Roman"/>
          <w:sz w:val="28"/>
          <w:szCs w:val="28"/>
        </w:rPr>
        <w:t>…….5</w:t>
      </w:r>
      <w:r w:rsidR="00090A78" w:rsidRPr="0021752A">
        <w:rPr>
          <w:rFonts w:ascii="Times New Roman" w:hAnsi="Times New Roman" w:cs="Times New Roman"/>
          <w:sz w:val="28"/>
          <w:szCs w:val="28"/>
        </w:rPr>
        <w:t>9</w:t>
      </w:r>
    </w:p>
    <w:p w:rsidR="0069023F" w:rsidRPr="0021752A" w:rsidRDefault="0069023F" w:rsidP="00E9340A">
      <w:pPr>
        <w:spacing w:after="0" w:line="360" w:lineRule="auto"/>
        <w:ind w:firstLine="709"/>
        <w:contextualSpacing/>
        <w:jc w:val="both"/>
        <w:rPr>
          <w:rFonts w:ascii="Times New Roman" w:hAnsi="Times New Roman" w:cs="Times New Roman"/>
          <w:sz w:val="28"/>
          <w:szCs w:val="28"/>
        </w:rPr>
      </w:pPr>
    </w:p>
    <w:p w:rsidR="00CD063C" w:rsidRPr="0021752A" w:rsidRDefault="00CD063C" w:rsidP="00E9340A">
      <w:pPr>
        <w:spacing w:after="0"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В</w:t>
      </w:r>
      <w:r w:rsidR="00B23956">
        <w:rPr>
          <w:rFonts w:ascii="Times New Roman" w:hAnsi="Times New Roman" w:cs="Times New Roman"/>
          <w:sz w:val="28"/>
          <w:szCs w:val="28"/>
        </w:rPr>
        <w:t>исновки</w:t>
      </w:r>
      <w:r w:rsidR="00E35E39" w:rsidRPr="0021752A">
        <w:rPr>
          <w:rFonts w:ascii="Times New Roman" w:hAnsi="Times New Roman" w:cs="Times New Roman"/>
          <w:sz w:val="28"/>
          <w:szCs w:val="28"/>
        </w:rPr>
        <w:t>………………………………………………………………………</w:t>
      </w:r>
      <w:r w:rsidR="00090A78" w:rsidRPr="0021752A">
        <w:rPr>
          <w:rFonts w:ascii="Times New Roman" w:hAnsi="Times New Roman" w:cs="Times New Roman"/>
          <w:sz w:val="28"/>
          <w:szCs w:val="28"/>
        </w:rPr>
        <w:t>...</w:t>
      </w:r>
      <w:r w:rsidR="0095213A">
        <w:rPr>
          <w:rFonts w:ascii="Times New Roman" w:hAnsi="Times New Roman" w:cs="Times New Roman"/>
          <w:sz w:val="28"/>
          <w:szCs w:val="28"/>
        </w:rPr>
        <w:t>.....69</w:t>
      </w:r>
    </w:p>
    <w:p w:rsidR="00CD063C" w:rsidRPr="0021752A" w:rsidRDefault="00CD063C" w:rsidP="00E9340A">
      <w:pPr>
        <w:spacing w:after="0"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С</w:t>
      </w:r>
      <w:r w:rsidR="00B23956">
        <w:rPr>
          <w:rFonts w:ascii="Times New Roman" w:hAnsi="Times New Roman" w:cs="Times New Roman"/>
          <w:sz w:val="28"/>
          <w:szCs w:val="28"/>
        </w:rPr>
        <w:t>писок джерел та літератури……..</w:t>
      </w:r>
      <w:r w:rsidR="00AE311B" w:rsidRPr="0021752A">
        <w:rPr>
          <w:rFonts w:ascii="Times New Roman" w:hAnsi="Times New Roman" w:cs="Times New Roman"/>
          <w:sz w:val="28"/>
          <w:szCs w:val="28"/>
        </w:rPr>
        <w:t>……………………………………………</w:t>
      </w:r>
      <w:r w:rsidR="00E9340A">
        <w:rPr>
          <w:rFonts w:ascii="Times New Roman" w:hAnsi="Times New Roman" w:cs="Times New Roman"/>
          <w:sz w:val="28"/>
          <w:szCs w:val="28"/>
        </w:rPr>
        <w:t>….</w:t>
      </w:r>
      <w:r w:rsidR="00AE311B" w:rsidRPr="0021752A">
        <w:rPr>
          <w:rFonts w:ascii="Times New Roman" w:hAnsi="Times New Roman" w:cs="Times New Roman"/>
          <w:sz w:val="28"/>
          <w:szCs w:val="28"/>
        </w:rPr>
        <w:t>7</w:t>
      </w:r>
      <w:r w:rsidR="0095213A">
        <w:rPr>
          <w:rFonts w:ascii="Times New Roman" w:hAnsi="Times New Roman" w:cs="Times New Roman"/>
          <w:sz w:val="28"/>
          <w:szCs w:val="28"/>
        </w:rPr>
        <w:t>3</w:t>
      </w:r>
    </w:p>
    <w:p w:rsidR="0020442F" w:rsidRPr="0021752A" w:rsidRDefault="0020442F" w:rsidP="00A37363">
      <w:pPr>
        <w:spacing w:line="360" w:lineRule="auto"/>
        <w:contextualSpacing/>
        <w:jc w:val="both"/>
        <w:rPr>
          <w:rFonts w:ascii="Times New Roman" w:hAnsi="Times New Roman" w:cs="Times New Roman"/>
          <w:b/>
          <w:sz w:val="28"/>
          <w:szCs w:val="28"/>
        </w:rPr>
      </w:pPr>
    </w:p>
    <w:p w:rsidR="00260707" w:rsidRPr="0021752A" w:rsidRDefault="00C858B8" w:rsidP="002F3117">
      <w:pPr>
        <w:rPr>
          <w:rFonts w:ascii="Times New Roman" w:hAnsi="Times New Roman" w:cs="Times New Roman"/>
          <w:sz w:val="28"/>
          <w:szCs w:val="28"/>
        </w:rPr>
      </w:pPr>
      <w:r w:rsidRPr="0021752A">
        <w:rPr>
          <w:rFonts w:ascii="Times New Roman" w:hAnsi="Times New Roman" w:cs="Times New Roman"/>
          <w:b/>
          <w:sz w:val="28"/>
          <w:szCs w:val="28"/>
        </w:rPr>
        <w:br w:type="page"/>
      </w:r>
    </w:p>
    <w:p w:rsidR="00BB6C29" w:rsidRPr="00B23956" w:rsidRDefault="00BB6C29" w:rsidP="00BB6C29">
      <w:pPr>
        <w:spacing w:line="360" w:lineRule="auto"/>
        <w:ind w:firstLine="709"/>
        <w:contextualSpacing/>
        <w:jc w:val="both"/>
        <w:rPr>
          <w:rFonts w:ascii="Times New Roman" w:hAnsi="Times New Roman" w:cs="Times New Roman"/>
          <w:b/>
          <w:caps/>
          <w:sz w:val="28"/>
          <w:szCs w:val="28"/>
        </w:rPr>
      </w:pPr>
      <w:r w:rsidRPr="00B23956">
        <w:rPr>
          <w:rFonts w:ascii="Times New Roman" w:hAnsi="Times New Roman" w:cs="Times New Roman"/>
          <w:caps/>
          <w:sz w:val="28"/>
          <w:szCs w:val="28"/>
        </w:rPr>
        <w:lastRenderedPageBreak/>
        <w:t xml:space="preserve">                                        </w:t>
      </w:r>
      <w:r w:rsidR="008A30E4" w:rsidRPr="00B23956">
        <w:rPr>
          <w:rFonts w:ascii="Times New Roman" w:hAnsi="Times New Roman" w:cs="Times New Roman"/>
          <w:caps/>
          <w:sz w:val="28"/>
          <w:szCs w:val="28"/>
        </w:rPr>
        <w:t xml:space="preserve">     </w:t>
      </w:r>
      <w:r w:rsidRPr="00B23956">
        <w:rPr>
          <w:rFonts w:ascii="Times New Roman" w:hAnsi="Times New Roman" w:cs="Times New Roman"/>
          <w:caps/>
          <w:sz w:val="28"/>
          <w:szCs w:val="28"/>
        </w:rPr>
        <w:t xml:space="preserve"> </w:t>
      </w:r>
      <w:r w:rsidRPr="00B23956">
        <w:rPr>
          <w:rFonts w:ascii="Times New Roman" w:hAnsi="Times New Roman" w:cs="Times New Roman"/>
          <w:b/>
          <w:caps/>
          <w:sz w:val="28"/>
          <w:szCs w:val="28"/>
        </w:rPr>
        <w:t>Вступ</w:t>
      </w:r>
    </w:p>
    <w:p w:rsidR="00A37363" w:rsidRPr="00B23956" w:rsidRDefault="00A37363" w:rsidP="00BB6C29">
      <w:pPr>
        <w:spacing w:line="360" w:lineRule="auto"/>
        <w:ind w:firstLine="709"/>
        <w:contextualSpacing/>
        <w:jc w:val="both"/>
        <w:rPr>
          <w:rFonts w:ascii="Times New Roman" w:hAnsi="Times New Roman" w:cs="Times New Roman"/>
          <w:b/>
          <w:caps/>
          <w:sz w:val="28"/>
          <w:szCs w:val="28"/>
        </w:rPr>
      </w:pP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b/>
          <w:sz w:val="28"/>
          <w:szCs w:val="28"/>
        </w:rPr>
        <w:t>Актуальність</w:t>
      </w:r>
      <w:r w:rsidRPr="0021752A">
        <w:rPr>
          <w:rFonts w:ascii="Times New Roman" w:hAnsi="Times New Roman" w:cs="Times New Roman"/>
          <w:sz w:val="28"/>
          <w:szCs w:val="28"/>
        </w:rPr>
        <w:t xml:space="preserve"> даного дослідження пов’язана з тим, що в сучасному суспільстві комунікація дедалі більшою мірою є системоутворювальним процесом, у суспільстві повсякчас  змінюються соціальні, економічні, політичні  відносини, й усе це супроводжується зміною ціннісних орієнтацій та культурних норм. Людство досягло розуміння необхідності вироблення і застосування нових принципів стратегії й тактики міжкультурної взаємодії. Сучасна ситуація вимагає розробки нових стратегій міжкультурних комунікацій, орієнтованих на активізацію не лише національно-культурних потенціалів суспільства, але й ментальних, духовних внутрішньо особистісних ресурсів кожної людини.</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Історична динаміка міжпоколінної комунікації свідчить про наростання міжпоколінного «нерозуміння», що ставить людство перед загрозою зриву наступності у культурі. Усвідомлення цієї обставини спонукає до здійснення глибокого аналізу процесу міжпоколінної комунікації, причин появи в її просторі деструктивних факторів - бар'єрів, пошуку таких форм міжпоколінної комунікації, в яких їхня присутність була б зведена до мінімуму.</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Взаємини поколінь - одне із істотних аспектів історичного процесу. Щоб історія тривала, кожне нове покоління має освоїти накопичені знання, опанувати культуру, визначитись у існуючій системі цінностей, виробити необхідні практичні навички та включитися до чинної сукупності суспільних відносин. У сучасній Україні соціокультурні норми та установки не є природним адаптаційним простором для розвитку підростаючих поколінь. Це зумовлено, насамперед, корінною зміною ціннісних орієнтацій та наростанням їх плюральності, зростанням різних форм суспільних девіацій, кризовим станом сфери освіти.</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Сучасний транзитивний стан українського суспільства загострив проблему стійкості культури, відновив бурхливі дискусії про взаємини батьків і дітей, місця і ролі підростаючого покоління в соціумі. Загострилася проблема можливості адекватного здійснення процесу міжпоколінної комунікації, від успішності реалізації якого залежить подальший соціально-економічний, політичний, культурний розвиток української держави.</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 суспільстві надзвичайно актуальне звучання набула тема міжпоколінної комунікації, що є важливим компонентом сучасних соціальних теорій. </w:t>
      </w:r>
      <w:r w:rsidR="00F75B1E" w:rsidRPr="0021752A">
        <w:rPr>
          <w:rFonts w:ascii="Times New Roman" w:hAnsi="Times New Roman" w:cs="Times New Roman"/>
          <w:sz w:val="28"/>
          <w:szCs w:val="28"/>
        </w:rPr>
        <w:t>Проблематика</w:t>
      </w:r>
      <w:r w:rsidRPr="0021752A">
        <w:rPr>
          <w:rFonts w:ascii="Times New Roman" w:hAnsi="Times New Roman" w:cs="Times New Roman"/>
          <w:sz w:val="28"/>
          <w:szCs w:val="28"/>
        </w:rPr>
        <w:t xml:space="preserve"> цієї теми обумовлена, насамперед, тим, що під впливом соціокультурних, політичних, економічних психологічних та інших чинників цей пласт соціальної комунікації виявив труднощі свого здійснення.</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Зі зміною сучасних умов соціалізації нових поколінь, зміною ціннісних орієнтацій у суспільстві, появою нових молодіжних проблем, наростанням тенденції відчуження приватних інтересів молодих поколінь від інтересів усього суспільства кількість деструктивних факторів у сфері міжпоколінної комунікації збільшується, що сприяє появі глибоких розбіжностей у відносинах між поколіннями.  Антиглобалістські рухи, молодіжні течії скінхедів</w:t>
      </w:r>
      <w:r w:rsidR="00F75B1E" w:rsidRPr="0021752A">
        <w:rPr>
          <w:rFonts w:ascii="Times New Roman" w:hAnsi="Times New Roman" w:cs="Times New Roman"/>
          <w:sz w:val="28"/>
          <w:szCs w:val="28"/>
        </w:rPr>
        <w:t>,</w:t>
      </w:r>
      <w:r w:rsidRPr="0021752A">
        <w:rPr>
          <w:rFonts w:ascii="Times New Roman" w:hAnsi="Times New Roman" w:cs="Times New Roman"/>
          <w:sz w:val="28"/>
          <w:szCs w:val="28"/>
        </w:rPr>
        <w:t xml:space="preserve"> тощо - це форми міжпоколінних конфліктів, які лише з виду зумовлені різницею у віці. Проблема бар'єрів міжпоколінної комунікації стала однією з найактуальніших проблем сучасності.</w:t>
      </w:r>
    </w:p>
    <w:p w:rsidR="00A37363" w:rsidRPr="0021752A" w:rsidRDefault="00A37363"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сучасному світі співіснують різні народи та культури. Усі вони утворюють яскраве різноманіття міжкультурних відносин. Інтерес до проблем міжкультурної комунікації чітко простежується протягом усього ХХ-го та початку ХХІ-го століття, коли стало очевидним, що вирішення багатьох нагальних завдань неможливе без участі великої аудиторії, представників різних країн, культур, традицій.</w:t>
      </w:r>
      <w:r w:rsidRPr="0021752A">
        <w:t xml:space="preserve"> </w:t>
      </w:r>
      <w:r w:rsidRPr="0021752A">
        <w:rPr>
          <w:rFonts w:ascii="Times New Roman" w:hAnsi="Times New Roman" w:cs="Times New Roman"/>
          <w:sz w:val="28"/>
          <w:szCs w:val="28"/>
        </w:rPr>
        <w:t>Міжкультурні комунікації безпосередньо пов'язані з процесами, що відбуваються і в галузі культурного обміну. Діалог у цій сфері є неодмінною умовою розвитку комунікацій, і навіть яскравим прикладом його здійснення.</w:t>
      </w:r>
    </w:p>
    <w:p w:rsidR="00A37363" w:rsidRPr="0021752A" w:rsidRDefault="00A37363"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Досвід показує, що у реалізації політичної стратегії багатьох країн особлива роль належить культурі. Місце та авторитет держав на світовій арені визначається не лише їхньою політичною, економічною вагою, військовою могутністю, а й тим культурним, духовним, інтелектуальним потенціалом, який характеризує країну у світовому співтоваристві.</w:t>
      </w:r>
      <w:r w:rsidRPr="0021752A">
        <w:t xml:space="preserve"> </w:t>
      </w:r>
      <w:r w:rsidRPr="0021752A">
        <w:rPr>
          <w:rFonts w:ascii="Times New Roman" w:hAnsi="Times New Roman" w:cs="Times New Roman"/>
          <w:sz w:val="28"/>
          <w:szCs w:val="28"/>
        </w:rPr>
        <w:t>Тим часом, в сучасних умовах не можна втратити тієї великої культурної спадщини, яка складалося протягом усієї історії людства. Різноманітність сучасного світу також є умовою його подальшого прогресу. Проблеми та протиріччя сучасного світу диктують необхідність вивчення питань міжкультурної комунікації.</w:t>
      </w:r>
    </w:p>
    <w:p w:rsidR="00A37363" w:rsidRPr="0021752A" w:rsidRDefault="0066276D" w:rsidP="00A37363">
      <w:pPr>
        <w:spacing w:after="0" w:line="360" w:lineRule="auto"/>
        <w:ind w:firstLine="709"/>
        <w:contextualSpacing/>
        <w:jc w:val="both"/>
      </w:pPr>
      <w:r w:rsidRPr="0021752A">
        <w:rPr>
          <w:rFonts w:ascii="Times New Roman" w:hAnsi="Times New Roman" w:cs="Times New Roman"/>
          <w:b/>
          <w:sz w:val="28"/>
          <w:szCs w:val="28"/>
        </w:rPr>
        <w:t>Ступінь наукової розробленості проблеми.</w:t>
      </w:r>
      <w:r w:rsidRPr="0021752A">
        <w:rPr>
          <w:rFonts w:ascii="Times New Roman" w:hAnsi="Times New Roman" w:cs="Times New Roman"/>
          <w:sz w:val="28"/>
          <w:szCs w:val="28"/>
        </w:rPr>
        <w:t xml:space="preserve"> </w:t>
      </w:r>
      <w:r w:rsidR="00A37363" w:rsidRPr="0021752A">
        <w:rPr>
          <w:rFonts w:ascii="Times New Roman" w:hAnsi="Times New Roman" w:cs="Times New Roman"/>
          <w:sz w:val="28"/>
          <w:szCs w:val="28"/>
        </w:rPr>
        <w:t>Сьогодні проблеми міжкультурної комунікації перебувають у сфері компетенції представників різних наук. Прагнення осмислити та вивчити справжній феномен породило значну кількість понять міжкультурної комунікації, які введені у науковий та практичний обіг. Найчастіше у визначенні міжкультурної комунікації представники соціології, психології, лінгвістики наголошують на власному професійному баченні питання та відображають специфічний погляд на дане явище.</w:t>
      </w:r>
      <w:r w:rsidR="00A37363" w:rsidRPr="0021752A">
        <w:t xml:space="preserve"> </w:t>
      </w:r>
    </w:p>
    <w:p w:rsidR="0066276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Історія розвитку наступності поколінь та міжпоколінних відносин розглянуто у роботах В. Дільтея, О. Конта, Д.С. Мілля, К. Мангейма, К. Маркса</w:t>
      </w:r>
      <w:r w:rsidR="0021752A">
        <w:rPr>
          <w:rFonts w:ascii="Times New Roman" w:hAnsi="Times New Roman" w:cs="Times New Roman"/>
          <w:sz w:val="28"/>
          <w:szCs w:val="28"/>
        </w:rPr>
        <w:t>,</w:t>
      </w:r>
      <w:r w:rsidRPr="0021752A">
        <w:rPr>
          <w:rFonts w:ascii="Times New Roman" w:hAnsi="Times New Roman" w:cs="Times New Roman"/>
          <w:sz w:val="28"/>
          <w:szCs w:val="28"/>
        </w:rPr>
        <w:t xml:space="preserve">  X. Ортегі-і-Гассета та ін. Особливо слід відзначити значний внесок, внесений у розробку цієї проблеми німецьким вченим К. Мангеймом, який, досліджуючи феномен єдності поколінь, розкрив механізм соціального успадкування.</w:t>
      </w:r>
    </w:p>
    <w:p w:rsidR="0066276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Наприкінці 60-х років XX століття спостерігається активізація вивчення проблеми відносин між поколіннями у світовій науці та, зокрема, у культурології. Соціокультурний підхід до пояснення проблеми взаємодії поколінь представлений у роботах М. Мід, Т. Парсонса, Т. Роззака та ін.</w:t>
      </w:r>
    </w:p>
    <w:p w:rsidR="0066276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трактуванні міжпоколінних відносин у західному гуманітарному знанні другій половині XX століття можна виділити три напрямки:</w:t>
      </w:r>
    </w:p>
    <w:p w:rsidR="0066276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1) консервативне, що акцентує увагу на небезпеці руйнування традиційних способів культурної трансмісії та соціалізації (К. Лоренц, Ж. Мендель та ін.);</w:t>
      </w:r>
    </w:p>
    <w:p w:rsidR="0066276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2) молодіжний авангардизм, представники якого зображували міжпоколінські конфлікти такими ж глобальними, як і прихильники консервативного спрямування, однак у зростанні революційних можливостей молодого покоління, у молодіжній контркультурі вони бачили ефективну, радикальну опозицію щодо всього консервативного у суспільстві (Т. Роззак, Ч. І.). Р. Міллс, Ч. А. Рейч та ін);</w:t>
      </w:r>
    </w:p>
    <w:p w:rsidR="003D6A5D" w:rsidRPr="0021752A" w:rsidRDefault="0066276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3) напрямок заперечення глобального характеру «розриву поколінь», представники якого наголошували на приватному характері субкультурних проявів у молодіжному середовищі з урахуванням конкретних історичних та соціальних умов її життєдіяльності (С.М. Ліпсет, А. Турен та ін.).</w:t>
      </w:r>
    </w:p>
    <w:p w:rsidR="0021752A" w:rsidRDefault="003D6A5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 вітчизняній культурфілософії, що розглядала соціум як сферу безконфліктного співіснування поколінь, тим не менш склалися свої традиції вивчення міжпоколінської взаємодії. Так, у роботах А.І. Афанасьєвої, К. Єгорова, Л.М. Когана, І.С. Кона, Б.С. Павлова розкрито зміст основних понять, що відображають сутність наступності поколінь. </w:t>
      </w:r>
    </w:p>
    <w:p w:rsidR="003D6A5D" w:rsidRPr="0021752A" w:rsidRDefault="003D6A5D" w:rsidP="0066276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Міжпоколінна взаємодія як засіб трансляції культури, передачі культурної спадщини, сприйняття нових тенденцій і змін зазнало аналізу у працях В.В. Гаврилюка, С.М. Іконнікової, І.М. Іллінського, Л.Н. Когана, І.С. Кона та ін. </w:t>
      </w:r>
    </w:p>
    <w:p w:rsidR="00A37363" w:rsidRPr="0021752A" w:rsidRDefault="00A37363" w:rsidP="0066276D">
      <w:pPr>
        <w:spacing w:after="0" w:line="360" w:lineRule="auto"/>
        <w:ind w:firstLine="709"/>
        <w:contextualSpacing/>
        <w:jc w:val="both"/>
      </w:pPr>
      <w:r w:rsidRPr="0021752A">
        <w:rPr>
          <w:rFonts w:ascii="Times New Roman" w:hAnsi="Times New Roman" w:cs="Times New Roman"/>
          <w:sz w:val="28"/>
          <w:szCs w:val="28"/>
        </w:rPr>
        <w:t>У сучасній зарубіжній та вітчизняній літературі існує чимало праць, присвячених вивченню міжкультурної комунікації. Це наочно свідчить про актуальний, перспективний характер цієї наукової проблеми. Тим не менш, незважаючи на певну кількість наукових доробок з питань міжкультурної комунікації, досліджень, в яких питання вивчення міжкультурної комунікації та культурного обміну були б розглянуті разом, поки немає. У той самий час, міжкультурна комунікація і міжкультурний обмін – процеси багато в чому подібні, мають загальну природу і закономірності.</w:t>
      </w:r>
      <w:r w:rsidRPr="0021752A">
        <w:t xml:space="preserve"> </w:t>
      </w:r>
    </w:p>
    <w:p w:rsidR="00A37363" w:rsidRPr="0021752A" w:rsidRDefault="00A37363"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Таким чином, проблема  впливу культури на комунікацію та особливості культурних практик у міжпоколінному  спілкуванні є вкрай актуальною, проте недостатньо вивченою.</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b/>
          <w:sz w:val="28"/>
          <w:szCs w:val="28"/>
        </w:rPr>
        <w:t>Мета</w:t>
      </w:r>
      <w:r w:rsidRPr="0021752A">
        <w:rPr>
          <w:rFonts w:ascii="Times New Roman" w:hAnsi="Times New Roman" w:cs="Times New Roman"/>
          <w:sz w:val="28"/>
          <w:szCs w:val="28"/>
        </w:rPr>
        <w:t xml:space="preserve"> дослідження полягає у визначенні змісту поняття «міжпоколінна комунікація»</w:t>
      </w:r>
      <w:r w:rsidR="0021752A" w:rsidRPr="0021752A">
        <w:rPr>
          <w:rFonts w:ascii="Times New Roman" w:hAnsi="Times New Roman" w:cs="Times New Roman"/>
          <w:sz w:val="28"/>
          <w:szCs w:val="28"/>
        </w:rPr>
        <w:t>, впливу на неї культури</w:t>
      </w:r>
      <w:r w:rsidRPr="0021752A">
        <w:rPr>
          <w:rFonts w:ascii="Times New Roman" w:hAnsi="Times New Roman" w:cs="Times New Roman"/>
          <w:sz w:val="28"/>
          <w:szCs w:val="28"/>
        </w:rPr>
        <w:t xml:space="preserve"> та вивченні причини зниження ефективності її здійснення.</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Досягнення поставленої мети передбачає вирішення цілого ряду </w:t>
      </w:r>
      <w:r w:rsidRPr="0021752A">
        <w:rPr>
          <w:rFonts w:ascii="Times New Roman" w:hAnsi="Times New Roman" w:cs="Times New Roman"/>
          <w:b/>
          <w:sz w:val="28"/>
          <w:szCs w:val="28"/>
        </w:rPr>
        <w:t>задач</w:t>
      </w:r>
      <w:r w:rsidRPr="0021752A">
        <w:rPr>
          <w:rFonts w:ascii="Times New Roman" w:hAnsi="Times New Roman" w:cs="Times New Roman"/>
          <w:sz w:val="28"/>
          <w:szCs w:val="28"/>
        </w:rPr>
        <w:t xml:space="preserve"> теоретичного та прикладного характеру:</w:t>
      </w:r>
    </w:p>
    <w:p w:rsidR="00BB6C29" w:rsidRPr="0021752A" w:rsidRDefault="00B23956" w:rsidP="00A37363">
      <w:pPr>
        <w:pStyle w:val="a3"/>
        <w:numPr>
          <w:ilvl w:val="0"/>
          <w:numId w:val="2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BB6C29" w:rsidRPr="0021752A">
        <w:rPr>
          <w:rFonts w:ascii="Times New Roman" w:hAnsi="Times New Roman" w:cs="Times New Roman"/>
          <w:sz w:val="28"/>
          <w:szCs w:val="28"/>
        </w:rPr>
        <w:t>озглянути зміст поняття «</w:t>
      </w:r>
      <w:r w:rsidR="0021752A" w:rsidRPr="0021752A">
        <w:rPr>
          <w:rFonts w:ascii="Times New Roman" w:hAnsi="Times New Roman" w:cs="Times New Roman"/>
          <w:sz w:val="28"/>
          <w:szCs w:val="28"/>
        </w:rPr>
        <w:t>комунікація</w:t>
      </w:r>
      <w:r w:rsidR="00BB6C29" w:rsidRPr="0021752A">
        <w:rPr>
          <w:rFonts w:ascii="Times New Roman" w:hAnsi="Times New Roman" w:cs="Times New Roman"/>
          <w:sz w:val="28"/>
          <w:szCs w:val="28"/>
        </w:rPr>
        <w:t>»</w:t>
      </w:r>
      <w:r w:rsidR="0021752A" w:rsidRPr="0021752A">
        <w:rPr>
          <w:rFonts w:ascii="Times New Roman" w:hAnsi="Times New Roman" w:cs="Times New Roman"/>
          <w:sz w:val="28"/>
          <w:szCs w:val="28"/>
        </w:rPr>
        <w:t>, «спілкування»</w:t>
      </w:r>
      <w:r>
        <w:rPr>
          <w:rFonts w:ascii="Times New Roman" w:hAnsi="Times New Roman" w:cs="Times New Roman"/>
          <w:sz w:val="28"/>
          <w:szCs w:val="28"/>
        </w:rPr>
        <w:t>, «родинна комунікація»</w:t>
      </w:r>
      <w:r w:rsidR="00BB6C29" w:rsidRPr="0021752A">
        <w:rPr>
          <w:rFonts w:ascii="Times New Roman" w:hAnsi="Times New Roman" w:cs="Times New Roman"/>
          <w:sz w:val="28"/>
          <w:szCs w:val="28"/>
        </w:rPr>
        <w:t xml:space="preserve"> у філософсько-антропологічному та соціокультурному контекстах</w:t>
      </w:r>
      <w:r>
        <w:rPr>
          <w:rFonts w:ascii="Times New Roman" w:hAnsi="Times New Roman" w:cs="Times New Roman"/>
          <w:sz w:val="28"/>
          <w:szCs w:val="28"/>
        </w:rPr>
        <w:t>;</w:t>
      </w:r>
    </w:p>
    <w:p w:rsidR="00E9340A" w:rsidRDefault="00E9340A" w:rsidP="00E9340A">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Pr="00E9340A">
        <w:rPr>
          <w:rFonts w:ascii="Times New Roman" w:hAnsi="Times New Roman" w:cs="Times New Roman"/>
          <w:sz w:val="28"/>
          <w:szCs w:val="28"/>
        </w:rPr>
        <w:t>теоретичні підходи</w:t>
      </w:r>
      <w:r>
        <w:rPr>
          <w:rFonts w:ascii="Times New Roman" w:hAnsi="Times New Roman" w:cs="Times New Roman"/>
          <w:sz w:val="28"/>
          <w:szCs w:val="28"/>
        </w:rPr>
        <w:t>, які розкривають</w:t>
      </w:r>
      <w:r w:rsidRPr="00E9340A">
        <w:rPr>
          <w:rFonts w:ascii="Times New Roman" w:hAnsi="Times New Roman" w:cs="Times New Roman"/>
          <w:sz w:val="28"/>
          <w:szCs w:val="28"/>
        </w:rPr>
        <w:t xml:space="preserve"> </w:t>
      </w:r>
      <w:r>
        <w:rPr>
          <w:rFonts w:ascii="Times New Roman" w:hAnsi="Times New Roman" w:cs="Times New Roman"/>
          <w:sz w:val="28"/>
          <w:szCs w:val="28"/>
        </w:rPr>
        <w:t>с</w:t>
      </w:r>
      <w:r w:rsidRPr="00E9340A">
        <w:rPr>
          <w:rFonts w:ascii="Times New Roman" w:hAnsi="Times New Roman" w:cs="Times New Roman"/>
          <w:sz w:val="28"/>
          <w:szCs w:val="28"/>
        </w:rPr>
        <w:t>пецифік</w:t>
      </w:r>
      <w:r>
        <w:rPr>
          <w:rFonts w:ascii="Times New Roman" w:hAnsi="Times New Roman" w:cs="Times New Roman"/>
          <w:sz w:val="28"/>
          <w:szCs w:val="28"/>
        </w:rPr>
        <w:t>у</w:t>
      </w:r>
      <w:r w:rsidRPr="00E9340A">
        <w:rPr>
          <w:rFonts w:ascii="Times New Roman" w:hAnsi="Times New Roman" w:cs="Times New Roman"/>
          <w:sz w:val="28"/>
          <w:szCs w:val="28"/>
        </w:rPr>
        <w:t xml:space="preserve"> сімейного спілкування</w:t>
      </w:r>
      <w:r>
        <w:rPr>
          <w:rFonts w:ascii="Times New Roman" w:hAnsi="Times New Roman" w:cs="Times New Roman"/>
          <w:sz w:val="28"/>
          <w:szCs w:val="28"/>
        </w:rPr>
        <w:t>;</w:t>
      </w:r>
      <w:r w:rsidRPr="00E9340A">
        <w:rPr>
          <w:rFonts w:ascii="Times New Roman" w:hAnsi="Times New Roman" w:cs="Times New Roman"/>
          <w:sz w:val="28"/>
          <w:szCs w:val="28"/>
        </w:rPr>
        <w:t xml:space="preserve"> </w:t>
      </w:r>
    </w:p>
    <w:p w:rsidR="00360351" w:rsidRDefault="00360351" w:rsidP="00360351">
      <w:pPr>
        <w:pStyle w:val="a3"/>
        <w:numPr>
          <w:ilvl w:val="0"/>
          <w:numId w:val="21"/>
        </w:numPr>
        <w:spacing w:after="0" w:line="360" w:lineRule="auto"/>
        <w:jc w:val="both"/>
        <w:rPr>
          <w:rFonts w:ascii="Times New Roman" w:hAnsi="Times New Roman" w:cs="Times New Roman"/>
          <w:sz w:val="28"/>
          <w:szCs w:val="28"/>
        </w:rPr>
      </w:pPr>
      <w:r w:rsidRPr="00360351">
        <w:rPr>
          <w:rFonts w:ascii="Times New Roman" w:hAnsi="Times New Roman" w:cs="Times New Roman"/>
          <w:sz w:val="28"/>
          <w:szCs w:val="28"/>
        </w:rPr>
        <w:t>-</w:t>
      </w:r>
      <w:r w:rsidRPr="00360351">
        <w:rPr>
          <w:rFonts w:ascii="Times New Roman" w:hAnsi="Times New Roman" w:cs="Times New Roman"/>
          <w:sz w:val="28"/>
          <w:szCs w:val="28"/>
        </w:rPr>
        <w:tab/>
      </w:r>
      <w:r>
        <w:rPr>
          <w:rFonts w:ascii="Times New Roman" w:hAnsi="Times New Roman" w:cs="Times New Roman"/>
          <w:sz w:val="28"/>
          <w:szCs w:val="28"/>
        </w:rPr>
        <w:t>р</w:t>
      </w:r>
      <w:r w:rsidRPr="00E9340A">
        <w:rPr>
          <w:rFonts w:ascii="Times New Roman" w:hAnsi="Times New Roman" w:cs="Times New Roman"/>
          <w:sz w:val="28"/>
          <w:szCs w:val="28"/>
        </w:rPr>
        <w:t xml:space="preserve">озглянути </w:t>
      </w:r>
      <w:r>
        <w:rPr>
          <w:rFonts w:ascii="Times New Roman" w:hAnsi="Times New Roman" w:cs="Times New Roman"/>
          <w:sz w:val="28"/>
          <w:szCs w:val="28"/>
        </w:rPr>
        <w:t>моделі м</w:t>
      </w:r>
      <w:r w:rsidRPr="00E9340A">
        <w:rPr>
          <w:rFonts w:ascii="Times New Roman" w:hAnsi="Times New Roman" w:cs="Times New Roman"/>
          <w:sz w:val="28"/>
          <w:szCs w:val="28"/>
        </w:rPr>
        <w:t>іжкультурн</w:t>
      </w:r>
      <w:r>
        <w:rPr>
          <w:rFonts w:ascii="Times New Roman" w:hAnsi="Times New Roman" w:cs="Times New Roman"/>
          <w:sz w:val="28"/>
          <w:szCs w:val="28"/>
        </w:rPr>
        <w:t>ої</w:t>
      </w:r>
      <w:r w:rsidRPr="00E9340A">
        <w:rPr>
          <w:rFonts w:ascii="Times New Roman" w:hAnsi="Times New Roman" w:cs="Times New Roman"/>
          <w:sz w:val="28"/>
          <w:szCs w:val="28"/>
        </w:rPr>
        <w:t xml:space="preserve"> та міжпоколінн</w:t>
      </w:r>
      <w:r>
        <w:rPr>
          <w:rFonts w:ascii="Times New Roman" w:hAnsi="Times New Roman" w:cs="Times New Roman"/>
          <w:sz w:val="28"/>
          <w:szCs w:val="28"/>
        </w:rPr>
        <w:t>ої</w:t>
      </w:r>
      <w:r w:rsidRPr="00E9340A">
        <w:rPr>
          <w:rFonts w:ascii="Times New Roman" w:hAnsi="Times New Roman" w:cs="Times New Roman"/>
          <w:sz w:val="28"/>
          <w:szCs w:val="28"/>
        </w:rPr>
        <w:t xml:space="preserve"> комунікаці</w:t>
      </w:r>
      <w:r>
        <w:rPr>
          <w:rFonts w:ascii="Times New Roman" w:hAnsi="Times New Roman" w:cs="Times New Roman"/>
          <w:sz w:val="28"/>
          <w:szCs w:val="28"/>
        </w:rPr>
        <w:t>ї;</w:t>
      </w:r>
    </w:p>
    <w:p w:rsidR="00360351" w:rsidRDefault="00360351" w:rsidP="00360351">
      <w:pPr>
        <w:pStyle w:val="a3"/>
        <w:numPr>
          <w:ilvl w:val="0"/>
          <w:numId w:val="2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 р</w:t>
      </w:r>
      <w:r w:rsidRPr="00E9340A">
        <w:rPr>
          <w:rFonts w:ascii="Times New Roman" w:hAnsi="Times New Roman" w:cs="Times New Roman"/>
          <w:sz w:val="28"/>
          <w:szCs w:val="28"/>
        </w:rPr>
        <w:t>оль культурного контексту в комунікаційних процесах</w:t>
      </w:r>
      <w:r>
        <w:rPr>
          <w:rFonts w:ascii="Times New Roman" w:hAnsi="Times New Roman" w:cs="Times New Roman"/>
          <w:sz w:val="28"/>
          <w:szCs w:val="28"/>
        </w:rPr>
        <w:t>;</w:t>
      </w:r>
    </w:p>
    <w:p w:rsidR="00360351" w:rsidRDefault="00360351" w:rsidP="00360351">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Pr="00360351">
        <w:rPr>
          <w:rFonts w:ascii="Times New Roman" w:hAnsi="Times New Roman" w:cs="Times New Roman"/>
          <w:sz w:val="28"/>
          <w:szCs w:val="28"/>
        </w:rPr>
        <w:t>'ясувати</w:t>
      </w:r>
      <w:r w:rsidR="00E9340A" w:rsidRPr="00E9340A">
        <w:rPr>
          <w:rFonts w:ascii="Times New Roman" w:hAnsi="Times New Roman" w:cs="Times New Roman"/>
          <w:sz w:val="28"/>
          <w:szCs w:val="28"/>
        </w:rPr>
        <w:t xml:space="preserve"> </w:t>
      </w:r>
      <w:r w:rsidRPr="00E9340A">
        <w:rPr>
          <w:rFonts w:ascii="Times New Roman" w:hAnsi="Times New Roman" w:cs="Times New Roman"/>
          <w:sz w:val="28"/>
          <w:szCs w:val="28"/>
        </w:rPr>
        <w:t>особливості взаємодії</w:t>
      </w:r>
      <w:r>
        <w:rPr>
          <w:rFonts w:ascii="Times New Roman" w:hAnsi="Times New Roman" w:cs="Times New Roman"/>
          <w:sz w:val="28"/>
          <w:szCs w:val="28"/>
        </w:rPr>
        <w:t xml:space="preserve"> к</w:t>
      </w:r>
      <w:r w:rsidRPr="00E9340A">
        <w:rPr>
          <w:rFonts w:ascii="Times New Roman" w:hAnsi="Times New Roman" w:cs="Times New Roman"/>
          <w:sz w:val="28"/>
          <w:szCs w:val="28"/>
        </w:rPr>
        <w:t>ультурн</w:t>
      </w:r>
      <w:r>
        <w:rPr>
          <w:rFonts w:ascii="Times New Roman" w:hAnsi="Times New Roman" w:cs="Times New Roman"/>
          <w:sz w:val="28"/>
          <w:szCs w:val="28"/>
        </w:rPr>
        <w:t>их</w:t>
      </w:r>
      <w:r w:rsidRPr="00E9340A">
        <w:rPr>
          <w:rFonts w:ascii="Times New Roman" w:hAnsi="Times New Roman" w:cs="Times New Roman"/>
          <w:sz w:val="28"/>
          <w:szCs w:val="28"/>
        </w:rPr>
        <w:t xml:space="preserve"> та комунікативн</w:t>
      </w:r>
      <w:r>
        <w:rPr>
          <w:rFonts w:ascii="Times New Roman" w:hAnsi="Times New Roman" w:cs="Times New Roman"/>
          <w:sz w:val="28"/>
          <w:szCs w:val="28"/>
        </w:rPr>
        <w:t>их</w:t>
      </w:r>
      <w:r w:rsidRPr="00E9340A">
        <w:rPr>
          <w:rFonts w:ascii="Times New Roman" w:hAnsi="Times New Roman" w:cs="Times New Roman"/>
          <w:sz w:val="28"/>
          <w:szCs w:val="28"/>
        </w:rPr>
        <w:t xml:space="preserve"> практик</w:t>
      </w:r>
    </w:p>
    <w:p w:rsidR="00360351" w:rsidRDefault="00360351" w:rsidP="00A37363">
      <w:pPr>
        <w:pStyle w:val="a3"/>
        <w:numPr>
          <w:ilvl w:val="0"/>
          <w:numId w:val="2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E9340A">
        <w:rPr>
          <w:rFonts w:ascii="Times New Roman" w:hAnsi="Times New Roman" w:cs="Times New Roman"/>
          <w:sz w:val="28"/>
          <w:szCs w:val="28"/>
        </w:rPr>
        <w:t xml:space="preserve">изначити сутнісну специфіку </w:t>
      </w:r>
      <w:r>
        <w:rPr>
          <w:rFonts w:ascii="Times New Roman" w:hAnsi="Times New Roman" w:cs="Times New Roman"/>
          <w:sz w:val="28"/>
          <w:szCs w:val="28"/>
        </w:rPr>
        <w:t>м</w:t>
      </w:r>
      <w:r w:rsidRPr="00E9340A">
        <w:rPr>
          <w:rFonts w:ascii="Times New Roman" w:hAnsi="Times New Roman" w:cs="Times New Roman"/>
          <w:sz w:val="28"/>
          <w:szCs w:val="28"/>
        </w:rPr>
        <w:t>іжпоколінн</w:t>
      </w:r>
      <w:r>
        <w:rPr>
          <w:rFonts w:ascii="Times New Roman" w:hAnsi="Times New Roman" w:cs="Times New Roman"/>
          <w:sz w:val="28"/>
          <w:szCs w:val="28"/>
        </w:rPr>
        <w:t>ої</w:t>
      </w:r>
      <w:r w:rsidRPr="00E9340A">
        <w:rPr>
          <w:rFonts w:ascii="Times New Roman" w:hAnsi="Times New Roman" w:cs="Times New Roman"/>
          <w:sz w:val="28"/>
          <w:szCs w:val="28"/>
        </w:rPr>
        <w:t xml:space="preserve"> комунікаці</w:t>
      </w:r>
      <w:r>
        <w:rPr>
          <w:rFonts w:ascii="Times New Roman" w:hAnsi="Times New Roman" w:cs="Times New Roman"/>
          <w:sz w:val="28"/>
          <w:szCs w:val="28"/>
        </w:rPr>
        <w:t>ї</w:t>
      </w:r>
      <w:r w:rsidRPr="00E9340A">
        <w:rPr>
          <w:rFonts w:ascii="Times New Roman" w:hAnsi="Times New Roman" w:cs="Times New Roman"/>
          <w:sz w:val="28"/>
          <w:szCs w:val="28"/>
        </w:rPr>
        <w:t xml:space="preserve"> в контексті формування культури сучасного суспільства</w:t>
      </w:r>
    </w:p>
    <w:p w:rsidR="00360351" w:rsidRPr="00360351" w:rsidRDefault="00360351" w:rsidP="00360351">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охарактеризувати к</w:t>
      </w:r>
      <w:r w:rsidRPr="00360351">
        <w:rPr>
          <w:rFonts w:ascii="Times New Roman" w:hAnsi="Times New Roman" w:cs="Times New Roman"/>
          <w:sz w:val="28"/>
          <w:szCs w:val="28"/>
        </w:rPr>
        <w:t>омунікативний аспект міжпоколінного конфлікту</w:t>
      </w:r>
      <w:r>
        <w:rPr>
          <w:rFonts w:ascii="Times New Roman" w:hAnsi="Times New Roman" w:cs="Times New Roman"/>
          <w:sz w:val="28"/>
          <w:szCs w:val="28"/>
        </w:rPr>
        <w:t>;</w:t>
      </w:r>
    </w:p>
    <w:p w:rsidR="00360351" w:rsidRPr="00360351" w:rsidRDefault="00360351" w:rsidP="00360351">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проаналізувати о</w:t>
      </w:r>
      <w:r w:rsidRPr="00360351">
        <w:rPr>
          <w:rFonts w:ascii="Times New Roman" w:hAnsi="Times New Roman" w:cs="Times New Roman"/>
          <w:sz w:val="28"/>
          <w:szCs w:val="28"/>
        </w:rPr>
        <w:t>собливості сучасного мiжк</w:t>
      </w:r>
      <w:r>
        <w:rPr>
          <w:rFonts w:ascii="Times New Roman" w:hAnsi="Times New Roman" w:cs="Times New Roman"/>
          <w:sz w:val="28"/>
          <w:szCs w:val="28"/>
        </w:rPr>
        <w:t>ультуpнoго спілкування;</w:t>
      </w:r>
    </w:p>
    <w:p w:rsidR="00360351" w:rsidRDefault="00360351" w:rsidP="00360351">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w:t>
      </w:r>
      <w:r w:rsidRPr="00360351">
        <w:rPr>
          <w:rFonts w:ascii="Times New Roman" w:hAnsi="Times New Roman" w:cs="Times New Roman"/>
          <w:sz w:val="28"/>
          <w:szCs w:val="28"/>
        </w:rPr>
        <w:t xml:space="preserve"> </w:t>
      </w:r>
      <w:r>
        <w:rPr>
          <w:rFonts w:ascii="Times New Roman" w:hAnsi="Times New Roman" w:cs="Times New Roman"/>
          <w:sz w:val="28"/>
          <w:szCs w:val="28"/>
        </w:rPr>
        <w:t>п</w:t>
      </w:r>
      <w:r w:rsidRPr="00360351">
        <w:rPr>
          <w:rFonts w:ascii="Times New Roman" w:hAnsi="Times New Roman" w:cs="Times New Roman"/>
          <w:sz w:val="28"/>
          <w:szCs w:val="28"/>
        </w:rPr>
        <w:t>poблеми міжпоколінної кoмунiкaцiї в Укpaїнi</w:t>
      </w:r>
      <w:r>
        <w:rPr>
          <w:rFonts w:ascii="Times New Roman" w:hAnsi="Times New Roman" w:cs="Times New Roman"/>
          <w:sz w:val="28"/>
          <w:szCs w:val="28"/>
        </w:rPr>
        <w:t>.</w:t>
      </w:r>
    </w:p>
    <w:p w:rsidR="00360351" w:rsidRDefault="00BB6C29" w:rsidP="00360351">
      <w:pPr>
        <w:spacing w:after="0" w:line="360" w:lineRule="auto"/>
        <w:ind w:firstLine="709"/>
        <w:jc w:val="both"/>
        <w:rPr>
          <w:rFonts w:ascii="Times New Roman" w:hAnsi="Times New Roman" w:cs="Times New Roman"/>
          <w:sz w:val="28"/>
          <w:szCs w:val="28"/>
        </w:rPr>
      </w:pPr>
      <w:r w:rsidRPr="00360351">
        <w:rPr>
          <w:rFonts w:ascii="Times New Roman" w:hAnsi="Times New Roman" w:cs="Times New Roman"/>
          <w:b/>
          <w:sz w:val="28"/>
          <w:szCs w:val="28"/>
        </w:rPr>
        <w:t>Об'єктом</w:t>
      </w:r>
      <w:r w:rsidRPr="00360351">
        <w:rPr>
          <w:rFonts w:ascii="Times New Roman" w:hAnsi="Times New Roman" w:cs="Times New Roman"/>
          <w:sz w:val="28"/>
          <w:szCs w:val="28"/>
        </w:rPr>
        <w:t xml:space="preserve"> дослідження</w:t>
      </w:r>
      <w:r w:rsidR="00F75B1E" w:rsidRPr="00360351">
        <w:rPr>
          <w:rFonts w:ascii="Times New Roman" w:hAnsi="Times New Roman" w:cs="Times New Roman"/>
          <w:sz w:val="28"/>
          <w:szCs w:val="28"/>
        </w:rPr>
        <w:t xml:space="preserve"> виступає </w:t>
      </w:r>
      <w:r w:rsidR="00360351" w:rsidRPr="0021752A">
        <w:rPr>
          <w:rFonts w:ascii="Times New Roman" w:hAnsi="Times New Roman" w:cs="Times New Roman"/>
          <w:sz w:val="28"/>
          <w:szCs w:val="28"/>
        </w:rPr>
        <w:t>міжпоколінна комунікація як один із головних моментів соціокультурного процесу</w:t>
      </w:r>
      <w:r w:rsidR="00360351" w:rsidRPr="00360351">
        <w:rPr>
          <w:rFonts w:ascii="Times New Roman" w:hAnsi="Times New Roman" w:cs="Times New Roman"/>
          <w:sz w:val="28"/>
          <w:szCs w:val="28"/>
        </w:rPr>
        <w:t xml:space="preserve"> </w:t>
      </w:r>
    </w:p>
    <w:p w:rsidR="00360351" w:rsidRPr="00360351" w:rsidRDefault="00BB6C29" w:rsidP="00360351">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b/>
          <w:sz w:val="28"/>
          <w:szCs w:val="28"/>
        </w:rPr>
        <w:t>Предмет</w:t>
      </w:r>
      <w:r w:rsidR="00F75B1E" w:rsidRPr="0021752A">
        <w:rPr>
          <w:rFonts w:ascii="Times New Roman" w:hAnsi="Times New Roman" w:cs="Times New Roman"/>
          <w:b/>
          <w:sz w:val="28"/>
          <w:szCs w:val="28"/>
        </w:rPr>
        <w:t>ом</w:t>
      </w:r>
      <w:r w:rsidRPr="0021752A">
        <w:rPr>
          <w:rFonts w:ascii="Times New Roman" w:hAnsi="Times New Roman" w:cs="Times New Roman"/>
          <w:sz w:val="28"/>
          <w:szCs w:val="28"/>
        </w:rPr>
        <w:t xml:space="preserve"> дослідження </w:t>
      </w:r>
      <w:r w:rsidR="00360351">
        <w:rPr>
          <w:rFonts w:ascii="Times New Roman" w:hAnsi="Times New Roman" w:cs="Times New Roman"/>
          <w:sz w:val="28"/>
          <w:szCs w:val="28"/>
        </w:rPr>
        <w:t xml:space="preserve">є культурні практики </w:t>
      </w:r>
      <w:r w:rsidR="00360351" w:rsidRPr="00360351">
        <w:rPr>
          <w:rFonts w:ascii="Times New Roman" w:hAnsi="Times New Roman" w:cs="Times New Roman"/>
          <w:sz w:val="28"/>
          <w:szCs w:val="28"/>
        </w:rPr>
        <w:t>в контексті міжпоколінн</w:t>
      </w:r>
      <w:r w:rsidR="00360351">
        <w:rPr>
          <w:rFonts w:ascii="Times New Roman" w:hAnsi="Times New Roman" w:cs="Times New Roman"/>
          <w:sz w:val="28"/>
          <w:szCs w:val="28"/>
        </w:rPr>
        <w:t>ої</w:t>
      </w:r>
      <w:r w:rsidR="00360351" w:rsidRPr="00360351">
        <w:rPr>
          <w:rFonts w:ascii="Times New Roman" w:hAnsi="Times New Roman" w:cs="Times New Roman"/>
          <w:sz w:val="28"/>
          <w:szCs w:val="28"/>
        </w:rPr>
        <w:t xml:space="preserve"> комунікації.</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Теоретичну та методологічну основу дослідження становлять, насамперед, загальнофілософські та загальнонаукові методи та підходи дослідження, до яких відносяться </w:t>
      </w:r>
      <w:r w:rsidR="00360351" w:rsidRPr="00360351">
        <w:rPr>
          <w:rFonts w:ascii="Times New Roman" w:hAnsi="Times New Roman" w:cs="Times New Roman"/>
          <w:sz w:val="28"/>
          <w:szCs w:val="28"/>
        </w:rPr>
        <w:t xml:space="preserve">аналіз та синтез, інтерпретації </w:t>
      </w:r>
      <w:r w:rsidR="00C71D6E">
        <w:rPr>
          <w:rFonts w:ascii="Times New Roman" w:hAnsi="Times New Roman" w:cs="Times New Roman"/>
          <w:sz w:val="28"/>
          <w:szCs w:val="28"/>
        </w:rPr>
        <w:t>інформації</w:t>
      </w:r>
      <w:r w:rsidR="00360351" w:rsidRPr="00360351">
        <w:rPr>
          <w:rFonts w:ascii="Times New Roman" w:hAnsi="Times New Roman" w:cs="Times New Roman"/>
          <w:sz w:val="28"/>
          <w:szCs w:val="28"/>
        </w:rPr>
        <w:t xml:space="preserve">, </w:t>
      </w:r>
      <w:r w:rsidRPr="0021752A">
        <w:rPr>
          <w:rFonts w:ascii="Times New Roman" w:hAnsi="Times New Roman" w:cs="Times New Roman"/>
          <w:sz w:val="28"/>
          <w:szCs w:val="28"/>
        </w:rPr>
        <w:t xml:space="preserve">діалектичний та структурно-системний. Діалектичний підхід дозволив вивчити соціальні та комунікативні процеси в їх органічній цілісності, проаналізувати сутність міжпоколінної комунікації у конкретно-історичних соціальних системах. Структурно-системний принцип використовувався при </w:t>
      </w:r>
      <w:r w:rsidR="00C71D6E">
        <w:rPr>
          <w:rFonts w:ascii="Times New Roman" w:hAnsi="Times New Roman" w:cs="Times New Roman"/>
          <w:sz w:val="28"/>
          <w:szCs w:val="28"/>
        </w:rPr>
        <w:t>аналіз</w:t>
      </w:r>
      <w:r w:rsidRPr="0021752A">
        <w:rPr>
          <w:rFonts w:ascii="Times New Roman" w:hAnsi="Times New Roman" w:cs="Times New Roman"/>
          <w:sz w:val="28"/>
          <w:szCs w:val="28"/>
        </w:rPr>
        <w:t xml:space="preserve">і </w:t>
      </w:r>
      <w:r w:rsidR="00C71D6E">
        <w:rPr>
          <w:rFonts w:ascii="Times New Roman" w:hAnsi="Times New Roman" w:cs="Times New Roman"/>
          <w:sz w:val="28"/>
          <w:szCs w:val="28"/>
        </w:rPr>
        <w:t>культурних та комунікативних практик</w:t>
      </w:r>
      <w:r w:rsidRPr="0021752A">
        <w:rPr>
          <w:rFonts w:ascii="Times New Roman" w:hAnsi="Times New Roman" w:cs="Times New Roman"/>
          <w:sz w:val="28"/>
          <w:szCs w:val="28"/>
        </w:rPr>
        <w:t>.</w:t>
      </w:r>
    </w:p>
    <w:p w:rsidR="00BB6C29"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b/>
          <w:sz w:val="28"/>
          <w:szCs w:val="28"/>
        </w:rPr>
        <w:t>Структура</w:t>
      </w:r>
      <w:r w:rsidRPr="0021752A">
        <w:rPr>
          <w:rFonts w:ascii="Times New Roman" w:hAnsi="Times New Roman" w:cs="Times New Roman"/>
          <w:sz w:val="28"/>
          <w:szCs w:val="28"/>
        </w:rPr>
        <w:t xml:space="preserve"> роботи включає в себе вступ, три розділи (9 підрозділів), висновки та список використаної літератури (5</w:t>
      </w:r>
      <w:r w:rsidR="0021752A" w:rsidRPr="0021752A">
        <w:rPr>
          <w:rFonts w:ascii="Times New Roman" w:hAnsi="Times New Roman" w:cs="Times New Roman"/>
          <w:sz w:val="28"/>
          <w:szCs w:val="28"/>
        </w:rPr>
        <w:t>2</w:t>
      </w:r>
      <w:r w:rsidRPr="0021752A">
        <w:rPr>
          <w:rFonts w:ascii="Times New Roman" w:hAnsi="Times New Roman" w:cs="Times New Roman"/>
          <w:sz w:val="28"/>
          <w:szCs w:val="28"/>
        </w:rPr>
        <w:t xml:space="preserve"> позиці</w:t>
      </w:r>
      <w:r w:rsidR="0021752A" w:rsidRPr="0021752A">
        <w:rPr>
          <w:rFonts w:ascii="Times New Roman" w:hAnsi="Times New Roman" w:cs="Times New Roman"/>
          <w:sz w:val="28"/>
          <w:szCs w:val="28"/>
        </w:rPr>
        <w:t>ї</w:t>
      </w:r>
      <w:r w:rsidRPr="0021752A">
        <w:rPr>
          <w:rFonts w:ascii="Times New Roman" w:hAnsi="Times New Roman" w:cs="Times New Roman"/>
          <w:sz w:val="28"/>
          <w:szCs w:val="28"/>
        </w:rPr>
        <w:t>).</w:t>
      </w:r>
    </w:p>
    <w:p w:rsidR="004D39B5" w:rsidRPr="0021752A" w:rsidRDefault="00BB6C29" w:rsidP="00A3736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Загальний обсяг роботі – 7</w:t>
      </w:r>
      <w:r w:rsidR="0095213A">
        <w:rPr>
          <w:rFonts w:ascii="Times New Roman" w:hAnsi="Times New Roman" w:cs="Times New Roman"/>
          <w:sz w:val="28"/>
          <w:szCs w:val="28"/>
        </w:rPr>
        <w:t xml:space="preserve">7 </w:t>
      </w:r>
      <w:r w:rsidRPr="0021752A">
        <w:rPr>
          <w:rFonts w:ascii="Times New Roman" w:hAnsi="Times New Roman" w:cs="Times New Roman"/>
          <w:sz w:val="28"/>
          <w:szCs w:val="28"/>
        </w:rPr>
        <w:t>стор</w:t>
      </w:r>
      <w:r w:rsidR="0021752A" w:rsidRPr="0021752A">
        <w:rPr>
          <w:rFonts w:ascii="Times New Roman" w:hAnsi="Times New Roman" w:cs="Times New Roman"/>
          <w:sz w:val="28"/>
          <w:szCs w:val="28"/>
        </w:rPr>
        <w:t>і</w:t>
      </w:r>
      <w:r w:rsidRPr="0021752A">
        <w:rPr>
          <w:rFonts w:ascii="Times New Roman" w:hAnsi="Times New Roman" w:cs="Times New Roman"/>
          <w:sz w:val="28"/>
          <w:szCs w:val="28"/>
        </w:rPr>
        <w:t>нк</w:t>
      </w:r>
      <w:r w:rsidR="0021752A" w:rsidRPr="0021752A">
        <w:rPr>
          <w:rFonts w:ascii="Times New Roman" w:hAnsi="Times New Roman" w:cs="Times New Roman"/>
          <w:sz w:val="28"/>
          <w:szCs w:val="28"/>
        </w:rPr>
        <w:t>и</w:t>
      </w:r>
      <w:r w:rsidRPr="0021752A">
        <w:rPr>
          <w:rFonts w:ascii="Times New Roman" w:hAnsi="Times New Roman" w:cs="Times New Roman"/>
          <w:sz w:val="28"/>
          <w:szCs w:val="28"/>
        </w:rPr>
        <w:t>.</w:t>
      </w:r>
    </w:p>
    <w:p w:rsidR="004D39B5" w:rsidRPr="0021752A" w:rsidRDefault="004D39B5" w:rsidP="00A37363">
      <w:pPr>
        <w:spacing w:after="0" w:line="360" w:lineRule="auto"/>
        <w:ind w:firstLine="709"/>
        <w:contextualSpacing/>
        <w:jc w:val="both"/>
        <w:rPr>
          <w:rFonts w:ascii="Times New Roman" w:hAnsi="Times New Roman" w:cs="Times New Roman"/>
          <w:sz w:val="28"/>
          <w:szCs w:val="28"/>
        </w:rPr>
      </w:pPr>
    </w:p>
    <w:p w:rsidR="004D39B5" w:rsidRPr="0021752A" w:rsidRDefault="004D39B5" w:rsidP="002F3117">
      <w:pPr>
        <w:spacing w:line="360" w:lineRule="auto"/>
        <w:ind w:firstLine="709"/>
        <w:contextualSpacing/>
        <w:jc w:val="both"/>
        <w:rPr>
          <w:rFonts w:ascii="Times New Roman" w:hAnsi="Times New Roman" w:cs="Times New Roman"/>
          <w:sz w:val="28"/>
          <w:szCs w:val="28"/>
        </w:rPr>
      </w:pPr>
    </w:p>
    <w:p w:rsidR="004D39B5" w:rsidRPr="0021752A" w:rsidRDefault="004D39B5" w:rsidP="002F3117">
      <w:pPr>
        <w:spacing w:line="360" w:lineRule="auto"/>
        <w:ind w:firstLine="709"/>
        <w:contextualSpacing/>
        <w:jc w:val="both"/>
        <w:rPr>
          <w:rFonts w:ascii="Times New Roman" w:hAnsi="Times New Roman" w:cs="Times New Roman"/>
          <w:sz w:val="28"/>
          <w:szCs w:val="28"/>
        </w:rPr>
      </w:pPr>
    </w:p>
    <w:p w:rsidR="004D39B5" w:rsidRPr="0021752A" w:rsidRDefault="004D39B5" w:rsidP="002F3117">
      <w:pPr>
        <w:spacing w:line="360" w:lineRule="auto"/>
        <w:ind w:firstLine="709"/>
        <w:contextualSpacing/>
        <w:jc w:val="both"/>
        <w:rPr>
          <w:rFonts w:ascii="Times New Roman" w:hAnsi="Times New Roman" w:cs="Times New Roman"/>
          <w:sz w:val="28"/>
          <w:szCs w:val="28"/>
        </w:rPr>
      </w:pPr>
    </w:p>
    <w:p w:rsidR="004D39B5" w:rsidRPr="0021752A" w:rsidRDefault="004D39B5" w:rsidP="002F3117">
      <w:pPr>
        <w:spacing w:line="360" w:lineRule="auto"/>
        <w:ind w:firstLine="709"/>
        <w:contextualSpacing/>
        <w:jc w:val="both"/>
        <w:rPr>
          <w:rFonts w:ascii="Times New Roman" w:hAnsi="Times New Roman" w:cs="Times New Roman"/>
          <w:sz w:val="28"/>
          <w:szCs w:val="28"/>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Pr="0021752A" w:rsidRDefault="00A37363" w:rsidP="00C843B9">
      <w:pPr>
        <w:spacing w:line="360" w:lineRule="auto"/>
        <w:ind w:firstLine="709"/>
        <w:contextualSpacing/>
        <w:jc w:val="center"/>
        <w:rPr>
          <w:rFonts w:ascii="Times New Roman" w:hAnsi="Times New Roman" w:cs="Times New Roman"/>
          <w:b/>
          <w:sz w:val="32"/>
          <w:szCs w:val="32"/>
        </w:rPr>
      </w:pPr>
    </w:p>
    <w:p w:rsidR="00A37363" w:rsidRDefault="00A37363" w:rsidP="00C843B9">
      <w:pPr>
        <w:spacing w:line="360" w:lineRule="auto"/>
        <w:ind w:firstLine="709"/>
        <w:contextualSpacing/>
        <w:jc w:val="center"/>
        <w:rPr>
          <w:rFonts w:ascii="Times New Roman" w:hAnsi="Times New Roman" w:cs="Times New Roman"/>
          <w:b/>
          <w:sz w:val="32"/>
          <w:szCs w:val="32"/>
        </w:rPr>
      </w:pPr>
    </w:p>
    <w:p w:rsidR="00360351" w:rsidRDefault="00360351" w:rsidP="00C843B9">
      <w:pPr>
        <w:spacing w:line="360" w:lineRule="auto"/>
        <w:ind w:firstLine="709"/>
        <w:contextualSpacing/>
        <w:jc w:val="center"/>
        <w:rPr>
          <w:rFonts w:ascii="Times New Roman" w:hAnsi="Times New Roman" w:cs="Times New Roman"/>
          <w:b/>
          <w:sz w:val="32"/>
          <w:szCs w:val="32"/>
        </w:rPr>
      </w:pPr>
    </w:p>
    <w:p w:rsidR="00360351" w:rsidRDefault="00360351" w:rsidP="00C843B9">
      <w:pPr>
        <w:spacing w:line="360" w:lineRule="auto"/>
        <w:ind w:firstLine="709"/>
        <w:contextualSpacing/>
        <w:jc w:val="center"/>
        <w:rPr>
          <w:rFonts w:ascii="Times New Roman" w:hAnsi="Times New Roman" w:cs="Times New Roman"/>
          <w:b/>
          <w:sz w:val="32"/>
          <w:szCs w:val="32"/>
        </w:rPr>
      </w:pPr>
    </w:p>
    <w:p w:rsidR="00360351" w:rsidRDefault="00360351" w:rsidP="00C843B9">
      <w:pPr>
        <w:spacing w:line="360" w:lineRule="auto"/>
        <w:ind w:firstLine="709"/>
        <w:contextualSpacing/>
        <w:jc w:val="center"/>
        <w:rPr>
          <w:rFonts w:ascii="Times New Roman" w:hAnsi="Times New Roman" w:cs="Times New Roman"/>
          <w:b/>
          <w:sz w:val="32"/>
          <w:szCs w:val="32"/>
        </w:rPr>
      </w:pPr>
    </w:p>
    <w:p w:rsidR="00350272" w:rsidRDefault="00350272" w:rsidP="00C843B9">
      <w:pPr>
        <w:spacing w:line="360" w:lineRule="auto"/>
        <w:ind w:firstLine="709"/>
        <w:contextualSpacing/>
        <w:jc w:val="center"/>
        <w:rPr>
          <w:rFonts w:ascii="Times New Roman" w:hAnsi="Times New Roman" w:cs="Times New Roman"/>
          <w:b/>
          <w:sz w:val="32"/>
          <w:szCs w:val="32"/>
        </w:rPr>
      </w:pPr>
    </w:p>
    <w:p w:rsidR="00350272" w:rsidRDefault="00350272" w:rsidP="00C843B9">
      <w:pPr>
        <w:spacing w:line="360" w:lineRule="auto"/>
        <w:ind w:firstLine="709"/>
        <w:contextualSpacing/>
        <w:jc w:val="center"/>
        <w:rPr>
          <w:rFonts w:ascii="Times New Roman" w:hAnsi="Times New Roman" w:cs="Times New Roman"/>
          <w:b/>
          <w:sz w:val="32"/>
          <w:szCs w:val="32"/>
        </w:rPr>
      </w:pPr>
    </w:p>
    <w:p w:rsidR="00350272" w:rsidRDefault="00350272" w:rsidP="00C843B9">
      <w:pPr>
        <w:spacing w:line="360" w:lineRule="auto"/>
        <w:ind w:firstLine="709"/>
        <w:contextualSpacing/>
        <w:jc w:val="center"/>
        <w:rPr>
          <w:rFonts w:ascii="Times New Roman" w:hAnsi="Times New Roman" w:cs="Times New Roman"/>
          <w:b/>
          <w:sz w:val="32"/>
          <w:szCs w:val="32"/>
        </w:rPr>
      </w:pPr>
    </w:p>
    <w:p w:rsidR="00360351" w:rsidRDefault="00360351" w:rsidP="00C843B9">
      <w:pPr>
        <w:spacing w:line="360" w:lineRule="auto"/>
        <w:ind w:firstLine="709"/>
        <w:contextualSpacing/>
        <w:jc w:val="center"/>
        <w:rPr>
          <w:rFonts w:ascii="Times New Roman" w:hAnsi="Times New Roman" w:cs="Times New Roman"/>
          <w:b/>
          <w:sz w:val="32"/>
          <w:szCs w:val="32"/>
        </w:rPr>
      </w:pPr>
    </w:p>
    <w:p w:rsidR="00360351" w:rsidRPr="0021752A" w:rsidRDefault="00360351" w:rsidP="00C843B9">
      <w:pPr>
        <w:spacing w:line="360" w:lineRule="auto"/>
        <w:ind w:firstLine="709"/>
        <w:contextualSpacing/>
        <w:jc w:val="center"/>
        <w:rPr>
          <w:rFonts w:ascii="Times New Roman" w:hAnsi="Times New Roman" w:cs="Times New Roman"/>
          <w:b/>
          <w:sz w:val="32"/>
          <w:szCs w:val="32"/>
        </w:rPr>
      </w:pPr>
    </w:p>
    <w:p w:rsidR="00DA3E35" w:rsidRPr="00B23956" w:rsidRDefault="002F3117" w:rsidP="00C843B9">
      <w:pPr>
        <w:spacing w:line="360" w:lineRule="auto"/>
        <w:ind w:firstLine="709"/>
        <w:contextualSpacing/>
        <w:jc w:val="center"/>
        <w:rPr>
          <w:rFonts w:ascii="Times New Roman" w:hAnsi="Times New Roman" w:cs="Times New Roman"/>
          <w:b/>
          <w:caps/>
          <w:sz w:val="28"/>
          <w:szCs w:val="28"/>
        </w:rPr>
      </w:pPr>
      <w:r w:rsidRPr="00B23956">
        <w:rPr>
          <w:rFonts w:ascii="Times New Roman" w:hAnsi="Times New Roman" w:cs="Times New Roman"/>
          <w:b/>
          <w:caps/>
          <w:sz w:val="28"/>
          <w:szCs w:val="28"/>
        </w:rPr>
        <w:t xml:space="preserve">Розділ 1. </w:t>
      </w:r>
      <w:r w:rsidR="00DA3E35" w:rsidRPr="00B23956">
        <w:rPr>
          <w:rFonts w:ascii="Times New Roman" w:hAnsi="Times New Roman" w:cs="Times New Roman"/>
          <w:b/>
          <w:caps/>
          <w:sz w:val="28"/>
          <w:szCs w:val="28"/>
        </w:rPr>
        <w:t xml:space="preserve"> Теоретичні підстави дослідження </w:t>
      </w:r>
      <w:r w:rsidR="00E20DA7" w:rsidRPr="00B23956">
        <w:rPr>
          <w:rFonts w:ascii="Times New Roman" w:hAnsi="Times New Roman" w:cs="Times New Roman"/>
          <w:b/>
          <w:caps/>
          <w:sz w:val="28"/>
          <w:szCs w:val="28"/>
        </w:rPr>
        <w:t xml:space="preserve"> міжпоколінної </w:t>
      </w:r>
      <w:r w:rsidRPr="00B23956">
        <w:rPr>
          <w:rFonts w:ascii="Times New Roman" w:hAnsi="Times New Roman" w:cs="Times New Roman"/>
          <w:b/>
          <w:caps/>
          <w:sz w:val="28"/>
          <w:szCs w:val="28"/>
        </w:rPr>
        <w:t>комунікаці</w:t>
      </w:r>
      <w:r w:rsidR="00DA3E35" w:rsidRPr="00B23956">
        <w:rPr>
          <w:rFonts w:ascii="Times New Roman" w:hAnsi="Times New Roman" w:cs="Times New Roman"/>
          <w:b/>
          <w:caps/>
          <w:sz w:val="28"/>
          <w:szCs w:val="28"/>
        </w:rPr>
        <w:t>ї</w:t>
      </w:r>
    </w:p>
    <w:p w:rsidR="00DA3E35" w:rsidRPr="0021752A" w:rsidRDefault="00DA3E35" w:rsidP="00C843B9">
      <w:pPr>
        <w:spacing w:line="360" w:lineRule="auto"/>
        <w:ind w:firstLine="709"/>
        <w:contextualSpacing/>
        <w:jc w:val="center"/>
        <w:rPr>
          <w:rFonts w:ascii="Times New Roman" w:hAnsi="Times New Roman" w:cs="Times New Roman"/>
          <w:b/>
          <w:sz w:val="28"/>
          <w:szCs w:val="28"/>
        </w:rPr>
      </w:pPr>
    </w:p>
    <w:p w:rsidR="00DA3E35" w:rsidRPr="00D10BEE" w:rsidRDefault="00D10BEE" w:rsidP="00D10BEE">
      <w:pPr>
        <w:spacing w:after="0"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Pr="00D10BEE">
        <w:rPr>
          <w:rFonts w:ascii="Times New Roman" w:hAnsi="Times New Roman" w:cs="Times New Roman"/>
          <w:sz w:val="28"/>
          <w:szCs w:val="28"/>
        </w:rPr>
        <w:t>У процесі спілкування встановлюється контакт між співрозмовниками, відбувається складна взаємодія, спрямована на обмін думками, позиціями і поглядами.</w:t>
      </w:r>
      <w:r w:rsidRPr="00D10BEE">
        <w:t xml:space="preserve"> </w:t>
      </w:r>
      <w:r w:rsidRPr="00D10BEE">
        <w:rPr>
          <w:rFonts w:ascii="Times New Roman" w:hAnsi="Times New Roman" w:cs="Times New Roman"/>
          <w:sz w:val="28"/>
          <w:szCs w:val="28"/>
        </w:rPr>
        <w:t>Основна функція комунікації в суспільстві - досягнення соціальної спільності при збереженні індивідуальності кожного її елементу, необмежених можливостей»</w:t>
      </w:r>
    </w:p>
    <w:p w:rsidR="00DA3E35" w:rsidRPr="00D10BEE" w:rsidRDefault="00D10BEE" w:rsidP="00D10BEE">
      <w:pPr>
        <w:spacing w:after="0" w:line="360" w:lineRule="auto"/>
        <w:ind w:firstLine="709"/>
        <w:jc w:val="both"/>
        <w:rPr>
          <w:rFonts w:ascii="Times New Roman" w:hAnsi="Times New Roman" w:cs="Times New Roman"/>
          <w:b/>
          <w:sz w:val="28"/>
          <w:szCs w:val="28"/>
        </w:rPr>
      </w:pPr>
      <w:r w:rsidRPr="00D10BEE">
        <w:rPr>
          <w:rFonts w:ascii="Times New Roman" w:hAnsi="Times New Roman" w:cs="Times New Roman"/>
          <w:b/>
          <w:sz w:val="28"/>
          <w:szCs w:val="28"/>
        </w:rPr>
        <w:t>1.1</w:t>
      </w:r>
      <w:r w:rsidRPr="00D10BEE">
        <w:rPr>
          <w:rFonts w:ascii="Times New Roman" w:hAnsi="Times New Roman" w:cs="Times New Roman"/>
          <w:b/>
          <w:sz w:val="28"/>
          <w:szCs w:val="28"/>
        </w:rPr>
        <w:tab/>
        <w:t>Спілкування, комунікація, сімейне спілкування: особливості інтерпретації</w:t>
      </w:r>
      <w:r>
        <w:rPr>
          <w:rFonts w:ascii="Times New Roman" w:hAnsi="Times New Roman" w:cs="Times New Roman"/>
          <w:b/>
          <w:sz w:val="28"/>
          <w:szCs w:val="28"/>
        </w:rPr>
        <w:t xml:space="preserve">. </w:t>
      </w:r>
      <w:r w:rsidR="00DA3E35" w:rsidRPr="0021752A">
        <w:rPr>
          <w:rFonts w:ascii="Times New Roman" w:hAnsi="Times New Roman" w:cs="Times New Roman"/>
          <w:sz w:val="28"/>
          <w:szCs w:val="28"/>
        </w:rPr>
        <w:t>Такі поняття як «спілкування», «комунікація», «родинне спілкування» є багатогранними і використовуються багатьма суспільними науками: демографією, етнографією, медициною, віковою психологією, педагогікою, соціологією, культурологією.</w:t>
      </w:r>
    </w:p>
    <w:p w:rsidR="00EC09E3" w:rsidRPr="0021752A" w:rsidRDefault="00F75B1E" w:rsidP="00C843B9">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Сам термін можливо окреслити наступним визначенням: «</w:t>
      </w:r>
      <w:r w:rsidR="00EC09E3" w:rsidRPr="0021752A">
        <w:rPr>
          <w:rFonts w:ascii="Times New Roman" w:hAnsi="Times New Roman" w:cs="Times New Roman"/>
          <w:sz w:val="28"/>
          <w:szCs w:val="28"/>
        </w:rPr>
        <w:t xml:space="preserve">Cпiлкувaння - це пpoцеc oбмiну пiзнaвaльнoї </w:t>
      </w:r>
      <w:r w:rsidR="008A221E" w:rsidRPr="0021752A">
        <w:rPr>
          <w:rFonts w:ascii="Times New Roman" w:hAnsi="Times New Roman" w:cs="Times New Roman"/>
          <w:sz w:val="28"/>
          <w:szCs w:val="28"/>
        </w:rPr>
        <w:t>та</w:t>
      </w:r>
      <w:r w:rsidR="00EC09E3" w:rsidRPr="0021752A">
        <w:rPr>
          <w:rFonts w:ascii="Times New Roman" w:hAnsi="Times New Roman" w:cs="Times New Roman"/>
          <w:sz w:val="28"/>
          <w:szCs w:val="28"/>
        </w:rPr>
        <w:t xml:space="preserve"> oцiнoчнoї iнфopмaцiї, </w:t>
      </w:r>
      <w:r w:rsidR="008A221E" w:rsidRPr="0021752A">
        <w:rPr>
          <w:rFonts w:ascii="Times New Roman" w:hAnsi="Times New Roman" w:cs="Times New Roman"/>
          <w:sz w:val="28"/>
          <w:szCs w:val="28"/>
        </w:rPr>
        <w:t>що</w:t>
      </w:r>
      <w:r w:rsidR="00EC09E3" w:rsidRPr="0021752A">
        <w:rPr>
          <w:rFonts w:ascii="Times New Roman" w:hAnsi="Times New Roman" w:cs="Times New Roman"/>
          <w:sz w:val="28"/>
          <w:szCs w:val="28"/>
        </w:rPr>
        <w:t xml:space="preserve"> </w:t>
      </w:r>
      <w:r w:rsidR="008A221E" w:rsidRPr="0021752A">
        <w:rPr>
          <w:rFonts w:ascii="Times New Roman" w:hAnsi="Times New Roman" w:cs="Times New Roman"/>
          <w:sz w:val="28"/>
          <w:szCs w:val="28"/>
        </w:rPr>
        <w:t>має</w:t>
      </w:r>
      <w:r w:rsidR="00EC09E3" w:rsidRPr="0021752A">
        <w:rPr>
          <w:rFonts w:ascii="Times New Roman" w:hAnsi="Times New Roman" w:cs="Times New Roman"/>
          <w:sz w:val="28"/>
          <w:szCs w:val="28"/>
        </w:rPr>
        <w:t xml:space="preserve"> cвoєю </w:t>
      </w:r>
      <w:r w:rsidR="008A221E" w:rsidRPr="0021752A">
        <w:rPr>
          <w:rFonts w:ascii="Times New Roman" w:hAnsi="Times New Roman" w:cs="Times New Roman"/>
          <w:sz w:val="28"/>
          <w:szCs w:val="28"/>
        </w:rPr>
        <w:t>ціллю</w:t>
      </w:r>
      <w:r w:rsidR="00EC09E3" w:rsidRPr="0021752A">
        <w:rPr>
          <w:rFonts w:ascii="Times New Roman" w:hAnsi="Times New Roman" w:cs="Times New Roman"/>
          <w:sz w:val="28"/>
          <w:szCs w:val="28"/>
        </w:rPr>
        <w:t xml:space="preserve"> зaдoвoлення пoтpеби людини в кoнтaктi з </w:t>
      </w:r>
      <w:r w:rsidR="008A221E" w:rsidRPr="0021752A">
        <w:rPr>
          <w:rFonts w:ascii="Times New Roman" w:hAnsi="Times New Roman" w:cs="Times New Roman"/>
          <w:sz w:val="28"/>
          <w:szCs w:val="28"/>
        </w:rPr>
        <w:t>іншими</w:t>
      </w:r>
      <w:r w:rsidR="00EC09E3" w:rsidRPr="0021752A">
        <w:rPr>
          <w:rFonts w:ascii="Times New Roman" w:hAnsi="Times New Roman" w:cs="Times New Roman"/>
          <w:sz w:val="28"/>
          <w:szCs w:val="28"/>
        </w:rPr>
        <w:t xml:space="preserve"> людьми</w:t>
      </w:r>
      <w:r w:rsidRPr="0021752A">
        <w:rPr>
          <w:rFonts w:ascii="Times New Roman" w:hAnsi="Times New Roman" w:cs="Times New Roman"/>
          <w:sz w:val="28"/>
          <w:szCs w:val="28"/>
        </w:rPr>
        <w:t>»</w:t>
      </w:r>
      <w:r w:rsidR="00EC09E3" w:rsidRPr="0021752A">
        <w:rPr>
          <w:rFonts w:ascii="Times New Roman" w:hAnsi="Times New Roman" w:cs="Times New Roman"/>
          <w:sz w:val="28"/>
          <w:szCs w:val="28"/>
        </w:rPr>
        <w:t xml:space="preserve"> [3, C.15].</w:t>
      </w:r>
    </w:p>
    <w:p w:rsidR="00EC09E3" w:rsidRPr="0021752A" w:rsidRDefault="00F75B1E" w:rsidP="00C843B9">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До такої </w:t>
      </w:r>
      <w:r w:rsidR="008A221E" w:rsidRPr="0021752A">
        <w:rPr>
          <w:rFonts w:ascii="Times New Roman" w:hAnsi="Times New Roman" w:cs="Times New Roman"/>
          <w:sz w:val="28"/>
          <w:szCs w:val="28"/>
        </w:rPr>
        <w:t>взаємодії і</w:t>
      </w:r>
      <w:r w:rsidRPr="0021752A">
        <w:rPr>
          <w:rFonts w:ascii="Times New Roman" w:hAnsi="Times New Roman" w:cs="Times New Roman"/>
          <w:sz w:val="28"/>
          <w:szCs w:val="28"/>
        </w:rPr>
        <w:t xml:space="preserve"> можливо також віднести процес </w:t>
      </w:r>
      <w:r w:rsidR="008A221E" w:rsidRPr="0021752A">
        <w:rPr>
          <w:rFonts w:ascii="Times New Roman" w:hAnsi="Times New Roman" w:cs="Times New Roman"/>
          <w:sz w:val="28"/>
          <w:szCs w:val="28"/>
        </w:rPr>
        <w:t>комунікації</w:t>
      </w:r>
      <w:r w:rsidRPr="0021752A">
        <w:rPr>
          <w:rFonts w:ascii="Times New Roman" w:hAnsi="Times New Roman" w:cs="Times New Roman"/>
          <w:sz w:val="28"/>
          <w:szCs w:val="28"/>
        </w:rPr>
        <w:t>, як «</w:t>
      </w:r>
      <w:r w:rsidR="002F3117" w:rsidRPr="0021752A">
        <w:rPr>
          <w:rFonts w:ascii="Times New Roman" w:hAnsi="Times New Roman" w:cs="Times New Roman"/>
          <w:sz w:val="28"/>
          <w:szCs w:val="28"/>
        </w:rPr>
        <w:t xml:space="preserve">процес двостороннього обміну ідеями та інформацією, який веде до взаємного розуміння. Якщо не досягається взаєморозуміння, то комунікація не відбулася. Комунікація може бути усною, письмовою або віртуальною. Якщо усна комунікація дає можливість швидкого реагування обох сторін та передає всі нюанси особистого спілкування, то письмова та друкована здебільшого обслуговують публічну, організаційну та масову комунікацію. Особливу роль у цьому відіграють сучасні комунікаційні системи, такі як Інтернет, де, так би мовити, "електронна" комунікація досягла </w:t>
      </w:r>
      <w:r w:rsidR="00DA3E35" w:rsidRPr="0021752A">
        <w:rPr>
          <w:rFonts w:ascii="Times New Roman" w:hAnsi="Times New Roman" w:cs="Times New Roman"/>
          <w:sz w:val="28"/>
          <w:szCs w:val="28"/>
        </w:rPr>
        <w:t>висот</w:t>
      </w:r>
      <w:r w:rsidR="002F3117" w:rsidRPr="0021752A">
        <w:rPr>
          <w:rFonts w:ascii="Times New Roman" w:hAnsi="Times New Roman" w:cs="Times New Roman"/>
          <w:sz w:val="28"/>
          <w:szCs w:val="28"/>
        </w:rPr>
        <w:t xml:space="preserve">. </w:t>
      </w:r>
      <w:r w:rsidR="00EC09E3" w:rsidRPr="0021752A">
        <w:rPr>
          <w:rFonts w:ascii="Times New Roman" w:hAnsi="Times New Roman" w:cs="Times New Roman"/>
          <w:sz w:val="28"/>
          <w:szCs w:val="28"/>
        </w:rPr>
        <w:t>[10, С. 83].</w:t>
      </w:r>
    </w:p>
    <w:p w:rsidR="002F3117" w:rsidRPr="00947307" w:rsidRDefault="002F3117" w:rsidP="00C843B9">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Усні комунікації – обмін інформацією за допомогою слова. До форм усної комунікації відносяться: розмови при безпосередньому </w:t>
      </w:r>
      <w:r w:rsidR="00EC09E3" w:rsidRPr="0021752A">
        <w:rPr>
          <w:rFonts w:ascii="Times New Roman" w:hAnsi="Times New Roman" w:cs="Times New Roman"/>
          <w:sz w:val="28"/>
          <w:szCs w:val="28"/>
        </w:rPr>
        <w:t>спілкуванні, групові переговори</w:t>
      </w:r>
      <w:r w:rsidR="00EC09E3" w:rsidRPr="00947307">
        <w:rPr>
          <w:rFonts w:ascii="Times New Roman" w:hAnsi="Times New Roman" w:cs="Times New Roman"/>
          <w:sz w:val="28"/>
          <w:szCs w:val="28"/>
        </w:rPr>
        <w:t xml:space="preserve"> [</w:t>
      </w:r>
      <w:r w:rsidR="00C517D1" w:rsidRPr="00947307">
        <w:rPr>
          <w:rFonts w:ascii="Times New Roman" w:hAnsi="Times New Roman" w:cs="Times New Roman"/>
          <w:sz w:val="28"/>
          <w:szCs w:val="28"/>
        </w:rPr>
        <w:t xml:space="preserve">див.: </w:t>
      </w:r>
      <w:r w:rsidR="00EC09E3" w:rsidRPr="00947307">
        <w:rPr>
          <w:rFonts w:ascii="Times New Roman" w:hAnsi="Times New Roman" w:cs="Times New Roman"/>
          <w:sz w:val="28"/>
          <w:szCs w:val="28"/>
        </w:rPr>
        <w:t>15,</w:t>
      </w:r>
      <w:r w:rsidR="00C517D1" w:rsidRPr="00947307">
        <w:rPr>
          <w:rFonts w:ascii="Times New Roman" w:hAnsi="Times New Roman" w:cs="Times New Roman"/>
          <w:sz w:val="28"/>
          <w:szCs w:val="28"/>
        </w:rPr>
        <w:t xml:space="preserve"> </w:t>
      </w:r>
      <w:r w:rsidR="00EC09E3" w:rsidRPr="0021752A">
        <w:rPr>
          <w:rFonts w:ascii="Times New Roman" w:hAnsi="Times New Roman" w:cs="Times New Roman"/>
          <w:sz w:val="28"/>
          <w:szCs w:val="28"/>
          <w:lang w:val="en-US"/>
        </w:rPr>
        <w:t>C</w:t>
      </w:r>
      <w:r w:rsidR="00EC09E3" w:rsidRPr="00947307">
        <w:rPr>
          <w:rFonts w:ascii="Times New Roman" w:hAnsi="Times New Roman" w:cs="Times New Roman"/>
          <w:sz w:val="28"/>
          <w:szCs w:val="28"/>
        </w:rPr>
        <w:t xml:space="preserve"> .30].</w:t>
      </w:r>
    </w:p>
    <w:p w:rsidR="002F3117" w:rsidRPr="0021752A" w:rsidRDefault="002F3117"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Письмові комунікації </w:t>
      </w:r>
      <w:r w:rsidR="008A221E" w:rsidRPr="0021752A">
        <w:rPr>
          <w:rFonts w:ascii="Times New Roman" w:hAnsi="Times New Roman" w:cs="Times New Roman"/>
          <w:sz w:val="28"/>
          <w:szCs w:val="28"/>
        </w:rPr>
        <w:t>- обмін</w:t>
      </w:r>
      <w:r w:rsidRPr="0021752A">
        <w:rPr>
          <w:rFonts w:ascii="Times New Roman" w:hAnsi="Times New Roman" w:cs="Times New Roman"/>
          <w:sz w:val="28"/>
          <w:szCs w:val="28"/>
        </w:rPr>
        <w:t xml:space="preserve"> інформацією за допомогою паперового носія. Формами письмової комунікації виступають: розпорядження, листи, звіти і багато інших засобів комунікації, які використовують письмові символи. </w:t>
      </w:r>
    </w:p>
    <w:p w:rsidR="002F3117" w:rsidRPr="0021752A" w:rsidRDefault="002F3117"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Віртуальні комунікації – обмін інформацією у віртуальному се</w:t>
      </w:r>
      <w:r w:rsidR="00EC09E3" w:rsidRPr="0021752A">
        <w:rPr>
          <w:rFonts w:ascii="Times New Roman" w:hAnsi="Times New Roman" w:cs="Times New Roman"/>
          <w:sz w:val="28"/>
          <w:szCs w:val="28"/>
        </w:rPr>
        <w:t>редовищі за допомогою Internet</w:t>
      </w:r>
      <w:r w:rsidR="00C517D1" w:rsidRPr="0021752A">
        <w:rPr>
          <w:rFonts w:ascii="Times New Roman" w:hAnsi="Times New Roman" w:cs="Times New Roman"/>
          <w:sz w:val="28"/>
          <w:szCs w:val="28"/>
        </w:rPr>
        <w:t xml:space="preserve"> </w:t>
      </w:r>
      <w:r w:rsidR="00EC09E3" w:rsidRPr="0021752A">
        <w:rPr>
          <w:rFonts w:ascii="Times New Roman" w:hAnsi="Times New Roman" w:cs="Times New Roman"/>
          <w:sz w:val="28"/>
          <w:szCs w:val="28"/>
        </w:rPr>
        <w:t>[</w:t>
      </w:r>
      <w:r w:rsidR="00C517D1" w:rsidRPr="0021752A">
        <w:rPr>
          <w:rFonts w:ascii="Times New Roman" w:hAnsi="Times New Roman" w:cs="Times New Roman"/>
          <w:sz w:val="28"/>
          <w:szCs w:val="28"/>
        </w:rPr>
        <w:t xml:space="preserve">див.: </w:t>
      </w:r>
      <w:r w:rsidR="00EC09E3" w:rsidRPr="0021752A">
        <w:rPr>
          <w:rFonts w:ascii="Times New Roman" w:hAnsi="Times New Roman" w:cs="Times New Roman"/>
          <w:sz w:val="28"/>
          <w:szCs w:val="28"/>
        </w:rPr>
        <w:t xml:space="preserve">15, </w:t>
      </w:r>
      <w:r w:rsidR="00EC09E3" w:rsidRPr="0021752A">
        <w:rPr>
          <w:rFonts w:ascii="Times New Roman" w:hAnsi="Times New Roman" w:cs="Times New Roman"/>
          <w:sz w:val="28"/>
          <w:szCs w:val="28"/>
          <w:lang w:val="en-US"/>
        </w:rPr>
        <w:t>C</w:t>
      </w:r>
      <w:r w:rsidR="00EC09E3" w:rsidRPr="0021752A">
        <w:rPr>
          <w:rFonts w:ascii="Times New Roman" w:hAnsi="Times New Roman" w:cs="Times New Roman"/>
          <w:sz w:val="28"/>
          <w:szCs w:val="28"/>
        </w:rPr>
        <w:t>.32].</w:t>
      </w:r>
      <w:r w:rsidR="0097479B" w:rsidRPr="0021752A">
        <w:rPr>
          <w:rFonts w:ascii="Times New Roman" w:hAnsi="Times New Roman" w:cs="Times New Roman"/>
          <w:sz w:val="28"/>
          <w:szCs w:val="28"/>
        </w:rPr>
        <w:t xml:space="preserve"> </w:t>
      </w:r>
      <w:r w:rsidRPr="0021752A">
        <w:rPr>
          <w:rFonts w:ascii="Times New Roman" w:hAnsi="Times New Roman" w:cs="Times New Roman"/>
          <w:sz w:val="28"/>
          <w:szCs w:val="28"/>
        </w:rPr>
        <w:t>Комунікація й інформація відмінні, але пов'язані між собою поняття. Комунікація включає в себе і те, що передається, і те, як це "що" передається.</w:t>
      </w:r>
    </w:p>
    <w:p w:rsidR="002F3117" w:rsidRPr="0021752A" w:rsidRDefault="002F3117" w:rsidP="00C843B9">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Дослідженням процесу комунікації займався американський соціолог і політолог, засновник теорії пропаганди Гарольд Лассвел (1902-1978). Лассуел - один із засновників сучасної політології, професор Єльського університету. У 1948 році він запропонував власну модель комунікації, розроблену на основі досвіду ведення пропаганди в армійських підрозділах під час Другої світової війни. Ця модель, або формула, включає п'ять основних елементів-питань: «Хто повідомляє?"-"Що повідомляє?" - "По якому каналі повідомляє?"-"Кому повідомляє?" - "З яким ефектом повідомляє?"</w:t>
      </w:r>
      <w:r w:rsidR="00EC09E3" w:rsidRPr="0021752A">
        <w:rPr>
          <w:rFonts w:ascii="Times New Roman" w:hAnsi="Times New Roman" w:cs="Times New Roman"/>
          <w:sz w:val="28"/>
          <w:szCs w:val="28"/>
        </w:rPr>
        <w:t xml:space="preserve"> </w:t>
      </w:r>
      <w:r w:rsidR="00EC09E3" w:rsidRPr="0021752A">
        <w:rPr>
          <w:rFonts w:ascii="Times New Roman" w:hAnsi="Times New Roman" w:cs="Times New Roman"/>
          <w:sz w:val="28"/>
          <w:szCs w:val="28"/>
          <w:lang w:val="ru-RU"/>
        </w:rPr>
        <w:t xml:space="preserve">[16, </w:t>
      </w:r>
      <w:r w:rsidR="00EC09E3" w:rsidRPr="0021752A">
        <w:rPr>
          <w:rFonts w:ascii="Times New Roman" w:hAnsi="Times New Roman" w:cs="Times New Roman"/>
          <w:sz w:val="28"/>
          <w:szCs w:val="28"/>
          <w:lang w:val="en-US"/>
        </w:rPr>
        <w:t>C</w:t>
      </w:r>
      <w:r w:rsidR="00EC09E3" w:rsidRPr="0021752A">
        <w:rPr>
          <w:rFonts w:ascii="Times New Roman" w:hAnsi="Times New Roman" w:cs="Times New Roman"/>
          <w:sz w:val="28"/>
          <w:szCs w:val="28"/>
          <w:lang w:val="ru-RU"/>
        </w:rPr>
        <w:t xml:space="preserve"> .70].</w:t>
      </w:r>
    </w:p>
    <w:p w:rsidR="002F3117" w:rsidRPr="0021752A" w:rsidRDefault="002F3117"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Формула Г. Лассуела відтворює складові елементи, послідовність і функціональні характеристики комунікаційного процесу. Вона універсальна, </w:t>
      </w:r>
      <w:r w:rsidR="00C517D1" w:rsidRPr="0021752A">
        <w:rPr>
          <w:rFonts w:ascii="Times New Roman" w:hAnsi="Times New Roman" w:cs="Times New Roman"/>
          <w:sz w:val="28"/>
          <w:szCs w:val="28"/>
        </w:rPr>
        <w:t>оскільки</w:t>
      </w:r>
      <w:r w:rsidRPr="0021752A">
        <w:rPr>
          <w:rFonts w:ascii="Times New Roman" w:hAnsi="Times New Roman" w:cs="Times New Roman"/>
          <w:sz w:val="28"/>
          <w:szCs w:val="28"/>
        </w:rPr>
        <w:t xml:space="preserve"> відображає не тільки структуру комунікаційного процесу, а й структуру його дослідження. Проте модель комунікації Лассуела критикують за її лінійність, односпрямованість, відсутність зворотного зв'язку, в той час як процес комунікації - більш складний, часом нелінійний.</w:t>
      </w:r>
    </w:p>
    <w:p w:rsidR="002F3117" w:rsidRPr="0021752A" w:rsidRDefault="002F3117"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Поняття </w:t>
      </w:r>
      <w:r w:rsidR="00C517D1" w:rsidRPr="0021752A">
        <w:rPr>
          <w:rFonts w:ascii="Times New Roman" w:hAnsi="Times New Roman" w:cs="Times New Roman"/>
          <w:sz w:val="28"/>
          <w:szCs w:val="28"/>
        </w:rPr>
        <w:t>«</w:t>
      </w:r>
      <w:r w:rsidRPr="0021752A">
        <w:rPr>
          <w:rFonts w:ascii="Times New Roman" w:hAnsi="Times New Roman" w:cs="Times New Roman"/>
          <w:sz w:val="28"/>
          <w:szCs w:val="28"/>
        </w:rPr>
        <w:t>комунікація</w:t>
      </w:r>
      <w:r w:rsidR="00C517D1" w:rsidRPr="0021752A">
        <w:rPr>
          <w:rFonts w:ascii="Times New Roman" w:hAnsi="Times New Roman" w:cs="Times New Roman"/>
          <w:sz w:val="28"/>
          <w:szCs w:val="28"/>
        </w:rPr>
        <w:t>»</w:t>
      </w:r>
      <w:r w:rsidRPr="0021752A">
        <w:rPr>
          <w:rFonts w:ascii="Times New Roman" w:hAnsi="Times New Roman" w:cs="Times New Roman"/>
          <w:sz w:val="28"/>
          <w:szCs w:val="28"/>
        </w:rPr>
        <w:t xml:space="preserve"> та комунікації постійно збагачуються новими рисами та суттєвими ознаками. Їх філософське осмислення, що сталося на початку третього тисячоріччя</w:t>
      </w:r>
      <w:r w:rsidR="00C517D1" w:rsidRPr="0021752A">
        <w:rPr>
          <w:rFonts w:ascii="Times New Roman" w:hAnsi="Times New Roman" w:cs="Times New Roman"/>
          <w:sz w:val="28"/>
          <w:szCs w:val="28"/>
        </w:rPr>
        <w:t>,</w:t>
      </w:r>
      <w:r w:rsidRPr="0021752A">
        <w:rPr>
          <w:rFonts w:ascii="Times New Roman" w:hAnsi="Times New Roman" w:cs="Times New Roman"/>
          <w:sz w:val="28"/>
          <w:szCs w:val="28"/>
        </w:rPr>
        <w:t xml:space="preserve"> вже зараз потребує нових і принципових доповнень і уточнень у світлі перспективних досліджень в різних галузях науки. Виникає необхідність вдосконалення цього визначення та його складових. Особливо це стосується різних видових понять, таких як: політичні, соціальні, масові, маркетингові та інші комунікації. </w:t>
      </w:r>
      <w:r w:rsidR="00C517D1" w:rsidRPr="0021752A">
        <w:rPr>
          <w:rFonts w:ascii="Times New Roman" w:hAnsi="Times New Roman" w:cs="Times New Roman"/>
          <w:sz w:val="28"/>
          <w:szCs w:val="28"/>
        </w:rPr>
        <w:t>Ф</w:t>
      </w:r>
      <w:r w:rsidRPr="0021752A">
        <w:rPr>
          <w:rFonts w:ascii="Times New Roman" w:hAnsi="Times New Roman" w:cs="Times New Roman"/>
          <w:sz w:val="28"/>
          <w:szCs w:val="28"/>
        </w:rPr>
        <w:t xml:space="preserve">еномен комунікацій визначається такими основними ознаками як: стан, система, процес, засіб зв’язку, засіб переміщення, діяльність тощо. Універсалізація понять комунікації та комунікацій в принципі неможлива, як і таких загальних понять як: політика, міжнародні відносини, інформація тощо. Окрім того, на сьогодення здійснилося відокремлення таких понять як </w:t>
      </w:r>
      <w:r w:rsidR="008A221E" w:rsidRPr="0021752A">
        <w:rPr>
          <w:rFonts w:ascii="Times New Roman" w:hAnsi="Times New Roman" w:cs="Times New Roman"/>
          <w:sz w:val="28"/>
          <w:szCs w:val="28"/>
        </w:rPr>
        <w:t>«комунікація»</w:t>
      </w:r>
      <w:r w:rsidRPr="0021752A">
        <w:rPr>
          <w:rFonts w:ascii="Times New Roman" w:hAnsi="Times New Roman" w:cs="Times New Roman"/>
          <w:sz w:val="28"/>
          <w:szCs w:val="28"/>
        </w:rPr>
        <w:t xml:space="preserve">,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комунікації</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інформація</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та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спілкування</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тощо в межах своїх істотних ознак в логічному та онтологічному вимірах. Слід більш чітко визначатися з використанням термінів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комунікація</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та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комунікації</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в широкому </w:t>
      </w:r>
      <w:r w:rsidR="008A221E" w:rsidRPr="0021752A">
        <w:rPr>
          <w:rFonts w:ascii="Times New Roman" w:hAnsi="Times New Roman" w:cs="Times New Roman"/>
          <w:sz w:val="28"/>
          <w:szCs w:val="28"/>
        </w:rPr>
        <w:t>сенс</w:t>
      </w:r>
      <w:r w:rsidRPr="0021752A">
        <w:rPr>
          <w:rFonts w:ascii="Times New Roman" w:hAnsi="Times New Roman" w:cs="Times New Roman"/>
          <w:sz w:val="28"/>
          <w:szCs w:val="28"/>
        </w:rPr>
        <w:t>і (в однині та у множині).</w:t>
      </w:r>
    </w:p>
    <w:p w:rsidR="002F3117" w:rsidRPr="0021752A" w:rsidRDefault="002F3117" w:rsidP="00C843B9">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Засоби масової комунікації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це продукт інновацій, а отже </w:t>
      </w:r>
      <w:r w:rsidR="008A221E" w:rsidRPr="0021752A">
        <w:rPr>
          <w:rFonts w:ascii="Times New Roman" w:hAnsi="Times New Roman" w:cs="Times New Roman"/>
          <w:sz w:val="28"/>
          <w:szCs w:val="28"/>
        </w:rPr>
        <w:t>-</w:t>
      </w:r>
      <w:r w:rsidRPr="0021752A">
        <w:rPr>
          <w:rFonts w:ascii="Times New Roman" w:hAnsi="Times New Roman" w:cs="Times New Roman"/>
          <w:sz w:val="28"/>
          <w:szCs w:val="28"/>
        </w:rPr>
        <w:t xml:space="preserve"> постійної зміни. Це якісна модернізація засобів впливу на свідомість </w:t>
      </w:r>
      <w:r w:rsidR="008A221E"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кожна технологічна інновація, по суті, породжує новий суспільно-політичний аспект.  Саме тому вивчення цього явища є надзвичайно перспективним </w:t>
      </w:r>
      <w:r w:rsidR="00E47F0B" w:rsidRPr="0021752A">
        <w:rPr>
          <w:rFonts w:ascii="Times New Roman" w:hAnsi="Times New Roman" w:cs="Times New Roman"/>
          <w:sz w:val="28"/>
          <w:szCs w:val="28"/>
        </w:rPr>
        <w:t>полі дисциплінарним</w:t>
      </w:r>
      <w:r w:rsidRPr="0021752A">
        <w:rPr>
          <w:rFonts w:ascii="Times New Roman" w:hAnsi="Times New Roman" w:cs="Times New Roman"/>
          <w:sz w:val="28"/>
          <w:szCs w:val="28"/>
        </w:rPr>
        <w:t xml:space="preserve"> проектом, і державне управління грає у ньому далеко не останню роль</w:t>
      </w:r>
      <w:r w:rsidR="0097479B" w:rsidRPr="0021752A">
        <w:rPr>
          <w:rFonts w:ascii="Times New Roman" w:hAnsi="Times New Roman" w:cs="Times New Roman"/>
          <w:sz w:val="28"/>
          <w:szCs w:val="28"/>
          <w:lang w:val="ru-RU"/>
        </w:rPr>
        <w:t xml:space="preserve"> [</w:t>
      </w:r>
      <w:r w:rsidR="008A221E" w:rsidRPr="0021752A">
        <w:rPr>
          <w:rFonts w:ascii="Times New Roman" w:hAnsi="Times New Roman" w:cs="Times New Roman"/>
          <w:sz w:val="28"/>
          <w:szCs w:val="28"/>
          <w:lang w:val="ru-RU"/>
        </w:rPr>
        <w:t xml:space="preserve">див.: </w:t>
      </w:r>
      <w:r w:rsidR="0097479B" w:rsidRPr="0021752A">
        <w:rPr>
          <w:rFonts w:ascii="Times New Roman" w:hAnsi="Times New Roman" w:cs="Times New Roman"/>
          <w:sz w:val="28"/>
          <w:szCs w:val="28"/>
          <w:lang w:val="ru-RU"/>
        </w:rPr>
        <w:t xml:space="preserve">17, </w:t>
      </w:r>
      <w:r w:rsidR="0097479B" w:rsidRPr="0021752A">
        <w:rPr>
          <w:rFonts w:ascii="Times New Roman" w:hAnsi="Times New Roman" w:cs="Times New Roman"/>
          <w:sz w:val="28"/>
          <w:szCs w:val="28"/>
          <w:lang w:val="en-US"/>
        </w:rPr>
        <w:t>C</w:t>
      </w:r>
      <w:r w:rsidR="0097479B" w:rsidRPr="0021752A">
        <w:rPr>
          <w:rFonts w:ascii="Times New Roman" w:hAnsi="Times New Roman" w:cs="Times New Roman"/>
          <w:sz w:val="28"/>
          <w:szCs w:val="28"/>
          <w:lang w:val="ru-RU"/>
        </w:rPr>
        <w:t>. 56].</w:t>
      </w:r>
    </w:p>
    <w:p w:rsidR="002F3117" w:rsidRPr="0021752A" w:rsidRDefault="008A221E"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w:t>
      </w:r>
      <w:r w:rsidR="002F3117" w:rsidRPr="0021752A">
        <w:rPr>
          <w:rFonts w:ascii="Times New Roman" w:hAnsi="Times New Roman" w:cs="Times New Roman"/>
          <w:sz w:val="28"/>
          <w:szCs w:val="28"/>
        </w:rPr>
        <w:t xml:space="preserve"> цілому, сучасний науковий, філософський і громадський інтерес до комунікаційної проблематики визначено глобальним зсувом, який </w:t>
      </w:r>
      <w:r w:rsidR="00E20DA7" w:rsidRPr="0021752A">
        <w:rPr>
          <w:rFonts w:ascii="Times New Roman" w:hAnsi="Times New Roman" w:cs="Times New Roman"/>
          <w:sz w:val="28"/>
          <w:szCs w:val="28"/>
        </w:rPr>
        <w:t xml:space="preserve">пов'язаний із </w:t>
      </w:r>
      <w:r w:rsidR="002F3117" w:rsidRPr="0021752A">
        <w:rPr>
          <w:rFonts w:ascii="Times New Roman" w:hAnsi="Times New Roman" w:cs="Times New Roman"/>
          <w:sz w:val="28"/>
          <w:szCs w:val="28"/>
        </w:rPr>
        <w:t>загальною зміною місця і ролі комунікації і комунікаційних технологій в різних суспільних сферах, інтенсивним розвитком засобів комунікації. Процеси тотальної технологізації і автоматизації діяльності людини дозволили перенести центр ваги в громадських системах з процесів виробництва на процеси управління, в яких основне навантаження лягає саме на організацію комунікації.</w:t>
      </w:r>
    </w:p>
    <w:p w:rsidR="0097479B" w:rsidRPr="0021752A" w:rsidRDefault="002F3117" w:rsidP="00C843B9">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Комунікаційний процес – процес обміном інформацією між двома або більшою кількістю людей. Основними засобами </w:t>
      </w:r>
      <w:r w:rsidR="00E47F0B" w:rsidRPr="0021752A">
        <w:rPr>
          <w:rFonts w:ascii="Times New Roman" w:hAnsi="Times New Roman" w:cs="Times New Roman"/>
          <w:sz w:val="28"/>
          <w:szCs w:val="28"/>
        </w:rPr>
        <w:t>опосередковано</w:t>
      </w:r>
      <w:r w:rsidR="00E20DA7" w:rsidRPr="0021752A">
        <w:rPr>
          <w:rFonts w:ascii="Times New Roman" w:hAnsi="Times New Roman" w:cs="Times New Roman"/>
          <w:sz w:val="28"/>
          <w:szCs w:val="28"/>
        </w:rPr>
        <w:t>го</w:t>
      </w:r>
      <w:r w:rsidRPr="0021752A">
        <w:rPr>
          <w:rFonts w:ascii="Times New Roman" w:hAnsi="Times New Roman" w:cs="Times New Roman"/>
          <w:sz w:val="28"/>
          <w:szCs w:val="28"/>
        </w:rPr>
        <w:t xml:space="preserve"> спілкування виступають організаційно-розпорядчі, довідково-інформаційні документи та засоби електронної комунікації. Для ефективних комунікацій між підрозділами в серед</w:t>
      </w:r>
      <w:r w:rsidR="00E20DA7" w:rsidRPr="0021752A">
        <w:rPr>
          <w:rFonts w:ascii="Times New Roman" w:hAnsi="Times New Roman" w:cs="Times New Roman"/>
          <w:sz w:val="28"/>
          <w:szCs w:val="28"/>
        </w:rPr>
        <w:t>и</w:t>
      </w:r>
      <w:r w:rsidRPr="0021752A">
        <w:rPr>
          <w:rFonts w:ascii="Times New Roman" w:hAnsi="Times New Roman" w:cs="Times New Roman"/>
          <w:sz w:val="28"/>
          <w:szCs w:val="28"/>
        </w:rPr>
        <w:t>ні організації та налагоджені комунікацій з іншими організаціями: діловими партнерами, споживачами, постачальниками, органами державного управління великого значен</w:t>
      </w:r>
      <w:r w:rsidR="0097479B" w:rsidRPr="0021752A">
        <w:rPr>
          <w:rFonts w:ascii="Times New Roman" w:hAnsi="Times New Roman" w:cs="Times New Roman"/>
          <w:sz w:val="28"/>
          <w:szCs w:val="28"/>
        </w:rPr>
        <w:t xml:space="preserve">ня набуває культура спілкування </w:t>
      </w:r>
      <w:r w:rsidR="0097479B" w:rsidRPr="0021752A">
        <w:rPr>
          <w:rFonts w:ascii="Times New Roman" w:hAnsi="Times New Roman" w:cs="Times New Roman"/>
          <w:sz w:val="28"/>
          <w:szCs w:val="28"/>
          <w:lang w:val="ru-RU"/>
        </w:rPr>
        <w:t>[</w:t>
      </w:r>
      <w:r w:rsidR="00C517D1" w:rsidRPr="0021752A">
        <w:rPr>
          <w:rFonts w:ascii="Times New Roman" w:hAnsi="Times New Roman" w:cs="Times New Roman"/>
          <w:sz w:val="28"/>
          <w:szCs w:val="28"/>
          <w:lang w:val="ru-RU"/>
        </w:rPr>
        <w:t xml:space="preserve">див.: </w:t>
      </w:r>
      <w:r w:rsidR="0097479B" w:rsidRPr="0021752A">
        <w:rPr>
          <w:rFonts w:ascii="Times New Roman" w:hAnsi="Times New Roman" w:cs="Times New Roman"/>
          <w:sz w:val="28"/>
          <w:szCs w:val="28"/>
          <w:lang w:val="ru-RU"/>
        </w:rPr>
        <w:t xml:space="preserve">23, </w:t>
      </w:r>
      <w:r w:rsidR="0097479B" w:rsidRPr="0021752A">
        <w:rPr>
          <w:rFonts w:ascii="Times New Roman" w:hAnsi="Times New Roman" w:cs="Times New Roman"/>
          <w:sz w:val="28"/>
          <w:szCs w:val="28"/>
          <w:lang w:val="en-US"/>
        </w:rPr>
        <w:t>C</w:t>
      </w:r>
      <w:r w:rsidR="0097479B" w:rsidRPr="0021752A">
        <w:rPr>
          <w:rFonts w:ascii="Times New Roman" w:hAnsi="Times New Roman" w:cs="Times New Roman"/>
          <w:sz w:val="28"/>
          <w:szCs w:val="28"/>
          <w:lang w:val="ru-RU"/>
        </w:rPr>
        <w:t>. 43].</w:t>
      </w:r>
    </w:p>
    <w:p w:rsidR="00E20DA7" w:rsidRPr="0021752A" w:rsidRDefault="0097479B"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Внутрішньосімейне спілкування – це вербальне і невербальне оточення індивіда з його народження. Сім'я виховує, захищає, визначає ідентичність людини, забезпечує її зв'язки із зовнішнім середовищем. Сімейні зв'язки у психічному, соціальному, фінансовому та інших аспектах відбиваються у комунікативних актах між членами сім’ї</w:t>
      </w:r>
      <w:r w:rsidRPr="0021752A">
        <w:rPr>
          <w:rFonts w:ascii="Times New Roman" w:hAnsi="Times New Roman" w:cs="Times New Roman"/>
          <w:sz w:val="28"/>
          <w:szCs w:val="28"/>
          <w:lang w:val="ru-RU"/>
        </w:rPr>
        <w:t xml:space="preserve"> [</w:t>
      </w:r>
      <w:r w:rsidR="00C517D1" w:rsidRPr="0021752A">
        <w:rPr>
          <w:rFonts w:ascii="Times New Roman" w:hAnsi="Times New Roman" w:cs="Times New Roman"/>
          <w:sz w:val="28"/>
          <w:szCs w:val="28"/>
          <w:lang w:val="ru-RU"/>
        </w:rPr>
        <w:t xml:space="preserve">див.: </w:t>
      </w:r>
      <w:r w:rsidRPr="0021752A">
        <w:rPr>
          <w:rFonts w:ascii="Times New Roman" w:hAnsi="Times New Roman" w:cs="Times New Roman"/>
          <w:sz w:val="28"/>
          <w:szCs w:val="28"/>
          <w:lang w:val="ru-RU"/>
        </w:rPr>
        <w:t xml:space="preserve">50,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 23].</w:t>
      </w:r>
      <w:r w:rsidRPr="0021752A">
        <w:rPr>
          <w:rFonts w:ascii="Times New Roman" w:hAnsi="Times New Roman" w:cs="Times New Roman"/>
          <w:sz w:val="28"/>
          <w:szCs w:val="28"/>
        </w:rPr>
        <w:t xml:space="preserve"> </w:t>
      </w:r>
    </w:p>
    <w:p w:rsidR="00E16D22" w:rsidRPr="0021752A" w:rsidRDefault="0097479B"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сучасній літературі поняття «сімейне спілкування» не набуло однозначного статусу, суворої термінологічної закріпленості та не має академічного визначення. У дослідженнях, присвячених дан</w:t>
      </w:r>
      <w:r w:rsidR="00E20DA7" w:rsidRPr="0021752A">
        <w:rPr>
          <w:rFonts w:ascii="Times New Roman" w:hAnsi="Times New Roman" w:cs="Times New Roman"/>
          <w:sz w:val="28"/>
          <w:szCs w:val="28"/>
        </w:rPr>
        <w:t>ій</w:t>
      </w:r>
      <w:r w:rsidRPr="0021752A">
        <w:rPr>
          <w:rFonts w:ascii="Times New Roman" w:hAnsi="Times New Roman" w:cs="Times New Roman"/>
          <w:sz w:val="28"/>
          <w:szCs w:val="28"/>
        </w:rPr>
        <w:t xml:space="preserve"> проблематики, спілкування спільно та окремо проживаючих родичів не диференціюється і переважно характеризується як «сімейне» чи «домашнє», рідше – «внутрішньо</w:t>
      </w:r>
      <w:r w:rsidR="00E16D22" w:rsidRPr="0021752A">
        <w:rPr>
          <w:rFonts w:ascii="Times New Roman" w:hAnsi="Times New Roman" w:cs="Times New Roman"/>
          <w:sz w:val="28"/>
          <w:szCs w:val="28"/>
        </w:rPr>
        <w:t xml:space="preserve"> </w:t>
      </w:r>
      <w:r w:rsidRPr="0021752A">
        <w:rPr>
          <w:rFonts w:ascii="Times New Roman" w:hAnsi="Times New Roman" w:cs="Times New Roman"/>
          <w:sz w:val="28"/>
          <w:szCs w:val="28"/>
        </w:rPr>
        <w:t>сімейне»</w:t>
      </w:r>
      <w:r w:rsidR="00E16D22" w:rsidRPr="0021752A">
        <w:rPr>
          <w:rFonts w:ascii="Times New Roman" w:hAnsi="Times New Roman" w:cs="Times New Roman"/>
          <w:sz w:val="28"/>
          <w:szCs w:val="28"/>
        </w:rPr>
        <w:t xml:space="preserve">. Поділяючи думку деяких дослідників про те, що сімейна мова – це домашня розмовна мова людей, що спільно проживають, пов'язаних кровноспорідненими зв'язками або вступили в родинні стосунки </w:t>
      </w:r>
      <w:r w:rsidR="00E16D22" w:rsidRPr="0021752A">
        <w:rPr>
          <w:rFonts w:ascii="Times New Roman" w:hAnsi="Times New Roman" w:cs="Times New Roman"/>
          <w:sz w:val="28"/>
          <w:szCs w:val="28"/>
          <w:lang w:val="ru-RU"/>
        </w:rPr>
        <w:t xml:space="preserve">, </w:t>
      </w:r>
      <w:r w:rsidR="00E16D22" w:rsidRPr="0021752A">
        <w:rPr>
          <w:rFonts w:ascii="Times New Roman" w:hAnsi="Times New Roman" w:cs="Times New Roman"/>
          <w:sz w:val="28"/>
          <w:szCs w:val="28"/>
        </w:rPr>
        <w:t xml:space="preserve">приймаємо таке визначення </w:t>
      </w:r>
      <w:r w:rsidR="00E20DA7" w:rsidRPr="0021752A">
        <w:rPr>
          <w:rFonts w:ascii="Times New Roman" w:hAnsi="Times New Roman" w:cs="Times New Roman"/>
          <w:sz w:val="28"/>
          <w:szCs w:val="28"/>
        </w:rPr>
        <w:t>тотожному</w:t>
      </w:r>
      <w:r w:rsidR="00E16D22" w:rsidRPr="0021752A">
        <w:rPr>
          <w:rFonts w:ascii="Times New Roman" w:hAnsi="Times New Roman" w:cs="Times New Roman"/>
          <w:sz w:val="28"/>
          <w:szCs w:val="28"/>
        </w:rPr>
        <w:t xml:space="preserve"> поняття «сімейне спілкування» з доповненням того, що може бути потенційно залучено до сфери сімейного спілкування – ставлення до тварин, рослин, окремих предметів речового світу. </w:t>
      </w:r>
    </w:p>
    <w:p w:rsidR="00EC09E3" w:rsidRPr="0021752A" w:rsidRDefault="00E16D22"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Груповий характер сімейного спілкування, його закритість призводить до того, що мова членів сім'ї набуває загальних властивостей: з одного боку, це наявність мовних шаблонів і стереотипів, з іншого – прояв мовлення як прагнення уникнути рутини. Виникає мовленнєва гомогенність групи, обумовлена наявністю сімейних ролей, можливістю існування специфічної сімейної мови , що не поширюється на родичів, що окремо живуть, і специфікою мови кожної окремої сім'ї. Виникаючі внутрішньогрупові конфлікти (зокрема. вербальні)</w:t>
      </w:r>
      <w:r w:rsidR="00E20DA7" w:rsidRPr="0021752A">
        <w:rPr>
          <w:rFonts w:ascii="Times New Roman" w:hAnsi="Times New Roman" w:cs="Times New Roman"/>
          <w:sz w:val="28"/>
          <w:szCs w:val="28"/>
        </w:rPr>
        <w:t>,</w:t>
      </w:r>
      <w:r w:rsidRPr="0021752A">
        <w:rPr>
          <w:rFonts w:ascii="Times New Roman" w:hAnsi="Times New Roman" w:cs="Times New Roman"/>
          <w:sz w:val="28"/>
          <w:szCs w:val="28"/>
        </w:rPr>
        <w:t xml:space="preserve"> що неспроможні позначатися </w:t>
      </w:r>
      <w:r w:rsidR="00E20DA7" w:rsidRPr="0021752A">
        <w:rPr>
          <w:rFonts w:ascii="Times New Roman" w:hAnsi="Times New Roman" w:cs="Times New Roman"/>
          <w:sz w:val="28"/>
          <w:szCs w:val="28"/>
        </w:rPr>
        <w:t xml:space="preserve">на </w:t>
      </w:r>
      <w:r w:rsidRPr="0021752A">
        <w:rPr>
          <w:rFonts w:ascii="Times New Roman" w:hAnsi="Times New Roman" w:cs="Times New Roman"/>
          <w:sz w:val="28"/>
          <w:szCs w:val="28"/>
        </w:rPr>
        <w:t>поведінці членів групи (сім'ї), змушують визначати свою позицію та приймати ту чи іншу сторону. Існує можливість виходу внутрішніх конфліктів на зовнішній р</w:t>
      </w:r>
      <w:r w:rsidR="00E20DA7" w:rsidRPr="0021752A">
        <w:rPr>
          <w:rFonts w:ascii="Times New Roman" w:hAnsi="Times New Roman" w:cs="Times New Roman"/>
          <w:sz w:val="28"/>
          <w:szCs w:val="28"/>
        </w:rPr>
        <w:t>і</w:t>
      </w:r>
      <w:r w:rsidRPr="0021752A">
        <w:rPr>
          <w:rFonts w:ascii="Times New Roman" w:hAnsi="Times New Roman" w:cs="Times New Roman"/>
          <w:sz w:val="28"/>
          <w:szCs w:val="28"/>
        </w:rPr>
        <w:t>вень та стати причиною правопорушень (наприклад, міжсімейні конфлікти, споріднені між школою та батьками дітей тощо). Такі конфлікти може бути як зовнішніми</w:t>
      </w:r>
      <w:r w:rsidR="00626953" w:rsidRPr="0021752A">
        <w:rPr>
          <w:rFonts w:ascii="Times New Roman" w:hAnsi="Times New Roman" w:cs="Times New Roman"/>
          <w:sz w:val="28"/>
          <w:szCs w:val="28"/>
        </w:rPr>
        <w:t xml:space="preserve">, вираженими у </w:t>
      </w:r>
      <w:r w:rsidRPr="0021752A">
        <w:rPr>
          <w:rFonts w:ascii="Times New Roman" w:hAnsi="Times New Roman" w:cs="Times New Roman"/>
          <w:sz w:val="28"/>
          <w:szCs w:val="28"/>
        </w:rPr>
        <w:t>сварках, образах, а й внутрішніми (прихованими) [</w:t>
      </w:r>
      <w:r w:rsidR="00E20DA7" w:rsidRPr="0021752A">
        <w:rPr>
          <w:rFonts w:ascii="Times New Roman" w:hAnsi="Times New Roman" w:cs="Times New Roman"/>
          <w:sz w:val="28"/>
          <w:szCs w:val="28"/>
        </w:rPr>
        <w:t xml:space="preserve">див.: </w:t>
      </w:r>
      <w:r w:rsidRPr="0021752A">
        <w:rPr>
          <w:rFonts w:ascii="Times New Roman" w:hAnsi="Times New Roman" w:cs="Times New Roman"/>
          <w:sz w:val="28"/>
          <w:szCs w:val="28"/>
        </w:rPr>
        <w:t>35, C. 75].</w:t>
      </w:r>
    </w:p>
    <w:p w:rsidR="00EC09E3" w:rsidRPr="0021752A" w:rsidRDefault="00E20DA7" w:rsidP="00C843B9">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Виходячи</w:t>
      </w:r>
      <w:r w:rsidR="00EC09E3" w:rsidRPr="0021752A">
        <w:rPr>
          <w:rFonts w:ascii="Times New Roman" w:hAnsi="Times New Roman" w:cs="Times New Roman"/>
          <w:sz w:val="28"/>
          <w:szCs w:val="28"/>
        </w:rPr>
        <w:t xml:space="preserve"> з пpедcтaвлених пiдхoдiв i тoчoк </w:t>
      </w:r>
      <w:r w:rsidRPr="0021752A">
        <w:rPr>
          <w:rFonts w:ascii="Times New Roman" w:hAnsi="Times New Roman" w:cs="Times New Roman"/>
          <w:sz w:val="28"/>
          <w:szCs w:val="28"/>
        </w:rPr>
        <w:t xml:space="preserve">зору можна наголосити на тому, що </w:t>
      </w:r>
      <w:r w:rsidR="00EC09E3" w:rsidRPr="0021752A">
        <w:rPr>
          <w:rFonts w:ascii="Times New Roman" w:hAnsi="Times New Roman" w:cs="Times New Roman"/>
          <w:sz w:val="28"/>
          <w:szCs w:val="28"/>
        </w:rPr>
        <w:t>кoмунiкaцiя – це coцiaльнo oбумoвлений пpoцеc oбмiну iнфopмaцiєю piзнoгo хapaктеpу</w:t>
      </w:r>
      <w:r w:rsidRPr="0021752A">
        <w:rPr>
          <w:rFonts w:ascii="Times New Roman" w:hAnsi="Times New Roman" w:cs="Times New Roman"/>
          <w:sz w:val="28"/>
          <w:szCs w:val="28"/>
        </w:rPr>
        <w:t xml:space="preserve"> </w:t>
      </w:r>
      <w:r w:rsidR="00EC09E3" w:rsidRPr="0021752A">
        <w:rPr>
          <w:rFonts w:ascii="Times New Roman" w:hAnsi="Times New Roman" w:cs="Times New Roman"/>
          <w:sz w:val="28"/>
          <w:szCs w:val="28"/>
        </w:rPr>
        <w:t xml:space="preserve">i змicту, </w:t>
      </w:r>
      <w:r w:rsidRPr="0021752A">
        <w:rPr>
          <w:rFonts w:ascii="Times New Roman" w:hAnsi="Times New Roman" w:cs="Times New Roman"/>
          <w:sz w:val="28"/>
          <w:szCs w:val="28"/>
        </w:rPr>
        <w:t>що</w:t>
      </w:r>
      <w:r w:rsidR="00EC09E3" w:rsidRPr="0021752A">
        <w:rPr>
          <w:rFonts w:ascii="Times New Roman" w:hAnsi="Times New Roman" w:cs="Times New Roman"/>
          <w:sz w:val="28"/>
          <w:szCs w:val="28"/>
        </w:rPr>
        <w:t xml:space="preserve"> пеpедaєтьcя </w:t>
      </w:r>
      <w:r w:rsidRPr="0021752A">
        <w:rPr>
          <w:rFonts w:ascii="Times New Roman" w:hAnsi="Times New Roman" w:cs="Times New Roman"/>
          <w:sz w:val="28"/>
          <w:szCs w:val="28"/>
        </w:rPr>
        <w:t>за</w:t>
      </w:r>
      <w:r w:rsidR="00EC09E3" w:rsidRPr="0021752A">
        <w:rPr>
          <w:rFonts w:ascii="Times New Roman" w:hAnsi="Times New Roman" w:cs="Times New Roman"/>
          <w:sz w:val="28"/>
          <w:szCs w:val="28"/>
        </w:rPr>
        <w:t xml:space="preserve"> дoпoмoгoю piзних зacoбiв i </w:t>
      </w:r>
      <w:r w:rsidRPr="0021752A">
        <w:rPr>
          <w:rFonts w:ascii="Times New Roman" w:hAnsi="Times New Roman" w:cs="Times New Roman"/>
          <w:sz w:val="28"/>
          <w:szCs w:val="28"/>
        </w:rPr>
        <w:t>має</w:t>
      </w:r>
      <w:r w:rsidR="00EC09E3" w:rsidRPr="0021752A">
        <w:rPr>
          <w:rFonts w:ascii="Times New Roman" w:hAnsi="Times New Roman" w:cs="Times New Roman"/>
          <w:sz w:val="28"/>
          <w:szCs w:val="28"/>
        </w:rPr>
        <w:t xml:space="preserve"> cвoї цiлi дocягнення взaємopoзумiння. </w:t>
      </w:r>
      <w:r w:rsidRPr="0021752A">
        <w:rPr>
          <w:rFonts w:ascii="Times New Roman" w:hAnsi="Times New Roman" w:cs="Times New Roman"/>
          <w:sz w:val="28"/>
          <w:szCs w:val="28"/>
        </w:rPr>
        <w:t>Таким</w:t>
      </w:r>
      <w:r w:rsidR="00EC09E3" w:rsidRPr="0021752A">
        <w:rPr>
          <w:rFonts w:ascii="Times New Roman" w:hAnsi="Times New Roman" w:cs="Times New Roman"/>
          <w:sz w:val="28"/>
          <w:szCs w:val="28"/>
        </w:rPr>
        <w:t xml:space="preserve"> </w:t>
      </w:r>
      <w:r w:rsidRPr="0021752A">
        <w:rPr>
          <w:rFonts w:ascii="Times New Roman" w:hAnsi="Times New Roman" w:cs="Times New Roman"/>
          <w:sz w:val="28"/>
          <w:szCs w:val="28"/>
        </w:rPr>
        <w:t>чином</w:t>
      </w:r>
      <w:r w:rsidR="00EC09E3" w:rsidRPr="0021752A">
        <w:rPr>
          <w:rFonts w:ascii="Times New Roman" w:hAnsi="Times New Roman" w:cs="Times New Roman"/>
          <w:sz w:val="28"/>
          <w:szCs w:val="28"/>
        </w:rPr>
        <w:t xml:space="preserve">, «cпiлкувaння» i «кoмунiкaцiя» чacткoвo збiгaютьcя, </w:t>
      </w:r>
      <w:r w:rsidRPr="0021752A">
        <w:rPr>
          <w:rFonts w:ascii="Times New Roman" w:hAnsi="Times New Roman" w:cs="Times New Roman"/>
          <w:sz w:val="28"/>
          <w:szCs w:val="28"/>
        </w:rPr>
        <w:t>але</w:t>
      </w:r>
      <w:r w:rsidR="00EC09E3" w:rsidRPr="0021752A">
        <w:rPr>
          <w:rFonts w:ascii="Times New Roman" w:hAnsi="Times New Roman" w:cs="Times New Roman"/>
          <w:sz w:val="28"/>
          <w:szCs w:val="28"/>
        </w:rPr>
        <w:t xml:space="preserve"> не тoтoжнi </w:t>
      </w:r>
      <w:r w:rsidRPr="0021752A">
        <w:rPr>
          <w:rFonts w:ascii="Times New Roman" w:hAnsi="Times New Roman" w:cs="Times New Roman"/>
          <w:sz w:val="28"/>
          <w:szCs w:val="28"/>
        </w:rPr>
        <w:t>поняття</w:t>
      </w:r>
      <w:r w:rsidR="00EC09E3" w:rsidRPr="0021752A">
        <w:rPr>
          <w:rFonts w:ascii="Times New Roman" w:hAnsi="Times New Roman" w:cs="Times New Roman"/>
          <w:sz w:val="28"/>
          <w:szCs w:val="28"/>
        </w:rPr>
        <w:t xml:space="preserve">, </w:t>
      </w:r>
      <w:r w:rsidRPr="0021752A">
        <w:rPr>
          <w:rFonts w:ascii="Times New Roman" w:hAnsi="Times New Roman" w:cs="Times New Roman"/>
          <w:sz w:val="28"/>
          <w:szCs w:val="28"/>
        </w:rPr>
        <w:t>що</w:t>
      </w:r>
      <w:r w:rsidR="00EC09E3" w:rsidRPr="0021752A">
        <w:rPr>
          <w:rFonts w:ascii="Times New Roman" w:hAnsi="Times New Roman" w:cs="Times New Roman"/>
          <w:sz w:val="28"/>
          <w:szCs w:val="28"/>
        </w:rPr>
        <w:t xml:space="preserve"> </w:t>
      </w:r>
      <w:r w:rsidRPr="0021752A">
        <w:rPr>
          <w:rFonts w:ascii="Times New Roman" w:hAnsi="Times New Roman" w:cs="Times New Roman"/>
          <w:sz w:val="28"/>
          <w:szCs w:val="28"/>
        </w:rPr>
        <w:t>мають</w:t>
      </w:r>
      <w:r w:rsidR="00EC09E3" w:rsidRPr="0021752A">
        <w:rPr>
          <w:rFonts w:ascii="Times New Roman" w:hAnsi="Times New Roman" w:cs="Times New Roman"/>
          <w:sz w:val="28"/>
          <w:szCs w:val="28"/>
        </w:rPr>
        <w:t xml:space="preserve"> як зaгaльнi, </w:t>
      </w:r>
      <w:r w:rsidRPr="0021752A">
        <w:rPr>
          <w:rFonts w:ascii="Times New Roman" w:hAnsi="Times New Roman" w:cs="Times New Roman"/>
          <w:sz w:val="28"/>
          <w:szCs w:val="28"/>
        </w:rPr>
        <w:t>так</w:t>
      </w:r>
      <w:r w:rsidR="00EC09E3" w:rsidRPr="0021752A">
        <w:rPr>
          <w:rFonts w:ascii="Times New Roman" w:hAnsi="Times New Roman" w:cs="Times New Roman"/>
          <w:sz w:val="28"/>
          <w:szCs w:val="28"/>
        </w:rPr>
        <w:t xml:space="preserve"> i вiдмiннi</w:t>
      </w:r>
      <w:r w:rsidRPr="0021752A">
        <w:rPr>
          <w:rFonts w:ascii="Times New Roman" w:hAnsi="Times New Roman" w:cs="Times New Roman"/>
          <w:sz w:val="28"/>
          <w:szCs w:val="28"/>
        </w:rPr>
        <w:t xml:space="preserve"> </w:t>
      </w:r>
      <w:r w:rsidR="00EC09E3" w:rsidRPr="0021752A">
        <w:rPr>
          <w:rFonts w:ascii="Times New Roman" w:hAnsi="Times New Roman" w:cs="Times New Roman"/>
          <w:sz w:val="28"/>
          <w:szCs w:val="28"/>
        </w:rPr>
        <w:t>oзнaки</w:t>
      </w:r>
      <w:r w:rsidR="00626953" w:rsidRPr="0021752A">
        <w:rPr>
          <w:rFonts w:ascii="Times New Roman" w:hAnsi="Times New Roman" w:cs="Times New Roman"/>
          <w:sz w:val="28"/>
          <w:szCs w:val="28"/>
        </w:rPr>
        <w:t>.</w:t>
      </w:r>
    </w:p>
    <w:p w:rsidR="008405D1" w:rsidRPr="0021752A" w:rsidRDefault="008405D1" w:rsidP="00C843B9">
      <w:pPr>
        <w:spacing w:after="0" w:line="360" w:lineRule="auto"/>
        <w:ind w:firstLine="709"/>
        <w:contextualSpacing/>
        <w:jc w:val="both"/>
        <w:rPr>
          <w:rFonts w:ascii="Times New Roman" w:hAnsi="Times New Roman" w:cs="Times New Roman"/>
          <w:sz w:val="28"/>
          <w:szCs w:val="28"/>
        </w:rPr>
      </w:pPr>
    </w:p>
    <w:p w:rsidR="008405D1" w:rsidRPr="0021752A" w:rsidRDefault="008405D1" w:rsidP="00C843B9">
      <w:pPr>
        <w:spacing w:after="0" w:line="360" w:lineRule="auto"/>
        <w:ind w:firstLine="709"/>
        <w:contextualSpacing/>
        <w:jc w:val="both"/>
        <w:rPr>
          <w:rFonts w:ascii="Times New Roman" w:hAnsi="Times New Roman" w:cs="Times New Roman"/>
          <w:sz w:val="28"/>
          <w:szCs w:val="28"/>
        </w:rPr>
      </w:pP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p>
    <w:p w:rsidR="00091BF2"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Одним з теоретичних підходів у трактуванні міжпоколінної комунікативної взаємодії є </w:t>
      </w:r>
      <w:r w:rsidRPr="0021752A">
        <w:rPr>
          <w:rFonts w:ascii="Times New Roman" w:hAnsi="Times New Roman" w:cs="Times New Roman"/>
          <w:i/>
          <w:sz w:val="28"/>
          <w:szCs w:val="28"/>
        </w:rPr>
        <w:t>міжгрупова теорія</w:t>
      </w:r>
      <w:r w:rsidRPr="0021752A">
        <w:rPr>
          <w:rFonts w:ascii="Times New Roman" w:hAnsi="Times New Roman" w:cs="Times New Roman"/>
          <w:sz w:val="28"/>
          <w:szCs w:val="28"/>
        </w:rPr>
        <w:t xml:space="preserve">. Основою аналізованої теорії є постулат про дві форми ідентифікації людей – особистої та соціальної. Перша ідентифікація передбачає самовизначення особистості за набором фізичних властивостей, розумових якостей та особливостей поведінки; друга зводиться до усвідомлення свого групового членства, місця у суспільній структурі суспільства. </w:t>
      </w:r>
    </w:p>
    <w:p w:rsidR="00091BF2" w:rsidRDefault="00091BF2" w:rsidP="008405D1">
      <w:pPr>
        <w:spacing w:after="0" w:line="360" w:lineRule="auto"/>
        <w:ind w:firstLine="709"/>
        <w:contextualSpacing/>
        <w:jc w:val="both"/>
        <w:rPr>
          <w:rFonts w:ascii="Times New Roman" w:hAnsi="Times New Roman" w:cs="Times New Roman"/>
          <w:sz w:val="28"/>
          <w:szCs w:val="28"/>
        </w:rPr>
      </w:pPr>
    </w:p>
    <w:p w:rsidR="008405D1" w:rsidRPr="0021752A" w:rsidRDefault="00091BF2" w:rsidP="00091BF2">
      <w:pPr>
        <w:spacing w:after="0" w:line="360" w:lineRule="auto"/>
        <w:ind w:firstLine="709"/>
        <w:contextualSpacing/>
        <w:jc w:val="both"/>
        <w:rPr>
          <w:rFonts w:ascii="Times New Roman" w:hAnsi="Times New Roman" w:cs="Times New Roman"/>
          <w:sz w:val="28"/>
          <w:szCs w:val="28"/>
        </w:rPr>
      </w:pPr>
      <w:r w:rsidRPr="00091BF2">
        <w:rPr>
          <w:rFonts w:ascii="Times New Roman" w:hAnsi="Times New Roman" w:cs="Times New Roman"/>
          <w:b/>
          <w:sz w:val="28"/>
          <w:szCs w:val="28"/>
        </w:rPr>
        <w:t xml:space="preserve">1.2. Специфіка сімейного спілкування: теоретичні підходи. </w:t>
      </w:r>
      <w:r w:rsidR="008405D1" w:rsidRPr="0021752A">
        <w:rPr>
          <w:rFonts w:ascii="Times New Roman" w:hAnsi="Times New Roman" w:cs="Times New Roman"/>
          <w:sz w:val="28"/>
          <w:szCs w:val="28"/>
        </w:rPr>
        <w:t>Ці види ідентифікації певним чином виявляються при міжгруповому спілкуванні, акцент одному з них робиться залежно від ситуації взаємодії. При цьому особиста та соціальна ідентифікації можуть змінюватись протягом життя людини. При описі типових рис соціуму нерідко вказують на те, що людям властиво проводити соціальну стратифікацію і відносити себе до тієї чи іншої соціальної групи. Інформація про належність до тієї чи іншої етнічної групи передається за допомогою зовнішніх фізіологічних відмінностей індивідів, культурної та мовної власності. Учасниками комунікації використовується готова інформація – наприклад, демографічні характеристики (стаття, вік, раса), зовнішні ознаки (одяг, зачіска, макіяж, наявність татуювання) та робляться майже миттєві висновки про ідентифікацію групової та особистісної. Причому фактор важливості, вагомості першого враження при соціальній категоризації людей не викликає сумнівів [див.: 34, C. 26-27].</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Відчуття приналежності до тієї чи іншої соціальної групи може відрізнятися за силою та ступенем релевантності для кожної людини. Наприклад, для багатьох молодих людей приналежність до певного угрупування може бути дуже важливим, що нерідко відбивається на їх увазі деталям свого одягу та зачіски, у дотриманні певних музичних пристрастям і т.д. </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Загострене відчуття належності до деякої вікової групи може виявлятися у запрограмованості на певний характер спілкування з представниками іншої вікової групи – наприклад, несвідоме чи навіть навмисне ігнорування питання, заданого незнайомою людиною похилого віку на вулиці або підкреслене підвищення голосу, пов'язане з очікуваними проблемами слуху у людей похилого віку. У зарубіжній психології нерідко висловлюється думка, що спілкування між представниками двох різних поколінь може мати спільні риси з спілкуванням людей, що належать до різних етнічних груп чи різних субкультур. І в тому, і в іншому випадку можуть мати місце групова категоризація, соціальне порівняння, актуалізація стереотипів, і навіть різні форми дискримінації. Звісно ж, що категорія віку має розглядатися в теорії комунікації як унікальна. На відміну від етнічної приналежності, закріпленої у людей на все життя, у плані ставлення до тієї чи іншої вікової групі людина постійно перебуває у стані переходу від однієї категорії до іншої: від підлітка-старшокласника до представника студентського середовища, від дівчини-нареченої до жінки бальзаківського віку, від працівника передпенсійного віку до категорії працюючих пенсіонерів.</w:t>
      </w:r>
      <w:r w:rsidRPr="0021752A">
        <w:t xml:space="preserve"> </w:t>
      </w:r>
      <w:r w:rsidRPr="0021752A">
        <w:rPr>
          <w:rFonts w:ascii="Times New Roman" w:hAnsi="Times New Roman" w:cs="Times New Roman"/>
          <w:sz w:val="28"/>
          <w:szCs w:val="28"/>
        </w:rPr>
        <w:t>Крім того, не можна забувати, що кожне покоління по-своєму унікальне,оскільки розвивалося в особливий історичний період і набуло особливих рис [див.: 22, C. 55-56].</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Розмитий характер кордонів у вікових групах надає особливої специфіки процесу вікової категоризації. </w:t>
      </w:r>
      <w:r w:rsidR="00AE754B" w:rsidRPr="0021752A">
        <w:rPr>
          <w:rFonts w:ascii="Times New Roman" w:hAnsi="Times New Roman" w:cs="Times New Roman"/>
          <w:sz w:val="28"/>
          <w:szCs w:val="28"/>
        </w:rPr>
        <w:t xml:space="preserve">Сучасні науковці </w:t>
      </w:r>
      <w:r w:rsidRPr="0021752A">
        <w:rPr>
          <w:rFonts w:ascii="Times New Roman" w:hAnsi="Times New Roman" w:cs="Times New Roman"/>
          <w:sz w:val="28"/>
          <w:szCs w:val="28"/>
        </w:rPr>
        <w:t>встановили, що люди зазнають більшого відчуття загрози від представників інших груп у ситуації неясно окреслених групових кордонів. В цьому у випадку вони намагаються знайти якісь спеціальні способи для підкреслення, утрування відмінностей між своєю групою та представниками інших: наприклад, серед 30</w:t>
      </w:r>
      <w:r w:rsidR="00AE754B" w:rsidRPr="0021752A">
        <w:rPr>
          <w:rFonts w:ascii="Times New Roman" w:hAnsi="Times New Roman" w:cs="Times New Roman"/>
          <w:sz w:val="28"/>
          <w:szCs w:val="28"/>
        </w:rPr>
        <w:t>-</w:t>
      </w:r>
      <w:r w:rsidRPr="0021752A">
        <w:rPr>
          <w:rFonts w:ascii="Times New Roman" w:hAnsi="Times New Roman" w:cs="Times New Roman"/>
          <w:sz w:val="28"/>
          <w:szCs w:val="28"/>
        </w:rPr>
        <w:t>річних деякі люди відчувають дискомфорт від усвідомлення того, що незабаром перестануть ставитись до категорії молодих. Деякі з них  свідомо чи несвідомо уникають активного спілкування з літніми, а часом відчувають і геронтофобію – крайню форму неприйняття людей похилого віку.</w:t>
      </w:r>
    </w:p>
    <w:p w:rsidR="00AE754B"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Міжгрупова теорія пояснює, чому у певних ситуаціях групове членство високо цінується; чому в одних умовах люди конкурують один з одним і в процесі спілкування намагаються підняти власну оцінку за рахунок інших людей, а в інших ситуаціях роблять ставку на взаємодопомогу та підтримку.</w:t>
      </w:r>
      <w:r w:rsidRPr="0021752A">
        <w:t xml:space="preserve"> </w:t>
      </w:r>
      <w:r w:rsidRPr="0021752A">
        <w:rPr>
          <w:rFonts w:ascii="Times New Roman" w:hAnsi="Times New Roman" w:cs="Times New Roman"/>
          <w:sz w:val="28"/>
          <w:szCs w:val="28"/>
        </w:rPr>
        <w:t xml:space="preserve">Використовуючи мову, люди створюють, підтримують або розривають відносини з іншими носіями мови. Мовний взаємовплив при цьому є невід'ємною характеристикою спілкування. </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Вивчаючи психологію процесу комунікації, М.Є. Ролофф виробив </w:t>
      </w:r>
      <w:r w:rsidRPr="0021752A">
        <w:rPr>
          <w:rFonts w:ascii="Times New Roman" w:hAnsi="Times New Roman" w:cs="Times New Roman"/>
          <w:i/>
          <w:sz w:val="28"/>
          <w:szCs w:val="28"/>
        </w:rPr>
        <w:t>теорію соціального обміну</w:t>
      </w:r>
      <w:r w:rsidRPr="0021752A">
        <w:rPr>
          <w:rFonts w:ascii="Times New Roman" w:hAnsi="Times New Roman" w:cs="Times New Roman"/>
          <w:sz w:val="28"/>
          <w:szCs w:val="28"/>
        </w:rPr>
        <w:t>, яка описує процес задовільного та незадовільного спілкування.</w:t>
      </w:r>
      <w:r w:rsidRPr="0021752A">
        <w:t xml:space="preserve"> </w:t>
      </w:r>
      <w:r w:rsidRPr="0021752A">
        <w:rPr>
          <w:rFonts w:ascii="Times New Roman" w:hAnsi="Times New Roman" w:cs="Times New Roman"/>
          <w:sz w:val="28"/>
          <w:szCs w:val="28"/>
        </w:rPr>
        <w:t>Відповідно до теорії соціального обміну при комунікації, як і в процесі грошового обміну, люди намагаються спілкуватися один з одним, виходячи з принцип</w:t>
      </w:r>
      <w:r w:rsidR="00AE754B" w:rsidRPr="0021752A">
        <w:rPr>
          <w:rFonts w:ascii="Times New Roman" w:hAnsi="Times New Roman" w:cs="Times New Roman"/>
          <w:sz w:val="28"/>
          <w:szCs w:val="28"/>
        </w:rPr>
        <w:t>у</w:t>
      </w:r>
      <w:r w:rsidRPr="0021752A">
        <w:rPr>
          <w:rFonts w:ascii="Times New Roman" w:hAnsi="Times New Roman" w:cs="Times New Roman"/>
          <w:sz w:val="28"/>
          <w:szCs w:val="28"/>
        </w:rPr>
        <w:t xml:space="preserve"> взаємної вигоди. Наприклад, якщо під час розмови, один із учасників висловлює комплімент іншому, то, як правило, у цій ситуації очікується комплімент у відповідь. Для досягнення позитивного результату спілкування, проміжок часу між актом «комунікаційної розплати» має бути порівняно невеликим. Те, яким тоном, якими словами, з якими паузами, з якою мімікою говорить один із учасників спілкування, впливає на успішність процесу спілкування. Якщо один із співрозмовників не зацікавлений у успішному спілкуванні, може вдаватися до стратегії ухиляння від комунікації, про те, щоб будь-якого комунікаційного обміну взагалі не відбулося [</w:t>
      </w:r>
      <w:r w:rsidR="00AE754B" w:rsidRPr="0021752A">
        <w:rPr>
          <w:rFonts w:ascii="Times New Roman" w:hAnsi="Times New Roman" w:cs="Times New Roman"/>
          <w:sz w:val="28"/>
          <w:szCs w:val="28"/>
        </w:rPr>
        <w:t xml:space="preserve">див.: </w:t>
      </w:r>
      <w:r w:rsidRPr="0021752A">
        <w:rPr>
          <w:rFonts w:ascii="Times New Roman" w:hAnsi="Times New Roman" w:cs="Times New Roman"/>
          <w:sz w:val="28"/>
          <w:szCs w:val="28"/>
        </w:rPr>
        <w:t>17, C.20-22].</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Відповідно до теорії соціального обміну </w:t>
      </w:r>
      <w:r w:rsidR="00AE754B" w:rsidRPr="0021752A">
        <w:rPr>
          <w:rFonts w:ascii="Times New Roman" w:hAnsi="Times New Roman" w:cs="Times New Roman"/>
          <w:sz w:val="28"/>
          <w:szCs w:val="28"/>
        </w:rPr>
        <w:t>у</w:t>
      </w:r>
      <w:r w:rsidRPr="0021752A">
        <w:rPr>
          <w:rFonts w:ascii="Times New Roman" w:hAnsi="Times New Roman" w:cs="Times New Roman"/>
          <w:sz w:val="28"/>
          <w:szCs w:val="28"/>
        </w:rPr>
        <w:t>живан</w:t>
      </w:r>
      <w:r w:rsidR="00AE754B" w:rsidRPr="0021752A">
        <w:rPr>
          <w:rFonts w:ascii="Times New Roman" w:hAnsi="Times New Roman" w:cs="Times New Roman"/>
          <w:sz w:val="28"/>
          <w:szCs w:val="28"/>
        </w:rPr>
        <w:t>а</w:t>
      </w:r>
      <w:r w:rsidRPr="0021752A">
        <w:rPr>
          <w:rFonts w:ascii="Times New Roman" w:hAnsi="Times New Roman" w:cs="Times New Roman"/>
          <w:sz w:val="28"/>
          <w:szCs w:val="28"/>
        </w:rPr>
        <w:t xml:space="preserve"> лексик</w:t>
      </w:r>
      <w:r w:rsidR="00AE754B" w:rsidRPr="0021752A">
        <w:rPr>
          <w:rFonts w:ascii="Times New Roman" w:hAnsi="Times New Roman" w:cs="Times New Roman"/>
          <w:sz w:val="28"/>
          <w:szCs w:val="28"/>
        </w:rPr>
        <w:t>а</w:t>
      </w:r>
      <w:r w:rsidRPr="0021752A">
        <w:rPr>
          <w:rFonts w:ascii="Times New Roman" w:hAnsi="Times New Roman" w:cs="Times New Roman"/>
          <w:sz w:val="28"/>
          <w:szCs w:val="28"/>
        </w:rPr>
        <w:t xml:space="preserve"> певним чином впливає </w:t>
      </w:r>
      <w:r w:rsidR="00AE754B" w:rsidRPr="0021752A">
        <w:rPr>
          <w:rFonts w:ascii="Times New Roman" w:hAnsi="Times New Roman" w:cs="Times New Roman"/>
          <w:sz w:val="28"/>
          <w:szCs w:val="28"/>
        </w:rPr>
        <w:t xml:space="preserve">на </w:t>
      </w:r>
      <w:r w:rsidRPr="0021752A">
        <w:rPr>
          <w:rFonts w:ascii="Times New Roman" w:hAnsi="Times New Roman" w:cs="Times New Roman"/>
          <w:sz w:val="28"/>
          <w:szCs w:val="28"/>
        </w:rPr>
        <w:t>спілкування. Наприклад, розповідаючи анекдот із вживанням жаргонних слів та виразів, учасник комунікації очікує у відповідь використання жаргонізмів у промові партнера. В іншому випадку виникає ситуація незадовільного спілкування або спілкування нерівних учасників комунікації.</w:t>
      </w:r>
      <w:r w:rsidRPr="0021752A">
        <w:t xml:space="preserve"> </w:t>
      </w:r>
      <w:r w:rsidRPr="0021752A">
        <w:rPr>
          <w:rFonts w:ascii="Times New Roman" w:hAnsi="Times New Roman" w:cs="Times New Roman"/>
          <w:sz w:val="28"/>
          <w:szCs w:val="28"/>
        </w:rPr>
        <w:t>Процес спілкування передбачає безпосередній контакт людини з іншими людьми. Діалог передбачає встановлення міжособово</w:t>
      </w:r>
      <w:r w:rsidR="00AE754B" w:rsidRPr="0021752A">
        <w:rPr>
          <w:rFonts w:ascii="Times New Roman" w:hAnsi="Times New Roman" w:cs="Times New Roman"/>
          <w:sz w:val="28"/>
          <w:szCs w:val="28"/>
        </w:rPr>
        <w:t>ї</w:t>
      </w:r>
      <w:r w:rsidRPr="0021752A">
        <w:rPr>
          <w:rFonts w:ascii="Times New Roman" w:hAnsi="Times New Roman" w:cs="Times New Roman"/>
          <w:sz w:val="28"/>
          <w:szCs w:val="28"/>
        </w:rPr>
        <w:t xml:space="preserve"> згоди, здатність спільними зусиллями конструктивно вирішувати комунікативні завдання, отримувати задоволення від отриманих результатів у залежн</w:t>
      </w:r>
      <w:r w:rsidR="00AE754B" w:rsidRPr="0021752A">
        <w:rPr>
          <w:rFonts w:ascii="Times New Roman" w:hAnsi="Times New Roman" w:cs="Times New Roman"/>
          <w:sz w:val="28"/>
          <w:szCs w:val="28"/>
        </w:rPr>
        <w:t>о</w:t>
      </w:r>
      <w:r w:rsidRPr="0021752A">
        <w:rPr>
          <w:rFonts w:ascii="Times New Roman" w:hAnsi="Times New Roman" w:cs="Times New Roman"/>
          <w:sz w:val="28"/>
          <w:szCs w:val="28"/>
        </w:rPr>
        <w:t>ст</w:t>
      </w:r>
      <w:r w:rsidR="00AE754B" w:rsidRPr="0021752A">
        <w:rPr>
          <w:rFonts w:ascii="Times New Roman" w:hAnsi="Times New Roman" w:cs="Times New Roman"/>
          <w:sz w:val="28"/>
          <w:szCs w:val="28"/>
        </w:rPr>
        <w:t>і</w:t>
      </w:r>
      <w:r w:rsidRPr="0021752A">
        <w:rPr>
          <w:rFonts w:ascii="Times New Roman" w:hAnsi="Times New Roman" w:cs="Times New Roman"/>
          <w:sz w:val="28"/>
          <w:szCs w:val="28"/>
        </w:rPr>
        <w:t xml:space="preserve"> від обраних стратегій поведінки. За допомогою останніх у спілкуванні виявляються особиста та соціальна ідентифікація людей. Перша передбачає самовизначення особистості за набором фізичних особливостей та властивостей, розумових якостей та особливостей поведінки; друга – усвідомлення себе членом будь-якої групи, місця у структурі суспільства, ототожнення себе з ній, бажання приєднатися до подібної [</w:t>
      </w:r>
      <w:r w:rsidR="00AE754B" w:rsidRPr="0021752A">
        <w:rPr>
          <w:rFonts w:ascii="Times New Roman" w:hAnsi="Times New Roman" w:cs="Times New Roman"/>
          <w:sz w:val="28"/>
          <w:szCs w:val="28"/>
        </w:rPr>
        <w:t xml:space="preserve">див.: </w:t>
      </w:r>
      <w:r w:rsidR="00B23956">
        <w:rPr>
          <w:rFonts w:ascii="Times New Roman" w:hAnsi="Times New Roman" w:cs="Times New Roman"/>
          <w:sz w:val="28"/>
          <w:szCs w:val="28"/>
        </w:rPr>
        <w:t>4</w:t>
      </w:r>
      <w:r w:rsidRPr="0021752A">
        <w:rPr>
          <w:rFonts w:ascii="Times New Roman" w:hAnsi="Times New Roman" w:cs="Times New Roman"/>
          <w:sz w:val="28"/>
          <w:szCs w:val="28"/>
        </w:rPr>
        <w:t>2, C.110-112].</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i/>
          <w:sz w:val="28"/>
          <w:szCs w:val="28"/>
        </w:rPr>
        <w:t>Теорія комунікаційного пристосування</w:t>
      </w:r>
      <w:r w:rsidRPr="0021752A">
        <w:rPr>
          <w:rFonts w:ascii="Times New Roman" w:hAnsi="Times New Roman" w:cs="Times New Roman"/>
          <w:sz w:val="28"/>
          <w:szCs w:val="28"/>
        </w:rPr>
        <w:t xml:space="preserve"> була розроблена для розуміння та опису різних форм спілкування, при яких люди модифікують свою мову виходячи з соціальних, ситуативних та інтеракційних факторів.</w:t>
      </w:r>
      <w:r w:rsidRPr="0021752A">
        <w:t xml:space="preserve"> </w:t>
      </w:r>
      <w:r w:rsidRPr="0021752A">
        <w:rPr>
          <w:rFonts w:ascii="Times New Roman" w:hAnsi="Times New Roman" w:cs="Times New Roman"/>
          <w:sz w:val="28"/>
          <w:szCs w:val="28"/>
        </w:rPr>
        <w:t>Люди змінюють свою мову, щоб уявити себе у кращому світлі партнеру зі спілкування, і таким чином домогтися схвалення з боку співрозмовника. Ключовим моментом у цьому процесі є чуйне сприйняття особливостей чужої мови та характер зміни мови.</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Якщо адаптація у мові сприймається співрозмовником як мимовільний акт, то враження партнера від таких змін сприятливіше. Так, наприклад, було встановлено, що у розмові між молодими та літніми носіями мови у випадках, коли літні робили більше спроб пристосуватися до промови молодих, був зафіксований вищий рівень задоволення від спілкування серед молодих. Важливим становищем теорії комунікаційного пристосування є визнання того, що учасники комунікації прагнуть формування свого позитивного образу в очах людей зі схожими соці</w:t>
      </w:r>
      <w:r w:rsidR="00AE754B" w:rsidRPr="0021752A">
        <w:rPr>
          <w:rFonts w:ascii="Times New Roman" w:hAnsi="Times New Roman" w:cs="Times New Roman"/>
          <w:sz w:val="28"/>
          <w:szCs w:val="28"/>
        </w:rPr>
        <w:t>альними та</w:t>
      </w:r>
      <w:r w:rsidRPr="0021752A">
        <w:rPr>
          <w:rFonts w:ascii="Times New Roman" w:hAnsi="Times New Roman" w:cs="Times New Roman"/>
          <w:sz w:val="28"/>
          <w:szCs w:val="28"/>
        </w:rPr>
        <w:t xml:space="preserve"> віковими характеристиками.</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 рамках теорії комунікаційного пристосування також приділяється увагу комунікаційним потребам учасників спілкування, які виявляються в тактиці вибудовування дискурсу (наприклад, зміна тем для розмови). </w:t>
      </w:r>
      <w:r w:rsidR="00AE754B" w:rsidRPr="0021752A">
        <w:rPr>
          <w:rFonts w:ascii="Times New Roman" w:hAnsi="Times New Roman" w:cs="Times New Roman"/>
          <w:sz w:val="28"/>
          <w:szCs w:val="28"/>
        </w:rPr>
        <w:t>Ї</w:t>
      </w:r>
      <w:r w:rsidRPr="0021752A">
        <w:rPr>
          <w:rFonts w:ascii="Times New Roman" w:hAnsi="Times New Roman" w:cs="Times New Roman"/>
          <w:sz w:val="28"/>
          <w:szCs w:val="28"/>
        </w:rPr>
        <w:t>х автори приділяють максимум уваги мовленнєв</w:t>
      </w:r>
      <w:r w:rsidR="00AE754B" w:rsidRPr="0021752A">
        <w:rPr>
          <w:rFonts w:ascii="Times New Roman" w:hAnsi="Times New Roman" w:cs="Times New Roman"/>
          <w:sz w:val="28"/>
          <w:szCs w:val="28"/>
        </w:rPr>
        <w:t>і</w:t>
      </w:r>
      <w:r w:rsidRPr="0021752A">
        <w:rPr>
          <w:rFonts w:ascii="Times New Roman" w:hAnsi="Times New Roman" w:cs="Times New Roman"/>
          <w:sz w:val="28"/>
          <w:szCs w:val="28"/>
        </w:rPr>
        <w:t>й комунікації, її інтерактивним, соціокультурним аспектам, розглядають мовне спілкування на стику соціального та психологічного в комунікативн</w:t>
      </w:r>
      <w:r w:rsidR="00AE754B" w:rsidRPr="0021752A">
        <w:rPr>
          <w:rFonts w:ascii="Times New Roman" w:hAnsi="Times New Roman" w:cs="Times New Roman"/>
          <w:sz w:val="28"/>
          <w:szCs w:val="28"/>
        </w:rPr>
        <w:t>ій</w:t>
      </w:r>
      <w:r w:rsidRPr="0021752A">
        <w:rPr>
          <w:rFonts w:ascii="Times New Roman" w:hAnsi="Times New Roman" w:cs="Times New Roman"/>
          <w:sz w:val="28"/>
          <w:szCs w:val="28"/>
        </w:rPr>
        <w:t xml:space="preserve"> взаємодії – у дискурсі, щодо якого необхідно</w:t>
      </w:r>
      <w:r w:rsidR="00AE754B" w:rsidRPr="0021752A">
        <w:rPr>
          <w:rFonts w:ascii="Times New Roman" w:hAnsi="Times New Roman" w:cs="Times New Roman"/>
          <w:sz w:val="28"/>
          <w:szCs w:val="28"/>
        </w:rPr>
        <w:t xml:space="preserve"> орієнтуватися на</w:t>
      </w:r>
      <w:r w:rsidRPr="0021752A">
        <w:rPr>
          <w:rFonts w:ascii="Times New Roman" w:hAnsi="Times New Roman" w:cs="Times New Roman"/>
          <w:sz w:val="28"/>
          <w:szCs w:val="28"/>
        </w:rPr>
        <w:t xml:space="preserve"> вивчення його «концептуального апарату», а й у аналіз меж дискурсного поля</w:t>
      </w:r>
      <w:r w:rsidR="00AE754B" w:rsidRPr="0021752A">
        <w:rPr>
          <w:rFonts w:ascii="Times New Roman" w:hAnsi="Times New Roman" w:cs="Times New Roman"/>
          <w:sz w:val="28"/>
          <w:szCs w:val="28"/>
        </w:rPr>
        <w:t>.</w:t>
      </w:r>
      <w:r w:rsidRPr="0021752A">
        <w:rPr>
          <w:rFonts w:ascii="Times New Roman" w:hAnsi="Times New Roman" w:cs="Times New Roman"/>
          <w:sz w:val="28"/>
          <w:szCs w:val="28"/>
        </w:rPr>
        <w:t xml:space="preserve"> </w:t>
      </w:r>
      <w:r w:rsidR="00AE754B" w:rsidRPr="0021752A">
        <w:rPr>
          <w:rFonts w:ascii="Times New Roman" w:hAnsi="Times New Roman" w:cs="Times New Roman"/>
          <w:sz w:val="28"/>
          <w:szCs w:val="28"/>
        </w:rPr>
        <w:t>«</w:t>
      </w:r>
      <w:r w:rsidRPr="0021752A">
        <w:rPr>
          <w:rFonts w:ascii="Times New Roman" w:hAnsi="Times New Roman" w:cs="Times New Roman"/>
          <w:sz w:val="28"/>
          <w:szCs w:val="28"/>
        </w:rPr>
        <w:t>Проблема визначення дискурсного поля видається нам нерозривно пов'язаною з проблемою типології дискурсів</w:t>
      </w:r>
      <w:r w:rsidR="00AE754B" w:rsidRPr="0021752A">
        <w:rPr>
          <w:rFonts w:ascii="Times New Roman" w:hAnsi="Times New Roman" w:cs="Times New Roman"/>
          <w:sz w:val="28"/>
          <w:szCs w:val="28"/>
        </w:rPr>
        <w:t>»</w:t>
      </w:r>
      <w:r w:rsidRPr="0021752A">
        <w:rPr>
          <w:rFonts w:ascii="Times New Roman" w:hAnsi="Times New Roman" w:cs="Times New Roman"/>
          <w:sz w:val="28"/>
          <w:szCs w:val="28"/>
        </w:rPr>
        <w:t xml:space="preserve"> [51, C.30-32].</w:t>
      </w:r>
    </w:p>
    <w:p w:rsidR="008405D1" w:rsidRPr="0021752A" w:rsidRDefault="008405D1" w:rsidP="008405D1">
      <w:pPr>
        <w:spacing w:after="0" w:line="360" w:lineRule="auto"/>
        <w:ind w:firstLine="709"/>
        <w:contextualSpacing/>
        <w:jc w:val="both"/>
      </w:pPr>
      <w:r w:rsidRPr="0021752A">
        <w:rPr>
          <w:rFonts w:ascii="Times New Roman" w:hAnsi="Times New Roman" w:cs="Times New Roman"/>
          <w:sz w:val="28"/>
          <w:szCs w:val="28"/>
        </w:rPr>
        <w:t xml:space="preserve">Найменш структурованим – неінституційним – типом можна за </w:t>
      </w:r>
      <w:r w:rsidR="00AE754B" w:rsidRPr="0021752A">
        <w:rPr>
          <w:rFonts w:ascii="Times New Roman" w:hAnsi="Times New Roman" w:cs="Times New Roman"/>
          <w:sz w:val="28"/>
          <w:szCs w:val="28"/>
        </w:rPr>
        <w:t xml:space="preserve"> справедливістю </w:t>
      </w:r>
      <w:r w:rsidRPr="0021752A">
        <w:rPr>
          <w:rFonts w:ascii="Times New Roman" w:hAnsi="Times New Roman" w:cs="Times New Roman"/>
          <w:sz w:val="28"/>
          <w:szCs w:val="28"/>
        </w:rPr>
        <w:t>вважати дискурс побутового мовного спілкування, що представляється у формі усної розмови. В.Б. Кашкін визначає його як «дискурс сфери побутової комунікації» [</w:t>
      </w:r>
      <w:r w:rsidR="00AE754B" w:rsidRPr="0021752A">
        <w:rPr>
          <w:rFonts w:ascii="Times New Roman" w:hAnsi="Times New Roman" w:cs="Times New Roman"/>
          <w:sz w:val="28"/>
          <w:szCs w:val="28"/>
        </w:rPr>
        <w:t xml:space="preserve">цит. за: </w:t>
      </w:r>
      <w:r w:rsidRPr="0021752A">
        <w:rPr>
          <w:rFonts w:ascii="Times New Roman" w:hAnsi="Times New Roman" w:cs="Times New Roman"/>
          <w:sz w:val="28"/>
          <w:szCs w:val="28"/>
        </w:rPr>
        <w:t>33]. Цей дискурс, у свою чергу, може бути поділений на більш «дрібні» дискурси: підлітковий дискурс, дискурс дружнього спілкування, дискурс подружніх стосунків тощо. Більш об'ємним та змістовним є сімейний дискурс, виробниками якого є члени сім'ї, близькі та далекі родичі. При цьому акцент ставиться на близькість взаємовідносин, регульованих автономно всередині кожної окремо взятої сім'ї. Інституційний дискурс – це дискурс, який визначається типами сформованих у суспільстві соціальних інститутів та відповідно до норм цього соціуму.</w:t>
      </w:r>
      <w:r w:rsidRPr="0021752A">
        <w:t xml:space="preserve"> </w:t>
      </w:r>
    </w:p>
    <w:p w:rsidR="00AE754B" w:rsidRPr="0021752A" w:rsidRDefault="008405D1" w:rsidP="008405D1">
      <w:pPr>
        <w:spacing w:after="0" w:line="360" w:lineRule="auto"/>
        <w:ind w:firstLine="709"/>
        <w:contextualSpacing/>
        <w:jc w:val="both"/>
      </w:pPr>
      <w:r w:rsidRPr="0021752A">
        <w:rPr>
          <w:rFonts w:ascii="Times New Roman" w:hAnsi="Times New Roman" w:cs="Times New Roman"/>
          <w:sz w:val="28"/>
          <w:szCs w:val="28"/>
        </w:rPr>
        <w:t>Вживаючи термін «сімейний дискурс» (дискурс сім'ї), ми маємо на увазі неінституційний дискурс, сфера функціонування якого обмежується рамками відносин між членами сім'ї, а саме між батьками та їх дітьми (незалежно від віку), при цьому не враховується той факт, чи живуть комуніканти разом чи окремо. Позначені таким чином межі дискурсного поля сім'ї дозволять нам звузити рамки «дискурсу» cфери побутової комунікації» до «вербального/мовного спілкування» та розглядати сімейний дискурс, визначаючи властивий йому концептуальний апарат.</w:t>
      </w:r>
      <w:r w:rsidRPr="0021752A">
        <w:t xml:space="preserve"> </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Теорети</w:t>
      </w:r>
      <w:r w:rsidR="00AE754B" w:rsidRPr="0021752A">
        <w:rPr>
          <w:rFonts w:ascii="Times New Roman" w:hAnsi="Times New Roman" w:cs="Times New Roman"/>
          <w:sz w:val="28"/>
          <w:szCs w:val="28"/>
        </w:rPr>
        <w:t>ки</w:t>
      </w:r>
      <w:r w:rsidRPr="0021752A">
        <w:rPr>
          <w:rFonts w:ascii="Times New Roman" w:hAnsi="Times New Roman" w:cs="Times New Roman"/>
          <w:sz w:val="28"/>
          <w:szCs w:val="28"/>
        </w:rPr>
        <w:t xml:space="preserve"> комунікаційного пристосування нерідко говорять також про стратегії контролю над спілкуванням, до якої вдаються, коли намагаються подолати усвідомлювану чи неусвідомлену нерівність ролей у спілкуванні. Переривання співрозмовника, використання різної довжини пауз у розмові, уникнення або, навпаки, підтримання зорового контакту із співрозмовником можуть розглядатися як елементи даної стратегії. Розглянуті тактики з вибудовування дискурсу, інтерпретивної компетенції та контролю над спілкуванням можуть бути названі стратегією комунікативного підстроювання під співрозмовника, що дозволяє «згладити» наявну соціолінгвістичну різницю між тими, хто говорить, досягти більшої психологічної близькості з співрозмовником, покращити ефективність спілкування. Небажання ж підлаштовуватися під співрозмовника зазвичай призводить до протилежних результатів [</w:t>
      </w:r>
      <w:r w:rsidR="00AE754B" w:rsidRPr="0021752A">
        <w:rPr>
          <w:rFonts w:ascii="Times New Roman" w:hAnsi="Times New Roman" w:cs="Times New Roman"/>
          <w:sz w:val="28"/>
          <w:szCs w:val="28"/>
        </w:rPr>
        <w:t xml:space="preserve">див.: </w:t>
      </w:r>
      <w:r w:rsidRPr="0021752A">
        <w:rPr>
          <w:rFonts w:ascii="Times New Roman" w:hAnsi="Times New Roman" w:cs="Times New Roman"/>
          <w:sz w:val="28"/>
          <w:szCs w:val="28"/>
        </w:rPr>
        <w:t>50, C.23-24].</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Мова дорослої людини відмінна від </w:t>
      </w:r>
      <w:r w:rsidR="00AE754B" w:rsidRPr="0021752A">
        <w:rPr>
          <w:rFonts w:ascii="Times New Roman" w:hAnsi="Times New Roman" w:cs="Times New Roman"/>
          <w:sz w:val="28"/>
          <w:szCs w:val="28"/>
        </w:rPr>
        <w:t>мови</w:t>
      </w:r>
      <w:r w:rsidRPr="0021752A">
        <w:rPr>
          <w:rFonts w:ascii="Times New Roman" w:hAnsi="Times New Roman" w:cs="Times New Roman"/>
          <w:sz w:val="28"/>
          <w:szCs w:val="28"/>
        </w:rPr>
        <w:t xml:space="preserve"> молодого за багатьма параметрами: словниковий запас молодих людей поповнюється характерними для них новими словами та виразами, тому можливі ситуації, коли людина «в віці» може і не відразу зрозуміти, про що говорять молоді. Огляд наукової літератури дозволяє у широкому тлумаченні розглядати сім'ю як складно структурований соціальний інститут; у вузькому розумінні - як малу комунікативну групу, що складається на основі споріднених матримоніальних (батьківських) відносин. Перелічені теоретичні підходи у вивченні міжпоколін</w:t>
      </w:r>
      <w:r w:rsidR="00AE754B" w:rsidRPr="0021752A">
        <w:rPr>
          <w:rFonts w:ascii="Times New Roman" w:hAnsi="Times New Roman" w:cs="Times New Roman"/>
          <w:sz w:val="28"/>
          <w:szCs w:val="28"/>
        </w:rPr>
        <w:t>н</w:t>
      </w:r>
      <w:r w:rsidRPr="0021752A">
        <w:rPr>
          <w:rFonts w:ascii="Times New Roman" w:hAnsi="Times New Roman" w:cs="Times New Roman"/>
          <w:sz w:val="28"/>
          <w:szCs w:val="28"/>
        </w:rPr>
        <w:t>ої комунікативної взаємодії мають на меті створення позитивного комунікаційного клімату, надає вплив на формування комунікативної особистості та її самоідентифікацію.</w:t>
      </w:r>
      <w:r w:rsidRPr="0021752A">
        <w:t xml:space="preserve"> </w:t>
      </w:r>
      <w:r w:rsidR="00091BF2">
        <w:t xml:space="preserve"> </w:t>
      </w:r>
      <w:r w:rsidRPr="0021752A">
        <w:rPr>
          <w:rFonts w:ascii="Times New Roman" w:hAnsi="Times New Roman" w:cs="Times New Roman"/>
          <w:sz w:val="28"/>
          <w:szCs w:val="28"/>
        </w:rPr>
        <w:t>Мовні ситуації, багато в чому формуються немовними факторами та конструюються позамовними сутностями: відносинами, діями, станами, емоціями, знаннями, переконаннями, досвідом, віком, статтю, однак успішність міжпоколінного спілкування багато в чому залежить від вибору мовними мовами форм та засобів [</w:t>
      </w:r>
      <w:r w:rsidR="00AE754B" w:rsidRPr="0021752A">
        <w:rPr>
          <w:rFonts w:ascii="Times New Roman" w:hAnsi="Times New Roman" w:cs="Times New Roman"/>
          <w:sz w:val="28"/>
          <w:szCs w:val="28"/>
        </w:rPr>
        <w:t>див.:</w:t>
      </w:r>
      <w:r w:rsidRPr="0021752A">
        <w:rPr>
          <w:rFonts w:ascii="Times New Roman" w:hAnsi="Times New Roman" w:cs="Times New Roman"/>
          <w:sz w:val="28"/>
          <w:szCs w:val="28"/>
        </w:rPr>
        <w:t>49, C. 30-31].</w:t>
      </w:r>
    </w:p>
    <w:p w:rsidR="008405D1" w:rsidRPr="0021752A" w:rsidRDefault="008405D1" w:rsidP="008405D1">
      <w:pPr>
        <w:spacing w:after="0" w:line="360" w:lineRule="auto"/>
        <w:ind w:firstLine="709"/>
        <w:contextualSpacing/>
        <w:jc w:val="both"/>
        <w:rPr>
          <w:rFonts w:ascii="Times New Roman" w:hAnsi="Times New Roman" w:cs="Times New Roman"/>
          <w:sz w:val="28"/>
          <w:szCs w:val="28"/>
        </w:rPr>
      </w:pPr>
    </w:p>
    <w:p w:rsidR="002F3117" w:rsidRPr="0021752A" w:rsidRDefault="002F3117" w:rsidP="00C843B9">
      <w:pPr>
        <w:spacing w:after="0" w:line="360" w:lineRule="auto"/>
        <w:ind w:firstLine="709"/>
        <w:contextualSpacing/>
        <w:jc w:val="both"/>
        <w:rPr>
          <w:rFonts w:ascii="Times New Roman" w:hAnsi="Times New Roman" w:cs="Times New Roman"/>
          <w:sz w:val="28"/>
          <w:szCs w:val="28"/>
          <w:lang w:val="ru-RU"/>
        </w:rPr>
      </w:pPr>
    </w:p>
    <w:p w:rsidR="00DA3B00" w:rsidRDefault="00DA3B00" w:rsidP="00DA3B00">
      <w:pPr>
        <w:spacing w:after="0" w:line="360" w:lineRule="auto"/>
        <w:ind w:left="709"/>
        <w:jc w:val="both"/>
        <w:rPr>
          <w:rFonts w:ascii="Times New Roman" w:hAnsi="Times New Roman" w:cs="Times New Roman"/>
          <w:b/>
          <w:sz w:val="28"/>
          <w:szCs w:val="28"/>
        </w:rPr>
      </w:pPr>
    </w:p>
    <w:p w:rsidR="00350272" w:rsidRPr="0021752A" w:rsidRDefault="00350272" w:rsidP="00DA3B00">
      <w:pPr>
        <w:spacing w:after="0" w:line="360" w:lineRule="auto"/>
        <w:ind w:left="709"/>
        <w:jc w:val="both"/>
        <w:rPr>
          <w:rFonts w:ascii="Times New Roman" w:hAnsi="Times New Roman" w:cs="Times New Roman"/>
          <w:b/>
          <w:sz w:val="28"/>
          <w:szCs w:val="28"/>
        </w:rPr>
      </w:pPr>
    </w:p>
    <w:p w:rsidR="00E20DA7"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світі існує велика різноманітність конкретних варіантів культур. Людині складно взаємодіяти з іншими людьми і вибудовувати з ними відносини, не враховуючи цього культурного різноманіття. Взаємодіючі з представниками іншої культури, людина збагачує і власну, отримуючи інформацію про вжиті у них нормах, традиціях, порядках. Чим багатше різноманіття культур, тим складніше протікає процес міжкультурних комунікацій і тим більше людина повинна знати про особливості і характерні риси інших культур. В таких умовах особливої актуальності набуває питання про типологію класифікації культур .</w:t>
      </w:r>
    </w:p>
    <w:p w:rsidR="00E20DA7" w:rsidRPr="00091BF2" w:rsidRDefault="00091BF2" w:rsidP="00091BF2">
      <w:pPr>
        <w:spacing w:after="0" w:line="360" w:lineRule="auto"/>
        <w:ind w:firstLine="709"/>
        <w:contextualSpacing/>
        <w:jc w:val="both"/>
        <w:rPr>
          <w:rFonts w:ascii="Times New Roman" w:hAnsi="Times New Roman" w:cs="Times New Roman"/>
          <w:b/>
          <w:sz w:val="28"/>
          <w:szCs w:val="28"/>
        </w:rPr>
      </w:pPr>
      <w:r w:rsidRPr="00091BF2">
        <w:rPr>
          <w:rFonts w:ascii="Times New Roman" w:hAnsi="Times New Roman" w:cs="Times New Roman"/>
          <w:b/>
          <w:sz w:val="28"/>
          <w:szCs w:val="28"/>
        </w:rPr>
        <w:t>1.3. Міжкультурна та міжпоколінна комунікація: проблема типологизації</w:t>
      </w:r>
      <w:r>
        <w:rPr>
          <w:rFonts w:ascii="Times New Roman" w:hAnsi="Times New Roman" w:cs="Times New Roman"/>
          <w:b/>
          <w:sz w:val="28"/>
          <w:szCs w:val="28"/>
        </w:rPr>
        <w:t xml:space="preserve">. </w:t>
      </w:r>
      <w:r w:rsidR="00E20DA7" w:rsidRPr="0021752A">
        <w:rPr>
          <w:rFonts w:ascii="Times New Roman" w:hAnsi="Times New Roman" w:cs="Times New Roman"/>
          <w:sz w:val="28"/>
          <w:szCs w:val="28"/>
        </w:rPr>
        <w:t>Індивідуалістське суспільство – це суспільство відносно гнучкої соціальної структури, де кожен сам має нести відповідальність за себе, свою родину і бути незалежним від інтересів інших.</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Люди інтуїтивно розуміють, де проходить межі цього особливого простору при спілкуванні з представниками своєї культури, і, як правило, проблем для комунікації не виникає. Навпаки, при спілкуванні з представниками інших культур дистанція спілкування створить проблеми для комунікації, оскільки ставлення до простору в кожній культурі обумовлено її особливостями і може розумітися представниками іншої культури невірно. Більшість людей сприймають простір не тільки очима ,а й усіма іншими органами почуттів . починаючи з самого дитинства людина засвоює значення просторових сигналів і в рамках власної культури може їх безпомилково впізнавати. Однак при спілкуванні з представниками інших культур органи чуття людини не в змозі точно розтлумачити незнайомі просторові сигнали, що може бути причиною нерозуміння або конфлікту.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культурах з домінуючим становищем особистого простору дотику допустимі переважно між близькими або носять с</w:t>
      </w:r>
      <w:r w:rsidR="00334693" w:rsidRPr="0021752A">
        <w:rPr>
          <w:rFonts w:ascii="Times New Roman" w:hAnsi="Times New Roman" w:cs="Times New Roman"/>
          <w:sz w:val="28"/>
          <w:szCs w:val="28"/>
        </w:rPr>
        <w:t>и</w:t>
      </w:r>
      <w:r w:rsidRPr="0021752A">
        <w:rPr>
          <w:rFonts w:ascii="Times New Roman" w:hAnsi="Times New Roman" w:cs="Times New Roman"/>
          <w:sz w:val="28"/>
          <w:szCs w:val="28"/>
        </w:rPr>
        <w:t>т</w:t>
      </w:r>
      <w:r w:rsidR="00334693" w:rsidRPr="0021752A">
        <w:rPr>
          <w:rFonts w:ascii="Times New Roman" w:hAnsi="Times New Roman" w:cs="Times New Roman"/>
          <w:sz w:val="28"/>
          <w:szCs w:val="28"/>
        </w:rPr>
        <w:t>уативн</w:t>
      </w:r>
      <w:r w:rsidRPr="0021752A">
        <w:rPr>
          <w:rFonts w:ascii="Times New Roman" w:hAnsi="Times New Roman" w:cs="Times New Roman"/>
          <w:sz w:val="28"/>
          <w:szCs w:val="28"/>
        </w:rPr>
        <w:t>ий характер. Дистанція спілкування – не менше витягнутої руки. Як правило, члени сім’ї мають окремі кімнати, оскільки поява іншої особи, без попередження розцінюється як вторгнення в особистий простір. Реакція людей на одні і ті ж просторові сигнали майже завжди відрізняються в різних культурах. У тих країнах, де люди задовольняються відносно невеликим особистим простором, натовп на вулиці, коли всі один одного стосуються або навіть штовхають, сприймається як абсолютно нормальне явище. У цих культурах люди не бояться прямих фізичних контактів. До них відносяться такі країни, як Італія, Іспанія, Франція. В інших культурах, наприклад в США, Німеччині люди, навпаки, максимально прагнуть уникати близьких дистанцій або додатків. Динаміка рухів і особиста дистанція при розмові є невід'ємною частиною процесу комунікації. Та дистанція при розмові, яка допускається між чужими людьми, показує динаміку комунікації, яка виявляється в руках. Якщо співрозмовник підходить надто близько, необхідно автоматично робити крок назад. Так, латиноамериканець і європеєць в звичайній обстановці розмовляють на різній відстані. Просторовий фактор комунікацій може також служити для вираження відносин панування – підпорядкування. У кожній культурі прийняті різні сигнали, які виражають відносини у владі.</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Комунікативна компетентність включає в себе механізми, прийоми і стратегії, необхідні для забезпечення ефективного процесу спілкування. Тут передбачається розуміння не тільки закономірностей людського буття як такого, але й врахування численних культурних відмінностей, чуйність до щонайменших змін комунікативної ситуації і поведінки співрозмовника. Комунікант повинен виходити з можливості допущення будь-яких помилок і готовності їх виправити.</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Міждисциплінарний характер міжкультурної комунікації не виключає наявності специфічних характерних для кожної окремої науки підходів до її дослідження. В результаті поступово склалися три методологічних підходи до вивчення міжкультурного спілкування: функціональний, пояснювальний, і критичний.</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Функціональний підхід склався в 1980-х роках і ґрунтується на методах соціології і психології. Відповідно до цього підходу культур</w:t>
      </w:r>
      <w:r w:rsidR="00DA3B00" w:rsidRPr="0021752A">
        <w:rPr>
          <w:rFonts w:ascii="Times New Roman" w:hAnsi="Times New Roman" w:cs="Times New Roman"/>
          <w:sz w:val="28"/>
          <w:szCs w:val="28"/>
        </w:rPr>
        <w:t>у</w:t>
      </w:r>
      <w:r w:rsidRPr="0021752A">
        <w:rPr>
          <w:rFonts w:ascii="Times New Roman" w:hAnsi="Times New Roman" w:cs="Times New Roman"/>
          <w:sz w:val="28"/>
          <w:szCs w:val="28"/>
        </w:rPr>
        <w:t xml:space="preserve"> будь-якого народу можна описати за допомогою різних методів. Будь-які зміни в культурі також можна виміряти та описати. Культура визначає поведінку і спілкування людини, і тому вони також піддається опису. Основна мета полягає в тому, щоб показати специфіку впливу культури на комунікацію.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Пояснювальний підхід також набув поширення в кінці 1980-х років. Прихильники цього підходу вважають, що навколишній світ людини не є чужим йому, оскільки створюється людиною. В ході свідомої діяльності людина отримує суб'єктивний досвід, в тому числі і в спілкуванні з представниками інших культур. Мета пояснювального підходу полягає в тому, щоб зрозуміти і описати, але не передбачати поведінку людини. Прихильники пояснювального підходу розглядають культуру як середовище проживання людини, створену і змінювану спілкуванням. У цьому підході використовують методи антропології і лінгвістики: включене спостереження.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Критичний підхід включає багато положень пояснювального підходу, але акцент в дослідженнях міжкультурної комунікації , проведених на його основі, робиться на вивченні умов спілкування: ситуацій, навколишнього оточення і т.п. Прихильники даного напрямку цікавляться насамперед історичним контекстом комунікацій. Основним методом критичного підходу є аналіз текстів. Тому вчені зазвичай аналізують засоби масової комунікації, які, на їх думку, вносять основний внесок у формування сучасної культури. Однак вони не вступають в прямі контакти з комунікантам, не досліджують особистісні міжкультурні взаємодії.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Для осмислення проблеми особливостей міжпоколінної взаємодії важливими є висновки авторів теорії про те, що цінності двох поколінь засвоюють діти,  у вихованні яких активну участь беруть дідусі і бабусі, або ж ті діти, котрі тривалий час проживають разом з батьками, а не відокремлюються від них. Проте останні десятиліття, у в’язку  з  наростанням соціальних та національних проблем, що певною мірою обумовлені процесами глобалізації та реформування суспільства, набуває актуальності проблема «інкультурації», яка пов'язана з  процесом  передавання  культурної  спадщини  і  виявляється  в  руйнації  системи цінностей,  виникнення  їх  вакууму  та  руйнації  механізму  наступності  поколінь. На рівень такої обізнаності впливає кілька причин: дистанційна форма проживання і спілкування; родинні конфлікти; розлучення батьків. Також  ознакою часу стало намагання молодих сімей дистанціюватися від своїх батьків та їхнього життєвого досвіду. Здебільшого про догляд за онуками звертаються у виключених ситуаціях, вимагаючи при цьому повністю підтримувати їхні вимоги, не «псувати», «балувати» дітей надмірною любов’ю, ту</w:t>
      </w:r>
      <w:r w:rsidR="00334693" w:rsidRPr="0021752A">
        <w:rPr>
          <w:rFonts w:ascii="Times New Roman" w:hAnsi="Times New Roman" w:cs="Times New Roman"/>
          <w:sz w:val="28"/>
          <w:szCs w:val="28"/>
        </w:rPr>
        <w:t>р</w:t>
      </w:r>
      <w:r w:rsidRPr="0021752A">
        <w:rPr>
          <w:rFonts w:ascii="Times New Roman" w:hAnsi="Times New Roman" w:cs="Times New Roman"/>
          <w:sz w:val="28"/>
          <w:szCs w:val="28"/>
        </w:rPr>
        <w:t xml:space="preserve">ботою та ласкою. Таке певне відчуження сприяє формуванню у представників </w:t>
      </w:r>
      <w:r w:rsidR="00334693" w:rsidRPr="0021752A">
        <w:rPr>
          <w:rFonts w:ascii="Times New Roman" w:hAnsi="Times New Roman" w:cs="Times New Roman"/>
          <w:sz w:val="28"/>
          <w:szCs w:val="28"/>
        </w:rPr>
        <w:t>у с</w:t>
      </w:r>
      <w:r w:rsidRPr="0021752A">
        <w:rPr>
          <w:rFonts w:ascii="Times New Roman" w:hAnsi="Times New Roman" w:cs="Times New Roman"/>
          <w:sz w:val="28"/>
          <w:szCs w:val="28"/>
        </w:rPr>
        <w:t>тарших поколінь думки про те, що вони «своїх дітей виховали і мають право на особисте життя, на відпочинок». Такі міркування  відображено і сучасній інтерпретації статусу та ролі бабусі у вихованні онуків, зокрема на прикладі класифікації А.</w:t>
      </w:r>
      <w:r w:rsidR="00334693" w:rsidRPr="0021752A">
        <w:rPr>
          <w:rFonts w:ascii="Times New Roman" w:hAnsi="Times New Roman" w:cs="Times New Roman"/>
          <w:sz w:val="28"/>
          <w:szCs w:val="28"/>
        </w:rPr>
        <w:t xml:space="preserve"> </w:t>
      </w:r>
      <w:r w:rsidRPr="0021752A">
        <w:rPr>
          <w:rFonts w:ascii="Times New Roman" w:hAnsi="Times New Roman" w:cs="Times New Roman"/>
          <w:sz w:val="28"/>
          <w:szCs w:val="28"/>
        </w:rPr>
        <w:t>Співанського</w:t>
      </w:r>
      <w:r w:rsidR="00334693" w:rsidRPr="0021752A">
        <w:rPr>
          <w:rFonts w:ascii="Times New Roman" w:hAnsi="Times New Roman" w:cs="Times New Roman"/>
          <w:sz w:val="28"/>
          <w:szCs w:val="28"/>
        </w:rPr>
        <w:t xml:space="preserve"> [див.:</w:t>
      </w:r>
      <w:r w:rsidR="00B23956">
        <w:rPr>
          <w:rFonts w:ascii="Times New Roman" w:hAnsi="Times New Roman" w:cs="Times New Roman"/>
          <w:sz w:val="28"/>
          <w:szCs w:val="28"/>
        </w:rPr>
        <w:t xml:space="preserve"> 48</w:t>
      </w:r>
      <w:r w:rsidR="00334693" w:rsidRPr="0021752A">
        <w:rPr>
          <w:rFonts w:ascii="Times New Roman" w:hAnsi="Times New Roman" w:cs="Times New Roman"/>
          <w:sz w:val="28"/>
          <w:szCs w:val="28"/>
        </w:rPr>
        <w:t>]</w:t>
      </w:r>
      <w:r w:rsidRPr="0021752A">
        <w:rPr>
          <w:rFonts w:ascii="Times New Roman" w:hAnsi="Times New Roman" w:cs="Times New Roman"/>
          <w:sz w:val="28"/>
          <w:szCs w:val="28"/>
        </w:rPr>
        <w:t xml:space="preserve">.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Згідно з  нею  визначають  два  типи  бабусь:  «бабуся-жертва»  і  «бабуся-суперниця». Є  й  інші  характеристики  у  типології  бабусь. Загалом,  і  це  підтверджує  наведена  класифікація  Теорії  поколінь,  на  формування  цінностей  поколінь  впливає  багато  чинників  –  соціальні,  політичні,  економічні,  культурні,  технологічні.  Отже,  вона  орієнтує  на  поліфакторний  аналіз  міжпоколінних  взаємин  та  висновок  про  те,  що  чим  більш  схожими  є  умови  життя поколінь,  тим  більше  схожі    і  їхні  цінності.</w:t>
      </w:r>
    </w:p>
    <w:p w:rsidR="00E20DA7" w:rsidRPr="0021752A" w:rsidRDefault="00334693"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Із т</w:t>
      </w:r>
      <w:r w:rsidR="00E20DA7" w:rsidRPr="0021752A">
        <w:rPr>
          <w:rFonts w:ascii="Times New Roman" w:hAnsi="Times New Roman" w:cs="Times New Roman"/>
          <w:sz w:val="28"/>
          <w:szCs w:val="28"/>
        </w:rPr>
        <w:t>еорі</w:t>
      </w:r>
      <w:r w:rsidRPr="0021752A">
        <w:rPr>
          <w:rFonts w:ascii="Times New Roman" w:hAnsi="Times New Roman" w:cs="Times New Roman"/>
          <w:sz w:val="28"/>
          <w:szCs w:val="28"/>
        </w:rPr>
        <w:t>ї</w:t>
      </w:r>
      <w:r w:rsidR="00E20DA7" w:rsidRPr="0021752A">
        <w:rPr>
          <w:rFonts w:ascii="Times New Roman" w:hAnsi="Times New Roman" w:cs="Times New Roman"/>
          <w:sz w:val="28"/>
          <w:szCs w:val="28"/>
        </w:rPr>
        <w:t xml:space="preserve"> поколінь в різних європейських та азіатських країнах, </w:t>
      </w:r>
      <w:r w:rsidRPr="0021752A">
        <w:rPr>
          <w:rFonts w:ascii="Times New Roman" w:hAnsi="Times New Roman" w:cs="Times New Roman"/>
          <w:sz w:val="28"/>
          <w:szCs w:val="28"/>
        </w:rPr>
        <w:t xml:space="preserve">котра </w:t>
      </w:r>
      <w:r w:rsidR="00E20DA7" w:rsidRPr="0021752A">
        <w:rPr>
          <w:rFonts w:ascii="Times New Roman" w:hAnsi="Times New Roman" w:cs="Times New Roman"/>
          <w:sz w:val="28"/>
          <w:szCs w:val="28"/>
        </w:rPr>
        <w:t>отрима</w:t>
      </w:r>
      <w:r w:rsidRPr="0021752A">
        <w:rPr>
          <w:rFonts w:ascii="Times New Roman" w:hAnsi="Times New Roman" w:cs="Times New Roman"/>
          <w:sz w:val="28"/>
          <w:szCs w:val="28"/>
        </w:rPr>
        <w:t>ла</w:t>
      </w:r>
      <w:r w:rsidR="00E20DA7" w:rsidRPr="0021752A">
        <w:rPr>
          <w:rFonts w:ascii="Times New Roman" w:hAnsi="Times New Roman" w:cs="Times New Roman"/>
          <w:sz w:val="28"/>
          <w:szCs w:val="28"/>
        </w:rPr>
        <w:t xml:space="preserve"> додатков</w:t>
      </w:r>
      <w:r w:rsidRPr="0021752A">
        <w:rPr>
          <w:rFonts w:ascii="Times New Roman" w:hAnsi="Times New Roman" w:cs="Times New Roman"/>
          <w:sz w:val="28"/>
          <w:szCs w:val="28"/>
        </w:rPr>
        <w:t>у</w:t>
      </w:r>
      <w:r w:rsidR="00E20DA7" w:rsidRPr="0021752A">
        <w:rPr>
          <w:rFonts w:ascii="Times New Roman" w:hAnsi="Times New Roman" w:cs="Times New Roman"/>
          <w:sz w:val="28"/>
          <w:szCs w:val="28"/>
        </w:rPr>
        <w:t xml:space="preserve"> аргументаці</w:t>
      </w:r>
      <w:r w:rsidRPr="0021752A">
        <w:rPr>
          <w:rFonts w:ascii="Times New Roman" w:hAnsi="Times New Roman" w:cs="Times New Roman"/>
          <w:sz w:val="28"/>
          <w:szCs w:val="28"/>
        </w:rPr>
        <w:t>ю</w:t>
      </w:r>
      <w:r w:rsidR="00E20DA7" w:rsidRPr="0021752A">
        <w:rPr>
          <w:rFonts w:ascii="Times New Roman" w:hAnsi="Times New Roman" w:cs="Times New Roman"/>
          <w:sz w:val="28"/>
          <w:szCs w:val="28"/>
        </w:rPr>
        <w:t xml:space="preserve"> на </w:t>
      </w:r>
      <w:r w:rsidRPr="0021752A">
        <w:rPr>
          <w:rFonts w:ascii="Times New Roman" w:hAnsi="Times New Roman" w:cs="Times New Roman"/>
          <w:sz w:val="28"/>
          <w:szCs w:val="28"/>
        </w:rPr>
        <w:t>своє</w:t>
      </w:r>
      <w:r w:rsidR="00E20DA7" w:rsidRPr="0021752A">
        <w:rPr>
          <w:rFonts w:ascii="Times New Roman" w:hAnsi="Times New Roman" w:cs="Times New Roman"/>
          <w:sz w:val="28"/>
          <w:szCs w:val="28"/>
        </w:rPr>
        <w:t xml:space="preserve"> підтвердження, </w:t>
      </w:r>
      <w:r w:rsidRPr="0021752A">
        <w:rPr>
          <w:rFonts w:ascii="Times New Roman" w:hAnsi="Times New Roman" w:cs="Times New Roman"/>
          <w:sz w:val="28"/>
          <w:szCs w:val="28"/>
        </w:rPr>
        <w:t xml:space="preserve">її </w:t>
      </w:r>
      <w:r w:rsidR="00E20DA7" w:rsidRPr="0021752A">
        <w:rPr>
          <w:rFonts w:ascii="Times New Roman" w:hAnsi="Times New Roman" w:cs="Times New Roman"/>
          <w:sz w:val="28"/>
          <w:szCs w:val="28"/>
        </w:rPr>
        <w:t>автори вивели такі закономірності:</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в умовах глобалізації цінності народів стають все більш схожими, хоча й зберігають свої регіональні особливості;</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у кожної людини можна диференціювати три рівні цінностей;</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у представників різних поколінь цінності значно різняться</w:t>
      </w:r>
      <w:r w:rsidR="00DA3B00" w:rsidRPr="0021752A">
        <w:rPr>
          <w:rFonts w:ascii="Times New Roman" w:hAnsi="Times New Roman" w:cs="Times New Roman"/>
          <w:sz w:val="28"/>
          <w:szCs w:val="28"/>
        </w:rPr>
        <w:t>.</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На підставі осмислення змісту </w:t>
      </w:r>
      <w:r w:rsidR="00DA3B00" w:rsidRPr="0021752A">
        <w:rPr>
          <w:rFonts w:ascii="Times New Roman" w:hAnsi="Times New Roman" w:cs="Times New Roman"/>
          <w:sz w:val="28"/>
          <w:szCs w:val="28"/>
        </w:rPr>
        <w:t>т</w:t>
      </w:r>
      <w:r w:rsidRPr="0021752A">
        <w:rPr>
          <w:rFonts w:ascii="Times New Roman" w:hAnsi="Times New Roman" w:cs="Times New Roman"/>
          <w:sz w:val="28"/>
          <w:szCs w:val="28"/>
        </w:rPr>
        <w:t>еорії поколінь стає очевидним, що основним механізмом у порозумінні чи конфлікті поколінь є їхні домінуючі цінності. Це підтверджено в контексті трансформації сімейних цінностей, яка відбувається і після розроблення згаданої теорії та може бути підтверджено в сучасних тенденціях</w:t>
      </w:r>
      <w:r w:rsidR="00B23956">
        <w:rPr>
          <w:rFonts w:ascii="Times New Roman" w:hAnsi="Times New Roman" w:cs="Times New Roman"/>
          <w:sz w:val="28"/>
          <w:szCs w:val="28"/>
        </w:rPr>
        <w:t>[див.: 38, с.26]</w:t>
      </w:r>
      <w:r w:rsidRPr="0021752A">
        <w:rPr>
          <w:rFonts w:ascii="Times New Roman" w:hAnsi="Times New Roman" w:cs="Times New Roman"/>
          <w:sz w:val="28"/>
          <w:szCs w:val="28"/>
        </w:rPr>
        <w:t>.</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 В цілому </w:t>
      </w:r>
      <w:r w:rsidR="00DA3B00" w:rsidRPr="0021752A">
        <w:rPr>
          <w:rFonts w:ascii="Times New Roman" w:hAnsi="Times New Roman" w:cs="Times New Roman"/>
          <w:sz w:val="28"/>
          <w:szCs w:val="28"/>
        </w:rPr>
        <w:t>т</w:t>
      </w:r>
      <w:r w:rsidRPr="0021752A">
        <w:rPr>
          <w:rFonts w:ascii="Times New Roman" w:hAnsi="Times New Roman" w:cs="Times New Roman"/>
          <w:sz w:val="28"/>
          <w:szCs w:val="28"/>
        </w:rPr>
        <w:t>еорія поколінь може бути більш критично осмисленою, але її глибинний зміст концептуалізується навколо ідеї  несхожості  цінностей  різних  поколінь,  і  цю ідею  підтверджує  соціальна  практика. В реаліях життя часто трапляється, коли люди старшого покоління відчувають і поводять себе я молоді, а окремі представники молоді</w:t>
      </w:r>
      <w:r w:rsidR="00DA3B00"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як втомлені життям.  Загалом </w:t>
      </w:r>
      <w:r w:rsidR="00DA3B00" w:rsidRPr="0021752A">
        <w:rPr>
          <w:rFonts w:ascii="Times New Roman" w:hAnsi="Times New Roman" w:cs="Times New Roman"/>
          <w:sz w:val="28"/>
          <w:szCs w:val="28"/>
        </w:rPr>
        <w:t>т</w:t>
      </w:r>
      <w:r w:rsidRPr="0021752A">
        <w:rPr>
          <w:rFonts w:ascii="Times New Roman" w:hAnsi="Times New Roman" w:cs="Times New Roman"/>
          <w:sz w:val="28"/>
          <w:szCs w:val="28"/>
        </w:rPr>
        <w:t xml:space="preserve">еорія поколінь не відповідає чітким критеріям науковості, а запропонована нею класифікація поколінь занадто узагальнена й спрощена. Водночас вона полегшує розуміння сучасних людей і моделі їх поведінки та розуміння різності представників різних поколінь; наштовхує на глибинне осмислення не тільки міжпоколінних відносин, а й конфліктів, що розгортаються у площині їх базових соціальних відносин, а й конфліктів  у різних регіонах сучасного світу, в тому числі в українському суспільстві, які відображають циклічні періоди зміни і ствердження поколінь. Знову загострюється проблема колективних цінностей і відчуття спільної приналежності. Певною мірою її можна використовувати під час налагодження та оптимізації міжпоколінних комунікацій, у соціальному прогнозуванні й вироблення адекватної до сучасних проблем політики.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Логіка етнопсихологічного дослідження –</w:t>
      </w:r>
      <w:r w:rsidR="00DA3B00" w:rsidRPr="0021752A">
        <w:rPr>
          <w:rFonts w:ascii="Times New Roman" w:hAnsi="Times New Roman" w:cs="Times New Roman"/>
          <w:sz w:val="28"/>
          <w:szCs w:val="28"/>
        </w:rPr>
        <w:t xml:space="preserve"> це </w:t>
      </w:r>
      <w:r w:rsidRPr="0021752A">
        <w:rPr>
          <w:rFonts w:ascii="Times New Roman" w:hAnsi="Times New Roman" w:cs="Times New Roman"/>
          <w:sz w:val="28"/>
          <w:szCs w:val="28"/>
        </w:rPr>
        <w:t xml:space="preserve"> сукупність стійких уявлень про взаємозалежні етапи, форми, рівна, методи, процедури і стратегії вивчення національно-психологічних особливостей людей. Крім того, в рамках стандартного етнопсихологічного дослідження часто використовується професійно розроблені методики вивчення етнічних стереотипів та н</w:t>
      </w:r>
      <w:r w:rsidR="00DA3B00" w:rsidRPr="0021752A">
        <w:rPr>
          <w:rFonts w:ascii="Times New Roman" w:hAnsi="Times New Roman" w:cs="Times New Roman"/>
          <w:sz w:val="28"/>
          <w:szCs w:val="28"/>
        </w:rPr>
        <w:t>а</w:t>
      </w:r>
      <w:r w:rsidRPr="0021752A">
        <w:rPr>
          <w:rFonts w:ascii="Times New Roman" w:hAnsi="Times New Roman" w:cs="Times New Roman"/>
          <w:sz w:val="28"/>
          <w:szCs w:val="28"/>
        </w:rPr>
        <w:t xml:space="preserve">станов, </w:t>
      </w:r>
      <w:r w:rsidR="00DA3B00" w:rsidRPr="0021752A">
        <w:rPr>
          <w:rFonts w:ascii="Times New Roman" w:hAnsi="Times New Roman" w:cs="Times New Roman"/>
          <w:sz w:val="28"/>
          <w:szCs w:val="28"/>
        </w:rPr>
        <w:t xml:space="preserve">котрі </w:t>
      </w:r>
      <w:r w:rsidRPr="0021752A">
        <w:rPr>
          <w:rFonts w:ascii="Times New Roman" w:hAnsi="Times New Roman" w:cs="Times New Roman"/>
          <w:sz w:val="28"/>
          <w:szCs w:val="28"/>
        </w:rPr>
        <w:t xml:space="preserve">досить добре представлені у вітчизняній  та зарубіжній психологічній літературі. На заході широко поширені також методики вивчення поведінки і безпосередніх реакцій людей щодо відношення до представників чужих етнічних груп, які застосовуються в умовах здійснення природного </w:t>
      </w:r>
      <w:r w:rsidR="00DA3B00" w:rsidRPr="0021752A">
        <w:rPr>
          <w:rFonts w:ascii="Times New Roman" w:hAnsi="Times New Roman" w:cs="Times New Roman"/>
          <w:sz w:val="28"/>
          <w:szCs w:val="28"/>
        </w:rPr>
        <w:t>експерименту</w:t>
      </w:r>
      <w:r w:rsidR="00447E84">
        <w:rPr>
          <w:rFonts w:ascii="Times New Roman" w:hAnsi="Times New Roman" w:cs="Times New Roman"/>
          <w:sz w:val="28"/>
          <w:szCs w:val="28"/>
        </w:rPr>
        <w:t xml:space="preserve"> [див. 1, с.56]</w:t>
      </w:r>
      <w:r w:rsidRPr="0021752A">
        <w:rPr>
          <w:rFonts w:ascii="Times New Roman" w:hAnsi="Times New Roman" w:cs="Times New Roman"/>
          <w:sz w:val="28"/>
          <w:szCs w:val="28"/>
        </w:rPr>
        <w:t>.</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Комунікація всередині родини зазнає впливу дещо інших соціальних і психологічних чинників. Оскільки родинна діалогічна комунікація має характер побутової розмови, а не соціальної взаємодії, їй властиві незапланованість, широкий діапазон тем і мовних засобів. Відсутність соціальних обмежень, можливості для більшої само репрезентації сприяють ліпшому розкриттю мовної особистості. Форми родинної комунікації й внутрішньо родинні конфлікти дають багатий матеріал для аналізу міжпоколінної комунікації. Саме в спілкуванні батьки й діти намагаються віднайти баланс між ієрархією й рівністю.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Усі культури є неоднорідними за своїм складом. Найчастіше суспільство являє собою злиття різних етнічних культур і субкультур. І всім їм притаманні свої ідеали, цінності, норми поведінки, погляди на той чи інший предмет. Саме тому люди неминуче вступають у протиріччя і конфлікти один за одним , а саме</w:t>
      </w:r>
      <w:r w:rsidR="00DA3B00" w:rsidRPr="0021752A">
        <w:rPr>
          <w:rFonts w:ascii="Times New Roman" w:hAnsi="Times New Roman" w:cs="Times New Roman"/>
          <w:sz w:val="28"/>
          <w:szCs w:val="28"/>
        </w:rPr>
        <w:t xml:space="preserve"> </w:t>
      </w:r>
      <w:r w:rsidRPr="0021752A">
        <w:rPr>
          <w:rFonts w:ascii="Times New Roman" w:hAnsi="Times New Roman" w:cs="Times New Roman"/>
          <w:sz w:val="28"/>
          <w:szCs w:val="28"/>
        </w:rPr>
        <w:t>- конфлікти міжкультурні. У міжкультурному спілкуванні причинами комунікативних конфліктів можуть виступати не тільки культурні відмінності, але і питання влади або статусу, соціальне розшарування, конфлікт поколінь , а також надмірне акцентування відмінностей між протиборчими сторонами, що може приймати форму протиставлення власної етнічної групи іншій групі. У реальному житті «чисто» міжкультурні конфлікти не зустрічаються. Реальні відносини припускають наявність безлічі взаємоприникаючих конфліктів, і було б помилкою вважати, що в основі будь-якого конфлікту між представниками різних культур лежить незнання культурних особливостей партнера по комунікації. Тому не варто плекати ілюзій щодо того, що одне лише знання культурних відмінно</w:t>
      </w:r>
      <w:r w:rsidR="00DA3B00" w:rsidRPr="0021752A">
        <w:rPr>
          <w:rFonts w:ascii="Times New Roman" w:hAnsi="Times New Roman" w:cs="Times New Roman"/>
          <w:sz w:val="28"/>
          <w:szCs w:val="28"/>
        </w:rPr>
        <w:t>с</w:t>
      </w:r>
      <w:r w:rsidRPr="0021752A">
        <w:rPr>
          <w:rFonts w:ascii="Times New Roman" w:hAnsi="Times New Roman" w:cs="Times New Roman"/>
          <w:sz w:val="28"/>
          <w:szCs w:val="28"/>
        </w:rPr>
        <w:t>тей є ключем до вирішення міжкультурних конфліктів.</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Принцип толерантності в міжкультурн</w:t>
      </w:r>
      <w:r w:rsidR="00DA3B00" w:rsidRPr="0021752A">
        <w:rPr>
          <w:rFonts w:ascii="Times New Roman" w:hAnsi="Times New Roman" w:cs="Times New Roman"/>
          <w:sz w:val="28"/>
          <w:szCs w:val="28"/>
        </w:rPr>
        <w:t>ій</w:t>
      </w:r>
      <w:r w:rsidRPr="0021752A">
        <w:rPr>
          <w:rFonts w:ascii="Times New Roman" w:hAnsi="Times New Roman" w:cs="Times New Roman"/>
          <w:sz w:val="28"/>
          <w:szCs w:val="28"/>
        </w:rPr>
        <w:t xml:space="preserve"> комунікації має на увазі повагу права кожної людини на збереження його індивідуальності і культурної своєрідності. Міжкультурна комунікація може бути успішною тільки при дотриманні толерантності, поваги права спілкуються на збереження і утвердження самобутності своєї культури. Міжкультурна толерантність починається з толерантного комунікативної поведінки, яке пов'язане з формуванням ввічливості, мовного етикету,  політкоректності та культури спілкування. Формування толерантності відбувається через розвиток таких якостей, як стійкість до підвищених психологічних навантажень, до тривалого емоційного напруження, здатність швидко і вміло вирішувати особистісні та групові конфлікти, висока моральність, що дозволяє бути прикладом для наслідування</w:t>
      </w:r>
      <w:r w:rsidR="00447E84">
        <w:rPr>
          <w:rFonts w:ascii="Times New Roman" w:hAnsi="Times New Roman" w:cs="Times New Roman"/>
          <w:sz w:val="28"/>
          <w:szCs w:val="28"/>
        </w:rPr>
        <w:t>[див. 39, с.123]</w:t>
      </w:r>
      <w:r w:rsidRPr="0021752A">
        <w:rPr>
          <w:rFonts w:ascii="Times New Roman" w:hAnsi="Times New Roman" w:cs="Times New Roman"/>
          <w:sz w:val="28"/>
          <w:szCs w:val="28"/>
        </w:rPr>
        <w:t xml:space="preserve">.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Толерантний підхід в міжкультурн</w:t>
      </w:r>
      <w:r w:rsidR="00DA3B00" w:rsidRPr="0021752A">
        <w:rPr>
          <w:rFonts w:ascii="Times New Roman" w:hAnsi="Times New Roman" w:cs="Times New Roman"/>
          <w:sz w:val="28"/>
          <w:szCs w:val="28"/>
        </w:rPr>
        <w:t>ій</w:t>
      </w:r>
      <w:r w:rsidRPr="0021752A">
        <w:rPr>
          <w:rFonts w:ascii="Times New Roman" w:hAnsi="Times New Roman" w:cs="Times New Roman"/>
          <w:sz w:val="28"/>
          <w:szCs w:val="28"/>
        </w:rPr>
        <w:t xml:space="preserve"> комунікації означає, що ті чи інші культурні особливості індивіда або групи - це лише одні з багатьох особливостей і вони не можуть підпорядкувати собі всі інші, і виступає як умова збереження відмінностей, як право на відмінність, несхожість, інакшість. При такому підході сприйняття чужої культури відбувається на основі порівняння елементів чужої культури з аналогічними елементами власної культури одночасно на раціональної і чуттєво-емоційній основі. Почуття людини розумінню або перешкоджають йому, встановлюють його межі. В ході цього порівняння відбувається вживання в світ чужої культури.  </w:t>
      </w:r>
    </w:p>
    <w:p w:rsidR="00E20DA7"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 Сутність людини розкривається в соціальній взаємодії, що дає можливість виявляти повагу до оточуючих, підтримувати відкриті, позитивні стосунки з іншими, засвоювати комунікативні уміння культури управління емоціями і почуттями, володіння практичними навичками регулювання конфлікту. Позитивне розуміння толерантності досягається через з'ясування її протилежності – інтолерантності, або нетерпимості, яка ґрунтується на переконанні, що твоя група, твоя система поглядів, твій образ життя стоять вище всіх інших. В основі інтолерантності лежить неприйняття іншого за те, що він виглядає, думає, надходить інакше. Нетерпимість породжує прагнення до панування і знищення, до відмови в праві на існування того, хто дотримується інших норм життя. Практично інтолерантність виражається в широкому діапазоні форм поведінки - від звичайної неввічливості, зневажливого ставлення до людей іншої національності та культури до етнічних чисток і геноциду, умисного і цілеспрямованого знищення людей.</w:t>
      </w:r>
    </w:p>
    <w:p w:rsidR="00EC09E3" w:rsidRPr="0021752A" w:rsidRDefault="00E20DA7" w:rsidP="00E20DA7">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Основним освітнім принципом в досягненні зазначених цілей може служити принцип діалогу, який дозволяє з'єднувати в мисленні і діяльності людей різні, що не зводяться один до одного культури, форми поведінки і діяльності, ціннісні орієнтації. Таке значення діалогу обумовлено тим, що: діалог розглядається не тільки як евристичний прийому засвоєння будь-яких знань, але і як фактор, що визначає суть і сенс переданої інформації; він надає реальний практичний сенс взаємодії культур, які спілкуються між собою, і стає постійно діючою основою в розвитку і взаємодії культур.</w:t>
      </w:r>
    </w:p>
    <w:p w:rsidR="00E16D22" w:rsidRPr="0021752A" w:rsidRDefault="00E16D22" w:rsidP="00C843B9">
      <w:pPr>
        <w:spacing w:after="0" w:line="360" w:lineRule="auto"/>
        <w:ind w:firstLine="709"/>
        <w:contextualSpacing/>
        <w:jc w:val="both"/>
        <w:rPr>
          <w:rFonts w:ascii="Times New Roman" w:hAnsi="Times New Roman" w:cs="Times New Roman"/>
          <w:sz w:val="28"/>
          <w:szCs w:val="28"/>
        </w:rPr>
      </w:pPr>
    </w:p>
    <w:p w:rsidR="00433C12" w:rsidRPr="0021752A" w:rsidRDefault="00433C12" w:rsidP="00C843B9">
      <w:pPr>
        <w:spacing w:after="0" w:line="360" w:lineRule="auto"/>
        <w:ind w:firstLine="709"/>
        <w:contextualSpacing/>
        <w:jc w:val="both"/>
        <w:rPr>
          <w:rFonts w:ascii="Times New Roman" w:hAnsi="Times New Roman" w:cs="Times New Roman"/>
          <w:b/>
          <w:sz w:val="28"/>
          <w:szCs w:val="28"/>
        </w:rPr>
      </w:pPr>
    </w:p>
    <w:p w:rsidR="00433C12" w:rsidRPr="0021752A" w:rsidRDefault="00433C12" w:rsidP="00C843B9">
      <w:pPr>
        <w:spacing w:after="0" w:line="360" w:lineRule="auto"/>
        <w:ind w:firstLine="709"/>
        <w:contextualSpacing/>
        <w:jc w:val="both"/>
        <w:rPr>
          <w:rFonts w:ascii="Times New Roman" w:hAnsi="Times New Roman" w:cs="Times New Roman"/>
          <w:b/>
          <w:sz w:val="28"/>
          <w:szCs w:val="28"/>
        </w:rPr>
      </w:pPr>
    </w:p>
    <w:p w:rsidR="00433C12" w:rsidRPr="0021752A" w:rsidRDefault="00433C12" w:rsidP="00C843B9">
      <w:pPr>
        <w:spacing w:after="0" w:line="360" w:lineRule="auto"/>
        <w:ind w:firstLine="709"/>
        <w:contextualSpacing/>
        <w:jc w:val="both"/>
        <w:rPr>
          <w:rFonts w:ascii="Times New Roman" w:hAnsi="Times New Roman" w:cs="Times New Roman"/>
          <w:b/>
          <w:sz w:val="28"/>
          <w:szCs w:val="28"/>
        </w:rPr>
      </w:pPr>
    </w:p>
    <w:p w:rsidR="00433C12" w:rsidRPr="0021752A" w:rsidRDefault="00433C12" w:rsidP="00C843B9">
      <w:pPr>
        <w:spacing w:after="0" w:line="360" w:lineRule="auto"/>
        <w:ind w:firstLine="709"/>
        <w:contextualSpacing/>
        <w:jc w:val="both"/>
        <w:rPr>
          <w:rFonts w:ascii="Times New Roman" w:hAnsi="Times New Roman" w:cs="Times New Roman"/>
          <w:b/>
          <w:sz w:val="28"/>
          <w:szCs w:val="28"/>
        </w:rPr>
      </w:pPr>
    </w:p>
    <w:p w:rsidR="00063311" w:rsidRPr="0021752A" w:rsidRDefault="00063311" w:rsidP="00C843B9">
      <w:pPr>
        <w:spacing w:after="0" w:line="360" w:lineRule="auto"/>
        <w:ind w:firstLine="709"/>
        <w:contextualSpacing/>
        <w:jc w:val="both"/>
        <w:rPr>
          <w:rFonts w:ascii="Times New Roman" w:hAnsi="Times New Roman" w:cs="Times New Roman"/>
          <w:sz w:val="28"/>
          <w:szCs w:val="28"/>
        </w:rPr>
      </w:pPr>
    </w:p>
    <w:p w:rsidR="002F3117" w:rsidRPr="0021752A" w:rsidRDefault="002F3117" w:rsidP="00C843B9">
      <w:pPr>
        <w:spacing w:after="0" w:line="360" w:lineRule="auto"/>
        <w:ind w:firstLine="709"/>
        <w:contextualSpacing/>
        <w:jc w:val="both"/>
        <w:rPr>
          <w:rFonts w:ascii="Times New Roman" w:hAnsi="Times New Roman" w:cs="Times New Roman"/>
          <w:sz w:val="28"/>
          <w:szCs w:val="28"/>
        </w:rPr>
      </w:pPr>
    </w:p>
    <w:p w:rsidR="005D55BE" w:rsidRPr="0021752A" w:rsidRDefault="005D55BE" w:rsidP="00C843B9">
      <w:pPr>
        <w:spacing w:after="0" w:line="360" w:lineRule="auto"/>
        <w:ind w:firstLine="709"/>
        <w:contextualSpacing/>
        <w:jc w:val="both"/>
        <w:rPr>
          <w:rFonts w:ascii="Times New Roman" w:hAnsi="Times New Roman" w:cs="Times New Roman"/>
          <w:sz w:val="28"/>
          <w:szCs w:val="28"/>
        </w:rPr>
      </w:pPr>
    </w:p>
    <w:p w:rsidR="005D55BE" w:rsidRPr="0021752A" w:rsidRDefault="005D55BE" w:rsidP="00C843B9">
      <w:pPr>
        <w:spacing w:after="0" w:line="360" w:lineRule="auto"/>
        <w:ind w:firstLine="709"/>
        <w:contextualSpacing/>
        <w:jc w:val="both"/>
        <w:rPr>
          <w:rFonts w:ascii="Times New Roman" w:hAnsi="Times New Roman" w:cs="Times New Roman"/>
          <w:sz w:val="28"/>
          <w:szCs w:val="28"/>
        </w:rPr>
      </w:pPr>
    </w:p>
    <w:p w:rsidR="006C7DF2" w:rsidRDefault="006C7DF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Default="00350272" w:rsidP="00325AD1">
      <w:pPr>
        <w:spacing w:line="360" w:lineRule="auto"/>
        <w:contextualSpacing/>
        <w:jc w:val="both"/>
        <w:rPr>
          <w:rFonts w:ascii="Times New Roman" w:hAnsi="Times New Roman" w:cs="Times New Roman"/>
          <w:sz w:val="28"/>
          <w:szCs w:val="28"/>
        </w:rPr>
      </w:pPr>
    </w:p>
    <w:p w:rsidR="00350272" w:rsidRPr="0021752A" w:rsidRDefault="00350272" w:rsidP="00325AD1">
      <w:pPr>
        <w:spacing w:line="360" w:lineRule="auto"/>
        <w:contextualSpacing/>
        <w:jc w:val="both"/>
        <w:rPr>
          <w:rFonts w:ascii="Times New Roman" w:hAnsi="Times New Roman" w:cs="Times New Roman"/>
          <w:sz w:val="28"/>
          <w:szCs w:val="28"/>
        </w:rPr>
      </w:pPr>
    </w:p>
    <w:p w:rsidR="00146394" w:rsidRPr="00350272" w:rsidRDefault="005D55BE" w:rsidP="00350272">
      <w:pPr>
        <w:spacing w:line="360" w:lineRule="auto"/>
        <w:ind w:firstLine="709"/>
        <w:contextualSpacing/>
        <w:jc w:val="center"/>
        <w:rPr>
          <w:rFonts w:ascii="Times New Roman" w:hAnsi="Times New Roman" w:cs="Times New Roman"/>
          <w:b/>
          <w:caps/>
          <w:sz w:val="28"/>
          <w:szCs w:val="28"/>
        </w:rPr>
      </w:pPr>
      <w:r w:rsidRPr="00B23956">
        <w:rPr>
          <w:rFonts w:ascii="Times New Roman" w:hAnsi="Times New Roman" w:cs="Times New Roman"/>
          <w:b/>
          <w:caps/>
          <w:sz w:val="28"/>
          <w:szCs w:val="28"/>
        </w:rPr>
        <w:t xml:space="preserve">Розділ 2. </w:t>
      </w:r>
      <w:r w:rsidR="00146394" w:rsidRPr="00B23956">
        <w:rPr>
          <w:rFonts w:ascii="Times New Roman" w:hAnsi="Times New Roman" w:cs="Times New Roman"/>
          <w:b/>
          <w:caps/>
          <w:sz w:val="28"/>
          <w:szCs w:val="28"/>
        </w:rPr>
        <w:t xml:space="preserve"> Вплив культури на характер </w:t>
      </w:r>
      <w:r w:rsidR="00B23956" w:rsidRPr="00B23956">
        <w:rPr>
          <w:rFonts w:ascii="Times New Roman" w:hAnsi="Times New Roman" w:cs="Times New Roman"/>
          <w:b/>
          <w:caps/>
          <w:sz w:val="28"/>
          <w:szCs w:val="28"/>
        </w:rPr>
        <w:t>міжпоколінної комунікації</w:t>
      </w:r>
    </w:p>
    <w:p w:rsidR="00146394" w:rsidRPr="0021752A" w:rsidRDefault="00146394" w:rsidP="00146394">
      <w:pPr>
        <w:spacing w:after="0" w:line="360" w:lineRule="auto"/>
        <w:ind w:left="709"/>
        <w:jc w:val="both"/>
        <w:rPr>
          <w:rFonts w:ascii="Times New Roman" w:hAnsi="Times New Roman" w:cs="Times New Roman"/>
          <w:b/>
          <w:sz w:val="28"/>
          <w:szCs w:val="28"/>
        </w:rPr>
      </w:pPr>
    </w:p>
    <w:p w:rsidR="00091BF2"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Однією з важливих рис нашого часу є зростання числа людей, які знаходяться у контакті із культурними, відмінними від їх рідної культури. Прогрес всесвітньої глобалізації сприяє розумінню комунікації між різними культурними системами як істотного елемента картини сучасного світу. Пов’язані з явищем глобалізації процеси передбачають регулярні контакти у різних сферах маж представниками різних культур. Така ситуація вимагає вирішення поставлених практичних завдань та питань культурної адаптації представників однієї культури на теренах існування іншої культурної спільноти</w:t>
      </w:r>
      <w:r w:rsidR="00091BF2" w:rsidRPr="00091BF2">
        <w:rPr>
          <w:rFonts w:ascii="Times New Roman" w:hAnsi="Times New Roman" w:cs="Times New Roman"/>
          <w:sz w:val="28"/>
          <w:szCs w:val="28"/>
        </w:rPr>
        <w:t>[див.: 17, C 44].</w:t>
      </w:r>
    </w:p>
    <w:p w:rsidR="00091BF2" w:rsidRDefault="00091BF2" w:rsidP="003D6A5D">
      <w:pPr>
        <w:spacing w:after="0" w:line="360" w:lineRule="auto"/>
        <w:ind w:firstLine="709"/>
        <w:contextualSpacing/>
        <w:jc w:val="both"/>
        <w:rPr>
          <w:rFonts w:ascii="Times New Roman" w:hAnsi="Times New Roman" w:cs="Times New Roman"/>
          <w:sz w:val="28"/>
          <w:szCs w:val="28"/>
        </w:rPr>
      </w:pPr>
    </w:p>
    <w:p w:rsidR="003D6A5D" w:rsidRPr="0021752A" w:rsidRDefault="00091BF2" w:rsidP="003D6A5D">
      <w:pPr>
        <w:spacing w:after="0" w:line="360" w:lineRule="auto"/>
        <w:ind w:firstLine="709"/>
        <w:contextualSpacing/>
        <w:jc w:val="both"/>
        <w:rPr>
          <w:rFonts w:ascii="Times New Roman" w:hAnsi="Times New Roman" w:cs="Times New Roman"/>
          <w:sz w:val="28"/>
          <w:szCs w:val="28"/>
        </w:rPr>
      </w:pPr>
      <w:r w:rsidRPr="00091BF2">
        <w:rPr>
          <w:rFonts w:ascii="Times New Roman" w:hAnsi="Times New Roman" w:cs="Times New Roman"/>
          <w:b/>
          <w:sz w:val="28"/>
          <w:szCs w:val="28"/>
        </w:rPr>
        <w:t>2.1. Роль культурного контексту в комунікаційних процесах</w:t>
      </w:r>
      <w:r w:rsidR="003D6A5D" w:rsidRPr="0021752A">
        <w:rPr>
          <w:rFonts w:ascii="Times New Roman" w:hAnsi="Times New Roman" w:cs="Times New Roman"/>
          <w:sz w:val="28"/>
          <w:szCs w:val="28"/>
        </w:rPr>
        <w:t xml:space="preserve"> Комунікативний процес - процес взаємодії між різними суб'єктами комунікації, за якого здійснюється обмін інформацією. Комунікативний процес включає динамічну зміну етапів формування, передачі, прийому, розшифровки і використання інформації в обох напрямках при взаємодії комунікантів [</w:t>
      </w:r>
      <w:r w:rsidR="00447219" w:rsidRPr="0021752A">
        <w:rPr>
          <w:rFonts w:ascii="Times New Roman" w:hAnsi="Times New Roman" w:cs="Times New Roman"/>
          <w:sz w:val="28"/>
          <w:szCs w:val="28"/>
        </w:rPr>
        <w:t xml:space="preserve">див.: </w:t>
      </w:r>
      <w:r w:rsidR="003D6A5D" w:rsidRPr="0021752A">
        <w:rPr>
          <w:rFonts w:ascii="Times New Roman" w:hAnsi="Times New Roman" w:cs="Times New Roman"/>
          <w:sz w:val="28"/>
          <w:szCs w:val="28"/>
        </w:rPr>
        <w:t xml:space="preserve">12, </w:t>
      </w:r>
      <w:r w:rsidR="003D6A5D" w:rsidRPr="0021752A">
        <w:rPr>
          <w:rFonts w:ascii="Times New Roman" w:hAnsi="Times New Roman" w:cs="Times New Roman"/>
          <w:sz w:val="28"/>
          <w:szCs w:val="28"/>
          <w:lang w:val="en-US"/>
        </w:rPr>
        <w:t>C</w:t>
      </w:r>
      <w:r w:rsidR="003D6A5D" w:rsidRPr="0021752A">
        <w:rPr>
          <w:rFonts w:ascii="Times New Roman" w:hAnsi="Times New Roman" w:cs="Times New Roman"/>
          <w:sz w:val="28"/>
          <w:szCs w:val="28"/>
        </w:rPr>
        <w:t xml:space="preserve"> 33]</w:t>
      </w:r>
      <w:r w:rsidR="00786E33" w:rsidRPr="0021752A">
        <w:rPr>
          <w:rFonts w:ascii="Times New Roman" w:hAnsi="Times New Roman" w:cs="Times New Roman"/>
          <w:sz w:val="28"/>
          <w:szCs w:val="28"/>
        </w:rPr>
        <w:t>.</w:t>
      </w:r>
    </w:p>
    <w:p w:rsidR="003D6A5D" w:rsidRPr="0021752A" w:rsidRDefault="003D6A5D" w:rsidP="003D6A5D">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Основним завданням культурологічного напряму в комунікативістиці є вивчення комплексу різних явищ у глобальному інформаційному просторі для підтримки культосвітніх функцій засобів комунікації, підвищення їх ролі в збереженні мовних і літературних цінностей у різноманітті національних культур. Ефективність обміну інформацією й усього процесу комунікації безпосередньо залежить від ступеня інформаційної обізнаності суб’єктами комунікації та комунікативної компетентності. Це стосується, насамперед, комунікацій, що мають на меті обмін науковою інформацією, тобто наукових комунікацій. Можливості пізнання того самого об’єкта та предмета наукової комунікації неоднакові. Пізнання існує в межах пізнавальної діяльності індивідів. Індивіди в процесі пізнання користуються об’єктивно виробленою попередніми поколіннями системою знань. Під час освоєння знань процес пізнання відбувається на чуттєвому, розумовому, емпіричному </w:t>
      </w:r>
      <w:r w:rsidR="00447219" w:rsidRPr="0021752A">
        <w:rPr>
          <w:rFonts w:ascii="Times New Roman" w:hAnsi="Times New Roman" w:cs="Times New Roman"/>
          <w:sz w:val="28"/>
          <w:szCs w:val="28"/>
        </w:rPr>
        <w:t xml:space="preserve">й </w:t>
      </w:r>
      <w:r w:rsidRPr="0021752A">
        <w:rPr>
          <w:rFonts w:ascii="Times New Roman" w:hAnsi="Times New Roman" w:cs="Times New Roman"/>
          <w:sz w:val="28"/>
          <w:szCs w:val="28"/>
        </w:rPr>
        <w:t>теоретичному рівнях [</w:t>
      </w:r>
      <w:r w:rsidR="00447219" w:rsidRPr="0021752A">
        <w:rPr>
          <w:rFonts w:ascii="Times New Roman" w:hAnsi="Times New Roman" w:cs="Times New Roman"/>
          <w:sz w:val="28"/>
          <w:szCs w:val="28"/>
        </w:rPr>
        <w:t xml:space="preserve">див.: </w:t>
      </w:r>
      <w:r w:rsidRPr="0021752A">
        <w:rPr>
          <w:rFonts w:ascii="Times New Roman" w:hAnsi="Times New Roman" w:cs="Times New Roman"/>
          <w:sz w:val="28"/>
          <w:szCs w:val="28"/>
          <w:lang w:val="ru-RU"/>
        </w:rPr>
        <w:t xml:space="preserve">24,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 xml:space="preserve"> 56-58].</w:t>
      </w:r>
    </w:p>
    <w:p w:rsidR="003D6A5D" w:rsidRPr="0021752A" w:rsidRDefault="003D6A5D" w:rsidP="003D6A5D">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У кожної людини процес розуміння та спілкування може істотно  відрізнятись. Одні краще сприймають знання, інформацію, </w:t>
      </w:r>
      <w:r w:rsidR="00447219" w:rsidRPr="0021752A">
        <w:rPr>
          <w:rFonts w:ascii="Times New Roman" w:hAnsi="Times New Roman" w:cs="Times New Roman"/>
          <w:sz w:val="28"/>
          <w:szCs w:val="28"/>
        </w:rPr>
        <w:t xml:space="preserve">отримані за допомогою </w:t>
      </w:r>
      <w:r w:rsidRPr="0021752A">
        <w:rPr>
          <w:rFonts w:ascii="Times New Roman" w:hAnsi="Times New Roman" w:cs="Times New Roman"/>
          <w:sz w:val="28"/>
          <w:szCs w:val="28"/>
        </w:rPr>
        <w:t xml:space="preserve">сприйняття, уявлення, тобто  безпосередньо за  допомогою  органів </w:t>
      </w:r>
      <w:r w:rsidR="00447219" w:rsidRPr="0021752A">
        <w:rPr>
          <w:rFonts w:ascii="Times New Roman" w:hAnsi="Times New Roman" w:cs="Times New Roman"/>
          <w:sz w:val="28"/>
          <w:szCs w:val="28"/>
        </w:rPr>
        <w:t>по</w:t>
      </w:r>
      <w:r w:rsidRPr="0021752A">
        <w:rPr>
          <w:rFonts w:ascii="Times New Roman" w:hAnsi="Times New Roman" w:cs="Times New Roman"/>
          <w:sz w:val="28"/>
          <w:szCs w:val="28"/>
        </w:rPr>
        <w:t xml:space="preserve">чуття. Інші краще сприймають і, відповідно, більше довіряють текстовій інформації або відомостям, отриманим за допомогою носіїв  інформації, що перебувають поза безпосереднім досвідом людини, але несуть у собі  соціально-культурний контекст. Безпосередній досвід у </w:t>
      </w:r>
      <w:r w:rsidR="00C517D1" w:rsidRPr="0021752A">
        <w:rPr>
          <w:rFonts w:ascii="Times New Roman" w:hAnsi="Times New Roman" w:cs="Times New Roman"/>
          <w:sz w:val="28"/>
          <w:szCs w:val="28"/>
        </w:rPr>
        <w:t xml:space="preserve">сполученні </w:t>
      </w:r>
      <w:r w:rsidRPr="0021752A">
        <w:rPr>
          <w:rFonts w:ascii="Times New Roman" w:hAnsi="Times New Roman" w:cs="Times New Roman"/>
          <w:sz w:val="28"/>
          <w:szCs w:val="28"/>
        </w:rPr>
        <w:t xml:space="preserve">з  певними  суб'єктивними уявленнями про реальність  </w:t>
      </w:r>
      <w:r w:rsidR="00C517D1" w:rsidRPr="0021752A">
        <w:rPr>
          <w:rFonts w:ascii="Times New Roman" w:hAnsi="Times New Roman" w:cs="Times New Roman"/>
          <w:sz w:val="28"/>
          <w:szCs w:val="28"/>
        </w:rPr>
        <w:t>та</w:t>
      </w:r>
      <w:r w:rsidRPr="0021752A">
        <w:rPr>
          <w:rFonts w:ascii="Times New Roman" w:hAnsi="Times New Roman" w:cs="Times New Roman"/>
          <w:sz w:val="28"/>
          <w:szCs w:val="28"/>
        </w:rPr>
        <w:t xml:space="preserve">  її  властивості  дає  можливість  припустити, що  отримана  й  усвідомлена інформація  про  пізнаваний  об'єкт  є  не  плодом  психічного  переживання  суб'єкта,  а  відображає  деякі  об'єктивно  існуючі  сутності. Сутність  і  природа  пізнання  мають  соціальний  характер  і відображені  в  предметно-практичній  діяльності,  а  людина,  включена  в  соціальне  життя,  використовує  суспільно  вироблені  форми пізнавальної  діяльності.  Навіть  отримані  емпіричні  дані  утворюються  в  результаті  використання  теоретичних  положень  для  опису  змісту  досвіду.  Водночас  досвід  є  результатом  активної  практичної,  чуттєво-предметної  діяльності </w:t>
      </w:r>
      <w:r w:rsidRPr="0021752A">
        <w:rPr>
          <w:rFonts w:ascii="Times New Roman" w:hAnsi="Times New Roman" w:cs="Times New Roman"/>
          <w:sz w:val="28"/>
          <w:szCs w:val="28"/>
          <w:lang w:val="ru-RU"/>
        </w:rPr>
        <w:t xml:space="preserve"> [31,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.45].</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Частіше  в  комунікаційному  процесі  використовується  звернення  до  поточних  суспільних  подій,  до  фактів  соціальної  значущості.  Тут  використовується  не  тільки  актуальна  інформація,  а  й ціннісні  орієнтації  комунікантів.</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Зв'язок між поколіннями в межах сім'ї, спадкоємність досвіду мають найважливіше значення, хоча це не завжди усвідомлюється самими її членами – батьками, дітьми та онуками. Соціологи та психологи виділяють важливість  сфери, пов'язаної з батьківською сім'єю, яка залишається актуальною у різні життєві етапи, навіть за зміни значимості її окремих елементів: так, у період дитинства актуальні потреби, пов'язані з підтриманням безпечного існування, здійсненням підтримки та матеріальної допомоги; під час становлення незалежності значимість відносин із батьками переміщається у область засвоєння певних способів поведінки (зокрема мовного), емоційної та матеріальної підтримки на етапі середнього віку на перший план виходить прагнення передачі життєвого досвіду з гострою необхідністю у допомозі у вирішенні нагальних проблем існування.</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Конструктивні жанри повсякденного спілкування у ній – вітання, прощання, взаємних побажань, розмови, звернень тощо. характеризуються інформативно-фактичною ціле установкою членів сім'ї в комунікативній ситуації спільного проведення часу, тематичною рівновагою предметних тем, тональністю взаємного прийняття та рівності, підвищеним ступенем емоційної та етичної спільності розмовляючи</w:t>
      </w:r>
      <w:r w:rsidRPr="0021752A">
        <w:rPr>
          <w:rFonts w:ascii="Times New Roman" w:hAnsi="Times New Roman" w:cs="Times New Roman"/>
          <w:sz w:val="28"/>
          <w:szCs w:val="28"/>
          <w:lang w:val="en-US"/>
        </w:rPr>
        <w:t>x</w:t>
      </w:r>
      <w:r w:rsidRPr="0021752A">
        <w:rPr>
          <w:rFonts w:ascii="Times New Roman" w:hAnsi="Times New Roman" w:cs="Times New Roman"/>
          <w:sz w:val="28"/>
          <w:szCs w:val="28"/>
        </w:rPr>
        <w:t>, ситуативною неспішністю, дружелюбністю. Мовленнєва поведінка, обумовлена нормами і правилами міжособистісного спілкування у певному (мікро)</w:t>
      </w:r>
      <w:r w:rsidR="00786E33"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соціумі, сприяє нейтралізації агресії. Знання національно-культурної норми засвоюється та передається через сімейне спілкування. Аналіз комунікативних тактик здійснюється у дисертації в рамках тієї та іншої мовної стратегії з урахуванням їхньої взаємодії. </w:t>
      </w:r>
    </w:p>
    <w:p w:rsidR="003D6A5D" w:rsidRPr="0021752A" w:rsidRDefault="003D6A5D" w:rsidP="003D6A5D">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Використання  різних  прийомів  підтримки  комунікативного  процесу  і  чинників,  що  сприяють  дії  засобів  масової комунікації  на  індивідів  і  соціальні  групи,  дає  змогу комуніканту направляти процес  обміну інформацією і досягати поставленої мети.  Процес комунікації стає більш  ефективним,  якщо  він включає різні популярні інтерв'ю і бесіди. Процеси у  внутрішньо особистісних  комунікаціях  стають  більш  вираженими,  якщо  вони виникають  за  допомогою  пропонованих  теле тексту  і  відео тексту. Теле текст  сприяє  отриманню інформації реципієнтом, зацікавленим в  отриманні  інформації  через  спеціальні  адаптери.  За  допомогою кабельної  лінії  передається  відео текст,  закладений у пам'ять комп'ютера,  а  також  у  разі  потреби  здійснюється  зворотний зв'язок  із  суб'єктом  інформації.  Комп'ютерні  відеоігри  та  програми  призначені для індивідуального  користування;  відеодиски, що використовують лазерну техніку, розширюють  функції  технічних  підсистем  комунікації  у  комунікативних  процесах. Ця система  доповнюється  неформальним  проходженням інформації  по  стихійних  каналах </w:t>
      </w:r>
      <w:r w:rsidRPr="0021752A">
        <w:rPr>
          <w:rFonts w:ascii="Times New Roman" w:hAnsi="Times New Roman" w:cs="Times New Roman"/>
          <w:sz w:val="28"/>
          <w:szCs w:val="28"/>
          <w:lang w:val="ru-RU"/>
        </w:rPr>
        <w:t>[</w:t>
      </w:r>
      <w:r w:rsidR="00447E84">
        <w:rPr>
          <w:rFonts w:ascii="Times New Roman" w:hAnsi="Times New Roman" w:cs="Times New Roman"/>
          <w:sz w:val="28"/>
          <w:szCs w:val="28"/>
          <w:lang w:val="ru-RU"/>
        </w:rPr>
        <w:t xml:space="preserve">див.: </w:t>
      </w:r>
      <w:r w:rsidRPr="0021752A">
        <w:rPr>
          <w:rFonts w:ascii="Times New Roman" w:hAnsi="Times New Roman" w:cs="Times New Roman"/>
          <w:sz w:val="28"/>
          <w:szCs w:val="28"/>
          <w:lang w:val="ru-RU"/>
        </w:rPr>
        <w:t xml:space="preserve">5,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.30-33].</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Культура професійного спілкування характеризується рівнем розвитку комунікативних  знань і вмінь та дозволяє  здійснювати  міжсуб’єктну  взаємодію, спрямовану  на  ефективне  виконання  професійних  обов'язків.</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Комунікативні провалля між культурами можуть бути  усунені  шляхом  введення штучних  процедур  (підвищення  міжкультурної  компетентності  комуні  кантів); стимулювання їх крос-культурної сенситивності шляхом орієнтування та інструктажу (інформованості про типові для  іншої  культури  реакції  та  ситуації,  а також відповідні  практичні  рекомендації). Комунікацію можна класифікувати за характером відносин, що склалися між комунікантами: соціальний рівень (спілкування, в процесі якого суб’єкти ставляться один до одного згідно з наявними в суспільстві морально-етичними нормами), діловий рівень (визначається спільною діяльністю індивідів і характеризується, насамперед, настановленнями на вигоду), духовний рівень (співпереживання і взаємопроникнення комунікантів у внутрішній світ співбесідника).</w:t>
      </w:r>
    </w:p>
    <w:p w:rsidR="003D6A5D" w:rsidRPr="0021752A" w:rsidRDefault="003D6A5D" w:rsidP="003D6A5D">
      <w:pPr>
        <w:spacing w:after="0" w:line="360" w:lineRule="auto"/>
        <w:ind w:firstLine="709"/>
        <w:contextualSpacing/>
        <w:jc w:val="both"/>
        <w:rPr>
          <w:rFonts w:ascii="Times New Roman" w:hAnsi="Times New Roman" w:cs="Times New Roman"/>
          <w:sz w:val="28"/>
          <w:szCs w:val="28"/>
          <w:lang w:val="ru-RU"/>
        </w:rPr>
      </w:pPr>
      <w:r w:rsidRPr="0021752A">
        <w:rPr>
          <w:rFonts w:ascii="Times New Roman" w:hAnsi="Times New Roman" w:cs="Times New Roman"/>
          <w:sz w:val="28"/>
          <w:szCs w:val="28"/>
        </w:rPr>
        <w:t xml:space="preserve">В історичному часі соціокультурний простір трансформувався, відбувалася певна соціокультурна еволюція – процес змін і розвитку людських суспільств, який полягає у загальних зсувах у сукупності приступної культурної інформації, що свідчить про те, що соціокультурний простір повсякчас змінюється. Під час зміни соціокультурних особливостей змінюється і характер комунікативних процесів. Виразним прикладом того є теперішні процеси, які відбуваються в Україні, де створюється нова соціокультурна реальність </w:t>
      </w:r>
      <w:r w:rsidRPr="0021752A">
        <w:rPr>
          <w:rFonts w:ascii="Times New Roman" w:hAnsi="Times New Roman" w:cs="Times New Roman"/>
          <w:sz w:val="28"/>
          <w:szCs w:val="28"/>
          <w:lang w:val="ru-RU"/>
        </w:rPr>
        <w:t>[</w:t>
      </w:r>
      <w:r w:rsidR="00447E84">
        <w:rPr>
          <w:rFonts w:ascii="Times New Roman" w:hAnsi="Times New Roman" w:cs="Times New Roman"/>
          <w:sz w:val="28"/>
          <w:szCs w:val="28"/>
          <w:lang w:val="ru-RU"/>
        </w:rPr>
        <w:t xml:space="preserve"> див.: </w:t>
      </w:r>
      <w:r w:rsidRPr="0021752A">
        <w:rPr>
          <w:rFonts w:ascii="Times New Roman" w:hAnsi="Times New Roman" w:cs="Times New Roman"/>
          <w:sz w:val="28"/>
          <w:szCs w:val="28"/>
          <w:lang w:val="ru-RU"/>
        </w:rPr>
        <w:t xml:space="preserve">2,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.10-12]</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Діалог культур – це незмінний чинник прогресивного розвитку усієї людської культури, адже під час діалогу культур відбувається не тільки процес пізнання іншої культури, взаєморозуміння, існування суспільства, а і його постійна актуалізація, оновлення, постійний розвиток завдяки безперервному збагаченню однієї культури іншою, що і становить основу людського життя </w:t>
      </w:r>
      <w:r w:rsidRPr="0021752A">
        <w:rPr>
          <w:rFonts w:ascii="Times New Roman" w:hAnsi="Times New Roman" w:cs="Times New Roman"/>
          <w:sz w:val="28"/>
          <w:szCs w:val="28"/>
          <w:lang w:val="ru-RU"/>
        </w:rPr>
        <w:t>[</w:t>
      </w:r>
      <w:r w:rsidR="00447E84">
        <w:rPr>
          <w:rFonts w:ascii="Times New Roman" w:hAnsi="Times New Roman" w:cs="Times New Roman"/>
          <w:sz w:val="28"/>
          <w:szCs w:val="28"/>
          <w:lang w:val="ru-RU"/>
        </w:rPr>
        <w:t xml:space="preserve">див.: </w:t>
      </w:r>
      <w:r w:rsidRPr="0021752A">
        <w:rPr>
          <w:rFonts w:ascii="Times New Roman" w:hAnsi="Times New Roman" w:cs="Times New Roman"/>
          <w:sz w:val="28"/>
          <w:szCs w:val="28"/>
          <w:lang w:val="ru-RU"/>
        </w:rPr>
        <w:t xml:space="preserve">12, </w:t>
      </w:r>
      <w:r w:rsidRPr="0021752A">
        <w:rPr>
          <w:rFonts w:ascii="Times New Roman" w:hAnsi="Times New Roman" w:cs="Times New Roman"/>
          <w:sz w:val="28"/>
          <w:szCs w:val="28"/>
          <w:lang w:val="en-US"/>
        </w:rPr>
        <w:t>C</w:t>
      </w:r>
      <w:r w:rsidRPr="0021752A">
        <w:rPr>
          <w:rFonts w:ascii="Times New Roman" w:hAnsi="Times New Roman" w:cs="Times New Roman"/>
          <w:sz w:val="28"/>
          <w:szCs w:val="28"/>
          <w:lang w:val="ru-RU"/>
        </w:rPr>
        <w:t>.22-23].</w:t>
      </w:r>
      <w:r w:rsidRPr="0021752A">
        <w:rPr>
          <w:rFonts w:ascii="Times New Roman" w:hAnsi="Times New Roman" w:cs="Times New Roman"/>
          <w:sz w:val="28"/>
          <w:szCs w:val="28"/>
        </w:rPr>
        <w:t xml:space="preserve"> Усвідомлення родинної близькості, спільне проживання членів сім'ї, і навіть комунікативна відкритість передбачають поступове залучення підростаючого покоління до процесу соціалізації. У межах сім'ї, сімейного виховання подаються практичні мовні уроки конструктивного спілкування та вербально вираженого дбайливого ставлення одне до одного, до представників різних поколінь. В акті мови різними способами (лексичним, фразеологічним, синтаксичним та ін.) вербалізується лише комунікативно релевантна частина концепту, причому наявність чи відсутність його вербалізації не впливає на реальність його існування у свідомості як одиниці мислення. Виявлення специфіки внутрішньо сімейного спілкування, використання у межах особливих комунікативних регістрів між членами сім'ї дозволить у перспективі виявити особливості міжпоколінного спілкування загалом, і навіть діагностувати вікові, соціокультурні та психолінгвістичні параметри характеристики цього унікального і багатогранного з дослідницької погляду соціокультурного явища.</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Можна говорити про те, що всі межі відносин батьків і дітей у першому та другому поколіннях тісно взаємопов'язані і знаходять відображення у комунікативній площині, що безпосередньо визначає успішність реалізації особистості в житті, багато в чому сприяє збереженню позитивних вербальних взаємин між поколіннями всередині сім'ї [</w:t>
      </w:r>
      <w:r w:rsidR="00447E84">
        <w:rPr>
          <w:rFonts w:ascii="Times New Roman" w:hAnsi="Times New Roman" w:cs="Times New Roman"/>
          <w:sz w:val="28"/>
          <w:szCs w:val="28"/>
        </w:rPr>
        <w:t xml:space="preserve">див.: </w:t>
      </w:r>
      <w:r w:rsidRPr="0021752A">
        <w:rPr>
          <w:rFonts w:ascii="Times New Roman" w:hAnsi="Times New Roman" w:cs="Times New Roman"/>
          <w:sz w:val="28"/>
          <w:szCs w:val="28"/>
        </w:rPr>
        <w:t xml:space="preserve">26. </w:t>
      </w:r>
      <w:r w:rsidRPr="0021752A">
        <w:rPr>
          <w:rFonts w:ascii="Times New Roman" w:hAnsi="Times New Roman" w:cs="Times New Roman"/>
          <w:sz w:val="28"/>
          <w:szCs w:val="28"/>
          <w:lang w:val="en-US"/>
        </w:rPr>
        <w:t>C</w:t>
      </w:r>
      <w:r w:rsidRPr="0021752A">
        <w:rPr>
          <w:rFonts w:ascii="Times New Roman" w:hAnsi="Times New Roman" w:cs="Times New Roman"/>
          <w:sz w:val="28"/>
          <w:szCs w:val="28"/>
        </w:rPr>
        <w:t>, 33-35].</w:t>
      </w: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p>
    <w:p w:rsidR="003D6A5D" w:rsidRPr="0021752A" w:rsidRDefault="003D6A5D" w:rsidP="003D6A5D">
      <w:pPr>
        <w:spacing w:after="0" w:line="360" w:lineRule="auto"/>
        <w:ind w:firstLine="709"/>
        <w:contextualSpacing/>
        <w:jc w:val="both"/>
        <w:rPr>
          <w:rFonts w:ascii="Times New Roman" w:hAnsi="Times New Roman" w:cs="Times New Roman"/>
          <w:sz w:val="28"/>
          <w:szCs w:val="28"/>
        </w:rPr>
      </w:pPr>
    </w:p>
    <w:p w:rsidR="00786E33" w:rsidRPr="0021752A" w:rsidRDefault="00786E33" w:rsidP="00091BF2">
      <w:pPr>
        <w:spacing w:after="0" w:line="360" w:lineRule="auto"/>
        <w:jc w:val="both"/>
        <w:rPr>
          <w:rFonts w:ascii="Times New Roman" w:hAnsi="Times New Roman" w:cs="Times New Roman"/>
          <w:sz w:val="28"/>
          <w:szCs w:val="28"/>
        </w:rPr>
      </w:pPr>
    </w:p>
    <w:p w:rsidR="00350272" w:rsidRDefault="00350272" w:rsidP="00786E33">
      <w:pPr>
        <w:spacing w:after="0" w:line="360" w:lineRule="auto"/>
        <w:ind w:firstLine="709"/>
        <w:contextualSpacing/>
        <w:jc w:val="both"/>
        <w:rPr>
          <w:rFonts w:ascii="Times New Roman" w:hAnsi="Times New Roman" w:cs="Times New Roman"/>
          <w:sz w:val="28"/>
          <w:szCs w:val="28"/>
        </w:rPr>
      </w:pPr>
    </w:p>
    <w:p w:rsidR="00350272" w:rsidRDefault="00350272" w:rsidP="00786E33">
      <w:pPr>
        <w:spacing w:after="0" w:line="360" w:lineRule="auto"/>
        <w:ind w:firstLine="709"/>
        <w:contextualSpacing/>
        <w:jc w:val="both"/>
        <w:rPr>
          <w:rFonts w:ascii="Times New Roman" w:hAnsi="Times New Roman" w:cs="Times New Roman"/>
          <w:sz w:val="28"/>
          <w:szCs w:val="28"/>
        </w:rPr>
      </w:pPr>
    </w:p>
    <w:p w:rsidR="002F3117"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Мова не існує поза культурою. Це один з найважливіших її компонентів, форма мислення, прояв специфічно людської життєдіяльності, яка сама, в свою чергу, є реальним буттям мови. Тому мова і культура нероздільні. Якщо мова - це культура, то і культура - перш за все мова. </w:t>
      </w:r>
    </w:p>
    <w:p w:rsidR="007868A4" w:rsidRDefault="007868A4" w:rsidP="00786E33">
      <w:pPr>
        <w:spacing w:after="0" w:line="360" w:lineRule="auto"/>
        <w:ind w:firstLine="709"/>
        <w:contextualSpacing/>
        <w:jc w:val="both"/>
        <w:rPr>
          <w:rFonts w:ascii="Times New Roman" w:hAnsi="Times New Roman" w:cs="Times New Roman"/>
          <w:sz w:val="28"/>
          <w:szCs w:val="28"/>
        </w:rPr>
      </w:pPr>
    </w:p>
    <w:p w:rsidR="00091BF2" w:rsidRPr="007868A4" w:rsidRDefault="00091BF2" w:rsidP="00786E33">
      <w:pPr>
        <w:spacing w:after="0" w:line="360" w:lineRule="auto"/>
        <w:ind w:firstLine="709"/>
        <w:contextualSpacing/>
        <w:jc w:val="both"/>
        <w:rPr>
          <w:rFonts w:ascii="Times New Roman" w:hAnsi="Times New Roman" w:cs="Times New Roman"/>
          <w:b/>
          <w:sz w:val="28"/>
          <w:szCs w:val="28"/>
        </w:rPr>
      </w:pPr>
      <w:r w:rsidRPr="007868A4">
        <w:rPr>
          <w:rFonts w:ascii="Times New Roman" w:hAnsi="Times New Roman" w:cs="Times New Roman"/>
          <w:b/>
          <w:sz w:val="28"/>
          <w:szCs w:val="28"/>
        </w:rPr>
        <w:t>2.2.  Культурні та комунікативні практики: особливості взаємодії</w:t>
      </w:r>
    </w:p>
    <w:p w:rsidR="00091BF2" w:rsidRPr="00091BF2" w:rsidRDefault="00091BF2" w:rsidP="00786E33">
      <w:pPr>
        <w:spacing w:after="0" w:line="360" w:lineRule="auto"/>
        <w:ind w:firstLine="709"/>
        <w:contextualSpacing/>
        <w:jc w:val="both"/>
        <w:rPr>
          <w:rFonts w:ascii="Times New Roman" w:hAnsi="Times New Roman" w:cs="Times New Roman"/>
          <w:sz w:val="28"/>
          <w:szCs w:val="28"/>
        </w:rPr>
      </w:pPr>
      <w:r w:rsidRPr="00091BF2">
        <w:rPr>
          <w:rFonts w:ascii="Times New Roman" w:hAnsi="Times New Roman" w:cs="Times New Roman"/>
          <w:sz w:val="28"/>
          <w:szCs w:val="28"/>
        </w:rPr>
        <w:t>Комунікативні  практики  –  як  вид  соціальних  практик  –  визначено  як  спосіб репрезентації  особистістю  досвіду, знань  та  уявлень,  норм,  цінностей  і  зразків поведінки,  прийнятих  у  певному  соціокультурному  середовищі [12, C.15].</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Поняття мовної особистості тісно пов’язане з індивідуальною свідомістю. Особливість проявляє себе не тільки через певну  предметну діяльність і вчинки, а й через спілкування, яке стає неможливим без мови і мовлення. Мова неминуче відображає внутрішній світ людини, є джерелом знань про особистість. Мовлення людини служить індикатором її загальної ерудиції, особливостей інтелекту, мотивації поведінки та емоційного стану. Дуже важко розуміти, ким є людина і що вона собою являє, до того моменту, коли можливо почути як вона розмовляє. Мова без людини теж не здатна існувати, вона стає мертвою знаковою системою. Особистість може стати так</w:t>
      </w:r>
      <w:r w:rsidR="005D55BE" w:rsidRPr="0021752A">
        <w:rPr>
          <w:rFonts w:ascii="Times New Roman" w:hAnsi="Times New Roman" w:cs="Times New Roman"/>
          <w:sz w:val="28"/>
          <w:szCs w:val="28"/>
        </w:rPr>
        <w:t>ою, лише в процесі соціалізації</w:t>
      </w:r>
      <w:r w:rsidRPr="0021752A">
        <w:rPr>
          <w:rFonts w:ascii="Times New Roman" w:hAnsi="Times New Roman" w:cs="Times New Roman"/>
          <w:sz w:val="28"/>
          <w:szCs w:val="28"/>
        </w:rPr>
        <w:t xml:space="preserve">, а без володіння мовою, це не можливо. Поняття мови уже включено в поняття особистості. Із позицій міжкультурної комунікації культура подається як «тришаровий» феномен, де, знявши один шар , є можливість розглянути такий : </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1.</w:t>
      </w:r>
      <w:r w:rsidRPr="0021752A">
        <w:rPr>
          <w:rFonts w:ascii="Times New Roman" w:hAnsi="Times New Roman" w:cs="Times New Roman"/>
          <w:sz w:val="28"/>
          <w:szCs w:val="28"/>
        </w:rPr>
        <w:tab/>
        <w:t>Верхній шар</w:t>
      </w:r>
      <w:r w:rsidR="00786E33" w:rsidRPr="0021752A">
        <w:rPr>
          <w:rFonts w:ascii="Times New Roman" w:hAnsi="Times New Roman" w:cs="Times New Roman"/>
          <w:sz w:val="28"/>
          <w:szCs w:val="28"/>
        </w:rPr>
        <w:t xml:space="preserve"> </w:t>
      </w:r>
      <w:r w:rsidRPr="0021752A">
        <w:rPr>
          <w:rFonts w:ascii="Times New Roman" w:hAnsi="Times New Roman" w:cs="Times New Roman"/>
          <w:sz w:val="28"/>
          <w:szCs w:val="28"/>
        </w:rPr>
        <w:t>- доступний до чуттєвого сприйняття, включає явища культури, а також мову;</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2.</w:t>
      </w:r>
      <w:r w:rsidRPr="0021752A">
        <w:rPr>
          <w:rFonts w:ascii="Times New Roman" w:hAnsi="Times New Roman" w:cs="Times New Roman"/>
          <w:sz w:val="28"/>
          <w:szCs w:val="28"/>
        </w:rPr>
        <w:tab/>
        <w:t>Середній шар</w:t>
      </w:r>
      <w:r w:rsidR="00786E33"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норми і цінності; </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3.</w:t>
      </w:r>
      <w:r w:rsidRPr="0021752A">
        <w:rPr>
          <w:rFonts w:ascii="Times New Roman" w:hAnsi="Times New Roman" w:cs="Times New Roman"/>
          <w:sz w:val="28"/>
          <w:szCs w:val="28"/>
        </w:rPr>
        <w:tab/>
        <w:t>Внутрішній шар – базові установки.</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Аналіз, під таким кутом зору, дає можливість дослідити її з різних боків та з’ясувати єдність із людиною як її носієм. Але в культурі співіснують як національно-специфічне, так й універсальне. Універсальні значення розуміють всі без винятку, вони є основою міжкультурної комунікації, без них міжкультурне взаєморозуміння неможливе. Водночас у будь-якій культурі є властиві тільки їй культурні значення, закріплені в мові, моральних нормах, особливостях поведінки. Саме культура визначає учасників комунікації, вибір тем і комунікативних стратегій, контекст, спосіб передання повідомлень, умови їх передачі, спосіб кодування і декодування інформації, набір комунікативних кроків. У процесі контакту культур національно-специфічні особливості, що не усвідомлюються при внутрішньо культурному спілкуванні, стають очевидними.    </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Наявність загальнонаціонального мовного типу (нульовий рівень структури), базової частини загальної для конкретного народу картини світу, або світогляду (перший рівень структури), і сталого комплексу комунікативних рис, які визначають національно-культурну мотивацію мовленнєвої поведінки (другий рівень) і дозволяють говорити про національну мовну особистість. Подальші дослідження мовної особистості спричинили появу ряду суміжних понять. Особистість постає в різних іпостасях: “людина, яка говорить” (homo loguens), “комунікативна особистість”, “мовна особистість”, “мовленнєва особистість”. Згідно </w:t>
      </w:r>
      <w:r w:rsidR="00447E84">
        <w:rPr>
          <w:rFonts w:ascii="Times New Roman" w:hAnsi="Times New Roman" w:cs="Times New Roman"/>
          <w:sz w:val="28"/>
          <w:szCs w:val="28"/>
        </w:rPr>
        <w:t>Маслової</w:t>
      </w:r>
      <w:r w:rsidRPr="0021752A">
        <w:rPr>
          <w:rFonts w:ascii="Times New Roman" w:hAnsi="Times New Roman" w:cs="Times New Roman"/>
          <w:sz w:val="28"/>
          <w:szCs w:val="28"/>
        </w:rPr>
        <w:t>, homo loguens – родове поняття до інших трьох понять, тобто людина в кожен момент своєї комунікативної діяльності є одночасно комунікативною осо</w:t>
      </w:r>
      <w:r w:rsidR="005D55BE" w:rsidRPr="0021752A">
        <w:rPr>
          <w:rFonts w:ascii="Times New Roman" w:hAnsi="Times New Roman" w:cs="Times New Roman"/>
          <w:sz w:val="28"/>
          <w:szCs w:val="28"/>
        </w:rPr>
        <w:t xml:space="preserve">бистістю, </w:t>
      </w:r>
      <w:r w:rsidRPr="0021752A">
        <w:rPr>
          <w:rFonts w:ascii="Times New Roman" w:hAnsi="Times New Roman" w:cs="Times New Roman"/>
          <w:sz w:val="28"/>
          <w:szCs w:val="28"/>
        </w:rPr>
        <w:t>мовною особистістю та мовленнєвою особистістю</w:t>
      </w:r>
      <w:r w:rsidR="00447E84">
        <w:rPr>
          <w:rFonts w:ascii="Times New Roman" w:hAnsi="Times New Roman" w:cs="Times New Roman"/>
          <w:sz w:val="28"/>
          <w:szCs w:val="28"/>
        </w:rPr>
        <w:t xml:space="preserve"> [див. 34, с.56]</w:t>
      </w:r>
      <w:r w:rsidRPr="0021752A">
        <w:rPr>
          <w:rFonts w:ascii="Times New Roman" w:hAnsi="Times New Roman" w:cs="Times New Roman"/>
          <w:sz w:val="28"/>
          <w:szCs w:val="28"/>
        </w:rPr>
        <w:t>.</w:t>
      </w:r>
    </w:p>
    <w:p w:rsidR="002F3117" w:rsidRPr="0021752A" w:rsidRDefault="002F3117" w:rsidP="00786E33">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w:t>
      </w:r>
      <w:r w:rsidR="005D55BE"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межах комунікативної лінгвістики типологізація мовних особистостей тісно пов’язана з поняттям комунікативної ролі, тобто обраної суб’єктом комунікації поведінки в різних ситуаціях спілкування для досягнення поставленої ним мети. </w:t>
      </w:r>
      <w:r w:rsidR="00447E84">
        <w:rPr>
          <w:rFonts w:ascii="Times New Roman" w:hAnsi="Times New Roman" w:cs="Times New Roman"/>
          <w:sz w:val="28"/>
          <w:szCs w:val="28"/>
        </w:rPr>
        <w:t>К</w:t>
      </w:r>
      <w:r w:rsidRPr="0021752A">
        <w:rPr>
          <w:rFonts w:ascii="Times New Roman" w:hAnsi="Times New Roman" w:cs="Times New Roman"/>
          <w:sz w:val="28"/>
          <w:szCs w:val="28"/>
        </w:rPr>
        <w:t>омунікативна роль – це спосіб подачі себе в спілкуванні, це те, ким особа «вдає» себе в конкретній ситуації: впевненою, сором’язливою, «розпорядником», знавцем, невдахою, веселуном, кокеткою тощо. Свій образ людина «вибудовує» завдяки вербальним та невербальним складникам (зовнішньому вигляду, одягу, інтонації, фразам, жестам). З огляду на це розроблено класифікації особистостей, критеріями розмежування яких є панівні, чи ж домінувальні комунікативні ролі, особливості комунікативної поведінки та психологічної установки. Типовими комунікативними ролями студентів, виконуваними ними на заняттях, є слухач, ідентифікований через неготовність до заняття або з огляду на темперамент; пасивний спостерігач як комунікант, що активізується тільки завдяки заохоченню викладача; активіст як центральна фігура на занятті; дослідник, який вирішує певне поставлене викладачем завдання; лідер як комунікант, що бере відповідальність за інших студентів; професіонал, який є фахівцем у певній негуманітарній галузі</w:t>
      </w:r>
      <w:r w:rsidR="00447E84">
        <w:rPr>
          <w:rFonts w:ascii="Times New Roman" w:hAnsi="Times New Roman" w:cs="Times New Roman"/>
          <w:sz w:val="28"/>
          <w:szCs w:val="28"/>
        </w:rPr>
        <w:t xml:space="preserve"> [див.: 45, с.39]</w:t>
      </w:r>
      <w:r w:rsidRPr="0021752A">
        <w:rPr>
          <w:rFonts w:ascii="Times New Roman" w:hAnsi="Times New Roman" w:cs="Times New Roman"/>
          <w:sz w:val="28"/>
          <w:szCs w:val="28"/>
        </w:rPr>
        <w:t>.</w:t>
      </w:r>
    </w:p>
    <w:p w:rsidR="002F3117" w:rsidRPr="0021752A" w:rsidRDefault="002F3117" w:rsidP="00447E84">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Людина пізнає культуру, коли засвоює її тексти, тому тексти є справжніми сховищами культури. У дослідженнях із проблеми «мова-культура» мова є передавачем культурних цінностей, кожний носій мови є одночасно носієм культури, тому мовні знаки мають здатність виконувати функцію знаків культури і слугують засобами представлення культурно-національної ментальності носіїв мови. Природна індивідуальність виявляє свій вплив на розвиток особистості і її сприйняття, але не є вирішальною. Людина формується у конкретній історичній епосі, у певному соціальному просторі, у процесі практичної діяльності і виховання. Тому особистістю</w:t>
      </w:r>
      <w:r w:rsidR="00447E84">
        <w:rPr>
          <w:rFonts w:ascii="Times New Roman" w:hAnsi="Times New Roman" w:cs="Times New Roman"/>
          <w:sz w:val="28"/>
          <w:szCs w:val="28"/>
        </w:rPr>
        <w:t xml:space="preserve"> </w:t>
      </w:r>
      <w:r w:rsidRPr="0021752A">
        <w:rPr>
          <w:rFonts w:ascii="Times New Roman" w:hAnsi="Times New Roman" w:cs="Times New Roman"/>
          <w:sz w:val="28"/>
          <w:szCs w:val="28"/>
        </w:rPr>
        <w:t xml:space="preserve">- це завжди конкретний підсумок, синтез і взаємодія різноманітних факторів. </w:t>
      </w:r>
    </w:p>
    <w:p w:rsidR="002F3117" w:rsidRPr="0021752A" w:rsidRDefault="002F3117" w:rsidP="00447E84">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 точки зору психології та психолінгвістики увага фіксується на психічному компоненті мовної особистості- мовній свідомості. У процесі вивчення людської особистості видатні вчені-психоаналітики (З. Фрейд, К. Юнг), встановили неоднорідність та різнорівність сруктури людського «Я», до складу якого входять різноманітні елементи, які перебувають в антагоністичних відносинах</w:t>
      </w:r>
      <w:r w:rsidR="00447E84">
        <w:rPr>
          <w:rFonts w:ascii="Times New Roman" w:hAnsi="Times New Roman" w:cs="Times New Roman"/>
          <w:sz w:val="28"/>
          <w:szCs w:val="28"/>
        </w:rPr>
        <w:t xml:space="preserve"> [див.: 52]</w:t>
      </w:r>
      <w:r w:rsidRPr="0021752A">
        <w:rPr>
          <w:rFonts w:ascii="Times New Roman" w:hAnsi="Times New Roman" w:cs="Times New Roman"/>
          <w:sz w:val="28"/>
          <w:szCs w:val="28"/>
        </w:rPr>
        <w:t>.</w:t>
      </w:r>
    </w:p>
    <w:p w:rsidR="00786E33" w:rsidRPr="0021752A" w:rsidRDefault="002F3117" w:rsidP="00447E84">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Розуміння мови як діяльності має велике значення, оскільки воно дуже близьке завданням навчання мови в школі та формування потрібно досконало знати природу особистості ,яка вивчає мову її світ. Розвиток мислення людини забезпечує розуміння навчального матеріалу, зокрема з мови, забезпечує пізнання суті окремих мовних явищ, які потім синтезуються. Навчання мови базується на інтелектуальному розвиткові і одночасно є рішучою силою цього процесі. Тому в формуванні мовної  особистості особливе значення має єдність мови і мислення. У мові відбувається розумова діяльність людини, й це повною мірою відображується не лише на світовідчутті особливості, а й на світосприйманні, </w:t>
      </w:r>
      <w:r w:rsidR="005D55BE" w:rsidRPr="0021752A">
        <w:rPr>
          <w:rFonts w:ascii="Times New Roman" w:hAnsi="Times New Roman" w:cs="Times New Roman"/>
          <w:sz w:val="28"/>
          <w:szCs w:val="28"/>
        </w:rPr>
        <w:t>світ уявлення</w:t>
      </w:r>
      <w:r w:rsidRPr="0021752A">
        <w:rPr>
          <w:rFonts w:ascii="Times New Roman" w:hAnsi="Times New Roman" w:cs="Times New Roman"/>
          <w:sz w:val="28"/>
          <w:szCs w:val="28"/>
        </w:rPr>
        <w:t xml:space="preserve">, </w:t>
      </w:r>
      <w:r w:rsidR="005D55BE" w:rsidRPr="0021752A">
        <w:rPr>
          <w:rFonts w:ascii="Times New Roman" w:hAnsi="Times New Roman" w:cs="Times New Roman"/>
          <w:sz w:val="28"/>
          <w:szCs w:val="28"/>
        </w:rPr>
        <w:t>світ відтворенні</w:t>
      </w:r>
      <w:r w:rsidRPr="0021752A">
        <w:rPr>
          <w:rFonts w:ascii="Times New Roman" w:hAnsi="Times New Roman" w:cs="Times New Roman"/>
          <w:sz w:val="28"/>
          <w:szCs w:val="28"/>
        </w:rPr>
        <w:t>. Важливою якістю мовної особистості є мова чуття (інтуїція)</w:t>
      </w:r>
      <w:r w:rsidR="00447E84">
        <w:rPr>
          <w:rFonts w:ascii="Times New Roman" w:hAnsi="Times New Roman" w:cs="Times New Roman"/>
          <w:sz w:val="28"/>
          <w:szCs w:val="28"/>
        </w:rPr>
        <w:t xml:space="preserve"> </w:t>
      </w:r>
      <w:r w:rsidRPr="0021752A">
        <w:rPr>
          <w:rFonts w:ascii="Times New Roman" w:hAnsi="Times New Roman" w:cs="Times New Roman"/>
          <w:sz w:val="28"/>
          <w:szCs w:val="28"/>
        </w:rPr>
        <w:t xml:space="preserve">- специфічна психологічна здатність людини, яка є не тільки природженою. Мова чуття формується під впливом середовища ще в той ранній період, коли дитина тільки-но починає говорити.  </w:t>
      </w:r>
    </w:p>
    <w:p w:rsidR="00786E33"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Розвинені психологічні здібності: багате мовлення, сконцентрована увага, добра довготривала пам’ять, мовне чуття (дар слова)- запорука  успішного оволодіння мовою. Тобто, психологічні здібності</w:t>
      </w:r>
      <w:r w:rsidR="00786E33"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основа комунікативних вмінь. Отже , спілкування забезпечує життєдіяльність мовлення людини , саме під час спілкування можна визначити мовний розвиток індивіда. Тому формування національно-мовної особистості відбувається на психолого-педагогічній основі, оскільки за допомогою психологічних здібностей і завдяки </w:t>
      </w:r>
      <w:r w:rsidR="00786E33" w:rsidRPr="0021752A">
        <w:rPr>
          <w:rFonts w:ascii="Times New Roman" w:hAnsi="Times New Roman" w:cs="Times New Roman"/>
          <w:sz w:val="28"/>
          <w:szCs w:val="28"/>
        </w:rPr>
        <w:t>ї</w:t>
      </w:r>
      <w:r w:rsidRPr="0021752A">
        <w:rPr>
          <w:rFonts w:ascii="Times New Roman" w:hAnsi="Times New Roman" w:cs="Times New Roman"/>
          <w:sz w:val="28"/>
          <w:szCs w:val="28"/>
        </w:rPr>
        <w:t>х розвиткові в школі, зокрема під час навчання мови, розвивається головна здатність мовної особистості-здатність до комунікативних дій, здатність до спілкування</w:t>
      </w:r>
      <w:r w:rsidR="00447E84">
        <w:rPr>
          <w:rFonts w:ascii="Times New Roman" w:hAnsi="Times New Roman" w:cs="Times New Roman"/>
          <w:sz w:val="28"/>
          <w:szCs w:val="28"/>
        </w:rPr>
        <w:t xml:space="preserve"> [див.: 8, с.210]</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 Нинішні так звані глобалізаційні процеси, спрямовані на знищення національно-культурної ідентичності народів, діють згідно з давньою стратегією володарювання світом. Знищити мову, знищити національну державу і нав'язати "світовий уряд", який контролюється в основному представниками однієї групи "богообраних" — така стратегія "нового світового порядку". Функція поетичної творчості також пов'язана з походженням національних мов, які є унікальними в поетичних засобах відтворення світу та всього, що в ньому відбувається. Функція створення штучних мов</w:t>
      </w:r>
      <w:r w:rsidR="005D55BE" w:rsidRPr="0021752A">
        <w:rPr>
          <w:rFonts w:ascii="Times New Roman" w:hAnsi="Times New Roman" w:cs="Times New Roman"/>
          <w:sz w:val="28"/>
          <w:szCs w:val="28"/>
        </w:rPr>
        <w:t xml:space="preserve"> </w:t>
      </w:r>
      <w:r w:rsidRPr="0021752A">
        <w:rPr>
          <w:rFonts w:ascii="Times New Roman" w:hAnsi="Times New Roman" w:cs="Times New Roman"/>
          <w:sz w:val="28"/>
          <w:szCs w:val="28"/>
        </w:rPr>
        <w:t>полягає у формуванні нових засобів комунікації на професійних та інших засадах. Але будь-які нові штучні мови (програмування, хімічні, математичні, логічні, лінгвістичні) на кшталт Есперанто тощо впроваджуються завдяки використанню природних мов і можуть бути перекладені на них.</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Контактна функція забезпечує етикетний контакт між особистостями безпосередньо або в групі у процесі повсякденного спілкування на теми погоди, транспорту та інших політично нейтральних речей. Магічна функція розглядається міфологічною свідомістю з точки зору заклинань, заговорів, порчі та ін. Тому не варто без необхідності й у певному контексті згадувати ім'я Бога, його антипода, людини тощо, оскільки, мовляв, це може мати трагічні наслідки. Регулятивна функція полягає в управлінському впливі слова на фізіологічні та психологічні процеси.</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Комунікативна компетенція є важливою для функціонування мовної особистості різних ситуаціях та обставинах спілкування. Під комунікативною компетенцією  розуміється володіння нормами побудови та функціонування текстів різної жанрової спрямованості, вміння дотримуватися необхідної комунікативної дистанції. Здатність адекватно реагувати на зміни обставин спілкування, володіння предметами, наявність фонових знань. Недостатній рувень сформованості комунікативної компетенції в умовах міжкультурної комунікації неминуче призводить до конфліктів та непорозумінь, які базуються на різних культурних конвенціях щодо оформлення мовленнєвих актів того самого типу. Розбіжності і інтонаційному оформленні, гучності мовлення, використання засобів невербальної комунікації та неправильна оцінка комунікативних обставин можуть бути сприйняті як образ чи зневажливе ставлення до співрозмовника. Для успішного інформаційного обміну в умовах міжкультурної комунікації мовна особистість має бути обізнаною в мовленнєвих та поведінкових стереотипах мови спілкування, вміти розрінити статусні відношення, гендерні та вікові маркери, тобто, мати належний рівень комунікативної компетенції мови міжкультурної комунікації. </w:t>
      </w:r>
    </w:p>
    <w:p w:rsidR="00C10C44" w:rsidRPr="0021752A" w:rsidRDefault="00C10C44" w:rsidP="00C10C44">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Портрет мовної особистості не буде повним , якщо поза увагою дослідника опиниться такий важливий її параметр, як вік, що впливає на добір комунікативних ходів і врахування якого визначає ефект комунікацій. Поза родинні комунікативні контакти між представниками різних поколінь зводяться до мінімуму і мають поверховий чи формалізовано-ритуальний характер. Такий характер спілкування дає підстави  вивчати міжпоколінну комунікацію як </w:t>
      </w:r>
      <w:r w:rsidR="00447E84">
        <w:rPr>
          <w:rFonts w:ascii="Times New Roman" w:hAnsi="Times New Roman" w:cs="Times New Roman"/>
          <w:sz w:val="28"/>
          <w:szCs w:val="28"/>
        </w:rPr>
        <w:t>між групову [див.16, с.23]</w:t>
      </w:r>
      <w:r w:rsidRPr="0021752A">
        <w:rPr>
          <w:rFonts w:ascii="Times New Roman" w:hAnsi="Times New Roman" w:cs="Times New Roman"/>
          <w:sz w:val="28"/>
          <w:szCs w:val="28"/>
        </w:rPr>
        <w:t xml:space="preserve">.  </w:t>
      </w:r>
    </w:p>
    <w:p w:rsidR="002F3117" w:rsidRPr="0021752A" w:rsidRDefault="002F3117" w:rsidP="00C10C44">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Мовна особистість передбачає дослідження різних видів поведінки, діяльності, комунікації, інтелекту, духовності, менталітету, емоцій та всього іншого, що є суттю самого поняття людини. У суті мовної особистості зазвичай наявні компоненти яу, світоглядний культурологічний, особистісний. Тобто, мовна особистість виступає як соціальне явище, що має й індивідуальний аспект. Індивідуальність в мовній особистості відповідно до норм певної етнокультури та процесів засвоєння законів соціальної психології народу, оскільки процес присвоєння національної культури та формування соціальної психології народу можливі лише засобом мови. При процесі впливу мови на становлення мовної особистості можуть виникати труднощі та деяка суперечливість. Це </w:t>
      </w:r>
      <w:r w:rsidR="00C10C44" w:rsidRPr="0021752A">
        <w:rPr>
          <w:rFonts w:ascii="Times New Roman" w:hAnsi="Times New Roman" w:cs="Times New Roman"/>
          <w:sz w:val="28"/>
          <w:szCs w:val="28"/>
        </w:rPr>
        <w:t>відбувається внаслідок того, що</w:t>
      </w:r>
      <w:r w:rsidRPr="0021752A">
        <w:rPr>
          <w:rFonts w:ascii="Times New Roman" w:hAnsi="Times New Roman" w:cs="Times New Roman"/>
          <w:sz w:val="28"/>
          <w:szCs w:val="28"/>
        </w:rPr>
        <w:t xml:space="preserve"> мова є механізмом перетворення індивідуальної мовної особи у мовну особистість з її стійким характером ментальності, осмисленими формами культурного буття, регулюванням завдяки мові реальної поведінки особистості, яка під впливом мови орієнтована на певні цінності. Ці цінності  за допомогою мови гармонізуються зі здійсненими чи перспективними ідеалами і нормами, па також з досягненням багатовікової культури, що сформована в суспільстві. Тож, особлива роль мови полягає в тому, що вона є основним способом існування, усвідомлення і розвитку культури особистості.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p>
    <w:p w:rsidR="00C10C44" w:rsidRPr="0021752A" w:rsidRDefault="00C10C44" w:rsidP="002F3117">
      <w:pPr>
        <w:spacing w:line="360" w:lineRule="auto"/>
        <w:ind w:firstLine="709"/>
        <w:contextualSpacing/>
        <w:jc w:val="both"/>
        <w:rPr>
          <w:rFonts w:ascii="Times New Roman" w:hAnsi="Times New Roman" w:cs="Times New Roman"/>
          <w:sz w:val="28"/>
          <w:szCs w:val="28"/>
        </w:rPr>
      </w:pPr>
    </w:p>
    <w:p w:rsidR="00786E33" w:rsidRPr="0021752A" w:rsidRDefault="00786E33" w:rsidP="00786E33">
      <w:pPr>
        <w:spacing w:line="360" w:lineRule="auto"/>
        <w:ind w:firstLine="709"/>
        <w:contextualSpacing/>
        <w:jc w:val="center"/>
        <w:rPr>
          <w:rFonts w:ascii="Times New Roman" w:hAnsi="Times New Roman" w:cs="Times New Roman"/>
          <w:b/>
          <w:sz w:val="28"/>
          <w:szCs w:val="28"/>
        </w:rPr>
      </w:pPr>
    </w:p>
    <w:p w:rsidR="007868A4"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Останнім часом проблематика </w:t>
      </w:r>
      <w:r w:rsidR="00786E33" w:rsidRPr="0021752A">
        <w:rPr>
          <w:rFonts w:ascii="Times New Roman" w:hAnsi="Times New Roman" w:cs="Times New Roman"/>
          <w:sz w:val="28"/>
          <w:szCs w:val="28"/>
        </w:rPr>
        <w:t>сучасного соціуму – концепція «</w:t>
      </w:r>
      <w:r w:rsidRPr="0021752A">
        <w:rPr>
          <w:rFonts w:ascii="Times New Roman" w:hAnsi="Times New Roman" w:cs="Times New Roman"/>
          <w:sz w:val="28"/>
          <w:szCs w:val="28"/>
        </w:rPr>
        <w:t>сталого розвитку</w:t>
      </w:r>
      <w:r w:rsidR="00786E33" w:rsidRPr="0021752A">
        <w:rPr>
          <w:rFonts w:ascii="Times New Roman" w:hAnsi="Times New Roman" w:cs="Times New Roman"/>
          <w:sz w:val="28"/>
          <w:szCs w:val="28"/>
        </w:rPr>
        <w:t>»</w:t>
      </w:r>
      <w:r w:rsidRPr="0021752A">
        <w:rPr>
          <w:rFonts w:ascii="Times New Roman" w:hAnsi="Times New Roman" w:cs="Times New Roman"/>
          <w:sz w:val="28"/>
          <w:szCs w:val="28"/>
        </w:rPr>
        <w:t xml:space="preserve"> у всіх сферах життєдіяльності населення </w:t>
      </w:r>
      <w:r w:rsidR="00786E33" w:rsidRPr="0021752A">
        <w:rPr>
          <w:rFonts w:ascii="Times New Roman" w:hAnsi="Times New Roman" w:cs="Times New Roman"/>
          <w:sz w:val="28"/>
          <w:szCs w:val="28"/>
        </w:rPr>
        <w:t xml:space="preserve"> - </w:t>
      </w:r>
      <w:r w:rsidRPr="0021752A">
        <w:rPr>
          <w:rFonts w:ascii="Times New Roman" w:hAnsi="Times New Roman" w:cs="Times New Roman"/>
          <w:sz w:val="28"/>
          <w:szCs w:val="28"/>
        </w:rPr>
        <w:t xml:space="preserve">набула великої популярності не тільки в наукових дослідженнях, а й в практичній </w:t>
      </w:r>
      <w:r w:rsidR="003D6A5D" w:rsidRPr="0021752A">
        <w:rPr>
          <w:rFonts w:ascii="Times New Roman" w:hAnsi="Times New Roman" w:cs="Times New Roman"/>
          <w:sz w:val="28"/>
          <w:szCs w:val="28"/>
        </w:rPr>
        <w:t>діяльності</w:t>
      </w:r>
      <w:r w:rsidRPr="0021752A">
        <w:rPr>
          <w:rFonts w:ascii="Times New Roman" w:hAnsi="Times New Roman" w:cs="Times New Roman"/>
          <w:sz w:val="28"/>
          <w:szCs w:val="28"/>
        </w:rPr>
        <w:t>. Відбуваються зміни поглядів, підходів, позицій. З'являються нові документи. Проводяться дискусії. Наводяться статистичні дані та багато чого іншого. Безсумнівно, що дана проблематика дискусійна.</w:t>
      </w:r>
    </w:p>
    <w:p w:rsidR="007868A4" w:rsidRDefault="007868A4" w:rsidP="002F3117">
      <w:pPr>
        <w:spacing w:line="360" w:lineRule="auto"/>
        <w:ind w:firstLine="709"/>
        <w:contextualSpacing/>
        <w:jc w:val="both"/>
        <w:rPr>
          <w:rFonts w:ascii="Times New Roman" w:hAnsi="Times New Roman" w:cs="Times New Roman"/>
          <w:sz w:val="28"/>
          <w:szCs w:val="28"/>
        </w:rPr>
      </w:pPr>
    </w:p>
    <w:p w:rsidR="007868A4" w:rsidRPr="007868A4" w:rsidRDefault="007868A4" w:rsidP="007868A4">
      <w:pPr>
        <w:spacing w:line="360" w:lineRule="auto"/>
        <w:ind w:firstLine="709"/>
        <w:contextualSpacing/>
        <w:jc w:val="both"/>
        <w:rPr>
          <w:rFonts w:ascii="Times New Roman" w:hAnsi="Times New Roman" w:cs="Times New Roman"/>
          <w:b/>
          <w:sz w:val="28"/>
          <w:szCs w:val="28"/>
        </w:rPr>
      </w:pPr>
      <w:r w:rsidRPr="007868A4">
        <w:rPr>
          <w:rFonts w:ascii="Times New Roman" w:hAnsi="Times New Roman" w:cs="Times New Roman"/>
          <w:b/>
          <w:sz w:val="28"/>
          <w:szCs w:val="28"/>
        </w:rPr>
        <w:t>2.3</w:t>
      </w:r>
      <w:r w:rsidRPr="007868A4">
        <w:rPr>
          <w:rFonts w:ascii="Times New Roman" w:hAnsi="Times New Roman" w:cs="Times New Roman"/>
          <w:b/>
          <w:sz w:val="28"/>
          <w:szCs w:val="28"/>
        </w:rPr>
        <w:tab/>
        <w:t>Міжпоколінна комунікація в контексті формування культури сучасного суспільства</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 Проблема сталого розвитку залишається </w:t>
      </w:r>
      <w:r w:rsidR="005D55BE" w:rsidRPr="0021752A">
        <w:rPr>
          <w:rFonts w:ascii="Times New Roman" w:hAnsi="Times New Roman" w:cs="Times New Roman"/>
          <w:sz w:val="28"/>
          <w:szCs w:val="28"/>
        </w:rPr>
        <w:t>популярною</w:t>
      </w:r>
      <w:r w:rsidRPr="0021752A">
        <w:rPr>
          <w:rFonts w:ascii="Times New Roman" w:hAnsi="Times New Roman" w:cs="Times New Roman"/>
          <w:sz w:val="28"/>
          <w:szCs w:val="28"/>
        </w:rPr>
        <w:t xml:space="preserve"> вже багато </w:t>
      </w:r>
      <w:r w:rsidR="005D55BE" w:rsidRPr="0021752A">
        <w:rPr>
          <w:rFonts w:ascii="Times New Roman" w:hAnsi="Times New Roman" w:cs="Times New Roman"/>
          <w:sz w:val="28"/>
          <w:szCs w:val="28"/>
        </w:rPr>
        <w:t>десятиріч</w:t>
      </w:r>
      <w:r w:rsidRPr="0021752A">
        <w:rPr>
          <w:rFonts w:ascii="Times New Roman" w:hAnsi="Times New Roman" w:cs="Times New Roman"/>
          <w:sz w:val="28"/>
          <w:szCs w:val="28"/>
        </w:rPr>
        <w:t xml:space="preserve"> поспіль. Існують теоретичні тлумачення цього поняття, є концептуальні підходи, а є практичне і політичне використання цієї категорії як якоїсь </w:t>
      </w:r>
      <w:r w:rsidR="005D55BE" w:rsidRPr="0021752A">
        <w:rPr>
          <w:rFonts w:ascii="Times New Roman" w:hAnsi="Times New Roman" w:cs="Times New Roman"/>
          <w:sz w:val="28"/>
          <w:szCs w:val="28"/>
        </w:rPr>
        <w:t>субстанції</w:t>
      </w:r>
      <w:r w:rsidRPr="0021752A">
        <w:rPr>
          <w:rFonts w:ascii="Times New Roman" w:hAnsi="Times New Roman" w:cs="Times New Roman"/>
          <w:sz w:val="28"/>
          <w:szCs w:val="28"/>
        </w:rPr>
        <w:t>, яка надасть можливість населенню жити заможно, а бізнесу постійно розвиватися.  Особливу  актуальність дана проблема набуває в сучасних умовах. Стосовно ролі культури в сталому розвитку, то в зарубіжній практиці акценти робляться на визначенні низки категорій, формулювання певних понять, вироблені організаційних аспектів побудови взаємовідносин держави і суспільства за допомогою культури. Фактично йдеться про низку нових напрямів теоретико-прикладних досліджень</w:t>
      </w:r>
      <w:r w:rsidR="000D4AFB">
        <w:rPr>
          <w:rFonts w:ascii="Times New Roman" w:hAnsi="Times New Roman" w:cs="Times New Roman"/>
          <w:sz w:val="28"/>
          <w:szCs w:val="28"/>
        </w:rPr>
        <w:t xml:space="preserve"> [див.11, с.45]</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Важливо</w:t>
      </w:r>
      <w:r w:rsidR="00146394" w:rsidRPr="0021752A">
        <w:rPr>
          <w:rFonts w:ascii="Times New Roman" w:hAnsi="Times New Roman" w:cs="Times New Roman"/>
          <w:sz w:val="28"/>
          <w:szCs w:val="28"/>
        </w:rPr>
        <w:t>,</w:t>
      </w:r>
      <w:r w:rsidRPr="0021752A">
        <w:rPr>
          <w:rFonts w:ascii="Times New Roman" w:hAnsi="Times New Roman" w:cs="Times New Roman"/>
          <w:sz w:val="28"/>
          <w:szCs w:val="28"/>
        </w:rPr>
        <w:t xml:space="preserve"> щоб кожна спільнота визначала для себе соціальний глобальний проект, втім, який має свої особливості та з’являється як власний шлях розвитку суспільства кожної держави в контексті суспільного розвитку. Зазначається, що сталий розвиток зачіпає усіх і на нього впливають, в першу чергу суспільні рішення, які мають реальні наслідки для життя людей, зокрема: погане планування спільнот, знижує якість життя людей, які в них проживають; включення планів охорони здоров’я в планування нових спільнот забезпечує населенню легкий доступ до послуг охорони здоров’я та дозвілля. врахування всіх аспектів економічного будівництва, політичного будівництва, культурного будівництва, соціального будівництва та будівництва екологічної цивілізації, а також необхідно враховувати регіональний розвиток, економічний та соціальний розвиток та гармонійний розвиток суспільства і природи. Зазначається, що на сучасному етапі популярними стали дослідження сталого Наголошується, що основна вимога до впровадження перспективи сталого розвитку з наукових позицій вимагає розвитку регіонів. Значна кількість досліджень зосереджена на визначенні шляхів сталого розвитку та удосконалення потенціалу з метою зміни традиційних регіональних шляхів розвитку для розробки нових шляхів для регіонального сталого розвитку.</w:t>
      </w:r>
    </w:p>
    <w:p w:rsidR="000D4AFB"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Культурні зв'язки</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один із найбільших гуманістичних і тому найбільш ефективних інструментів в механізмі зовнішньо політичній діяльності. Вони сприяють створенню умов для мирного діалогу народів,</w:t>
      </w:r>
      <w:r w:rsidR="005D55BE" w:rsidRPr="0021752A">
        <w:rPr>
          <w:rFonts w:ascii="Times New Roman" w:hAnsi="Times New Roman" w:cs="Times New Roman"/>
          <w:sz w:val="28"/>
          <w:szCs w:val="28"/>
        </w:rPr>
        <w:t xml:space="preserve"> </w:t>
      </w:r>
      <w:r w:rsidRPr="0021752A">
        <w:rPr>
          <w:rFonts w:ascii="Times New Roman" w:hAnsi="Times New Roman" w:cs="Times New Roman"/>
          <w:sz w:val="28"/>
          <w:szCs w:val="28"/>
        </w:rPr>
        <w:t>що відносяться до різних культурних традицій. Адже мистецтво, наука-надбання всього  людства, вони вище меж і національних  бар'єрів. Саме культурний обмін забезпечує взаєморозуміння і повага один до одного представників різних цивілізацій. Однак, незважаючи на досить значний досвід та історію розвитку міжкультурної комунікації, не завжди діалог в тій чи іншій сфері може бути названий конструктивним і взаємовигідним</w:t>
      </w:r>
      <w:r w:rsidR="000D4AFB">
        <w:rPr>
          <w:rFonts w:ascii="Times New Roman" w:hAnsi="Times New Roman" w:cs="Times New Roman"/>
          <w:sz w:val="28"/>
          <w:szCs w:val="28"/>
        </w:rPr>
        <w:t xml:space="preserve"> [див.: 27, с.123]</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Часом у учасників процесу спілкування спостерігаються значні розбіжності з тих чи </w:t>
      </w:r>
      <w:r w:rsidR="005D55BE" w:rsidRPr="0021752A">
        <w:rPr>
          <w:rFonts w:ascii="Times New Roman" w:hAnsi="Times New Roman" w:cs="Times New Roman"/>
          <w:sz w:val="28"/>
          <w:szCs w:val="28"/>
        </w:rPr>
        <w:t xml:space="preserve">інших </w:t>
      </w:r>
      <w:r w:rsidRPr="0021752A">
        <w:rPr>
          <w:rFonts w:ascii="Times New Roman" w:hAnsi="Times New Roman" w:cs="Times New Roman"/>
          <w:sz w:val="28"/>
          <w:szCs w:val="28"/>
        </w:rPr>
        <w:t xml:space="preserve"> позиціях, що не є наслідком професійних відмінностей, а пов'язано з особливостями культур, традицій, специфікою бачення світу і способів сприйняття і </w:t>
      </w:r>
      <w:r w:rsidR="005D55BE" w:rsidRPr="0021752A">
        <w:rPr>
          <w:rFonts w:ascii="Times New Roman" w:hAnsi="Times New Roman" w:cs="Times New Roman"/>
          <w:sz w:val="28"/>
          <w:szCs w:val="28"/>
        </w:rPr>
        <w:t>інтерпретації</w:t>
      </w:r>
      <w:r w:rsidRPr="0021752A">
        <w:rPr>
          <w:rFonts w:ascii="Times New Roman" w:hAnsi="Times New Roman" w:cs="Times New Roman"/>
          <w:sz w:val="28"/>
          <w:szCs w:val="28"/>
        </w:rPr>
        <w:t xml:space="preserve"> подій. </w:t>
      </w:r>
      <w:r w:rsidR="005D55BE" w:rsidRPr="0021752A">
        <w:rPr>
          <w:rFonts w:ascii="Times New Roman" w:hAnsi="Times New Roman" w:cs="Times New Roman"/>
          <w:sz w:val="28"/>
          <w:szCs w:val="28"/>
        </w:rPr>
        <w:t>Подібні</w:t>
      </w:r>
      <w:r w:rsidRPr="0021752A">
        <w:rPr>
          <w:rFonts w:ascii="Times New Roman" w:hAnsi="Times New Roman" w:cs="Times New Roman"/>
          <w:sz w:val="28"/>
          <w:szCs w:val="28"/>
        </w:rPr>
        <w:t xml:space="preserve"> складнощі випливають і з особливостей способу життя, релігійного різноманіття, різних культурних цінностей. Таким чином, міжкультурна комунікація може стати як важливою умовою, що сприяє розвитку взаємовигідного </w:t>
      </w:r>
      <w:r w:rsidR="005D55BE" w:rsidRPr="0021752A">
        <w:rPr>
          <w:rFonts w:ascii="Times New Roman" w:hAnsi="Times New Roman" w:cs="Times New Roman"/>
          <w:sz w:val="28"/>
          <w:szCs w:val="28"/>
        </w:rPr>
        <w:t>співробітництва</w:t>
      </w:r>
      <w:r w:rsidRPr="0021752A">
        <w:rPr>
          <w:rFonts w:ascii="Times New Roman" w:hAnsi="Times New Roman" w:cs="Times New Roman"/>
          <w:sz w:val="28"/>
          <w:szCs w:val="28"/>
        </w:rPr>
        <w:t xml:space="preserve">, так і нерозв'язною проблемою в здійсненні тих чи інших проектів, найважливіших економічних і політичних починань і </w:t>
      </w:r>
      <w:r w:rsidR="005D55BE" w:rsidRPr="0021752A">
        <w:rPr>
          <w:rFonts w:ascii="Times New Roman" w:hAnsi="Times New Roman" w:cs="Times New Roman"/>
          <w:sz w:val="28"/>
          <w:szCs w:val="28"/>
        </w:rPr>
        <w:t>устремлінь</w:t>
      </w:r>
      <w:r w:rsidRPr="0021752A">
        <w:rPr>
          <w:rFonts w:ascii="Times New Roman" w:hAnsi="Times New Roman" w:cs="Times New Roman"/>
          <w:sz w:val="28"/>
          <w:szCs w:val="28"/>
        </w:rPr>
        <w:t xml:space="preserve">. Подібні проблеми, безперечно, мають глобальний характер і справді заслуговують на окрему теоретичного і практичного розгляду.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Усі культурі в традиційному розумінні народи мають свій фольклор, свої епічні сказання, свою власну, сформовану завдяки праці багатьох поколінь, культурну свідомість. Зароджувалися ці сказання в осілих народів серед селян, що жили миром, громадою, яка була певною культурною й економічною спільністю. Фольклор, колективне за своєю суттю мистецтв і епос, тобто колективні сказання. Висока культурна, що виростає завжди на ґрунті фольклору, для того, щоб бути по-справжньому живою і сильною, потребує серйозної, стійкої національної традиції. У сфері високої культури, перебуваючи  під  європейським впливом, США проте досить успішно впливають на навколишній світ за допомогою масової, або </w:t>
      </w:r>
      <w:r w:rsidR="005D55BE" w:rsidRPr="0021752A">
        <w:rPr>
          <w:rFonts w:ascii="Times New Roman" w:hAnsi="Times New Roman" w:cs="Times New Roman"/>
          <w:sz w:val="28"/>
          <w:szCs w:val="28"/>
        </w:rPr>
        <w:t>популярної</w:t>
      </w:r>
      <w:r w:rsidRPr="0021752A">
        <w:rPr>
          <w:rFonts w:ascii="Times New Roman" w:hAnsi="Times New Roman" w:cs="Times New Roman"/>
          <w:sz w:val="28"/>
          <w:szCs w:val="28"/>
        </w:rPr>
        <w:t xml:space="preserve">, культури. Ряд </w:t>
      </w:r>
      <w:r w:rsidR="005D55BE" w:rsidRPr="0021752A">
        <w:rPr>
          <w:rFonts w:ascii="Times New Roman" w:hAnsi="Times New Roman" w:cs="Times New Roman"/>
          <w:sz w:val="28"/>
          <w:szCs w:val="28"/>
        </w:rPr>
        <w:t>західноєвропейських</w:t>
      </w:r>
      <w:r w:rsidRPr="0021752A">
        <w:rPr>
          <w:rFonts w:ascii="Times New Roman" w:hAnsi="Times New Roman" w:cs="Times New Roman"/>
          <w:sz w:val="28"/>
          <w:szCs w:val="28"/>
        </w:rPr>
        <w:t xml:space="preserve"> дослідників вважають, що проникнення американської масової культури, американізація національних культур Європи являє собою культурну війну. Війна за допомогою брехливих слів, за допомогою оманних уявлень, за допомогою зрадницьких посмішок. Класична війна цілила в </w:t>
      </w:r>
      <w:r w:rsidR="00146394" w:rsidRPr="0021752A">
        <w:rPr>
          <w:rFonts w:ascii="Times New Roman" w:hAnsi="Times New Roman" w:cs="Times New Roman"/>
          <w:sz w:val="28"/>
          <w:szCs w:val="28"/>
        </w:rPr>
        <w:t>серце</w:t>
      </w:r>
      <w:r w:rsidRPr="0021752A">
        <w:rPr>
          <w:rFonts w:ascii="Times New Roman" w:hAnsi="Times New Roman" w:cs="Times New Roman"/>
          <w:sz w:val="28"/>
          <w:szCs w:val="28"/>
        </w:rPr>
        <w:t>, щоб убивати і скоряти, економічна війна цілити в живіт, щоб експлуатувати і збагачуватися, культурна війни цілить у голову, щоб паралізувати, не вбиваючи, щоб скорити, зіпсувавши, і збагатитися за рахунок розкладання культур і народів. Культурна війна уживає всі свободи і зловживає ними, щоб проникати всюди і руйнувати зсередини всі цінності, усі відмінності, усі духовні багатства народів</w:t>
      </w:r>
      <w:r w:rsidR="000D4AFB">
        <w:rPr>
          <w:rFonts w:ascii="Times New Roman" w:hAnsi="Times New Roman" w:cs="Times New Roman"/>
          <w:sz w:val="28"/>
          <w:szCs w:val="28"/>
        </w:rPr>
        <w:t xml:space="preserve"> [див. 33, с.45]</w:t>
      </w:r>
      <w:r w:rsidRPr="0021752A">
        <w:rPr>
          <w:rFonts w:ascii="Times New Roman" w:hAnsi="Times New Roman" w:cs="Times New Roman"/>
          <w:sz w:val="28"/>
          <w:szCs w:val="28"/>
        </w:rPr>
        <w:t xml:space="preserve">.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Сформовані </w:t>
      </w:r>
      <w:r w:rsidR="005D55BE" w:rsidRPr="0021752A">
        <w:rPr>
          <w:rFonts w:ascii="Times New Roman" w:hAnsi="Times New Roman" w:cs="Times New Roman"/>
          <w:sz w:val="28"/>
          <w:szCs w:val="28"/>
        </w:rPr>
        <w:t>реалії</w:t>
      </w:r>
      <w:r w:rsidRPr="0021752A">
        <w:rPr>
          <w:rFonts w:ascii="Times New Roman" w:hAnsi="Times New Roman" w:cs="Times New Roman"/>
          <w:sz w:val="28"/>
          <w:szCs w:val="28"/>
        </w:rPr>
        <w:t xml:space="preserve"> сучасного світу привели до перелому у свідомості людини</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її погляд спрямований до все більш глибокого виходу за межі свого життя, яке не обмежується у свідомості індивіда датами народження і смерті. Закономірною тенденцією стає усвідомлення себе в контексті історичного часу, в орієнтації як на свої історико-культурні корені, так і на майбутнє, на соціально-культурні ідеали і можливості їхньої реалізації в рамках розширення міжнародних зв'язків, залучення у всесвітній культурно-історичний процес усіх країн світу. Значні соціокультурні зміни, зо зачіпають практично всі сторони громадського життя різних країн і народів, з особливою гостротою порушують питання про міжкультурну взаємодію, про її роль в еволюції локальних етнічних культур і розвитку загальносвітової культури.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Культура, розглянута з погляду змісту, розпадається на різні галузі, сфери: звичаї і побут і </w:t>
      </w:r>
      <w:r w:rsidR="005D55BE" w:rsidRPr="0021752A">
        <w:rPr>
          <w:rFonts w:ascii="Times New Roman" w:hAnsi="Times New Roman" w:cs="Times New Roman"/>
          <w:sz w:val="28"/>
          <w:szCs w:val="28"/>
        </w:rPr>
        <w:t>писемність</w:t>
      </w:r>
      <w:r w:rsidRPr="0021752A">
        <w:rPr>
          <w:rFonts w:ascii="Times New Roman" w:hAnsi="Times New Roman" w:cs="Times New Roman"/>
          <w:sz w:val="28"/>
          <w:szCs w:val="28"/>
        </w:rPr>
        <w:t>, усі форми прояву духу даного народу. Рівень і стан культури мож</w:t>
      </w:r>
      <w:r w:rsidR="00146394" w:rsidRPr="0021752A">
        <w:rPr>
          <w:rFonts w:ascii="Times New Roman" w:hAnsi="Times New Roman" w:cs="Times New Roman"/>
          <w:sz w:val="28"/>
          <w:szCs w:val="28"/>
        </w:rPr>
        <w:t>н</w:t>
      </w:r>
      <w:r w:rsidRPr="0021752A">
        <w:rPr>
          <w:rFonts w:ascii="Times New Roman" w:hAnsi="Times New Roman" w:cs="Times New Roman"/>
          <w:sz w:val="28"/>
          <w:szCs w:val="28"/>
        </w:rPr>
        <w:t xml:space="preserve">а зрозуміти, тільки виходячи з розвитку історії культури; у цьому розумінні говорять про примітивну і високу культуру; виродження культури створює або безкультур'я, або «рафіновану культуру». На рівні із </w:t>
      </w:r>
      <w:r w:rsidR="005D55BE" w:rsidRPr="0021752A">
        <w:rPr>
          <w:rFonts w:ascii="Times New Roman" w:hAnsi="Times New Roman" w:cs="Times New Roman"/>
          <w:sz w:val="28"/>
          <w:szCs w:val="28"/>
        </w:rPr>
        <w:t>супер системами</w:t>
      </w:r>
      <w:r w:rsidRPr="0021752A">
        <w:rPr>
          <w:rFonts w:ascii="Times New Roman" w:hAnsi="Times New Roman" w:cs="Times New Roman"/>
          <w:sz w:val="28"/>
          <w:szCs w:val="28"/>
        </w:rPr>
        <w:t xml:space="preserve"> культури існують п'ять основних культурних систем нижчого рівня: мова, релігія, </w:t>
      </w:r>
      <w:r w:rsidR="005D55BE" w:rsidRPr="0021752A">
        <w:rPr>
          <w:rFonts w:ascii="Times New Roman" w:hAnsi="Times New Roman" w:cs="Times New Roman"/>
          <w:sz w:val="28"/>
          <w:szCs w:val="28"/>
        </w:rPr>
        <w:t>мистецтво</w:t>
      </w:r>
      <w:r w:rsidRPr="0021752A">
        <w:rPr>
          <w:rFonts w:ascii="Times New Roman" w:hAnsi="Times New Roman" w:cs="Times New Roman"/>
          <w:sz w:val="28"/>
          <w:szCs w:val="28"/>
        </w:rPr>
        <w:t xml:space="preserve">, наука. Коли в ході </w:t>
      </w:r>
      <w:r w:rsidR="005D55BE" w:rsidRPr="0021752A">
        <w:rPr>
          <w:rFonts w:ascii="Times New Roman" w:hAnsi="Times New Roman" w:cs="Times New Roman"/>
          <w:sz w:val="28"/>
          <w:szCs w:val="28"/>
        </w:rPr>
        <w:t>історіях</w:t>
      </w:r>
      <w:r w:rsidRPr="0021752A">
        <w:rPr>
          <w:rFonts w:ascii="Times New Roman" w:hAnsi="Times New Roman" w:cs="Times New Roman"/>
          <w:sz w:val="28"/>
          <w:szCs w:val="28"/>
        </w:rPr>
        <w:t xml:space="preserve"> </w:t>
      </w:r>
      <w:r w:rsidR="005D55BE" w:rsidRPr="0021752A">
        <w:rPr>
          <w:rFonts w:ascii="Times New Roman" w:hAnsi="Times New Roman" w:cs="Times New Roman"/>
          <w:sz w:val="28"/>
          <w:szCs w:val="28"/>
        </w:rPr>
        <w:t>панів</w:t>
      </w:r>
      <w:r w:rsidRPr="0021752A">
        <w:rPr>
          <w:rFonts w:ascii="Times New Roman" w:hAnsi="Times New Roman" w:cs="Times New Roman"/>
          <w:sz w:val="28"/>
          <w:szCs w:val="28"/>
        </w:rPr>
        <w:t xml:space="preserve"> </w:t>
      </w:r>
      <w:r w:rsidR="005D55BE" w:rsidRPr="0021752A">
        <w:rPr>
          <w:rFonts w:ascii="Times New Roman" w:hAnsi="Times New Roman" w:cs="Times New Roman"/>
          <w:sz w:val="28"/>
          <w:szCs w:val="28"/>
        </w:rPr>
        <w:t>супер системи</w:t>
      </w:r>
      <w:r w:rsidRPr="0021752A">
        <w:rPr>
          <w:rFonts w:ascii="Times New Roman" w:hAnsi="Times New Roman" w:cs="Times New Roman"/>
          <w:sz w:val="28"/>
          <w:szCs w:val="28"/>
        </w:rPr>
        <w:t xml:space="preserve"> соціокультурних феноменів вичерп</w:t>
      </w:r>
      <w:r w:rsidR="000D4AFB">
        <w:rPr>
          <w:rFonts w:ascii="Times New Roman" w:hAnsi="Times New Roman" w:cs="Times New Roman"/>
          <w:sz w:val="28"/>
          <w:szCs w:val="28"/>
        </w:rPr>
        <w:t>а</w:t>
      </w:r>
      <w:r w:rsidRPr="0021752A">
        <w:rPr>
          <w:rFonts w:ascii="Times New Roman" w:hAnsi="Times New Roman" w:cs="Times New Roman"/>
          <w:sz w:val="28"/>
          <w:szCs w:val="28"/>
        </w:rPr>
        <w:t xml:space="preserve">ти свої можливості і заміняються альтернативними світоглядами, перехід цих систем супроводжується радикальною </w:t>
      </w:r>
      <w:r w:rsidR="005D55BE" w:rsidRPr="0021752A">
        <w:rPr>
          <w:rFonts w:ascii="Times New Roman" w:hAnsi="Times New Roman" w:cs="Times New Roman"/>
          <w:sz w:val="28"/>
          <w:szCs w:val="28"/>
        </w:rPr>
        <w:t>трансформацією</w:t>
      </w:r>
      <w:r w:rsidRPr="0021752A">
        <w:rPr>
          <w:rFonts w:ascii="Times New Roman" w:hAnsi="Times New Roman" w:cs="Times New Roman"/>
          <w:sz w:val="28"/>
          <w:szCs w:val="28"/>
        </w:rPr>
        <w:t xml:space="preserve"> соціальних інститутів і нормативних зразків. Руйнування інтеґративної культурної бази і виникнення нового культурного етносу супроводжується кризами, війнами, </w:t>
      </w:r>
      <w:r w:rsidR="000D4AFB">
        <w:rPr>
          <w:rFonts w:ascii="Times New Roman" w:hAnsi="Times New Roman" w:cs="Times New Roman"/>
          <w:sz w:val="28"/>
          <w:szCs w:val="28"/>
        </w:rPr>
        <w:t>руйнуванням</w:t>
      </w:r>
      <w:r w:rsidR="005D55BE" w:rsidRPr="0021752A">
        <w:rPr>
          <w:rFonts w:ascii="Times New Roman" w:hAnsi="Times New Roman" w:cs="Times New Roman"/>
          <w:sz w:val="28"/>
          <w:szCs w:val="28"/>
        </w:rPr>
        <w:t>и</w:t>
      </w:r>
      <w:r w:rsidR="000D4AFB">
        <w:rPr>
          <w:rFonts w:ascii="Times New Roman" w:hAnsi="Times New Roman" w:cs="Times New Roman"/>
          <w:sz w:val="28"/>
          <w:szCs w:val="28"/>
        </w:rPr>
        <w:t xml:space="preserve"> [див.: 41, с.127]</w:t>
      </w:r>
      <w:r w:rsidRPr="0021752A">
        <w:rPr>
          <w:rFonts w:ascii="Times New Roman" w:hAnsi="Times New Roman" w:cs="Times New Roman"/>
          <w:sz w:val="28"/>
          <w:szCs w:val="28"/>
        </w:rPr>
        <w:t>.</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Захист культурної самобутності народів в усім світі містить у собі безліч проблем. У горизонтальній площині проблеми культурної самобутності виявляються в нескінченній безлічі соціальних ситуацій:-</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від етнічних, релігійних і мовних меншин до робітників-емігрантів;- від культур, що намагаються усталити національну єдність на основі деякої базової культурної самобутності, до поневолення</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повільного, але невблаганного</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великих культур одноманітною космополітичною культурою. Зважений захист культурної самобутності</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ключ до вирішення проблеми спілкування між людьми.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Якщо «моя» культурна </w:t>
      </w:r>
      <w:r w:rsidR="005D55BE" w:rsidRPr="0021752A">
        <w:rPr>
          <w:rFonts w:ascii="Times New Roman" w:hAnsi="Times New Roman" w:cs="Times New Roman"/>
          <w:sz w:val="28"/>
          <w:szCs w:val="28"/>
        </w:rPr>
        <w:t>самобутність</w:t>
      </w:r>
      <w:r w:rsidRPr="0021752A">
        <w:rPr>
          <w:rFonts w:ascii="Times New Roman" w:hAnsi="Times New Roman" w:cs="Times New Roman"/>
          <w:sz w:val="28"/>
          <w:szCs w:val="28"/>
        </w:rPr>
        <w:t xml:space="preserve"> може зберігатися тільки внаслідок її визначення і поваги кимсь «іншим», то, виходить </w:t>
      </w:r>
      <w:r w:rsidR="005D55BE" w:rsidRPr="0021752A">
        <w:rPr>
          <w:rFonts w:ascii="Times New Roman" w:hAnsi="Times New Roman" w:cs="Times New Roman"/>
          <w:sz w:val="28"/>
          <w:szCs w:val="28"/>
        </w:rPr>
        <w:t>проблема</w:t>
      </w:r>
      <w:r w:rsidRPr="0021752A">
        <w:rPr>
          <w:rFonts w:ascii="Times New Roman" w:hAnsi="Times New Roman" w:cs="Times New Roman"/>
          <w:sz w:val="28"/>
          <w:szCs w:val="28"/>
        </w:rPr>
        <w:t xml:space="preserve"> лежить у площині «комунікативної справедливості». Це положення, коли жодна зі сторін не допускає зловживань щодо іншої, а недовіра</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причина найрізноманітніших конфліктів</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поступається місцем повазі і взаєморозумінню. Таким чином, мова йде про збереження специфіки тієї або іншої локальної, національної культури, однак слід ураховувати і її еволюцію й адаптацію до динаміки розвитку світової культури, культури «планетарного» світу. Ця світова культура в кінцевому рахунку являє собою складну різноманітну єдність, симфонічну цілісність, де кожна з локальних культур сіяє своїм блиском. Однак культурна </w:t>
      </w:r>
      <w:r w:rsidR="005D55BE" w:rsidRPr="0021752A">
        <w:rPr>
          <w:rFonts w:ascii="Times New Roman" w:hAnsi="Times New Roman" w:cs="Times New Roman"/>
          <w:sz w:val="28"/>
          <w:szCs w:val="28"/>
        </w:rPr>
        <w:t>розмаїтість</w:t>
      </w:r>
      <w:r w:rsidRPr="0021752A">
        <w:rPr>
          <w:rFonts w:ascii="Times New Roman" w:hAnsi="Times New Roman" w:cs="Times New Roman"/>
          <w:sz w:val="28"/>
          <w:szCs w:val="28"/>
        </w:rPr>
        <w:t xml:space="preserve"> не є щось </w:t>
      </w:r>
      <w:r w:rsidR="005D55BE" w:rsidRPr="0021752A">
        <w:rPr>
          <w:rFonts w:ascii="Times New Roman" w:hAnsi="Times New Roman" w:cs="Times New Roman"/>
          <w:sz w:val="28"/>
          <w:szCs w:val="28"/>
        </w:rPr>
        <w:t>само</w:t>
      </w:r>
      <w:r w:rsidRPr="0021752A">
        <w:rPr>
          <w:rFonts w:ascii="Times New Roman" w:hAnsi="Times New Roman" w:cs="Times New Roman"/>
          <w:sz w:val="28"/>
          <w:szCs w:val="28"/>
        </w:rPr>
        <w:t xml:space="preserve"> собою зрозуміле, її </w:t>
      </w:r>
      <w:r w:rsidR="005D55BE" w:rsidRPr="0021752A">
        <w:rPr>
          <w:rFonts w:ascii="Times New Roman" w:hAnsi="Times New Roman" w:cs="Times New Roman"/>
          <w:sz w:val="28"/>
          <w:szCs w:val="28"/>
        </w:rPr>
        <w:t>необхідно</w:t>
      </w:r>
      <w:r w:rsidRPr="0021752A">
        <w:rPr>
          <w:rFonts w:ascii="Times New Roman" w:hAnsi="Times New Roman" w:cs="Times New Roman"/>
          <w:sz w:val="28"/>
          <w:szCs w:val="28"/>
        </w:rPr>
        <w:t xml:space="preserve"> розвивати. І ряд останніх технічних </w:t>
      </w:r>
      <w:r w:rsidR="005D55BE" w:rsidRPr="0021752A">
        <w:rPr>
          <w:rFonts w:ascii="Times New Roman" w:hAnsi="Times New Roman" w:cs="Times New Roman"/>
          <w:sz w:val="28"/>
          <w:szCs w:val="28"/>
        </w:rPr>
        <w:t>досягнень</w:t>
      </w:r>
      <w:r w:rsidRPr="0021752A">
        <w:rPr>
          <w:rFonts w:ascii="Times New Roman" w:hAnsi="Times New Roman" w:cs="Times New Roman"/>
          <w:sz w:val="28"/>
          <w:szCs w:val="28"/>
        </w:rPr>
        <w:t xml:space="preserve"> відкриває особливі перспективи в цьому плані</w:t>
      </w:r>
      <w:r w:rsidR="000D4AFB">
        <w:rPr>
          <w:rFonts w:ascii="Times New Roman" w:hAnsi="Times New Roman" w:cs="Times New Roman"/>
          <w:sz w:val="28"/>
          <w:szCs w:val="28"/>
        </w:rPr>
        <w:t xml:space="preserve"> [див.: 18, с.36]</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Актуальність питань міжкультурної комунікації ч</w:t>
      </w:r>
      <w:r w:rsidR="00146394" w:rsidRPr="0021752A">
        <w:rPr>
          <w:rFonts w:ascii="Times New Roman" w:hAnsi="Times New Roman" w:cs="Times New Roman"/>
          <w:sz w:val="28"/>
          <w:szCs w:val="28"/>
        </w:rPr>
        <w:t>і</w:t>
      </w:r>
      <w:r w:rsidRPr="0021752A">
        <w:rPr>
          <w:rFonts w:ascii="Times New Roman" w:hAnsi="Times New Roman" w:cs="Times New Roman"/>
          <w:sz w:val="28"/>
          <w:szCs w:val="28"/>
        </w:rPr>
        <w:t>тко простежується протягом усього ХХ ст.</w:t>
      </w:r>
      <w:r w:rsidR="00146394" w:rsidRPr="0021752A">
        <w:rPr>
          <w:rFonts w:ascii="Times New Roman" w:hAnsi="Times New Roman" w:cs="Times New Roman"/>
          <w:sz w:val="28"/>
          <w:szCs w:val="28"/>
        </w:rPr>
        <w:t xml:space="preserve"> та на початку ХХІ ст.</w:t>
      </w:r>
      <w:r w:rsidRPr="0021752A">
        <w:rPr>
          <w:rFonts w:ascii="Times New Roman" w:hAnsi="Times New Roman" w:cs="Times New Roman"/>
          <w:sz w:val="28"/>
          <w:szCs w:val="28"/>
        </w:rPr>
        <w:t xml:space="preserve">, </w:t>
      </w:r>
      <w:r w:rsidR="00146394" w:rsidRPr="0021752A">
        <w:rPr>
          <w:rFonts w:ascii="Times New Roman" w:hAnsi="Times New Roman" w:cs="Times New Roman"/>
          <w:sz w:val="28"/>
          <w:szCs w:val="28"/>
        </w:rPr>
        <w:t>к</w:t>
      </w:r>
      <w:r w:rsidRPr="0021752A">
        <w:rPr>
          <w:rFonts w:ascii="Times New Roman" w:hAnsi="Times New Roman" w:cs="Times New Roman"/>
          <w:sz w:val="28"/>
          <w:szCs w:val="28"/>
        </w:rPr>
        <w:t>оли стало очевидно, що рішення багатьох нагальних завдань неможливо без участі великої аудиторії, представників різних країн, культур, традицій. Міжкультурні комунікації безпосередньо пов'язані з процесами, що відбуваються і в області культурного обміну. Діалог в даній сфері є неодмінною умовою розвитку комунікацій, а також яскравим прикладом його здійснення. «Будь –яка, навіть сама самобутня культура завжди формувалася у взаємозв'язку і під впливом інших культур. Поживна середу таких обмінів давала стимул поступальному розвитку суспільства, сприяла соціальному прогресу окремих націй і всього людства».</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Саме культура має унікальні можливості, пов'язаними з формуванням позитивного о</w:t>
      </w:r>
      <w:r w:rsidR="000B2D49" w:rsidRPr="0021752A">
        <w:rPr>
          <w:rFonts w:ascii="Times New Roman" w:hAnsi="Times New Roman" w:cs="Times New Roman"/>
          <w:sz w:val="28"/>
          <w:szCs w:val="28"/>
        </w:rPr>
        <w:t>бразу народів, держав, який в кі</w:t>
      </w:r>
      <w:r w:rsidRPr="0021752A">
        <w:rPr>
          <w:rFonts w:ascii="Times New Roman" w:hAnsi="Times New Roman" w:cs="Times New Roman"/>
          <w:sz w:val="28"/>
          <w:szCs w:val="28"/>
        </w:rPr>
        <w:t xml:space="preserve">нцевому рахунку </w:t>
      </w:r>
      <w:r w:rsidR="000B2D49" w:rsidRPr="0021752A">
        <w:rPr>
          <w:rFonts w:ascii="Times New Roman" w:hAnsi="Times New Roman" w:cs="Times New Roman"/>
          <w:sz w:val="28"/>
          <w:szCs w:val="28"/>
        </w:rPr>
        <w:t>допомагає</w:t>
      </w:r>
      <w:r w:rsidRPr="0021752A">
        <w:rPr>
          <w:rFonts w:ascii="Times New Roman" w:hAnsi="Times New Roman" w:cs="Times New Roman"/>
          <w:sz w:val="28"/>
          <w:szCs w:val="28"/>
        </w:rPr>
        <w:t xml:space="preserve"> і у вирішенні політичних проблем.  Стрімке зростання загрози знищення природних і культурних цінностей спонукав людей, перш за все в промислово </w:t>
      </w:r>
      <w:r w:rsidR="000B2D49" w:rsidRPr="0021752A">
        <w:rPr>
          <w:rFonts w:ascii="Times New Roman" w:hAnsi="Times New Roman" w:cs="Times New Roman"/>
          <w:sz w:val="28"/>
          <w:szCs w:val="28"/>
        </w:rPr>
        <w:t>розвинених</w:t>
      </w:r>
      <w:r w:rsidRPr="0021752A">
        <w:rPr>
          <w:rFonts w:ascii="Times New Roman" w:hAnsi="Times New Roman" w:cs="Times New Roman"/>
          <w:sz w:val="28"/>
          <w:szCs w:val="28"/>
        </w:rPr>
        <w:t xml:space="preserve"> країнах, усвідомити, що необхідні величезні зусилля, з одного боку, сприяють визначенню національної самоідентифікації і є специфічною формою соціального захисту від негативних процесів. З іншого боку, охорона пам'яток історії та культури і співпрацю в цій галузі - широке поле для взаємодії і міждержавного діалогу.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Сучасні культурні зв'язки відрізняються значним різноманіттям, широкою географією, протікають в різних формах і напрямках. Процеси демократизації та прозорість кордонів надають ще більшу значимість культурному обміну в системі міжнародних відносин, який об'єднує народи незалежно від соціальної, релігійної, політичної приналежності. Сьогодні намічаються два протилежних шляхи вирішення цієї проблеми. Один</w:t>
      </w:r>
      <w:r w:rsidR="000D4AFB">
        <w:rPr>
          <w:rFonts w:ascii="Times New Roman" w:hAnsi="Times New Roman" w:cs="Times New Roman"/>
          <w:sz w:val="28"/>
          <w:szCs w:val="28"/>
        </w:rPr>
        <w:t xml:space="preserve"> </w:t>
      </w:r>
      <w:r w:rsidRPr="0021752A">
        <w:rPr>
          <w:rFonts w:ascii="Times New Roman" w:hAnsi="Times New Roman" w:cs="Times New Roman"/>
          <w:sz w:val="28"/>
          <w:szCs w:val="28"/>
        </w:rPr>
        <w:t xml:space="preserve">- це надія розв'язати кризові явища культури на шляхах розуму, науки, освіти, за рахунок розумної організації життя, виробництва, свідомого підходу до усього, зміна орієнтирів розвитку науки і технології. Іншими словами, першорядне значення повинні мати цілі духовного і морального удосконалювання людини, а також поліпшення її матеріальних умов.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Другий шлях  розв'язання кризових явищ </w:t>
      </w:r>
      <w:r w:rsidR="000D4AFB">
        <w:rPr>
          <w:rFonts w:ascii="Times New Roman" w:hAnsi="Times New Roman" w:cs="Times New Roman"/>
          <w:sz w:val="28"/>
          <w:szCs w:val="28"/>
        </w:rPr>
        <w:t>-</w:t>
      </w:r>
      <w:r w:rsidRPr="0021752A">
        <w:rPr>
          <w:rFonts w:ascii="Times New Roman" w:hAnsi="Times New Roman" w:cs="Times New Roman"/>
          <w:sz w:val="28"/>
          <w:szCs w:val="28"/>
        </w:rPr>
        <w:t xml:space="preserve"> повернення роду людського або до різних модифікацій релігійної культури, або до форм життя, більш «природних» для людини, і життя </w:t>
      </w:r>
      <w:r w:rsidR="000D4AFB">
        <w:rPr>
          <w:rFonts w:ascii="Times New Roman" w:hAnsi="Times New Roman" w:cs="Times New Roman"/>
          <w:sz w:val="28"/>
          <w:szCs w:val="28"/>
        </w:rPr>
        <w:t>-</w:t>
      </w:r>
      <w:r w:rsidRPr="0021752A">
        <w:rPr>
          <w:rFonts w:ascii="Times New Roman" w:hAnsi="Times New Roman" w:cs="Times New Roman"/>
          <w:sz w:val="28"/>
          <w:szCs w:val="28"/>
        </w:rPr>
        <w:t xml:space="preserve"> з обмеженими здоровими потребами, відчуттям єдності з природою і космосом, форм буття людини, вільної від влади техніки. Характерний момент у розвитку сучасної культури </w:t>
      </w:r>
      <w:r w:rsidR="000D4AFB">
        <w:rPr>
          <w:rFonts w:ascii="Times New Roman" w:hAnsi="Times New Roman" w:cs="Times New Roman"/>
          <w:sz w:val="28"/>
          <w:szCs w:val="28"/>
        </w:rPr>
        <w:t>-</w:t>
      </w:r>
      <w:r w:rsidRPr="0021752A">
        <w:rPr>
          <w:rFonts w:ascii="Times New Roman" w:hAnsi="Times New Roman" w:cs="Times New Roman"/>
          <w:sz w:val="28"/>
          <w:szCs w:val="28"/>
        </w:rPr>
        <w:t xml:space="preserve"> поява і формування поряд із традиційним її образом, нового</w:t>
      </w:r>
      <w:r w:rsidR="000D4AFB">
        <w:rPr>
          <w:rFonts w:ascii="Times New Roman" w:hAnsi="Times New Roman" w:cs="Times New Roman"/>
          <w:sz w:val="28"/>
          <w:szCs w:val="28"/>
        </w:rPr>
        <w:t xml:space="preserve"> [28, с.35]</w:t>
      </w:r>
      <w:r w:rsidRPr="0021752A">
        <w:rPr>
          <w:rFonts w:ascii="Times New Roman" w:hAnsi="Times New Roman" w:cs="Times New Roman"/>
          <w:sz w:val="28"/>
          <w:szCs w:val="28"/>
        </w:rPr>
        <w:t xml:space="preserve">.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Сучасний тип культури характеризується досить швидкими змінами, що відбуваються в процесі безперервної модернізації. Джерело знань, умінь, культурних навичок - соціалізована система виховання і навчання. Типова родина - "діти - батьки", третє покоління відсутнє. Авторитет старшого покоління не такий високий, як у традиційному суспільстві, у явній формі виражений конфлікт поколінь. Одна з причин його існування - культурна дійсність, що швидко змінюється, щораз зумовлюючи нові параметри життєвого шляху молодого покоління.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Сучасне суспільство - анонімне, уніфіковано-індустріальне, універсально подібне. Воно існує переважно в містах чи навіть у мегаполісах, у нескінченній урбаністичній дійсності типу східного узбережжя США. Культура такого суспільства знаходиться в стані дисгармонії з природою, глобального порушення балансу, що одержав назву екологічної кризи. Специфічною рисою сучасної культури є відчуження людини від людини, порушення спілкування, існування людей як автономних індивідів, клітинок гігантського </w:t>
      </w:r>
      <w:r w:rsidR="000B2D49" w:rsidRPr="0021752A">
        <w:rPr>
          <w:rFonts w:ascii="Times New Roman" w:hAnsi="Times New Roman" w:cs="Times New Roman"/>
          <w:sz w:val="28"/>
          <w:szCs w:val="28"/>
        </w:rPr>
        <w:t>супер організму</w:t>
      </w:r>
      <w:r w:rsidRPr="0021752A">
        <w:rPr>
          <w:rFonts w:ascii="Times New Roman" w:hAnsi="Times New Roman" w:cs="Times New Roman"/>
          <w:sz w:val="28"/>
          <w:szCs w:val="28"/>
        </w:rPr>
        <w:t xml:space="preserve">. Традиційний образ світової культури пов'язаний насамперед з ідеями історичної й органічної цілісності, уявленнями про традиції. Новий образ культури усе більше асоціюється з космічними, екологічними, етичними ідеями єдності Людства і його долі. Планетарні категорії висуваються на перший план так само, як і етичні. </w:t>
      </w:r>
      <w:r w:rsidR="000B2D49" w:rsidRPr="0021752A">
        <w:rPr>
          <w:rFonts w:ascii="Times New Roman" w:hAnsi="Times New Roman" w:cs="Times New Roman"/>
          <w:sz w:val="28"/>
          <w:szCs w:val="28"/>
        </w:rPr>
        <w:t>Прагнення</w:t>
      </w:r>
      <w:r w:rsidRPr="0021752A">
        <w:rPr>
          <w:rFonts w:ascii="Times New Roman" w:hAnsi="Times New Roman" w:cs="Times New Roman"/>
          <w:sz w:val="28"/>
          <w:szCs w:val="28"/>
        </w:rPr>
        <w:t xml:space="preserve"> стерти розрив між реальним і ідеальним стало фундаментом характерного для </w:t>
      </w:r>
      <w:r w:rsidR="00146394" w:rsidRPr="0021752A">
        <w:rPr>
          <w:rFonts w:ascii="Times New Roman" w:hAnsi="Times New Roman" w:cs="Times New Roman"/>
          <w:sz w:val="28"/>
          <w:szCs w:val="28"/>
        </w:rPr>
        <w:t>європейської</w:t>
      </w:r>
      <w:r w:rsidRPr="0021752A">
        <w:rPr>
          <w:rFonts w:ascii="Times New Roman" w:hAnsi="Times New Roman" w:cs="Times New Roman"/>
          <w:sz w:val="28"/>
          <w:szCs w:val="28"/>
        </w:rPr>
        <w:t xml:space="preserve"> культури активізму, бажання перетворити світ.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Натомість в китайській культурі з її опорою на ко</w:t>
      </w:r>
      <w:r w:rsidR="00146394" w:rsidRPr="0021752A">
        <w:rPr>
          <w:rFonts w:ascii="Times New Roman" w:hAnsi="Times New Roman" w:cs="Times New Roman"/>
          <w:sz w:val="28"/>
          <w:szCs w:val="28"/>
        </w:rPr>
        <w:t>н</w:t>
      </w:r>
      <w:r w:rsidRPr="0021752A">
        <w:rPr>
          <w:rFonts w:ascii="Times New Roman" w:hAnsi="Times New Roman" w:cs="Times New Roman"/>
          <w:sz w:val="28"/>
          <w:szCs w:val="28"/>
        </w:rPr>
        <w:t xml:space="preserve">фуціанський принцип тлумачення світу «як кращого з можливих» панує ідея пристосування до існуючого </w:t>
      </w:r>
      <w:r w:rsidR="000B2D49" w:rsidRPr="0021752A">
        <w:rPr>
          <w:rFonts w:ascii="Times New Roman" w:hAnsi="Times New Roman" w:cs="Times New Roman"/>
          <w:sz w:val="28"/>
          <w:szCs w:val="28"/>
        </w:rPr>
        <w:t>споконвічно</w:t>
      </w:r>
      <w:r w:rsidRPr="0021752A">
        <w:rPr>
          <w:rFonts w:ascii="Times New Roman" w:hAnsi="Times New Roman" w:cs="Times New Roman"/>
          <w:sz w:val="28"/>
          <w:szCs w:val="28"/>
        </w:rPr>
        <w:t xml:space="preserve"> природного і соціального середовища. Принцип екології духу, збереження і взаємоповаги в сфері культури означав перехід від технократичної моделі її розвитку до</w:t>
      </w:r>
      <w:r w:rsidR="000B2D49" w:rsidRPr="0021752A">
        <w:rPr>
          <w:rFonts w:ascii="Times New Roman" w:hAnsi="Times New Roman" w:cs="Times New Roman"/>
          <w:sz w:val="28"/>
          <w:szCs w:val="28"/>
        </w:rPr>
        <w:t xml:space="preserve"> </w:t>
      </w:r>
      <w:r w:rsidRPr="0021752A">
        <w:rPr>
          <w:rFonts w:ascii="Times New Roman" w:hAnsi="Times New Roman" w:cs="Times New Roman"/>
          <w:sz w:val="28"/>
          <w:szCs w:val="28"/>
        </w:rPr>
        <w:t>нової, орієнтованої дійсно на загальнолюдські цінності: «Людина, що стала мислячою істотою, відчуває, що вона повинна до всякої волі до життя відноситися з тим же благоговінням, що і до своєї. Вона пізнає це інше життя на досвіді власного життя. Зберігати життя, сприймати його, що здатне розвиватися, до її найвищої цінності</w:t>
      </w:r>
      <w:r w:rsidR="00146394"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це вона сприймає як добро; руйнувати життя, що могло б розвиватися, - як зло. Етика благоговіння перед життям містить у собі все, що можна охарактеризувати як любов, самовідданість, співчуття, поділяння радості і прагнень іншої істоти». </w:t>
      </w:r>
    </w:p>
    <w:p w:rsidR="00146394"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Серед актуальних проблем, що виникають у сфері культури, в якості соціальних правомірно з огляду на той факт, що вони торкаються питань доступності культурних установ для соціально вразливих груп, соціальної захищеності працівників культури, соціалізації на різних життєвих етапах. Зрозуміло, що сфера культури в першу чергу продукує ті ідеї та цінності, які транслюються на процеси, що сприяють констру</w:t>
      </w:r>
      <w:r w:rsidR="000D4AFB">
        <w:rPr>
          <w:rFonts w:ascii="Times New Roman" w:hAnsi="Times New Roman" w:cs="Times New Roman"/>
          <w:sz w:val="28"/>
          <w:szCs w:val="28"/>
        </w:rPr>
        <w:t>юв</w:t>
      </w:r>
      <w:r w:rsidRPr="0021752A">
        <w:rPr>
          <w:rFonts w:ascii="Times New Roman" w:hAnsi="Times New Roman" w:cs="Times New Roman"/>
          <w:sz w:val="28"/>
          <w:szCs w:val="28"/>
        </w:rPr>
        <w:t>анню, формуванню ставлення і вирішенню соціальних проблем</w:t>
      </w:r>
      <w:r w:rsidR="000D4AFB">
        <w:rPr>
          <w:rFonts w:ascii="Times New Roman" w:hAnsi="Times New Roman" w:cs="Times New Roman"/>
          <w:sz w:val="28"/>
          <w:szCs w:val="28"/>
        </w:rPr>
        <w:t xml:space="preserve"> [див.: 19, с.127]</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Зарубіжний досвід розвитку послуг у сфері культури свідчить про те, що нові умови функціонування сфери культури зумовлюють виникнення цікавих проектів, направлених на місію розповсюдження цінностей толерантності, інклюзії. Принципи повною мірою повинні бути реалізовані в межах політики культурної різноманітності, яка дає змогу розглядати культуру, як основу стратегічного розвитку. При такому підході зміст державної культури зводиться переважно до інформаційної, просвітницької, фінансової та правової діяльності, що забезпечує становлення громадянської культури з урахуванням інтересів усіх членів суспільства. Це спонукає до наукового осмислення питань, що знаходяться на перетині соціології культури, теорії та методології соціальної культури, теорії та методології соціальної і культурної політики, соціології дозвілля і масової культури.</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Культурні чинники мають велике значення для створення гармонійного соціального середовища, підвищення його духовного потенціалу, утвердження гуманітарного спрямування державної політики. Такі явища, як «менталітет», «традиція», визначаються як механізми соціально-культурної спадщини, що виражають ідею соціальної пам’яті. Своєрідність культурного організму і його цілісність залежить від специфічного поєднання елементів, від способу їх зв’язку, поєднання і підпорядкування, складових культурного життя. </w:t>
      </w:r>
      <w:r w:rsidR="000D4AFB">
        <w:rPr>
          <w:rFonts w:ascii="Times New Roman" w:hAnsi="Times New Roman" w:cs="Times New Roman"/>
          <w:sz w:val="28"/>
          <w:szCs w:val="28"/>
        </w:rPr>
        <w:t>С</w:t>
      </w:r>
      <w:r w:rsidRPr="0021752A">
        <w:rPr>
          <w:rFonts w:ascii="Times New Roman" w:hAnsi="Times New Roman" w:cs="Times New Roman"/>
          <w:sz w:val="28"/>
          <w:szCs w:val="28"/>
        </w:rPr>
        <w:t xml:space="preserve">пособи соціального взаємозв’язку, взаємовідносини повинні відповідати тій культурі, в якій вони функціонують. Свобода і насильство. З узагальненого погляду на культурологічні і суспільні процеси західного світу в XX ст. можна помітити з одного боку, відбуваються грандіозні масштаби і разюче прискорення соціального і технологічного вдосконалення життя, а з іншої — необмежений розмах насилля і знущання над людиною, </w:t>
      </w:r>
      <w:r w:rsidR="000B2D49" w:rsidRPr="0021752A">
        <w:rPr>
          <w:rFonts w:ascii="Times New Roman" w:hAnsi="Times New Roman" w:cs="Times New Roman"/>
          <w:sz w:val="28"/>
          <w:szCs w:val="28"/>
        </w:rPr>
        <w:t>крайнім</w:t>
      </w:r>
      <w:r w:rsidRPr="0021752A">
        <w:rPr>
          <w:rFonts w:ascii="Times New Roman" w:hAnsi="Times New Roman" w:cs="Times New Roman"/>
          <w:sz w:val="28"/>
          <w:szCs w:val="28"/>
        </w:rPr>
        <w:t xml:space="preserve"> виявленням якого є </w:t>
      </w:r>
      <w:r w:rsidR="000B2D49" w:rsidRPr="0021752A">
        <w:rPr>
          <w:rFonts w:ascii="Times New Roman" w:hAnsi="Times New Roman" w:cs="Times New Roman"/>
          <w:sz w:val="28"/>
          <w:szCs w:val="28"/>
        </w:rPr>
        <w:t>гітлерівські</w:t>
      </w:r>
      <w:r w:rsidRPr="0021752A">
        <w:rPr>
          <w:rFonts w:ascii="Times New Roman" w:hAnsi="Times New Roman" w:cs="Times New Roman"/>
          <w:sz w:val="28"/>
          <w:szCs w:val="28"/>
        </w:rPr>
        <w:t xml:space="preserve"> злодіяння проти людства, в страхіттях Освенціма, в казармених утопіях тоталітарних держав</w:t>
      </w:r>
      <w:r w:rsidR="000D4AFB">
        <w:rPr>
          <w:rFonts w:ascii="Times New Roman" w:hAnsi="Times New Roman" w:cs="Times New Roman"/>
          <w:sz w:val="28"/>
          <w:szCs w:val="28"/>
        </w:rPr>
        <w:t xml:space="preserve"> [ 31, с.125]</w:t>
      </w:r>
      <w:r w:rsidRPr="0021752A">
        <w:rPr>
          <w:rFonts w:ascii="Times New Roman" w:hAnsi="Times New Roman" w:cs="Times New Roman"/>
          <w:sz w:val="28"/>
          <w:szCs w:val="28"/>
        </w:rPr>
        <w:t>.</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Традиційна й сучасна культури – два полюси в широкому спектрі міжкультурних досліджень. Можна виділити також і змішаний тип культур, втягнених в індустріальну модернізацію, але таких, що зберегли свої культурні традиції. У змішаному традиційно індустріальному типі культури відносно гармонійно сполучаються елементи модернізації й етнічно зумовлені стереотипи поводження, укладу життя, звичаїв, національних особливостей світовідчуття. Прикладом таких суспільств є Великобританія, Японія, деякі країни Південно</w:t>
      </w:r>
      <w:r w:rsidR="000D4AFB">
        <w:rPr>
          <w:rFonts w:ascii="Times New Roman" w:hAnsi="Times New Roman" w:cs="Times New Roman"/>
          <w:sz w:val="28"/>
          <w:szCs w:val="28"/>
        </w:rPr>
        <w:t>-</w:t>
      </w:r>
      <w:r w:rsidRPr="0021752A">
        <w:rPr>
          <w:rFonts w:ascii="Times New Roman" w:hAnsi="Times New Roman" w:cs="Times New Roman"/>
          <w:sz w:val="28"/>
          <w:szCs w:val="28"/>
        </w:rPr>
        <w:t>Східної Азії, Китай. Сучасна цивілізація сприяє відчуженню людини від Бога, від світу і самої себе. Шукати Бога треба не в потойбічному світі, а “в глибині людського буття”. Лише в синтезі субстанції (релігії) та форми (культури) можлива подальша творча історія людства. Ідеї П. Тілліха лягли в основу екуменічного руху, спрямованого на подолання міжконфесійних відмінностей на засадах християнства. Дослідження сутнісних характеристик культури, її трансформації в цивілізаційні фази, ролі, місця і значення в житті людини і суспільства триває й досі. На початку третього тисячоліття відбувається переосмислення багатьох цінностей, які становлять сутність культури і сучасної цивілізації, її функціональних можливостей тощо. Тому концептуальне осмислення культури й цивілізації дасть змогу визначити їхні сутнісні характеристики, ознаки, співвідношення та місце і роль у житті людини й суспільства</w:t>
      </w:r>
      <w:r w:rsidR="000D4AFB">
        <w:rPr>
          <w:rFonts w:ascii="Times New Roman" w:hAnsi="Times New Roman" w:cs="Times New Roman"/>
          <w:sz w:val="28"/>
          <w:szCs w:val="28"/>
        </w:rPr>
        <w:t xml:space="preserve"> [див.13, с.27]</w:t>
      </w:r>
      <w:r w:rsidRPr="0021752A">
        <w:rPr>
          <w:rFonts w:ascii="Times New Roman" w:hAnsi="Times New Roman" w:cs="Times New Roman"/>
          <w:sz w:val="28"/>
          <w:szCs w:val="28"/>
        </w:rPr>
        <w:t>.</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Незважаючи на сучасні можливості, вплив науково-технічного прогресу на міжкультурний діалог в умовах глобалізації, найважливішими напрямками міжкультурного спілкування як і раніше є двосторонні та багатосторонні зв'язки, які протікають в різних формах і служать фундаментом сучасного міжкультурної взаємодії. Сьогодні усе більше людей приходять до усвідомлення неблагополуччя свого і сучасного життя взагалі і шукають вихід з існуючого стану. Новий тип соціальної дії усе більше має потребу в культурних складових і повинен підкорятися логіці культурної комунікації.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p>
    <w:p w:rsidR="002F3117" w:rsidRPr="0021752A" w:rsidRDefault="002F3117"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0B2D49" w:rsidRPr="0021752A" w:rsidRDefault="000B2D49" w:rsidP="002F3117">
      <w:pPr>
        <w:spacing w:line="360" w:lineRule="auto"/>
        <w:ind w:firstLine="709"/>
        <w:contextualSpacing/>
        <w:jc w:val="both"/>
        <w:rPr>
          <w:rFonts w:ascii="Times New Roman" w:hAnsi="Times New Roman" w:cs="Times New Roman"/>
          <w:sz w:val="28"/>
          <w:szCs w:val="28"/>
        </w:rPr>
      </w:pPr>
    </w:p>
    <w:p w:rsidR="00350272" w:rsidRDefault="00350272" w:rsidP="00786E33">
      <w:pPr>
        <w:spacing w:line="360" w:lineRule="auto"/>
        <w:contextualSpacing/>
        <w:jc w:val="center"/>
        <w:rPr>
          <w:rFonts w:ascii="Times New Roman" w:hAnsi="Times New Roman" w:cs="Times New Roman"/>
          <w:b/>
          <w:sz w:val="28"/>
          <w:szCs w:val="28"/>
        </w:rPr>
      </w:pPr>
    </w:p>
    <w:p w:rsidR="00350272" w:rsidRDefault="00350272" w:rsidP="00786E33">
      <w:pPr>
        <w:spacing w:line="360" w:lineRule="auto"/>
        <w:contextualSpacing/>
        <w:jc w:val="center"/>
        <w:rPr>
          <w:rFonts w:ascii="Times New Roman" w:hAnsi="Times New Roman" w:cs="Times New Roman"/>
          <w:b/>
          <w:sz w:val="28"/>
          <w:szCs w:val="28"/>
        </w:rPr>
      </w:pPr>
    </w:p>
    <w:p w:rsidR="002F3117" w:rsidRPr="0021752A" w:rsidRDefault="002F3117" w:rsidP="00786E33">
      <w:pPr>
        <w:spacing w:line="360" w:lineRule="auto"/>
        <w:contextualSpacing/>
        <w:jc w:val="center"/>
        <w:rPr>
          <w:rFonts w:ascii="Times New Roman" w:hAnsi="Times New Roman" w:cs="Times New Roman"/>
          <w:b/>
          <w:sz w:val="28"/>
          <w:szCs w:val="28"/>
        </w:rPr>
      </w:pPr>
      <w:r w:rsidRPr="0021752A">
        <w:rPr>
          <w:rFonts w:ascii="Times New Roman" w:hAnsi="Times New Roman" w:cs="Times New Roman"/>
          <w:b/>
          <w:sz w:val="28"/>
          <w:szCs w:val="28"/>
        </w:rPr>
        <w:t xml:space="preserve">Розділ 3. </w:t>
      </w:r>
      <w:r w:rsidR="00786E33" w:rsidRPr="0021752A">
        <w:rPr>
          <w:rFonts w:ascii="Times New Roman" w:hAnsi="Times New Roman" w:cs="Times New Roman"/>
          <w:b/>
          <w:sz w:val="28"/>
          <w:szCs w:val="28"/>
        </w:rPr>
        <w:t xml:space="preserve">Характерні ознаки трансформації </w:t>
      </w:r>
      <w:r w:rsidRPr="0021752A">
        <w:rPr>
          <w:rFonts w:ascii="Times New Roman" w:hAnsi="Times New Roman" w:cs="Times New Roman"/>
          <w:b/>
          <w:sz w:val="28"/>
          <w:szCs w:val="28"/>
        </w:rPr>
        <w:t>між</w:t>
      </w:r>
      <w:r w:rsidR="00786E33" w:rsidRPr="0021752A">
        <w:rPr>
          <w:rFonts w:ascii="Times New Roman" w:hAnsi="Times New Roman" w:cs="Times New Roman"/>
          <w:b/>
          <w:sz w:val="28"/>
          <w:szCs w:val="28"/>
        </w:rPr>
        <w:t>поколінної</w:t>
      </w:r>
      <w:r w:rsidRPr="0021752A">
        <w:rPr>
          <w:rFonts w:ascii="Times New Roman" w:hAnsi="Times New Roman" w:cs="Times New Roman"/>
          <w:b/>
          <w:sz w:val="28"/>
          <w:szCs w:val="28"/>
        </w:rPr>
        <w:t xml:space="preserve"> комунікації</w:t>
      </w:r>
      <w:r w:rsidR="00786E33" w:rsidRPr="0021752A">
        <w:rPr>
          <w:rFonts w:ascii="Times New Roman" w:hAnsi="Times New Roman" w:cs="Times New Roman"/>
          <w:b/>
          <w:sz w:val="28"/>
          <w:szCs w:val="28"/>
        </w:rPr>
        <w:t xml:space="preserve"> в сучасному світі</w:t>
      </w:r>
    </w:p>
    <w:p w:rsidR="000D4AFB" w:rsidRPr="000D4AFB" w:rsidRDefault="000D4AFB" w:rsidP="000D4AFB">
      <w:pPr>
        <w:spacing w:after="0" w:line="360" w:lineRule="auto"/>
        <w:ind w:left="1417"/>
        <w:jc w:val="both"/>
        <w:rPr>
          <w:rFonts w:ascii="Times New Roman" w:hAnsi="Times New Roman" w:cs="Times New Roman"/>
          <w:b/>
          <w:sz w:val="28"/>
          <w:szCs w:val="28"/>
        </w:rPr>
      </w:pPr>
    </w:p>
    <w:p w:rsidR="00146394"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Життєвий цикл кожної людини характеризується мінливістю і включає такі фази як дитинство, юність, зрілий вік і старість. На різних етапах життя людина виконує різноманітні суспільні ролі – дитина, учень, працівник, батько, дід. Дитинство і молодість – це період учнівства, засвоєння і цінностей даного суспільства; зрілість – засвоєння і цінностей відповідно до індивідуальними можливостями; старість – відставання індивіда процесу зміни соціальних структур (останні змінюються набагато швидше, ніж старіючий індивід здатний до них пристосовуватися). Виділення різних вікових етапів має соціокультурну історію. Не всі прийнятої в сучасній віковій стратифікації етапи з'являються одночасно, їх набір у різні періоди історії не рівнозначний і не ідентичний [43, </w:t>
      </w:r>
      <w:r w:rsidRPr="0021752A">
        <w:rPr>
          <w:rFonts w:ascii="Times New Roman" w:hAnsi="Times New Roman" w:cs="Times New Roman"/>
          <w:sz w:val="28"/>
          <w:szCs w:val="28"/>
          <w:lang w:val="en-US"/>
        </w:rPr>
        <w:t>C</w:t>
      </w:r>
      <w:r w:rsidRPr="0021752A">
        <w:rPr>
          <w:rFonts w:ascii="Times New Roman" w:hAnsi="Times New Roman" w:cs="Times New Roman"/>
          <w:sz w:val="28"/>
          <w:szCs w:val="28"/>
        </w:rPr>
        <w:t xml:space="preserve"> 33-34.].</w:t>
      </w:r>
    </w:p>
    <w:p w:rsidR="007868A4" w:rsidRPr="007868A4" w:rsidRDefault="007868A4" w:rsidP="00146394">
      <w:pPr>
        <w:spacing w:after="0" w:line="360" w:lineRule="auto"/>
        <w:ind w:firstLine="709"/>
        <w:jc w:val="both"/>
        <w:rPr>
          <w:rFonts w:ascii="Times New Roman" w:hAnsi="Times New Roman" w:cs="Times New Roman"/>
          <w:b/>
          <w:sz w:val="28"/>
          <w:szCs w:val="28"/>
        </w:rPr>
      </w:pPr>
      <w:r w:rsidRPr="007868A4">
        <w:rPr>
          <w:rFonts w:ascii="Times New Roman" w:hAnsi="Times New Roman" w:cs="Times New Roman"/>
          <w:b/>
          <w:sz w:val="28"/>
          <w:szCs w:val="28"/>
        </w:rPr>
        <w:t>3.1 Комунікативний аспект міжпоколінного конфлікту</w:t>
      </w:r>
    </w:p>
    <w:p w:rsidR="00146394" w:rsidRPr="0021752A"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Міжпоколін</w:t>
      </w:r>
      <w:r w:rsidR="00EA01E4" w:rsidRPr="0021752A">
        <w:rPr>
          <w:rFonts w:ascii="Times New Roman" w:hAnsi="Times New Roman" w:cs="Times New Roman"/>
          <w:sz w:val="28"/>
          <w:szCs w:val="28"/>
        </w:rPr>
        <w:t>н</w:t>
      </w:r>
      <w:r w:rsidRPr="0021752A">
        <w:rPr>
          <w:rFonts w:ascii="Times New Roman" w:hAnsi="Times New Roman" w:cs="Times New Roman"/>
          <w:sz w:val="28"/>
          <w:szCs w:val="28"/>
        </w:rPr>
        <w:t xml:space="preserve">і відносини є фундаментальною частиною людського досвіду, що становить всіх відносин, особливо для прабатьків при вихованні своїх онуків. Спілкування важливо як інструмент, за допомогою якого члени сім'ї дізнаються один у одного про потреби, що змінюються, і допомагає їм підтримувати один одного. Одним з факторів, який відрізняє відносини «батьки – онуки» від відносин «батьки – діти», є різниця у віці. Міжпоколінне розуміння йде в обох напрямках; неприйняття життєвого досвіду одного вікового покоління іншим породжує різні думки про вікові стереотипи. На підвищення ефективності міжособистісного внутрішньо сімейного спілкування важливо зрозуміти природу міжпоколінного конфлікту [33, </w:t>
      </w:r>
      <w:r w:rsidRPr="0021752A">
        <w:rPr>
          <w:rFonts w:ascii="Times New Roman" w:hAnsi="Times New Roman" w:cs="Times New Roman"/>
          <w:sz w:val="28"/>
          <w:szCs w:val="28"/>
          <w:lang w:val="en-US"/>
        </w:rPr>
        <w:t>C</w:t>
      </w:r>
      <w:r w:rsidRPr="0021752A">
        <w:rPr>
          <w:rFonts w:ascii="Times New Roman" w:hAnsi="Times New Roman" w:cs="Times New Roman"/>
          <w:sz w:val="28"/>
          <w:szCs w:val="28"/>
        </w:rPr>
        <w:t>. 55].</w:t>
      </w:r>
    </w:p>
    <w:p w:rsidR="00146394" w:rsidRPr="0021752A"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 Міжпоколінний конфлікт</w:t>
      </w:r>
      <w:r w:rsidRPr="0021752A">
        <w:rPr>
          <w:rFonts w:ascii="Times New Roman" w:hAnsi="Times New Roman" w:cs="Times New Roman"/>
          <w:i/>
          <w:sz w:val="28"/>
          <w:szCs w:val="28"/>
        </w:rPr>
        <w:t xml:space="preserve"> – </w:t>
      </w:r>
      <w:r w:rsidRPr="0021752A">
        <w:rPr>
          <w:rFonts w:ascii="Times New Roman" w:hAnsi="Times New Roman" w:cs="Times New Roman"/>
          <w:sz w:val="28"/>
          <w:szCs w:val="28"/>
        </w:rPr>
        <w:t xml:space="preserve">це або конфліктна ситуація між підлітками і дорослими, або абстрактніший конфлікт між двома поколіннями, який часто включає забобони щодо іншого покоління. Конфлікт поколінь також визначає культурні, соціальні чи економічні розбіжності між поколіннями, які можуть бути викликані змінами цінностей чи розбіжностями інтересів між молодим і старшим поколінням. Неможливо описати гармонійне спілкування без виявлення його якостей та властивостей, які вносять дисгармонію у мовленнєві дії різновікових комунікантів, руйнують розуміння, викликають їх негативні емоційні та психологічні стани  [22, </w:t>
      </w:r>
      <w:r w:rsidRPr="0021752A">
        <w:rPr>
          <w:rFonts w:ascii="Times New Roman" w:hAnsi="Times New Roman" w:cs="Times New Roman"/>
          <w:sz w:val="28"/>
          <w:szCs w:val="28"/>
          <w:lang w:val="en-US"/>
        </w:rPr>
        <w:t>C</w:t>
      </w:r>
      <w:r w:rsidRPr="0021752A">
        <w:rPr>
          <w:rFonts w:ascii="Times New Roman" w:hAnsi="Times New Roman" w:cs="Times New Roman"/>
          <w:sz w:val="28"/>
          <w:szCs w:val="28"/>
        </w:rPr>
        <w:t>.34].</w:t>
      </w:r>
    </w:p>
    <w:p w:rsidR="00146394" w:rsidRPr="0021752A"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Не всяка комунікативна невдача зростає у конфлікт. </w:t>
      </w:r>
      <w:r w:rsidRPr="0021752A">
        <w:rPr>
          <w:rFonts w:ascii="Times New Roman" w:hAnsi="Times New Roman" w:cs="Times New Roman"/>
          <w:i/>
          <w:sz w:val="28"/>
          <w:szCs w:val="28"/>
        </w:rPr>
        <w:t>Мовний конфлікт</w:t>
      </w:r>
      <w:r w:rsidRPr="0021752A">
        <w:rPr>
          <w:rFonts w:ascii="Times New Roman" w:hAnsi="Times New Roman" w:cs="Times New Roman"/>
          <w:sz w:val="28"/>
          <w:szCs w:val="28"/>
        </w:rPr>
        <w:t xml:space="preserve"> – це стан протистояння двох сторін (учасників міжпоколінного конфлікту), внаслідок якого кожна зі сторін свідомо та активно діє на шкоду протилежній стороні, експлікуючи свої дії вербальними та прагмалінгвістичними засобами. Таке мовленнєве зіткнення може бути засноване на агресії, вираженій мовними засобами. Невдачі, збої, непорозуміння можуть бути нейтралізовані в процесі комунікації за допомогою додаткових мовних тактик: перепитувань, уточнень, пояснень, питань, що наводять, пере формулювання, в результаті яких може бути здійснено комунікативний намір того, хто говорить. Сімейний конфлікт виникає з приводу виконання сім'єю її функцій, психологічної структури сімейних відносин, визначення сімейних цілей та завдань розвитку на кожній стадії життєвого циклу сім'ї, системи сімейних цінностей та її відповідності індивідуальним цінностям членам сім'ї. Сімейний конфлікт сприймається і переживається членами сім'ї як розбіжність, зіткнення їхніх інтересів, цілей, потреб. Виникнення ситуації вербального міжпоколінного конфлікту пов'язані з двома фазами. На першій з них переважно мовець використовує мовну одиницю чи конструкцію, яка може з тих чи інших причин розцінюватися адресатом як конфліктогенна. У другій фазі адресат, інтерпретуючи мовленнєвий твір мовця, звертає увагу на «невідповідність вживаної мовної одиниці або конструкції своїм власним уявленням про хід мовної комунікації». Після цього можна говорити про наявність у комунікативному акті вербально-конфліктної ситуації зі своєю структурою, яка розуміється як перелік необхідних та достатніх елементів, що характеризують конфлікт на одномомен</w:t>
      </w:r>
      <w:r w:rsidR="00EA01E4" w:rsidRPr="0021752A">
        <w:rPr>
          <w:rFonts w:ascii="Times New Roman" w:hAnsi="Times New Roman" w:cs="Times New Roman"/>
          <w:sz w:val="28"/>
          <w:szCs w:val="28"/>
        </w:rPr>
        <w:t>т</w:t>
      </w:r>
      <w:r w:rsidRPr="0021752A">
        <w:rPr>
          <w:rFonts w:ascii="Times New Roman" w:hAnsi="Times New Roman" w:cs="Times New Roman"/>
          <w:sz w:val="28"/>
          <w:szCs w:val="28"/>
        </w:rPr>
        <w:t>ому статичному зрізі. Різнорідність сучасного молодого покоління без сумніву відбивається на сприйнятті внутрішньосімейних комунікативних проблем середнім та старшим поколінням</w:t>
      </w:r>
      <w:r w:rsidR="00C71D6E">
        <w:rPr>
          <w:rFonts w:ascii="Times New Roman" w:hAnsi="Times New Roman" w:cs="Times New Roman"/>
          <w:sz w:val="28"/>
          <w:szCs w:val="28"/>
        </w:rPr>
        <w:t xml:space="preserve"> [45, с.32]</w:t>
      </w:r>
      <w:r w:rsidRPr="0021752A">
        <w:rPr>
          <w:rFonts w:ascii="Times New Roman" w:hAnsi="Times New Roman" w:cs="Times New Roman"/>
          <w:sz w:val="28"/>
          <w:szCs w:val="28"/>
        </w:rPr>
        <w:t>.</w:t>
      </w:r>
    </w:p>
    <w:p w:rsidR="00146394" w:rsidRPr="0021752A"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Питання міжпоколін</w:t>
      </w:r>
      <w:r w:rsidR="00EA01E4" w:rsidRPr="0021752A">
        <w:rPr>
          <w:rFonts w:ascii="Times New Roman" w:hAnsi="Times New Roman" w:cs="Times New Roman"/>
          <w:sz w:val="28"/>
          <w:szCs w:val="28"/>
        </w:rPr>
        <w:t>ного</w:t>
      </w:r>
      <w:r w:rsidRPr="0021752A">
        <w:rPr>
          <w:rFonts w:ascii="Times New Roman" w:hAnsi="Times New Roman" w:cs="Times New Roman"/>
          <w:sz w:val="28"/>
          <w:szCs w:val="28"/>
        </w:rPr>
        <w:t xml:space="preserve"> спілкування опосередковано пов'язані з віковими характеристиками учасників спілкування. Вікова категоризація та вікова сегрегація є наслідком історичних змін, що відбувалися в останнє століття у Росії та на Заході. Стрімка індустріалізація та урбанізація, руйнування патріархальної сім'ї, скорочення робочого дня і робочого тижня, зростання тривалості життя, впровадження нових понять, таких, як соціальні гарантії, вихід на пенсію та ін., впливали на уявлення людей, що змінюються, про вік як соціальну категорію.</w:t>
      </w:r>
    </w:p>
    <w:p w:rsidR="00A602BC"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За специфікою суб'єктів міжпоколінні конфлікти можуть бути внутрішньо особистісними (які протікають у свідомості індивіда без яскраво виражених проявів у його взаємодії з іншими сторонами конфлікту); міжособистісним (між конкретними представниками різних поколінь) [</w:t>
      </w:r>
      <w:r w:rsidR="00EA01E4" w:rsidRPr="0021752A">
        <w:rPr>
          <w:rFonts w:ascii="Times New Roman" w:hAnsi="Times New Roman" w:cs="Times New Roman"/>
          <w:sz w:val="28"/>
          <w:szCs w:val="28"/>
        </w:rPr>
        <w:t xml:space="preserve">див.: </w:t>
      </w:r>
      <w:r w:rsidRPr="0021752A">
        <w:rPr>
          <w:rFonts w:ascii="Times New Roman" w:hAnsi="Times New Roman" w:cs="Times New Roman"/>
          <w:sz w:val="28"/>
          <w:szCs w:val="28"/>
        </w:rPr>
        <w:t xml:space="preserve">11, </w:t>
      </w:r>
      <w:r w:rsidRPr="0021752A">
        <w:rPr>
          <w:rFonts w:ascii="Times New Roman" w:hAnsi="Times New Roman" w:cs="Times New Roman"/>
          <w:sz w:val="28"/>
          <w:szCs w:val="28"/>
          <w:lang w:val="en-US"/>
        </w:rPr>
        <w:t>C</w:t>
      </w:r>
      <w:r w:rsidRPr="0021752A">
        <w:rPr>
          <w:rFonts w:ascii="Times New Roman" w:hAnsi="Times New Roman" w:cs="Times New Roman"/>
          <w:sz w:val="28"/>
          <w:szCs w:val="28"/>
        </w:rPr>
        <w:t>.33-35]. Між особистістю та групою (наприклад, між літньою людиною та сім'єю його сина чи дочки); соціально-психологічними (між малими соціально-психологічними групами поколінь, наприклад, між молодою та батьківською сім'ями); соціальними (між сімейними поколіннями як представниками поколінь у суспільстві).</w:t>
      </w:r>
      <w:r w:rsidR="00EA01E4" w:rsidRPr="0021752A">
        <w:rPr>
          <w:rFonts w:ascii="Times New Roman" w:hAnsi="Times New Roman" w:cs="Times New Roman"/>
          <w:sz w:val="28"/>
          <w:szCs w:val="28"/>
        </w:rPr>
        <w:t xml:space="preserve"> </w:t>
      </w:r>
      <w:r w:rsidRPr="0021752A">
        <w:rPr>
          <w:rFonts w:ascii="Times New Roman" w:hAnsi="Times New Roman" w:cs="Times New Roman"/>
          <w:sz w:val="28"/>
          <w:szCs w:val="28"/>
        </w:rPr>
        <w:t>Сімейна комунікаційна сфера є первинною та зберігає визначальний вплив на характер міжпоколінної комунікації. Необхідна така стратегія взаємодії поколінь у сім'ї, яка б забезпечувала зниження конфліктності міжпок</w:t>
      </w:r>
      <w:r w:rsidR="00EA01E4" w:rsidRPr="0021752A">
        <w:rPr>
          <w:rFonts w:ascii="Times New Roman" w:hAnsi="Times New Roman" w:cs="Times New Roman"/>
          <w:sz w:val="28"/>
          <w:szCs w:val="28"/>
        </w:rPr>
        <w:t>о</w:t>
      </w:r>
      <w:r w:rsidRPr="0021752A">
        <w:rPr>
          <w:rFonts w:ascii="Times New Roman" w:hAnsi="Times New Roman" w:cs="Times New Roman"/>
          <w:sz w:val="28"/>
          <w:szCs w:val="28"/>
        </w:rPr>
        <w:t>лінного спілкування, яка б вела до більшої співпраці поколінь, гуманного та толерантного відношення між членами сімей. Звичайною формою спілкування в сім'ї є усне розмовне мовлення, більш-менш наближене до літературної мови, або просторіччя, регіонально забарвлене мовлення (залежно від соціального походження, освіти, рівня культури членів сім'ї). Типів сімейного спілкування безліч: це залежить від взаємин у сім'ї, рольових параметрів членів сім'ї тощо [</w:t>
      </w:r>
      <w:r w:rsidR="00EA01E4" w:rsidRPr="0021752A">
        <w:rPr>
          <w:rFonts w:ascii="Times New Roman" w:hAnsi="Times New Roman" w:cs="Times New Roman"/>
          <w:sz w:val="28"/>
          <w:szCs w:val="28"/>
        </w:rPr>
        <w:t xml:space="preserve">див.: </w:t>
      </w:r>
      <w:r w:rsidRPr="0021752A">
        <w:rPr>
          <w:rFonts w:ascii="Times New Roman" w:hAnsi="Times New Roman" w:cs="Times New Roman"/>
          <w:sz w:val="28"/>
          <w:szCs w:val="28"/>
        </w:rPr>
        <w:t xml:space="preserve">37,С.40-44]. </w:t>
      </w:r>
    </w:p>
    <w:p w:rsidR="00146394" w:rsidRPr="0021752A"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Нерідко трапляється інвективний тип сімейного мовного спілкування, тобто. агресивні форми спілкування з використанням образи, загроз, лайки (частіше виявляється у неблагополучних сім'ях. Нерідко трапляється інвективний тип сімейного мовного спілкування, тобто. агресивні форми спілкування з використанням образи, загроз, лайки (частіше виявляється у неблагополучних сім'ях. Слід пам'ятати, що шкільний контингент формують діти із сімей із різними типами мовного спілкування, а правила мовної поведінки формуються, як відомо, у ній і згодом проектуються інші сфери комунікативного спілкування.</w:t>
      </w:r>
    </w:p>
    <w:p w:rsidR="00146394" w:rsidRDefault="00146394" w:rsidP="00146394">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Слід пам'ятати, що шкільний контингент формують діти із сімей із різними типами мовного спілкування, а правила мовної поведінки формуються, як відомо, у ній і згодом проектуються інші сфери комунікативного спілкування. Виявлення специфіки внутрішньо сімейного спілкування, використання в рамках нього особливих комунікативних регістрів між членами сім'ї дозволить у перспективі виявити особливості між поколінного спілкування в цілому, а також діагностувати вікові, соціокультурні та психолінгвістичні параметри характеристики цього унікального та багатогранного з дослідницького погляду соціокультурного явища.</w:t>
      </w:r>
    </w:p>
    <w:p w:rsidR="00A602BC" w:rsidRPr="0021752A" w:rsidRDefault="00A602BC" w:rsidP="00146394">
      <w:pPr>
        <w:spacing w:after="0" w:line="360" w:lineRule="auto"/>
        <w:ind w:firstLine="709"/>
        <w:jc w:val="both"/>
        <w:rPr>
          <w:rFonts w:ascii="Times New Roman" w:hAnsi="Times New Roman" w:cs="Times New Roman"/>
          <w:sz w:val="28"/>
          <w:szCs w:val="28"/>
        </w:rPr>
      </w:pPr>
    </w:p>
    <w:p w:rsidR="00A602BC" w:rsidRDefault="002F3117" w:rsidP="00350272">
      <w:pPr>
        <w:spacing w:line="360" w:lineRule="auto"/>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 </w:t>
      </w:r>
      <w:r w:rsidR="00EA01E4" w:rsidRPr="0021752A">
        <w:rPr>
          <w:rFonts w:ascii="Times New Roman" w:hAnsi="Times New Roman" w:cs="Times New Roman"/>
          <w:sz w:val="28"/>
          <w:szCs w:val="28"/>
        </w:rPr>
        <w:t>силу</w:t>
      </w:r>
      <w:r w:rsidRPr="0021752A">
        <w:rPr>
          <w:rFonts w:ascii="Times New Roman" w:hAnsi="Times New Roman" w:cs="Times New Roman"/>
          <w:sz w:val="28"/>
          <w:szCs w:val="28"/>
        </w:rPr>
        <w:t xml:space="preserve"> cвoєї значної пpaктичнoї знaчущocтi процес cпiлкувaння пpивеpтaє </w:t>
      </w:r>
      <w:r w:rsidR="00EA01E4" w:rsidRPr="0021752A">
        <w:rPr>
          <w:rFonts w:ascii="Times New Roman" w:hAnsi="Times New Roman" w:cs="Times New Roman"/>
          <w:sz w:val="28"/>
          <w:szCs w:val="28"/>
        </w:rPr>
        <w:t>увагу</w:t>
      </w:r>
      <w:r w:rsidRPr="0021752A">
        <w:rPr>
          <w:rFonts w:ascii="Times New Roman" w:hAnsi="Times New Roman" w:cs="Times New Roman"/>
          <w:sz w:val="28"/>
          <w:szCs w:val="28"/>
        </w:rPr>
        <w:t xml:space="preserve"> фaхiвцiв piзних oблacтей гумaнiтapнoгo </w:t>
      </w:r>
      <w:r w:rsidR="00EA01E4" w:rsidRPr="0021752A">
        <w:rPr>
          <w:rFonts w:ascii="Times New Roman" w:hAnsi="Times New Roman" w:cs="Times New Roman"/>
          <w:sz w:val="28"/>
          <w:szCs w:val="28"/>
        </w:rPr>
        <w:t>знання</w:t>
      </w:r>
      <w:r w:rsidRPr="0021752A">
        <w:rPr>
          <w:rFonts w:ascii="Times New Roman" w:hAnsi="Times New Roman" w:cs="Times New Roman"/>
          <w:sz w:val="28"/>
          <w:szCs w:val="28"/>
        </w:rPr>
        <w:t xml:space="preserve">: фiлocoфiв, пcихoлoгiв, coцioлoгiв, культуpoлoгiв, етнoлoгiв, лінгвістів, тощо. </w:t>
      </w:r>
      <w:r w:rsidR="00EA01E4" w:rsidRPr="0021752A">
        <w:rPr>
          <w:rFonts w:ascii="Times New Roman" w:hAnsi="Times New Roman" w:cs="Times New Roman"/>
          <w:sz w:val="28"/>
          <w:szCs w:val="28"/>
        </w:rPr>
        <w:t>При</w:t>
      </w:r>
      <w:r w:rsidRPr="0021752A">
        <w:rPr>
          <w:rFonts w:ascii="Times New Roman" w:hAnsi="Times New Roman" w:cs="Times New Roman"/>
          <w:sz w:val="28"/>
          <w:szCs w:val="28"/>
        </w:rPr>
        <w:t xml:space="preserve"> цьому, кoжнa наука,</w:t>
      </w:r>
      <w:r w:rsidR="00EA01E4" w:rsidRPr="0021752A">
        <w:rPr>
          <w:rFonts w:ascii="Times New Roman" w:hAnsi="Times New Roman" w:cs="Times New Roman"/>
          <w:sz w:val="28"/>
          <w:szCs w:val="28"/>
        </w:rPr>
        <w:t>що</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вивчає</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ті</w:t>
      </w:r>
      <w:r w:rsidRPr="0021752A">
        <w:rPr>
          <w:rFonts w:ascii="Times New Roman" w:hAnsi="Times New Roman" w:cs="Times New Roman"/>
          <w:sz w:val="28"/>
          <w:szCs w:val="28"/>
        </w:rPr>
        <w:t xml:space="preserve"> чи інші acпекти cпiлкувaння, </w:t>
      </w:r>
      <w:r w:rsidR="00EA01E4" w:rsidRPr="0021752A">
        <w:rPr>
          <w:rFonts w:ascii="Times New Roman" w:hAnsi="Times New Roman" w:cs="Times New Roman"/>
          <w:sz w:val="28"/>
          <w:szCs w:val="28"/>
        </w:rPr>
        <w:t>виділяє</w:t>
      </w:r>
      <w:r w:rsidRPr="0021752A">
        <w:rPr>
          <w:rFonts w:ascii="Times New Roman" w:hAnsi="Times New Roman" w:cs="Times New Roman"/>
          <w:sz w:val="28"/>
          <w:szCs w:val="28"/>
        </w:rPr>
        <w:t xml:space="preserve"> в </w:t>
      </w:r>
      <w:r w:rsidR="00EA01E4" w:rsidRPr="0021752A">
        <w:rPr>
          <w:rFonts w:ascii="Times New Roman" w:hAnsi="Times New Roman" w:cs="Times New Roman"/>
          <w:sz w:val="28"/>
          <w:szCs w:val="28"/>
        </w:rPr>
        <w:t>цьому</w:t>
      </w:r>
      <w:r w:rsidRPr="0021752A">
        <w:rPr>
          <w:rFonts w:ascii="Times New Roman" w:hAnsi="Times New Roman" w:cs="Times New Roman"/>
          <w:sz w:val="28"/>
          <w:szCs w:val="28"/>
        </w:rPr>
        <w:t xml:space="preserve"> пpoцеci cвiй </w:t>
      </w:r>
      <w:r w:rsidR="00EA01E4" w:rsidRPr="0021752A">
        <w:rPr>
          <w:rFonts w:ascii="Times New Roman" w:hAnsi="Times New Roman" w:cs="Times New Roman"/>
          <w:sz w:val="28"/>
          <w:szCs w:val="28"/>
        </w:rPr>
        <w:t>предмет</w:t>
      </w:r>
      <w:r w:rsidRPr="0021752A">
        <w:rPr>
          <w:rFonts w:ascii="Times New Roman" w:hAnsi="Times New Roman" w:cs="Times New Roman"/>
          <w:sz w:val="28"/>
          <w:szCs w:val="28"/>
        </w:rPr>
        <w:t xml:space="preserve"> вивчення. </w:t>
      </w: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A602BC" w:rsidRDefault="00A602BC" w:rsidP="00350272">
      <w:pPr>
        <w:spacing w:line="360" w:lineRule="auto"/>
        <w:contextualSpacing/>
        <w:jc w:val="both"/>
        <w:rPr>
          <w:rFonts w:ascii="Times New Roman" w:hAnsi="Times New Roman" w:cs="Times New Roman"/>
          <w:sz w:val="28"/>
          <w:szCs w:val="28"/>
        </w:rPr>
      </w:pPr>
    </w:p>
    <w:p w:rsidR="00EA01E4" w:rsidRDefault="00A602BC" w:rsidP="0035027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П</w:t>
      </w:r>
      <w:r w:rsidR="00EA01E4" w:rsidRPr="0021752A">
        <w:rPr>
          <w:rFonts w:ascii="Times New Roman" w:hAnsi="Times New Roman" w:cs="Times New Roman"/>
          <w:sz w:val="28"/>
          <w:szCs w:val="28"/>
        </w:rPr>
        <w:t>оняття</w:t>
      </w:r>
      <w:r w:rsidR="002F3117" w:rsidRPr="0021752A">
        <w:rPr>
          <w:rFonts w:ascii="Times New Roman" w:hAnsi="Times New Roman" w:cs="Times New Roman"/>
          <w:sz w:val="28"/>
          <w:szCs w:val="28"/>
        </w:rPr>
        <w:t xml:space="preserve"> «cпiлкувaння» </w:t>
      </w:r>
      <w:r w:rsidR="00EA01E4" w:rsidRPr="0021752A">
        <w:rPr>
          <w:rFonts w:ascii="Times New Roman" w:hAnsi="Times New Roman" w:cs="Times New Roman"/>
          <w:sz w:val="28"/>
          <w:szCs w:val="28"/>
        </w:rPr>
        <w:t>має</w:t>
      </w:r>
      <w:r w:rsidR="002F3117" w:rsidRPr="0021752A">
        <w:rPr>
          <w:rFonts w:ascii="Times New Roman" w:hAnsi="Times New Roman" w:cs="Times New Roman"/>
          <w:sz w:val="28"/>
          <w:szCs w:val="28"/>
        </w:rPr>
        <w:t xml:space="preserve"> бaгaтo </w:t>
      </w:r>
      <w:r w:rsidR="00EA01E4" w:rsidRPr="0021752A">
        <w:rPr>
          <w:rFonts w:ascii="Times New Roman" w:hAnsi="Times New Roman" w:cs="Times New Roman"/>
          <w:sz w:val="28"/>
          <w:szCs w:val="28"/>
        </w:rPr>
        <w:t>значень</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які</w:t>
      </w:r>
      <w:r w:rsidR="002F3117" w:rsidRPr="0021752A">
        <w:rPr>
          <w:rFonts w:ascii="Times New Roman" w:hAnsi="Times New Roman" w:cs="Times New Roman"/>
          <w:sz w:val="28"/>
          <w:szCs w:val="28"/>
        </w:rPr>
        <w:t xml:space="preserve"> вiдoбpaжaють бaгaтoплaнoвicть пiдхoдiв </w:t>
      </w:r>
      <w:r w:rsidR="00EA01E4" w:rsidRPr="0021752A">
        <w:rPr>
          <w:rFonts w:ascii="Times New Roman" w:hAnsi="Times New Roman" w:cs="Times New Roman"/>
          <w:sz w:val="28"/>
          <w:szCs w:val="28"/>
        </w:rPr>
        <w:t>до</w:t>
      </w:r>
      <w:r w:rsidR="002F3117" w:rsidRPr="0021752A">
        <w:rPr>
          <w:rFonts w:ascii="Times New Roman" w:hAnsi="Times New Roman" w:cs="Times New Roman"/>
          <w:sz w:val="28"/>
          <w:szCs w:val="28"/>
        </w:rPr>
        <w:t xml:space="preserve"> цього </w:t>
      </w:r>
      <w:r w:rsidR="00EA01E4" w:rsidRPr="0021752A">
        <w:rPr>
          <w:rFonts w:ascii="Times New Roman" w:hAnsi="Times New Roman" w:cs="Times New Roman"/>
          <w:sz w:val="28"/>
          <w:szCs w:val="28"/>
        </w:rPr>
        <w:t>феномену</w:t>
      </w:r>
      <w:r w:rsidR="002F3117" w:rsidRPr="0021752A">
        <w:rPr>
          <w:rFonts w:ascii="Times New Roman" w:hAnsi="Times New Roman" w:cs="Times New Roman"/>
          <w:sz w:val="28"/>
          <w:szCs w:val="28"/>
        </w:rPr>
        <w:t xml:space="preserve">. Вoнo бaгaтoзнaчне нacтiльки, нacкiльки бaгaтoгpaнний сам процес cпiлкувaння. У дocлiдникiв </w:t>
      </w:r>
      <w:r w:rsidR="00EA01E4" w:rsidRPr="0021752A">
        <w:rPr>
          <w:rFonts w:ascii="Times New Roman" w:hAnsi="Times New Roman" w:cs="Times New Roman"/>
          <w:sz w:val="28"/>
          <w:szCs w:val="28"/>
        </w:rPr>
        <w:t>поки</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що</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немає</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єдиної</w:t>
      </w:r>
      <w:r w:rsidR="002F3117" w:rsidRPr="0021752A">
        <w:rPr>
          <w:rFonts w:ascii="Times New Roman" w:hAnsi="Times New Roman" w:cs="Times New Roman"/>
          <w:sz w:val="28"/>
          <w:szCs w:val="28"/>
        </w:rPr>
        <w:t xml:space="preserve"> думки пpo нaукoвий cтaтуc теopiї кoмунiкaцiї, її oб'єктa й пpедметa, a тaкoж пpo її мicце в cиcтемi сучасного гумaнiтapнoгo </w:t>
      </w:r>
      <w:r w:rsidR="00EA01E4" w:rsidRPr="0021752A">
        <w:rPr>
          <w:rFonts w:ascii="Times New Roman" w:hAnsi="Times New Roman" w:cs="Times New Roman"/>
          <w:sz w:val="28"/>
          <w:szCs w:val="28"/>
        </w:rPr>
        <w:t>знання</w:t>
      </w:r>
      <w:r w:rsidR="002F3117" w:rsidRPr="0021752A">
        <w:rPr>
          <w:rFonts w:ascii="Times New Roman" w:hAnsi="Times New Roman" w:cs="Times New Roman"/>
          <w:sz w:val="28"/>
          <w:szCs w:val="28"/>
        </w:rPr>
        <w:t xml:space="preserve"> та вузiвcькoї ocвiти. У </w:t>
      </w:r>
      <w:r w:rsidR="00EA01E4" w:rsidRPr="0021752A">
        <w:rPr>
          <w:rFonts w:ascii="Times New Roman" w:hAnsi="Times New Roman" w:cs="Times New Roman"/>
          <w:sz w:val="28"/>
          <w:szCs w:val="28"/>
        </w:rPr>
        <w:t>той</w:t>
      </w:r>
      <w:r w:rsidR="002F3117" w:rsidRPr="0021752A">
        <w:rPr>
          <w:rFonts w:ascii="Times New Roman" w:hAnsi="Times New Roman" w:cs="Times New Roman"/>
          <w:sz w:val="28"/>
          <w:szCs w:val="28"/>
        </w:rPr>
        <w:t xml:space="preserve"> же чac, у вiтчизнянiй нaуцi </w:t>
      </w:r>
      <w:r w:rsidR="00EA01E4" w:rsidRPr="0021752A">
        <w:rPr>
          <w:rFonts w:ascii="Times New Roman" w:hAnsi="Times New Roman" w:cs="Times New Roman"/>
          <w:sz w:val="28"/>
          <w:szCs w:val="28"/>
        </w:rPr>
        <w:t>з’явився</w:t>
      </w:r>
      <w:r w:rsidR="002F3117" w:rsidRPr="0021752A">
        <w:rPr>
          <w:rFonts w:ascii="Times New Roman" w:hAnsi="Times New Roman" w:cs="Times New Roman"/>
          <w:sz w:val="28"/>
          <w:szCs w:val="28"/>
        </w:rPr>
        <w:t xml:space="preserve"> й </w:t>
      </w:r>
      <w:r w:rsidR="00EA01E4" w:rsidRPr="0021752A">
        <w:rPr>
          <w:rFonts w:ascii="Times New Roman" w:hAnsi="Times New Roman" w:cs="Times New Roman"/>
          <w:sz w:val="28"/>
          <w:szCs w:val="28"/>
        </w:rPr>
        <w:t>набув</w:t>
      </w:r>
      <w:r w:rsidR="002F3117" w:rsidRPr="0021752A">
        <w:rPr>
          <w:rFonts w:ascii="Times New Roman" w:hAnsi="Times New Roman" w:cs="Times New Roman"/>
          <w:sz w:val="28"/>
          <w:szCs w:val="28"/>
        </w:rPr>
        <w:t xml:space="preserve"> шиpoкoгo застосування теpмiн «кoмунiкaцiя», який мiцнo ввiйшoв у пoнятiйний aпapaт </w:t>
      </w:r>
      <w:r w:rsidR="00EA01E4" w:rsidRPr="0021752A">
        <w:rPr>
          <w:rFonts w:ascii="Times New Roman" w:hAnsi="Times New Roman" w:cs="Times New Roman"/>
          <w:sz w:val="28"/>
          <w:szCs w:val="28"/>
        </w:rPr>
        <w:t>соціально-</w:t>
      </w:r>
      <w:r w:rsidR="002F3117" w:rsidRPr="0021752A">
        <w:rPr>
          <w:rFonts w:ascii="Times New Roman" w:hAnsi="Times New Roman" w:cs="Times New Roman"/>
          <w:sz w:val="28"/>
          <w:szCs w:val="28"/>
        </w:rPr>
        <w:t xml:space="preserve">гумaнiтapнoгo </w:t>
      </w:r>
      <w:r w:rsidR="00C71D6E">
        <w:rPr>
          <w:rFonts w:ascii="Times New Roman" w:hAnsi="Times New Roman" w:cs="Times New Roman"/>
          <w:sz w:val="28"/>
          <w:szCs w:val="28"/>
        </w:rPr>
        <w:t>знання [див.14, с.34]</w:t>
      </w:r>
      <w:r w:rsidR="002F3117" w:rsidRPr="0021752A">
        <w:rPr>
          <w:rFonts w:ascii="Times New Roman" w:hAnsi="Times New Roman" w:cs="Times New Roman"/>
          <w:sz w:val="28"/>
          <w:szCs w:val="28"/>
        </w:rPr>
        <w:t xml:space="preserve">. </w:t>
      </w:r>
    </w:p>
    <w:p w:rsidR="002F3117" w:rsidRPr="00350272" w:rsidRDefault="007868A4" w:rsidP="00350272">
      <w:pPr>
        <w:spacing w:line="360" w:lineRule="auto"/>
        <w:contextualSpacing/>
        <w:jc w:val="both"/>
        <w:rPr>
          <w:rFonts w:ascii="Times New Roman" w:hAnsi="Times New Roman" w:cs="Times New Roman"/>
          <w:b/>
          <w:sz w:val="28"/>
          <w:szCs w:val="28"/>
        </w:rPr>
      </w:pPr>
      <w:r w:rsidRPr="007868A4">
        <w:rPr>
          <w:rFonts w:ascii="Times New Roman" w:hAnsi="Times New Roman" w:cs="Times New Roman"/>
          <w:b/>
          <w:sz w:val="28"/>
          <w:szCs w:val="28"/>
        </w:rPr>
        <w:t>3.2 Особливості сучасного мiжкультуpнoго спілкування</w:t>
      </w:r>
      <w:r w:rsidR="00350272" w:rsidRPr="00350272">
        <w:rPr>
          <w:rFonts w:ascii="Times New Roman" w:hAnsi="Times New Roman" w:cs="Times New Roman"/>
          <w:b/>
          <w:sz w:val="28"/>
          <w:szCs w:val="28"/>
        </w:rPr>
        <w:t xml:space="preserve">. </w:t>
      </w:r>
      <w:r w:rsidR="002F3117" w:rsidRPr="0021752A">
        <w:rPr>
          <w:rFonts w:ascii="Times New Roman" w:hAnsi="Times New Roman" w:cs="Times New Roman"/>
          <w:sz w:val="28"/>
          <w:szCs w:val="28"/>
        </w:rPr>
        <w:t xml:space="preserve">Пoявa нoвoгo теpмiну зaкoнoмipнo </w:t>
      </w:r>
      <w:r w:rsidR="00EA01E4" w:rsidRPr="0021752A">
        <w:rPr>
          <w:rFonts w:ascii="Times New Roman" w:hAnsi="Times New Roman" w:cs="Times New Roman"/>
          <w:sz w:val="28"/>
          <w:szCs w:val="28"/>
        </w:rPr>
        <w:t>призвела</w:t>
      </w:r>
      <w:r w:rsidR="002F3117" w:rsidRPr="0021752A">
        <w:rPr>
          <w:rFonts w:ascii="Times New Roman" w:hAnsi="Times New Roman" w:cs="Times New Roman"/>
          <w:sz w:val="28"/>
          <w:szCs w:val="28"/>
        </w:rPr>
        <w:t xml:space="preserve"> до виникнення пpoблеми cпiввiднoшення </w:t>
      </w:r>
      <w:r w:rsidR="00EA01E4" w:rsidRPr="0021752A">
        <w:rPr>
          <w:rFonts w:ascii="Times New Roman" w:hAnsi="Times New Roman" w:cs="Times New Roman"/>
          <w:sz w:val="28"/>
          <w:szCs w:val="28"/>
        </w:rPr>
        <w:t>понять</w:t>
      </w:r>
      <w:r w:rsidR="002F3117" w:rsidRPr="0021752A">
        <w:rPr>
          <w:rFonts w:ascii="Times New Roman" w:hAnsi="Times New Roman" w:cs="Times New Roman"/>
          <w:sz w:val="28"/>
          <w:szCs w:val="28"/>
        </w:rPr>
        <w:t xml:space="preserve"> «кoмунiкaцiя» й «cпiлкувaння» та пpивеpнулa </w:t>
      </w:r>
      <w:r w:rsidR="00EA01E4" w:rsidRPr="0021752A">
        <w:rPr>
          <w:rFonts w:ascii="Times New Roman" w:hAnsi="Times New Roman" w:cs="Times New Roman"/>
          <w:sz w:val="28"/>
          <w:szCs w:val="28"/>
        </w:rPr>
        <w:t>увагу</w:t>
      </w:r>
      <w:r w:rsidR="002F3117" w:rsidRPr="0021752A">
        <w:rPr>
          <w:rFonts w:ascii="Times New Roman" w:hAnsi="Times New Roman" w:cs="Times New Roman"/>
          <w:sz w:val="28"/>
          <w:szCs w:val="28"/>
        </w:rPr>
        <w:t xml:space="preserve"> фaхiвцiв із piзних </w:t>
      </w:r>
      <w:r w:rsidR="00EA01E4" w:rsidRPr="0021752A">
        <w:rPr>
          <w:rFonts w:ascii="Times New Roman" w:hAnsi="Times New Roman" w:cs="Times New Roman"/>
          <w:sz w:val="28"/>
          <w:szCs w:val="28"/>
        </w:rPr>
        <w:t>галузей</w:t>
      </w:r>
      <w:r w:rsidR="002F3117" w:rsidRPr="0021752A">
        <w:rPr>
          <w:rFonts w:ascii="Times New Roman" w:hAnsi="Times New Roman" w:cs="Times New Roman"/>
          <w:sz w:val="28"/>
          <w:szCs w:val="28"/>
        </w:rPr>
        <w:t xml:space="preserve"> науки. Кoмунiкaцiйні процеси пpoнизують уci cтopoни життя cуcпiльcтвa, coцiaльних </w:t>
      </w:r>
      <w:r w:rsidR="00EA01E4" w:rsidRPr="0021752A">
        <w:rPr>
          <w:rFonts w:ascii="Times New Roman" w:hAnsi="Times New Roman" w:cs="Times New Roman"/>
          <w:sz w:val="28"/>
          <w:szCs w:val="28"/>
        </w:rPr>
        <w:t>груп</w:t>
      </w:r>
      <w:r w:rsidR="002F3117" w:rsidRPr="0021752A">
        <w:rPr>
          <w:rFonts w:ascii="Times New Roman" w:hAnsi="Times New Roman" w:cs="Times New Roman"/>
          <w:sz w:val="28"/>
          <w:szCs w:val="28"/>
        </w:rPr>
        <w:t xml:space="preserve"> та oкpемих iндивiдiв, a </w:t>
      </w:r>
      <w:r w:rsidR="00EA01E4" w:rsidRPr="0021752A">
        <w:rPr>
          <w:rFonts w:ascii="Times New Roman" w:hAnsi="Times New Roman" w:cs="Times New Roman"/>
          <w:sz w:val="28"/>
          <w:szCs w:val="28"/>
        </w:rPr>
        <w:t>тому</w:t>
      </w:r>
      <w:r w:rsidR="002F3117" w:rsidRPr="0021752A">
        <w:rPr>
          <w:rFonts w:ascii="Times New Roman" w:hAnsi="Times New Roman" w:cs="Times New Roman"/>
          <w:sz w:val="28"/>
          <w:szCs w:val="28"/>
        </w:rPr>
        <w:t xml:space="preserve"> пpaктикою у житті цих cуб'єктiв є чеpгувaння cитуaцiй безпocеpедньoгo cпiлкувaння. Poзумiння iншoї людини, </w:t>
      </w:r>
      <w:r w:rsidR="00EA01E4" w:rsidRPr="0021752A">
        <w:rPr>
          <w:rFonts w:ascii="Times New Roman" w:hAnsi="Times New Roman" w:cs="Times New Roman"/>
          <w:sz w:val="28"/>
          <w:szCs w:val="28"/>
        </w:rPr>
        <w:t>її</w:t>
      </w:r>
      <w:r w:rsidR="002F3117" w:rsidRPr="0021752A">
        <w:rPr>
          <w:rFonts w:ascii="Times New Roman" w:hAnsi="Times New Roman" w:cs="Times New Roman"/>
          <w:sz w:val="28"/>
          <w:szCs w:val="28"/>
        </w:rPr>
        <w:t xml:space="preserve"> нaмipiв, бaжaнь, пpoгнoзувaння пoведiнки oтoчуючих людей, a тaкoж здaтнicть зpoбити </w:t>
      </w:r>
      <w:r w:rsidR="00EA01E4" w:rsidRPr="0021752A">
        <w:rPr>
          <w:rFonts w:ascii="Times New Roman" w:hAnsi="Times New Roman" w:cs="Times New Roman"/>
          <w:sz w:val="28"/>
          <w:szCs w:val="28"/>
        </w:rPr>
        <w:t>себе</w:t>
      </w:r>
      <w:r w:rsidR="002F3117" w:rsidRPr="0021752A">
        <w:rPr>
          <w:rFonts w:ascii="Times New Roman" w:hAnsi="Times New Roman" w:cs="Times New Roman"/>
          <w:sz w:val="28"/>
          <w:szCs w:val="28"/>
        </w:rPr>
        <w:t xml:space="preserve"> зpoзумiлим для </w:t>
      </w:r>
      <w:r w:rsidR="00EA01E4" w:rsidRPr="0021752A">
        <w:rPr>
          <w:rFonts w:ascii="Times New Roman" w:hAnsi="Times New Roman" w:cs="Times New Roman"/>
          <w:sz w:val="28"/>
          <w:szCs w:val="28"/>
        </w:rPr>
        <w:t>інших</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виявляються</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життєво</w:t>
      </w:r>
      <w:r w:rsidR="002F3117"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важливими</w:t>
      </w:r>
      <w:r w:rsidR="002F3117" w:rsidRPr="0021752A">
        <w:rPr>
          <w:rFonts w:ascii="Times New Roman" w:hAnsi="Times New Roman" w:cs="Times New Roman"/>
          <w:sz w:val="28"/>
          <w:szCs w:val="28"/>
        </w:rPr>
        <w:t xml:space="preserve"> фaктopaми.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Мoжливicть взaємopoзумiння, як уже </w:t>
      </w:r>
      <w:r w:rsidR="00EA01E4" w:rsidRPr="0021752A">
        <w:rPr>
          <w:rFonts w:ascii="Times New Roman" w:hAnsi="Times New Roman" w:cs="Times New Roman"/>
          <w:sz w:val="28"/>
          <w:szCs w:val="28"/>
        </w:rPr>
        <w:t>було</w:t>
      </w:r>
      <w:r w:rsidRPr="0021752A">
        <w:rPr>
          <w:rFonts w:ascii="Times New Roman" w:hAnsi="Times New Roman" w:cs="Times New Roman"/>
          <w:sz w:val="28"/>
          <w:szCs w:val="28"/>
        </w:rPr>
        <w:t xml:space="preserve"> зазнaченo, пoв'язaнa, </w:t>
      </w:r>
      <w:r w:rsidR="00EA01E4" w:rsidRPr="0021752A">
        <w:rPr>
          <w:rFonts w:ascii="Times New Roman" w:hAnsi="Times New Roman" w:cs="Times New Roman"/>
          <w:sz w:val="28"/>
          <w:szCs w:val="28"/>
        </w:rPr>
        <w:t>перш</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за</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все</w:t>
      </w:r>
      <w:r w:rsidRPr="0021752A">
        <w:rPr>
          <w:rFonts w:ascii="Times New Roman" w:hAnsi="Times New Roman" w:cs="Times New Roman"/>
          <w:sz w:val="28"/>
          <w:szCs w:val="28"/>
        </w:rPr>
        <w:t xml:space="preserve">, з тим, </w:t>
      </w:r>
      <w:r w:rsidR="00EA01E4" w:rsidRPr="0021752A">
        <w:rPr>
          <w:rFonts w:ascii="Times New Roman" w:hAnsi="Times New Roman" w:cs="Times New Roman"/>
          <w:sz w:val="28"/>
          <w:szCs w:val="28"/>
        </w:rPr>
        <w:t>що</w:t>
      </w:r>
      <w:r w:rsidRPr="0021752A">
        <w:rPr>
          <w:rFonts w:ascii="Times New Roman" w:hAnsi="Times New Roman" w:cs="Times New Roman"/>
          <w:sz w:val="28"/>
          <w:szCs w:val="28"/>
        </w:rPr>
        <w:t xml:space="preserve"> кoжнa </w:t>
      </w:r>
      <w:r w:rsidR="00EA01E4" w:rsidRPr="0021752A">
        <w:rPr>
          <w:rFonts w:ascii="Times New Roman" w:hAnsi="Times New Roman" w:cs="Times New Roman"/>
          <w:sz w:val="28"/>
          <w:szCs w:val="28"/>
        </w:rPr>
        <w:t>людина</w:t>
      </w:r>
      <w:r w:rsidRPr="0021752A">
        <w:rPr>
          <w:rFonts w:ascii="Times New Roman" w:hAnsi="Times New Roman" w:cs="Times New Roman"/>
          <w:sz w:val="28"/>
          <w:szCs w:val="28"/>
        </w:rPr>
        <w:t xml:space="preserve"> пoвиннa вoлoдiти певними пpийoмaми cпiлкувaння, cхемaми cтaндapтизaцiї як людей, </w:t>
      </w:r>
      <w:r w:rsidR="00EA01E4" w:rsidRPr="0021752A">
        <w:rPr>
          <w:rFonts w:ascii="Times New Roman" w:hAnsi="Times New Roman" w:cs="Times New Roman"/>
          <w:sz w:val="28"/>
          <w:szCs w:val="28"/>
        </w:rPr>
        <w:t>так</w:t>
      </w:r>
      <w:r w:rsidRPr="0021752A">
        <w:rPr>
          <w:rFonts w:ascii="Times New Roman" w:hAnsi="Times New Roman" w:cs="Times New Roman"/>
          <w:sz w:val="28"/>
          <w:szCs w:val="28"/>
        </w:rPr>
        <w:t xml:space="preserve"> i навколишнього соціального cеpедoвищa, cпocoбaми oбмiну повідомлення. </w:t>
      </w:r>
      <w:r w:rsidR="00EA01E4" w:rsidRPr="0021752A">
        <w:rPr>
          <w:rFonts w:ascii="Times New Roman" w:hAnsi="Times New Roman" w:cs="Times New Roman"/>
          <w:sz w:val="28"/>
          <w:szCs w:val="28"/>
        </w:rPr>
        <w:t>Все</w:t>
      </w:r>
      <w:r w:rsidRPr="0021752A">
        <w:rPr>
          <w:rFonts w:ascii="Times New Roman" w:hAnsi="Times New Roman" w:cs="Times New Roman"/>
          <w:sz w:val="28"/>
          <w:szCs w:val="28"/>
        </w:rPr>
        <w:t xml:space="preserve"> це cтвopює  мoжливicть кoмунiкaцiї i пoкaзує, </w:t>
      </w:r>
      <w:r w:rsidR="00EA01E4" w:rsidRPr="0021752A">
        <w:rPr>
          <w:rFonts w:ascii="Times New Roman" w:hAnsi="Times New Roman" w:cs="Times New Roman"/>
          <w:sz w:val="28"/>
          <w:szCs w:val="28"/>
        </w:rPr>
        <w:t>що</w:t>
      </w:r>
      <w:r w:rsidRPr="0021752A">
        <w:rPr>
          <w:rFonts w:ascii="Times New Roman" w:hAnsi="Times New Roman" w:cs="Times New Roman"/>
          <w:sz w:val="28"/>
          <w:szCs w:val="28"/>
        </w:rPr>
        <w:t xml:space="preserve"> пpoцеc кoмунiкaцiї є нaдзвичaйнo cклaдним, охоплюючи </w:t>
      </w:r>
      <w:r w:rsidR="00EA01E4" w:rsidRPr="0021752A">
        <w:rPr>
          <w:rFonts w:ascii="Times New Roman" w:hAnsi="Times New Roman" w:cs="Times New Roman"/>
          <w:sz w:val="28"/>
          <w:szCs w:val="28"/>
        </w:rPr>
        <w:t>причини</w:t>
      </w:r>
      <w:r w:rsidRPr="0021752A">
        <w:rPr>
          <w:rFonts w:ascii="Times New Roman" w:hAnsi="Times New Roman" w:cs="Times New Roman"/>
          <w:sz w:val="28"/>
          <w:szCs w:val="28"/>
        </w:rPr>
        <w:t xml:space="preserve">, фopми, види, типи і pезультaти комунікації. У </w:t>
      </w:r>
      <w:r w:rsidR="00EA01E4" w:rsidRPr="0021752A">
        <w:rPr>
          <w:rFonts w:ascii="Times New Roman" w:hAnsi="Times New Roman" w:cs="Times New Roman"/>
          <w:sz w:val="28"/>
          <w:szCs w:val="28"/>
        </w:rPr>
        <w:t>той</w:t>
      </w:r>
      <w:r w:rsidRPr="0021752A">
        <w:rPr>
          <w:rFonts w:ascii="Times New Roman" w:hAnsi="Times New Roman" w:cs="Times New Roman"/>
          <w:sz w:val="28"/>
          <w:szCs w:val="28"/>
        </w:rPr>
        <w:t xml:space="preserve"> же час cучacнa </w:t>
      </w:r>
      <w:r w:rsidR="00EA01E4" w:rsidRPr="0021752A">
        <w:rPr>
          <w:rFonts w:ascii="Times New Roman" w:hAnsi="Times New Roman" w:cs="Times New Roman"/>
          <w:sz w:val="28"/>
          <w:szCs w:val="28"/>
        </w:rPr>
        <w:t>людина</w:t>
      </w:r>
      <w:r w:rsidRPr="0021752A">
        <w:rPr>
          <w:rFonts w:ascii="Times New Roman" w:hAnsi="Times New Roman" w:cs="Times New Roman"/>
          <w:sz w:val="28"/>
          <w:szCs w:val="28"/>
        </w:rPr>
        <w:t xml:space="preserve">, комунікуючи з нaвкoлишнiм cвiтoм, </w:t>
      </w:r>
      <w:r w:rsidR="00EA01E4" w:rsidRPr="0021752A">
        <w:rPr>
          <w:rFonts w:ascii="Times New Roman" w:hAnsi="Times New Roman" w:cs="Times New Roman"/>
          <w:sz w:val="28"/>
          <w:szCs w:val="28"/>
        </w:rPr>
        <w:t>все</w:t>
      </w:r>
      <w:r w:rsidRPr="0021752A">
        <w:rPr>
          <w:rFonts w:ascii="Times New Roman" w:hAnsi="Times New Roman" w:cs="Times New Roman"/>
          <w:sz w:val="28"/>
          <w:szCs w:val="28"/>
        </w:rPr>
        <w:t xml:space="preserve"> чacтiше пеpебувaє </w:t>
      </w:r>
      <w:r w:rsidR="00EA01E4" w:rsidRPr="0021752A">
        <w:rPr>
          <w:rFonts w:ascii="Times New Roman" w:hAnsi="Times New Roman" w:cs="Times New Roman"/>
          <w:sz w:val="28"/>
          <w:szCs w:val="28"/>
        </w:rPr>
        <w:t>на</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межі</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культур</w:t>
      </w:r>
      <w:r w:rsidRPr="0021752A">
        <w:rPr>
          <w:rFonts w:ascii="Times New Roman" w:hAnsi="Times New Roman" w:cs="Times New Roman"/>
          <w:sz w:val="28"/>
          <w:szCs w:val="28"/>
        </w:rPr>
        <w:t xml:space="preserve">, взaємoдiя з якими вимaгaє </w:t>
      </w:r>
      <w:r w:rsidR="00EA01E4" w:rsidRPr="0021752A">
        <w:rPr>
          <w:rFonts w:ascii="Times New Roman" w:hAnsi="Times New Roman" w:cs="Times New Roman"/>
          <w:sz w:val="28"/>
          <w:szCs w:val="28"/>
        </w:rPr>
        <w:t>від</w:t>
      </w:r>
      <w:r w:rsidRPr="0021752A">
        <w:rPr>
          <w:rFonts w:ascii="Times New Roman" w:hAnsi="Times New Roman" w:cs="Times New Roman"/>
          <w:sz w:val="28"/>
          <w:szCs w:val="28"/>
        </w:rPr>
        <w:t xml:space="preserve"> неї </w:t>
      </w:r>
      <w:r w:rsidR="00EA01E4" w:rsidRPr="0021752A">
        <w:rPr>
          <w:rFonts w:ascii="Times New Roman" w:hAnsi="Times New Roman" w:cs="Times New Roman"/>
          <w:sz w:val="28"/>
          <w:szCs w:val="28"/>
        </w:rPr>
        <w:t>вміння</w:t>
      </w:r>
      <w:r w:rsidRPr="0021752A">
        <w:rPr>
          <w:rFonts w:ascii="Times New Roman" w:hAnsi="Times New Roman" w:cs="Times New Roman"/>
          <w:sz w:val="28"/>
          <w:szCs w:val="28"/>
        </w:rPr>
        <w:t xml:space="preserve"> poзумiти </w:t>
      </w:r>
      <w:r w:rsidR="00EA01E4" w:rsidRPr="0021752A">
        <w:rPr>
          <w:rFonts w:ascii="Times New Roman" w:hAnsi="Times New Roman" w:cs="Times New Roman"/>
          <w:sz w:val="28"/>
          <w:szCs w:val="28"/>
        </w:rPr>
        <w:t>чужі</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культури</w:t>
      </w:r>
      <w:r w:rsidRPr="0021752A">
        <w:rPr>
          <w:rFonts w:ascii="Times New Roman" w:hAnsi="Times New Roman" w:cs="Times New Roman"/>
          <w:sz w:val="28"/>
          <w:szCs w:val="28"/>
        </w:rPr>
        <w:t xml:space="preserve">, пoвaжaти їхні тpaдицiї, дocягaти </w:t>
      </w:r>
      <w:r w:rsidR="00EA01E4" w:rsidRPr="0021752A">
        <w:rPr>
          <w:rFonts w:ascii="Times New Roman" w:hAnsi="Times New Roman" w:cs="Times New Roman"/>
          <w:sz w:val="28"/>
          <w:szCs w:val="28"/>
        </w:rPr>
        <w:t>згоди</w:t>
      </w:r>
      <w:r w:rsidRPr="0021752A">
        <w:rPr>
          <w:rFonts w:ascii="Times New Roman" w:hAnsi="Times New Roman" w:cs="Times New Roman"/>
          <w:sz w:val="28"/>
          <w:szCs w:val="28"/>
        </w:rPr>
        <w:t xml:space="preserve"> у виpiшеннi </w:t>
      </w:r>
      <w:r w:rsidR="00EA01E4" w:rsidRPr="0021752A">
        <w:rPr>
          <w:rFonts w:ascii="Times New Roman" w:hAnsi="Times New Roman" w:cs="Times New Roman"/>
          <w:sz w:val="28"/>
          <w:szCs w:val="28"/>
        </w:rPr>
        <w:t>життєво</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важливих</w:t>
      </w:r>
      <w:r w:rsidRPr="0021752A">
        <w:rPr>
          <w:rFonts w:ascii="Times New Roman" w:hAnsi="Times New Roman" w:cs="Times New Roman"/>
          <w:sz w:val="28"/>
          <w:szCs w:val="28"/>
        </w:rPr>
        <w:t xml:space="preserve"> пpoблем. У кoнтекcтi цих вимог міжкультурна комунікація виcтупaє як oб'єктивнa неoбхiднicть </w:t>
      </w:r>
      <w:r w:rsidR="00EA01E4" w:rsidRPr="0021752A">
        <w:rPr>
          <w:rFonts w:ascii="Times New Roman" w:hAnsi="Times New Roman" w:cs="Times New Roman"/>
          <w:sz w:val="28"/>
          <w:szCs w:val="28"/>
        </w:rPr>
        <w:t>виживання</w:t>
      </w:r>
      <w:r w:rsidRPr="0021752A">
        <w:rPr>
          <w:rFonts w:ascii="Times New Roman" w:hAnsi="Times New Roman" w:cs="Times New Roman"/>
          <w:sz w:val="28"/>
          <w:szCs w:val="28"/>
        </w:rPr>
        <w:t xml:space="preserve"> людини, ocкiльки </w:t>
      </w:r>
      <w:r w:rsidR="00EA01E4" w:rsidRPr="0021752A">
        <w:rPr>
          <w:rFonts w:ascii="Times New Roman" w:hAnsi="Times New Roman" w:cs="Times New Roman"/>
          <w:sz w:val="28"/>
          <w:szCs w:val="28"/>
        </w:rPr>
        <w:t>забезпечує</w:t>
      </w:r>
      <w:r w:rsidRPr="0021752A">
        <w:rPr>
          <w:rFonts w:ascii="Times New Roman" w:hAnsi="Times New Roman" w:cs="Times New Roman"/>
          <w:sz w:val="28"/>
          <w:szCs w:val="28"/>
        </w:rPr>
        <w:t xml:space="preserve"> iнфopмaцiйний </w:t>
      </w:r>
      <w:r w:rsidR="00EA01E4" w:rsidRPr="0021752A">
        <w:rPr>
          <w:rFonts w:ascii="Times New Roman" w:hAnsi="Times New Roman" w:cs="Times New Roman"/>
          <w:sz w:val="28"/>
          <w:szCs w:val="28"/>
        </w:rPr>
        <w:t>зв’язок</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між</w:t>
      </w:r>
      <w:r w:rsidRPr="0021752A">
        <w:rPr>
          <w:rFonts w:ascii="Times New Roman" w:hAnsi="Times New Roman" w:cs="Times New Roman"/>
          <w:sz w:val="28"/>
          <w:szCs w:val="28"/>
        </w:rPr>
        <w:t xml:space="preserve"> культуpaми oкpемих нapoдiв, poбить </w:t>
      </w:r>
      <w:r w:rsidR="00EA01E4" w:rsidRPr="0021752A">
        <w:rPr>
          <w:rFonts w:ascii="Times New Roman" w:hAnsi="Times New Roman" w:cs="Times New Roman"/>
          <w:sz w:val="28"/>
          <w:szCs w:val="28"/>
        </w:rPr>
        <w:t>можливим</w:t>
      </w:r>
      <w:r w:rsidRPr="0021752A">
        <w:rPr>
          <w:rFonts w:ascii="Times New Roman" w:hAnsi="Times New Roman" w:cs="Times New Roman"/>
          <w:sz w:val="28"/>
          <w:szCs w:val="28"/>
        </w:rPr>
        <w:t xml:space="preserve"> нaкoпичення й пеpедaчу їхнього coцioкультуpнoгo дocвiду, opгaнiзoвує кoopдинaцiю cпiльнoї дiяльнocтi людей, тpaнcляцiю </w:t>
      </w:r>
      <w:r w:rsidR="00EA01E4" w:rsidRPr="0021752A">
        <w:rPr>
          <w:rFonts w:ascii="Times New Roman" w:hAnsi="Times New Roman" w:cs="Times New Roman"/>
          <w:sz w:val="28"/>
          <w:szCs w:val="28"/>
        </w:rPr>
        <w:t>ідей</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знань</w:t>
      </w:r>
      <w:r w:rsidRPr="0021752A">
        <w:rPr>
          <w:rFonts w:ascii="Times New Roman" w:hAnsi="Times New Roman" w:cs="Times New Roman"/>
          <w:sz w:val="28"/>
          <w:szCs w:val="28"/>
        </w:rPr>
        <w:t xml:space="preserve"> i цiннocтей.</w:t>
      </w:r>
    </w:p>
    <w:p w:rsidR="00C71D6E"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Розглядаючи особливості міжкультурної комунікації, слід зупинитися на процесах взаємопроникнення (конвергенції та асиміляції) різних культур у світі чи акультурації. У "Філософському енциклопедичному словнику" акультурація - це процеси взаємовпливу культур, сприйняття одним народом повністю або частково культури іншого народу, зазвичай більш розвиненого. Проблема міграції. Тут ми бачимо глобалізацію в міграційному вигляді, тому що головна роль у збільшенні різноманітності культур належить саме їй. Як відомо, 232 </w:t>
      </w:r>
      <w:r w:rsidR="00EA01E4" w:rsidRPr="0021752A">
        <w:rPr>
          <w:rFonts w:ascii="Times New Roman" w:hAnsi="Times New Roman" w:cs="Times New Roman"/>
          <w:sz w:val="28"/>
          <w:szCs w:val="28"/>
        </w:rPr>
        <w:t>млн.</w:t>
      </w:r>
      <w:r w:rsidRPr="0021752A">
        <w:rPr>
          <w:rFonts w:ascii="Times New Roman" w:hAnsi="Times New Roman" w:cs="Times New Roman"/>
          <w:sz w:val="28"/>
          <w:szCs w:val="28"/>
        </w:rPr>
        <w:t xml:space="preserve"> людей є мігрантами на світовій арені наприкінці 2013 року, це число дорівнює 3,2 відсотка від суми світового населення, і їх кількість стрімко зростає. Кордон між культурами та націями стає більш розмитим, і в даний час ми не можемо сказати точно про свій наступний крок. Ще важче стає контролювати широке вплив культур чи його поширення у світовому співтоваристві</w:t>
      </w:r>
      <w:r w:rsidR="00C71D6E">
        <w:rPr>
          <w:rFonts w:ascii="Times New Roman" w:hAnsi="Times New Roman" w:cs="Times New Roman"/>
          <w:sz w:val="28"/>
          <w:szCs w:val="28"/>
        </w:rPr>
        <w:t xml:space="preserve"> [див.15, с.127]</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Проблема нерозуміння. Міжкультурні особливості національностей створюють більше простору для професійної, духовної взаємодії та обміну, але інтерпретація багатьох культурних аспектів залежить від ясності та незалежності. незважаючи на різні міжкультурні подібності, неправильного застосування та заміни основних понять призводить до частих дрібних конфліктів між різними культурними групами: етнічними, віковими, релігійними, субкультурними, консервативними інноваційними групами. У сучасній конфліктології виникнення конфліктів пояснюється різними причинами. Зокрема, існує думка, згідно з якою ворожнеча і упередженість для людей, у його інстинктивній «неприязні до відмінностям». Так, представниками соціал-дарвінізму стверджують, що законом життя є боротьба за існування, яка спостерігається в тваринному світі, а в людському суспільстві проявляється у вигляді різноманітних конфліктів, тобто конфлікти для людини так само необхідні, як харчування або сон. Проведені спеціальні дослідження які спростовують цю точку зору, доводячи, що як </w:t>
      </w:r>
      <w:r w:rsidR="000B2D49" w:rsidRPr="0021752A">
        <w:rPr>
          <w:rFonts w:ascii="Times New Roman" w:hAnsi="Times New Roman" w:cs="Times New Roman"/>
          <w:sz w:val="28"/>
          <w:szCs w:val="28"/>
        </w:rPr>
        <w:t>ворожість</w:t>
      </w:r>
      <w:r w:rsidRPr="0021752A">
        <w:rPr>
          <w:rFonts w:ascii="Times New Roman" w:hAnsi="Times New Roman" w:cs="Times New Roman"/>
          <w:sz w:val="28"/>
          <w:szCs w:val="28"/>
        </w:rPr>
        <w:t xml:space="preserve"> до іноземців, так і упередження проти якоїсь конкретної народності не є загальними. Вони під впливом причин соціального характеру. Це повною мірою відноситься і до конфліктів, що мають міжкультурний характер.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Існує безліч визначень поняття «конфлікт». Найчастіше під конфліктом розуміється будь-який вид протиборства чи розбіжності інтересів. Зазначимо ті аспекти конфлікту, які, з погляду, безпосередньо пов'язані з проблемою міжкультурного спілкування. Виходячи з цього конфлікт розглядатиметься не як зіткнення чи конкуренція культур, бо як порушення комунікації. Конфлікт має динамічний характер і виникає наприкінці низки подій, що розвиваються з обставин: стан речей – виникнення проблеми – конфлікт. Виникнення конфлікту зовсім не означає припинення відносин між комунікантами. Процес переходу конфліктної ситуації у конфлікт немає вичерпного пояснення у спеціальній літературі. Так, вважає</w:t>
      </w:r>
      <w:r w:rsidR="00C71D6E">
        <w:rPr>
          <w:rFonts w:ascii="Times New Roman" w:hAnsi="Times New Roman" w:cs="Times New Roman"/>
          <w:sz w:val="28"/>
          <w:szCs w:val="28"/>
        </w:rPr>
        <w:t>ться</w:t>
      </w:r>
      <w:r w:rsidRPr="0021752A">
        <w:rPr>
          <w:rFonts w:ascii="Times New Roman" w:hAnsi="Times New Roman" w:cs="Times New Roman"/>
          <w:sz w:val="28"/>
          <w:szCs w:val="28"/>
        </w:rPr>
        <w:t>, що перехід від конфліктної ситуації до власне конфлікту йде через усвідомлення протиріччя самими суб'єктами відносин,</w:t>
      </w:r>
      <w:r w:rsidR="000B2D49"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тобто конфлікт постає як «усвідомлене протиріччя». З цього випливає важливий висновок: носіями конфліктів є самі соціальні чинники. Тільки в тому випадку, коли ви самі собі визначаєте ситуацію як конфліктну, можна говорити про наявність конфліктної комунікації. </w:t>
      </w:r>
      <w:r w:rsidR="00C71D6E">
        <w:rPr>
          <w:rFonts w:ascii="Times New Roman" w:hAnsi="Times New Roman" w:cs="Times New Roman"/>
          <w:sz w:val="28"/>
          <w:szCs w:val="28"/>
        </w:rPr>
        <w:t>Н</w:t>
      </w:r>
      <w:r w:rsidRPr="0021752A">
        <w:rPr>
          <w:rFonts w:ascii="Times New Roman" w:hAnsi="Times New Roman" w:cs="Times New Roman"/>
          <w:sz w:val="28"/>
          <w:szCs w:val="28"/>
        </w:rPr>
        <w:t>азива</w:t>
      </w:r>
      <w:r w:rsidR="00C71D6E">
        <w:rPr>
          <w:rFonts w:ascii="Times New Roman" w:hAnsi="Times New Roman" w:cs="Times New Roman"/>
          <w:sz w:val="28"/>
          <w:szCs w:val="28"/>
        </w:rPr>
        <w:t>ються</w:t>
      </w:r>
      <w:r w:rsidRPr="0021752A">
        <w:rPr>
          <w:rFonts w:ascii="Times New Roman" w:hAnsi="Times New Roman" w:cs="Times New Roman"/>
          <w:sz w:val="28"/>
          <w:szCs w:val="28"/>
        </w:rPr>
        <w:t xml:space="preserve"> три основні причини комунікаційних конфліктів – особисті особливості комунікантів, соціальні відносини (міжособистісні відносини) та організаційні відносини</w:t>
      </w:r>
      <w:r w:rsidR="00C71D6E">
        <w:rPr>
          <w:rFonts w:ascii="Times New Roman" w:hAnsi="Times New Roman" w:cs="Times New Roman"/>
          <w:sz w:val="28"/>
          <w:szCs w:val="28"/>
        </w:rPr>
        <w:t xml:space="preserve"> [див.: 22, с.157]</w:t>
      </w:r>
      <w:r w:rsidRPr="0021752A">
        <w:rPr>
          <w:rFonts w:ascii="Times New Roman" w:hAnsi="Times New Roman" w:cs="Times New Roman"/>
          <w:sz w:val="28"/>
          <w:szCs w:val="28"/>
        </w:rPr>
        <w:t>.</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До особистісних причин конфліктів відносяться яскраво виражен</w:t>
      </w:r>
      <w:r w:rsidR="000B2D49" w:rsidRPr="0021752A">
        <w:rPr>
          <w:rFonts w:ascii="Times New Roman" w:hAnsi="Times New Roman" w:cs="Times New Roman"/>
          <w:sz w:val="28"/>
          <w:szCs w:val="28"/>
        </w:rPr>
        <w:t>і норовливість і честолюбство, структуровані</w:t>
      </w:r>
      <w:r w:rsidRPr="0021752A">
        <w:rPr>
          <w:rFonts w:ascii="Times New Roman" w:hAnsi="Times New Roman" w:cs="Times New Roman"/>
          <w:sz w:val="28"/>
          <w:szCs w:val="28"/>
        </w:rPr>
        <w:t xml:space="preserve"> індивідуальні потреби, низька здатність або готовність до адаптації, пригнічена агресивність, незговірливість, кар'єризм, спрага влади або сильна недовіра. Люди, наділені такими рисами, часто викликають конфлікти.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До соціальних причин виникнення конфліктів відносять сильно виражене суперництво, недостатнє визнання здібностей, недостатню підтримку чи готовність до компромісів, які суперечать одна одній цілі та засоби для їх досягнення.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Виникнення конфліктів найімовірніше серед людей, які знаходяться між собою у досить залежних відносинах (наприклад, бізнес-партнери, друзі, колеги, родичі, подружжя). Чим тісніші відносини, тим вірогідніше виникнення конфліктів; тому частота контактів з іншою людиною підвищує можливість виникнення конфліктної ситуації у відносинах із нею. Це і для формальних, й у неформальних відносин. Отже, у міжкультурному спілкуванні причинами комунікативних конфліктів можуть бути як культурні відмінності. За цим часто стоять питання влади чи статусу, соціальне розшарування, конфлікт поколінь.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Змагання – «правий той, хто сильніший» – активний стиль, що не прагне співпраці. Ця манера поведінки необхідна в такій ситуації, коли одна із сторін з великою запопадливістю домагається своїх цілей і прагне діяти у своїх інтересах незалежно від того, який вплив це робить на інших. Подібний спосіб вирішення конфлікту, що супроводжується використанням суперництва та гри з позиції сили для досягнення своєї мети, зводиться до підпорядкування однієї сторони</w:t>
      </w:r>
      <w:r w:rsidR="00C71D6E">
        <w:rPr>
          <w:rFonts w:ascii="Times New Roman" w:hAnsi="Times New Roman" w:cs="Times New Roman"/>
          <w:sz w:val="28"/>
          <w:szCs w:val="28"/>
        </w:rPr>
        <w:t xml:space="preserve"> [див.: 24, с.114].</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Співпраця – «давайте вирішимо це разом» – активний стиль, що прагне до співпраці. У цій ситуації обидві сторони конфлікту прагнуть досягнення своїх цілей. Подібна манера поведінки характеризується прагненням вирішити проблему, з'ясувати розбіжності, обмінятися інформацією, бачити в конфлікті стимул до конструктивних рішень, що виходять за межі цієї конфліктної ситуації. Оскільки виходом із конфлікту вважається перебування рішення, вигідного обом сторонам, така стратегія часто називається підходом «перемога – перемога».</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Уникнення конфлікту – «дайте мені спокій» – пасивний стиль, що не прагне до співпраці. Одна із сторін може визнавати, що конфлікт має місце, але поводиться так, щоб уникнути конфлікту або заглушити його. Тому вирішення конфліктної ситуації постійно відкладається, використовуються різні напів</w:t>
      </w:r>
      <w:r w:rsidR="000B2D49" w:rsidRPr="0021752A">
        <w:rPr>
          <w:rFonts w:ascii="Times New Roman" w:hAnsi="Times New Roman" w:cs="Times New Roman"/>
          <w:sz w:val="28"/>
          <w:szCs w:val="28"/>
        </w:rPr>
        <w:t xml:space="preserve"> </w:t>
      </w:r>
      <w:r w:rsidRPr="0021752A">
        <w:rPr>
          <w:rFonts w:ascii="Times New Roman" w:hAnsi="Times New Roman" w:cs="Times New Roman"/>
          <w:sz w:val="28"/>
          <w:szCs w:val="28"/>
        </w:rPr>
        <w:t>заходи, щоб заглушити конфлікт, або приховані заходи, що дозволяють уникнути гострішої конфронтації.</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Компроміс – «давайте підемо один одному назустріч» – за цієї манери поведінки обидві сторони конфлікту йдуть на взаємні поступки, частково відмовляючись від своїх вимог.</w:t>
      </w:r>
      <w:r w:rsidR="000B2D49" w:rsidRPr="0021752A">
        <w:rPr>
          <w:rFonts w:ascii="Times New Roman" w:hAnsi="Times New Roman" w:cs="Times New Roman"/>
          <w:sz w:val="28"/>
          <w:szCs w:val="28"/>
        </w:rPr>
        <w:t xml:space="preserve"> </w:t>
      </w:r>
      <w:r w:rsidRPr="0021752A">
        <w:rPr>
          <w:rFonts w:ascii="Times New Roman" w:hAnsi="Times New Roman" w:cs="Times New Roman"/>
          <w:sz w:val="28"/>
          <w:szCs w:val="28"/>
        </w:rPr>
        <w:t>Подібний вихід із конфлікту передують переговори, пошуки варіантів та шляхів до взаємовигідних угод.</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процесі міжкультурної комунікації один партнер сприймає іншого разом із його діями і через дії. Від адекватності розуміння дій та його причин багато в чому залежить побудова взаємовідносин з іншою людиною. Тому стереотипи дозволяють будувати припущення про причини та можливі наслідки своїх та чужих вчинків. За допомогою стереотипів людина наділяється тими чи іншими рисами та якостями, і на цій основі прогнозується її поведінка. Таким чином, і в комунікації взагалі, і в процесі міжкультурних контактів, зокрема, стереотипи відіграють дуже важливу роль. У вітчизняній міжкультурній комунікативістиці міжкультурна компетенція визначається як «здатність членів певної культурної спільності добиватися розуміння у процесі взаємодії з представниками іншої культури з використанням компенсаторних стратегій для запобігання конфліктам «свого» та «чужого» та створювати в ході взаємодії нову міжкультурну комунікативну спільність». До афективних елементів відносяться емпатія та толерантність, які не обмежуються рамками довірчого ставлення до іншої культури. Вони утворюють базис для ефективної міжкультурної взаємодії</w:t>
      </w:r>
      <w:r w:rsidR="00C71D6E">
        <w:rPr>
          <w:rFonts w:ascii="Times New Roman" w:hAnsi="Times New Roman" w:cs="Times New Roman"/>
          <w:sz w:val="28"/>
          <w:szCs w:val="28"/>
        </w:rPr>
        <w:t xml:space="preserve"> [див. 16, с.98]</w:t>
      </w:r>
      <w:r w:rsidRPr="0021752A">
        <w:rPr>
          <w:rFonts w:ascii="Times New Roman" w:hAnsi="Times New Roman" w:cs="Times New Roman"/>
          <w:sz w:val="28"/>
          <w:szCs w:val="28"/>
        </w:rPr>
        <w:t>.</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Світовий досвід показує, що успішною стратегією досягнення міжкультурної компетенції є інтеграція – збереження власної культурної ідентичності поруч із оволодінням культурою інших народів. </w:t>
      </w:r>
      <w:r w:rsidR="00C71D6E">
        <w:rPr>
          <w:rFonts w:ascii="Times New Roman" w:hAnsi="Times New Roman" w:cs="Times New Roman"/>
          <w:sz w:val="28"/>
          <w:szCs w:val="28"/>
        </w:rPr>
        <w:t>Н</w:t>
      </w:r>
      <w:r w:rsidRPr="0021752A">
        <w:rPr>
          <w:rFonts w:ascii="Times New Roman" w:hAnsi="Times New Roman" w:cs="Times New Roman"/>
          <w:sz w:val="28"/>
          <w:szCs w:val="28"/>
        </w:rPr>
        <w:t xml:space="preserve">авчання міжкультурної компетенції слід розпочинати з спрямованого самоаналізу та критичної саморефлексії. На початковій стадії необхідно виховати готовність визнавати різницю між людьми, яка має </w:t>
      </w:r>
      <w:r w:rsidR="000B2D49" w:rsidRPr="0021752A">
        <w:rPr>
          <w:rFonts w:ascii="Times New Roman" w:hAnsi="Times New Roman" w:cs="Times New Roman"/>
          <w:sz w:val="28"/>
          <w:szCs w:val="28"/>
        </w:rPr>
        <w:t>розвинутися</w:t>
      </w:r>
      <w:r w:rsidRPr="0021752A">
        <w:rPr>
          <w:rFonts w:ascii="Times New Roman" w:hAnsi="Times New Roman" w:cs="Times New Roman"/>
          <w:sz w:val="28"/>
          <w:szCs w:val="28"/>
        </w:rPr>
        <w:t xml:space="preserve"> у здатність до міжкультурного розуміння і діалогу. Для цього тим, хто навчається, потрібно навчитися сприймати мультикультурну сумісність як само собою зрозумілу умову життя. </w:t>
      </w:r>
    </w:p>
    <w:p w:rsidR="00C71D6E"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Враховуючи сучасний рівень розвитку культурології, коли в теоретичних роботах, виконаних у межах цієї науки, досить часто панує описовість, жонглювання фактами, не підкріпленими історико-документальним матеріалом, а свавілля окремих авторських інтерпретацій взагалі «розмиває» наукові межі, моделювання понятійно-категоріального апарату, коректне користування «формально</w:t>
      </w:r>
      <w:r w:rsidR="00C14380" w:rsidRPr="0021752A">
        <w:rPr>
          <w:rFonts w:ascii="Times New Roman" w:hAnsi="Times New Roman" w:cs="Times New Roman"/>
          <w:sz w:val="28"/>
          <w:szCs w:val="28"/>
        </w:rPr>
        <w:t>-</w:t>
      </w:r>
      <w:r w:rsidRPr="0021752A">
        <w:rPr>
          <w:rFonts w:ascii="Times New Roman" w:hAnsi="Times New Roman" w:cs="Times New Roman"/>
          <w:sz w:val="28"/>
          <w:szCs w:val="28"/>
        </w:rPr>
        <w:t xml:space="preserve">логічними структурами» буде як підсилювати теоретико-методологічний та методичний рівень культурології, так і перетворювати її на те явище сучасної гуманістики, яке матиме право на класичне звання «сувора наука». </w:t>
      </w:r>
    </w:p>
    <w:p w:rsidR="00C71D6E"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В означеному контексті потужного теоретико-методологічного значення набуває стаття М. Бровка «Культурологія в системі гуманітарного знання» , де чи не вперше в українській культурології перераховані усі гуманітарні науки, які тим чи іншим аспектом задіяні у формуванні культурологічного знання, а саме: археологія, етнологія, історія, соціологія, психологія, теологія, філософія. Окрім цього, М. Бровко робить ще одне важливе зауваження: «...</w:t>
      </w:r>
      <w:r w:rsidR="00C14380" w:rsidRPr="0021752A">
        <w:rPr>
          <w:rFonts w:ascii="Times New Roman" w:hAnsi="Times New Roman" w:cs="Times New Roman"/>
          <w:sz w:val="28"/>
          <w:szCs w:val="28"/>
        </w:rPr>
        <w:t xml:space="preserve"> </w:t>
      </w:r>
      <w:r w:rsidRPr="0021752A">
        <w:rPr>
          <w:rFonts w:ascii="Times New Roman" w:hAnsi="Times New Roman" w:cs="Times New Roman"/>
          <w:sz w:val="28"/>
          <w:szCs w:val="28"/>
        </w:rPr>
        <w:t>предметом гуманітарних наук можуть бути різні сфери людської життєдіяльності – наука, мораль, мистецтво, право, політика, мова, техніка. Історично сформовані гуманітарні науки можуть вивчати різні аспекти, сторони культурно-історичного розвитку людини, суспільства»</w:t>
      </w:r>
      <w:r w:rsidR="00C71D6E">
        <w:rPr>
          <w:rFonts w:ascii="Times New Roman" w:hAnsi="Times New Roman" w:cs="Times New Roman"/>
          <w:sz w:val="28"/>
          <w:szCs w:val="28"/>
        </w:rPr>
        <w:t xml:space="preserve"> [цит. за 29, с.28]</w:t>
      </w:r>
      <w:r w:rsidRPr="0021752A">
        <w:rPr>
          <w:rFonts w:ascii="Times New Roman" w:hAnsi="Times New Roman" w:cs="Times New Roman"/>
          <w:sz w:val="28"/>
          <w:szCs w:val="28"/>
        </w:rPr>
        <w:t xml:space="preserve">. </w:t>
      </w:r>
    </w:p>
    <w:p w:rsidR="00C71D6E"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Відтак у структурі культурології присутні і мистецтвознавство, і естетика, і філологія, і релігієзнавство, тобто ті науки, які вивчають або специфіку розвитку мистецтва, або найрізноманітніші прояви почуттєвої природи людини. </w:t>
      </w:r>
    </w:p>
    <w:p w:rsidR="002F3117" w:rsidRPr="0021752A" w:rsidRDefault="00C71D6E" w:rsidP="002F311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Е</w:t>
      </w:r>
      <w:r w:rsidR="002F3117" w:rsidRPr="0021752A">
        <w:rPr>
          <w:rFonts w:ascii="Times New Roman" w:hAnsi="Times New Roman" w:cs="Times New Roman"/>
          <w:sz w:val="28"/>
          <w:szCs w:val="28"/>
        </w:rPr>
        <w:t>пістоляр</w:t>
      </w:r>
      <w:r>
        <w:rPr>
          <w:rFonts w:ascii="Times New Roman" w:hAnsi="Times New Roman" w:cs="Times New Roman"/>
          <w:sz w:val="28"/>
          <w:szCs w:val="28"/>
        </w:rPr>
        <w:t>ний жанр</w:t>
      </w:r>
      <w:r w:rsidR="002F3117" w:rsidRPr="0021752A">
        <w:rPr>
          <w:rFonts w:ascii="Times New Roman" w:hAnsi="Times New Roman" w:cs="Times New Roman"/>
          <w:sz w:val="28"/>
          <w:szCs w:val="28"/>
        </w:rPr>
        <w:t xml:space="preserve"> як суто літературознавчий феномен може бути трансформований у сферу культурології. Загостривши увагу на використанні цією наукою як властивого саме їй понятійно</w:t>
      </w:r>
      <w:r>
        <w:rPr>
          <w:rFonts w:ascii="Times New Roman" w:hAnsi="Times New Roman" w:cs="Times New Roman"/>
          <w:sz w:val="28"/>
          <w:szCs w:val="28"/>
        </w:rPr>
        <w:t>го</w:t>
      </w:r>
      <w:r w:rsidR="000B2D49"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 xml:space="preserve">категоріального апарату, так і «запозиченого» із суміжних гуманітарних наук, наголошено, що варіації з «поняттями», «категоріями», «формально-логічними структурами», забезпечують аналіз особистісних морально психологічних шукань. Активність та динамічність «накопичення» культурологічного знання окреслює ті проблеми, які потребують особливої уваги науковців; зокрема, виявлення структурної багатошаровості понятійно-категоріального апарату культурології.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Для деяких професій питання соціокультурної компетенції грамотності особливо важливе. Це важливо для менеджерів,</w:t>
      </w:r>
      <w:r w:rsidR="000B2D49" w:rsidRPr="0021752A">
        <w:rPr>
          <w:rFonts w:ascii="Times New Roman" w:hAnsi="Times New Roman" w:cs="Times New Roman"/>
          <w:sz w:val="28"/>
          <w:szCs w:val="28"/>
        </w:rPr>
        <w:t xml:space="preserve"> </w:t>
      </w:r>
      <w:r w:rsidRPr="0021752A">
        <w:rPr>
          <w:rFonts w:ascii="Times New Roman" w:hAnsi="Times New Roman" w:cs="Times New Roman"/>
          <w:sz w:val="28"/>
          <w:szCs w:val="28"/>
        </w:rPr>
        <w:t>світових лідерів країн, політиків ,для яких знання культурних реалій тієї чи іншої країни особливо актуально для прийняття певного курсу дій в розвитку сучасних міжкультурних комунікаційних механізмів. Тим не мен</w:t>
      </w:r>
      <w:r w:rsidR="000B2D49" w:rsidRPr="0021752A">
        <w:rPr>
          <w:rFonts w:ascii="Times New Roman" w:hAnsi="Times New Roman" w:cs="Times New Roman"/>
          <w:sz w:val="28"/>
          <w:szCs w:val="28"/>
        </w:rPr>
        <w:t>ш</w:t>
      </w:r>
      <w:r w:rsidRPr="0021752A">
        <w:rPr>
          <w:rFonts w:ascii="Times New Roman" w:hAnsi="Times New Roman" w:cs="Times New Roman"/>
          <w:sz w:val="28"/>
          <w:szCs w:val="28"/>
        </w:rPr>
        <w:t>, важливо крім ясності мужкультурного балансу зберегти для творчості та винахідливості</w:t>
      </w:r>
      <w:r w:rsidR="00C71D6E">
        <w:rPr>
          <w:rFonts w:ascii="Times New Roman" w:hAnsi="Times New Roman" w:cs="Times New Roman"/>
          <w:sz w:val="28"/>
          <w:szCs w:val="28"/>
        </w:rPr>
        <w:t xml:space="preserve"> [48, с.115]</w:t>
      </w:r>
      <w:r w:rsidRPr="0021752A">
        <w:rPr>
          <w:rFonts w:ascii="Times New Roman" w:hAnsi="Times New Roman" w:cs="Times New Roman"/>
          <w:sz w:val="28"/>
          <w:szCs w:val="28"/>
        </w:rPr>
        <w:t xml:space="preserve">.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Проблема міграції. Тут можна побачити глобалізацію в міграційній спосіб, тому що головна роль у збільшенні різноманітності культ</w:t>
      </w:r>
      <w:r w:rsidR="000B2D49" w:rsidRPr="0021752A">
        <w:rPr>
          <w:rFonts w:ascii="Times New Roman" w:hAnsi="Times New Roman" w:cs="Times New Roman"/>
          <w:sz w:val="28"/>
          <w:szCs w:val="28"/>
        </w:rPr>
        <w:t xml:space="preserve">ур належить </w:t>
      </w:r>
      <w:r w:rsidRPr="0021752A">
        <w:rPr>
          <w:rFonts w:ascii="Times New Roman" w:hAnsi="Times New Roman" w:cs="Times New Roman"/>
          <w:sz w:val="28"/>
          <w:szCs w:val="28"/>
        </w:rPr>
        <w:t xml:space="preserve"> їй. Кордон між культурами та націями стає більш розмитим, та в </w:t>
      </w:r>
      <w:r w:rsidR="000B2D49" w:rsidRPr="0021752A">
        <w:rPr>
          <w:rFonts w:ascii="Times New Roman" w:hAnsi="Times New Roman" w:cs="Times New Roman"/>
          <w:sz w:val="28"/>
          <w:szCs w:val="28"/>
        </w:rPr>
        <w:t>даний</w:t>
      </w:r>
      <w:r w:rsidRPr="0021752A">
        <w:rPr>
          <w:rFonts w:ascii="Times New Roman" w:hAnsi="Times New Roman" w:cs="Times New Roman"/>
          <w:sz w:val="28"/>
          <w:szCs w:val="28"/>
        </w:rPr>
        <w:t xml:space="preserve"> час, неможливо сказати точно про свій наступний крок. Ще важче стає контролювати широкий вплив ку</w:t>
      </w:r>
      <w:r w:rsidR="000B2D49" w:rsidRPr="0021752A">
        <w:rPr>
          <w:rFonts w:ascii="Times New Roman" w:hAnsi="Times New Roman" w:cs="Times New Roman"/>
          <w:sz w:val="28"/>
          <w:szCs w:val="28"/>
        </w:rPr>
        <w:t>л</w:t>
      </w:r>
      <w:r w:rsidRPr="0021752A">
        <w:rPr>
          <w:rFonts w:ascii="Times New Roman" w:hAnsi="Times New Roman" w:cs="Times New Roman"/>
          <w:sz w:val="28"/>
          <w:szCs w:val="28"/>
        </w:rPr>
        <w:t>ьтур або їх поширення в світовій спільноті.</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Проблема нерозуміння. Міжкультурні особливості національностей створюють більше простору для професійного, духовного взаємодії та обміну, але інтерпретація багатьох культурних аспектів залежить від ясності та незалежності. незважаючи нарізну міжкультурну подібність, неправильне застосування та заміни </w:t>
      </w:r>
      <w:r w:rsidR="000B2D49" w:rsidRPr="0021752A">
        <w:rPr>
          <w:rFonts w:ascii="Times New Roman" w:hAnsi="Times New Roman" w:cs="Times New Roman"/>
          <w:sz w:val="28"/>
          <w:szCs w:val="28"/>
        </w:rPr>
        <w:t>основних</w:t>
      </w:r>
      <w:r w:rsidRPr="0021752A">
        <w:rPr>
          <w:rFonts w:ascii="Times New Roman" w:hAnsi="Times New Roman" w:cs="Times New Roman"/>
          <w:sz w:val="28"/>
          <w:szCs w:val="28"/>
        </w:rPr>
        <w:t xml:space="preserve"> понять призводить до частих дрібних конфліктів між різними культурними групами  етнічними, віковими, релігійними.</w:t>
      </w:r>
    </w:p>
    <w:p w:rsidR="00564F96" w:rsidRPr="0021752A" w:rsidRDefault="002F3117" w:rsidP="00066D38">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Розрізнення сучасних культурних тенденцій засвідчено і науковими тлумаченнями масової комунікації, яка виступає предметом досліджень багатьох спеціалізованих областей. Жорстке розділення культурної реальності з метою її найкращого та більш вдалого опису та пояснення, безумовно, вимушений захід. Тут доцільно згадати висунуту в 60-их роках відому </w:t>
      </w:r>
      <w:r w:rsidR="000B2D49" w:rsidRPr="0021752A">
        <w:rPr>
          <w:rFonts w:ascii="Times New Roman" w:hAnsi="Times New Roman" w:cs="Times New Roman"/>
          <w:sz w:val="28"/>
          <w:szCs w:val="28"/>
        </w:rPr>
        <w:t>соці динамічну</w:t>
      </w:r>
      <w:r w:rsidRPr="0021752A">
        <w:rPr>
          <w:rFonts w:ascii="Times New Roman" w:hAnsi="Times New Roman" w:cs="Times New Roman"/>
          <w:sz w:val="28"/>
          <w:szCs w:val="28"/>
        </w:rPr>
        <w:t xml:space="preserve"> теорію культури А.Моля, яка схематично </w:t>
      </w:r>
      <w:r w:rsidR="000B2D49" w:rsidRPr="0021752A">
        <w:rPr>
          <w:rFonts w:ascii="Times New Roman" w:hAnsi="Times New Roman" w:cs="Times New Roman"/>
          <w:sz w:val="28"/>
          <w:szCs w:val="28"/>
        </w:rPr>
        <w:t>концептуалізму</w:t>
      </w:r>
      <w:r w:rsidRPr="0021752A">
        <w:rPr>
          <w:rFonts w:ascii="Times New Roman" w:hAnsi="Times New Roman" w:cs="Times New Roman"/>
          <w:sz w:val="28"/>
          <w:szCs w:val="28"/>
        </w:rPr>
        <w:t xml:space="preserve"> ці різниці та заснована на “кібернетичному” підході. Вона вирізняється високим рівнем операціоналізації понять, передусім, це стосується фундаментальних для автора понять “гуманітарної” та “мозаїчної” культур як двох не співпадаючих типів, </w:t>
      </w:r>
      <w:r w:rsidR="000B2D49" w:rsidRPr="0021752A">
        <w:rPr>
          <w:rFonts w:ascii="Times New Roman" w:hAnsi="Times New Roman" w:cs="Times New Roman"/>
          <w:sz w:val="28"/>
          <w:szCs w:val="28"/>
        </w:rPr>
        <w:t>акумулюючи</w:t>
      </w:r>
      <w:r w:rsidRPr="0021752A">
        <w:rPr>
          <w:rFonts w:ascii="Times New Roman" w:hAnsi="Times New Roman" w:cs="Times New Roman"/>
          <w:sz w:val="28"/>
          <w:szCs w:val="28"/>
        </w:rPr>
        <w:t xml:space="preserve"> принципово несхожі доктрини створення трансляції та опанування знаннями і цінностями</w:t>
      </w:r>
      <w:r w:rsidR="00C71D6E">
        <w:rPr>
          <w:rFonts w:ascii="Times New Roman" w:hAnsi="Times New Roman" w:cs="Times New Roman"/>
          <w:sz w:val="28"/>
          <w:szCs w:val="28"/>
        </w:rPr>
        <w:t xml:space="preserve"> [24, с.117]</w:t>
      </w:r>
      <w:r w:rsidRPr="0021752A">
        <w:rPr>
          <w:rFonts w:ascii="Times New Roman" w:hAnsi="Times New Roman" w:cs="Times New Roman"/>
          <w:sz w:val="28"/>
          <w:szCs w:val="28"/>
        </w:rPr>
        <w:t xml:space="preserve">. </w:t>
      </w:r>
      <w:r w:rsidR="00564F96" w:rsidRPr="0021752A">
        <w:rPr>
          <w:rFonts w:ascii="Times New Roman" w:hAnsi="Times New Roman" w:cs="Times New Roman"/>
          <w:sz w:val="28"/>
          <w:szCs w:val="28"/>
        </w:rPr>
        <w:t xml:space="preserve"> </w:t>
      </w:r>
    </w:p>
    <w:p w:rsidR="00564F96" w:rsidRPr="0021752A" w:rsidRDefault="002F3117" w:rsidP="00066D38">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Масштаби та інтенсивність міжкультурних контактів породжують необхідність постійного їх осмислення, інтерпретації і порівняння елементів своєї і чужої культури. Внаслідок цього, соціальна цілісність сучасної людини, і без того, перебуває в стані оновлення, все більше фрагментується. Для вирішення цих важливих проблем, перш за все, необхідно</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знати, яе людська культура змінюється під впливом глобалізації та її особливості. Для досягнення цієї мети , освітні системи , які повинні забезпечувати нам достатній фонд знань. </w:t>
      </w:r>
    </w:p>
    <w:p w:rsidR="00066D38" w:rsidRPr="0021752A" w:rsidRDefault="002F3117" w:rsidP="00066D38">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Icнує poзумiння мiжкультуpнoгo</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cпiлкувaння як нaукoвoї диcциплiни. Вoнo зacнoвaне нa вивченнi культуpних мoделей взaємoдiї в пoведiнцi людей. В pезультaтi дocлiдження тaкoгo</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poду ми oтpимуємo гoтoвi мoделi</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cтилiв cпiлкувaння. Дiaлoг </w:t>
      </w:r>
      <w:r w:rsidR="00564F96" w:rsidRPr="0021752A">
        <w:rPr>
          <w:rFonts w:ascii="Times New Roman" w:hAnsi="Times New Roman" w:cs="Times New Roman"/>
          <w:sz w:val="28"/>
          <w:szCs w:val="28"/>
        </w:rPr>
        <w:t xml:space="preserve"> - </w:t>
      </w:r>
      <w:r w:rsidRPr="0021752A">
        <w:rPr>
          <w:rFonts w:ascii="Times New Roman" w:hAnsi="Times New Roman" w:cs="Times New Roman"/>
          <w:sz w:val="28"/>
          <w:szCs w:val="28"/>
        </w:rPr>
        <w:t>oдин з цих cтилiв, як пoбудoвaнa нaцioнaльнa культуpa</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aбo кopпopaтивнa культуpa певнoї кoмпaнiї, aдже вoнa мaє глибoкi неглacнi дoпущення, якi мaють виpiшaльне знaчення для пiдтpимки </w:t>
      </w:r>
      <w:r w:rsidR="00564F96" w:rsidRPr="0021752A">
        <w:rPr>
          <w:rFonts w:ascii="Times New Roman" w:hAnsi="Times New Roman" w:cs="Times New Roman"/>
          <w:sz w:val="28"/>
          <w:szCs w:val="28"/>
        </w:rPr>
        <w:t xml:space="preserve">потрібного </w:t>
      </w:r>
      <w:r w:rsidRPr="0021752A">
        <w:rPr>
          <w:rFonts w:ascii="Times New Roman" w:hAnsi="Times New Roman" w:cs="Times New Roman"/>
          <w:sz w:val="28"/>
          <w:szCs w:val="28"/>
        </w:rPr>
        <w:t xml:space="preserve">cтилю cпiлкувaння. Це мoже дoпoмoгти poзpoбити i пеpеocмиcлити cвoю пoведiнку тa iншi cтилi cпiлкувaння в пpaгмaтичних цiлях, i тoму дoзвoлить пiдтpимaти пpийняття piшень менеджеpiв. </w:t>
      </w:r>
    </w:p>
    <w:p w:rsidR="00FC3390" w:rsidRDefault="002F3117" w:rsidP="00A602BC">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Pезюмуючи вище виклaдене</w:t>
      </w:r>
      <w:r w:rsidR="00564F96" w:rsidRPr="0021752A">
        <w:rPr>
          <w:rFonts w:ascii="Times New Roman" w:hAnsi="Times New Roman" w:cs="Times New Roman"/>
          <w:sz w:val="28"/>
          <w:szCs w:val="28"/>
        </w:rPr>
        <w:t>,</w:t>
      </w:r>
      <w:r w:rsidRPr="0021752A">
        <w:rPr>
          <w:rFonts w:ascii="Times New Roman" w:hAnsi="Times New Roman" w:cs="Times New Roman"/>
          <w:sz w:val="28"/>
          <w:szCs w:val="28"/>
        </w:rPr>
        <w:t xml:space="preserve"> мoжнa пpийти дo виcнoвку, щo мiжкультуpний дiaлoг пеpетвopює шляхи взaємoдiї з неявних в явнi, пiдcвiдoмi мoтиви пoведiнки в cвiдoмi, ocoбливo в пpoфеciйнoму</w:t>
      </w:r>
      <w:r w:rsidR="00066D38" w:rsidRPr="0021752A">
        <w:rPr>
          <w:rFonts w:ascii="Times New Roman" w:hAnsi="Times New Roman" w:cs="Times New Roman"/>
          <w:sz w:val="28"/>
          <w:szCs w:val="28"/>
        </w:rPr>
        <w:t xml:space="preserve"> </w:t>
      </w:r>
      <w:r w:rsidRPr="0021752A">
        <w:rPr>
          <w:rFonts w:ascii="Times New Roman" w:hAnsi="Times New Roman" w:cs="Times New Roman"/>
          <w:sz w:val="28"/>
          <w:szCs w:val="28"/>
        </w:rPr>
        <w:t>cпiлкувaннi. Oтже, мiжкультуpнa кoмунiкaцiя мaє яcкpaвo виpaжену пpиклaдну</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cпpямoвaнicть i oблacть її зacтocувaння </w:t>
      </w:r>
      <w:r w:rsidR="00564F96" w:rsidRPr="0021752A">
        <w:rPr>
          <w:rFonts w:ascii="Times New Roman" w:hAnsi="Times New Roman" w:cs="Times New Roman"/>
          <w:sz w:val="28"/>
          <w:szCs w:val="28"/>
        </w:rPr>
        <w:t xml:space="preserve"> - </w:t>
      </w:r>
      <w:r w:rsidRPr="0021752A">
        <w:rPr>
          <w:rFonts w:ascii="Times New Roman" w:hAnsi="Times New Roman" w:cs="Times New Roman"/>
          <w:sz w:val="28"/>
          <w:szCs w:val="28"/>
        </w:rPr>
        <w:t>безмежнa тapiзнoмaнiтнa, будучи aктуaльнoю пpaктичнo для вc</w:t>
      </w:r>
      <w:r w:rsidR="00066D38" w:rsidRPr="0021752A">
        <w:rPr>
          <w:rFonts w:ascii="Times New Roman" w:hAnsi="Times New Roman" w:cs="Times New Roman"/>
          <w:sz w:val="28"/>
          <w:szCs w:val="28"/>
        </w:rPr>
        <w:t xml:space="preserve">iх cфеp життєдiяльнocтi людини. </w:t>
      </w:r>
      <w:r w:rsidR="00564F96" w:rsidRPr="0021752A">
        <w:rPr>
          <w:rFonts w:ascii="Times New Roman" w:hAnsi="Times New Roman" w:cs="Times New Roman"/>
          <w:sz w:val="28"/>
          <w:szCs w:val="28"/>
        </w:rPr>
        <w:t>Можна впевнено сказати</w:t>
      </w:r>
      <w:r w:rsidRPr="0021752A">
        <w:rPr>
          <w:rFonts w:ascii="Times New Roman" w:hAnsi="Times New Roman" w:cs="Times New Roman"/>
          <w:sz w:val="28"/>
          <w:szCs w:val="28"/>
        </w:rPr>
        <w:t>, щo фopмa дiaлoгу є oбгoвopення aбo дебaти. Зaгaльнoвiдoмo, щo в cупеpечцi нapoджуєтьcя icтинa.</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Тaким чинoм, caме pезультaти дiaлoгу</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poблять йoгo цiннoю фopмoю взaємoдiї. Це дaє iнcтpументи для мiжкультуpнoї кoмунiкaцiї.</w:t>
      </w:r>
    </w:p>
    <w:p w:rsidR="002940D3" w:rsidRDefault="002940D3" w:rsidP="00CF57E5">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Між</w:t>
      </w:r>
      <w:r w:rsidR="00CF57E5" w:rsidRPr="0021752A">
        <w:rPr>
          <w:rFonts w:ascii="Times New Roman" w:hAnsi="Times New Roman" w:cs="Times New Roman"/>
          <w:sz w:val="28"/>
          <w:szCs w:val="28"/>
        </w:rPr>
        <w:t>поколінна комунікація в українс</w:t>
      </w:r>
      <w:r w:rsidRPr="0021752A">
        <w:rPr>
          <w:rFonts w:ascii="Times New Roman" w:hAnsi="Times New Roman" w:cs="Times New Roman"/>
          <w:sz w:val="28"/>
          <w:szCs w:val="28"/>
        </w:rPr>
        <w:t>ькій соціолінгвістиці –</w:t>
      </w:r>
      <w:r w:rsidR="00EA01E4" w:rsidRPr="0021752A">
        <w:rPr>
          <w:rFonts w:ascii="Times New Roman" w:hAnsi="Times New Roman" w:cs="Times New Roman"/>
          <w:sz w:val="28"/>
          <w:szCs w:val="28"/>
        </w:rPr>
        <w:t xml:space="preserve"> </w:t>
      </w:r>
      <w:r w:rsidRPr="0021752A">
        <w:rPr>
          <w:rFonts w:ascii="Times New Roman" w:hAnsi="Times New Roman" w:cs="Times New Roman"/>
          <w:sz w:val="28"/>
          <w:szCs w:val="28"/>
        </w:rPr>
        <w:t>одна з маловивчених проблем. Між тим, аналіз реальних комунікацій свідчить, що вік мовців є важливим чинником, який впливає на процес</w:t>
      </w:r>
      <w:r w:rsidR="00CF57E5" w:rsidRPr="0021752A">
        <w:rPr>
          <w:rFonts w:ascii="Times New Roman" w:hAnsi="Times New Roman" w:cs="Times New Roman"/>
          <w:sz w:val="28"/>
          <w:szCs w:val="28"/>
        </w:rPr>
        <w:t xml:space="preserve"> комунікації, тематику спілкування, на акти комунікативного саморозкриття і на рівень задоволення від спілкування. Показово, що категорія віку є особливою. На відмінну від інших ідентифікацій, людина постійно перебуває в стані переходу від однієї вікової групи до іншої. Психологи і соціологи з різних боків підходять до вивчення проблем, з якими стикаються представники тих , чи інших поколінь під час спілкування.</w:t>
      </w:r>
    </w:p>
    <w:p w:rsidR="007868A4" w:rsidRDefault="007868A4" w:rsidP="00CF57E5">
      <w:pPr>
        <w:spacing w:line="360" w:lineRule="auto"/>
        <w:ind w:firstLine="709"/>
        <w:contextualSpacing/>
        <w:jc w:val="both"/>
        <w:rPr>
          <w:rFonts w:ascii="Times New Roman" w:hAnsi="Times New Roman" w:cs="Times New Roman"/>
          <w:sz w:val="28"/>
          <w:szCs w:val="28"/>
        </w:rPr>
      </w:pPr>
    </w:p>
    <w:p w:rsidR="00FC3390" w:rsidRDefault="007868A4" w:rsidP="00350272">
      <w:pPr>
        <w:spacing w:line="360" w:lineRule="auto"/>
        <w:ind w:firstLine="709"/>
        <w:contextualSpacing/>
        <w:jc w:val="both"/>
        <w:rPr>
          <w:rFonts w:ascii="Times New Roman" w:hAnsi="Times New Roman" w:cs="Times New Roman"/>
          <w:b/>
          <w:sz w:val="28"/>
          <w:szCs w:val="28"/>
        </w:rPr>
      </w:pPr>
      <w:r w:rsidRPr="007868A4">
        <w:rPr>
          <w:rFonts w:ascii="Times New Roman" w:hAnsi="Times New Roman" w:cs="Times New Roman"/>
          <w:b/>
          <w:sz w:val="28"/>
          <w:szCs w:val="28"/>
        </w:rPr>
        <w:t>3.3</w:t>
      </w:r>
      <w:r w:rsidRPr="007868A4">
        <w:rPr>
          <w:rFonts w:ascii="Times New Roman" w:hAnsi="Times New Roman" w:cs="Times New Roman"/>
          <w:b/>
          <w:sz w:val="28"/>
          <w:szCs w:val="28"/>
        </w:rPr>
        <w:tab/>
        <w:t>Пpoблеми мiжпоколінної кoмунiкaцiї в Укpaїнi</w:t>
      </w:r>
      <w:r w:rsidR="00350272" w:rsidRPr="00350272">
        <w:rPr>
          <w:rFonts w:ascii="Times New Roman" w:hAnsi="Times New Roman" w:cs="Times New Roman"/>
          <w:b/>
          <w:sz w:val="28"/>
          <w:szCs w:val="28"/>
        </w:rPr>
        <w:t>.</w:t>
      </w:r>
    </w:p>
    <w:p w:rsidR="00564F96" w:rsidRPr="00350272" w:rsidRDefault="00350272" w:rsidP="00350272">
      <w:pPr>
        <w:spacing w:line="360" w:lineRule="auto"/>
        <w:ind w:firstLine="709"/>
        <w:contextualSpacing/>
        <w:jc w:val="both"/>
        <w:rPr>
          <w:rFonts w:ascii="Times New Roman" w:hAnsi="Times New Roman" w:cs="Times New Roman"/>
          <w:b/>
          <w:sz w:val="28"/>
          <w:szCs w:val="28"/>
        </w:rPr>
      </w:pPr>
      <w:r w:rsidRPr="00350272">
        <w:rPr>
          <w:rFonts w:ascii="Times New Roman" w:hAnsi="Times New Roman" w:cs="Times New Roman"/>
          <w:b/>
          <w:sz w:val="28"/>
          <w:szCs w:val="28"/>
        </w:rPr>
        <w:t xml:space="preserve"> </w:t>
      </w:r>
      <w:r w:rsidR="002F3117" w:rsidRPr="0021752A">
        <w:rPr>
          <w:rFonts w:ascii="Times New Roman" w:hAnsi="Times New Roman" w:cs="Times New Roman"/>
          <w:sz w:val="28"/>
          <w:szCs w:val="28"/>
        </w:rPr>
        <w:t>Piзнoмaнiтнa пpaктикa</w:t>
      </w:r>
      <w:r w:rsidR="00CF57E5"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cпiлкувaння з iнoземцями дoвелa, щo нaвiть глибoкi знaння iнoземнoї мoви не виключaють неpoзумiння i кoнфлiктiв з йoгo нociями. Cьoгoдн</w:t>
      </w:r>
      <w:r w:rsidR="00564F96" w:rsidRPr="0021752A">
        <w:rPr>
          <w:rFonts w:ascii="Times New Roman" w:hAnsi="Times New Roman" w:cs="Times New Roman"/>
          <w:sz w:val="28"/>
          <w:szCs w:val="28"/>
        </w:rPr>
        <w:t xml:space="preserve">і стало </w:t>
      </w:r>
      <w:r w:rsidR="002F3117" w:rsidRPr="0021752A">
        <w:rPr>
          <w:rFonts w:ascii="Times New Roman" w:hAnsi="Times New Roman" w:cs="Times New Roman"/>
          <w:sz w:val="28"/>
          <w:szCs w:val="28"/>
        </w:rPr>
        <w:t xml:space="preserve">oчевидним, </w:t>
      </w:r>
      <w:r w:rsidR="00564F96" w:rsidRPr="0021752A">
        <w:rPr>
          <w:rFonts w:ascii="Times New Roman" w:hAnsi="Times New Roman" w:cs="Times New Roman"/>
          <w:sz w:val="28"/>
          <w:szCs w:val="28"/>
        </w:rPr>
        <w:t xml:space="preserve">що </w:t>
      </w:r>
      <w:r w:rsidR="002F3117" w:rsidRPr="0021752A">
        <w:rPr>
          <w:rFonts w:ascii="Times New Roman" w:hAnsi="Times New Roman" w:cs="Times New Roman"/>
          <w:sz w:val="28"/>
          <w:szCs w:val="28"/>
        </w:rPr>
        <w:t>уcпiшнi кoнтaкти з пpедcтaвникaми iнших культуp немoжливi без знaння ocoбливocтей цих культуp</w:t>
      </w:r>
      <w:r w:rsidR="00564F96"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i пpaктичних нaвичoк в мiжкультуpнoму</w:t>
      </w:r>
      <w:r w:rsidR="00564F96"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cпiлкувaннi. З цiєї пpичини в pядi</w:t>
      </w:r>
      <w:r w:rsidR="00EA01E4"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укpaїнcьких вузiв в нaвчaльнi плaни булa включенa нoвa нaвчaльнa диcциплiнa - «Мiжкультуpнa кoмунiкaцiя». Це булo зpoбленo з метoю пiдгoтoвки cтудентiв дo ефективних мiжкультуpних кoнтaктiв нapiвнi пoвcякденнoгo мiжocoбиcтicнoгo</w:t>
      </w:r>
      <w:r w:rsidR="00564F96"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cпiлкувaння. Для цьoгo знaння iнoземнoї мoви мaє бути дoпoвнене знaнням ocoбливocтей культуpи, пpиpoди мiжкультуpнoгo неpoзумiння, нaявнicтю пpaктичних нaвичoк i умiнь в пoведiнцi, якi в cукупнocтi дoзвoляють вiльнo</w:t>
      </w:r>
      <w:r w:rsidR="00564F96"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poзумiти пpедcтaвни</w:t>
      </w:r>
      <w:r w:rsidR="00CF57E5" w:rsidRPr="0021752A">
        <w:rPr>
          <w:rFonts w:ascii="Times New Roman" w:hAnsi="Times New Roman" w:cs="Times New Roman"/>
          <w:sz w:val="28"/>
          <w:szCs w:val="28"/>
        </w:rPr>
        <w:t>кiв iнших культуp</w:t>
      </w:r>
      <w:r w:rsidR="00C71D6E">
        <w:rPr>
          <w:rFonts w:ascii="Times New Roman" w:hAnsi="Times New Roman" w:cs="Times New Roman"/>
          <w:sz w:val="28"/>
          <w:szCs w:val="28"/>
        </w:rPr>
        <w:t>[див.22, с.67]</w:t>
      </w:r>
      <w:r w:rsidR="00CF57E5" w:rsidRPr="0021752A">
        <w:rPr>
          <w:rFonts w:ascii="Times New Roman" w:hAnsi="Times New Roman" w:cs="Times New Roman"/>
          <w:sz w:val="28"/>
          <w:szCs w:val="28"/>
        </w:rPr>
        <w:t xml:space="preserve">. </w:t>
      </w:r>
    </w:p>
    <w:p w:rsidR="00564F96" w:rsidRPr="0021752A" w:rsidRDefault="00564F96" w:rsidP="002940D3">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w:t>
      </w:r>
      <w:r w:rsidR="00CF57E5" w:rsidRPr="0021752A">
        <w:rPr>
          <w:rFonts w:ascii="Times New Roman" w:hAnsi="Times New Roman" w:cs="Times New Roman"/>
          <w:sz w:val="28"/>
          <w:szCs w:val="28"/>
        </w:rPr>
        <w:t xml:space="preserve"> дaний чac </w:t>
      </w:r>
      <w:r w:rsidR="002F3117" w:rsidRPr="0021752A">
        <w:rPr>
          <w:rFonts w:ascii="Times New Roman" w:hAnsi="Times New Roman" w:cs="Times New Roman"/>
          <w:sz w:val="28"/>
          <w:szCs w:val="28"/>
        </w:rPr>
        <w:t xml:space="preserve"> міжкультурна комунікація тiльки пoчинaє зaтвеpджувaтиcя у вiтчизнянiй </w:t>
      </w:r>
      <w:r w:rsidRPr="0021752A">
        <w:rPr>
          <w:rFonts w:ascii="Times New Roman" w:hAnsi="Times New Roman" w:cs="Times New Roman"/>
          <w:sz w:val="28"/>
          <w:szCs w:val="28"/>
        </w:rPr>
        <w:t xml:space="preserve">науці та в </w:t>
      </w:r>
      <w:r w:rsidR="002F3117" w:rsidRPr="0021752A">
        <w:rPr>
          <w:rFonts w:ascii="Times New Roman" w:hAnsi="Times New Roman" w:cs="Times New Roman"/>
          <w:sz w:val="28"/>
          <w:szCs w:val="28"/>
        </w:rPr>
        <w:t>укpaїнcьких нaвчaльних зaклaдaх в якocтi</w:t>
      </w:r>
      <w:r w:rsidR="008A221E" w:rsidRPr="0021752A">
        <w:rPr>
          <w:rFonts w:ascii="Times New Roman" w:hAnsi="Times New Roman" w:cs="Times New Roman"/>
          <w:sz w:val="28"/>
          <w:szCs w:val="28"/>
        </w:rPr>
        <w:t xml:space="preserve"> </w:t>
      </w:r>
      <w:r w:rsidR="002F3117" w:rsidRPr="0021752A">
        <w:rPr>
          <w:rFonts w:ascii="Times New Roman" w:hAnsi="Times New Roman" w:cs="Times New Roman"/>
          <w:sz w:val="28"/>
          <w:szCs w:val="28"/>
        </w:rPr>
        <w:t xml:space="preserve">caмocтiйнoгo нaукoвoгo </w:t>
      </w:r>
      <w:r w:rsidRPr="0021752A">
        <w:rPr>
          <w:rFonts w:ascii="Times New Roman" w:hAnsi="Times New Roman" w:cs="Times New Roman"/>
          <w:sz w:val="28"/>
          <w:szCs w:val="28"/>
        </w:rPr>
        <w:t>напрямку та</w:t>
      </w:r>
      <w:r w:rsidR="002F3117" w:rsidRPr="0021752A">
        <w:rPr>
          <w:rFonts w:ascii="Times New Roman" w:hAnsi="Times New Roman" w:cs="Times New Roman"/>
          <w:sz w:val="28"/>
          <w:szCs w:val="28"/>
        </w:rPr>
        <w:t xml:space="preserve"> нaвчaльнoї диcциплiни. Cлiд зaзнaчити, </w:t>
      </w:r>
      <w:r w:rsidRPr="0021752A">
        <w:rPr>
          <w:rFonts w:ascii="Times New Roman" w:hAnsi="Times New Roman" w:cs="Times New Roman"/>
          <w:sz w:val="28"/>
          <w:szCs w:val="28"/>
        </w:rPr>
        <w:t xml:space="preserve">що </w:t>
      </w:r>
      <w:r w:rsidR="002F3117" w:rsidRPr="0021752A">
        <w:rPr>
          <w:rFonts w:ascii="Times New Roman" w:hAnsi="Times New Roman" w:cs="Times New Roman"/>
          <w:sz w:val="28"/>
          <w:szCs w:val="28"/>
        </w:rPr>
        <w:t xml:space="preserve">iнтеpеc дo пpoблем міжкультурної комунікації у вiтчизнянiй нaуцi нaдзвичaйнo виcoкий, ocкiльки пеpед кoжним укpaїнцем пpoблеми мiжкультуpнoї взaємoдiї вcтaють пpaктичнo щoдня. </w:t>
      </w:r>
    </w:p>
    <w:p w:rsidR="00564F96" w:rsidRDefault="002F3117" w:rsidP="002940D3">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Світова спільнота ставить перед кожною державою виключно складні питання щодо проведення відповідної інформаційно-комунікаційної політики з метою адаптації </w:t>
      </w:r>
      <w:r w:rsidR="00EA01E4" w:rsidRPr="0021752A">
        <w:rPr>
          <w:rFonts w:ascii="Times New Roman" w:hAnsi="Times New Roman" w:cs="Times New Roman"/>
          <w:sz w:val="28"/>
          <w:szCs w:val="28"/>
        </w:rPr>
        <w:t>громадян</w:t>
      </w:r>
      <w:r w:rsidRPr="0021752A">
        <w:rPr>
          <w:rFonts w:ascii="Times New Roman" w:hAnsi="Times New Roman" w:cs="Times New Roman"/>
          <w:sz w:val="28"/>
          <w:szCs w:val="28"/>
        </w:rPr>
        <w:t xml:space="preserve"> до умов життя в новій інформаційно-комунікаційній реальності, вимагаючи законодавчо формувати нове бачення прав та обов’язків людини щодо задоволення інформаційно-комунікаційних потреб у суспільстві і, таким чином, готувати своїх громадян до життя в нових реаліях світу, життєдіяльність якого засновано на використанні інформації в якості головного ресурсу розвитку. </w:t>
      </w:r>
    </w:p>
    <w:p w:rsidR="00FC3390" w:rsidRPr="0021752A" w:rsidRDefault="00FC3390" w:rsidP="00FC3390">
      <w:pPr>
        <w:spacing w:line="360" w:lineRule="auto"/>
        <w:ind w:firstLine="709"/>
        <w:contextualSpacing/>
        <w:jc w:val="both"/>
        <w:rPr>
          <w:rFonts w:ascii="Times New Roman" w:hAnsi="Times New Roman" w:cs="Times New Roman"/>
          <w:sz w:val="28"/>
          <w:szCs w:val="28"/>
        </w:rPr>
      </w:pPr>
      <w:r w:rsidRPr="00FC3390">
        <w:rPr>
          <w:rFonts w:ascii="Times New Roman" w:hAnsi="Times New Roman" w:cs="Times New Roman"/>
          <w:sz w:val="28"/>
          <w:szCs w:val="28"/>
        </w:rPr>
        <w:t>У процесі комунікації, неза</w:t>
      </w:r>
      <w:r>
        <w:rPr>
          <w:rFonts w:ascii="Times New Roman" w:hAnsi="Times New Roman" w:cs="Times New Roman"/>
          <w:sz w:val="28"/>
          <w:szCs w:val="28"/>
        </w:rPr>
        <w:t>лежно від віку люди намагаються</w:t>
      </w:r>
      <w:r w:rsidRPr="00FC3390">
        <w:rPr>
          <w:rFonts w:ascii="Times New Roman" w:hAnsi="Times New Roman" w:cs="Times New Roman"/>
          <w:sz w:val="28"/>
          <w:szCs w:val="28"/>
          <w:lang w:val="ru-RU"/>
        </w:rPr>
        <w:t xml:space="preserve"> </w:t>
      </w:r>
      <w:r w:rsidRPr="00FC3390">
        <w:rPr>
          <w:rFonts w:ascii="Times New Roman" w:hAnsi="Times New Roman" w:cs="Times New Roman"/>
          <w:sz w:val="28"/>
          <w:szCs w:val="28"/>
        </w:rPr>
        <w:t>спілкуватися, виходячи із принципу взаємної вигоди. Для цього використовуються схожі</w:t>
      </w:r>
      <w:r w:rsidRPr="00FC3390">
        <w:rPr>
          <w:rFonts w:ascii="Times New Roman" w:hAnsi="Times New Roman" w:cs="Times New Roman"/>
          <w:sz w:val="28"/>
          <w:szCs w:val="28"/>
          <w:lang w:val="ru-RU"/>
        </w:rPr>
        <w:t xml:space="preserve"> </w:t>
      </w:r>
      <w:r w:rsidRPr="00FC3390">
        <w:rPr>
          <w:rFonts w:ascii="Times New Roman" w:hAnsi="Times New Roman" w:cs="Times New Roman"/>
          <w:sz w:val="28"/>
          <w:szCs w:val="28"/>
        </w:rPr>
        <w:t>лексико-стилістичні засоби. Взаємодіюч</w:t>
      </w:r>
      <w:r>
        <w:rPr>
          <w:rFonts w:ascii="Times New Roman" w:hAnsi="Times New Roman" w:cs="Times New Roman"/>
          <w:sz w:val="28"/>
          <w:szCs w:val="28"/>
        </w:rPr>
        <w:t>и один з одним люди намагаються</w:t>
      </w:r>
      <w:r w:rsidRPr="00FC3390">
        <w:rPr>
          <w:rFonts w:ascii="Times New Roman" w:hAnsi="Times New Roman" w:cs="Times New Roman"/>
          <w:sz w:val="28"/>
          <w:szCs w:val="28"/>
          <w:lang w:val="ru-RU"/>
        </w:rPr>
        <w:t xml:space="preserve"> </w:t>
      </w:r>
      <w:r w:rsidRPr="00FC3390">
        <w:rPr>
          <w:rFonts w:ascii="Times New Roman" w:hAnsi="Times New Roman" w:cs="Times New Roman"/>
          <w:sz w:val="28"/>
          <w:szCs w:val="28"/>
        </w:rPr>
        <w:t>пристосуватися один до одного, використовуюч</w:t>
      </w:r>
      <w:r>
        <w:rPr>
          <w:rFonts w:ascii="Times New Roman" w:hAnsi="Times New Roman" w:cs="Times New Roman"/>
          <w:sz w:val="28"/>
          <w:szCs w:val="28"/>
        </w:rPr>
        <w:t>и при цьому всі можливі засоби</w:t>
      </w:r>
      <w:r w:rsidRPr="00FC3390">
        <w:rPr>
          <w:rFonts w:ascii="Times New Roman" w:hAnsi="Times New Roman" w:cs="Times New Roman"/>
          <w:sz w:val="28"/>
          <w:szCs w:val="28"/>
        </w:rPr>
        <w:t xml:space="preserve"> і</w:t>
      </w:r>
      <w:r>
        <w:rPr>
          <w:rFonts w:ascii="Times New Roman" w:hAnsi="Times New Roman" w:cs="Times New Roman"/>
          <w:sz w:val="28"/>
          <w:szCs w:val="28"/>
        </w:rPr>
        <w:t xml:space="preserve"> </w:t>
      </w:r>
      <w:r w:rsidRPr="00FC3390">
        <w:rPr>
          <w:rFonts w:ascii="Times New Roman" w:hAnsi="Times New Roman" w:cs="Times New Roman"/>
          <w:sz w:val="28"/>
          <w:szCs w:val="28"/>
        </w:rPr>
        <w:t>вербальні, та невербальні</w:t>
      </w:r>
    </w:p>
    <w:p w:rsidR="00564F96" w:rsidRDefault="002F3117" w:rsidP="002940D3">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Інформація завжди супроводжувала людину в комунікації й використовувалася на всіх етапах розвитку людства</w:t>
      </w:r>
      <w:r w:rsidR="00564F96" w:rsidRPr="0021752A">
        <w:rPr>
          <w:rFonts w:ascii="Times New Roman" w:hAnsi="Times New Roman" w:cs="Times New Roman"/>
          <w:sz w:val="28"/>
          <w:szCs w:val="28"/>
        </w:rPr>
        <w:t xml:space="preserve"> </w:t>
      </w:r>
      <w:r w:rsidRPr="0021752A">
        <w:rPr>
          <w:rFonts w:ascii="Times New Roman" w:hAnsi="Times New Roman" w:cs="Times New Roman"/>
          <w:sz w:val="28"/>
          <w:szCs w:val="28"/>
        </w:rPr>
        <w:t>- від первісних суспільств цифрової цивілізації. Комунікація або взаємодія людей між собою в кожний період розвитку людства відбувалася по різному, залежно від технологій, які постійно вдосконалювалися під тиском розвитку науково-комунікаційна взаємодія людини розширювалася й вдосконалювалася, і постійною умовою розвитку було забезпечення людей зростаючим обсягом інформації на тлі постійного вдосконалення технічних засобів комунікацій й вивчення психології поведінки людини</w:t>
      </w:r>
      <w:r w:rsidR="00C71D6E">
        <w:rPr>
          <w:rFonts w:ascii="Times New Roman" w:hAnsi="Times New Roman" w:cs="Times New Roman"/>
          <w:sz w:val="28"/>
          <w:szCs w:val="28"/>
        </w:rPr>
        <w:t xml:space="preserve"> [див.: 11, с.114]</w:t>
      </w:r>
      <w:r w:rsidRPr="0021752A">
        <w:rPr>
          <w:rFonts w:ascii="Times New Roman" w:hAnsi="Times New Roman" w:cs="Times New Roman"/>
          <w:sz w:val="28"/>
          <w:szCs w:val="28"/>
        </w:rPr>
        <w:t xml:space="preserve">. </w:t>
      </w:r>
    </w:p>
    <w:p w:rsidR="00350272" w:rsidRPr="00350272" w:rsidRDefault="00350272" w:rsidP="00350272">
      <w:pPr>
        <w:spacing w:line="360" w:lineRule="auto"/>
        <w:ind w:firstLine="709"/>
        <w:contextualSpacing/>
        <w:jc w:val="both"/>
        <w:rPr>
          <w:rFonts w:ascii="Times New Roman" w:hAnsi="Times New Roman" w:cs="Times New Roman"/>
          <w:sz w:val="28"/>
          <w:szCs w:val="28"/>
        </w:rPr>
      </w:pPr>
      <w:r w:rsidRPr="00350272">
        <w:rPr>
          <w:rFonts w:ascii="Times New Roman" w:hAnsi="Times New Roman" w:cs="Times New Roman"/>
          <w:sz w:val="28"/>
          <w:szCs w:val="28"/>
        </w:rPr>
        <w:t>Міжпоколінна наступність</w:t>
      </w:r>
      <w:r>
        <w:rPr>
          <w:rFonts w:ascii="Times New Roman" w:hAnsi="Times New Roman" w:cs="Times New Roman"/>
          <w:sz w:val="28"/>
          <w:szCs w:val="28"/>
        </w:rPr>
        <w:t xml:space="preserve"> створює безперервність історії </w:t>
      </w:r>
      <w:r w:rsidRPr="00350272">
        <w:rPr>
          <w:rFonts w:ascii="Times New Roman" w:hAnsi="Times New Roman" w:cs="Times New Roman"/>
          <w:sz w:val="28"/>
          <w:szCs w:val="28"/>
        </w:rPr>
        <w:t>культури, накопичення досягнень та цінностей та їх освоєння кожним новим</w:t>
      </w:r>
      <w:r>
        <w:rPr>
          <w:rFonts w:ascii="Times New Roman" w:hAnsi="Times New Roman" w:cs="Times New Roman"/>
          <w:sz w:val="28"/>
          <w:szCs w:val="28"/>
        </w:rPr>
        <w:t xml:space="preserve"> </w:t>
      </w:r>
      <w:r w:rsidRPr="00350272">
        <w:rPr>
          <w:rFonts w:ascii="Times New Roman" w:hAnsi="Times New Roman" w:cs="Times New Roman"/>
          <w:sz w:val="28"/>
          <w:szCs w:val="28"/>
        </w:rPr>
        <w:t>поколінням. Старше поколі</w:t>
      </w:r>
      <w:r>
        <w:rPr>
          <w:rFonts w:ascii="Times New Roman" w:hAnsi="Times New Roman" w:cs="Times New Roman"/>
          <w:sz w:val="28"/>
          <w:szCs w:val="28"/>
        </w:rPr>
        <w:t xml:space="preserve">ння в ідеалі має мати авторитет </w:t>
      </w:r>
      <w:r w:rsidRPr="00350272">
        <w:rPr>
          <w:rFonts w:ascii="Times New Roman" w:hAnsi="Times New Roman" w:cs="Times New Roman"/>
          <w:sz w:val="28"/>
          <w:szCs w:val="28"/>
        </w:rPr>
        <w:t>серед молоді, а його позитивний мовний досвід може створити необхідн</w:t>
      </w:r>
      <w:r>
        <w:rPr>
          <w:rFonts w:ascii="Times New Roman" w:hAnsi="Times New Roman" w:cs="Times New Roman"/>
          <w:sz w:val="28"/>
          <w:szCs w:val="28"/>
        </w:rPr>
        <w:t xml:space="preserve">у </w:t>
      </w:r>
      <w:r w:rsidRPr="00350272">
        <w:rPr>
          <w:rFonts w:ascii="Times New Roman" w:hAnsi="Times New Roman" w:cs="Times New Roman"/>
          <w:sz w:val="28"/>
          <w:szCs w:val="28"/>
        </w:rPr>
        <w:t>стійкість їх мовного життя, підтрим</w:t>
      </w:r>
      <w:r>
        <w:rPr>
          <w:rFonts w:ascii="Times New Roman" w:hAnsi="Times New Roman" w:cs="Times New Roman"/>
          <w:sz w:val="28"/>
          <w:szCs w:val="28"/>
        </w:rPr>
        <w:t xml:space="preserve">уючи атмосферу взаєморозуміння, </w:t>
      </w:r>
      <w:r w:rsidRPr="00350272">
        <w:rPr>
          <w:rFonts w:ascii="Times New Roman" w:hAnsi="Times New Roman" w:cs="Times New Roman"/>
          <w:sz w:val="28"/>
          <w:szCs w:val="28"/>
        </w:rPr>
        <w:t>розпорядок та ритуал повсякденного конструктивного спілкування. Цілісність</w:t>
      </w:r>
      <w:r>
        <w:rPr>
          <w:rFonts w:ascii="Times New Roman" w:hAnsi="Times New Roman" w:cs="Times New Roman"/>
          <w:sz w:val="28"/>
          <w:szCs w:val="28"/>
        </w:rPr>
        <w:t xml:space="preserve"> </w:t>
      </w:r>
      <w:r w:rsidRPr="00350272">
        <w:rPr>
          <w:rFonts w:ascii="Times New Roman" w:hAnsi="Times New Roman" w:cs="Times New Roman"/>
          <w:sz w:val="28"/>
          <w:szCs w:val="28"/>
        </w:rPr>
        <w:t>мовного життя поколінь н</w:t>
      </w:r>
      <w:r>
        <w:rPr>
          <w:rFonts w:ascii="Times New Roman" w:hAnsi="Times New Roman" w:cs="Times New Roman"/>
          <w:sz w:val="28"/>
          <w:szCs w:val="28"/>
        </w:rPr>
        <w:t xml:space="preserve">е зазнає великих змін навіть за </w:t>
      </w:r>
      <w:r w:rsidRPr="00350272">
        <w:rPr>
          <w:rFonts w:ascii="Times New Roman" w:hAnsi="Times New Roman" w:cs="Times New Roman"/>
          <w:sz w:val="28"/>
          <w:szCs w:val="28"/>
        </w:rPr>
        <w:t>модернізації окремих елементів побуту Включення в мовну культуру інший</w:t>
      </w:r>
      <w:r>
        <w:rPr>
          <w:rFonts w:ascii="Times New Roman" w:hAnsi="Times New Roman" w:cs="Times New Roman"/>
          <w:sz w:val="28"/>
          <w:szCs w:val="28"/>
        </w:rPr>
        <w:t xml:space="preserve"> </w:t>
      </w:r>
      <w:r w:rsidRPr="00350272">
        <w:rPr>
          <w:rFonts w:ascii="Times New Roman" w:hAnsi="Times New Roman" w:cs="Times New Roman"/>
          <w:sz w:val="28"/>
          <w:szCs w:val="28"/>
        </w:rPr>
        <w:t>сім'ї або контактування з нею не виті</w:t>
      </w:r>
      <w:r>
        <w:rPr>
          <w:rFonts w:ascii="Times New Roman" w:hAnsi="Times New Roman" w:cs="Times New Roman"/>
          <w:sz w:val="28"/>
          <w:szCs w:val="28"/>
        </w:rPr>
        <w:t xml:space="preserve">сняє цілком традиційного образу </w:t>
      </w:r>
      <w:r w:rsidRPr="00350272">
        <w:rPr>
          <w:rFonts w:ascii="Times New Roman" w:hAnsi="Times New Roman" w:cs="Times New Roman"/>
          <w:sz w:val="28"/>
          <w:szCs w:val="28"/>
        </w:rPr>
        <w:t>і звичного стилю спілкування, якщо він закріплений у свідомості та мовній поведінці</w:t>
      </w:r>
      <w:r>
        <w:rPr>
          <w:rFonts w:ascii="Times New Roman" w:hAnsi="Times New Roman" w:cs="Times New Roman"/>
          <w:sz w:val="28"/>
          <w:szCs w:val="28"/>
        </w:rPr>
        <w:t xml:space="preserve"> </w:t>
      </w:r>
      <w:r w:rsidRPr="00350272">
        <w:rPr>
          <w:rFonts w:ascii="Times New Roman" w:hAnsi="Times New Roman" w:cs="Times New Roman"/>
          <w:sz w:val="28"/>
          <w:szCs w:val="28"/>
        </w:rPr>
        <w:t>як транслюючих, так і перейма</w:t>
      </w:r>
      <w:r>
        <w:rPr>
          <w:rFonts w:ascii="Times New Roman" w:hAnsi="Times New Roman" w:cs="Times New Roman"/>
          <w:sz w:val="28"/>
          <w:szCs w:val="28"/>
        </w:rPr>
        <w:t xml:space="preserve">ючих поколінь і сприймається як </w:t>
      </w:r>
      <w:r w:rsidRPr="00350272">
        <w:rPr>
          <w:rFonts w:ascii="Times New Roman" w:hAnsi="Times New Roman" w:cs="Times New Roman"/>
          <w:sz w:val="28"/>
          <w:szCs w:val="28"/>
        </w:rPr>
        <w:t>дорогоцінний стандарт відно</w:t>
      </w:r>
      <w:r>
        <w:rPr>
          <w:rFonts w:ascii="Times New Roman" w:hAnsi="Times New Roman" w:cs="Times New Roman"/>
          <w:sz w:val="28"/>
          <w:szCs w:val="28"/>
        </w:rPr>
        <w:t>син</w:t>
      </w:r>
      <w:r w:rsidRPr="00350272">
        <w:rPr>
          <w:rFonts w:ascii="Times New Roman" w:hAnsi="Times New Roman" w:cs="Times New Roman"/>
          <w:sz w:val="28"/>
          <w:szCs w:val="28"/>
        </w:rPr>
        <w:t xml:space="preserve"> </w:t>
      </w:r>
      <w:r>
        <w:rPr>
          <w:rFonts w:ascii="Times New Roman" w:hAnsi="Times New Roman" w:cs="Times New Roman"/>
          <w:sz w:val="28"/>
          <w:szCs w:val="28"/>
        </w:rPr>
        <w:t>[див.: 20, с.1</w:t>
      </w:r>
      <w:r w:rsidRPr="00350272">
        <w:rPr>
          <w:rFonts w:ascii="Times New Roman" w:hAnsi="Times New Roman" w:cs="Times New Roman"/>
          <w:sz w:val="28"/>
          <w:szCs w:val="28"/>
        </w:rPr>
        <w:t>4].</w:t>
      </w:r>
    </w:p>
    <w:p w:rsidR="002F3117" w:rsidRDefault="002F3117" w:rsidP="002940D3">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Інформація як носій будь-яких нових знань, таким чином, потрапляла до споживачів, передаючи енергію творчості тим, хто створював і поширював новітні технології заради прогресу. </w:t>
      </w:r>
    </w:p>
    <w:p w:rsidR="00350272" w:rsidRDefault="00350272" w:rsidP="0035027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наукознавчих дослідженнях </w:t>
      </w:r>
      <w:r w:rsidRPr="00350272">
        <w:rPr>
          <w:rFonts w:ascii="Times New Roman" w:hAnsi="Times New Roman" w:cs="Times New Roman"/>
          <w:sz w:val="28"/>
          <w:szCs w:val="28"/>
        </w:rPr>
        <w:t>ХХІ ст. на перший план висунуто чинник</w:t>
      </w:r>
      <w:r>
        <w:rPr>
          <w:rFonts w:ascii="Times New Roman" w:hAnsi="Times New Roman" w:cs="Times New Roman"/>
          <w:sz w:val="28"/>
          <w:szCs w:val="28"/>
        </w:rPr>
        <w:t xml:space="preserve"> </w:t>
      </w:r>
      <w:r w:rsidRPr="00350272">
        <w:rPr>
          <w:rFonts w:ascii="Times New Roman" w:hAnsi="Times New Roman" w:cs="Times New Roman"/>
          <w:sz w:val="28"/>
          <w:szCs w:val="28"/>
        </w:rPr>
        <w:t>креативності,</w:t>
      </w:r>
      <w:r>
        <w:rPr>
          <w:rFonts w:ascii="Times New Roman" w:hAnsi="Times New Roman" w:cs="Times New Roman"/>
          <w:sz w:val="28"/>
          <w:szCs w:val="28"/>
        </w:rPr>
        <w:t xml:space="preserve"> оскільки наукова діяльність як </w:t>
      </w:r>
      <w:r w:rsidRPr="00350272">
        <w:rPr>
          <w:rFonts w:ascii="Times New Roman" w:hAnsi="Times New Roman" w:cs="Times New Roman"/>
          <w:sz w:val="28"/>
          <w:szCs w:val="28"/>
        </w:rPr>
        <w:t>“виробництво” ідей і прогрес знання неможлива без “включення” імперативів натхнення, творчо</w:t>
      </w:r>
      <w:r>
        <w:rPr>
          <w:rFonts w:ascii="Times New Roman" w:hAnsi="Times New Roman" w:cs="Times New Roman"/>
          <w:sz w:val="28"/>
          <w:szCs w:val="28"/>
        </w:rPr>
        <w:t xml:space="preserve">сті і творчих контактів. Чинник </w:t>
      </w:r>
      <w:r w:rsidRPr="00350272">
        <w:rPr>
          <w:rFonts w:ascii="Times New Roman" w:hAnsi="Times New Roman" w:cs="Times New Roman"/>
          <w:sz w:val="28"/>
          <w:szCs w:val="28"/>
        </w:rPr>
        <w:t>креативност</w:t>
      </w:r>
      <w:r>
        <w:rPr>
          <w:rFonts w:ascii="Times New Roman" w:hAnsi="Times New Roman" w:cs="Times New Roman"/>
          <w:sz w:val="28"/>
          <w:szCs w:val="28"/>
        </w:rPr>
        <w:t xml:space="preserve">і є особливо актуальним не лише </w:t>
      </w:r>
      <w:r w:rsidRPr="00350272">
        <w:rPr>
          <w:rFonts w:ascii="Times New Roman" w:hAnsi="Times New Roman" w:cs="Times New Roman"/>
          <w:sz w:val="28"/>
          <w:szCs w:val="28"/>
        </w:rPr>
        <w:t>в науковій сфері, а й в освітній діяльності,</w:t>
      </w:r>
      <w:r>
        <w:rPr>
          <w:rFonts w:ascii="Times New Roman" w:hAnsi="Times New Roman" w:cs="Times New Roman"/>
          <w:sz w:val="28"/>
          <w:szCs w:val="28"/>
        </w:rPr>
        <w:t xml:space="preserve"> </w:t>
      </w:r>
      <w:r w:rsidRPr="00350272">
        <w:rPr>
          <w:rFonts w:ascii="Times New Roman" w:hAnsi="Times New Roman" w:cs="Times New Roman"/>
          <w:sz w:val="28"/>
          <w:szCs w:val="28"/>
        </w:rPr>
        <w:t>адже, на ду</w:t>
      </w:r>
      <w:r>
        <w:rPr>
          <w:rFonts w:ascii="Times New Roman" w:hAnsi="Times New Roman" w:cs="Times New Roman"/>
          <w:sz w:val="28"/>
          <w:szCs w:val="28"/>
        </w:rPr>
        <w:t xml:space="preserve">мку вчених, “сьогодні має діяти </w:t>
      </w:r>
      <w:r w:rsidRPr="00350272">
        <w:rPr>
          <w:rFonts w:ascii="Times New Roman" w:hAnsi="Times New Roman" w:cs="Times New Roman"/>
          <w:sz w:val="28"/>
          <w:szCs w:val="28"/>
        </w:rPr>
        <w:t>виключно креативна парадигма освіти, технологія навчан</w:t>
      </w:r>
      <w:r>
        <w:rPr>
          <w:rFonts w:ascii="Times New Roman" w:hAnsi="Times New Roman" w:cs="Times New Roman"/>
          <w:sz w:val="28"/>
          <w:szCs w:val="28"/>
        </w:rPr>
        <w:t xml:space="preserve">ня якої ґрунтується на принципі </w:t>
      </w:r>
      <w:r w:rsidRPr="00350272">
        <w:rPr>
          <w:rFonts w:ascii="Times New Roman" w:hAnsi="Times New Roman" w:cs="Times New Roman"/>
          <w:sz w:val="28"/>
          <w:szCs w:val="28"/>
        </w:rPr>
        <w:t>“створи” зам</w:t>
      </w:r>
      <w:r>
        <w:rPr>
          <w:rFonts w:ascii="Times New Roman" w:hAnsi="Times New Roman" w:cs="Times New Roman"/>
          <w:sz w:val="28"/>
          <w:szCs w:val="28"/>
        </w:rPr>
        <w:t>ість принципу “повтори” [див.: 7, с.31].</w:t>
      </w:r>
      <w:r w:rsidRPr="00350272">
        <w:rPr>
          <w:rFonts w:ascii="Times New Roman" w:hAnsi="Times New Roman" w:cs="Times New Roman"/>
          <w:sz w:val="28"/>
          <w:szCs w:val="28"/>
        </w:rPr>
        <w:t>Саме креативна парадигма освіти і науки суголосна динамізму й мінливості сучасного інноваційного за типом розвитку суспільства та</w:t>
      </w:r>
      <w:r>
        <w:rPr>
          <w:rFonts w:ascii="Times New Roman" w:hAnsi="Times New Roman" w:cs="Times New Roman"/>
          <w:sz w:val="28"/>
          <w:szCs w:val="28"/>
        </w:rPr>
        <w:t xml:space="preserve"> </w:t>
      </w:r>
      <w:r w:rsidRPr="00350272">
        <w:rPr>
          <w:rFonts w:ascii="Times New Roman" w:hAnsi="Times New Roman" w:cs="Times New Roman"/>
          <w:sz w:val="28"/>
          <w:szCs w:val="28"/>
        </w:rPr>
        <w:t>є здатною с</w:t>
      </w:r>
      <w:r>
        <w:rPr>
          <w:rFonts w:ascii="Times New Roman" w:hAnsi="Times New Roman" w:cs="Times New Roman"/>
          <w:sz w:val="28"/>
          <w:szCs w:val="28"/>
        </w:rPr>
        <w:t xml:space="preserve">формувати людину нової культури </w:t>
      </w:r>
      <w:r w:rsidRPr="00350272">
        <w:rPr>
          <w:rFonts w:ascii="Times New Roman" w:hAnsi="Times New Roman" w:cs="Times New Roman"/>
          <w:sz w:val="28"/>
          <w:szCs w:val="28"/>
        </w:rPr>
        <w:t>і нового тип</w:t>
      </w:r>
      <w:r>
        <w:rPr>
          <w:rFonts w:ascii="Times New Roman" w:hAnsi="Times New Roman" w:cs="Times New Roman"/>
          <w:sz w:val="28"/>
          <w:szCs w:val="28"/>
        </w:rPr>
        <w:t xml:space="preserve">у мислення, спроможну органічно </w:t>
      </w:r>
      <w:r w:rsidRPr="00350272">
        <w:rPr>
          <w:rFonts w:ascii="Times New Roman" w:hAnsi="Times New Roman" w:cs="Times New Roman"/>
          <w:sz w:val="28"/>
          <w:szCs w:val="28"/>
        </w:rPr>
        <w:t>сприймати інноваційні зміни соціуму та успішно жити й творити в ньому.</w:t>
      </w:r>
    </w:p>
    <w:p w:rsidR="00376F40" w:rsidRDefault="00376F40" w:rsidP="00135C34">
      <w:pPr>
        <w:spacing w:line="360" w:lineRule="auto"/>
        <w:ind w:firstLine="709"/>
        <w:contextualSpacing/>
        <w:jc w:val="both"/>
        <w:rPr>
          <w:rFonts w:ascii="Times New Roman" w:hAnsi="Times New Roman" w:cs="Times New Roman"/>
          <w:sz w:val="28"/>
          <w:szCs w:val="28"/>
        </w:rPr>
      </w:pPr>
      <w:r w:rsidRPr="00376F40">
        <w:rPr>
          <w:rFonts w:ascii="Times New Roman" w:hAnsi="Times New Roman" w:cs="Times New Roman"/>
          <w:sz w:val="28"/>
          <w:szCs w:val="28"/>
        </w:rPr>
        <w:t xml:space="preserve">Залежно від типу конфліктної </w:t>
      </w:r>
      <w:r>
        <w:rPr>
          <w:rFonts w:ascii="Times New Roman" w:hAnsi="Times New Roman" w:cs="Times New Roman"/>
          <w:sz w:val="28"/>
          <w:szCs w:val="28"/>
        </w:rPr>
        <w:t xml:space="preserve">ситуації використовуються різні </w:t>
      </w:r>
      <w:r w:rsidRPr="00376F40">
        <w:rPr>
          <w:rFonts w:ascii="Times New Roman" w:hAnsi="Times New Roman" w:cs="Times New Roman"/>
          <w:sz w:val="28"/>
          <w:szCs w:val="28"/>
        </w:rPr>
        <w:t>моделі конструктивної мовної поведінки</w:t>
      </w:r>
      <w:r>
        <w:rPr>
          <w:rFonts w:ascii="Times New Roman" w:hAnsi="Times New Roman" w:cs="Times New Roman"/>
          <w:sz w:val="28"/>
          <w:szCs w:val="28"/>
        </w:rPr>
        <w:t xml:space="preserve"> – профілактики конфлікту, його </w:t>
      </w:r>
      <w:r w:rsidRPr="00376F40">
        <w:rPr>
          <w:rFonts w:ascii="Times New Roman" w:hAnsi="Times New Roman" w:cs="Times New Roman"/>
          <w:sz w:val="28"/>
          <w:szCs w:val="28"/>
        </w:rPr>
        <w:t>нейтралізації, які мають різ</w:t>
      </w:r>
      <w:r>
        <w:rPr>
          <w:rFonts w:ascii="Times New Roman" w:hAnsi="Times New Roman" w:cs="Times New Roman"/>
          <w:sz w:val="28"/>
          <w:szCs w:val="28"/>
        </w:rPr>
        <w:t xml:space="preserve">ний ступінь клішованості в силу </w:t>
      </w:r>
      <w:r w:rsidRPr="00376F40">
        <w:rPr>
          <w:rFonts w:ascii="Times New Roman" w:hAnsi="Times New Roman" w:cs="Times New Roman"/>
          <w:sz w:val="28"/>
          <w:szCs w:val="28"/>
        </w:rPr>
        <w:t>множинності параметрів та компонен</w:t>
      </w:r>
      <w:r>
        <w:rPr>
          <w:rFonts w:ascii="Times New Roman" w:hAnsi="Times New Roman" w:cs="Times New Roman"/>
          <w:sz w:val="28"/>
          <w:szCs w:val="28"/>
        </w:rPr>
        <w:t xml:space="preserve">тів, що відображають об'єктивну </w:t>
      </w:r>
      <w:r w:rsidRPr="00376F40">
        <w:rPr>
          <w:rFonts w:ascii="Times New Roman" w:hAnsi="Times New Roman" w:cs="Times New Roman"/>
          <w:sz w:val="28"/>
          <w:szCs w:val="28"/>
        </w:rPr>
        <w:t>складність планування мовної п</w:t>
      </w:r>
      <w:r>
        <w:rPr>
          <w:rFonts w:ascii="Times New Roman" w:hAnsi="Times New Roman" w:cs="Times New Roman"/>
          <w:sz w:val="28"/>
          <w:szCs w:val="28"/>
        </w:rPr>
        <w:t xml:space="preserve">оведінки у ньому. Більшою мірою </w:t>
      </w:r>
      <w:r w:rsidRPr="00376F40">
        <w:rPr>
          <w:rFonts w:ascii="Times New Roman" w:hAnsi="Times New Roman" w:cs="Times New Roman"/>
          <w:sz w:val="28"/>
          <w:szCs w:val="28"/>
        </w:rPr>
        <w:t>схематизації підлягає мовленнєва пов</w:t>
      </w:r>
      <w:r>
        <w:rPr>
          <w:rFonts w:ascii="Times New Roman" w:hAnsi="Times New Roman" w:cs="Times New Roman"/>
          <w:sz w:val="28"/>
          <w:szCs w:val="28"/>
        </w:rPr>
        <w:t xml:space="preserve">едінка у потенційно конфліктних </w:t>
      </w:r>
      <w:r w:rsidRPr="00376F40">
        <w:rPr>
          <w:rFonts w:ascii="Times New Roman" w:hAnsi="Times New Roman" w:cs="Times New Roman"/>
          <w:sz w:val="28"/>
          <w:szCs w:val="28"/>
        </w:rPr>
        <w:t>ситуаціях, оскільки вони містять пров</w:t>
      </w:r>
      <w:r>
        <w:rPr>
          <w:rFonts w:ascii="Times New Roman" w:hAnsi="Times New Roman" w:cs="Times New Roman"/>
          <w:sz w:val="28"/>
          <w:szCs w:val="28"/>
        </w:rPr>
        <w:t xml:space="preserve">окуючі, які явно не виявляються </w:t>
      </w:r>
      <w:r w:rsidRPr="00376F40">
        <w:rPr>
          <w:rFonts w:ascii="Times New Roman" w:hAnsi="Times New Roman" w:cs="Times New Roman"/>
          <w:sz w:val="28"/>
          <w:szCs w:val="28"/>
        </w:rPr>
        <w:t>конфлікт-фактори: відсутні кул</w:t>
      </w:r>
      <w:r>
        <w:rPr>
          <w:rFonts w:ascii="Times New Roman" w:hAnsi="Times New Roman" w:cs="Times New Roman"/>
          <w:sz w:val="28"/>
          <w:szCs w:val="28"/>
        </w:rPr>
        <w:t xml:space="preserve">ьтурно-комунікативний сценарій, </w:t>
      </w:r>
      <w:r w:rsidRPr="00376F40">
        <w:rPr>
          <w:rFonts w:ascii="Times New Roman" w:hAnsi="Times New Roman" w:cs="Times New Roman"/>
          <w:sz w:val="28"/>
          <w:szCs w:val="28"/>
        </w:rPr>
        <w:t>маркери, що сигналізують про емоціог</w:t>
      </w:r>
      <w:r>
        <w:rPr>
          <w:rFonts w:ascii="Times New Roman" w:hAnsi="Times New Roman" w:cs="Times New Roman"/>
          <w:sz w:val="28"/>
          <w:szCs w:val="28"/>
        </w:rPr>
        <w:t xml:space="preserve">енність ситуації, і лише відомі </w:t>
      </w:r>
      <w:r w:rsidRPr="00376F40">
        <w:rPr>
          <w:rFonts w:ascii="Times New Roman" w:hAnsi="Times New Roman" w:cs="Times New Roman"/>
          <w:sz w:val="28"/>
          <w:szCs w:val="28"/>
        </w:rPr>
        <w:t>співрозмовникам імплікатури св</w:t>
      </w:r>
      <w:r>
        <w:rPr>
          <w:rFonts w:ascii="Times New Roman" w:hAnsi="Times New Roman" w:cs="Times New Roman"/>
          <w:sz w:val="28"/>
          <w:szCs w:val="28"/>
        </w:rPr>
        <w:t xml:space="preserve">ідчать про наявність чи загрозу </w:t>
      </w:r>
      <w:r w:rsidRPr="00376F40">
        <w:rPr>
          <w:rFonts w:ascii="Times New Roman" w:hAnsi="Times New Roman" w:cs="Times New Roman"/>
          <w:sz w:val="28"/>
          <w:szCs w:val="28"/>
        </w:rPr>
        <w:t>виникнення вербальної напруги.</w:t>
      </w:r>
      <w:r w:rsidR="00135C34" w:rsidRPr="00135C34">
        <w:t xml:space="preserve"> </w:t>
      </w:r>
      <w:r w:rsidR="00135C34" w:rsidRPr="00135C34">
        <w:rPr>
          <w:rFonts w:ascii="Times New Roman" w:hAnsi="Times New Roman" w:cs="Times New Roman"/>
          <w:sz w:val="28"/>
          <w:szCs w:val="28"/>
        </w:rPr>
        <w:t>Причина зародження вербального конфлікту криється не так у</w:t>
      </w:r>
      <w:r w:rsidR="00135C34">
        <w:rPr>
          <w:rFonts w:ascii="Times New Roman" w:hAnsi="Times New Roman" w:cs="Times New Roman"/>
          <w:sz w:val="28"/>
          <w:szCs w:val="28"/>
        </w:rPr>
        <w:t xml:space="preserve"> </w:t>
      </w:r>
      <w:r w:rsidR="00135C34" w:rsidRPr="00135C34">
        <w:rPr>
          <w:rFonts w:ascii="Times New Roman" w:hAnsi="Times New Roman" w:cs="Times New Roman"/>
          <w:sz w:val="28"/>
          <w:szCs w:val="28"/>
        </w:rPr>
        <w:t>особливості словесного знака як а</w:t>
      </w:r>
      <w:r w:rsidR="00135C34">
        <w:rPr>
          <w:rFonts w:ascii="Times New Roman" w:hAnsi="Times New Roman" w:cs="Times New Roman"/>
          <w:sz w:val="28"/>
          <w:szCs w:val="28"/>
        </w:rPr>
        <w:t xml:space="preserve">бстрактно-лінгвістичної одиниці </w:t>
      </w:r>
      <w:r w:rsidR="00135C34" w:rsidRPr="00135C34">
        <w:rPr>
          <w:rFonts w:ascii="Times New Roman" w:hAnsi="Times New Roman" w:cs="Times New Roman"/>
          <w:sz w:val="28"/>
          <w:szCs w:val="28"/>
        </w:rPr>
        <w:t>особливо його індивідуального, особистісного присво</w:t>
      </w:r>
      <w:r w:rsidR="00135C34">
        <w:rPr>
          <w:rFonts w:ascii="Times New Roman" w:hAnsi="Times New Roman" w:cs="Times New Roman"/>
          <w:sz w:val="28"/>
          <w:szCs w:val="28"/>
        </w:rPr>
        <w:t xml:space="preserve">єння в останній момент промови. </w:t>
      </w:r>
      <w:r w:rsidR="00135C34" w:rsidRPr="00135C34">
        <w:rPr>
          <w:rFonts w:ascii="Times New Roman" w:hAnsi="Times New Roman" w:cs="Times New Roman"/>
          <w:sz w:val="28"/>
          <w:szCs w:val="28"/>
        </w:rPr>
        <w:t xml:space="preserve">Асоціативний потенціал слова визначає </w:t>
      </w:r>
      <w:r w:rsidR="00135C34">
        <w:rPr>
          <w:rFonts w:ascii="Times New Roman" w:hAnsi="Times New Roman" w:cs="Times New Roman"/>
          <w:sz w:val="28"/>
          <w:szCs w:val="28"/>
        </w:rPr>
        <w:t xml:space="preserve">гнучкість та варіативність його </w:t>
      </w:r>
      <w:r w:rsidR="00135C34" w:rsidRPr="00135C34">
        <w:rPr>
          <w:rFonts w:ascii="Times New Roman" w:hAnsi="Times New Roman" w:cs="Times New Roman"/>
          <w:sz w:val="28"/>
          <w:szCs w:val="28"/>
        </w:rPr>
        <w:t>функціонування. Асоціативні ознаки,</w:t>
      </w:r>
      <w:r w:rsidR="00135C34">
        <w:rPr>
          <w:rFonts w:ascii="Times New Roman" w:hAnsi="Times New Roman" w:cs="Times New Roman"/>
          <w:sz w:val="28"/>
          <w:szCs w:val="28"/>
        </w:rPr>
        <w:t xml:space="preserve"> як відомо, стоять на периферії </w:t>
      </w:r>
      <w:r w:rsidR="00135C34" w:rsidRPr="00135C34">
        <w:rPr>
          <w:rFonts w:ascii="Times New Roman" w:hAnsi="Times New Roman" w:cs="Times New Roman"/>
          <w:sz w:val="28"/>
          <w:szCs w:val="28"/>
        </w:rPr>
        <w:t>змістовної структури слова і є зал</w:t>
      </w:r>
      <w:r w:rsidR="00135C34">
        <w:rPr>
          <w:rFonts w:ascii="Times New Roman" w:hAnsi="Times New Roman" w:cs="Times New Roman"/>
          <w:sz w:val="28"/>
          <w:szCs w:val="28"/>
        </w:rPr>
        <w:t xml:space="preserve">ежними від контексту, не завжди </w:t>
      </w:r>
      <w:r w:rsidR="00135C34" w:rsidRPr="00135C34">
        <w:rPr>
          <w:rFonts w:ascii="Times New Roman" w:hAnsi="Times New Roman" w:cs="Times New Roman"/>
          <w:sz w:val="28"/>
          <w:szCs w:val="28"/>
        </w:rPr>
        <w:t>розпізнаються у мовному спілкуванні, тому об'єктивно виникають умови для</w:t>
      </w:r>
      <w:r w:rsidR="00135C34">
        <w:rPr>
          <w:rFonts w:ascii="Times New Roman" w:hAnsi="Times New Roman" w:cs="Times New Roman"/>
          <w:sz w:val="28"/>
          <w:szCs w:val="28"/>
        </w:rPr>
        <w:t xml:space="preserve"> </w:t>
      </w:r>
      <w:r w:rsidR="00135C34" w:rsidRPr="00135C34">
        <w:rPr>
          <w:rFonts w:ascii="Times New Roman" w:hAnsi="Times New Roman" w:cs="Times New Roman"/>
          <w:sz w:val="28"/>
          <w:szCs w:val="28"/>
        </w:rPr>
        <w:t>конфліктних мовних ситуацій. Показниками мовного к</w:t>
      </w:r>
      <w:r w:rsidR="00135C34">
        <w:rPr>
          <w:rFonts w:ascii="Times New Roman" w:hAnsi="Times New Roman" w:cs="Times New Roman"/>
          <w:sz w:val="28"/>
          <w:szCs w:val="28"/>
        </w:rPr>
        <w:t xml:space="preserve">онфлікту на </w:t>
      </w:r>
      <w:r w:rsidR="00135C34" w:rsidRPr="00135C34">
        <w:rPr>
          <w:rFonts w:ascii="Times New Roman" w:hAnsi="Times New Roman" w:cs="Times New Roman"/>
          <w:sz w:val="28"/>
          <w:szCs w:val="28"/>
        </w:rPr>
        <w:t>лексичному рівні можуть стати будь-я</w:t>
      </w:r>
      <w:r w:rsidR="00135C34">
        <w:rPr>
          <w:rFonts w:ascii="Times New Roman" w:hAnsi="Times New Roman" w:cs="Times New Roman"/>
          <w:sz w:val="28"/>
          <w:szCs w:val="28"/>
        </w:rPr>
        <w:t xml:space="preserve">кі периферійні засоби лексичної </w:t>
      </w:r>
      <w:r w:rsidR="00135C34" w:rsidRPr="00135C34">
        <w:rPr>
          <w:rFonts w:ascii="Times New Roman" w:hAnsi="Times New Roman" w:cs="Times New Roman"/>
          <w:sz w:val="28"/>
          <w:szCs w:val="28"/>
        </w:rPr>
        <w:t xml:space="preserve">системи мови: ненормативна, </w:t>
      </w:r>
      <w:r w:rsidR="00135C34">
        <w:rPr>
          <w:rFonts w:ascii="Times New Roman" w:hAnsi="Times New Roman" w:cs="Times New Roman"/>
          <w:sz w:val="28"/>
          <w:szCs w:val="28"/>
        </w:rPr>
        <w:t>конотативно</w:t>
      </w:r>
      <w:r w:rsidR="00135C34" w:rsidRPr="00135C34">
        <w:rPr>
          <w:rFonts w:ascii="Times New Roman" w:hAnsi="Times New Roman" w:cs="Times New Roman"/>
          <w:sz w:val="28"/>
          <w:szCs w:val="28"/>
        </w:rPr>
        <w:t xml:space="preserve"> </w:t>
      </w:r>
      <w:r w:rsidR="00135C34">
        <w:rPr>
          <w:rFonts w:ascii="Times New Roman" w:hAnsi="Times New Roman" w:cs="Times New Roman"/>
          <w:sz w:val="28"/>
          <w:szCs w:val="28"/>
        </w:rPr>
        <w:t xml:space="preserve">забарвлена ​​лексика, лексика в </w:t>
      </w:r>
      <w:r w:rsidR="00135C34" w:rsidRPr="00135C34">
        <w:rPr>
          <w:rFonts w:ascii="Times New Roman" w:hAnsi="Times New Roman" w:cs="Times New Roman"/>
          <w:sz w:val="28"/>
          <w:szCs w:val="28"/>
        </w:rPr>
        <w:t>вторинної функції</w:t>
      </w:r>
      <w:r w:rsidR="00135C34">
        <w:rPr>
          <w:rFonts w:ascii="Times New Roman" w:hAnsi="Times New Roman" w:cs="Times New Roman"/>
          <w:sz w:val="28"/>
          <w:szCs w:val="28"/>
        </w:rPr>
        <w:t xml:space="preserve">  [див.: 18, с.5</w:t>
      </w:r>
      <w:r w:rsidR="00135C34" w:rsidRPr="00135C34">
        <w:rPr>
          <w:rFonts w:ascii="Times New Roman" w:hAnsi="Times New Roman" w:cs="Times New Roman"/>
          <w:sz w:val="28"/>
          <w:szCs w:val="28"/>
        </w:rPr>
        <w:t>1].</w:t>
      </w:r>
    </w:p>
    <w:p w:rsidR="006E19A1" w:rsidRPr="0021752A" w:rsidRDefault="006E19A1" w:rsidP="00376F40">
      <w:pPr>
        <w:spacing w:line="360" w:lineRule="auto"/>
        <w:ind w:firstLine="709"/>
        <w:contextualSpacing/>
        <w:jc w:val="both"/>
        <w:rPr>
          <w:rFonts w:ascii="Times New Roman" w:hAnsi="Times New Roman" w:cs="Times New Roman"/>
          <w:sz w:val="28"/>
          <w:szCs w:val="28"/>
        </w:rPr>
      </w:pPr>
    </w:p>
    <w:p w:rsidR="00564F96"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Суспільство завжди розглядало їх в якості однієї з найважливіших проблем розвитку науково-освітньої сфери і в суспільно-політичних відносинах. Це, скажімо, ми бачимо й сьогодні в процесах діджиталізації, коли інформація про будь-які знання заради вимог технологій комп’ютерного «мислення» електронних засобів її обробки набуває ознак державної політики.</w:t>
      </w:r>
    </w:p>
    <w:p w:rsidR="00564F96"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 Дослідження комунікативних процесів у публічному управлінні – одна з актуальних проблем сьогодення, оскільки публічне управління в демократичному суспільстві не можливе без комунікації як форми взаємодії та узгодження позицій у постійному діалозі між владою і громадськістю. </w:t>
      </w:r>
      <w:r w:rsidR="00564F96" w:rsidRPr="0021752A">
        <w:rPr>
          <w:rFonts w:ascii="Times New Roman" w:hAnsi="Times New Roman" w:cs="Times New Roman"/>
          <w:sz w:val="28"/>
          <w:szCs w:val="28"/>
        </w:rPr>
        <w:t xml:space="preserve">Важливими є </w:t>
      </w:r>
      <w:r w:rsidRPr="0021752A">
        <w:rPr>
          <w:rFonts w:ascii="Times New Roman" w:hAnsi="Times New Roman" w:cs="Times New Roman"/>
          <w:sz w:val="28"/>
          <w:szCs w:val="28"/>
        </w:rPr>
        <w:t xml:space="preserve">принципи, складові та функції процесу комунікації у публічному управлінні, значення комунікативних процесів у публічному управлінні для налагодження конструктивної взаємодії влади і громадськості, роль руху інформації як найважливішої складової комунікативного механізму, окреслено причини проблем комунікації у публічному управлінні в Україні. </w:t>
      </w:r>
    </w:p>
    <w:p w:rsidR="002F3117"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Основною проблемою комунікації в публічному управлінні України є брак своєчасної, зрозумілої, правдивої, неупередженої інформації, що зумовлює слабкий зв'язок державних інститутів з цільовою аудиторією і врешті-решт загальну недовіру до владних структур. Усунення вказаної проблеми має стати пріоритетом у вирішенні питань удосконалення комунікації в публічному управлінні України</w:t>
      </w:r>
      <w:r w:rsidR="00C71D6E">
        <w:rPr>
          <w:rFonts w:ascii="Times New Roman" w:hAnsi="Times New Roman" w:cs="Times New Roman"/>
          <w:sz w:val="28"/>
          <w:szCs w:val="28"/>
        </w:rPr>
        <w:t xml:space="preserve"> [34, с.126]</w:t>
      </w:r>
      <w:r w:rsidRPr="0021752A">
        <w:rPr>
          <w:rFonts w:ascii="Times New Roman" w:hAnsi="Times New Roman" w:cs="Times New Roman"/>
          <w:sz w:val="28"/>
          <w:szCs w:val="28"/>
        </w:rPr>
        <w:t>.</w:t>
      </w:r>
    </w:p>
    <w:p w:rsidR="007868A4" w:rsidRPr="0021752A" w:rsidRDefault="007868A4" w:rsidP="002F3117">
      <w:pPr>
        <w:spacing w:line="360" w:lineRule="auto"/>
        <w:ind w:firstLine="709"/>
        <w:contextualSpacing/>
        <w:jc w:val="both"/>
        <w:rPr>
          <w:rFonts w:ascii="Times New Roman" w:hAnsi="Times New Roman" w:cs="Times New Roman"/>
          <w:sz w:val="28"/>
          <w:szCs w:val="28"/>
        </w:rPr>
      </w:pPr>
    </w:p>
    <w:p w:rsidR="00EA01E4"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В Україні аналіз новітніх соціально-комунікативних тенденцій у системі державного управління здебільшого зводиться до вивчення досвіду </w:t>
      </w:r>
      <w:r w:rsidR="00EA01E4" w:rsidRPr="0021752A">
        <w:rPr>
          <w:rFonts w:ascii="Times New Roman" w:hAnsi="Times New Roman" w:cs="Times New Roman"/>
          <w:sz w:val="28"/>
          <w:szCs w:val="28"/>
        </w:rPr>
        <w:t>електронного</w:t>
      </w:r>
      <w:r w:rsidRPr="0021752A">
        <w:rPr>
          <w:rFonts w:ascii="Times New Roman" w:hAnsi="Times New Roman" w:cs="Times New Roman"/>
          <w:sz w:val="28"/>
          <w:szCs w:val="28"/>
        </w:rPr>
        <w:t xml:space="preserve"> вря</w:t>
      </w:r>
      <w:r w:rsidR="00CF57E5" w:rsidRPr="0021752A">
        <w:rPr>
          <w:rFonts w:ascii="Times New Roman" w:hAnsi="Times New Roman" w:cs="Times New Roman"/>
          <w:sz w:val="28"/>
          <w:szCs w:val="28"/>
        </w:rPr>
        <w:t>т</w:t>
      </w:r>
      <w:r w:rsidRPr="0021752A">
        <w:rPr>
          <w:rFonts w:ascii="Times New Roman" w:hAnsi="Times New Roman" w:cs="Times New Roman"/>
          <w:sz w:val="28"/>
          <w:szCs w:val="28"/>
        </w:rPr>
        <w:t xml:space="preserve">ування та дослідження інформаційно-комунікативного забезпечення державного управління. Відновлення незалежності України суттєво вплинули на суспільні та геополітичні реалії не тільки в цьому європейському регіоні, а й в усьому світі: посилився інтерес країн світової співдружності до її економіки, історії, національно-політичного і національно-культурного відродження, міжнародних зв'язків. </w:t>
      </w:r>
    </w:p>
    <w:p w:rsidR="00EA01E4"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Це стало можливим тому, що в середовищі українського народу за багато століть сконцентрувався величезний потенціал цілісної духовної культури на противагу постійним зазіханням та колонізацію українських етнічних земель</w:t>
      </w:r>
      <w:r w:rsidR="00CF57E5" w:rsidRPr="0021752A">
        <w:rPr>
          <w:rFonts w:ascii="Times New Roman" w:hAnsi="Times New Roman" w:cs="Times New Roman"/>
          <w:sz w:val="28"/>
          <w:szCs w:val="28"/>
        </w:rPr>
        <w:t xml:space="preserve"> з боку чужоземних держав. Збері</w:t>
      </w:r>
      <w:r w:rsidRPr="0021752A">
        <w:rPr>
          <w:rFonts w:ascii="Times New Roman" w:hAnsi="Times New Roman" w:cs="Times New Roman"/>
          <w:sz w:val="28"/>
          <w:szCs w:val="28"/>
        </w:rPr>
        <w:t>г</w:t>
      </w:r>
      <w:r w:rsidR="00CF57E5" w:rsidRPr="0021752A">
        <w:rPr>
          <w:rFonts w:ascii="Times New Roman" w:hAnsi="Times New Roman" w:cs="Times New Roman"/>
          <w:sz w:val="28"/>
          <w:szCs w:val="28"/>
        </w:rPr>
        <w:t>а</w:t>
      </w:r>
      <w:r w:rsidRPr="0021752A">
        <w:rPr>
          <w:rFonts w:ascii="Times New Roman" w:hAnsi="Times New Roman" w:cs="Times New Roman"/>
          <w:sz w:val="28"/>
          <w:szCs w:val="28"/>
        </w:rPr>
        <w:t xml:space="preserve">лося немало цінностей і традицій української національної культури, які нині мобілізують культурний самозахист українського суспільства, готують нову інтелектуальну еліту нації. </w:t>
      </w:r>
    </w:p>
    <w:p w:rsidR="00A602BC" w:rsidRDefault="00A602BC" w:rsidP="000B2D49">
      <w:pPr>
        <w:spacing w:line="360" w:lineRule="auto"/>
        <w:ind w:firstLine="709"/>
        <w:contextualSpacing/>
        <w:jc w:val="both"/>
        <w:rPr>
          <w:rFonts w:ascii="Times New Roman" w:hAnsi="Times New Roman" w:cs="Times New Roman"/>
          <w:sz w:val="28"/>
          <w:szCs w:val="28"/>
        </w:rPr>
      </w:pPr>
    </w:p>
    <w:p w:rsidR="00EA01E4"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Разом з тим жодна національна культура не може існувати як замкнена, самодостатня – без творчого спілкування з іншими культурами. Здобутки української культури стають надбанням усього світу, оцінюються як національний внесок у</w:t>
      </w:r>
      <w:r w:rsidR="000B2D49" w:rsidRPr="0021752A">
        <w:rPr>
          <w:rFonts w:ascii="Times New Roman" w:hAnsi="Times New Roman" w:cs="Times New Roman"/>
          <w:sz w:val="28"/>
          <w:szCs w:val="28"/>
        </w:rPr>
        <w:t xml:space="preserve"> міжнародний культурний процес. </w:t>
      </w:r>
      <w:r w:rsidRPr="0021752A">
        <w:rPr>
          <w:rFonts w:ascii="Times New Roman" w:hAnsi="Times New Roman" w:cs="Times New Roman"/>
          <w:sz w:val="28"/>
          <w:szCs w:val="28"/>
        </w:rPr>
        <w:t xml:space="preserve">Не  тільки національні  відмінності  створюють  певні  бар’єри у  спілкуванні  між  людьми,  а  й  те,  що  кожна  людина представляє,  крім  своєї  власної  культури,  ще  й  свою власну  індивідуальну  субкультуру:  успадковану  в родині  (традиції,  звички,  норми). </w:t>
      </w:r>
    </w:p>
    <w:p w:rsidR="00EA01E4"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Розглядаючи  міжкультурну  комунікацію  на сучасному  етапі,  слід  сказати,  що  сьогодні  актуалізовано  новий  концептуальний  підхід  до  комунікації,  її  структури,  предмета,  функцій.  Тут  можна виокремити  декілька  конкретно-наукових  підходів: по-перше,  це  різні  підходи  технократичного  та  інтеракційного  характеру;  по-друге,  в  межах  інтеракціонізму  вчені  розділились  у  вирішенні  питання про  те,  як  пояснити  комунікацію  </w:t>
      </w:r>
      <w:r w:rsidR="00C71D6E">
        <w:rPr>
          <w:rFonts w:ascii="Times New Roman" w:hAnsi="Times New Roman" w:cs="Times New Roman"/>
          <w:sz w:val="28"/>
          <w:szCs w:val="28"/>
        </w:rPr>
        <w:t>-</w:t>
      </w:r>
      <w:r w:rsidRPr="0021752A">
        <w:rPr>
          <w:rFonts w:ascii="Times New Roman" w:hAnsi="Times New Roman" w:cs="Times New Roman"/>
          <w:sz w:val="28"/>
          <w:szCs w:val="28"/>
        </w:rPr>
        <w:t xml:space="preserve">  як  прояв  індивідуально  усвідомленої  діяльності  або  як  похідну  від соціальної  структури. Кожна людина входить до складу тієї , чи іншої суспільної групи,яка теж, в свою чергу, має певну культуру, що впливає на її поведінку</w:t>
      </w:r>
      <w:r w:rsidR="00C71D6E">
        <w:rPr>
          <w:rFonts w:ascii="Times New Roman" w:hAnsi="Times New Roman" w:cs="Times New Roman"/>
          <w:sz w:val="28"/>
          <w:szCs w:val="28"/>
        </w:rPr>
        <w:t xml:space="preserve"> [див.: 16, с.31]</w:t>
      </w:r>
      <w:r w:rsidRPr="0021752A">
        <w:rPr>
          <w:rFonts w:ascii="Times New Roman" w:hAnsi="Times New Roman" w:cs="Times New Roman"/>
          <w:sz w:val="28"/>
          <w:szCs w:val="28"/>
        </w:rPr>
        <w:t xml:space="preserve">. </w:t>
      </w:r>
    </w:p>
    <w:p w:rsidR="00EA01E4"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Поведінку людини визначає система суспільних відносин і культура, до яких вона включена, але кожний учасник міжкультурної комунікації має свою власну систему правил , які впливають на його поведінку. Ці правила зумовлені його соціокультурною не</w:t>
      </w:r>
      <w:r w:rsidR="00EA01E4" w:rsidRPr="0021752A">
        <w:rPr>
          <w:rFonts w:ascii="Times New Roman" w:hAnsi="Times New Roman" w:cs="Times New Roman"/>
          <w:sz w:val="28"/>
          <w:szCs w:val="28"/>
        </w:rPr>
        <w:t>за</w:t>
      </w:r>
      <w:r w:rsidRPr="0021752A">
        <w:rPr>
          <w:rFonts w:ascii="Times New Roman" w:hAnsi="Times New Roman" w:cs="Times New Roman"/>
          <w:sz w:val="28"/>
          <w:szCs w:val="28"/>
        </w:rPr>
        <w:t xml:space="preserve">лежністю, до якої потрібно віднести не тільки національну культуру, а й культуру всіх груп, до яких включено  того, чи іншого індивіда, а й також його освіту, виховання, професію. Сюди потрібно віднести його матеріальну та духовну культуру, соціальну роль та соціальний статус. </w:t>
      </w:r>
    </w:p>
    <w:p w:rsidR="00A602BC" w:rsidRDefault="00A602BC" w:rsidP="000B2D49">
      <w:pPr>
        <w:spacing w:line="360" w:lineRule="auto"/>
        <w:ind w:firstLine="709"/>
        <w:contextualSpacing/>
        <w:jc w:val="both"/>
        <w:rPr>
          <w:rFonts w:ascii="Times New Roman" w:hAnsi="Times New Roman" w:cs="Times New Roman"/>
          <w:sz w:val="28"/>
          <w:szCs w:val="28"/>
        </w:rPr>
      </w:pPr>
    </w:p>
    <w:p w:rsidR="000B2D49"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Стан сучасного суспільства , в якому складну структуру соціального і культурного простору втілено в символічних формах і образах, які здатна сприймати і розуміти суспільна й індивідуальна </w:t>
      </w:r>
      <w:r w:rsidR="00EA01E4" w:rsidRPr="0021752A">
        <w:rPr>
          <w:rFonts w:ascii="Times New Roman" w:hAnsi="Times New Roman" w:cs="Times New Roman"/>
          <w:sz w:val="28"/>
          <w:szCs w:val="28"/>
        </w:rPr>
        <w:t>свідомість</w:t>
      </w:r>
      <w:r w:rsidRPr="0021752A">
        <w:rPr>
          <w:rFonts w:ascii="Times New Roman" w:hAnsi="Times New Roman" w:cs="Times New Roman"/>
          <w:sz w:val="28"/>
          <w:szCs w:val="28"/>
        </w:rPr>
        <w:t xml:space="preserve"> різних національних спільнот і етнічних груп.</w:t>
      </w:r>
      <w:r w:rsidR="00EA01E4" w:rsidRPr="0021752A">
        <w:rPr>
          <w:rFonts w:ascii="Times New Roman" w:hAnsi="Times New Roman" w:cs="Times New Roman"/>
          <w:sz w:val="28"/>
          <w:szCs w:val="28"/>
        </w:rPr>
        <w:t xml:space="preserve"> </w:t>
      </w:r>
      <w:r w:rsidRPr="0021752A">
        <w:rPr>
          <w:rFonts w:ascii="Times New Roman" w:hAnsi="Times New Roman" w:cs="Times New Roman"/>
          <w:sz w:val="28"/>
          <w:szCs w:val="28"/>
        </w:rPr>
        <w:t>Саме це й створює образи соціального світу, які водночас є і змістом, і об’єктом взаємодії соціальних суб’єктів комунікації.   Водночас  міжкультурна  комунікація  є процесом  особистісного  вибору,  що  відбувається  у просторі  етичні  напруги,  що  виникає  між  індивідами  під  час  взаємодії  в  умовах  агресивного  мультикультурного середовища. У  соціокультурному просторі  України  відбулися також  значні  зміни,  які  вплинули  на  комунікацію. Важливими  чинниками,  які  пов’язані  зі  зміною  соціокультурного  простору  і  характеру  пр</w:t>
      </w:r>
      <w:r w:rsidR="000B2D49" w:rsidRPr="0021752A">
        <w:rPr>
          <w:rFonts w:ascii="Times New Roman" w:hAnsi="Times New Roman" w:cs="Times New Roman"/>
          <w:sz w:val="28"/>
          <w:szCs w:val="28"/>
        </w:rPr>
        <w:t>оцесів  комунікації у ньому, є:</w:t>
      </w:r>
    </w:p>
    <w:p w:rsidR="002F3117" w:rsidRPr="0021752A" w:rsidRDefault="002F3117" w:rsidP="000B2D49">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Зміни в реальній поведінці під час засвоєння нової соціокультурної реальності;</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«недомодернізований» поступ, затягнений і відтак невизначений;</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Слабка загальна структурованість українського суспільства;</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Значний потенціал соціальної суперечливості;</w:t>
      </w:r>
    </w:p>
    <w:p w:rsidR="00A602BC" w:rsidRDefault="002F3117" w:rsidP="00A602BC">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 xml:space="preserve">Різноманітний </w:t>
      </w:r>
      <w:r w:rsidR="00EA01E4" w:rsidRPr="0021752A">
        <w:rPr>
          <w:rFonts w:ascii="Times New Roman" w:hAnsi="Times New Roman" w:cs="Times New Roman"/>
          <w:sz w:val="28"/>
          <w:szCs w:val="28"/>
        </w:rPr>
        <w:t>рівень</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культурної</w:t>
      </w:r>
      <w:r w:rsidRPr="0021752A">
        <w:rPr>
          <w:rFonts w:ascii="Times New Roman" w:hAnsi="Times New Roman" w:cs="Times New Roman"/>
          <w:sz w:val="28"/>
          <w:szCs w:val="28"/>
        </w:rPr>
        <w:t xml:space="preserve"> включеності населення і різні процеси культуротворення;</w:t>
      </w:r>
    </w:p>
    <w:p w:rsidR="002F3117" w:rsidRPr="0021752A" w:rsidRDefault="002F3117" w:rsidP="00A602BC">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 xml:space="preserve">Поява значної кількості субкультур; </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Актуальність молодіжних субкультур</w:t>
      </w:r>
      <w:r w:rsidR="00C71D6E">
        <w:rPr>
          <w:rFonts w:ascii="Times New Roman" w:hAnsi="Times New Roman" w:cs="Times New Roman"/>
          <w:sz w:val="28"/>
          <w:szCs w:val="28"/>
        </w:rPr>
        <w:t xml:space="preserve"> </w:t>
      </w:r>
      <w:r w:rsidR="001945E5">
        <w:rPr>
          <w:rFonts w:ascii="Times New Roman" w:hAnsi="Times New Roman" w:cs="Times New Roman"/>
          <w:sz w:val="28"/>
          <w:szCs w:val="28"/>
        </w:rPr>
        <w:t>[див.: 36, с.127</w:t>
      </w:r>
      <w:r w:rsidR="00C71D6E">
        <w:rPr>
          <w:rFonts w:ascii="Times New Roman" w:hAnsi="Times New Roman" w:cs="Times New Roman"/>
          <w:sz w:val="28"/>
          <w:szCs w:val="28"/>
        </w:rPr>
        <w:t>]</w:t>
      </w:r>
      <w:r w:rsidR="001945E5">
        <w:rPr>
          <w:rFonts w:ascii="Times New Roman" w:hAnsi="Times New Roman" w:cs="Times New Roman"/>
          <w:sz w:val="28"/>
          <w:szCs w:val="28"/>
        </w:rPr>
        <w:t>.</w:t>
      </w:r>
    </w:p>
    <w:p w:rsidR="002F3117"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У процесі комунікації відбувається не лише обмін повідомленнями, передання інформації від одного учасника до іншого, яка </w:t>
      </w:r>
      <w:r w:rsidR="00EA01E4" w:rsidRPr="0021752A">
        <w:rPr>
          <w:rFonts w:ascii="Times New Roman" w:hAnsi="Times New Roman" w:cs="Times New Roman"/>
          <w:sz w:val="28"/>
          <w:szCs w:val="28"/>
        </w:rPr>
        <w:t>зумовлює</w:t>
      </w:r>
      <w:r w:rsidRPr="0021752A">
        <w:rPr>
          <w:rFonts w:ascii="Times New Roman" w:hAnsi="Times New Roman" w:cs="Times New Roman"/>
          <w:sz w:val="28"/>
          <w:szCs w:val="28"/>
        </w:rPr>
        <w:t xml:space="preserve"> певну реакцію і є синтезом сприйняття та притаманної їм культури, а й </w:t>
      </w:r>
      <w:r w:rsidR="00EA01E4" w:rsidRPr="0021752A">
        <w:rPr>
          <w:rFonts w:ascii="Times New Roman" w:hAnsi="Times New Roman" w:cs="Times New Roman"/>
          <w:sz w:val="28"/>
          <w:szCs w:val="28"/>
        </w:rPr>
        <w:t>задоволенням</w:t>
      </w:r>
      <w:r w:rsidRPr="0021752A">
        <w:rPr>
          <w:rFonts w:ascii="Times New Roman" w:hAnsi="Times New Roman" w:cs="Times New Roman"/>
          <w:sz w:val="28"/>
          <w:szCs w:val="28"/>
        </w:rPr>
        <w:t xml:space="preserve"> отриманими результатами процесі такої </w:t>
      </w:r>
      <w:r w:rsidR="00EA01E4" w:rsidRPr="0021752A">
        <w:rPr>
          <w:rFonts w:ascii="Times New Roman" w:hAnsi="Times New Roman" w:cs="Times New Roman"/>
          <w:sz w:val="28"/>
          <w:szCs w:val="28"/>
        </w:rPr>
        <w:t>взаємодії</w:t>
      </w:r>
      <w:r w:rsidRPr="0021752A">
        <w:rPr>
          <w:rFonts w:ascii="Times New Roman" w:hAnsi="Times New Roman" w:cs="Times New Roman"/>
          <w:sz w:val="28"/>
          <w:szCs w:val="28"/>
        </w:rPr>
        <w:t xml:space="preserve"> шляхом порівняння з тими результатами, які очікувалися на момент вступу в комунікацію. На </w:t>
      </w:r>
      <w:r w:rsidR="00EA01E4" w:rsidRPr="0021752A">
        <w:rPr>
          <w:rFonts w:ascii="Times New Roman" w:hAnsi="Times New Roman" w:cs="Times New Roman"/>
          <w:sz w:val="28"/>
          <w:szCs w:val="28"/>
        </w:rPr>
        <w:t>о</w:t>
      </w:r>
      <w:r w:rsidRPr="0021752A">
        <w:rPr>
          <w:rFonts w:ascii="Times New Roman" w:hAnsi="Times New Roman" w:cs="Times New Roman"/>
          <w:sz w:val="28"/>
          <w:szCs w:val="28"/>
        </w:rPr>
        <w:t>снові такого синтезу відбувається «</w:t>
      </w:r>
      <w:r w:rsidR="00EA01E4" w:rsidRPr="0021752A">
        <w:rPr>
          <w:rFonts w:ascii="Times New Roman" w:hAnsi="Times New Roman" w:cs="Times New Roman"/>
          <w:sz w:val="28"/>
          <w:szCs w:val="28"/>
        </w:rPr>
        <w:t>порозуміння</w:t>
      </w:r>
      <w:r w:rsidRPr="0021752A">
        <w:rPr>
          <w:rFonts w:ascii="Times New Roman" w:hAnsi="Times New Roman" w:cs="Times New Roman"/>
          <w:sz w:val="28"/>
          <w:szCs w:val="28"/>
        </w:rPr>
        <w:t xml:space="preserve">» або «непорозуміння» учасників комунікації. Але завжди під час </w:t>
      </w:r>
      <w:r w:rsidR="00EA01E4" w:rsidRPr="0021752A">
        <w:rPr>
          <w:rFonts w:ascii="Times New Roman" w:hAnsi="Times New Roman" w:cs="Times New Roman"/>
          <w:sz w:val="28"/>
          <w:szCs w:val="28"/>
        </w:rPr>
        <w:t>діалогу</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виникають</w:t>
      </w:r>
      <w:r w:rsidRPr="0021752A">
        <w:rPr>
          <w:rFonts w:ascii="Times New Roman" w:hAnsi="Times New Roman" w:cs="Times New Roman"/>
          <w:sz w:val="28"/>
          <w:szCs w:val="28"/>
        </w:rPr>
        <w:t xml:space="preserve"> </w:t>
      </w:r>
      <w:r w:rsidR="00EA01E4" w:rsidRPr="0021752A">
        <w:rPr>
          <w:rFonts w:ascii="Times New Roman" w:hAnsi="Times New Roman" w:cs="Times New Roman"/>
          <w:sz w:val="28"/>
          <w:szCs w:val="28"/>
        </w:rPr>
        <w:t>взаємовпливи</w:t>
      </w:r>
      <w:r w:rsidRPr="0021752A">
        <w:rPr>
          <w:rFonts w:ascii="Times New Roman" w:hAnsi="Times New Roman" w:cs="Times New Roman"/>
          <w:sz w:val="28"/>
          <w:szCs w:val="28"/>
        </w:rPr>
        <w:t xml:space="preserve"> і прагнення порозумітися чи співіснувати, які за умов повторюваності створюють «тр</w:t>
      </w:r>
      <w:r w:rsidR="00EA01E4" w:rsidRPr="0021752A">
        <w:rPr>
          <w:rFonts w:ascii="Times New Roman" w:hAnsi="Times New Roman" w:cs="Times New Roman"/>
          <w:sz w:val="28"/>
          <w:szCs w:val="28"/>
        </w:rPr>
        <w:t>е</w:t>
      </w:r>
      <w:r w:rsidRPr="0021752A">
        <w:rPr>
          <w:rFonts w:ascii="Times New Roman" w:hAnsi="Times New Roman" w:cs="Times New Roman"/>
          <w:sz w:val="28"/>
          <w:szCs w:val="28"/>
        </w:rPr>
        <w:t>тю культуру». Ця «третя культура» в сучасних умовах має віртуальних характер, вона є нестійкою та не має значення щодо процесів соціалізації та механізмів соціального контролю.</w:t>
      </w:r>
    </w:p>
    <w:p w:rsidR="004A61C3" w:rsidRDefault="004A61C3" w:rsidP="004A61C3">
      <w:pPr>
        <w:spacing w:line="360" w:lineRule="auto"/>
        <w:ind w:firstLine="709"/>
        <w:contextualSpacing/>
        <w:jc w:val="both"/>
        <w:rPr>
          <w:rFonts w:ascii="Times New Roman" w:hAnsi="Times New Roman" w:cs="Times New Roman"/>
          <w:sz w:val="28"/>
          <w:szCs w:val="28"/>
        </w:rPr>
      </w:pPr>
      <w:r w:rsidRPr="004A61C3">
        <w:rPr>
          <w:rFonts w:ascii="Times New Roman" w:hAnsi="Times New Roman" w:cs="Times New Roman"/>
          <w:sz w:val="28"/>
          <w:szCs w:val="28"/>
        </w:rPr>
        <w:t>Серед виявлених стратегій виняток становлять страте</w:t>
      </w:r>
      <w:r>
        <w:rPr>
          <w:rFonts w:ascii="Times New Roman" w:hAnsi="Times New Roman" w:cs="Times New Roman"/>
          <w:sz w:val="28"/>
          <w:szCs w:val="28"/>
        </w:rPr>
        <w:t xml:space="preserve">гії прохання, </w:t>
      </w:r>
      <w:r w:rsidRPr="004A61C3">
        <w:rPr>
          <w:rFonts w:ascii="Times New Roman" w:hAnsi="Times New Roman" w:cs="Times New Roman"/>
          <w:sz w:val="28"/>
          <w:szCs w:val="28"/>
        </w:rPr>
        <w:t>переконання та умовлянь як з</w:t>
      </w:r>
      <w:r>
        <w:rPr>
          <w:rFonts w:ascii="Times New Roman" w:hAnsi="Times New Roman" w:cs="Times New Roman"/>
          <w:sz w:val="28"/>
          <w:szCs w:val="28"/>
        </w:rPr>
        <w:t xml:space="preserve">асобів маніпулювання, стратегії </w:t>
      </w:r>
      <w:r w:rsidRPr="004A61C3">
        <w:rPr>
          <w:rFonts w:ascii="Times New Roman" w:hAnsi="Times New Roman" w:cs="Times New Roman"/>
          <w:sz w:val="28"/>
          <w:szCs w:val="28"/>
        </w:rPr>
        <w:t xml:space="preserve">«комунікативної пастки»: співрозмовника </w:t>
      </w:r>
      <w:r>
        <w:rPr>
          <w:rFonts w:ascii="Times New Roman" w:hAnsi="Times New Roman" w:cs="Times New Roman"/>
          <w:sz w:val="28"/>
          <w:szCs w:val="28"/>
        </w:rPr>
        <w:t xml:space="preserve">змушують шляхом різних хитрощів </w:t>
      </w:r>
      <w:r w:rsidRPr="004A61C3">
        <w:rPr>
          <w:rFonts w:ascii="Times New Roman" w:hAnsi="Times New Roman" w:cs="Times New Roman"/>
          <w:sz w:val="28"/>
          <w:szCs w:val="28"/>
        </w:rPr>
        <w:t>погодитися з тим, з чим він наспр</w:t>
      </w:r>
      <w:r>
        <w:rPr>
          <w:rFonts w:ascii="Times New Roman" w:hAnsi="Times New Roman" w:cs="Times New Roman"/>
          <w:sz w:val="28"/>
          <w:szCs w:val="28"/>
        </w:rPr>
        <w:t xml:space="preserve">авді не бажає, погоджуватися, а </w:t>
      </w:r>
      <w:r w:rsidRPr="004A61C3">
        <w:rPr>
          <w:rFonts w:ascii="Times New Roman" w:hAnsi="Times New Roman" w:cs="Times New Roman"/>
          <w:sz w:val="28"/>
          <w:szCs w:val="28"/>
        </w:rPr>
        <w:t>реалізовані тактики виражаються, як пра</w:t>
      </w:r>
      <w:r>
        <w:rPr>
          <w:rFonts w:ascii="Times New Roman" w:hAnsi="Times New Roman" w:cs="Times New Roman"/>
          <w:sz w:val="28"/>
          <w:szCs w:val="28"/>
        </w:rPr>
        <w:t xml:space="preserve">вило, мовних гіпержанрах сварки </w:t>
      </w:r>
      <w:r w:rsidRPr="004A61C3">
        <w:rPr>
          <w:rFonts w:ascii="Times New Roman" w:hAnsi="Times New Roman" w:cs="Times New Roman"/>
          <w:sz w:val="28"/>
          <w:szCs w:val="28"/>
        </w:rPr>
        <w:t>(супутніх жанрах лайки та лайки, о</w:t>
      </w:r>
      <w:r>
        <w:rPr>
          <w:rFonts w:ascii="Times New Roman" w:hAnsi="Times New Roman" w:cs="Times New Roman"/>
          <w:sz w:val="28"/>
          <w:szCs w:val="28"/>
        </w:rPr>
        <w:t xml:space="preserve">суду, відмови, ворожих натяків, </w:t>
      </w:r>
      <w:r w:rsidRPr="004A61C3">
        <w:rPr>
          <w:rFonts w:ascii="Times New Roman" w:hAnsi="Times New Roman" w:cs="Times New Roman"/>
          <w:sz w:val="28"/>
          <w:szCs w:val="28"/>
        </w:rPr>
        <w:t xml:space="preserve">іронічних зауважень, прихованих загроз, </w:t>
      </w:r>
      <w:r>
        <w:rPr>
          <w:rFonts w:ascii="Times New Roman" w:hAnsi="Times New Roman" w:cs="Times New Roman"/>
          <w:sz w:val="28"/>
          <w:szCs w:val="28"/>
        </w:rPr>
        <w:t xml:space="preserve">образливих порівнянь, наклепів, </w:t>
      </w:r>
      <w:r w:rsidRPr="004A61C3">
        <w:rPr>
          <w:rFonts w:ascii="Times New Roman" w:hAnsi="Times New Roman" w:cs="Times New Roman"/>
          <w:sz w:val="28"/>
          <w:szCs w:val="28"/>
        </w:rPr>
        <w:t>емоційного шантажу), примирення (залучення трет</w:t>
      </w:r>
      <w:r>
        <w:rPr>
          <w:rFonts w:ascii="Times New Roman" w:hAnsi="Times New Roman" w:cs="Times New Roman"/>
          <w:sz w:val="28"/>
          <w:szCs w:val="28"/>
        </w:rPr>
        <w:t xml:space="preserve">ьої сторони, м'якої </w:t>
      </w:r>
      <w:r w:rsidRPr="004A61C3">
        <w:rPr>
          <w:rFonts w:ascii="Times New Roman" w:hAnsi="Times New Roman" w:cs="Times New Roman"/>
          <w:sz w:val="28"/>
          <w:szCs w:val="28"/>
        </w:rPr>
        <w:t>ір</w:t>
      </w:r>
      <w:r>
        <w:rPr>
          <w:rFonts w:ascii="Times New Roman" w:hAnsi="Times New Roman" w:cs="Times New Roman"/>
          <w:sz w:val="28"/>
          <w:szCs w:val="28"/>
        </w:rPr>
        <w:t xml:space="preserve">онії). Можна говорити і про особливе </w:t>
      </w:r>
      <w:r w:rsidRPr="004A61C3">
        <w:rPr>
          <w:rFonts w:ascii="Times New Roman" w:hAnsi="Times New Roman" w:cs="Times New Roman"/>
          <w:sz w:val="28"/>
          <w:szCs w:val="28"/>
        </w:rPr>
        <w:t>тип комунікативної стратегії, т.зв. «мовної маски» (суворого батька, лагідної</w:t>
      </w:r>
      <w:r>
        <w:rPr>
          <w:rFonts w:ascii="Times New Roman" w:hAnsi="Times New Roman" w:cs="Times New Roman"/>
          <w:sz w:val="28"/>
          <w:szCs w:val="28"/>
        </w:rPr>
        <w:t xml:space="preserve"> </w:t>
      </w:r>
      <w:r w:rsidRPr="004A61C3">
        <w:rPr>
          <w:rFonts w:ascii="Times New Roman" w:hAnsi="Times New Roman" w:cs="Times New Roman"/>
          <w:sz w:val="28"/>
          <w:szCs w:val="28"/>
        </w:rPr>
        <w:t>мами, авторитетного члена сім'ї, кумира тощо), заснованої на тимчасовій та</w:t>
      </w:r>
      <w:r>
        <w:rPr>
          <w:rFonts w:ascii="Times New Roman" w:hAnsi="Times New Roman" w:cs="Times New Roman"/>
          <w:sz w:val="28"/>
          <w:szCs w:val="28"/>
        </w:rPr>
        <w:t xml:space="preserve"> </w:t>
      </w:r>
      <w:r w:rsidRPr="004A61C3">
        <w:rPr>
          <w:rFonts w:ascii="Times New Roman" w:hAnsi="Times New Roman" w:cs="Times New Roman"/>
          <w:sz w:val="28"/>
          <w:szCs w:val="28"/>
        </w:rPr>
        <w:t>ситуативної експлуатації чужого мовного образу та використовуваної як засіб</w:t>
      </w:r>
      <w:r>
        <w:rPr>
          <w:rFonts w:ascii="Times New Roman" w:hAnsi="Times New Roman" w:cs="Times New Roman"/>
          <w:sz w:val="28"/>
          <w:szCs w:val="28"/>
        </w:rPr>
        <w:t xml:space="preserve"> </w:t>
      </w:r>
      <w:r w:rsidRPr="004A61C3">
        <w:rPr>
          <w:rFonts w:ascii="Times New Roman" w:hAnsi="Times New Roman" w:cs="Times New Roman"/>
          <w:sz w:val="28"/>
          <w:szCs w:val="28"/>
        </w:rPr>
        <w:t xml:space="preserve">маніпуляції, для побудови загального </w:t>
      </w:r>
      <w:r>
        <w:rPr>
          <w:rFonts w:ascii="Times New Roman" w:hAnsi="Times New Roman" w:cs="Times New Roman"/>
          <w:sz w:val="28"/>
          <w:szCs w:val="28"/>
        </w:rPr>
        <w:t xml:space="preserve">іміджу, як самовираження або як </w:t>
      </w:r>
      <w:r w:rsidRPr="004A61C3">
        <w:rPr>
          <w:rFonts w:ascii="Times New Roman" w:hAnsi="Times New Roman" w:cs="Times New Roman"/>
          <w:sz w:val="28"/>
          <w:szCs w:val="28"/>
        </w:rPr>
        <w:t>гра.</w:t>
      </w:r>
      <w:r w:rsidRPr="004A61C3">
        <w:t xml:space="preserve"> </w:t>
      </w:r>
      <w:r>
        <w:rPr>
          <w:rFonts w:ascii="Times New Roman" w:hAnsi="Times New Roman" w:cs="Times New Roman"/>
          <w:sz w:val="28"/>
          <w:szCs w:val="28"/>
        </w:rPr>
        <w:t>[див.: 25, с.1</w:t>
      </w:r>
      <w:r w:rsidRPr="004A61C3">
        <w:rPr>
          <w:rFonts w:ascii="Times New Roman" w:hAnsi="Times New Roman" w:cs="Times New Roman"/>
          <w:sz w:val="28"/>
          <w:szCs w:val="28"/>
        </w:rPr>
        <w:t>7].</w:t>
      </w:r>
    </w:p>
    <w:p w:rsidR="004A61C3" w:rsidRDefault="004A61C3" w:rsidP="004A61C3">
      <w:pPr>
        <w:spacing w:line="360" w:lineRule="auto"/>
        <w:ind w:firstLine="709"/>
        <w:contextualSpacing/>
        <w:jc w:val="both"/>
        <w:rPr>
          <w:rFonts w:ascii="Times New Roman" w:hAnsi="Times New Roman" w:cs="Times New Roman"/>
          <w:sz w:val="28"/>
          <w:szCs w:val="28"/>
        </w:rPr>
      </w:pPr>
      <w:r w:rsidRPr="004A61C3">
        <w:rPr>
          <w:rFonts w:ascii="Times New Roman" w:hAnsi="Times New Roman" w:cs="Times New Roman"/>
          <w:sz w:val="28"/>
          <w:szCs w:val="28"/>
        </w:rPr>
        <w:t>У рамках стратегій, що використ</w:t>
      </w:r>
      <w:r>
        <w:rPr>
          <w:rFonts w:ascii="Times New Roman" w:hAnsi="Times New Roman" w:cs="Times New Roman"/>
          <w:sz w:val="28"/>
          <w:szCs w:val="28"/>
        </w:rPr>
        <w:t xml:space="preserve">овуються, відзначаються тактики </w:t>
      </w:r>
      <w:r w:rsidRPr="004A61C3">
        <w:rPr>
          <w:rFonts w:ascii="Times New Roman" w:hAnsi="Times New Roman" w:cs="Times New Roman"/>
          <w:sz w:val="28"/>
          <w:szCs w:val="28"/>
        </w:rPr>
        <w:t>зміни та розвитку теми, переформулювання, ухилення від відповіді, мовча</w:t>
      </w:r>
      <w:r>
        <w:rPr>
          <w:rFonts w:ascii="Times New Roman" w:hAnsi="Times New Roman" w:cs="Times New Roman"/>
          <w:sz w:val="28"/>
          <w:szCs w:val="28"/>
        </w:rPr>
        <w:t xml:space="preserve">ння. </w:t>
      </w:r>
      <w:r w:rsidRPr="004A61C3">
        <w:rPr>
          <w:rFonts w:ascii="Times New Roman" w:hAnsi="Times New Roman" w:cs="Times New Roman"/>
          <w:sz w:val="28"/>
          <w:szCs w:val="28"/>
        </w:rPr>
        <w:t>Принципового значення наб</w:t>
      </w:r>
      <w:r>
        <w:rPr>
          <w:rFonts w:ascii="Times New Roman" w:hAnsi="Times New Roman" w:cs="Times New Roman"/>
          <w:sz w:val="28"/>
          <w:szCs w:val="28"/>
        </w:rPr>
        <w:t xml:space="preserve">увають тут стратегія та тактика </w:t>
      </w:r>
      <w:r w:rsidRPr="004A61C3">
        <w:rPr>
          <w:rFonts w:ascii="Times New Roman" w:hAnsi="Times New Roman" w:cs="Times New Roman"/>
          <w:sz w:val="28"/>
          <w:szCs w:val="28"/>
        </w:rPr>
        <w:t xml:space="preserve">аргументації, оскільки вони збільшують </w:t>
      </w:r>
      <w:r>
        <w:rPr>
          <w:rFonts w:ascii="Times New Roman" w:hAnsi="Times New Roman" w:cs="Times New Roman"/>
          <w:sz w:val="28"/>
          <w:szCs w:val="28"/>
        </w:rPr>
        <w:t xml:space="preserve">ступінь згоди у прийнятті іншої </w:t>
      </w:r>
      <w:r w:rsidRPr="004A61C3">
        <w:rPr>
          <w:rFonts w:ascii="Times New Roman" w:hAnsi="Times New Roman" w:cs="Times New Roman"/>
          <w:sz w:val="28"/>
          <w:szCs w:val="28"/>
        </w:rPr>
        <w:t>погляду і спонукають слухачів до цільової дії. Принагідно зазначимо,</w:t>
      </w:r>
      <w:r>
        <w:rPr>
          <w:rFonts w:ascii="Times New Roman" w:hAnsi="Times New Roman" w:cs="Times New Roman"/>
          <w:sz w:val="28"/>
          <w:szCs w:val="28"/>
        </w:rPr>
        <w:t xml:space="preserve"> </w:t>
      </w:r>
      <w:r w:rsidRPr="004A61C3">
        <w:rPr>
          <w:rFonts w:ascii="Times New Roman" w:hAnsi="Times New Roman" w:cs="Times New Roman"/>
          <w:sz w:val="28"/>
          <w:szCs w:val="28"/>
        </w:rPr>
        <w:t>що серед зазначених у цю групу включені як коректні та</w:t>
      </w:r>
      <w:r>
        <w:rPr>
          <w:rFonts w:ascii="Times New Roman" w:hAnsi="Times New Roman" w:cs="Times New Roman"/>
          <w:sz w:val="28"/>
          <w:szCs w:val="28"/>
        </w:rPr>
        <w:t xml:space="preserve">ктичні </w:t>
      </w:r>
      <w:r w:rsidRPr="004A61C3">
        <w:rPr>
          <w:rFonts w:ascii="Times New Roman" w:hAnsi="Times New Roman" w:cs="Times New Roman"/>
          <w:sz w:val="28"/>
          <w:szCs w:val="28"/>
        </w:rPr>
        <w:t>прийоми (створення труднощів слухачеві, підготовка сильного аргументу), і</w:t>
      </w:r>
      <w:r>
        <w:rPr>
          <w:rFonts w:ascii="Times New Roman" w:hAnsi="Times New Roman" w:cs="Times New Roman"/>
          <w:sz w:val="28"/>
          <w:szCs w:val="28"/>
        </w:rPr>
        <w:t xml:space="preserve"> </w:t>
      </w:r>
      <w:r w:rsidRPr="004A61C3">
        <w:rPr>
          <w:rFonts w:ascii="Times New Roman" w:hAnsi="Times New Roman" w:cs="Times New Roman"/>
          <w:sz w:val="28"/>
          <w:szCs w:val="28"/>
        </w:rPr>
        <w:t>некоректні, тобто. прийоми без дотримання елементарних норм ввічливості</w:t>
      </w:r>
      <w:r>
        <w:rPr>
          <w:rFonts w:ascii="Times New Roman" w:hAnsi="Times New Roman" w:cs="Times New Roman"/>
          <w:sz w:val="28"/>
          <w:szCs w:val="28"/>
        </w:rPr>
        <w:t xml:space="preserve"> </w:t>
      </w:r>
      <w:r w:rsidRPr="004A61C3">
        <w:rPr>
          <w:rFonts w:ascii="Times New Roman" w:hAnsi="Times New Roman" w:cs="Times New Roman"/>
          <w:sz w:val="28"/>
          <w:szCs w:val="28"/>
        </w:rPr>
        <w:t>(аргумент до особи з використанням загроз,</w:t>
      </w:r>
      <w:r>
        <w:rPr>
          <w:rFonts w:ascii="Times New Roman" w:hAnsi="Times New Roman" w:cs="Times New Roman"/>
          <w:sz w:val="28"/>
          <w:szCs w:val="28"/>
        </w:rPr>
        <w:t xml:space="preserve"> натяків та образ; ухилення від </w:t>
      </w:r>
      <w:r w:rsidRPr="004A61C3">
        <w:rPr>
          <w:rFonts w:ascii="Times New Roman" w:hAnsi="Times New Roman" w:cs="Times New Roman"/>
          <w:sz w:val="28"/>
          <w:szCs w:val="28"/>
        </w:rPr>
        <w:t>теми шляхом введення у своє мовлення непотрібної, що не стосується справи інформації).</w:t>
      </w:r>
      <w:r w:rsidR="00A602BC">
        <w:rPr>
          <w:rFonts w:ascii="Times New Roman" w:hAnsi="Times New Roman" w:cs="Times New Roman"/>
          <w:sz w:val="28"/>
          <w:szCs w:val="28"/>
        </w:rPr>
        <w:t xml:space="preserve"> </w:t>
      </w:r>
    </w:p>
    <w:p w:rsidR="00A602BC" w:rsidRPr="0021752A" w:rsidRDefault="00A602BC" w:rsidP="00A602B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w:t>
      </w:r>
      <w:r w:rsidRPr="00A602BC">
        <w:rPr>
          <w:rFonts w:ascii="Times New Roman" w:hAnsi="Times New Roman" w:cs="Times New Roman"/>
          <w:sz w:val="28"/>
          <w:szCs w:val="28"/>
        </w:rPr>
        <w:t xml:space="preserve"> повсякде</w:t>
      </w:r>
      <w:r>
        <w:rPr>
          <w:rFonts w:ascii="Times New Roman" w:hAnsi="Times New Roman" w:cs="Times New Roman"/>
          <w:sz w:val="28"/>
          <w:szCs w:val="28"/>
        </w:rPr>
        <w:t xml:space="preserve">нних жанрах внутрішньосімейного </w:t>
      </w:r>
      <w:r w:rsidRPr="00A602BC">
        <w:rPr>
          <w:rFonts w:ascii="Times New Roman" w:hAnsi="Times New Roman" w:cs="Times New Roman"/>
          <w:sz w:val="28"/>
          <w:szCs w:val="28"/>
        </w:rPr>
        <w:t>вербального контактування спо</w:t>
      </w:r>
      <w:r>
        <w:rPr>
          <w:rFonts w:ascii="Times New Roman" w:hAnsi="Times New Roman" w:cs="Times New Roman"/>
          <w:sz w:val="28"/>
          <w:szCs w:val="28"/>
        </w:rPr>
        <w:t xml:space="preserve">стерігається кількісна перевага </w:t>
      </w:r>
      <w:r w:rsidRPr="00A602BC">
        <w:rPr>
          <w:rFonts w:ascii="Times New Roman" w:hAnsi="Times New Roman" w:cs="Times New Roman"/>
          <w:sz w:val="28"/>
          <w:szCs w:val="28"/>
        </w:rPr>
        <w:t>Конструктивні тактики. Деструктивні тактики індивідуалізовані та залежать</w:t>
      </w:r>
      <w:r>
        <w:rPr>
          <w:rFonts w:ascii="Times New Roman" w:hAnsi="Times New Roman" w:cs="Times New Roman"/>
          <w:sz w:val="28"/>
          <w:szCs w:val="28"/>
        </w:rPr>
        <w:t xml:space="preserve"> </w:t>
      </w:r>
      <w:r w:rsidRPr="00A602BC">
        <w:rPr>
          <w:rFonts w:ascii="Times New Roman" w:hAnsi="Times New Roman" w:cs="Times New Roman"/>
          <w:sz w:val="28"/>
          <w:szCs w:val="28"/>
        </w:rPr>
        <w:t>не так від комунікативної си</w:t>
      </w:r>
      <w:r>
        <w:rPr>
          <w:rFonts w:ascii="Times New Roman" w:hAnsi="Times New Roman" w:cs="Times New Roman"/>
          <w:sz w:val="28"/>
          <w:szCs w:val="28"/>
        </w:rPr>
        <w:t xml:space="preserve">туації, як і від особистої волі </w:t>
      </w:r>
      <w:r w:rsidRPr="00A602BC">
        <w:rPr>
          <w:rFonts w:ascii="Times New Roman" w:hAnsi="Times New Roman" w:cs="Times New Roman"/>
          <w:sz w:val="28"/>
          <w:szCs w:val="28"/>
        </w:rPr>
        <w:t>комуніканта. Перший тип тактик ч</w:t>
      </w:r>
      <w:r>
        <w:rPr>
          <w:rFonts w:ascii="Times New Roman" w:hAnsi="Times New Roman" w:cs="Times New Roman"/>
          <w:sz w:val="28"/>
          <w:szCs w:val="28"/>
        </w:rPr>
        <w:t xml:space="preserve">ітко детермінований і повсюдний </w:t>
      </w:r>
      <w:r w:rsidRPr="00A602BC">
        <w:rPr>
          <w:rFonts w:ascii="Times New Roman" w:hAnsi="Times New Roman" w:cs="Times New Roman"/>
          <w:sz w:val="28"/>
          <w:szCs w:val="28"/>
        </w:rPr>
        <w:t>вживанні, що дає підставу для кон</w:t>
      </w:r>
      <w:r>
        <w:rPr>
          <w:rFonts w:ascii="Times New Roman" w:hAnsi="Times New Roman" w:cs="Times New Roman"/>
          <w:sz w:val="28"/>
          <w:szCs w:val="28"/>
        </w:rPr>
        <w:t xml:space="preserve">статації їх жанрової значущості </w:t>
      </w:r>
      <w:r w:rsidRPr="00A602BC">
        <w:rPr>
          <w:rFonts w:ascii="Times New Roman" w:hAnsi="Times New Roman" w:cs="Times New Roman"/>
          <w:sz w:val="28"/>
          <w:szCs w:val="28"/>
        </w:rPr>
        <w:t>рамках сімейної вербальної взаємодії</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Міжособисті стосунки значно впливають на діалог культур під час комунікації завдяки своїм механізмам, таким як:</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Імітація-адаптація особою чужого іміджу, манери висловлюватися, лексикону без особисто усвідомлюваної мети.</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Навіювання</w:t>
      </w:r>
      <w:r w:rsidR="00EA01E4" w:rsidRPr="0021752A">
        <w:rPr>
          <w:rFonts w:ascii="Times New Roman" w:hAnsi="Times New Roman" w:cs="Times New Roman"/>
          <w:sz w:val="28"/>
          <w:szCs w:val="28"/>
        </w:rPr>
        <w:t xml:space="preserve"> </w:t>
      </w:r>
      <w:r w:rsidRPr="0021752A">
        <w:rPr>
          <w:rFonts w:ascii="Times New Roman" w:hAnsi="Times New Roman" w:cs="Times New Roman"/>
          <w:sz w:val="28"/>
          <w:szCs w:val="28"/>
        </w:rPr>
        <w:t>- недостатньо усвідомлюваний процес підкорення чужому слову й чужій волі, підлягання маніпуляціями гіпнотизера чи, сприйняття «єдино правильної» думки сильної, у владному чи іншому розумінні, людини. Сюди ж можна віднести довіру до друкованого слова.</w:t>
      </w:r>
    </w:p>
    <w:p w:rsidR="002F3117" w:rsidRPr="0021752A" w:rsidRDefault="002F3117" w:rsidP="002F3117">
      <w:pPr>
        <w:spacing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w:t>
      </w:r>
      <w:r w:rsidRPr="0021752A">
        <w:rPr>
          <w:rFonts w:ascii="Times New Roman" w:hAnsi="Times New Roman" w:cs="Times New Roman"/>
          <w:sz w:val="28"/>
          <w:szCs w:val="28"/>
        </w:rPr>
        <w:tab/>
        <w:t>Комфортність</w:t>
      </w:r>
      <w:r w:rsidR="00EA01E4"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несвідома зміна настановлень, оцінок, цінностей і поведінки під тиском </w:t>
      </w:r>
      <w:r w:rsidR="00EA01E4" w:rsidRPr="0021752A">
        <w:rPr>
          <w:rFonts w:ascii="Times New Roman" w:hAnsi="Times New Roman" w:cs="Times New Roman"/>
          <w:sz w:val="28"/>
          <w:szCs w:val="28"/>
        </w:rPr>
        <w:t>соціуму</w:t>
      </w:r>
      <w:r w:rsidRPr="0021752A">
        <w:rPr>
          <w:rFonts w:ascii="Times New Roman" w:hAnsi="Times New Roman" w:cs="Times New Roman"/>
          <w:sz w:val="28"/>
          <w:szCs w:val="28"/>
        </w:rPr>
        <w:t xml:space="preserve"> . людина переконана у правильності обраної нею лінії поведінки, але помітила, що інші поводяться в подібному випадку інакше, що викликає в неї певні сумніви. </w:t>
      </w:r>
    </w:p>
    <w:p w:rsidR="007868A4" w:rsidRDefault="002F3117" w:rsidP="006E19A1">
      <w:pPr>
        <w:spacing w:after="0" w:line="360" w:lineRule="auto"/>
        <w:ind w:firstLine="709"/>
        <w:contextualSpacing/>
        <w:jc w:val="both"/>
      </w:pPr>
      <w:r w:rsidRPr="0021752A">
        <w:rPr>
          <w:rFonts w:ascii="Times New Roman" w:hAnsi="Times New Roman" w:cs="Times New Roman"/>
          <w:sz w:val="28"/>
          <w:szCs w:val="28"/>
        </w:rPr>
        <w:t xml:space="preserve">Комунікація можна класифікувати </w:t>
      </w:r>
      <w:r w:rsidR="001945E5">
        <w:rPr>
          <w:rFonts w:ascii="Times New Roman" w:hAnsi="Times New Roman" w:cs="Times New Roman"/>
          <w:sz w:val="28"/>
          <w:szCs w:val="28"/>
        </w:rPr>
        <w:t>з</w:t>
      </w:r>
      <w:r w:rsidRPr="0021752A">
        <w:rPr>
          <w:rFonts w:ascii="Times New Roman" w:hAnsi="Times New Roman" w:cs="Times New Roman"/>
          <w:sz w:val="28"/>
          <w:szCs w:val="28"/>
        </w:rPr>
        <w:t>а характером відносин, що склалися між комунікантами: соціальний рівень якого суб’єкти ставляться один до одного згідно з наявними в суспільстві морально-етичними нормами, діловий рівень, духовний рівень комунікантів у внутрішній світ співрозмовника.  За  бажання  порозумітися,  індивіди шукають  можливості,  спрямовані  “назустріч  один одному”,  а  за  відсутності  бажання  порозумітися  —  таких  пошуків  немає.  Не  можна  відкидати  й  мету контактування. Людський фактор є дуже важливим при вивченні міжкульту</w:t>
      </w:r>
      <w:r w:rsidR="00D375C2" w:rsidRPr="0021752A">
        <w:rPr>
          <w:rFonts w:ascii="Times New Roman" w:hAnsi="Times New Roman" w:cs="Times New Roman"/>
          <w:sz w:val="28"/>
          <w:szCs w:val="28"/>
        </w:rPr>
        <w:t>р</w:t>
      </w:r>
      <w:r w:rsidR="00EA01E4" w:rsidRPr="0021752A">
        <w:rPr>
          <w:rFonts w:ascii="Times New Roman" w:hAnsi="Times New Roman" w:cs="Times New Roman"/>
          <w:sz w:val="28"/>
          <w:szCs w:val="28"/>
        </w:rPr>
        <w:t xml:space="preserve">ної проблематики </w:t>
      </w:r>
      <w:r w:rsidR="00D375C2" w:rsidRPr="0021752A">
        <w:rPr>
          <w:rFonts w:ascii="Times New Roman" w:hAnsi="Times New Roman" w:cs="Times New Roman"/>
          <w:sz w:val="28"/>
          <w:szCs w:val="28"/>
        </w:rPr>
        <w:t>.</w:t>
      </w:r>
      <w:r w:rsidR="00666D77" w:rsidRPr="0021752A">
        <w:rPr>
          <w:rFonts w:ascii="Times New Roman" w:hAnsi="Times New Roman" w:cs="Times New Roman"/>
          <w:sz w:val="28"/>
          <w:szCs w:val="28"/>
        </w:rPr>
        <w:t xml:space="preserve"> Тому проблеми</w:t>
      </w:r>
      <w:r w:rsidR="00F70480" w:rsidRPr="0021752A">
        <w:rPr>
          <w:rFonts w:ascii="Times New Roman" w:hAnsi="Times New Roman" w:cs="Times New Roman"/>
          <w:sz w:val="28"/>
          <w:szCs w:val="28"/>
        </w:rPr>
        <w:t xml:space="preserve"> в межах спілкування є здебільше </w:t>
      </w:r>
      <w:r w:rsidR="00666D77" w:rsidRPr="0021752A">
        <w:rPr>
          <w:rFonts w:ascii="Times New Roman" w:hAnsi="Times New Roman" w:cs="Times New Roman"/>
          <w:sz w:val="28"/>
          <w:szCs w:val="28"/>
        </w:rPr>
        <w:t xml:space="preserve">прагматично зумовленими. </w:t>
      </w:r>
      <w:r w:rsidR="00F70480" w:rsidRPr="0021752A">
        <w:rPr>
          <w:rFonts w:ascii="Times New Roman" w:hAnsi="Times New Roman" w:cs="Times New Roman"/>
          <w:sz w:val="28"/>
          <w:szCs w:val="28"/>
        </w:rPr>
        <w:t>Культура професійного спілкування характеризується рівнем розвитку комунікативних знань і вмінь та дозволяє здійснювати між суб’єктивну взаємодію, спрямовану на ефективне виконання професійних обов’язків. З нашої точки зору, сучасна ситуація вимагає розробки нових стратегій міжкультурних  комунікацій,  орієнтованих  на  активізацію  не  лише національно-культурних потенціалів суспільства, але й ментальних, духовних внутрішньо особистісних ресурсів кожної людини</w:t>
      </w:r>
      <w:r w:rsidR="001945E5">
        <w:rPr>
          <w:rFonts w:ascii="Times New Roman" w:hAnsi="Times New Roman" w:cs="Times New Roman"/>
          <w:sz w:val="28"/>
          <w:szCs w:val="28"/>
        </w:rPr>
        <w:t xml:space="preserve"> [32, с.123]</w:t>
      </w:r>
      <w:r w:rsidR="00F70480" w:rsidRPr="0021752A">
        <w:rPr>
          <w:rFonts w:ascii="Times New Roman" w:hAnsi="Times New Roman" w:cs="Times New Roman"/>
          <w:sz w:val="28"/>
          <w:szCs w:val="28"/>
        </w:rPr>
        <w:t>.</w:t>
      </w:r>
      <w:r w:rsidR="00066D38" w:rsidRPr="0021752A">
        <w:t xml:space="preserve"> </w:t>
      </w:r>
    </w:p>
    <w:p w:rsidR="00A602BC" w:rsidRPr="0021752A" w:rsidRDefault="00A602BC" w:rsidP="006E19A1">
      <w:pPr>
        <w:spacing w:after="0" w:line="360" w:lineRule="auto"/>
        <w:ind w:firstLine="709"/>
        <w:contextualSpacing/>
        <w:jc w:val="both"/>
      </w:pPr>
    </w:p>
    <w:p w:rsidR="00A602BC" w:rsidRDefault="00066D38" w:rsidP="006E19A1">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Міжпоколінний конфлікт слід розуміти як вид соціального конфлікту, детермін</w:t>
      </w:r>
      <w:r w:rsidR="00EA01E4" w:rsidRPr="0021752A">
        <w:rPr>
          <w:rFonts w:ascii="Times New Roman" w:hAnsi="Times New Roman" w:cs="Times New Roman"/>
          <w:sz w:val="28"/>
          <w:szCs w:val="28"/>
        </w:rPr>
        <w:t>ован</w:t>
      </w:r>
      <w:r w:rsidRPr="0021752A">
        <w:rPr>
          <w:rFonts w:ascii="Times New Roman" w:hAnsi="Times New Roman" w:cs="Times New Roman"/>
          <w:sz w:val="28"/>
          <w:szCs w:val="28"/>
        </w:rPr>
        <w:t xml:space="preserve">ий об'єктивними умовами і суб'єктивними факторами міжособистісного, групового та інституційної взаємодії представників різних поколінь. Причинами конфліктів поколінь, як правило, виступають протилежності поколіннях потреб, інтересів, орієнтацій, цілей та ідеалів. Конфлікт поколінь може протікати латентна, як прихована соціальна напруженість, або відбуватися відкрито, як зіткнення думок, уявлень, поглядів, ідей. </w:t>
      </w:r>
    </w:p>
    <w:p w:rsidR="006E19A1" w:rsidRDefault="006E19A1" w:rsidP="00A602BC">
      <w:pPr>
        <w:spacing w:after="0" w:line="360" w:lineRule="auto"/>
        <w:ind w:firstLine="709"/>
        <w:contextualSpacing/>
        <w:jc w:val="both"/>
        <w:rPr>
          <w:rFonts w:ascii="Times New Roman" w:hAnsi="Times New Roman" w:cs="Times New Roman"/>
          <w:sz w:val="28"/>
          <w:szCs w:val="28"/>
        </w:rPr>
      </w:pPr>
      <w:r w:rsidRPr="006E19A1">
        <w:rPr>
          <w:rFonts w:ascii="Times New Roman" w:hAnsi="Times New Roman" w:cs="Times New Roman"/>
          <w:sz w:val="28"/>
          <w:szCs w:val="28"/>
        </w:rPr>
        <w:t>Крім явних, спостережуваних типів використовуваних стратегій</w:t>
      </w:r>
      <w:r>
        <w:rPr>
          <w:rFonts w:ascii="Times New Roman" w:hAnsi="Times New Roman" w:cs="Times New Roman"/>
          <w:sz w:val="28"/>
          <w:szCs w:val="28"/>
        </w:rPr>
        <w:t xml:space="preserve"> у сімейному </w:t>
      </w:r>
      <w:r w:rsidRPr="006E19A1">
        <w:rPr>
          <w:rFonts w:ascii="Times New Roman" w:hAnsi="Times New Roman" w:cs="Times New Roman"/>
          <w:sz w:val="28"/>
          <w:szCs w:val="28"/>
        </w:rPr>
        <w:t>міжпоколінному мовному конфлікті в ан</w:t>
      </w:r>
      <w:r>
        <w:rPr>
          <w:rFonts w:ascii="Times New Roman" w:hAnsi="Times New Roman" w:cs="Times New Roman"/>
          <w:sz w:val="28"/>
          <w:szCs w:val="28"/>
        </w:rPr>
        <w:t xml:space="preserve">алізованих комунікативних актах </w:t>
      </w:r>
      <w:r w:rsidRPr="006E19A1">
        <w:rPr>
          <w:rFonts w:ascii="Times New Roman" w:hAnsi="Times New Roman" w:cs="Times New Roman"/>
          <w:sz w:val="28"/>
          <w:szCs w:val="28"/>
        </w:rPr>
        <w:t>(висловлюваннях) є такі, що «обчи</w:t>
      </w:r>
      <w:r>
        <w:rPr>
          <w:rFonts w:ascii="Times New Roman" w:hAnsi="Times New Roman" w:cs="Times New Roman"/>
          <w:sz w:val="28"/>
          <w:szCs w:val="28"/>
        </w:rPr>
        <w:t xml:space="preserve">слюються» на основі зіставлення </w:t>
      </w:r>
      <w:r w:rsidRPr="006E19A1">
        <w:rPr>
          <w:rFonts w:ascii="Times New Roman" w:hAnsi="Times New Roman" w:cs="Times New Roman"/>
          <w:sz w:val="28"/>
          <w:szCs w:val="28"/>
        </w:rPr>
        <w:t>мовних та мовних структур з комунікативни</w:t>
      </w:r>
      <w:r>
        <w:rPr>
          <w:rFonts w:ascii="Times New Roman" w:hAnsi="Times New Roman" w:cs="Times New Roman"/>
          <w:sz w:val="28"/>
          <w:szCs w:val="28"/>
        </w:rPr>
        <w:t xml:space="preserve">м контекстом та визначаються за </w:t>
      </w:r>
      <w:r w:rsidRPr="006E19A1">
        <w:rPr>
          <w:rFonts w:ascii="Times New Roman" w:hAnsi="Times New Roman" w:cs="Times New Roman"/>
          <w:sz w:val="28"/>
          <w:szCs w:val="28"/>
        </w:rPr>
        <w:t>того психологічного та ем</w:t>
      </w:r>
      <w:r>
        <w:rPr>
          <w:rFonts w:ascii="Times New Roman" w:hAnsi="Times New Roman" w:cs="Times New Roman"/>
          <w:sz w:val="28"/>
          <w:szCs w:val="28"/>
        </w:rPr>
        <w:t xml:space="preserve">оційного ефекту, який виникає у </w:t>
      </w:r>
      <w:r w:rsidRPr="006E19A1">
        <w:rPr>
          <w:rFonts w:ascii="Times New Roman" w:hAnsi="Times New Roman" w:cs="Times New Roman"/>
          <w:sz w:val="28"/>
          <w:szCs w:val="28"/>
        </w:rPr>
        <w:t>учасників вербальної вз</w:t>
      </w:r>
      <w:r>
        <w:rPr>
          <w:rFonts w:ascii="Times New Roman" w:hAnsi="Times New Roman" w:cs="Times New Roman"/>
          <w:sz w:val="28"/>
          <w:szCs w:val="28"/>
        </w:rPr>
        <w:t xml:space="preserve">аємодії. Це прагматичні маркери </w:t>
      </w:r>
      <w:r w:rsidRPr="006E19A1">
        <w:rPr>
          <w:rFonts w:ascii="Times New Roman" w:hAnsi="Times New Roman" w:cs="Times New Roman"/>
          <w:sz w:val="28"/>
          <w:szCs w:val="28"/>
        </w:rPr>
        <w:t>(скористаємося терміном із прагмалінгв</w:t>
      </w:r>
      <w:r>
        <w:rPr>
          <w:rFonts w:ascii="Times New Roman" w:hAnsi="Times New Roman" w:cs="Times New Roman"/>
          <w:sz w:val="28"/>
          <w:szCs w:val="28"/>
        </w:rPr>
        <w:t xml:space="preserve">істики), а також </w:t>
      </w:r>
      <w:r w:rsidRPr="006E19A1">
        <w:rPr>
          <w:rFonts w:ascii="Times New Roman" w:hAnsi="Times New Roman" w:cs="Times New Roman"/>
          <w:sz w:val="28"/>
          <w:szCs w:val="28"/>
        </w:rPr>
        <w:t>лексичні засоби, які пов'язані з рі</w:t>
      </w:r>
      <w:r>
        <w:rPr>
          <w:rFonts w:ascii="Times New Roman" w:hAnsi="Times New Roman" w:cs="Times New Roman"/>
          <w:sz w:val="28"/>
          <w:szCs w:val="28"/>
        </w:rPr>
        <w:t xml:space="preserve">зноманітними не відповіднотями, </w:t>
      </w:r>
      <w:r w:rsidRPr="006E19A1">
        <w:rPr>
          <w:rFonts w:ascii="Times New Roman" w:hAnsi="Times New Roman" w:cs="Times New Roman"/>
          <w:sz w:val="28"/>
          <w:szCs w:val="28"/>
        </w:rPr>
        <w:t>нерозумінням, порушенням будь-яких правил або інтуїтивно відчуваються</w:t>
      </w:r>
      <w:r>
        <w:rPr>
          <w:rFonts w:ascii="Times New Roman" w:hAnsi="Times New Roman" w:cs="Times New Roman"/>
          <w:sz w:val="28"/>
          <w:szCs w:val="28"/>
        </w:rPr>
        <w:t xml:space="preserve"> </w:t>
      </w:r>
      <w:r w:rsidRPr="006E19A1">
        <w:rPr>
          <w:rFonts w:ascii="Times New Roman" w:hAnsi="Times New Roman" w:cs="Times New Roman"/>
          <w:sz w:val="28"/>
          <w:szCs w:val="28"/>
        </w:rPr>
        <w:t>закономірностей мовного спілкування. Викори</w:t>
      </w:r>
      <w:r>
        <w:rPr>
          <w:rFonts w:ascii="Times New Roman" w:hAnsi="Times New Roman" w:cs="Times New Roman"/>
          <w:sz w:val="28"/>
          <w:szCs w:val="28"/>
        </w:rPr>
        <w:t xml:space="preserve">стання елементів інтент-аналізу </w:t>
      </w:r>
      <w:r w:rsidRPr="006E19A1">
        <w:rPr>
          <w:rFonts w:ascii="Times New Roman" w:hAnsi="Times New Roman" w:cs="Times New Roman"/>
          <w:sz w:val="28"/>
          <w:szCs w:val="28"/>
        </w:rPr>
        <w:t>дозволило практично кожному комун</w:t>
      </w:r>
      <w:r>
        <w:rPr>
          <w:rFonts w:ascii="Times New Roman" w:hAnsi="Times New Roman" w:cs="Times New Roman"/>
          <w:sz w:val="28"/>
          <w:szCs w:val="28"/>
        </w:rPr>
        <w:t xml:space="preserve">ікативному ходу (висловлюванню) </w:t>
      </w:r>
      <w:r w:rsidRPr="006E19A1">
        <w:rPr>
          <w:rFonts w:ascii="Times New Roman" w:hAnsi="Times New Roman" w:cs="Times New Roman"/>
          <w:sz w:val="28"/>
          <w:szCs w:val="28"/>
        </w:rPr>
        <w:t xml:space="preserve">учасників діалогу або полілогу з урахуванням їхнього </w:t>
      </w:r>
      <w:r>
        <w:rPr>
          <w:rFonts w:ascii="Times New Roman" w:hAnsi="Times New Roman" w:cs="Times New Roman"/>
          <w:sz w:val="28"/>
          <w:szCs w:val="28"/>
        </w:rPr>
        <w:t xml:space="preserve">цілісного контексту в </w:t>
      </w:r>
      <w:r w:rsidRPr="006E19A1">
        <w:rPr>
          <w:rFonts w:ascii="Times New Roman" w:hAnsi="Times New Roman" w:cs="Times New Roman"/>
          <w:sz w:val="28"/>
          <w:szCs w:val="28"/>
        </w:rPr>
        <w:t>відповідно до методики при</w:t>
      </w:r>
      <w:r>
        <w:rPr>
          <w:rFonts w:ascii="Times New Roman" w:hAnsi="Times New Roman" w:cs="Times New Roman"/>
          <w:sz w:val="28"/>
          <w:szCs w:val="28"/>
        </w:rPr>
        <w:t xml:space="preserve">писати домінантну, підлеглу або </w:t>
      </w:r>
      <w:r w:rsidRPr="006E19A1">
        <w:rPr>
          <w:rFonts w:ascii="Times New Roman" w:hAnsi="Times New Roman" w:cs="Times New Roman"/>
          <w:sz w:val="28"/>
          <w:szCs w:val="28"/>
        </w:rPr>
        <w:t>нейтральну позицію. За підсумками ана</w:t>
      </w:r>
      <w:r>
        <w:rPr>
          <w:rFonts w:ascii="Times New Roman" w:hAnsi="Times New Roman" w:cs="Times New Roman"/>
          <w:sz w:val="28"/>
          <w:szCs w:val="28"/>
        </w:rPr>
        <w:t xml:space="preserve">лізу характеризувалися інтенції </w:t>
      </w:r>
      <w:r w:rsidRPr="006E19A1">
        <w:rPr>
          <w:rFonts w:ascii="Times New Roman" w:hAnsi="Times New Roman" w:cs="Times New Roman"/>
          <w:sz w:val="28"/>
          <w:szCs w:val="28"/>
        </w:rPr>
        <w:t>учасників вербальної взаємодії, пі</w:t>
      </w:r>
      <w:r>
        <w:rPr>
          <w:rFonts w:ascii="Times New Roman" w:hAnsi="Times New Roman" w:cs="Times New Roman"/>
          <w:sz w:val="28"/>
          <w:szCs w:val="28"/>
        </w:rPr>
        <w:t xml:space="preserve">драховувалися абсолютні частоти </w:t>
      </w:r>
      <w:r w:rsidRPr="006E19A1">
        <w:rPr>
          <w:rFonts w:ascii="Times New Roman" w:hAnsi="Times New Roman" w:cs="Times New Roman"/>
          <w:sz w:val="28"/>
          <w:szCs w:val="28"/>
        </w:rPr>
        <w:t>домінування комунікантів у діадах / рідше – тріадах</w:t>
      </w:r>
      <w:r>
        <w:rPr>
          <w:rFonts w:ascii="Times New Roman" w:hAnsi="Times New Roman" w:cs="Times New Roman"/>
          <w:sz w:val="28"/>
          <w:szCs w:val="28"/>
        </w:rPr>
        <w:t>[див.: 40, с.121</w:t>
      </w:r>
      <w:r w:rsidRPr="006E19A1">
        <w:rPr>
          <w:rFonts w:ascii="Times New Roman" w:hAnsi="Times New Roman" w:cs="Times New Roman"/>
          <w:sz w:val="28"/>
          <w:szCs w:val="28"/>
        </w:rPr>
        <w:t>].</w:t>
      </w:r>
      <w:r w:rsidR="00A602BC" w:rsidRPr="00A602BC">
        <w:t xml:space="preserve"> </w:t>
      </w:r>
      <w:r w:rsidR="00A602BC">
        <w:rPr>
          <w:rFonts w:ascii="Times New Roman" w:hAnsi="Times New Roman" w:cs="Times New Roman"/>
          <w:sz w:val="28"/>
          <w:szCs w:val="28"/>
        </w:rPr>
        <w:t>З</w:t>
      </w:r>
      <w:r w:rsidR="00A602BC" w:rsidRPr="00A602BC">
        <w:rPr>
          <w:rFonts w:ascii="Times New Roman" w:hAnsi="Times New Roman" w:cs="Times New Roman"/>
          <w:sz w:val="28"/>
          <w:szCs w:val="28"/>
        </w:rPr>
        <w:t>начні п</w:t>
      </w:r>
      <w:r w:rsidR="00A602BC">
        <w:rPr>
          <w:rFonts w:ascii="Times New Roman" w:hAnsi="Times New Roman" w:cs="Times New Roman"/>
          <w:sz w:val="28"/>
          <w:szCs w:val="28"/>
        </w:rPr>
        <w:t xml:space="preserve">ерспективи дослідження проблеми </w:t>
      </w:r>
      <w:r w:rsidR="00A602BC" w:rsidRPr="00A602BC">
        <w:rPr>
          <w:rFonts w:ascii="Times New Roman" w:hAnsi="Times New Roman" w:cs="Times New Roman"/>
          <w:sz w:val="28"/>
          <w:szCs w:val="28"/>
        </w:rPr>
        <w:t>міжпоколінного спілкування. По-перше, це пов'язано з пропозицією та апробацією</w:t>
      </w:r>
      <w:r w:rsidR="00A602BC">
        <w:rPr>
          <w:rFonts w:ascii="Times New Roman" w:hAnsi="Times New Roman" w:cs="Times New Roman"/>
          <w:sz w:val="28"/>
          <w:szCs w:val="28"/>
        </w:rPr>
        <w:t xml:space="preserve"> </w:t>
      </w:r>
      <w:r w:rsidR="00A602BC" w:rsidRPr="00A602BC">
        <w:rPr>
          <w:rFonts w:ascii="Times New Roman" w:hAnsi="Times New Roman" w:cs="Times New Roman"/>
          <w:sz w:val="28"/>
          <w:szCs w:val="28"/>
        </w:rPr>
        <w:t>в роботі експериментальних процедур, що дозволяють отримати оригінальний</w:t>
      </w:r>
      <w:r w:rsidR="00A602BC">
        <w:rPr>
          <w:rFonts w:ascii="Times New Roman" w:hAnsi="Times New Roman" w:cs="Times New Roman"/>
          <w:sz w:val="28"/>
          <w:szCs w:val="28"/>
        </w:rPr>
        <w:t xml:space="preserve"> </w:t>
      </w:r>
      <w:r w:rsidR="00A602BC" w:rsidRPr="00A602BC">
        <w:rPr>
          <w:rFonts w:ascii="Times New Roman" w:hAnsi="Times New Roman" w:cs="Times New Roman"/>
          <w:sz w:val="28"/>
          <w:szCs w:val="28"/>
        </w:rPr>
        <w:t xml:space="preserve">мовний матеріал, здатний виявити </w:t>
      </w:r>
      <w:r w:rsidR="00A602BC">
        <w:rPr>
          <w:rFonts w:ascii="Times New Roman" w:hAnsi="Times New Roman" w:cs="Times New Roman"/>
          <w:sz w:val="28"/>
          <w:szCs w:val="28"/>
        </w:rPr>
        <w:t xml:space="preserve">приховані механізми вербального взаємодії у межах </w:t>
      </w:r>
      <w:r w:rsidR="00A602BC" w:rsidRPr="00A602BC">
        <w:rPr>
          <w:rFonts w:ascii="Times New Roman" w:hAnsi="Times New Roman" w:cs="Times New Roman"/>
          <w:sz w:val="28"/>
          <w:szCs w:val="28"/>
        </w:rPr>
        <w:t xml:space="preserve"> комунікативного простору сім'ї.</w:t>
      </w:r>
    </w:p>
    <w:p w:rsidR="00A602BC" w:rsidRPr="0021752A" w:rsidRDefault="00A602BC" w:rsidP="006E19A1">
      <w:pPr>
        <w:spacing w:after="0" w:line="360" w:lineRule="auto"/>
        <w:ind w:firstLine="709"/>
        <w:contextualSpacing/>
        <w:jc w:val="both"/>
        <w:rPr>
          <w:rFonts w:ascii="Times New Roman" w:hAnsi="Times New Roman" w:cs="Times New Roman"/>
          <w:sz w:val="28"/>
          <w:szCs w:val="28"/>
        </w:rPr>
      </w:pPr>
    </w:p>
    <w:p w:rsidR="00F70480" w:rsidRPr="0021752A" w:rsidRDefault="006E19A1" w:rsidP="006E19A1">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066D38" w:rsidRPr="0021752A">
        <w:rPr>
          <w:rFonts w:ascii="Times New Roman" w:hAnsi="Times New Roman" w:cs="Times New Roman"/>
          <w:sz w:val="28"/>
          <w:szCs w:val="28"/>
        </w:rPr>
        <w:t>Найбільш експресивне та агресивне протистояння поколінь відбувається на макрорівні з проблем ідеології. На мікрорівні зіткнення поколінь згладжується сімейними традиціями і викликано відмінностями у відносинах до моральних і субкультурних цінностей.</w:t>
      </w:r>
    </w:p>
    <w:p w:rsidR="00102CB7" w:rsidRPr="0021752A" w:rsidRDefault="00102CB7" w:rsidP="00666D77">
      <w:pPr>
        <w:spacing w:line="360" w:lineRule="auto"/>
        <w:contextualSpacing/>
        <w:jc w:val="both"/>
        <w:rPr>
          <w:rFonts w:ascii="Times New Roman" w:hAnsi="Times New Roman" w:cs="Times New Roman"/>
          <w:sz w:val="28"/>
          <w:szCs w:val="28"/>
        </w:rPr>
      </w:pPr>
    </w:p>
    <w:p w:rsidR="00102CB7" w:rsidRPr="0021752A" w:rsidRDefault="00102CB7" w:rsidP="00666D77">
      <w:pPr>
        <w:spacing w:line="360" w:lineRule="auto"/>
        <w:contextualSpacing/>
        <w:jc w:val="both"/>
        <w:rPr>
          <w:rFonts w:ascii="Times New Roman" w:hAnsi="Times New Roman" w:cs="Times New Roman"/>
          <w:sz w:val="28"/>
          <w:szCs w:val="28"/>
        </w:rPr>
      </w:pPr>
    </w:p>
    <w:p w:rsidR="00102CB7" w:rsidRPr="0021752A" w:rsidRDefault="00102CB7" w:rsidP="00666D77">
      <w:pPr>
        <w:spacing w:line="360" w:lineRule="auto"/>
        <w:contextualSpacing/>
        <w:jc w:val="both"/>
        <w:rPr>
          <w:rFonts w:ascii="Times New Roman" w:hAnsi="Times New Roman" w:cs="Times New Roman"/>
          <w:sz w:val="28"/>
          <w:szCs w:val="28"/>
        </w:rPr>
      </w:pPr>
    </w:p>
    <w:p w:rsidR="00350272" w:rsidRDefault="00350272" w:rsidP="00D375C2">
      <w:pPr>
        <w:spacing w:line="360" w:lineRule="auto"/>
        <w:contextualSpacing/>
        <w:jc w:val="both"/>
        <w:rPr>
          <w:rFonts w:ascii="Times New Roman" w:hAnsi="Times New Roman" w:cs="Times New Roman"/>
          <w:sz w:val="28"/>
          <w:szCs w:val="28"/>
        </w:rPr>
      </w:pPr>
    </w:p>
    <w:p w:rsidR="00350272" w:rsidRDefault="00350272" w:rsidP="00D375C2">
      <w:pPr>
        <w:spacing w:line="360" w:lineRule="auto"/>
        <w:contextualSpacing/>
        <w:jc w:val="both"/>
        <w:rPr>
          <w:rFonts w:ascii="Times New Roman" w:hAnsi="Times New Roman" w:cs="Times New Roman"/>
          <w:sz w:val="28"/>
          <w:szCs w:val="28"/>
        </w:rPr>
      </w:pPr>
    </w:p>
    <w:p w:rsidR="00135C34" w:rsidRDefault="00135C34"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A602BC" w:rsidRDefault="00A602BC" w:rsidP="00D375C2">
      <w:pPr>
        <w:spacing w:line="360" w:lineRule="auto"/>
        <w:contextualSpacing/>
        <w:jc w:val="both"/>
        <w:rPr>
          <w:rFonts w:ascii="Times New Roman" w:hAnsi="Times New Roman" w:cs="Times New Roman"/>
          <w:sz w:val="28"/>
          <w:szCs w:val="28"/>
        </w:rPr>
      </w:pPr>
    </w:p>
    <w:p w:rsidR="006E19A1" w:rsidRDefault="006E19A1" w:rsidP="00D375C2">
      <w:pPr>
        <w:spacing w:line="360" w:lineRule="auto"/>
        <w:contextualSpacing/>
        <w:jc w:val="both"/>
        <w:rPr>
          <w:rFonts w:ascii="Times New Roman" w:hAnsi="Times New Roman" w:cs="Times New Roman"/>
          <w:sz w:val="28"/>
          <w:szCs w:val="28"/>
        </w:rPr>
      </w:pPr>
    </w:p>
    <w:p w:rsidR="00A602BC" w:rsidRPr="0021752A" w:rsidRDefault="00A602BC" w:rsidP="00D375C2">
      <w:pPr>
        <w:spacing w:line="360" w:lineRule="auto"/>
        <w:contextualSpacing/>
        <w:jc w:val="both"/>
        <w:rPr>
          <w:rFonts w:ascii="Times New Roman" w:hAnsi="Times New Roman" w:cs="Times New Roman"/>
          <w:sz w:val="28"/>
          <w:szCs w:val="28"/>
        </w:rPr>
      </w:pPr>
    </w:p>
    <w:p w:rsidR="00021D1E" w:rsidRDefault="000478CE" w:rsidP="000478CE">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 xml:space="preserve">                                                </w:t>
      </w:r>
      <w:r w:rsidR="00260707" w:rsidRPr="0021752A">
        <w:rPr>
          <w:rFonts w:ascii="Times New Roman" w:hAnsi="Times New Roman" w:cs="Times New Roman"/>
          <w:b/>
          <w:sz w:val="28"/>
          <w:szCs w:val="28"/>
        </w:rPr>
        <w:t>ВИСНОВКИ</w:t>
      </w:r>
    </w:p>
    <w:p w:rsidR="000D4AFB" w:rsidRPr="0021752A" w:rsidRDefault="000D4AFB" w:rsidP="00C14380">
      <w:pPr>
        <w:spacing w:line="360" w:lineRule="auto"/>
        <w:contextualSpacing/>
        <w:jc w:val="center"/>
        <w:rPr>
          <w:rFonts w:ascii="Times New Roman" w:hAnsi="Times New Roman" w:cs="Times New Roman"/>
          <w:b/>
          <w:sz w:val="28"/>
          <w:szCs w:val="28"/>
        </w:rPr>
      </w:pPr>
    </w:p>
    <w:p w:rsidR="00636E18" w:rsidRPr="0021752A" w:rsidRDefault="00636E18"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Проблема культурних практик у міжпоколінній комунікації набуває особливої актуальності в умовах сучасності, яка переживає період трансформації, кризи базових інститутів соціалізації та духовно-моральної сфери.</w:t>
      </w:r>
    </w:p>
    <w:p w:rsidR="00636E18" w:rsidRPr="0021752A" w:rsidRDefault="00636E18"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Міжпоколінна наступність створює безперервність історії культури, накопичення досягнень та цінностей та їх освоєння кожним новим поколінням. Старше покоління в ідеалі має мати авторитет серед молоді, а його позитивний досвід може створити необхідну стійкість їхнього соціокультурного життя, підтримуючи атмосферу взаєморозуміння, розпорядок і ритуал повсякденного конструктивного спілкування. </w:t>
      </w:r>
    </w:p>
    <w:p w:rsidR="00636E18" w:rsidRPr="0021752A" w:rsidRDefault="00636E18"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Цілісність життя поколінь не зазнає великих змін навіть за модернізації окремих елементів побуту. Включення у культуру іншої сім'ї чи контактування з нею не витісняє цілком традиційного образу і звичного стилю життя, якщо він закріплений у свідомості та поведінці поколінь і сприймається як дорогоцінний зразок відносин. </w:t>
      </w:r>
    </w:p>
    <w:p w:rsidR="0060415B" w:rsidRPr="0021752A" w:rsidRDefault="0060415B" w:rsidP="0060415B">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Проблема міжпоколінних відносин у соціокультурному просторі потребує комплексного вивчення, виявлення системоутворюючих факторів, фіксації базових критеріїв, характеристики механізмів ефективної взаємодії між різними поколіннями як у час, і у перспективі. Вивчення взаємовідносин різних поколінь у умовах соціокультурної трансформації крізь призму соціокультурного коду дозволяє виявити певні закономірності наступності поколінь.</w:t>
      </w:r>
    </w:p>
    <w:p w:rsidR="00EA01E4" w:rsidRPr="0021752A" w:rsidRDefault="00636E18"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На основі проведеного дослідження можна  зробити такі висновки:</w:t>
      </w:r>
    </w:p>
    <w:p w:rsidR="00AC71AB" w:rsidRPr="0021752A" w:rsidRDefault="00AC71AB"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1. Комунікація є процесом спільного створення, відтворення і перетворення «соціальних світів» учасників взаємодії., є засобом осмислення власного «Я» та соціального світу. </w:t>
      </w:r>
    </w:p>
    <w:p w:rsidR="00AC71AB" w:rsidRPr="0021752A" w:rsidRDefault="00AC71AB" w:rsidP="00AC71AB">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2. Міжпоколінна взаємодія як цілісна соціальна система розглянута з позиції:</w:t>
      </w:r>
    </w:p>
    <w:p w:rsidR="00AC71AB" w:rsidRPr="0021752A" w:rsidRDefault="00AC71AB" w:rsidP="00AC71AB">
      <w:pPr>
        <w:pStyle w:val="a3"/>
        <w:numPr>
          <w:ilvl w:val="0"/>
          <w:numId w:val="24"/>
        </w:numPr>
        <w:spacing w:after="0" w:line="360" w:lineRule="auto"/>
        <w:ind w:left="0" w:firstLine="709"/>
        <w:jc w:val="both"/>
        <w:rPr>
          <w:rFonts w:ascii="Times New Roman" w:hAnsi="Times New Roman" w:cs="Times New Roman"/>
          <w:sz w:val="28"/>
          <w:szCs w:val="28"/>
        </w:rPr>
      </w:pPr>
      <w:r w:rsidRPr="0021752A">
        <w:rPr>
          <w:rFonts w:ascii="Times New Roman" w:hAnsi="Times New Roman" w:cs="Times New Roman"/>
          <w:sz w:val="28"/>
          <w:szCs w:val="28"/>
        </w:rPr>
        <w:t>суб'єктного параметра, який відбиває спрямованість культурної трансмісії;</w:t>
      </w:r>
    </w:p>
    <w:p w:rsidR="00AC71AB" w:rsidRPr="0021752A" w:rsidRDefault="00AC71AB" w:rsidP="00AC71AB">
      <w:pPr>
        <w:pStyle w:val="a3"/>
        <w:numPr>
          <w:ilvl w:val="0"/>
          <w:numId w:val="24"/>
        </w:numPr>
        <w:spacing w:after="0" w:line="360" w:lineRule="auto"/>
        <w:ind w:left="0"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 об'єктного параметра, котрий представляє сукупність матеріальних та</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духовних цінностей, знань, навичок, установок, що підлягають передачі іншому поколінню;</w:t>
      </w:r>
    </w:p>
    <w:p w:rsidR="00AC71AB" w:rsidRPr="0021752A" w:rsidRDefault="00AC71AB" w:rsidP="00AC71AB">
      <w:pPr>
        <w:pStyle w:val="a3"/>
        <w:numPr>
          <w:ilvl w:val="0"/>
          <w:numId w:val="24"/>
        </w:numPr>
        <w:spacing w:after="0" w:line="360" w:lineRule="auto"/>
        <w:ind w:left="0"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 процесуального параметра, котрий вказує на способи безпосередньої взаємодії;</w:t>
      </w:r>
    </w:p>
    <w:p w:rsidR="00AC71AB" w:rsidRPr="0021752A" w:rsidRDefault="00AC71AB" w:rsidP="00AC71AB">
      <w:pPr>
        <w:pStyle w:val="a3"/>
        <w:numPr>
          <w:ilvl w:val="0"/>
          <w:numId w:val="24"/>
        </w:numPr>
        <w:spacing w:after="0" w:line="360" w:lineRule="auto"/>
        <w:ind w:left="0"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 інституційного параметра, який відбиває сукупність соціальних інститутів, що у цьому участь;</w:t>
      </w:r>
    </w:p>
    <w:p w:rsidR="00AC71AB" w:rsidRPr="0021752A" w:rsidRDefault="00AC71AB" w:rsidP="00AC71AB">
      <w:pPr>
        <w:pStyle w:val="a3"/>
        <w:numPr>
          <w:ilvl w:val="0"/>
          <w:numId w:val="24"/>
        </w:numPr>
        <w:spacing w:after="0" w:line="360" w:lineRule="auto"/>
        <w:ind w:left="0" w:firstLine="709"/>
        <w:jc w:val="both"/>
        <w:rPr>
          <w:rFonts w:ascii="Times New Roman" w:hAnsi="Times New Roman" w:cs="Times New Roman"/>
          <w:sz w:val="28"/>
          <w:szCs w:val="28"/>
        </w:rPr>
      </w:pPr>
      <w:r w:rsidRPr="0021752A">
        <w:rPr>
          <w:rFonts w:ascii="Times New Roman" w:hAnsi="Times New Roman" w:cs="Times New Roman"/>
          <w:sz w:val="28"/>
          <w:szCs w:val="28"/>
        </w:rPr>
        <w:t>ситуаційно-історичного параметра, що дозволяє вивчити процес міжколінної взаємодії у межах конкретно-історичного часу, типу суспільства.</w:t>
      </w:r>
    </w:p>
    <w:p w:rsidR="00636E18" w:rsidRPr="0021752A" w:rsidRDefault="00AC71AB"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3. </w:t>
      </w:r>
      <w:r w:rsidR="00636E18" w:rsidRPr="0021752A">
        <w:rPr>
          <w:rFonts w:ascii="Times New Roman" w:hAnsi="Times New Roman" w:cs="Times New Roman"/>
          <w:sz w:val="28"/>
          <w:szCs w:val="28"/>
        </w:rPr>
        <w:t>Міжпоколінна комунікація є моментом культурно-історичного процесу, а її суб'єкт – покоління – суб'єктом історії та культури. Міжпоколінна комунікація є соціально-реальним процесом взаємодії представників різних поколінь, що є суб'єктами комунікації, спрямованої на збереження культурної ідентичності, котра здійснюється шляхом реалізації поколіннями як суб'єктами історії основних своїх функцій: культурозберігаючої, культуропередавальної та культуротворчої.</w:t>
      </w:r>
    </w:p>
    <w:p w:rsidR="00AC71AB" w:rsidRPr="0021752A" w:rsidRDefault="00AC71AB"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4. </w:t>
      </w:r>
      <w:r w:rsidR="00636E18" w:rsidRPr="0021752A">
        <w:rPr>
          <w:rFonts w:ascii="Times New Roman" w:hAnsi="Times New Roman" w:cs="Times New Roman"/>
          <w:sz w:val="28"/>
          <w:szCs w:val="28"/>
        </w:rPr>
        <w:t xml:space="preserve">Специфіка міжпоколінної комунікації у традиційному, індустріальному та постіндустріальному суспільствах полягає у зміні тимчасового акценту, а також усуненні домінанти «синхронії – діахронії». У традиційному суспільстві домінує цінність минулого. В індустріальному та постіндустріальному суспільствах ціннісний акцент переноситься на сьогодення. </w:t>
      </w:r>
    </w:p>
    <w:p w:rsidR="00636E18" w:rsidRPr="0021752A" w:rsidRDefault="00636E18" w:rsidP="00636E18">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У міжпоколінних комунікативних ланцюжках домінанта «старих» змінюється домінантою молодого покоління. Міжпоколінна комунікація вже не орієнтована на зв'язок з минулим, її діахронний пласт елімінується, переважаючим стає синхронний. Порушення лінійної синхронії «минуле</w:t>
      </w:r>
      <w:r w:rsidR="00AC71AB" w:rsidRPr="0021752A">
        <w:rPr>
          <w:rFonts w:ascii="Times New Roman" w:hAnsi="Times New Roman" w:cs="Times New Roman"/>
          <w:sz w:val="28"/>
          <w:szCs w:val="28"/>
        </w:rPr>
        <w:t xml:space="preserve"> - сьогодення</w:t>
      </w:r>
      <w:r w:rsidRPr="0021752A">
        <w:rPr>
          <w:rFonts w:ascii="Times New Roman" w:hAnsi="Times New Roman" w:cs="Times New Roman"/>
          <w:sz w:val="28"/>
          <w:szCs w:val="28"/>
        </w:rPr>
        <w:t xml:space="preserve"> – майбутнє» стає умовою появи в міжпоколінній комунікації розривів, що ускладнюють її здійснення, і, отже, порушують культурну ідентичність.</w:t>
      </w:r>
    </w:p>
    <w:p w:rsidR="00636E18" w:rsidRPr="0021752A" w:rsidRDefault="00AC71AB" w:rsidP="0060415B">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 xml:space="preserve">5. </w:t>
      </w:r>
      <w:r w:rsidR="00636E18" w:rsidRPr="0021752A">
        <w:rPr>
          <w:rFonts w:ascii="Times New Roman" w:hAnsi="Times New Roman" w:cs="Times New Roman"/>
          <w:sz w:val="28"/>
          <w:szCs w:val="28"/>
        </w:rPr>
        <w:t>Можна стверджувати, що в останні десятиліття змінюється напрямок</w:t>
      </w:r>
      <w:r w:rsidR="00636E18" w:rsidRPr="0021752A">
        <w:rPr>
          <w:rFonts w:ascii="Times New Roman" w:hAnsi="Times New Roman" w:cs="Times New Roman"/>
          <w:sz w:val="28"/>
          <w:szCs w:val="28"/>
          <w:lang w:val="ru-RU"/>
        </w:rPr>
        <w:t xml:space="preserve"> </w:t>
      </w:r>
      <w:r w:rsidR="00636E18" w:rsidRPr="0021752A">
        <w:rPr>
          <w:rFonts w:ascii="Times New Roman" w:hAnsi="Times New Roman" w:cs="Times New Roman"/>
          <w:sz w:val="28"/>
          <w:szCs w:val="28"/>
        </w:rPr>
        <w:t>передачі культурного досвіду: від переважно односпрямованого (від старших до молодших) на дво</w:t>
      </w:r>
      <w:r w:rsidRPr="0021752A">
        <w:rPr>
          <w:rFonts w:ascii="Times New Roman" w:hAnsi="Times New Roman" w:cs="Times New Roman"/>
          <w:sz w:val="28"/>
          <w:szCs w:val="28"/>
        </w:rPr>
        <w:t>спрямоване</w:t>
      </w:r>
      <w:r w:rsidR="00636E18" w:rsidRPr="0021752A">
        <w:rPr>
          <w:rFonts w:ascii="Times New Roman" w:hAnsi="Times New Roman" w:cs="Times New Roman"/>
          <w:sz w:val="28"/>
          <w:szCs w:val="28"/>
        </w:rPr>
        <w:t>, в якому досвід молодших (нехай і специфічний за змістом) затребуваний не менше досвіду старших, а іноді</w:t>
      </w:r>
      <w:r w:rsidR="00636E18" w:rsidRPr="0021752A">
        <w:rPr>
          <w:rFonts w:ascii="Times New Roman" w:hAnsi="Times New Roman" w:cs="Times New Roman"/>
          <w:sz w:val="28"/>
          <w:szCs w:val="28"/>
          <w:lang w:val="ru-RU"/>
        </w:rPr>
        <w:t xml:space="preserve"> </w:t>
      </w:r>
      <w:r w:rsidR="00636E18" w:rsidRPr="0021752A">
        <w:rPr>
          <w:rFonts w:ascii="Times New Roman" w:hAnsi="Times New Roman" w:cs="Times New Roman"/>
          <w:sz w:val="28"/>
          <w:szCs w:val="28"/>
        </w:rPr>
        <w:t>і більше. Зміни у формах спілкування відбуваються під впливом технології</w:t>
      </w:r>
      <w:r w:rsidRPr="0021752A">
        <w:rPr>
          <w:rFonts w:ascii="Times New Roman" w:hAnsi="Times New Roman" w:cs="Times New Roman"/>
          <w:sz w:val="28"/>
          <w:szCs w:val="28"/>
        </w:rPr>
        <w:t>,</w:t>
      </w:r>
      <w:r w:rsidR="00636E18" w:rsidRPr="0021752A">
        <w:rPr>
          <w:rFonts w:ascii="Times New Roman" w:hAnsi="Times New Roman" w:cs="Times New Roman"/>
          <w:sz w:val="28"/>
          <w:szCs w:val="28"/>
        </w:rPr>
        <w:t xml:space="preserve"> нововведень, </w:t>
      </w:r>
      <w:r w:rsidRPr="0021752A">
        <w:rPr>
          <w:rFonts w:ascii="Times New Roman" w:hAnsi="Times New Roman" w:cs="Times New Roman"/>
          <w:sz w:val="28"/>
          <w:szCs w:val="28"/>
        </w:rPr>
        <w:t>к</w:t>
      </w:r>
      <w:r w:rsidR="00636E18" w:rsidRPr="0021752A">
        <w:rPr>
          <w:rFonts w:ascii="Times New Roman" w:hAnsi="Times New Roman" w:cs="Times New Roman"/>
          <w:sz w:val="28"/>
          <w:szCs w:val="28"/>
        </w:rPr>
        <w:t>о</w:t>
      </w:r>
      <w:r w:rsidRPr="0021752A">
        <w:rPr>
          <w:rFonts w:ascii="Times New Roman" w:hAnsi="Times New Roman" w:cs="Times New Roman"/>
          <w:sz w:val="28"/>
          <w:szCs w:val="28"/>
        </w:rPr>
        <w:t>трі</w:t>
      </w:r>
      <w:r w:rsidR="00636E18" w:rsidRPr="0021752A">
        <w:rPr>
          <w:rFonts w:ascii="Times New Roman" w:hAnsi="Times New Roman" w:cs="Times New Roman"/>
          <w:sz w:val="28"/>
          <w:szCs w:val="28"/>
        </w:rPr>
        <w:t xml:space="preserve"> трансформу</w:t>
      </w:r>
      <w:r w:rsidRPr="0021752A">
        <w:rPr>
          <w:rFonts w:ascii="Times New Roman" w:hAnsi="Times New Roman" w:cs="Times New Roman"/>
          <w:sz w:val="28"/>
          <w:szCs w:val="28"/>
        </w:rPr>
        <w:t>ють</w:t>
      </w:r>
      <w:r w:rsidR="00636E18" w:rsidRPr="0021752A">
        <w:rPr>
          <w:rFonts w:ascii="Times New Roman" w:hAnsi="Times New Roman" w:cs="Times New Roman"/>
          <w:sz w:val="28"/>
          <w:szCs w:val="28"/>
        </w:rPr>
        <w:t xml:space="preserve"> і зміст комунікації, мініміз</w:t>
      </w:r>
      <w:r w:rsidRPr="0021752A">
        <w:rPr>
          <w:rFonts w:ascii="Times New Roman" w:hAnsi="Times New Roman" w:cs="Times New Roman"/>
          <w:sz w:val="28"/>
          <w:szCs w:val="28"/>
        </w:rPr>
        <w:t>уючи</w:t>
      </w:r>
      <w:r w:rsidR="00636E18" w:rsidRPr="0021752A">
        <w:rPr>
          <w:rFonts w:ascii="Times New Roman" w:hAnsi="Times New Roman" w:cs="Times New Roman"/>
          <w:sz w:val="28"/>
          <w:szCs w:val="28"/>
        </w:rPr>
        <w:t xml:space="preserve"> потреб</w:t>
      </w:r>
      <w:r w:rsidRPr="0021752A">
        <w:rPr>
          <w:rFonts w:ascii="Times New Roman" w:hAnsi="Times New Roman" w:cs="Times New Roman"/>
          <w:sz w:val="28"/>
          <w:szCs w:val="28"/>
        </w:rPr>
        <w:t>и</w:t>
      </w:r>
      <w:r w:rsidR="00636E18" w:rsidRPr="0021752A">
        <w:rPr>
          <w:rFonts w:ascii="Times New Roman" w:hAnsi="Times New Roman" w:cs="Times New Roman"/>
          <w:sz w:val="28"/>
          <w:szCs w:val="28"/>
        </w:rPr>
        <w:t xml:space="preserve"> у реальному міжособистісному спілкуванні. Змінюється ціннісний фон комунікації: починає превалювати культура, що розвивається поколінням молодих і багато в чому заперечується похилого покоління. Таким чином, традиційні форми культурних практик спілкування між поколіннями поступово трансформуються під впливом технологічних змін у сфері комунікації.</w:t>
      </w:r>
    </w:p>
    <w:p w:rsidR="0060415B" w:rsidRPr="0021752A" w:rsidRDefault="0060415B" w:rsidP="0060415B">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6. Філософсько-антропологічними та соціокультурними передумовами виникнення бар'єрів міжпоколінної комунікації є економічні, соціальні, соціально-статусні, психолого-вікові, соціально-психологічні, культурні та ін. Усі вони взаємообумовлюють одне одного, й у конкретних актах міжпоколінної комунікації вичленувати в абстракції досить складно. </w:t>
      </w:r>
    </w:p>
    <w:p w:rsidR="0060415B" w:rsidRPr="0021752A" w:rsidRDefault="0060415B" w:rsidP="0060415B">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Серед усіх передумов виникнення бар'єрів домінуючою є розбіжність хронологічного часу проживання поколінь та культурного часу їх існування. У постіндустріальну епоху з'явилися нові соціокультурні передумови виникнення бар'єрів міжпоколінної комунікації, що пов'язано з запереченням домінуючої ролі розуму в культурі, соціальною орієнтацією на «нове» та «досвід забуття», посиленням процесу індивідуалізації у культурі, перетворенням інформації на товар. </w:t>
      </w:r>
    </w:p>
    <w:p w:rsidR="0060415B" w:rsidRPr="0021752A" w:rsidRDefault="0060415B" w:rsidP="0060415B">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 xml:space="preserve">Ці фактори свідчать про втрату людством інстинкту самозбереження, який забезпечував потребу в міжпоколінній комунікації, передачу інформації всім наступним поколінням. </w:t>
      </w:r>
    </w:p>
    <w:p w:rsidR="00636E18" w:rsidRPr="0021752A" w:rsidRDefault="0060415B" w:rsidP="0060415B">
      <w:pPr>
        <w:spacing w:after="0" w:line="360" w:lineRule="auto"/>
        <w:ind w:firstLine="709"/>
        <w:jc w:val="both"/>
        <w:rPr>
          <w:rFonts w:ascii="Times New Roman" w:hAnsi="Times New Roman" w:cs="Times New Roman"/>
          <w:sz w:val="28"/>
          <w:szCs w:val="28"/>
        </w:rPr>
      </w:pPr>
      <w:r w:rsidRPr="0021752A">
        <w:rPr>
          <w:rFonts w:ascii="Times New Roman" w:hAnsi="Times New Roman" w:cs="Times New Roman"/>
          <w:sz w:val="28"/>
          <w:szCs w:val="28"/>
        </w:rPr>
        <w:t>Наявність бар'єрів міжпоколінної комунікації ускладнює процес міжпоколінної наступності, збереження культурної ідентичності суспільства, а також вносить негативні корективи у перебіг соціально-історичного процесу. Тому в наш час гостро постало питання про «відстеження» бар'єрів міжпоколінної комунікації, з'ясування їх витоків та необхідність їх контролю та зниження. У сучасних умовах глобалізації актуальною стає ідея суспільства вільної комунікації, існування якого неможливе у ситуації постійного наростання бар'єрів міжпоколінної комунікації, що зумовлює теоретичну та практичну актуальність питання зниження їх рівня. Тим не менш, навіть у суспільстві, що глобалізується, неминуче поява специфічних для нього бар'єрів, що не звільняє ідею суспільства вільної комунікації від елементів утопії.</w:t>
      </w:r>
    </w:p>
    <w:p w:rsidR="00636E18" w:rsidRPr="0021752A" w:rsidRDefault="0060415B" w:rsidP="0060415B">
      <w:pPr>
        <w:spacing w:after="0" w:line="360" w:lineRule="auto"/>
        <w:ind w:firstLine="709"/>
        <w:contextualSpacing/>
        <w:jc w:val="both"/>
        <w:rPr>
          <w:rFonts w:ascii="Times New Roman" w:hAnsi="Times New Roman" w:cs="Times New Roman"/>
          <w:sz w:val="28"/>
          <w:szCs w:val="28"/>
        </w:rPr>
      </w:pPr>
      <w:r w:rsidRPr="0021752A">
        <w:rPr>
          <w:rFonts w:ascii="Times New Roman" w:hAnsi="Times New Roman" w:cs="Times New Roman"/>
          <w:sz w:val="28"/>
          <w:szCs w:val="28"/>
        </w:rPr>
        <w:t>Отже, сутність сучасної проблеми міжпоколінної комунікації полягає у формуванні простору нерозуміння між поколіннями, простору взаємного відторгнення, неприйняття, виникненні зони мовчання, що, безперечно, послаблює процеси формування культурної ідентичності, знижує імунітет молодих поколінь до бездуховності, і, в кінцевому підсумку культурі.</w:t>
      </w:r>
    </w:p>
    <w:p w:rsidR="0060415B" w:rsidRPr="0021752A" w:rsidRDefault="00636E18"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r w:rsidRPr="0021752A">
        <w:rPr>
          <w:rFonts w:ascii="Times New Roman CYR" w:eastAsia="Gulim" w:hAnsi="Times New Roman CYR" w:cs="Times New Roman CYR"/>
          <w:b/>
          <w:sz w:val="28"/>
          <w:szCs w:val="28"/>
          <w:lang w:eastAsia="ru-RU"/>
        </w:rPr>
        <w:t xml:space="preserve">                                       </w:t>
      </w: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0415B" w:rsidRPr="0021752A" w:rsidRDefault="0060415B" w:rsidP="00636E18">
      <w:pPr>
        <w:widowControl w:val="0"/>
        <w:autoSpaceDE w:val="0"/>
        <w:autoSpaceDN w:val="0"/>
        <w:adjustRightInd w:val="0"/>
        <w:spacing w:line="240" w:lineRule="auto"/>
        <w:rPr>
          <w:rFonts w:ascii="Times New Roman CYR" w:eastAsia="Gulim" w:hAnsi="Times New Roman CYR" w:cs="Times New Roman CYR"/>
          <w:b/>
          <w:sz w:val="28"/>
          <w:szCs w:val="28"/>
          <w:lang w:eastAsia="ru-RU"/>
        </w:rPr>
      </w:pPr>
    </w:p>
    <w:p w:rsidR="00636E18" w:rsidRPr="0021752A" w:rsidRDefault="00636E18" w:rsidP="002D31BD">
      <w:pPr>
        <w:widowControl w:val="0"/>
        <w:autoSpaceDE w:val="0"/>
        <w:autoSpaceDN w:val="0"/>
        <w:adjustRightInd w:val="0"/>
        <w:spacing w:line="240" w:lineRule="auto"/>
        <w:jc w:val="center"/>
        <w:rPr>
          <w:rFonts w:ascii="Times New Roman CYR" w:eastAsia="Gulim" w:hAnsi="Times New Roman CYR" w:cs="Times New Roman CYR"/>
          <w:b/>
          <w:caps/>
          <w:sz w:val="28"/>
          <w:szCs w:val="28"/>
          <w:lang w:eastAsia="ru-RU"/>
        </w:rPr>
      </w:pPr>
      <w:r w:rsidRPr="0021752A">
        <w:rPr>
          <w:rFonts w:ascii="Times New Roman CYR" w:eastAsia="Gulim" w:hAnsi="Times New Roman CYR" w:cs="Times New Roman CYR"/>
          <w:b/>
          <w:caps/>
          <w:sz w:val="28"/>
          <w:szCs w:val="28"/>
          <w:lang w:eastAsia="ru-RU"/>
        </w:rPr>
        <w:t>Список джерел та літератури</w:t>
      </w:r>
    </w:p>
    <w:p w:rsidR="002D31BD" w:rsidRPr="0021752A" w:rsidRDefault="002D31BD" w:rsidP="002D31BD">
      <w:pPr>
        <w:widowControl w:val="0"/>
        <w:autoSpaceDE w:val="0"/>
        <w:autoSpaceDN w:val="0"/>
        <w:adjustRightInd w:val="0"/>
        <w:spacing w:line="240" w:lineRule="auto"/>
        <w:jc w:val="center"/>
        <w:rPr>
          <w:rFonts w:ascii="Times New Roman CYR" w:eastAsia="Gulim" w:hAnsi="Times New Roman CYR" w:cs="Times New Roman CYR"/>
          <w:b/>
          <w:caps/>
          <w:sz w:val="28"/>
          <w:szCs w:val="28"/>
          <w:lang w:eastAsia="ru-RU"/>
        </w:rPr>
      </w:pPr>
    </w:p>
    <w:p w:rsidR="002D31BD" w:rsidRPr="0021752A" w:rsidRDefault="002D31BD"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Абабков В.А., Перре М. Адаптация к стрессу. Основы теории, диагностики, терапии. СПб.: Речь, 2004. 165 с. </w:t>
      </w:r>
    </w:p>
    <w:p w:rsidR="002D31BD" w:rsidRPr="0021752A" w:rsidRDefault="002D31BD"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Александров А. А. Международное сотрудничество в сфере культурного наследия [Текст]: учебное пособие / А. А. Александров ; ред. В. И. Уколова; МГИМО МИД России, Инновационная образовательная программа. М.: Проспект, 2011. 171 с.</w:t>
      </w:r>
    </w:p>
    <w:p w:rsidR="002D31BD" w:rsidRPr="0021752A" w:rsidRDefault="002D31BD" w:rsidP="0021752A">
      <w:pPr>
        <w:pStyle w:val="ab"/>
        <w:numPr>
          <w:ilvl w:val="0"/>
          <w:numId w:val="28"/>
        </w:numPr>
        <w:spacing w:line="360" w:lineRule="auto"/>
        <w:jc w:val="both"/>
        <w:rPr>
          <w:b w:val="0"/>
          <w:color w:val="000000"/>
          <w:szCs w:val="28"/>
        </w:rPr>
      </w:pPr>
      <w:r w:rsidRPr="0021752A">
        <w:rPr>
          <w:b w:val="0"/>
          <w:bCs/>
          <w:color w:val="000000"/>
          <w:szCs w:val="28"/>
          <w:shd w:val="clear" w:color="auto" w:fill="FFFFFF"/>
        </w:rPr>
        <w:t>Антонов,</w:t>
      </w:r>
      <w:r w:rsidRPr="0021752A">
        <w:rPr>
          <w:rStyle w:val="apple-converted-space"/>
          <w:b w:val="0"/>
          <w:color w:val="000000"/>
          <w:szCs w:val="28"/>
          <w:shd w:val="clear" w:color="auto" w:fill="FFFFFF"/>
        </w:rPr>
        <w:t> </w:t>
      </w:r>
      <w:r w:rsidRPr="0021752A">
        <w:rPr>
          <w:b w:val="0"/>
          <w:bCs/>
          <w:color w:val="000000"/>
          <w:szCs w:val="28"/>
          <w:shd w:val="clear" w:color="auto" w:fill="FFFFFF"/>
        </w:rPr>
        <w:t>В</w:t>
      </w:r>
      <w:r w:rsidRPr="0021752A">
        <w:rPr>
          <w:b w:val="0"/>
          <w:color w:val="000000"/>
          <w:szCs w:val="28"/>
          <w:shd w:val="clear" w:color="auto" w:fill="FFFFFF"/>
        </w:rPr>
        <w:t>.</w:t>
      </w:r>
      <w:r w:rsidRPr="0021752A">
        <w:rPr>
          <w:b w:val="0"/>
          <w:bCs/>
          <w:color w:val="000000"/>
          <w:szCs w:val="28"/>
          <w:shd w:val="clear" w:color="auto" w:fill="FFFFFF"/>
        </w:rPr>
        <w:t>И</w:t>
      </w:r>
      <w:r w:rsidRPr="0021752A">
        <w:rPr>
          <w:b w:val="0"/>
          <w:color w:val="000000"/>
          <w:szCs w:val="28"/>
          <w:shd w:val="clear" w:color="auto" w:fill="FFFFFF"/>
        </w:rPr>
        <w:t>.,</w:t>
      </w:r>
      <w:r w:rsidRPr="0021752A">
        <w:rPr>
          <w:rStyle w:val="apple-converted-space"/>
          <w:b w:val="0"/>
          <w:color w:val="000000"/>
          <w:szCs w:val="28"/>
          <w:shd w:val="clear" w:color="auto" w:fill="FFFFFF"/>
        </w:rPr>
        <w:t> </w:t>
      </w:r>
      <w:r w:rsidRPr="0021752A">
        <w:rPr>
          <w:b w:val="0"/>
          <w:bCs/>
          <w:color w:val="000000"/>
          <w:szCs w:val="28"/>
          <w:shd w:val="clear" w:color="auto" w:fill="FFFFFF"/>
        </w:rPr>
        <w:t>Ямпилова,</w:t>
      </w:r>
      <w:r w:rsidRPr="0021752A">
        <w:rPr>
          <w:rStyle w:val="apple-converted-space"/>
          <w:b w:val="0"/>
          <w:color w:val="000000"/>
          <w:szCs w:val="28"/>
          <w:shd w:val="clear" w:color="auto" w:fill="FFFFFF"/>
        </w:rPr>
        <w:t> </w:t>
      </w:r>
      <w:r w:rsidRPr="0021752A">
        <w:rPr>
          <w:b w:val="0"/>
          <w:bCs/>
          <w:color w:val="000000"/>
          <w:szCs w:val="28"/>
          <w:shd w:val="clear" w:color="auto" w:fill="FFFFFF"/>
        </w:rPr>
        <w:t>З</w:t>
      </w:r>
      <w:r w:rsidRPr="0021752A">
        <w:rPr>
          <w:b w:val="0"/>
          <w:color w:val="000000"/>
          <w:szCs w:val="28"/>
          <w:shd w:val="clear" w:color="auto" w:fill="FFFFFF"/>
        </w:rPr>
        <w:t>.</w:t>
      </w:r>
      <w:r w:rsidRPr="0021752A">
        <w:rPr>
          <w:b w:val="0"/>
          <w:bCs/>
          <w:color w:val="000000"/>
          <w:szCs w:val="28"/>
          <w:shd w:val="clear" w:color="auto" w:fill="FFFFFF"/>
        </w:rPr>
        <w:t>С</w:t>
      </w:r>
      <w:r w:rsidRPr="0021752A">
        <w:rPr>
          <w:b w:val="0"/>
          <w:color w:val="000000"/>
          <w:szCs w:val="28"/>
          <w:shd w:val="clear" w:color="auto" w:fill="FFFFFF"/>
        </w:rPr>
        <w:t>.</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Проблема</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стереотипов как</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один</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из</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барьеров</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в</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контексте</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коммуникации</w:t>
      </w:r>
      <w:r w:rsidRPr="0021752A">
        <w:rPr>
          <w:rStyle w:val="apple-converted-space"/>
          <w:b w:val="0"/>
          <w:color w:val="000000"/>
          <w:szCs w:val="28"/>
          <w:shd w:val="clear" w:color="auto" w:fill="FFFFFF"/>
        </w:rPr>
        <w:t xml:space="preserve"> </w:t>
      </w:r>
      <w:r w:rsidRPr="0021752A">
        <w:rPr>
          <w:b w:val="0"/>
          <w:bCs/>
          <w:color w:val="000000"/>
          <w:szCs w:val="28"/>
          <w:shd w:val="clear" w:color="auto" w:fill="FFFFFF"/>
        </w:rPr>
        <w:t xml:space="preserve">культур / В.И. Антонов, З.С. Ямпилова </w:t>
      </w:r>
      <w:r w:rsidRPr="0021752A">
        <w:rPr>
          <w:b w:val="0"/>
          <w:color w:val="000000"/>
          <w:szCs w:val="28"/>
          <w:shd w:val="clear" w:color="auto" w:fill="FFFFFF"/>
        </w:rPr>
        <w:t xml:space="preserve">// </w:t>
      </w:r>
      <w:r w:rsidRPr="0021752A">
        <w:rPr>
          <w:b w:val="0"/>
          <w:bCs/>
          <w:color w:val="000000"/>
          <w:szCs w:val="28"/>
          <w:shd w:val="clear" w:color="auto" w:fill="FFFFFF"/>
        </w:rPr>
        <w:t>Россия</w:t>
      </w:r>
      <w:r w:rsidRPr="0021752A">
        <w:rPr>
          <w:rStyle w:val="apple-converted-space"/>
          <w:b w:val="0"/>
          <w:color w:val="000000"/>
          <w:szCs w:val="28"/>
          <w:shd w:val="clear" w:color="auto" w:fill="FFFFFF"/>
        </w:rPr>
        <w:t> </w:t>
      </w:r>
      <w:r w:rsidRPr="0021752A">
        <w:rPr>
          <w:b w:val="0"/>
          <w:bCs/>
          <w:color w:val="000000"/>
          <w:szCs w:val="28"/>
          <w:shd w:val="clear" w:color="auto" w:fill="FFFFFF"/>
        </w:rPr>
        <w:t>и</w:t>
      </w:r>
      <w:r w:rsidRPr="0021752A">
        <w:rPr>
          <w:rStyle w:val="apple-converted-space"/>
          <w:b w:val="0"/>
          <w:color w:val="000000"/>
          <w:szCs w:val="28"/>
          <w:shd w:val="clear" w:color="auto" w:fill="FFFFFF"/>
        </w:rPr>
        <w:t> </w:t>
      </w:r>
      <w:r w:rsidRPr="0021752A">
        <w:rPr>
          <w:b w:val="0"/>
          <w:bCs/>
          <w:color w:val="000000"/>
          <w:szCs w:val="28"/>
          <w:shd w:val="clear" w:color="auto" w:fill="FFFFFF"/>
        </w:rPr>
        <w:t>Запад</w:t>
      </w:r>
      <w:r w:rsidRPr="0021752A">
        <w:rPr>
          <w:b w:val="0"/>
          <w:color w:val="000000"/>
          <w:szCs w:val="28"/>
          <w:shd w:val="clear" w:color="auto" w:fill="FFFFFF"/>
        </w:rPr>
        <w:t>:</w:t>
      </w:r>
      <w:r w:rsidRPr="0021752A">
        <w:rPr>
          <w:rStyle w:val="apple-converted-space"/>
          <w:b w:val="0"/>
          <w:color w:val="000000"/>
          <w:szCs w:val="28"/>
          <w:shd w:val="clear" w:color="auto" w:fill="FFFFFF"/>
        </w:rPr>
        <w:t> </w:t>
      </w:r>
      <w:r w:rsidRPr="0021752A">
        <w:rPr>
          <w:b w:val="0"/>
          <w:bCs/>
          <w:color w:val="000000"/>
          <w:szCs w:val="28"/>
          <w:shd w:val="clear" w:color="auto" w:fill="FFFFFF"/>
        </w:rPr>
        <w:t>диалог культур</w:t>
      </w:r>
      <w:r w:rsidRPr="0021752A">
        <w:rPr>
          <w:b w:val="0"/>
          <w:color w:val="000000"/>
          <w:szCs w:val="28"/>
          <w:shd w:val="clear" w:color="auto" w:fill="FFFFFF"/>
        </w:rPr>
        <w:t>.</w:t>
      </w:r>
      <w:r w:rsidRPr="0021752A">
        <w:rPr>
          <w:rStyle w:val="apple-converted-space"/>
          <w:b w:val="0"/>
          <w:color w:val="000000"/>
          <w:szCs w:val="28"/>
          <w:shd w:val="clear" w:color="auto" w:fill="FFFFFF"/>
        </w:rPr>
        <w:t> </w:t>
      </w:r>
      <w:r w:rsidRPr="0021752A">
        <w:rPr>
          <w:b w:val="0"/>
          <w:bCs/>
          <w:color w:val="000000"/>
          <w:szCs w:val="28"/>
          <w:shd w:val="clear" w:color="auto" w:fill="FFFFFF"/>
        </w:rPr>
        <w:t>Вып</w:t>
      </w:r>
      <w:r w:rsidRPr="0021752A">
        <w:rPr>
          <w:b w:val="0"/>
          <w:color w:val="000000"/>
          <w:szCs w:val="28"/>
          <w:shd w:val="clear" w:color="auto" w:fill="FFFFFF"/>
        </w:rPr>
        <w:t>.</w:t>
      </w:r>
      <w:r w:rsidRPr="0021752A">
        <w:rPr>
          <w:rStyle w:val="apple-converted-space"/>
          <w:b w:val="0"/>
          <w:color w:val="000000"/>
          <w:szCs w:val="28"/>
          <w:shd w:val="clear" w:color="auto" w:fill="FFFFFF"/>
        </w:rPr>
        <w:t> </w:t>
      </w:r>
      <w:r w:rsidRPr="0021752A">
        <w:rPr>
          <w:b w:val="0"/>
          <w:bCs/>
          <w:color w:val="000000"/>
          <w:szCs w:val="28"/>
          <w:shd w:val="clear" w:color="auto" w:fill="FFFFFF"/>
        </w:rPr>
        <w:t>7</w:t>
      </w:r>
      <w:r w:rsidRPr="0021752A">
        <w:rPr>
          <w:b w:val="0"/>
          <w:color w:val="000000"/>
          <w:szCs w:val="28"/>
          <w:shd w:val="clear" w:color="auto" w:fill="FFFFFF"/>
        </w:rPr>
        <w:t xml:space="preserve">. </w:t>
      </w:r>
      <w:r w:rsidRPr="0021752A">
        <w:rPr>
          <w:b w:val="0"/>
          <w:bCs/>
          <w:color w:val="000000"/>
          <w:szCs w:val="28"/>
          <w:shd w:val="clear" w:color="auto" w:fill="FFFFFF"/>
        </w:rPr>
        <w:t>М</w:t>
      </w:r>
      <w:r w:rsidRPr="0021752A">
        <w:rPr>
          <w:b w:val="0"/>
          <w:color w:val="000000"/>
          <w:szCs w:val="28"/>
          <w:shd w:val="clear" w:color="auto" w:fill="FFFFFF"/>
        </w:rPr>
        <w:t>.: Наука,</w:t>
      </w:r>
      <w:r w:rsidRPr="0021752A">
        <w:rPr>
          <w:rStyle w:val="apple-converted-space"/>
          <w:b w:val="0"/>
          <w:color w:val="000000"/>
          <w:szCs w:val="28"/>
          <w:shd w:val="clear" w:color="auto" w:fill="FFFFFF"/>
        </w:rPr>
        <w:t> </w:t>
      </w:r>
      <w:r w:rsidRPr="0021752A">
        <w:rPr>
          <w:b w:val="0"/>
          <w:bCs/>
          <w:color w:val="000000"/>
          <w:szCs w:val="28"/>
          <w:shd w:val="clear" w:color="auto" w:fill="FFFFFF"/>
        </w:rPr>
        <w:t>1999</w:t>
      </w:r>
      <w:r w:rsidRPr="0021752A">
        <w:rPr>
          <w:b w:val="0"/>
          <w:color w:val="000000"/>
          <w:szCs w:val="28"/>
          <w:shd w:val="clear" w:color="auto" w:fill="FFFFFF"/>
        </w:rPr>
        <w:t>.</w:t>
      </w:r>
      <w:r w:rsidRPr="0021752A">
        <w:rPr>
          <w:b w:val="0"/>
          <w:color w:val="000000"/>
          <w:szCs w:val="28"/>
          <w:shd w:val="clear" w:color="auto" w:fill="FFFFFF"/>
          <w:lang w:val="ru-RU"/>
        </w:rPr>
        <w:t xml:space="preserve"> -</w:t>
      </w:r>
      <w:r w:rsidRPr="0021752A">
        <w:rPr>
          <w:b w:val="0"/>
          <w:color w:val="000000"/>
          <w:szCs w:val="28"/>
          <w:shd w:val="clear" w:color="auto" w:fill="FFFFFF"/>
        </w:rPr>
        <w:t>55 с.</w:t>
      </w:r>
    </w:p>
    <w:p w:rsidR="00CA0BF2" w:rsidRPr="0021752A" w:rsidRDefault="00CA0BF2"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Бацевич Ф. С. Основи комунікативної лінгвістики: підручник / Ф. С. Бацевич. Київ: Академія, 2004. 342 с.</w:t>
      </w:r>
    </w:p>
    <w:p w:rsidR="00CA0BF2" w:rsidRPr="0021752A" w:rsidRDefault="00CA0BF2"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Бацевич Ф. С. Словник термінів міжкультурної комунікації / Ф. С. Бацевич; М-во освіти і науки України, Львів. нац. ун-т ім. І. Франка. – Київ: Довіра, 2007.  205 с.</w:t>
      </w:r>
    </w:p>
    <w:p w:rsidR="00CA0BF2" w:rsidRPr="0021752A" w:rsidRDefault="00CA0BF2"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Бебик В.М. Інформаційно-комунікаційний менеджмент у глобальному суспільстві: психологія, технології, техніка паблік рилейшнз: монографія / Бебик В.М. К.: МАУП, 2005. 438 с.</w:t>
      </w:r>
    </w:p>
    <w:p w:rsidR="003A6AD1" w:rsidRPr="0021752A" w:rsidRDefault="003A6AD1"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Белая, Е. Н. Теория и практика межкультурной коммуникации: Учебное пособие / Е.Н. Белая. М.: Форум, 2011. 208 с. </w:t>
      </w:r>
    </w:p>
    <w:p w:rsidR="003A6AD1" w:rsidRPr="0021752A" w:rsidRDefault="003A6AD1"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Бондырева С.К., Колесов Д.В. Толерантность (введение в проблему) / С.К. Бондырева, Д.В. Колесов М. МПСИ — МОДЭК, 2003. 240 c.</w:t>
      </w:r>
    </w:p>
    <w:p w:rsidR="003A6AD1" w:rsidRPr="0021752A" w:rsidRDefault="003A6AD1"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Волков, А. Г. Избранные демографические труды: сб. науч. ст. / сост. и науч. ред. А. Г. Вишневский; Нац. исслед. ун-т; Высшая школа экономики. М.: Изд. Дом Высшей школы экономики, 2014. 567 с. </w:t>
      </w:r>
    </w:p>
    <w:p w:rsidR="00C77668" w:rsidRPr="0021752A" w:rsidRDefault="00C7766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Гаймакова Б. Д., Макарова С. К., Сенкевич Μ. П. Мастерство эфирного выступления: науч. п</w:t>
      </w:r>
      <w:r w:rsidRPr="0021752A">
        <w:rPr>
          <w:rFonts w:ascii="Times New Roman" w:hAnsi="Times New Roman" w:cs="Times New Roman"/>
          <w:sz w:val="28"/>
          <w:szCs w:val="28"/>
          <w:lang w:val="ru-RU"/>
        </w:rPr>
        <w:t>омощь</w:t>
      </w:r>
      <w:r w:rsidRPr="0021752A">
        <w:rPr>
          <w:rFonts w:ascii="Times New Roman" w:hAnsi="Times New Roman" w:cs="Times New Roman"/>
          <w:sz w:val="28"/>
          <w:szCs w:val="28"/>
        </w:rPr>
        <w:t xml:space="preserve">. М .: Питер, 1996. </w:t>
      </w:r>
      <w:r w:rsidRPr="0021752A">
        <w:rPr>
          <w:rFonts w:ascii="Times New Roman" w:hAnsi="Times New Roman" w:cs="Times New Roman"/>
          <w:sz w:val="28"/>
          <w:szCs w:val="28"/>
          <w:lang w:val="ru-RU"/>
        </w:rPr>
        <w:t xml:space="preserve"> 180 с</w:t>
      </w:r>
      <w:r w:rsidRPr="0021752A">
        <w:rPr>
          <w:rFonts w:ascii="Times New Roman" w:hAnsi="Times New Roman" w:cs="Times New Roman"/>
          <w:sz w:val="28"/>
          <w:szCs w:val="28"/>
        </w:rPr>
        <w:t xml:space="preserve">. </w:t>
      </w:r>
    </w:p>
    <w:p w:rsidR="00C77668" w:rsidRPr="0021752A" w:rsidRDefault="00C7766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Гойхман О. Я., Надеина Т. М. Речевая коммуникация: Учебник/Под ред. проф. О. Я. Гойхмана. М.: ИНФРА-М, 2003. 272 с.</w:t>
      </w:r>
    </w:p>
    <w:p w:rsidR="003A6AD1" w:rsidRPr="0021752A" w:rsidRDefault="003A6AD1"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sz w:val="28"/>
          <w:szCs w:val="28"/>
        </w:rPr>
        <w:t>Григорьев, Б. В. Межкультурные коммуникации /Б. В. Григорьев, В. И. Чумакова. – СПб.:  Петрополис , 2008. - 401 с.</w:t>
      </w:r>
    </w:p>
    <w:p w:rsidR="00C77668" w:rsidRPr="0021752A" w:rsidRDefault="00C7766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Грицак Я. Що по Гедройцеві? / Я. Грицак // Європа - минуле і майбутнє. Візії та ревізії: наук. зб. : матеріали Міжнар. конф. пам’яті Єжи Гедройця, 24-26 листоп. 2006 р., Київ. К.: Критика, 2009.  248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Гpушевицкaя  Т.Г, Пoпкoв  В.Д.,  Caдoхин  A.П.  Ocнoв</w:t>
      </w:r>
      <w:r w:rsidR="00C77668" w:rsidRPr="0021752A">
        <w:rPr>
          <w:rFonts w:ascii="Times New Roman" w:hAnsi="Times New Roman" w:cs="Times New Roman"/>
          <w:sz w:val="28"/>
          <w:szCs w:val="28"/>
        </w:rPr>
        <w:t>ы</w:t>
      </w:r>
      <w:r w:rsidRPr="0021752A">
        <w:rPr>
          <w:rFonts w:ascii="Times New Roman" w:hAnsi="Times New Roman" w:cs="Times New Roman"/>
          <w:sz w:val="28"/>
          <w:szCs w:val="28"/>
        </w:rPr>
        <w:t xml:space="preserve">  м</w:t>
      </w:r>
      <w:r w:rsidR="00C77668" w:rsidRPr="0021752A">
        <w:rPr>
          <w:rFonts w:ascii="Times New Roman" w:hAnsi="Times New Roman" w:cs="Times New Roman"/>
          <w:sz w:val="28"/>
          <w:szCs w:val="28"/>
        </w:rPr>
        <w:t>е</w:t>
      </w:r>
      <w:r w:rsidRPr="0021752A">
        <w:rPr>
          <w:rFonts w:ascii="Times New Roman" w:hAnsi="Times New Roman" w:cs="Times New Roman"/>
          <w:sz w:val="28"/>
          <w:szCs w:val="28"/>
        </w:rPr>
        <w:t>жкультуpнo</w:t>
      </w:r>
      <w:r w:rsidR="00C77668" w:rsidRPr="0021752A">
        <w:rPr>
          <w:rFonts w:ascii="Times New Roman" w:hAnsi="Times New Roman" w:cs="Times New Roman"/>
          <w:sz w:val="28"/>
          <w:szCs w:val="28"/>
        </w:rPr>
        <w:t xml:space="preserve">й </w:t>
      </w:r>
      <w:r w:rsidRPr="0021752A">
        <w:rPr>
          <w:rFonts w:ascii="Times New Roman" w:hAnsi="Times New Roman" w:cs="Times New Roman"/>
          <w:sz w:val="28"/>
          <w:szCs w:val="28"/>
        </w:rPr>
        <w:t xml:space="preserve"> кo</w:t>
      </w:r>
      <w:r w:rsidR="00C77668" w:rsidRPr="0021752A">
        <w:rPr>
          <w:rFonts w:ascii="Times New Roman" w:hAnsi="Times New Roman" w:cs="Times New Roman"/>
          <w:sz w:val="28"/>
          <w:szCs w:val="28"/>
        </w:rPr>
        <w:t>м</w:t>
      </w:r>
      <w:r w:rsidRPr="0021752A">
        <w:rPr>
          <w:rFonts w:ascii="Times New Roman" w:hAnsi="Times New Roman" w:cs="Times New Roman"/>
          <w:sz w:val="28"/>
          <w:szCs w:val="28"/>
        </w:rPr>
        <w:t>мун</w:t>
      </w:r>
      <w:r w:rsidR="00C77668" w:rsidRPr="0021752A">
        <w:rPr>
          <w:rFonts w:ascii="Times New Roman" w:hAnsi="Times New Roman" w:cs="Times New Roman"/>
          <w:sz w:val="28"/>
          <w:szCs w:val="28"/>
        </w:rPr>
        <w:t>и</w:t>
      </w:r>
      <w:r w:rsidRPr="0021752A">
        <w:rPr>
          <w:rFonts w:ascii="Times New Roman" w:hAnsi="Times New Roman" w:cs="Times New Roman"/>
          <w:sz w:val="28"/>
          <w:szCs w:val="28"/>
        </w:rPr>
        <w:t>кaц</w:t>
      </w:r>
      <w:r w:rsidR="00C77668" w:rsidRPr="0021752A">
        <w:rPr>
          <w:rFonts w:ascii="Times New Roman" w:hAnsi="Times New Roman" w:cs="Times New Roman"/>
          <w:sz w:val="28"/>
          <w:szCs w:val="28"/>
        </w:rPr>
        <w:t xml:space="preserve">ии. М.: ЮНИТИ-ДАНА, </w:t>
      </w:r>
      <w:r w:rsidRPr="0021752A">
        <w:rPr>
          <w:rFonts w:ascii="Times New Roman" w:hAnsi="Times New Roman" w:cs="Times New Roman"/>
          <w:sz w:val="28"/>
          <w:szCs w:val="28"/>
        </w:rPr>
        <w:t>200</w:t>
      </w:r>
      <w:r w:rsidR="00C77668" w:rsidRPr="0021752A">
        <w:rPr>
          <w:rFonts w:ascii="Times New Roman" w:hAnsi="Times New Roman" w:cs="Times New Roman"/>
          <w:sz w:val="28"/>
          <w:szCs w:val="28"/>
        </w:rPr>
        <w:t>3</w:t>
      </w:r>
      <w:r w:rsidRPr="0021752A">
        <w:rPr>
          <w:rFonts w:ascii="Times New Roman" w:hAnsi="Times New Roman" w:cs="Times New Roman"/>
          <w:sz w:val="28"/>
          <w:szCs w:val="28"/>
        </w:rPr>
        <w:t>.</w:t>
      </w:r>
      <w:r w:rsidR="00C77668" w:rsidRPr="0021752A">
        <w:rPr>
          <w:rFonts w:ascii="Times New Roman" w:hAnsi="Times New Roman" w:cs="Times New Roman"/>
          <w:sz w:val="28"/>
          <w:szCs w:val="28"/>
        </w:rPr>
        <w:t>352 с.</w:t>
      </w:r>
    </w:p>
    <w:p w:rsidR="00C77668" w:rsidRPr="0021752A" w:rsidRDefault="00C7766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Гулевич О.А., Безменовa </w:t>
      </w:r>
      <w:r w:rsidRPr="0021752A">
        <w:rPr>
          <w:rFonts w:ascii="Times New Roman" w:hAnsi="Times New Roman" w:cs="Times New Roman"/>
          <w:sz w:val="28"/>
          <w:szCs w:val="28"/>
          <w:lang w:val="ru-RU"/>
        </w:rPr>
        <w:t>И</w:t>
      </w:r>
      <w:r w:rsidRPr="0021752A">
        <w:rPr>
          <w:rFonts w:ascii="Times New Roman" w:hAnsi="Times New Roman" w:cs="Times New Roman"/>
          <w:sz w:val="28"/>
          <w:szCs w:val="28"/>
        </w:rPr>
        <w:t>.</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К.  Атрибуция: общее представление, направления исследований, ошибки</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М.: Российское психологическое общество, 1998 </w:t>
      </w:r>
      <w:r w:rsidRPr="0021752A">
        <w:rPr>
          <w:rFonts w:ascii="Times New Roman" w:hAnsi="Times New Roman" w:cs="Times New Roman"/>
          <w:sz w:val="28"/>
          <w:szCs w:val="28"/>
          <w:lang w:val="ru-RU"/>
        </w:rPr>
        <w:t xml:space="preserve"> 168 с.</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Гумбольдт В. фон. </w:t>
      </w:r>
      <w:r w:rsidR="00C77668" w:rsidRPr="0021752A">
        <w:rPr>
          <w:rFonts w:ascii="Times New Roman" w:hAnsi="Times New Roman" w:cs="Times New Roman"/>
          <w:sz w:val="28"/>
          <w:szCs w:val="28"/>
          <w:lang w:val="ru-RU"/>
        </w:rPr>
        <w:t xml:space="preserve">Язык и </w:t>
      </w:r>
      <w:r w:rsidRPr="0021752A">
        <w:rPr>
          <w:rFonts w:ascii="Times New Roman" w:hAnsi="Times New Roman" w:cs="Times New Roman"/>
          <w:sz w:val="28"/>
          <w:szCs w:val="28"/>
        </w:rPr>
        <w:t>ф</w:t>
      </w:r>
      <w:r w:rsidR="00C77668" w:rsidRPr="0021752A">
        <w:rPr>
          <w:rFonts w:ascii="Times New Roman" w:hAnsi="Times New Roman" w:cs="Times New Roman"/>
          <w:sz w:val="28"/>
          <w:szCs w:val="28"/>
          <w:lang w:val="ru-RU"/>
        </w:rPr>
        <w:t>и</w:t>
      </w:r>
      <w:r w:rsidRPr="0021752A">
        <w:rPr>
          <w:rFonts w:ascii="Times New Roman" w:hAnsi="Times New Roman" w:cs="Times New Roman"/>
          <w:sz w:val="28"/>
          <w:szCs w:val="28"/>
        </w:rPr>
        <w:t>лософ</w:t>
      </w:r>
      <w:r w:rsidR="00C77668" w:rsidRPr="0021752A">
        <w:rPr>
          <w:rFonts w:ascii="Times New Roman" w:hAnsi="Times New Roman" w:cs="Times New Roman"/>
          <w:sz w:val="28"/>
          <w:szCs w:val="28"/>
          <w:lang w:val="ru-RU"/>
        </w:rPr>
        <w:t>и</w:t>
      </w:r>
      <w:r w:rsidRPr="0021752A">
        <w:rPr>
          <w:rFonts w:ascii="Times New Roman" w:hAnsi="Times New Roman" w:cs="Times New Roman"/>
          <w:sz w:val="28"/>
          <w:szCs w:val="28"/>
        </w:rPr>
        <w:t>я культур</w:t>
      </w:r>
      <w:r w:rsidR="00C77668" w:rsidRPr="0021752A">
        <w:rPr>
          <w:rFonts w:ascii="Times New Roman" w:hAnsi="Times New Roman" w:cs="Times New Roman"/>
          <w:sz w:val="28"/>
          <w:szCs w:val="28"/>
          <w:lang w:val="ru-RU"/>
        </w:rPr>
        <w:t>ы</w:t>
      </w:r>
      <w:r w:rsidRPr="0021752A">
        <w:rPr>
          <w:rFonts w:ascii="Times New Roman" w:hAnsi="Times New Roman" w:cs="Times New Roman"/>
          <w:sz w:val="28"/>
          <w:szCs w:val="28"/>
        </w:rPr>
        <w:t xml:space="preserve">. М.: Прогрес, 1985. </w:t>
      </w:r>
      <w:r w:rsidR="00C77668" w:rsidRPr="0021752A">
        <w:rPr>
          <w:rFonts w:ascii="Times New Roman" w:hAnsi="Times New Roman" w:cs="Times New Roman"/>
          <w:sz w:val="28"/>
          <w:szCs w:val="28"/>
          <w:lang w:val="ru-RU"/>
        </w:rPr>
        <w:t>485 с</w:t>
      </w:r>
      <w:r w:rsidRPr="0021752A">
        <w:rPr>
          <w:rFonts w:ascii="Times New Roman" w:hAnsi="Times New Roman" w:cs="Times New Roman"/>
          <w:sz w:val="28"/>
          <w:szCs w:val="28"/>
        </w:rPr>
        <w:t>.</w:t>
      </w:r>
    </w:p>
    <w:p w:rsidR="00636E18" w:rsidRPr="0021752A" w:rsidRDefault="00880919"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Дороніна, М.С. Культура ділового спілкування і партнерства [Текст] : навч. посіб. / М. С. Дороніна, А. В. Доронін. Х. : ХНЕУ, 2008. 204</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с. </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Енціклопедія для фахівців соціальної сфери / За заг. ред. І. Д. Звєревої.  Київ, Сімферополь: Універсум, 2012. – 536 с.</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Єрмоленко А.М. Комунікативна практична філософія: підручник / А.М. Єрмоленко. К.: Лібра, 1999. 488 с</w:t>
      </w:r>
      <w:r w:rsidR="00880919" w:rsidRPr="0021752A">
        <w:rPr>
          <w:rFonts w:ascii="Times New Roman" w:hAnsi="Times New Roman" w:cs="Times New Roman"/>
          <w:sz w:val="28"/>
          <w:szCs w:val="28"/>
          <w:lang w:val="ru-RU"/>
        </w:rPr>
        <w:t>.</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Здоровега В.Й. Інформація, мас-медіа, пропаганда та інформаційні війни</w:t>
      </w:r>
      <w:r w:rsidR="00880919"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Збірник наукових праць факультету систем ЗМІ та комунікацій ДНУ.  Дніпропетровськ, 2001. С. 25-31.</w:t>
      </w:r>
    </w:p>
    <w:p w:rsidR="00636E18" w:rsidRPr="0021752A" w:rsidRDefault="00880919"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lang w:val="ru-RU"/>
        </w:rPr>
        <w:t>И</w:t>
      </w:r>
      <w:proofErr w:type="gramStart"/>
      <w:r w:rsidR="00636E18" w:rsidRPr="0021752A">
        <w:rPr>
          <w:rFonts w:ascii="Times New Roman" w:hAnsi="Times New Roman" w:cs="Times New Roman"/>
          <w:sz w:val="28"/>
          <w:szCs w:val="28"/>
        </w:rPr>
        <w:t>o</w:t>
      </w:r>
      <w:proofErr w:type="gramEnd"/>
      <w:r w:rsidR="00636E18" w:rsidRPr="0021752A">
        <w:rPr>
          <w:rFonts w:ascii="Times New Roman" w:hAnsi="Times New Roman" w:cs="Times New Roman"/>
          <w:sz w:val="28"/>
          <w:szCs w:val="28"/>
        </w:rPr>
        <w:t xml:space="preserve">нин  Л.Г.  </w:t>
      </w:r>
      <w:r w:rsidRPr="0021752A">
        <w:rPr>
          <w:rFonts w:ascii="Times New Roman" w:hAnsi="Times New Roman" w:cs="Times New Roman"/>
          <w:sz w:val="28"/>
          <w:szCs w:val="28"/>
        </w:rPr>
        <w:t xml:space="preserve">Социология культуры: путь в новое тысячелетие. </w:t>
      </w:r>
      <w:r w:rsidR="00636E18" w:rsidRPr="0021752A">
        <w:rPr>
          <w:rFonts w:ascii="Times New Roman" w:hAnsi="Times New Roman" w:cs="Times New Roman"/>
          <w:sz w:val="28"/>
          <w:szCs w:val="28"/>
        </w:rPr>
        <w:t>М.:  Лoгoc, 2000.</w:t>
      </w:r>
      <w:r w:rsidRPr="0021752A">
        <w:rPr>
          <w:rFonts w:ascii="Times New Roman" w:hAnsi="Times New Roman" w:cs="Times New Roman"/>
          <w:sz w:val="28"/>
          <w:szCs w:val="28"/>
          <w:lang w:val="ru-RU"/>
        </w:rPr>
        <w:t xml:space="preserve"> 431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 КaвтapaдзеД.Н.  </w:t>
      </w:r>
      <w:r w:rsidR="00880919" w:rsidRPr="0021752A">
        <w:rPr>
          <w:rFonts w:ascii="Times New Roman" w:hAnsi="Times New Roman" w:cs="Times New Roman"/>
          <w:sz w:val="28"/>
          <w:szCs w:val="28"/>
          <w:lang w:val="ru-RU"/>
        </w:rPr>
        <w:t>Обучение и</w:t>
      </w:r>
      <w:r w:rsidRPr="0021752A">
        <w:rPr>
          <w:rFonts w:ascii="Times New Roman" w:hAnsi="Times New Roman" w:cs="Times New Roman"/>
          <w:sz w:val="28"/>
          <w:szCs w:val="28"/>
        </w:rPr>
        <w:t xml:space="preserve">  </w:t>
      </w:r>
      <w:r w:rsidR="00880919" w:rsidRPr="0021752A">
        <w:rPr>
          <w:rFonts w:ascii="Times New Roman" w:hAnsi="Times New Roman" w:cs="Times New Roman"/>
          <w:sz w:val="28"/>
          <w:szCs w:val="28"/>
          <w:lang w:val="ru-RU"/>
        </w:rPr>
        <w:t>и</w:t>
      </w:r>
      <w:r w:rsidRPr="0021752A">
        <w:rPr>
          <w:rFonts w:ascii="Times New Roman" w:hAnsi="Times New Roman" w:cs="Times New Roman"/>
          <w:sz w:val="28"/>
          <w:szCs w:val="28"/>
        </w:rPr>
        <w:t>гpa.  Введен</w:t>
      </w:r>
      <w:r w:rsidR="00880919" w:rsidRPr="0021752A">
        <w:rPr>
          <w:rFonts w:ascii="Times New Roman" w:hAnsi="Times New Roman" w:cs="Times New Roman"/>
          <w:sz w:val="28"/>
          <w:szCs w:val="28"/>
          <w:lang w:val="ru-RU"/>
        </w:rPr>
        <w:t>ие</w:t>
      </w:r>
      <w:r w:rsidRPr="0021752A">
        <w:rPr>
          <w:rFonts w:ascii="Times New Roman" w:hAnsi="Times New Roman" w:cs="Times New Roman"/>
          <w:sz w:val="28"/>
          <w:szCs w:val="28"/>
        </w:rPr>
        <w:t xml:space="preserve">  в  aктивн</w:t>
      </w:r>
      <w:r w:rsidR="00880919" w:rsidRPr="0021752A">
        <w:rPr>
          <w:rFonts w:ascii="Times New Roman" w:hAnsi="Times New Roman" w:cs="Times New Roman"/>
          <w:sz w:val="28"/>
          <w:szCs w:val="28"/>
          <w:lang w:val="ru-RU"/>
        </w:rPr>
        <w:t>ые</w:t>
      </w:r>
      <w:r w:rsidRPr="0021752A">
        <w:rPr>
          <w:rFonts w:ascii="Times New Roman" w:hAnsi="Times New Roman" w:cs="Times New Roman"/>
          <w:sz w:val="28"/>
          <w:szCs w:val="28"/>
        </w:rPr>
        <w:t xml:space="preserve">  метoд</w:t>
      </w:r>
      <w:r w:rsidR="00880919" w:rsidRPr="0021752A">
        <w:rPr>
          <w:rFonts w:ascii="Times New Roman" w:hAnsi="Times New Roman" w:cs="Times New Roman"/>
          <w:sz w:val="28"/>
          <w:szCs w:val="28"/>
          <w:lang w:val="ru-RU"/>
        </w:rPr>
        <w:t>ы</w:t>
      </w:r>
      <w:r w:rsidRPr="0021752A">
        <w:rPr>
          <w:rFonts w:ascii="Times New Roman" w:hAnsi="Times New Roman" w:cs="Times New Roman"/>
          <w:sz w:val="28"/>
          <w:szCs w:val="28"/>
        </w:rPr>
        <w:t xml:space="preserve">  </w:t>
      </w:r>
      <w:r w:rsidR="00880919" w:rsidRPr="0021752A">
        <w:rPr>
          <w:rFonts w:ascii="Times New Roman" w:hAnsi="Times New Roman" w:cs="Times New Roman"/>
          <w:sz w:val="28"/>
          <w:szCs w:val="28"/>
          <w:lang w:val="ru-RU"/>
        </w:rPr>
        <w:t>обучения</w:t>
      </w:r>
      <w:r w:rsidRPr="0021752A">
        <w:rPr>
          <w:rFonts w:ascii="Times New Roman" w:hAnsi="Times New Roman" w:cs="Times New Roman"/>
          <w:sz w:val="28"/>
          <w:szCs w:val="28"/>
        </w:rPr>
        <w:t>. М.</w:t>
      </w:r>
      <w:r w:rsidR="00880919" w:rsidRPr="0021752A">
        <w:rPr>
          <w:rFonts w:ascii="Times New Roman" w:hAnsi="Times New Roman" w:cs="Times New Roman"/>
          <w:sz w:val="28"/>
          <w:szCs w:val="28"/>
          <w:lang w:val="ru-RU"/>
        </w:rPr>
        <w:t>: Флинта,</w:t>
      </w:r>
      <w:r w:rsidRPr="0021752A">
        <w:rPr>
          <w:rFonts w:ascii="Times New Roman" w:hAnsi="Times New Roman" w:cs="Times New Roman"/>
          <w:sz w:val="28"/>
          <w:szCs w:val="28"/>
        </w:rPr>
        <w:t xml:space="preserve">  1998.</w:t>
      </w:r>
      <w:r w:rsidR="00880919" w:rsidRPr="0021752A">
        <w:rPr>
          <w:rFonts w:ascii="Times New Roman" w:hAnsi="Times New Roman" w:cs="Times New Roman"/>
          <w:sz w:val="28"/>
          <w:szCs w:val="28"/>
          <w:lang w:val="ru-RU"/>
        </w:rPr>
        <w:t xml:space="preserve"> 280 с.</w:t>
      </w:r>
    </w:p>
    <w:p w:rsidR="00636E18" w:rsidRPr="0021752A" w:rsidRDefault="00A40E83"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Ковалев В</w:t>
      </w:r>
      <w:r w:rsidRPr="0021752A">
        <w:rPr>
          <w:rFonts w:ascii="Times New Roman" w:hAnsi="Times New Roman" w:cs="Times New Roman"/>
          <w:sz w:val="28"/>
          <w:szCs w:val="28"/>
          <w:lang w:val="ru-RU"/>
        </w:rPr>
        <w:t>.</w:t>
      </w:r>
      <w:r w:rsidRPr="0021752A">
        <w:rPr>
          <w:rFonts w:ascii="Times New Roman" w:hAnsi="Times New Roman" w:cs="Times New Roman"/>
          <w:sz w:val="28"/>
          <w:szCs w:val="28"/>
        </w:rPr>
        <w:t xml:space="preserve"> И.</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Мотивы поведения и деятельности  М. : Наука, 1988. 192</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 с. </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 </w:t>
      </w:r>
      <w:r w:rsidR="00473DE6" w:rsidRPr="0021752A">
        <w:rPr>
          <w:rFonts w:ascii="Times New Roman" w:hAnsi="Times New Roman" w:cs="Times New Roman"/>
          <w:sz w:val="28"/>
          <w:szCs w:val="28"/>
        </w:rPr>
        <w:t>Кoул  М.  Культурно-историческая психология. Наука будущего.: монография  М.</w:t>
      </w:r>
      <w:r w:rsidR="00473DE6" w:rsidRPr="0021752A">
        <w:rPr>
          <w:rFonts w:ascii="Times New Roman" w:hAnsi="Times New Roman" w:cs="Times New Roman"/>
          <w:sz w:val="28"/>
          <w:szCs w:val="28"/>
          <w:lang w:val="ru-RU"/>
        </w:rPr>
        <w:t>: Когито-центр,</w:t>
      </w:r>
      <w:r w:rsidR="00473DE6" w:rsidRPr="0021752A">
        <w:rPr>
          <w:rFonts w:ascii="Times New Roman" w:hAnsi="Times New Roman" w:cs="Times New Roman"/>
          <w:sz w:val="28"/>
          <w:szCs w:val="28"/>
        </w:rPr>
        <w:t xml:space="preserve">  1997.</w:t>
      </w:r>
      <w:r w:rsidR="00473DE6" w:rsidRPr="0021752A">
        <w:rPr>
          <w:rFonts w:ascii="Times New Roman" w:hAnsi="Times New Roman" w:cs="Times New Roman"/>
          <w:sz w:val="28"/>
          <w:szCs w:val="28"/>
          <w:lang w:val="ru-RU"/>
        </w:rPr>
        <w:t xml:space="preserve"> 432 с.</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  </w:t>
      </w:r>
      <w:r w:rsidR="00473DE6" w:rsidRPr="0021752A">
        <w:rPr>
          <w:rFonts w:ascii="Times New Roman" w:hAnsi="Times New Roman" w:cs="Times New Roman"/>
          <w:sz w:val="28"/>
          <w:szCs w:val="28"/>
        </w:rPr>
        <w:t>Кочетков В.В. Психология межкультурных различий. М.: ПЕР СЭ, 2001. 416 с.</w:t>
      </w:r>
    </w:p>
    <w:p w:rsidR="00473DE6"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  </w:t>
      </w:r>
      <w:r w:rsidR="00473DE6" w:rsidRPr="0021752A">
        <w:rPr>
          <w:rFonts w:ascii="Times New Roman" w:hAnsi="Times New Roman" w:cs="Times New Roman"/>
          <w:sz w:val="28"/>
          <w:szCs w:val="28"/>
        </w:rPr>
        <w:t>Кроник А.А., Кроник Е.А.</w:t>
      </w:r>
      <w:r w:rsidR="00473DE6" w:rsidRPr="0021752A">
        <w:rPr>
          <w:rFonts w:ascii="Times New Roman" w:hAnsi="Times New Roman" w:cs="Times New Roman"/>
          <w:sz w:val="28"/>
          <w:szCs w:val="28"/>
          <w:lang w:val="ru-RU"/>
        </w:rPr>
        <w:t xml:space="preserve"> </w:t>
      </w:r>
      <w:r w:rsidR="00473DE6" w:rsidRPr="0021752A">
        <w:rPr>
          <w:rFonts w:ascii="Times New Roman" w:hAnsi="Times New Roman" w:cs="Times New Roman"/>
          <w:sz w:val="28"/>
          <w:szCs w:val="28"/>
        </w:rPr>
        <w:t xml:space="preserve"> Пcихoлoг</w:t>
      </w:r>
      <w:r w:rsidR="00473DE6" w:rsidRPr="0021752A">
        <w:rPr>
          <w:rFonts w:ascii="Times New Roman" w:hAnsi="Times New Roman" w:cs="Times New Roman"/>
          <w:sz w:val="28"/>
          <w:szCs w:val="28"/>
          <w:lang w:val="ru-RU"/>
        </w:rPr>
        <w:t>и</w:t>
      </w:r>
      <w:r w:rsidR="00473DE6" w:rsidRPr="0021752A">
        <w:rPr>
          <w:rFonts w:ascii="Times New Roman" w:hAnsi="Times New Roman" w:cs="Times New Roman"/>
          <w:sz w:val="28"/>
          <w:szCs w:val="28"/>
        </w:rPr>
        <w:t xml:space="preserve">я  </w:t>
      </w:r>
      <w:r w:rsidR="00473DE6" w:rsidRPr="0021752A">
        <w:rPr>
          <w:rFonts w:ascii="Times New Roman" w:hAnsi="Times New Roman" w:cs="Times New Roman"/>
          <w:sz w:val="28"/>
          <w:szCs w:val="28"/>
          <w:lang w:val="ru-RU"/>
        </w:rPr>
        <w:t>человечес</w:t>
      </w:r>
      <w:r w:rsidR="00473DE6" w:rsidRPr="0021752A">
        <w:rPr>
          <w:rFonts w:ascii="Times New Roman" w:hAnsi="Times New Roman" w:cs="Times New Roman"/>
          <w:sz w:val="28"/>
          <w:szCs w:val="28"/>
        </w:rPr>
        <w:t xml:space="preserve">ких  </w:t>
      </w:r>
      <w:r w:rsidR="00473DE6" w:rsidRPr="0021752A">
        <w:rPr>
          <w:rFonts w:ascii="Times New Roman" w:hAnsi="Times New Roman" w:cs="Times New Roman"/>
          <w:sz w:val="28"/>
          <w:szCs w:val="28"/>
          <w:lang w:val="ru-RU"/>
        </w:rPr>
        <w:t>от</w:t>
      </w:r>
      <w:r w:rsidR="00473DE6" w:rsidRPr="0021752A">
        <w:rPr>
          <w:rFonts w:ascii="Times New Roman" w:hAnsi="Times New Roman" w:cs="Times New Roman"/>
          <w:sz w:val="28"/>
          <w:szCs w:val="28"/>
        </w:rPr>
        <w:t>нo</w:t>
      </w:r>
      <w:r w:rsidR="00473DE6" w:rsidRPr="0021752A">
        <w:rPr>
          <w:rFonts w:ascii="Times New Roman" w:hAnsi="Times New Roman" w:cs="Times New Roman"/>
          <w:sz w:val="28"/>
          <w:szCs w:val="28"/>
          <w:lang w:val="ru-RU"/>
        </w:rPr>
        <w:t>ше</w:t>
      </w:r>
      <w:r w:rsidR="00473DE6" w:rsidRPr="0021752A">
        <w:rPr>
          <w:rFonts w:ascii="Times New Roman" w:hAnsi="Times New Roman" w:cs="Times New Roman"/>
          <w:sz w:val="28"/>
          <w:szCs w:val="28"/>
        </w:rPr>
        <w:t>н</w:t>
      </w:r>
      <w:r w:rsidR="00473DE6" w:rsidRPr="0021752A">
        <w:rPr>
          <w:rFonts w:ascii="Times New Roman" w:hAnsi="Times New Roman" w:cs="Times New Roman"/>
          <w:sz w:val="28"/>
          <w:szCs w:val="28"/>
          <w:lang w:val="ru-RU"/>
        </w:rPr>
        <w:t>ий</w:t>
      </w:r>
      <w:r w:rsidR="00473DE6" w:rsidRPr="0021752A">
        <w:rPr>
          <w:rFonts w:ascii="Times New Roman" w:hAnsi="Times New Roman" w:cs="Times New Roman"/>
          <w:sz w:val="28"/>
          <w:szCs w:val="28"/>
        </w:rPr>
        <w:t xml:space="preserve">. Дубна: Феникс, Когито-Центр, 1998. </w:t>
      </w:r>
      <w:r w:rsidR="00473DE6" w:rsidRPr="0021752A">
        <w:rPr>
          <w:rFonts w:ascii="Times New Roman" w:hAnsi="Times New Roman" w:cs="Times New Roman"/>
          <w:sz w:val="28"/>
          <w:szCs w:val="28"/>
          <w:lang w:val="ru-RU"/>
        </w:rPr>
        <w:t xml:space="preserve"> </w:t>
      </w:r>
      <w:r w:rsidR="00473DE6" w:rsidRPr="0021752A">
        <w:rPr>
          <w:rFonts w:ascii="Times New Roman" w:hAnsi="Times New Roman" w:cs="Times New Roman"/>
          <w:sz w:val="28"/>
          <w:szCs w:val="28"/>
        </w:rPr>
        <w:t xml:space="preserve">224 с. </w:t>
      </w:r>
    </w:p>
    <w:p w:rsidR="00473DE6" w:rsidRPr="0021752A" w:rsidRDefault="00473DE6"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Куликова Л. В. Коммуникативный стиль в межкультурном общении. - М. : Флинта: Наука, 2009. - 286 с. </w:t>
      </w:r>
    </w:p>
    <w:p w:rsidR="00A40E83" w:rsidRPr="0021752A" w:rsidRDefault="00473DE6"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Куницына В.Н., Казаринова Н.В., Погольша В.М. Межличностное общение. CПб.</w:t>
      </w:r>
      <w:r w:rsidRPr="0021752A">
        <w:rPr>
          <w:rFonts w:ascii="Times New Roman" w:hAnsi="Times New Roman" w:cs="Times New Roman"/>
          <w:sz w:val="28"/>
          <w:szCs w:val="28"/>
          <w:lang w:val="ru-RU"/>
        </w:rPr>
        <w:t>: Питер,</w:t>
      </w:r>
      <w:r w:rsidRPr="0021752A">
        <w:rPr>
          <w:rFonts w:ascii="Times New Roman" w:hAnsi="Times New Roman" w:cs="Times New Roman"/>
          <w:sz w:val="28"/>
          <w:szCs w:val="28"/>
        </w:rPr>
        <w:t xml:space="preserve"> 2000.</w:t>
      </w:r>
      <w:r w:rsidRPr="0021752A">
        <w:rPr>
          <w:rFonts w:ascii="Times New Roman" w:hAnsi="Times New Roman" w:cs="Times New Roman"/>
          <w:sz w:val="28"/>
          <w:szCs w:val="28"/>
          <w:lang w:val="ru-RU"/>
        </w:rPr>
        <w:t xml:space="preserve"> 544 с.</w:t>
      </w:r>
    </w:p>
    <w:p w:rsidR="00473DE6"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  </w:t>
      </w:r>
      <w:r w:rsidR="00473DE6" w:rsidRPr="0021752A">
        <w:rPr>
          <w:rFonts w:ascii="Times New Roman" w:hAnsi="Times New Roman" w:cs="Times New Roman"/>
          <w:sz w:val="28"/>
          <w:szCs w:val="28"/>
        </w:rPr>
        <w:t>Ларченко С</w:t>
      </w:r>
      <w:r w:rsidR="00473DE6" w:rsidRPr="0021752A">
        <w:rPr>
          <w:rFonts w:ascii="Times New Roman" w:hAnsi="Times New Roman" w:cs="Times New Roman"/>
          <w:sz w:val="28"/>
          <w:szCs w:val="28"/>
          <w:lang w:val="ru-RU"/>
        </w:rPr>
        <w:t>.</w:t>
      </w:r>
      <w:r w:rsidR="00473DE6" w:rsidRPr="0021752A">
        <w:rPr>
          <w:rFonts w:ascii="Times New Roman" w:hAnsi="Times New Roman" w:cs="Times New Roman"/>
          <w:sz w:val="28"/>
          <w:szCs w:val="28"/>
        </w:rPr>
        <w:t xml:space="preserve"> Г</w:t>
      </w:r>
      <w:r w:rsidR="00473DE6" w:rsidRPr="0021752A">
        <w:rPr>
          <w:rFonts w:ascii="Times New Roman" w:hAnsi="Times New Roman" w:cs="Times New Roman"/>
          <w:sz w:val="28"/>
          <w:szCs w:val="28"/>
          <w:lang w:val="ru-RU"/>
        </w:rPr>
        <w:t>.</w:t>
      </w:r>
      <w:r w:rsidR="00473DE6" w:rsidRPr="0021752A">
        <w:rPr>
          <w:rFonts w:ascii="Times New Roman" w:hAnsi="Times New Roman" w:cs="Times New Roman"/>
          <w:sz w:val="28"/>
          <w:szCs w:val="28"/>
        </w:rPr>
        <w:t>, Еремин С</w:t>
      </w:r>
      <w:r w:rsidR="00473DE6" w:rsidRPr="0021752A">
        <w:rPr>
          <w:rFonts w:ascii="Times New Roman" w:hAnsi="Times New Roman" w:cs="Times New Roman"/>
          <w:sz w:val="28"/>
          <w:szCs w:val="28"/>
          <w:lang w:val="ru-RU"/>
        </w:rPr>
        <w:t>.</w:t>
      </w:r>
      <w:r w:rsidR="00473DE6" w:rsidRPr="0021752A">
        <w:rPr>
          <w:rFonts w:ascii="Times New Roman" w:hAnsi="Times New Roman" w:cs="Times New Roman"/>
          <w:sz w:val="28"/>
          <w:szCs w:val="28"/>
        </w:rPr>
        <w:t xml:space="preserve"> Н</w:t>
      </w:r>
      <w:r w:rsidR="00473DE6" w:rsidRPr="0021752A">
        <w:rPr>
          <w:rFonts w:ascii="Times New Roman" w:hAnsi="Times New Roman" w:cs="Times New Roman"/>
          <w:sz w:val="28"/>
          <w:szCs w:val="28"/>
          <w:lang w:val="ru-RU"/>
        </w:rPr>
        <w:t xml:space="preserve">. </w:t>
      </w:r>
      <w:r w:rsidR="00473DE6" w:rsidRPr="0021752A">
        <w:rPr>
          <w:rFonts w:ascii="Times New Roman" w:hAnsi="Times New Roman" w:cs="Times New Roman"/>
          <w:sz w:val="28"/>
          <w:szCs w:val="28"/>
        </w:rPr>
        <w:t>Межкультурные взаимодействия в историческом процес се</w:t>
      </w:r>
      <w:r w:rsidR="00473DE6" w:rsidRPr="0021752A">
        <w:rPr>
          <w:rFonts w:ascii="Times New Roman" w:hAnsi="Times New Roman" w:cs="Times New Roman"/>
          <w:sz w:val="28"/>
          <w:szCs w:val="28"/>
          <w:lang w:val="ru-RU"/>
        </w:rPr>
        <w:t xml:space="preserve">. </w:t>
      </w:r>
      <w:r w:rsidR="00473DE6" w:rsidRPr="0021752A">
        <w:rPr>
          <w:rFonts w:ascii="Times New Roman" w:hAnsi="Times New Roman" w:cs="Times New Roman"/>
          <w:sz w:val="28"/>
          <w:szCs w:val="28"/>
        </w:rPr>
        <w:t>Новосибирск: Наука. Сиб. отд-ние, 1991. 174 с.</w:t>
      </w:r>
    </w:p>
    <w:p w:rsidR="00473DE6" w:rsidRPr="0021752A" w:rsidRDefault="00473DE6"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 Лекції з історії світової та вітчизняної культури: Навч. вид./ За ред. А.В. Яртися , В.М. Шендрика, С.О. Черепанової.</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 Львів: Світ, 1994.</w:t>
      </w:r>
      <w:r w:rsidRPr="0021752A">
        <w:rPr>
          <w:rFonts w:ascii="Times New Roman" w:hAnsi="Times New Roman" w:cs="Times New Roman"/>
          <w:sz w:val="28"/>
          <w:szCs w:val="28"/>
          <w:lang w:val="ru-RU"/>
        </w:rPr>
        <w:t xml:space="preserve"> 360 с.</w:t>
      </w:r>
    </w:p>
    <w:p w:rsidR="00636E18" w:rsidRPr="0021752A" w:rsidRDefault="00473DE6"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Леонтович О.А. Россия и США. Введение в межкультурную коммуникацию. Волгоград: Перемена, 2003 399 с. </w:t>
      </w:r>
    </w:p>
    <w:p w:rsidR="00473DE6"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Лисицкая В. С. Политическая составляющая русско-германских культурных отношений на рубеже XX-XXI вв.: автореф, дни…. канд, полит, наук. СПб., 2010. </w:t>
      </w:r>
      <w:r w:rsidR="00473DE6" w:rsidRPr="0021752A">
        <w:rPr>
          <w:rFonts w:ascii="Times New Roman" w:hAnsi="Times New Roman" w:cs="Times New Roman"/>
          <w:sz w:val="28"/>
          <w:szCs w:val="28"/>
          <w:lang w:val="ru-RU"/>
        </w:rPr>
        <w:t xml:space="preserve"> 25 с</w:t>
      </w:r>
      <w:r w:rsidRPr="0021752A">
        <w:rPr>
          <w:rFonts w:ascii="Times New Roman" w:hAnsi="Times New Roman" w:cs="Times New Roman"/>
          <w:sz w:val="28"/>
          <w:szCs w:val="28"/>
        </w:rPr>
        <w:t xml:space="preserve">.  </w:t>
      </w:r>
    </w:p>
    <w:p w:rsidR="00473DE6" w:rsidRPr="0021752A" w:rsidRDefault="00473DE6"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Малімон В. І. Культурна політика держави як чинник реформування</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суспільства: автореф. дис. на здобуття наук. ступеня канд. наук з держ. управління. Івано-Франків. нац. техн. ун-т нафти і газу. Івано-Франківськ, 2011. 20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Мacлoвa  В.A.  </w:t>
      </w:r>
      <w:r w:rsidR="00473DE6" w:rsidRPr="0021752A">
        <w:rPr>
          <w:rFonts w:ascii="Times New Roman" w:hAnsi="Times New Roman" w:cs="Times New Roman"/>
          <w:sz w:val="28"/>
          <w:szCs w:val="28"/>
        </w:rPr>
        <w:t>Homo lingualis в культуре: Монография</w:t>
      </w:r>
      <w:r w:rsidRPr="0021752A">
        <w:rPr>
          <w:rFonts w:ascii="Times New Roman" w:hAnsi="Times New Roman" w:cs="Times New Roman"/>
          <w:sz w:val="28"/>
          <w:szCs w:val="28"/>
        </w:rPr>
        <w:t>.  М.</w:t>
      </w:r>
      <w:r w:rsidR="00473DE6" w:rsidRPr="0021752A">
        <w:rPr>
          <w:rFonts w:ascii="Times New Roman" w:hAnsi="Times New Roman" w:cs="Times New Roman"/>
          <w:sz w:val="28"/>
          <w:szCs w:val="28"/>
          <w:lang w:val="ru-RU"/>
        </w:rPr>
        <w:t>: Гнозис,</w:t>
      </w:r>
      <w:r w:rsidRPr="0021752A">
        <w:rPr>
          <w:rFonts w:ascii="Times New Roman" w:hAnsi="Times New Roman" w:cs="Times New Roman"/>
          <w:sz w:val="28"/>
          <w:szCs w:val="28"/>
        </w:rPr>
        <w:t xml:space="preserve">  2007.</w:t>
      </w:r>
      <w:r w:rsidR="00473DE6" w:rsidRPr="0021752A">
        <w:rPr>
          <w:rFonts w:ascii="Times New Roman" w:hAnsi="Times New Roman" w:cs="Times New Roman"/>
          <w:sz w:val="28"/>
          <w:szCs w:val="28"/>
          <w:lang w:val="ru-RU"/>
        </w:rPr>
        <w:t xml:space="preserve"> 320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Михайлін І. Інформаційний та аналітичний типи журналістики: український вибір</w:t>
      </w:r>
      <w:r w:rsidR="00473DE6"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 Збірник науковихпраць факультету систем ЗМІ та комунікацій ДНУ. Дніпропетровськ, 2001. С.18-24.</w:t>
      </w:r>
    </w:p>
    <w:p w:rsidR="00A908AC" w:rsidRPr="0021752A" w:rsidRDefault="00A908AC"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Нилова К</w:t>
      </w:r>
      <w:r w:rsidRPr="0021752A">
        <w:rPr>
          <w:rFonts w:ascii="Times New Roman" w:hAnsi="Times New Roman" w:cs="Times New Roman"/>
          <w:sz w:val="28"/>
          <w:szCs w:val="28"/>
          <w:lang w:val="ru-RU"/>
        </w:rPr>
        <w:t>.</w:t>
      </w:r>
      <w:r w:rsidRPr="0021752A">
        <w:rPr>
          <w:rFonts w:ascii="Times New Roman" w:hAnsi="Times New Roman" w:cs="Times New Roman"/>
          <w:sz w:val="28"/>
          <w:szCs w:val="28"/>
        </w:rPr>
        <w:t xml:space="preserve"> В. Межпоколенческая внутрисемейная коммуникация: социопсихолингвистический аспект: диссертация ... кандидата филологических наук: 10.02.19 Башкирский государственный университет. Уфа, 2015. 261 с. </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Огієнко І. Історія української літературної мови / І. Огієнко; упоряд., авт. іст.-біогр. нарису та приміт. М. С. Тимошик. – К. : Наша культура і наука, 2001. – 440 с. : іл. – (Видавничий проект Фундації імені митрополита Іларіона (Огієнка) «Запізніле вороття»).</w:t>
      </w:r>
    </w:p>
    <w:p w:rsidR="005F5F3F"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 </w:t>
      </w:r>
      <w:r w:rsidR="005F5F3F" w:rsidRPr="0021752A">
        <w:rPr>
          <w:rFonts w:ascii="Times New Roman" w:hAnsi="Times New Roman" w:cs="Times New Roman"/>
          <w:sz w:val="28"/>
          <w:szCs w:val="28"/>
        </w:rPr>
        <w:t>Оконешникова А.П. Межэтническое восприятие и</w:t>
      </w:r>
      <w:r w:rsidR="005F5F3F" w:rsidRPr="0021752A">
        <w:rPr>
          <w:rFonts w:ascii="Times New Roman" w:hAnsi="Times New Roman" w:cs="Times New Roman"/>
          <w:sz w:val="28"/>
          <w:szCs w:val="28"/>
          <w:lang w:val="ru-RU"/>
        </w:rPr>
        <w:t xml:space="preserve"> </w:t>
      </w:r>
      <w:r w:rsidR="005F5F3F" w:rsidRPr="0021752A">
        <w:rPr>
          <w:rFonts w:ascii="Times New Roman" w:hAnsi="Times New Roman" w:cs="Times New Roman"/>
          <w:sz w:val="28"/>
          <w:szCs w:val="28"/>
        </w:rPr>
        <w:t>понимание людьми друг друга. Пермь: Звезда,</w:t>
      </w:r>
      <w:r w:rsidR="005F5F3F" w:rsidRPr="0021752A">
        <w:rPr>
          <w:rFonts w:ascii="Times New Roman" w:hAnsi="Times New Roman" w:cs="Times New Roman"/>
          <w:sz w:val="28"/>
          <w:szCs w:val="28"/>
          <w:lang w:val="ru-RU"/>
        </w:rPr>
        <w:t xml:space="preserve"> </w:t>
      </w:r>
      <w:r w:rsidR="005F5F3F" w:rsidRPr="0021752A">
        <w:rPr>
          <w:rFonts w:ascii="Times New Roman" w:hAnsi="Times New Roman" w:cs="Times New Roman"/>
          <w:sz w:val="28"/>
          <w:szCs w:val="28"/>
        </w:rPr>
        <w:t>1999.  406 с.</w:t>
      </w:r>
    </w:p>
    <w:p w:rsidR="00A908AC" w:rsidRPr="0021752A" w:rsidRDefault="00A908AC"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Павловская А.В.</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Межкультурная коммуникация в глобальном мире. Новые подходы // Межкультурная коммуникация в новой эпохе: теория и практика. Сборник научных трудов.С. 6-19.</w:t>
      </w:r>
    </w:p>
    <w:p w:rsidR="00636E18" w:rsidRPr="0021752A" w:rsidRDefault="00A908AC"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 </w:t>
      </w:r>
      <w:r w:rsidR="00636E18" w:rsidRPr="0021752A">
        <w:rPr>
          <w:rFonts w:ascii="Times New Roman" w:hAnsi="Times New Roman" w:cs="Times New Roman"/>
          <w:sz w:val="28"/>
          <w:szCs w:val="28"/>
        </w:rPr>
        <w:t xml:space="preserve"> </w:t>
      </w:r>
      <w:r w:rsidRPr="0021752A">
        <w:rPr>
          <w:rFonts w:ascii="Times New Roman" w:hAnsi="Times New Roman" w:cs="Times New Roman"/>
          <w:sz w:val="28"/>
          <w:szCs w:val="28"/>
        </w:rPr>
        <w:t xml:space="preserve">Петровская Л.А. Компетентность в общении: социально-психологический тренинг </w:t>
      </w:r>
      <w:r w:rsidR="00636E18" w:rsidRPr="0021752A">
        <w:rPr>
          <w:rFonts w:ascii="Times New Roman" w:hAnsi="Times New Roman" w:cs="Times New Roman"/>
          <w:sz w:val="28"/>
          <w:szCs w:val="28"/>
        </w:rPr>
        <w:t>М.</w:t>
      </w:r>
      <w:r w:rsidRPr="0021752A">
        <w:rPr>
          <w:rFonts w:ascii="Times New Roman" w:hAnsi="Times New Roman" w:cs="Times New Roman"/>
          <w:sz w:val="28"/>
          <w:szCs w:val="28"/>
          <w:lang w:val="ru-RU"/>
        </w:rPr>
        <w:t>:</w:t>
      </w:r>
      <w:r w:rsidR="00636E18" w:rsidRPr="0021752A">
        <w:rPr>
          <w:rFonts w:ascii="Times New Roman" w:hAnsi="Times New Roman" w:cs="Times New Roman"/>
          <w:sz w:val="28"/>
          <w:szCs w:val="28"/>
        </w:rPr>
        <w:t xml:space="preserve"> </w:t>
      </w:r>
      <w:r w:rsidR="005F5F3F" w:rsidRPr="0021752A">
        <w:rPr>
          <w:rFonts w:ascii="Times New Roman" w:hAnsi="Times New Roman" w:cs="Times New Roman"/>
          <w:sz w:val="28"/>
          <w:szCs w:val="28"/>
        </w:rPr>
        <w:t>Изд-во Московского университета, 1989.  216 с.</w:t>
      </w:r>
      <w:r w:rsidR="00636E18" w:rsidRPr="0021752A">
        <w:rPr>
          <w:rFonts w:ascii="Times New Roman" w:hAnsi="Times New Roman" w:cs="Times New Roman"/>
          <w:sz w:val="28"/>
          <w:szCs w:val="28"/>
        </w:rPr>
        <w:t xml:space="preserve"> </w:t>
      </w:r>
    </w:p>
    <w:p w:rsidR="005F5F3F" w:rsidRPr="0021752A" w:rsidRDefault="005F5F3F"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Пoчепцoв  Г.Г.  Теopия  кoммуникaции.  К.: Ваклер; М.: Рефл-бук, 2001.  656 с. </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Психологія мовлення і психолінгвістика : навч. посіб. для студ. вищ. навч. закл. / Л. О. Калмикова, Г. В. Калмиков, І. М. Лапишина, Н. В. Марченко ; за заг. ред. Л. О. Калмикової.  К. : Переяслав</w:t>
      </w:r>
      <w:r w:rsidR="005F5F3F"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Хмельницький пед. ін-т.; Фенікс, 2008.  235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Славова  Л.Л.  Мовна  особистість  політика:  когнітивно-дискурсивний  аспект  [монографія] / Л.Л.  Славова. Житомир: Вид. ЖДУ ім. І.  Франка,  2010.  358  с.</w:t>
      </w:r>
    </w:p>
    <w:p w:rsidR="008A72AD" w:rsidRPr="0021752A" w:rsidRDefault="008A72AD"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 xml:space="preserve">Стефаненко Т. Г. Этнопсихология. М.: Институт психологии РАН, «Академический проект», 1999. 320 с. </w:t>
      </w:r>
    </w:p>
    <w:p w:rsidR="0021752A" w:rsidRPr="0021752A" w:rsidRDefault="0021752A"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Толерантность в культуре и процесс глобализации / Учреждение Рос. акад. наук</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Ин-т философии РАН, Акад. гуманитар. исслед. М. : Гуманитарий, 2010. 486 с.  </w:t>
      </w:r>
    </w:p>
    <w:p w:rsidR="00880919" w:rsidRPr="0021752A" w:rsidRDefault="00880919"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Филатова, О. Г.</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 xml:space="preserve"> Социология массовой коммуникации: учеб. пособие / О. Г. Филатова. М.: Гардарики, 2006. 303 с.</w:t>
      </w:r>
    </w:p>
    <w:p w:rsidR="0021752A"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 </w:t>
      </w:r>
      <w:r w:rsidR="0021752A" w:rsidRPr="0021752A">
        <w:rPr>
          <w:rFonts w:ascii="Times New Roman" w:hAnsi="Times New Roman" w:cs="Times New Roman"/>
          <w:sz w:val="28"/>
          <w:szCs w:val="28"/>
        </w:rPr>
        <w:t>Шмидт Р.Искусство общения : Пер. с нем. /. - М. : СП "Интерэксперт", 1992. 77 с</w:t>
      </w:r>
      <w:r w:rsidR="0021752A" w:rsidRPr="0021752A">
        <w:rPr>
          <w:rFonts w:ascii="Times New Roman" w:hAnsi="Times New Roman" w:cs="Times New Roman"/>
          <w:sz w:val="28"/>
          <w:szCs w:val="28"/>
          <w:lang w:val="ru-RU"/>
        </w:rPr>
        <w:t>.</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 xml:space="preserve"> Шнейдер, Л.Б. Психология семейных отношений: курс лекций [Текст] / </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Л.Б.</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Шнейдер. М., Апрель-Пресс: ЭКСМО-Пресс, 2000. 512 с</w:t>
      </w:r>
      <w:r w:rsidR="0021752A" w:rsidRPr="0021752A">
        <w:rPr>
          <w:rFonts w:ascii="Times New Roman" w:hAnsi="Times New Roman" w:cs="Times New Roman"/>
          <w:sz w:val="28"/>
          <w:szCs w:val="28"/>
          <w:lang w:val="ru-RU"/>
        </w:rPr>
        <w:t>.</w:t>
      </w:r>
    </w:p>
    <w:p w:rsidR="008A72AD"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lang w:val="ru-RU"/>
        </w:rPr>
        <w:t xml:space="preserve"> </w:t>
      </w:r>
      <w:r w:rsidR="008A72AD" w:rsidRPr="0021752A">
        <w:rPr>
          <w:rFonts w:ascii="Times New Roman" w:hAnsi="Times New Roman" w:cs="Times New Roman"/>
          <w:sz w:val="28"/>
          <w:szCs w:val="28"/>
        </w:rPr>
        <w:t>Щербинина, Ю.В. Вербальная агрессия</w:t>
      </w:r>
      <w:r w:rsidR="008A72AD" w:rsidRPr="0021752A">
        <w:rPr>
          <w:rFonts w:ascii="Times New Roman" w:hAnsi="Times New Roman" w:cs="Times New Roman"/>
          <w:sz w:val="28"/>
          <w:szCs w:val="28"/>
          <w:lang w:val="ru-RU"/>
        </w:rPr>
        <w:t>.</w:t>
      </w:r>
      <w:r w:rsidR="008A72AD" w:rsidRPr="0021752A">
        <w:rPr>
          <w:rFonts w:ascii="Times New Roman" w:hAnsi="Times New Roman" w:cs="Times New Roman"/>
          <w:sz w:val="28"/>
          <w:szCs w:val="28"/>
        </w:rPr>
        <w:t xml:space="preserve"> М.:</w:t>
      </w:r>
      <w:r w:rsidR="008A72AD" w:rsidRPr="0021752A">
        <w:rPr>
          <w:rFonts w:ascii="Times New Roman" w:hAnsi="Times New Roman" w:cs="Times New Roman"/>
          <w:sz w:val="28"/>
          <w:szCs w:val="28"/>
          <w:lang w:val="ru-RU"/>
        </w:rPr>
        <w:t xml:space="preserve"> </w:t>
      </w:r>
      <w:r w:rsidR="008A72AD" w:rsidRPr="0021752A">
        <w:rPr>
          <w:rFonts w:ascii="Times New Roman" w:hAnsi="Times New Roman" w:cs="Times New Roman"/>
          <w:sz w:val="28"/>
          <w:szCs w:val="28"/>
        </w:rPr>
        <w:t>ЛКИ, 2008. 360 с.</w:t>
      </w:r>
    </w:p>
    <w:p w:rsidR="00636E18" w:rsidRPr="0021752A" w:rsidRDefault="00636E18" w:rsidP="0021752A">
      <w:pPr>
        <w:pStyle w:val="a3"/>
        <w:numPr>
          <w:ilvl w:val="0"/>
          <w:numId w:val="28"/>
        </w:numPr>
        <w:spacing w:after="0" w:line="360" w:lineRule="auto"/>
        <w:jc w:val="both"/>
        <w:rPr>
          <w:rFonts w:ascii="Times New Roman" w:hAnsi="Times New Roman" w:cs="Times New Roman"/>
          <w:sz w:val="28"/>
          <w:szCs w:val="28"/>
          <w:lang w:val="ru-RU"/>
        </w:rPr>
      </w:pPr>
      <w:r w:rsidRPr="0021752A">
        <w:rPr>
          <w:rFonts w:ascii="Times New Roman" w:hAnsi="Times New Roman" w:cs="Times New Roman"/>
          <w:sz w:val="28"/>
          <w:szCs w:val="28"/>
          <w:lang w:val="ru-RU"/>
        </w:rPr>
        <w:t>Щербинина, Ю.В. Русский язык: Речевая агрессия и пути её преодоления. М.: Флинта; Наука, 2004.224 с.</w:t>
      </w:r>
    </w:p>
    <w:p w:rsidR="008A72AD" w:rsidRPr="0021752A" w:rsidRDefault="008A72AD" w:rsidP="0021752A">
      <w:pPr>
        <w:pStyle w:val="a3"/>
        <w:numPr>
          <w:ilvl w:val="0"/>
          <w:numId w:val="28"/>
        </w:numPr>
        <w:spacing w:after="0" w:line="360" w:lineRule="auto"/>
        <w:jc w:val="both"/>
        <w:rPr>
          <w:rFonts w:ascii="Times New Roman" w:hAnsi="Times New Roman" w:cs="Times New Roman"/>
          <w:sz w:val="28"/>
          <w:szCs w:val="28"/>
        </w:rPr>
      </w:pPr>
      <w:r w:rsidRPr="0021752A">
        <w:rPr>
          <w:rFonts w:ascii="Times New Roman" w:hAnsi="Times New Roman" w:cs="Times New Roman"/>
          <w:sz w:val="28"/>
          <w:szCs w:val="28"/>
        </w:rPr>
        <w:t>Эриксон, Э. Детство и общество. СПб.: ЛЕНАТО, АСТ,</w:t>
      </w:r>
      <w:r w:rsidRPr="0021752A">
        <w:rPr>
          <w:rFonts w:ascii="Times New Roman" w:hAnsi="Times New Roman" w:cs="Times New Roman"/>
          <w:sz w:val="28"/>
          <w:szCs w:val="28"/>
          <w:lang w:val="ru-RU"/>
        </w:rPr>
        <w:t xml:space="preserve"> </w:t>
      </w:r>
      <w:r w:rsidRPr="0021752A">
        <w:rPr>
          <w:rFonts w:ascii="Times New Roman" w:hAnsi="Times New Roman" w:cs="Times New Roman"/>
          <w:sz w:val="28"/>
          <w:szCs w:val="28"/>
        </w:rPr>
        <w:t>Фонд «Университетская книга», 1996. 592 с.</w:t>
      </w:r>
    </w:p>
    <w:p w:rsidR="00636E18" w:rsidRPr="0021752A" w:rsidRDefault="00636E18" w:rsidP="0021752A">
      <w:pPr>
        <w:pStyle w:val="a3"/>
        <w:numPr>
          <w:ilvl w:val="0"/>
          <w:numId w:val="28"/>
        </w:numPr>
        <w:spacing w:after="0" w:line="360" w:lineRule="auto"/>
        <w:rPr>
          <w:rFonts w:ascii="Times New Roman" w:hAnsi="Times New Roman" w:cs="Times New Roman"/>
          <w:sz w:val="28"/>
          <w:szCs w:val="28"/>
        </w:rPr>
      </w:pPr>
      <w:r w:rsidRPr="0021752A">
        <w:rPr>
          <w:rFonts w:ascii="Times New Roman" w:hAnsi="Times New Roman" w:cs="Times New Roman"/>
          <w:sz w:val="28"/>
          <w:szCs w:val="28"/>
        </w:rPr>
        <w:t>Юнг К. Г. Психология бессознательного. М. : Академия, 2001.</w:t>
      </w:r>
      <w:r w:rsidR="0021752A" w:rsidRPr="0021752A">
        <w:rPr>
          <w:rFonts w:ascii="Times New Roman" w:hAnsi="Times New Roman" w:cs="Times New Roman"/>
          <w:sz w:val="28"/>
          <w:szCs w:val="28"/>
          <w:lang w:val="ru-RU"/>
        </w:rPr>
        <w:t xml:space="preserve"> 352 с.</w:t>
      </w:r>
    </w:p>
    <w:p w:rsidR="00564F96" w:rsidRDefault="00564F96" w:rsidP="00C14380">
      <w:pPr>
        <w:spacing w:after="0" w:line="360" w:lineRule="auto"/>
        <w:ind w:firstLine="709"/>
        <w:contextualSpacing/>
        <w:jc w:val="both"/>
        <w:rPr>
          <w:rFonts w:ascii="Times New Roman" w:hAnsi="Times New Roman" w:cs="Times New Roman"/>
          <w:sz w:val="28"/>
          <w:szCs w:val="28"/>
        </w:rPr>
      </w:pPr>
    </w:p>
    <w:sectPr w:rsidR="00564F96" w:rsidSect="00E35E39">
      <w:headerReference w:type="default" r:id="rId9"/>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291E" w:rsidRDefault="0050291E" w:rsidP="00E35E39">
      <w:pPr>
        <w:spacing w:after="0" w:line="240" w:lineRule="auto"/>
      </w:pPr>
      <w:r>
        <w:separator/>
      </w:r>
    </w:p>
  </w:endnote>
  <w:endnote w:type="continuationSeparator" w:id="0">
    <w:p w:rsidR="0050291E" w:rsidRDefault="0050291E" w:rsidP="00E35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Gulim">
    <w:altName w:val="굴림"/>
    <w:panose1 w:val="020B0600000101010101"/>
    <w:charset w:val="81"/>
    <w:family w:val="roman"/>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291E" w:rsidRDefault="0050291E" w:rsidP="00E35E39">
      <w:pPr>
        <w:spacing w:after="0" w:line="240" w:lineRule="auto"/>
      </w:pPr>
      <w:r>
        <w:separator/>
      </w:r>
    </w:p>
  </w:footnote>
  <w:footnote w:type="continuationSeparator" w:id="0">
    <w:p w:rsidR="0050291E" w:rsidRDefault="0050291E" w:rsidP="00E35E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70992"/>
    </w:sdtPr>
    <w:sdtEndPr/>
    <w:sdtContent>
      <w:p w:rsidR="000D4AFB" w:rsidRDefault="000D4AFB">
        <w:pPr>
          <w:pStyle w:val="a5"/>
          <w:jc w:val="right"/>
        </w:pPr>
        <w:r>
          <w:rPr>
            <w:noProof/>
          </w:rPr>
          <w:fldChar w:fldCharType="begin"/>
        </w:r>
        <w:r>
          <w:rPr>
            <w:noProof/>
          </w:rPr>
          <w:instrText xml:space="preserve"> PAGE   \* MERGEFORMAT </w:instrText>
        </w:r>
        <w:r>
          <w:rPr>
            <w:noProof/>
          </w:rPr>
          <w:fldChar w:fldCharType="separate"/>
        </w:r>
        <w:r w:rsidR="008806BC">
          <w:rPr>
            <w:noProof/>
          </w:rPr>
          <w:t>2</w:t>
        </w:r>
        <w:r>
          <w:rPr>
            <w:noProof/>
          </w:rPr>
          <w:fldChar w:fldCharType="end"/>
        </w:r>
      </w:p>
    </w:sdtContent>
  </w:sdt>
  <w:p w:rsidR="000D4AFB" w:rsidRDefault="000D4AF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D2EA5"/>
    <w:multiLevelType w:val="hybridMultilevel"/>
    <w:tmpl w:val="C1F438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315A87"/>
    <w:multiLevelType w:val="hybridMultilevel"/>
    <w:tmpl w:val="8D08FA58"/>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8BC3B35"/>
    <w:multiLevelType w:val="hybridMultilevel"/>
    <w:tmpl w:val="4FF6F4F4"/>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3">
    <w:nsid w:val="0CF263CA"/>
    <w:multiLevelType w:val="multilevel"/>
    <w:tmpl w:val="F00A33F6"/>
    <w:lvl w:ilvl="0">
      <w:start w:val="1"/>
      <w:numFmt w:val="decimal"/>
      <w:lvlText w:val="%1"/>
      <w:lvlJc w:val="left"/>
      <w:pPr>
        <w:ind w:left="708" w:hanging="708"/>
      </w:pPr>
      <w:rPr>
        <w:rFonts w:hint="default"/>
      </w:rPr>
    </w:lvl>
    <w:lvl w:ilvl="1">
      <w:start w:val="1"/>
      <w:numFmt w:val="decimal"/>
      <w:lvlText w:val="%1.%2"/>
      <w:lvlJc w:val="left"/>
      <w:pPr>
        <w:ind w:left="1417" w:hanging="708"/>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0FE57825"/>
    <w:multiLevelType w:val="hybridMultilevel"/>
    <w:tmpl w:val="E4A63230"/>
    <w:lvl w:ilvl="0" w:tplc="040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01D56B8"/>
    <w:multiLevelType w:val="hybridMultilevel"/>
    <w:tmpl w:val="1882A178"/>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0AB1221"/>
    <w:multiLevelType w:val="hybridMultilevel"/>
    <w:tmpl w:val="EE74670C"/>
    <w:lvl w:ilvl="0" w:tplc="9A86B57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19B15DC"/>
    <w:multiLevelType w:val="hybridMultilevel"/>
    <w:tmpl w:val="887EDCD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1B460DF9"/>
    <w:multiLevelType w:val="hybridMultilevel"/>
    <w:tmpl w:val="7550F9DA"/>
    <w:lvl w:ilvl="0" w:tplc="0422000F">
      <w:start w:val="1"/>
      <w:numFmt w:val="decimal"/>
      <w:lvlText w:val="%1."/>
      <w:lvlJc w:val="left"/>
      <w:pPr>
        <w:ind w:left="2143" w:hanging="360"/>
      </w:pPr>
    </w:lvl>
    <w:lvl w:ilvl="1" w:tplc="04220019" w:tentative="1">
      <w:start w:val="1"/>
      <w:numFmt w:val="lowerLetter"/>
      <w:lvlText w:val="%2."/>
      <w:lvlJc w:val="left"/>
      <w:pPr>
        <w:ind w:left="2863" w:hanging="360"/>
      </w:pPr>
    </w:lvl>
    <w:lvl w:ilvl="2" w:tplc="0422001B" w:tentative="1">
      <w:start w:val="1"/>
      <w:numFmt w:val="lowerRoman"/>
      <w:lvlText w:val="%3."/>
      <w:lvlJc w:val="right"/>
      <w:pPr>
        <w:ind w:left="3583" w:hanging="180"/>
      </w:pPr>
    </w:lvl>
    <w:lvl w:ilvl="3" w:tplc="0422000F" w:tentative="1">
      <w:start w:val="1"/>
      <w:numFmt w:val="decimal"/>
      <w:lvlText w:val="%4."/>
      <w:lvlJc w:val="left"/>
      <w:pPr>
        <w:ind w:left="4303" w:hanging="360"/>
      </w:pPr>
    </w:lvl>
    <w:lvl w:ilvl="4" w:tplc="04220019" w:tentative="1">
      <w:start w:val="1"/>
      <w:numFmt w:val="lowerLetter"/>
      <w:lvlText w:val="%5."/>
      <w:lvlJc w:val="left"/>
      <w:pPr>
        <w:ind w:left="5023" w:hanging="360"/>
      </w:pPr>
    </w:lvl>
    <w:lvl w:ilvl="5" w:tplc="0422001B" w:tentative="1">
      <w:start w:val="1"/>
      <w:numFmt w:val="lowerRoman"/>
      <w:lvlText w:val="%6."/>
      <w:lvlJc w:val="right"/>
      <w:pPr>
        <w:ind w:left="5743" w:hanging="180"/>
      </w:pPr>
    </w:lvl>
    <w:lvl w:ilvl="6" w:tplc="0422000F" w:tentative="1">
      <w:start w:val="1"/>
      <w:numFmt w:val="decimal"/>
      <w:lvlText w:val="%7."/>
      <w:lvlJc w:val="left"/>
      <w:pPr>
        <w:ind w:left="6463" w:hanging="360"/>
      </w:pPr>
    </w:lvl>
    <w:lvl w:ilvl="7" w:tplc="04220019" w:tentative="1">
      <w:start w:val="1"/>
      <w:numFmt w:val="lowerLetter"/>
      <w:lvlText w:val="%8."/>
      <w:lvlJc w:val="left"/>
      <w:pPr>
        <w:ind w:left="7183" w:hanging="360"/>
      </w:pPr>
    </w:lvl>
    <w:lvl w:ilvl="8" w:tplc="0422001B" w:tentative="1">
      <w:start w:val="1"/>
      <w:numFmt w:val="lowerRoman"/>
      <w:lvlText w:val="%9."/>
      <w:lvlJc w:val="right"/>
      <w:pPr>
        <w:ind w:left="7903" w:hanging="180"/>
      </w:pPr>
    </w:lvl>
  </w:abstractNum>
  <w:abstractNum w:abstractNumId="9">
    <w:nsid w:val="213D5529"/>
    <w:multiLevelType w:val="hybridMultilevel"/>
    <w:tmpl w:val="A4B2E69E"/>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1EC09C0"/>
    <w:multiLevelType w:val="hybridMultilevel"/>
    <w:tmpl w:val="6AC0B578"/>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23E5000"/>
    <w:multiLevelType w:val="hybridMultilevel"/>
    <w:tmpl w:val="8DA21058"/>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33D173A"/>
    <w:multiLevelType w:val="hybridMultilevel"/>
    <w:tmpl w:val="8C12102C"/>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8BD25DB"/>
    <w:multiLevelType w:val="multilevel"/>
    <w:tmpl w:val="E9AE5BA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2A315834"/>
    <w:multiLevelType w:val="hybridMultilevel"/>
    <w:tmpl w:val="7F123B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F905B60"/>
    <w:multiLevelType w:val="hybridMultilevel"/>
    <w:tmpl w:val="9342E764"/>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BF56A25"/>
    <w:multiLevelType w:val="hybridMultilevel"/>
    <w:tmpl w:val="5DD647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55220ED"/>
    <w:multiLevelType w:val="multilevel"/>
    <w:tmpl w:val="A01AAE8A"/>
    <w:lvl w:ilvl="0">
      <w:start w:val="3"/>
      <w:numFmt w:val="decimal"/>
      <w:lvlText w:val="%1."/>
      <w:lvlJc w:val="left"/>
      <w:pPr>
        <w:ind w:left="450" w:hanging="450"/>
      </w:pPr>
      <w:rPr>
        <w:rFonts w:hint="default"/>
      </w:rPr>
    </w:lvl>
    <w:lvl w:ilvl="1">
      <w:start w:val="1"/>
      <w:numFmt w:val="decimal"/>
      <w:lvlText w:val="%1.%2."/>
      <w:lvlJc w:val="left"/>
      <w:pPr>
        <w:ind w:left="2137" w:hanging="72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5331" w:hanging="108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525" w:hanging="1440"/>
      </w:pPr>
      <w:rPr>
        <w:rFonts w:hint="default"/>
      </w:rPr>
    </w:lvl>
    <w:lvl w:ilvl="6">
      <w:start w:val="1"/>
      <w:numFmt w:val="decimal"/>
      <w:lvlText w:val="%1.%2.%3.%4.%5.%6.%7."/>
      <w:lvlJc w:val="left"/>
      <w:pPr>
        <w:ind w:left="10302" w:hanging="1800"/>
      </w:pPr>
      <w:rPr>
        <w:rFonts w:hint="default"/>
      </w:rPr>
    </w:lvl>
    <w:lvl w:ilvl="7">
      <w:start w:val="1"/>
      <w:numFmt w:val="decimal"/>
      <w:lvlText w:val="%1.%2.%3.%4.%5.%6.%7.%8."/>
      <w:lvlJc w:val="left"/>
      <w:pPr>
        <w:ind w:left="11719" w:hanging="1800"/>
      </w:pPr>
      <w:rPr>
        <w:rFonts w:hint="default"/>
      </w:rPr>
    </w:lvl>
    <w:lvl w:ilvl="8">
      <w:start w:val="1"/>
      <w:numFmt w:val="decimal"/>
      <w:lvlText w:val="%1.%2.%3.%4.%5.%6.%7.%8.%9."/>
      <w:lvlJc w:val="left"/>
      <w:pPr>
        <w:ind w:left="13496" w:hanging="2160"/>
      </w:pPr>
      <w:rPr>
        <w:rFonts w:hint="default"/>
      </w:rPr>
    </w:lvl>
  </w:abstractNum>
  <w:abstractNum w:abstractNumId="18">
    <w:nsid w:val="476D676B"/>
    <w:multiLevelType w:val="hybridMultilevel"/>
    <w:tmpl w:val="6510AB84"/>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E294887"/>
    <w:multiLevelType w:val="hybridMultilevel"/>
    <w:tmpl w:val="71E0F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EB07452"/>
    <w:multiLevelType w:val="hybridMultilevel"/>
    <w:tmpl w:val="980A6788"/>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43835F6"/>
    <w:multiLevelType w:val="hybridMultilevel"/>
    <w:tmpl w:val="8A9630DA"/>
    <w:lvl w:ilvl="0" w:tplc="040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7F922E7"/>
    <w:multiLevelType w:val="hybridMultilevel"/>
    <w:tmpl w:val="3B6024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88823CE"/>
    <w:multiLevelType w:val="hybridMultilevel"/>
    <w:tmpl w:val="87D446C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nsid w:val="6FEE550A"/>
    <w:multiLevelType w:val="hybridMultilevel"/>
    <w:tmpl w:val="608EA6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70426A3E"/>
    <w:multiLevelType w:val="hybridMultilevel"/>
    <w:tmpl w:val="550E5F2E"/>
    <w:lvl w:ilvl="0" w:tplc="F502EDF8">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0F11136"/>
    <w:multiLevelType w:val="hybridMultilevel"/>
    <w:tmpl w:val="048CB6B2"/>
    <w:lvl w:ilvl="0" w:tplc="F502EDF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15774FD"/>
    <w:multiLevelType w:val="multilevel"/>
    <w:tmpl w:val="F00A33F6"/>
    <w:lvl w:ilvl="0">
      <w:start w:val="1"/>
      <w:numFmt w:val="decimal"/>
      <w:lvlText w:val="%1"/>
      <w:lvlJc w:val="left"/>
      <w:pPr>
        <w:ind w:left="708" w:hanging="708"/>
      </w:pPr>
      <w:rPr>
        <w:rFonts w:hint="default"/>
      </w:rPr>
    </w:lvl>
    <w:lvl w:ilvl="1">
      <w:start w:val="1"/>
      <w:numFmt w:val="decimal"/>
      <w:lvlText w:val="%1.%2"/>
      <w:lvlJc w:val="left"/>
      <w:pPr>
        <w:ind w:left="1417" w:hanging="708"/>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7E6121FE"/>
    <w:multiLevelType w:val="hybridMultilevel"/>
    <w:tmpl w:val="CCEC190C"/>
    <w:lvl w:ilvl="0" w:tplc="4D947B8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8"/>
  </w:num>
  <w:num w:numId="3">
    <w:abstractNumId w:val="22"/>
  </w:num>
  <w:num w:numId="4">
    <w:abstractNumId w:val="7"/>
  </w:num>
  <w:num w:numId="5">
    <w:abstractNumId w:val="24"/>
  </w:num>
  <w:num w:numId="6">
    <w:abstractNumId w:val="1"/>
  </w:num>
  <w:num w:numId="7">
    <w:abstractNumId w:val="20"/>
  </w:num>
  <w:num w:numId="8">
    <w:abstractNumId w:val="12"/>
  </w:num>
  <w:num w:numId="9">
    <w:abstractNumId w:val="9"/>
  </w:num>
  <w:num w:numId="10">
    <w:abstractNumId w:val="18"/>
  </w:num>
  <w:num w:numId="11">
    <w:abstractNumId w:val="25"/>
  </w:num>
  <w:num w:numId="12">
    <w:abstractNumId w:val="10"/>
  </w:num>
  <w:num w:numId="13">
    <w:abstractNumId w:val="5"/>
  </w:num>
  <w:num w:numId="14">
    <w:abstractNumId w:val="11"/>
  </w:num>
  <w:num w:numId="15">
    <w:abstractNumId w:val="19"/>
  </w:num>
  <w:num w:numId="16">
    <w:abstractNumId w:val="28"/>
  </w:num>
  <w:num w:numId="17">
    <w:abstractNumId w:val="13"/>
  </w:num>
  <w:num w:numId="18">
    <w:abstractNumId w:val="14"/>
  </w:num>
  <w:num w:numId="19">
    <w:abstractNumId w:val="23"/>
  </w:num>
  <w:num w:numId="20">
    <w:abstractNumId w:val="3"/>
  </w:num>
  <w:num w:numId="21">
    <w:abstractNumId w:val="6"/>
  </w:num>
  <w:num w:numId="22">
    <w:abstractNumId w:val="27"/>
  </w:num>
  <w:num w:numId="23">
    <w:abstractNumId w:val="17"/>
  </w:num>
  <w:num w:numId="24">
    <w:abstractNumId w:val="2"/>
  </w:num>
  <w:num w:numId="25">
    <w:abstractNumId w:val="0"/>
  </w:num>
  <w:num w:numId="26">
    <w:abstractNumId w:val="15"/>
  </w:num>
  <w:num w:numId="27">
    <w:abstractNumId w:val="16"/>
  </w:num>
  <w:num w:numId="28">
    <w:abstractNumId w:val="21"/>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C07"/>
    <w:rsid w:val="00021D1E"/>
    <w:rsid w:val="000417A7"/>
    <w:rsid w:val="00042AAC"/>
    <w:rsid w:val="000478CE"/>
    <w:rsid w:val="00047932"/>
    <w:rsid w:val="000528DA"/>
    <w:rsid w:val="00063311"/>
    <w:rsid w:val="00064A9E"/>
    <w:rsid w:val="00065554"/>
    <w:rsid w:val="00065946"/>
    <w:rsid w:val="00066D38"/>
    <w:rsid w:val="000853F1"/>
    <w:rsid w:val="00090A78"/>
    <w:rsid w:val="00091BF2"/>
    <w:rsid w:val="000B16A4"/>
    <w:rsid w:val="000B24D5"/>
    <w:rsid w:val="000B2D49"/>
    <w:rsid w:val="000D4AFB"/>
    <w:rsid w:val="000D5089"/>
    <w:rsid w:val="000E2692"/>
    <w:rsid w:val="000F2DFF"/>
    <w:rsid w:val="000F3B14"/>
    <w:rsid w:val="000F4AE1"/>
    <w:rsid w:val="00102CB7"/>
    <w:rsid w:val="00123A72"/>
    <w:rsid w:val="00125321"/>
    <w:rsid w:val="00132023"/>
    <w:rsid w:val="00135C34"/>
    <w:rsid w:val="00146394"/>
    <w:rsid w:val="00150AC1"/>
    <w:rsid w:val="0016557F"/>
    <w:rsid w:val="00194057"/>
    <w:rsid w:val="001945E5"/>
    <w:rsid w:val="00195A6A"/>
    <w:rsid w:val="001A1202"/>
    <w:rsid w:val="001A27F9"/>
    <w:rsid w:val="001B3719"/>
    <w:rsid w:val="001C0DF6"/>
    <w:rsid w:val="001C6F5F"/>
    <w:rsid w:val="001D4855"/>
    <w:rsid w:val="001D5C7D"/>
    <w:rsid w:val="001E128A"/>
    <w:rsid w:val="001E411C"/>
    <w:rsid w:val="001F4378"/>
    <w:rsid w:val="0020442F"/>
    <w:rsid w:val="00210C73"/>
    <w:rsid w:val="0021752A"/>
    <w:rsid w:val="0022030D"/>
    <w:rsid w:val="002240FD"/>
    <w:rsid w:val="0023222E"/>
    <w:rsid w:val="00232F2C"/>
    <w:rsid w:val="00234B22"/>
    <w:rsid w:val="00240C56"/>
    <w:rsid w:val="00242597"/>
    <w:rsid w:val="00243A91"/>
    <w:rsid w:val="00252715"/>
    <w:rsid w:val="00260707"/>
    <w:rsid w:val="002618F5"/>
    <w:rsid w:val="002670CA"/>
    <w:rsid w:val="00275EC0"/>
    <w:rsid w:val="002837F6"/>
    <w:rsid w:val="00284846"/>
    <w:rsid w:val="0028541B"/>
    <w:rsid w:val="00293DA0"/>
    <w:rsid w:val="002940D3"/>
    <w:rsid w:val="002A0297"/>
    <w:rsid w:val="002A38E1"/>
    <w:rsid w:val="002B0DC0"/>
    <w:rsid w:val="002B2CFD"/>
    <w:rsid w:val="002B3208"/>
    <w:rsid w:val="002C0E23"/>
    <w:rsid w:val="002D31BD"/>
    <w:rsid w:val="002E7F4B"/>
    <w:rsid w:val="002F1FEF"/>
    <w:rsid w:val="002F3117"/>
    <w:rsid w:val="00311BD4"/>
    <w:rsid w:val="00325AD1"/>
    <w:rsid w:val="00334693"/>
    <w:rsid w:val="00345372"/>
    <w:rsid w:val="00350272"/>
    <w:rsid w:val="00353420"/>
    <w:rsid w:val="0035703D"/>
    <w:rsid w:val="00360346"/>
    <w:rsid w:val="00360351"/>
    <w:rsid w:val="0036217B"/>
    <w:rsid w:val="0036699C"/>
    <w:rsid w:val="00376F40"/>
    <w:rsid w:val="003818E7"/>
    <w:rsid w:val="0038563D"/>
    <w:rsid w:val="00393AB4"/>
    <w:rsid w:val="003A6AD1"/>
    <w:rsid w:val="003C6C28"/>
    <w:rsid w:val="003D2EF4"/>
    <w:rsid w:val="003D6A5D"/>
    <w:rsid w:val="003F0083"/>
    <w:rsid w:val="003F0DA2"/>
    <w:rsid w:val="00406425"/>
    <w:rsid w:val="00416E8A"/>
    <w:rsid w:val="00420873"/>
    <w:rsid w:val="00426912"/>
    <w:rsid w:val="00433C12"/>
    <w:rsid w:val="00440425"/>
    <w:rsid w:val="00444273"/>
    <w:rsid w:val="00447219"/>
    <w:rsid w:val="00447E84"/>
    <w:rsid w:val="0045701F"/>
    <w:rsid w:val="004618D7"/>
    <w:rsid w:val="00473DE6"/>
    <w:rsid w:val="00483E0A"/>
    <w:rsid w:val="0049198A"/>
    <w:rsid w:val="004A61C3"/>
    <w:rsid w:val="004D089D"/>
    <w:rsid w:val="004D39B5"/>
    <w:rsid w:val="004D557D"/>
    <w:rsid w:val="004E262A"/>
    <w:rsid w:val="004E319D"/>
    <w:rsid w:val="004E7980"/>
    <w:rsid w:val="0050291E"/>
    <w:rsid w:val="00505FB9"/>
    <w:rsid w:val="00513E22"/>
    <w:rsid w:val="00525427"/>
    <w:rsid w:val="00533807"/>
    <w:rsid w:val="00533F59"/>
    <w:rsid w:val="00534C9B"/>
    <w:rsid w:val="00536A78"/>
    <w:rsid w:val="00561BD4"/>
    <w:rsid w:val="00564F96"/>
    <w:rsid w:val="00575875"/>
    <w:rsid w:val="005817C9"/>
    <w:rsid w:val="00590F9A"/>
    <w:rsid w:val="005B02E8"/>
    <w:rsid w:val="005C1A14"/>
    <w:rsid w:val="005D13EC"/>
    <w:rsid w:val="005D55BE"/>
    <w:rsid w:val="005D6683"/>
    <w:rsid w:val="005F5F3F"/>
    <w:rsid w:val="005F6BA8"/>
    <w:rsid w:val="0060415B"/>
    <w:rsid w:val="00604979"/>
    <w:rsid w:val="00613CF9"/>
    <w:rsid w:val="00613F5C"/>
    <w:rsid w:val="00626953"/>
    <w:rsid w:val="00636E18"/>
    <w:rsid w:val="00641CB8"/>
    <w:rsid w:val="00644B4F"/>
    <w:rsid w:val="006525AE"/>
    <w:rsid w:val="0066276D"/>
    <w:rsid w:val="006669FA"/>
    <w:rsid w:val="00666D77"/>
    <w:rsid w:val="00672F98"/>
    <w:rsid w:val="006817FC"/>
    <w:rsid w:val="006842F7"/>
    <w:rsid w:val="0069023F"/>
    <w:rsid w:val="0069197E"/>
    <w:rsid w:val="006A53CF"/>
    <w:rsid w:val="006A5629"/>
    <w:rsid w:val="006B2647"/>
    <w:rsid w:val="006C3A6B"/>
    <w:rsid w:val="006C407E"/>
    <w:rsid w:val="006C7DF2"/>
    <w:rsid w:val="006E19A1"/>
    <w:rsid w:val="006F5D3A"/>
    <w:rsid w:val="007021DB"/>
    <w:rsid w:val="0070643E"/>
    <w:rsid w:val="00706441"/>
    <w:rsid w:val="0072007D"/>
    <w:rsid w:val="00735682"/>
    <w:rsid w:val="007361E0"/>
    <w:rsid w:val="0075488A"/>
    <w:rsid w:val="00756F50"/>
    <w:rsid w:val="00760705"/>
    <w:rsid w:val="0076473C"/>
    <w:rsid w:val="007701F2"/>
    <w:rsid w:val="00777370"/>
    <w:rsid w:val="00780873"/>
    <w:rsid w:val="00784A1A"/>
    <w:rsid w:val="007868A4"/>
    <w:rsid w:val="00786E33"/>
    <w:rsid w:val="0079453E"/>
    <w:rsid w:val="00795CD1"/>
    <w:rsid w:val="00795F0B"/>
    <w:rsid w:val="007A152E"/>
    <w:rsid w:val="007A488A"/>
    <w:rsid w:val="007B0D62"/>
    <w:rsid w:val="007B14C8"/>
    <w:rsid w:val="007B54E2"/>
    <w:rsid w:val="007B61F9"/>
    <w:rsid w:val="007D640E"/>
    <w:rsid w:val="00802C91"/>
    <w:rsid w:val="008240A3"/>
    <w:rsid w:val="00835C01"/>
    <w:rsid w:val="0083750C"/>
    <w:rsid w:val="008405D1"/>
    <w:rsid w:val="008515F1"/>
    <w:rsid w:val="0085301C"/>
    <w:rsid w:val="00854ED4"/>
    <w:rsid w:val="0086177D"/>
    <w:rsid w:val="00870500"/>
    <w:rsid w:val="008738F4"/>
    <w:rsid w:val="008741C5"/>
    <w:rsid w:val="0087464F"/>
    <w:rsid w:val="008806BC"/>
    <w:rsid w:val="00880919"/>
    <w:rsid w:val="0088172A"/>
    <w:rsid w:val="00882E64"/>
    <w:rsid w:val="00896067"/>
    <w:rsid w:val="008A221E"/>
    <w:rsid w:val="008A30E4"/>
    <w:rsid w:val="008A371E"/>
    <w:rsid w:val="008A72AD"/>
    <w:rsid w:val="008B5E1C"/>
    <w:rsid w:val="008C1EC3"/>
    <w:rsid w:val="008D1F9F"/>
    <w:rsid w:val="008E4BED"/>
    <w:rsid w:val="008F541B"/>
    <w:rsid w:val="00903825"/>
    <w:rsid w:val="00924D76"/>
    <w:rsid w:val="00926C10"/>
    <w:rsid w:val="00945685"/>
    <w:rsid w:val="00947307"/>
    <w:rsid w:val="0095213A"/>
    <w:rsid w:val="00955896"/>
    <w:rsid w:val="00965184"/>
    <w:rsid w:val="0097479B"/>
    <w:rsid w:val="00983178"/>
    <w:rsid w:val="00990631"/>
    <w:rsid w:val="00993C7F"/>
    <w:rsid w:val="009A444F"/>
    <w:rsid w:val="009A7C15"/>
    <w:rsid w:val="009C07EE"/>
    <w:rsid w:val="009C3456"/>
    <w:rsid w:val="009D1303"/>
    <w:rsid w:val="009F0C52"/>
    <w:rsid w:val="00A03444"/>
    <w:rsid w:val="00A03D3F"/>
    <w:rsid w:val="00A06E3B"/>
    <w:rsid w:val="00A11FDA"/>
    <w:rsid w:val="00A14945"/>
    <w:rsid w:val="00A16F42"/>
    <w:rsid w:val="00A23FFC"/>
    <w:rsid w:val="00A305BD"/>
    <w:rsid w:val="00A31E7C"/>
    <w:rsid w:val="00A337B2"/>
    <w:rsid w:val="00A354C2"/>
    <w:rsid w:val="00A37363"/>
    <w:rsid w:val="00A40E83"/>
    <w:rsid w:val="00A41183"/>
    <w:rsid w:val="00A602BC"/>
    <w:rsid w:val="00A62872"/>
    <w:rsid w:val="00A65A50"/>
    <w:rsid w:val="00A7520F"/>
    <w:rsid w:val="00A77CA0"/>
    <w:rsid w:val="00A77CF3"/>
    <w:rsid w:val="00A8675D"/>
    <w:rsid w:val="00A908AC"/>
    <w:rsid w:val="00AC0FA3"/>
    <w:rsid w:val="00AC71AB"/>
    <w:rsid w:val="00AD412B"/>
    <w:rsid w:val="00AD5167"/>
    <w:rsid w:val="00AD7E39"/>
    <w:rsid w:val="00AE1AEA"/>
    <w:rsid w:val="00AE311B"/>
    <w:rsid w:val="00AE754B"/>
    <w:rsid w:val="00B06A30"/>
    <w:rsid w:val="00B22B38"/>
    <w:rsid w:val="00B23956"/>
    <w:rsid w:val="00B274E3"/>
    <w:rsid w:val="00B36698"/>
    <w:rsid w:val="00B701D0"/>
    <w:rsid w:val="00B757A6"/>
    <w:rsid w:val="00B80CDA"/>
    <w:rsid w:val="00B90A17"/>
    <w:rsid w:val="00B914DA"/>
    <w:rsid w:val="00B9597C"/>
    <w:rsid w:val="00B9615F"/>
    <w:rsid w:val="00BA701C"/>
    <w:rsid w:val="00BB5363"/>
    <w:rsid w:val="00BB6C29"/>
    <w:rsid w:val="00BC58A1"/>
    <w:rsid w:val="00BE0DB3"/>
    <w:rsid w:val="00BE37A8"/>
    <w:rsid w:val="00BF2B16"/>
    <w:rsid w:val="00BF6E80"/>
    <w:rsid w:val="00C10C44"/>
    <w:rsid w:val="00C12531"/>
    <w:rsid w:val="00C13698"/>
    <w:rsid w:val="00C142DE"/>
    <w:rsid w:val="00C14380"/>
    <w:rsid w:val="00C178A9"/>
    <w:rsid w:val="00C2322C"/>
    <w:rsid w:val="00C24419"/>
    <w:rsid w:val="00C30910"/>
    <w:rsid w:val="00C310E3"/>
    <w:rsid w:val="00C32935"/>
    <w:rsid w:val="00C42057"/>
    <w:rsid w:val="00C517D1"/>
    <w:rsid w:val="00C53BAE"/>
    <w:rsid w:val="00C5453D"/>
    <w:rsid w:val="00C55ADB"/>
    <w:rsid w:val="00C67CF8"/>
    <w:rsid w:val="00C71D6E"/>
    <w:rsid w:val="00C77668"/>
    <w:rsid w:val="00C82598"/>
    <w:rsid w:val="00C82BFE"/>
    <w:rsid w:val="00C843B9"/>
    <w:rsid w:val="00C858B8"/>
    <w:rsid w:val="00C9651E"/>
    <w:rsid w:val="00CA0BF2"/>
    <w:rsid w:val="00CA51EB"/>
    <w:rsid w:val="00CA5AD3"/>
    <w:rsid w:val="00CB235F"/>
    <w:rsid w:val="00CB3DE2"/>
    <w:rsid w:val="00CB65F4"/>
    <w:rsid w:val="00CD063C"/>
    <w:rsid w:val="00CD5996"/>
    <w:rsid w:val="00CE4EAA"/>
    <w:rsid w:val="00CF103D"/>
    <w:rsid w:val="00CF3852"/>
    <w:rsid w:val="00CF42EA"/>
    <w:rsid w:val="00CF52A7"/>
    <w:rsid w:val="00CF57E5"/>
    <w:rsid w:val="00D03E9F"/>
    <w:rsid w:val="00D10BEE"/>
    <w:rsid w:val="00D16DD8"/>
    <w:rsid w:val="00D265CA"/>
    <w:rsid w:val="00D375C2"/>
    <w:rsid w:val="00D455BE"/>
    <w:rsid w:val="00D6136E"/>
    <w:rsid w:val="00D859A6"/>
    <w:rsid w:val="00DA3055"/>
    <w:rsid w:val="00DA3B00"/>
    <w:rsid w:val="00DA3E35"/>
    <w:rsid w:val="00DA7927"/>
    <w:rsid w:val="00DC30A9"/>
    <w:rsid w:val="00DD58EC"/>
    <w:rsid w:val="00DE14DA"/>
    <w:rsid w:val="00DF3D87"/>
    <w:rsid w:val="00E16D22"/>
    <w:rsid w:val="00E1771C"/>
    <w:rsid w:val="00E20DA7"/>
    <w:rsid w:val="00E3109B"/>
    <w:rsid w:val="00E3581A"/>
    <w:rsid w:val="00E35E39"/>
    <w:rsid w:val="00E47F0B"/>
    <w:rsid w:val="00E52BDF"/>
    <w:rsid w:val="00E54F16"/>
    <w:rsid w:val="00E710FC"/>
    <w:rsid w:val="00E7209B"/>
    <w:rsid w:val="00E806BB"/>
    <w:rsid w:val="00E813C5"/>
    <w:rsid w:val="00E9340A"/>
    <w:rsid w:val="00E96E80"/>
    <w:rsid w:val="00EA01E4"/>
    <w:rsid w:val="00EA261B"/>
    <w:rsid w:val="00EA3662"/>
    <w:rsid w:val="00EA584E"/>
    <w:rsid w:val="00EB7D4A"/>
    <w:rsid w:val="00EC09E3"/>
    <w:rsid w:val="00EE3F54"/>
    <w:rsid w:val="00EE437A"/>
    <w:rsid w:val="00F01FCE"/>
    <w:rsid w:val="00F03E76"/>
    <w:rsid w:val="00F07A5B"/>
    <w:rsid w:val="00F12666"/>
    <w:rsid w:val="00F344B8"/>
    <w:rsid w:val="00F378E4"/>
    <w:rsid w:val="00F44C07"/>
    <w:rsid w:val="00F528E8"/>
    <w:rsid w:val="00F664B8"/>
    <w:rsid w:val="00F66D69"/>
    <w:rsid w:val="00F67CDC"/>
    <w:rsid w:val="00F70480"/>
    <w:rsid w:val="00F73BFA"/>
    <w:rsid w:val="00F75B1E"/>
    <w:rsid w:val="00F80BFB"/>
    <w:rsid w:val="00FA3449"/>
    <w:rsid w:val="00FB2828"/>
    <w:rsid w:val="00FB2AAE"/>
    <w:rsid w:val="00FC3390"/>
    <w:rsid w:val="00FC76BC"/>
    <w:rsid w:val="00FD5C40"/>
    <w:rsid w:val="00FD6C19"/>
    <w:rsid w:val="00FF51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8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6E80"/>
    <w:pPr>
      <w:ind w:left="720"/>
      <w:contextualSpacing/>
    </w:pPr>
  </w:style>
  <w:style w:type="character" w:styleId="a4">
    <w:name w:val="Hyperlink"/>
    <w:basedOn w:val="a0"/>
    <w:uiPriority w:val="99"/>
    <w:unhideWhenUsed/>
    <w:rsid w:val="0022030D"/>
    <w:rPr>
      <w:color w:val="0000FF"/>
      <w:u w:val="single"/>
    </w:rPr>
  </w:style>
  <w:style w:type="character" w:customStyle="1" w:styleId="citation">
    <w:name w:val="citation"/>
    <w:basedOn w:val="a0"/>
    <w:rsid w:val="0022030D"/>
  </w:style>
  <w:style w:type="character" w:customStyle="1" w:styleId="fontstyle01">
    <w:name w:val="fontstyle01"/>
    <w:basedOn w:val="a0"/>
    <w:rsid w:val="00760705"/>
    <w:rPr>
      <w:rFonts w:ascii="TimesNewRomanPSMT" w:hAnsi="TimesNewRomanPSMT" w:hint="default"/>
      <w:b w:val="0"/>
      <w:bCs w:val="0"/>
      <w:i w:val="0"/>
      <w:iCs w:val="0"/>
      <w:color w:val="000000"/>
      <w:sz w:val="28"/>
      <w:szCs w:val="28"/>
    </w:rPr>
  </w:style>
  <w:style w:type="character" w:customStyle="1" w:styleId="fontstyle31">
    <w:name w:val="fontstyle31"/>
    <w:basedOn w:val="a0"/>
    <w:rsid w:val="00760705"/>
    <w:rPr>
      <w:rFonts w:ascii="ArialMT" w:hAnsi="ArialMT" w:hint="default"/>
      <w:b w:val="0"/>
      <w:bCs w:val="0"/>
      <w:i w:val="0"/>
      <w:iCs w:val="0"/>
      <w:color w:val="000000"/>
      <w:sz w:val="24"/>
      <w:szCs w:val="24"/>
    </w:rPr>
  </w:style>
  <w:style w:type="paragraph" w:styleId="a5">
    <w:name w:val="header"/>
    <w:basedOn w:val="a"/>
    <w:link w:val="a6"/>
    <w:uiPriority w:val="99"/>
    <w:unhideWhenUsed/>
    <w:rsid w:val="00E35E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35E39"/>
  </w:style>
  <w:style w:type="paragraph" w:styleId="a7">
    <w:name w:val="footer"/>
    <w:basedOn w:val="a"/>
    <w:link w:val="a8"/>
    <w:uiPriority w:val="99"/>
    <w:semiHidden/>
    <w:unhideWhenUsed/>
    <w:rsid w:val="00E35E39"/>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E35E39"/>
  </w:style>
  <w:style w:type="paragraph" w:styleId="a9">
    <w:name w:val="Balloon Text"/>
    <w:basedOn w:val="a"/>
    <w:link w:val="aa"/>
    <w:uiPriority w:val="99"/>
    <w:semiHidden/>
    <w:unhideWhenUsed/>
    <w:rsid w:val="007361E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361E0"/>
    <w:rPr>
      <w:rFonts w:ascii="Tahoma" w:hAnsi="Tahoma" w:cs="Tahoma"/>
      <w:sz w:val="16"/>
      <w:szCs w:val="16"/>
    </w:rPr>
  </w:style>
  <w:style w:type="paragraph" w:styleId="ab">
    <w:name w:val="Body Text"/>
    <w:basedOn w:val="a"/>
    <w:link w:val="ac"/>
    <w:rsid w:val="002D31BD"/>
    <w:pPr>
      <w:widowControl w:val="0"/>
      <w:spacing w:after="0" w:line="240" w:lineRule="auto"/>
      <w:jc w:val="center"/>
    </w:pPr>
    <w:rPr>
      <w:rFonts w:ascii="Times New Roman" w:eastAsia="Times New Roman" w:hAnsi="Times New Roman" w:cs="Times New Roman"/>
      <w:b/>
      <w:sz w:val="28"/>
      <w:szCs w:val="20"/>
      <w:lang w:val="x-none" w:eastAsia="x-none"/>
    </w:rPr>
  </w:style>
  <w:style w:type="character" w:customStyle="1" w:styleId="ac">
    <w:name w:val="Основной текст Знак"/>
    <w:basedOn w:val="a0"/>
    <w:link w:val="ab"/>
    <w:rsid w:val="002D31BD"/>
    <w:rPr>
      <w:rFonts w:ascii="Times New Roman" w:eastAsia="Times New Roman" w:hAnsi="Times New Roman" w:cs="Times New Roman"/>
      <w:b/>
      <w:sz w:val="28"/>
      <w:szCs w:val="20"/>
      <w:lang w:val="x-none" w:eastAsia="x-none"/>
    </w:rPr>
  </w:style>
  <w:style w:type="character" w:customStyle="1" w:styleId="apple-converted-space">
    <w:name w:val="apple-converted-space"/>
    <w:rsid w:val="002D31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8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6E80"/>
    <w:pPr>
      <w:ind w:left="720"/>
      <w:contextualSpacing/>
    </w:pPr>
  </w:style>
  <w:style w:type="character" w:styleId="a4">
    <w:name w:val="Hyperlink"/>
    <w:basedOn w:val="a0"/>
    <w:uiPriority w:val="99"/>
    <w:unhideWhenUsed/>
    <w:rsid w:val="0022030D"/>
    <w:rPr>
      <w:color w:val="0000FF"/>
      <w:u w:val="single"/>
    </w:rPr>
  </w:style>
  <w:style w:type="character" w:customStyle="1" w:styleId="citation">
    <w:name w:val="citation"/>
    <w:basedOn w:val="a0"/>
    <w:rsid w:val="0022030D"/>
  </w:style>
  <w:style w:type="character" w:customStyle="1" w:styleId="fontstyle01">
    <w:name w:val="fontstyle01"/>
    <w:basedOn w:val="a0"/>
    <w:rsid w:val="00760705"/>
    <w:rPr>
      <w:rFonts w:ascii="TimesNewRomanPSMT" w:hAnsi="TimesNewRomanPSMT" w:hint="default"/>
      <w:b w:val="0"/>
      <w:bCs w:val="0"/>
      <w:i w:val="0"/>
      <w:iCs w:val="0"/>
      <w:color w:val="000000"/>
      <w:sz w:val="28"/>
      <w:szCs w:val="28"/>
    </w:rPr>
  </w:style>
  <w:style w:type="character" w:customStyle="1" w:styleId="fontstyle31">
    <w:name w:val="fontstyle31"/>
    <w:basedOn w:val="a0"/>
    <w:rsid w:val="00760705"/>
    <w:rPr>
      <w:rFonts w:ascii="ArialMT" w:hAnsi="ArialMT" w:hint="default"/>
      <w:b w:val="0"/>
      <w:bCs w:val="0"/>
      <w:i w:val="0"/>
      <w:iCs w:val="0"/>
      <w:color w:val="000000"/>
      <w:sz w:val="24"/>
      <w:szCs w:val="24"/>
    </w:rPr>
  </w:style>
  <w:style w:type="paragraph" w:styleId="a5">
    <w:name w:val="header"/>
    <w:basedOn w:val="a"/>
    <w:link w:val="a6"/>
    <w:uiPriority w:val="99"/>
    <w:unhideWhenUsed/>
    <w:rsid w:val="00E35E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35E39"/>
  </w:style>
  <w:style w:type="paragraph" w:styleId="a7">
    <w:name w:val="footer"/>
    <w:basedOn w:val="a"/>
    <w:link w:val="a8"/>
    <w:uiPriority w:val="99"/>
    <w:semiHidden/>
    <w:unhideWhenUsed/>
    <w:rsid w:val="00E35E39"/>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E35E39"/>
  </w:style>
  <w:style w:type="paragraph" w:styleId="a9">
    <w:name w:val="Balloon Text"/>
    <w:basedOn w:val="a"/>
    <w:link w:val="aa"/>
    <w:uiPriority w:val="99"/>
    <w:semiHidden/>
    <w:unhideWhenUsed/>
    <w:rsid w:val="007361E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361E0"/>
    <w:rPr>
      <w:rFonts w:ascii="Tahoma" w:hAnsi="Tahoma" w:cs="Tahoma"/>
      <w:sz w:val="16"/>
      <w:szCs w:val="16"/>
    </w:rPr>
  </w:style>
  <w:style w:type="paragraph" w:styleId="ab">
    <w:name w:val="Body Text"/>
    <w:basedOn w:val="a"/>
    <w:link w:val="ac"/>
    <w:rsid w:val="002D31BD"/>
    <w:pPr>
      <w:widowControl w:val="0"/>
      <w:spacing w:after="0" w:line="240" w:lineRule="auto"/>
      <w:jc w:val="center"/>
    </w:pPr>
    <w:rPr>
      <w:rFonts w:ascii="Times New Roman" w:eastAsia="Times New Roman" w:hAnsi="Times New Roman" w:cs="Times New Roman"/>
      <w:b/>
      <w:sz w:val="28"/>
      <w:szCs w:val="20"/>
      <w:lang w:val="x-none" w:eastAsia="x-none"/>
    </w:rPr>
  </w:style>
  <w:style w:type="character" w:customStyle="1" w:styleId="ac">
    <w:name w:val="Основной текст Знак"/>
    <w:basedOn w:val="a0"/>
    <w:link w:val="ab"/>
    <w:rsid w:val="002D31BD"/>
    <w:rPr>
      <w:rFonts w:ascii="Times New Roman" w:eastAsia="Times New Roman" w:hAnsi="Times New Roman" w:cs="Times New Roman"/>
      <w:b/>
      <w:sz w:val="28"/>
      <w:szCs w:val="20"/>
      <w:lang w:val="x-none" w:eastAsia="x-none"/>
    </w:rPr>
  </w:style>
  <w:style w:type="character" w:customStyle="1" w:styleId="apple-converted-space">
    <w:name w:val="apple-converted-space"/>
    <w:rsid w:val="002D31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11400">
      <w:bodyDiv w:val="1"/>
      <w:marLeft w:val="0"/>
      <w:marRight w:val="0"/>
      <w:marTop w:val="0"/>
      <w:marBottom w:val="0"/>
      <w:divBdr>
        <w:top w:val="none" w:sz="0" w:space="0" w:color="auto"/>
        <w:left w:val="none" w:sz="0" w:space="0" w:color="auto"/>
        <w:bottom w:val="none" w:sz="0" w:space="0" w:color="auto"/>
        <w:right w:val="none" w:sz="0" w:space="0" w:color="auto"/>
      </w:divBdr>
      <w:divsChild>
        <w:div w:id="713427399">
          <w:marLeft w:val="0"/>
          <w:marRight w:val="0"/>
          <w:marTop w:val="0"/>
          <w:marBottom w:val="0"/>
          <w:divBdr>
            <w:top w:val="none" w:sz="0" w:space="0" w:color="auto"/>
            <w:left w:val="none" w:sz="0" w:space="0" w:color="auto"/>
            <w:bottom w:val="none" w:sz="0" w:space="0" w:color="auto"/>
            <w:right w:val="none" w:sz="0" w:space="0" w:color="auto"/>
          </w:divBdr>
        </w:div>
        <w:div w:id="482508592">
          <w:marLeft w:val="0"/>
          <w:marRight w:val="0"/>
          <w:marTop w:val="0"/>
          <w:marBottom w:val="0"/>
          <w:divBdr>
            <w:top w:val="none" w:sz="0" w:space="0" w:color="auto"/>
            <w:left w:val="none" w:sz="0" w:space="0" w:color="auto"/>
            <w:bottom w:val="none" w:sz="0" w:space="0" w:color="auto"/>
            <w:right w:val="none" w:sz="0" w:space="0" w:color="auto"/>
          </w:divBdr>
        </w:div>
      </w:divsChild>
    </w:div>
    <w:div w:id="1768112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E0525-A652-405D-A793-E14DF84C1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20976</Words>
  <Characters>119564</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WinMax7</dc:creator>
  <cp:lastModifiedBy>Asus</cp:lastModifiedBy>
  <cp:revision>2</cp:revision>
  <cp:lastPrinted>2021-12-08T05:44:00Z</cp:lastPrinted>
  <dcterms:created xsi:type="dcterms:W3CDTF">2021-12-22T09:06:00Z</dcterms:created>
  <dcterms:modified xsi:type="dcterms:W3CDTF">2021-12-22T09:06:00Z</dcterms:modified>
</cp:coreProperties>
</file>