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461A7" w:rsidRPr="00E461A7" w:rsidRDefault="00E461A7" w:rsidP="00E461A7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461A7">
        <w:rPr>
          <w:rFonts w:ascii="Times New Roman" w:eastAsia="Times New Roman" w:hAnsi="Times New Roman" w:cs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E461A7" w:rsidRPr="00E461A7" w:rsidRDefault="00E461A7" w:rsidP="00E461A7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E461A7">
        <w:rPr>
          <w:rFonts w:ascii="Times New Roman" w:eastAsia="Times New Roman" w:hAnsi="Times New Roman" w:cs="Times New Roman"/>
          <w:sz w:val="20"/>
          <w:szCs w:val="20"/>
          <w:lang w:val="uk-UA"/>
        </w:rPr>
        <w:t>(повне найменування вищого навчального закладу)</w:t>
      </w:r>
    </w:p>
    <w:p w:rsidR="00E461A7" w:rsidRPr="00E461A7" w:rsidRDefault="00E461A7" w:rsidP="00E461A7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461A7">
        <w:rPr>
          <w:rFonts w:ascii="Times New Roman" w:eastAsia="Times New Roman" w:hAnsi="Times New Roman" w:cs="Times New Roman"/>
          <w:sz w:val="28"/>
          <w:szCs w:val="28"/>
          <w:lang w:val="uk-UA"/>
        </w:rPr>
        <w:t>Філологічний факультет</w:t>
      </w:r>
    </w:p>
    <w:p w:rsidR="00E461A7" w:rsidRPr="00E461A7" w:rsidRDefault="00E461A7" w:rsidP="00E461A7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E461A7">
        <w:rPr>
          <w:rFonts w:ascii="Times New Roman" w:eastAsia="Times New Roman" w:hAnsi="Times New Roman" w:cs="Times New Roman"/>
          <w:sz w:val="20"/>
          <w:szCs w:val="20"/>
          <w:lang w:val="uk-UA"/>
        </w:rPr>
        <w:t>(повне найменування інституту/факультету)</w:t>
      </w:r>
    </w:p>
    <w:p w:rsidR="00E461A7" w:rsidRPr="00E461A7" w:rsidRDefault="00E461A7" w:rsidP="00E461A7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 w:rsidRPr="00E461A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Кафедра загального та слов’янського мовознавства</w:t>
      </w:r>
    </w:p>
    <w:p w:rsidR="00E461A7" w:rsidRPr="00E461A7" w:rsidRDefault="00E461A7" w:rsidP="00E461A7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E461A7">
        <w:rPr>
          <w:rFonts w:ascii="Times New Roman" w:eastAsia="Times New Roman" w:hAnsi="Times New Roman" w:cs="Times New Roman"/>
          <w:sz w:val="20"/>
          <w:szCs w:val="20"/>
          <w:lang w:val="uk-UA"/>
        </w:rPr>
        <w:t>(повна назва кафедри)</w:t>
      </w:r>
    </w:p>
    <w:p w:rsidR="00E461A7" w:rsidRPr="00E461A7" w:rsidRDefault="00E461A7" w:rsidP="00E461A7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val="uk-UA"/>
        </w:rPr>
      </w:pPr>
    </w:p>
    <w:p w:rsidR="00E461A7" w:rsidRPr="00E461A7" w:rsidRDefault="00E461A7" w:rsidP="00E461A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uk-UA"/>
        </w:rPr>
      </w:pPr>
      <w:r w:rsidRPr="00E461A7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uk-UA"/>
        </w:rPr>
        <w:t>Дипломна робота</w:t>
      </w:r>
    </w:p>
    <w:p w:rsidR="00E461A7" w:rsidRPr="00E461A7" w:rsidRDefault="00E461A7" w:rsidP="00E461A7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461A7">
        <w:rPr>
          <w:rFonts w:ascii="Times New Roman" w:eastAsia="Times New Roman" w:hAnsi="Times New Roman" w:cs="Times New Roman"/>
          <w:sz w:val="28"/>
          <w:szCs w:val="28"/>
          <w:lang w:val="uk-UA"/>
        </w:rPr>
        <w:t>бакалавра</w:t>
      </w:r>
    </w:p>
    <w:p w:rsidR="00E461A7" w:rsidRPr="00E461A7" w:rsidRDefault="00E461A7" w:rsidP="00E461A7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E461A7">
        <w:rPr>
          <w:rFonts w:ascii="Times New Roman" w:eastAsia="Times New Roman" w:hAnsi="Times New Roman" w:cs="Times New Roman"/>
          <w:sz w:val="20"/>
          <w:szCs w:val="20"/>
          <w:lang w:val="uk-UA"/>
        </w:rPr>
        <w:t>(освітньо-кваліфікаційний рівень)</w:t>
      </w:r>
    </w:p>
    <w:p w:rsidR="00E461A7" w:rsidRPr="00E461A7" w:rsidRDefault="00E461A7" w:rsidP="00E461A7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</w:p>
    <w:p w:rsidR="00E461A7" w:rsidRPr="00E461A7" w:rsidRDefault="00E461A7" w:rsidP="00E461A7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461A7">
        <w:rPr>
          <w:rFonts w:ascii="Times New Roman" w:eastAsia="Times New Roman" w:hAnsi="Times New Roman" w:cs="Times New Roman"/>
          <w:sz w:val="28"/>
          <w:szCs w:val="28"/>
          <w:lang w:val="uk-UA"/>
        </w:rPr>
        <w:t>на тему:</w:t>
      </w:r>
    </w:p>
    <w:p w:rsidR="00E461A7" w:rsidRPr="00E461A7" w:rsidRDefault="00E461A7" w:rsidP="00E461A7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 w:rsidRPr="00E461A7"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>«Джерела та семантика новіших запозичень в українській мові»</w:t>
      </w:r>
    </w:p>
    <w:p w:rsidR="00E461A7" w:rsidRPr="00E461A7" w:rsidRDefault="00E461A7" w:rsidP="00E461A7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p w:rsidR="00E461A7" w:rsidRPr="00E461A7" w:rsidRDefault="00E461A7" w:rsidP="00E461A7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461A7">
        <w:rPr>
          <w:rFonts w:ascii="Times New Roman" w:eastAsia="Times New Roman" w:hAnsi="Times New Roman" w:cs="Times New Roman"/>
          <w:sz w:val="28"/>
          <w:szCs w:val="28"/>
          <w:lang w:val="uk-UA"/>
        </w:rPr>
        <w:t>«The sources and semantics of the newest borrowings in Ukrainian language»</w:t>
      </w:r>
    </w:p>
    <w:p w:rsidR="00E461A7" w:rsidRPr="00E461A7" w:rsidRDefault="00E461A7" w:rsidP="00E461A7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uk-UA"/>
        </w:rPr>
      </w:pPr>
    </w:p>
    <w:p w:rsidR="00E461A7" w:rsidRPr="00E461A7" w:rsidRDefault="00E461A7" w:rsidP="00E461A7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  <w:lang w:val="uk-UA"/>
        </w:rPr>
      </w:pPr>
    </w:p>
    <w:p w:rsidR="00E461A7" w:rsidRPr="00E461A7" w:rsidRDefault="00E461A7" w:rsidP="00E461A7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</w:p>
    <w:p w:rsidR="00E461A7" w:rsidRPr="00E461A7" w:rsidRDefault="00E461A7" w:rsidP="00E461A7">
      <w:pPr>
        <w:spacing w:after="0" w:line="240" w:lineRule="auto"/>
        <w:ind w:left="2340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461A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Виконала: студентка </w:t>
      </w:r>
      <w:r w:rsidRPr="00E461A7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денної</w:t>
      </w:r>
      <w:r w:rsidRPr="00E461A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форми навчання</w:t>
      </w:r>
    </w:p>
    <w:p w:rsidR="00E461A7" w:rsidRPr="00E461A7" w:rsidRDefault="00E461A7" w:rsidP="00E461A7">
      <w:pPr>
        <w:spacing w:after="0" w:line="240" w:lineRule="auto"/>
        <w:ind w:left="2340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461A7">
        <w:rPr>
          <w:rFonts w:ascii="Times New Roman" w:eastAsia="Times New Roman" w:hAnsi="Times New Roman" w:cs="Times New Roman"/>
          <w:sz w:val="28"/>
          <w:szCs w:val="28"/>
          <w:lang w:val="uk-UA"/>
        </w:rPr>
        <w:t>напряму підготовки 6.020303 Філологія</w:t>
      </w:r>
    </w:p>
    <w:p w:rsidR="00E461A7" w:rsidRPr="00E461A7" w:rsidRDefault="00E461A7" w:rsidP="00E461A7">
      <w:pPr>
        <w:spacing w:after="0" w:line="240" w:lineRule="auto"/>
        <w:ind w:left="2340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461A7">
        <w:rPr>
          <w:rFonts w:ascii="Times New Roman" w:eastAsia="Times New Roman" w:hAnsi="Times New Roman" w:cs="Times New Roman"/>
          <w:sz w:val="28"/>
          <w:szCs w:val="28"/>
          <w:lang w:val="uk-UA"/>
        </w:rPr>
        <w:t>спеціальності «Українська мова та література»</w:t>
      </w:r>
    </w:p>
    <w:p w:rsidR="00E461A7" w:rsidRPr="00E461A7" w:rsidRDefault="00E461A7" w:rsidP="00E461A7">
      <w:pPr>
        <w:spacing w:after="0" w:line="240" w:lineRule="auto"/>
        <w:ind w:left="2340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461A7">
        <w:rPr>
          <w:rFonts w:ascii="Times New Roman" w:eastAsia="Times New Roman" w:hAnsi="Times New Roman" w:cs="Times New Roman"/>
          <w:sz w:val="28"/>
          <w:szCs w:val="28"/>
          <w:lang w:val="uk-UA"/>
        </w:rPr>
        <w:t>Зеркалова Олександра Олегівна</w:t>
      </w:r>
    </w:p>
    <w:p w:rsidR="00E461A7" w:rsidRPr="00E461A7" w:rsidRDefault="00E461A7" w:rsidP="00E461A7">
      <w:pPr>
        <w:spacing w:after="0" w:line="240" w:lineRule="auto"/>
        <w:ind w:left="2340" w:firstLine="708"/>
        <w:rPr>
          <w:rFonts w:ascii="Times New Roman" w:eastAsia="Times New Roman" w:hAnsi="Times New Roman" w:cs="Times New Roman"/>
          <w:sz w:val="16"/>
          <w:szCs w:val="16"/>
          <w:lang w:val="uk-UA"/>
        </w:rPr>
      </w:pPr>
    </w:p>
    <w:p w:rsidR="00E461A7" w:rsidRPr="00E461A7" w:rsidRDefault="00E461A7" w:rsidP="00E461A7">
      <w:pPr>
        <w:tabs>
          <w:tab w:val="left" w:pos="5245"/>
          <w:tab w:val="right" w:pos="9355"/>
        </w:tabs>
        <w:spacing w:before="120" w:after="0" w:line="240" w:lineRule="auto"/>
        <w:ind w:left="2340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E461A7">
        <w:rPr>
          <w:rFonts w:ascii="Times New Roman" w:eastAsia="Times New Roman" w:hAnsi="Times New Roman" w:cs="Times New Roman"/>
          <w:sz w:val="28"/>
          <w:szCs w:val="28"/>
          <w:lang w:val="uk-UA"/>
        </w:rPr>
        <w:t>Керівник:   ст. викл</w:t>
      </w:r>
      <w:r w:rsidRPr="00E461A7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.                                Мінкевич Е.Е.</w:t>
      </w:r>
    </w:p>
    <w:p w:rsidR="00E461A7" w:rsidRPr="00E461A7" w:rsidRDefault="00E461A7" w:rsidP="00E461A7">
      <w:pPr>
        <w:tabs>
          <w:tab w:val="left" w:pos="5245"/>
          <w:tab w:val="right" w:pos="9355"/>
        </w:tabs>
        <w:spacing w:before="120" w:after="0" w:line="240" w:lineRule="auto"/>
        <w:ind w:left="2340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  <w:r w:rsidRPr="00E461A7">
        <w:rPr>
          <w:rFonts w:ascii="Times New Roman" w:eastAsia="Times New Roman" w:hAnsi="Times New Roman" w:cs="Times New Roman"/>
          <w:sz w:val="28"/>
          <w:szCs w:val="28"/>
          <w:lang w:val="uk-UA"/>
        </w:rPr>
        <w:t>Рецензент:  к.ф.н., доц</w:t>
      </w:r>
      <w:r w:rsidRPr="00E461A7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..                          Яковенко Л.І.</w:t>
      </w:r>
    </w:p>
    <w:p w:rsidR="00E461A7" w:rsidRPr="00E461A7" w:rsidRDefault="00E461A7" w:rsidP="00E461A7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</w:p>
    <w:p w:rsidR="00E461A7" w:rsidRPr="00E461A7" w:rsidRDefault="00E461A7" w:rsidP="00E461A7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25"/>
        <w:gridCol w:w="4720"/>
      </w:tblGrid>
      <w:tr w:rsidR="00E461A7" w:rsidRPr="00E461A7" w:rsidTr="00DA1B84">
        <w:trPr>
          <w:jc w:val="center"/>
        </w:trPr>
        <w:tc>
          <w:tcPr>
            <w:tcW w:w="5082" w:type="dxa"/>
            <w:hideMark/>
          </w:tcPr>
          <w:p w:rsidR="00E461A7" w:rsidRPr="00E461A7" w:rsidRDefault="00E461A7" w:rsidP="00E461A7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E461A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E461A7" w:rsidRPr="00E461A7" w:rsidRDefault="00E461A7" w:rsidP="00E461A7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E461A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E461A7" w:rsidRPr="00E461A7" w:rsidRDefault="00E461A7" w:rsidP="00E461A7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E461A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№ 11___ від   </w:t>
            </w:r>
            <w:r w:rsidRPr="00E461A7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  <w:t>27   квітня</w:t>
            </w:r>
            <w:r w:rsidRPr="00E461A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  2017 р. </w:t>
            </w:r>
          </w:p>
          <w:p w:rsidR="00E461A7" w:rsidRPr="00E461A7" w:rsidRDefault="00E461A7" w:rsidP="00E461A7">
            <w:pPr>
              <w:spacing w:before="60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E461A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Завідувач кафедри</w:t>
            </w:r>
          </w:p>
          <w:p w:rsidR="00E461A7" w:rsidRPr="00E461A7" w:rsidRDefault="00E461A7" w:rsidP="00E461A7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E461A7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 w:rsidRPr="00E461A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 проф. Войцева О.А.</w:t>
            </w:r>
          </w:p>
          <w:p w:rsidR="00E461A7" w:rsidRPr="00E461A7" w:rsidRDefault="00E461A7" w:rsidP="00E461A7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E461A7"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ab/>
              <w:t>(підпис)</w:t>
            </w:r>
            <w:r w:rsidRPr="00E461A7"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ab/>
            </w:r>
          </w:p>
        </w:tc>
        <w:tc>
          <w:tcPr>
            <w:tcW w:w="4786" w:type="dxa"/>
            <w:hideMark/>
          </w:tcPr>
          <w:p w:rsidR="00E461A7" w:rsidRPr="00E461A7" w:rsidRDefault="00E461A7" w:rsidP="00E461A7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E461A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Захищено на засіданні ЕК № 2</w:t>
            </w:r>
          </w:p>
          <w:p w:rsidR="00E461A7" w:rsidRPr="00E461A7" w:rsidRDefault="00E461A7" w:rsidP="00E461A7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E461A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протокол № __ від __________201р.</w:t>
            </w:r>
          </w:p>
          <w:p w:rsidR="00E461A7" w:rsidRPr="00E461A7" w:rsidRDefault="00E461A7" w:rsidP="00E461A7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E461A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Оцінка______________/___</w:t>
            </w:r>
            <w:r w:rsidRPr="00E461A7"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ab/>
            </w:r>
            <w:r w:rsidRPr="00E461A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___/_____</w:t>
            </w:r>
          </w:p>
          <w:p w:rsidR="00E461A7" w:rsidRPr="00E461A7" w:rsidRDefault="00E461A7" w:rsidP="00E461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 w:rsidRPr="00E461A7"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 w:rsidR="00E461A7" w:rsidRPr="00E461A7" w:rsidRDefault="00E461A7" w:rsidP="00E461A7">
            <w:pPr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E461A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Голова ЕК</w:t>
            </w:r>
          </w:p>
          <w:p w:rsidR="00E461A7" w:rsidRPr="00E461A7" w:rsidRDefault="00E461A7" w:rsidP="00E461A7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E461A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________ доц. Романченко А.П </w:t>
            </w:r>
          </w:p>
          <w:p w:rsidR="00E461A7" w:rsidRPr="00E461A7" w:rsidRDefault="00E461A7" w:rsidP="00E461A7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E461A7"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ab/>
              <w:t>(підпис)</w:t>
            </w:r>
            <w:r w:rsidRPr="00E461A7"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ab/>
            </w:r>
          </w:p>
        </w:tc>
      </w:tr>
    </w:tbl>
    <w:p w:rsidR="00E461A7" w:rsidRPr="00E461A7" w:rsidRDefault="00E461A7" w:rsidP="00E461A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E461A7" w:rsidRPr="00E461A7" w:rsidRDefault="00E461A7" w:rsidP="00E461A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E461A7" w:rsidRPr="00E461A7" w:rsidRDefault="00E461A7" w:rsidP="00E461A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E461A7">
        <w:rPr>
          <w:rFonts w:ascii="Times New Roman" w:eastAsia="Times New Roman" w:hAnsi="Times New Roman" w:cs="Times New Roman"/>
          <w:sz w:val="28"/>
          <w:szCs w:val="28"/>
          <w:lang w:val="uk-UA"/>
        </w:rPr>
        <w:t>Одеса – 2017</w:t>
      </w:r>
    </w:p>
    <w:p w:rsidR="00E461A7" w:rsidRPr="00E461A7" w:rsidRDefault="00E461A7" w:rsidP="00E461A7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</w:p>
    <w:p w:rsidR="00E461A7" w:rsidRPr="00E461A7" w:rsidRDefault="00E461A7" w:rsidP="00E461A7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 w:rsidRPr="00E461A7">
        <w:rPr>
          <w:rFonts w:ascii="Times New Roman" w:eastAsia="Times New Roman" w:hAnsi="Times New Roman" w:cs="Times New Roman"/>
          <w:sz w:val="24"/>
          <w:szCs w:val="24"/>
          <w:lang w:val="uk-UA"/>
        </w:rPr>
        <w:br w:type="page"/>
      </w:r>
    </w:p>
    <w:sdt>
      <w:sdtPr>
        <w:rPr>
          <w:rFonts w:ascii="Times New Roman" w:eastAsiaTheme="minorHAnsi" w:hAnsi="Times New Roman" w:cs="Times New Roman"/>
          <w:lang w:val="uk-UA" w:eastAsia="en-US"/>
        </w:rPr>
        <w:id w:val="-698167519"/>
        <w:docPartObj>
          <w:docPartGallery w:val="Table of Contents"/>
          <w:docPartUnique/>
        </w:docPartObj>
      </w:sdtPr>
      <w:sdtEndPr>
        <w:rPr>
          <w:b/>
          <w:bCs/>
          <w:sz w:val="28"/>
          <w:szCs w:val="28"/>
        </w:rPr>
      </w:sdtEndPr>
      <w:sdtContent>
        <w:p w:rsidR="00E461A7" w:rsidRPr="00E461A7" w:rsidRDefault="00E461A7" w:rsidP="00E461A7">
          <w:pPr>
            <w:keepNext/>
            <w:keepLines/>
            <w:spacing w:before="240" w:after="0" w:line="259" w:lineRule="auto"/>
            <w:jc w:val="center"/>
            <w:rPr>
              <w:rFonts w:ascii="Times New Roman" w:eastAsiaTheme="majorEastAsia" w:hAnsi="Times New Roman" w:cs="Times New Roman"/>
              <w:sz w:val="28"/>
              <w:szCs w:val="28"/>
              <w:lang w:val="uk-UA" w:eastAsia="uk-UA"/>
            </w:rPr>
          </w:pPr>
          <w:r w:rsidRPr="00E461A7">
            <w:rPr>
              <w:rFonts w:ascii="Times New Roman" w:eastAsiaTheme="majorEastAsia" w:hAnsi="Times New Roman" w:cs="Times New Roman"/>
              <w:sz w:val="28"/>
              <w:szCs w:val="28"/>
              <w:lang w:val="uk-UA" w:eastAsia="uk-UA"/>
            </w:rPr>
            <w:t>ЗМІСТ</w:t>
          </w:r>
        </w:p>
        <w:p w:rsidR="00E461A7" w:rsidRPr="00E461A7" w:rsidRDefault="00E461A7" w:rsidP="00E461A7">
          <w:pPr>
            <w:tabs>
              <w:tab w:val="right" w:leader="dot" w:pos="9629"/>
            </w:tabs>
            <w:spacing w:after="100" w:line="259" w:lineRule="auto"/>
            <w:rPr>
              <w:rFonts w:ascii="Times New Roman" w:hAnsi="Times New Roman" w:cs="Times New Roman"/>
              <w:noProof/>
              <w:sz w:val="28"/>
              <w:szCs w:val="28"/>
              <w:lang w:val="uk-UA" w:eastAsia="uk-UA"/>
            </w:rPr>
          </w:pPr>
          <w:r w:rsidRPr="00E461A7">
            <w:rPr>
              <w:rFonts w:ascii="Times New Roman" w:eastAsiaTheme="minorHAnsi" w:hAnsi="Times New Roman" w:cs="Times New Roman"/>
              <w:sz w:val="28"/>
              <w:szCs w:val="28"/>
              <w:lang w:val="uk-UA" w:eastAsia="en-US"/>
            </w:rPr>
            <w:fldChar w:fldCharType="begin"/>
          </w:r>
          <w:r w:rsidRPr="00E461A7">
            <w:rPr>
              <w:rFonts w:ascii="Times New Roman" w:eastAsiaTheme="minorHAnsi" w:hAnsi="Times New Roman" w:cs="Times New Roman"/>
              <w:sz w:val="28"/>
              <w:szCs w:val="28"/>
              <w:lang w:val="uk-UA" w:eastAsia="en-US"/>
            </w:rPr>
            <w:instrText xml:space="preserve"> TOC \o "1-3" \h \z \u </w:instrText>
          </w:r>
          <w:r w:rsidRPr="00E461A7">
            <w:rPr>
              <w:rFonts w:ascii="Times New Roman" w:eastAsiaTheme="minorHAnsi" w:hAnsi="Times New Roman" w:cs="Times New Roman"/>
              <w:sz w:val="28"/>
              <w:szCs w:val="28"/>
              <w:lang w:val="uk-UA" w:eastAsia="en-US"/>
            </w:rPr>
            <w:fldChar w:fldCharType="separate"/>
          </w:r>
          <w:hyperlink w:anchor="_Toc478330566" w:history="1">
            <w:r w:rsidRPr="00E461A7">
              <w:rPr>
                <w:rFonts w:ascii="Times New Roman" w:eastAsiaTheme="minorHAnsi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 w:eastAsia="en-US"/>
              </w:rPr>
              <w:t>ВСТУП</w: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tab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begin"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instrText xml:space="preserve"> PAGEREF _Toc478330566 \h </w:instrTex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separate"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t>2</w: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end"/>
            </w:r>
          </w:hyperlink>
        </w:p>
        <w:p w:rsidR="00E461A7" w:rsidRPr="00E461A7" w:rsidRDefault="00E461A7" w:rsidP="00E461A7">
          <w:pPr>
            <w:tabs>
              <w:tab w:val="right" w:leader="dot" w:pos="9629"/>
            </w:tabs>
            <w:spacing w:after="100" w:line="259" w:lineRule="auto"/>
            <w:rPr>
              <w:rFonts w:ascii="Times New Roman" w:hAnsi="Times New Roman" w:cs="Times New Roman"/>
              <w:noProof/>
              <w:sz w:val="28"/>
              <w:szCs w:val="28"/>
              <w:lang w:val="uk-UA" w:eastAsia="uk-UA"/>
            </w:rPr>
          </w:pPr>
          <w:hyperlink w:anchor="_Toc478330567" w:history="1">
            <w:r w:rsidRPr="00E461A7">
              <w:rPr>
                <w:rFonts w:ascii="Times New Roman" w:eastAsiaTheme="minorHAnsi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 w:eastAsia="en-US"/>
              </w:rPr>
              <w:t>1. РОЗГЛЯД ЗАПОЗИЧЕНЬ У ЛІНГВІСТИЧНІЙ ЛІТЕРАТУРІ</w: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tab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begin"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instrText xml:space="preserve"> PAGEREF _Toc478330567 \h </w:instrTex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separate"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t>5</w: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end"/>
            </w:r>
          </w:hyperlink>
        </w:p>
        <w:p w:rsidR="00E461A7" w:rsidRPr="00E461A7" w:rsidRDefault="00E461A7" w:rsidP="00E461A7">
          <w:pPr>
            <w:tabs>
              <w:tab w:val="right" w:leader="dot" w:pos="9629"/>
            </w:tabs>
            <w:spacing w:after="100" w:line="259" w:lineRule="auto"/>
            <w:rPr>
              <w:rFonts w:ascii="Times New Roman" w:hAnsi="Times New Roman" w:cs="Times New Roman"/>
              <w:noProof/>
              <w:sz w:val="28"/>
              <w:szCs w:val="28"/>
              <w:lang w:val="uk-UA" w:eastAsia="uk-UA"/>
            </w:rPr>
          </w:pPr>
          <w:hyperlink w:anchor="_Toc478330568" w:history="1">
            <w:r w:rsidRPr="00E461A7">
              <w:rPr>
                <w:rFonts w:ascii="Times New Roman" w:eastAsiaTheme="minorHAnsi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 w:eastAsia="en-US"/>
              </w:rPr>
              <w:t>1.1 Запозичення та їх види.</w: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tab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begin"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instrText xml:space="preserve"> PAGEREF _Toc478330568 \h </w:instrTex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separate"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t>5</w: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end"/>
            </w:r>
          </w:hyperlink>
        </w:p>
        <w:p w:rsidR="00E461A7" w:rsidRPr="00E461A7" w:rsidRDefault="00E461A7" w:rsidP="00E461A7">
          <w:pPr>
            <w:tabs>
              <w:tab w:val="right" w:leader="dot" w:pos="9629"/>
            </w:tabs>
            <w:spacing w:after="100" w:line="259" w:lineRule="auto"/>
            <w:rPr>
              <w:rFonts w:ascii="Times New Roman" w:hAnsi="Times New Roman" w:cs="Times New Roman"/>
              <w:noProof/>
              <w:sz w:val="28"/>
              <w:szCs w:val="28"/>
              <w:lang w:val="uk-UA" w:eastAsia="uk-UA"/>
            </w:rPr>
          </w:pPr>
          <w:hyperlink w:anchor="_Toc478330569" w:history="1">
            <w:r w:rsidRPr="00E461A7">
              <w:rPr>
                <w:rFonts w:ascii="Times New Roman" w:eastAsiaTheme="minorHAnsi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 w:eastAsia="en-US"/>
              </w:rPr>
              <w:t>1.2 Адаптація запозичень</w: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tab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begin"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instrText xml:space="preserve"> PAGEREF _Toc478330569 \h </w:instrTex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separate"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t>10</w: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end"/>
            </w:r>
          </w:hyperlink>
        </w:p>
        <w:p w:rsidR="00E461A7" w:rsidRPr="00E461A7" w:rsidRDefault="00E461A7" w:rsidP="00E461A7">
          <w:pPr>
            <w:tabs>
              <w:tab w:val="right" w:leader="dot" w:pos="9629"/>
            </w:tabs>
            <w:spacing w:after="100" w:line="259" w:lineRule="auto"/>
            <w:rPr>
              <w:rFonts w:ascii="Times New Roman" w:hAnsi="Times New Roman" w:cs="Times New Roman"/>
              <w:noProof/>
              <w:sz w:val="28"/>
              <w:szCs w:val="28"/>
              <w:lang w:val="uk-UA" w:eastAsia="uk-UA"/>
            </w:rPr>
          </w:pPr>
          <w:hyperlink w:anchor="_Toc478330570" w:history="1">
            <w:r w:rsidRPr="00E461A7">
              <w:rPr>
                <w:rFonts w:ascii="Times New Roman" w:eastAsiaTheme="minorHAnsi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 w:eastAsia="en-US"/>
              </w:rPr>
              <w:t>2. СЕМАНТИЧНІ ОСОБЛИВОСТІ НОВИХ ЗАПОЗИЧЕНЬ</w: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tab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begin"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instrText xml:space="preserve"> PAGEREF _Toc478330570 \h </w:instrTex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separate"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t>13</w: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end"/>
            </w:r>
          </w:hyperlink>
        </w:p>
        <w:p w:rsidR="00E461A7" w:rsidRPr="00E461A7" w:rsidRDefault="00E461A7" w:rsidP="00E461A7">
          <w:pPr>
            <w:tabs>
              <w:tab w:val="right" w:leader="dot" w:pos="9629"/>
            </w:tabs>
            <w:spacing w:after="100" w:line="259" w:lineRule="auto"/>
            <w:ind w:left="440"/>
            <w:rPr>
              <w:rFonts w:ascii="Times New Roman" w:hAnsi="Times New Roman" w:cs="Times New Roman"/>
              <w:noProof/>
              <w:sz w:val="28"/>
              <w:szCs w:val="28"/>
              <w:lang w:val="uk-UA" w:eastAsia="uk-UA"/>
            </w:rPr>
          </w:pPr>
          <w:hyperlink w:anchor="_Toc478330572" w:history="1">
            <w:r w:rsidRPr="00E461A7">
              <w:rPr>
                <w:rFonts w:ascii="Times New Roman" w:eastAsiaTheme="minorHAnsi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 w:eastAsia="en-US"/>
              </w:rPr>
              <w:t>2.1 Лексеми, пов’язані з Інтернетом  та комп’ютерними технологіями</w: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tab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begin"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instrText xml:space="preserve"> PAGEREF _Toc478330572 \h </w:instrTex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separate"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t>13</w: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end"/>
            </w:r>
          </w:hyperlink>
        </w:p>
        <w:p w:rsidR="00E461A7" w:rsidRPr="00E461A7" w:rsidRDefault="00E461A7" w:rsidP="00E461A7">
          <w:pPr>
            <w:tabs>
              <w:tab w:val="right" w:leader="dot" w:pos="9629"/>
            </w:tabs>
            <w:spacing w:after="100" w:line="259" w:lineRule="auto"/>
            <w:ind w:left="440"/>
            <w:rPr>
              <w:rFonts w:ascii="Times New Roman" w:hAnsi="Times New Roman" w:cs="Times New Roman"/>
              <w:noProof/>
              <w:sz w:val="28"/>
              <w:szCs w:val="28"/>
              <w:lang w:val="uk-UA" w:eastAsia="uk-UA"/>
            </w:rPr>
          </w:pPr>
          <w:hyperlink w:anchor="_Toc478330573" w:history="1">
            <w:r w:rsidRPr="00E461A7">
              <w:rPr>
                <w:rFonts w:ascii="Times New Roman" w:eastAsiaTheme="minorHAnsi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 w:eastAsia="en-US"/>
              </w:rPr>
              <w:t>2..2 Лексеми, пов’язані з мистецтвом</w: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tab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begin"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instrText xml:space="preserve"> PAGEREF _Toc478330573 \h </w:instrTex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separate"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t>23</w: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end"/>
            </w:r>
          </w:hyperlink>
        </w:p>
        <w:p w:rsidR="00E461A7" w:rsidRPr="00E461A7" w:rsidRDefault="00E461A7" w:rsidP="00E461A7">
          <w:pPr>
            <w:tabs>
              <w:tab w:val="right" w:leader="dot" w:pos="9629"/>
            </w:tabs>
            <w:spacing w:after="100" w:line="259" w:lineRule="auto"/>
            <w:ind w:left="440"/>
            <w:rPr>
              <w:rFonts w:ascii="Times New Roman" w:hAnsi="Times New Roman" w:cs="Times New Roman"/>
              <w:noProof/>
              <w:sz w:val="28"/>
              <w:szCs w:val="28"/>
              <w:lang w:val="uk-UA" w:eastAsia="uk-UA"/>
            </w:rPr>
          </w:pPr>
          <w:hyperlink w:anchor="_Toc478330574" w:history="1">
            <w:r w:rsidRPr="00E461A7">
              <w:rPr>
                <w:rFonts w:ascii="Times New Roman" w:eastAsiaTheme="minorHAnsi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 w:eastAsia="en-US"/>
              </w:rPr>
              <w:t>2.3 Лексеми, пов’язані з організацією роботи та особливостями діяльності</w: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tab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begin"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instrText xml:space="preserve"> PAGEREF _Toc478330574 \h </w:instrTex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separate"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t>31</w: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end"/>
            </w:r>
          </w:hyperlink>
        </w:p>
        <w:p w:rsidR="00E461A7" w:rsidRPr="00E461A7" w:rsidRDefault="00E461A7" w:rsidP="00E461A7">
          <w:pPr>
            <w:tabs>
              <w:tab w:val="right" w:leader="dot" w:pos="9629"/>
            </w:tabs>
            <w:spacing w:after="100" w:line="259" w:lineRule="auto"/>
            <w:ind w:left="440"/>
            <w:rPr>
              <w:rFonts w:ascii="Times New Roman" w:hAnsi="Times New Roman" w:cs="Times New Roman"/>
              <w:noProof/>
              <w:sz w:val="28"/>
              <w:szCs w:val="28"/>
              <w:lang w:val="uk-UA" w:eastAsia="uk-UA"/>
            </w:rPr>
          </w:pPr>
          <w:hyperlink w:anchor="_Toc478330575" w:history="1">
            <w:r w:rsidRPr="00E461A7">
              <w:rPr>
                <w:rFonts w:ascii="Times New Roman" w:eastAsiaTheme="minorHAnsi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 w:eastAsia="en-US"/>
              </w:rPr>
              <w:t>2.4 Лексеми, пов’язані з новими галузями діяльності та технологічними операціями</w: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tab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begin"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instrText xml:space="preserve"> PAGEREF _Toc478330575 \h </w:instrTex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separate"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t>35</w: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end"/>
            </w:r>
          </w:hyperlink>
        </w:p>
        <w:p w:rsidR="00E461A7" w:rsidRPr="00E461A7" w:rsidRDefault="00E461A7" w:rsidP="00E461A7">
          <w:pPr>
            <w:tabs>
              <w:tab w:val="right" w:leader="dot" w:pos="9629"/>
            </w:tabs>
            <w:spacing w:after="100" w:line="259" w:lineRule="auto"/>
            <w:ind w:left="440"/>
            <w:rPr>
              <w:rFonts w:ascii="Times New Roman" w:hAnsi="Times New Roman" w:cs="Times New Roman"/>
              <w:noProof/>
              <w:sz w:val="28"/>
              <w:szCs w:val="28"/>
              <w:lang w:val="uk-UA" w:eastAsia="uk-UA"/>
            </w:rPr>
          </w:pPr>
          <w:hyperlink w:anchor="_Toc478330576" w:history="1">
            <w:r w:rsidRPr="00E461A7">
              <w:rPr>
                <w:rFonts w:ascii="Times New Roman" w:eastAsiaTheme="minorHAnsi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 w:eastAsia="en-US"/>
              </w:rPr>
              <w:t>2.5 Лексеми, пов’язані зі ЗМІ</w: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tab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begin"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instrText xml:space="preserve"> PAGEREF _Toc478330576 \h </w:instrTex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separate"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t>38</w: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end"/>
            </w:r>
          </w:hyperlink>
        </w:p>
        <w:p w:rsidR="00E461A7" w:rsidRPr="00E461A7" w:rsidRDefault="00E461A7" w:rsidP="00E461A7">
          <w:pPr>
            <w:tabs>
              <w:tab w:val="right" w:leader="dot" w:pos="9629"/>
            </w:tabs>
            <w:spacing w:after="100" w:line="259" w:lineRule="auto"/>
            <w:ind w:left="440"/>
            <w:rPr>
              <w:rFonts w:ascii="Times New Roman" w:hAnsi="Times New Roman" w:cs="Times New Roman"/>
              <w:noProof/>
              <w:sz w:val="28"/>
              <w:szCs w:val="28"/>
              <w:lang w:val="uk-UA" w:eastAsia="uk-UA"/>
            </w:rPr>
          </w:pPr>
          <w:hyperlink w:anchor="_Toc478330577" w:history="1">
            <w:r w:rsidRPr="00E461A7">
              <w:rPr>
                <w:rFonts w:ascii="Times New Roman" w:eastAsiaTheme="minorHAnsi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 w:eastAsia="en-US"/>
              </w:rPr>
              <w:t>2.6 Лексеми, пов’язані з рекламою та торгівлею</w: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tab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begin"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instrText xml:space="preserve"> PAGEREF _Toc478330577 \h </w:instrTex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separate"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t>41</w: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end"/>
            </w:r>
          </w:hyperlink>
        </w:p>
        <w:p w:rsidR="00E461A7" w:rsidRPr="00E461A7" w:rsidRDefault="00E461A7" w:rsidP="00E461A7">
          <w:pPr>
            <w:tabs>
              <w:tab w:val="right" w:leader="dot" w:pos="9629"/>
            </w:tabs>
            <w:spacing w:after="100" w:line="259" w:lineRule="auto"/>
            <w:ind w:left="440"/>
            <w:rPr>
              <w:rFonts w:ascii="Times New Roman" w:hAnsi="Times New Roman" w:cs="Times New Roman"/>
              <w:noProof/>
              <w:sz w:val="28"/>
              <w:szCs w:val="28"/>
              <w:lang w:val="uk-UA" w:eastAsia="uk-UA"/>
            </w:rPr>
          </w:pPr>
          <w:hyperlink w:anchor="_Toc478330578" w:history="1">
            <w:r w:rsidRPr="00E461A7">
              <w:rPr>
                <w:rFonts w:ascii="Times New Roman" w:eastAsiaTheme="minorHAnsi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 w:eastAsia="en-US"/>
              </w:rPr>
              <w:t>2.7 Лексеми, що називають артефакти</w: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tab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begin"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instrText xml:space="preserve"> PAGEREF _Toc478330578 \h </w:instrTex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separate"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t>44</w: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end"/>
            </w:r>
          </w:hyperlink>
        </w:p>
        <w:p w:rsidR="00E461A7" w:rsidRPr="00E461A7" w:rsidRDefault="00E461A7" w:rsidP="00E461A7">
          <w:pPr>
            <w:tabs>
              <w:tab w:val="right" w:leader="dot" w:pos="9629"/>
            </w:tabs>
            <w:spacing w:after="100" w:line="259" w:lineRule="auto"/>
            <w:ind w:left="440"/>
            <w:rPr>
              <w:rFonts w:ascii="Times New Roman" w:hAnsi="Times New Roman" w:cs="Times New Roman"/>
              <w:noProof/>
              <w:sz w:val="28"/>
              <w:szCs w:val="28"/>
              <w:lang w:val="uk-UA" w:eastAsia="uk-UA"/>
            </w:rPr>
          </w:pPr>
          <w:hyperlink w:anchor="_Toc478330579" w:history="1">
            <w:r w:rsidRPr="00E461A7">
              <w:rPr>
                <w:rFonts w:ascii="Times New Roman" w:eastAsiaTheme="minorHAnsi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 w:eastAsia="en-US"/>
              </w:rPr>
              <w:t>2.8 Лексеми, пов’язані з політикою та ідеологією, освітою, спортом</w: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tab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begin"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instrText xml:space="preserve"> PAGEREF _Toc478330579 \h </w:instrTex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separate"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t>47</w: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end"/>
            </w:r>
          </w:hyperlink>
        </w:p>
        <w:p w:rsidR="00E461A7" w:rsidRPr="00E461A7" w:rsidRDefault="00E461A7" w:rsidP="00E461A7">
          <w:pPr>
            <w:tabs>
              <w:tab w:val="right" w:leader="dot" w:pos="9629"/>
            </w:tabs>
            <w:spacing w:after="100" w:line="259" w:lineRule="auto"/>
            <w:rPr>
              <w:rFonts w:ascii="Times New Roman" w:hAnsi="Times New Roman" w:cs="Times New Roman"/>
              <w:noProof/>
              <w:sz w:val="28"/>
              <w:szCs w:val="28"/>
              <w:lang w:val="uk-UA" w:eastAsia="uk-UA"/>
            </w:rPr>
          </w:pPr>
          <w:r w:rsidRPr="00E461A7">
            <w:rPr>
              <w:rFonts w:ascii="Times New Roman" w:eastAsiaTheme="minorHAnsi" w:hAnsi="Times New Roman" w:cs="Times New Roman"/>
              <w:sz w:val="28"/>
              <w:szCs w:val="28"/>
              <w:lang w:val="uk-UA" w:eastAsia="en-US"/>
            </w:rPr>
            <w:t>3.</w:t>
          </w:r>
          <w:hyperlink w:anchor="_Toc478330580" w:history="1">
            <w:r w:rsidRPr="00E461A7">
              <w:rPr>
                <w:rFonts w:ascii="Times New Roman" w:eastAsiaTheme="minorHAnsi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 w:eastAsia="en-US"/>
              </w:rPr>
              <w:t>ПОХОДЖЕННЯ, ГРАМАТИЧНІ ТА ОРФОГРАФІЧНІ ОСОБЛИВОСТІ НОВИХ ЗАПОЗИЧЕНЬ</w: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tab/>
            </w:r>
          </w:hyperlink>
          <w:r w:rsidRPr="00E461A7">
            <w:rPr>
              <w:rFonts w:ascii="Times New Roman" w:eastAsiaTheme="minorHAnsi" w:hAnsi="Times New Roman" w:cs="Times New Roman"/>
              <w:sz w:val="28"/>
              <w:szCs w:val="28"/>
              <w:lang w:val="uk-UA" w:eastAsia="en-US"/>
            </w:rPr>
            <w:t>51</w:t>
          </w:r>
        </w:p>
        <w:p w:rsidR="00E461A7" w:rsidRPr="00E461A7" w:rsidRDefault="00E461A7" w:rsidP="00E461A7">
          <w:pPr>
            <w:tabs>
              <w:tab w:val="right" w:leader="dot" w:pos="9629"/>
            </w:tabs>
            <w:spacing w:after="100" w:line="259" w:lineRule="auto"/>
            <w:ind w:left="440"/>
            <w:rPr>
              <w:rFonts w:ascii="Times New Roman" w:hAnsi="Times New Roman" w:cs="Times New Roman"/>
              <w:noProof/>
              <w:sz w:val="28"/>
              <w:szCs w:val="28"/>
              <w:lang w:val="uk-UA" w:eastAsia="uk-UA"/>
            </w:rPr>
          </w:pPr>
          <w:hyperlink w:anchor="_Toc478330581" w:history="1">
            <w:r w:rsidRPr="00E461A7">
              <w:rPr>
                <w:rFonts w:ascii="Times New Roman" w:eastAsiaTheme="minorHAnsi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 w:eastAsia="en-US"/>
              </w:rPr>
              <w:t>3.1 Походження нових запозичень</w: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tab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begin"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instrText xml:space="preserve"> PAGEREF _Toc478330581 \h </w:instrTex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separate"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t>51</w: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end"/>
            </w:r>
          </w:hyperlink>
        </w:p>
        <w:p w:rsidR="00E461A7" w:rsidRPr="00E461A7" w:rsidRDefault="00E461A7" w:rsidP="00E461A7">
          <w:pPr>
            <w:tabs>
              <w:tab w:val="right" w:leader="dot" w:pos="9629"/>
            </w:tabs>
            <w:spacing w:after="100" w:line="259" w:lineRule="auto"/>
            <w:ind w:left="440"/>
            <w:rPr>
              <w:rFonts w:ascii="Times New Roman" w:hAnsi="Times New Roman" w:cs="Times New Roman"/>
              <w:noProof/>
              <w:sz w:val="28"/>
              <w:szCs w:val="28"/>
              <w:lang w:val="uk-UA" w:eastAsia="uk-UA"/>
            </w:rPr>
          </w:pPr>
          <w:hyperlink w:anchor="_Toc478330582" w:history="1">
            <w:r w:rsidRPr="00E461A7">
              <w:rPr>
                <w:rFonts w:ascii="Times New Roman" w:eastAsiaTheme="minorHAnsi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 w:eastAsia="en-US"/>
              </w:rPr>
              <w:t>3.2 Граматичні особливості нових запозичень</w: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tab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begin"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instrText xml:space="preserve"> PAGEREF _Toc478330582 \h </w:instrTex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separate"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t>52</w: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end"/>
            </w:r>
          </w:hyperlink>
        </w:p>
        <w:p w:rsidR="00E461A7" w:rsidRPr="00E461A7" w:rsidRDefault="00E461A7" w:rsidP="00E461A7">
          <w:pPr>
            <w:tabs>
              <w:tab w:val="right" w:leader="dot" w:pos="9629"/>
            </w:tabs>
            <w:spacing w:after="100" w:line="259" w:lineRule="auto"/>
            <w:ind w:left="440"/>
            <w:rPr>
              <w:rFonts w:ascii="Times New Roman" w:hAnsi="Times New Roman" w:cs="Times New Roman"/>
              <w:noProof/>
              <w:sz w:val="28"/>
              <w:szCs w:val="28"/>
              <w:lang w:val="uk-UA" w:eastAsia="uk-UA"/>
            </w:rPr>
          </w:pPr>
          <w:hyperlink w:anchor="_Toc478330583" w:history="1">
            <w:r w:rsidRPr="00E461A7">
              <w:rPr>
                <w:rFonts w:ascii="Times New Roman" w:eastAsiaTheme="minorHAnsi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 w:eastAsia="en-US"/>
              </w:rPr>
              <w:t>3.3 Орфографічні особливості нових запозичень</w: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tab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begin"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instrText xml:space="preserve"> PAGEREF _Toc478330583 \h </w:instrTex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separate"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t>54</w: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end"/>
            </w:r>
          </w:hyperlink>
        </w:p>
        <w:p w:rsidR="00E461A7" w:rsidRPr="00E461A7" w:rsidRDefault="00E461A7" w:rsidP="00E461A7">
          <w:pPr>
            <w:tabs>
              <w:tab w:val="right" w:leader="dot" w:pos="9629"/>
            </w:tabs>
            <w:spacing w:after="100" w:line="259" w:lineRule="auto"/>
            <w:rPr>
              <w:rFonts w:ascii="Times New Roman" w:hAnsi="Times New Roman" w:cs="Times New Roman"/>
              <w:noProof/>
              <w:sz w:val="28"/>
              <w:szCs w:val="28"/>
              <w:lang w:val="uk-UA" w:eastAsia="uk-UA"/>
            </w:rPr>
          </w:pPr>
          <w:hyperlink w:anchor="_Toc478330584" w:history="1">
            <w:r w:rsidRPr="00E461A7">
              <w:rPr>
                <w:rFonts w:ascii="Times New Roman" w:eastAsiaTheme="minorHAnsi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 w:eastAsia="en-US"/>
              </w:rPr>
              <w:t>ВИСНОВКИ</w: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tab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begin"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instrText xml:space="preserve"> PAGEREF _Toc478330584 \h </w:instrTex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separate"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t>56</w: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end"/>
            </w:r>
          </w:hyperlink>
        </w:p>
        <w:p w:rsidR="00E461A7" w:rsidRPr="00E461A7" w:rsidRDefault="00E461A7" w:rsidP="00E461A7">
          <w:pPr>
            <w:tabs>
              <w:tab w:val="right" w:leader="dot" w:pos="9629"/>
            </w:tabs>
            <w:spacing w:after="100" w:line="259" w:lineRule="auto"/>
            <w:rPr>
              <w:rFonts w:ascii="Times New Roman" w:hAnsi="Times New Roman" w:cs="Times New Roman"/>
              <w:noProof/>
              <w:sz w:val="28"/>
              <w:szCs w:val="28"/>
              <w:lang w:val="uk-UA" w:eastAsia="uk-UA"/>
            </w:rPr>
          </w:pPr>
          <w:hyperlink w:anchor="_Toc478330585" w:history="1">
            <w:r w:rsidRPr="00E461A7">
              <w:rPr>
                <w:rFonts w:ascii="Times New Roman" w:eastAsia="Calibri" w:hAnsi="Times New Roman" w:cs="Times New Roman"/>
                <w:noProof/>
                <w:color w:val="0563C1" w:themeColor="hyperlink"/>
                <w:sz w:val="28"/>
                <w:szCs w:val="28"/>
                <w:u w:val="single"/>
                <w:lang w:val="uk-UA" w:eastAsia="en-US"/>
              </w:rPr>
              <w:t>Список використаної літератури</w: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tab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begin"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instrText xml:space="preserve"> PAGEREF _Toc478330585 \h </w:instrTex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separate"/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t>58</w:t>
            </w:r>
            <w:r w:rsidRPr="00E461A7">
              <w:rPr>
                <w:rFonts w:ascii="Times New Roman" w:eastAsiaTheme="minorHAnsi" w:hAnsi="Times New Roman" w:cs="Times New Roman"/>
                <w:noProof/>
                <w:webHidden/>
                <w:sz w:val="28"/>
                <w:szCs w:val="28"/>
                <w:lang w:val="uk-UA" w:eastAsia="en-US"/>
              </w:rPr>
              <w:fldChar w:fldCharType="end"/>
            </w:r>
          </w:hyperlink>
        </w:p>
        <w:p w:rsidR="00E461A7" w:rsidRPr="00E461A7" w:rsidRDefault="00E461A7" w:rsidP="00E461A7">
          <w:pPr>
            <w:spacing w:after="160" w:line="259" w:lineRule="auto"/>
            <w:rPr>
              <w:rFonts w:ascii="Times New Roman" w:eastAsiaTheme="minorHAnsi" w:hAnsi="Times New Roman" w:cs="Times New Roman"/>
              <w:sz w:val="28"/>
              <w:szCs w:val="28"/>
              <w:lang w:val="uk-UA" w:eastAsia="en-US"/>
            </w:rPr>
          </w:pPr>
          <w:r w:rsidRPr="00E461A7">
            <w:rPr>
              <w:rFonts w:ascii="Times New Roman" w:eastAsiaTheme="minorHAnsi" w:hAnsi="Times New Roman" w:cs="Times New Roman"/>
              <w:b/>
              <w:bCs/>
              <w:sz w:val="28"/>
              <w:szCs w:val="28"/>
              <w:lang w:val="uk-UA" w:eastAsia="en-US"/>
            </w:rPr>
            <w:fldChar w:fldCharType="end"/>
          </w:r>
        </w:p>
      </w:sdtContent>
    </w:sdt>
    <w:p w:rsidR="00E461A7" w:rsidRPr="00E461A7" w:rsidRDefault="00E461A7" w:rsidP="00E461A7">
      <w:pPr>
        <w:spacing w:after="160" w:line="259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en-US"/>
        </w:rPr>
      </w:pPr>
      <w:r w:rsidRPr="00E461A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br w:type="page"/>
      </w:r>
    </w:p>
    <w:p w:rsidR="00E461A7" w:rsidRPr="00E461A7" w:rsidRDefault="00E461A7" w:rsidP="00E461A7">
      <w:pPr>
        <w:keepNext/>
        <w:keepLines/>
        <w:spacing w:before="120" w:after="120" w:line="360" w:lineRule="auto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 w:eastAsia="en-US"/>
        </w:rPr>
      </w:pPr>
      <w:bookmarkStart w:id="0" w:name="_Toc478330566"/>
      <w:r w:rsidRPr="00E461A7">
        <w:rPr>
          <w:rFonts w:ascii="Times New Roman" w:eastAsia="Times New Roman" w:hAnsi="Times New Roman" w:cs="Times New Roman"/>
          <w:b/>
          <w:sz w:val="28"/>
          <w:szCs w:val="28"/>
          <w:lang w:val="uk-UA" w:eastAsia="en-US"/>
        </w:rPr>
        <w:lastRenderedPageBreak/>
        <w:t>ВСТУП</w:t>
      </w:r>
      <w:bookmarkEnd w:id="0"/>
    </w:p>
    <w:p w:rsidR="00E461A7" w:rsidRPr="00E461A7" w:rsidRDefault="00E461A7" w:rsidP="00E461A7">
      <w:pPr>
        <w:spacing w:after="0"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E461A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Публіцистичний стиль, представлений зокрема у мові ЗМІ, належить до найбільш проникних та відкритих для всіх новотворів, в тому числі й до нових запозичень. Тому тексти сучасних електронних ЗМІ є цінним та цікавим джерелом новітніх запозичень, що на наших очах входять до лексичного складу української мови. Ставлення до слів іншомовного походження у різні часи та в різних народів було неоднозначним. Часто при посиленні потоку запозичень у певну мову у суспільстві виникав спротив, декларувалося негативне ставлення до запозичень, мовна політика спрямовувалася на створення власних слів та уникання використання запозичень. На сьогодні спостерігається інтенсифікація запозичень з англійської мови, в тому числі в мову українську. Це робить актуальним питання про доцільність чи недоцільність того чи іншого запозичення. А розв’язати таке питання неможливо, не дослідивши запозичені слова, які з’явилися у нашій мові недавно, протягом останнього десятиліття. </w:t>
      </w:r>
    </w:p>
    <w:p w:rsidR="00E461A7" w:rsidRPr="00E461A7" w:rsidRDefault="00E461A7" w:rsidP="00E461A7">
      <w:pPr>
        <w:spacing w:after="0"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E461A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Процеси запозичень у різних мовах розглядали зарубіжні та  українські лінгвісти. У другій половині минулого століття з цього приводу з’явилися публікації У. Вайнрайха [8], Ю.О. Жлуктенка [18; 19], С.В. Семчинського [41; 42], Л. Крисіна [24; 25; 26; 27], Е. Хаугена [53] та інших дослідників. На початку ХХІ ст. проблема запозичень, як і раніше, привертає увагу лінгвістів. Про це свідчать дослідження  О. Стишова [45; 46; 47; 48], Б.М. Ажнюка [2; 3], О.М. Безулик [5], Я. Ільницької  [20] та інших науковців. Привертав увагу дослідників активний процес запозичень з англійської мови. Новітні запозичення з англійської мови в українську розглянуті в перше десятиліття ХХІ ст. у дослідженнях, в тому числі й дисертаційних,  Л.М. Архипенко [1], Д.В.Мазурик [31],  Н.О.Попової [38], Г.А. Сергєєвої [43], С.А. Федорця [51]. Дослідження англіцизмів, що активно запозичуються російською мовою, стали предметом уваги таких науковців, як О. Е. Бондарець  [6], Н.В. Ваганова</w:t>
      </w:r>
      <w:r w:rsidRPr="00E461A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ab/>
        <w:t>[7], А. І. Дьяков [16], І.Г. Морозова [35], О.Л. Назарова</w:t>
      </w:r>
      <w:r w:rsidRPr="00E461A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ab/>
        <w:t xml:space="preserve"> [36], І.Б. Петриченко</w:t>
      </w:r>
      <w:r w:rsidRPr="00E461A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ab/>
        <w:t xml:space="preserve">[37] та ін. Див. також [29; 30]. </w:t>
      </w:r>
    </w:p>
    <w:p w:rsidR="00E461A7" w:rsidRPr="00E461A7" w:rsidRDefault="00E461A7" w:rsidP="00E461A7">
      <w:pPr>
        <w:spacing w:after="0"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E461A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lastRenderedPageBreak/>
        <w:t xml:space="preserve">Тим не менше протягом останніх років лексика різних мов світу, в т. ч. й української,  продовжує активно поповнюватися запозиченими словами, які потребують опису, аналізу та кодифікації. З цього випливає </w:t>
      </w:r>
      <w:r w:rsidRPr="00E461A7">
        <w:rPr>
          <w:rFonts w:ascii="Times New Roman" w:eastAsiaTheme="minorHAnsi" w:hAnsi="Times New Roman" w:cs="Times New Roman"/>
          <w:b/>
          <w:sz w:val="28"/>
          <w:szCs w:val="28"/>
          <w:lang w:val="uk-UA" w:eastAsia="en-US"/>
        </w:rPr>
        <w:t>актуальність</w:t>
      </w:r>
      <w:r w:rsidRPr="00E461A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обраної теми. </w:t>
      </w:r>
    </w:p>
    <w:p w:rsidR="00E461A7" w:rsidRPr="00E461A7" w:rsidRDefault="00E461A7" w:rsidP="00E461A7">
      <w:pPr>
        <w:spacing w:after="0"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E461A7">
        <w:rPr>
          <w:rFonts w:ascii="Times New Roman" w:eastAsiaTheme="minorHAnsi" w:hAnsi="Times New Roman" w:cs="Times New Roman"/>
          <w:b/>
          <w:sz w:val="28"/>
          <w:szCs w:val="28"/>
          <w:lang w:val="uk-UA" w:eastAsia="en-US"/>
        </w:rPr>
        <w:t>Наукова новизна</w:t>
      </w:r>
      <w:r w:rsidRPr="00E461A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нашого дослідження зумовлена новизною матеріалу: було зібрано та проаналізовано новітні запозичення, вживані у мові сучасних електронних ЗМІ з січня 2015 р. по березень 2017 р. </w:t>
      </w:r>
    </w:p>
    <w:p w:rsidR="00E461A7" w:rsidRPr="00E461A7" w:rsidRDefault="00E461A7" w:rsidP="00E461A7">
      <w:pPr>
        <w:spacing w:after="0"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E461A7">
        <w:rPr>
          <w:rFonts w:ascii="Times New Roman" w:eastAsiaTheme="minorHAnsi" w:hAnsi="Times New Roman" w:cs="Times New Roman"/>
          <w:b/>
          <w:sz w:val="28"/>
          <w:szCs w:val="28"/>
          <w:lang w:val="uk-UA" w:eastAsia="en-US"/>
        </w:rPr>
        <w:t>Джерелами</w:t>
      </w:r>
      <w:r w:rsidRPr="00E461A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матеріалу дослідження були електронні видання «Українська правда», «Телекритика» та електронні версії журналів «Новое время» (НВ), «Тиждень» і газети «Дзеркало тижня» за період з січня 2015 по березень 2017 р.   </w:t>
      </w:r>
    </w:p>
    <w:p w:rsidR="00E461A7" w:rsidRPr="00E461A7" w:rsidRDefault="00E461A7" w:rsidP="00E461A7">
      <w:pPr>
        <w:spacing w:after="0"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E461A7">
        <w:rPr>
          <w:rFonts w:ascii="Times New Roman" w:eastAsiaTheme="minorHAnsi" w:hAnsi="Times New Roman" w:cs="Times New Roman"/>
          <w:b/>
          <w:sz w:val="28"/>
          <w:szCs w:val="28"/>
          <w:lang w:val="uk-UA" w:eastAsia="en-US"/>
        </w:rPr>
        <w:t>Об’єктом</w:t>
      </w:r>
      <w:r w:rsidRPr="00E461A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нашого дослідження стали майже 200 лексичних одиниць –  новітні  запозичення, виявлені в обстежених текстах, та слова, утворені  від новітніх запозичень уже в українській мові. </w:t>
      </w:r>
      <w:r w:rsidRPr="00E461A7">
        <w:rPr>
          <w:rFonts w:ascii="Times New Roman" w:eastAsiaTheme="minorHAnsi" w:hAnsi="Times New Roman" w:cs="Times New Roman"/>
          <w:b/>
          <w:sz w:val="28"/>
          <w:szCs w:val="28"/>
          <w:lang w:val="uk-UA" w:eastAsia="en-US"/>
        </w:rPr>
        <w:t xml:space="preserve">Предметом </w:t>
      </w:r>
      <w:r w:rsidRPr="00E461A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дослідження стали етимологія та  семантика цих слів, а також їхні граматичні та орфографічні особливості.</w:t>
      </w:r>
    </w:p>
    <w:p w:rsidR="00E461A7" w:rsidRPr="00E461A7" w:rsidRDefault="00E461A7" w:rsidP="00E461A7">
      <w:pPr>
        <w:spacing w:after="0"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E461A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Поставивши за </w:t>
      </w:r>
      <w:r w:rsidRPr="00E461A7">
        <w:rPr>
          <w:rFonts w:ascii="Times New Roman" w:eastAsiaTheme="minorHAnsi" w:hAnsi="Times New Roman" w:cs="Times New Roman"/>
          <w:b/>
          <w:sz w:val="28"/>
          <w:szCs w:val="28"/>
          <w:lang w:val="uk-UA" w:eastAsia="en-US"/>
        </w:rPr>
        <w:t>мету</w:t>
      </w:r>
      <w:r w:rsidRPr="00E461A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проаналізувати особливості новітніх запозичень, що вживаються в мові сучасних українськомовних ЗМІ, ми повинні були розв’язати низку </w:t>
      </w:r>
      <w:r w:rsidRPr="00E461A7">
        <w:rPr>
          <w:rFonts w:ascii="Times New Roman" w:eastAsiaTheme="minorHAnsi" w:hAnsi="Times New Roman" w:cs="Times New Roman"/>
          <w:b/>
          <w:sz w:val="28"/>
          <w:szCs w:val="28"/>
          <w:lang w:val="uk-UA" w:eastAsia="en-US"/>
        </w:rPr>
        <w:t>завдань</w:t>
      </w:r>
      <w:r w:rsidRPr="00E461A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. </w:t>
      </w:r>
    </w:p>
    <w:p w:rsidR="00E461A7" w:rsidRPr="00E461A7" w:rsidRDefault="00E461A7" w:rsidP="00E461A7">
      <w:pPr>
        <w:spacing w:after="0"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E461A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1)</w:t>
      </w:r>
      <w:r w:rsidRPr="00E461A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ab/>
        <w:t xml:space="preserve">Розглянути типи запозичень та їх класифікації, які виділяються в сучасній лінгвістиці. </w:t>
      </w:r>
    </w:p>
    <w:p w:rsidR="00E461A7" w:rsidRPr="00E461A7" w:rsidRDefault="00E461A7" w:rsidP="00E461A7">
      <w:pPr>
        <w:spacing w:after="0"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E461A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2)</w:t>
      </w:r>
      <w:r w:rsidRPr="00E461A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ab/>
        <w:t>Описати семантику кожного слова, підданого аналізу.</w:t>
      </w:r>
    </w:p>
    <w:p w:rsidR="00E461A7" w:rsidRPr="00E461A7" w:rsidRDefault="00E461A7" w:rsidP="00E461A7">
      <w:pPr>
        <w:spacing w:after="0"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E461A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3)</w:t>
      </w:r>
      <w:r w:rsidRPr="00E461A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ab/>
        <w:t xml:space="preserve"> Встановити походження кожного слова, підданого аналізу – мову-джерело, з якої це запозичення походить, та значення слова у мові-джерелі; щодо слів, утворених від запозичень в українській мові,  встановити мотивуюче слово та спосіб творення.  </w:t>
      </w:r>
    </w:p>
    <w:p w:rsidR="00E461A7" w:rsidRPr="00E461A7" w:rsidRDefault="00E461A7" w:rsidP="00E461A7">
      <w:pPr>
        <w:spacing w:after="0"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E461A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4) Описати граматичні особливості досліджуваних одиниць: належність їх до певної частини мови, наявність граматичного освоєння чи його відсутність.</w:t>
      </w:r>
    </w:p>
    <w:p w:rsidR="00E461A7" w:rsidRPr="00E461A7" w:rsidRDefault="00E461A7" w:rsidP="00E461A7">
      <w:pPr>
        <w:spacing w:after="0"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E461A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lastRenderedPageBreak/>
        <w:t xml:space="preserve">5) Виявити слова, що мають різні варіанти вимови та написання, пояснити причини такої варіантності та дати рекомендації стосовно коректності того чи іншого варіанту. </w:t>
      </w:r>
    </w:p>
    <w:p w:rsidR="00E461A7" w:rsidRPr="00E461A7" w:rsidRDefault="00E461A7" w:rsidP="00E461A7">
      <w:pPr>
        <w:spacing w:after="0"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E461A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При аналізі матеріалу використовувалися такі </w:t>
      </w:r>
      <w:r w:rsidRPr="00E461A7">
        <w:rPr>
          <w:rFonts w:ascii="Times New Roman" w:eastAsiaTheme="minorHAnsi" w:hAnsi="Times New Roman" w:cs="Times New Roman"/>
          <w:b/>
          <w:sz w:val="28"/>
          <w:szCs w:val="28"/>
          <w:lang w:val="uk-UA" w:eastAsia="en-US"/>
        </w:rPr>
        <w:t>методи</w:t>
      </w:r>
      <w:r w:rsidRPr="00E461A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і прийоми дослідження, як аналіз семантики слова, етимологічний аналіз, словотвірний аналіз, прийом кількісних підрахунків.  </w:t>
      </w:r>
    </w:p>
    <w:p w:rsidR="00E461A7" w:rsidRPr="00E461A7" w:rsidRDefault="00E461A7" w:rsidP="00E461A7">
      <w:pPr>
        <w:spacing w:after="0"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E461A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Робота складається зі вступу, трьох розділів, висновку та списку використаноі литератури. Перший розділ поділяється на два підрозділи, другий – на вісім, а третій – на три.</w:t>
      </w:r>
    </w:p>
    <w:p w:rsidR="00E461A7" w:rsidRPr="00E461A7" w:rsidRDefault="00E461A7" w:rsidP="00E461A7">
      <w:pPr>
        <w:spacing w:after="0"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E461A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Результати дипломного дослідження можна </w:t>
      </w:r>
      <w:r w:rsidRPr="00E461A7">
        <w:rPr>
          <w:rFonts w:ascii="Times New Roman" w:eastAsiaTheme="minorHAnsi" w:hAnsi="Times New Roman" w:cs="Times New Roman"/>
          <w:b/>
          <w:sz w:val="28"/>
          <w:szCs w:val="28"/>
          <w:lang w:val="uk-UA" w:eastAsia="en-US"/>
        </w:rPr>
        <w:t>практично використати</w:t>
      </w:r>
      <w:r w:rsidRPr="00E461A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при викладанні української мови у середніх та вищих навчальних закладах (теми «Запозичення», «Розвиток мови», «Нові слова» та ін.), при укладанні словників неологізмів та нових запозичень сучасної української мови. </w:t>
      </w:r>
    </w:p>
    <w:p w:rsidR="00E461A7" w:rsidRPr="00E461A7" w:rsidRDefault="00E461A7" w:rsidP="00E461A7">
      <w:pPr>
        <w:spacing w:after="0"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E461A7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Дипломну роботу виконано в межах наукової теми кафедри загального та слов’янського мовознавства «Дослідження лексико-граматичних аспектів слов’янського мовного простору».</w:t>
      </w:r>
    </w:p>
    <w:p w:rsidR="00E461A7" w:rsidRPr="00E461A7" w:rsidRDefault="00E461A7" w:rsidP="00E461A7">
      <w:pPr>
        <w:spacing w:after="160" w:line="259" w:lineRule="auto"/>
        <w:rPr>
          <w:rFonts w:ascii="Times New Roman" w:eastAsiaTheme="minorHAnsi" w:hAnsi="Times New Roman" w:cs="Times New Roman"/>
          <w:b/>
          <w:sz w:val="28"/>
          <w:szCs w:val="28"/>
          <w:lang w:val="uk-UA" w:eastAsia="en-US"/>
        </w:rPr>
      </w:pPr>
      <w:r w:rsidRPr="00E461A7">
        <w:rPr>
          <w:rFonts w:ascii="Times New Roman" w:eastAsiaTheme="minorHAnsi" w:hAnsi="Times New Roman" w:cs="Times New Roman"/>
          <w:b/>
          <w:sz w:val="28"/>
          <w:szCs w:val="28"/>
          <w:lang w:val="uk-UA" w:eastAsia="en-US"/>
        </w:rPr>
        <w:br w:type="page"/>
      </w:r>
    </w:p>
    <w:p w:rsidR="002346B3" w:rsidRPr="00270411" w:rsidRDefault="002346B3" w:rsidP="002346B3">
      <w:pPr>
        <w:tabs>
          <w:tab w:val="left" w:pos="142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346B3" w:rsidRPr="00270411" w:rsidRDefault="002346B3" w:rsidP="002346B3">
      <w:pPr>
        <w:tabs>
          <w:tab w:val="left" w:pos="142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74C62" w:rsidRPr="00674C62" w:rsidRDefault="00674C62" w:rsidP="00674C62">
      <w:pPr>
        <w:keepNext/>
        <w:keepLines/>
        <w:spacing w:before="120" w:after="120" w:line="360" w:lineRule="auto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 w:eastAsia="en-US"/>
        </w:rPr>
      </w:pPr>
      <w:bookmarkStart w:id="1" w:name="_Toc478330584"/>
      <w:r w:rsidRPr="00674C62">
        <w:rPr>
          <w:rFonts w:ascii="Times New Roman" w:eastAsia="Times New Roman" w:hAnsi="Times New Roman" w:cs="Times New Roman"/>
          <w:b/>
          <w:sz w:val="28"/>
          <w:szCs w:val="28"/>
          <w:lang w:val="uk-UA" w:eastAsia="en-US"/>
        </w:rPr>
        <w:t>ВИСНОВКИ</w:t>
      </w:r>
      <w:bookmarkEnd w:id="1"/>
    </w:p>
    <w:p w:rsidR="00674C62" w:rsidRPr="00674C62" w:rsidRDefault="00674C62" w:rsidP="00674C62">
      <w:pPr>
        <w:spacing w:after="0"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Аналіз матеріалу, здійснений у дипломній роботі, дозволяє зробити такі висновки. </w:t>
      </w:r>
    </w:p>
    <w:p w:rsidR="00674C62" w:rsidRPr="00674C62" w:rsidRDefault="00674C62" w:rsidP="00674C62">
      <w:pPr>
        <w:spacing w:after="0"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Більшість виявлених та описаних нових запозичень належить до власне іншомовних слів, тобто це  лексеми, які повністю ще не засвоєні мовою. </w:t>
      </w:r>
    </w:p>
    <w:p w:rsidR="00674C62" w:rsidRPr="00674C62" w:rsidRDefault="00674C62" w:rsidP="00674C62">
      <w:pPr>
        <w:spacing w:after="0"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Підтвердилася думка лінгвістів, що на сьогодні серед запозичень переважають англіцизми. В нашому матеріалі їх виявлено 89, 5 %. З 133 описаних запозичень лише  14 (10%) прийшли не з англійської мови. Проаналізований у дипломній роботі матеріал підтверджує думку дослідників про те, що головне джерело нових запозичень в сучасній українській мові – це англійська, мова міжнародного спілкування. </w:t>
      </w:r>
    </w:p>
    <w:p w:rsidR="00674C62" w:rsidRPr="00674C62" w:rsidRDefault="00674C62" w:rsidP="00674C62">
      <w:pPr>
        <w:spacing w:after="0"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Значну частину серед запозичень не з англійської мови посідають назви етноспецифічних явищ, тобто таких, що називають поняття, властиві певній культурі (наприклад, назви екзотичних музичних інструментів). Поодинокі запозичення прийшли з мов Європи (німецької, італійської, французької, іспанської, румунської), а також з арабської мови. </w:t>
      </w:r>
    </w:p>
    <w:p w:rsidR="00674C62" w:rsidRPr="00674C62" w:rsidRDefault="00674C62" w:rsidP="00674C62">
      <w:pPr>
        <w:spacing w:after="0"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З погляду семантики ці слова досить різноманітні. Пов’язані з Інтернетом  та комп’ютерними технологіями 52 лексеми; з мистецтвом – 42 лексеми; з організацією роботи та особливостями діяльності – 17; з рекламою та торгівлею – 16; з новими галузями діяльності та технологічними операціями – 14; зі ЗМІ – 14. Лексем, що називають артефакти, виявлено 13;  пов’язаних з політикою та ідеологією – 9; зі спортом  – 9; з освітою – 4. </w:t>
      </w:r>
    </w:p>
    <w:p w:rsidR="00674C62" w:rsidRPr="00674C62" w:rsidRDefault="00674C62" w:rsidP="00674C62">
      <w:pPr>
        <w:spacing w:after="0"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Запозичені слова переважно  належать до іменників. Менше серед них прикметників (18), ще менше дієслів (9). Прислівників виявлено серед них лише два (</w:t>
      </w:r>
      <w:r w:rsidRPr="00674C62">
        <w:rPr>
          <w:rFonts w:ascii="Times New Roman" w:eastAsiaTheme="minorHAnsi" w:hAnsi="Times New Roman" w:cs="Times New Roman"/>
          <w:i/>
          <w:sz w:val="28"/>
          <w:szCs w:val="28"/>
          <w:lang w:val="uk-UA" w:eastAsia="en-US"/>
        </w:rPr>
        <w:t>по-діазівськи, оф-рекордс</w:t>
      </w:r>
      <w:r w:rsidRPr="00674C6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). </w:t>
      </w:r>
    </w:p>
    <w:p w:rsidR="00674C62" w:rsidRPr="00674C62" w:rsidRDefault="00674C62" w:rsidP="00674C62">
      <w:pPr>
        <w:spacing w:after="0"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Серед власне запозичень іменників 134. Майже всі вони адаптовані до української мови в граматичному плані, бо набули здатності відмінюватися. </w:t>
      </w:r>
      <w:r w:rsidRPr="00674C6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lastRenderedPageBreak/>
        <w:t xml:space="preserve">Невідмінюваними залишаються іменники </w:t>
      </w:r>
      <w:r w:rsidRPr="00674C62">
        <w:rPr>
          <w:rFonts w:ascii="Times New Roman" w:eastAsiaTheme="minorHAnsi" w:hAnsi="Times New Roman" w:cs="Times New Roman"/>
          <w:i/>
          <w:sz w:val="28"/>
          <w:szCs w:val="28"/>
          <w:lang w:val="uk-UA" w:eastAsia="en-US"/>
        </w:rPr>
        <w:t>роуд-муві</w:t>
      </w:r>
      <w:r w:rsidRPr="00674C6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, </w:t>
      </w:r>
      <w:r w:rsidRPr="00674C62">
        <w:rPr>
          <w:rFonts w:ascii="Times New Roman" w:eastAsiaTheme="minorHAnsi" w:hAnsi="Times New Roman" w:cs="Times New Roman"/>
          <w:i/>
          <w:sz w:val="28"/>
          <w:szCs w:val="28"/>
          <w:lang w:val="uk-UA" w:eastAsia="en-US"/>
        </w:rPr>
        <w:t>онлайн</w:t>
      </w:r>
      <w:r w:rsidRPr="00674C6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та </w:t>
      </w:r>
      <w:r w:rsidRPr="00674C62">
        <w:rPr>
          <w:rFonts w:ascii="Times New Roman" w:eastAsiaTheme="minorHAnsi" w:hAnsi="Times New Roman" w:cs="Times New Roman"/>
          <w:i/>
          <w:sz w:val="28"/>
          <w:szCs w:val="28"/>
          <w:lang w:val="uk-UA" w:eastAsia="en-US"/>
        </w:rPr>
        <w:t>фрісбі</w:t>
      </w:r>
      <w:r w:rsidRPr="00674C6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. Іменників, які є похідними від запозичень, виявлено 26. Близько 20 % (5 лексем)  них утворені шляхом суфіксації, проте переважають складні слова (21 лексема), що утворилися від нового запозичення та слова, наявного в українській мові (це може бути як власне українське слово, так і запозичене слово, що вже давно вживається в мові). </w:t>
      </w:r>
    </w:p>
    <w:p w:rsidR="00674C62" w:rsidRPr="00674C62" w:rsidRDefault="00674C62" w:rsidP="00674C62">
      <w:pPr>
        <w:spacing w:after="0"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Прикметників виявлено 18, майже всі вони утворені від нових запозичень суфіксальним способом; і лише два прикметника утворені додаванням нового запозичення до прикметника (</w:t>
      </w:r>
      <w:r w:rsidRPr="00674C62">
        <w:rPr>
          <w:rFonts w:ascii="Times New Roman" w:eastAsiaTheme="minorHAnsi" w:hAnsi="Times New Roman" w:cs="Times New Roman"/>
          <w:i/>
          <w:sz w:val="28"/>
          <w:szCs w:val="28"/>
          <w:lang w:val="uk-UA" w:eastAsia="en-US"/>
        </w:rPr>
        <w:t>лайт-авангардний</w:t>
      </w:r>
      <w:r w:rsidRPr="00674C6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) чи дієприкметника (</w:t>
      </w:r>
      <w:r w:rsidRPr="00674C62">
        <w:rPr>
          <w:rFonts w:ascii="Times New Roman" w:eastAsiaTheme="minorHAnsi" w:hAnsi="Times New Roman" w:cs="Times New Roman"/>
          <w:i/>
          <w:sz w:val="28"/>
          <w:szCs w:val="28"/>
          <w:lang w:val="uk-UA" w:eastAsia="en-US"/>
        </w:rPr>
        <w:t>юзер-орієнтований</w:t>
      </w:r>
      <w:r w:rsidRPr="00674C6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).</w:t>
      </w:r>
    </w:p>
    <w:p w:rsidR="00674C62" w:rsidRPr="00674C62" w:rsidRDefault="00674C62" w:rsidP="00674C62">
      <w:pPr>
        <w:spacing w:after="0" w:line="360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При запозиченні нових слів іноді виникає проблема їх написання: адже ці слова ще не включені внаслідок своєї новизни до орфографічного словника. У нашому матеріалі виявлено 14 випадків варіантних написань нових запозичень. Такі варіанти пов’язані з порушенням «правила дев’ятки» у вигляді написання І замість И після Р та Д:  </w:t>
      </w:r>
      <w:r w:rsidRPr="00674C62">
        <w:rPr>
          <w:rFonts w:ascii="Times New Roman" w:eastAsiaTheme="minorHAnsi" w:hAnsi="Times New Roman" w:cs="Times New Roman"/>
          <w:i/>
          <w:sz w:val="28"/>
          <w:szCs w:val="28"/>
          <w:lang w:val="uk-UA" w:eastAsia="en-US"/>
        </w:rPr>
        <w:t>кодшерінговий</w:t>
      </w:r>
      <w:r w:rsidRPr="00674C6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(хоч аналогічне за будовою слово </w:t>
      </w:r>
      <w:r w:rsidRPr="00674C62">
        <w:rPr>
          <w:rFonts w:ascii="Times New Roman" w:eastAsiaTheme="minorHAnsi" w:hAnsi="Times New Roman" w:cs="Times New Roman"/>
          <w:i/>
          <w:sz w:val="28"/>
          <w:szCs w:val="28"/>
          <w:lang w:val="uk-UA" w:eastAsia="en-US"/>
        </w:rPr>
        <w:t>райдшеринг</w:t>
      </w:r>
      <w:r w:rsidRPr="00674C6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написано правильно), </w:t>
      </w:r>
      <w:r w:rsidRPr="00674C62">
        <w:rPr>
          <w:rFonts w:ascii="Times New Roman" w:eastAsiaTheme="minorHAnsi" w:hAnsi="Times New Roman" w:cs="Times New Roman"/>
          <w:i/>
          <w:sz w:val="28"/>
          <w:szCs w:val="28"/>
          <w:lang w:val="uk-UA" w:eastAsia="en-US"/>
        </w:rPr>
        <w:t>ребрендінг</w:t>
      </w:r>
      <w:r w:rsidRPr="00674C6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(хоч є й правильний варіант </w:t>
      </w:r>
      <w:r w:rsidRPr="00674C62">
        <w:rPr>
          <w:rFonts w:ascii="Times New Roman" w:eastAsiaTheme="minorHAnsi" w:hAnsi="Times New Roman" w:cs="Times New Roman"/>
          <w:i/>
          <w:sz w:val="28"/>
          <w:szCs w:val="28"/>
          <w:lang w:val="uk-UA" w:eastAsia="en-US"/>
        </w:rPr>
        <w:t>ребрендинг</w:t>
      </w:r>
      <w:r w:rsidRPr="00674C6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). Помилкою є збереження подвоєння приголосного при запозиченні:  </w:t>
      </w:r>
      <w:r w:rsidRPr="00674C62">
        <w:rPr>
          <w:rFonts w:ascii="Times New Roman" w:eastAsiaTheme="minorHAnsi" w:hAnsi="Times New Roman" w:cs="Times New Roman"/>
          <w:i/>
          <w:sz w:val="28"/>
          <w:szCs w:val="28"/>
          <w:lang w:val="uk-UA" w:eastAsia="en-US"/>
        </w:rPr>
        <w:t>оффлайновий</w:t>
      </w:r>
      <w:r w:rsidRPr="00674C6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 (&lt; off line), хоч є й написання, що відповідає рекомендаціям сучасного українського правопису (</w:t>
      </w:r>
      <w:r w:rsidRPr="00674C62">
        <w:rPr>
          <w:rFonts w:ascii="Times New Roman" w:eastAsiaTheme="minorHAnsi" w:hAnsi="Times New Roman" w:cs="Times New Roman"/>
          <w:i/>
          <w:sz w:val="28"/>
          <w:szCs w:val="28"/>
          <w:lang w:val="uk-UA" w:eastAsia="en-US"/>
        </w:rPr>
        <w:t>офлайн-предмети</w:t>
      </w:r>
      <w:r w:rsidRPr="00674C6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). У 7 випадках варіантне написання новітніх запозичень зумовлюється різницею між написанням та вимовою в англійській мові (</w:t>
      </w:r>
      <w:r w:rsidRPr="00674C62">
        <w:rPr>
          <w:rFonts w:ascii="Times New Roman" w:eastAsiaTheme="minorHAnsi" w:hAnsi="Times New Roman" w:cs="Times New Roman"/>
          <w:i/>
          <w:sz w:val="28"/>
          <w:szCs w:val="28"/>
          <w:lang w:val="uk-UA" w:eastAsia="en-US"/>
        </w:rPr>
        <w:t>роуд шоу</w:t>
      </w:r>
      <w:r w:rsidRPr="00674C6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та </w:t>
      </w:r>
      <w:r w:rsidRPr="00674C62">
        <w:rPr>
          <w:rFonts w:ascii="Times New Roman" w:eastAsiaTheme="minorHAnsi" w:hAnsi="Times New Roman" w:cs="Times New Roman"/>
          <w:i/>
          <w:sz w:val="28"/>
          <w:szCs w:val="28"/>
          <w:lang w:val="uk-UA" w:eastAsia="en-US"/>
        </w:rPr>
        <w:t>роад-шоу</w:t>
      </w:r>
      <w:r w:rsidRPr="00674C6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&lt; road show). Найскладнішою рфографічною проблемою, на нашу думку,  є некодифікованість написань разом та через дефіс (</w:t>
      </w:r>
      <w:r w:rsidRPr="00674C62">
        <w:rPr>
          <w:rFonts w:ascii="Times New Roman" w:eastAsiaTheme="minorHAnsi" w:hAnsi="Times New Roman" w:cs="Times New Roman"/>
          <w:i/>
          <w:sz w:val="28"/>
          <w:szCs w:val="28"/>
          <w:lang w:val="uk-UA" w:eastAsia="en-US"/>
        </w:rPr>
        <w:t>онлайновий</w:t>
      </w:r>
      <w:r w:rsidRPr="00674C6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та  </w:t>
      </w:r>
      <w:r w:rsidRPr="00674C62">
        <w:rPr>
          <w:rFonts w:ascii="Times New Roman" w:eastAsiaTheme="minorHAnsi" w:hAnsi="Times New Roman" w:cs="Times New Roman"/>
          <w:i/>
          <w:sz w:val="28"/>
          <w:szCs w:val="28"/>
          <w:lang w:val="uk-UA" w:eastAsia="en-US"/>
        </w:rPr>
        <w:t>он-лайновий</w:t>
      </w:r>
      <w:r w:rsidRPr="00674C6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). Таким чином, низка нових  запозичень та похідні від них слова потребують орфографічної кодифікації. </w:t>
      </w:r>
    </w:p>
    <w:p w:rsidR="00674C62" w:rsidRPr="00674C62" w:rsidRDefault="00674C62" w:rsidP="00674C62">
      <w:pPr>
        <w:spacing w:after="160" w:line="259" w:lineRule="auto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br w:type="page"/>
      </w:r>
    </w:p>
    <w:p w:rsidR="00674C62" w:rsidRPr="00674C62" w:rsidRDefault="00674C62" w:rsidP="00674C62">
      <w:pPr>
        <w:keepNext/>
        <w:keepLines/>
        <w:spacing w:before="120" w:after="120" w:line="360" w:lineRule="auto"/>
        <w:jc w:val="center"/>
        <w:outlineLvl w:val="0"/>
        <w:rPr>
          <w:rFonts w:ascii="Times New Roman" w:eastAsia="Calibri" w:hAnsi="Times New Roman" w:cs="Times New Roman"/>
          <w:b/>
          <w:sz w:val="28"/>
          <w:szCs w:val="28"/>
          <w:lang w:val="uk-UA" w:eastAsia="en-US"/>
        </w:rPr>
      </w:pPr>
      <w:bookmarkStart w:id="2" w:name="_Toc478330585"/>
      <w:r w:rsidRPr="00674C62">
        <w:rPr>
          <w:rFonts w:ascii="Times New Roman" w:eastAsia="Calibri" w:hAnsi="Times New Roman" w:cs="Times New Roman"/>
          <w:b/>
          <w:sz w:val="28"/>
          <w:szCs w:val="28"/>
          <w:lang w:val="uk-UA" w:eastAsia="en-US"/>
        </w:rPr>
        <w:lastRenderedPageBreak/>
        <w:t>Список використаної літератури</w:t>
      </w:r>
      <w:bookmarkEnd w:id="2"/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Архипенко Л. М. Іншомовні лексичні запозичення в українській мові: етапи і ступені адаптації (на матеріалі англіцизмів у пресі кінця ХХ – початку ХХІ ст.: автореф. дис. … канд. філол. наук: 10.02.01 / Людмила Михайлівна</w:t>
      </w:r>
      <w:r w:rsidRPr="00674C6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ab/>
        <w:t>Архипенко. – Харків, 2005.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Ажнюк Б.М. Слов'янські й неслов'янські запозичення в мові української діаспори / Б.М. Ажнюк // Мовознавство. – 1998. – № 2-3. – С.145-160.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Ажнюк Б.М. Англізми в сучасній українській, російській і чеській мовах / Б. М. Ажнюк // Мовознавство. – 2008. – № 2/3. – С.190-207.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Балла М. І. Новий англо-український словник — Понад 160 000 слів та словосполучень.  – Чумацький шлях 2008 р. 668 ст.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Безулик О. М. Іншомовні терміни сучасної чеської ділової мови / О.М. Безулик // Мовознавство. – 2007. – N4/5. – С. 97-103. 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Бондарец О. Э. Иноязычные заимствования в речи и в языке: лингвосоциологический аспект / О. Э. Бондарец. –  Таганрог : Издательство Таганрог. гос. пед. института, 2008. – 142 с. 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Ваганова Н. В. Современные заимствования из английского языка: семантико-словообразовательный аспект : На материале англицизмов конца XX-начала XXI в. в современном русском языке : диссертация ... кандидата филологических наук : 10.02.01. – Нижний Новгород, 2005. – 279 с. [Электронный ресурс] / Н.В. Ваганова. –  Режим доступа: www.dslib.net com/content/sovremennye-zaimstvovaniya-iz-angliiskogo-yazyka-semantiko-slovoobrazovatelnyi-aspekt-na-mat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Вайнрайх У. Одноязычие и многоязычие / У.Вайнрайх // Новое в лингвистике. – Вып. 6. – Языковые контакты. – М.: Прогресс, 1972. – C. 25-60.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lastRenderedPageBreak/>
        <w:t>Вільний тлумачний словник. Новітній онлайновий словник української мови (2013–2017). –  [Электронный ресурс]. –  Режим доступу: sum.in.ua/f/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Войцева О. А. Польська культурно-маркована лексика в сучасній польсько-російській лексикографії / О. А. Войцева // Слов’янський збірник: Зб. наук. праць; – Вип. XVII. – Чернівці : Букрек, 2013. – 364 с. – С. 146-165. 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Войцева О. А. Польська національно-маркована лексика у східнослов’янських мовах / О. А. Войцева // Слов’янські читання: літературознавчий та лінгвокультурологічний аспекти: зб. наук. ст. за мат. Всеукр. наук. конф. (м. Одеса, 19–20 жовтня 2015 р.) / відповід. ред. Н. М. Раковська; ред. кол. Є. М. Черноіваненко, В. Б. Мусій, А. Т. Малиновський [та ін.]. – Одеса : Астропринт, 2016. – 364 с. 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Войцева О. А. Соціокультурна компетентність як важлива складова у процесі вивчення сучасної польської мови / О. А. Войцева // Слов’янський збірник: Збірник наукових праць. – Вип. ХVI. – Чернівці : Букрек, 2012. – С. 337–344.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Володарская Э.Ф. Заимствование как универсальное лингвистическое явление /  Э.Ф.</w:t>
      </w:r>
      <w:r w:rsidRPr="00674C6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ab/>
        <w:t>Володарская // Вопросы филологии. – 2001. – №1. –  С.11-27.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="Times New Roman" w:hAnsi="Times New Roman" w:cs="Times New Roman"/>
          <w:sz w:val="28"/>
          <w:szCs w:val="28"/>
          <w:lang w:val="uk-UA"/>
        </w:rPr>
        <w:t>Добродомов И.Г. Заимствования / И.Г. Добродомов // Лингвистический энциклопедический словарь / Гл. ред. В.Н. Ярцева. – М.: Сов. энциклопедия, 1990. – С. 158.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Довідник з культури мови [Посібник] / С. Я. Єрмоленко, С. П. Бибик, Н. М. Сологуб та ін.; за ред. С. Я. Єрмоленко.– К.: Вища школа, 2005. – С. 323-324.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Дьяков А. И. Англицизмы и их русские производные: монография / А. И. Дьяков. – Новосибирск : НГТУ, 2012. – 275 с.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="Calibri" w:hAnsi="Times New Roman" w:cs="Times New Roman"/>
          <w:sz w:val="28"/>
          <w:szCs w:val="28"/>
          <w:lang w:val="uk-UA" w:eastAsia="en-US"/>
        </w:rPr>
        <w:lastRenderedPageBreak/>
        <w:t>Жайворонок В. В. Запозичена лексика в українській мовній картині світу : Мова у слов'янському культурному просторі / В. В. Жайворонок. – Умань, 2002. – 412 с.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Жлуктенко Ю. О. Українсько-англійські міжмовні відносини: Українська мова у США і Канаді / Юрій Олексійович Жлуктенко. – К.: Вид-во Київ. ун-ту, 1964. – 168 с. 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Жлуктенко Ю.О. Мовні контакти / Юрій Олексійович Жлуктенко. – К.: Вид-во КДУ, 1966. – С. 120.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Ільніцька Я. Лексичні запозич. як індикатор взаємодії культур / Я. Ільніцька / Мова і історія: Періодичний зб. наукових праць. – Вип. 80. – К., 2005 – С. 23-32. 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Касім Г. Ю. Локально марковані полонізми в українській мові початку ХХІ ст. / Г. Ю. Касім // Слов’янський збірник: Зб. наук. праць; – Вип. XVII. – Чернівці : Букрек, 2013. – 364 с. – С. 210-220.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Клименко Н. Ф. Динамічні процеси в сучасному українському лексиконі: монографія / Н. Клименко, Є. Карпіловська, Л. Кислюк. – К. : Видавничий Дім Дмитра Бураго, 2008. – 336 с. 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Климов Г.А. Языковые контакты / Г.А. Климов // Общее языкознание: Формы существования, функции, история языка. – М.: Наука, 1970. – С. 285-298.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Крысин Л. П. Иноязычные слова в современном русском языке / Л. П. Крысин. – М. : Наука, 1968. – 208 с.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Крысин Л.П. Иноязычные слова в современной жизни // Русский язык конца ХХ столетия / Отв. ред. Е. А. Земская / Л. П. Крысин. – М.: Языки русской культуры культуры, 1996. – С. 142-161.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Крысин Л.П Русское слово, свое и чужое: Исследования по современному русскому языку /Л.П. Крысин. – М.: Языки славянской культуры, 2004. –  888 с.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Крысин Л. 1000 новых иностранных слов / Л.Крысин. – М.: из-во Аст-Пресс, 2009. – 320 с. 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="Calibri" w:hAnsi="Times New Roman" w:cs="Times New Roman"/>
          <w:sz w:val="28"/>
          <w:szCs w:val="28"/>
          <w:lang w:val="uk-UA" w:eastAsia="en-US"/>
        </w:rPr>
        <w:lastRenderedPageBreak/>
        <w:t>Кудряшова С.В. Механизмы морфологической адаптации англо-американских заимствований в испанском языке. – Филологические науки. – 2012. – Октябрь. – [Электронный ресурс] / С.В. Кудряшова. –  Режим доступа: research-journal.org › 2012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Линник Т.Г. Проблемы языкового заимствования / Т.Г. Линник // Языковые ситуации и взаимодействие языков. – К.: Наукова думка, 1989. – С. 76-133. 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Лобанова Л.П. Лексические заимствования в языковой картине мира /  Л.П.</w:t>
      </w:r>
      <w:r w:rsidRPr="00674C6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ab/>
        <w:t>Лобанова // Филологические науки. – 2008. – №1. – С.68-78.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Мазурик Д.В. Словотвірна адаптація новітніх запозичень у сучасній українській літературній мові / Д.Мазурик // Режим доступу: http://domivka.net/forum/showthread.php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="Times New Roman" w:hAnsi="Times New Roman" w:cs="Times New Roman"/>
          <w:sz w:val="28"/>
          <w:szCs w:val="28"/>
          <w:lang w:val="uk-UA"/>
        </w:rPr>
        <w:t>Медведєва О. Запозичення термінів як чинник лексичної інтерференції  / О.Медведєва // Українська термінологія і сучасність. – К., 1998.– С. 147-148.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Мінкевич Е. Е. Прикметникові деривати від новітніх запозичень у сучасних українських ЗМІ / Е. Е. Мінкевич // Слов’янський збірник: Зб. наук. праць. – Вип. 20. – Чернівці : Букрек, 2016. – 360 с. – С. 85-99. 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Мова і мовознавство в духовному житті суспільства: Монографія. – К.: Видавничий Дім Дмитра Бураго, 2007. – 352 с. 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Морозова И.Г. Современные заимствования как отражение языковых изменений в условиях глобализации [Электронный ресурс] / И.Г.  Морозова. –  Режим доступа: www.hse.ru/pubs/share/direct/.../72747210‎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Назарова Е.Л. Место и роль заимствований из английского языка в современном русском языке (конец ХХ – начало ХХ1 в.): Автореферат диссертации  на соискание ученой степени канд. филол. наук : спец. 10.02.01  «Русский язык»  [Электронный ресурс]  /  Е.Л. </w:t>
      </w:r>
      <w:r w:rsidRPr="00674C62">
        <w:rPr>
          <w:rFonts w:ascii="Times New Roman" w:eastAsia="Calibri" w:hAnsi="Times New Roman" w:cs="Times New Roman"/>
          <w:sz w:val="28"/>
          <w:szCs w:val="28"/>
          <w:lang w:val="uk-UA" w:eastAsia="en-US"/>
        </w:rPr>
        <w:lastRenderedPageBreak/>
        <w:t>Назарова. – М., 2008. – 19 с. –  Режим доступа: www.avtoref.mgou.ru/ar/ar253.pdf‎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Петриченко И. Б. К вопросу о проблеме функционирования и адаптации иноязычной лексики в русском языке [Электронный ресурс] / И. Б. Петриченко. –  Режим доступа: lingvodnu.com.ua/.../k-voprosu-o-probleme-fu..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Попова Н.О. Структурно-семантичні особливості новітніх лексичних запозичень з англійської в українську мову (90-і рр. ХХ ст. – початок XXI ст.): дис. ... канд. філол. наук: 10.02.01 / Наталія Олександрівна Попова. – Харків, 2004. – 196 с.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Рудакова Т. М. Принципи засвоєння неозапозичень в українській літературній мові: орфографічна адаптація  / Т. М. Рудакова //  Філологічні науки. – 2013. – Книга 1. – С 129-135.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Селіванова О.О. Лінгвістична енциклопедія [Текст] / О.О. Селіванова. – Полтава: Довкілля-К, 2010. – 844 с. 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Семчинський С.В. Семантична інтерференція мов / С.В. Семчинський. – К.: Вища школа, 1974. – 256 с. 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Семчинський С.В. Наслідки українсько-румунських мовних контактів у молдавських говірках румунської мови [Текст] / Семчинський С.В. // Мовознавство. – 1994. – N1. – С.46-50.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Сергєєва Г.А. Англомовні запозичення в українській правничій термінології: автореф. дис. на здобуття наук.ступеня канд.філол.наук : спец. 10.02.01 «Українська мова» / Сергєєва Галина Анатоліївна. – Х., 2002. – С.7.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Словник української мови: в 11 тт. / АН УРСР. Інститут мовознавства; за ред. І. К. Білодіда. – К.: Наукова думка, 1970–1980.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Стишов О. Як позбутися кальок / О. Стишов // Культура слова. 2000. – Вип. 53-54. – С. 53-54. 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="Calibri" w:hAnsi="Times New Roman" w:cs="Times New Roman"/>
          <w:sz w:val="28"/>
          <w:szCs w:val="28"/>
          <w:lang w:val="uk-UA" w:eastAsia="en-US"/>
        </w:rPr>
        <w:lastRenderedPageBreak/>
        <w:t xml:space="preserve"> Стишов О. А. Українська лексика кінця ХХ ст. (на матеріалі мови засобів масової інформації) / О. Стишов. – К.: Вид. центр КНЛУ, 2003. – 388 с.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 Стишов О.А. Особливості розвитку лексичного складу української мови кінця 20 ст. / О. Стишов // Мовознавство. – 1999. – № 1. – С. 7-21. 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Сучасна українська літературна мова: Підручник для вузів [колект. авт. Грищенко А. П., Мацько Л.І., Плющ М.Я., Тоцька Н.І., Іздиган І.М. ; за заг. ред. А. П. Грищенка]. – К. : Вища шк., 2002. – 439 с.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Сучасна українська літературна мова : Лексика і фразеологія [за заг. ред. академіка І. К. Білодіда]. – К. : Наук. думка, 1973.  438 с.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Українська мова : енциклопедія / за ред. І. В. Муромцева. – К. : Майстер-клас, 2011. – 400 с.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Федорець С.А. Англійські запозичення в мові сучасної української реклами: дис. … канд.. філол.. наук: 10.02.01 / С.А. Федорець. – Харків, 2005.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ФілонМ І., ХомікО Є. Сучасна українська мова. Лексикологія. – Навчальний посібник для студентів філологічних спеціальностей вищих навчальних закладів. Частина 1. / М.І. Філон, О.Є. Хомік / Навчальний посібник для студентів філологічних спеціальностей вищих навчальних закладів.– Х. : ХНУ імені В. Н. Каразіна, 2010. – 271 с.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Хауген Э. Процесс заимствования / Э. Хауген // Новое в лингвистике. Вып. 6. – М.: Прогресс,1972. – С. 344-382.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Хрустик Н. М. Активні процеси словотворення в сучасній українській мові: складні слова / Н.М. Хрустик // Слов’янський збірник: Зб. наук. праць. – Вип. 20. – Чернівці : Букрек, 2016. – 360 с. – С. 123-135</w:t>
      </w:r>
    </w:p>
    <w:p w:rsidR="00674C62" w:rsidRPr="00674C62" w:rsidRDefault="00674C62" w:rsidP="00674C62">
      <w:pPr>
        <w:numPr>
          <w:ilvl w:val="0"/>
          <w:numId w:val="2"/>
        </w:num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674C6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Ющук І. П. Українська мова: Підручник / Іван Пилипович Ющук. – К.: Либідь, 2003. – 640 с. </w:t>
      </w:r>
    </w:p>
    <w:p w:rsidR="00C549F5" w:rsidRPr="002346B3" w:rsidRDefault="00C549F5">
      <w:pPr>
        <w:rPr>
          <w:lang w:val="uk-UA"/>
        </w:rPr>
      </w:pPr>
      <w:bookmarkStart w:id="3" w:name="_GoBack"/>
      <w:bookmarkEnd w:id="3"/>
    </w:p>
    <w:sectPr w:rsidR="00C549F5" w:rsidRPr="002346B3" w:rsidSect="002346B3">
      <w:headerReference w:type="default" r:id="rId7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346B3" w:rsidRDefault="002346B3" w:rsidP="002346B3">
      <w:pPr>
        <w:spacing w:after="0" w:line="240" w:lineRule="auto"/>
      </w:pPr>
      <w:r>
        <w:separator/>
      </w:r>
    </w:p>
  </w:endnote>
  <w:endnote w:type="continuationSeparator" w:id="0">
    <w:p w:rsidR="002346B3" w:rsidRDefault="002346B3" w:rsidP="002346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346B3" w:rsidRDefault="002346B3" w:rsidP="002346B3">
      <w:pPr>
        <w:spacing w:after="0" w:line="240" w:lineRule="auto"/>
      </w:pPr>
      <w:r>
        <w:separator/>
      </w:r>
    </w:p>
  </w:footnote>
  <w:footnote w:type="continuationSeparator" w:id="0">
    <w:p w:rsidR="002346B3" w:rsidRDefault="002346B3" w:rsidP="002346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2143516"/>
      <w:docPartObj>
        <w:docPartGallery w:val="Page Numbers (Top of Page)"/>
        <w:docPartUnique/>
      </w:docPartObj>
    </w:sdtPr>
    <w:sdtEndPr/>
    <w:sdtContent>
      <w:p w:rsidR="00920015" w:rsidRDefault="00674C62">
        <w:pPr>
          <w:pStyle w:val="a6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13</w:t>
        </w:r>
        <w:r>
          <w:rPr>
            <w:noProof/>
          </w:rPr>
          <w:fldChar w:fldCharType="end"/>
        </w:r>
      </w:p>
    </w:sdtContent>
  </w:sdt>
  <w:p w:rsidR="00920015" w:rsidRDefault="00674C62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3481DDF"/>
    <w:multiLevelType w:val="hybridMultilevel"/>
    <w:tmpl w:val="564037BE"/>
    <w:lvl w:ilvl="0" w:tplc="9CE8F50C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34D4649E"/>
    <w:multiLevelType w:val="hybridMultilevel"/>
    <w:tmpl w:val="334C3F12"/>
    <w:lvl w:ilvl="0" w:tplc="0D503C28">
      <w:start w:val="1"/>
      <w:numFmt w:val="decimal"/>
      <w:lvlText w:val="%1."/>
      <w:lvlJc w:val="left"/>
      <w:pPr>
        <w:ind w:left="720" w:hanging="360"/>
      </w:pPr>
      <w:rPr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2CCA"/>
    <w:rsid w:val="000B2CCA"/>
    <w:rsid w:val="002346B3"/>
    <w:rsid w:val="00674C62"/>
    <w:rsid w:val="00711046"/>
    <w:rsid w:val="007F34C1"/>
    <w:rsid w:val="00A31BC0"/>
    <w:rsid w:val="00C36508"/>
    <w:rsid w:val="00C549F5"/>
    <w:rsid w:val="00E461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36E1B77-8D90-43A4-A035-EDB31810A8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aliases w:val="Обычный (деловой)"/>
    <w:qFormat/>
    <w:rsid w:val="00C36508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365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C36508"/>
  </w:style>
  <w:style w:type="table" w:styleId="a4">
    <w:name w:val="Table Grid"/>
    <w:basedOn w:val="a1"/>
    <w:uiPriority w:val="59"/>
    <w:rsid w:val="00C365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ps">
    <w:name w:val="hps"/>
    <w:basedOn w:val="a0"/>
    <w:rsid w:val="00C36508"/>
  </w:style>
  <w:style w:type="paragraph" w:styleId="a5">
    <w:name w:val="List Paragraph"/>
    <w:basedOn w:val="a"/>
    <w:uiPriority w:val="34"/>
    <w:qFormat/>
    <w:rsid w:val="00C36508"/>
    <w:pPr>
      <w:ind w:left="720"/>
      <w:contextualSpacing/>
    </w:pPr>
    <w:rPr>
      <w:rFonts w:eastAsiaTheme="minorHAnsi"/>
      <w:lang w:eastAsia="en-US"/>
    </w:rPr>
  </w:style>
  <w:style w:type="paragraph" w:styleId="a6">
    <w:name w:val="header"/>
    <w:basedOn w:val="a"/>
    <w:link w:val="a7"/>
    <w:uiPriority w:val="99"/>
    <w:unhideWhenUsed/>
    <w:rsid w:val="00C3650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C36508"/>
    <w:rPr>
      <w:rFonts w:eastAsiaTheme="minorEastAsia"/>
      <w:lang w:eastAsia="ru-RU"/>
    </w:rPr>
  </w:style>
  <w:style w:type="paragraph" w:styleId="a8">
    <w:name w:val="footer"/>
    <w:basedOn w:val="a"/>
    <w:link w:val="a9"/>
    <w:uiPriority w:val="99"/>
    <w:unhideWhenUsed/>
    <w:rsid w:val="002346B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2346B3"/>
    <w:rPr>
      <w:rFonts w:eastAsiaTheme="minorEastAsia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13</Pages>
  <Words>3082</Words>
  <Characters>17569</Characters>
  <Application>Microsoft Office Word</Application>
  <DocSecurity>0</DocSecurity>
  <Lines>146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7</cp:revision>
  <dcterms:created xsi:type="dcterms:W3CDTF">2018-05-14T08:03:00Z</dcterms:created>
  <dcterms:modified xsi:type="dcterms:W3CDTF">2018-05-14T09:08:00Z</dcterms:modified>
</cp:coreProperties>
</file>