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6340" w:rsidRPr="00A36340" w:rsidRDefault="00A36340" w:rsidP="00A36340">
      <w:pPr>
        <w:widowControl w:val="0"/>
        <w:autoSpaceDE w:val="0"/>
        <w:autoSpaceDN w:val="0"/>
        <w:adjustRightInd w:val="0"/>
        <w:spacing w:after="0" w:line="240" w:lineRule="auto"/>
        <w:jc w:val="center"/>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ОДЕСЬКИЙ НАЦІОНАЛЬНИЙ УНІВЕРСИТЕТ імені І. І. МЕЧНИКОВА</w:t>
      </w:r>
    </w:p>
    <w:p w:rsidR="00A36340" w:rsidRPr="00A36340" w:rsidRDefault="00A36340" w:rsidP="00A36340">
      <w:pPr>
        <w:widowControl w:val="0"/>
        <w:autoSpaceDE w:val="0"/>
        <w:autoSpaceDN w:val="0"/>
        <w:adjustRightInd w:val="0"/>
        <w:spacing w:after="0" w:line="240" w:lineRule="auto"/>
        <w:ind w:firstLine="720"/>
        <w:jc w:val="center"/>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Біологічний факультет</w:t>
      </w:r>
    </w:p>
    <w:p w:rsidR="00A36340" w:rsidRPr="00A36340" w:rsidRDefault="00A36340" w:rsidP="00A36340">
      <w:pPr>
        <w:widowControl w:val="0"/>
        <w:autoSpaceDE w:val="0"/>
        <w:autoSpaceDN w:val="0"/>
        <w:adjustRightInd w:val="0"/>
        <w:spacing w:after="0" w:line="240" w:lineRule="auto"/>
        <w:ind w:firstLine="720"/>
        <w:jc w:val="center"/>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Кафедра генетики та молекулярної біології</w:t>
      </w:r>
    </w:p>
    <w:p w:rsidR="00A36340" w:rsidRPr="00A36340" w:rsidRDefault="00A36340" w:rsidP="00A36340">
      <w:pPr>
        <w:spacing w:after="0" w:line="240" w:lineRule="auto"/>
        <w:rPr>
          <w:rFonts w:ascii="Times New Roman" w:eastAsia="Calibri" w:hAnsi="Times New Roman" w:cs="Times New Roman"/>
          <w:sz w:val="28"/>
          <w:szCs w:val="28"/>
        </w:rPr>
      </w:pPr>
    </w:p>
    <w:p w:rsidR="00A36340" w:rsidRPr="00A36340" w:rsidRDefault="00A36340" w:rsidP="00A36340">
      <w:pPr>
        <w:widowControl w:val="0"/>
        <w:autoSpaceDE w:val="0"/>
        <w:autoSpaceDN w:val="0"/>
        <w:adjustRightInd w:val="0"/>
        <w:spacing w:after="0" w:line="240" w:lineRule="auto"/>
        <w:ind w:firstLine="720"/>
        <w:jc w:val="center"/>
        <w:rPr>
          <w:rFonts w:ascii="Times New Roman" w:eastAsia="Calibri" w:hAnsi="Times New Roman" w:cs="Times New Roman"/>
          <w:b/>
          <w:w w:val="150"/>
          <w:kern w:val="28"/>
          <w:sz w:val="28"/>
          <w:szCs w:val="28"/>
        </w:rPr>
      </w:pPr>
      <w:r w:rsidRPr="00A36340">
        <w:rPr>
          <w:rFonts w:ascii="Times New Roman" w:eastAsia="Calibri" w:hAnsi="Times New Roman" w:cs="Times New Roman"/>
          <w:b/>
          <w:w w:val="150"/>
          <w:kern w:val="28"/>
          <w:sz w:val="28"/>
          <w:szCs w:val="28"/>
        </w:rPr>
        <w:t>Дипломна робота</w:t>
      </w:r>
    </w:p>
    <w:p w:rsidR="00A36340" w:rsidRPr="00A36340" w:rsidRDefault="00A36340" w:rsidP="00A36340">
      <w:pPr>
        <w:spacing w:after="0" w:line="240" w:lineRule="auto"/>
        <w:jc w:val="center"/>
        <w:rPr>
          <w:rFonts w:ascii="Times New Roman" w:eastAsia="Calibri" w:hAnsi="Times New Roman" w:cs="Times New Roman"/>
          <w:sz w:val="28"/>
          <w:szCs w:val="28"/>
        </w:rPr>
      </w:pPr>
      <w:r w:rsidRPr="00A36340">
        <w:rPr>
          <w:rFonts w:ascii="Times New Roman" w:eastAsia="Calibri" w:hAnsi="Times New Roman" w:cs="Times New Roman"/>
          <w:b/>
          <w:kern w:val="28"/>
          <w:sz w:val="28"/>
          <w:szCs w:val="28"/>
        </w:rPr>
        <w:t>магістра</w:t>
      </w:r>
    </w:p>
    <w:p w:rsidR="00A36340" w:rsidRPr="00A36340" w:rsidRDefault="00A36340" w:rsidP="00A36340">
      <w:pPr>
        <w:spacing w:after="0" w:line="240" w:lineRule="auto"/>
        <w:jc w:val="center"/>
        <w:rPr>
          <w:rFonts w:ascii="Times New Roman" w:eastAsia="Calibri" w:hAnsi="Times New Roman" w:cs="Times New Roman"/>
          <w:b/>
          <w:sz w:val="28"/>
          <w:szCs w:val="28"/>
        </w:rPr>
      </w:pPr>
    </w:p>
    <w:p w:rsidR="00A36340" w:rsidRPr="00A36340" w:rsidRDefault="00A36340" w:rsidP="00A36340">
      <w:pPr>
        <w:spacing w:after="0" w:line="240" w:lineRule="auto"/>
        <w:jc w:val="center"/>
        <w:rPr>
          <w:rFonts w:ascii="Times New Roman" w:eastAsia="Calibri" w:hAnsi="Times New Roman" w:cs="Times New Roman"/>
          <w:b/>
          <w:sz w:val="28"/>
          <w:szCs w:val="28"/>
        </w:rPr>
      </w:pPr>
    </w:p>
    <w:p w:rsidR="00A36340" w:rsidRPr="00A36340" w:rsidRDefault="00A36340" w:rsidP="00A36340">
      <w:pPr>
        <w:spacing w:after="0" w:line="240" w:lineRule="auto"/>
        <w:jc w:val="center"/>
        <w:rPr>
          <w:rFonts w:ascii="Times New Roman" w:eastAsia="Calibri" w:hAnsi="Times New Roman" w:cs="Times New Roman"/>
          <w:b/>
          <w:sz w:val="28"/>
          <w:szCs w:val="28"/>
        </w:rPr>
      </w:pPr>
    </w:p>
    <w:p w:rsidR="00A36340" w:rsidRPr="00A36340" w:rsidRDefault="00A36340" w:rsidP="00A36340">
      <w:pPr>
        <w:spacing w:after="0" w:line="240" w:lineRule="auto"/>
        <w:jc w:val="center"/>
        <w:rPr>
          <w:rFonts w:ascii="Times New Roman" w:eastAsia="Calibri" w:hAnsi="Times New Roman" w:cs="Times New Roman"/>
          <w:b/>
          <w:sz w:val="28"/>
          <w:szCs w:val="28"/>
        </w:rPr>
      </w:pPr>
    </w:p>
    <w:p w:rsidR="00A36340" w:rsidRPr="00A36340" w:rsidRDefault="00A36340" w:rsidP="00A36340">
      <w:pPr>
        <w:spacing w:after="0" w:line="240" w:lineRule="auto"/>
        <w:jc w:val="center"/>
        <w:rPr>
          <w:rFonts w:ascii="Times New Roman" w:eastAsia="Calibri" w:hAnsi="Times New Roman" w:cs="Times New Roman"/>
          <w:b/>
          <w:sz w:val="32"/>
          <w:szCs w:val="32"/>
        </w:rPr>
      </w:pPr>
      <w:r w:rsidRPr="00A36340">
        <w:rPr>
          <w:rFonts w:ascii="Times New Roman" w:eastAsia="Calibri" w:hAnsi="Times New Roman" w:cs="Times New Roman"/>
          <w:sz w:val="28"/>
          <w:szCs w:val="28"/>
        </w:rPr>
        <w:t>на тему</w:t>
      </w:r>
      <w:r w:rsidRPr="00A36340">
        <w:rPr>
          <w:rFonts w:ascii="Times New Roman" w:eastAsia="Calibri" w:hAnsi="Times New Roman" w:cs="Times New Roman"/>
          <w:b/>
          <w:sz w:val="28"/>
          <w:szCs w:val="28"/>
        </w:rPr>
        <w:t xml:space="preserve">: </w:t>
      </w:r>
      <w:r w:rsidRPr="00A36340">
        <w:rPr>
          <w:rFonts w:ascii="Times New Roman" w:eastAsia="Calibri" w:hAnsi="Times New Roman" w:cs="Times New Roman"/>
          <w:b/>
          <w:sz w:val="32"/>
          <w:szCs w:val="32"/>
        </w:rPr>
        <w:t>«</w:t>
      </w:r>
      <w:proofErr w:type="spellStart"/>
      <w:r w:rsidRPr="00A36340">
        <w:rPr>
          <w:rFonts w:ascii="Times New Roman" w:eastAsia="Calibri" w:hAnsi="Times New Roman" w:cs="Times New Roman"/>
          <w:b/>
          <w:sz w:val="32"/>
          <w:szCs w:val="32"/>
        </w:rPr>
        <w:t>Цитогенетичні</w:t>
      </w:r>
      <w:proofErr w:type="spellEnd"/>
      <w:r w:rsidRPr="00A36340">
        <w:rPr>
          <w:rFonts w:ascii="Times New Roman" w:eastAsia="Calibri" w:hAnsi="Times New Roman" w:cs="Times New Roman"/>
          <w:b/>
          <w:sz w:val="32"/>
          <w:szCs w:val="32"/>
        </w:rPr>
        <w:t xml:space="preserve"> аномалії у чоловіків з порушенням сперматогенезу»</w:t>
      </w:r>
    </w:p>
    <w:p w:rsidR="00A36340" w:rsidRPr="00A36340" w:rsidRDefault="00A36340" w:rsidP="00A36340">
      <w:pPr>
        <w:spacing w:after="0" w:line="240" w:lineRule="auto"/>
        <w:jc w:val="center"/>
        <w:rPr>
          <w:rFonts w:ascii="Times New Roman" w:eastAsia="Calibri" w:hAnsi="Times New Roman" w:cs="Times New Roman"/>
          <w:b/>
          <w:sz w:val="28"/>
          <w:szCs w:val="28"/>
        </w:rPr>
      </w:pPr>
    </w:p>
    <w:p w:rsidR="00A36340" w:rsidRPr="00A36340" w:rsidRDefault="00A36340" w:rsidP="00A36340">
      <w:pPr>
        <w:spacing w:after="0" w:line="240" w:lineRule="auto"/>
        <w:jc w:val="center"/>
        <w:rPr>
          <w:rFonts w:ascii="Times New Roman" w:eastAsia="Calibri" w:hAnsi="Times New Roman" w:cs="Times New Roman"/>
          <w:sz w:val="28"/>
          <w:szCs w:val="28"/>
        </w:rPr>
      </w:pPr>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en-US"/>
        </w:rPr>
        <w:t xml:space="preserve">Cytogenetic </w:t>
      </w:r>
      <w:proofErr w:type="spellStart"/>
      <w:r w:rsidRPr="00A36340">
        <w:rPr>
          <w:rFonts w:ascii="Times New Roman" w:eastAsia="Calibri" w:hAnsi="Times New Roman" w:cs="Times New Roman"/>
          <w:sz w:val="28"/>
          <w:szCs w:val="28"/>
          <w:lang w:val="en-US"/>
        </w:rPr>
        <w:t>abnomalities</w:t>
      </w:r>
      <w:proofErr w:type="spellEnd"/>
      <w:r w:rsidRPr="00A36340">
        <w:rPr>
          <w:rFonts w:ascii="Times New Roman" w:eastAsia="Calibri" w:hAnsi="Times New Roman" w:cs="Times New Roman"/>
          <w:sz w:val="28"/>
          <w:szCs w:val="28"/>
          <w:lang w:val="en-US"/>
        </w:rPr>
        <w:t xml:space="preserve"> in men with a violation of spermatogenesis</w:t>
      </w:r>
      <w:r w:rsidRPr="00A36340">
        <w:rPr>
          <w:rFonts w:ascii="Times New Roman" w:eastAsia="Calibri" w:hAnsi="Times New Roman" w:cs="Times New Roman"/>
          <w:sz w:val="28"/>
          <w:szCs w:val="28"/>
        </w:rPr>
        <w:t>»</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Виконала: студентка  заочної форми навчання</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sz w:val="28"/>
          <w:szCs w:val="28"/>
        </w:rPr>
      </w:pPr>
      <w:r w:rsidRPr="00A36340">
        <w:rPr>
          <w:rFonts w:ascii="Times New Roman" w:eastAsia="Calibri" w:hAnsi="Times New Roman" w:cs="Times New Roman"/>
          <w:kern w:val="28"/>
          <w:sz w:val="28"/>
          <w:szCs w:val="28"/>
        </w:rPr>
        <w:t xml:space="preserve">спеціальність </w:t>
      </w:r>
      <w:r w:rsidRPr="00A36340">
        <w:rPr>
          <w:rFonts w:ascii="Times New Roman" w:eastAsia="Calibri" w:hAnsi="Times New Roman" w:cs="Times New Roman"/>
          <w:sz w:val="28"/>
          <w:szCs w:val="28"/>
        </w:rPr>
        <w:t xml:space="preserve">  8.04010201   Біологія</w:t>
      </w:r>
      <w:r w:rsidRPr="00A36340">
        <w:rPr>
          <w:rFonts w:ascii="Times New Roman" w:eastAsia="Calibri" w:hAnsi="Times New Roman" w:cs="Times New Roman"/>
          <w:kern w:val="28"/>
          <w:sz w:val="28"/>
          <w:szCs w:val="28"/>
        </w:rPr>
        <w:t xml:space="preserve"> </w:t>
      </w:r>
    </w:p>
    <w:p w:rsidR="00A36340" w:rsidRPr="00A36340" w:rsidRDefault="00A36340" w:rsidP="00A36340">
      <w:pPr>
        <w:widowControl w:val="0"/>
        <w:autoSpaceDE w:val="0"/>
        <w:autoSpaceDN w:val="0"/>
        <w:adjustRightInd w:val="0"/>
        <w:spacing w:after="0" w:line="240" w:lineRule="auto"/>
        <w:ind w:left="4111"/>
        <w:rPr>
          <w:rFonts w:ascii="Times New Roman" w:eastAsia="Calibri" w:hAnsi="Times New Roman" w:cs="Times New Roman"/>
          <w:b/>
          <w:kern w:val="28"/>
          <w:sz w:val="28"/>
          <w:szCs w:val="28"/>
        </w:rPr>
      </w:pPr>
      <w:r w:rsidRPr="00A36340">
        <w:rPr>
          <w:rFonts w:ascii="Times New Roman" w:eastAsia="Calibri" w:hAnsi="Times New Roman" w:cs="Times New Roman"/>
          <w:sz w:val="28"/>
          <w:szCs w:val="28"/>
        </w:rPr>
        <w:t>Макаренко Любов Михайлівна</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b/>
          <w:kern w:val="28"/>
          <w:sz w:val="28"/>
          <w:szCs w:val="28"/>
          <w:lang w:val="ru-RU"/>
        </w:rPr>
      </w:pP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b/>
          <w:kern w:val="28"/>
          <w:sz w:val="28"/>
          <w:szCs w:val="28"/>
        </w:rPr>
      </w:pPr>
      <w:r w:rsidRPr="00A36340">
        <w:rPr>
          <w:rFonts w:ascii="Times New Roman" w:eastAsia="Calibri" w:hAnsi="Times New Roman" w:cs="Times New Roman"/>
          <w:b/>
          <w:kern w:val="28"/>
          <w:sz w:val="28"/>
          <w:szCs w:val="28"/>
        </w:rPr>
        <w:t xml:space="preserve">Науковий керівник </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кандидат  біологічних наук, доцент</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roofErr w:type="spellStart"/>
      <w:r w:rsidRPr="00A36340">
        <w:rPr>
          <w:rFonts w:ascii="Times New Roman" w:eastAsia="Calibri" w:hAnsi="Times New Roman" w:cs="Times New Roman"/>
          <w:kern w:val="28"/>
          <w:sz w:val="28"/>
          <w:szCs w:val="28"/>
        </w:rPr>
        <w:t>Мірось</w:t>
      </w:r>
      <w:proofErr w:type="spellEnd"/>
      <w:r w:rsidRPr="00A36340">
        <w:rPr>
          <w:rFonts w:ascii="Times New Roman" w:eastAsia="Calibri" w:hAnsi="Times New Roman" w:cs="Times New Roman"/>
          <w:kern w:val="28"/>
          <w:sz w:val="28"/>
          <w:szCs w:val="28"/>
        </w:rPr>
        <w:t xml:space="preserve"> Світлана Леонідівна</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A36340">
        <w:rPr>
          <w:rFonts w:ascii="Times New Roman" w:eastAsia="Calibri" w:hAnsi="Times New Roman" w:cs="Times New Roman"/>
          <w:b/>
          <w:kern w:val="28"/>
          <w:sz w:val="28"/>
          <w:szCs w:val="28"/>
        </w:rPr>
        <w:t>Рецензен</w:t>
      </w:r>
      <w:r w:rsidRPr="00A36340">
        <w:rPr>
          <w:rFonts w:ascii="Times New Roman" w:eastAsia="Calibri" w:hAnsi="Times New Roman" w:cs="Times New Roman"/>
          <w:kern w:val="28"/>
          <w:sz w:val="28"/>
          <w:szCs w:val="28"/>
        </w:rPr>
        <w:t>т:</w:t>
      </w:r>
    </w:p>
    <w:p w:rsidR="00A36340" w:rsidRPr="00A36340" w:rsidRDefault="00A36340" w:rsidP="00A36340">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кандидат біологічних наук, доцент</w:t>
      </w:r>
    </w:p>
    <w:p w:rsidR="00A36340" w:rsidRPr="00A36340" w:rsidRDefault="00A36340" w:rsidP="00A36340">
      <w:pPr>
        <w:widowControl w:val="0"/>
        <w:tabs>
          <w:tab w:val="left" w:pos="4678"/>
        </w:tabs>
        <w:autoSpaceDE w:val="0"/>
        <w:autoSpaceDN w:val="0"/>
        <w:adjustRightInd w:val="0"/>
        <w:spacing w:after="0" w:line="240" w:lineRule="auto"/>
        <w:ind w:left="4111"/>
        <w:rPr>
          <w:rFonts w:ascii="Times New Roman" w:eastAsia="Calibri" w:hAnsi="Times New Roman" w:cs="Times New Roman"/>
          <w:kern w:val="28"/>
          <w:sz w:val="28"/>
          <w:szCs w:val="28"/>
        </w:rPr>
      </w:pPr>
      <w:proofErr w:type="spellStart"/>
      <w:r w:rsidRPr="00A36340">
        <w:rPr>
          <w:rFonts w:ascii="Times New Roman" w:eastAsia="Calibri" w:hAnsi="Times New Roman" w:cs="Times New Roman"/>
          <w:sz w:val="28"/>
          <w:szCs w:val="28"/>
        </w:rPr>
        <w:t>к.б.н</w:t>
      </w:r>
      <w:proofErr w:type="spellEnd"/>
      <w:r w:rsidRPr="00A36340">
        <w:rPr>
          <w:rFonts w:ascii="Times New Roman" w:eastAsia="Calibri" w:hAnsi="Times New Roman" w:cs="Times New Roman"/>
          <w:sz w:val="28"/>
          <w:szCs w:val="28"/>
        </w:rPr>
        <w:t xml:space="preserve">., доц. </w:t>
      </w:r>
      <w:proofErr w:type="spellStart"/>
      <w:r w:rsidRPr="00A36340">
        <w:rPr>
          <w:rFonts w:ascii="Times New Roman" w:eastAsia="Calibri" w:hAnsi="Times New Roman" w:cs="Times New Roman"/>
          <w:sz w:val="28"/>
          <w:szCs w:val="28"/>
        </w:rPr>
        <w:t>Майкова</w:t>
      </w:r>
      <w:proofErr w:type="spellEnd"/>
      <w:r w:rsidRPr="00A36340">
        <w:rPr>
          <w:rFonts w:ascii="Times New Roman" w:eastAsia="Calibri" w:hAnsi="Times New Roman" w:cs="Times New Roman"/>
          <w:sz w:val="28"/>
          <w:szCs w:val="28"/>
        </w:rPr>
        <w:t xml:space="preserve"> Г. В.</w:t>
      </w: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Рекомендовано до захисту:</w:t>
      </w:r>
      <w:r w:rsidRPr="00A36340">
        <w:rPr>
          <w:rFonts w:ascii="Times New Roman" w:eastAsia="Calibri" w:hAnsi="Times New Roman" w:cs="Times New Roman"/>
          <w:kern w:val="28"/>
          <w:sz w:val="28"/>
          <w:szCs w:val="28"/>
        </w:rPr>
        <w:tab/>
        <w:t>Захищено на засіданні ЕК № 1</w:t>
      </w: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Протокол засідання кафедри</w:t>
      </w:r>
      <w:r w:rsidRPr="00A36340">
        <w:rPr>
          <w:rFonts w:ascii="Times New Roman" w:eastAsia="Calibri" w:hAnsi="Times New Roman" w:cs="Times New Roman"/>
          <w:kern w:val="28"/>
          <w:sz w:val="28"/>
          <w:szCs w:val="28"/>
        </w:rPr>
        <w:tab/>
        <w:t>Протокол №_____від «___» _______р.</w:t>
      </w: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№_____від «___» _______р.</w:t>
      </w:r>
      <w:r w:rsidRPr="00A36340">
        <w:rPr>
          <w:rFonts w:ascii="Times New Roman" w:eastAsia="Calibri" w:hAnsi="Times New Roman" w:cs="Times New Roman"/>
          <w:kern w:val="28"/>
          <w:sz w:val="28"/>
          <w:szCs w:val="28"/>
        </w:rPr>
        <w:tab/>
        <w:t>Оцінка _____/ ________/__________</w:t>
      </w: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ab/>
        <w:t xml:space="preserve">             </w:t>
      </w:r>
      <w:r w:rsidRPr="00A36340">
        <w:rPr>
          <w:rFonts w:ascii="Times New Roman" w:eastAsia="Calibri" w:hAnsi="Times New Roman" w:cs="Times New Roman"/>
          <w:kern w:val="28"/>
          <w:sz w:val="28"/>
          <w:szCs w:val="28"/>
          <w:vertAlign w:val="superscript"/>
        </w:rPr>
        <w:t xml:space="preserve">(за національною шкалою, шкалою </w:t>
      </w:r>
      <w:proofErr w:type="spellStart"/>
      <w:r w:rsidRPr="00A36340">
        <w:rPr>
          <w:rFonts w:ascii="Times New Roman" w:eastAsia="Calibri" w:hAnsi="Times New Roman" w:cs="Times New Roman"/>
          <w:kern w:val="28"/>
          <w:sz w:val="28"/>
          <w:szCs w:val="28"/>
          <w:vertAlign w:val="superscript"/>
        </w:rPr>
        <w:t>ЕСТS,бал</w:t>
      </w:r>
      <w:proofErr w:type="spellEnd"/>
      <w:r w:rsidRPr="00A36340">
        <w:rPr>
          <w:rFonts w:ascii="Times New Roman" w:eastAsia="Calibri" w:hAnsi="Times New Roman" w:cs="Times New Roman"/>
          <w:kern w:val="28"/>
          <w:sz w:val="28"/>
          <w:szCs w:val="28"/>
          <w:vertAlign w:val="superscript"/>
        </w:rPr>
        <w:t>)</w:t>
      </w:r>
    </w:p>
    <w:p w:rsidR="00A36340" w:rsidRPr="00A36340" w:rsidRDefault="00A36340" w:rsidP="00A36340">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Завідувач  кафедри</w:t>
      </w:r>
      <w:r w:rsidRPr="00A36340">
        <w:rPr>
          <w:rFonts w:ascii="Times New Roman" w:eastAsia="Calibri" w:hAnsi="Times New Roman" w:cs="Times New Roman"/>
          <w:kern w:val="28"/>
          <w:sz w:val="28"/>
          <w:szCs w:val="28"/>
        </w:rPr>
        <w:tab/>
        <w:t>Голова ЕК</w:t>
      </w:r>
    </w:p>
    <w:p w:rsidR="00A36340" w:rsidRPr="00A36340" w:rsidRDefault="00A36340" w:rsidP="00A36340">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_______            ………………..</w:t>
      </w:r>
      <w:r w:rsidRPr="00A36340">
        <w:rPr>
          <w:rFonts w:ascii="Times New Roman" w:eastAsia="Calibri" w:hAnsi="Times New Roman" w:cs="Times New Roman"/>
          <w:kern w:val="28"/>
          <w:sz w:val="28"/>
          <w:szCs w:val="28"/>
        </w:rPr>
        <w:tab/>
        <w:t xml:space="preserve">_______              </w:t>
      </w:r>
      <w:proofErr w:type="spellStart"/>
      <w:r w:rsidRPr="00A36340">
        <w:rPr>
          <w:rFonts w:ascii="Times New Roman" w:eastAsia="Calibri" w:hAnsi="Times New Roman" w:cs="Times New Roman"/>
          <w:kern w:val="28"/>
          <w:sz w:val="28"/>
          <w:szCs w:val="28"/>
        </w:rPr>
        <w:t>Філіпова</w:t>
      </w:r>
      <w:proofErr w:type="spellEnd"/>
      <w:r w:rsidRPr="00A36340">
        <w:rPr>
          <w:rFonts w:ascii="Times New Roman" w:eastAsia="Calibri" w:hAnsi="Times New Roman" w:cs="Times New Roman"/>
          <w:kern w:val="28"/>
          <w:sz w:val="28"/>
          <w:szCs w:val="28"/>
        </w:rPr>
        <w:t xml:space="preserve"> Т. О.</w:t>
      </w:r>
    </w:p>
    <w:p w:rsidR="00A36340" w:rsidRPr="00A36340" w:rsidRDefault="00A36340" w:rsidP="00A36340">
      <w:pPr>
        <w:widowControl w:val="0"/>
        <w:autoSpaceDE w:val="0"/>
        <w:autoSpaceDN w:val="0"/>
        <w:adjustRightInd w:val="0"/>
        <w:spacing w:after="0" w:line="240" w:lineRule="auto"/>
        <w:rPr>
          <w:rFonts w:ascii="Times New Roman" w:eastAsia="Calibri" w:hAnsi="Times New Roman" w:cs="Times New Roman"/>
          <w:kern w:val="28"/>
          <w:sz w:val="28"/>
          <w:szCs w:val="28"/>
          <w:vertAlign w:val="superscript"/>
        </w:rPr>
      </w:pPr>
      <w:r w:rsidRPr="00A36340">
        <w:rPr>
          <w:rFonts w:ascii="Times New Roman" w:eastAsia="Calibri" w:hAnsi="Times New Roman" w:cs="Times New Roman"/>
          <w:kern w:val="28"/>
          <w:sz w:val="28"/>
          <w:szCs w:val="28"/>
          <w:vertAlign w:val="superscript"/>
        </w:rPr>
        <w:t xml:space="preserve">     (підпис)                        </w:t>
      </w:r>
      <w:r w:rsidRPr="00A36340">
        <w:rPr>
          <w:rFonts w:ascii="Times New Roman" w:eastAsia="Calibri" w:hAnsi="Times New Roman" w:cs="Times New Roman"/>
          <w:kern w:val="28"/>
          <w:sz w:val="28"/>
          <w:szCs w:val="28"/>
          <w:vertAlign w:val="superscript"/>
        </w:rPr>
        <w:tab/>
      </w:r>
      <w:r w:rsidRPr="00A36340">
        <w:rPr>
          <w:rFonts w:ascii="Times New Roman" w:eastAsia="Calibri" w:hAnsi="Times New Roman" w:cs="Times New Roman"/>
          <w:kern w:val="28"/>
          <w:sz w:val="28"/>
          <w:szCs w:val="28"/>
          <w:vertAlign w:val="superscript"/>
        </w:rPr>
        <w:tab/>
      </w:r>
      <w:r w:rsidRPr="00A36340">
        <w:rPr>
          <w:rFonts w:ascii="Times New Roman" w:eastAsia="Calibri" w:hAnsi="Times New Roman" w:cs="Times New Roman"/>
          <w:kern w:val="28"/>
          <w:sz w:val="28"/>
          <w:szCs w:val="28"/>
          <w:vertAlign w:val="superscript"/>
        </w:rPr>
        <w:tab/>
        <w:t xml:space="preserve">                              (підпис)                        </w:t>
      </w:r>
    </w:p>
    <w:p w:rsidR="00A36340" w:rsidRPr="00A36340" w:rsidRDefault="00A36340" w:rsidP="00A36340">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A36340" w:rsidRDefault="00A36340" w:rsidP="00A36340">
      <w:pPr>
        <w:spacing w:after="0" w:line="240" w:lineRule="auto"/>
        <w:jc w:val="center"/>
        <w:rPr>
          <w:rFonts w:ascii="Times New Roman" w:eastAsia="Calibri" w:hAnsi="Times New Roman" w:cs="Times New Roman"/>
          <w:kern w:val="28"/>
          <w:sz w:val="28"/>
          <w:szCs w:val="28"/>
          <w:lang w:val="ru-RU"/>
        </w:rPr>
      </w:pPr>
    </w:p>
    <w:p w:rsidR="00A36340" w:rsidRDefault="00A36340" w:rsidP="00A36340">
      <w:pPr>
        <w:spacing w:after="0" w:line="240" w:lineRule="auto"/>
        <w:jc w:val="center"/>
        <w:rPr>
          <w:rFonts w:ascii="Times New Roman" w:eastAsia="Calibri" w:hAnsi="Times New Roman" w:cs="Times New Roman"/>
          <w:kern w:val="28"/>
          <w:sz w:val="28"/>
          <w:szCs w:val="28"/>
          <w:lang w:val="ru-RU"/>
        </w:rPr>
      </w:pPr>
    </w:p>
    <w:p w:rsidR="00A36340" w:rsidRDefault="00A36340" w:rsidP="00A36340">
      <w:pPr>
        <w:spacing w:after="0" w:line="240" w:lineRule="auto"/>
        <w:jc w:val="center"/>
        <w:rPr>
          <w:rFonts w:ascii="Times New Roman" w:eastAsia="Calibri" w:hAnsi="Times New Roman" w:cs="Times New Roman"/>
          <w:kern w:val="28"/>
          <w:sz w:val="28"/>
          <w:szCs w:val="28"/>
          <w:lang w:val="ru-RU"/>
        </w:rPr>
      </w:pPr>
    </w:p>
    <w:p w:rsidR="00A36340" w:rsidRPr="00A36340" w:rsidRDefault="00A36340" w:rsidP="00A36340">
      <w:pPr>
        <w:spacing w:after="0" w:line="240" w:lineRule="auto"/>
        <w:jc w:val="center"/>
        <w:rPr>
          <w:rFonts w:ascii="Times New Roman" w:eastAsia="Calibri" w:hAnsi="Times New Roman" w:cs="Times New Roman"/>
          <w:b/>
          <w:bCs/>
          <w:sz w:val="28"/>
          <w:szCs w:val="28"/>
        </w:rPr>
      </w:pPr>
      <w:r w:rsidRPr="00A36340">
        <w:rPr>
          <w:rFonts w:ascii="Times New Roman" w:eastAsia="Calibri" w:hAnsi="Times New Roman" w:cs="Times New Roman"/>
          <w:kern w:val="28"/>
          <w:sz w:val="28"/>
          <w:szCs w:val="28"/>
        </w:rPr>
        <w:t>Одеса – 2018</w:t>
      </w:r>
    </w:p>
    <w:p w:rsidR="00A36340" w:rsidRPr="00A36340" w:rsidRDefault="00A36340" w:rsidP="00A36340">
      <w:pPr>
        <w:spacing w:after="0" w:line="240" w:lineRule="auto"/>
        <w:rPr>
          <w:rFonts w:ascii="Calibri" w:eastAsia="Calibri" w:hAnsi="Calibri" w:cs="Times New Roman"/>
        </w:rPr>
      </w:pPr>
    </w:p>
    <w:p w:rsidR="00A36340" w:rsidRPr="00A36340" w:rsidRDefault="00A36340" w:rsidP="00A36340">
      <w:pPr>
        <w:widowControl w:val="0"/>
        <w:autoSpaceDE w:val="0"/>
        <w:autoSpaceDN w:val="0"/>
        <w:adjustRightInd w:val="0"/>
        <w:spacing w:after="0" w:line="360" w:lineRule="auto"/>
        <w:jc w:val="center"/>
        <w:rPr>
          <w:rFonts w:ascii="Times New Roman" w:eastAsia="Calibri" w:hAnsi="Times New Roman" w:cs="Times New Roman"/>
          <w:kern w:val="28"/>
          <w:sz w:val="28"/>
          <w:szCs w:val="28"/>
        </w:rPr>
      </w:pPr>
      <w:r w:rsidRPr="00A36340">
        <w:rPr>
          <w:rFonts w:ascii="Times New Roman" w:eastAsia="Calibri" w:hAnsi="Times New Roman" w:cs="Times New Roman"/>
          <w:kern w:val="28"/>
          <w:sz w:val="28"/>
          <w:szCs w:val="28"/>
        </w:rPr>
        <w:t xml:space="preserve">Анотація </w:t>
      </w: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sz w:val="28"/>
          <w:szCs w:val="28"/>
        </w:rPr>
        <w:t>Цитогенетичні</w:t>
      </w:r>
      <w:proofErr w:type="spellEnd"/>
      <w:r w:rsidRPr="00A36340">
        <w:rPr>
          <w:rFonts w:ascii="Times New Roman" w:eastAsia="Calibri" w:hAnsi="Times New Roman" w:cs="Times New Roman"/>
          <w:sz w:val="28"/>
          <w:szCs w:val="28"/>
        </w:rPr>
        <w:t xml:space="preserve"> дослідження проводили на базі Одеського медичного університету у складі програми обстеження перед процедурою штучного запліднення. </w:t>
      </w:r>
      <w:r w:rsidRPr="00A36340">
        <w:rPr>
          <w:rFonts w:ascii="Times New Roman" w:eastAsia="Calibri" w:hAnsi="Times New Roman" w:cs="Times New Roman"/>
          <w:color w:val="000000"/>
          <w:sz w:val="28"/>
          <w:szCs w:val="28"/>
        </w:rPr>
        <w:t xml:space="preserve">Отримання зображення метафаз та </w:t>
      </w:r>
      <w:proofErr w:type="spellStart"/>
      <w:r w:rsidRPr="00A36340">
        <w:rPr>
          <w:rFonts w:ascii="Times New Roman" w:eastAsia="Calibri" w:hAnsi="Times New Roman" w:cs="Times New Roman"/>
          <w:color w:val="000000"/>
          <w:sz w:val="28"/>
          <w:szCs w:val="28"/>
          <w:lang w:val="ru-RU"/>
        </w:rPr>
        <w:t>анал</w:t>
      </w:r>
      <w:proofErr w:type="spellEnd"/>
      <w:r w:rsidRPr="00A36340">
        <w:rPr>
          <w:rFonts w:ascii="Times New Roman" w:eastAsia="Calibri" w:hAnsi="Times New Roman" w:cs="Times New Roman"/>
          <w:color w:val="000000"/>
          <w:sz w:val="28"/>
          <w:szCs w:val="28"/>
        </w:rPr>
        <w:t>із</w:t>
      </w:r>
      <w:r w:rsidRPr="00A36340">
        <w:rPr>
          <w:rFonts w:ascii="Times New Roman" w:eastAsia="Calibri" w:hAnsi="Times New Roman" w:cs="Times New Roman"/>
          <w:color w:val="000000"/>
          <w:sz w:val="28"/>
          <w:szCs w:val="28"/>
          <w:lang w:val="ru-RU"/>
        </w:rPr>
        <w:t xml:space="preserve"> кар</w:t>
      </w:r>
      <w:r w:rsidRPr="00A36340">
        <w:rPr>
          <w:rFonts w:ascii="Times New Roman" w:eastAsia="Calibri" w:hAnsi="Times New Roman" w:cs="Times New Roman"/>
          <w:color w:val="000000"/>
          <w:sz w:val="28"/>
          <w:szCs w:val="28"/>
        </w:rPr>
        <w:t>і</w:t>
      </w:r>
      <w:proofErr w:type="spellStart"/>
      <w:r w:rsidRPr="00A36340">
        <w:rPr>
          <w:rFonts w:ascii="Times New Roman" w:eastAsia="Calibri" w:hAnsi="Times New Roman" w:cs="Times New Roman"/>
          <w:color w:val="000000"/>
          <w:sz w:val="28"/>
          <w:szCs w:val="28"/>
          <w:lang w:val="ru-RU"/>
        </w:rPr>
        <w:t>ограм</w:t>
      </w:r>
      <w:proofErr w:type="spellEnd"/>
      <w:r w:rsidRPr="00A36340">
        <w:rPr>
          <w:rFonts w:ascii="Times New Roman" w:eastAsia="Calibri" w:hAnsi="Times New Roman" w:cs="Times New Roman"/>
          <w:color w:val="000000"/>
          <w:sz w:val="28"/>
          <w:szCs w:val="28"/>
        </w:rPr>
        <w:t xml:space="preserve"> здійснювали на базі Клініки репродуктивної медицини Надія м. Київ</w:t>
      </w:r>
      <w:r w:rsidRPr="00A36340">
        <w:rPr>
          <w:rFonts w:ascii="Times New Roman" w:eastAsia="Calibri" w:hAnsi="Times New Roman" w:cs="Times New Roman"/>
          <w:color w:val="000000"/>
          <w:sz w:val="28"/>
          <w:szCs w:val="28"/>
          <w:lang w:val="ru-RU"/>
        </w:rPr>
        <w:t>.</w:t>
      </w: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У 10 чоловіків з порушенням сперматогенезу було визначено </w:t>
      </w:r>
      <w:proofErr w:type="spellStart"/>
      <w:r w:rsidRPr="00A36340">
        <w:rPr>
          <w:rFonts w:ascii="Times New Roman" w:eastAsia="Calibri" w:hAnsi="Times New Roman" w:cs="Times New Roman"/>
          <w:sz w:val="28"/>
          <w:szCs w:val="28"/>
        </w:rPr>
        <w:t>цитогенетичні</w:t>
      </w:r>
      <w:proofErr w:type="spellEnd"/>
      <w:r w:rsidRPr="00A36340">
        <w:rPr>
          <w:rFonts w:ascii="Times New Roman" w:eastAsia="Calibri" w:hAnsi="Times New Roman" w:cs="Times New Roman"/>
          <w:sz w:val="28"/>
          <w:szCs w:val="28"/>
        </w:rPr>
        <w:t xml:space="preserve"> аберації ділянок </w:t>
      </w:r>
      <w:proofErr w:type="spellStart"/>
      <w:r w:rsidRPr="00A36340">
        <w:rPr>
          <w:rFonts w:ascii="Times New Roman" w:eastAsia="Calibri" w:hAnsi="Times New Roman" w:cs="Times New Roman"/>
          <w:sz w:val="28"/>
          <w:szCs w:val="28"/>
        </w:rPr>
        <w:t>гетерохроматину</w:t>
      </w:r>
      <w:proofErr w:type="spellEnd"/>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rPr>
        <w:t>-хромосоми та у 14 чоловік – хромосомні мутації інших хромосом.</w:t>
      </w:r>
    </w:p>
    <w:p w:rsidR="00A36340" w:rsidRPr="00A36340" w:rsidRDefault="00A36340" w:rsidP="00A36340">
      <w:pPr>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A36340">
        <w:rPr>
          <w:rFonts w:ascii="Times New Roman" w:eastAsia="Calibri" w:hAnsi="Times New Roman" w:cs="Times New Roman"/>
          <w:color w:val="000000"/>
          <w:sz w:val="28"/>
          <w:szCs w:val="28"/>
        </w:rPr>
        <w:t xml:space="preserve">Роботу викладено на 58 сторінках, вона містить </w:t>
      </w:r>
      <w:r w:rsidRPr="00A36340">
        <w:rPr>
          <w:rFonts w:ascii="Times New Roman" w:eastAsia="Calibri" w:hAnsi="Times New Roman" w:cs="Times New Roman"/>
          <w:color w:val="000000"/>
          <w:sz w:val="28"/>
          <w:szCs w:val="28"/>
          <w:lang w:val="ru-RU"/>
        </w:rPr>
        <w:t>4</w:t>
      </w:r>
      <w:r w:rsidRPr="00A36340">
        <w:rPr>
          <w:rFonts w:ascii="Times New Roman" w:eastAsia="Calibri" w:hAnsi="Times New Roman" w:cs="Times New Roman"/>
          <w:color w:val="000000"/>
          <w:sz w:val="28"/>
          <w:szCs w:val="28"/>
        </w:rPr>
        <w:t xml:space="preserve"> таблиці та 10 рисунків. Наведено посилання на 58 джерел літератури (41 кирилицею та </w:t>
      </w:r>
      <w:r w:rsidRPr="00A36340">
        <w:rPr>
          <w:rFonts w:ascii="Times New Roman" w:eastAsia="Calibri" w:hAnsi="Times New Roman" w:cs="Times New Roman"/>
          <w:color w:val="000000"/>
          <w:sz w:val="28"/>
          <w:szCs w:val="28"/>
          <w:lang w:val="ru-RU"/>
        </w:rPr>
        <w:t>1</w:t>
      </w:r>
      <w:r w:rsidRPr="00A36340">
        <w:rPr>
          <w:rFonts w:ascii="Times New Roman" w:eastAsia="Calibri" w:hAnsi="Times New Roman" w:cs="Times New Roman"/>
          <w:color w:val="000000"/>
          <w:sz w:val="28"/>
          <w:szCs w:val="28"/>
        </w:rPr>
        <w:t>7 латиницею).</w:t>
      </w:r>
    </w:p>
    <w:p w:rsidR="00A36340" w:rsidRPr="00A36340" w:rsidRDefault="00A36340" w:rsidP="00A36340">
      <w:pPr>
        <w:spacing w:after="0" w:line="360" w:lineRule="auto"/>
        <w:jc w:val="both"/>
        <w:rPr>
          <w:rFonts w:ascii="Times New Roman" w:eastAsia="Calibri" w:hAnsi="Times New Roman" w:cs="Times New Roman"/>
          <w:i/>
        </w:rPr>
      </w:pPr>
      <w:r w:rsidRPr="00A36340">
        <w:rPr>
          <w:rFonts w:ascii="Times New Roman" w:eastAsia="Calibri" w:hAnsi="Times New Roman" w:cs="Times New Roman"/>
          <w:b/>
          <w:bCs/>
          <w:color w:val="000000"/>
          <w:sz w:val="28"/>
          <w:szCs w:val="28"/>
        </w:rPr>
        <w:t xml:space="preserve">Ключові слова: </w:t>
      </w:r>
      <w:r w:rsidRPr="00A36340">
        <w:rPr>
          <w:rFonts w:ascii="Times New Roman" w:eastAsia="Calibri" w:hAnsi="Times New Roman" w:cs="Times New Roman"/>
          <w:sz w:val="28"/>
          <w:szCs w:val="28"/>
        </w:rPr>
        <w:t>б</w:t>
      </w:r>
      <w:proofErr w:type="spellStart"/>
      <w:r w:rsidRPr="00A36340">
        <w:rPr>
          <w:rFonts w:ascii="Times New Roman" w:eastAsia="Calibri" w:hAnsi="Times New Roman" w:cs="Times New Roman"/>
          <w:sz w:val="28"/>
          <w:szCs w:val="28"/>
          <w:lang w:val="ru-RU"/>
        </w:rPr>
        <w:t>езпл</w:t>
      </w:r>
      <w:r w:rsidRPr="00A36340">
        <w:rPr>
          <w:rFonts w:ascii="Times New Roman" w:eastAsia="Calibri" w:hAnsi="Times New Roman" w:cs="Times New Roman"/>
          <w:sz w:val="28"/>
          <w:szCs w:val="28"/>
        </w:rPr>
        <w:t>іддя</w:t>
      </w:r>
      <w:proofErr w:type="spellEnd"/>
      <w:r w:rsidRPr="00A36340">
        <w:rPr>
          <w:rFonts w:ascii="Times New Roman" w:eastAsia="Calibri" w:hAnsi="Times New Roman" w:cs="Times New Roman"/>
          <w:sz w:val="28"/>
          <w:szCs w:val="28"/>
        </w:rPr>
        <w:t xml:space="preserve">, порушення сперматогенезу, </w:t>
      </w:r>
      <w:proofErr w:type="spellStart"/>
      <w:r w:rsidRPr="00A36340">
        <w:rPr>
          <w:rFonts w:ascii="Times New Roman" w:eastAsia="Calibri" w:hAnsi="Times New Roman" w:cs="Times New Roman"/>
          <w:sz w:val="28"/>
          <w:szCs w:val="28"/>
        </w:rPr>
        <w:t>цитогенетичні</w:t>
      </w:r>
      <w:proofErr w:type="spellEnd"/>
      <w:r w:rsidRPr="00A36340">
        <w:rPr>
          <w:rFonts w:ascii="Times New Roman" w:eastAsia="Calibri" w:hAnsi="Times New Roman" w:cs="Times New Roman"/>
          <w:sz w:val="28"/>
          <w:szCs w:val="28"/>
        </w:rPr>
        <w:t xml:space="preserve"> аномалії</w:t>
      </w:r>
      <w:r w:rsidRPr="00A36340">
        <w:rPr>
          <w:rFonts w:ascii="Times New Roman" w:eastAsia="Calibri" w:hAnsi="Times New Roman" w:cs="Times New Roman"/>
          <w:i/>
          <w:sz w:val="28"/>
          <w:szCs w:val="28"/>
        </w:rPr>
        <w:t>.</w:t>
      </w:r>
      <w:r w:rsidRPr="00A36340">
        <w:rPr>
          <w:rFonts w:ascii="Times New Roman" w:eastAsia="Calibri" w:hAnsi="Times New Roman" w:cs="Times New Roman"/>
          <w:i/>
        </w:rPr>
        <w:t xml:space="preserve"> </w:t>
      </w:r>
    </w:p>
    <w:p w:rsidR="00A36340" w:rsidRPr="00A36340" w:rsidRDefault="00A36340" w:rsidP="00A36340">
      <w:pPr>
        <w:tabs>
          <w:tab w:val="left" w:pos="1641"/>
        </w:tabs>
        <w:autoSpaceDE w:val="0"/>
        <w:autoSpaceDN w:val="0"/>
        <w:adjustRightInd w:val="0"/>
        <w:spacing w:after="0" w:line="360" w:lineRule="auto"/>
        <w:jc w:val="both"/>
        <w:rPr>
          <w:rFonts w:ascii="Times New Roman" w:eastAsia="Calibri" w:hAnsi="Times New Roman" w:cs="Times New Roman"/>
          <w:i/>
          <w:sz w:val="28"/>
          <w:szCs w:val="28"/>
          <w:lang w:val="ru-RU"/>
        </w:rPr>
      </w:pPr>
      <w:r w:rsidRPr="00A36340">
        <w:rPr>
          <w:rFonts w:ascii="Times New Roman" w:eastAsia="Calibri" w:hAnsi="Times New Roman" w:cs="Times New Roman"/>
          <w:i/>
          <w:sz w:val="28"/>
          <w:szCs w:val="28"/>
        </w:rPr>
        <w:tab/>
      </w:r>
    </w:p>
    <w:p w:rsidR="00A36340" w:rsidRPr="00A36340" w:rsidRDefault="00A36340" w:rsidP="00A36340">
      <w:pPr>
        <w:tabs>
          <w:tab w:val="left" w:pos="1641"/>
        </w:tabs>
        <w:autoSpaceDE w:val="0"/>
        <w:autoSpaceDN w:val="0"/>
        <w:adjustRightInd w:val="0"/>
        <w:spacing w:after="0" w:line="360" w:lineRule="auto"/>
        <w:jc w:val="both"/>
        <w:rPr>
          <w:rFonts w:ascii="Times New Roman" w:eastAsia="Calibri" w:hAnsi="Times New Roman" w:cs="Times New Roman"/>
          <w:i/>
          <w:sz w:val="28"/>
          <w:szCs w:val="28"/>
          <w:lang w:val="ru-RU"/>
        </w:rPr>
      </w:pPr>
    </w:p>
    <w:p w:rsidR="00A36340" w:rsidRPr="00A36340" w:rsidRDefault="00A36340" w:rsidP="00A36340">
      <w:pPr>
        <w:tabs>
          <w:tab w:val="left" w:pos="1641"/>
        </w:tabs>
        <w:autoSpaceDE w:val="0"/>
        <w:autoSpaceDN w:val="0"/>
        <w:adjustRightInd w:val="0"/>
        <w:spacing w:after="0" w:line="360" w:lineRule="auto"/>
        <w:jc w:val="both"/>
        <w:rPr>
          <w:rFonts w:ascii="Times New Roman" w:eastAsia="Calibri" w:hAnsi="Times New Roman" w:cs="Times New Roman"/>
          <w:i/>
          <w:sz w:val="28"/>
          <w:szCs w:val="28"/>
          <w:lang w:val="ru-RU"/>
        </w:rPr>
      </w:pPr>
    </w:p>
    <w:p w:rsidR="00A36340" w:rsidRPr="00A36340" w:rsidRDefault="00A36340" w:rsidP="00A36340">
      <w:pPr>
        <w:tabs>
          <w:tab w:val="left" w:pos="1641"/>
        </w:tabs>
        <w:autoSpaceDE w:val="0"/>
        <w:autoSpaceDN w:val="0"/>
        <w:adjustRightInd w:val="0"/>
        <w:spacing w:after="0" w:line="360" w:lineRule="auto"/>
        <w:jc w:val="center"/>
        <w:rPr>
          <w:rFonts w:ascii="Times New Roman" w:eastAsia="Calibri" w:hAnsi="Times New Roman" w:cs="Times New Roman"/>
          <w:sz w:val="28"/>
          <w:szCs w:val="28"/>
          <w:lang w:val="en"/>
        </w:rPr>
      </w:pPr>
      <w:r w:rsidRPr="00A36340">
        <w:rPr>
          <w:rFonts w:ascii="Times New Roman" w:eastAsia="Calibri" w:hAnsi="Times New Roman" w:cs="Times New Roman"/>
          <w:sz w:val="28"/>
          <w:szCs w:val="28"/>
          <w:lang w:val="en"/>
        </w:rPr>
        <w:t>Summary</w:t>
      </w:r>
    </w:p>
    <w:p w:rsidR="00A36340" w:rsidRPr="00A36340" w:rsidRDefault="00A36340" w:rsidP="00A36340">
      <w:pPr>
        <w:tabs>
          <w:tab w:val="left" w:pos="1641"/>
        </w:tabs>
        <w:autoSpaceDE w:val="0"/>
        <w:autoSpaceDN w:val="0"/>
        <w:adjustRightInd w:val="0"/>
        <w:spacing w:after="0" w:line="360" w:lineRule="auto"/>
        <w:ind w:firstLine="851"/>
        <w:jc w:val="both"/>
        <w:rPr>
          <w:rFonts w:ascii="Times New Roman" w:eastAsia="Calibri" w:hAnsi="Times New Roman" w:cs="Times New Roman"/>
          <w:sz w:val="28"/>
          <w:szCs w:val="28"/>
          <w:lang w:val="en"/>
        </w:rPr>
      </w:pPr>
      <w:r w:rsidRPr="00A36340">
        <w:rPr>
          <w:rFonts w:ascii="Times New Roman" w:eastAsia="Calibri" w:hAnsi="Times New Roman" w:cs="Times New Roman"/>
          <w:sz w:val="28"/>
          <w:szCs w:val="28"/>
          <w:lang w:val="en"/>
        </w:rPr>
        <w:t xml:space="preserve">Cytogenetic studies were performed at the Odessa Medical University as a part of the program before examination procedure of artificial insemination. Analysis of metaphases </w:t>
      </w:r>
      <w:proofErr w:type="spellStart"/>
      <w:r w:rsidRPr="00A36340">
        <w:rPr>
          <w:rFonts w:ascii="Times New Roman" w:eastAsia="Calibri" w:hAnsi="Times New Roman" w:cs="Times New Roman"/>
          <w:sz w:val="28"/>
          <w:szCs w:val="28"/>
          <w:lang w:val="en"/>
        </w:rPr>
        <w:t>karyogram</w:t>
      </w:r>
      <w:proofErr w:type="spellEnd"/>
      <w:r w:rsidRPr="00A36340">
        <w:rPr>
          <w:rFonts w:ascii="Times New Roman" w:eastAsia="Calibri" w:hAnsi="Times New Roman" w:cs="Times New Roman"/>
          <w:sz w:val="28"/>
          <w:szCs w:val="28"/>
          <w:lang w:val="en"/>
        </w:rPr>
        <w:t xml:space="preserve"> were done at the Clinic of Reproductive Medicine named </w:t>
      </w:r>
      <w:proofErr w:type="spellStart"/>
      <w:r w:rsidRPr="00A36340">
        <w:rPr>
          <w:rFonts w:ascii="Times New Roman" w:eastAsia="Calibri" w:hAnsi="Times New Roman" w:cs="Times New Roman"/>
          <w:sz w:val="28"/>
          <w:szCs w:val="28"/>
          <w:lang w:val="en"/>
        </w:rPr>
        <w:t>Nadiya</w:t>
      </w:r>
      <w:proofErr w:type="spellEnd"/>
      <w:r w:rsidRPr="00A36340">
        <w:rPr>
          <w:rFonts w:ascii="Times New Roman" w:eastAsia="Calibri" w:hAnsi="Times New Roman" w:cs="Times New Roman"/>
          <w:sz w:val="28"/>
          <w:szCs w:val="28"/>
          <w:lang w:val="en"/>
        </w:rPr>
        <w:t>, Kyiv.</w:t>
      </w:r>
    </w:p>
    <w:p w:rsidR="00A36340" w:rsidRPr="00A36340" w:rsidRDefault="00A36340" w:rsidP="00A36340">
      <w:pPr>
        <w:autoSpaceDE w:val="0"/>
        <w:autoSpaceDN w:val="0"/>
        <w:adjustRightInd w:val="0"/>
        <w:spacing w:after="0" w:line="360" w:lineRule="auto"/>
        <w:ind w:firstLine="709"/>
        <w:jc w:val="both"/>
        <w:rPr>
          <w:rFonts w:ascii="Times New Roman" w:eastAsia="Calibri" w:hAnsi="Times New Roman" w:cs="Times New Roman"/>
          <w:sz w:val="28"/>
          <w:szCs w:val="28"/>
        </w:rPr>
      </w:pPr>
      <w:r w:rsidRPr="00A36340">
        <w:rPr>
          <w:rFonts w:ascii="Times New Roman" w:eastAsia="Calibri" w:hAnsi="Times New Roman" w:cs="Times New Roman"/>
          <w:sz w:val="28"/>
          <w:szCs w:val="28"/>
          <w:lang w:val="en-US"/>
        </w:rPr>
        <w:t xml:space="preserve">The </w:t>
      </w:r>
      <w:r w:rsidRPr="00A36340">
        <w:rPr>
          <w:rFonts w:ascii="Times New Roman" w:eastAsia="Calibri" w:hAnsi="Times New Roman" w:cs="Times New Roman"/>
          <w:sz w:val="28"/>
          <w:szCs w:val="28"/>
          <w:lang w:val="en"/>
        </w:rPr>
        <w:t xml:space="preserve">cytogenetic aberrations of Y chromosome heterochromatin sites were detected in 10 men with a disorder of spermatogenesis, and the chromosomal mutations of other chromosomes were </w:t>
      </w:r>
      <w:proofErr w:type="spellStart"/>
      <w:r w:rsidRPr="00A36340">
        <w:rPr>
          <w:rFonts w:ascii="Times New Roman" w:eastAsia="Calibri" w:hAnsi="Times New Roman" w:cs="Times New Roman"/>
          <w:sz w:val="28"/>
          <w:szCs w:val="28"/>
          <w:lang w:val="en"/>
        </w:rPr>
        <w:t>faund</w:t>
      </w:r>
      <w:proofErr w:type="spellEnd"/>
      <w:r w:rsidRPr="00A36340">
        <w:rPr>
          <w:rFonts w:ascii="Times New Roman" w:eastAsia="Calibri" w:hAnsi="Times New Roman" w:cs="Times New Roman"/>
          <w:sz w:val="28"/>
          <w:szCs w:val="28"/>
          <w:lang w:val="en"/>
        </w:rPr>
        <w:t xml:space="preserve"> in 14 subjects.</w:t>
      </w:r>
    </w:p>
    <w:p w:rsidR="00A36340" w:rsidRPr="00A36340" w:rsidRDefault="00A36340" w:rsidP="00A36340">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en-US"/>
        </w:rPr>
      </w:pPr>
      <w:r w:rsidRPr="00A36340">
        <w:rPr>
          <w:rFonts w:ascii="Times New Roman" w:eastAsia="Calibri" w:hAnsi="Times New Roman" w:cs="Times New Roman"/>
          <w:color w:val="000000"/>
          <w:sz w:val="28"/>
          <w:szCs w:val="28"/>
          <w:lang w:val="en-US"/>
        </w:rPr>
        <w:t xml:space="preserve">Diploma thesis is expounded on </w:t>
      </w:r>
      <w:r w:rsidRPr="00A36340">
        <w:rPr>
          <w:rFonts w:ascii="Times New Roman" w:eastAsia="Calibri" w:hAnsi="Times New Roman" w:cs="Times New Roman"/>
          <w:color w:val="000000"/>
          <w:sz w:val="28"/>
          <w:szCs w:val="28"/>
        </w:rPr>
        <w:t>59</w:t>
      </w:r>
      <w:r w:rsidRPr="00A36340">
        <w:rPr>
          <w:rFonts w:ascii="Times New Roman" w:eastAsia="Calibri" w:hAnsi="Times New Roman" w:cs="Times New Roman"/>
          <w:color w:val="000000"/>
          <w:sz w:val="28"/>
          <w:szCs w:val="28"/>
          <w:lang w:val="en-US"/>
        </w:rPr>
        <w:t xml:space="preserve"> </w:t>
      </w:r>
      <w:proofErr w:type="gramStart"/>
      <w:r w:rsidRPr="00A36340">
        <w:rPr>
          <w:rFonts w:ascii="Times New Roman" w:eastAsia="Calibri" w:hAnsi="Times New Roman" w:cs="Times New Roman"/>
          <w:color w:val="000000"/>
          <w:sz w:val="28"/>
          <w:szCs w:val="28"/>
          <w:lang w:val="en-US"/>
        </w:rPr>
        <w:t>pages,</w:t>
      </w:r>
      <w:proofErr w:type="gramEnd"/>
      <w:r w:rsidRPr="00A36340">
        <w:rPr>
          <w:rFonts w:ascii="Times New Roman" w:eastAsia="Calibri" w:hAnsi="Times New Roman" w:cs="Times New Roman"/>
          <w:color w:val="000000"/>
          <w:sz w:val="28"/>
          <w:szCs w:val="28"/>
          <w:lang w:val="en-US"/>
        </w:rPr>
        <w:t xml:space="preserve"> it contains 4 tables and </w:t>
      </w:r>
      <w:r w:rsidRPr="00A36340">
        <w:rPr>
          <w:rFonts w:ascii="Times New Roman" w:eastAsia="Calibri" w:hAnsi="Times New Roman" w:cs="Times New Roman"/>
          <w:color w:val="000000"/>
          <w:sz w:val="28"/>
          <w:szCs w:val="28"/>
        </w:rPr>
        <w:t>10</w:t>
      </w:r>
      <w:r w:rsidRPr="00A36340">
        <w:rPr>
          <w:rFonts w:ascii="Times New Roman" w:eastAsia="Calibri" w:hAnsi="Times New Roman" w:cs="Times New Roman"/>
          <w:color w:val="000000"/>
          <w:sz w:val="28"/>
          <w:szCs w:val="28"/>
          <w:lang w:val="en-US"/>
        </w:rPr>
        <w:t xml:space="preserve"> figures. It provides links to </w:t>
      </w:r>
      <w:r w:rsidRPr="00A36340">
        <w:rPr>
          <w:rFonts w:ascii="Times New Roman" w:eastAsia="Calibri" w:hAnsi="Times New Roman" w:cs="Times New Roman"/>
          <w:color w:val="000000"/>
          <w:sz w:val="28"/>
          <w:szCs w:val="28"/>
        </w:rPr>
        <w:t>58</w:t>
      </w:r>
      <w:r w:rsidRPr="00A36340">
        <w:rPr>
          <w:rFonts w:ascii="Times New Roman" w:eastAsia="Calibri" w:hAnsi="Times New Roman" w:cs="Times New Roman"/>
          <w:color w:val="000000"/>
          <w:sz w:val="28"/>
          <w:szCs w:val="28"/>
          <w:lang w:val="en-US"/>
        </w:rPr>
        <w:t xml:space="preserve"> references (</w:t>
      </w:r>
      <w:r w:rsidRPr="00A36340">
        <w:rPr>
          <w:rFonts w:ascii="Times New Roman" w:eastAsia="Calibri" w:hAnsi="Times New Roman" w:cs="Times New Roman"/>
          <w:color w:val="000000"/>
          <w:sz w:val="28"/>
          <w:szCs w:val="28"/>
        </w:rPr>
        <w:t>41</w:t>
      </w:r>
      <w:r w:rsidRPr="00A36340">
        <w:rPr>
          <w:rFonts w:ascii="Times New Roman" w:eastAsia="Calibri" w:hAnsi="Times New Roman" w:cs="Times New Roman"/>
          <w:color w:val="000000"/>
          <w:sz w:val="28"/>
          <w:szCs w:val="28"/>
          <w:lang w:val="en-US"/>
        </w:rPr>
        <w:t xml:space="preserve"> </w:t>
      </w:r>
      <w:proofErr w:type="spellStart"/>
      <w:proofErr w:type="gramStart"/>
      <w:r w:rsidRPr="00A36340">
        <w:rPr>
          <w:rFonts w:ascii="Times New Roman" w:eastAsia="Calibri" w:hAnsi="Times New Roman" w:cs="Times New Roman"/>
          <w:color w:val="000000"/>
          <w:sz w:val="28"/>
          <w:szCs w:val="28"/>
          <w:lang w:val="en-US"/>
        </w:rPr>
        <w:t>cyrillic</w:t>
      </w:r>
      <w:proofErr w:type="spellEnd"/>
      <w:proofErr w:type="gramEnd"/>
      <w:r w:rsidRPr="00A36340">
        <w:rPr>
          <w:rFonts w:ascii="Times New Roman" w:eastAsia="Calibri" w:hAnsi="Times New Roman" w:cs="Times New Roman"/>
          <w:color w:val="000000"/>
          <w:sz w:val="28"/>
          <w:szCs w:val="28"/>
          <w:lang w:val="en-US"/>
        </w:rPr>
        <w:t xml:space="preserve"> and 1</w:t>
      </w:r>
      <w:r w:rsidRPr="00A36340">
        <w:rPr>
          <w:rFonts w:ascii="Times New Roman" w:eastAsia="Calibri" w:hAnsi="Times New Roman" w:cs="Times New Roman"/>
          <w:color w:val="000000"/>
          <w:sz w:val="28"/>
          <w:szCs w:val="28"/>
        </w:rPr>
        <w:t>7</w:t>
      </w:r>
      <w:r w:rsidRPr="00A36340">
        <w:rPr>
          <w:rFonts w:ascii="Times New Roman" w:eastAsia="Calibri" w:hAnsi="Times New Roman" w:cs="Times New Roman"/>
          <w:color w:val="000000"/>
          <w:sz w:val="28"/>
          <w:szCs w:val="28"/>
          <w:lang w:val="en-US"/>
        </w:rPr>
        <w:t xml:space="preserve"> </w:t>
      </w:r>
      <w:proofErr w:type="spellStart"/>
      <w:r w:rsidRPr="00A36340">
        <w:rPr>
          <w:rFonts w:ascii="Times New Roman" w:eastAsia="Calibri" w:hAnsi="Times New Roman" w:cs="Times New Roman"/>
          <w:color w:val="000000"/>
          <w:sz w:val="28"/>
          <w:szCs w:val="28"/>
          <w:lang w:val="en-US"/>
        </w:rPr>
        <w:t>latinic</w:t>
      </w:r>
      <w:proofErr w:type="spellEnd"/>
      <w:r w:rsidRPr="00A36340">
        <w:rPr>
          <w:rFonts w:ascii="Times New Roman" w:eastAsia="Calibri" w:hAnsi="Times New Roman" w:cs="Times New Roman"/>
          <w:color w:val="000000"/>
          <w:sz w:val="28"/>
          <w:szCs w:val="28"/>
          <w:lang w:val="en-US"/>
        </w:rPr>
        <w:t>).</w:t>
      </w:r>
    </w:p>
    <w:p w:rsidR="00A36340" w:rsidRPr="00A36340" w:rsidRDefault="00A36340" w:rsidP="00A36340">
      <w:pPr>
        <w:tabs>
          <w:tab w:val="left" w:pos="1641"/>
        </w:tabs>
        <w:autoSpaceDE w:val="0"/>
        <w:autoSpaceDN w:val="0"/>
        <w:adjustRightInd w:val="0"/>
        <w:spacing w:after="0" w:line="360" w:lineRule="auto"/>
        <w:jc w:val="both"/>
        <w:rPr>
          <w:rFonts w:ascii="Times New Roman" w:eastAsia="Calibri" w:hAnsi="Times New Roman" w:cs="Times New Roman"/>
          <w:i/>
          <w:sz w:val="28"/>
          <w:szCs w:val="28"/>
          <w:lang w:val="en-US"/>
        </w:rPr>
      </w:pPr>
      <w:r w:rsidRPr="00A36340">
        <w:rPr>
          <w:rFonts w:ascii="Times New Roman" w:eastAsia="Calibri" w:hAnsi="Times New Roman" w:cs="Times New Roman"/>
          <w:b/>
          <w:bCs/>
          <w:color w:val="000000"/>
          <w:sz w:val="28"/>
          <w:szCs w:val="28"/>
          <w:lang w:val="en-US"/>
        </w:rPr>
        <w:t xml:space="preserve">Key words: </w:t>
      </w:r>
      <w:r w:rsidRPr="00A36340">
        <w:rPr>
          <w:rFonts w:ascii="Times New Roman" w:eastAsia="Calibri" w:hAnsi="Times New Roman" w:cs="Times New Roman"/>
          <w:sz w:val="28"/>
          <w:szCs w:val="28"/>
          <w:lang w:val="en"/>
        </w:rPr>
        <w:t>infertility, impaired spermatogenesis, cytogenetic abnormalities</w:t>
      </w:r>
    </w:p>
    <w:p w:rsidR="00A36340" w:rsidRPr="00A36340" w:rsidRDefault="00A36340" w:rsidP="00A36340">
      <w:pPr>
        <w:autoSpaceDE w:val="0"/>
        <w:autoSpaceDN w:val="0"/>
        <w:adjustRightInd w:val="0"/>
        <w:spacing w:after="0" w:line="360" w:lineRule="auto"/>
        <w:jc w:val="both"/>
        <w:rPr>
          <w:rFonts w:ascii="Times New Roman" w:eastAsia="Calibri" w:hAnsi="Times New Roman" w:cs="Times New Roman"/>
          <w:i/>
          <w:iCs/>
          <w:color w:val="000000"/>
          <w:sz w:val="28"/>
          <w:szCs w:val="28"/>
          <w:lang w:val="en-US"/>
        </w:rPr>
      </w:pPr>
      <w:r w:rsidRPr="00A36340">
        <w:rPr>
          <w:rFonts w:ascii="Times New Roman" w:eastAsia="Calibri" w:hAnsi="Times New Roman" w:cs="Times New Roman"/>
          <w:i/>
          <w:iCs/>
          <w:color w:val="000000"/>
          <w:sz w:val="28"/>
          <w:szCs w:val="28"/>
        </w:rPr>
        <w:t xml:space="preserve"> </w:t>
      </w:r>
    </w:p>
    <w:p w:rsidR="00A36340" w:rsidRPr="00A36340" w:rsidRDefault="00A36340" w:rsidP="00A36340">
      <w:pPr>
        <w:autoSpaceDE w:val="0"/>
        <w:autoSpaceDN w:val="0"/>
        <w:adjustRightInd w:val="0"/>
        <w:spacing w:after="0" w:line="360" w:lineRule="auto"/>
        <w:jc w:val="both"/>
        <w:rPr>
          <w:rFonts w:ascii="Times New Roman" w:eastAsia="Calibri" w:hAnsi="Times New Roman" w:cs="Times New Roman"/>
          <w:i/>
          <w:iCs/>
          <w:color w:val="000000"/>
          <w:sz w:val="28"/>
          <w:szCs w:val="28"/>
          <w:lang w:val="en-US"/>
        </w:rPr>
      </w:pPr>
    </w:p>
    <w:p w:rsidR="00A36340" w:rsidRPr="00A36340" w:rsidRDefault="00A36340" w:rsidP="00A36340">
      <w:pPr>
        <w:autoSpaceDE w:val="0"/>
        <w:autoSpaceDN w:val="0"/>
        <w:adjustRightInd w:val="0"/>
        <w:spacing w:after="0" w:line="360" w:lineRule="auto"/>
        <w:jc w:val="both"/>
        <w:rPr>
          <w:rFonts w:ascii="Times New Roman" w:eastAsia="Calibri" w:hAnsi="Times New Roman" w:cs="Times New Roman"/>
          <w:i/>
          <w:iCs/>
          <w:color w:val="000000"/>
          <w:sz w:val="28"/>
          <w:szCs w:val="28"/>
          <w:lang w:val="en-US"/>
        </w:rPr>
      </w:pPr>
    </w:p>
    <w:p w:rsidR="00A36340" w:rsidRPr="00A36340" w:rsidRDefault="00A36340" w:rsidP="00A36340">
      <w:pPr>
        <w:autoSpaceDE w:val="0"/>
        <w:autoSpaceDN w:val="0"/>
        <w:adjustRightInd w:val="0"/>
        <w:spacing w:after="0" w:line="360" w:lineRule="auto"/>
        <w:jc w:val="both"/>
        <w:rPr>
          <w:rFonts w:ascii="Times New Roman" w:eastAsia="Calibri" w:hAnsi="Times New Roman" w:cs="Times New Roman"/>
          <w:color w:val="000000"/>
          <w:sz w:val="28"/>
          <w:szCs w:val="28"/>
          <w:lang w:val="en-US"/>
        </w:rPr>
      </w:pPr>
    </w:p>
    <w:p w:rsidR="00A36340" w:rsidRPr="00A36340" w:rsidRDefault="00A36340" w:rsidP="00A36340">
      <w:pPr>
        <w:autoSpaceDE w:val="0"/>
        <w:autoSpaceDN w:val="0"/>
        <w:adjustRightInd w:val="0"/>
        <w:spacing w:after="0" w:line="360" w:lineRule="auto"/>
        <w:jc w:val="both"/>
        <w:rPr>
          <w:rFonts w:ascii="Calibri" w:eastAsia="Calibri" w:hAnsi="Calibri" w:cs="Times New Roman"/>
          <w:i/>
          <w:lang w:val="en"/>
        </w:rPr>
      </w:pPr>
    </w:p>
    <w:p w:rsid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b/>
          <w:kern w:val="28"/>
          <w:sz w:val="28"/>
          <w:szCs w:val="28"/>
          <w:lang w:val="ru-RU"/>
        </w:rPr>
      </w:pPr>
    </w:p>
    <w:p w:rsid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b/>
          <w:kern w:val="28"/>
          <w:sz w:val="28"/>
          <w:szCs w:val="28"/>
          <w:lang w:val="ru-RU"/>
        </w:rPr>
      </w:pPr>
    </w:p>
    <w:p w:rsid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b/>
          <w:kern w:val="28"/>
          <w:sz w:val="28"/>
          <w:szCs w:val="28"/>
          <w:lang w:val="ru-RU"/>
        </w:rPr>
      </w:pPr>
    </w:p>
    <w:p w:rsid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b/>
          <w:kern w:val="28"/>
          <w:sz w:val="28"/>
          <w:szCs w:val="28"/>
          <w:lang w:val="ru-RU"/>
        </w:rPr>
      </w:pPr>
    </w:p>
    <w:p w:rsid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b/>
          <w:kern w:val="28"/>
          <w:sz w:val="28"/>
          <w:szCs w:val="28"/>
          <w:lang w:val="ru-RU"/>
        </w:rPr>
      </w:pPr>
    </w:p>
    <w:p w:rsidR="00A36340" w:rsidRPr="00A36340" w:rsidRDefault="00A36340" w:rsidP="00A36340">
      <w:pPr>
        <w:widowControl w:val="0"/>
        <w:autoSpaceDE w:val="0"/>
        <w:autoSpaceDN w:val="0"/>
        <w:adjustRightInd w:val="0"/>
        <w:spacing w:after="0" w:line="240" w:lineRule="auto"/>
        <w:ind w:firstLine="709"/>
        <w:jc w:val="center"/>
        <w:rPr>
          <w:rFonts w:ascii="Calibri" w:eastAsia="Calibri" w:hAnsi="Calibri" w:cs="Times New Roman"/>
          <w:b/>
          <w:kern w:val="28"/>
        </w:rPr>
      </w:pPr>
      <w:r>
        <w:rPr>
          <w:rFonts w:ascii="Times New Roman" w:eastAsia="Calibri" w:hAnsi="Times New Roman" w:cs="Times New Roman"/>
          <w:b/>
          <w:kern w:val="28"/>
          <w:sz w:val="28"/>
          <w:szCs w:val="28"/>
          <w:lang w:val="ru-RU"/>
        </w:rPr>
        <w:t>З</w:t>
      </w:r>
      <w:r w:rsidRPr="00A36340">
        <w:rPr>
          <w:rFonts w:ascii="Times New Roman" w:eastAsia="Calibri" w:hAnsi="Times New Roman" w:cs="Times New Roman"/>
          <w:b/>
          <w:kern w:val="28"/>
          <w:sz w:val="28"/>
          <w:szCs w:val="28"/>
        </w:rPr>
        <w:t>МІ</w:t>
      </w:r>
      <w:proofErr w:type="gramStart"/>
      <w:r w:rsidRPr="00A36340">
        <w:rPr>
          <w:rFonts w:ascii="Times New Roman" w:eastAsia="Calibri" w:hAnsi="Times New Roman" w:cs="Times New Roman"/>
          <w:b/>
          <w:kern w:val="28"/>
          <w:sz w:val="28"/>
          <w:szCs w:val="28"/>
        </w:rPr>
        <w:t>СТ</w:t>
      </w:r>
      <w:proofErr w:type="gramEnd"/>
    </w:p>
    <w:p w:rsidR="00A36340" w:rsidRPr="00A36340" w:rsidRDefault="00A36340" w:rsidP="00A36340">
      <w:pPr>
        <w:widowControl w:val="0"/>
        <w:autoSpaceDE w:val="0"/>
        <w:autoSpaceDN w:val="0"/>
        <w:adjustRightInd w:val="0"/>
        <w:spacing w:after="0" w:line="240" w:lineRule="auto"/>
        <w:ind w:firstLine="709"/>
        <w:jc w:val="center"/>
        <w:rPr>
          <w:rFonts w:ascii="Times New Roman" w:eastAsia="Calibri" w:hAnsi="Times New Roman" w:cs="Times New Roman"/>
          <w:kern w:val="28"/>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r w:rsidRPr="00A36340">
        <w:rPr>
          <w:rFonts w:ascii="Times New Roman" w:eastAsia="Times New Roman" w:hAnsi="Times New Roman" w:cs="Times New Roman"/>
          <w:sz w:val="28"/>
          <w:szCs w:val="28"/>
          <w:lang w:val="en-US" w:eastAsia="ru-RU"/>
        </w:rPr>
        <w:fldChar w:fldCharType="begin"/>
      </w:r>
      <w:r w:rsidRPr="00A36340">
        <w:rPr>
          <w:rFonts w:ascii="Times New Roman" w:eastAsia="Times New Roman" w:hAnsi="Times New Roman" w:cs="Times New Roman"/>
          <w:sz w:val="28"/>
          <w:szCs w:val="28"/>
          <w:lang w:val="en-US" w:eastAsia="ru-RU"/>
        </w:rPr>
        <w:instrText xml:space="preserve"> TOC \o "1-3" \h \z \u </w:instrText>
      </w:r>
      <w:r w:rsidRPr="00A36340">
        <w:rPr>
          <w:rFonts w:ascii="Times New Roman" w:eastAsia="Times New Roman" w:hAnsi="Times New Roman" w:cs="Times New Roman"/>
          <w:sz w:val="28"/>
          <w:szCs w:val="28"/>
          <w:lang w:val="en-US" w:eastAsia="ru-RU"/>
        </w:rPr>
        <w:fldChar w:fldCharType="separate"/>
      </w:r>
      <w:hyperlink r:id="rId6" w:anchor="_Toc513027330" w:history="1">
        <w:r w:rsidRPr="00A36340">
          <w:rPr>
            <w:rFonts w:ascii="Times New Roman" w:eastAsia="Times New Roman" w:hAnsi="Times New Roman" w:cs="Times New Roman"/>
            <w:noProof/>
            <w:color w:val="0000FF"/>
            <w:sz w:val="24"/>
            <w:szCs w:val="24"/>
            <w:u w:val="single"/>
            <w:lang w:val="ru-RU" w:eastAsia="ru-RU"/>
          </w:rPr>
          <w:t>ВСТУП</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_Toc513027330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3</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7" w:anchor="_Toc513027331" w:history="1">
        <w:r w:rsidRPr="00A36340">
          <w:rPr>
            <w:rFonts w:ascii="Times New Roman" w:eastAsia="Times New Roman" w:hAnsi="Times New Roman" w:cs="Times New Roman"/>
            <w:noProof/>
            <w:color w:val="0000FF"/>
            <w:sz w:val="24"/>
            <w:szCs w:val="24"/>
            <w:u w:val="single"/>
            <w:lang w:val="ru-RU" w:eastAsia="ru-RU"/>
          </w:rPr>
          <w:t>1.ОГЛЯД ЛІТЕРАТУРИ</w:t>
        </w:r>
        <w:r w:rsidRPr="00A36340">
          <w:rPr>
            <w:rFonts w:ascii="Times New Roman" w:eastAsia="Times New Roman" w:hAnsi="Times New Roman" w:cs="Times New Roman"/>
            <w:noProof/>
            <w:color w:val="0000FF"/>
            <w:sz w:val="24"/>
            <w:szCs w:val="24"/>
            <w:u w:val="single"/>
            <w:lang w:eastAsia="ru-RU"/>
          </w:rPr>
          <w:t>….....................................................................................</w:t>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_Toc513027331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5</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left" w:pos="660"/>
          <w:tab w:val="right" w:leader="dot" w:pos="9344"/>
        </w:tabs>
        <w:spacing w:after="0" w:line="360" w:lineRule="auto"/>
        <w:jc w:val="both"/>
        <w:rPr>
          <w:rFonts w:ascii="Calibri" w:eastAsia="Times New Roman" w:hAnsi="Calibri" w:cs="Times New Roman"/>
          <w:noProof/>
          <w:sz w:val="28"/>
          <w:szCs w:val="28"/>
          <w:lang w:val="ru-RU" w:eastAsia="ru-RU"/>
        </w:rPr>
      </w:pPr>
      <w:hyperlink r:id="rId8" w:anchor="_Toc513027332" w:history="1">
        <w:r w:rsidRPr="00A36340">
          <w:rPr>
            <w:rFonts w:ascii="Times New Roman" w:eastAsia="Times New Roman" w:hAnsi="Times New Roman" w:cs="Times New Roman"/>
            <w:noProof/>
            <w:color w:val="0000FF"/>
            <w:sz w:val="24"/>
            <w:szCs w:val="24"/>
            <w:u w:val="single"/>
            <w:lang w:eastAsia="ru-RU"/>
          </w:rPr>
          <w:t>1.1</w:t>
        </w:r>
        <w:r w:rsidRPr="00A36340">
          <w:rPr>
            <w:rFonts w:ascii="Calibri" w:eastAsia="Times New Roman" w:hAnsi="Calibri" w:cs="Times New Roman"/>
            <w:noProof/>
            <w:color w:val="0000FF"/>
            <w:sz w:val="24"/>
            <w:szCs w:val="24"/>
            <w:u w:val="single"/>
            <w:lang w:val="ru-RU" w:eastAsia="ru-RU"/>
          </w:rPr>
          <w:tab/>
        </w:r>
        <w:r w:rsidRPr="00A36340">
          <w:rPr>
            <w:rFonts w:ascii="Times New Roman" w:eastAsia="Times New Roman" w:hAnsi="Times New Roman" w:cs="Times New Roman"/>
            <w:noProof/>
            <w:color w:val="0000FF"/>
            <w:sz w:val="24"/>
            <w:szCs w:val="24"/>
            <w:u w:val="single"/>
            <w:lang w:eastAsia="ru-RU"/>
          </w:rPr>
          <w:t>Фактори, що сприяють виникненню чоловічого безпліддя</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_Toc513027332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5</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left" w:pos="660"/>
          <w:tab w:val="right" w:leader="dot" w:pos="9344"/>
        </w:tabs>
        <w:spacing w:after="0" w:line="360" w:lineRule="auto"/>
        <w:jc w:val="both"/>
        <w:rPr>
          <w:rFonts w:ascii="Calibri" w:eastAsia="Times New Roman" w:hAnsi="Calibri" w:cs="Times New Roman"/>
          <w:noProof/>
          <w:sz w:val="28"/>
          <w:szCs w:val="28"/>
          <w:lang w:val="ru-RU" w:eastAsia="ru-RU"/>
        </w:rPr>
      </w:pPr>
      <w:hyperlink r:id="rId9" w:anchor="_Toc513027333" w:history="1">
        <w:r w:rsidRPr="00A36340">
          <w:rPr>
            <w:rFonts w:ascii="Times New Roman" w:eastAsia="Times New Roman" w:hAnsi="Times New Roman" w:cs="Times New Roman"/>
            <w:noProof/>
            <w:color w:val="0000FF"/>
            <w:sz w:val="24"/>
            <w:szCs w:val="24"/>
            <w:u w:val="single"/>
            <w:lang w:eastAsia="ru-RU"/>
          </w:rPr>
          <w:t>1.2</w:t>
        </w:r>
        <w:r w:rsidRPr="00A36340">
          <w:rPr>
            <w:rFonts w:ascii="Calibri" w:eastAsia="Times New Roman" w:hAnsi="Calibri" w:cs="Times New Roman"/>
            <w:noProof/>
            <w:color w:val="0000FF"/>
            <w:sz w:val="24"/>
            <w:szCs w:val="24"/>
            <w:u w:val="single"/>
            <w:lang w:val="ru-RU" w:eastAsia="ru-RU"/>
          </w:rPr>
          <w:tab/>
        </w:r>
        <w:r w:rsidRPr="00A36340">
          <w:rPr>
            <w:rFonts w:ascii="Times New Roman" w:eastAsia="Times New Roman" w:hAnsi="Times New Roman" w:cs="Times New Roman"/>
            <w:noProof/>
            <w:color w:val="0000FF"/>
            <w:sz w:val="24"/>
            <w:szCs w:val="24"/>
            <w:u w:val="single"/>
            <w:lang w:eastAsia="ru-RU"/>
          </w:rPr>
          <w:t>Патогенез та класифікація безпліддя у чоловіків</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_Toc513027333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17</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0" w:anchor="_Toc513027334" w:history="1">
        <w:r w:rsidRPr="00A36340">
          <w:rPr>
            <w:rFonts w:ascii="Times New Roman" w:eastAsia="Times New Roman" w:hAnsi="Times New Roman" w:cs="Times New Roman"/>
            <w:noProof/>
            <w:color w:val="0000FF"/>
            <w:sz w:val="24"/>
            <w:szCs w:val="24"/>
            <w:u w:val="single"/>
            <w:lang w:eastAsia="ru-RU"/>
          </w:rPr>
          <w:t>1.3. Генетичні аспекти чоловічого безпліддя</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_Toc513027334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20</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1" w:anchor="_Toc513027335" w:history="1">
        <w:r w:rsidRPr="00A36340">
          <w:rPr>
            <w:rFonts w:ascii="Times New Roman" w:eastAsia="Times New Roman" w:hAnsi="Times New Roman" w:cs="Times New Roman"/>
            <w:noProof/>
            <w:color w:val="0000FF"/>
            <w:sz w:val="24"/>
            <w:szCs w:val="24"/>
            <w:u w:val="single"/>
            <w:lang w:val="ru-RU" w:eastAsia="ru-RU"/>
          </w:rPr>
          <w:t>2. МАТЕРІАЛИ ТА МЕТОДИ ДОСЛІЖДЕННЬ</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_Toc513027335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26</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2" w:anchor="_Toc513027336" w:history="1">
        <w:r w:rsidRPr="00A36340">
          <w:rPr>
            <w:rFonts w:ascii="Times New Roman" w:eastAsia="Times New Roman" w:hAnsi="Times New Roman" w:cs="Times New Roman"/>
            <w:noProof/>
            <w:color w:val="0000FF"/>
            <w:sz w:val="24"/>
            <w:szCs w:val="24"/>
            <w:u w:val="single"/>
            <w:lang w:val="ru-RU" w:eastAsia="ru-RU"/>
          </w:rPr>
          <w:t>2.1. Методика проведення сперміологічного аналізу</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_Toc513027336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27</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3" w:anchor="_Toc513027337" w:history="1">
        <w:r w:rsidRPr="00A36340">
          <w:rPr>
            <w:rFonts w:ascii="Times New Roman" w:eastAsia="Times New Roman" w:hAnsi="Times New Roman" w:cs="Times New Roman"/>
            <w:noProof/>
            <w:color w:val="0000FF"/>
            <w:sz w:val="24"/>
            <w:szCs w:val="24"/>
            <w:u w:val="single"/>
            <w:lang w:val="ru-RU" w:eastAsia="ru-RU"/>
          </w:rPr>
          <w:t>2.2. Методика проведення цитогенетичного аналізу</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_Toc513027337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29</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4" w:anchor="_Toc513027338" w:history="1">
        <w:r w:rsidRPr="00A36340">
          <w:rPr>
            <w:rFonts w:ascii="Times New Roman" w:eastAsia="Times New Roman" w:hAnsi="Times New Roman" w:cs="Times New Roman"/>
            <w:noProof/>
            <w:color w:val="0000FF"/>
            <w:sz w:val="24"/>
            <w:szCs w:val="24"/>
            <w:u w:val="single"/>
            <w:lang w:val="ru-RU" w:eastAsia="ru-RU"/>
          </w:rPr>
          <w:t>3. РЕЗУЛЬТАТИ ДОСЛІДЖЕНЬ ТА ЇХ ОБГОВОРЕННЯ</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_Toc513027338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30</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5" w:anchor="_Toc513027339" w:history="1">
        <w:r w:rsidRPr="00A36340">
          <w:rPr>
            <w:rFonts w:ascii="Times New Roman" w:eastAsia="Times New Roman" w:hAnsi="Times New Roman" w:cs="Times New Roman"/>
            <w:noProof/>
            <w:color w:val="0000FF"/>
            <w:sz w:val="24"/>
            <w:szCs w:val="24"/>
            <w:u w:val="single"/>
            <w:lang w:val="ru-RU" w:eastAsia="ru-RU"/>
          </w:rPr>
          <w:t xml:space="preserve">3.1. </w:t>
        </w:r>
        <w:r w:rsidRPr="00A36340">
          <w:rPr>
            <w:rFonts w:ascii="Times New Roman" w:eastAsia="Times New Roman" w:hAnsi="Times New Roman" w:cs="Times New Roman"/>
            <w:noProof/>
            <w:color w:val="0000FF"/>
            <w:sz w:val="24"/>
            <w:szCs w:val="24"/>
            <w:u w:val="single"/>
            <w:lang w:eastAsia="ru-RU"/>
          </w:rPr>
          <w:t xml:space="preserve">Цитогенетичний аналіз поліморфізму гетерохроматинових ділянок </w:t>
        </w:r>
        <w:r w:rsidRPr="00A36340">
          <w:rPr>
            <w:rFonts w:ascii="Times New Roman" w:eastAsia="Times New Roman" w:hAnsi="Times New Roman" w:cs="Times New Roman"/>
            <w:noProof/>
            <w:color w:val="0000FF"/>
            <w:sz w:val="24"/>
            <w:szCs w:val="24"/>
            <w:u w:val="single"/>
            <w:lang w:val="en-US" w:eastAsia="ru-RU"/>
          </w:rPr>
          <w:t>Y-</w:t>
        </w:r>
        <w:r w:rsidRPr="00A36340">
          <w:rPr>
            <w:rFonts w:ascii="Times New Roman" w:eastAsia="Times New Roman" w:hAnsi="Times New Roman" w:cs="Times New Roman"/>
            <w:noProof/>
            <w:color w:val="0000FF"/>
            <w:sz w:val="24"/>
            <w:szCs w:val="24"/>
            <w:u w:val="single"/>
            <w:lang w:eastAsia="ru-RU"/>
          </w:rPr>
          <w:t>хромосоми</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_Toc513027339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32</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6" w:anchor="_Toc513027340" w:history="1">
        <w:r w:rsidRPr="00A36340">
          <w:rPr>
            <w:rFonts w:ascii="Times New Roman" w:eastAsia="Times New Roman" w:hAnsi="Times New Roman" w:cs="Times New Roman"/>
            <w:noProof/>
            <w:color w:val="0000FF"/>
            <w:sz w:val="24"/>
            <w:szCs w:val="24"/>
            <w:u w:val="single"/>
            <w:lang w:val="ru-RU" w:eastAsia="ru-RU"/>
          </w:rPr>
          <w:t>3.2. Цитогенетичний аналіз геномних та хромосомних аберацій</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_Toc513027340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38</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7" w:anchor="_Toc513027341" w:history="1">
        <w:r w:rsidRPr="00A36340">
          <w:rPr>
            <w:rFonts w:ascii="Times New Roman" w:eastAsia="Times New Roman" w:hAnsi="Times New Roman" w:cs="Times New Roman"/>
            <w:noProof/>
            <w:color w:val="0000FF"/>
            <w:kern w:val="28"/>
            <w:sz w:val="24"/>
            <w:szCs w:val="24"/>
            <w:u w:val="single"/>
            <w:lang w:val="ru-RU" w:eastAsia="ru-RU"/>
          </w:rPr>
          <w:t>УЗАГАЛЬНЕННЯ</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_Toc513027341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50</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8" w:anchor="_Toc513027342" w:history="1">
        <w:r w:rsidRPr="00A36340">
          <w:rPr>
            <w:rFonts w:ascii="Times New Roman" w:eastAsia="Times New Roman" w:hAnsi="Times New Roman" w:cs="Times New Roman"/>
            <w:noProof/>
            <w:color w:val="0000FF"/>
            <w:kern w:val="28"/>
            <w:sz w:val="24"/>
            <w:szCs w:val="24"/>
            <w:u w:val="single"/>
            <w:lang w:val="ru-RU" w:eastAsia="ru-RU"/>
          </w:rPr>
          <w:t>ВИСНОВКИ</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_Toc513027342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53</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tabs>
          <w:tab w:val="right" w:leader="dot" w:pos="9344"/>
        </w:tabs>
        <w:spacing w:after="0" w:line="360" w:lineRule="auto"/>
        <w:jc w:val="both"/>
        <w:rPr>
          <w:rFonts w:ascii="Calibri" w:eastAsia="Times New Roman" w:hAnsi="Calibri" w:cs="Times New Roman"/>
          <w:noProof/>
          <w:sz w:val="28"/>
          <w:szCs w:val="28"/>
          <w:lang w:val="ru-RU" w:eastAsia="ru-RU"/>
        </w:rPr>
      </w:pPr>
      <w:hyperlink r:id="rId19" w:anchor="_Toc513027343" w:history="1">
        <w:r w:rsidRPr="00A36340">
          <w:rPr>
            <w:rFonts w:ascii="Times New Roman" w:eastAsia="Times New Roman" w:hAnsi="Times New Roman" w:cs="Times New Roman"/>
            <w:noProof/>
            <w:color w:val="0000FF"/>
            <w:sz w:val="24"/>
            <w:szCs w:val="24"/>
            <w:u w:val="single"/>
            <w:lang w:val="ru-RU" w:eastAsia="ru-RU"/>
          </w:rPr>
          <w:t>СПИСОК ЛІТЕРАТУРИ</w:t>
        </w:r>
        <w:r w:rsidRPr="00A36340">
          <w:rPr>
            <w:rFonts w:ascii="Times New Roman" w:eastAsia="Times New Roman" w:hAnsi="Times New Roman" w:cs="Times New Roman"/>
            <w:noProof/>
            <w:webHidden/>
            <w:color w:val="0000FF"/>
            <w:sz w:val="24"/>
            <w:szCs w:val="24"/>
            <w:u w:val="single"/>
            <w:lang w:val="ru-RU" w:eastAsia="ru-RU"/>
          </w:rPr>
          <w:tab/>
        </w:r>
        <w:r w:rsidRPr="00A36340">
          <w:rPr>
            <w:rFonts w:ascii="Times New Roman" w:eastAsia="Times New Roman" w:hAnsi="Times New Roman" w:cs="Times New Roman"/>
            <w:noProof/>
            <w:webHidden/>
            <w:color w:val="0000FF"/>
            <w:sz w:val="24"/>
            <w:szCs w:val="24"/>
            <w:u w:val="single"/>
            <w:lang w:val="ru-RU" w:eastAsia="ru-RU"/>
          </w:rPr>
          <w:fldChar w:fldCharType="begin"/>
        </w:r>
        <w:r w:rsidRPr="00A36340">
          <w:rPr>
            <w:rFonts w:ascii="Times New Roman" w:eastAsia="Times New Roman" w:hAnsi="Times New Roman" w:cs="Times New Roman"/>
            <w:noProof/>
            <w:webHidden/>
            <w:color w:val="0000FF"/>
            <w:sz w:val="24"/>
            <w:szCs w:val="24"/>
            <w:u w:val="single"/>
            <w:lang w:val="ru-RU" w:eastAsia="ru-RU"/>
          </w:rPr>
          <w:instrText xml:space="preserve"> PAGEREF _Toc513027343 \h </w:instrText>
        </w:r>
        <w:r w:rsidRPr="00A36340">
          <w:rPr>
            <w:rFonts w:ascii="Times New Roman" w:eastAsia="Times New Roman" w:hAnsi="Times New Roman" w:cs="Times New Roman"/>
            <w:noProof/>
            <w:webHidden/>
            <w:color w:val="0000FF"/>
            <w:sz w:val="24"/>
            <w:szCs w:val="24"/>
            <w:u w:val="single"/>
            <w:lang w:val="ru-RU" w:eastAsia="ru-RU"/>
          </w:rPr>
        </w:r>
        <w:r w:rsidRPr="00A36340">
          <w:rPr>
            <w:rFonts w:ascii="Times New Roman" w:eastAsia="Times New Roman" w:hAnsi="Times New Roman" w:cs="Times New Roman"/>
            <w:noProof/>
            <w:webHidden/>
            <w:color w:val="0000FF"/>
            <w:sz w:val="24"/>
            <w:szCs w:val="24"/>
            <w:u w:val="single"/>
            <w:lang w:val="ru-RU" w:eastAsia="ru-RU"/>
          </w:rPr>
          <w:fldChar w:fldCharType="separate"/>
        </w:r>
        <w:r w:rsidRPr="00A36340">
          <w:rPr>
            <w:rFonts w:ascii="Times New Roman" w:eastAsia="Times New Roman" w:hAnsi="Times New Roman" w:cs="Times New Roman"/>
            <w:noProof/>
            <w:webHidden/>
            <w:color w:val="0000FF"/>
            <w:sz w:val="24"/>
            <w:szCs w:val="24"/>
            <w:u w:val="single"/>
            <w:lang w:val="ru-RU" w:eastAsia="ru-RU"/>
          </w:rPr>
          <w:t>54</w:t>
        </w:r>
        <w:r w:rsidRPr="00A36340">
          <w:rPr>
            <w:rFonts w:ascii="Times New Roman" w:eastAsia="Times New Roman" w:hAnsi="Times New Roman" w:cs="Times New Roman"/>
            <w:noProof/>
            <w:webHidden/>
            <w:color w:val="0000FF"/>
            <w:sz w:val="24"/>
            <w:szCs w:val="24"/>
            <w:u w:val="single"/>
            <w:lang w:val="ru-RU" w:eastAsia="ru-RU"/>
          </w:rPr>
          <w:fldChar w:fldCharType="end"/>
        </w:r>
      </w:hyperlink>
    </w:p>
    <w:p w:rsidR="00A36340" w:rsidRPr="00A36340" w:rsidRDefault="00A36340" w:rsidP="00A36340">
      <w:pPr>
        <w:spacing w:line="360" w:lineRule="auto"/>
        <w:ind w:firstLine="709"/>
        <w:jc w:val="both"/>
        <w:rPr>
          <w:rFonts w:ascii="Calibri" w:eastAsia="Calibri" w:hAnsi="Calibri" w:cs="Times New Roman"/>
          <w:sz w:val="28"/>
          <w:szCs w:val="28"/>
          <w:lang w:val="en-US"/>
        </w:rPr>
      </w:pPr>
      <w:r w:rsidRPr="00A36340">
        <w:rPr>
          <w:rFonts w:ascii="Times New Roman" w:eastAsia="Calibri" w:hAnsi="Times New Roman" w:cs="Times New Roman"/>
          <w:i/>
          <w:sz w:val="28"/>
          <w:szCs w:val="28"/>
          <w:lang w:val="en-US"/>
        </w:rPr>
        <w:fldChar w:fldCharType="end"/>
      </w:r>
    </w:p>
    <w:p w:rsidR="00A36340" w:rsidRPr="00A36340" w:rsidRDefault="00A36340" w:rsidP="00A36340">
      <w:pPr>
        <w:spacing w:line="360" w:lineRule="auto"/>
        <w:ind w:firstLine="709"/>
        <w:jc w:val="both"/>
        <w:rPr>
          <w:rFonts w:ascii="Calibri" w:eastAsia="Calibri" w:hAnsi="Calibri" w:cs="Times New Roman"/>
          <w:sz w:val="28"/>
          <w:szCs w:val="28"/>
          <w:lang w:val="en-US"/>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tabs>
          <w:tab w:val="left" w:pos="1110"/>
        </w:tabs>
        <w:spacing w:after="0" w:line="360" w:lineRule="auto"/>
        <w:ind w:firstLine="709"/>
        <w:jc w:val="both"/>
        <w:rPr>
          <w:rFonts w:ascii="Calibri" w:eastAsia="Calibri" w:hAnsi="Calibri" w:cs="Times New Roman"/>
          <w:lang w:val="ru-RU"/>
        </w:rPr>
      </w:pPr>
      <w:r w:rsidRPr="00A36340">
        <w:rPr>
          <w:rFonts w:ascii="Times New Roman" w:eastAsia="Calibri" w:hAnsi="Times New Roman" w:cs="Times New Roman"/>
          <w:sz w:val="28"/>
          <w:szCs w:val="28"/>
        </w:rPr>
        <w:tab/>
      </w:r>
      <w:bookmarkStart w:id="0" w:name="_Toc513027330"/>
    </w:p>
    <w:p w:rsidR="00A36340" w:rsidRDefault="00A36340" w:rsidP="00A36340">
      <w:pPr>
        <w:keepNext/>
        <w:keepLines/>
        <w:spacing w:before="480" w:after="0"/>
        <w:jc w:val="center"/>
        <w:outlineLvl w:val="0"/>
        <w:rPr>
          <w:rFonts w:ascii="Times New Roman" w:eastAsia="Times New Roman" w:hAnsi="Times New Roman" w:cs="Times New Roman"/>
          <w:b/>
          <w:bCs/>
          <w:sz w:val="28"/>
          <w:szCs w:val="28"/>
          <w:lang w:val="ru-RU"/>
        </w:rPr>
      </w:pPr>
    </w:p>
    <w:p w:rsidR="00A36340" w:rsidRDefault="00A36340" w:rsidP="00A36340">
      <w:pPr>
        <w:keepNext/>
        <w:keepLines/>
        <w:spacing w:before="480" w:after="0"/>
        <w:jc w:val="center"/>
        <w:outlineLvl w:val="0"/>
        <w:rPr>
          <w:rFonts w:ascii="Times New Roman" w:eastAsia="Times New Roman" w:hAnsi="Times New Roman" w:cs="Times New Roman"/>
          <w:b/>
          <w:bCs/>
          <w:sz w:val="28"/>
          <w:szCs w:val="28"/>
          <w:lang w:val="ru-RU"/>
        </w:rPr>
      </w:pPr>
    </w:p>
    <w:p w:rsidR="00A36340" w:rsidRPr="00A36340" w:rsidRDefault="00A36340" w:rsidP="00A36340">
      <w:pPr>
        <w:keepNext/>
        <w:keepLines/>
        <w:spacing w:before="480" w:after="0"/>
        <w:jc w:val="center"/>
        <w:outlineLvl w:val="0"/>
        <w:rPr>
          <w:rFonts w:ascii="Times New Roman" w:eastAsia="Times New Roman" w:hAnsi="Times New Roman" w:cs="Times New Roman"/>
          <w:b/>
          <w:bCs/>
          <w:sz w:val="28"/>
          <w:szCs w:val="28"/>
        </w:rPr>
      </w:pPr>
      <w:r w:rsidRPr="00A36340">
        <w:rPr>
          <w:rFonts w:ascii="Times New Roman" w:eastAsia="Times New Roman" w:hAnsi="Times New Roman" w:cs="Times New Roman"/>
          <w:b/>
          <w:bCs/>
          <w:sz w:val="28"/>
          <w:szCs w:val="28"/>
        </w:rPr>
        <w:t>ВСТУП</w:t>
      </w:r>
      <w:bookmarkEnd w:id="0"/>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spacing w:after="0"/>
        <w:ind w:firstLine="709"/>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Останнім часом близько 15% подружніх пар у всьому світі мають проблеми з природним настанням вагітності [</w:t>
      </w:r>
      <w:proofErr w:type="spellStart"/>
      <w:r w:rsidRPr="00A36340">
        <w:rPr>
          <w:rFonts w:ascii="Times New Roman" w:eastAsia="Calibri" w:hAnsi="Times New Roman" w:cs="Times New Roman"/>
          <w:sz w:val="28"/>
          <w:szCs w:val="28"/>
          <w:lang w:val="ru-RU"/>
        </w:rPr>
        <w:t>Gary</w:t>
      </w:r>
      <w:proofErr w:type="spellEnd"/>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Tempest</w:t>
      </w:r>
      <w:proofErr w:type="spellEnd"/>
      <w:r w:rsidRPr="00A36340">
        <w:rPr>
          <w:rFonts w:ascii="Times New Roman" w:eastAsia="Calibri" w:hAnsi="Times New Roman" w:cs="Times New Roman"/>
          <w:sz w:val="28"/>
          <w:szCs w:val="28"/>
        </w:rPr>
        <w:t xml:space="preserve">, 2012]. Крім того, у 10% пар відзначається </w:t>
      </w:r>
      <w:proofErr w:type="spellStart"/>
      <w:r w:rsidRPr="00A36340">
        <w:rPr>
          <w:rFonts w:ascii="Times New Roman" w:eastAsia="Calibri" w:hAnsi="Times New Roman" w:cs="Times New Roman"/>
          <w:sz w:val="28"/>
          <w:szCs w:val="28"/>
        </w:rPr>
        <w:t>мертвонародження</w:t>
      </w:r>
      <w:proofErr w:type="spellEnd"/>
      <w:r w:rsidRPr="00A36340">
        <w:rPr>
          <w:rFonts w:ascii="Times New Roman" w:eastAsia="Calibri" w:hAnsi="Times New Roman" w:cs="Times New Roman"/>
          <w:sz w:val="28"/>
          <w:szCs w:val="28"/>
        </w:rPr>
        <w:t>, а у 10-25% не відбувається зачаття більше однієї дитини [</w:t>
      </w:r>
      <w:r w:rsidRPr="00A36340">
        <w:rPr>
          <w:rFonts w:ascii="Times New Roman" w:eastAsia="Calibri" w:hAnsi="Times New Roman" w:cs="Times New Roman"/>
          <w:sz w:val="28"/>
          <w:szCs w:val="28"/>
          <w:lang w:val="ru-RU"/>
        </w:rPr>
        <w:t>Гончаров</w:t>
      </w:r>
      <w:r w:rsidRPr="00A36340">
        <w:rPr>
          <w:rFonts w:ascii="Times New Roman" w:eastAsia="Calibri" w:hAnsi="Times New Roman" w:cs="Times New Roman"/>
          <w:sz w:val="28"/>
          <w:szCs w:val="28"/>
        </w:rPr>
        <w:t>, 2012]. Порушення фертильності призводить до зростання безплідних шлюбів, малодітних сімей, розлучень і погіршення демографічних показників [</w:t>
      </w:r>
      <w:proofErr w:type="spellStart"/>
      <w:r w:rsidRPr="00A36340">
        <w:rPr>
          <w:rFonts w:ascii="Times New Roman" w:eastAsia="Calibri" w:hAnsi="Times New Roman" w:cs="Times New Roman"/>
          <w:sz w:val="28"/>
          <w:szCs w:val="28"/>
        </w:rPr>
        <w:t>Рутинский</w:t>
      </w:r>
      <w:proofErr w:type="spellEnd"/>
      <w:r w:rsidRPr="00A36340">
        <w:rPr>
          <w:rFonts w:ascii="Times New Roman" w:eastAsia="Calibri" w:hAnsi="Times New Roman" w:cs="Times New Roman"/>
          <w:sz w:val="28"/>
          <w:szCs w:val="28"/>
        </w:rPr>
        <w:t>, 2013]. При чому у 45-50 % випадків безпліддя пов’язано з кількісними або якісними порушеннями сперматогенезу. Зазначається нестримний зріст «чоловічої складової» у безплідному шлюбі до 30 і навіть до 50 %  [</w:t>
      </w:r>
      <w:proofErr w:type="spellStart"/>
      <w:r w:rsidRPr="00A36340">
        <w:rPr>
          <w:rFonts w:ascii="Times New Roman" w:eastAsia="Calibri" w:hAnsi="Times New Roman" w:cs="Times New Roman"/>
          <w:sz w:val="28"/>
          <w:szCs w:val="28"/>
          <w:lang w:val="ru-RU"/>
        </w:rPr>
        <w:t>Mikelsaar</w:t>
      </w:r>
      <w:proofErr w:type="spellEnd"/>
      <w:r w:rsidRPr="00A36340">
        <w:rPr>
          <w:rFonts w:ascii="Times New Roman" w:eastAsia="Calibri" w:hAnsi="Times New Roman" w:cs="Times New Roman"/>
          <w:sz w:val="28"/>
          <w:szCs w:val="28"/>
        </w:rPr>
        <w:t xml:space="preserve">, 2006]. Разом з тим, згідно даних літератури, відсоток позитивних результатів у лікуванні безпліддя у чоловіків складає не більш 16 – 32 % </w:t>
      </w:r>
      <w:r w:rsidRPr="00A36340">
        <w:rPr>
          <w:rFonts w:ascii="Times New Roman" w:eastAsia="Calibri" w:hAnsi="Times New Roman" w:cs="Times New Roman"/>
          <w:sz w:val="28"/>
          <w:szCs w:val="28"/>
          <w:lang w:val="ru-RU"/>
        </w:rPr>
        <w:t>[</w:t>
      </w:r>
      <w:proofErr w:type="spellStart"/>
      <w:r w:rsidRPr="00A36340">
        <w:rPr>
          <w:rFonts w:ascii="Times New Roman" w:eastAsia="Calibri" w:hAnsi="Times New Roman" w:cs="Times New Roman"/>
          <w:sz w:val="28"/>
          <w:szCs w:val="28"/>
          <w:lang w:val="ru-RU"/>
        </w:rPr>
        <w:t>Полодієнко</w:t>
      </w:r>
      <w:proofErr w:type="spellEnd"/>
      <w:r w:rsidRPr="00A36340">
        <w:rPr>
          <w:rFonts w:ascii="Times New Roman" w:eastAsia="Calibri" w:hAnsi="Times New Roman" w:cs="Times New Roman"/>
          <w:sz w:val="28"/>
          <w:szCs w:val="28"/>
        </w:rPr>
        <w:t>, 2014</w:t>
      </w:r>
      <w:r w:rsidRPr="00A36340">
        <w:rPr>
          <w:rFonts w:ascii="Times New Roman" w:eastAsia="Calibri" w:hAnsi="Times New Roman" w:cs="Times New Roman"/>
          <w:sz w:val="28"/>
          <w:szCs w:val="28"/>
          <w:lang w:val="ru-RU"/>
        </w:rPr>
        <w:t>]</w:t>
      </w:r>
      <w:r w:rsidRPr="00A36340">
        <w:rPr>
          <w:rFonts w:ascii="Times New Roman" w:eastAsia="Calibri" w:hAnsi="Times New Roman" w:cs="Times New Roman"/>
          <w:sz w:val="28"/>
          <w:szCs w:val="28"/>
        </w:rPr>
        <w:t xml:space="preserve">. Низька ефективність лікування безпліддя у чоловіків є наслідком того, що недостатньо вивчені причини чоловічої </w:t>
      </w:r>
      <w:proofErr w:type="spellStart"/>
      <w:r w:rsidRPr="00A36340">
        <w:rPr>
          <w:rFonts w:ascii="Times New Roman" w:eastAsia="Calibri" w:hAnsi="Times New Roman" w:cs="Times New Roman"/>
          <w:sz w:val="28"/>
          <w:szCs w:val="28"/>
        </w:rPr>
        <w:t>інфертильності</w:t>
      </w:r>
      <w:proofErr w:type="spellEnd"/>
      <w:r w:rsidRPr="00A36340">
        <w:rPr>
          <w:rFonts w:ascii="Times New Roman" w:eastAsia="Calibri" w:hAnsi="Times New Roman" w:cs="Times New Roman"/>
          <w:sz w:val="28"/>
          <w:szCs w:val="28"/>
        </w:rPr>
        <w:t xml:space="preserve"> та </w:t>
      </w:r>
      <w:proofErr w:type="spellStart"/>
      <w:r w:rsidRPr="00A36340">
        <w:rPr>
          <w:rFonts w:ascii="Times New Roman" w:eastAsia="Calibri" w:hAnsi="Times New Roman" w:cs="Times New Roman"/>
          <w:sz w:val="28"/>
          <w:szCs w:val="28"/>
        </w:rPr>
        <w:t>субфертильності</w:t>
      </w:r>
      <w:proofErr w:type="spellEnd"/>
      <w:r w:rsidRPr="00A36340">
        <w:rPr>
          <w:rFonts w:ascii="Times New Roman" w:eastAsia="Calibri" w:hAnsi="Times New Roman" w:cs="Times New Roman"/>
          <w:sz w:val="28"/>
          <w:szCs w:val="28"/>
        </w:rPr>
        <w:t>. Для підвищення успіху у лікуванні чоловічого безпліддя, розробки правильної тактики та оптимальних схем лікування необхідна верифікація різних факторів чоловічого безпліддя. Від точності встановлення причин чоловічого безпліддя залежить подальше вивчення патогенезу порушення репродуктивної функції. Особливо важливим є дослідження ролі генетичних порушень у розвитку чоловічого безпліддя і розробка генетичних критеріїв його діагностики [</w:t>
      </w:r>
      <w:proofErr w:type="spellStart"/>
      <w:r w:rsidRPr="00A36340">
        <w:rPr>
          <w:rFonts w:ascii="Times New Roman" w:eastAsia="Calibri" w:hAnsi="Times New Roman" w:cs="Times New Roman"/>
          <w:sz w:val="28"/>
          <w:szCs w:val="28"/>
        </w:rPr>
        <w:t>Запорожан</w:t>
      </w:r>
      <w:proofErr w:type="spellEnd"/>
      <w:r w:rsidRPr="00A36340">
        <w:rPr>
          <w:rFonts w:ascii="Times New Roman" w:eastAsia="Calibri" w:hAnsi="Times New Roman" w:cs="Times New Roman"/>
          <w:sz w:val="28"/>
          <w:szCs w:val="28"/>
        </w:rPr>
        <w:t>, 2005].</w:t>
      </w:r>
    </w:p>
    <w:p w:rsidR="00A36340" w:rsidRPr="00A36340" w:rsidRDefault="00A36340" w:rsidP="00A36340">
      <w:pPr>
        <w:spacing w:after="0"/>
        <w:ind w:firstLine="709"/>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Метою даної роботи стало дослідження хромосомних аномалій за чоловічого безпліддя.</w:t>
      </w:r>
    </w:p>
    <w:p w:rsidR="00A36340" w:rsidRPr="00A36340" w:rsidRDefault="00A36340" w:rsidP="00A36340">
      <w:pPr>
        <w:spacing w:after="0"/>
        <w:ind w:firstLine="709"/>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В зв’язку з висунутою метою було поставлено наступні задачі:</w:t>
      </w:r>
    </w:p>
    <w:p w:rsidR="00A36340" w:rsidRPr="00A36340" w:rsidRDefault="00A36340" w:rsidP="00A36340">
      <w:pPr>
        <w:numPr>
          <w:ilvl w:val="0"/>
          <w:numId w:val="1"/>
        </w:numPr>
        <w:spacing w:after="0"/>
        <w:contextualSpacing/>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провести цитологічний аналіз еякулятів чоловіків на наявність зрілих та нормальних сперматозоїдів та їх патологічних форм;</w:t>
      </w:r>
    </w:p>
    <w:p w:rsidR="00A36340" w:rsidRPr="00A36340" w:rsidRDefault="00A36340" w:rsidP="00A36340">
      <w:pPr>
        <w:numPr>
          <w:ilvl w:val="0"/>
          <w:numId w:val="1"/>
        </w:numPr>
        <w:spacing w:after="0"/>
        <w:contextualSpacing/>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провести </w:t>
      </w:r>
      <w:proofErr w:type="spellStart"/>
      <w:r w:rsidRPr="00A36340">
        <w:rPr>
          <w:rFonts w:ascii="Times New Roman" w:eastAsia="Calibri" w:hAnsi="Times New Roman" w:cs="Times New Roman"/>
          <w:sz w:val="28"/>
          <w:szCs w:val="28"/>
        </w:rPr>
        <w:t>цитогенетичний</w:t>
      </w:r>
      <w:proofErr w:type="spellEnd"/>
      <w:r w:rsidRPr="00A36340">
        <w:rPr>
          <w:rFonts w:ascii="Times New Roman" w:eastAsia="Calibri" w:hAnsi="Times New Roman" w:cs="Times New Roman"/>
          <w:sz w:val="28"/>
          <w:szCs w:val="28"/>
        </w:rPr>
        <w:t xml:space="preserve"> аналіз лімфоцитів периферичної крові у чоловіків з порушенням сперматогенезу та </w:t>
      </w:r>
      <w:proofErr w:type="spellStart"/>
      <w:r w:rsidRPr="00A36340">
        <w:rPr>
          <w:rFonts w:ascii="Times New Roman" w:eastAsia="Calibri" w:hAnsi="Times New Roman" w:cs="Times New Roman"/>
          <w:sz w:val="28"/>
          <w:szCs w:val="28"/>
        </w:rPr>
        <w:t>співставити</w:t>
      </w:r>
      <w:proofErr w:type="spellEnd"/>
      <w:r w:rsidRPr="00A36340">
        <w:rPr>
          <w:rFonts w:ascii="Times New Roman" w:eastAsia="Calibri" w:hAnsi="Times New Roman" w:cs="Times New Roman"/>
          <w:sz w:val="28"/>
          <w:szCs w:val="28"/>
        </w:rPr>
        <w:t xml:space="preserve"> з цитологічним аналізом </w:t>
      </w:r>
      <w:proofErr w:type="spellStart"/>
      <w:r w:rsidRPr="00A36340">
        <w:rPr>
          <w:rFonts w:ascii="Times New Roman" w:eastAsia="Calibri" w:hAnsi="Times New Roman" w:cs="Times New Roman"/>
          <w:sz w:val="28"/>
          <w:szCs w:val="28"/>
        </w:rPr>
        <w:t>спермограми</w:t>
      </w:r>
      <w:proofErr w:type="spellEnd"/>
      <w:r w:rsidRPr="00A36340">
        <w:rPr>
          <w:rFonts w:ascii="Times New Roman" w:eastAsia="Calibri" w:hAnsi="Times New Roman" w:cs="Times New Roman"/>
          <w:sz w:val="28"/>
          <w:szCs w:val="28"/>
        </w:rPr>
        <w:t>;</w:t>
      </w:r>
    </w:p>
    <w:p w:rsidR="00A36340" w:rsidRPr="00A36340" w:rsidRDefault="00A36340" w:rsidP="00A36340">
      <w:pPr>
        <w:numPr>
          <w:ilvl w:val="0"/>
          <w:numId w:val="1"/>
        </w:numPr>
        <w:spacing w:after="0"/>
        <w:contextualSpacing/>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визначити роль поліморфізму та хромосомних мутацій у формуванні чоловічого безпліддя.</w:t>
      </w:r>
    </w:p>
    <w:p w:rsidR="00A36340" w:rsidRPr="00A36340" w:rsidRDefault="00A36340" w:rsidP="00A36340">
      <w:pPr>
        <w:ind w:left="1429"/>
        <w:contextualSpacing/>
        <w:rPr>
          <w:rFonts w:ascii="Times New Roman" w:eastAsia="Calibri" w:hAnsi="Times New Roman" w:cs="Times New Roman"/>
          <w:sz w:val="28"/>
          <w:szCs w:val="28"/>
        </w:rPr>
      </w:pPr>
    </w:p>
    <w:p w:rsidR="00A36340" w:rsidRPr="00A36340" w:rsidRDefault="00A36340" w:rsidP="00A36340">
      <w:pPr>
        <w:rPr>
          <w:rFonts w:ascii="Times New Roman" w:eastAsia="Calibri" w:hAnsi="Times New Roman" w:cs="Times New Roman"/>
          <w:sz w:val="28"/>
          <w:szCs w:val="28"/>
        </w:rPr>
      </w:pPr>
      <w:r w:rsidRPr="00A36340">
        <w:rPr>
          <w:rFonts w:ascii="Times New Roman" w:eastAsia="Calibri" w:hAnsi="Times New Roman" w:cs="Times New Roman"/>
          <w:sz w:val="28"/>
          <w:szCs w:val="28"/>
        </w:rPr>
        <w:t>Об’єкт дослідження – фенотипові прояви чоловічого безпліддя;</w:t>
      </w:r>
    </w:p>
    <w:p w:rsidR="00A36340" w:rsidRPr="00A36340" w:rsidRDefault="00A36340" w:rsidP="00A36340">
      <w:pPr>
        <w:spacing w:after="0"/>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Предмет – </w:t>
      </w:r>
      <w:proofErr w:type="spellStart"/>
      <w:r w:rsidRPr="00A36340">
        <w:rPr>
          <w:rFonts w:ascii="Times New Roman" w:eastAsia="Calibri" w:hAnsi="Times New Roman" w:cs="Times New Roman"/>
          <w:sz w:val="28"/>
          <w:szCs w:val="28"/>
        </w:rPr>
        <w:t>цитологенетичні</w:t>
      </w:r>
      <w:proofErr w:type="spellEnd"/>
      <w:r w:rsidRPr="00A36340">
        <w:rPr>
          <w:rFonts w:ascii="Times New Roman" w:eastAsia="Calibri" w:hAnsi="Times New Roman" w:cs="Times New Roman"/>
          <w:sz w:val="28"/>
          <w:szCs w:val="28"/>
        </w:rPr>
        <w:t xml:space="preserve"> порушення при чоловічому безплідді.</w:t>
      </w:r>
    </w:p>
    <w:p w:rsidR="00A36340" w:rsidRPr="00A36340" w:rsidRDefault="00A36340" w:rsidP="00A36340">
      <w:pPr>
        <w:spacing w:after="0" w:line="360" w:lineRule="auto"/>
        <w:ind w:firstLine="709"/>
        <w:jc w:val="both"/>
        <w:rPr>
          <w:rFonts w:ascii="Times New Roman" w:eastAsia="Calibri" w:hAnsi="Times New Roman" w:cs="Times New Roman"/>
          <w:sz w:val="28"/>
          <w:szCs w:val="28"/>
        </w:rPr>
      </w:pPr>
    </w:p>
    <w:p w:rsidR="00A36340" w:rsidRPr="00A36340" w:rsidRDefault="00A36340" w:rsidP="00A36340">
      <w:pPr>
        <w:keepNext/>
        <w:keepLines/>
        <w:spacing w:before="480" w:after="0"/>
        <w:jc w:val="center"/>
        <w:outlineLvl w:val="0"/>
        <w:rPr>
          <w:rFonts w:ascii="Times New Roman" w:eastAsia="Times New Roman" w:hAnsi="Times New Roman" w:cs="Times New Roman"/>
          <w:b/>
          <w:bCs/>
          <w:kern w:val="28"/>
          <w:sz w:val="28"/>
          <w:szCs w:val="28"/>
        </w:rPr>
      </w:pPr>
      <w:bookmarkStart w:id="1" w:name="_Toc513027342"/>
      <w:r w:rsidRPr="00A36340">
        <w:rPr>
          <w:rFonts w:ascii="Times New Roman" w:eastAsia="Times New Roman" w:hAnsi="Times New Roman" w:cs="Times New Roman"/>
          <w:b/>
          <w:bCs/>
          <w:kern w:val="28"/>
          <w:sz w:val="28"/>
          <w:szCs w:val="28"/>
        </w:rPr>
        <w:t>ВИСНОВКИ</w:t>
      </w:r>
      <w:bookmarkEnd w:id="1"/>
    </w:p>
    <w:p w:rsidR="00A36340" w:rsidRPr="00A36340" w:rsidRDefault="00A36340" w:rsidP="00A36340">
      <w:pPr>
        <w:spacing w:after="0" w:line="360" w:lineRule="auto"/>
        <w:jc w:val="both"/>
        <w:rPr>
          <w:rFonts w:ascii="Times New Roman" w:eastAsia="Calibri" w:hAnsi="Times New Roman" w:cs="Times New Roman"/>
          <w:caps/>
          <w:kern w:val="28"/>
          <w:sz w:val="28"/>
          <w:szCs w:val="28"/>
        </w:rPr>
      </w:pPr>
    </w:p>
    <w:p w:rsidR="00A36340" w:rsidRPr="00A36340" w:rsidRDefault="00A36340" w:rsidP="00A36340">
      <w:pPr>
        <w:spacing w:after="0" w:line="360" w:lineRule="auto"/>
        <w:jc w:val="both"/>
        <w:rPr>
          <w:rFonts w:ascii="Times New Roman" w:eastAsia="Calibri" w:hAnsi="Times New Roman" w:cs="Times New Roman"/>
          <w:caps/>
          <w:kern w:val="28"/>
          <w:sz w:val="28"/>
          <w:szCs w:val="28"/>
        </w:rPr>
      </w:pPr>
    </w:p>
    <w:p w:rsidR="00A36340" w:rsidRPr="00A36340" w:rsidRDefault="00A36340" w:rsidP="00A36340">
      <w:pPr>
        <w:numPr>
          <w:ilvl w:val="0"/>
          <w:numId w:val="2"/>
        </w:numPr>
        <w:spacing w:after="0" w:line="360" w:lineRule="auto"/>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Серед форм безпліддя, що спричинене аномаліями хромосом, екстремальні поліморфні варіанти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rPr>
        <w:t xml:space="preserve">-хромосоми складають 66 %, різні види </w:t>
      </w:r>
      <w:proofErr w:type="spellStart"/>
      <w:r w:rsidRPr="00A36340">
        <w:rPr>
          <w:rFonts w:ascii="Times New Roman" w:eastAsia="Calibri" w:hAnsi="Times New Roman" w:cs="Times New Roman"/>
          <w:sz w:val="28"/>
          <w:szCs w:val="28"/>
        </w:rPr>
        <w:t>транслокацій</w:t>
      </w:r>
      <w:proofErr w:type="spellEnd"/>
      <w:r w:rsidRPr="00A36340">
        <w:rPr>
          <w:rFonts w:ascii="Times New Roman" w:eastAsia="Calibri" w:hAnsi="Times New Roman" w:cs="Times New Roman"/>
          <w:sz w:val="28"/>
          <w:szCs w:val="28"/>
        </w:rPr>
        <w:t xml:space="preserve"> – 33 %.</w:t>
      </w:r>
    </w:p>
    <w:p w:rsidR="00A36340" w:rsidRPr="00A36340" w:rsidRDefault="00A36340" w:rsidP="00A36340">
      <w:pPr>
        <w:numPr>
          <w:ilvl w:val="0"/>
          <w:numId w:val="2"/>
        </w:numPr>
        <w:spacing w:after="0" w:line="360" w:lineRule="auto"/>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Збільшення або зменшення довгого плеча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rPr>
        <w:t xml:space="preserve">-хромосоми викликає такі вади репродуктивної функції як </w:t>
      </w:r>
      <w:proofErr w:type="spellStart"/>
      <w:r w:rsidRPr="00A36340">
        <w:rPr>
          <w:rFonts w:ascii="Times New Roman" w:eastAsia="Calibri" w:hAnsi="Times New Roman" w:cs="Times New Roman"/>
          <w:sz w:val="28"/>
          <w:szCs w:val="28"/>
        </w:rPr>
        <w:t>олігозооспермія</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азооспермія</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астенозооспермія</w:t>
      </w:r>
      <w:proofErr w:type="spellEnd"/>
      <w:r w:rsidRPr="00A36340">
        <w:rPr>
          <w:rFonts w:ascii="Times New Roman" w:eastAsia="Calibri" w:hAnsi="Times New Roman" w:cs="Times New Roman"/>
          <w:sz w:val="28"/>
          <w:szCs w:val="28"/>
        </w:rPr>
        <w:t xml:space="preserve">. </w:t>
      </w:r>
    </w:p>
    <w:p w:rsidR="00A36340" w:rsidRPr="00A36340" w:rsidRDefault="00A36340" w:rsidP="00A36340">
      <w:pPr>
        <w:numPr>
          <w:ilvl w:val="0"/>
          <w:numId w:val="2"/>
        </w:numPr>
        <w:spacing w:after="0" w:line="360" w:lineRule="auto"/>
        <w:jc w:val="both"/>
        <w:rPr>
          <w:rFonts w:ascii="Times New Roman" w:eastAsia="Calibri" w:hAnsi="Times New Roman" w:cs="Times New Roman"/>
          <w:sz w:val="28"/>
          <w:szCs w:val="28"/>
        </w:rPr>
      </w:pPr>
      <w:r w:rsidRPr="00A36340">
        <w:rPr>
          <w:rFonts w:ascii="Times New Roman" w:eastAsia="Calibri" w:hAnsi="Times New Roman" w:cs="Times New Roman"/>
          <w:sz w:val="28"/>
          <w:szCs w:val="28"/>
        </w:rPr>
        <w:t xml:space="preserve">Порушення морфології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rPr>
        <w:t xml:space="preserve">-хромосоми у деяких випадках супроводжувалося такими вадами: збільшення вторинної перетинки 13, 15 та 22 хромосомах, мозаїчний варіант синдрому </w:t>
      </w:r>
      <w:proofErr w:type="spellStart"/>
      <w:r w:rsidRPr="00A36340">
        <w:rPr>
          <w:rFonts w:ascii="Times New Roman" w:eastAsia="Calibri" w:hAnsi="Times New Roman" w:cs="Times New Roman"/>
          <w:sz w:val="28"/>
          <w:szCs w:val="28"/>
        </w:rPr>
        <w:t>Клайнфельтера</w:t>
      </w:r>
      <w:proofErr w:type="spellEnd"/>
      <w:r w:rsidRPr="00A36340">
        <w:rPr>
          <w:rFonts w:ascii="Times New Roman" w:eastAsia="Calibri" w:hAnsi="Times New Roman" w:cs="Times New Roman"/>
          <w:sz w:val="28"/>
          <w:szCs w:val="28"/>
        </w:rPr>
        <w:t xml:space="preserve">, збільшення короткого плеча і відсутність </w:t>
      </w:r>
      <w:proofErr w:type="spellStart"/>
      <w:r w:rsidRPr="00A36340">
        <w:rPr>
          <w:rFonts w:ascii="Times New Roman" w:eastAsia="Calibri" w:hAnsi="Times New Roman" w:cs="Times New Roman"/>
          <w:sz w:val="28"/>
          <w:szCs w:val="28"/>
        </w:rPr>
        <w:t>супутничних</w:t>
      </w:r>
      <w:proofErr w:type="spellEnd"/>
      <w:r w:rsidRPr="00A36340">
        <w:rPr>
          <w:rFonts w:ascii="Times New Roman" w:eastAsia="Calibri" w:hAnsi="Times New Roman" w:cs="Times New Roman"/>
          <w:sz w:val="28"/>
          <w:szCs w:val="28"/>
        </w:rPr>
        <w:t xml:space="preserve"> нитей і супутників у 13 і 15 хромосомах.</w:t>
      </w:r>
    </w:p>
    <w:p w:rsidR="00A36340" w:rsidRPr="00A36340" w:rsidRDefault="00A36340" w:rsidP="00A36340">
      <w:pPr>
        <w:numPr>
          <w:ilvl w:val="0"/>
          <w:numId w:val="2"/>
        </w:numPr>
        <w:spacing w:after="0" w:line="360" w:lineRule="auto"/>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sz w:val="28"/>
          <w:szCs w:val="28"/>
        </w:rPr>
        <w:t>Транслокації</w:t>
      </w:r>
      <w:proofErr w:type="spellEnd"/>
      <w:r w:rsidRPr="00A36340">
        <w:rPr>
          <w:rFonts w:ascii="Times New Roman" w:eastAsia="Calibri" w:hAnsi="Times New Roman" w:cs="Times New Roman"/>
          <w:sz w:val="28"/>
          <w:szCs w:val="28"/>
        </w:rPr>
        <w:t xml:space="preserve"> на </w:t>
      </w:r>
      <w:proofErr w:type="spellStart"/>
      <w:r w:rsidRPr="00A36340">
        <w:rPr>
          <w:rFonts w:ascii="Times New Roman" w:eastAsia="Calibri" w:hAnsi="Times New Roman" w:cs="Times New Roman"/>
          <w:sz w:val="28"/>
          <w:szCs w:val="28"/>
        </w:rPr>
        <w:t>еухроматинових</w:t>
      </w:r>
      <w:proofErr w:type="spellEnd"/>
      <w:r w:rsidRPr="00A36340">
        <w:rPr>
          <w:rFonts w:ascii="Times New Roman" w:eastAsia="Calibri" w:hAnsi="Times New Roman" w:cs="Times New Roman"/>
          <w:sz w:val="28"/>
          <w:szCs w:val="28"/>
        </w:rPr>
        <w:t xml:space="preserve"> ділянках </w:t>
      </w:r>
      <w:proofErr w:type="spellStart"/>
      <w:r w:rsidRPr="00A36340">
        <w:rPr>
          <w:rFonts w:ascii="Times New Roman" w:eastAsia="Calibri" w:hAnsi="Times New Roman" w:cs="Times New Roman"/>
          <w:sz w:val="28"/>
          <w:szCs w:val="28"/>
        </w:rPr>
        <w:t>аутосом</w:t>
      </w:r>
      <w:proofErr w:type="spellEnd"/>
      <w:r w:rsidRPr="00A36340">
        <w:rPr>
          <w:rFonts w:ascii="Times New Roman" w:eastAsia="Calibri" w:hAnsi="Times New Roman" w:cs="Times New Roman"/>
          <w:sz w:val="28"/>
          <w:szCs w:val="28"/>
        </w:rPr>
        <w:t xml:space="preserve"> 5,6,7,9,14 призводять до виникнення </w:t>
      </w:r>
      <w:proofErr w:type="spellStart"/>
      <w:r w:rsidRPr="00A36340">
        <w:rPr>
          <w:rFonts w:ascii="Times New Roman" w:eastAsia="Calibri" w:hAnsi="Times New Roman" w:cs="Times New Roman"/>
          <w:sz w:val="28"/>
          <w:szCs w:val="28"/>
        </w:rPr>
        <w:t>олігозооспермії</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color w:val="000000"/>
          <w:sz w:val="28"/>
          <w:szCs w:val="28"/>
        </w:rPr>
        <w:t>олігоастенозооспермії</w:t>
      </w:r>
      <w:proofErr w:type="spellEnd"/>
      <w:r w:rsidRPr="00A36340">
        <w:rPr>
          <w:rFonts w:ascii="Times New Roman" w:eastAsia="Calibri" w:hAnsi="Times New Roman" w:cs="Times New Roman"/>
          <w:color w:val="000000"/>
          <w:sz w:val="28"/>
          <w:szCs w:val="28"/>
        </w:rPr>
        <w:t xml:space="preserve"> та</w:t>
      </w:r>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астенозооспермії</w:t>
      </w:r>
      <w:proofErr w:type="spellEnd"/>
      <w:r w:rsidRPr="00A36340">
        <w:rPr>
          <w:rFonts w:ascii="Times New Roman" w:eastAsia="Calibri" w:hAnsi="Times New Roman" w:cs="Times New Roman"/>
          <w:sz w:val="28"/>
          <w:szCs w:val="28"/>
        </w:rPr>
        <w:t xml:space="preserve">. В окремих випадках </w:t>
      </w:r>
      <w:proofErr w:type="spellStart"/>
      <w:r w:rsidRPr="00A36340">
        <w:rPr>
          <w:rFonts w:ascii="Times New Roman" w:eastAsia="Calibri" w:hAnsi="Times New Roman" w:cs="Times New Roman"/>
          <w:sz w:val="28"/>
          <w:szCs w:val="28"/>
        </w:rPr>
        <w:t>транслокацій</w:t>
      </w:r>
      <w:proofErr w:type="spellEnd"/>
      <w:r w:rsidRPr="00A36340">
        <w:rPr>
          <w:rFonts w:ascii="Times New Roman" w:eastAsia="Calibri" w:hAnsi="Times New Roman" w:cs="Times New Roman"/>
          <w:sz w:val="28"/>
          <w:szCs w:val="28"/>
        </w:rPr>
        <w:t xml:space="preserve"> клінічна картина може бути відсутня.</w:t>
      </w:r>
    </w:p>
    <w:p w:rsidR="00A36340" w:rsidRPr="00A36340" w:rsidRDefault="00A36340" w:rsidP="00A36340">
      <w:pPr>
        <w:spacing w:after="0" w:line="360" w:lineRule="auto"/>
        <w:ind w:left="720"/>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Pr="00A36340" w:rsidRDefault="00A36340" w:rsidP="00A36340">
      <w:pPr>
        <w:spacing w:after="0" w:line="360" w:lineRule="auto"/>
        <w:jc w:val="both"/>
        <w:rPr>
          <w:rFonts w:ascii="Times New Roman" w:eastAsia="Calibri" w:hAnsi="Times New Roman" w:cs="Times New Roman"/>
          <w:sz w:val="28"/>
          <w:szCs w:val="28"/>
        </w:rPr>
      </w:pPr>
    </w:p>
    <w:p w:rsidR="00A36340" w:rsidRDefault="00A36340" w:rsidP="00A36340">
      <w:pPr>
        <w:spacing w:after="0" w:line="360" w:lineRule="auto"/>
        <w:jc w:val="both"/>
        <w:rPr>
          <w:rFonts w:ascii="Times New Roman" w:eastAsia="Calibri" w:hAnsi="Times New Roman" w:cs="Times New Roman"/>
          <w:sz w:val="28"/>
          <w:szCs w:val="28"/>
          <w:lang w:val="ru-RU"/>
        </w:rPr>
      </w:pPr>
    </w:p>
    <w:p w:rsidR="00A36340" w:rsidRPr="00A36340" w:rsidRDefault="00A36340" w:rsidP="00A36340">
      <w:pPr>
        <w:spacing w:after="0" w:line="360" w:lineRule="auto"/>
        <w:jc w:val="both"/>
        <w:rPr>
          <w:rFonts w:ascii="Times New Roman" w:eastAsia="Calibri" w:hAnsi="Times New Roman" w:cs="Times New Roman"/>
          <w:sz w:val="28"/>
          <w:szCs w:val="28"/>
          <w:lang w:val="ru-RU"/>
        </w:rPr>
      </w:pPr>
    </w:p>
    <w:p w:rsidR="00A36340" w:rsidRPr="00A36340" w:rsidRDefault="00A36340" w:rsidP="00A36340">
      <w:pPr>
        <w:keepNext/>
        <w:keepLines/>
        <w:spacing w:before="480" w:after="0"/>
        <w:jc w:val="center"/>
        <w:outlineLvl w:val="0"/>
        <w:rPr>
          <w:rFonts w:ascii="Times New Roman" w:eastAsia="Times New Roman" w:hAnsi="Times New Roman" w:cs="Times New Roman"/>
          <w:b/>
          <w:bCs/>
          <w:sz w:val="28"/>
          <w:szCs w:val="28"/>
        </w:rPr>
      </w:pPr>
      <w:bookmarkStart w:id="2" w:name="_Toc513027343"/>
      <w:r w:rsidRPr="00A36340">
        <w:rPr>
          <w:rFonts w:ascii="Times New Roman" w:eastAsia="Times New Roman" w:hAnsi="Times New Roman" w:cs="Times New Roman"/>
          <w:b/>
          <w:bCs/>
          <w:sz w:val="28"/>
          <w:szCs w:val="28"/>
        </w:rPr>
        <w:t>СПИСОК ЛІТЕРАТУРИ</w:t>
      </w:r>
      <w:bookmarkEnd w:id="2"/>
    </w:p>
    <w:p w:rsidR="00A36340" w:rsidRPr="00A36340" w:rsidRDefault="00A36340" w:rsidP="00A36340">
      <w:pPr>
        <w:rPr>
          <w:rFonts w:ascii="Calibri" w:eastAsia="Calibri" w:hAnsi="Calibri" w:cs="Times New Roman"/>
        </w:rPr>
      </w:pPr>
    </w:p>
    <w:p w:rsidR="00A36340" w:rsidRPr="00A36340" w:rsidRDefault="00A36340" w:rsidP="00A36340">
      <w:pPr>
        <w:numPr>
          <w:ilvl w:val="0"/>
          <w:numId w:val="3"/>
        </w:numPr>
        <w:spacing w:after="0" w:line="360" w:lineRule="auto"/>
        <w:ind w:right="-57"/>
        <w:jc w:val="both"/>
        <w:rPr>
          <w:rFonts w:ascii="Times New Roman" w:eastAsia="Calibri" w:hAnsi="Times New Roman" w:cs="Times New Roman"/>
          <w:sz w:val="28"/>
          <w:szCs w:val="28"/>
        </w:rPr>
      </w:pPr>
      <w:r w:rsidRPr="00A36340">
        <w:rPr>
          <w:rFonts w:ascii="Times New Roman" w:eastAsia="Calibri" w:hAnsi="Times New Roman" w:cs="Times New Roman"/>
          <w:i/>
          <w:sz w:val="28"/>
          <w:szCs w:val="28"/>
          <w:lang w:val="ru-RU"/>
        </w:rPr>
        <w:t xml:space="preserve">Авраменко Н.В., </w:t>
      </w:r>
      <w:proofErr w:type="spellStart"/>
      <w:r w:rsidRPr="00A36340">
        <w:rPr>
          <w:rFonts w:ascii="Times New Roman" w:eastAsia="Calibri" w:hAnsi="Times New Roman" w:cs="Times New Roman"/>
          <w:i/>
          <w:sz w:val="28"/>
          <w:szCs w:val="28"/>
          <w:lang w:val="ru-RU"/>
        </w:rPr>
        <w:t>Барковский</w:t>
      </w:r>
      <w:proofErr w:type="spellEnd"/>
      <w:r w:rsidRPr="00A36340">
        <w:rPr>
          <w:rFonts w:ascii="Times New Roman" w:eastAsia="Calibri" w:hAnsi="Times New Roman" w:cs="Times New Roman"/>
          <w:i/>
          <w:sz w:val="28"/>
          <w:szCs w:val="28"/>
          <w:lang w:val="ru-RU"/>
        </w:rPr>
        <w:t xml:space="preserve"> Д.Е.</w:t>
      </w:r>
      <w:r w:rsidRPr="00A36340">
        <w:rPr>
          <w:rFonts w:ascii="Times New Roman" w:eastAsia="Calibri" w:hAnsi="Times New Roman" w:cs="Times New Roman"/>
          <w:sz w:val="28"/>
          <w:szCs w:val="28"/>
          <w:lang w:val="ru-RU"/>
        </w:rPr>
        <w:t xml:space="preserve"> Аспекты репродуктивного здоровья населения Украины // Запорожский медицинский журнал. – 2015. – № 3. – С. 71–73.</w:t>
      </w:r>
    </w:p>
    <w:p w:rsidR="00A36340" w:rsidRPr="00A36340" w:rsidRDefault="00A36340" w:rsidP="00A36340">
      <w:pPr>
        <w:numPr>
          <w:ilvl w:val="0"/>
          <w:numId w:val="3"/>
        </w:numPr>
        <w:spacing w:after="0" w:line="360" w:lineRule="auto"/>
        <w:ind w:right="-57"/>
        <w:jc w:val="both"/>
        <w:rPr>
          <w:rFonts w:ascii="Times New Roman" w:eastAsia="Calibri" w:hAnsi="Times New Roman" w:cs="Times New Roman"/>
          <w:sz w:val="28"/>
          <w:szCs w:val="28"/>
        </w:rPr>
      </w:pPr>
      <w:r w:rsidRPr="00A36340">
        <w:rPr>
          <w:rFonts w:ascii="Times New Roman" w:eastAsia="Calibri" w:hAnsi="Times New Roman" w:cs="Times New Roman"/>
          <w:i/>
          <w:sz w:val="28"/>
          <w:szCs w:val="28"/>
        </w:rPr>
        <w:t>Б</w:t>
      </w:r>
      <w:proofErr w:type="spellStart"/>
      <w:r w:rsidRPr="00A36340">
        <w:rPr>
          <w:rFonts w:ascii="Times New Roman" w:eastAsia="Calibri" w:hAnsi="Times New Roman" w:cs="Times New Roman"/>
          <w:i/>
          <w:sz w:val="28"/>
          <w:szCs w:val="28"/>
          <w:lang w:val="ru-RU"/>
        </w:rPr>
        <w:t>аранов</w:t>
      </w:r>
      <w:proofErr w:type="spellEnd"/>
      <w:r w:rsidRPr="00A36340">
        <w:rPr>
          <w:rFonts w:ascii="Times New Roman" w:eastAsia="Calibri" w:hAnsi="Times New Roman" w:cs="Times New Roman"/>
          <w:i/>
          <w:sz w:val="28"/>
          <w:szCs w:val="28"/>
          <w:lang w:val="ru-RU"/>
        </w:rPr>
        <w:t xml:space="preserve"> В. С., Баранова Е. В., Иващенко Т. Э., Асеев М. В.</w:t>
      </w:r>
      <w:r w:rsidRPr="00A36340">
        <w:rPr>
          <w:rFonts w:ascii="Times New Roman" w:eastAsia="Calibri" w:hAnsi="Times New Roman" w:cs="Times New Roman"/>
          <w:sz w:val="28"/>
          <w:szCs w:val="28"/>
          <w:lang w:val="ru-RU"/>
        </w:rPr>
        <w:t xml:space="preserve"> Геном человека и гены «предрасположенности» (Введение в предиктивную </w:t>
      </w:r>
      <w:proofErr w:type="spellStart"/>
      <w:r w:rsidRPr="00A36340">
        <w:rPr>
          <w:rFonts w:ascii="Times New Roman" w:eastAsia="Calibri" w:hAnsi="Times New Roman" w:cs="Times New Roman"/>
          <w:sz w:val="28"/>
          <w:szCs w:val="28"/>
          <w:lang w:val="ru-RU"/>
        </w:rPr>
        <w:t>медиц</w:t>
      </w:r>
      <w:proofErr w:type="spellEnd"/>
      <w:r w:rsidRPr="00A36340">
        <w:rPr>
          <w:rFonts w:ascii="Times New Roman" w:eastAsia="Calibri" w:hAnsi="Times New Roman" w:cs="Times New Roman"/>
          <w:sz w:val="28"/>
          <w:szCs w:val="28"/>
        </w:rPr>
        <w:t>и</w:t>
      </w:r>
      <w:r w:rsidRPr="00A36340">
        <w:rPr>
          <w:rFonts w:ascii="Times New Roman" w:eastAsia="Calibri" w:hAnsi="Times New Roman" w:cs="Times New Roman"/>
          <w:sz w:val="28"/>
          <w:szCs w:val="28"/>
          <w:lang w:val="ru-RU"/>
        </w:rPr>
        <w:t xml:space="preserve">ну). – </w:t>
      </w:r>
      <w:proofErr w:type="spellStart"/>
      <w:r w:rsidRPr="00A36340">
        <w:rPr>
          <w:rFonts w:ascii="Times New Roman" w:eastAsia="Calibri" w:hAnsi="Times New Roman" w:cs="Times New Roman"/>
          <w:sz w:val="28"/>
          <w:szCs w:val="28"/>
          <w:lang w:val="ru-RU"/>
        </w:rPr>
        <w:t>Спб</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Интермедика</w:t>
      </w:r>
      <w:proofErr w:type="spellEnd"/>
      <w:r w:rsidRPr="00A36340">
        <w:rPr>
          <w:rFonts w:ascii="Times New Roman" w:eastAsia="Calibri" w:hAnsi="Times New Roman" w:cs="Times New Roman"/>
          <w:sz w:val="28"/>
          <w:szCs w:val="28"/>
          <w:lang w:val="ru-RU"/>
        </w:rPr>
        <w:t>, 2000. – 272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rPr>
        <w:t>Бердышев</w:t>
      </w:r>
      <w:proofErr w:type="spellEnd"/>
      <w:r w:rsidRPr="00A36340">
        <w:rPr>
          <w:rFonts w:ascii="Times New Roman" w:eastAsia="Calibri" w:hAnsi="Times New Roman" w:cs="Times New Roman"/>
          <w:i/>
          <w:sz w:val="28"/>
          <w:szCs w:val="28"/>
        </w:rPr>
        <w:t xml:space="preserve"> Г. Д., К</w:t>
      </w:r>
      <w:proofErr w:type="spellStart"/>
      <w:r w:rsidRPr="00A36340">
        <w:rPr>
          <w:rFonts w:ascii="Times New Roman" w:eastAsia="Calibri" w:hAnsi="Times New Roman" w:cs="Times New Roman"/>
          <w:i/>
          <w:sz w:val="28"/>
          <w:szCs w:val="28"/>
          <w:lang w:val="ru-RU"/>
        </w:rPr>
        <w:t>риворучко</w:t>
      </w:r>
      <w:proofErr w:type="spellEnd"/>
      <w:r w:rsidRPr="00A36340">
        <w:rPr>
          <w:rFonts w:ascii="Times New Roman" w:eastAsia="Calibri" w:hAnsi="Times New Roman" w:cs="Times New Roman"/>
          <w:i/>
          <w:sz w:val="28"/>
          <w:szCs w:val="28"/>
          <w:lang w:val="ru-RU"/>
        </w:rPr>
        <w:t xml:space="preserve"> И. Ф.</w:t>
      </w:r>
      <w:r w:rsidRPr="00A36340">
        <w:rPr>
          <w:rFonts w:ascii="Times New Roman" w:eastAsia="Calibri" w:hAnsi="Times New Roman" w:cs="Times New Roman"/>
          <w:sz w:val="28"/>
          <w:szCs w:val="28"/>
          <w:lang w:val="ru-RU"/>
        </w:rPr>
        <w:t xml:space="preserve"> Генетика человека с основами медицинской генетики</w:t>
      </w:r>
      <w:r w:rsidRPr="00A36340">
        <w:rPr>
          <w:rFonts w:ascii="Times New Roman" w:eastAsia="Calibri" w:hAnsi="Times New Roman" w:cs="Times New Roman"/>
          <w:sz w:val="28"/>
          <w:szCs w:val="28"/>
        </w:rPr>
        <w:t>. – К.: Вища школа, 1979. – 448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Беникова</w:t>
      </w:r>
      <w:proofErr w:type="spellEnd"/>
      <w:r w:rsidRPr="00A36340">
        <w:rPr>
          <w:rFonts w:ascii="Times New Roman" w:eastAsia="Calibri" w:hAnsi="Times New Roman" w:cs="Times New Roman"/>
          <w:i/>
          <w:sz w:val="28"/>
          <w:szCs w:val="28"/>
          <w:lang w:val="ru-RU"/>
        </w:rPr>
        <w:t xml:space="preserve"> Е.А., </w:t>
      </w:r>
      <w:proofErr w:type="spellStart"/>
      <w:r w:rsidRPr="00A36340">
        <w:rPr>
          <w:rFonts w:ascii="Times New Roman" w:eastAsia="Calibri" w:hAnsi="Times New Roman" w:cs="Times New Roman"/>
          <w:i/>
          <w:sz w:val="28"/>
          <w:szCs w:val="28"/>
          <w:lang w:val="ru-RU"/>
        </w:rPr>
        <w:t>Бужиевская</w:t>
      </w:r>
      <w:proofErr w:type="spellEnd"/>
      <w:r w:rsidRPr="00A36340">
        <w:rPr>
          <w:rFonts w:ascii="Times New Roman" w:eastAsia="Calibri" w:hAnsi="Times New Roman" w:cs="Times New Roman"/>
          <w:i/>
          <w:sz w:val="28"/>
          <w:szCs w:val="28"/>
          <w:lang w:val="ru-RU"/>
        </w:rPr>
        <w:t xml:space="preserve"> Т.И., </w:t>
      </w:r>
      <w:proofErr w:type="spellStart"/>
      <w:r w:rsidRPr="00A36340">
        <w:rPr>
          <w:rFonts w:ascii="Times New Roman" w:eastAsia="Calibri" w:hAnsi="Times New Roman" w:cs="Times New Roman"/>
          <w:i/>
          <w:sz w:val="28"/>
          <w:szCs w:val="28"/>
          <w:lang w:val="ru-RU"/>
        </w:rPr>
        <w:t>Сильванская</w:t>
      </w:r>
      <w:proofErr w:type="spellEnd"/>
      <w:r w:rsidRPr="00A36340">
        <w:rPr>
          <w:rFonts w:ascii="Times New Roman" w:eastAsia="Calibri" w:hAnsi="Times New Roman" w:cs="Times New Roman"/>
          <w:i/>
          <w:sz w:val="28"/>
          <w:szCs w:val="28"/>
          <w:lang w:val="ru-RU"/>
        </w:rPr>
        <w:t xml:space="preserve"> Е.М.</w:t>
      </w:r>
      <w:r w:rsidRPr="00A36340">
        <w:rPr>
          <w:rFonts w:ascii="Times New Roman" w:eastAsia="Calibri" w:hAnsi="Times New Roman" w:cs="Times New Roman"/>
          <w:sz w:val="28"/>
          <w:szCs w:val="28"/>
          <w:lang w:val="ru-RU"/>
        </w:rPr>
        <w:t xml:space="preserve"> Генетика эндокринных заболеваний. — Киев: </w:t>
      </w:r>
      <w:proofErr w:type="spellStart"/>
      <w:r w:rsidRPr="00A36340">
        <w:rPr>
          <w:rFonts w:ascii="Times New Roman" w:eastAsia="Calibri" w:hAnsi="Times New Roman" w:cs="Times New Roman"/>
          <w:sz w:val="28"/>
          <w:szCs w:val="28"/>
          <w:lang w:val="ru-RU"/>
        </w:rPr>
        <w:t>Наукова</w:t>
      </w:r>
      <w:proofErr w:type="spellEnd"/>
      <w:r w:rsidRPr="00A36340">
        <w:rPr>
          <w:rFonts w:ascii="Times New Roman" w:eastAsia="Calibri" w:hAnsi="Times New Roman" w:cs="Times New Roman"/>
          <w:sz w:val="28"/>
          <w:szCs w:val="28"/>
          <w:lang w:val="ru-RU"/>
        </w:rPr>
        <w:t xml:space="preserve"> думка, 1993 — 400 </w:t>
      </w:r>
      <w:r w:rsidRPr="00A36340">
        <w:rPr>
          <w:rFonts w:ascii="Times New Roman" w:eastAsia="Calibri" w:hAnsi="Times New Roman" w:cs="Times New Roman"/>
          <w:sz w:val="28"/>
          <w:szCs w:val="28"/>
          <w:lang w:val="en-US"/>
        </w:rPr>
        <w:t>c</w:t>
      </w:r>
      <w:r w:rsidRPr="00A36340">
        <w:rPr>
          <w:rFonts w:ascii="Times New Roman" w:eastAsia="Calibri" w:hAnsi="Times New Roman" w:cs="Times New Roman"/>
          <w:sz w:val="28"/>
          <w:szCs w:val="28"/>
          <w:lang w:val="ru-RU"/>
        </w:rPr>
        <w:t>.</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Божедомов</w:t>
      </w:r>
      <w:proofErr w:type="spellEnd"/>
      <w:r w:rsidRPr="00A36340">
        <w:rPr>
          <w:rFonts w:ascii="Times New Roman" w:eastAsia="Calibri" w:hAnsi="Times New Roman" w:cs="Times New Roman"/>
          <w:i/>
          <w:sz w:val="28"/>
          <w:szCs w:val="28"/>
          <w:lang w:val="ru-RU"/>
        </w:rPr>
        <w:t xml:space="preserve"> В.А.</w:t>
      </w:r>
      <w:r w:rsidRPr="00A36340">
        <w:rPr>
          <w:rFonts w:ascii="Times New Roman" w:eastAsia="Calibri" w:hAnsi="Times New Roman" w:cs="Times New Roman"/>
          <w:sz w:val="28"/>
          <w:szCs w:val="28"/>
          <w:lang w:val="ru-RU"/>
        </w:rPr>
        <w:t xml:space="preserve"> Мужское бесплодие: учебное пособие для врачей – М.: РМАПО, 2008. – 84 с.</w:t>
      </w:r>
    </w:p>
    <w:p w:rsidR="00A36340" w:rsidRPr="00A36340" w:rsidRDefault="00A36340" w:rsidP="00A36340">
      <w:pPr>
        <w:widowControl w:val="0"/>
        <w:numPr>
          <w:ilvl w:val="0"/>
          <w:numId w:val="3"/>
        </w:numPr>
        <w:autoSpaceDE w:val="0"/>
        <w:autoSpaceDN w:val="0"/>
        <w:adjustRightInd w:val="0"/>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Бочков Н. П.</w:t>
      </w:r>
      <w:r w:rsidRPr="00A36340">
        <w:rPr>
          <w:rFonts w:ascii="Times New Roman" w:eastAsia="Calibri" w:hAnsi="Times New Roman" w:cs="Times New Roman"/>
          <w:sz w:val="28"/>
          <w:szCs w:val="28"/>
          <w:lang w:val="ru-RU"/>
        </w:rPr>
        <w:t xml:space="preserve"> Клиническая генетика. – 2-е изд., </w:t>
      </w:r>
      <w:proofErr w:type="spellStart"/>
      <w:r w:rsidRPr="00A36340">
        <w:rPr>
          <w:rFonts w:ascii="Times New Roman" w:eastAsia="Calibri" w:hAnsi="Times New Roman" w:cs="Times New Roman"/>
          <w:sz w:val="28"/>
          <w:szCs w:val="28"/>
          <w:lang w:val="ru-RU"/>
        </w:rPr>
        <w:t>перераб</w:t>
      </w:r>
      <w:proofErr w:type="spellEnd"/>
      <w:r w:rsidRPr="00A36340">
        <w:rPr>
          <w:rFonts w:ascii="Times New Roman" w:eastAsia="Calibri" w:hAnsi="Times New Roman" w:cs="Times New Roman"/>
          <w:sz w:val="28"/>
          <w:szCs w:val="28"/>
          <w:lang w:val="ru-RU"/>
        </w:rPr>
        <w:t>. И доп. – М.:ГЭОТАР-МЕД, 2001. - 448 с.</w:t>
      </w:r>
    </w:p>
    <w:p w:rsidR="00A36340" w:rsidRPr="00A36340" w:rsidRDefault="00A36340" w:rsidP="00A36340">
      <w:pPr>
        <w:widowControl w:val="0"/>
        <w:numPr>
          <w:ilvl w:val="0"/>
          <w:numId w:val="3"/>
        </w:numPr>
        <w:autoSpaceDE w:val="0"/>
        <w:autoSpaceDN w:val="0"/>
        <w:adjustRightInd w:val="0"/>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sz w:val="28"/>
          <w:szCs w:val="28"/>
          <w:lang w:val="ru-RU"/>
        </w:rPr>
        <w:t xml:space="preserve">Брагина Е.Е. Протокол проведения </w:t>
      </w:r>
      <w:proofErr w:type="spellStart"/>
      <w:r w:rsidRPr="00A36340">
        <w:rPr>
          <w:rFonts w:ascii="Times New Roman" w:eastAsia="Calibri" w:hAnsi="Times New Roman" w:cs="Times New Roman"/>
          <w:sz w:val="28"/>
          <w:szCs w:val="28"/>
          <w:lang w:val="ru-RU"/>
        </w:rPr>
        <w:t>спермиологического</w:t>
      </w:r>
      <w:proofErr w:type="spellEnd"/>
      <w:r w:rsidRPr="00A36340">
        <w:rPr>
          <w:rFonts w:ascii="Times New Roman" w:eastAsia="Calibri" w:hAnsi="Times New Roman" w:cs="Times New Roman"/>
          <w:sz w:val="28"/>
          <w:szCs w:val="28"/>
          <w:lang w:val="ru-RU"/>
        </w:rPr>
        <w:t xml:space="preserve"> исследования // Андрология и </w:t>
      </w:r>
      <w:proofErr w:type="spellStart"/>
      <w:r w:rsidRPr="00A36340">
        <w:rPr>
          <w:rFonts w:ascii="Times New Roman" w:eastAsia="Calibri" w:hAnsi="Times New Roman" w:cs="Times New Roman"/>
          <w:sz w:val="28"/>
          <w:szCs w:val="28"/>
          <w:lang w:val="ru-RU"/>
        </w:rPr>
        <w:t>генетальная</w:t>
      </w:r>
      <w:proofErr w:type="spellEnd"/>
      <w:r w:rsidRPr="00A36340">
        <w:rPr>
          <w:rFonts w:ascii="Times New Roman" w:eastAsia="Calibri" w:hAnsi="Times New Roman" w:cs="Times New Roman"/>
          <w:sz w:val="28"/>
          <w:szCs w:val="28"/>
          <w:lang w:val="ru-RU"/>
        </w:rPr>
        <w:t xml:space="preserve"> хирургия. – 2014. - №1. – С. 15 – 24.</w:t>
      </w:r>
    </w:p>
    <w:p w:rsidR="00A36340" w:rsidRPr="00A36340" w:rsidRDefault="00A36340" w:rsidP="00A36340">
      <w:pPr>
        <w:widowControl w:val="0"/>
        <w:numPr>
          <w:ilvl w:val="0"/>
          <w:numId w:val="3"/>
        </w:numPr>
        <w:autoSpaceDE w:val="0"/>
        <w:autoSpaceDN w:val="0"/>
        <w:adjustRightInd w:val="0"/>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Буж</w:t>
      </w:r>
      <w:proofErr w:type="spellStart"/>
      <w:r w:rsidRPr="00A36340">
        <w:rPr>
          <w:rFonts w:ascii="Times New Roman" w:eastAsia="Calibri" w:hAnsi="Times New Roman" w:cs="Times New Roman"/>
          <w:i/>
          <w:sz w:val="28"/>
          <w:szCs w:val="28"/>
        </w:rPr>
        <w:t>ієвська</w:t>
      </w:r>
      <w:proofErr w:type="spellEnd"/>
      <w:r w:rsidRPr="00A36340">
        <w:rPr>
          <w:rFonts w:ascii="Times New Roman" w:eastAsia="Calibri" w:hAnsi="Times New Roman" w:cs="Times New Roman"/>
          <w:i/>
          <w:sz w:val="28"/>
          <w:szCs w:val="28"/>
        </w:rPr>
        <w:t xml:space="preserve"> Т. І.</w:t>
      </w:r>
      <w:r w:rsidRPr="00A36340">
        <w:rPr>
          <w:rFonts w:ascii="Times New Roman" w:eastAsia="Calibri" w:hAnsi="Times New Roman" w:cs="Times New Roman"/>
          <w:sz w:val="28"/>
          <w:szCs w:val="28"/>
        </w:rPr>
        <w:t xml:space="preserve"> Основи медичної генетики. – К.: Здоров’я, 2001. – 448с.</w:t>
      </w:r>
    </w:p>
    <w:p w:rsidR="00A36340" w:rsidRPr="00A36340" w:rsidRDefault="00A36340" w:rsidP="00A36340">
      <w:pPr>
        <w:numPr>
          <w:ilvl w:val="0"/>
          <w:numId w:val="3"/>
        </w:numPr>
        <w:spacing w:after="0" w:line="360" w:lineRule="auto"/>
        <w:ind w:right="-58"/>
        <w:jc w:val="both"/>
        <w:rPr>
          <w:rFonts w:ascii="Times New Roman" w:eastAsia="Calibri" w:hAnsi="Times New Roman" w:cs="Times New Roman"/>
          <w:sz w:val="28"/>
          <w:szCs w:val="28"/>
        </w:rPr>
      </w:pPr>
      <w:r w:rsidRPr="00A36340">
        <w:rPr>
          <w:rFonts w:ascii="Times New Roman" w:eastAsia="Calibri" w:hAnsi="Times New Roman" w:cs="Times New Roman"/>
          <w:i/>
          <w:sz w:val="28"/>
          <w:szCs w:val="28"/>
          <w:lang w:val="ru-RU"/>
        </w:rPr>
        <w:t>Воробьев П.</w:t>
      </w:r>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Фармакогенетика</w:t>
      </w:r>
      <w:proofErr w:type="spellEnd"/>
      <w:r w:rsidRPr="00A36340">
        <w:rPr>
          <w:rFonts w:ascii="Times New Roman" w:eastAsia="Calibri" w:hAnsi="Times New Roman" w:cs="Times New Roman"/>
          <w:sz w:val="28"/>
          <w:szCs w:val="28"/>
          <w:lang w:val="ru-RU"/>
        </w:rPr>
        <w:t xml:space="preserve"> далекая и близкая // Вестник Московского научного общества терапевтов «Московский доктор». – 2007 (январь)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 2 (43). – С. 3, 4.</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Ворсанова</w:t>
      </w:r>
      <w:proofErr w:type="spellEnd"/>
      <w:r w:rsidRPr="00A36340">
        <w:rPr>
          <w:rFonts w:ascii="Times New Roman" w:eastAsia="Calibri" w:hAnsi="Times New Roman" w:cs="Times New Roman"/>
          <w:i/>
          <w:sz w:val="28"/>
          <w:szCs w:val="28"/>
          <w:lang w:val="ru-RU"/>
        </w:rPr>
        <w:t xml:space="preserve"> С.Г., Юров Ю.Б.</w:t>
      </w:r>
      <w:r w:rsidRPr="00A36340">
        <w:rPr>
          <w:rFonts w:ascii="Times New Roman" w:eastAsia="Calibri" w:hAnsi="Times New Roman" w:cs="Times New Roman"/>
          <w:sz w:val="28"/>
          <w:szCs w:val="28"/>
          <w:lang w:val="ru-RU"/>
        </w:rPr>
        <w:t xml:space="preserve"> Молекулярно-цитогенетическая диагностика хромосомных синдромов // Использование достижений генетики в охране здоровья матери и ребенка (опыт стран – членов СЭВ). – 1987 –  № 88 – С. 94.</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Ворсанова</w:t>
      </w:r>
      <w:proofErr w:type="spellEnd"/>
      <w:r w:rsidRPr="00A36340">
        <w:rPr>
          <w:rFonts w:ascii="Times New Roman" w:eastAsia="Calibri" w:hAnsi="Times New Roman" w:cs="Times New Roman"/>
          <w:i/>
          <w:sz w:val="28"/>
          <w:szCs w:val="28"/>
          <w:lang w:val="ru-RU"/>
        </w:rPr>
        <w:t xml:space="preserve"> С.Г., Казанцева Л.З., Демидова И.А., Дерягин Г.В.</w:t>
      </w:r>
      <w:r w:rsidRPr="00A36340">
        <w:rPr>
          <w:rFonts w:ascii="Times New Roman" w:eastAsia="Calibri" w:hAnsi="Times New Roman" w:cs="Times New Roman"/>
          <w:sz w:val="28"/>
          <w:szCs w:val="28"/>
          <w:lang w:val="ru-RU"/>
        </w:rPr>
        <w:t xml:space="preserve"> Цитогенетическая диагностика у супружеских пар с отягощенным акушерским анамнезом // Вопросы охраны материнства и детства. – 1989. –№ 34. – т. 6 – С. 52 – 56.</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Ворсанова</w:t>
      </w:r>
      <w:proofErr w:type="spellEnd"/>
      <w:r w:rsidRPr="00A36340">
        <w:rPr>
          <w:rFonts w:ascii="Times New Roman" w:eastAsia="Calibri" w:hAnsi="Times New Roman" w:cs="Times New Roman"/>
          <w:i/>
          <w:sz w:val="28"/>
          <w:szCs w:val="28"/>
          <w:lang w:val="ru-RU"/>
        </w:rPr>
        <w:t xml:space="preserve"> С.Г., Юров Ю.Б., Александров И.А. и др.</w:t>
      </w:r>
      <w:r w:rsidRPr="00A36340">
        <w:rPr>
          <w:rFonts w:ascii="Times New Roman" w:eastAsia="Calibri" w:hAnsi="Times New Roman" w:cs="Times New Roman"/>
          <w:sz w:val="28"/>
          <w:szCs w:val="28"/>
          <w:lang w:val="ru-RU"/>
        </w:rPr>
        <w:t xml:space="preserve"> Молекулярно-цитогенетическая диагностика наследственных болезней, связанных с различными аномалиями хромосом Х // Педиатрия. – 1989. –  № 1. –  С. 76 – 80.</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gramStart"/>
      <w:r w:rsidRPr="00A36340">
        <w:rPr>
          <w:rFonts w:ascii="Times New Roman" w:eastAsia="Calibri" w:hAnsi="Times New Roman" w:cs="Times New Roman"/>
          <w:i/>
          <w:sz w:val="28"/>
          <w:szCs w:val="28"/>
          <w:lang w:val="ru-RU"/>
        </w:rPr>
        <w:t>Гоголевская</w:t>
      </w:r>
      <w:proofErr w:type="gramEnd"/>
      <w:r w:rsidRPr="00A36340">
        <w:rPr>
          <w:rFonts w:ascii="Times New Roman" w:eastAsia="Calibri" w:hAnsi="Times New Roman" w:cs="Times New Roman"/>
          <w:i/>
          <w:sz w:val="28"/>
          <w:szCs w:val="28"/>
          <w:lang w:val="ru-RU"/>
        </w:rPr>
        <w:t xml:space="preserve"> Н. Д.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lang w:val="ru-RU"/>
        </w:rPr>
        <w:t>-хромосома и мужское бесплодие // Проблемы репродукции. – 1999. – № 5. – С. 26-34.</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Гончаров Н.П.</w:t>
      </w:r>
      <w:r w:rsidRPr="00A36340">
        <w:rPr>
          <w:rFonts w:ascii="Times New Roman" w:eastAsia="Calibri" w:hAnsi="Times New Roman" w:cs="Times New Roman"/>
          <w:sz w:val="28"/>
          <w:szCs w:val="28"/>
          <w:lang w:val="ru-RU"/>
        </w:rPr>
        <w:t xml:space="preserve"> Основные изменения </w:t>
      </w:r>
      <w:proofErr w:type="spellStart"/>
      <w:r w:rsidRPr="00A36340">
        <w:rPr>
          <w:rFonts w:ascii="Times New Roman" w:eastAsia="Calibri" w:hAnsi="Times New Roman" w:cs="Times New Roman"/>
          <w:sz w:val="28"/>
          <w:szCs w:val="28"/>
          <w:lang w:val="ru-RU"/>
        </w:rPr>
        <w:t>референсных</w:t>
      </w:r>
      <w:proofErr w:type="spellEnd"/>
      <w:r w:rsidRPr="00A36340">
        <w:rPr>
          <w:rFonts w:ascii="Times New Roman" w:eastAsia="Calibri" w:hAnsi="Times New Roman" w:cs="Times New Roman"/>
          <w:sz w:val="28"/>
          <w:szCs w:val="28"/>
          <w:lang w:val="ru-RU"/>
        </w:rPr>
        <w:t xml:space="preserve"> параметров </w:t>
      </w:r>
      <w:proofErr w:type="spellStart"/>
      <w:r w:rsidRPr="00A36340">
        <w:rPr>
          <w:rFonts w:ascii="Times New Roman" w:eastAsia="Calibri" w:hAnsi="Times New Roman" w:cs="Times New Roman"/>
          <w:sz w:val="28"/>
          <w:szCs w:val="28"/>
          <w:lang w:val="ru-RU"/>
        </w:rPr>
        <w:t>спермограммы</w:t>
      </w:r>
      <w:proofErr w:type="spellEnd"/>
      <w:r w:rsidRPr="00A36340">
        <w:rPr>
          <w:rFonts w:ascii="Times New Roman" w:eastAsia="Calibri" w:hAnsi="Times New Roman" w:cs="Times New Roman"/>
          <w:sz w:val="28"/>
          <w:szCs w:val="28"/>
          <w:lang w:val="ru-RU"/>
        </w:rPr>
        <w:t xml:space="preserve"> и их обновленная номенклатура // Андрология и генитальная хирургия. – 2010. – № 4. – C. 6</w:t>
      </w:r>
      <w:r w:rsidRPr="00A36340">
        <w:rPr>
          <w:rFonts w:ascii="Times New Roman" w:eastAsia="Calibri" w:hAnsi="Times New Roman" w:cs="Times New Roman"/>
          <w:sz w:val="28"/>
          <w:szCs w:val="28"/>
          <w:lang w:val="ru-RU"/>
        </w:rPr>
        <w:softHyphen/>
        <w:t>9.</w:t>
      </w:r>
      <w:r w:rsidRPr="00A36340">
        <w:rPr>
          <w:rFonts w:ascii="Times New Roman" w:eastAsia="Calibri" w:hAnsi="Times New Roman" w:cs="Times New Roman"/>
          <w:i/>
          <w:sz w:val="28"/>
          <w:szCs w:val="28"/>
          <w:lang w:val="ru-RU"/>
        </w:rPr>
        <w:t xml:space="preserve"> </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Давиденкова</w:t>
      </w:r>
      <w:proofErr w:type="spellEnd"/>
      <w:r w:rsidRPr="00A36340">
        <w:rPr>
          <w:rFonts w:ascii="Times New Roman" w:eastAsia="Calibri" w:hAnsi="Times New Roman" w:cs="Times New Roman"/>
          <w:i/>
          <w:sz w:val="28"/>
          <w:szCs w:val="28"/>
          <w:lang w:val="ru-RU"/>
        </w:rPr>
        <w:t xml:space="preserve"> Е.Ф., </w:t>
      </w:r>
      <w:proofErr w:type="spellStart"/>
      <w:r w:rsidRPr="00A36340">
        <w:rPr>
          <w:rFonts w:ascii="Times New Roman" w:eastAsia="Calibri" w:hAnsi="Times New Roman" w:cs="Times New Roman"/>
          <w:i/>
          <w:sz w:val="28"/>
          <w:szCs w:val="28"/>
          <w:lang w:val="ru-RU"/>
        </w:rPr>
        <w:t>Верлинская</w:t>
      </w:r>
      <w:proofErr w:type="spellEnd"/>
      <w:r w:rsidRPr="00A36340">
        <w:rPr>
          <w:rFonts w:ascii="Times New Roman" w:eastAsia="Calibri" w:hAnsi="Times New Roman" w:cs="Times New Roman"/>
          <w:i/>
          <w:sz w:val="28"/>
          <w:szCs w:val="28"/>
          <w:lang w:val="ru-RU"/>
        </w:rPr>
        <w:t xml:space="preserve"> Д.К.,</w:t>
      </w:r>
      <w:r w:rsidRPr="00A36340">
        <w:rPr>
          <w:rFonts w:ascii="Times New Roman" w:eastAsia="Calibri" w:hAnsi="Times New Roman" w:cs="Times New Roman"/>
          <w:i/>
          <w:sz w:val="28"/>
          <w:szCs w:val="28"/>
        </w:rPr>
        <w:t xml:space="preserve"> </w:t>
      </w:r>
      <w:r w:rsidRPr="00A36340">
        <w:rPr>
          <w:rFonts w:ascii="Times New Roman" w:eastAsia="Calibri" w:hAnsi="Times New Roman" w:cs="Times New Roman"/>
          <w:i/>
          <w:sz w:val="28"/>
          <w:szCs w:val="28"/>
          <w:lang w:val="ru-RU"/>
        </w:rPr>
        <w:t>Тысячник С.Ф.</w:t>
      </w:r>
      <w:r w:rsidRPr="00A36340">
        <w:rPr>
          <w:rFonts w:ascii="Times New Roman" w:eastAsia="Calibri" w:hAnsi="Times New Roman" w:cs="Times New Roman"/>
          <w:sz w:val="28"/>
          <w:szCs w:val="28"/>
          <w:lang w:val="ru-RU"/>
        </w:rPr>
        <w:t xml:space="preserve"> Клинические синдромы при аномалиях половых хромосом.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Л.: Медицина, 1973.</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198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Данкович</w:t>
      </w:r>
      <w:proofErr w:type="spellEnd"/>
      <w:r w:rsidRPr="00A36340">
        <w:rPr>
          <w:rFonts w:ascii="Times New Roman" w:eastAsia="Calibri" w:hAnsi="Times New Roman" w:cs="Times New Roman"/>
          <w:i/>
          <w:sz w:val="28"/>
          <w:szCs w:val="28"/>
          <w:lang w:val="ru-RU"/>
        </w:rPr>
        <w:t xml:space="preserve"> Н.А.</w:t>
      </w:r>
      <w:r w:rsidRPr="00A36340">
        <w:rPr>
          <w:rFonts w:ascii="Times New Roman" w:eastAsia="Calibri" w:hAnsi="Times New Roman" w:cs="Times New Roman"/>
          <w:sz w:val="28"/>
          <w:szCs w:val="28"/>
          <w:lang w:val="ru-RU"/>
        </w:rPr>
        <w:t xml:space="preserve"> Лечение бесплодия в Украине: от врача женской консультации к </w:t>
      </w:r>
      <w:proofErr w:type="spellStart"/>
      <w:r w:rsidRPr="00A36340">
        <w:rPr>
          <w:rFonts w:ascii="Times New Roman" w:eastAsia="Calibri" w:hAnsi="Times New Roman" w:cs="Times New Roman"/>
          <w:sz w:val="28"/>
          <w:szCs w:val="28"/>
          <w:lang w:val="ru-RU"/>
        </w:rPr>
        <w:t>репродуктологу</w:t>
      </w:r>
      <w:proofErr w:type="spellEnd"/>
      <w:r w:rsidRPr="00A36340">
        <w:rPr>
          <w:rFonts w:ascii="Times New Roman" w:eastAsia="Calibri" w:hAnsi="Times New Roman" w:cs="Times New Roman"/>
          <w:sz w:val="28"/>
          <w:szCs w:val="28"/>
          <w:lang w:val="ru-RU"/>
        </w:rPr>
        <w:t xml:space="preserve"> // </w:t>
      </w:r>
      <w:proofErr w:type="spellStart"/>
      <w:r w:rsidRPr="00A36340">
        <w:rPr>
          <w:rFonts w:ascii="Times New Roman" w:eastAsia="Calibri" w:hAnsi="Times New Roman" w:cs="Times New Roman"/>
          <w:sz w:val="28"/>
          <w:szCs w:val="28"/>
          <w:lang w:val="ru-RU"/>
        </w:rPr>
        <w:t>Здоров’я</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України</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Педіатрія</w:t>
      </w:r>
      <w:proofErr w:type="spellEnd"/>
      <w:r w:rsidRPr="00A36340">
        <w:rPr>
          <w:rFonts w:ascii="Times New Roman" w:eastAsia="Calibri" w:hAnsi="Times New Roman" w:cs="Times New Roman"/>
          <w:sz w:val="28"/>
          <w:szCs w:val="28"/>
          <w:lang w:val="ru-RU"/>
        </w:rPr>
        <w:t xml:space="preserve">. Акушерство. </w:t>
      </w:r>
      <w:proofErr w:type="spellStart"/>
      <w:r w:rsidRPr="00A36340">
        <w:rPr>
          <w:rFonts w:ascii="Times New Roman" w:eastAsia="Calibri" w:hAnsi="Times New Roman" w:cs="Times New Roman"/>
          <w:sz w:val="28"/>
          <w:szCs w:val="28"/>
          <w:lang w:val="ru-RU"/>
        </w:rPr>
        <w:t>Гінекологія</w:t>
      </w:r>
      <w:proofErr w:type="spellEnd"/>
      <w:r w:rsidRPr="00A36340">
        <w:rPr>
          <w:rFonts w:ascii="Times New Roman" w:eastAsia="Calibri" w:hAnsi="Times New Roman" w:cs="Times New Roman"/>
          <w:sz w:val="28"/>
          <w:szCs w:val="28"/>
          <w:lang w:val="ru-RU"/>
        </w:rPr>
        <w:t>. – 201</w:t>
      </w:r>
      <w:r w:rsidRPr="00A36340">
        <w:rPr>
          <w:rFonts w:ascii="Times New Roman" w:eastAsia="Calibri" w:hAnsi="Times New Roman" w:cs="Times New Roman"/>
          <w:sz w:val="28"/>
          <w:szCs w:val="28"/>
          <w:lang w:val="en-US"/>
        </w:rPr>
        <w:t>5</w:t>
      </w:r>
      <w:r w:rsidRPr="00A36340">
        <w:rPr>
          <w:rFonts w:ascii="Times New Roman" w:eastAsia="Calibri" w:hAnsi="Times New Roman" w:cs="Times New Roman"/>
          <w:sz w:val="28"/>
          <w:szCs w:val="28"/>
          <w:lang w:val="ru-RU"/>
        </w:rPr>
        <w:t>. –№ 4. – С. 3</w:t>
      </w:r>
      <w:r w:rsidRPr="00A36340">
        <w:rPr>
          <w:rFonts w:ascii="Times New Roman" w:eastAsia="Calibri" w:hAnsi="Times New Roman" w:cs="Times New Roman"/>
          <w:sz w:val="28"/>
          <w:szCs w:val="28"/>
          <w:lang w:val="en-US"/>
        </w:rPr>
        <w:t xml:space="preserve"> - 12</w:t>
      </w:r>
      <w:r w:rsidRPr="00A36340">
        <w:rPr>
          <w:rFonts w:ascii="Times New Roman" w:eastAsia="Calibri" w:hAnsi="Times New Roman" w:cs="Times New Roman"/>
          <w:sz w:val="28"/>
          <w:szCs w:val="28"/>
          <w:lang w:val="ru-RU"/>
        </w:rPr>
        <w:t>.</w:t>
      </w:r>
    </w:p>
    <w:p w:rsidR="00A36340" w:rsidRPr="00A36340" w:rsidRDefault="00A36340" w:rsidP="00A36340">
      <w:pPr>
        <w:numPr>
          <w:ilvl w:val="0"/>
          <w:numId w:val="3"/>
        </w:numPr>
        <w:spacing w:after="0" w:line="360" w:lineRule="auto"/>
        <w:ind w:left="709" w:hanging="357"/>
        <w:jc w:val="both"/>
        <w:rPr>
          <w:rFonts w:ascii="Times New Roman" w:eastAsia="Times New Roman" w:hAnsi="Times New Roman" w:cs="Times New Roman"/>
          <w:sz w:val="28"/>
          <w:szCs w:val="28"/>
          <w:lang w:val="ru-RU" w:eastAsia="ru-RU"/>
        </w:rPr>
      </w:pPr>
      <w:proofErr w:type="spellStart"/>
      <w:r w:rsidRPr="00A36340">
        <w:rPr>
          <w:rFonts w:ascii="Times New Roman" w:eastAsia="Times New Roman" w:hAnsi="Times New Roman" w:cs="Times New Roman"/>
          <w:i/>
          <w:sz w:val="28"/>
          <w:szCs w:val="28"/>
          <w:lang w:val="ru-RU" w:eastAsia="ru-RU"/>
        </w:rPr>
        <w:t>Допоміжні</w:t>
      </w:r>
      <w:proofErr w:type="spellEnd"/>
      <w:r w:rsidRPr="00A36340">
        <w:rPr>
          <w:rFonts w:ascii="Times New Roman" w:eastAsia="Times New Roman" w:hAnsi="Times New Roman" w:cs="Times New Roman"/>
          <w:i/>
          <w:sz w:val="28"/>
          <w:szCs w:val="28"/>
          <w:lang w:val="ru-RU" w:eastAsia="ru-RU"/>
        </w:rPr>
        <w:t xml:space="preserve"> </w:t>
      </w:r>
      <w:proofErr w:type="spellStart"/>
      <w:r w:rsidRPr="00A36340">
        <w:rPr>
          <w:rFonts w:ascii="Times New Roman" w:eastAsia="Times New Roman" w:hAnsi="Times New Roman" w:cs="Times New Roman"/>
          <w:i/>
          <w:sz w:val="28"/>
          <w:szCs w:val="28"/>
          <w:lang w:val="ru-RU" w:eastAsia="ru-RU"/>
        </w:rPr>
        <w:t>репродуктивні</w:t>
      </w:r>
      <w:proofErr w:type="spellEnd"/>
      <w:r w:rsidRPr="00A36340">
        <w:rPr>
          <w:rFonts w:ascii="Times New Roman" w:eastAsia="Times New Roman" w:hAnsi="Times New Roman" w:cs="Times New Roman"/>
          <w:i/>
          <w:sz w:val="28"/>
          <w:szCs w:val="28"/>
          <w:lang w:val="ru-RU" w:eastAsia="ru-RU"/>
        </w:rPr>
        <w:t xml:space="preserve"> </w:t>
      </w:r>
      <w:proofErr w:type="spellStart"/>
      <w:r w:rsidRPr="00A36340">
        <w:rPr>
          <w:rFonts w:ascii="Times New Roman" w:eastAsia="Times New Roman" w:hAnsi="Times New Roman" w:cs="Times New Roman"/>
          <w:i/>
          <w:sz w:val="28"/>
          <w:szCs w:val="28"/>
          <w:lang w:val="ru-RU" w:eastAsia="ru-RU"/>
        </w:rPr>
        <w:t>технології</w:t>
      </w:r>
      <w:proofErr w:type="spellEnd"/>
      <w:r w:rsidRPr="00A36340">
        <w:rPr>
          <w:rFonts w:ascii="Times New Roman" w:eastAsia="Times New Roman" w:hAnsi="Times New Roman" w:cs="Times New Roman"/>
          <w:sz w:val="28"/>
          <w:szCs w:val="28"/>
          <w:lang w:val="ru-RU" w:eastAsia="ru-RU"/>
        </w:rPr>
        <w:t xml:space="preserve"> </w:t>
      </w:r>
      <w:proofErr w:type="spellStart"/>
      <w:proofErr w:type="gramStart"/>
      <w:r w:rsidRPr="00A36340">
        <w:rPr>
          <w:rFonts w:ascii="Times New Roman" w:eastAsia="Times New Roman" w:hAnsi="Times New Roman" w:cs="Times New Roman"/>
          <w:sz w:val="28"/>
          <w:szCs w:val="28"/>
          <w:lang w:val="ru-RU" w:eastAsia="ru-RU"/>
        </w:rPr>
        <w:t>л</w:t>
      </w:r>
      <w:proofErr w:type="gramEnd"/>
      <w:r w:rsidRPr="00A36340">
        <w:rPr>
          <w:rFonts w:ascii="Times New Roman" w:eastAsia="Times New Roman" w:hAnsi="Times New Roman" w:cs="Times New Roman"/>
          <w:sz w:val="28"/>
          <w:szCs w:val="28"/>
          <w:lang w:val="ru-RU" w:eastAsia="ru-RU"/>
        </w:rPr>
        <w:t>ікування</w:t>
      </w:r>
      <w:proofErr w:type="spellEnd"/>
      <w:r w:rsidRPr="00A36340">
        <w:rPr>
          <w:rFonts w:ascii="Times New Roman" w:eastAsia="Times New Roman" w:hAnsi="Times New Roman" w:cs="Times New Roman"/>
          <w:sz w:val="28"/>
          <w:szCs w:val="28"/>
          <w:lang w:val="ru-RU" w:eastAsia="ru-RU"/>
        </w:rPr>
        <w:t xml:space="preserve"> </w:t>
      </w:r>
      <w:proofErr w:type="spellStart"/>
      <w:r w:rsidRPr="00A36340">
        <w:rPr>
          <w:rFonts w:ascii="Times New Roman" w:eastAsia="Times New Roman" w:hAnsi="Times New Roman" w:cs="Times New Roman"/>
          <w:sz w:val="28"/>
          <w:szCs w:val="28"/>
          <w:lang w:val="ru-RU" w:eastAsia="ru-RU"/>
        </w:rPr>
        <w:t>безпліддя</w:t>
      </w:r>
      <w:proofErr w:type="spellEnd"/>
      <w:r w:rsidRPr="00A36340">
        <w:rPr>
          <w:rFonts w:ascii="Times New Roman" w:eastAsia="Times New Roman" w:hAnsi="Times New Roman" w:cs="Times New Roman"/>
          <w:sz w:val="28"/>
          <w:szCs w:val="28"/>
          <w:lang w:val="ru-RU" w:eastAsia="ru-RU"/>
        </w:rPr>
        <w:t xml:space="preserve">. </w:t>
      </w:r>
      <w:proofErr w:type="spellStart"/>
      <w:r w:rsidRPr="00A36340">
        <w:rPr>
          <w:rFonts w:ascii="Times New Roman" w:eastAsia="Times New Roman" w:hAnsi="Times New Roman" w:cs="Times New Roman"/>
          <w:sz w:val="28"/>
          <w:szCs w:val="28"/>
          <w:lang w:val="ru-RU" w:eastAsia="ru-RU"/>
        </w:rPr>
        <w:t>Навчальний</w:t>
      </w:r>
      <w:proofErr w:type="spellEnd"/>
      <w:r w:rsidRPr="00A36340">
        <w:rPr>
          <w:rFonts w:ascii="Times New Roman" w:eastAsia="Times New Roman" w:hAnsi="Times New Roman" w:cs="Times New Roman"/>
          <w:sz w:val="28"/>
          <w:szCs w:val="28"/>
          <w:lang w:val="ru-RU" w:eastAsia="ru-RU"/>
        </w:rPr>
        <w:t xml:space="preserve"> </w:t>
      </w:r>
      <w:proofErr w:type="spellStart"/>
      <w:proofErr w:type="gramStart"/>
      <w:r w:rsidRPr="00A36340">
        <w:rPr>
          <w:rFonts w:ascii="Times New Roman" w:eastAsia="Times New Roman" w:hAnsi="Times New Roman" w:cs="Times New Roman"/>
          <w:sz w:val="28"/>
          <w:szCs w:val="28"/>
          <w:lang w:val="ru-RU" w:eastAsia="ru-RU"/>
        </w:rPr>
        <w:t>пос</w:t>
      </w:r>
      <w:proofErr w:type="gramEnd"/>
      <w:r w:rsidRPr="00A36340">
        <w:rPr>
          <w:rFonts w:ascii="Times New Roman" w:eastAsia="Times New Roman" w:hAnsi="Times New Roman" w:cs="Times New Roman"/>
          <w:sz w:val="28"/>
          <w:szCs w:val="28"/>
          <w:lang w:val="ru-RU" w:eastAsia="ru-RU"/>
        </w:rPr>
        <w:t>ібник</w:t>
      </w:r>
      <w:proofErr w:type="spellEnd"/>
      <w:r w:rsidRPr="00A36340">
        <w:rPr>
          <w:rFonts w:ascii="Times New Roman" w:eastAsia="Times New Roman" w:hAnsi="Times New Roman" w:cs="Times New Roman"/>
          <w:sz w:val="28"/>
          <w:szCs w:val="28"/>
          <w:lang w:val="ru-RU" w:eastAsia="ru-RU"/>
        </w:rPr>
        <w:t xml:space="preserve"> / за ред. проф. Ф.В. </w:t>
      </w:r>
      <w:proofErr w:type="spellStart"/>
      <w:r w:rsidRPr="00A36340">
        <w:rPr>
          <w:rFonts w:ascii="Times New Roman" w:eastAsia="Times New Roman" w:hAnsi="Times New Roman" w:cs="Times New Roman"/>
          <w:sz w:val="28"/>
          <w:szCs w:val="28"/>
          <w:lang w:val="ru-RU" w:eastAsia="ru-RU"/>
        </w:rPr>
        <w:t>Дахна</w:t>
      </w:r>
      <w:proofErr w:type="spellEnd"/>
      <w:r w:rsidRPr="00A36340">
        <w:rPr>
          <w:rFonts w:ascii="Times New Roman" w:eastAsia="Times New Roman" w:hAnsi="Times New Roman" w:cs="Times New Roman"/>
          <w:sz w:val="28"/>
          <w:szCs w:val="28"/>
          <w:lang w:val="ru-RU" w:eastAsia="ru-RU"/>
        </w:rPr>
        <w:t xml:space="preserve">, </w:t>
      </w:r>
      <w:proofErr w:type="spellStart"/>
      <w:r w:rsidRPr="00A36340">
        <w:rPr>
          <w:rFonts w:ascii="Times New Roman" w:eastAsia="Times New Roman" w:hAnsi="Times New Roman" w:cs="Times New Roman"/>
          <w:sz w:val="28"/>
          <w:szCs w:val="28"/>
          <w:lang w:val="ru-RU" w:eastAsia="ru-RU"/>
        </w:rPr>
        <w:t>чл</w:t>
      </w:r>
      <w:proofErr w:type="spellEnd"/>
      <w:r w:rsidRPr="00A36340">
        <w:rPr>
          <w:rFonts w:ascii="Times New Roman" w:eastAsia="Times New Roman" w:hAnsi="Times New Roman" w:cs="Times New Roman"/>
          <w:sz w:val="28"/>
          <w:szCs w:val="28"/>
          <w:lang w:val="ru-RU" w:eastAsia="ru-RU"/>
        </w:rPr>
        <w:t>–</w:t>
      </w:r>
      <w:proofErr w:type="spellStart"/>
      <w:r w:rsidRPr="00A36340">
        <w:rPr>
          <w:rFonts w:ascii="Times New Roman" w:eastAsia="Times New Roman" w:hAnsi="Times New Roman" w:cs="Times New Roman"/>
          <w:sz w:val="28"/>
          <w:szCs w:val="28"/>
          <w:lang w:val="ru-RU" w:eastAsia="ru-RU"/>
        </w:rPr>
        <w:t>кор</w:t>
      </w:r>
      <w:proofErr w:type="spellEnd"/>
      <w:r w:rsidRPr="00A36340">
        <w:rPr>
          <w:rFonts w:ascii="Times New Roman" w:eastAsia="Times New Roman" w:hAnsi="Times New Roman" w:cs="Times New Roman"/>
          <w:sz w:val="28"/>
          <w:szCs w:val="28"/>
          <w:lang w:val="ru-RU" w:eastAsia="ru-RU"/>
        </w:rPr>
        <w:t xml:space="preserve">. НАМН </w:t>
      </w:r>
      <w:proofErr w:type="spellStart"/>
      <w:r w:rsidRPr="00A36340">
        <w:rPr>
          <w:rFonts w:ascii="Times New Roman" w:eastAsia="Times New Roman" w:hAnsi="Times New Roman" w:cs="Times New Roman"/>
          <w:sz w:val="28"/>
          <w:szCs w:val="28"/>
          <w:lang w:val="ru-RU" w:eastAsia="ru-RU"/>
        </w:rPr>
        <w:t>України</w:t>
      </w:r>
      <w:proofErr w:type="spellEnd"/>
      <w:r w:rsidRPr="00A36340">
        <w:rPr>
          <w:rFonts w:ascii="Times New Roman" w:eastAsia="Times New Roman" w:hAnsi="Times New Roman" w:cs="Times New Roman"/>
          <w:sz w:val="28"/>
          <w:szCs w:val="28"/>
          <w:lang w:val="ru-RU" w:eastAsia="ru-RU"/>
        </w:rPr>
        <w:t xml:space="preserve"> </w:t>
      </w:r>
      <w:proofErr w:type="spellStart"/>
      <w:r w:rsidRPr="00A36340">
        <w:rPr>
          <w:rFonts w:ascii="Times New Roman" w:eastAsia="Times New Roman" w:hAnsi="Times New Roman" w:cs="Times New Roman"/>
          <w:sz w:val="28"/>
          <w:szCs w:val="28"/>
          <w:lang w:val="ru-RU" w:eastAsia="ru-RU"/>
        </w:rPr>
        <w:t>проф.В.В</w:t>
      </w:r>
      <w:proofErr w:type="spellEnd"/>
      <w:r w:rsidRPr="00A36340">
        <w:rPr>
          <w:rFonts w:ascii="Times New Roman" w:eastAsia="Times New Roman" w:hAnsi="Times New Roman" w:cs="Times New Roman"/>
          <w:sz w:val="28"/>
          <w:szCs w:val="28"/>
          <w:lang w:val="ru-RU" w:eastAsia="ru-RU"/>
        </w:rPr>
        <w:t xml:space="preserve">. </w:t>
      </w:r>
      <w:proofErr w:type="spellStart"/>
      <w:r w:rsidRPr="00A36340">
        <w:rPr>
          <w:rFonts w:ascii="Times New Roman" w:eastAsia="Times New Roman" w:hAnsi="Times New Roman" w:cs="Times New Roman"/>
          <w:sz w:val="28"/>
          <w:szCs w:val="28"/>
          <w:lang w:val="ru-RU" w:eastAsia="ru-RU"/>
        </w:rPr>
        <w:t>Камінського</w:t>
      </w:r>
      <w:proofErr w:type="spellEnd"/>
      <w:r w:rsidRPr="00A36340">
        <w:rPr>
          <w:rFonts w:ascii="Times New Roman" w:eastAsia="Times New Roman" w:hAnsi="Times New Roman" w:cs="Times New Roman"/>
          <w:sz w:val="28"/>
          <w:szCs w:val="28"/>
          <w:lang w:val="ru-RU" w:eastAsia="ru-RU"/>
        </w:rPr>
        <w:t xml:space="preserve"> та проф. О.М. </w:t>
      </w:r>
      <w:proofErr w:type="spellStart"/>
      <w:r w:rsidRPr="00A36340">
        <w:rPr>
          <w:rFonts w:ascii="Times New Roman" w:eastAsia="Times New Roman" w:hAnsi="Times New Roman" w:cs="Times New Roman"/>
          <w:sz w:val="28"/>
          <w:szCs w:val="28"/>
          <w:lang w:val="ru-RU" w:eastAsia="ru-RU"/>
        </w:rPr>
        <w:t>Юзька</w:t>
      </w:r>
      <w:proofErr w:type="spellEnd"/>
      <w:r w:rsidRPr="00A36340">
        <w:rPr>
          <w:rFonts w:ascii="Times New Roman" w:eastAsia="Times New Roman" w:hAnsi="Times New Roman" w:cs="Times New Roman"/>
          <w:sz w:val="28"/>
          <w:szCs w:val="28"/>
          <w:lang w:val="ru-RU" w:eastAsia="ru-RU"/>
        </w:rPr>
        <w:t xml:space="preserve">. – </w:t>
      </w:r>
      <w:proofErr w:type="spellStart"/>
      <w:r w:rsidRPr="00A36340">
        <w:rPr>
          <w:rFonts w:ascii="Times New Roman" w:eastAsia="Times New Roman" w:hAnsi="Times New Roman" w:cs="Times New Roman"/>
          <w:sz w:val="28"/>
          <w:szCs w:val="28"/>
          <w:lang w:val="ru-RU" w:eastAsia="ru-RU"/>
        </w:rPr>
        <w:t>Київ</w:t>
      </w:r>
      <w:proofErr w:type="spellEnd"/>
      <w:r w:rsidRPr="00A36340">
        <w:rPr>
          <w:rFonts w:ascii="Times New Roman" w:eastAsia="Times New Roman" w:hAnsi="Times New Roman" w:cs="Times New Roman"/>
          <w:sz w:val="28"/>
          <w:szCs w:val="28"/>
          <w:lang w:val="ru-RU" w:eastAsia="ru-RU"/>
        </w:rPr>
        <w:t>, 2011. – 338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Козлова С.И., </w:t>
      </w:r>
      <w:proofErr w:type="spellStart"/>
      <w:r w:rsidRPr="00A36340">
        <w:rPr>
          <w:rFonts w:ascii="Times New Roman" w:eastAsia="Calibri" w:hAnsi="Times New Roman" w:cs="Times New Roman"/>
          <w:i/>
          <w:sz w:val="28"/>
          <w:szCs w:val="28"/>
          <w:lang w:val="ru-RU"/>
        </w:rPr>
        <w:t>Демикова</w:t>
      </w:r>
      <w:proofErr w:type="spellEnd"/>
      <w:r w:rsidRPr="00A36340">
        <w:rPr>
          <w:rFonts w:ascii="Times New Roman" w:eastAsia="Calibri" w:hAnsi="Times New Roman" w:cs="Times New Roman"/>
          <w:i/>
          <w:sz w:val="28"/>
          <w:szCs w:val="28"/>
          <w:lang w:val="ru-RU"/>
        </w:rPr>
        <w:t xml:space="preserve"> Н.С., Семанова Е., Блинникова О.Е. </w:t>
      </w:r>
      <w:r w:rsidRPr="00A36340">
        <w:rPr>
          <w:rFonts w:ascii="Times New Roman" w:eastAsia="Calibri" w:hAnsi="Times New Roman" w:cs="Times New Roman"/>
          <w:sz w:val="28"/>
          <w:szCs w:val="28"/>
          <w:lang w:val="ru-RU"/>
        </w:rPr>
        <w:t>Наследственные синдромы и медико-генетическое консультирование.</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М. Практика, 1996.</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305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rPr>
        <w:t>Запорожан</w:t>
      </w:r>
      <w:proofErr w:type="spellEnd"/>
      <w:r w:rsidRPr="00A36340">
        <w:rPr>
          <w:rFonts w:ascii="Times New Roman" w:eastAsia="Calibri" w:hAnsi="Times New Roman" w:cs="Times New Roman"/>
          <w:i/>
          <w:sz w:val="28"/>
          <w:szCs w:val="28"/>
        </w:rPr>
        <w:t xml:space="preserve"> В, М., </w:t>
      </w:r>
      <w:proofErr w:type="spellStart"/>
      <w:r w:rsidRPr="00A36340">
        <w:rPr>
          <w:rFonts w:ascii="Times New Roman" w:eastAsia="Calibri" w:hAnsi="Times New Roman" w:cs="Times New Roman"/>
          <w:i/>
          <w:sz w:val="28"/>
          <w:szCs w:val="28"/>
        </w:rPr>
        <w:t>Бажора</w:t>
      </w:r>
      <w:proofErr w:type="spellEnd"/>
      <w:r w:rsidRPr="00A36340">
        <w:rPr>
          <w:rFonts w:ascii="Times New Roman" w:eastAsia="Calibri" w:hAnsi="Times New Roman" w:cs="Times New Roman"/>
          <w:i/>
          <w:sz w:val="28"/>
          <w:szCs w:val="28"/>
        </w:rPr>
        <w:t xml:space="preserve"> Ю. І., </w:t>
      </w:r>
      <w:proofErr w:type="spellStart"/>
      <w:r w:rsidRPr="00A36340">
        <w:rPr>
          <w:rFonts w:ascii="Times New Roman" w:eastAsia="Calibri" w:hAnsi="Times New Roman" w:cs="Times New Roman"/>
          <w:i/>
          <w:sz w:val="28"/>
          <w:szCs w:val="28"/>
        </w:rPr>
        <w:t>Шевеленкова</w:t>
      </w:r>
      <w:proofErr w:type="spellEnd"/>
      <w:r w:rsidRPr="00A36340">
        <w:rPr>
          <w:rFonts w:ascii="Times New Roman" w:eastAsia="Calibri" w:hAnsi="Times New Roman" w:cs="Times New Roman"/>
          <w:i/>
          <w:sz w:val="28"/>
          <w:szCs w:val="28"/>
        </w:rPr>
        <w:t xml:space="preserve"> А. В., </w:t>
      </w:r>
      <w:proofErr w:type="spellStart"/>
      <w:r w:rsidRPr="00A36340">
        <w:rPr>
          <w:rFonts w:ascii="Times New Roman" w:eastAsia="Calibri" w:hAnsi="Times New Roman" w:cs="Times New Roman"/>
          <w:i/>
          <w:sz w:val="28"/>
          <w:szCs w:val="28"/>
        </w:rPr>
        <w:t>Чеснокова</w:t>
      </w:r>
      <w:proofErr w:type="spellEnd"/>
      <w:r w:rsidRPr="00A36340">
        <w:rPr>
          <w:rFonts w:ascii="Times New Roman" w:eastAsia="Calibri" w:hAnsi="Times New Roman" w:cs="Times New Roman"/>
          <w:i/>
          <w:sz w:val="28"/>
          <w:szCs w:val="28"/>
        </w:rPr>
        <w:t xml:space="preserve"> М. М. </w:t>
      </w:r>
      <w:r w:rsidRPr="00A36340">
        <w:rPr>
          <w:rFonts w:ascii="Times New Roman" w:eastAsia="Calibri" w:hAnsi="Times New Roman" w:cs="Times New Roman"/>
          <w:sz w:val="28"/>
          <w:szCs w:val="28"/>
        </w:rPr>
        <w:t xml:space="preserve">Медична генетика. – Одеса: Одеський </w:t>
      </w:r>
      <w:proofErr w:type="spellStart"/>
      <w:r w:rsidRPr="00A36340">
        <w:rPr>
          <w:rFonts w:ascii="Times New Roman" w:eastAsia="Calibri" w:hAnsi="Times New Roman" w:cs="Times New Roman"/>
          <w:sz w:val="28"/>
          <w:szCs w:val="28"/>
        </w:rPr>
        <w:t>держ</w:t>
      </w:r>
      <w:proofErr w:type="spellEnd"/>
      <w:r w:rsidRPr="00A36340">
        <w:rPr>
          <w:rFonts w:ascii="Times New Roman" w:eastAsia="Calibri" w:hAnsi="Times New Roman" w:cs="Times New Roman"/>
          <w:sz w:val="28"/>
          <w:szCs w:val="28"/>
        </w:rPr>
        <w:t xml:space="preserve">. мед університет, 2005. – 260 с. </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Захаров А. Ф.</w:t>
      </w:r>
      <w:r w:rsidRPr="00A36340">
        <w:rPr>
          <w:rFonts w:ascii="Times New Roman" w:eastAsia="Calibri" w:hAnsi="Times New Roman" w:cs="Times New Roman"/>
          <w:sz w:val="28"/>
          <w:szCs w:val="28"/>
          <w:lang w:val="ru-RU"/>
        </w:rPr>
        <w:t xml:space="preserve"> Хромосомы человека. Атлас. – М.: Медицина, 1982. – С. 10-13.</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eastAsia="ar-SA"/>
        </w:rPr>
        <w:t>Зерова-Любимова Т. Е.,</w:t>
      </w:r>
      <w:r w:rsidRPr="00A36340">
        <w:rPr>
          <w:rFonts w:ascii="Times New Roman" w:eastAsia="Calibri" w:hAnsi="Times New Roman" w:cs="Times New Roman"/>
          <w:sz w:val="28"/>
          <w:szCs w:val="28"/>
          <w:lang w:eastAsia="ar-SA"/>
        </w:rPr>
        <w:t xml:space="preserve"> </w:t>
      </w:r>
      <w:proofErr w:type="spellStart"/>
      <w:r w:rsidRPr="00A36340">
        <w:rPr>
          <w:rFonts w:ascii="Times New Roman" w:eastAsia="Calibri" w:hAnsi="Times New Roman" w:cs="Times New Roman"/>
          <w:i/>
          <w:sz w:val="28"/>
          <w:szCs w:val="28"/>
          <w:lang w:eastAsia="ar-SA"/>
        </w:rPr>
        <w:t>Горовенко</w:t>
      </w:r>
      <w:proofErr w:type="spellEnd"/>
      <w:r w:rsidRPr="00A36340">
        <w:rPr>
          <w:rFonts w:ascii="Times New Roman" w:eastAsia="Calibri" w:hAnsi="Times New Roman" w:cs="Times New Roman"/>
          <w:sz w:val="28"/>
          <w:szCs w:val="28"/>
          <w:lang w:eastAsia="ar-SA"/>
        </w:rPr>
        <w:t xml:space="preserve"> </w:t>
      </w:r>
      <w:r w:rsidRPr="00A36340">
        <w:rPr>
          <w:rFonts w:ascii="Times New Roman" w:eastAsia="Calibri" w:hAnsi="Times New Roman" w:cs="Times New Roman"/>
          <w:i/>
          <w:sz w:val="28"/>
          <w:szCs w:val="28"/>
          <w:lang w:eastAsia="ar-SA"/>
        </w:rPr>
        <w:t>Н. Г.</w:t>
      </w:r>
      <w:r w:rsidRPr="00A36340">
        <w:rPr>
          <w:rFonts w:ascii="Times New Roman" w:eastAsia="Calibri" w:hAnsi="Times New Roman" w:cs="Times New Roman"/>
          <w:sz w:val="28"/>
          <w:szCs w:val="28"/>
          <w:lang w:eastAsia="ar-SA"/>
        </w:rPr>
        <w:t xml:space="preserve"> </w:t>
      </w:r>
      <w:proofErr w:type="spellStart"/>
      <w:r w:rsidRPr="00A36340">
        <w:rPr>
          <w:rFonts w:ascii="Times New Roman" w:eastAsia="Calibri" w:hAnsi="Times New Roman" w:cs="Times New Roman"/>
          <w:sz w:val="28"/>
          <w:szCs w:val="28"/>
          <w:lang w:eastAsia="ar-SA"/>
        </w:rPr>
        <w:t>Цитогенетичні</w:t>
      </w:r>
      <w:proofErr w:type="spellEnd"/>
      <w:r w:rsidRPr="00A36340">
        <w:rPr>
          <w:rFonts w:ascii="Times New Roman" w:eastAsia="Calibri" w:hAnsi="Times New Roman" w:cs="Times New Roman"/>
          <w:sz w:val="28"/>
          <w:szCs w:val="28"/>
          <w:lang w:eastAsia="ar-SA"/>
        </w:rPr>
        <w:t xml:space="preserve"> методи дослідження хромосом людини (методичні рекомендації).– К.: Наукова думка, 2003. – 23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Круминя</w:t>
      </w:r>
      <w:proofErr w:type="spellEnd"/>
      <w:r w:rsidRPr="00A36340">
        <w:rPr>
          <w:rFonts w:ascii="Times New Roman" w:eastAsia="Calibri" w:hAnsi="Times New Roman" w:cs="Times New Roman"/>
          <w:i/>
          <w:sz w:val="28"/>
          <w:szCs w:val="28"/>
          <w:lang w:val="ru-RU"/>
        </w:rPr>
        <w:t xml:space="preserve"> А. Р.</w:t>
      </w:r>
      <w:r w:rsidRPr="00A36340">
        <w:rPr>
          <w:rFonts w:ascii="Times New Roman" w:eastAsia="Calibri" w:hAnsi="Times New Roman" w:cs="Times New Roman"/>
          <w:sz w:val="28"/>
          <w:szCs w:val="28"/>
          <w:lang w:val="ru-RU"/>
        </w:rPr>
        <w:t xml:space="preserve"> Количественный анализ С-сегментов хромосом 1, 16 и </w:t>
      </w:r>
      <w:r w:rsidRPr="00A36340">
        <w:rPr>
          <w:rFonts w:ascii="Times New Roman" w:eastAsia="Calibri" w:hAnsi="Times New Roman" w:cs="Times New Roman"/>
          <w:sz w:val="28"/>
          <w:szCs w:val="28"/>
          <w:lang w:val="en-US"/>
        </w:rPr>
        <w:t>Y</w:t>
      </w:r>
      <w:r w:rsidRPr="00A36340">
        <w:rPr>
          <w:rFonts w:ascii="Times New Roman" w:eastAsia="Calibri" w:hAnsi="Times New Roman" w:cs="Times New Roman"/>
          <w:sz w:val="28"/>
          <w:szCs w:val="28"/>
          <w:lang w:val="ru-RU"/>
        </w:rPr>
        <w:t xml:space="preserve"> у супружеских пар с </w:t>
      </w:r>
      <w:proofErr w:type="spellStart"/>
      <w:r w:rsidRPr="00A36340">
        <w:rPr>
          <w:rFonts w:ascii="Times New Roman" w:eastAsia="Calibri" w:hAnsi="Times New Roman" w:cs="Times New Roman"/>
          <w:sz w:val="28"/>
          <w:szCs w:val="28"/>
          <w:lang w:val="ru-RU"/>
        </w:rPr>
        <w:t>нарушениеми</w:t>
      </w:r>
      <w:proofErr w:type="spellEnd"/>
      <w:r w:rsidRPr="00A36340">
        <w:rPr>
          <w:rFonts w:ascii="Times New Roman" w:eastAsia="Calibri" w:hAnsi="Times New Roman" w:cs="Times New Roman"/>
          <w:sz w:val="28"/>
          <w:szCs w:val="28"/>
          <w:lang w:val="ru-RU"/>
        </w:rPr>
        <w:t xml:space="preserve"> репродуктивной функции // Генетика. – 1987. – Т. 23. - № 3. – С. 544 – 547.</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Курило Л.Ф., Дубинская В.П., Остроумова Т.В.</w:t>
      </w:r>
      <w:r w:rsidRPr="00A36340">
        <w:rPr>
          <w:rFonts w:ascii="Times New Roman" w:eastAsia="Calibri" w:hAnsi="Times New Roman" w:cs="Times New Roman"/>
          <w:sz w:val="28"/>
          <w:szCs w:val="28"/>
          <w:lang w:val="ru-RU"/>
        </w:rPr>
        <w:t xml:space="preserve"> Анализ патологии сперматогенеза различной этиологии по </w:t>
      </w:r>
      <w:proofErr w:type="spellStart"/>
      <w:r w:rsidRPr="00A36340">
        <w:rPr>
          <w:rFonts w:ascii="Times New Roman" w:eastAsia="Calibri" w:hAnsi="Times New Roman" w:cs="Times New Roman"/>
          <w:sz w:val="28"/>
          <w:szCs w:val="28"/>
          <w:lang w:val="ru-RU"/>
        </w:rPr>
        <w:t>эякуляту</w:t>
      </w:r>
      <w:proofErr w:type="spellEnd"/>
      <w:r w:rsidRPr="00A36340">
        <w:rPr>
          <w:rFonts w:ascii="Times New Roman" w:eastAsia="Calibri" w:hAnsi="Times New Roman" w:cs="Times New Roman"/>
          <w:sz w:val="28"/>
          <w:szCs w:val="28"/>
          <w:lang w:val="ru-RU"/>
        </w:rPr>
        <w:t xml:space="preserve">. // </w:t>
      </w:r>
      <w:proofErr w:type="spellStart"/>
      <w:r w:rsidRPr="00A36340">
        <w:rPr>
          <w:rFonts w:ascii="Times New Roman" w:eastAsia="Calibri" w:hAnsi="Times New Roman" w:cs="Times New Roman"/>
          <w:sz w:val="28"/>
          <w:szCs w:val="28"/>
          <w:lang w:val="ru-RU"/>
        </w:rPr>
        <w:t>Пробл</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репрод</w:t>
      </w:r>
      <w:proofErr w:type="spellEnd"/>
      <w:r w:rsidRPr="00A36340">
        <w:rPr>
          <w:rFonts w:ascii="Times New Roman" w:eastAsia="Calibri" w:hAnsi="Times New Roman" w:cs="Times New Roman"/>
          <w:sz w:val="28"/>
          <w:szCs w:val="28"/>
          <w:lang w:val="ru-RU"/>
        </w:rPr>
        <w:t>.</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 xml:space="preserve"> 1995.</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 xml:space="preserve">3. </w:t>
      </w:r>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Вып</w:t>
      </w:r>
      <w:proofErr w:type="spellEnd"/>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33 — С. 38.</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Лазюк</w:t>
      </w:r>
      <w:proofErr w:type="spellEnd"/>
      <w:r w:rsidRPr="00A36340">
        <w:rPr>
          <w:rFonts w:ascii="Times New Roman" w:eastAsia="Calibri" w:hAnsi="Times New Roman" w:cs="Times New Roman"/>
          <w:i/>
          <w:sz w:val="28"/>
          <w:szCs w:val="28"/>
          <w:lang w:val="ru-RU"/>
        </w:rPr>
        <w:t xml:space="preserve"> Г.И.</w:t>
      </w:r>
      <w:r w:rsidRPr="00A36340">
        <w:rPr>
          <w:rFonts w:ascii="Times New Roman" w:eastAsia="Calibri" w:hAnsi="Times New Roman" w:cs="Times New Roman"/>
          <w:sz w:val="28"/>
          <w:szCs w:val="28"/>
          <w:lang w:val="ru-RU"/>
        </w:rPr>
        <w:t xml:space="preserve"> Тератология человека.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М. Медицина, 1991.</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434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Маринчева</w:t>
      </w:r>
      <w:proofErr w:type="spellEnd"/>
      <w:r w:rsidRPr="00A36340">
        <w:rPr>
          <w:rFonts w:ascii="Times New Roman" w:eastAsia="Calibri" w:hAnsi="Times New Roman" w:cs="Times New Roman"/>
          <w:i/>
          <w:sz w:val="28"/>
          <w:szCs w:val="28"/>
          <w:lang w:val="ru-RU"/>
        </w:rPr>
        <w:t xml:space="preserve"> Г.С., Гаврилов В.И.</w:t>
      </w:r>
      <w:r w:rsidRPr="00A36340">
        <w:rPr>
          <w:rFonts w:ascii="Times New Roman" w:eastAsia="Calibri" w:hAnsi="Times New Roman" w:cs="Times New Roman"/>
          <w:sz w:val="28"/>
          <w:szCs w:val="28"/>
          <w:lang w:val="ru-RU"/>
        </w:rPr>
        <w:t xml:space="preserve"> Умственная отсталость при наследственных болезнях. М.</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Медицина, 1988.</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255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Полодієнко</w:t>
      </w:r>
      <w:proofErr w:type="spellEnd"/>
      <w:r w:rsidRPr="00A36340">
        <w:rPr>
          <w:rFonts w:ascii="Times New Roman" w:eastAsia="Calibri" w:hAnsi="Times New Roman" w:cs="Times New Roman"/>
          <w:i/>
          <w:sz w:val="28"/>
          <w:szCs w:val="28"/>
          <w:lang w:val="ru-RU"/>
        </w:rPr>
        <w:t xml:space="preserve"> О. Б.</w:t>
      </w:r>
      <w:r w:rsidRPr="00A36340">
        <w:rPr>
          <w:rFonts w:ascii="Times New Roman" w:eastAsia="Calibri" w:hAnsi="Times New Roman" w:cs="Times New Roman"/>
          <w:sz w:val="28"/>
          <w:szCs w:val="28"/>
          <w:lang w:val="ru-RU"/>
        </w:rPr>
        <w:t> </w:t>
      </w:r>
      <w:proofErr w:type="spellStart"/>
      <w:r w:rsidRPr="00A36340">
        <w:rPr>
          <w:rFonts w:ascii="Times New Roman" w:eastAsia="Calibri" w:hAnsi="Times New Roman" w:cs="Times New Roman"/>
          <w:sz w:val="28"/>
          <w:szCs w:val="28"/>
          <w:lang w:val="ru-RU"/>
        </w:rPr>
        <w:t>Хромосомні</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аномалії</w:t>
      </w:r>
      <w:proofErr w:type="spellEnd"/>
      <w:r w:rsidRPr="00A36340">
        <w:rPr>
          <w:rFonts w:ascii="Times New Roman" w:eastAsia="Calibri" w:hAnsi="Times New Roman" w:cs="Times New Roman"/>
          <w:sz w:val="28"/>
          <w:szCs w:val="28"/>
          <w:lang w:val="ru-RU"/>
        </w:rPr>
        <w:t xml:space="preserve"> у </w:t>
      </w:r>
      <w:proofErr w:type="spellStart"/>
      <w:r w:rsidRPr="00A36340">
        <w:rPr>
          <w:rFonts w:ascii="Times New Roman" w:eastAsia="Calibri" w:hAnsi="Times New Roman" w:cs="Times New Roman"/>
          <w:sz w:val="28"/>
          <w:szCs w:val="28"/>
          <w:lang w:val="ru-RU"/>
        </w:rPr>
        <w:t>чолові</w:t>
      </w:r>
      <w:proofErr w:type="gramStart"/>
      <w:r w:rsidRPr="00A36340">
        <w:rPr>
          <w:rFonts w:ascii="Times New Roman" w:eastAsia="Calibri" w:hAnsi="Times New Roman" w:cs="Times New Roman"/>
          <w:sz w:val="28"/>
          <w:szCs w:val="28"/>
          <w:lang w:val="ru-RU"/>
        </w:rPr>
        <w:t>к</w:t>
      </w:r>
      <w:proofErr w:type="gramEnd"/>
      <w:r w:rsidRPr="00A36340">
        <w:rPr>
          <w:rFonts w:ascii="Times New Roman" w:eastAsia="Calibri" w:hAnsi="Times New Roman" w:cs="Times New Roman"/>
          <w:sz w:val="28"/>
          <w:szCs w:val="28"/>
          <w:lang w:val="ru-RU"/>
        </w:rPr>
        <w:t>ів</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із</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подружніх</w:t>
      </w:r>
      <w:proofErr w:type="spellEnd"/>
      <w:r w:rsidRPr="00A36340">
        <w:rPr>
          <w:rFonts w:ascii="Times New Roman" w:eastAsia="Calibri" w:hAnsi="Times New Roman" w:cs="Times New Roman"/>
          <w:sz w:val="28"/>
          <w:szCs w:val="28"/>
          <w:lang w:val="ru-RU"/>
        </w:rPr>
        <w:t xml:space="preserve"> пар з </w:t>
      </w:r>
      <w:proofErr w:type="spellStart"/>
      <w:r w:rsidRPr="00A36340">
        <w:rPr>
          <w:rFonts w:ascii="Times New Roman" w:eastAsia="Calibri" w:hAnsi="Times New Roman" w:cs="Times New Roman"/>
          <w:sz w:val="28"/>
          <w:szCs w:val="28"/>
          <w:lang w:val="ru-RU"/>
        </w:rPr>
        <w:t>порушенням</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репродукції</w:t>
      </w:r>
      <w:proofErr w:type="spellEnd"/>
      <w:r w:rsidRPr="00A36340">
        <w:rPr>
          <w:rFonts w:ascii="Times New Roman" w:eastAsia="Calibri" w:hAnsi="Times New Roman" w:cs="Times New Roman"/>
          <w:sz w:val="28"/>
          <w:szCs w:val="28"/>
          <w:lang w:val="ru-RU"/>
        </w:rPr>
        <w:t xml:space="preserve"> // </w:t>
      </w:r>
      <w:proofErr w:type="spellStart"/>
      <w:r w:rsidRPr="00A36340">
        <w:rPr>
          <w:rFonts w:ascii="Times New Roman" w:eastAsia="Calibri" w:hAnsi="Times New Roman" w:cs="Times New Roman"/>
          <w:sz w:val="28"/>
          <w:szCs w:val="28"/>
          <w:lang w:val="ru-RU"/>
        </w:rPr>
        <w:t>Вісник</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Одеського</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національного</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університету</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Серія</w:t>
      </w:r>
      <w:proofErr w:type="spellEnd"/>
      <w:proofErr w:type="gramStart"/>
      <w:r w:rsidRPr="00A36340">
        <w:rPr>
          <w:rFonts w:ascii="Times New Roman" w:eastAsia="Calibri" w:hAnsi="Times New Roman" w:cs="Times New Roman"/>
          <w:sz w:val="28"/>
          <w:szCs w:val="28"/>
          <w:lang w:val="ru-RU"/>
        </w:rPr>
        <w:t xml:space="preserve"> :</w:t>
      </w:r>
      <w:proofErr w:type="gram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Біологія</w:t>
      </w:r>
      <w:proofErr w:type="spellEnd"/>
      <w:r w:rsidRPr="00A36340">
        <w:rPr>
          <w:rFonts w:ascii="Times New Roman" w:eastAsia="Calibri" w:hAnsi="Times New Roman" w:cs="Times New Roman"/>
          <w:sz w:val="28"/>
          <w:szCs w:val="28"/>
          <w:lang w:val="ru-RU"/>
        </w:rPr>
        <w:t xml:space="preserve">. – 2014. – Т. 19, </w:t>
      </w:r>
      <w:proofErr w:type="spellStart"/>
      <w:r w:rsidRPr="00A36340">
        <w:rPr>
          <w:rFonts w:ascii="Times New Roman" w:eastAsia="Calibri" w:hAnsi="Times New Roman" w:cs="Times New Roman"/>
          <w:sz w:val="28"/>
          <w:szCs w:val="28"/>
          <w:lang w:val="ru-RU"/>
        </w:rPr>
        <w:t>Вип</w:t>
      </w:r>
      <w:proofErr w:type="spellEnd"/>
      <w:r w:rsidRPr="00A36340">
        <w:rPr>
          <w:rFonts w:ascii="Times New Roman" w:eastAsia="Calibri" w:hAnsi="Times New Roman" w:cs="Times New Roman"/>
          <w:sz w:val="28"/>
          <w:szCs w:val="28"/>
          <w:lang w:val="ru-RU"/>
        </w:rPr>
        <w:t>. 1. – С. 35-45.</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Прокофьева-</w:t>
      </w:r>
      <w:proofErr w:type="spellStart"/>
      <w:r w:rsidRPr="00A36340">
        <w:rPr>
          <w:rFonts w:ascii="Times New Roman" w:eastAsia="Calibri" w:hAnsi="Times New Roman" w:cs="Times New Roman"/>
          <w:i/>
          <w:sz w:val="28"/>
          <w:szCs w:val="28"/>
          <w:lang w:val="ru-RU"/>
        </w:rPr>
        <w:t>Бельговская</w:t>
      </w:r>
      <w:proofErr w:type="spellEnd"/>
      <w:r w:rsidRPr="00A36340">
        <w:rPr>
          <w:rFonts w:ascii="Times New Roman" w:eastAsia="Calibri" w:hAnsi="Times New Roman" w:cs="Times New Roman"/>
          <w:i/>
          <w:sz w:val="28"/>
          <w:szCs w:val="28"/>
          <w:lang w:val="ru-RU"/>
        </w:rPr>
        <w:t xml:space="preserve"> А.А.</w:t>
      </w:r>
      <w:r w:rsidRPr="00A36340">
        <w:rPr>
          <w:rFonts w:ascii="Times New Roman" w:eastAsia="Calibri" w:hAnsi="Times New Roman" w:cs="Times New Roman"/>
          <w:sz w:val="28"/>
          <w:szCs w:val="28"/>
          <w:lang w:val="ru-RU"/>
        </w:rPr>
        <w:t xml:space="preserve"> Гетерохроматиновые районы хромосом.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М Наука, 1986.</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430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Рингач</w:t>
      </w:r>
      <w:proofErr w:type="spellEnd"/>
      <w:r w:rsidRPr="00A36340">
        <w:rPr>
          <w:rFonts w:ascii="Times New Roman" w:eastAsia="Calibri" w:hAnsi="Times New Roman" w:cs="Times New Roman"/>
          <w:i/>
          <w:sz w:val="28"/>
          <w:szCs w:val="28"/>
          <w:lang w:val="ru-RU"/>
        </w:rPr>
        <w:t xml:space="preserve"> Н.О.</w:t>
      </w:r>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Покращення</w:t>
      </w:r>
      <w:proofErr w:type="spellEnd"/>
      <w:r w:rsidRPr="00A36340">
        <w:rPr>
          <w:rFonts w:ascii="Times New Roman" w:eastAsia="Calibri" w:hAnsi="Times New Roman" w:cs="Times New Roman"/>
          <w:sz w:val="28"/>
          <w:szCs w:val="28"/>
          <w:lang w:val="ru-RU"/>
        </w:rPr>
        <w:t xml:space="preserve"> </w:t>
      </w:r>
      <w:proofErr w:type="gramStart"/>
      <w:r w:rsidRPr="00A36340">
        <w:rPr>
          <w:rFonts w:ascii="Times New Roman" w:eastAsia="Calibri" w:hAnsi="Times New Roman" w:cs="Times New Roman"/>
          <w:sz w:val="28"/>
          <w:szCs w:val="28"/>
          <w:lang w:val="ru-RU"/>
        </w:rPr>
        <w:t>репродуктивного</w:t>
      </w:r>
      <w:proofErr w:type="gram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здоров’я</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населення</w:t>
      </w:r>
      <w:proofErr w:type="spellEnd"/>
      <w:r w:rsidRPr="00A36340">
        <w:rPr>
          <w:rFonts w:ascii="Times New Roman" w:eastAsia="Calibri" w:hAnsi="Times New Roman" w:cs="Times New Roman"/>
          <w:sz w:val="28"/>
          <w:szCs w:val="28"/>
          <w:lang w:val="ru-RU"/>
        </w:rPr>
        <w:t xml:space="preserve"> як </w:t>
      </w:r>
      <w:proofErr w:type="spellStart"/>
      <w:r w:rsidRPr="00A36340">
        <w:rPr>
          <w:rFonts w:ascii="Times New Roman" w:eastAsia="Calibri" w:hAnsi="Times New Roman" w:cs="Times New Roman"/>
          <w:sz w:val="28"/>
          <w:szCs w:val="28"/>
          <w:lang w:val="ru-RU"/>
        </w:rPr>
        <w:t>напрям</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поліпшення</w:t>
      </w:r>
      <w:proofErr w:type="spellEnd"/>
      <w:r w:rsidRPr="00A36340">
        <w:rPr>
          <w:rFonts w:ascii="Times New Roman" w:eastAsia="Calibri" w:hAnsi="Times New Roman" w:cs="Times New Roman"/>
          <w:sz w:val="28"/>
          <w:szCs w:val="28"/>
          <w:lang w:val="ru-RU"/>
        </w:rPr>
        <w:t xml:space="preserve"> умов </w:t>
      </w:r>
      <w:proofErr w:type="spellStart"/>
      <w:r w:rsidRPr="00A36340">
        <w:rPr>
          <w:rFonts w:ascii="Times New Roman" w:eastAsia="Calibri" w:hAnsi="Times New Roman" w:cs="Times New Roman"/>
          <w:sz w:val="28"/>
          <w:szCs w:val="28"/>
          <w:lang w:val="ru-RU"/>
        </w:rPr>
        <w:t>реалізації</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дітородної</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активності</w:t>
      </w:r>
      <w:proofErr w:type="spellEnd"/>
      <w:r w:rsidRPr="00A36340">
        <w:rPr>
          <w:rFonts w:ascii="Times New Roman" w:eastAsia="Calibri" w:hAnsi="Times New Roman" w:cs="Times New Roman"/>
          <w:sz w:val="28"/>
          <w:szCs w:val="28"/>
          <w:lang w:val="ru-RU"/>
        </w:rPr>
        <w:t xml:space="preserve"> // </w:t>
      </w:r>
      <w:proofErr w:type="spellStart"/>
      <w:r w:rsidRPr="00A36340">
        <w:rPr>
          <w:rFonts w:ascii="Times New Roman" w:eastAsia="Calibri" w:hAnsi="Times New Roman" w:cs="Times New Roman"/>
          <w:sz w:val="28"/>
          <w:szCs w:val="28"/>
          <w:lang w:val="ru-RU"/>
        </w:rPr>
        <w:t>Medix</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antiaging</w:t>
      </w:r>
      <w:proofErr w:type="spellEnd"/>
      <w:r w:rsidRPr="00A36340">
        <w:rPr>
          <w:rFonts w:ascii="Times New Roman" w:eastAsia="Calibri" w:hAnsi="Times New Roman" w:cs="Times New Roman"/>
          <w:sz w:val="28"/>
          <w:szCs w:val="28"/>
          <w:lang w:val="ru-RU"/>
        </w:rPr>
        <w:t>. – 2016. – № 3. – С. 46–50.</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sz w:val="28"/>
          <w:szCs w:val="28"/>
          <w:lang w:val="ru-RU"/>
        </w:rPr>
        <w:t xml:space="preserve">Руководство ВОЗ по стандартизованному обследованию и диагностике бесплодных супружеских пар / пер. с англ. </w:t>
      </w:r>
      <w:r w:rsidRPr="00A36340">
        <w:rPr>
          <w:rFonts w:ascii="Times New Roman" w:eastAsia="Calibri" w:hAnsi="Times New Roman" w:cs="Times New Roman"/>
          <w:i/>
          <w:sz w:val="28"/>
          <w:szCs w:val="28"/>
          <w:lang w:val="ru-RU"/>
        </w:rPr>
        <w:t>Р. А. </w:t>
      </w:r>
      <w:proofErr w:type="spellStart"/>
      <w:r w:rsidRPr="00A36340">
        <w:rPr>
          <w:rFonts w:ascii="Times New Roman" w:eastAsia="Calibri" w:hAnsi="Times New Roman" w:cs="Times New Roman"/>
          <w:i/>
          <w:sz w:val="28"/>
          <w:szCs w:val="28"/>
          <w:lang w:val="ru-RU"/>
        </w:rPr>
        <w:t>Нерсеяна</w:t>
      </w:r>
      <w:proofErr w:type="spellEnd"/>
      <w:r w:rsidRPr="00A36340">
        <w:rPr>
          <w:rFonts w:ascii="Times New Roman" w:eastAsia="Calibri" w:hAnsi="Times New Roman" w:cs="Times New Roman"/>
          <w:sz w:val="28"/>
          <w:szCs w:val="28"/>
          <w:lang w:val="ru-RU"/>
        </w:rPr>
        <w:t> – 4-е издание. – М.: Изд-во «</w:t>
      </w:r>
      <w:proofErr w:type="spellStart"/>
      <w:r w:rsidRPr="00A36340">
        <w:rPr>
          <w:rFonts w:ascii="Times New Roman" w:eastAsia="Calibri" w:hAnsi="Times New Roman" w:cs="Times New Roman"/>
          <w:sz w:val="28"/>
          <w:szCs w:val="28"/>
          <w:lang w:val="ru-RU"/>
        </w:rPr>
        <w:t>МедПресс</w:t>
      </w:r>
      <w:proofErr w:type="spellEnd"/>
      <w:r w:rsidRPr="00A36340">
        <w:rPr>
          <w:rFonts w:ascii="Times New Roman" w:eastAsia="Calibri" w:hAnsi="Times New Roman" w:cs="Times New Roman"/>
          <w:sz w:val="28"/>
          <w:szCs w:val="28"/>
          <w:lang w:val="ru-RU"/>
        </w:rPr>
        <w:t>», 1997. С.10.</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 91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Рутинский</w:t>
      </w:r>
      <w:proofErr w:type="spellEnd"/>
      <w:r w:rsidRPr="00A36340">
        <w:rPr>
          <w:rFonts w:ascii="Times New Roman" w:eastAsia="Calibri" w:hAnsi="Times New Roman" w:cs="Times New Roman"/>
          <w:i/>
          <w:sz w:val="28"/>
          <w:szCs w:val="28"/>
          <w:lang w:val="ru-RU"/>
        </w:rPr>
        <w:t xml:space="preserve"> А.И. </w:t>
      </w:r>
      <w:r w:rsidRPr="00A36340">
        <w:rPr>
          <w:rFonts w:ascii="Times New Roman" w:eastAsia="Calibri" w:hAnsi="Times New Roman" w:cs="Times New Roman"/>
          <w:sz w:val="28"/>
          <w:szCs w:val="28"/>
          <w:lang w:val="ru-RU"/>
        </w:rPr>
        <w:t xml:space="preserve">Особенности диагностики идиопатического мужского бесплодия // </w:t>
      </w:r>
      <w:proofErr w:type="gramStart"/>
      <w:r w:rsidRPr="00A36340">
        <w:rPr>
          <w:rFonts w:ascii="Times New Roman" w:eastAsia="Calibri" w:hAnsi="Times New Roman" w:cs="Times New Roman"/>
          <w:sz w:val="28"/>
          <w:szCs w:val="28"/>
          <w:lang w:val="ru-RU"/>
        </w:rPr>
        <w:t>Медико-социальные</w:t>
      </w:r>
      <w:proofErr w:type="gramEnd"/>
      <w:r w:rsidRPr="00A36340">
        <w:rPr>
          <w:rFonts w:ascii="Times New Roman" w:eastAsia="Calibri" w:hAnsi="Times New Roman" w:cs="Times New Roman"/>
          <w:sz w:val="28"/>
          <w:szCs w:val="28"/>
          <w:lang w:val="ru-RU"/>
        </w:rPr>
        <w:t xml:space="preserve"> проблемы семи.  – 2013. – № 1. – Т. 18. – С. 58 – 59.</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Савельева А. П., Курило Л. Ф. </w:t>
      </w:r>
      <w:r w:rsidRPr="00A36340">
        <w:rPr>
          <w:rFonts w:ascii="Times New Roman" w:eastAsia="Calibri" w:hAnsi="Times New Roman" w:cs="Times New Roman"/>
          <w:sz w:val="28"/>
          <w:szCs w:val="28"/>
          <w:lang w:val="ru-RU"/>
        </w:rPr>
        <w:t xml:space="preserve">Частота </w:t>
      </w:r>
      <w:proofErr w:type="spellStart"/>
      <w:r w:rsidRPr="00A36340">
        <w:rPr>
          <w:rFonts w:ascii="Times New Roman" w:eastAsia="Calibri" w:hAnsi="Times New Roman" w:cs="Times New Roman"/>
          <w:sz w:val="28"/>
          <w:szCs w:val="28"/>
          <w:lang w:val="ru-RU"/>
        </w:rPr>
        <w:t>нерасхождения</w:t>
      </w:r>
      <w:proofErr w:type="spellEnd"/>
      <w:r w:rsidRPr="00A36340">
        <w:rPr>
          <w:rFonts w:ascii="Times New Roman" w:eastAsia="Calibri" w:hAnsi="Times New Roman" w:cs="Times New Roman"/>
          <w:sz w:val="28"/>
          <w:szCs w:val="28"/>
          <w:lang w:val="ru-RU"/>
        </w:rPr>
        <w:t xml:space="preserve"> хромосом в половых клетках пациентов с нарушением репродуктивной функции // </w:t>
      </w:r>
      <w:proofErr w:type="spellStart"/>
      <w:r w:rsidRPr="00A36340">
        <w:rPr>
          <w:rFonts w:ascii="Times New Roman" w:eastAsia="Calibri" w:hAnsi="Times New Roman" w:cs="Times New Roman"/>
          <w:sz w:val="28"/>
          <w:szCs w:val="28"/>
          <w:lang w:val="ru-RU"/>
        </w:rPr>
        <w:t>Пробл</w:t>
      </w:r>
      <w:proofErr w:type="spellEnd"/>
      <w:r w:rsidRPr="00A36340">
        <w:rPr>
          <w:rFonts w:ascii="Times New Roman" w:eastAsia="Calibri" w:hAnsi="Times New Roman" w:cs="Times New Roman"/>
          <w:sz w:val="28"/>
          <w:szCs w:val="28"/>
        </w:rPr>
        <w:t>е</w:t>
      </w:r>
      <w:r w:rsidRPr="00A36340">
        <w:rPr>
          <w:rFonts w:ascii="Times New Roman" w:eastAsia="Calibri" w:hAnsi="Times New Roman" w:cs="Times New Roman"/>
          <w:sz w:val="28"/>
          <w:szCs w:val="28"/>
          <w:lang w:val="ru-RU"/>
        </w:rPr>
        <w:t>мы репродукции. – 2001. – Т. 22. - № 2. – С. 73-78.</w:t>
      </w:r>
    </w:p>
    <w:p w:rsidR="00A36340" w:rsidRPr="00A36340" w:rsidRDefault="00A36340" w:rsidP="00A36340">
      <w:pPr>
        <w:numPr>
          <w:ilvl w:val="0"/>
          <w:numId w:val="3"/>
        </w:numPr>
        <w:spacing w:after="0" w:line="360" w:lineRule="auto"/>
        <w:ind w:right="-58"/>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i/>
          <w:sz w:val="28"/>
          <w:szCs w:val="28"/>
          <w:lang w:val="ru-RU"/>
        </w:rPr>
        <w:t>Середенин</w:t>
      </w:r>
      <w:proofErr w:type="spellEnd"/>
      <w:r w:rsidRPr="00A36340">
        <w:rPr>
          <w:rFonts w:ascii="Times New Roman" w:eastAsia="Calibri" w:hAnsi="Times New Roman" w:cs="Times New Roman"/>
          <w:i/>
          <w:sz w:val="28"/>
          <w:szCs w:val="28"/>
          <w:lang w:val="ru-RU"/>
        </w:rPr>
        <w:t xml:space="preserve"> С.Б., </w:t>
      </w:r>
      <w:proofErr w:type="gramStart"/>
      <w:r w:rsidRPr="00A36340">
        <w:rPr>
          <w:rFonts w:ascii="Times New Roman" w:eastAsia="Calibri" w:hAnsi="Times New Roman" w:cs="Times New Roman"/>
          <w:i/>
          <w:sz w:val="28"/>
          <w:szCs w:val="28"/>
          <w:lang w:val="ru-RU"/>
        </w:rPr>
        <w:t>Дурнев</w:t>
      </w:r>
      <w:proofErr w:type="gramEnd"/>
      <w:r w:rsidRPr="00A36340">
        <w:rPr>
          <w:rFonts w:ascii="Times New Roman" w:eastAsia="Calibri" w:hAnsi="Times New Roman" w:cs="Times New Roman"/>
          <w:i/>
          <w:sz w:val="28"/>
          <w:szCs w:val="28"/>
          <w:lang w:val="ru-RU"/>
        </w:rPr>
        <w:t xml:space="preserve"> А.Д. </w:t>
      </w:r>
      <w:r w:rsidRPr="00A36340">
        <w:rPr>
          <w:rFonts w:ascii="Times New Roman" w:eastAsia="Calibri" w:hAnsi="Times New Roman" w:cs="Times New Roman"/>
          <w:sz w:val="28"/>
          <w:szCs w:val="28"/>
          <w:lang w:val="ru-RU"/>
        </w:rPr>
        <w:t>Фармакологическая защита генома. М.: ВИНИТИ, 1992.</w:t>
      </w:r>
      <w:r w:rsidRPr="00A36340">
        <w:rPr>
          <w:rFonts w:ascii="Times New Roman" w:eastAsia="Calibri" w:hAnsi="Times New Roman" w:cs="Times New Roman"/>
          <w:sz w:val="28"/>
          <w:szCs w:val="28"/>
        </w:rPr>
        <w:t xml:space="preserve"> – 257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i/>
          <w:sz w:val="28"/>
          <w:szCs w:val="28"/>
        </w:rPr>
        <w:t>Стефанович</w:t>
      </w:r>
      <w:proofErr w:type="spellEnd"/>
      <w:r w:rsidRPr="00A36340">
        <w:rPr>
          <w:rFonts w:ascii="Times New Roman" w:eastAsia="Calibri" w:hAnsi="Times New Roman" w:cs="Times New Roman"/>
          <w:i/>
          <w:sz w:val="28"/>
          <w:szCs w:val="28"/>
        </w:rPr>
        <w:t xml:space="preserve"> Г.В., </w:t>
      </w:r>
      <w:proofErr w:type="spellStart"/>
      <w:r w:rsidRPr="00A36340">
        <w:rPr>
          <w:rFonts w:ascii="Times New Roman" w:eastAsia="Calibri" w:hAnsi="Times New Roman" w:cs="Times New Roman"/>
          <w:i/>
          <w:sz w:val="28"/>
          <w:szCs w:val="28"/>
        </w:rPr>
        <w:t>Бутенко</w:t>
      </w:r>
      <w:proofErr w:type="spellEnd"/>
      <w:r w:rsidRPr="00A36340">
        <w:rPr>
          <w:rFonts w:ascii="Times New Roman" w:eastAsia="Calibri" w:hAnsi="Times New Roman" w:cs="Times New Roman"/>
          <w:i/>
          <w:sz w:val="28"/>
          <w:szCs w:val="28"/>
        </w:rPr>
        <w:t xml:space="preserve"> В.Л., </w:t>
      </w:r>
      <w:proofErr w:type="spellStart"/>
      <w:r w:rsidRPr="00A36340">
        <w:rPr>
          <w:rFonts w:ascii="Times New Roman" w:eastAsia="Calibri" w:hAnsi="Times New Roman" w:cs="Times New Roman"/>
          <w:i/>
          <w:sz w:val="28"/>
          <w:szCs w:val="28"/>
        </w:rPr>
        <w:t>Бариляк</w:t>
      </w:r>
      <w:proofErr w:type="spellEnd"/>
      <w:r w:rsidRPr="00A36340">
        <w:rPr>
          <w:rFonts w:ascii="Times New Roman" w:eastAsia="Calibri" w:hAnsi="Times New Roman" w:cs="Times New Roman"/>
          <w:i/>
          <w:sz w:val="28"/>
          <w:szCs w:val="28"/>
        </w:rPr>
        <w:t xml:space="preserve"> І.Р. </w:t>
      </w:r>
      <w:proofErr w:type="spellStart"/>
      <w:r w:rsidRPr="00A36340">
        <w:rPr>
          <w:rFonts w:ascii="Times New Roman" w:eastAsia="Calibri" w:hAnsi="Times New Roman" w:cs="Times New Roman"/>
          <w:sz w:val="28"/>
          <w:szCs w:val="28"/>
        </w:rPr>
        <w:t>Цитогенетичні</w:t>
      </w:r>
      <w:proofErr w:type="spellEnd"/>
      <w:r w:rsidRPr="00A36340">
        <w:rPr>
          <w:rFonts w:ascii="Times New Roman" w:eastAsia="Calibri" w:hAnsi="Times New Roman" w:cs="Times New Roman"/>
          <w:sz w:val="28"/>
          <w:szCs w:val="28"/>
        </w:rPr>
        <w:t xml:space="preserve"> дослідження статевих та соматичних клітин при безплідді // ІІІ з’їзд медичних генетиків України: Тези </w:t>
      </w:r>
      <w:proofErr w:type="spellStart"/>
      <w:r w:rsidRPr="00A36340">
        <w:rPr>
          <w:rFonts w:ascii="Times New Roman" w:eastAsia="Calibri" w:hAnsi="Times New Roman" w:cs="Times New Roman"/>
          <w:sz w:val="28"/>
          <w:szCs w:val="28"/>
        </w:rPr>
        <w:t>доп</w:t>
      </w:r>
      <w:proofErr w:type="spellEnd"/>
      <w:r w:rsidRPr="00A36340">
        <w:rPr>
          <w:rFonts w:ascii="Times New Roman" w:eastAsia="Calibri" w:hAnsi="Times New Roman" w:cs="Times New Roman"/>
          <w:sz w:val="28"/>
          <w:szCs w:val="28"/>
        </w:rPr>
        <w:t>. – Львів, 2002. – С. 36.</w:t>
      </w:r>
    </w:p>
    <w:p w:rsidR="00A36340" w:rsidRPr="00A36340" w:rsidRDefault="00A36340" w:rsidP="00A36340">
      <w:pPr>
        <w:numPr>
          <w:ilvl w:val="0"/>
          <w:numId w:val="3"/>
        </w:numPr>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A36340">
        <w:rPr>
          <w:rFonts w:ascii="Times New Roman" w:eastAsia="Times New Roman" w:hAnsi="Times New Roman" w:cs="Times New Roman"/>
          <w:i/>
          <w:sz w:val="28"/>
          <w:szCs w:val="28"/>
          <w:lang w:val="ru-RU" w:eastAsia="ru-RU"/>
        </w:rPr>
        <w:t>Сухих Г.Т.</w:t>
      </w:r>
      <w:r w:rsidRPr="00A36340">
        <w:rPr>
          <w:rFonts w:ascii="Times New Roman" w:eastAsia="Times New Roman" w:hAnsi="Times New Roman" w:cs="Times New Roman"/>
          <w:i/>
          <w:sz w:val="28"/>
          <w:szCs w:val="28"/>
          <w:lang w:eastAsia="ru-RU"/>
        </w:rPr>
        <w:t>,</w:t>
      </w:r>
      <w:r w:rsidRPr="00A36340">
        <w:rPr>
          <w:rFonts w:ascii="Times New Roman" w:eastAsia="Times New Roman" w:hAnsi="Times New Roman" w:cs="Times New Roman"/>
          <w:i/>
          <w:sz w:val="28"/>
          <w:szCs w:val="28"/>
          <w:lang w:val="ru-RU" w:eastAsia="ru-RU"/>
        </w:rPr>
        <w:t xml:space="preserve"> </w:t>
      </w:r>
      <w:proofErr w:type="spellStart"/>
      <w:r w:rsidRPr="00A36340">
        <w:rPr>
          <w:rFonts w:ascii="Times New Roman" w:eastAsia="Times New Roman" w:hAnsi="Times New Roman" w:cs="Times New Roman"/>
          <w:i/>
          <w:sz w:val="28"/>
          <w:szCs w:val="28"/>
          <w:lang w:val="ru-RU" w:eastAsia="ru-RU"/>
        </w:rPr>
        <w:t>Божедомов</w:t>
      </w:r>
      <w:proofErr w:type="spellEnd"/>
      <w:r w:rsidRPr="00A36340">
        <w:rPr>
          <w:rFonts w:ascii="Times New Roman" w:eastAsia="Times New Roman" w:hAnsi="Times New Roman" w:cs="Times New Roman"/>
          <w:i/>
          <w:sz w:val="28"/>
          <w:szCs w:val="28"/>
          <w:lang w:val="ru-RU" w:eastAsia="ru-RU"/>
        </w:rPr>
        <w:t xml:space="preserve"> В.А</w:t>
      </w:r>
      <w:r w:rsidRPr="00A36340">
        <w:rPr>
          <w:rFonts w:ascii="Times New Roman" w:eastAsia="Times New Roman" w:hAnsi="Times New Roman" w:cs="Times New Roman"/>
          <w:sz w:val="28"/>
          <w:szCs w:val="28"/>
          <w:lang w:val="ru-RU" w:eastAsia="ru-RU"/>
        </w:rPr>
        <w:t>. Мужское бесплодие –</w:t>
      </w:r>
      <w:r w:rsidRPr="00A36340">
        <w:rPr>
          <w:rFonts w:ascii="Times New Roman" w:eastAsia="Times New Roman" w:hAnsi="Times New Roman" w:cs="Times New Roman"/>
          <w:sz w:val="28"/>
          <w:szCs w:val="28"/>
          <w:lang w:eastAsia="ru-RU"/>
        </w:rPr>
        <w:t xml:space="preserve"> </w:t>
      </w:r>
      <w:r w:rsidRPr="00A36340">
        <w:rPr>
          <w:rFonts w:ascii="Times New Roman" w:eastAsia="Times New Roman" w:hAnsi="Times New Roman" w:cs="Times New Roman"/>
          <w:sz w:val="28"/>
          <w:szCs w:val="28"/>
          <w:lang w:val="ru-RU" w:eastAsia="ru-RU"/>
        </w:rPr>
        <w:t xml:space="preserve">М.: </w:t>
      </w:r>
      <w:proofErr w:type="spellStart"/>
      <w:r w:rsidRPr="00A36340">
        <w:rPr>
          <w:rFonts w:ascii="Times New Roman" w:eastAsia="Times New Roman" w:hAnsi="Times New Roman" w:cs="Times New Roman"/>
          <w:sz w:val="28"/>
          <w:szCs w:val="28"/>
          <w:lang w:val="ru-RU" w:eastAsia="ru-RU"/>
        </w:rPr>
        <w:t>Эксмо</w:t>
      </w:r>
      <w:proofErr w:type="spellEnd"/>
      <w:r w:rsidRPr="00A36340">
        <w:rPr>
          <w:rFonts w:ascii="Times New Roman" w:eastAsia="Times New Roman" w:hAnsi="Times New Roman" w:cs="Times New Roman"/>
          <w:sz w:val="28"/>
          <w:szCs w:val="28"/>
          <w:lang w:val="ru-RU" w:eastAsia="ru-RU"/>
        </w:rPr>
        <w:t>, 20</w:t>
      </w:r>
      <w:r w:rsidRPr="00A36340">
        <w:rPr>
          <w:rFonts w:ascii="Times New Roman" w:eastAsia="Times New Roman" w:hAnsi="Times New Roman" w:cs="Times New Roman"/>
          <w:sz w:val="28"/>
          <w:szCs w:val="28"/>
          <w:lang w:eastAsia="ru-RU"/>
        </w:rPr>
        <w:t>16</w:t>
      </w:r>
      <w:r w:rsidRPr="00A36340">
        <w:rPr>
          <w:rFonts w:ascii="Times New Roman" w:eastAsia="Times New Roman" w:hAnsi="Times New Roman" w:cs="Times New Roman"/>
          <w:sz w:val="28"/>
          <w:szCs w:val="28"/>
          <w:lang w:val="ru-RU" w:eastAsia="ru-RU"/>
        </w:rPr>
        <w:t>. – 240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Тарская Л.А. </w:t>
      </w:r>
      <w:r w:rsidRPr="00A36340">
        <w:rPr>
          <w:rFonts w:ascii="Times New Roman" w:eastAsia="Calibri" w:hAnsi="Times New Roman" w:cs="Times New Roman"/>
          <w:sz w:val="28"/>
          <w:szCs w:val="28"/>
          <w:lang w:val="ru-RU"/>
        </w:rPr>
        <w:t xml:space="preserve">Клинико-цитогенетический анализ аномалий полового развития (синдром Шерешевского-Тернера и смешанная </w:t>
      </w:r>
      <w:proofErr w:type="spellStart"/>
      <w:r w:rsidRPr="00A36340">
        <w:rPr>
          <w:rFonts w:ascii="Times New Roman" w:eastAsia="Calibri" w:hAnsi="Times New Roman" w:cs="Times New Roman"/>
          <w:sz w:val="28"/>
          <w:szCs w:val="28"/>
          <w:lang w:val="ru-RU"/>
        </w:rPr>
        <w:t>дисгенезия</w:t>
      </w:r>
      <w:proofErr w:type="spellEnd"/>
      <w:r w:rsidRPr="00A36340">
        <w:rPr>
          <w:rFonts w:ascii="Times New Roman" w:eastAsia="Calibri" w:hAnsi="Times New Roman" w:cs="Times New Roman"/>
          <w:sz w:val="28"/>
          <w:szCs w:val="28"/>
          <w:lang w:val="ru-RU"/>
        </w:rPr>
        <w:t xml:space="preserve"> яичек). </w:t>
      </w:r>
      <w:proofErr w:type="spellStart"/>
      <w:r w:rsidRPr="00A36340">
        <w:rPr>
          <w:rFonts w:ascii="Times New Roman" w:eastAsia="Calibri" w:hAnsi="Times New Roman" w:cs="Times New Roman"/>
          <w:sz w:val="28"/>
          <w:szCs w:val="28"/>
          <w:lang w:val="ru-RU"/>
        </w:rPr>
        <w:t>Автореф</w:t>
      </w:r>
      <w:proofErr w:type="spellEnd"/>
      <w:r w:rsidRPr="00A36340">
        <w:rPr>
          <w:rFonts w:ascii="Times New Roman" w:eastAsia="Calibri" w:hAnsi="Times New Roman" w:cs="Times New Roman"/>
          <w:sz w:val="28"/>
          <w:szCs w:val="28"/>
          <w:lang w:val="ru-RU"/>
        </w:rPr>
        <w:t xml:space="preserve">. </w:t>
      </w:r>
      <w:proofErr w:type="spellStart"/>
      <w:r w:rsidRPr="00A36340">
        <w:rPr>
          <w:rFonts w:ascii="Times New Roman" w:eastAsia="Calibri" w:hAnsi="Times New Roman" w:cs="Times New Roman"/>
          <w:sz w:val="28"/>
          <w:szCs w:val="28"/>
          <w:lang w:val="ru-RU"/>
        </w:rPr>
        <w:t>дисс</w:t>
      </w:r>
      <w:proofErr w:type="spellEnd"/>
      <w:r w:rsidRPr="00A36340">
        <w:rPr>
          <w:rFonts w:ascii="Times New Roman" w:eastAsia="Calibri" w:hAnsi="Times New Roman" w:cs="Times New Roman"/>
          <w:sz w:val="28"/>
          <w:szCs w:val="28"/>
          <w:lang w:val="ru-RU"/>
        </w:rPr>
        <w:t>. ... канд. мед</w:t>
      </w:r>
      <w:proofErr w:type="gramStart"/>
      <w:r w:rsidRPr="00A36340">
        <w:rPr>
          <w:rFonts w:ascii="Times New Roman" w:eastAsia="Calibri" w:hAnsi="Times New Roman" w:cs="Times New Roman"/>
          <w:sz w:val="28"/>
          <w:szCs w:val="28"/>
          <w:lang w:val="ru-RU"/>
        </w:rPr>
        <w:t>.</w:t>
      </w:r>
      <w:proofErr w:type="gramEnd"/>
      <w:r w:rsidRPr="00A36340">
        <w:rPr>
          <w:rFonts w:ascii="Times New Roman" w:eastAsia="Calibri" w:hAnsi="Times New Roman" w:cs="Times New Roman"/>
          <w:sz w:val="28"/>
          <w:szCs w:val="28"/>
          <w:lang w:val="ru-RU"/>
        </w:rPr>
        <w:t xml:space="preserve"> </w:t>
      </w:r>
      <w:proofErr w:type="gramStart"/>
      <w:r w:rsidRPr="00A36340">
        <w:rPr>
          <w:rFonts w:ascii="Times New Roman" w:eastAsia="Calibri" w:hAnsi="Times New Roman" w:cs="Times New Roman"/>
          <w:sz w:val="28"/>
          <w:szCs w:val="28"/>
          <w:lang w:val="ru-RU"/>
        </w:rPr>
        <w:t>н</w:t>
      </w:r>
      <w:proofErr w:type="gramEnd"/>
      <w:r w:rsidRPr="00A36340">
        <w:rPr>
          <w:rFonts w:ascii="Times New Roman" w:eastAsia="Calibri" w:hAnsi="Times New Roman" w:cs="Times New Roman"/>
          <w:sz w:val="28"/>
          <w:szCs w:val="28"/>
          <w:lang w:val="ru-RU"/>
        </w:rPr>
        <w:t>аук.</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 xml:space="preserve"> М. 1996.</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26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Тарская Л. А. </w:t>
      </w:r>
      <w:r w:rsidRPr="00A36340">
        <w:rPr>
          <w:rFonts w:ascii="Times New Roman" w:eastAsia="Calibri" w:hAnsi="Times New Roman" w:cs="Times New Roman"/>
          <w:sz w:val="28"/>
          <w:szCs w:val="28"/>
          <w:lang w:val="ru-RU"/>
        </w:rPr>
        <w:t>Клинико-цитогенетический анализ аномалий развития. – М.: Медицина, 1996. – 26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ru-RU"/>
        </w:rPr>
        <w:t>Тоцький</w:t>
      </w:r>
      <w:proofErr w:type="spellEnd"/>
      <w:r w:rsidRPr="00A36340">
        <w:rPr>
          <w:rFonts w:ascii="Times New Roman" w:eastAsia="Calibri" w:hAnsi="Times New Roman" w:cs="Times New Roman"/>
          <w:i/>
          <w:sz w:val="28"/>
          <w:szCs w:val="28"/>
          <w:lang w:val="ru-RU"/>
        </w:rPr>
        <w:t xml:space="preserve"> В. М. </w:t>
      </w:r>
      <w:r w:rsidRPr="00A36340">
        <w:rPr>
          <w:rFonts w:ascii="Times New Roman" w:eastAsia="Calibri" w:hAnsi="Times New Roman" w:cs="Times New Roman"/>
          <w:sz w:val="28"/>
          <w:szCs w:val="28"/>
          <w:lang w:val="ru-RU"/>
        </w:rPr>
        <w:t xml:space="preserve">Генетика. –   Одесса: </w:t>
      </w:r>
      <w:proofErr w:type="spellStart"/>
      <w:r w:rsidRPr="00A36340">
        <w:rPr>
          <w:rFonts w:ascii="Times New Roman" w:eastAsia="Calibri" w:hAnsi="Times New Roman" w:cs="Times New Roman"/>
          <w:sz w:val="28"/>
          <w:szCs w:val="28"/>
          <w:lang w:val="ru-RU"/>
        </w:rPr>
        <w:t>Астропринт</w:t>
      </w:r>
      <w:proofErr w:type="spellEnd"/>
      <w:r w:rsidRPr="00A36340">
        <w:rPr>
          <w:rFonts w:ascii="Times New Roman" w:eastAsia="Calibri" w:hAnsi="Times New Roman" w:cs="Times New Roman"/>
          <w:sz w:val="28"/>
          <w:szCs w:val="28"/>
          <w:lang w:val="ru-RU"/>
        </w:rPr>
        <w:t>,   200</w:t>
      </w:r>
      <w:r w:rsidRPr="00A36340">
        <w:rPr>
          <w:rFonts w:ascii="Times New Roman" w:eastAsia="Calibri" w:hAnsi="Times New Roman" w:cs="Times New Roman"/>
          <w:sz w:val="28"/>
          <w:szCs w:val="28"/>
        </w:rPr>
        <w:t>8</w:t>
      </w:r>
      <w:r w:rsidRPr="00A36340">
        <w:rPr>
          <w:rFonts w:ascii="Times New Roman" w:eastAsia="Calibri" w:hAnsi="Times New Roman" w:cs="Times New Roman"/>
          <w:sz w:val="28"/>
          <w:szCs w:val="28"/>
          <w:lang w:val="ru-RU"/>
        </w:rPr>
        <w:t>. –   706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Фогель Ф., </w:t>
      </w:r>
      <w:proofErr w:type="spellStart"/>
      <w:r w:rsidRPr="00A36340">
        <w:rPr>
          <w:rFonts w:ascii="Times New Roman" w:eastAsia="Calibri" w:hAnsi="Times New Roman" w:cs="Times New Roman"/>
          <w:i/>
          <w:sz w:val="28"/>
          <w:szCs w:val="28"/>
          <w:lang w:val="ru-RU"/>
        </w:rPr>
        <w:t>Мотульски</w:t>
      </w:r>
      <w:proofErr w:type="spellEnd"/>
      <w:r w:rsidRPr="00A36340">
        <w:rPr>
          <w:rFonts w:ascii="Times New Roman" w:eastAsia="Calibri" w:hAnsi="Times New Roman" w:cs="Times New Roman"/>
          <w:i/>
          <w:sz w:val="28"/>
          <w:szCs w:val="28"/>
          <w:lang w:val="ru-RU"/>
        </w:rPr>
        <w:t xml:space="preserve"> А. </w:t>
      </w:r>
      <w:r w:rsidRPr="00A36340">
        <w:rPr>
          <w:rFonts w:ascii="Times New Roman" w:eastAsia="Calibri" w:hAnsi="Times New Roman" w:cs="Times New Roman"/>
          <w:sz w:val="28"/>
          <w:szCs w:val="28"/>
          <w:lang w:val="ru-RU"/>
        </w:rPr>
        <w:t>Генетика человека: Пер. с англ. - М: Мир. 1989. – т. 2. – 366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Фролов А. К. </w:t>
      </w:r>
      <w:proofErr w:type="spellStart"/>
      <w:r w:rsidRPr="00A36340">
        <w:rPr>
          <w:rFonts w:ascii="Times New Roman" w:eastAsia="Calibri" w:hAnsi="Times New Roman" w:cs="Times New Roman"/>
          <w:sz w:val="28"/>
          <w:szCs w:val="28"/>
          <w:lang w:val="ru-RU"/>
        </w:rPr>
        <w:t>Иммунноцитогенетика</w:t>
      </w:r>
      <w:proofErr w:type="spellEnd"/>
      <w:r w:rsidRPr="00A36340">
        <w:rPr>
          <w:rFonts w:ascii="Times New Roman" w:eastAsia="Calibri" w:hAnsi="Times New Roman" w:cs="Times New Roman"/>
          <w:sz w:val="28"/>
          <w:szCs w:val="28"/>
          <w:lang w:val="ru-RU"/>
        </w:rPr>
        <w:t>. – М.: Медицина, 1996. – 63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ru-RU"/>
        </w:rPr>
        <w:t xml:space="preserve">Юров Ю.Б., </w:t>
      </w:r>
      <w:proofErr w:type="spellStart"/>
      <w:r w:rsidRPr="00A36340">
        <w:rPr>
          <w:rFonts w:ascii="Times New Roman" w:eastAsia="Calibri" w:hAnsi="Times New Roman" w:cs="Times New Roman"/>
          <w:i/>
          <w:sz w:val="28"/>
          <w:szCs w:val="28"/>
          <w:lang w:val="ru-RU"/>
        </w:rPr>
        <w:t>Ворсанова</w:t>
      </w:r>
      <w:proofErr w:type="spellEnd"/>
      <w:r w:rsidRPr="00A36340">
        <w:rPr>
          <w:rFonts w:ascii="Times New Roman" w:eastAsia="Calibri" w:hAnsi="Times New Roman" w:cs="Times New Roman"/>
          <w:i/>
          <w:sz w:val="28"/>
          <w:szCs w:val="28"/>
          <w:lang w:val="ru-RU"/>
        </w:rPr>
        <w:t xml:space="preserve"> С.Г., </w:t>
      </w:r>
      <w:proofErr w:type="spellStart"/>
      <w:r w:rsidRPr="00A36340">
        <w:rPr>
          <w:rFonts w:ascii="Times New Roman" w:eastAsia="Calibri" w:hAnsi="Times New Roman" w:cs="Times New Roman"/>
          <w:i/>
          <w:sz w:val="28"/>
          <w:szCs w:val="28"/>
          <w:lang w:val="ru-RU"/>
        </w:rPr>
        <w:t>Бытенская</w:t>
      </w:r>
      <w:proofErr w:type="spellEnd"/>
      <w:r w:rsidRPr="00A36340">
        <w:rPr>
          <w:rFonts w:ascii="Times New Roman" w:eastAsia="Calibri" w:hAnsi="Times New Roman" w:cs="Times New Roman"/>
          <w:i/>
          <w:sz w:val="28"/>
          <w:szCs w:val="28"/>
          <w:lang w:val="ru-RU"/>
        </w:rPr>
        <w:t xml:space="preserve"> Г.А. и др.</w:t>
      </w:r>
      <w:r w:rsidRPr="00A36340">
        <w:rPr>
          <w:rFonts w:ascii="Times New Roman" w:eastAsia="Calibri" w:hAnsi="Times New Roman" w:cs="Times New Roman"/>
          <w:sz w:val="28"/>
          <w:szCs w:val="28"/>
          <w:lang w:val="ru-RU"/>
        </w:rPr>
        <w:t xml:space="preserve"> Молекулярно-</w:t>
      </w:r>
      <w:proofErr w:type="spellStart"/>
      <w:r w:rsidRPr="00A36340">
        <w:rPr>
          <w:rFonts w:ascii="Times New Roman" w:eastAsia="Calibri" w:hAnsi="Times New Roman" w:cs="Times New Roman"/>
          <w:sz w:val="28"/>
          <w:szCs w:val="28"/>
          <w:lang w:val="ru-RU"/>
        </w:rPr>
        <w:t>интерфазная</w:t>
      </w:r>
      <w:proofErr w:type="spellEnd"/>
      <w:r w:rsidRPr="00A36340">
        <w:rPr>
          <w:rFonts w:ascii="Times New Roman" w:eastAsia="Calibri" w:hAnsi="Times New Roman" w:cs="Times New Roman"/>
          <w:sz w:val="28"/>
          <w:szCs w:val="28"/>
          <w:lang w:val="ru-RU"/>
        </w:rPr>
        <w:t xml:space="preserve"> пос</w:t>
      </w:r>
      <w:proofErr w:type="gramStart"/>
      <w:r w:rsidRPr="00A36340">
        <w:rPr>
          <w:rFonts w:ascii="Times New Roman" w:eastAsia="Calibri" w:hAnsi="Times New Roman" w:cs="Times New Roman"/>
          <w:sz w:val="28"/>
          <w:szCs w:val="28"/>
          <w:lang w:val="ru-RU"/>
        </w:rPr>
        <w:t>т-</w:t>
      </w:r>
      <w:proofErr w:type="gramEnd"/>
      <w:r w:rsidRPr="00A36340">
        <w:rPr>
          <w:rFonts w:ascii="Times New Roman" w:eastAsia="Calibri" w:hAnsi="Times New Roman" w:cs="Times New Roman"/>
          <w:sz w:val="28"/>
          <w:szCs w:val="28"/>
          <w:lang w:val="ru-RU"/>
        </w:rPr>
        <w:t xml:space="preserve"> и </w:t>
      </w:r>
      <w:proofErr w:type="spellStart"/>
      <w:r w:rsidRPr="00A36340">
        <w:rPr>
          <w:rFonts w:ascii="Times New Roman" w:eastAsia="Calibri" w:hAnsi="Times New Roman" w:cs="Times New Roman"/>
          <w:sz w:val="28"/>
          <w:szCs w:val="28"/>
          <w:lang w:val="ru-RU"/>
        </w:rPr>
        <w:t>пренатальная</w:t>
      </w:r>
      <w:proofErr w:type="spellEnd"/>
      <w:r w:rsidRPr="00A36340">
        <w:rPr>
          <w:rFonts w:ascii="Times New Roman" w:eastAsia="Calibri" w:hAnsi="Times New Roman" w:cs="Times New Roman"/>
          <w:sz w:val="28"/>
          <w:szCs w:val="28"/>
          <w:lang w:val="ru-RU"/>
        </w:rPr>
        <w:t xml:space="preserve"> диагностика синдромов, связанных с аномалиями половых хромосом // </w:t>
      </w:r>
      <w:proofErr w:type="spellStart"/>
      <w:r w:rsidRPr="00A36340">
        <w:rPr>
          <w:rFonts w:ascii="Times New Roman" w:eastAsia="Calibri" w:hAnsi="Times New Roman" w:cs="Times New Roman"/>
          <w:sz w:val="28"/>
          <w:szCs w:val="28"/>
          <w:lang w:val="ru-RU"/>
        </w:rPr>
        <w:t>Сб</w:t>
      </w:r>
      <w:proofErr w:type="spellEnd"/>
      <w:r w:rsidRPr="00A36340">
        <w:rPr>
          <w:rFonts w:ascii="Times New Roman" w:eastAsia="Calibri" w:hAnsi="Times New Roman" w:cs="Times New Roman"/>
          <w:sz w:val="28"/>
          <w:szCs w:val="28"/>
          <w:lang w:val="ru-RU"/>
        </w:rPr>
        <w:t>-к научных трудов. М. МОНИКИ.</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1995.</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Т.1.</w:t>
      </w:r>
      <w:r w:rsidRPr="00A36340">
        <w:rPr>
          <w:rFonts w:ascii="Times New Roman" w:eastAsia="Calibri" w:hAnsi="Times New Roman" w:cs="Times New Roman"/>
          <w:sz w:val="28"/>
          <w:szCs w:val="28"/>
        </w:rPr>
        <w:t xml:space="preserve"> – </w:t>
      </w:r>
      <w:r w:rsidRPr="00A36340">
        <w:rPr>
          <w:rFonts w:ascii="Times New Roman" w:eastAsia="Calibri" w:hAnsi="Times New Roman" w:cs="Times New Roman"/>
          <w:sz w:val="28"/>
          <w:szCs w:val="28"/>
          <w:lang w:val="ru-RU"/>
        </w:rPr>
        <w:t>141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150 с.</w:t>
      </w:r>
    </w:p>
    <w:p w:rsidR="00A36340" w:rsidRPr="00A36340" w:rsidRDefault="00A36340" w:rsidP="00A36340">
      <w:pPr>
        <w:widowControl w:val="0"/>
        <w:numPr>
          <w:ilvl w:val="0"/>
          <w:numId w:val="3"/>
        </w:numPr>
        <w:autoSpaceDE w:val="0"/>
        <w:autoSpaceDN w:val="0"/>
        <w:adjustRightInd w:val="0"/>
        <w:spacing w:after="0" w:line="360" w:lineRule="auto"/>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i/>
          <w:sz w:val="28"/>
          <w:szCs w:val="28"/>
        </w:rPr>
        <w:t>Щипков</w:t>
      </w:r>
      <w:proofErr w:type="spellEnd"/>
      <w:r w:rsidRPr="00A36340">
        <w:rPr>
          <w:rFonts w:ascii="Times New Roman" w:eastAsia="Calibri" w:hAnsi="Times New Roman" w:cs="Times New Roman"/>
          <w:i/>
          <w:sz w:val="28"/>
          <w:szCs w:val="28"/>
        </w:rPr>
        <w:t xml:space="preserve"> В. П., </w:t>
      </w:r>
      <w:proofErr w:type="spellStart"/>
      <w:r w:rsidRPr="00A36340">
        <w:rPr>
          <w:rFonts w:ascii="Times New Roman" w:eastAsia="Calibri" w:hAnsi="Times New Roman" w:cs="Times New Roman"/>
          <w:i/>
          <w:sz w:val="28"/>
          <w:szCs w:val="28"/>
        </w:rPr>
        <w:t>Кривошеин</w:t>
      </w:r>
      <w:proofErr w:type="spellEnd"/>
      <w:r w:rsidRPr="00A36340">
        <w:rPr>
          <w:rFonts w:ascii="Times New Roman" w:eastAsia="Calibri" w:hAnsi="Times New Roman" w:cs="Times New Roman"/>
          <w:i/>
          <w:sz w:val="28"/>
          <w:szCs w:val="28"/>
        </w:rPr>
        <w:t xml:space="preserve"> Г. Н. </w:t>
      </w:r>
      <w:proofErr w:type="spellStart"/>
      <w:r w:rsidRPr="00A36340">
        <w:rPr>
          <w:rFonts w:ascii="Times New Roman" w:eastAsia="Calibri" w:hAnsi="Times New Roman" w:cs="Times New Roman"/>
          <w:sz w:val="28"/>
          <w:szCs w:val="28"/>
        </w:rPr>
        <w:t>Общая</w:t>
      </w:r>
      <w:proofErr w:type="spellEnd"/>
      <w:r w:rsidRPr="00A36340">
        <w:rPr>
          <w:rFonts w:ascii="Times New Roman" w:eastAsia="Calibri" w:hAnsi="Times New Roman" w:cs="Times New Roman"/>
          <w:sz w:val="28"/>
          <w:szCs w:val="28"/>
        </w:rPr>
        <w:t xml:space="preserve"> и </w:t>
      </w:r>
      <w:proofErr w:type="spellStart"/>
      <w:r w:rsidRPr="00A36340">
        <w:rPr>
          <w:rFonts w:ascii="Times New Roman" w:eastAsia="Calibri" w:hAnsi="Times New Roman" w:cs="Times New Roman"/>
          <w:sz w:val="28"/>
          <w:szCs w:val="28"/>
        </w:rPr>
        <w:t>медицинская</w:t>
      </w:r>
      <w:proofErr w:type="spellEnd"/>
      <w:r w:rsidRPr="00A36340">
        <w:rPr>
          <w:rFonts w:ascii="Times New Roman" w:eastAsia="Calibri" w:hAnsi="Times New Roman" w:cs="Times New Roman"/>
          <w:sz w:val="28"/>
          <w:szCs w:val="28"/>
        </w:rPr>
        <w:t xml:space="preserve"> генетика. – М.: </w:t>
      </w:r>
      <w:proofErr w:type="spellStart"/>
      <w:r w:rsidRPr="00A36340">
        <w:rPr>
          <w:rFonts w:ascii="Times New Roman" w:eastAsia="Calibri" w:hAnsi="Times New Roman" w:cs="Times New Roman"/>
          <w:sz w:val="28"/>
          <w:szCs w:val="28"/>
        </w:rPr>
        <w:t>Академия</w:t>
      </w:r>
      <w:proofErr w:type="spellEnd"/>
      <w:r w:rsidRPr="00A36340">
        <w:rPr>
          <w:rFonts w:ascii="Times New Roman" w:eastAsia="Calibri" w:hAnsi="Times New Roman" w:cs="Times New Roman"/>
          <w:sz w:val="28"/>
          <w:szCs w:val="28"/>
        </w:rPr>
        <w:t>, 2003. – 256 с.</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Alvesalo</w:t>
      </w:r>
      <w:proofErr w:type="spellEnd"/>
      <w:r w:rsidRPr="00A36340">
        <w:rPr>
          <w:rFonts w:ascii="Times New Roman" w:eastAsia="Calibri" w:hAnsi="Times New Roman" w:cs="Times New Roman"/>
          <w:i/>
          <w:sz w:val="28"/>
          <w:szCs w:val="28"/>
          <w:lang w:val="en-US"/>
        </w:rPr>
        <w:t xml:space="preserve"> L., </w:t>
      </w:r>
      <w:proofErr w:type="spellStart"/>
      <w:r w:rsidRPr="00A36340">
        <w:rPr>
          <w:rFonts w:ascii="Times New Roman" w:eastAsia="Calibri" w:hAnsi="Times New Roman" w:cs="Times New Roman"/>
          <w:i/>
          <w:sz w:val="28"/>
          <w:szCs w:val="28"/>
          <w:lang w:val="en-US"/>
        </w:rPr>
        <w:t>Chapelle</w:t>
      </w:r>
      <w:proofErr w:type="spellEnd"/>
      <w:r w:rsidRPr="00A36340">
        <w:rPr>
          <w:rFonts w:ascii="Times New Roman" w:eastAsia="Calibri" w:hAnsi="Times New Roman" w:cs="Times New Roman"/>
          <w:i/>
          <w:sz w:val="28"/>
          <w:szCs w:val="28"/>
          <w:lang w:val="en-US"/>
        </w:rPr>
        <w:t xml:space="preserve"> A. </w:t>
      </w:r>
      <w:r w:rsidRPr="00A36340">
        <w:rPr>
          <w:rFonts w:ascii="Times New Roman" w:eastAsia="Calibri" w:hAnsi="Times New Roman" w:cs="Times New Roman"/>
          <w:sz w:val="28"/>
          <w:szCs w:val="28"/>
          <w:lang w:val="en-US"/>
        </w:rPr>
        <w:t xml:space="preserve">Tooth size in two males with deletions of the long arm of the Y chromosome. // Ann Hum Genet. </w:t>
      </w:r>
      <w:proofErr w:type="gramStart"/>
      <w:r w:rsidRPr="00A36340">
        <w:rPr>
          <w:rFonts w:ascii="Times New Roman" w:eastAsia="Calibri" w:hAnsi="Times New Roman" w:cs="Times New Roman"/>
          <w:sz w:val="28"/>
          <w:szCs w:val="28"/>
          <w:lang w:val="en-US"/>
        </w:rPr>
        <w:t>–  1981</w:t>
      </w:r>
      <w:proofErr w:type="gramEnd"/>
      <w:r w:rsidRPr="00A36340">
        <w:rPr>
          <w:rFonts w:ascii="Times New Roman" w:eastAsia="Calibri" w:hAnsi="Times New Roman" w:cs="Times New Roman"/>
          <w:sz w:val="28"/>
          <w:szCs w:val="28"/>
          <w:lang w:val="en-US"/>
        </w:rPr>
        <w:t xml:space="preserve">. – </w:t>
      </w:r>
      <w:proofErr w:type="gramStart"/>
      <w:r w:rsidRPr="00A36340">
        <w:rPr>
          <w:rFonts w:ascii="Times New Roman" w:eastAsia="Calibri" w:hAnsi="Times New Roman" w:cs="Times New Roman"/>
          <w:sz w:val="28"/>
          <w:szCs w:val="28"/>
          <w:lang w:val="en-US"/>
        </w:rPr>
        <w:t>№  54</w:t>
      </w:r>
      <w:proofErr w:type="gramEnd"/>
      <w:r w:rsidRPr="00A36340">
        <w:rPr>
          <w:rFonts w:ascii="Times New Roman" w:eastAsia="Calibri" w:hAnsi="Times New Roman" w:cs="Times New Roman"/>
          <w:sz w:val="28"/>
          <w:szCs w:val="28"/>
          <w:lang w:val="en-US"/>
        </w:rPr>
        <w:t>. – V. 49 – P. 54.</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r w:rsidRPr="00A36340">
        <w:rPr>
          <w:rFonts w:ascii="Times New Roman" w:eastAsia="Calibri" w:hAnsi="Times New Roman" w:cs="Times New Roman"/>
          <w:i/>
          <w:sz w:val="28"/>
          <w:szCs w:val="28"/>
          <w:lang w:val="en-US"/>
        </w:rPr>
        <w:t>Benet J.</w:t>
      </w:r>
      <w:r w:rsidRPr="00A36340">
        <w:rPr>
          <w:rFonts w:ascii="Times New Roman" w:eastAsia="Calibri" w:hAnsi="Times New Roman" w:cs="Times New Roman"/>
          <w:i/>
          <w:sz w:val="28"/>
          <w:szCs w:val="28"/>
        </w:rPr>
        <w:t>,</w:t>
      </w:r>
      <w:r w:rsidRPr="00A36340">
        <w:rPr>
          <w:rFonts w:ascii="Times New Roman" w:eastAsia="Calibri" w:hAnsi="Times New Roman" w:cs="Times New Roman"/>
          <w:i/>
          <w:sz w:val="28"/>
          <w:szCs w:val="28"/>
          <w:lang w:val="en-US"/>
        </w:rPr>
        <w:t xml:space="preserve"> Oliver-</w:t>
      </w:r>
      <w:proofErr w:type="spellStart"/>
      <w:r w:rsidRPr="00A36340">
        <w:rPr>
          <w:rFonts w:ascii="Times New Roman" w:eastAsia="Calibri" w:hAnsi="Times New Roman" w:cs="Times New Roman"/>
          <w:i/>
          <w:sz w:val="28"/>
          <w:szCs w:val="28"/>
          <w:lang w:val="en-US"/>
        </w:rPr>
        <w:t>Bonet</w:t>
      </w:r>
      <w:proofErr w:type="spellEnd"/>
      <w:r w:rsidRPr="00A36340">
        <w:rPr>
          <w:rFonts w:ascii="Times New Roman" w:eastAsia="Calibri" w:hAnsi="Times New Roman" w:cs="Times New Roman"/>
          <w:i/>
          <w:sz w:val="28"/>
          <w:szCs w:val="28"/>
          <w:lang w:val="en-US"/>
        </w:rPr>
        <w:t xml:space="preserve"> M., </w:t>
      </w:r>
      <w:proofErr w:type="spellStart"/>
      <w:r w:rsidRPr="00A36340">
        <w:rPr>
          <w:rFonts w:ascii="Times New Roman" w:eastAsia="Calibri" w:hAnsi="Times New Roman" w:cs="Times New Roman"/>
          <w:i/>
          <w:sz w:val="28"/>
          <w:szCs w:val="28"/>
          <w:lang w:val="en-US"/>
        </w:rPr>
        <w:t>Cifuentes</w:t>
      </w:r>
      <w:proofErr w:type="spellEnd"/>
      <w:r w:rsidRPr="00A36340">
        <w:rPr>
          <w:rFonts w:ascii="Times New Roman" w:eastAsia="Calibri" w:hAnsi="Times New Roman" w:cs="Times New Roman"/>
          <w:i/>
          <w:sz w:val="28"/>
          <w:szCs w:val="28"/>
          <w:lang w:val="en-US"/>
        </w:rPr>
        <w:t xml:space="preserve"> P., </w:t>
      </w:r>
      <w:proofErr w:type="spellStart"/>
      <w:r w:rsidRPr="00A36340">
        <w:rPr>
          <w:rFonts w:ascii="Times New Roman" w:eastAsia="Calibri" w:hAnsi="Times New Roman" w:cs="Times New Roman"/>
          <w:i/>
          <w:sz w:val="28"/>
          <w:szCs w:val="28"/>
          <w:lang w:val="en-US"/>
        </w:rPr>
        <w:t>Templado</w:t>
      </w:r>
      <w:proofErr w:type="spellEnd"/>
      <w:r w:rsidRPr="00A36340">
        <w:rPr>
          <w:rFonts w:ascii="Times New Roman" w:eastAsia="Calibri" w:hAnsi="Times New Roman" w:cs="Times New Roman"/>
          <w:i/>
          <w:sz w:val="28"/>
          <w:szCs w:val="28"/>
          <w:lang w:val="en-US"/>
        </w:rPr>
        <w:t xml:space="preserve"> C., Navarro J.</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Segregation of chromosomes in sperm</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of reciprocal translocation carriers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 xml:space="preserve">Cytogenetic and Genome Research.– </w:t>
      </w:r>
      <w:r w:rsidRPr="00A36340">
        <w:rPr>
          <w:rFonts w:ascii="Times New Roman" w:eastAsia="Calibri" w:hAnsi="Times New Roman" w:cs="Times New Roman"/>
          <w:sz w:val="28"/>
          <w:szCs w:val="28"/>
          <w:lang w:val="ru-RU"/>
        </w:rPr>
        <w:t>2005.–</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111.–</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P. 281–290.</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Brothman</w:t>
      </w:r>
      <w:proofErr w:type="spellEnd"/>
      <w:r w:rsidRPr="00A36340">
        <w:rPr>
          <w:rFonts w:ascii="Times New Roman" w:eastAsia="Calibri" w:hAnsi="Times New Roman" w:cs="Times New Roman"/>
          <w:i/>
          <w:sz w:val="28"/>
          <w:szCs w:val="28"/>
          <w:lang w:val="en-US"/>
        </w:rPr>
        <w:t xml:space="preserve"> R.</w:t>
      </w:r>
      <w:r w:rsidRPr="00A36340">
        <w:rPr>
          <w:rFonts w:ascii="Times New Roman" w:eastAsia="Calibri" w:hAnsi="Times New Roman" w:cs="Times New Roman"/>
          <w:sz w:val="28"/>
          <w:szCs w:val="28"/>
          <w:lang w:val="en-US"/>
        </w:rPr>
        <w:t xml:space="preserve"> Cytogenetic basis of human disease. Cellular and molecular pathogenesis. – </w:t>
      </w:r>
      <w:proofErr w:type="spellStart"/>
      <w:r w:rsidRPr="00A36340">
        <w:rPr>
          <w:rFonts w:ascii="Times New Roman" w:eastAsia="Calibri" w:hAnsi="Times New Roman" w:cs="Times New Roman"/>
          <w:sz w:val="28"/>
          <w:szCs w:val="28"/>
          <w:lang w:val="en-US"/>
        </w:rPr>
        <w:t>Liooincott</w:t>
      </w:r>
      <w:proofErr w:type="spellEnd"/>
      <w:r w:rsidRPr="00A36340">
        <w:rPr>
          <w:rFonts w:ascii="Times New Roman" w:eastAsia="Calibri" w:hAnsi="Times New Roman" w:cs="Times New Roman"/>
          <w:sz w:val="28"/>
          <w:szCs w:val="28"/>
          <w:lang w:val="en-US"/>
        </w:rPr>
        <w:t>-Raven Publishers, Philadelphia</w:t>
      </w:r>
      <w:proofErr w:type="gramStart"/>
      <w:r w:rsidRPr="00A36340">
        <w:rPr>
          <w:rFonts w:ascii="Times New Roman" w:eastAsia="Calibri" w:hAnsi="Times New Roman" w:cs="Times New Roman"/>
          <w:sz w:val="28"/>
          <w:szCs w:val="28"/>
          <w:lang w:val="en-US"/>
        </w:rPr>
        <w:t>,1996</w:t>
      </w:r>
      <w:proofErr w:type="gramEnd"/>
      <w:r w:rsidRPr="00A36340">
        <w:rPr>
          <w:rFonts w:ascii="Times New Roman" w:eastAsia="Calibri" w:hAnsi="Times New Roman" w:cs="Times New Roman"/>
          <w:sz w:val="28"/>
          <w:szCs w:val="28"/>
          <w:lang w:val="en-US"/>
        </w:rPr>
        <w:t xml:space="preserve">. – </w:t>
      </w:r>
      <w:proofErr w:type="gramStart"/>
      <w:r w:rsidRPr="00A36340">
        <w:rPr>
          <w:rFonts w:ascii="Times New Roman" w:eastAsia="Calibri" w:hAnsi="Times New Roman" w:cs="Times New Roman"/>
          <w:sz w:val="28"/>
          <w:szCs w:val="28"/>
          <w:lang w:val="ru-RU"/>
        </w:rPr>
        <w:t>Р</w:t>
      </w:r>
      <w:r w:rsidRPr="00A36340">
        <w:rPr>
          <w:rFonts w:ascii="Times New Roman" w:eastAsia="Calibri" w:hAnsi="Times New Roman" w:cs="Times New Roman"/>
          <w:sz w:val="28"/>
          <w:szCs w:val="28"/>
          <w:lang w:val="en-US"/>
        </w:rPr>
        <w:t>. 445</w:t>
      </w:r>
      <w:proofErr w:type="gramEnd"/>
      <w:r w:rsidRPr="00A36340">
        <w:rPr>
          <w:rFonts w:ascii="Times New Roman" w:eastAsia="Calibri" w:hAnsi="Times New Roman" w:cs="Times New Roman"/>
          <w:sz w:val="28"/>
          <w:szCs w:val="28"/>
          <w:lang w:val="en-US"/>
        </w:rPr>
        <w:t xml:space="preserve"> – 460.</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Fukada</w:t>
      </w:r>
      <w:proofErr w:type="spellEnd"/>
      <w:r w:rsidRPr="00A36340">
        <w:rPr>
          <w:rFonts w:ascii="Times New Roman" w:eastAsia="Calibri" w:hAnsi="Times New Roman" w:cs="Times New Roman"/>
          <w:i/>
          <w:sz w:val="28"/>
          <w:szCs w:val="28"/>
          <w:lang w:val="en-US"/>
        </w:rPr>
        <w:t xml:space="preserve"> Y., </w:t>
      </w:r>
      <w:proofErr w:type="spellStart"/>
      <w:r w:rsidRPr="00A36340">
        <w:rPr>
          <w:rFonts w:ascii="Times New Roman" w:eastAsia="Calibri" w:hAnsi="Times New Roman" w:cs="Times New Roman"/>
          <w:i/>
          <w:sz w:val="28"/>
          <w:szCs w:val="28"/>
          <w:lang w:val="en-US"/>
        </w:rPr>
        <w:t>Yasumizu</w:t>
      </w:r>
      <w:proofErr w:type="spellEnd"/>
      <w:r w:rsidRPr="00A36340">
        <w:rPr>
          <w:rFonts w:ascii="Times New Roman" w:eastAsia="Calibri" w:hAnsi="Times New Roman" w:cs="Times New Roman"/>
          <w:i/>
          <w:sz w:val="28"/>
          <w:szCs w:val="28"/>
          <w:lang w:val="en-US"/>
        </w:rPr>
        <w:t xml:space="preserve"> T., </w:t>
      </w:r>
      <w:proofErr w:type="spellStart"/>
      <w:r w:rsidRPr="00A36340">
        <w:rPr>
          <w:rFonts w:ascii="Times New Roman" w:eastAsia="Calibri" w:hAnsi="Times New Roman" w:cs="Times New Roman"/>
          <w:i/>
          <w:sz w:val="28"/>
          <w:szCs w:val="28"/>
          <w:lang w:val="en-US"/>
        </w:rPr>
        <w:t>Anemya</w:t>
      </w:r>
      <w:proofErr w:type="spellEnd"/>
      <w:r w:rsidRPr="00A36340">
        <w:rPr>
          <w:rFonts w:ascii="Times New Roman" w:eastAsia="Calibri" w:hAnsi="Times New Roman" w:cs="Times New Roman"/>
          <w:i/>
          <w:sz w:val="28"/>
          <w:szCs w:val="28"/>
          <w:lang w:val="en-US"/>
        </w:rPr>
        <w:t xml:space="preserve"> A.</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Prenatal confirmation of the</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 xml:space="preserve">translocation between chromosome 15 and </w:t>
      </w:r>
      <w:proofErr w:type="spellStart"/>
      <w:r w:rsidRPr="00A36340">
        <w:rPr>
          <w:rFonts w:ascii="Times New Roman" w:eastAsia="Calibri" w:hAnsi="Times New Roman" w:cs="Times New Roman"/>
          <w:sz w:val="28"/>
          <w:szCs w:val="28"/>
          <w:lang w:val="en-US"/>
        </w:rPr>
        <w:t>Ychromosome</w:t>
      </w:r>
      <w:proofErr w:type="spellEnd"/>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 xml:space="preserve">by Fluorescence in situ hybridization // Tohoku J </w:t>
      </w:r>
      <w:proofErr w:type="spellStart"/>
      <w:r w:rsidRPr="00A36340">
        <w:rPr>
          <w:rFonts w:ascii="Times New Roman" w:eastAsia="Calibri" w:hAnsi="Times New Roman" w:cs="Times New Roman"/>
          <w:sz w:val="28"/>
          <w:szCs w:val="28"/>
          <w:lang w:val="en-US"/>
        </w:rPr>
        <w:t>Exp</w:t>
      </w:r>
      <w:proofErr w:type="spellEnd"/>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Med. – 1998. – №187. – P. 285-289.</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r w:rsidRPr="00A36340">
        <w:rPr>
          <w:rFonts w:ascii="Times New Roman" w:eastAsia="Calibri" w:hAnsi="Times New Roman" w:cs="Times New Roman"/>
          <w:i/>
          <w:sz w:val="28"/>
          <w:szCs w:val="28"/>
          <w:lang w:val="en-US"/>
        </w:rPr>
        <w:t xml:space="preserve">Gekas J., </w:t>
      </w:r>
      <w:proofErr w:type="spellStart"/>
      <w:r w:rsidRPr="00A36340">
        <w:rPr>
          <w:rFonts w:ascii="Times New Roman" w:eastAsia="Calibri" w:hAnsi="Times New Roman" w:cs="Times New Roman"/>
          <w:i/>
          <w:sz w:val="28"/>
          <w:szCs w:val="28"/>
          <w:lang w:val="en-US"/>
        </w:rPr>
        <w:t>Thepot</w:t>
      </w:r>
      <w:proofErr w:type="spellEnd"/>
      <w:r w:rsidRPr="00A36340">
        <w:rPr>
          <w:rFonts w:ascii="Times New Roman" w:eastAsia="Calibri" w:hAnsi="Times New Roman" w:cs="Times New Roman"/>
          <w:i/>
          <w:sz w:val="28"/>
          <w:szCs w:val="28"/>
          <w:lang w:val="en-US"/>
        </w:rPr>
        <w:t xml:space="preserve"> F., </w:t>
      </w:r>
      <w:proofErr w:type="spellStart"/>
      <w:r w:rsidRPr="00A36340">
        <w:rPr>
          <w:rFonts w:ascii="Times New Roman" w:eastAsia="Calibri" w:hAnsi="Times New Roman" w:cs="Times New Roman"/>
          <w:i/>
          <w:sz w:val="28"/>
          <w:szCs w:val="28"/>
          <w:lang w:val="en-US"/>
        </w:rPr>
        <w:t>Turleau</w:t>
      </w:r>
      <w:proofErr w:type="spellEnd"/>
      <w:r w:rsidRPr="00A36340">
        <w:rPr>
          <w:rFonts w:ascii="Times New Roman" w:eastAsia="Calibri" w:hAnsi="Times New Roman" w:cs="Times New Roman"/>
          <w:i/>
          <w:sz w:val="28"/>
          <w:szCs w:val="28"/>
          <w:lang w:val="en-US"/>
        </w:rPr>
        <w:t xml:space="preserve"> C., </w:t>
      </w:r>
      <w:proofErr w:type="spellStart"/>
      <w:r w:rsidRPr="00A36340">
        <w:rPr>
          <w:rFonts w:ascii="Times New Roman" w:eastAsia="Calibri" w:hAnsi="Times New Roman" w:cs="Times New Roman"/>
          <w:i/>
          <w:sz w:val="28"/>
          <w:szCs w:val="28"/>
          <w:lang w:val="en-US"/>
        </w:rPr>
        <w:t>Siffroi</w:t>
      </w:r>
      <w:proofErr w:type="spellEnd"/>
      <w:r w:rsidRPr="00A36340">
        <w:rPr>
          <w:rFonts w:ascii="Times New Roman" w:eastAsia="Calibri" w:hAnsi="Times New Roman" w:cs="Times New Roman"/>
          <w:i/>
          <w:sz w:val="28"/>
          <w:szCs w:val="28"/>
          <w:lang w:val="en-US"/>
        </w:rPr>
        <w:t xml:space="preserve"> J.P., </w:t>
      </w:r>
      <w:proofErr w:type="spellStart"/>
      <w:r w:rsidRPr="00A36340">
        <w:rPr>
          <w:rFonts w:ascii="Times New Roman" w:eastAsia="Calibri" w:hAnsi="Times New Roman" w:cs="Times New Roman"/>
          <w:i/>
          <w:sz w:val="28"/>
          <w:szCs w:val="28"/>
          <w:lang w:val="en-US"/>
        </w:rPr>
        <w:t>Dadoune</w:t>
      </w:r>
      <w:proofErr w:type="spellEnd"/>
      <w:r w:rsidRPr="00A36340">
        <w:rPr>
          <w:rFonts w:ascii="Times New Roman" w:eastAsia="Calibri" w:hAnsi="Times New Roman" w:cs="Times New Roman"/>
          <w:i/>
          <w:sz w:val="28"/>
          <w:szCs w:val="28"/>
          <w:lang w:val="en-US"/>
        </w:rPr>
        <w:t xml:space="preserve"> J.P., </w:t>
      </w:r>
      <w:proofErr w:type="spellStart"/>
      <w:r w:rsidRPr="00A36340">
        <w:rPr>
          <w:rFonts w:ascii="Times New Roman" w:eastAsia="Calibri" w:hAnsi="Times New Roman" w:cs="Times New Roman"/>
          <w:i/>
          <w:sz w:val="28"/>
          <w:szCs w:val="28"/>
          <w:lang w:val="en-US"/>
        </w:rPr>
        <w:t>Wasels</w:t>
      </w:r>
      <w:proofErr w:type="spellEnd"/>
      <w:r w:rsidRPr="00A36340">
        <w:rPr>
          <w:rFonts w:ascii="Times New Roman" w:eastAsia="Calibri" w:hAnsi="Times New Roman" w:cs="Times New Roman"/>
          <w:i/>
          <w:sz w:val="28"/>
          <w:szCs w:val="28"/>
          <w:lang w:val="en-US"/>
        </w:rPr>
        <w:t xml:space="preserve"> R., </w:t>
      </w:r>
      <w:proofErr w:type="spellStart"/>
      <w:r w:rsidRPr="00A36340">
        <w:rPr>
          <w:rFonts w:ascii="Times New Roman" w:eastAsia="Calibri" w:hAnsi="Times New Roman" w:cs="Times New Roman"/>
          <w:i/>
          <w:sz w:val="28"/>
          <w:szCs w:val="28"/>
          <w:lang w:val="en-US"/>
        </w:rPr>
        <w:t>Benzacken</w:t>
      </w:r>
      <w:proofErr w:type="spellEnd"/>
      <w:r w:rsidRPr="00A36340">
        <w:rPr>
          <w:rFonts w:ascii="Times New Roman" w:eastAsia="Calibri" w:hAnsi="Times New Roman" w:cs="Times New Roman"/>
          <w:i/>
          <w:sz w:val="28"/>
          <w:szCs w:val="28"/>
          <w:lang w:val="en-US"/>
        </w:rPr>
        <w:t xml:space="preserve"> B.</w:t>
      </w:r>
      <w:r w:rsidRPr="00A36340">
        <w:rPr>
          <w:rFonts w:ascii="Times New Roman" w:eastAsia="Calibri" w:hAnsi="Times New Roman" w:cs="Times New Roman"/>
          <w:sz w:val="28"/>
          <w:szCs w:val="28"/>
          <w:lang w:val="en-US"/>
        </w:rPr>
        <w:t xml:space="preserve"> Chromosomal factors of infertility in candidate couples for ICSI an equal risk of constitutional aberrations in women and men // Human </w:t>
      </w:r>
      <w:proofErr w:type="spellStart"/>
      <w:r w:rsidRPr="00A36340">
        <w:rPr>
          <w:rFonts w:ascii="Times New Roman" w:eastAsia="Calibri" w:hAnsi="Times New Roman" w:cs="Times New Roman"/>
          <w:sz w:val="28"/>
          <w:szCs w:val="28"/>
          <w:lang w:val="en-US"/>
        </w:rPr>
        <w:t>Reprodaction</w:t>
      </w:r>
      <w:proofErr w:type="spellEnd"/>
      <w:r w:rsidRPr="00A36340">
        <w:rPr>
          <w:rFonts w:ascii="Times New Roman" w:eastAsia="Calibri" w:hAnsi="Times New Roman" w:cs="Times New Roman"/>
          <w:sz w:val="28"/>
          <w:szCs w:val="28"/>
          <w:lang w:val="en-US"/>
        </w:rPr>
        <w:t xml:space="preserve">. </w:t>
      </w:r>
      <w:r w:rsidRPr="00A36340">
        <w:rPr>
          <w:rFonts w:ascii="Times New Roman" w:eastAsia="Calibri" w:hAnsi="Times New Roman" w:cs="Times New Roman"/>
          <w:sz w:val="28"/>
          <w:szCs w:val="28"/>
          <w:lang w:val="ru-RU"/>
        </w:rPr>
        <w:t xml:space="preserve">2001. – V. 16. – № 1. – P. 82-90. </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Gianaroli</w:t>
      </w:r>
      <w:proofErr w:type="spellEnd"/>
      <w:r w:rsidRPr="00A36340">
        <w:rPr>
          <w:rFonts w:ascii="Times New Roman" w:eastAsia="Calibri" w:hAnsi="Times New Roman" w:cs="Times New Roman"/>
          <w:i/>
          <w:sz w:val="28"/>
          <w:szCs w:val="28"/>
          <w:lang w:val="en-US"/>
        </w:rPr>
        <w:t xml:space="preserve"> Luca</w:t>
      </w:r>
      <w:r w:rsidRPr="00A36340">
        <w:rPr>
          <w:rFonts w:ascii="Times New Roman" w:eastAsia="Calibri" w:hAnsi="Times New Roman" w:cs="Times New Roman"/>
          <w:sz w:val="28"/>
          <w:szCs w:val="28"/>
          <w:lang w:val="en-US"/>
        </w:rPr>
        <w:t xml:space="preserve">. Preimplantation genetic diagnosis: polar body and embryo biopsy // Human Reproduction, 2000. – Vol. 15 (Suppl. </w:t>
      </w:r>
      <w:r w:rsidRPr="00A36340">
        <w:rPr>
          <w:rFonts w:ascii="Times New Roman" w:eastAsia="Calibri" w:hAnsi="Times New Roman" w:cs="Times New Roman"/>
          <w:sz w:val="28"/>
          <w:szCs w:val="28"/>
          <w:lang w:val="ru-RU"/>
        </w:rPr>
        <w:t>4). – P. 69-75</w:t>
      </w:r>
      <w:r w:rsidRPr="00A36340">
        <w:rPr>
          <w:rFonts w:ascii="Times New Roman" w:eastAsia="Calibri" w:hAnsi="Times New Roman" w:cs="Times New Roman"/>
          <w:sz w:val="28"/>
          <w:szCs w:val="28"/>
        </w:rPr>
        <w:t>.</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r w:rsidRPr="00A36340">
        <w:rPr>
          <w:rFonts w:ascii="Times New Roman" w:eastAsia="Calibri" w:hAnsi="Times New Roman" w:cs="Times New Roman"/>
          <w:i/>
          <w:sz w:val="28"/>
          <w:szCs w:val="28"/>
          <w:lang w:val="en-US"/>
        </w:rPr>
        <w:t>Gary L.H.</w:t>
      </w:r>
      <w:r w:rsidRPr="00A36340">
        <w:rPr>
          <w:rFonts w:ascii="Times New Roman" w:eastAsia="Calibri" w:hAnsi="Times New Roman" w:cs="Times New Roman"/>
          <w:i/>
          <w:sz w:val="28"/>
          <w:szCs w:val="28"/>
        </w:rPr>
        <w:t>,</w:t>
      </w:r>
      <w:r w:rsidRPr="00A36340">
        <w:rPr>
          <w:rFonts w:ascii="Times New Roman" w:eastAsia="Calibri" w:hAnsi="Times New Roman" w:cs="Times New Roman"/>
          <w:i/>
          <w:sz w:val="28"/>
          <w:szCs w:val="28"/>
          <w:lang w:val="en-US"/>
        </w:rPr>
        <w:t xml:space="preserve"> Tempest H.G.</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Chromosomal disorders and male infertility // Asian Journal of Andrology. – 2012. – Vol. 14. – P. 32</w:t>
      </w:r>
      <w:r w:rsidRPr="00A36340">
        <w:rPr>
          <w:rFonts w:ascii="Times New Roman" w:eastAsia="Calibri" w:hAnsi="Times New Roman" w:cs="Times New Roman"/>
          <w:sz w:val="28"/>
          <w:szCs w:val="28"/>
          <w:lang w:val="en-US"/>
        </w:rPr>
        <w:softHyphen/>
        <w:t>39.</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Fahami</w:t>
      </w:r>
      <w:proofErr w:type="spellEnd"/>
      <w:r w:rsidRPr="00A36340">
        <w:rPr>
          <w:rFonts w:ascii="Times New Roman" w:eastAsia="Calibri" w:hAnsi="Times New Roman" w:cs="Times New Roman"/>
          <w:i/>
          <w:sz w:val="28"/>
          <w:szCs w:val="28"/>
          <w:lang w:val="en-US"/>
        </w:rPr>
        <w:t xml:space="preserve"> F., </w:t>
      </w:r>
      <w:proofErr w:type="spellStart"/>
      <w:r w:rsidRPr="00A36340">
        <w:rPr>
          <w:rFonts w:ascii="Times New Roman" w:eastAsia="Calibri" w:hAnsi="Times New Roman" w:cs="Times New Roman"/>
          <w:i/>
          <w:sz w:val="28"/>
          <w:szCs w:val="28"/>
          <w:lang w:val="en-US"/>
        </w:rPr>
        <w:t>Quchani</w:t>
      </w:r>
      <w:proofErr w:type="spellEnd"/>
      <w:r w:rsidRPr="00A36340">
        <w:rPr>
          <w:rFonts w:ascii="Times New Roman" w:eastAsia="Calibri" w:hAnsi="Times New Roman" w:cs="Times New Roman"/>
          <w:i/>
          <w:sz w:val="28"/>
          <w:szCs w:val="28"/>
          <w:lang w:val="en-US"/>
        </w:rPr>
        <w:t xml:space="preserve"> S.H., </w:t>
      </w:r>
      <w:proofErr w:type="spellStart"/>
      <w:r w:rsidRPr="00A36340">
        <w:rPr>
          <w:rFonts w:ascii="Times New Roman" w:eastAsia="Calibri" w:hAnsi="Times New Roman" w:cs="Times New Roman"/>
          <w:i/>
          <w:sz w:val="28"/>
          <w:szCs w:val="28"/>
          <w:lang w:val="en-US"/>
        </w:rPr>
        <w:t>Ehsanpour</w:t>
      </w:r>
      <w:proofErr w:type="spellEnd"/>
      <w:r w:rsidRPr="00A36340">
        <w:rPr>
          <w:rFonts w:ascii="Times New Roman" w:eastAsia="Calibri" w:hAnsi="Times New Roman" w:cs="Times New Roman"/>
          <w:i/>
          <w:sz w:val="28"/>
          <w:szCs w:val="28"/>
          <w:lang w:val="en-US"/>
        </w:rPr>
        <w:t xml:space="preserve"> S., </w:t>
      </w:r>
      <w:proofErr w:type="spellStart"/>
      <w:r w:rsidRPr="00A36340">
        <w:rPr>
          <w:rFonts w:ascii="Times New Roman" w:eastAsia="Calibri" w:hAnsi="Times New Roman" w:cs="Times New Roman"/>
          <w:i/>
          <w:sz w:val="28"/>
          <w:szCs w:val="28"/>
          <w:lang w:val="en-US"/>
        </w:rPr>
        <w:t>Boroujeni</w:t>
      </w:r>
      <w:proofErr w:type="spellEnd"/>
      <w:r w:rsidRPr="00A36340">
        <w:rPr>
          <w:rFonts w:ascii="Times New Roman" w:eastAsia="Calibri" w:hAnsi="Times New Roman" w:cs="Times New Roman"/>
          <w:i/>
          <w:sz w:val="28"/>
          <w:szCs w:val="28"/>
          <w:lang w:val="en-US"/>
        </w:rPr>
        <w:t xml:space="preserve"> A.Z. </w:t>
      </w:r>
      <w:r w:rsidRPr="00A36340">
        <w:rPr>
          <w:rFonts w:ascii="Times New Roman" w:eastAsia="Calibri" w:hAnsi="Times New Roman" w:cs="Times New Roman"/>
          <w:sz w:val="28"/>
          <w:szCs w:val="28"/>
          <w:lang w:val="en-US"/>
        </w:rPr>
        <w:t>Lived experience of infertile men with male infertility cause</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 xml:space="preserve">// Iran J </w:t>
      </w:r>
      <w:proofErr w:type="spellStart"/>
      <w:r w:rsidRPr="00A36340">
        <w:rPr>
          <w:rFonts w:ascii="Times New Roman" w:eastAsia="Calibri" w:hAnsi="Times New Roman" w:cs="Times New Roman"/>
          <w:sz w:val="28"/>
          <w:szCs w:val="28"/>
          <w:lang w:val="en-US"/>
        </w:rPr>
        <w:t>Nurs</w:t>
      </w:r>
      <w:proofErr w:type="spellEnd"/>
      <w:r w:rsidRPr="00A36340">
        <w:rPr>
          <w:rFonts w:ascii="Times New Roman" w:eastAsia="Calibri" w:hAnsi="Times New Roman" w:cs="Times New Roman"/>
          <w:sz w:val="28"/>
          <w:szCs w:val="28"/>
          <w:lang w:val="en-US"/>
        </w:rPr>
        <w:t xml:space="preserve"> Midwifery Res. – 201</w:t>
      </w:r>
      <w:r w:rsidRPr="00A36340">
        <w:rPr>
          <w:rFonts w:ascii="Times New Roman" w:eastAsia="Calibri" w:hAnsi="Times New Roman" w:cs="Times New Roman"/>
          <w:sz w:val="28"/>
          <w:szCs w:val="28"/>
        </w:rPr>
        <w:t>6</w:t>
      </w:r>
      <w:r w:rsidRPr="00A36340">
        <w:rPr>
          <w:rFonts w:ascii="Times New Roman" w:eastAsia="Calibri" w:hAnsi="Times New Roman" w:cs="Times New Roman"/>
          <w:sz w:val="28"/>
          <w:szCs w:val="28"/>
          <w:lang w:val="en-US"/>
        </w:rPr>
        <w:t>. – N 15</w:t>
      </w:r>
      <w:proofErr w:type="gramStart"/>
      <w:r w:rsidRPr="00A36340">
        <w:rPr>
          <w:rFonts w:ascii="Times New Roman" w:eastAsia="Calibri" w:hAnsi="Times New Roman" w:cs="Times New Roman"/>
          <w:sz w:val="28"/>
          <w:szCs w:val="28"/>
          <w:lang w:val="en-US"/>
        </w:rPr>
        <w:t>,(</w:t>
      </w:r>
      <w:proofErr w:type="spellStart"/>
      <w:proofErr w:type="gramEnd"/>
      <w:r w:rsidRPr="00A36340">
        <w:rPr>
          <w:rFonts w:ascii="Times New Roman" w:eastAsia="Calibri" w:hAnsi="Times New Roman" w:cs="Times New Roman"/>
          <w:sz w:val="28"/>
          <w:szCs w:val="28"/>
          <w:lang w:val="en-US"/>
        </w:rPr>
        <w:t>Suppl</w:t>
      </w:r>
      <w:proofErr w:type="spellEnd"/>
      <w:r w:rsidRPr="00A36340">
        <w:rPr>
          <w:rFonts w:ascii="Times New Roman" w:eastAsia="Calibri" w:hAnsi="Times New Roman" w:cs="Times New Roman"/>
          <w:sz w:val="28"/>
          <w:szCs w:val="28"/>
          <w:lang w:val="en-US"/>
        </w:rPr>
        <w:t xml:space="preserve"> 1).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P. 265–271.</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rPr>
      </w:pPr>
      <w:r w:rsidRPr="00A36340">
        <w:rPr>
          <w:rFonts w:ascii="Times New Roman" w:eastAsia="Calibri" w:hAnsi="Times New Roman" w:cs="Times New Roman"/>
          <w:i/>
          <w:iCs/>
          <w:sz w:val="28"/>
          <w:szCs w:val="28"/>
          <w:lang w:eastAsia="ar-SA"/>
        </w:rPr>
        <w:t>ISCN</w:t>
      </w:r>
      <w:r w:rsidRPr="00A36340">
        <w:rPr>
          <w:rFonts w:ascii="Times New Roman" w:eastAsia="Calibri" w:hAnsi="Times New Roman" w:cs="Times New Roman"/>
          <w:iCs/>
          <w:sz w:val="28"/>
          <w:szCs w:val="28"/>
          <w:lang w:eastAsia="ar-SA"/>
        </w:rPr>
        <w:t xml:space="preserve">. </w:t>
      </w:r>
      <w:proofErr w:type="spellStart"/>
      <w:r w:rsidRPr="00A36340">
        <w:rPr>
          <w:rFonts w:ascii="Times New Roman" w:eastAsia="Calibri" w:hAnsi="Times New Roman" w:cs="Times New Roman"/>
          <w:sz w:val="28"/>
          <w:szCs w:val="28"/>
        </w:rPr>
        <w:t>An</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international</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system</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for</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human</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cytogenetic</w:t>
      </w:r>
      <w:proofErr w:type="spellEnd"/>
      <w:r w:rsidRPr="00A36340">
        <w:rPr>
          <w:rFonts w:ascii="Times New Roman" w:eastAsia="Calibri" w:hAnsi="Times New Roman" w:cs="Times New Roman"/>
          <w:sz w:val="28"/>
          <w:szCs w:val="28"/>
        </w:rPr>
        <w:t xml:space="preserve"> </w:t>
      </w:r>
      <w:proofErr w:type="spellStart"/>
      <w:r w:rsidRPr="00A36340">
        <w:rPr>
          <w:rFonts w:ascii="Times New Roman" w:eastAsia="Calibri" w:hAnsi="Times New Roman" w:cs="Times New Roman"/>
          <w:sz w:val="28"/>
          <w:szCs w:val="28"/>
        </w:rPr>
        <w:t>nomenclature</w:t>
      </w:r>
      <w:proofErr w:type="spellEnd"/>
      <w:r w:rsidRPr="00A36340">
        <w:rPr>
          <w:rFonts w:ascii="Times New Roman" w:eastAsia="Calibri" w:hAnsi="Times New Roman" w:cs="Times New Roman"/>
          <w:sz w:val="28"/>
          <w:szCs w:val="28"/>
        </w:rPr>
        <w:t xml:space="preserve"> / </w:t>
      </w:r>
      <w:proofErr w:type="spellStart"/>
      <w:r w:rsidRPr="00A36340">
        <w:rPr>
          <w:rFonts w:ascii="Times New Roman" w:eastAsia="Calibri" w:hAnsi="Times New Roman" w:cs="Times New Roman"/>
          <w:sz w:val="28"/>
          <w:szCs w:val="28"/>
        </w:rPr>
        <w:t>Eds</w:t>
      </w:r>
      <w:proofErr w:type="spellEnd"/>
      <w:r w:rsidRPr="00A36340">
        <w:rPr>
          <w:rFonts w:ascii="Times New Roman" w:eastAsia="Calibri" w:hAnsi="Times New Roman" w:cs="Times New Roman"/>
          <w:sz w:val="28"/>
          <w:szCs w:val="28"/>
        </w:rPr>
        <w:t xml:space="preserve">. L.G. </w:t>
      </w:r>
      <w:proofErr w:type="spellStart"/>
      <w:r w:rsidRPr="00A36340">
        <w:rPr>
          <w:rFonts w:ascii="Times New Roman" w:eastAsia="Calibri" w:hAnsi="Times New Roman" w:cs="Times New Roman"/>
          <w:sz w:val="28"/>
          <w:szCs w:val="28"/>
        </w:rPr>
        <w:t>Schaffer</w:t>
      </w:r>
      <w:proofErr w:type="spellEnd"/>
      <w:r w:rsidRPr="00A36340">
        <w:rPr>
          <w:rFonts w:ascii="Times New Roman" w:eastAsia="Calibri" w:hAnsi="Times New Roman" w:cs="Times New Roman"/>
          <w:sz w:val="28"/>
          <w:szCs w:val="28"/>
        </w:rPr>
        <w:t xml:space="preserve">, J. </w:t>
      </w:r>
      <w:proofErr w:type="spellStart"/>
      <w:r w:rsidRPr="00A36340">
        <w:rPr>
          <w:rFonts w:ascii="Times New Roman" w:eastAsia="Calibri" w:hAnsi="Times New Roman" w:cs="Times New Roman"/>
          <w:sz w:val="28"/>
          <w:szCs w:val="28"/>
        </w:rPr>
        <w:t>McGowan-Jerdan</w:t>
      </w:r>
      <w:proofErr w:type="spellEnd"/>
      <w:r w:rsidRPr="00A36340">
        <w:rPr>
          <w:rFonts w:ascii="Times New Roman" w:eastAsia="Calibri" w:hAnsi="Times New Roman" w:cs="Times New Roman"/>
          <w:sz w:val="28"/>
          <w:szCs w:val="28"/>
        </w:rPr>
        <w:t xml:space="preserve">, M. </w:t>
      </w:r>
      <w:proofErr w:type="spellStart"/>
      <w:r w:rsidRPr="00A36340">
        <w:rPr>
          <w:rFonts w:ascii="Times New Roman" w:eastAsia="Calibri" w:hAnsi="Times New Roman" w:cs="Times New Roman"/>
          <w:sz w:val="28"/>
          <w:szCs w:val="28"/>
        </w:rPr>
        <w:t>Schmid</w:t>
      </w:r>
      <w:proofErr w:type="spellEnd"/>
      <w:r w:rsidRPr="00A36340">
        <w:rPr>
          <w:rFonts w:ascii="Times New Roman" w:eastAsia="Calibri" w:hAnsi="Times New Roman" w:cs="Times New Roman"/>
          <w:sz w:val="28"/>
          <w:szCs w:val="28"/>
        </w:rPr>
        <w:t xml:space="preserve">. – </w:t>
      </w:r>
      <w:proofErr w:type="spellStart"/>
      <w:r w:rsidRPr="00A36340">
        <w:rPr>
          <w:rFonts w:ascii="Times New Roman" w:eastAsia="Calibri" w:hAnsi="Times New Roman" w:cs="Times New Roman"/>
          <w:sz w:val="28"/>
          <w:szCs w:val="28"/>
        </w:rPr>
        <w:t>Basel</w:t>
      </w:r>
      <w:proofErr w:type="spellEnd"/>
      <w:r w:rsidRPr="00A36340">
        <w:rPr>
          <w:rFonts w:ascii="Times New Roman" w:eastAsia="Calibri" w:hAnsi="Times New Roman" w:cs="Times New Roman"/>
          <w:sz w:val="28"/>
          <w:szCs w:val="28"/>
        </w:rPr>
        <w:t xml:space="preserve">: S. </w:t>
      </w:r>
      <w:proofErr w:type="spellStart"/>
      <w:r w:rsidRPr="00A36340">
        <w:rPr>
          <w:rFonts w:ascii="Times New Roman" w:eastAsia="Calibri" w:hAnsi="Times New Roman" w:cs="Times New Roman"/>
          <w:sz w:val="28"/>
          <w:szCs w:val="28"/>
        </w:rPr>
        <w:t>Karqer</w:t>
      </w:r>
      <w:proofErr w:type="spellEnd"/>
      <w:r w:rsidRPr="00A36340">
        <w:rPr>
          <w:rFonts w:ascii="Times New Roman" w:eastAsia="Calibri" w:hAnsi="Times New Roman" w:cs="Times New Roman"/>
          <w:sz w:val="28"/>
          <w:szCs w:val="28"/>
        </w:rPr>
        <w:t>, 2013. – 137 р.</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rPr>
      </w:pPr>
      <w:proofErr w:type="spellStart"/>
      <w:r w:rsidRPr="00A36340">
        <w:rPr>
          <w:rFonts w:ascii="Times New Roman" w:eastAsia="Calibri" w:hAnsi="Times New Roman" w:cs="Times New Roman"/>
          <w:i/>
          <w:sz w:val="28"/>
          <w:szCs w:val="28"/>
          <w:lang w:val="en-US"/>
        </w:rPr>
        <w:t>Kamel</w:t>
      </w:r>
      <w:proofErr w:type="spellEnd"/>
      <w:r w:rsidRPr="00A36340">
        <w:rPr>
          <w:rFonts w:ascii="Times New Roman" w:eastAsia="Calibri" w:hAnsi="Times New Roman" w:cs="Times New Roman"/>
          <w:i/>
          <w:sz w:val="28"/>
          <w:szCs w:val="28"/>
          <w:lang w:val="en-US"/>
        </w:rPr>
        <w:t xml:space="preserve"> R. M.</w:t>
      </w:r>
      <w:r w:rsidRPr="00A36340">
        <w:rPr>
          <w:rFonts w:ascii="Times New Roman" w:eastAsia="Calibri" w:hAnsi="Times New Roman" w:cs="Times New Roman"/>
          <w:sz w:val="28"/>
          <w:szCs w:val="28"/>
          <w:lang w:val="en-US"/>
        </w:rPr>
        <w:t xml:space="preserve"> Management of the infertile couple: an evidence–based protocol // Reproductive Biology and Endocrinology –201</w:t>
      </w:r>
      <w:r w:rsidRPr="00A36340">
        <w:rPr>
          <w:rFonts w:ascii="Times New Roman" w:eastAsia="Calibri" w:hAnsi="Times New Roman" w:cs="Times New Roman"/>
          <w:sz w:val="28"/>
          <w:szCs w:val="28"/>
        </w:rPr>
        <w:t>7</w:t>
      </w:r>
      <w:r w:rsidRPr="00A36340">
        <w:rPr>
          <w:rFonts w:ascii="Times New Roman" w:eastAsia="Calibri" w:hAnsi="Times New Roman" w:cs="Times New Roman"/>
          <w:sz w:val="28"/>
          <w:szCs w:val="28"/>
          <w:lang w:val="en-US"/>
        </w:rPr>
        <w:t>. – N 8. –P. 21–28.</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Mikelsaar</w:t>
      </w:r>
      <w:proofErr w:type="spellEnd"/>
      <w:r w:rsidRPr="00A36340">
        <w:rPr>
          <w:rFonts w:ascii="Times New Roman" w:eastAsia="Calibri" w:hAnsi="Times New Roman" w:cs="Times New Roman"/>
          <w:i/>
          <w:sz w:val="28"/>
          <w:szCs w:val="28"/>
          <w:lang w:val="en-US"/>
        </w:rPr>
        <w:t xml:space="preserve">, J., </w:t>
      </w:r>
      <w:proofErr w:type="spellStart"/>
      <w:r w:rsidRPr="00A36340">
        <w:rPr>
          <w:rFonts w:ascii="Times New Roman" w:eastAsia="Calibri" w:hAnsi="Times New Roman" w:cs="Times New Roman"/>
          <w:i/>
          <w:sz w:val="28"/>
          <w:szCs w:val="28"/>
          <w:lang w:val="en-US"/>
        </w:rPr>
        <w:t>Lissitsina</w:t>
      </w:r>
      <w:proofErr w:type="spellEnd"/>
      <w:r w:rsidRPr="00A36340">
        <w:rPr>
          <w:rFonts w:ascii="Times New Roman" w:eastAsia="Calibri" w:hAnsi="Times New Roman" w:cs="Times New Roman"/>
          <w:i/>
          <w:sz w:val="28"/>
          <w:szCs w:val="28"/>
          <w:lang w:val="en-US"/>
        </w:rPr>
        <w:t xml:space="preserve">, M. </w:t>
      </w:r>
      <w:proofErr w:type="spellStart"/>
      <w:r w:rsidRPr="00A36340">
        <w:rPr>
          <w:rFonts w:ascii="Times New Roman" w:eastAsia="Calibri" w:hAnsi="Times New Roman" w:cs="Times New Roman"/>
          <w:i/>
          <w:sz w:val="28"/>
          <w:szCs w:val="28"/>
          <w:lang w:val="en-US"/>
        </w:rPr>
        <w:t>Punab</w:t>
      </w:r>
      <w:proofErr w:type="spellEnd"/>
      <w:r w:rsidRPr="00A36340">
        <w:rPr>
          <w:rFonts w:ascii="Times New Roman" w:eastAsia="Calibri" w:hAnsi="Times New Roman" w:cs="Times New Roman"/>
          <w:i/>
          <w:sz w:val="28"/>
          <w:szCs w:val="28"/>
          <w:lang w:val="en-US"/>
        </w:rPr>
        <w:t>. R.</w:t>
      </w:r>
      <w:r w:rsidRPr="00A36340">
        <w:rPr>
          <w:rFonts w:ascii="Times New Roman" w:eastAsia="Calibri" w:hAnsi="Times New Roman" w:cs="Times New Roman"/>
          <w:sz w:val="28"/>
          <w:szCs w:val="28"/>
          <w:lang w:val="en-US"/>
        </w:rPr>
        <w:t xml:space="preserve"> Cytogenetic analyses of families with fertility problems // congress Lab Med. – 2006. – № 1. – P. 171.</w:t>
      </w:r>
    </w:p>
    <w:p w:rsidR="00A36340" w:rsidRPr="00A36340" w:rsidRDefault="00A36340" w:rsidP="00A36340">
      <w:pPr>
        <w:numPr>
          <w:ilvl w:val="0"/>
          <w:numId w:val="3"/>
        </w:numPr>
        <w:spacing w:after="0" w:line="360" w:lineRule="auto"/>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en-US"/>
        </w:rPr>
        <w:t>Manvelyan</w:t>
      </w:r>
      <w:proofErr w:type="spellEnd"/>
      <w:r w:rsidRPr="00A36340">
        <w:rPr>
          <w:rFonts w:ascii="Times New Roman" w:eastAsia="Calibri" w:hAnsi="Times New Roman" w:cs="Times New Roman"/>
          <w:i/>
          <w:sz w:val="28"/>
          <w:szCs w:val="28"/>
          <w:lang w:val="en-US"/>
        </w:rPr>
        <w:t xml:space="preserve"> M. </w:t>
      </w:r>
      <w:proofErr w:type="spellStart"/>
      <w:r w:rsidRPr="00A36340">
        <w:rPr>
          <w:rFonts w:ascii="Times New Roman" w:eastAsia="Calibri" w:hAnsi="Times New Roman" w:cs="Times New Roman"/>
          <w:i/>
          <w:sz w:val="28"/>
          <w:szCs w:val="28"/>
          <w:lang w:val="en-US"/>
        </w:rPr>
        <w:t>Riegel</w:t>
      </w:r>
      <w:proofErr w:type="spellEnd"/>
      <w:r w:rsidRPr="00A36340">
        <w:rPr>
          <w:rFonts w:ascii="Times New Roman" w:eastAsia="Calibri" w:hAnsi="Times New Roman" w:cs="Times New Roman"/>
          <w:i/>
          <w:sz w:val="28"/>
          <w:szCs w:val="28"/>
          <w:lang w:val="en-US"/>
        </w:rPr>
        <w:t xml:space="preserve"> M., Santos M. </w:t>
      </w:r>
      <w:r w:rsidRPr="00A36340">
        <w:rPr>
          <w:rFonts w:ascii="Times New Roman" w:eastAsia="Calibri" w:hAnsi="Times New Roman" w:cs="Times New Roman"/>
          <w:sz w:val="28"/>
          <w:szCs w:val="28"/>
          <w:lang w:val="en-US"/>
        </w:rPr>
        <w:t>Thirty-two new cases with small</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supernumerary marker chromosomes detected in</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connection with fertility problems: detailed molecular</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cytogenetic characterization and review of the</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literature // Int.</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J. Mol. Med</w:t>
      </w:r>
      <w:proofErr w:type="gramStart"/>
      <w:r w:rsidRPr="00A36340">
        <w:rPr>
          <w:rFonts w:ascii="Times New Roman" w:eastAsia="Calibri" w:hAnsi="Times New Roman" w:cs="Times New Roman"/>
          <w:sz w:val="28"/>
          <w:szCs w:val="28"/>
          <w:lang w:val="en-US"/>
        </w:rPr>
        <w:t>.–</w:t>
      </w:r>
      <w:proofErr w:type="gramEnd"/>
      <w:r w:rsidRPr="00A36340">
        <w:rPr>
          <w:rFonts w:ascii="Times New Roman" w:eastAsia="Calibri" w:hAnsi="Times New Roman" w:cs="Times New Roman"/>
          <w:sz w:val="28"/>
          <w:szCs w:val="28"/>
          <w:lang w:val="en-US"/>
        </w:rPr>
        <w:t xml:space="preserve"> 2008.– </w:t>
      </w:r>
      <w:proofErr w:type="spellStart"/>
      <w:r w:rsidRPr="00A36340">
        <w:rPr>
          <w:rFonts w:ascii="Times New Roman" w:eastAsia="Calibri" w:hAnsi="Times New Roman" w:cs="Times New Roman"/>
          <w:sz w:val="28"/>
          <w:szCs w:val="28"/>
          <w:lang w:val="ru-RU"/>
        </w:rPr>
        <w:t>Vol</w:t>
      </w:r>
      <w:proofErr w:type="spellEnd"/>
      <w:r w:rsidRPr="00A36340">
        <w:rPr>
          <w:rFonts w:ascii="Times New Roman" w:eastAsia="Calibri" w:hAnsi="Times New Roman" w:cs="Times New Roman"/>
          <w:sz w:val="28"/>
          <w:szCs w:val="28"/>
          <w:lang w:val="ru-RU"/>
        </w:rPr>
        <w:t>. 21</w:t>
      </w:r>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ru-RU"/>
        </w:rPr>
        <w:t xml:space="preserve"> –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6.– P.705-714.</w:t>
      </w:r>
    </w:p>
    <w:p w:rsidR="00A36340" w:rsidRPr="00A36340" w:rsidRDefault="00A36340" w:rsidP="00A36340">
      <w:pPr>
        <w:numPr>
          <w:ilvl w:val="0"/>
          <w:numId w:val="3"/>
        </w:numPr>
        <w:spacing w:after="0"/>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Murawski</w:t>
      </w:r>
      <w:proofErr w:type="spellEnd"/>
      <w:r w:rsidRPr="00A36340">
        <w:rPr>
          <w:rFonts w:ascii="Times New Roman" w:eastAsia="Calibri" w:hAnsi="Times New Roman" w:cs="Times New Roman"/>
          <w:i/>
          <w:sz w:val="28"/>
          <w:szCs w:val="28"/>
          <w:lang w:val="en-US"/>
        </w:rPr>
        <w:t xml:space="preserve"> M., </w:t>
      </w:r>
      <w:proofErr w:type="spellStart"/>
      <w:r w:rsidRPr="00A36340">
        <w:rPr>
          <w:rFonts w:ascii="Times New Roman" w:eastAsia="Calibri" w:hAnsi="Times New Roman" w:cs="Times New Roman"/>
          <w:i/>
          <w:sz w:val="28"/>
          <w:szCs w:val="28"/>
          <w:lang w:val="en-US"/>
        </w:rPr>
        <w:t>Grybos</w:t>
      </w:r>
      <w:proofErr w:type="spellEnd"/>
      <w:r w:rsidRPr="00A36340">
        <w:rPr>
          <w:rFonts w:ascii="Times New Roman" w:eastAsia="Calibri" w:hAnsi="Times New Roman" w:cs="Times New Roman"/>
          <w:i/>
          <w:sz w:val="28"/>
          <w:szCs w:val="28"/>
          <w:lang w:val="en-US"/>
        </w:rPr>
        <w:t xml:space="preserve"> M.</w:t>
      </w:r>
      <w:r w:rsidRPr="00A36340">
        <w:rPr>
          <w:rFonts w:ascii="Times New Roman" w:eastAsia="Calibri" w:hAnsi="Times New Roman" w:cs="Times New Roman"/>
          <w:sz w:val="28"/>
          <w:szCs w:val="28"/>
          <w:lang w:val="en-US"/>
        </w:rPr>
        <w:t xml:space="preserve"> </w:t>
      </w:r>
      <w:proofErr w:type="spellStart"/>
      <w:r w:rsidRPr="00A36340">
        <w:rPr>
          <w:rFonts w:ascii="Times New Roman" w:eastAsia="Calibri" w:hAnsi="Times New Roman" w:cs="Times New Roman"/>
          <w:sz w:val="28"/>
          <w:szCs w:val="28"/>
          <w:lang w:val="en-US"/>
        </w:rPr>
        <w:t>Mycoplasmatic</w:t>
      </w:r>
      <w:proofErr w:type="spellEnd"/>
      <w:r w:rsidRPr="00A36340">
        <w:rPr>
          <w:rFonts w:ascii="Times New Roman" w:eastAsia="Calibri" w:hAnsi="Times New Roman" w:cs="Times New Roman"/>
          <w:sz w:val="28"/>
          <w:szCs w:val="28"/>
          <w:lang w:val="en-US"/>
        </w:rPr>
        <w:t xml:space="preserve"> infections and their role in marital infertility // </w:t>
      </w:r>
      <w:proofErr w:type="spellStart"/>
      <w:r w:rsidRPr="00A36340">
        <w:rPr>
          <w:rFonts w:ascii="Times New Roman" w:eastAsia="Calibri" w:hAnsi="Times New Roman" w:cs="Times New Roman"/>
          <w:sz w:val="28"/>
          <w:szCs w:val="28"/>
          <w:lang w:val="en-US"/>
        </w:rPr>
        <w:t>Wiad</w:t>
      </w:r>
      <w:proofErr w:type="spellEnd"/>
      <w:r w:rsidRPr="00A36340">
        <w:rPr>
          <w:rFonts w:ascii="Times New Roman" w:eastAsia="Calibri" w:hAnsi="Times New Roman" w:cs="Times New Roman"/>
          <w:sz w:val="28"/>
          <w:szCs w:val="28"/>
          <w:lang w:val="en-US"/>
        </w:rPr>
        <w:t xml:space="preserve"> </w:t>
      </w:r>
      <w:proofErr w:type="spellStart"/>
      <w:r w:rsidRPr="00A36340">
        <w:rPr>
          <w:rFonts w:ascii="Times New Roman" w:eastAsia="Calibri" w:hAnsi="Times New Roman" w:cs="Times New Roman"/>
          <w:sz w:val="28"/>
          <w:szCs w:val="28"/>
          <w:lang w:val="en-US"/>
        </w:rPr>
        <w:t>Lek</w:t>
      </w:r>
      <w:proofErr w:type="spellEnd"/>
      <w:r w:rsidRPr="00A36340">
        <w:rPr>
          <w:rFonts w:ascii="Times New Roman" w:eastAsia="Calibri" w:hAnsi="Times New Roman" w:cs="Times New Roman"/>
          <w:sz w:val="28"/>
          <w:szCs w:val="28"/>
          <w:lang w:val="en-US"/>
        </w:rPr>
        <w:t>. – 2014. – Vol. 60 (7–8). – P. 377–380.</w:t>
      </w:r>
    </w:p>
    <w:p w:rsidR="00A36340" w:rsidRPr="00A36340" w:rsidRDefault="00A36340" w:rsidP="00A36340">
      <w:pPr>
        <w:numPr>
          <w:ilvl w:val="0"/>
          <w:numId w:val="3"/>
        </w:numPr>
        <w:spacing w:after="0"/>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de-DE"/>
        </w:rPr>
        <w:t>Nieschlag</w:t>
      </w:r>
      <w:proofErr w:type="spellEnd"/>
      <w:r w:rsidRPr="00A36340">
        <w:rPr>
          <w:rFonts w:ascii="Times New Roman" w:eastAsia="Calibri" w:hAnsi="Times New Roman" w:cs="Times New Roman"/>
          <w:i/>
          <w:sz w:val="28"/>
          <w:szCs w:val="28"/>
          <w:lang w:val="de-DE"/>
        </w:rPr>
        <w:t xml:space="preserve"> E., </w:t>
      </w:r>
      <w:proofErr w:type="spellStart"/>
      <w:r w:rsidRPr="00A36340">
        <w:rPr>
          <w:rFonts w:ascii="Times New Roman" w:eastAsia="Calibri" w:hAnsi="Times New Roman" w:cs="Times New Roman"/>
          <w:i/>
          <w:sz w:val="28"/>
          <w:szCs w:val="28"/>
          <w:lang w:val="de-DE"/>
        </w:rPr>
        <w:t>Behre</w:t>
      </w:r>
      <w:proofErr w:type="spellEnd"/>
      <w:r w:rsidRPr="00A36340">
        <w:rPr>
          <w:rFonts w:ascii="Times New Roman" w:eastAsia="Calibri" w:hAnsi="Times New Roman" w:cs="Times New Roman"/>
          <w:i/>
          <w:sz w:val="28"/>
          <w:szCs w:val="28"/>
          <w:lang w:val="de-DE"/>
        </w:rPr>
        <w:t xml:space="preserve"> H.M.</w:t>
      </w:r>
      <w:r w:rsidRPr="00A36340">
        <w:rPr>
          <w:rFonts w:ascii="Times New Roman" w:eastAsia="Calibri" w:hAnsi="Times New Roman" w:cs="Times New Roman"/>
          <w:sz w:val="28"/>
          <w:szCs w:val="28"/>
          <w:lang w:val="de-DE"/>
        </w:rPr>
        <w:t xml:space="preserve"> </w:t>
      </w:r>
      <w:r w:rsidRPr="00A36340">
        <w:rPr>
          <w:rFonts w:ascii="Times New Roman" w:eastAsia="Calibri" w:hAnsi="Times New Roman" w:cs="Times New Roman"/>
          <w:sz w:val="28"/>
          <w:szCs w:val="28"/>
          <w:lang w:val="ru-RU"/>
        </w:rPr>
        <w:t>Андрология</w:t>
      </w:r>
      <w:r w:rsidRPr="00A36340">
        <w:rPr>
          <w:rFonts w:ascii="Times New Roman" w:eastAsia="Calibri" w:hAnsi="Times New Roman" w:cs="Times New Roman"/>
          <w:sz w:val="28"/>
          <w:szCs w:val="28"/>
          <w:lang w:val="de-DE"/>
        </w:rPr>
        <w:t xml:space="preserve">. </w:t>
      </w:r>
      <w:r w:rsidRPr="00A36340">
        <w:rPr>
          <w:rFonts w:ascii="Times New Roman" w:eastAsia="Calibri" w:hAnsi="Times New Roman" w:cs="Times New Roman"/>
          <w:sz w:val="28"/>
          <w:szCs w:val="28"/>
          <w:lang w:val="ru-RU"/>
        </w:rPr>
        <w:t>Мужское здоровье и дисфункция репродуктивной системы: под ред. акад. РАН и РАМН проф. И.И. Дедова: пер. с англ. – М.: МИА, 2005. – С. 99–103.</w:t>
      </w:r>
    </w:p>
    <w:p w:rsidR="00A36340" w:rsidRPr="00A36340" w:rsidRDefault="00A36340" w:rsidP="00A36340">
      <w:pPr>
        <w:numPr>
          <w:ilvl w:val="0"/>
          <w:numId w:val="3"/>
        </w:numPr>
        <w:spacing w:after="0"/>
        <w:jc w:val="both"/>
        <w:rPr>
          <w:rFonts w:ascii="Times New Roman" w:eastAsia="Calibri" w:hAnsi="Times New Roman" w:cs="Times New Roman"/>
          <w:sz w:val="28"/>
          <w:szCs w:val="28"/>
          <w:lang w:val="en-US"/>
        </w:rPr>
      </w:pPr>
      <w:r w:rsidRPr="00A36340">
        <w:rPr>
          <w:rFonts w:ascii="Times New Roman" w:eastAsia="Calibri" w:hAnsi="Times New Roman" w:cs="Times New Roman"/>
          <w:i/>
          <w:sz w:val="28"/>
          <w:szCs w:val="28"/>
          <w:lang w:val="en-US"/>
        </w:rPr>
        <w:t>Simon L., Castillo J., Oliva R</w:t>
      </w:r>
      <w:r w:rsidRPr="00A36340">
        <w:rPr>
          <w:rFonts w:ascii="Times New Roman" w:eastAsia="Calibri" w:hAnsi="Times New Roman" w:cs="Times New Roman"/>
          <w:i/>
          <w:color w:val="FF0000"/>
          <w:sz w:val="28"/>
          <w:szCs w:val="28"/>
          <w:lang w:val="en-US"/>
        </w:rPr>
        <w:t>.</w:t>
      </w:r>
      <w:r w:rsidRPr="00A36340">
        <w:rPr>
          <w:rFonts w:ascii="Times New Roman" w:eastAsia="Calibri" w:hAnsi="Times New Roman" w:cs="Times New Roman"/>
          <w:i/>
          <w:color w:val="FF0000"/>
          <w:sz w:val="28"/>
          <w:szCs w:val="28"/>
        </w:rPr>
        <w:t xml:space="preserve"> </w:t>
      </w:r>
      <w:r w:rsidRPr="00A36340">
        <w:rPr>
          <w:rFonts w:ascii="Times New Roman" w:eastAsia="Calibri" w:hAnsi="Times New Roman" w:cs="Times New Roman"/>
          <w:sz w:val="28"/>
          <w:szCs w:val="28"/>
          <w:lang w:val="en-US"/>
        </w:rPr>
        <w:t xml:space="preserve">Relationships between human sperm </w:t>
      </w:r>
      <w:proofErr w:type="spellStart"/>
      <w:r w:rsidRPr="00A36340">
        <w:rPr>
          <w:rFonts w:ascii="Times New Roman" w:eastAsia="Calibri" w:hAnsi="Times New Roman" w:cs="Times New Roman"/>
          <w:sz w:val="28"/>
          <w:szCs w:val="28"/>
          <w:lang w:val="en-US"/>
        </w:rPr>
        <w:t>protamines</w:t>
      </w:r>
      <w:proofErr w:type="spellEnd"/>
      <w:r w:rsidRPr="00A36340">
        <w:rPr>
          <w:rFonts w:ascii="Times New Roman" w:eastAsia="Calibri" w:hAnsi="Times New Roman" w:cs="Times New Roman"/>
          <w:sz w:val="28"/>
          <w:szCs w:val="28"/>
          <w:lang w:val="en-US"/>
        </w:rPr>
        <w:t xml:space="preserve">, DNA damage and assisted reproduction outcomes // </w:t>
      </w:r>
      <w:proofErr w:type="spellStart"/>
      <w:r w:rsidRPr="00A36340">
        <w:rPr>
          <w:rFonts w:ascii="Times New Roman" w:eastAsia="Calibri" w:hAnsi="Times New Roman" w:cs="Times New Roman"/>
          <w:sz w:val="28"/>
          <w:szCs w:val="28"/>
          <w:lang w:val="en-US"/>
        </w:rPr>
        <w:t>Reprod</w:t>
      </w:r>
      <w:proofErr w:type="spellEnd"/>
      <w:r w:rsidRPr="00A36340">
        <w:rPr>
          <w:rFonts w:ascii="Times New Roman" w:eastAsia="Calibri" w:hAnsi="Times New Roman" w:cs="Times New Roman"/>
          <w:sz w:val="28"/>
          <w:szCs w:val="28"/>
          <w:lang w:val="en-US"/>
        </w:rPr>
        <w:t xml:space="preserve"> Biomed Online. – 2011. –Vol. 23. – P. 724</w:t>
      </w:r>
      <w:r w:rsidRPr="00A36340">
        <w:rPr>
          <w:rFonts w:ascii="Times New Roman" w:eastAsia="Calibri" w:hAnsi="Times New Roman" w:cs="Times New Roman"/>
          <w:sz w:val="28"/>
          <w:szCs w:val="28"/>
          <w:lang w:val="en-US"/>
        </w:rPr>
        <w:softHyphen/>
        <w:t>734.</w:t>
      </w:r>
    </w:p>
    <w:p w:rsidR="00A36340" w:rsidRPr="00A36340" w:rsidRDefault="00A36340" w:rsidP="00A36340">
      <w:pPr>
        <w:numPr>
          <w:ilvl w:val="0"/>
          <w:numId w:val="3"/>
        </w:numPr>
        <w:spacing w:after="0"/>
        <w:jc w:val="both"/>
        <w:rPr>
          <w:rFonts w:ascii="Times New Roman" w:eastAsia="Calibri" w:hAnsi="Times New Roman" w:cs="Times New Roman"/>
          <w:sz w:val="28"/>
          <w:szCs w:val="28"/>
          <w:lang w:val="en-US"/>
        </w:rPr>
      </w:pPr>
      <w:proofErr w:type="spellStart"/>
      <w:r w:rsidRPr="00A36340">
        <w:rPr>
          <w:rFonts w:ascii="Times New Roman" w:eastAsia="Calibri" w:hAnsi="Times New Roman" w:cs="Times New Roman"/>
          <w:i/>
          <w:sz w:val="28"/>
          <w:szCs w:val="28"/>
          <w:lang w:val="en-US"/>
        </w:rPr>
        <w:t>Sigman</w:t>
      </w:r>
      <w:proofErr w:type="spellEnd"/>
      <w:r w:rsidRPr="00A36340">
        <w:rPr>
          <w:rFonts w:ascii="Times New Roman" w:eastAsia="Calibri" w:hAnsi="Times New Roman" w:cs="Times New Roman"/>
          <w:i/>
          <w:sz w:val="28"/>
          <w:szCs w:val="28"/>
          <w:lang w:val="en-US"/>
        </w:rPr>
        <w:t xml:space="preserve"> M.</w:t>
      </w:r>
      <w:r w:rsidRPr="00A36340">
        <w:rPr>
          <w:rFonts w:ascii="Times New Roman" w:eastAsia="Calibri" w:hAnsi="Times New Roman" w:cs="Times New Roman"/>
          <w:sz w:val="28"/>
          <w:szCs w:val="28"/>
          <w:lang w:val="en-US"/>
        </w:rPr>
        <w:t xml:space="preserve"> There is more than meets the eye with varicoceles: current and emerging concepts in pathophysiology, management, and study design // </w:t>
      </w:r>
      <w:proofErr w:type="spellStart"/>
      <w:r w:rsidRPr="00A36340">
        <w:rPr>
          <w:rFonts w:ascii="Times New Roman" w:eastAsia="Calibri" w:hAnsi="Times New Roman" w:cs="Times New Roman"/>
          <w:sz w:val="28"/>
          <w:szCs w:val="28"/>
          <w:lang w:val="en-US"/>
        </w:rPr>
        <w:t>Fertil</w:t>
      </w:r>
      <w:proofErr w:type="spellEnd"/>
      <w:r w:rsidRPr="00A36340">
        <w:rPr>
          <w:rFonts w:ascii="Times New Roman" w:eastAsia="Calibri" w:hAnsi="Times New Roman" w:cs="Times New Roman"/>
          <w:sz w:val="28"/>
          <w:szCs w:val="28"/>
          <w:lang w:val="en-US"/>
        </w:rPr>
        <w:t xml:space="preserve"> </w:t>
      </w:r>
      <w:proofErr w:type="spellStart"/>
      <w:r w:rsidRPr="00A36340">
        <w:rPr>
          <w:rFonts w:ascii="Times New Roman" w:eastAsia="Calibri" w:hAnsi="Times New Roman" w:cs="Times New Roman"/>
          <w:sz w:val="28"/>
          <w:szCs w:val="28"/>
          <w:lang w:val="en-US"/>
        </w:rPr>
        <w:t>Steril</w:t>
      </w:r>
      <w:proofErr w:type="spellEnd"/>
      <w:r w:rsidRPr="00A36340">
        <w:rPr>
          <w:rFonts w:ascii="Times New Roman" w:eastAsia="Calibri" w:hAnsi="Times New Roman" w:cs="Times New Roman"/>
          <w:sz w:val="28"/>
          <w:szCs w:val="28"/>
          <w:lang w:val="en-US"/>
        </w:rPr>
        <w:t>. – 2011. – Vol. 96 (6). – P. 1281–1282.</w:t>
      </w:r>
    </w:p>
    <w:p w:rsidR="00A36340" w:rsidRPr="00A36340" w:rsidRDefault="00A36340" w:rsidP="00A36340">
      <w:pPr>
        <w:numPr>
          <w:ilvl w:val="0"/>
          <w:numId w:val="3"/>
        </w:numPr>
        <w:spacing w:after="0"/>
        <w:jc w:val="both"/>
        <w:rPr>
          <w:rFonts w:ascii="Times New Roman" w:eastAsia="Calibri" w:hAnsi="Times New Roman" w:cs="Times New Roman"/>
          <w:sz w:val="28"/>
          <w:szCs w:val="28"/>
          <w:lang w:val="ru-RU"/>
        </w:rPr>
      </w:pPr>
      <w:proofErr w:type="spellStart"/>
      <w:r w:rsidRPr="00A36340">
        <w:rPr>
          <w:rFonts w:ascii="Times New Roman" w:eastAsia="Calibri" w:hAnsi="Times New Roman" w:cs="Times New Roman"/>
          <w:i/>
          <w:sz w:val="28"/>
          <w:szCs w:val="28"/>
          <w:lang w:val="en-US"/>
        </w:rPr>
        <w:t>Vulcani</w:t>
      </w:r>
      <w:proofErr w:type="spellEnd"/>
      <w:r w:rsidRPr="00A36340">
        <w:rPr>
          <w:rFonts w:ascii="Times New Roman" w:eastAsia="Calibri" w:hAnsi="Times New Roman" w:cs="Times New Roman"/>
          <w:i/>
          <w:sz w:val="28"/>
          <w:szCs w:val="28"/>
          <w:lang w:val="en-US"/>
        </w:rPr>
        <w:t>-Freitas T.M</w:t>
      </w:r>
      <w:proofErr w:type="gramStart"/>
      <w:r w:rsidRPr="00A36340">
        <w:rPr>
          <w:rFonts w:ascii="Times New Roman" w:eastAsia="Calibri" w:hAnsi="Times New Roman" w:cs="Times New Roman"/>
          <w:i/>
          <w:sz w:val="28"/>
          <w:szCs w:val="28"/>
        </w:rPr>
        <w:t>,</w:t>
      </w:r>
      <w:r w:rsidRPr="00A36340">
        <w:rPr>
          <w:rFonts w:ascii="Times New Roman" w:eastAsia="Calibri" w:hAnsi="Times New Roman" w:cs="Times New Roman"/>
          <w:i/>
          <w:sz w:val="28"/>
          <w:szCs w:val="28"/>
          <w:lang w:val="en-US"/>
        </w:rPr>
        <w:t>.</w:t>
      </w:r>
      <w:proofErr w:type="gramEnd"/>
      <w:r w:rsidRPr="00A36340">
        <w:rPr>
          <w:rFonts w:ascii="Times New Roman" w:eastAsia="Calibri" w:hAnsi="Times New Roman" w:cs="Times New Roman"/>
          <w:i/>
          <w:sz w:val="28"/>
          <w:szCs w:val="28"/>
          <w:lang w:val="en-US"/>
        </w:rPr>
        <w:t xml:space="preserve"> Gil-da-Silva-Lopes V.L., </w:t>
      </w:r>
      <w:proofErr w:type="spellStart"/>
      <w:r w:rsidRPr="00A36340">
        <w:rPr>
          <w:rFonts w:ascii="Times New Roman" w:eastAsia="Calibri" w:hAnsi="Times New Roman" w:cs="Times New Roman"/>
          <w:i/>
          <w:sz w:val="28"/>
          <w:szCs w:val="28"/>
          <w:lang w:val="en-US"/>
        </w:rPr>
        <w:t>Varella</w:t>
      </w:r>
      <w:proofErr w:type="spellEnd"/>
      <w:r w:rsidRPr="00A36340">
        <w:rPr>
          <w:rFonts w:ascii="Times New Roman" w:eastAsia="Calibri" w:hAnsi="Times New Roman" w:cs="Times New Roman"/>
          <w:i/>
          <w:sz w:val="28"/>
          <w:szCs w:val="28"/>
          <w:lang w:val="en-US"/>
        </w:rPr>
        <w:t>-Garcia M.,</w:t>
      </w:r>
      <w:r w:rsidRPr="00A36340">
        <w:rPr>
          <w:rFonts w:ascii="Times New Roman" w:eastAsia="Calibri" w:hAnsi="Times New Roman" w:cs="Times New Roman"/>
          <w:i/>
          <w:sz w:val="28"/>
          <w:szCs w:val="28"/>
        </w:rPr>
        <w:t xml:space="preserve"> </w:t>
      </w:r>
      <w:proofErr w:type="spellStart"/>
      <w:r w:rsidRPr="00A36340">
        <w:rPr>
          <w:rFonts w:ascii="Times New Roman" w:eastAsia="Calibri" w:hAnsi="Times New Roman" w:cs="Times New Roman"/>
          <w:i/>
          <w:sz w:val="28"/>
          <w:szCs w:val="28"/>
          <w:lang w:val="en-US"/>
        </w:rPr>
        <w:t>Maciel</w:t>
      </w:r>
      <w:proofErr w:type="spellEnd"/>
      <w:r w:rsidRPr="00A36340">
        <w:rPr>
          <w:rFonts w:ascii="Times New Roman" w:eastAsia="Calibri" w:hAnsi="Times New Roman" w:cs="Times New Roman"/>
          <w:i/>
          <w:sz w:val="28"/>
          <w:szCs w:val="28"/>
          <w:lang w:val="en-US"/>
        </w:rPr>
        <w:t>-Guerra A.T</w:t>
      </w:r>
      <w:r w:rsidRPr="00A36340">
        <w:rPr>
          <w:rFonts w:ascii="Times New Roman" w:eastAsia="Calibri" w:hAnsi="Times New Roman" w:cs="Times New Roman"/>
          <w:sz w:val="28"/>
          <w:szCs w:val="28"/>
          <w:lang w:val="en-US"/>
        </w:rPr>
        <w:t>. Infertility and marker</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chromosomes: Application of molecular cytogenetic</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en-US"/>
        </w:rPr>
        <w:t xml:space="preserve">techniques in a case of </w:t>
      </w:r>
      <w:proofErr w:type="spellStart"/>
      <w:r w:rsidRPr="00A36340">
        <w:rPr>
          <w:rFonts w:ascii="Times New Roman" w:eastAsia="Calibri" w:hAnsi="Times New Roman" w:cs="Times New Roman"/>
          <w:sz w:val="28"/>
          <w:szCs w:val="28"/>
          <w:lang w:val="en-US"/>
        </w:rPr>
        <w:t>inv</w:t>
      </w:r>
      <w:proofErr w:type="spellEnd"/>
      <w:r w:rsidRPr="00A36340">
        <w:rPr>
          <w:rFonts w:ascii="Times New Roman" w:eastAsia="Calibri" w:hAnsi="Times New Roman" w:cs="Times New Roman"/>
          <w:sz w:val="28"/>
          <w:szCs w:val="28"/>
          <w:lang w:val="en-US"/>
        </w:rPr>
        <w:t xml:space="preserve"> </w:t>
      </w:r>
      <w:proofErr w:type="gramStart"/>
      <w:r w:rsidRPr="00A36340">
        <w:rPr>
          <w:rFonts w:ascii="Times New Roman" w:eastAsia="Calibri" w:hAnsi="Times New Roman" w:cs="Times New Roman"/>
          <w:sz w:val="28"/>
          <w:szCs w:val="28"/>
          <w:lang w:val="en-US"/>
        </w:rPr>
        <w:t>dup(</w:t>
      </w:r>
      <w:proofErr w:type="gramEnd"/>
      <w:r w:rsidRPr="00A36340">
        <w:rPr>
          <w:rFonts w:ascii="Times New Roman" w:eastAsia="Calibri" w:hAnsi="Times New Roman" w:cs="Times New Roman"/>
          <w:sz w:val="28"/>
          <w:szCs w:val="28"/>
          <w:lang w:val="en-US"/>
        </w:rPr>
        <w:t>15) // J</w:t>
      </w:r>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en-US"/>
        </w:rPr>
        <w:t xml:space="preserve"> </w:t>
      </w:r>
      <w:proofErr w:type="spellStart"/>
      <w:r w:rsidRPr="00A36340">
        <w:rPr>
          <w:rFonts w:ascii="Times New Roman" w:eastAsia="Calibri" w:hAnsi="Times New Roman" w:cs="Times New Roman"/>
          <w:sz w:val="28"/>
          <w:szCs w:val="28"/>
          <w:lang w:val="en-US"/>
        </w:rPr>
        <w:t>Appl</w:t>
      </w:r>
      <w:proofErr w:type="spellEnd"/>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en-US"/>
        </w:rPr>
        <w:t xml:space="preserve"> </w:t>
      </w:r>
      <w:proofErr w:type="spellStart"/>
      <w:r w:rsidRPr="00A36340">
        <w:rPr>
          <w:rFonts w:ascii="Times New Roman" w:eastAsia="Calibri" w:hAnsi="Times New Roman" w:cs="Times New Roman"/>
          <w:sz w:val="28"/>
          <w:szCs w:val="28"/>
          <w:lang w:val="ru-RU"/>
        </w:rPr>
        <w:t>Genet</w:t>
      </w:r>
      <w:proofErr w:type="spellEnd"/>
      <w:r w:rsidRPr="00A36340">
        <w:rPr>
          <w:rFonts w:ascii="Times New Roman" w:eastAsia="Calibri" w:hAnsi="Times New Roman" w:cs="Times New Roman"/>
          <w:sz w:val="28"/>
          <w:szCs w:val="28"/>
          <w:lang w:val="ru-RU"/>
        </w:rPr>
        <w:t>.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2006.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Vol.1</w:t>
      </w:r>
      <w:r w:rsidRPr="00A36340">
        <w:rPr>
          <w:rFonts w:ascii="Times New Roman" w:eastAsia="Calibri" w:hAnsi="Times New Roman" w:cs="Times New Roman"/>
          <w:sz w:val="28"/>
          <w:szCs w:val="28"/>
        </w:rPr>
        <w:t>.</w:t>
      </w:r>
      <w:r w:rsidRPr="00A36340">
        <w:rPr>
          <w:rFonts w:ascii="Times New Roman" w:eastAsia="Calibri" w:hAnsi="Times New Roman" w:cs="Times New Roman"/>
          <w:sz w:val="28"/>
          <w:szCs w:val="28"/>
          <w:lang w:val="ru-RU"/>
        </w:rPr>
        <w:t xml:space="preserve">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47. –</w:t>
      </w:r>
      <w:r w:rsidRPr="00A36340">
        <w:rPr>
          <w:rFonts w:ascii="Times New Roman" w:eastAsia="Calibri" w:hAnsi="Times New Roman" w:cs="Times New Roman"/>
          <w:sz w:val="28"/>
          <w:szCs w:val="28"/>
        </w:rPr>
        <w:t xml:space="preserve"> </w:t>
      </w:r>
      <w:r w:rsidRPr="00A36340">
        <w:rPr>
          <w:rFonts w:ascii="Times New Roman" w:eastAsia="Calibri" w:hAnsi="Times New Roman" w:cs="Times New Roman"/>
          <w:sz w:val="28"/>
          <w:szCs w:val="28"/>
          <w:lang w:val="ru-RU"/>
        </w:rPr>
        <w:t>P. 89–91.</w:t>
      </w:r>
      <w:bookmarkStart w:id="3" w:name="_GoBack"/>
      <w:bookmarkEnd w:id="3"/>
    </w:p>
    <w:p w:rsidR="001162C7" w:rsidRDefault="001162C7"/>
    <w:sectPr w:rsidR="001162C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C0BA7"/>
    <w:multiLevelType w:val="hybridMultilevel"/>
    <w:tmpl w:val="626059A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19F334C2"/>
    <w:multiLevelType w:val="hybridMultilevel"/>
    <w:tmpl w:val="6A080C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5017314"/>
    <w:multiLevelType w:val="hybridMultilevel"/>
    <w:tmpl w:val="16A662E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EA2"/>
    <w:rsid w:val="001162C7"/>
    <w:rsid w:val="00995EA2"/>
    <w:rsid w:val="00A363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578045">
      <w:bodyDiv w:val="1"/>
      <w:marLeft w:val="0"/>
      <w:marRight w:val="0"/>
      <w:marTop w:val="0"/>
      <w:marBottom w:val="0"/>
      <w:divBdr>
        <w:top w:val="none" w:sz="0" w:space="0" w:color="auto"/>
        <w:left w:val="none" w:sz="0" w:space="0" w:color="auto"/>
        <w:bottom w:val="none" w:sz="0" w:space="0" w:color="auto"/>
        <w:right w:val="none" w:sz="0" w:space="0" w:color="auto"/>
      </w:divBdr>
    </w:div>
    <w:div w:id="341131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2;&#1072;&#1082;&#1072;&#1088;&#1077;&#1085;&#1082;&#1086;%20&#1051;.%20&#1052;..do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11243</Words>
  <Characters>6409</Characters>
  <Application>Microsoft Office Word</Application>
  <DocSecurity>0</DocSecurity>
  <Lines>53</Lines>
  <Paragraphs>35</Paragraphs>
  <ScaleCrop>false</ScaleCrop>
  <Company/>
  <LinksUpToDate>false</LinksUpToDate>
  <CharactersWithSpaces>17617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2019-01-22T08:38:00Z</dcterms:created>
  <dcterms:modified xsi:type="dcterms:W3CDTF">2019-01-22T08:41:00Z</dcterms:modified>
</cp:coreProperties>
</file>