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7545FD" w:rsidRPr="00F660B7" w:rsidRDefault="00B40C9B" w:rsidP="007545FD">
      <w:pPr>
        <w:jc w:val="cente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5732780</wp:posOffset>
                </wp:positionH>
                <wp:positionV relativeFrom="paragraph">
                  <wp:posOffset>-384810</wp:posOffset>
                </wp:positionV>
                <wp:extent cx="365125" cy="250825"/>
                <wp:effectExtent l="12065" t="5715" r="13335" b="1016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125" cy="2508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1.4pt;margin-top:-30.3pt;width:28.75pt;height:1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" strokecolor="white [3212]"/>
            </w:pict>
          </mc:Fallback>
        </mc:AlternateContent>
      </w:r>
      <w:r w:rsidR="007545FD" w:rsidRPr="00F660B7">
        <w:rPr>
          <w:rFonts w:ascii="Times New Roman" w:hAnsi="Times New Roman"/>
          <w:sz w:val="28"/>
          <w:szCs w:val="28"/>
          <w:lang w:val="uk-UA"/>
        </w:rPr>
        <w:t>Одеський національний університет імені І. І. Мечникова</w:t>
      </w:r>
    </w:p>
    <w:p w:rsidR="007545FD" w:rsidRPr="00F660B7" w:rsidRDefault="007545FD" w:rsidP="007545FD">
      <w:pPr>
        <w:spacing w:before="240"/>
        <w:jc w:val="center"/>
        <w:rPr>
          <w:rFonts w:ascii="Times New Roman" w:hAnsi="Times New Roman"/>
          <w:sz w:val="28"/>
          <w:szCs w:val="28"/>
          <w:lang w:val="uk-UA"/>
        </w:rPr>
      </w:pPr>
      <w:r w:rsidRPr="00F660B7">
        <w:rPr>
          <w:rFonts w:ascii="Times New Roman" w:hAnsi="Times New Roman"/>
          <w:sz w:val="28"/>
          <w:szCs w:val="28"/>
          <w:lang w:val="uk-UA"/>
        </w:rPr>
        <w:t>Біологічний факультет</w:t>
      </w:r>
    </w:p>
    <w:p w:rsidR="007545FD" w:rsidRPr="00F660B7" w:rsidRDefault="007545FD" w:rsidP="007545FD">
      <w:pPr>
        <w:spacing w:before="240"/>
        <w:jc w:val="center"/>
        <w:rPr>
          <w:rFonts w:ascii="Times New Roman" w:hAnsi="Times New Roman"/>
          <w:sz w:val="28"/>
          <w:szCs w:val="28"/>
          <w:lang w:val="uk-UA"/>
        </w:rPr>
      </w:pPr>
      <w:r w:rsidRPr="00F660B7">
        <w:rPr>
          <w:rFonts w:ascii="Times New Roman" w:hAnsi="Times New Roman"/>
          <w:sz w:val="28"/>
          <w:szCs w:val="28"/>
          <w:lang w:val="uk-UA"/>
        </w:rPr>
        <w:t>Кафедра мікробіології, вірусології та біотехнології</w:t>
      </w:r>
    </w:p>
    <w:p w:rsidR="007545FD" w:rsidRPr="00F660B7" w:rsidRDefault="007545FD" w:rsidP="007545FD">
      <w:pPr>
        <w:rPr>
          <w:rFonts w:ascii="Times New Roman" w:hAnsi="Times New Roman"/>
          <w:b/>
          <w:spacing w:val="60"/>
          <w:sz w:val="40"/>
          <w:szCs w:val="40"/>
          <w:lang w:val="uk-UA"/>
        </w:rPr>
      </w:pPr>
    </w:p>
    <w:p w:rsidR="007545FD" w:rsidRPr="00F660B7" w:rsidRDefault="007545FD" w:rsidP="007545FD">
      <w:pPr>
        <w:jc w:val="center"/>
        <w:rPr>
          <w:rFonts w:ascii="Times New Roman" w:hAnsi="Times New Roman"/>
          <w:b/>
          <w:spacing w:val="60"/>
          <w:sz w:val="32"/>
          <w:szCs w:val="32"/>
          <w:lang w:val="uk-UA"/>
        </w:rPr>
      </w:pPr>
      <w:r w:rsidRPr="00F660B7">
        <w:rPr>
          <w:rFonts w:ascii="Times New Roman" w:hAnsi="Times New Roman"/>
          <w:b/>
          <w:spacing w:val="60"/>
          <w:sz w:val="32"/>
          <w:szCs w:val="32"/>
          <w:lang w:val="uk-UA"/>
        </w:rPr>
        <w:t>Дипломна робота</w:t>
      </w:r>
    </w:p>
    <w:p w:rsidR="007545FD" w:rsidRPr="00F660B7" w:rsidRDefault="007545FD" w:rsidP="007545FD">
      <w:pPr>
        <w:tabs>
          <w:tab w:val="center" w:pos="4819"/>
          <w:tab w:val="right" w:pos="8505"/>
        </w:tabs>
        <w:spacing w:before="240"/>
        <w:ind w:right="850"/>
        <w:rPr>
          <w:rFonts w:ascii="Times New Roman" w:hAnsi="Times New Roman"/>
          <w:sz w:val="28"/>
          <w:szCs w:val="28"/>
        </w:rPr>
      </w:pPr>
      <w:r w:rsidRPr="00F660B7">
        <w:rPr>
          <w:rFonts w:ascii="Times New Roman" w:hAnsi="Times New Roman"/>
          <w:sz w:val="28"/>
          <w:szCs w:val="28"/>
          <w:lang w:val="uk-UA"/>
        </w:rPr>
        <w:tab/>
      </w:r>
      <w:r w:rsidRPr="00F660B7">
        <w:rPr>
          <w:rFonts w:ascii="Times New Roman" w:hAnsi="Times New Roman"/>
          <w:sz w:val="28"/>
          <w:szCs w:val="28"/>
        </w:rPr>
        <w:t>на здобуття ступеня вищої освіти «магі</w:t>
      </w:r>
      <w:proofErr w:type="gramStart"/>
      <w:r w:rsidRPr="00F660B7">
        <w:rPr>
          <w:rFonts w:ascii="Times New Roman" w:hAnsi="Times New Roman"/>
          <w:sz w:val="28"/>
          <w:szCs w:val="28"/>
        </w:rPr>
        <w:t>стр</w:t>
      </w:r>
      <w:proofErr w:type="gramEnd"/>
      <w:r w:rsidRPr="00F660B7">
        <w:rPr>
          <w:rFonts w:ascii="Times New Roman" w:hAnsi="Times New Roman"/>
          <w:sz w:val="28"/>
          <w:szCs w:val="28"/>
        </w:rPr>
        <w:t>»</w:t>
      </w:r>
    </w:p>
    <w:p w:rsidR="007545FD" w:rsidRPr="007545FD" w:rsidRDefault="007545FD" w:rsidP="005D4DDE">
      <w:pPr>
        <w:pStyle w:val="docdata"/>
        <w:spacing w:before="0" w:beforeAutospacing="0" w:after="0" w:afterAutospacing="0"/>
        <w:jc w:val="center"/>
        <w:rPr>
          <w:lang w:val="uk-UA"/>
        </w:rPr>
      </w:pPr>
      <w:r w:rsidRPr="00F660B7">
        <w:rPr>
          <w:sz w:val="28"/>
          <w:szCs w:val="28"/>
        </w:rPr>
        <w:t xml:space="preserve">на </w:t>
      </w:r>
      <w:r>
        <w:rPr>
          <w:sz w:val="28"/>
          <w:szCs w:val="28"/>
        </w:rPr>
        <w:t xml:space="preserve"> </w:t>
      </w:r>
      <w:r w:rsidRPr="00F660B7">
        <w:rPr>
          <w:sz w:val="28"/>
          <w:szCs w:val="28"/>
        </w:rPr>
        <w:t xml:space="preserve">тему: </w:t>
      </w:r>
      <w:r w:rsidRPr="005D4DDE">
        <w:rPr>
          <w:b/>
          <w:sz w:val="28"/>
          <w:szCs w:val="28"/>
        </w:rPr>
        <w:t>«</w:t>
      </w:r>
      <w:r w:rsidRPr="005D4DDE">
        <w:rPr>
          <w:b/>
          <w:sz w:val="28"/>
          <w:szCs w:val="28"/>
          <w:lang w:val="uk-UA"/>
        </w:rPr>
        <w:t xml:space="preserve">Антагоністичний </w:t>
      </w:r>
      <w:r w:rsidRPr="005D4DDE">
        <w:rPr>
          <w:b/>
          <w:sz w:val="28"/>
          <w:szCs w:val="28"/>
        </w:rPr>
        <w:t> </w:t>
      </w:r>
      <w:r w:rsidRPr="005D4DDE">
        <w:rPr>
          <w:b/>
          <w:sz w:val="28"/>
          <w:szCs w:val="28"/>
          <w:lang w:val="uk-UA"/>
        </w:rPr>
        <w:t>вплив</w:t>
      </w:r>
      <w:r w:rsidRPr="005D4DDE">
        <w:rPr>
          <w:b/>
          <w:sz w:val="28"/>
          <w:szCs w:val="28"/>
        </w:rPr>
        <w:t xml:space="preserve">  </w:t>
      </w:r>
      <w:r w:rsidRPr="005D4DDE">
        <w:rPr>
          <w:b/>
          <w:i/>
          <w:iCs/>
          <w:sz w:val="28"/>
          <w:szCs w:val="28"/>
        </w:rPr>
        <w:t>Lactobacillus  plantarum</w:t>
      </w:r>
      <w:r w:rsidRPr="005D4DDE">
        <w:rPr>
          <w:b/>
          <w:sz w:val="28"/>
          <w:szCs w:val="28"/>
          <w:lang w:val="uk-UA"/>
        </w:rPr>
        <w:t xml:space="preserve"> на деякі фітопатогенні  бактерії»</w:t>
      </w:r>
    </w:p>
    <w:p w:rsidR="007545FD" w:rsidRPr="00F660B7" w:rsidRDefault="007545FD" w:rsidP="007545FD">
      <w:pPr>
        <w:tabs>
          <w:tab w:val="right" w:pos="9355"/>
        </w:tabs>
        <w:spacing w:after="0" w:line="240" w:lineRule="auto"/>
        <w:jc w:val="center"/>
        <w:rPr>
          <w:rFonts w:ascii="Times New Roman" w:hAnsi="Times New Roman"/>
          <w:b/>
          <w:sz w:val="28"/>
          <w:szCs w:val="28"/>
        </w:rPr>
      </w:pPr>
    </w:p>
    <w:p w:rsidR="007545FD" w:rsidRPr="00931ADE" w:rsidRDefault="007545FD" w:rsidP="007545FD">
      <w:pPr>
        <w:tabs>
          <w:tab w:val="right" w:pos="9355"/>
        </w:tabs>
        <w:jc w:val="center"/>
        <w:rPr>
          <w:rFonts w:ascii="Times New Roman" w:hAnsi="Times New Roman"/>
          <w:sz w:val="24"/>
          <w:szCs w:val="24"/>
          <w:lang w:val="en-US"/>
        </w:rPr>
      </w:pPr>
      <w:r w:rsidRPr="007545FD">
        <w:rPr>
          <w:rFonts w:ascii="Times New Roman" w:hAnsi="Times New Roman"/>
          <w:sz w:val="24"/>
          <w:szCs w:val="24"/>
          <w:lang w:val="en-US"/>
        </w:rPr>
        <w:t>«</w:t>
      </w:r>
      <w:r>
        <w:rPr>
          <w:rFonts w:ascii="Times New Roman" w:hAnsi="Times New Roman"/>
          <w:sz w:val="24"/>
          <w:szCs w:val="24"/>
          <w:lang w:val="en-US"/>
        </w:rPr>
        <w:t xml:space="preserve">Antagonistic effect of </w:t>
      </w:r>
      <w:r w:rsidRPr="007545FD">
        <w:rPr>
          <w:rFonts w:ascii="Times New Roman" w:hAnsi="Times New Roman"/>
          <w:i/>
          <w:sz w:val="24"/>
          <w:szCs w:val="24"/>
          <w:lang w:val="en-US"/>
        </w:rPr>
        <w:t>Lactobacillus plantarum</w:t>
      </w:r>
      <w:r>
        <w:rPr>
          <w:rFonts w:ascii="Times New Roman" w:hAnsi="Times New Roman"/>
          <w:sz w:val="24"/>
          <w:szCs w:val="24"/>
          <w:lang w:val="en-US"/>
        </w:rPr>
        <w:t xml:space="preserve"> on some phytopathogenic bacteria</w:t>
      </w:r>
      <w:r w:rsidRPr="007545FD">
        <w:rPr>
          <w:rFonts w:ascii="Times New Roman" w:hAnsi="Times New Roman"/>
          <w:sz w:val="24"/>
          <w:szCs w:val="24"/>
          <w:lang w:val="en-US"/>
        </w:rPr>
        <w:t>»</w:t>
      </w:r>
    </w:p>
    <w:tbl>
      <w:tblPr>
        <w:tblStyle w:val="a3"/>
        <w:tblW w:w="0" w:type="auto"/>
        <w:tblInd w:w="4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3"/>
      </w:tblGrid>
      <w:tr w:rsidR="001365D8" w:rsidTr="001365D8">
        <w:tc>
          <w:tcPr>
            <w:tcW w:w="4643" w:type="dxa"/>
          </w:tcPr>
          <w:p w:rsidR="001365D8" w:rsidRDefault="001365D8" w:rsidP="001365D8">
            <w:pPr>
              <w:tabs>
                <w:tab w:val="left" w:pos="4395"/>
              </w:tabs>
              <w:rPr>
                <w:rFonts w:ascii="Times New Roman" w:hAnsi="Times New Roman"/>
                <w:sz w:val="28"/>
                <w:szCs w:val="28"/>
                <w:lang w:val="uk-UA"/>
              </w:rPr>
            </w:pPr>
            <w:r w:rsidRPr="00F660B7">
              <w:rPr>
                <w:rFonts w:ascii="Times New Roman" w:hAnsi="Times New Roman"/>
                <w:b/>
                <w:sz w:val="28"/>
                <w:szCs w:val="28"/>
                <w:lang w:val="uk-UA"/>
              </w:rPr>
              <w:t>Виконала</w:t>
            </w:r>
            <w:r w:rsidRPr="00F660B7">
              <w:rPr>
                <w:rFonts w:ascii="Times New Roman" w:hAnsi="Times New Roman"/>
                <w:sz w:val="28"/>
                <w:szCs w:val="28"/>
                <w:lang w:val="uk-UA"/>
              </w:rPr>
              <w:t xml:space="preserve">: студентка </w:t>
            </w:r>
            <w:r>
              <w:rPr>
                <w:rFonts w:ascii="Times New Roman" w:hAnsi="Times New Roman"/>
                <w:sz w:val="28"/>
                <w:szCs w:val="28"/>
                <w:lang w:val="uk-UA"/>
              </w:rPr>
              <w:t>денної</w:t>
            </w:r>
          </w:p>
          <w:p w:rsidR="001365D8" w:rsidRDefault="001365D8" w:rsidP="001365D8">
            <w:pPr>
              <w:tabs>
                <w:tab w:val="left" w:pos="4395"/>
              </w:tabs>
              <w:rPr>
                <w:rFonts w:ascii="Times New Roman" w:hAnsi="Times New Roman"/>
                <w:sz w:val="28"/>
                <w:szCs w:val="28"/>
                <w:lang w:val="uk-UA"/>
              </w:rPr>
            </w:pPr>
            <w:r w:rsidRPr="00F660B7">
              <w:rPr>
                <w:rFonts w:ascii="Times New Roman" w:hAnsi="Times New Roman"/>
                <w:sz w:val="28"/>
                <w:szCs w:val="28"/>
                <w:lang w:val="uk-UA"/>
              </w:rPr>
              <w:t>форми навчання</w:t>
            </w:r>
          </w:p>
          <w:p w:rsidR="001365D8" w:rsidRPr="00F660B7" w:rsidRDefault="001365D8" w:rsidP="001365D8">
            <w:pPr>
              <w:tabs>
                <w:tab w:val="left" w:pos="4395"/>
              </w:tabs>
              <w:rPr>
                <w:rFonts w:ascii="Times New Roman" w:hAnsi="Times New Roman"/>
                <w:sz w:val="28"/>
                <w:szCs w:val="28"/>
                <w:lang w:val="uk-UA"/>
              </w:rPr>
            </w:pPr>
            <w:r w:rsidRPr="00F660B7">
              <w:rPr>
                <w:rFonts w:ascii="Times New Roman" w:hAnsi="Times New Roman"/>
                <w:sz w:val="28"/>
                <w:szCs w:val="28"/>
                <w:lang w:val="uk-UA"/>
              </w:rPr>
              <w:t>Спеціальність 091 Біологія</w:t>
            </w:r>
          </w:p>
          <w:p w:rsidR="001365D8" w:rsidRPr="00F660B7" w:rsidRDefault="001365D8" w:rsidP="001365D8">
            <w:pPr>
              <w:tabs>
                <w:tab w:val="left" w:pos="4395"/>
              </w:tabs>
              <w:rPr>
                <w:rFonts w:ascii="Times New Roman" w:hAnsi="Times New Roman"/>
                <w:b/>
                <w:sz w:val="28"/>
                <w:szCs w:val="28"/>
                <w:lang w:val="uk-UA"/>
              </w:rPr>
            </w:pPr>
            <w:r>
              <w:rPr>
                <w:rFonts w:ascii="Times New Roman" w:hAnsi="Times New Roman"/>
                <w:b/>
                <w:sz w:val="28"/>
                <w:szCs w:val="28"/>
                <w:lang w:val="uk-UA"/>
              </w:rPr>
              <w:t>Кононюк Юлія Віталіївна</w:t>
            </w:r>
          </w:p>
          <w:p w:rsidR="001365D8" w:rsidRPr="00F660B7" w:rsidRDefault="001365D8" w:rsidP="001365D8">
            <w:pPr>
              <w:tabs>
                <w:tab w:val="left" w:pos="4395"/>
              </w:tabs>
              <w:ind w:left="317"/>
              <w:rPr>
                <w:rFonts w:ascii="Times New Roman" w:hAnsi="Times New Roman"/>
                <w:b/>
                <w:sz w:val="28"/>
                <w:szCs w:val="28"/>
                <w:lang w:val="uk-UA"/>
              </w:rPr>
            </w:pPr>
          </w:p>
          <w:p w:rsidR="001365D8" w:rsidRPr="00F660B7" w:rsidRDefault="001365D8" w:rsidP="001365D8">
            <w:pPr>
              <w:tabs>
                <w:tab w:val="left" w:pos="4395"/>
                <w:tab w:val="left" w:pos="5103"/>
              </w:tabs>
              <w:rPr>
                <w:rFonts w:ascii="Times New Roman" w:hAnsi="Times New Roman"/>
                <w:sz w:val="20"/>
                <w:szCs w:val="20"/>
                <w:lang w:val="uk-UA"/>
              </w:rPr>
            </w:pPr>
            <w:r w:rsidRPr="00F660B7">
              <w:rPr>
                <w:rFonts w:ascii="Times New Roman" w:hAnsi="Times New Roman"/>
                <w:b/>
                <w:sz w:val="28"/>
                <w:szCs w:val="28"/>
                <w:lang w:val="uk-UA"/>
              </w:rPr>
              <w:t>Науковий керівник:</w:t>
            </w:r>
          </w:p>
          <w:p w:rsidR="001365D8" w:rsidRPr="00F660B7" w:rsidRDefault="001365D8" w:rsidP="001365D8">
            <w:pPr>
              <w:tabs>
                <w:tab w:val="left" w:pos="4395"/>
                <w:tab w:val="left" w:pos="5245"/>
                <w:tab w:val="right" w:pos="9355"/>
              </w:tabs>
              <w:rPr>
                <w:rFonts w:ascii="Times New Roman" w:hAnsi="Times New Roman"/>
                <w:sz w:val="28"/>
                <w:szCs w:val="28"/>
                <w:lang w:val="uk-UA"/>
              </w:rPr>
            </w:pPr>
            <w:r w:rsidRPr="00F660B7">
              <w:rPr>
                <w:rFonts w:ascii="Times New Roman" w:hAnsi="Times New Roman"/>
                <w:sz w:val="28"/>
                <w:szCs w:val="28"/>
                <w:lang w:val="uk-UA"/>
              </w:rPr>
              <w:t>кандидат біологічних наук, доцент</w:t>
            </w:r>
          </w:p>
          <w:p w:rsidR="001365D8" w:rsidRPr="00F660B7" w:rsidRDefault="001365D8" w:rsidP="001365D8">
            <w:pPr>
              <w:tabs>
                <w:tab w:val="left" w:pos="4395"/>
                <w:tab w:val="left" w:pos="5245"/>
                <w:tab w:val="right" w:pos="9355"/>
              </w:tabs>
              <w:rPr>
                <w:rFonts w:ascii="Times New Roman" w:hAnsi="Times New Roman"/>
                <w:sz w:val="28"/>
                <w:szCs w:val="28"/>
                <w:lang w:val="uk-UA"/>
              </w:rPr>
            </w:pPr>
            <w:r w:rsidRPr="00F660B7">
              <w:rPr>
                <w:rFonts w:ascii="Times New Roman" w:hAnsi="Times New Roman"/>
                <w:sz w:val="28"/>
                <w:szCs w:val="28"/>
                <w:lang w:val="uk-UA"/>
              </w:rPr>
              <w:t xml:space="preserve">Ліманська Наталія Вікторівна                                </w:t>
            </w:r>
          </w:p>
          <w:p w:rsidR="001365D8" w:rsidRPr="00F660B7" w:rsidRDefault="001365D8" w:rsidP="001365D8">
            <w:pPr>
              <w:tabs>
                <w:tab w:val="left" w:pos="4395"/>
                <w:tab w:val="left" w:pos="5245"/>
                <w:tab w:val="right" w:pos="9355"/>
              </w:tabs>
              <w:ind w:left="317"/>
              <w:rPr>
                <w:rFonts w:ascii="Times New Roman" w:hAnsi="Times New Roman"/>
                <w:sz w:val="28"/>
                <w:szCs w:val="28"/>
                <w:lang w:val="uk-UA"/>
              </w:rPr>
            </w:pPr>
            <w:r w:rsidRPr="00F660B7">
              <w:rPr>
                <w:rFonts w:ascii="Times New Roman" w:hAnsi="Times New Roman"/>
                <w:sz w:val="28"/>
                <w:szCs w:val="28"/>
                <w:lang w:val="uk-UA"/>
              </w:rPr>
              <w:t xml:space="preserve">                                             </w:t>
            </w:r>
          </w:p>
          <w:p w:rsidR="001365D8" w:rsidRPr="00F660B7" w:rsidRDefault="001365D8" w:rsidP="001365D8">
            <w:pPr>
              <w:tabs>
                <w:tab w:val="left" w:pos="4395"/>
                <w:tab w:val="left" w:pos="5245"/>
                <w:tab w:val="right" w:pos="9355"/>
              </w:tabs>
              <w:ind w:left="34"/>
              <w:rPr>
                <w:rFonts w:ascii="Times New Roman" w:hAnsi="Times New Roman"/>
                <w:sz w:val="28"/>
                <w:szCs w:val="28"/>
                <w:lang w:val="uk-UA"/>
              </w:rPr>
            </w:pPr>
            <w:r w:rsidRPr="00F660B7">
              <w:rPr>
                <w:rFonts w:ascii="Times New Roman" w:hAnsi="Times New Roman"/>
                <w:b/>
                <w:sz w:val="28"/>
                <w:szCs w:val="28"/>
                <w:lang w:val="uk-UA"/>
              </w:rPr>
              <w:t>Рецензент</w:t>
            </w:r>
            <w:r w:rsidRPr="00F660B7">
              <w:rPr>
                <w:rFonts w:ascii="Times New Roman" w:hAnsi="Times New Roman"/>
                <w:sz w:val="28"/>
                <w:szCs w:val="28"/>
                <w:lang w:val="uk-UA"/>
              </w:rPr>
              <w:t>:</w:t>
            </w:r>
          </w:p>
          <w:p w:rsidR="001365D8" w:rsidRPr="001365D8" w:rsidRDefault="001365D8" w:rsidP="001365D8">
            <w:pPr>
              <w:tabs>
                <w:tab w:val="left" w:pos="4395"/>
                <w:tab w:val="left" w:pos="5245"/>
                <w:tab w:val="right" w:pos="9355"/>
              </w:tabs>
              <w:rPr>
                <w:rFonts w:ascii="Times New Roman" w:hAnsi="Times New Roman"/>
                <w:sz w:val="28"/>
                <w:szCs w:val="28"/>
                <w:lang w:val="uk-UA"/>
              </w:rPr>
            </w:pPr>
            <w:r w:rsidRPr="00F660B7">
              <w:rPr>
                <w:rFonts w:ascii="Times New Roman" w:hAnsi="Times New Roman"/>
                <w:sz w:val="28"/>
                <w:szCs w:val="28"/>
                <w:lang w:val="uk-UA"/>
              </w:rPr>
              <w:t>кандидат біологічних наук,  доцент</w:t>
            </w:r>
            <w:r>
              <w:rPr>
                <w:rFonts w:ascii="Times New Roman" w:hAnsi="Times New Roman"/>
                <w:sz w:val="28"/>
                <w:szCs w:val="28"/>
                <w:lang w:val="uk-UA"/>
              </w:rPr>
              <w:t xml:space="preserve"> </w:t>
            </w:r>
            <w:r w:rsidRPr="007545FD">
              <w:rPr>
                <w:rFonts w:ascii="Times New Roman" w:hAnsi="Times New Roman"/>
                <w:sz w:val="26"/>
                <w:szCs w:val="26"/>
                <w:lang w:val="uk-UA"/>
              </w:rPr>
              <w:t xml:space="preserve">Немерцалов Володимир Володимирович                        </w:t>
            </w:r>
          </w:p>
          <w:p w:rsidR="001365D8" w:rsidRDefault="001365D8" w:rsidP="007545FD">
            <w:pPr>
              <w:tabs>
                <w:tab w:val="right" w:pos="9355"/>
              </w:tabs>
              <w:jc w:val="center"/>
              <w:rPr>
                <w:rFonts w:ascii="Times New Roman" w:hAnsi="Times New Roman"/>
                <w:sz w:val="24"/>
                <w:szCs w:val="24"/>
              </w:rPr>
            </w:pPr>
          </w:p>
        </w:tc>
      </w:tr>
    </w:tbl>
    <w:p w:rsidR="001365D8" w:rsidRPr="001365D8" w:rsidRDefault="001365D8" w:rsidP="007545FD">
      <w:pPr>
        <w:tabs>
          <w:tab w:val="right" w:pos="9355"/>
        </w:tabs>
        <w:jc w:val="center"/>
        <w:rPr>
          <w:rFonts w:ascii="Times New Roman" w:hAnsi="Times New Roman"/>
          <w:sz w:val="24"/>
          <w:szCs w:val="24"/>
        </w:rPr>
      </w:pPr>
    </w:p>
    <w:p w:rsidR="007545FD" w:rsidRPr="00F660B7" w:rsidRDefault="007545FD" w:rsidP="007545FD">
      <w:pPr>
        <w:spacing w:after="0"/>
        <w:rPr>
          <w:rFonts w:ascii="Times New Roman" w:hAnsi="Times New Roman"/>
          <w:sz w:val="28"/>
          <w:szCs w:val="28"/>
          <w:lang w:val="uk-UA"/>
        </w:rPr>
      </w:pPr>
    </w:p>
    <w:tbl>
      <w:tblPr>
        <w:tblW w:w="5155" w:type="pct"/>
        <w:jc w:val="center"/>
        <w:tblLook w:val="00A0" w:firstRow="1" w:lastRow="0" w:firstColumn="1" w:lastColumn="0" w:noHBand="0" w:noVBand="0"/>
      </w:tblPr>
      <w:tblGrid>
        <w:gridCol w:w="5082"/>
        <w:gridCol w:w="4786"/>
      </w:tblGrid>
      <w:tr w:rsidR="007545FD" w:rsidRPr="00F660B7" w:rsidTr="00B542D4">
        <w:trPr>
          <w:jc w:val="center"/>
        </w:trPr>
        <w:tc>
          <w:tcPr>
            <w:tcW w:w="4967" w:type="dxa"/>
          </w:tcPr>
          <w:p w:rsidR="007545FD" w:rsidRPr="00F660B7" w:rsidRDefault="007545FD" w:rsidP="00B542D4">
            <w:pPr>
              <w:spacing w:after="0" w:line="240" w:lineRule="auto"/>
              <w:rPr>
                <w:rFonts w:ascii="Times New Roman" w:hAnsi="Times New Roman"/>
                <w:sz w:val="28"/>
                <w:szCs w:val="28"/>
              </w:rPr>
            </w:pPr>
            <w:r w:rsidRPr="00F660B7">
              <w:rPr>
                <w:rFonts w:ascii="Times New Roman" w:hAnsi="Times New Roman"/>
                <w:sz w:val="28"/>
                <w:szCs w:val="28"/>
              </w:rPr>
              <w:t>Рекомендовано до захисту:</w:t>
            </w:r>
          </w:p>
          <w:p w:rsidR="007545FD" w:rsidRPr="00F660B7" w:rsidRDefault="007545FD" w:rsidP="00B542D4">
            <w:pPr>
              <w:spacing w:after="0" w:line="240" w:lineRule="auto"/>
              <w:rPr>
                <w:rFonts w:ascii="Times New Roman" w:hAnsi="Times New Roman"/>
                <w:sz w:val="28"/>
                <w:szCs w:val="28"/>
              </w:rPr>
            </w:pPr>
            <w:r w:rsidRPr="00F660B7">
              <w:rPr>
                <w:rFonts w:ascii="Times New Roman" w:hAnsi="Times New Roman"/>
                <w:sz w:val="28"/>
                <w:szCs w:val="28"/>
              </w:rPr>
              <w:t>Протокол засідання кафедри</w:t>
            </w:r>
          </w:p>
          <w:p w:rsidR="007545FD" w:rsidRPr="00F660B7" w:rsidRDefault="007545FD" w:rsidP="00B542D4">
            <w:pPr>
              <w:spacing w:after="0" w:line="240" w:lineRule="auto"/>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sz w:val="28"/>
                <w:szCs w:val="28"/>
                <w:lang w:val="uk-UA"/>
              </w:rPr>
              <w:t>__</w:t>
            </w:r>
            <w:r w:rsidRPr="00F660B7">
              <w:rPr>
                <w:rFonts w:ascii="Times New Roman" w:hAnsi="Times New Roman"/>
                <w:sz w:val="28"/>
                <w:szCs w:val="28"/>
              </w:rPr>
              <w:t xml:space="preserve"> від </w:t>
            </w:r>
            <w:r w:rsidRPr="00F660B7">
              <w:rPr>
                <w:rFonts w:ascii="Times New Roman" w:hAnsi="Times New Roman"/>
                <w:sz w:val="28"/>
                <w:szCs w:val="28"/>
                <w:lang w:val="uk-UA"/>
              </w:rPr>
              <w:t>________________</w:t>
            </w:r>
            <w:r w:rsidRPr="00F660B7">
              <w:rPr>
                <w:rFonts w:ascii="Times New Roman" w:hAnsi="Times New Roman"/>
                <w:sz w:val="28"/>
                <w:szCs w:val="28"/>
              </w:rPr>
              <w:t xml:space="preserve"> р. </w:t>
            </w:r>
          </w:p>
          <w:p w:rsidR="007545FD" w:rsidRPr="00F660B7" w:rsidRDefault="007545FD" w:rsidP="00B542D4">
            <w:pPr>
              <w:spacing w:after="0" w:line="240" w:lineRule="auto"/>
              <w:rPr>
                <w:rFonts w:ascii="Times New Roman" w:hAnsi="Times New Roman"/>
                <w:sz w:val="28"/>
                <w:szCs w:val="28"/>
                <w:lang w:val="uk-UA"/>
              </w:rPr>
            </w:pPr>
          </w:p>
          <w:p w:rsidR="007545FD" w:rsidRPr="00F660B7" w:rsidRDefault="007545FD" w:rsidP="00B542D4">
            <w:pPr>
              <w:spacing w:after="0" w:line="240" w:lineRule="auto"/>
              <w:rPr>
                <w:rFonts w:ascii="Times New Roman" w:hAnsi="Times New Roman"/>
                <w:sz w:val="28"/>
                <w:szCs w:val="28"/>
                <w:lang w:val="uk-UA"/>
              </w:rPr>
            </w:pPr>
            <w:r w:rsidRPr="00F660B7">
              <w:rPr>
                <w:rFonts w:ascii="Times New Roman" w:hAnsi="Times New Roman"/>
                <w:sz w:val="28"/>
                <w:szCs w:val="28"/>
                <w:lang w:val="uk-UA"/>
              </w:rPr>
              <w:t>Завідувач кафедри</w:t>
            </w:r>
          </w:p>
          <w:p w:rsidR="007545FD" w:rsidRPr="00F660B7" w:rsidRDefault="007545FD" w:rsidP="00B542D4">
            <w:pPr>
              <w:tabs>
                <w:tab w:val="left" w:pos="1168"/>
                <w:tab w:val="left" w:pos="3861"/>
              </w:tabs>
              <w:spacing w:after="0" w:line="240" w:lineRule="auto"/>
              <w:rPr>
                <w:rFonts w:ascii="Times New Roman" w:hAnsi="Times New Roman"/>
                <w:sz w:val="28"/>
                <w:szCs w:val="28"/>
                <w:u w:val="single"/>
                <w:lang w:val="uk-UA"/>
              </w:rPr>
            </w:pPr>
            <w:r w:rsidRPr="00F660B7">
              <w:rPr>
                <w:rFonts w:ascii="Times New Roman" w:hAnsi="Times New Roman"/>
                <w:sz w:val="28"/>
                <w:szCs w:val="28"/>
                <w:u w:val="single"/>
                <w:lang w:val="uk-UA"/>
              </w:rPr>
              <w:tab/>
            </w:r>
            <w:r w:rsidRPr="00F660B7">
              <w:rPr>
                <w:rFonts w:ascii="Times New Roman" w:hAnsi="Times New Roman"/>
                <w:sz w:val="28"/>
                <w:szCs w:val="28"/>
                <w:lang w:val="uk-UA"/>
              </w:rPr>
              <w:t>Філіпова Т.О.</w:t>
            </w:r>
          </w:p>
          <w:p w:rsidR="007545FD" w:rsidRPr="00F660B7" w:rsidRDefault="007545FD" w:rsidP="00D8007D">
            <w:pPr>
              <w:tabs>
                <w:tab w:val="left" w:pos="284"/>
                <w:tab w:val="left" w:pos="1767"/>
              </w:tabs>
              <w:spacing w:after="0" w:line="240" w:lineRule="auto"/>
              <w:rPr>
                <w:rFonts w:ascii="Times New Roman" w:hAnsi="Times New Roman"/>
                <w:sz w:val="20"/>
                <w:szCs w:val="20"/>
                <w:lang w:val="uk-UA"/>
              </w:rPr>
            </w:pPr>
            <w:r w:rsidRPr="00F660B7">
              <w:rPr>
                <w:rFonts w:ascii="Times New Roman" w:hAnsi="Times New Roman"/>
                <w:sz w:val="20"/>
                <w:szCs w:val="20"/>
                <w:lang w:val="uk-UA"/>
              </w:rPr>
              <w:tab/>
            </w:r>
            <w:r w:rsidRPr="00F660B7">
              <w:rPr>
                <w:rFonts w:ascii="Times New Roman" w:hAnsi="Times New Roman"/>
                <w:sz w:val="20"/>
                <w:szCs w:val="20"/>
                <w:lang w:val="uk-UA"/>
              </w:rPr>
              <w:tab/>
            </w:r>
          </w:p>
        </w:tc>
        <w:tc>
          <w:tcPr>
            <w:tcW w:w="4678" w:type="dxa"/>
          </w:tcPr>
          <w:p w:rsidR="007545FD" w:rsidRPr="00F660B7" w:rsidRDefault="007545FD" w:rsidP="00B542D4">
            <w:pPr>
              <w:tabs>
                <w:tab w:val="right" w:pos="4462"/>
              </w:tabs>
              <w:spacing w:after="0" w:line="240" w:lineRule="auto"/>
              <w:rPr>
                <w:rFonts w:ascii="Times New Roman" w:hAnsi="Times New Roman"/>
                <w:sz w:val="28"/>
                <w:szCs w:val="28"/>
                <w:lang w:val="uk-UA"/>
              </w:rPr>
            </w:pPr>
            <w:r w:rsidRPr="00F660B7">
              <w:rPr>
                <w:rFonts w:ascii="Times New Roman" w:hAnsi="Times New Roman"/>
                <w:sz w:val="28"/>
                <w:szCs w:val="28"/>
              </w:rPr>
              <w:t>Захищено на засіданні ЕК №</w:t>
            </w:r>
            <w:r w:rsidRPr="00F660B7">
              <w:rPr>
                <w:rFonts w:ascii="Times New Roman" w:hAnsi="Times New Roman"/>
                <w:sz w:val="28"/>
                <w:szCs w:val="28"/>
                <w:lang w:val="uk-UA"/>
              </w:rPr>
              <w:t>______</w:t>
            </w:r>
          </w:p>
          <w:p w:rsidR="007545FD" w:rsidRPr="00F660B7" w:rsidRDefault="007545FD" w:rsidP="00B542D4">
            <w:pPr>
              <w:tabs>
                <w:tab w:val="right" w:pos="4462"/>
              </w:tabs>
              <w:spacing w:after="0" w:line="240" w:lineRule="auto"/>
              <w:rPr>
                <w:rFonts w:ascii="Times New Roman" w:hAnsi="Times New Roman"/>
                <w:sz w:val="28"/>
                <w:szCs w:val="28"/>
              </w:rPr>
            </w:pPr>
            <w:r w:rsidRPr="00F660B7">
              <w:rPr>
                <w:rFonts w:ascii="Times New Roman" w:hAnsi="Times New Roman"/>
                <w:sz w:val="28"/>
                <w:szCs w:val="28"/>
              </w:rPr>
              <w:t xml:space="preserve">протокол №  </w:t>
            </w:r>
            <w:r w:rsidRPr="00F660B7">
              <w:rPr>
                <w:rFonts w:ascii="Times New Roman" w:hAnsi="Times New Roman"/>
                <w:sz w:val="28"/>
                <w:szCs w:val="28"/>
                <w:lang w:val="uk-UA"/>
              </w:rPr>
              <w:t xml:space="preserve">___  </w:t>
            </w:r>
            <w:r w:rsidRPr="00F660B7">
              <w:rPr>
                <w:rFonts w:ascii="Times New Roman" w:hAnsi="Times New Roman"/>
                <w:sz w:val="28"/>
                <w:szCs w:val="28"/>
              </w:rPr>
              <w:t>від</w:t>
            </w:r>
            <w:r w:rsidRPr="00F660B7">
              <w:rPr>
                <w:rFonts w:ascii="Times New Roman" w:hAnsi="Times New Roman"/>
                <w:sz w:val="28"/>
                <w:szCs w:val="28"/>
                <w:lang w:val="uk-UA"/>
              </w:rPr>
              <w:t xml:space="preserve"> _____________</w:t>
            </w:r>
            <w:r w:rsidRPr="00F660B7">
              <w:rPr>
                <w:rFonts w:ascii="Times New Roman" w:hAnsi="Times New Roman"/>
                <w:sz w:val="28"/>
                <w:szCs w:val="28"/>
              </w:rPr>
              <w:tab/>
            </w:r>
          </w:p>
          <w:p w:rsidR="007545FD" w:rsidRPr="00F660B7" w:rsidRDefault="007545FD" w:rsidP="00B542D4">
            <w:pPr>
              <w:tabs>
                <w:tab w:val="right" w:pos="4462"/>
              </w:tabs>
              <w:spacing w:after="0" w:line="240" w:lineRule="auto"/>
              <w:rPr>
                <w:rFonts w:ascii="Times New Roman" w:hAnsi="Times New Roman"/>
                <w:sz w:val="28"/>
                <w:szCs w:val="28"/>
                <w:lang w:val="uk-UA"/>
              </w:rPr>
            </w:pPr>
            <w:r w:rsidRPr="00F660B7">
              <w:rPr>
                <w:rFonts w:ascii="Times New Roman" w:hAnsi="Times New Roman"/>
                <w:sz w:val="28"/>
                <w:szCs w:val="28"/>
              </w:rPr>
              <w:t>Оцінка______________/___</w:t>
            </w:r>
            <w:r w:rsidRPr="00F660B7">
              <w:rPr>
                <w:rFonts w:ascii="Times New Roman" w:hAnsi="Times New Roman"/>
                <w:sz w:val="20"/>
                <w:szCs w:val="20"/>
              </w:rPr>
              <w:tab/>
            </w:r>
            <w:r w:rsidRPr="00F660B7">
              <w:rPr>
                <w:rFonts w:ascii="Times New Roman" w:hAnsi="Times New Roman"/>
                <w:sz w:val="28"/>
                <w:szCs w:val="28"/>
              </w:rPr>
              <w:t>___/____</w:t>
            </w:r>
          </w:p>
          <w:p w:rsidR="007545FD" w:rsidRPr="00F660B7" w:rsidRDefault="007545FD" w:rsidP="00B542D4">
            <w:pPr>
              <w:spacing w:after="0" w:line="240" w:lineRule="auto"/>
              <w:jc w:val="center"/>
              <w:rPr>
                <w:rFonts w:ascii="Times New Roman" w:hAnsi="Times New Roman"/>
                <w:sz w:val="20"/>
                <w:szCs w:val="20"/>
              </w:rPr>
            </w:pPr>
            <w:r w:rsidRPr="00F660B7">
              <w:rPr>
                <w:rFonts w:ascii="Times New Roman" w:hAnsi="Times New Roman"/>
                <w:sz w:val="20"/>
                <w:szCs w:val="20"/>
              </w:rPr>
              <w:t>(за національною шкалою/шкалою ЕСТ</w:t>
            </w:r>
            <w:proofErr w:type="gramStart"/>
            <w:r w:rsidRPr="00F660B7">
              <w:rPr>
                <w:rFonts w:ascii="Times New Roman" w:hAnsi="Times New Roman"/>
                <w:sz w:val="20"/>
                <w:szCs w:val="20"/>
                <w:lang w:val="en-US"/>
              </w:rPr>
              <w:t>S</w:t>
            </w:r>
            <w:proofErr w:type="gramEnd"/>
            <w:r w:rsidRPr="00F660B7">
              <w:rPr>
                <w:rFonts w:ascii="Times New Roman" w:hAnsi="Times New Roman"/>
                <w:sz w:val="20"/>
                <w:szCs w:val="20"/>
              </w:rPr>
              <w:t>/бали)</w:t>
            </w:r>
          </w:p>
          <w:p w:rsidR="007545FD" w:rsidRPr="00F660B7" w:rsidRDefault="007545FD" w:rsidP="00B542D4">
            <w:pPr>
              <w:spacing w:after="0" w:line="240" w:lineRule="auto"/>
              <w:rPr>
                <w:rFonts w:ascii="Times New Roman" w:hAnsi="Times New Roman"/>
                <w:sz w:val="28"/>
                <w:szCs w:val="28"/>
              </w:rPr>
            </w:pPr>
            <w:r w:rsidRPr="00F660B7">
              <w:rPr>
                <w:rFonts w:ascii="Times New Roman" w:hAnsi="Times New Roman"/>
                <w:sz w:val="28"/>
                <w:szCs w:val="28"/>
              </w:rPr>
              <w:t>Голова ЕК</w:t>
            </w:r>
          </w:p>
          <w:p w:rsidR="007545FD" w:rsidRPr="00F660B7" w:rsidRDefault="007545FD" w:rsidP="00B542D4">
            <w:pPr>
              <w:tabs>
                <w:tab w:val="left" w:pos="1446"/>
                <w:tab w:val="right" w:pos="4462"/>
              </w:tabs>
              <w:spacing w:after="0" w:line="240" w:lineRule="auto"/>
              <w:rPr>
                <w:rFonts w:ascii="Times New Roman" w:hAnsi="Times New Roman"/>
                <w:sz w:val="28"/>
                <w:szCs w:val="28"/>
                <w:u w:val="single"/>
                <w:lang w:val="uk-UA"/>
              </w:rPr>
            </w:pPr>
            <w:r w:rsidRPr="00F660B7">
              <w:rPr>
                <w:rFonts w:ascii="Times New Roman" w:hAnsi="Times New Roman"/>
                <w:sz w:val="28"/>
                <w:szCs w:val="28"/>
                <w:u w:val="single"/>
              </w:rPr>
              <w:tab/>
            </w:r>
            <w:r w:rsidRPr="00F660B7">
              <w:rPr>
                <w:rFonts w:ascii="Times New Roman" w:hAnsi="Times New Roman"/>
                <w:sz w:val="28"/>
                <w:szCs w:val="28"/>
                <w:lang w:val="uk-UA"/>
              </w:rPr>
              <w:t>Чеботар С.В.</w:t>
            </w:r>
          </w:p>
          <w:p w:rsidR="007545FD" w:rsidRPr="00F660B7" w:rsidRDefault="007545FD" w:rsidP="00D8007D">
            <w:pPr>
              <w:tabs>
                <w:tab w:val="left" w:pos="454"/>
                <w:tab w:val="left" w:pos="2155"/>
              </w:tabs>
              <w:spacing w:after="0" w:line="240" w:lineRule="auto"/>
              <w:rPr>
                <w:rFonts w:ascii="Times New Roman" w:hAnsi="Times New Roman"/>
                <w:sz w:val="28"/>
                <w:szCs w:val="28"/>
              </w:rPr>
            </w:pPr>
            <w:r w:rsidRPr="00F660B7">
              <w:rPr>
                <w:rFonts w:ascii="Times New Roman" w:hAnsi="Times New Roman"/>
                <w:sz w:val="20"/>
                <w:szCs w:val="20"/>
              </w:rPr>
              <w:tab/>
            </w:r>
            <w:r w:rsidRPr="00F660B7">
              <w:rPr>
                <w:rFonts w:ascii="Times New Roman" w:hAnsi="Times New Roman"/>
                <w:sz w:val="20"/>
                <w:szCs w:val="20"/>
              </w:rPr>
              <w:tab/>
            </w:r>
          </w:p>
        </w:tc>
      </w:tr>
      <w:tr w:rsidR="007545FD" w:rsidRPr="00F660B7" w:rsidTr="00B542D4">
        <w:trPr>
          <w:jc w:val="center"/>
        </w:trPr>
        <w:tc>
          <w:tcPr>
            <w:tcW w:w="4967" w:type="dxa"/>
          </w:tcPr>
          <w:p w:rsidR="007545FD" w:rsidRPr="00F660B7" w:rsidRDefault="007545FD" w:rsidP="00B542D4">
            <w:pPr>
              <w:spacing w:line="360" w:lineRule="auto"/>
              <w:rPr>
                <w:rFonts w:ascii="Times New Roman" w:hAnsi="Times New Roman"/>
                <w:sz w:val="28"/>
                <w:szCs w:val="28"/>
              </w:rPr>
            </w:pPr>
          </w:p>
        </w:tc>
        <w:tc>
          <w:tcPr>
            <w:tcW w:w="4678" w:type="dxa"/>
          </w:tcPr>
          <w:p w:rsidR="007545FD" w:rsidRPr="00F660B7" w:rsidRDefault="007545FD" w:rsidP="00B542D4">
            <w:pPr>
              <w:spacing w:line="360" w:lineRule="auto"/>
              <w:rPr>
                <w:rFonts w:ascii="Times New Roman" w:hAnsi="Times New Roman"/>
                <w:sz w:val="28"/>
                <w:szCs w:val="28"/>
              </w:rPr>
            </w:pPr>
          </w:p>
        </w:tc>
      </w:tr>
    </w:tbl>
    <w:p w:rsidR="007545FD" w:rsidRPr="000903B9" w:rsidRDefault="007545FD" w:rsidP="007545FD">
      <w:pPr>
        <w:jc w:val="center"/>
        <w:rPr>
          <w:rFonts w:ascii="Times New Roman" w:hAnsi="Times New Roman"/>
          <w:b/>
          <w:sz w:val="28"/>
          <w:szCs w:val="28"/>
        </w:rPr>
      </w:pPr>
      <w:r w:rsidRPr="00F660B7">
        <w:rPr>
          <w:rFonts w:ascii="Times New Roman" w:hAnsi="Times New Roman"/>
          <w:b/>
          <w:sz w:val="28"/>
          <w:szCs w:val="28"/>
        </w:rPr>
        <w:t>Одеса</w:t>
      </w:r>
      <w:r w:rsidRPr="000903B9">
        <w:rPr>
          <w:rFonts w:ascii="Times New Roman" w:hAnsi="Times New Roman"/>
          <w:b/>
          <w:sz w:val="28"/>
          <w:szCs w:val="28"/>
        </w:rPr>
        <w:t xml:space="preserve"> –</w:t>
      </w:r>
      <w:r w:rsidRPr="00F660B7">
        <w:rPr>
          <w:rFonts w:ascii="Times New Roman" w:hAnsi="Times New Roman"/>
          <w:b/>
          <w:sz w:val="28"/>
          <w:szCs w:val="28"/>
        </w:rPr>
        <w:t xml:space="preserve"> 201</w:t>
      </w:r>
      <w:r w:rsidRPr="000903B9">
        <w:rPr>
          <w:rFonts w:ascii="Times New Roman" w:hAnsi="Times New Roman"/>
          <w:b/>
          <w:sz w:val="28"/>
          <w:szCs w:val="28"/>
        </w:rPr>
        <w:t>9</w:t>
      </w:r>
    </w:p>
    <w:p w:rsidR="002A4B3B" w:rsidRDefault="002A4B3B" w:rsidP="0081444C">
      <w:pPr>
        <w:spacing w:after="0" w:line="360" w:lineRule="auto"/>
        <w:jc w:val="center"/>
        <w:rPr>
          <w:rFonts w:ascii="Times New Roman" w:hAnsi="Times New Roman" w:cs="Times New Roman"/>
          <w:b/>
          <w:sz w:val="28"/>
          <w:szCs w:val="28"/>
          <w:lang w:val="uk-UA"/>
        </w:rPr>
      </w:pPr>
    </w:p>
    <w:p w:rsidR="007144C5" w:rsidRPr="00AE75D5" w:rsidRDefault="00B40C9B" w:rsidP="007144C5">
      <w:pPr>
        <w:spacing w:after="0" w:line="360" w:lineRule="auto"/>
        <w:jc w:val="center"/>
        <w:rPr>
          <w:rFonts w:ascii="Times New Roman" w:hAnsi="Times New Roman"/>
          <w:b/>
          <w:color w:val="000000"/>
          <w:sz w:val="28"/>
          <w:szCs w:val="28"/>
          <w:lang w:val="uk-UA"/>
        </w:rPr>
      </w:pPr>
      <w:r>
        <w:rPr>
          <w:rFonts w:ascii="Times New Roman" w:hAnsi="Times New Roman"/>
          <w:b/>
          <w:noProof/>
          <w:color w:val="000000"/>
          <w:sz w:val="28"/>
          <w:szCs w:val="28"/>
          <w:lang w:val="uk-UA" w:eastAsia="uk-UA"/>
        </w:rPr>
        <w:lastRenderedPageBreak/>
        <mc:AlternateContent>
          <mc:Choice Requires="wps">
            <w:drawing>
              <wp:anchor distT="0" distB="0" distL="114300" distR="114300" simplePos="0" relativeHeight="251658240" behindDoc="0" locked="0" layoutInCell="1" allowOverlap="1">
                <wp:simplePos x="0" y="0"/>
                <wp:positionH relativeFrom="column">
                  <wp:posOffset>5739765</wp:posOffset>
                </wp:positionH>
                <wp:positionV relativeFrom="paragraph">
                  <wp:posOffset>-428625</wp:posOffset>
                </wp:positionV>
                <wp:extent cx="342900" cy="390525"/>
                <wp:effectExtent l="9525" t="9525" r="9525"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905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1.95pt;margin-top:-33.75pt;width:27pt;height:30.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" strokecolor="white"/>
            </w:pict>
          </mc:Fallback>
        </mc:AlternateContent>
      </w:r>
      <w:r w:rsidR="007144C5" w:rsidRPr="00AE75D5">
        <w:rPr>
          <w:rFonts w:ascii="Times New Roman" w:hAnsi="Times New Roman"/>
          <w:b/>
          <w:color w:val="000000"/>
          <w:sz w:val="28"/>
          <w:szCs w:val="28"/>
          <w:lang w:val="uk-UA"/>
        </w:rPr>
        <w:t>А</w:t>
      </w:r>
      <w:r w:rsidR="007144C5" w:rsidRPr="00AE75D5">
        <w:rPr>
          <w:rFonts w:ascii="Times New Roman" w:hAnsi="Times New Roman"/>
          <w:b/>
          <w:color w:val="000000"/>
          <w:sz w:val="28"/>
          <w:szCs w:val="28"/>
        </w:rPr>
        <w:t>НОТАЦ</w:t>
      </w:r>
      <w:r w:rsidR="007144C5" w:rsidRPr="00AE75D5">
        <w:rPr>
          <w:rFonts w:ascii="Times New Roman" w:hAnsi="Times New Roman"/>
          <w:b/>
          <w:color w:val="000000"/>
          <w:sz w:val="28"/>
          <w:szCs w:val="28"/>
          <w:lang w:val="uk-UA"/>
        </w:rPr>
        <w:t xml:space="preserve">ІЯ </w:t>
      </w:r>
    </w:p>
    <w:p w:rsidR="00AE75D5" w:rsidRPr="00AE75D5" w:rsidRDefault="00AE75D5" w:rsidP="00AE75D5">
      <w:pPr>
        <w:spacing w:after="0" w:line="240" w:lineRule="auto"/>
        <w:ind w:firstLine="709"/>
        <w:jc w:val="both"/>
        <w:rPr>
          <w:rFonts w:ascii="Times New Roman" w:hAnsi="Times New Roman" w:cs="Times New Roman"/>
          <w:sz w:val="28"/>
          <w:szCs w:val="28"/>
          <w:lang w:val="uk-UA"/>
        </w:rPr>
      </w:pPr>
      <w:proofErr w:type="gramStart"/>
      <w:r w:rsidRPr="00AE75D5">
        <w:rPr>
          <w:rFonts w:ascii="Times New Roman" w:hAnsi="Times New Roman" w:cs="Times New Roman"/>
          <w:i/>
          <w:sz w:val="28"/>
          <w:szCs w:val="28"/>
          <w:lang w:val="en-US"/>
        </w:rPr>
        <w:t>L</w:t>
      </w:r>
      <w:r>
        <w:rPr>
          <w:rFonts w:ascii="Times New Roman" w:hAnsi="Times New Roman" w:cs="Times New Roman"/>
          <w:i/>
          <w:sz w:val="28"/>
          <w:szCs w:val="28"/>
          <w:lang w:val="en-US"/>
        </w:rPr>
        <w:t>actobacillus</w:t>
      </w:r>
      <w:r>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plantarum</w:t>
      </w:r>
      <w:r w:rsidRPr="00AE75D5">
        <w:rPr>
          <w:rFonts w:ascii="Times New Roman" w:hAnsi="Times New Roman" w:cs="Times New Roman"/>
          <w:sz w:val="28"/>
          <w:szCs w:val="28"/>
          <w:lang w:val="uk-UA"/>
        </w:rPr>
        <w:t xml:space="preserve"> проявляли антагоністичні властивості проти фітопатогенних бактерій </w:t>
      </w:r>
      <w:r w:rsidRPr="00AE75D5">
        <w:rPr>
          <w:rFonts w:ascii="Times New Roman" w:hAnsi="Times New Roman" w:cs="Times New Roman"/>
          <w:i/>
          <w:sz w:val="28"/>
          <w:szCs w:val="28"/>
          <w:lang w:val="en-US"/>
        </w:rPr>
        <w:t>A</w:t>
      </w:r>
      <w:r>
        <w:rPr>
          <w:rFonts w:ascii="Times New Roman" w:hAnsi="Times New Roman" w:cs="Times New Roman"/>
          <w:i/>
          <w:sz w:val="28"/>
          <w:szCs w:val="28"/>
          <w:lang w:val="en-US"/>
        </w:rPr>
        <w:t>grobacterium</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tumefaciens</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A</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vitis</w:t>
      </w:r>
      <w:r w:rsidRPr="00AE75D5">
        <w:rPr>
          <w:rFonts w:ascii="Times New Roman" w:hAnsi="Times New Roman" w:cs="Times New Roman"/>
          <w:i/>
          <w:sz w:val="28"/>
          <w:szCs w:val="28"/>
          <w:lang w:val="uk-UA"/>
        </w:rPr>
        <w:t xml:space="preserve"> </w:t>
      </w:r>
      <w:r w:rsidRPr="00AE75D5">
        <w:rPr>
          <w:rFonts w:ascii="Times New Roman" w:hAnsi="Times New Roman" w:cs="Times New Roman"/>
          <w:sz w:val="28"/>
          <w:szCs w:val="28"/>
          <w:lang w:val="uk-UA"/>
        </w:rPr>
        <w:t xml:space="preserve">і </w:t>
      </w:r>
      <w:r w:rsidRPr="00AE75D5">
        <w:rPr>
          <w:rFonts w:ascii="Times New Roman" w:hAnsi="Times New Roman" w:cs="Times New Roman"/>
          <w:i/>
          <w:sz w:val="28"/>
          <w:szCs w:val="28"/>
          <w:lang w:val="en-US"/>
        </w:rPr>
        <w:t>A</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rhizogenes</w:t>
      </w:r>
      <w:r w:rsidRPr="00AE75D5">
        <w:rPr>
          <w:rFonts w:ascii="Times New Roman" w:hAnsi="Times New Roman" w:cs="Times New Roman"/>
          <w:sz w:val="28"/>
          <w:szCs w:val="28"/>
          <w:lang w:val="uk-UA"/>
        </w:rPr>
        <w:t>.</w:t>
      </w:r>
      <w:proofErr w:type="gramEnd"/>
      <w:r w:rsidRPr="00AE75D5">
        <w:rPr>
          <w:rFonts w:ascii="Times New Roman" w:hAnsi="Times New Roman" w:cs="Times New Roman"/>
          <w:sz w:val="28"/>
          <w:szCs w:val="28"/>
          <w:lang w:val="uk-UA"/>
        </w:rPr>
        <w:t xml:space="preserve"> Найбільш чутливими були штами </w:t>
      </w:r>
      <w:r w:rsidRPr="00AE75D5">
        <w:rPr>
          <w:rFonts w:ascii="Times New Roman" w:hAnsi="Times New Roman" w:cs="Times New Roman"/>
          <w:i/>
          <w:sz w:val="28"/>
          <w:szCs w:val="28"/>
          <w:lang w:val="uk-UA"/>
        </w:rPr>
        <w:t xml:space="preserve">A. </w:t>
      </w:r>
      <w:proofErr w:type="gramStart"/>
      <w:r w:rsidRPr="00AE75D5">
        <w:rPr>
          <w:rFonts w:ascii="Times New Roman" w:hAnsi="Times New Roman" w:cs="Times New Roman"/>
          <w:i/>
          <w:sz w:val="28"/>
          <w:szCs w:val="28"/>
          <w:lang w:val="en-US"/>
        </w:rPr>
        <w:t>rhizogenes</w:t>
      </w:r>
      <w:proofErr w:type="gramEnd"/>
      <w:r w:rsidRPr="00AE75D5">
        <w:rPr>
          <w:rFonts w:ascii="Times New Roman" w:hAnsi="Times New Roman" w:cs="Times New Roman"/>
          <w:sz w:val="28"/>
          <w:szCs w:val="28"/>
          <w:lang w:val="uk-UA"/>
        </w:rPr>
        <w:t xml:space="preserve"> 15 і </w:t>
      </w:r>
      <w:r w:rsidRPr="00AE75D5">
        <w:rPr>
          <w:rFonts w:ascii="Times New Roman" w:hAnsi="Times New Roman" w:cs="Times New Roman"/>
          <w:i/>
          <w:sz w:val="28"/>
          <w:szCs w:val="28"/>
          <w:lang w:val="uk-UA"/>
        </w:rPr>
        <w:t>A. vitis</w:t>
      </w:r>
      <w:r w:rsidRPr="00AE75D5">
        <w:rPr>
          <w:rFonts w:ascii="Times New Roman" w:hAnsi="Times New Roman" w:cs="Times New Roman"/>
          <w:sz w:val="28"/>
          <w:szCs w:val="28"/>
          <w:lang w:val="uk-UA"/>
        </w:rPr>
        <w:t xml:space="preserve"> 5. Молоді рослини дубів виявилися несприятливими до ураження агробактеріальною інфекцією, натомість у тканинах підтримувалася невелика популяція патогенних агробактерій, не спричиняючи захворювання.</w:t>
      </w:r>
      <w:r>
        <w:rPr>
          <w:rFonts w:ascii="Times New Roman" w:hAnsi="Times New Roman" w:cs="Times New Roman"/>
          <w:sz w:val="28"/>
          <w:szCs w:val="28"/>
          <w:lang w:val="uk-UA"/>
        </w:rPr>
        <w:t xml:space="preserve"> </w:t>
      </w:r>
      <w:r w:rsidRPr="00AE75D5">
        <w:rPr>
          <w:rFonts w:ascii="Times New Roman" w:hAnsi="Times New Roman" w:cs="Times New Roman"/>
          <w:i/>
          <w:sz w:val="28"/>
          <w:szCs w:val="28"/>
          <w:lang w:val="uk-UA"/>
        </w:rPr>
        <w:t xml:space="preserve">L. </w:t>
      </w:r>
      <w:proofErr w:type="gramStart"/>
      <w:r w:rsidRPr="00AE75D5">
        <w:rPr>
          <w:rFonts w:ascii="Times New Roman" w:hAnsi="Times New Roman" w:cs="Times New Roman"/>
          <w:i/>
          <w:sz w:val="28"/>
          <w:szCs w:val="28"/>
          <w:lang w:val="en-US"/>
        </w:rPr>
        <w:t>plantarum</w:t>
      </w:r>
      <w:proofErr w:type="gramEnd"/>
      <w:r w:rsidRPr="00AE75D5">
        <w:rPr>
          <w:rFonts w:ascii="Times New Roman" w:hAnsi="Times New Roman" w:cs="Times New Roman"/>
          <w:sz w:val="28"/>
          <w:szCs w:val="28"/>
          <w:lang w:val="uk-UA"/>
        </w:rPr>
        <w:t xml:space="preserve"> пригнічували розвиток симптомів бактеріального раку на дисках моркви, але на сайтах інокуляції патогенні агробактерії виживали навіть за присутності антагоністів-лактобацил.</w:t>
      </w:r>
      <w:r>
        <w:rPr>
          <w:rFonts w:ascii="Times New Roman" w:hAnsi="Times New Roman" w:cs="Times New Roman"/>
          <w:sz w:val="28"/>
          <w:szCs w:val="28"/>
          <w:lang w:val="uk-UA"/>
        </w:rPr>
        <w:t xml:space="preserve"> </w:t>
      </w:r>
      <w:r w:rsidRPr="00AE75D5">
        <w:rPr>
          <w:rFonts w:ascii="Times New Roman" w:hAnsi="Times New Roman" w:cs="Times New Roman"/>
          <w:i/>
          <w:sz w:val="28"/>
          <w:szCs w:val="28"/>
          <w:lang w:val="uk-UA"/>
        </w:rPr>
        <w:t xml:space="preserve">L. </w:t>
      </w:r>
      <w:r w:rsidRPr="00AE75D5">
        <w:rPr>
          <w:rFonts w:ascii="Times New Roman" w:hAnsi="Times New Roman" w:cs="Times New Roman"/>
          <w:i/>
          <w:sz w:val="28"/>
          <w:szCs w:val="28"/>
          <w:lang w:val="en-US"/>
        </w:rPr>
        <w:t>plantarum</w:t>
      </w:r>
      <w:r w:rsidRPr="00AE75D5">
        <w:rPr>
          <w:rFonts w:ascii="Times New Roman" w:hAnsi="Times New Roman" w:cs="Times New Roman"/>
          <w:sz w:val="28"/>
          <w:szCs w:val="28"/>
          <w:lang w:val="uk-UA"/>
        </w:rPr>
        <w:t xml:space="preserve"> ОНУ 12 чинили фітостимуляційний вплив на досліджені тест-рослини, підвищуючи висоту сіянців дуба на 42%, довжину надземної частини сіянців моркви – на 28%, і схожість моркви – на 15%. </w:t>
      </w:r>
    </w:p>
    <w:p w:rsidR="007144C5" w:rsidRPr="00AE75D5" w:rsidRDefault="007144C5" w:rsidP="00AE75D5">
      <w:pPr>
        <w:spacing w:after="0" w:line="240" w:lineRule="auto"/>
        <w:ind w:firstLine="708"/>
        <w:jc w:val="both"/>
        <w:rPr>
          <w:rFonts w:ascii="Times New Roman" w:hAnsi="Times New Roman"/>
          <w:color w:val="000000"/>
          <w:sz w:val="28"/>
          <w:szCs w:val="28"/>
        </w:rPr>
      </w:pPr>
      <w:r w:rsidRPr="00524A00">
        <w:rPr>
          <w:rFonts w:ascii="Times New Roman" w:hAnsi="Times New Roman"/>
          <w:color w:val="000000"/>
          <w:sz w:val="28"/>
          <w:szCs w:val="28"/>
        </w:rPr>
        <w:t xml:space="preserve">Роботу викладено на </w:t>
      </w:r>
      <w:r w:rsidR="00072E1D" w:rsidRPr="00524A00">
        <w:rPr>
          <w:rFonts w:ascii="Times New Roman" w:hAnsi="Times New Roman"/>
          <w:color w:val="000000"/>
          <w:sz w:val="28"/>
          <w:szCs w:val="28"/>
        </w:rPr>
        <w:t>47</w:t>
      </w:r>
      <w:r w:rsidRPr="00524A00">
        <w:rPr>
          <w:rFonts w:ascii="Times New Roman" w:hAnsi="Times New Roman"/>
          <w:color w:val="000000"/>
          <w:sz w:val="28"/>
          <w:szCs w:val="28"/>
        </w:rPr>
        <w:t xml:space="preserve"> сторінках, вона </w:t>
      </w:r>
      <w:proofErr w:type="gramStart"/>
      <w:r w:rsidRPr="00524A00">
        <w:rPr>
          <w:rFonts w:ascii="Times New Roman" w:hAnsi="Times New Roman"/>
          <w:color w:val="000000"/>
          <w:sz w:val="28"/>
          <w:szCs w:val="28"/>
        </w:rPr>
        <w:t>містить</w:t>
      </w:r>
      <w:proofErr w:type="gramEnd"/>
      <w:r w:rsidRPr="00524A00">
        <w:rPr>
          <w:rFonts w:ascii="Times New Roman" w:hAnsi="Times New Roman"/>
          <w:color w:val="000000"/>
          <w:sz w:val="28"/>
          <w:szCs w:val="28"/>
        </w:rPr>
        <w:t xml:space="preserve"> </w:t>
      </w:r>
      <w:r w:rsidR="00524A00" w:rsidRPr="00524A00">
        <w:rPr>
          <w:rFonts w:ascii="Times New Roman" w:hAnsi="Times New Roman"/>
          <w:color w:val="000000"/>
          <w:sz w:val="28"/>
          <w:szCs w:val="28"/>
        </w:rPr>
        <w:t>9</w:t>
      </w:r>
      <w:r w:rsidRPr="00524A00">
        <w:rPr>
          <w:rFonts w:ascii="Times New Roman" w:hAnsi="Times New Roman"/>
          <w:color w:val="000000"/>
          <w:sz w:val="28"/>
          <w:szCs w:val="28"/>
        </w:rPr>
        <w:t xml:space="preserve"> таблиц</w:t>
      </w:r>
      <w:r w:rsidR="00524A00" w:rsidRPr="00524A00">
        <w:rPr>
          <w:rFonts w:ascii="Times New Roman" w:hAnsi="Times New Roman"/>
          <w:color w:val="000000"/>
          <w:sz w:val="28"/>
          <w:szCs w:val="28"/>
        </w:rPr>
        <w:t>ь</w:t>
      </w:r>
      <w:r w:rsidRPr="00524A00">
        <w:rPr>
          <w:rFonts w:ascii="Times New Roman" w:hAnsi="Times New Roman"/>
          <w:color w:val="000000"/>
          <w:sz w:val="28"/>
          <w:szCs w:val="28"/>
        </w:rPr>
        <w:t xml:space="preserve"> та </w:t>
      </w:r>
      <w:r w:rsidR="00524A00" w:rsidRPr="00524A00">
        <w:rPr>
          <w:rFonts w:ascii="Times New Roman" w:hAnsi="Times New Roman"/>
          <w:color w:val="000000"/>
          <w:sz w:val="28"/>
          <w:szCs w:val="28"/>
          <w:lang w:val="uk-UA"/>
        </w:rPr>
        <w:t>6</w:t>
      </w:r>
      <w:r w:rsidRPr="00524A00">
        <w:rPr>
          <w:rFonts w:ascii="Times New Roman" w:hAnsi="Times New Roman"/>
          <w:color w:val="000000"/>
          <w:sz w:val="28"/>
          <w:szCs w:val="28"/>
        </w:rPr>
        <w:t xml:space="preserve"> рисунків. Наведено посилання на </w:t>
      </w:r>
      <w:r w:rsidR="00072E1D" w:rsidRPr="00524A00">
        <w:rPr>
          <w:rFonts w:ascii="Times New Roman" w:hAnsi="Times New Roman"/>
          <w:color w:val="000000"/>
          <w:sz w:val="28"/>
          <w:szCs w:val="28"/>
        </w:rPr>
        <w:t>65</w:t>
      </w:r>
      <w:r w:rsidRPr="00524A00">
        <w:rPr>
          <w:rFonts w:ascii="Times New Roman" w:hAnsi="Times New Roman"/>
          <w:color w:val="000000"/>
          <w:sz w:val="28"/>
          <w:szCs w:val="28"/>
        </w:rPr>
        <w:t xml:space="preserve"> джерел літератури (</w:t>
      </w:r>
      <w:r w:rsidR="00072E1D" w:rsidRPr="00524A00">
        <w:rPr>
          <w:rFonts w:ascii="Times New Roman" w:hAnsi="Times New Roman"/>
          <w:color w:val="000000"/>
          <w:sz w:val="28"/>
          <w:szCs w:val="28"/>
        </w:rPr>
        <w:t>6</w:t>
      </w:r>
      <w:r w:rsidRPr="00524A00">
        <w:rPr>
          <w:rFonts w:ascii="Times New Roman" w:hAnsi="Times New Roman"/>
          <w:color w:val="000000"/>
          <w:sz w:val="28"/>
          <w:szCs w:val="28"/>
        </w:rPr>
        <w:t xml:space="preserve"> кирилицею та </w:t>
      </w:r>
      <w:r w:rsidR="00072E1D" w:rsidRPr="00524A00">
        <w:rPr>
          <w:rFonts w:ascii="Times New Roman" w:hAnsi="Times New Roman"/>
          <w:color w:val="000000"/>
          <w:sz w:val="28"/>
          <w:szCs w:val="28"/>
        </w:rPr>
        <w:t>59</w:t>
      </w:r>
      <w:r w:rsidRPr="00524A00">
        <w:rPr>
          <w:rFonts w:ascii="Times New Roman" w:hAnsi="Times New Roman"/>
          <w:color w:val="000000"/>
          <w:sz w:val="28"/>
          <w:szCs w:val="28"/>
        </w:rPr>
        <w:t xml:space="preserve"> латиницею).</w:t>
      </w:r>
    </w:p>
    <w:p w:rsidR="007144C5" w:rsidRPr="00AE75D5" w:rsidRDefault="007144C5" w:rsidP="007144C5">
      <w:pPr>
        <w:spacing w:after="0" w:line="240" w:lineRule="auto"/>
        <w:jc w:val="both"/>
        <w:rPr>
          <w:rFonts w:ascii="Times New Roman" w:hAnsi="Times New Roman"/>
          <w:color w:val="000000"/>
          <w:sz w:val="28"/>
          <w:szCs w:val="28"/>
          <w:lang w:val="uk-UA"/>
        </w:rPr>
      </w:pPr>
      <w:r w:rsidRPr="00AE75D5">
        <w:rPr>
          <w:rFonts w:ascii="Times New Roman" w:hAnsi="Times New Roman"/>
          <w:color w:val="000000"/>
          <w:sz w:val="28"/>
          <w:szCs w:val="28"/>
        </w:rPr>
        <w:tab/>
      </w:r>
      <w:r w:rsidRPr="00AE75D5">
        <w:rPr>
          <w:rFonts w:ascii="Times New Roman" w:hAnsi="Times New Roman"/>
          <w:b/>
          <w:color w:val="000000"/>
          <w:sz w:val="28"/>
          <w:szCs w:val="28"/>
        </w:rPr>
        <w:t>Ключові слова</w:t>
      </w:r>
      <w:r w:rsidRPr="00AE75D5">
        <w:rPr>
          <w:rFonts w:ascii="Times New Roman" w:hAnsi="Times New Roman"/>
          <w:color w:val="000000"/>
          <w:sz w:val="28"/>
          <w:szCs w:val="28"/>
        </w:rPr>
        <w:t xml:space="preserve">: </w:t>
      </w:r>
      <w:proofErr w:type="gramStart"/>
      <w:r w:rsidR="00AE75D5" w:rsidRPr="00AE75D5">
        <w:rPr>
          <w:rFonts w:ascii="Times New Roman" w:hAnsi="Times New Roman" w:cs="Times New Roman"/>
          <w:i/>
          <w:sz w:val="28"/>
          <w:szCs w:val="28"/>
          <w:lang w:val="en-US"/>
        </w:rPr>
        <w:t>A</w:t>
      </w:r>
      <w:r w:rsidR="00AE75D5">
        <w:rPr>
          <w:rFonts w:ascii="Times New Roman" w:hAnsi="Times New Roman" w:cs="Times New Roman"/>
          <w:i/>
          <w:sz w:val="28"/>
          <w:szCs w:val="28"/>
          <w:lang w:val="en-US"/>
        </w:rPr>
        <w:t>grob</w:t>
      </w:r>
      <w:r w:rsidR="00366EF0">
        <w:rPr>
          <w:rFonts w:ascii="Times New Roman" w:hAnsi="Times New Roman" w:cs="Times New Roman"/>
          <w:i/>
          <w:sz w:val="28"/>
          <w:szCs w:val="28"/>
          <w:lang w:val="en-US"/>
        </w:rPr>
        <w:t>a</w:t>
      </w:r>
      <w:r w:rsidR="00AE75D5">
        <w:rPr>
          <w:rFonts w:ascii="Times New Roman" w:hAnsi="Times New Roman" w:cs="Times New Roman"/>
          <w:i/>
          <w:sz w:val="28"/>
          <w:szCs w:val="28"/>
          <w:lang w:val="en-US"/>
        </w:rPr>
        <w:t>cterium</w:t>
      </w:r>
      <w:r w:rsidR="00AE75D5" w:rsidRPr="00AE75D5">
        <w:rPr>
          <w:rFonts w:ascii="Times New Roman" w:hAnsi="Times New Roman" w:cs="Times New Roman"/>
          <w:i/>
          <w:sz w:val="28"/>
          <w:szCs w:val="28"/>
          <w:lang w:val="uk-UA"/>
        </w:rPr>
        <w:t xml:space="preserve"> </w:t>
      </w:r>
      <w:r w:rsidR="00AE75D5" w:rsidRPr="00AE75D5">
        <w:rPr>
          <w:rFonts w:ascii="Times New Roman" w:hAnsi="Times New Roman" w:cs="Times New Roman"/>
          <w:i/>
          <w:sz w:val="28"/>
          <w:szCs w:val="28"/>
          <w:lang w:val="en-US"/>
        </w:rPr>
        <w:t>tumefaciens</w:t>
      </w:r>
      <w:r w:rsidR="00AE75D5" w:rsidRPr="00AE75D5">
        <w:rPr>
          <w:rFonts w:ascii="Times New Roman" w:hAnsi="Times New Roman" w:cs="Times New Roman"/>
          <w:i/>
          <w:sz w:val="28"/>
          <w:szCs w:val="28"/>
          <w:lang w:val="uk-UA"/>
        </w:rPr>
        <w:t xml:space="preserve">, </w:t>
      </w:r>
      <w:r w:rsidR="00AE75D5" w:rsidRPr="00AE75D5">
        <w:rPr>
          <w:rFonts w:ascii="Times New Roman" w:hAnsi="Times New Roman" w:cs="Times New Roman"/>
          <w:i/>
          <w:sz w:val="28"/>
          <w:szCs w:val="28"/>
          <w:lang w:val="en-US"/>
        </w:rPr>
        <w:t>A</w:t>
      </w:r>
      <w:r w:rsidR="00AE75D5" w:rsidRPr="00AE75D5">
        <w:rPr>
          <w:rFonts w:ascii="Times New Roman" w:hAnsi="Times New Roman" w:cs="Times New Roman"/>
          <w:i/>
          <w:sz w:val="28"/>
          <w:szCs w:val="28"/>
          <w:lang w:val="uk-UA"/>
        </w:rPr>
        <w:t xml:space="preserve">. </w:t>
      </w:r>
      <w:r w:rsidR="00AE75D5" w:rsidRPr="00AE75D5">
        <w:rPr>
          <w:rFonts w:ascii="Times New Roman" w:hAnsi="Times New Roman" w:cs="Times New Roman"/>
          <w:i/>
          <w:sz w:val="28"/>
          <w:szCs w:val="28"/>
          <w:lang w:val="en-US"/>
        </w:rPr>
        <w:t>vitis</w:t>
      </w:r>
      <w:r w:rsidR="00AE75D5" w:rsidRPr="00AE75D5">
        <w:rPr>
          <w:rFonts w:ascii="Times New Roman" w:hAnsi="Times New Roman" w:cs="Times New Roman"/>
          <w:i/>
          <w:sz w:val="28"/>
          <w:szCs w:val="28"/>
        </w:rPr>
        <w:t xml:space="preserve">, </w:t>
      </w:r>
      <w:r w:rsidR="00AE75D5" w:rsidRPr="00AE75D5">
        <w:rPr>
          <w:rFonts w:ascii="Times New Roman" w:hAnsi="Times New Roman" w:cs="Times New Roman"/>
          <w:i/>
          <w:sz w:val="28"/>
          <w:szCs w:val="28"/>
          <w:lang w:val="en-US"/>
        </w:rPr>
        <w:t>A</w:t>
      </w:r>
      <w:r w:rsidR="00AE75D5" w:rsidRPr="00AE75D5">
        <w:rPr>
          <w:rFonts w:ascii="Times New Roman" w:hAnsi="Times New Roman" w:cs="Times New Roman"/>
          <w:i/>
          <w:sz w:val="28"/>
          <w:szCs w:val="28"/>
          <w:lang w:val="uk-UA"/>
        </w:rPr>
        <w:t xml:space="preserve">. </w:t>
      </w:r>
      <w:r w:rsidR="00AE75D5" w:rsidRPr="00AE75D5">
        <w:rPr>
          <w:rFonts w:ascii="Times New Roman" w:hAnsi="Times New Roman" w:cs="Times New Roman"/>
          <w:i/>
          <w:sz w:val="28"/>
          <w:szCs w:val="28"/>
          <w:lang w:val="en-US"/>
        </w:rPr>
        <w:t>rhizogenes</w:t>
      </w:r>
      <w:r w:rsidR="00AE75D5" w:rsidRPr="00AE75D5">
        <w:rPr>
          <w:rFonts w:ascii="Times New Roman" w:hAnsi="Times New Roman"/>
          <w:i/>
          <w:color w:val="000000"/>
          <w:sz w:val="28"/>
          <w:szCs w:val="28"/>
        </w:rPr>
        <w:t xml:space="preserve"> </w:t>
      </w:r>
      <w:r w:rsidRPr="00AE75D5">
        <w:rPr>
          <w:rFonts w:ascii="Times New Roman" w:hAnsi="Times New Roman"/>
          <w:i/>
          <w:color w:val="000000"/>
          <w:sz w:val="28"/>
          <w:szCs w:val="28"/>
          <w:lang w:val="en-US"/>
        </w:rPr>
        <w:t>L</w:t>
      </w:r>
      <w:r w:rsidR="00AE75D5">
        <w:rPr>
          <w:rFonts w:ascii="Times New Roman" w:hAnsi="Times New Roman"/>
          <w:i/>
          <w:color w:val="000000"/>
          <w:sz w:val="28"/>
          <w:szCs w:val="28"/>
          <w:lang w:val="en-US"/>
        </w:rPr>
        <w:t>actobacillus</w:t>
      </w:r>
      <w:r w:rsidRPr="00AE75D5">
        <w:rPr>
          <w:rFonts w:ascii="Times New Roman" w:hAnsi="Times New Roman"/>
          <w:i/>
          <w:color w:val="000000"/>
          <w:sz w:val="28"/>
          <w:szCs w:val="28"/>
        </w:rPr>
        <w:t xml:space="preserve"> </w:t>
      </w:r>
      <w:r w:rsidRPr="00AE75D5">
        <w:rPr>
          <w:rFonts w:ascii="Times New Roman" w:hAnsi="Times New Roman"/>
          <w:i/>
          <w:color w:val="000000"/>
          <w:sz w:val="28"/>
          <w:szCs w:val="28"/>
          <w:lang w:val="en-US"/>
        </w:rPr>
        <w:t>plantarum</w:t>
      </w:r>
      <w:r w:rsidRPr="00AE75D5">
        <w:rPr>
          <w:rFonts w:ascii="Times New Roman" w:hAnsi="Times New Roman"/>
          <w:color w:val="000000"/>
          <w:sz w:val="28"/>
          <w:szCs w:val="28"/>
        </w:rPr>
        <w:t xml:space="preserve">, </w:t>
      </w:r>
      <w:r w:rsidRPr="00AE75D5">
        <w:rPr>
          <w:rFonts w:ascii="Times New Roman" w:hAnsi="Times New Roman"/>
          <w:color w:val="000000"/>
          <w:sz w:val="28"/>
          <w:szCs w:val="28"/>
          <w:lang w:val="uk-UA"/>
        </w:rPr>
        <w:t xml:space="preserve">антагоністичні </w:t>
      </w:r>
      <w:r w:rsidRPr="00AE75D5">
        <w:rPr>
          <w:rFonts w:ascii="Times New Roman" w:hAnsi="Times New Roman"/>
          <w:color w:val="000000"/>
          <w:sz w:val="28"/>
          <w:szCs w:val="28"/>
        </w:rPr>
        <w:t>властивості</w:t>
      </w:r>
      <w:r w:rsidR="00AE75D5" w:rsidRPr="00AE75D5">
        <w:rPr>
          <w:rFonts w:ascii="Times New Roman" w:hAnsi="Times New Roman"/>
          <w:color w:val="000000"/>
          <w:sz w:val="28"/>
          <w:szCs w:val="28"/>
        </w:rPr>
        <w:t>, стимуляція росту рослин.</w:t>
      </w:r>
      <w:proofErr w:type="gramEnd"/>
    </w:p>
    <w:p w:rsidR="007144C5" w:rsidRPr="001365D8" w:rsidRDefault="007144C5" w:rsidP="007144C5">
      <w:pPr>
        <w:jc w:val="both"/>
        <w:rPr>
          <w:rFonts w:ascii="Times New Roman" w:hAnsi="Times New Roman"/>
          <w:color w:val="000000"/>
          <w:sz w:val="28"/>
          <w:szCs w:val="28"/>
        </w:rPr>
      </w:pPr>
    </w:p>
    <w:p w:rsidR="00FC486B" w:rsidRPr="001365D8" w:rsidRDefault="00FC486B" w:rsidP="007144C5">
      <w:pPr>
        <w:jc w:val="both"/>
        <w:rPr>
          <w:rFonts w:ascii="Times New Roman" w:hAnsi="Times New Roman"/>
          <w:color w:val="000000"/>
          <w:sz w:val="28"/>
          <w:szCs w:val="28"/>
        </w:rPr>
      </w:pPr>
    </w:p>
    <w:p w:rsidR="00FC486B" w:rsidRPr="001365D8" w:rsidRDefault="00FC486B" w:rsidP="007144C5">
      <w:pPr>
        <w:jc w:val="both"/>
        <w:rPr>
          <w:rFonts w:ascii="Times New Roman" w:hAnsi="Times New Roman"/>
          <w:color w:val="000000"/>
          <w:sz w:val="28"/>
          <w:szCs w:val="28"/>
        </w:rPr>
      </w:pPr>
    </w:p>
    <w:p w:rsidR="007144C5" w:rsidRPr="00366EF0" w:rsidRDefault="00AE75D5" w:rsidP="00366EF0">
      <w:pPr>
        <w:spacing w:after="0" w:line="240" w:lineRule="auto"/>
        <w:ind w:firstLine="709"/>
        <w:jc w:val="both"/>
        <w:rPr>
          <w:rFonts w:ascii="Times New Roman" w:hAnsi="Times New Roman" w:cs="Times New Roman"/>
          <w:sz w:val="28"/>
          <w:szCs w:val="28"/>
          <w:lang w:val="en-US"/>
        </w:rPr>
      </w:pPr>
      <w:r w:rsidRPr="00AE75D5">
        <w:rPr>
          <w:rFonts w:ascii="Times New Roman" w:hAnsi="Times New Roman" w:cs="Times New Roman"/>
          <w:i/>
          <w:sz w:val="28"/>
          <w:szCs w:val="28"/>
          <w:lang w:val="en-US"/>
        </w:rPr>
        <w:t>L</w:t>
      </w:r>
      <w:r>
        <w:rPr>
          <w:rFonts w:ascii="Times New Roman" w:hAnsi="Times New Roman" w:cs="Times New Roman"/>
          <w:i/>
          <w:sz w:val="28"/>
          <w:szCs w:val="28"/>
          <w:lang w:val="en-US"/>
        </w:rPr>
        <w:t>actobacillus</w:t>
      </w:r>
      <w:r>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plantarum</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exhibited</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antagonistic</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activity</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against</w:t>
      </w:r>
      <w:r w:rsidRPr="00AE75D5">
        <w:rPr>
          <w:rFonts w:ascii="Times New Roman" w:hAnsi="Times New Roman" w:cs="Times New Roman"/>
          <w:sz w:val="28"/>
          <w:szCs w:val="28"/>
          <w:lang w:val="uk-UA"/>
        </w:rPr>
        <w:t xml:space="preserve"> </w:t>
      </w:r>
      <w:r w:rsidRPr="00AE75D5">
        <w:rPr>
          <w:rFonts w:ascii="Times New Roman" w:hAnsi="Times New Roman" w:cs="Times New Roman"/>
          <w:i/>
          <w:sz w:val="28"/>
          <w:szCs w:val="28"/>
          <w:lang w:val="en-US"/>
        </w:rPr>
        <w:t>A</w:t>
      </w:r>
      <w:r>
        <w:rPr>
          <w:rFonts w:ascii="Times New Roman" w:hAnsi="Times New Roman" w:cs="Times New Roman"/>
          <w:i/>
          <w:sz w:val="28"/>
          <w:szCs w:val="28"/>
          <w:lang w:val="en-US"/>
        </w:rPr>
        <w:t>grobacterium</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tumefaciens</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A</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vitis</w:t>
      </w:r>
      <w:r w:rsidRPr="00AE75D5">
        <w:rPr>
          <w:rFonts w:ascii="Times New Roman" w:hAnsi="Times New Roman" w:cs="Times New Roman"/>
          <w:i/>
          <w:sz w:val="28"/>
          <w:szCs w:val="28"/>
          <w:lang w:val="uk-UA"/>
        </w:rPr>
        <w:t xml:space="preserve"> </w:t>
      </w:r>
      <w:r>
        <w:rPr>
          <w:rFonts w:ascii="Times New Roman" w:hAnsi="Times New Roman" w:cs="Times New Roman"/>
          <w:sz w:val="28"/>
          <w:szCs w:val="28"/>
          <w:lang w:val="en-US"/>
        </w:rPr>
        <w:t xml:space="preserve">and </w:t>
      </w:r>
      <w:r w:rsidRPr="00AE75D5">
        <w:rPr>
          <w:rFonts w:ascii="Times New Roman" w:hAnsi="Times New Roman" w:cs="Times New Roman"/>
          <w:i/>
          <w:sz w:val="28"/>
          <w:szCs w:val="28"/>
          <w:lang w:val="en-US"/>
        </w:rPr>
        <w:t>A</w:t>
      </w:r>
      <w:r w:rsidRPr="00AE75D5">
        <w:rPr>
          <w:rFonts w:ascii="Times New Roman" w:hAnsi="Times New Roman" w:cs="Times New Roman"/>
          <w:i/>
          <w:sz w:val="28"/>
          <w:szCs w:val="28"/>
          <w:lang w:val="uk-UA"/>
        </w:rPr>
        <w:t xml:space="preserve">. </w:t>
      </w:r>
      <w:r w:rsidRPr="00AE75D5">
        <w:rPr>
          <w:rFonts w:ascii="Times New Roman" w:hAnsi="Times New Roman" w:cs="Times New Roman"/>
          <w:i/>
          <w:sz w:val="28"/>
          <w:szCs w:val="28"/>
          <w:lang w:val="en-US"/>
        </w:rPr>
        <w:t>rhizogenes</w:t>
      </w:r>
      <w:r w:rsidRPr="00AE75D5">
        <w:rPr>
          <w:rFonts w:ascii="Times New Roman" w:hAnsi="Times New Roman" w:cs="Times New Roman"/>
          <w:sz w:val="28"/>
          <w:szCs w:val="28"/>
          <w:lang w:val="uk-UA"/>
        </w:rPr>
        <w:t xml:space="preserve">. </w:t>
      </w:r>
      <w:r w:rsidRPr="00AE75D5">
        <w:rPr>
          <w:rFonts w:ascii="Times New Roman" w:hAnsi="Times New Roman" w:cs="Times New Roman"/>
          <w:i/>
          <w:sz w:val="28"/>
          <w:szCs w:val="28"/>
          <w:lang w:val="uk-UA"/>
        </w:rPr>
        <w:t xml:space="preserve">A. </w:t>
      </w:r>
      <w:proofErr w:type="gramStart"/>
      <w:r w:rsidRPr="00AE75D5">
        <w:rPr>
          <w:rFonts w:ascii="Times New Roman" w:hAnsi="Times New Roman" w:cs="Times New Roman"/>
          <w:i/>
          <w:sz w:val="28"/>
          <w:szCs w:val="28"/>
          <w:lang w:val="en-US"/>
        </w:rPr>
        <w:t>rhizogenes</w:t>
      </w:r>
      <w:proofErr w:type="gramEnd"/>
      <w:r w:rsidRPr="00AE75D5">
        <w:rPr>
          <w:rFonts w:ascii="Times New Roman" w:hAnsi="Times New Roman" w:cs="Times New Roman"/>
          <w:sz w:val="28"/>
          <w:szCs w:val="28"/>
          <w:lang w:val="uk-UA"/>
        </w:rPr>
        <w:t xml:space="preserve"> 15 </w:t>
      </w:r>
      <w:r>
        <w:rPr>
          <w:rFonts w:ascii="Times New Roman" w:hAnsi="Times New Roman" w:cs="Times New Roman"/>
          <w:sz w:val="28"/>
          <w:szCs w:val="28"/>
          <w:lang w:val="en-US"/>
        </w:rPr>
        <w:t>and</w:t>
      </w:r>
      <w:r w:rsidRPr="00AE75D5">
        <w:rPr>
          <w:rFonts w:ascii="Times New Roman" w:hAnsi="Times New Roman" w:cs="Times New Roman"/>
          <w:sz w:val="28"/>
          <w:szCs w:val="28"/>
          <w:lang w:val="uk-UA"/>
        </w:rPr>
        <w:t xml:space="preserve"> </w:t>
      </w:r>
      <w:r w:rsidRPr="00AE75D5">
        <w:rPr>
          <w:rFonts w:ascii="Times New Roman" w:hAnsi="Times New Roman" w:cs="Times New Roman"/>
          <w:i/>
          <w:sz w:val="28"/>
          <w:szCs w:val="28"/>
          <w:lang w:val="uk-UA"/>
        </w:rPr>
        <w:t>A. vitis</w:t>
      </w:r>
      <w:r w:rsidRPr="00AE75D5">
        <w:rPr>
          <w:rFonts w:ascii="Times New Roman" w:hAnsi="Times New Roman" w:cs="Times New Roman"/>
          <w:sz w:val="28"/>
          <w:szCs w:val="28"/>
          <w:lang w:val="uk-UA"/>
        </w:rPr>
        <w:t xml:space="preserve"> 5</w:t>
      </w:r>
      <w:r>
        <w:rPr>
          <w:rFonts w:ascii="Times New Roman" w:hAnsi="Times New Roman" w:cs="Times New Roman"/>
          <w:sz w:val="28"/>
          <w:szCs w:val="28"/>
          <w:lang w:val="en-US"/>
        </w:rPr>
        <w:t xml:space="preserve"> strains were the most susceptible</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Young</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plants</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oak</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were</w:t>
      </w:r>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non-susceptible to agrobacterial infection, and little population of agrobacteria was sustained in their tissues not causing the disease. </w:t>
      </w:r>
      <w:r w:rsidRPr="00AE75D5">
        <w:rPr>
          <w:rFonts w:ascii="Times New Roman" w:hAnsi="Times New Roman" w:cs="Times New Roman"/>
          <w:i/>
          <w:sz w:val="28"/>
          <w:szCs w:val="28"/>
          <w:lang w:val="uk-UA"/>
        </w:rPr>
        <w:t xml:space="preserve">L. </w:t>
      </w:r>
      <w:proofErr w:type="gramStart"/>
      <w:r w:rsidRPr="00AE75D5">
        <w:rPr>
          <w:rFonts w:ascii="Times New Roman" w:hAnsi="Times New Roman" w:cs="Times New Roman"/>
          <w:i/>
          <w:sz w:val="28"/>
          <w:szCs w:val="28"/>
          <w:lang w:val="en-US"/>
        </w:rPr>
        <w:t>plantarum</w:t>
      </w:r>
      <w:proofErr w:type="gramEnd"/>
      <w:r w:rsidRPr="00AE75D5">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inhibited the manifestation of crown gall symptoms on carrot dyscs, but in inoculation sites pathogenic agrobacteria survived even in presence of antagonistic lactobacilli. </w:t>
      </w:r>
      <w:r w:rsidRPr="00AE75D5">
        <w:rPr>
          <w:rFonts w:ascii="Times New Roman" w:hAnsi="Times New Roman" w:cs="Times New Roman"/>
          <w:i/>
          <w:sz w:val="28"/>
          <w:szCs w:val="28"/>
          <w:lang w:val="uk-UA"/>
        </w:rPr>
        <w:t xml:space="preserve">L. </w:t>
      </w:r>
      <w:proofErr w:type="gramStart"/>
      <w:r w:rsidRPr="00AE75D5">
        <w:rPr>
          <w:rFonts w:ascii="Times New Roman" w:hAnsi="Times New Roman" w:cs="Times New Roman"/>
          <w:i/>
          <w:sz w:val="28"/>
          <w:szCs w:val="28"/>
          <w:lang w:val="en-US"/>
        </w:rPr>
        <w:t>plantarum</w:t>
      </w:r>
      <w:proofErr w:type="gramEnd"/>
      <w:r w:rsidRPr="00AE75D5">
        <w:rPr>
          <w:rFonts w:ascii="Times New Roman" w:hAnsi="Times New Roman" w:cs="Times New Roman"/>
          <w:sz w:val="28"/>
          <w:szCs w:val="28"/>
          <w:lang w:val="uk-UA"/>
        </w:rPr>
        <w:t xml:space="preserve"> О</w:t>
      </w:r>
      <w:r w:rsidR="00366EF0">
        <w:rPr>
          <w:rFonts w:ascii="Times New Roman" w:hAnsi="Times New Roman" w:cs="Times New Roman"/>
          <w:sz w:val="28"/>
          <w:szCs w:val="28"/>
          <w:lang w:val="en-US"/>
        </w:rPr>
        <w:t>NU</w:t>
      </w:r>
      <w:r w:rsidRPr="00AE75D5">
        <w:rPr>
          <w:rFonts w:ascii="Times New Roman" w:hAnsi="Times New Roman" w:cs="Times New Roman"/>
          <w:sz w:val="28"/>
          <w:szCs w:val="28"/>
          <w:lang w:val="uk-UA"/>
        </w:rPr>
        <w:t xml:space="preserve"> 12 </w:t>
      </w:r>
      <w:r w:rsidR="00366EF0">
        <w:rPr>
          <w:rFonts w:ascii="Times New Roman" w:hAnsi="Times New Roman" w:cs="Times New Roman"/>
          <w:sz w:val="28"/>
          <w:szCs w:val="28"/>
          <w:lang w:val="en-US"/>
        </w:rPr>
        <w:t xml:space="preserve">caused phytostimulatory effect on the test-plants described above, increasing the height of oak seedlings in 42%, lengths of above ground parts of carrot seedlings – in 28%, and carrot seed germination – in 15%. </w:t>
      </w:r>
    </w:p>
    <w:p w:rsidR="007144C5" w:rsidRPr="00AE75D5" w:rsidRDefault="007144C5" w:rsidP="007144C5">
      <w:pPr>
        <w:spacing w:after="0" w:line="240" w:lineRule="auto"/>
        <w:jc w:val="both"/>
        <w:rPr>
          <w:rFonts w:ascii="Times New Roman" w:hAnsi="Times New Roman"/>
          <w:color w:val="000000"/>
          <w:sz w:val="28"/>
          <w:szCs w:val="28"/>
          <w:lang w:val="en-US"/>
        </w:rPr>
      </w:pPr>
      <w:r w:rsidRPr="00AE75D5">
        <w:rPr>
          <w:rFonts w:ascii="Times New Roman" w:hAnsi="Times New Roman"/>
          <w:color w:val="000000"/>
          <w:sz w:val="28"/>
          <w:szCs w:val="28"/>
          <w:lang w:val="uk-UA"/>
        </w:rPr>
        <w:t xml:space="preserve">      </w:t>
      </w:r>
      <w:r w:rsidRPr="00AE75D5">
        <w:rPr>
          <w:rFonts w:ascii="Times New Roman" w:hAnsi="Times New Roman"/>
          <w:color w:val="000000"/>
          <w:sz w:val="28"/>
          <w:szCs w:val="28"/>
          <w:lang w:val="en-US"/>
        </w:rPr>
        <w:t xml:space="preserve">Diploma thesis is </w:t>
      </w:r>
      <w:r w:rsidRPr="00524A00">
        <w:rPr>
          <w:rFonts w:ascii="Times New Roman" w:hAnsi="Times New Roman"/>
          <w:color w:val="000000"/>
          <w:sz w:val="28"/>
          <w:szCs w:val="28"/>
          <w:lang w:val="en-US"/>
        </w:rPr>
        <w:t xml:space="preserve">expounded on </w:t>
      </w:r>
      <w:r w:rsidR="00072E1D" w:rsidRPr="00524A00">
        <w:rPr>
          <w:rFonts w:ascii="Times New Roman" w:hAnsi="Times New Roman"/>
          <w:color w:val="000000"/>
          <w:sz w:val="28"/>
          <w:szCs w:val="28"/>
          <w:lang w:val="en-US"/>
        </w:rPr>
        <w:t>47</w:t>
      </w:r>
      <w:r w:rsidRPr="00524A00">
        <w:rPr>
          <w:rFonts w:ascii="Times New Roman" w:hAnsi="Times New Roman"/>
          <w:color w:val="000000"/>
          <w:sz w:val="28"/>
          <w:szCs w:val="28"/>
          <w:lang w:val="en-US"/>
        </w:rPr>
        <w:t xml:space="preserve"> </w:t>
      </w:r>
      <w:proofErr w:type="gramStart"/>
      <w:r w:rsidRPr="00524A00">
        <w:rPr>
          <w:rFonts w:ascii="Times New Roman" w:hAnsi="Times New Roman"/>
          <w:color w:val="000000"/>
          <w:sz w:val="28"/>
          <w:szCs w:val="28"/>
          <w:lang w:val="en-US"/>
        </w:rPr>
        <w:t>pages,</w:t>
      </w:r>
      <w:proofErr w:type="gramEnd"/>
      <w:r w:rsidRPr="00524A00">
        <w:rPr>
          <w:rFonts w:ascii="Times New Roman" w:hAnsi="Times New Roman"/>
          <w:color w:val="000000"/>
          <w:sz w:val="28"/>
          <w:szCs w:val="28"/>
          <w:lang w:val="en-US"/>
        </w:rPr>
        <w:t xml:space="preserve"> it contains </w:t>
      </w:r>
      <w:r w:rsidR="00524A00" w:rsidRPr="00524A00">
        <w:rPr>
          <w:rFonts w:ascii="Times New Roman" w:hAnsi="Times New Roman"/>
          <w:color w:val="000000"/>
          <w:sz w:val="28"/>
          <w:szCs w:val="28"/>
          <w:lang w:val="uk-UA"/>
        </w:rPr>
        <w:t>9</w:t>
      </w:r>
      <w:r w:rsidRPr="00524A00">
        <w:rPr>
          <w:rFonts w:ascii="Times New Roman" w:hAnsi="Times New Roman"/>
          <w:color w:val="000000"/>
          <w:sz w:val="28"/>
          <w:szCs w:val="28"/>
          <w:lang w:val="en-US"/>
        </w:rPr>
        <w:t xml:space="preserve"> tables, </w:t>
      </w:r>
      <w:r w:rsidR="00524A00" w:rsidRPr="00524A00">
        <w:rPr>
          <w:rFonts w:ascii="Times New Roman" w:hAnsi="Times New Roman"/>
          <w:color w:val="000000"/>
          <w:sz w:val="28"/>
          <w:szCs w:val="28"/>
          <w:lang w:val="uk-UA"/>
        </w:rPr>
        <w:t>6</w:t>
      </w:r>
      <w:r w:rsidRPr="00524A00">
        <w:rPr>
          <w:rFonts w:ascii="Times New Roman" w:hAnsi="Times New Roman"/>
          <w:color w:val="000000"/>
          <w:sz w:val="28"/>
          <w:szCs w:val="28"/>
          <w:lang w:val="en-US"/>
        </w:rPr>
        <w:t xml:space="preserve"> figures. It provides links to </w:t>
      </w:r>
      <w:r w:rsidR="00072E1D" w:rsidRPr="00524A00">
        <w:rPr>
          <w:rFonts w:ascii="Times New Roman" w:hAnsi="Times New Roman"/>
          <w:color w:val="000000"/>
          <w:sz w:val="28"/>
          <w:szCs w:val="28"/>
          <w:lang w:val="en-US"/>
        </w:rPr>
        <w:t>65</w:t>
      </w:r>
      <w:r w:rsidRPr="00524A00">
        <w:rPr>
          <w:rFonts w:ascii="Times New Roman" w:hAnsi="Times New Roman"/>
          <w:color w:val="000000"/>
          <w:sz w:val="28"/>
          <w:szCs w:val="28"/>
          <w:lang w:val="en-US"/>
        </w:rPr>
        <w:t xml:space="preserve"> references (</w:t>
      </w:r>
      <w:r w:rsidR="00072E1D" w:rsidRPr="00524A00">
        <w:rPr>
          <w:rFonts w:ascii="Times New Roman" w:hAnsi="Times New Roman"/>
          <w:color w:val="000000"/>
          <w:sz w:val="28"/>
          <w:szCs w:val="28"/>
          <w:lang w:val="en-US"/>
        </w:rPr>
        <w:t>6</w:t>
      </w:r>
      <w:r w:rsidRPr="00524A00">
        <w:rPr>
          <w:rFonts w:ascii="Times New Roman" w:hAnsi="Times New Roman"/>
          <w:color w:val="000000"/>
          <w:sz w:val="28"/>
          <w:szCs w:val="28"/>
          <w:lang w:val="en-US"/>
        </w:rPr>
        <w:t xml:space="preserve"> </w:t>
      </w:r>
      <w:proofErr w:type="gramStart"/>
      <w:r w:rsidRPr="00524A00">
        <w:rPr>
          <w:rFonts w:ascii="Times New Roman" w:hAnsi="Times New Roman"/>
          <w:color w:val="000000"/>
          <w:sz w:val="28"/>
          <w:szCs w:val="28"/>
          <w:lang w:val="en-US"/>
        </w:rPr>
        <w:t>cyrillic</w:t>
      </w:r>
      <w:proofErr w:type="gramEnd"/>
      <w:r w:rsidRPr="00524A00">
        <w:rPr>
          <w:rFonts w:ascii="Times New Roman" w:hAnsi="Times New Roman"/>
          <w:color w:val="000000"/>
          <w:sz w:val="28"/>
          <w:szCs w:val="28"/>
          <w:lang w:val="en-US"/>
        </w:rPr>
        <w:t xml:space="preserve"> and </w:t>
      </w:r>
      <w:r w:rsidR="00072E1D" w:rsidRPr="00524A00">
        <w:rPr>
          <w:rFonts w:ascii="Times New Roman" w:hAnsi="Times New Roman"/>
          <w:color w:val="000000"/>
          <w:sz w:val="28"/>
          <w:szCs w:val="28"/>
          <w:lang w:val="en-US"/>
        </w:rPr>
        <w:t>59</w:t>
      </w:r>
      <w:r w:rsidRPr="00524A00">
        <w:rPr>
          <w:rFonts w:ascii="Times New Roman" w:hAnsi="Times New Roman"/>
          <w:color w:val="000000"/>
          <w:sz w:val="28"/>
          <w:szCs w:val="28"/>
          <w:lang w:val="en-US"/>
        </w:rPr>
        <w:t xml:space="preserve"> latinic).</w:t>
      </w:r>
    </w:p>
    <w:p w:rsidR="007144C5" w:rsidRPr="00AE75D5" w:rsidRDefault="007144C5" w:rsidP="007144C5">
      <w:pPr>
        <w:spacing w:line="240" w:lineRule="auto"/>
        <w:jc w:val="both"/>
        <w:rPr>
          <w:rFonts w:ascii="Times New Roman" w:hAnsi="Times New Roman"/>
          <w:b/>
          <w:color w:val="000000"/>
          <w:sz w:val="28"/>
          <w:szCs w:val="28"/>
          <w:lang w:val="en-GB"/>
        </w:rPr>
      </w:pPr>
      <w:r w:rsidRPr="00AE75D5">
        <w:rPr>
          <w:rFonts w:ascii="Times New Roman" w:hAnsi="Times New Roman"/>
          <w:b/>
          <w:color w:val="000000"/>
          <w:sz w:val="28"/>
          <w:szCs w:val="28"/>
          <w:lang w:val="uk-UA"/>
        </w:rPr>
        <w:tab/>
      </w:r>
    </w:p>
    <w:p w:rsidR="007144C5" w:rsidRPr="00366EF0" w:rsidRDefault="007144C5" w:rsidP="007144C5">
      <w:pPr>
        <w:spacing w:line="240" w:lineRule="auto"/>
        <w:jc w:val="both"/>
        <w:rPr>
          <w:rFonts w:ascii="Times New Roman" w:hAnsi="Times New Roman"/>
          <w:color w:val="000000"/>
          <w:sz w:val="28"/>
          <w:szCs w:val="28"/>
          <w:lang w:val="en-US"/>
        </w:rPr>
      </w:pPr>
      <w:r w:rsidRPr="00AE75D5">
        <w:rPr>
          <w:rFonts w:ascii="Times New Roman" w:hAnsi="Times New Roman"/>
          <w:b/>
          <w:color w:val="000000"/>
          <w:sz w:val="28"/>
          <w:szCs w:val="28"/>
          <w:lang w:val="uk-UA"/>
        </w:rPr>
        <w:tab/>
      </w:r>
      <w:r w:rsidRPr="00AE75D5">
        <w:rPr>
          <w:rFonts w:ascii="Times New Roman" w:hAnsi="Times New Roman"/>
          <w:b/>
          <w:color w:val="000000"/>
          <w:sz w:val="28"/>
          <w:szCs w:val="28"/>
          <w:lang w:val="en-US"/>
        </w:rPr>
        <w:t>Key</w:t>
      </w:r>
      <w:r w:rsidRPr="00366EF0">
        <w:rPr>
          <w:rFonts w:ascii="Times New Roman" w:hAnsi="Times New Roman"/>
          <w:b/>
          <w:color w:val="000000"/>
          <w:sz w:val="28"/>
          <w:szCs w:val="28"/>
          <w:lang w:val="uk-UA"/>
        </w:rPr>
        <w:t xml:space="preserve"> </w:t>
      </w:r>
      <w:r w:rsidRPr="00AE75D5">
        <w:rPr>
          <w:rFonts w:ascii="Times New Roman" w:hAnsi="Times New Roman"/>
          <w:b/>
          <w:color w:val="000000"/>
          <w:sz w:val="28"/>
          <w:szCs w:val="28"/>
          <w:lang w:val="en-US"/>
        </w:rPr>
        <w:t>words</w:t>
      </w:r>
      <w:r w:rsidRPr="00366EF0">
        <w:rPr>
          <w:rFonts w:ascii="Times New Roman" w:hAnsi="Times New Roman"/>
          <w:color w:val="000000"/>
          <w:sz w:val="28"/>
          <w:szCs w:val="28"/>
          <w:lang w:val="uk-UA"/>
        </w:rPr>
        <w:t xml:space="preserve">: </w:t>
      </w:r>
      <w:r w:rsidR="00366EF0" w:rsidRPr="00AE75D5">
        <w:rPr>
          <w:rFonts w:ascii="Times New Roman" w:hAnsi="Times New Roman" w:cs="Times New Roman"/>
          <w:i/>
          <w:sz w:val="28"/>
          <w:szCs w:val="28"/>
          <w:lang w:val="en-US"/>
        </w:rPr>
        <w:t>A</w:t>
      </w:r>
      <w:r w:rsidR="00366EF0">
        <w:rPr>
          <w:rFonts w:ascii="Times New Roman" w:hAnsi="Times New Roman" w:cs="Times New Roman"/>
          <w:i/>
          <w:sz w:val="28"/>
          <w:szCs w:val="28"/>
          <w:lang w:val="en-US"/>
        </w:rPr>
        <w:t>grobacterium</w:t>
      </w:r>
      <w:r w:rsidR="00366EF0" w:rsidRPr="00AE75D5">
        <w:rPr>
          <w:rFonts w:ascii="Times New Roman" w:hAnsi="Times New Roman" w:cs="Times New Roman"/>
          <w:i/>
          <w:sz w:val="28"/>
          <w:szCs w:val="28"/>
          <w:lang w:val="uk-UA"/>
        </w:rPr>
        <w:t xml:space="preserve"> </w:t>
      </w:r>
      <w:r w:rsidR="00366EF0" w:rsidRPr="00AE75D5">
        <w:rPr>
          <w:rFonts w:ascii="Times New Roman" w:hAnsi="Times New Roman" w:cs="Times New Roman"/>
          <w:i/>
          <w:sz w:val="28"/>
          <w:szCs w:val="28"/>
          <w:lang w:val="en-US"/>
        </w:rPr>
        <w:t>tumefaciens</w:t>
      </w:r>
      <w:r w:rsidR="00366EF0" w:rsidRPr="00AE75D5">
        <w:rPr>
          <w:rFonts w:ascii="Times New Roman" w:hAnsi="Times New Roman" w:cs="Times New Roman"/>
          <w:i/>
          <w:sz w:val="28"/>
          <w:szCs w:val="28"/>
          <w:lang w:val="uk-UA"/>
        </w:rPr>
        <w:t xml:space="preserve">, </w:t>
      </w:r>
      <w:r w:rsidR="00366EF0" w:rsidRPr="00AE75D5">
        <w:rPr>
          <w:rFonts w:ascii="Times New Roman" w:hAnsi="Times New Roman" w:cs="Times New Roman"/>
          <w:i/>
          <w:sz w:val="28"/>
          <w:szCs w:val="28"/>
          <w:lang w:val="en-US"/>
        </w:rPr>
        <w:t>A</w:t>
      </w:r>
      <w:r w:rsidR="00366EF0" w:rsidRPr="00AE75D5">
        <w:rPr>
          <w:rFonts w:ascii="Times New Roman" w:hAnsi="Times New Roman" w:cs="Times New Roman"/>
          <w:i/>
          <w:sz w:val="28"/>
          <w:szCs w:val="28"/>
          <w:lang w:val="uk-UA"/>
        </w:rPr>
        <w:t xml:space="preserve">. </w:t>
      </w:r>
      <w:r w:rsidR="00366EF0" w:rsidRPr="00AE75D5">
        <w:rPr>
          <w:rFonts w:ascii="Times New Roman" w:hAnsi="Times New Roman" w:cs="Times New Roman"/>
          <w:i/>
          <w:sz w:val="28"/>
          <w:szCs w:val="28"/>
          <w:lang w:val="en-US"/>
        </w:rPr>
        <w:t>vitis</w:t>
      </w:r>
      <w:r w:rsidR="00366EF0" w:rsidRPr="00366EF0">
        <w:rPr>
          <w:rFonts w:ascii="Times New Roman" w:hAnsi="Times New Roman" w:cs="Times New Roman"/>
          <w:i/>
          <w:sz w:val="28"/>
          <w:szCs w:val="28"/>
          <w:lang w:val="uk-UA"/>
        </w:rPr>
        <w:t xml:space="preserve">, </w:t>
      </w:r>
      <w:r w:rsidR="00366EF0" w:rsidRPr="00AE75D5">
        <w:rPr>
          <w:rFonts w:ascii="Times New Roman" w:hAnsi="Times New Roman" w:cs="Times New Roman"/>
          <w:i/>
          <w:sz w:val="28"/>
          <w:szCs w:val="28"/>
          <w:lang w:val="en-US"/>
        </w:rPr>
        <w:t>A</w:t>
      </w:r>
      <w:r w:rsidR="00366EF0" w:rsidRPr="00AE75D5">
        <w:rPr>
          <w:rFonts w:ascii="Times New Roman" w:hAnsi="Times New Roman" w:cs="Times New Roman"/>
          <w:i/>
          <w:sz w:val="28"/>
          <w:szCs w:val="28"/>
          <w:lang w:val="uk-UA"/>
        </w:rPr>
        <w:t xml:space="preserve">. </w:t>
      </w:r>
      <w:r w:rsidR="00366EF0" w:rsidRPr="00AE75D5">
        <w:rPr>
          <w:rFonts w:ascii="Times New Roman" w:hAnsi="Times New Roman" w:cs="Times New Roman"/>
          <w:i/>
          <w:sz w:val="28"/>
          <w:szCs w:val="28"/>
          <w:lang w:val="en-US"/>
        </w:rPr>
        <w:t>rhizogenes</w:t>
      </w:r>
      <w:r w:rsidR="00366EF0" w:rsidRPr="00366EF0">
        <w:rPr>
          <w:rFonts w:ascii="Times New Roman" w:hAnsi="Times New Roman"/>
          <w:i/>
          <w:color w:val="000000"/>
          <w:sz w:val="28"/>
          <w:szCs w:val="28"/>
          <w:lang w:val="uk-UA"/>
        </w:rPr>
        <w:t xml:space="preserve"> </w:t>
      </w:r>
      <w:r w:rsidR="00366EF0" w:rsidRPr="00AE75D5">
        <w:rPr>
          <w:rFonts w:ascii="Times New Roman" w:hAnsi="Times New Roman"/>
          <w:i/>
          <w:color w:val="000000"/>
          <w:sz w:val="28"/>
          <w:szCs w:val="28"/>
          <w:lang w:val="en-US"/>
        </w:rPr>
        <w:t>L</w:t>
      </w:r>
      <w:r w:rsidR="00366EF0">
        <w:rPr>
          <w:rFonts w:ascii="Times New Roman" w:hAnsi="Times New Roman"/>
          <w:i/>
          <w:color w:val="000000"/>
          <w:sz w:val="28"/>
          <w:szCs w:val="28"/>
          <w:lang w:val="en-US"/>
        </w:rPr>
        <w:t>actobacillus</w:t>
      </w:r>
      <w:r w:rsidR="00366EF0" w:rsidRPr="00366EF0">
        <w:rPr>
          <w:rFonts w:ascii="Times New Roman" w:hAnsi="Times New Roman"/>
          <w:i/>
          <w:color w:val="000000"/>
          <w:sz w:val="28"/>
          <w:szCs w:val="28"/>
          <w:lang w:val="uk-UA"/>
        </w:rPr>
        <w:t xml:space="preserve"> </w:t>
      </w:r>
      <w:r w:rsidR="00366EF0" w:rsidRPr="00AE75D5">
        <w:rPr>
          <w:rFonts w:ascii="Times New Roman" w:hAnsi="Times New Roman"/>
          <w:i/>
          <w:color w:val="000000"/>
          <w:sz w:val="28"/>
          <w:szCs w:val="28"/>
          <w:lang w:val="en-US"/>
        </w:rPr>
        <w:t>plantarum</w:t>
      </w:r>
      <w:r w:rsidR="00366EF0" w:rsidRPr="00366EF0">
        <w:rPr>
          <w:rFonts w:ascii="Times New Roman" w:hAnsi="Times New Roman"/>
          <w:color w:val="000000"/>
          <w:sz w:val="28"/>
          <w:szCs w:val="28"/>
          <w:lang w:val="uk-UA"/>
        </w:rPr>
        <w:t xml:space="preserve">, </w:t>
      </w:r>
      <w:r w:rsidR="00366EF0">
        <w:rPr>
          <w:rFonts w:ascii="Times New Roman" w:hAnsi="Times New Roman"/>
          <w:color w:val="000000"/>
          <w:sz w:val="28"/>
          <w:szCs w:val="28"/>
          <w:lang w:val="en-US"/>
        </w:rPr>
        <w:t>antagonistic ability</w:t>
      </w:r>
      <w:r w:rsidR="00366EF0" w:rsidRPr="00366EF0">
        <w:rPr>
          <w:rFonts w:ascii="Times New Roman" w:hAnsi="Times New Roman"/>
          <w:color w:val="000000"/>
          <w:sz w:val="28"/>
          <w:szCs w:val="28"/>
          <w:lang w:val="uk-UA"/>
        </w:rPr>
        <w:t xml:space="preserve">, </w:t>
      </w:r>
      <w:r w:rsidR="00366EF0">
        <w:rPr>
          <w:rFonts w:ascii="Times New Roman" w:hAnsi="Times New Roman"/>
          <w:color w:val="000000"/>
          <w:sz w:val="28"/>
          <w:szCs w:val="28"/>
          <w:lang w:val="en-US"/>
        </w:rPr>
        <w:t>stimulation of plant growth.</w:t>
      </w:r>
    </w:p>
    <w:p w:rsidR="007144C5" w:rsidRPr="005520D1" w:rsidRDefault="007144C5" w:rsidP="007144C5">
      <w:pPr>
        <w:spacing w:line="240" w:lineRule="auto"/>
        <w:jc w:val="both"/>
        <w:rPr>
          <w:rFonts w:ascii="Times New Roman" w:hAnsi="Times New Roman"/>
          <w:color w:val="000000"/>
          <w:sz w:val="28"/>
          <w:szCs w:val="28"/>
          <w:lang w:val="uk-UA"/>
        </w:rPr>
      </w:pPr>
    </w:p>
    <w:p w:rsidR="007144C5" w:rsidRPr="00366EF0" w:rsidRDefault="007144C5" w:rsidP="007144C5">
      <w:pPr>
        <w:spacing w:after="0" w:line="360" w:lineRule="auto"/>
        <w:jc w:val="center"/>
        <w:rPr>
          <w:rFonts w:ascii="Times New Roman" w:hAnsi="Times New Roman"/>
          <w:b/>
          <w:sz w:val="28"/>
          <w:szCs w:val="28"/>
          <w:lang w:val="uk-UA"/>
        </w:rPr>
      </w:pPr>
    </w:p>
    <w:p w:rsidR="007144C5" w:rsidRPr="00FC486B" w:rsidRDefault="007144C5" w:rsidP="00FC486B">
      <w:pPr>
        <w:spacing w:after="0" w:line="360" w:lineRule="auto"/>
        <w:rPr>
          <w:rFonts w:ascii="Times New Roman" w:hAnsi="Times New Roman"/>
          <w:b/>
          <w:sz w:val="28"/>
          <w:szCs w:val="28"/>
          <w:lang w:val="en-US"/>
        </w:rPr>
      </w:pPr>
    </w:p>
    <w:p w:rsidR="006A7057" w:rsidRDefault="00B40C9B" w:rsidP="006A7057">
      <w:pPr>
        <w:jc w:val="center"/>
        <w:rPr>
          <w:rFonts w:ascii="Times New Roman" w:hAnsi="Times New Roman"/>
          <w:b/>
          <w:sz w:val="28"/>
          <w:szCs w:val="28"/>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665408" behindDoc="0" locked="0" layoutInCell="1" allowOverlap="1">
                <wp:simplePos x="0" y="0"/>
                <wp:positionH relativeFrom="column">
                  <wp:posOffset>5796915</wp:posOffset>
                </wp:positionH>
                <wp:positionV relativeFrom="paragraph">
                  <wp:posOffset>-351790</wp:posOffset>
                </wp:positionV>
                <wp:extent cx="285750" cy="304800"/>
                <wp:effectExtent l="0" t="0" r="19050" b="1905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3048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6.45pt;margin-top:-27.7pt;width:22.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" strokecolor="white"/>
            </w:pict>
          </mc:Fallback>
        </mc:AlternateContent>
      </w:r>
      <w:r w:rsidR="006A7057" w:rsidRPr="00AE75D5">
        <w:rPr>
          <w:rFonts w:ascii="Times New Roman" w:hAnsi="Times New Roman"/>
          <w:b/>
          <w:sz w:val="28"/>
          <w:szCs w:val="28"/>
          <w:lang w:val="uk-UA"/>
        </w:rPr>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220"/>
        <w:gridCol w:w="505"/>
      </w:tblGrid>
      <w:tr w:rsidR="00ED3E0E" w:rsidRPr="00C10FFD" w:rsidTr="00204D6A">
        <w:tc>
          <w:tcPr>
            <w:tcW w:w="534" w:type="dxa"/>
          </w:tcPr>
          <w:p w:rsidR="006A7057" w:rsidRPr="00C10FFD" w:rsidRDefault="006A7057" w:rsidP="006A7057">
            <w:pPr>
              <w:spacing w:line="360" w:lineRule="auto"/>
              <w:jc w:val="center"/>
              <w:rPr>
                <w:rFonts w:ascii="Times New Roman" w:hAnsi="Times New Roman"/>
                <w:color w:val="000000"/>
                <w:sz w:val="28"/>
                <w:szCs w:val="28"/>
                <w:lang w:val="uk-UA"/>
              </w:rPr>
            </w:pPr>
          </w:p>
        </w:tc>
        <w:tc>
          <w:tcPr>
            <w:tcW w:w="8363" w:type="dxa"/>
          </w:tcPr>
          <w:p w:rsidR="006A7057" w:rsidRPr="00C10FFD" w:rsidRDefault="006A7057" w:rsidP="006A7057">
            <w:pPr>
              <w:spacing w:line="360" w:lineRule="auto"/>
              <w:rPr>
                <w:rFonts w:ascii="Times New Roman" w:hAnsi="Times New Roman"/>
                <w:color w:val="000000"/>
                <w:sz w:val="28"/>
                <w:szCs w:val="28"/>
                <w:lang w:val="uk-UA"/>
              </w:rPr>
            </w:pPr>
            <w:r w:rsidRPr="00C10FFD">
              <w:rPr>
                <w:rFonts w:ascii="Times New Roman" w:hAnsi="Times New Roman"/>
                <w:noProof/>
                <w:sz w:val="28"/>
                <w:szCs w:val="28"/>
              </w:rPr>
              <w:t>ВСТУ</w:t>
            </w:r>
            <w:r w:rsidR="00ED3E0E">
              <w:rPr>
                <w:rFonts w:ascii="Times New Roman" w:hAnsi="Times New Roman"/>
                <w:noProof/>
                <w:sz w:val="28"/>
                <w:szCs w:val="28"/>
              </w:rPr>
              <w:t>П………………………………………………………………..</w:t>
            </w:r>
          </w:p>
        </w:tc>
        <w:tc>
          <w:tcPr>
            <w:tcW w:w="674" w:type="dxa"/>
          </w:tcPr>
          <w:p w:rsidR="006A7057" w:rsidRPr="00C10FFD" w:rsidRDefault="006A7057" w:rsidP="00204D6A">
            <w:pPr>
              <w:jc w:val="center"/>
              <w:rPr>
                <w:rFonts w:ascii="Times New Roman" w:hAnsi="Times New Roman"/>
                <w:color w:val="000000"/>
                <w:sz w:val="28"/>
                <w:szCs w:val="28"/>
                <w:lang w:val="uk-UA"/>
              </w:rPr>
            </w:pPr>
            <w:r w:rsidRPr="00C10FFD">
              <w:rPr>
                <w:rFonts w:ascii="Times New Roman" w:hAnsi="Times New Roman"/>
                <w:color w:val="000000"/>
                <w:sz w:val="28"/>
                <w:szCs w:val="28"/>
                <w:lang w:val="uk-UA"/>
              </w:rPr>
              <w:t>4</w:t>
            </w:r>
          </w:p>
        </w:tc>
      </w:tr>
      <w:tr w:rsidR="00ED3E0E" w:rsidRPr="00C10FFD" w:rsidTr="00204D6A">
        <w:tc>
          <w:tcPr>
            <w:tcW w:w="534" w:type="dxa"/>
          </w:tcPr>
          <w:p w:rsidR="006A7057" w:rsidRPr="00EE6E71" w:rsidRDefault="006A7057" w:rsidP="006A7057">
            <w:pPr>
              <w:spacing w:line="360" w:lineRule="auto"/>
              <w:jc w:val="center"/>
              <w:rPr>
                <w:rFonts w:ascii="Times New Roman" w:hAnsi="Times New Roman"/>
                <w:color w:val="000000"/>
                <w:sz w:val="28"/>
                <w:szCs w:val="28"/>
                <w:lang w:val="uk-UA"/>
              </w:rPr>
            </w:pPr>
            <w:r w:rsidRPr="00EE6E71">
              <w:rPr>
                <w:rFonts w:ascii="Times New Roman" w:hAnsi="Times New Roman"/>
                <w:color w:val="000000"/>
                <w:sz w:val="28"/>
                <w:szCs w:val="28"/>
                <w:lang w:val="uk-UA"/>
              </w:rPr>
              <w:t>1.</w:t>
            </w:r>
          </w:p>
        </w:tc>
        <w:tc>
          <w:tcPr>
            <w:tcW w:w="8363" w:type="dxa"/>
          </w:tcPr>
          <w:p w:rsidR="006A7057" w:rsidRPr="00EE6E71" w:rsidRDefault="006A7057" w:rsidP="006A7057">
            <w:pPr>
              <w:spacing w:line="360" w:lineRule="auto"/>
              <w:jc w:val="both"/>
              <w:rPr>
                <w:rFonts w:ascii="Times New Roman" w:hAnsi="Times New Roman"/>
                <w:color w:val="000000"/>
                <w:sz w:val="28"/>
                <w:szCs w:val="28"/>
                <w:lang w:val="uk-UA"/>
              </w:rPr>
            </w:pPr>
            <w:r w:rsidRPr="00EE6E71">
              <w:rPr>
                <w:rFonts w:ascii="Times New Roman" w:hAnsi="Times New Roman"/>
                <w:noProof/>
                <w:sz w:val="28"/>
                <w:szCs w:val="28"/>
              </w:rPr>
              <w:t>ОГЛЯД ЛІТЕРАТУРИ</w:t>
            </w:r>
            <w:r w:rsidR="00ED3E0E">
              <w:rPr>
                <w:rFonts w:ascii="Times New Roman" w:hAnsi="Times New Roman"/>
                <w:noProof/>
                <w:sz w:val="28"/>
                <w:szCs w:val="28"/>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olor w:val="000000"/>
                <w:sz w:val="28"/>
                <w:szCs w:val="28"/>
                <w:lang w:val="uk-UA"/>
              </w:rPr>
            </w:pPr>
            <w:r w:rsidRPr="00C10FFD">
              <w:rPr>
                <w:rFonts w:ascii="Times New Roman" w:hAnsi="Times New Roman" w:cs="Times New Roman"/>
                <w:sz w:val="28"/>
                <w:szCs w:val="28"/>
                <w:lang w:val="uk-UA"/>
              </w:rPr>
              <w:t>1.1.</w:t>
            </w:r>
          </w:p>
        </w:tc>
        <w:tc>
          <w:tcPr>
            <w:tcW w:w="8363" w:type="dxa"/>
          </w:tcPr>
          <w:p w:rsidR="006A7057" w:rsidRPr="00ED3E0E" w:rsidRDefault="006A7057" w:rsidP="006A7057">
            <w:pPr>
              <w:spacing w:line="360" w:lineRule="auto"/>
              <w:rPr>
                <w:rFonts w:ascii="Times New Roman" w:hAnsi="Times New Roman" w:cs="Times New Roman"/>
                <w:sz w:val="28"/>
                <w:szCs w:val="28"/>
              </w:rPr>
            </w:pPr>
            <w:r w:rsidRPr="00C10FFD">
              <w:rPr>
                <w:rFonts w:ascii="Times New Roman" w:hAnsi="Times New Roman" w:cs="Times New Roman"/>
                <w:sz w:val="28"/>
                <w:szCs w:val="28"/>
                <w:lang w:val="uk-UA"/>
              </w:rPr>
              <w:t xml:space="preserve">Характеристика бактерій роду </w:t>
            </w:r>
            <w:r w:rsidRPr="00C10FFD">
              <w:rPr>
                <w:rFonts w:ascii="Times New Roman" w:hAnsi="Times New Roman" w:cs="Times New Roman"/>
                <w:i/>
                <w:sz w:val="28"/>
                <w:szCs w:val="28"/>
                <w:lang w:val="en-US"/>
              </w:rPr>
              <w:t>Lactobacillus</w:t>
            </w:r>
            <w:r w:rsidR="00ED3E0E">
              <w:rPr>
                <w:rFonts w:ascii="Times New Roman" w:hAnsi="Times New Roman" w:cs="Times New Roman"/>
                <w:sz w:val="28"/>
                <w:szCs w:val="28"/>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olor w:val="000000"/>
                <w:sz w:val="28"/>
                <w:szCs w:val="28"/>
                <w:lang w:val="uk-UA"/>
              </w:rPr>
            </w:pPr>
            <w:r w:rsidRPr="00C10FFD">
              <w:rPr>
                <w:rFonts w:ascii="Times New Roman" w:hAnsi="Times New Roman"/>
                <w:sz w:val="28"/>
                <w:szCs w:val="28"/>
                <w:lang w:val="uk-UA"/>
              </w:rPr>
              <w:t>1.1.1.</w:t>
            </w:r>
          </w:p>
        </w:tc>
        <w:tc>
          <w:tcPr>
            <w:tcW w:w="8363" w:type="dxa"/>
          </w:tcPr>
          <w:p w:rsidR="006A7057" w:rsidRPr="00C10FFD" w:rsidRDefault="006A7057" w:rsidP="006A7057">
            <w:pPr>
              <w:spacing w:line="360" w:lineRule="auto"/>
              <w:rPr>
                <w:rFonts w:ascii="Times New Roman" w:hAnsi="Times New Roman"/>
                <w:color w:val="000000"/>
                <w:sz w:val="28"/>
                <w:szCs w:val="28"/>
                <w:lang w:val="uk-UA"/>
              </w:rPr>
            </w:pPr>
            <w:r w:rsidRPr="00C10FFD">
              <w:rPr>
                <w:rFonts w:ascii="Times New Roman" w:hAnsi="Times New Roman"/>
                <w:sz w:val="28"/>
                <w:szCs w:val="28"/>
                <w:lang w:val="uk-UA"/>
              </w:rPr>
              <w:t>Біологічні властивості лактобацил</w:t>
            </w:r>
            <w:r w:rsidR="00ED3E0E">
              <w:rPr>
                <w:rFonts w:ascii="Times New Roman" w:hAnsi="Times New Roman"/>
                <w:sz w:val="28"/>
                <w:szCs w:val="28"/>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olor w:val="000000"/>
                <w:sz w:val="28"/>
                <w:szCs w:val="28"/>
                <w:lang w:val="uk-UA"/>
              </w:rPr>
            </w:pPr>
            <w:r w:rsidRPr="00C10FFD">
              <w:rPr>
                <w:rFonts w:ascii="Times New Roman" w:hAnsi="Times New Roman" w:cs="Times New Roman"/>
                <w:sz w:val="28"/>
                <w:szCs w:val="28"/>
                <w:shd w:val="clear" w:color="auto" w:fill="FFFFFF"/>
                <w:lang w:val="uk-UA"/>
              </w:rPr>
              <w:t>1.1.2.</w:t>
            </w:r>
          </w:p>
        </w:tc>
        <w:tc>
          <w:tcPr>
            <w:tcW w:w="8363" w:type="dxa"/>
          </w:tcPr>
          <w:p w:rsidR="006A7057" w:rsidRPr="00C10FFD" w:rsidRDefault="006A7057" w:rsidP="006A7057">
            <w:pPr>
              <w:spacing w:line="360" w:lineRule="auto"/>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Антагоністичні властивості лактобацил</w:t>
            </w:r>
            <w:r w:rsidR="00ED3E0E">
              <w:rPr>
                <w:rFonts w:ascii="Times New Roman" w:hAnsi="Times New Roman" w:cs="Times New Roman"/>
                <w:sz w:val="28"/>
                <w:szCs w:val="28"/>
                <w:shd w:val="clear" w:color="auto" w:fill="FFFFFF"/>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11</w:t>
            </w:r>
          </w:p>
        </w:tc>
      </w:tr>
      <w:tr w:rsidR="00ED3E0E" w:rsidRPr="00C10FFD" w:rsidTr="00204D6A">
        <w:tc>
          <w:tcPr>
            <w:tcW w:w="534" w:type="dxa"/>
          </w:tcPr>
          <w:p w:rsidR="006A7057" w:rsidRPr="00C10FFD" w:rsidRDefault="006A7057" w:rsidP="00204D6A">
            <w:pPr>
              <w:jc w:val="center"/>
              <w:rPr>
                <w:rFonts w:ascii="Times New Roman" w:hAnsi="Times New Roman"/>
                <w:color w:val="000000"/>
                <w:sz w:val="28"/>
                <w:szCs w:val="28"/>
                <w:lang w:val="uk-UA"/>
              </w:rPr>
            </w:pPr>
            <w:r w:rsidRPr="00C10FFD">
              <w:rPr>
                <w:rFonts w:ascii="Times New Roman" w:hAnsi="Times New Roman" w:cs="Times New Roman"/>
                <w:sz w:val="28"/>
                <w:szCs w:val="28"/>
                <w:shd w:val="clear" w:color="auto" w:fill="FFFFFF"/>
                <w:lang w:val="uk-UA"/>
              </w:rPr>
              <w:t>1.1.3.</w:t>
            </w:r>
          </w:p>
        </w:tc>
        <w:tc>
          <w:tcPr>
            <w:tcW w:w="8363" w:type="dxa"/>
          </w:tcPr>
          <w:p w:rsidR="006A7057" w:rsidRPr="00C10FFD" w:rsidRDefault="006A7057" w:rsidP="00204D6A">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Фітостимуляційні властивості лактобацил</w:t>
            </w:r>
            <w:r w:rsidR="00ED3E0E">
              <w:rPr>
                <w:rFonts w:ascii="Times New Roman" w:hAnsi="Times New Roman" w:cs="Times New Roman"/>
                <w:sz w:val="28"/>
                <w:szCs w:val="28"/>
                <w:shd w:val="clear" w:color="auto" w:fill="FFFFFF"/>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13</w:t>
            </w:r>
          </w:p>
        </w:tc>
      </w:tr>
      <w:tr w:rsidR="00ED3E0E" w:rsidRPr="00C10FFD" w:rsidTr="00204D6A">
        <w:tc>
          <w:tcPr>
            <w:tcW w:w="534" w:type="dxa"/>
          </w:tcPr>
          <w:p w:rsidR="006A7057" w:rsidRPr="00C10FFD" w:rsidRDefault="006A7057" w:rsidP="00204D6A">
            <w:pPr>
              <w:jc w:val="center"/>
              <w:rPr>
                <w:rFonts w:ascii="Times New Roman" w:hAnsi="Times New Roman"/>
                <w:color w:val="000000"/>
                <w:sz w:val="28"/>
                <w:szCs w:val="28"/>
                <w:lang w:val="uk-UA"/>
              </w:rPr>
            </w:pPr>
            <w:r w:rsidRPr="00C10FFD">
              <w:rPr>
                <w:rFonts w:ascii="Times New Roman" w:hAnsi="Times New Roman" w:cs="Times New Roman"/>
                <w:sz w:val="28"/>
                <w:szCs w:val="28"/>
                <w:lang w:val="uk-UA"/>
              </w:rPr>
              <w:t>1.1.4.</w:t>
            </w:r>
          </w:p>
        </w:tc>
        <w:tc>
          <w:tcPr>
            <w:tcW w:w="8363" w:type="dxa"/>
          </w:tcPr>
          <w:p w:rsidR="006A7057" w:rsidRPr="00C10FFD" w:rsidRDefault="006A7057" w:rsidP="00204D6A">
            <w:pPr>
              <w:spacing w:line="360" w:lineRule="auto"/>
              <w:jc w:val="both"/>
              <w:rPr>
                <w:rFonts w:ascii="Times New Roman" w:hAnsi="Times New Roman" w:cs="Times New Roman"/>
                <w:sz w:val="28"/>
                <w:szCs w:val="28"/>
                <w:lang w:val="uk-UA"/>
              </w:rPr>
            </w:pPr>
            <w:r w:rsidRPr="00C10FFD">
              <w:rPr>
                <w:rFonts w:ascii="Times New Roman" w:hAnsi="Times New Roman" w:cs="Times New Roman"/>
                <w:sz w:val="28"/>
                <w:szCs w:val="28"/>
                <w:lang w:val="uk-UA"/>
              </w:rPr>
              <w:t>Адгезивні властивості лактобацил</w:t>
            </w:r>
            <w:r w:rsidR="00ED3E0E">
              <w:rPr>
                <w:rFonts w:ascii="Times New Roman" w:hAnsi="Times New Roman" w:cs="Times New Roman"/>
                <w:sz w:val="28"/>
                <w:szCs w:val="28"/>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13</w:t>
            </w:r>
          </w:p>
        </w:tc>
      </w:tr>
      <w:tr w:rsidR="00ED3E0E" w:rsidRPr="00C10FFD" w:rsidTr="00204D6A">
        <w:tc>
          <w:tcPr>
            <w:tcW w:w="534" w:type="dxa"/>
          </w:tcPr>
          <w:p w:rsidR="006A7057" w:rsidRPr="00C10FFD" w:rsidRDefault="006A7057" w:rsidP="00204D6A">
            <w:pPr>
              <w:jc w:val="center"/>
              <w:rPr>
                <w:rFonts w:ascii="Times New Roman" w:hAnsi="Times New Roman"/>
                <w:color w:val="000000"/>
                <w:sz w:val="28"/>
                <w:szCs w:val="28"/>
                <w:lang w:val="uk-UA"/>
              </w:rPr>
            </w:pPr>
            <w:r w:rsidRPr="00C10FFD">
              <w:rPr>
                <w:rFonts w:ascii="Times New Roman" w:hAnsi="Times New Roman" w:cs="Times New Roman"/>
                <w:sz w:val="28"/>
                <w:szCs w:val="28"/>
                <w:shd w:val="clear" w:color="auto" w:fill="FFFFFF"/>
                <w:lang w:val="uk-UA"/>
              </w:rPr>
              <w:t>1.2.</w:t>
            </w:r>
          </w:p>
        </w:tc>
        <w:tc>
          <w:tcPr>
            <w:tcW w:w="8363" w:type="dxa"/>
          </w:tcPr>
          <w:p w:rsidR="006A7057" w:rsidRPr="00ED3E0E" w:rsidRDefault="006A7057" w:rsidP="00204D6A">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 xml:space="preserve">Характеристика бактерій роду </w:t>
            </w:r>
            <w:r w:rsidRPr="00C10FFD">
              <w:rPr>
                <w:rFonts w:ascii="Times New Roman" w:hAnsi="Times New Roman" w:cs="Times New Roman"/>
                <w:i/>
                <w:sz w:val="28"/>
                <w:szCs w:val="28"/>
                <w:shd w:val="clear" w:color="auto" w:fill="FFFFFF"/>
                <w:lang w:val="uk-UA"/>
              </w:rPr>
              <w:t>Agrobacterium</w:t>
            </w:r>
            <w:r w:rsidR="00ED3E0E">
              <w:rPr>
                <w:rFonts w:ascii="Times New Roman" w:hAnsi="Times New Roman" w:cs="Times New Roman"/>
                <w:sz w:val="28"/>
                <w:szCs w:val="28"/>
                <w:shd w:val="clear" w:color="auto" w:fill="FFFFFF"/>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15</w:t>
            </w:r>
          </w:p>
        </w:tc>
      </w:tr>
      <w:tr w:rsidR="00ED3E0E" w:rsidRPr="00C10FFD" w:rsidTr="00204D6A">
        <w:tc>
          <w:tcPr>
            <w:tcW w:w="534" w:type="dxa"/>
          </w:tcPr>
          <w:p w:rsidR="006A7057" w:rsidRPr="00C10FFD" w:rsidRDefault="006A7057" w:rsidP="00204D6A">
            <w:pPr>
              <w:jc w:val="center"/>
              <w:rPr>
                <w:rFonts w:ascii="Times New Roman" w:hAnsi="Times New Roman"/>
                <w:color w:val="000000"/>
                <w:sz w:val="28"/>
                <w:szCs w:val="28"/>
                <w:lang w:val="uk-UA"/>
              </w:rPr>
            </w:pPr>
            <w:r w:rsidRPr="00C10FFD">
              <w:rPr>
                <w:rFonts w:ascii="Times New Roman" w:hAnsi="Times New Roman" w:cs="Times New Roman"/>
                <w:sz w:val="28"/>
                <w:szCs w:val="28"/>
                <w:shd w:val="clear" w:color="auto" w:fill="FFFFFF"/>
                <w:lang w:val="uk-UA"/>
              </w:rPr>
              <w:t>1.2.1.</w:t>
            </w:r>
          </w:p>
        </w:tc>
        <w:tc>
          <w:tcPr>
            <w:tcW w:w="8363" w:type="dxa"/>
          </w:tcPr>
          <w:p w:rsidR="006A7057" w:rsidRPr="00C10FFD" w:rsidRDefault="006A7057" w:rsidP="00204D6A">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Біологічні властивості агробактерій</w:t>
            </w:r>
            <w:r w:rsidR="00ED3E0E">
              <w:rPr>
                <w:rFonts w:ascii="Times New Roman" w:hAnsi="Times New Roman" w:cs="Times New Roman"/>
                <w:sz w:val="28"/>
                <w:szCs w:val="28"/>
                <w:shd w:val="clear" w:color="auto" w:fill="FFFFFF"/>
                <w:lang w:val="uk-UA"/>
              </w:rPr>
              <w:t>…………………………………</w:t>
            </w:r>
          </w:p>
        </w:tc>
        <w:tc>
          <w:tcPr>
            <w:tcW w:w="674" w:type="dxa"/>
          </w:tcPr>
          <w:p w:rsidR="006A7057" w:rsidRPr="00C10FFD"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15</w:t>
            </w:r>
          </w:p>
        </w:tc>
      </w:tr>
      <w:tr w:rsidR="00ED3E0E" w:rsidRPr="00C10FFD" w:rsidTr="00204D6A">
        <w:tc>
          <w:tcPr>
            <w:tcW w:w="534" w:type="dxa"/>
          </w:tcPr>
          <w:p w:rsidR="006A7057" w:rsidRPr="00C10FFD" w:rsidRDefault="006A7057" w:rsidP="00204D6A">
            <w:pPr>
              <w:jc w:val="center"/>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1.2.2.</w:t>
            </w:r>
          </w:p>
        </w:tc>
        <w:tc>
          <w:tcPr>
            <w:tcW w:w="8363" w:type="dxa"/>
          </w:tcPr>
          <w:p w:rsidR="006A7057" w:rsidRPr="00ED3E0E" w:rsidRDefault="006A7057" w:rsidP="00204D6A">
            <w:pPr>
              <w:spacing w:line="360" w:lineRule="auto"/>
              <w:jc w:val="both"/>
              <w:rPr>
                <w:rFonts w:ascii="Times New Roman" w:hAnsi="Times New Roman" w:cs="Times New Roman"/>
                <w:sz w:val="28"/>
                <w:szCs w:val="28"/>
                <w:shd w:val="clear" w:color="auto" w:fill="FFFFFF"/>
              </w:rPr>
            </w:pPr>
            <w:r w:rsidRPr="00C10FFD">
              <w:rPr>
                <w:rFonts w:ascii="Times New Roman" w:hAnsi="Times New Roman" w:cs="Times New Roman"/>
                <w:sz w:val="28"/>
                <w:szCs w:val="28"/>
                <w:shd w:val="clear" w:color="auto" w:fill="FFFFFF"/>
                <w:lang w:val="uk-UA"/>
              </w:rPr>
              <w:t xml:space="preserve">Біологічні властивості представників виду </w:t>
            </w:r>
            <w:r w:rsidRPr="00C10FFD">
              <w:rPr>
                <w:rFonts w:ascii="Times New Roman" w:hAnsi="Times New Roman" w:cs="Times New Roman"/>
                <w:i/>
                <w:sz w:val="28"/>
                <w:szCs w:val="28"/>
                <w:shd w:val="clear" w:color="auto" w:fill="FFFFFF"/>
                <w:lang w:val="uk-UA"/>
              </w:rPr>
              <w:t xml:space="preserve">A. </w:t>
            </w:r>
            <w:proofErr w:type="gramStart"/>
            <w:r w:rsidRPr="00C10FFD">
              <w:rPr>
                <w:rFonts w:ascii="Times New Roman" w:hAnsi="Times New Roman" w:cs="Times New Roman"/>
                <w:i/>
                <w:sz w:val="28"/>
                <w:szCs w:val="28"/>
                <w:shd w:val="clear" w:color="auto" w:fill="FFFFFF"/>
                <w:lang w:val="en-US"/>
              </w:rPr>
              <w:t>tumefaciens</w:t>
            </w:r>
            <w:proofErr w:type="gramEnd"/>
            <w:r w:rsidR="00ED3E0E">
              <w:rPr>
                <w:rFonts w:ascii="Times New Roman" w:hAnsi="Times New Roman" w:cs="Times New Roman"/>
                <w:sz w:val="28"/>
                <w:szCs w:val="28"/>
                <w:shd w:val="clear" w:color="auto" w:fill="FFFFFF"/>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17</w:t>
            </w:r>
          </w:p>
        </w:tc>
      </w:tr>
      <w:tr w:rsidR="00ED3E0E" w:rsidRPr="00C10FFD" w:rsidTr="00204D6A">
        <w:tc>
          <w:tcPr>
            <w:tcW w:w="534" w:type="dxa"/>
          </w:tcPr>
          <w:p w:rsidR="006A7057" w:rsidRPr="00C10FFD" w:rsidRDefault="006A7057" w:rsidP="00204D6A">
            <w:pPr>
              <w:jc w:val="center"/>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1.2.3.</w:t>
            </w:r>
          </w:p>
        </w:tc>
        <w:tc>
          <w:tcPr>
            <w:tcW w:w="8363" w:type="dxa"/>
          </w:tcPr>
          <w:p w:rsidR="006A7057" w:rsidRPr="00ED3E0E" w:rsidRDefault="006A7057" w:rsidP="00204D6A">
            <w:pPr>
              <w:spacing w:line="360" w:lineRule="auto"/>
              <w:jc w:val="both"/>
              <w:rPr>
                <w:rFonts w:ascii="Times New Roman" w:hAnsi="Times New Roman" w:cs="Times New Roman"/>
                <w:sz w:val="28"/>
                <w:szCs w:val="28"/>
                <w:shd w:val="clear" w:color="auto" w:fill="FFFFFF"/>
              </w:rPr>
            </w:pPr>
            <w:r w:rsidRPr="00C10FFD">
              <w:rPr>
                <w:rFonts w:ascii="Times New Roman" w:hAnsi="Times New Roman" w:cs="Times New Roman"/>
                <w:sz w:val="28"/>
                <w:szCs w:val="28"/>
                <w:shd w:val="clear" w:color="auto" w:fill="FFFFFF"/>
                <w:lang w:val="uk-UA"/>
              </w:rPr>
              <w:t xml:space="preserve">Особливості представників виду </w:t>
            </w:r>
            <w:r w:rsidRPr="00C10FFD">
              <w:rPr>
                <w:rFonts w:ascii="Times New Roman" w:hAnsi="Times New Roman" w:cs="Times New Roman"/>
                <w:i/>
                <w:sz w:val="28"/>
                <w:szCs w:val="28"/>
                <w:shd w:val="clear" w:color="auto" w:fill="FFFFFF"/>
                <w:lang w:val="en-US"/>
              </w:rPr>
              <w:t>A</w:t>
            </w:r>
            <w:r w:rsidRPr="00C10FFD">
              <w:rPr>
                <w:rFonts w:ascii="Times New Roman" w:hAnsi="Times New Roman" w:cs="Times New Roman"/>
                <w:i/>
                <w:sz w:val="28"/>
                <w:szCs w:val="28"/>
                <w:shd w:val="clear" w:color="auto" w:fill="FFFFFF"/>
                <w:lang w:val="uk-UA"/>
              </w:rPr>
              <w:t xml:space="preserve">. </w:t>
            </w:r>
            <w:proofErr w:type="gramStart"/>
            <w:r w:rsidRPr="00C10FFD">
              <w:rPr>
                <w:rFonts w:ascii="Times New Roman" w:hAnsi="Times New Roman" w:cs="Times New Roman"/>
                <w:i/>
                <w:sz w:val="28"/>
                <w:szCs w:val="28"/>
                <w:shd w:val="clear" w:color="auto" w:fill="FFFFFF"/>
                <w:lang w:val="en-US"/>
              </w:rPr>
              <w:t>vitis</w:t>
            </w:r>
            <w:proofErr w:type="gramEnd"/>
            <w:r w:rsidR="00ED3E0E">
              <w:rPr>
                <w:rFonts w:ascii="Times New Roman" w:hAnsi="Times New Roman" w:cs="Times New Roman"/>
                <w:sz w:val="28"/>
                <w:szCs w:val="28"/>
                <w:shd w:val="clear" w:color="auto" w:fill="FFFFFF"/>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1.2.4.</w:t>
            </w:r>
          </w:p>
        </w:tc>
        <w:tc>
          <w:tcPr>
            <w:tcW w:w="8363" w:type="dxa"/>
          </w:tcPr>
          <w:p w:rsidR="006A7057" w:rsidRPr="00C10FFD" w:rsidRDefault="006A7057" w:rsidP="006A7057">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cs="Times New Roman"/>
                <w:sz w:val="28"/>
                <w:szCs w:val="28"/>
                <w:shd w:val="clear" w:color="auto" w:fill="FFFFFF"/>
                <w:lang w:val="uk-UA"/>
              </w:rPr>
              <w:t xml:space="preserve">Особливості представників виду </w:t>
            </w:r>
            <w:r w:rsidRPr="00C10FFD">
              <w:rPr>
                <w:rFonts w:ascii="Times New Roman" w:hAnsi="Times New Roman" w:cs="Times New Roman"/>
                <w:i/>
                <w:sz w:val="28"/>
                <w:szCs w:val="28"/>
                <w:shd w:val="clear" w:color="auto" w:fill="FFFFFF"/>
                <w:lang w:val="en-US"/>
              </w:rPr>
              <w:t>A</w:t>
            </w:r>
            <w:r w:rsidRPr="00C10FFD">
              <w:rPr>
                <w:rFonts w:ascii="Times New Roman" w:hAnsi="Times New Roman" w:cs="Times New Roman"/>
                <w:i/>
                <w:sz w:val="28"/>
                <w:szCs w:val="28"/>
                <w:shd w:val="clear" w:color="auto" w:fill="FFFFFF"/>
                <w:lang w:val="uk-UA"/>
              </w:rPr>
              <w:t xml:space="preserve">. </w:t>
            </w:r>
            <w:proofErr w:type="gramStart"/>
            <w:r w:rsidRPr="00C10FFD">
              <w:rPr>
                <w:rFonts w:ascii="Times New Roman" w:hAnsi="Times New Roman" w:cs="Times New Roman"/>
                <w:i/>
                <w:sz w:val="28"/>
                <w:szCs w:val="28"/>
                <w:shd w:val="clear" w:color="auto" w:fill="FFFFFF"/>
                <w:lang w:val="en-US"/>
              </w:rPr>
              <w:t>rhizogenes</w:t>
            </w:r>
            <w:proofErr w:type="gramEnd"/>
            <w:r w:rsidR="00ED3E0E" w:rsidRPr="00ED3E0E">
              <w:rPr>
                <w:rFonts w:ascii="Times New Roman" w:hAnsi="Times New Roman" w:cs="Times New Roman"/>
                <w:sz w:val="28"/>
                <w:szCs w:val="28"/>
                <w:shd w:val="clear" w:color="auto" w:fill="FFFFFF"/>
                <w:lang w:val="uk-UA"/>
              </w:rPr>
              <w:t>…</w:t>
            </w:r>
            <w:r w:rsidR="00ED3E0E">
              <w:rPr>
                <w:rFonts w:ascii="Times New Roman" w:hAnsi="Times New Roman" w:cs="Times New Roman"/>
                <w:sz w:val="28"/>
                <w:szCs w:val="28"/>
                <w:shd w:val="clear" w:color="auto" w:fill="FFFFFF"/>
                <w:lang w:val="uk-UA"/>
              </w:rPr>
              <w:t>…………………..</w:t>
            </w:r>
            <w:r w:rsidRPr="00C10FFD">
              <w:rPr>
                <w:rFonts w:ascii="Times New Roman" w:hAnsi="Times New Roman" w:cs="Times New Roman"/>
                <w:sz w:val="28"/>
                <w:szCs w:val="28"/>
                <w:shd w:val="clear" w:color="auto" w:fill="FFFFFF"/>
                <w:lang w:val="uk-UA"/>
              </w:rPr>
              <w:t xml:space="preserve"> </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20</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s="Times New Roman"/>
                <w:sz w:val="28"/>
                <w:szCs w:val="28"/>
                <w:shd w:val="clear" w:color="auto" w:fill="FFFFFF"/>
                <w:lang w:val="uk-UA"/>
              </w:rPr>
            </w:pPr>
            <w:r w:rsidRPr="00C10FFD">
              <w:rPr>
                <w:rFonts w:ascii="Times New Roman" w:hAnsi="Times New Roman"/>
                <w:sz w:val="28"/>
                <w:szCs w:val="28"/>
                <w:lang w:val="uk-UA"/>
              </w:rPr>
              <w:t>2.</w:t>
            </w:r>
          </w:p>
        </w:tc>
        <w:tc>
          <w:tcPr>
            <w:tcW w:w="8363" w:type="dxa"/>
          </w:tcPr>
          <w:p w:rsidR="006A7057" w:rsidRPr="00C10FFD" w:rsidRDefault="006A7057" w:rsidP="006A7057">
            <w:pPr>
              <w:spacing w:line="360" w:lineRule="auto"/>
              <w:rPr>
                <w:rFonts w:ascii="Times New Roman" w:hAnsi="Times New Roman"/>
                <w:sz w:val="28"/>
                <w:szCs w:val="28"/>
                <w:lang w:val="uk-UA"/>
              </w:rPr>
            </w:pPr>
            <w:r w:rsidRPr="00C10FFD">
              <w:rPr>
                <w:rFonts w:ascii="Times New Roman" w:hAnsi="Times New Roman"/>
                <w:sz w:val="28"/>
                <w:szCs w:val="28"/>
                <w:lang w:val="uk-UA"/>
              </w:rPr>
              <w:t>МАТЕРІАЛИ І МЕТОДИ ДОСЛІДЖЕНЬ</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21</w:t>
            </w:r>
          </w:p>
        </w:tc>
      </w:tr>
      <w:tr w:rsidR="00ED3E0E" w:rsidRPr="00C10FFD" w:rsidTr="00204D6A">
        <w:tc>
          <w:tcPr>
            <w:tcW w:w="534" w:type="dxa"/>
          </w:tcPr>
          <w:p w:rsidR="006A7057" w:rsidRPr="00C10FFD" w:rsidRDefault="006A7057" w:rsidP="006A7057">
            <w:pPr>
              <w:spacing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2.1.</w:t>
            </w:r>
          </w:p>
        </w:tc>
        <w:tc>
          <w:tcPr>
            <w:tcW w:w="8363" w:type="dxa"/>
          </w:tcPr>
          <w:p w:rsidR="006A7057" w:rsidRPr="00C10FFD" w:rsidRDefault="006A7057" w:rsidP="006A7057">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sz w:val="28"/>
                <w:szCs w:val="28"/>
                <w:lang w:val="uk-UA"/>
              </w:rPr>
              <w:t>Бактеріальні культури</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21</w:t>
            </w:r>
          </w:p>
        </w:tc>
      </w:tr>
      <w:tr w:rsidR="00ED3E0E" w:rsidRPr="00C10FFD" w:rsidTr="00204D6A">
        <w:tc>
          <w:tcPr>
            <w:tcW w:w="534" w:type="dxa"/>
          </w:tcPr>
          <w:p w:rsidR="006A7057" w:rsidRDefault="006A7057" w:rsidP="006A7057">
            <w:pPr>
              <w:spacing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2.2.</w:t>
            </w:r>
          </w:p>
        </w:tc>
        <w:tc>
          <w:tcPr>
            <w:tcW w:w="8363" w:type="dxa"/>
          </w:tcPr>
          <w:p w:rsidR="006A7057" w:rsidRPr="00ED3E0E" w:rsidRDefault="006A7057" w:rsidP="006A7057">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sz w:val="28"/>
                <w:szCs w:val="28"/>
                <w:lang w:val="uk-UA"/>
              </w:rPr>
              <w:t xml:space="preserve">Дослідження антагоністичної активності лактобацил </w:t>
            </w:r>
            <w:r w:rsidRPr="00C10FFD">
              <w:rPr>
                <w:rFonts w:ascii="Times New Roman" w:hAnsi="Times New Roman"/>
                <w:i/>
                <w:sz w:val="28"/>
                <w:szCs w:val="28"/>
                <w:lang w:val="en-US"/>
              </w:rPr>
              <w:t>in</w:t>
            </w:r>
            <w:r w:rsidRPr="00C10FFD">
              <w:rPr>
                <w:rFonts w:ascii="Times New Roman" w:hAnsi="Times New Roman"/>
                <w:i/>
                <w:sz w:val="28"/>
                <w:szCs w:val="28"/>
                <w:lang w:val="uk-UA"/>
              </w:rPr>
              <w:t xml:space="preserve"> </w:t>
            </w:r>
            <w:r w:rsidRPr="00C10FFD">
              <w:rPr>
                <w:rFonts w:ascii="Times New Roman" w:hAnsi="Times New Roman"/>
                <w:i/>
                <w:sz w:val="28"/>
                <w:szCs w:val="28"/>
                <w:lang w:val="en-US"/>
              </w:rPr>
              <w:t>vitro</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22</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2.3.</w:t>
            </w:r>
          </w:p>
        </w:tc>
        <w:tc>
          <w:tcPr>
            <w:tcW w:w="8363" w:type="dxa"/>
          </w:tcPr>
          <w:p w:rsidR="006A7057" w:rsidRPr="00C10FFD" w:rsidRDefault="006A7057" w:rsidP="00204D6A">
            <w:pPr>
              <w:spacing w:line="360" w:lineRule="auto"/>
              <w:jc w:val="both"/>
              <w:rPr>
                <w:rFonts w:ascii="Times New Roman" w:hAnsi="Times New Roman" w:cs="Times New Roman"/>
                <w:sz w:val="28"/>
                <w:szCs w:val="28"/>
                <w:shd w:val="clear" w:color="auto" w:fill="FFFFFF"/>
                <w:lang w:val="uk-UA"/>
              </w:rPr>
            </w:pPr>
            <w:r w:rsidRPr="00C10FFD">
              <w:rPr>
                <w:rFonts w:ascii="Times New Roman" w:hAnsi="Times New Roman"/>
                <w:sz w:val="28"/>
                <w:szCs w:val="28"/>
                <w:lang w:val="uk-UA"/>
              </w:rPr>
              <w:t>Дослідження фітостимулювальної активності лактобацил</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22</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2.4.</w:t>
            </w:r>
          </w:p>
        </w:tc>
        <w:tc>
          <w:tcPr>
            <w:tcW w:w="8363" w:type="dxa"/>
          </w:tcPr>
          <w:p w:rsidR="006A7057" w:rsidRPr="00ED3E0E" w:rsidRDefault="006A7057" w:rsidP="00204D6A">
            <w:pPr>
              <w:spacing w:line="360" w:lineRule="auto"/>
              <w:jc w:val="both"/>
              <w:rPr>
                <w:rFonts w:ascii="Times New Roman" w:hAnsi="Times New Roman" w:cs="Times New Roman"/>
                <w:sz w:val="28"/>
                <w:szCs w:val="28"/>
                <w:shd w:val="clear" w:color="auto" w:fill="FFFFFF"/>
                <w:lang w:val="uk-UA"/>
              </w:rPr>
            </w:pPr>
            <w:r w:rsidRPr="00EE6E71">
              <w:rPr>
                <w:rFonts w:ascii="Times New Roman" w:hAnsi="Times New Roman" w:cs="Times New Roman"/>
                <w:sz w:val="28"/>
                <w:szCs w:val="28"/>
                <w:lang w:val="uk-UA"/>
              </w:rPr>
              <w:t xml:space="preserve">Дослідження антагоністичної активності лактобацил </w:t>
            </w:r>
            <w:r w:rsidRPr="00EE6E71">
              <w:rPr>
                <w:rFonts w:ascii="Times New Roman" w:hAnsi="Times New Roman" w:cs="Times New Roman"/>
                <w:i/>
                <w:sz w:val="28"/>
                <w:szCs w:val="28"/>
                <w:lang w:val="en-US"/>
              </w:rPr>
              <w:t>in</w:t>
            </w:r>
            <w:r w:rsidRPr="00EE6E71">
              <w:rPr>
                <w:rFonts w:ascii="Times New Roman" w:hAnsi="Times New Roman" w:cs="Times New Roman"/>
                <w:i/>
                <w:sz w:val="28"/>
                <w:szCs w:val="28"/>
                <w:lang w:val="uk-UA"/>
              </w:rPr>
              <w:t xml:space="preserve"> </w:t>
            </w:r>
            <w:r w:rsidRPr="00EE6E71">
              <w:rPr>
                <w:rFonts w:ascii="Times New Roman" w:hAnsi="Times New Roman" w:cs="Times New Roman"/>
                <w:i/>
                <w:sz w:val="28"/>
                <w:szCs w:val="28"/>
                <w:lang w:val="en-US"/>
              </w:rPr>
              <w:t>vivo</w:t>
            </w:r>
            <w:r w:rsidR="00ED3E0E">
              <w:rPr>
                <w:rFonts w:ascii="Times New Roman" w:hAnsi="Times New Roman" w:cs="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23</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w:t>
            </w:r>
          </w:p>
        </w:tc>
        <w:tc>
          <w:tcPr>
            <w:tcW w:w="8363" w:type="dxa"/>
          </w:tcPr>
          <w:p w:rsidR="006A7057" w:rsidRPr="00EE6E71" w:rsidRDefault="006A7057" w:rsidP="00204D6A">
            <w:pPr>
              <w:spacing w:line="360" w:lineRule="auto"/>
              <w:jc w:val="both"/>
              <w:rPr>
                <w:rFonts w:ascii="Times New Roman" w:hAnsi="Times New Roman" w:cs="Times New Roman"/>
                <w:sz w:val="28"/>
                <w:szCs w:val="28"/>
                <w:lang w:val="uk-UA"/>
              </w:rPr>
            </w:pPr>
            <w:r w:rsidRPr="00EE6E71">
              <w:rPr>
                <w:rFonts w:ascii="Times New Roman" w:hAnsi="Times New Roman" w:cs="Times New Roman"/>
                <w:sz w:val="28"/>
                <w:szCs w:val="28"/>
                <w:lang w:val="uk-UA"/>
              </w:rPr>
              <w:t>РЕЗУЛЬТАТИ ДОСЛІДЖЕНЬ ТА ЇХ ОБГОВОРЕННЯ</w:t>
            </w:r>
            <w:r w:rsidR="00ED3E0E">
              <w:rPr>
                <w:rFonts w:ascii="Times New Roman" w:hAnsi="Times New Roman" w:cs="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26</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3.1.</w:t>
            </w:r>
          </w:p>
        </w:tc>
        <w:tc>
          <w:tcPr>
            <w:tcW w:w="8363" w:type="dxa"/>
          </w:tcPr>
          <w:p w:rsidR="006A7057" w:rsidRPr="00ED3E0E" w:rsidRDefault="006A7057" w:rsidP="00204D6A">
            <w:pPr>
              <w:spacing w:line="360" w:lineRule="auto"/>
              <w:jc w:val="both"/>
              <w:rPr>
                <w:rFonts w:ascii="Times New Roman" w:hAnsi="Times New Roman" w:cs="Times New Roman"/>
                <w:sz w:val="28"/>
                <w:szCs w:val="28"/>
              </w:rPr>
            </w:pPr>
            <w:r w:rsidRPr="00EE6E71">
              <w:rPr>
                <w:rFonts w:ascii="Times New Roman" w:hAnsi="Times New Roman"/>
                <w:sz w:val="28"/>
                <w:szCs w:val="28"/>
                <w:lang w:val="uk-UA"/>
              </w:rPr>
              <w:t xml:space="preserve">Антагоністична активність лактобацил </w:t>
            </w:r>
            <w:r w:rsidRPr="00EE6E71">
              <w:rPr>
                <w:rFonts w:ascii="Times New Roman" w:hAnsi="Times New Roman"/>
                <w:i/>
                <w:sz w:val="28"/>
                <w:szCs w:val="28"/>
                <w:lang w:val="en-US"/>
              </w:rPr>
              <w:t>in</w:t>
            </w:r>
            <w:r w:rsidRPr="00EE6E71">
              <w:rPr>
                <w:rFonts w:ascii="Times New Roman" w:hAnsi="Times New Roman"/>
                <w:i/>
                <w:sz w:val="28"/>
                <w:szCs w:val="28"/>
                <w:lang w:val="uk-UA"/>
              </w:rPr>
              <w:t xml:space="preserve"> </w:t>
            </w:r>
            <w:r w:rsidRPr="00EE6E71">
              <w:rPr>
                <w:rFonts w:ascii="Times New Roman" w:hAnsi="Times New Roman"/>
                <w:i/>
                <w:sz w:val="28"/>
                <w:szCs w:val="28"/>
                <w:lang w:val="en-US"/>
              </w:rPr>
              <w:t>vitro</w:t>
            </w:r>
            <w:r w:rsidR="00ED3E0E">
              <w:rPr>
                <w:rFonts w:ascii="Times New Roman" w:hAnsi="Times New Roman"/>
                <w:sz w:val="28"/>
                <w:szCs w:val="28"/>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26</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3.2.</w:t>
            </w:r>
          </w:p>
        </w:tc>
        <w:tc>
          <w:tcPr>
            <w:tcW w:w="8363" w:type="dxa"/>
          </w:tcPr>
          <w:p w:rsidR="006A7057" w:rsidRPr="00EE6E71" w:rsidRDefault="006A7057" w:rsidP="00204D6A">
            <w:pPr>
              <w:spacing w:line="360" w:lineRule="auto"/>
              <w:jc w:val="both"/>
              <w:rPr>
                <w:rFonts w:ascii="Times New Roman" w:hAnsi="Times New Roman" w:cs="Times New Roman"/>
                <w:sz w:val="28"/>
                <w:szCs w:val="28"/>
                <w:lang w:val="uk-UA"/>
              </w:rPr>
            </w:pPr>
            <w:r w:rsidRPr="00EE6E71">
              <w:rPr>
                <w:rFonts w:ascii="Times New Roman" w:hAnsi="Times New Roman" w:cs="Times New Roman"/>
                <w:sz w:val="28"/>
                <w:szCs w:val="28"/>
                <w:lang w:val="uk-UA"/>
              </w:rPr>
              <w:t>Антагоністична активність лактобацил на тест-рослинах</w:t>
            </w:r>
            <w:r w:rsidR="00ED3E0E">
              <w:rPr>
                <w:rFonts w:ascii="Times New Roman" w:hAnsi="Times New Roman" w:cs="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29</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3.3.</w:t>
            </w:r>
          </w:p>
        </w:tc>
        <w:tc>
          <w:tcPr>
            <w:tcW w:w="8363" w:type="dxa"/>
          </w:tcPr>
          <w:p w:rsidR="006A7057" w:rsidRPr="00ED3E0E" w:rsidRDefault="006A7057" w:rsidP="00204D6A">
            <w:pPr>
              <w:spacing w:line="360" w:lineRule="auto"/>
              <w:jc w:val="both"/>
              <w:rPr>
                <w:rFonts w:ascii="Times New Roman" w:hAnsi="Times New Roman" w:cs="Times New Roman"/>
                <w:sz w:val="28"/>
                <w:szCs w:val="28"/>
              </w:rPr>
            </w:pPr>
            <w:r w:rsidRPr="00EE6E71">
              <w:rPr>
                <w:rFonts w:ascii="Times New Roman" w:hAnsi="Times New Roman" w:cs="Times New Roman"/>
                <w:sz w:val="28"/>
                <w:szCs w:val="28"/>
                <w:lang w:val="uk-UA"/>
              </w:rPr>
              <w:t xml:space="preserve">Фітостимуляційний вплив </w:t>
            </w:r>
            <w:r w:rsidRPr="00EE6E71">
              <w:rPr>
                <w:rFonts w:ascii="Times New Roman" w:hAnsi="Times New Roman" w:cs="Times New Roman"/>
                <w:i/>
                <w:sz w:val="28"/>
                <w:szCs w:val="28"/>
                <w:lang w:val="en-US"/>
              </w:rPr>
              <w:t>L</w:t>
            </w:r>
            <w:r w:rsidRPr="00EE6E71">
              <w:rPr>
                <w:rFonts w:ascii="Times New Roman" w:hAnsi="Times New Roman" w:cs="Times New Roman"/>
                <w:i/>
                <w:sz w:val="28"/>
                <w:szCs w:val="28"/>
                <w:lang w:val="uk-UA"/>
              </w:rPr>
              <w:t xml:space="preserve">. </w:t>
            </w:r>
            <w:proofErr w:type="gramStart"/>
            <w:r w:rsidRPr="00EE6E71">
              <w:rPr>
                <w:rFonts w:ascii="Times New Roman" w:hAnsi="Times New Roman" w:cs="Times New Roman"/>
                <w:i/>
                <w:sz w:val="28"/>
                <w:szCs w:val="28"/>
                <w:lang w:val="en-US"/>
              </w:rPr>
              <w:t>plantarum</w:t>
            </w:r>
            <w:proofErr w:type="gramEnd"/>
            <w:r w:rsidR="00ED3E0E">
              <w:rPr>
                <w:rFonts w:ascii="Times New Roman" w:hAnsi="Times New Roman" w:cs="Times New Roman"/>
                <w:sz w:val="28"/>
                <w:szCs w:val="28"/>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34</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p>
        </w:tc>
        <w:tc>
          <w:tcPr>
            <w:tcW w:w="8363" w:type="dxa"/>
          </w:tcPr>
          <w:p w:rsidR="006A7057" w:rsidRPr="00EE6E71" w:rsidRDefault="006A7057" w:rsidP="00204D6A">
            <w:pPr>
              <w:spacing w:line="360" w:lineRule="auto"/>
              <w:rPr>
                <w:rFonts w:ascii="Times New Roman" w:hAnsi="Times New Roman" w:cs="Times New Roman"/>
                <w:sz w:val="28"/>
                <w:szCs w:val="28"/>
                <w:lang w:val="uk-UA"/>
              </w:rPr>
            </w:pPr>
            <w:r w:rsidRPr="00EE6E71">
              <w:rPr>
                <w:rFonts w:ascii="Times New Roman" w:hAnsi="Times New Roman" w:cs="Times New Roman"/>
                <w:sz w:val="28"/>
                <w:szCs w:val="28"/>
                <w:lang w:val="uk-UA"/>
              </w:rPr>
              <w:t>УЗАГАЛЬНЕННЯ</w:t>
            </w:r>
            <w:r w:rsidR="00ED3E0E">
              <w:rPr>
                <w:rFonts w:ascii="Times New Roman" w:hAnsi="Times New Roman" w:cs="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36</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p>
        </w:tc>
        <w:tc>
          <w:tcPr>
            <w:tcW w:w="8363" w:type="dxa"/>
          </w:tcPr>
          <w:p w:rsidR="006A7057" w:rsidRPr="00EE6E71" w:rsidRDefault="006A7057" w:rsidP="00204D6A">
            <w:pPr>
              <w:spacing w:line="360" w:lineRule="auto"/>
              <w:rPr>
                <w:rFonts w:ascii="Times New Roman" w:hAnsi="Times New Roman"/>
                <w:sz w:val="28"/>
                <w:szCs w:val="28"/>
                <w:lang w:val="uk-UA"/>
              </w:rPr>
            </w:pPr>
            <w:r w:rsidRPr="00EE6E71">
              <w:rPr>
                <w:rFonts w:ascii="Times New Roman" w:hAnsi="Times New Roman"/>
                <w:sz w:val="28"/>
                <w:szCs w:val="28"/>
                <w:lang w:val="uk-UA"/>
              </w:rPr>
              <w:t>ВИСНОВКИ</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38</w:t>
            </w:r>
          </w:p>
        </w:tc>
      </w:tr>
      <w:tr w:rsidR="00ED3E0E" w:rsidRPr="00C10FFD" w:rsidTr="00204D6A">
        <w:tc>
          <w:tcPr>
            <w:tcW w:w="534" w:type="dxa"/>
          </w:tcPr>
          <w:p w:rsidR="006A7057" w:rsidRDefault="006A7057" w:rsidP="00204D6A">
            <w:pPr>
              <w:jc w:val="center"/>
              <w:rPr>
                <w:rFonts w:ascii="Times New Roman" w:hAnsi="Times New Roman" w:cs="Times New Roman"/>
                <w:sz w:val="28"/>
                <w:szCs w:val="28"/>
                <w:shd w:val="clear" w:color="auto" w:fill="FFFFFF"/>
                <w:lang w:val="uk-UA"/>
              </w:rPr>
            </w:pPr>
          </w:p>
        </w:tc>
        <w:tc>
          <w:tcPr>
            <w:tcW w:w="8363" w:type="dxa"/>
          </w:tcPr>
          <w:p w:rsidR="006A7057" w:rsidRPr="00EE6E71" w:rsidRDefault="006A7057" w:rsidP="00204D6A">
            <w:pPr>
              <w:pStyle w:val="1"/>
              <w:spacing w:before="100" w:beforeAutospacing="1" w:after="100" w:afterAutospacing="1" w:line="360" w:lineRule="auto"/>
              <w:ind w:left="-567"/>
              <w:rPr>
                <w:rFonts w:ascii="Times New Roman" w:hAnsi="Times New Roman"/>
                <w:sz w:val="28"/>
                <w:szCs w:val="28"/>
                <w:lang w:val="en-US"/>
              </w:rPr>
            </w:pPr>
            <w:r>
              <w:rPr>
                <w:rFonts w:ascii="Times New Roman" w:hAnsi="Times New Roman"/>
                <w:b/>
                <w:sz w:val="28"/>
                <w:szCs w:val="28"/>
                <w:lang w:val="uk-UA"/>
              </w:rPr>
              <w:t xml:space="preserve">        </w:t>
            </w:r>
            <w:r w:rsidRPr="00EE6E71">
              <w:rPr>
                <w:rFonts w:ascii="Times New Roman" w:hAnsi="Times New Roman"/>
                <w:sz w:val="28"/>
                <w:szCs w:val="28"/>
                <w:lang w:val="uk-UA"/>
              </w:rPr>
              <w:t>СПИСОК ЛІТЕРАТУРИ</w:t>
            </w:r>
            <w:r w:rsidR="00ED3E0E">
              <w:rPr>
                <w:rFonts w:ascii="Times New Roman" w:hAnsi="Times New Roman"/>
                <w:sz w:val="28"/>
                <w:szCs w:val="28"/>
                <w:lang w:val="uk-UA"/>
              </w:rPr>
              <w:t>………………………………………………</w:t>
            </w:r>
          </w:p>
        </w:tc>
        <w:tc>
          <w:tcPr>
            <w:tcW w:w="674" w:type="dxa"/>
          </w:tcPr>
          <w:p w:rsidR="006A7057" w:rsidRDefault="006A7057" w:rsidP="00204D6A">
            <w:pPr>
              <w:jc w:val="center"/>
              <w:rPr>
                <w:rFonts w:ascii="Times New Roman" w:hAnsi="Times New Roman"/>
                <w:color w:val="000000"/>
                <w:sz w:val="28"/>
                <w:szCs w:val="28"/>
                <w:lang w:val="uk-UA"/>
              </w:rPr>
            </w:pPr>
            <w:r>
              <w:rPr>
                <w:rFonts w:ascii="Times New Roman" w:hAnsi="Times New Roman"/>
                <w:color w:val="000000"/>
                <w:sz w:val="28"/>
                <w:szCs w:val="28"/>
                <w:lang w:val="uk-UA"/>
              </w:rPr>
              <w:t>39</w:t>
            </w:r>
          </w:p>
        </w:tc>
      </w:tr>
    </w:tbl>
    <w:p w:rsidR="006A7057" w:rsidRDefault="006A7057" w:rsidP="0081444C">
      <w:pPr>
        <w:spacing w:after="0" w:line="360" w:lineRule="auto"/>
        <w:jc w:val="center"/>
        <w:rPr>
          <w:rFonts w:ascii="Times New Roman" w:hAnsi="Times New Roman" w:cs="Times New Roman"/>
          <w:b/>
          <w:sz w:val="28"/>
          <w:szCs w:val="28"/>
          <w:lang w:val="uk-UA"/>
        </w:rPr>
      </w:pPr>
    </w:p>
    <w:p w:rsidR="006A7057" w:rsidRDefault="006A7057" w:rsidP="0081444C">
      <w:pPr>
        <w:spacing w:after="0" w:line="360" w:lineRule="auto"/>
        <w:jc w:val="center"/>
        <w:rPr>
          <w:rFonts w:ascii="Times New Roman" w:hAnsi="Times New Roman" w:cs="Times New Roman"/>
          <w:b/>
          <w:sz w:val="28"/>
          <w:szCs w:val="28"/>
          <w:lang w:val="uk-UA"/>
        </w:rPr>
      </w:pPr>
    </w:p>
    <w:p w:rsidR="006A7057" w:rsidRDefault="006A7057" w:rsidP="0081444C">
      <w:pPr>
        <w:spacing w:after="0" w:line="360" w:lineRule="auto"/>
        <w:jc w:val="center"/>
        <w:rPr>
          <w:rFonts w:ascii="Times New Roman" w:hAnsi="Times New Roman" w:cs="Times New Roman"/>
          <w:b/>
          <w:sz w:val="28"/>
          <w:szCs w:val="28"/>
          <w:lang w:val="uk-UA"/>
        </w:rPr>
      </w:pPr>
    </w:p>
    <w:p w:rsidR="006A7057" w:rsidRDefault="006A7057" w:rsidP="0081444C">
      <w:pPr>
        <w:spacing w:after="0" w:line="360" w:lineRule="auto"/>
        <w:jc w:val="center"/>
        <w:rPr>
          <w:rFonts w:ascii="Times New Roman" w:hAnsi="Times New Roman" w:cs="Times New Roman"/>
          <w:b/>
          <w:sz w:val="28"/>
          <w:szCs w:val="28"/>
          <w:lang w:val="uk-UA"/>
        </w:rPr>
      </w:pPr>
    </w:p>
    <w:p w:rsidR="00CA09A8" w:rsidRDefault="00CA09A8" w:rsidP="00CA09A8">
      <w:pPr>
        <w:spacing w:after="0" w:line="360" w:lineRule="auto"/>
        <w:rPr>
          <w:rFonts w:ascii="Times New Roman" w:hAnsi="Times New Roman" w:cs="Times New Roman"/>
          <w:b/>
          <w:sz w:val="28"/>
          <w:szCs w:val="28"/>
          <w:lang w:val="uk-UA"/>
        </w:rPr>
      </w:pPr>
    </w:p>
    <w:p w:rsidR="007959F6" w:rsidRDefault="00B40C9B" w:rsidP="00CA09A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mc:AlternateContent>
          <mc:Choice Requires="wps">
            <w:drawing>
              <wp:anchor distT="0" distB="0" distL="114300" distR="114300" simplePos="0" relativeHeight="251663360" behindDoc="0" locked="0" layoutInCell="1" allowOverlap="1">
                <wp:simplePos x="0" y="0"/>
                <wp:positionH relativeFrom="column">
                  <wp:posOffset>5685155</wp:posOffset>
                </wp:positionH>
                <wp:positionV relativeFrom="paragraph">
                  <wp:posOffset>-441325</wp:posOffset>
                </wp:positionV>
                <wp:extent cx="400050" cy="412115"/>
                <wp:effectExtent l="12065" t="6350" r="6985" b="1016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41211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47.65pt;margin-top:-34.75pt;width:31.5pt;height:32.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" strokecolor="white [3212]"/>
            </w:pict>
          </mc:Fallback>
        </mc:AlternateContent>
      </w:r>
      <w:r w:rsidR="007959F6">
        <w:rPr>
          <w:rFonts w:ascii="Times New Roman" w:hAnsi="Times New Roman" w:cs="Times New Roman"/>
          <w:b/>
          <w:sz w:val="28"/>
          <w:szCs w:val="28"/>
          <w:lang w:val="uk-UA"/>
        </w:rPr>
        <w:t>ВСТУП</w:t>
      </w:r>
    </w:p>
    <w:p w:rsidR="00C2276D" w:rsidRPr="00BC59C7" w:rsidRDefault="00984204" w:rsidP="007959F6">
      <w:pPr>
        <w:spacing w:after="0" w:line="360" w:lineRule="auto"/>
        <w:jc w:val="both"/>
        <w:rPr>
          <w:rFonts w:ascii="Times New Roman" w:hAnsi="Times New Roman"/>
          <w:sz w:val="28"/>
          <w:szCs w:val="28"/>
          <w:lang w:val="uk-UA"/>
        </w:rPr>
      </w:pPr>
      <w:r w:rsidRPr="00984204">
        <w:rPr>
          <w:rFonts w:ascii="Times New Roman" w:hAnsi="Times New Roman"/>
          <w:sz w:val="28"/>
          <w:szCs w:val="28"/>
          <w:lang w:val="uk-UA"/>
        </w:rPr>
        <w:tab/>
      </w:r>
      <w:r w:rsidR="00B542D4">
        <w:rPr>
          <w:rFonts w:ascii="Times New Roman" w:hAnsi="Times New Roman"/>
          <w:sz w:val="28"/>
          <w:szCs w:val="28"/>
          <w:lang w:val="uk-UA"/>
        </w:rPr>
        <w:t>Молочнокислі бактерії є перспективними мікроорганізмами для використання у органічному землеробстві</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Trias</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et</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al</w:t>
      </w:r>
      <w:r w:rsidR="0062130E" w:rsidRPr="0062130E">
        <w:rPr>
          <w:rFonts w:ascii="Times New Roman" w:hAnsi="Times New Roman"/>
          <w:sz w:val="28"/>
          <w:szCs w:val="28"/>
          <w:lang w:val="uk-UA"/>
        </w:rPr>
        <w:t xml:space="preserve">., 2008; </w:t>
      </w:r>
      <w:r w:rsidR="0062130E">
        <w:rPr>
          <w:rFonts w:ascii="Times New Roman" w:hAnsi="Times New Roman"/>
          <w:sz w:val="28"/>
          <w:szCs w:val="28"/>
          <w:lang w:val="en-US"/>
        </w:rPr>
        <w:t>Limanska</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et</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al</w:t>
      </w:r>
      <w:r w:rsidR="0062130E" w:rsidRPr="0062130E">
        <w:rPr>
          <w:rFonts w:ascii="Times New Roman" w:hAnsi="Times New Roman"/>
          <w:sz w:val="28"/>
          <w:szCs w:val="28"/>
          <w:lang w:val="uk-UA"/>
        </w:rPr>
        <w:t>., 2018]</w:t>
      </w:r>
      <w:r w:rsidR="00B542D4">
        <w:rPr>
          <w:rFonts w:ascii="Times New Roman" w:hAnsi="Times New Roman"/>
          <w:sz w:val="28"/>
          <w:szCs w:val="28"/>
          <w:lang w:val="uk-UA"/>
        </w:rPr>
        <w:t xml:space="preserve">. </w:t>
      </w:r>
      <w:r w:rsidR="00732413">
        <w:rPr>
          <w:rFonts w:ascii="Times New Roman" w:hAnsi="Times New Roman"/>
          <w:sz w:val="28"/>
          <w:szCs w:val="28"/>
          <w:lang w:val="uk-UA"/>
        </w:rPr>
        <w:t xml:space="preserve">Продукція великої кількості органічних кислот як продуктів метаболізму ферментативного типу робить ці мікроорганізми активними антагоністами, здатними пригнічувати фітопатогена, що не здатні до існування у середовищі з пониженим рН. У той самий час </w:t>
      </w:r>
      <w:r w:rsidR="002B1809">
        <w:rPr>
          <w:rFonts w:ascii="Times New Roman" w:hAnsi="Times New Roman"/>
          <w:sz w:val="28"/>
          <w:szCs w:val="28"/>
          <w:lang w:val="uk-UA"/>
        </w:rPr>
        <w:t>синтез органічних кислот не має інгібуючого впливу на господаря, в організмі або на поверхнях якого мешкають молочнокислі бактерії</w:t>
      </w:r>
      <w:r w:rsidR="0062130E" w:rsidRPr="0062130E">
        <w:rPr>
          <w:rFonts w:ascii="Times New Roman" w:hAnsi="Times New Roman"/>
          <w:sz w:val="28"/>
          <w:szCs w:val="28"/>
        </w:rPr>
        <w:t xml:space="preserve"> [</w:t>
      </w:r>
      <w:r w:rsidR="0062130E">
        <w:rPr>
          <w:rFonts w:ascii="Times New Roman" w:hAnsi="Times New Roman"/>
          <w:sz w:val="28"/>
          <w:szCs w:val="28"/>
          <w:lang w:val="en-US"/>
        </w:rPr>
        <w:t>Korotaieva</w:t>
      </w:r>
      <w:r w:rsidR="0062130E" w:rsidRPr="0062130E">
        <w:rPr>
          <w:rFonts w:ascii="Times New Roman" w:hAnsi="Times New Roman"/>
          <w:sz w:val="28"/>
          <w:szCs w:val="28"/>
        </w:rPr>
        <w:t xml:space="preserve"> </w:t>
      </w:r>
      <w:r w:rsidR="0062130E">
        <w:rPr>
          <w:rFonts w:ascii="Times New Roman" w:hAnsi="Times New Roman"/>
          <w:sz w:val="28"/>
          <w:szCs w:val="28"/>
          <w:lang w:val="en-US"/>
        </w:rPr>
        <w:t>et</w:t>
      </w:r>
      <w:r w:rsidR="0062130E" w:rsidRPr="0062130E">
        <w:rPr>
          <w:rFonts w:ascii="Times New Roman" w:hAnsi="Times New Roman"/>
          <w:sz w:val="28"/>
          <w:szCs w:val="28"/>
        </w:rPr>
        <w:t xml:space="preserve"> </w:t>
      </w:r>
      <w:r w:rsidR="0062130E">
        <w:rPr>
          <w:rFonts w:ascii="Times New Roman" w:hAnsi="Times New Roman"/>
          <w:sz w:val="28"/>
          <w:szCs w:val="28"/>
          <w:lang w:val="en-US"/>
        </w:rPr>
        <w:t>al</w:t>
      </w:r>
      <w:r w:rsidR="0062130E" w:rsidRPr="0062130E">
        <w:rPr>
          <w:rFonts w:ascii="Times New Roman" w:hAnsi="Times New Roman"/>
          <w:sz w:val="28"/>
          <w:szCs w:val="28"/>
        </w:rPr>
        <w:t xml:space="preserve">., </w:t>
      </w:r>
      <w:proofErr w:type="gramStart"/>
      <w:r w:rsidR="0062130E" w:rsidRPr="0062130E">
        <w:rPr>
          <w:rFonts w:ascii="Times New Roman" w:hAnsi="Times New Roman"/>
          <w:sz w:val="28"/>
          <w:szCs w:val="28"/>
        </w:rPr>
        <w:t>2015]</w:t>
      </w:r>
      <w:r w:rsidR="002B1809">
        <w:rPr>
          <w:rFonts w:ascii="Times New Roman" w:hAnsi="Times New Roman"/>
          <w:sz w:val="28"/>
          <w:szCs w:val="28"/>
          <w:lang w:val="uk-UA"/>
        </w:rPr>
        <w:t>.</w:t>
      </w:r>
      <w:proofErr w:type="gramEnd"/>
      <w:r w:rsidR="002B1809">
        <w:rPr>
          <w:rFonts w:ascii="Times New Roman" w:hAnsi="Times New Roman"/>
          <w:sz w:val="28"/>
          <w:szCs w:val="28"/>
          <w:lang w:val="uk-UA"/>
        </w:rPr>
        <w:t xml:space="preserve"> Господарями даних мікроорганізмів виступають усі тварини – починаючи від губок</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Kovtun</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et</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al</w:t>
      </w:r>
      <w:r w:rsidR="0062130E" w:rsidRPr="0062130E">
        <w:rPr>
          <w:rFonts w:ascii="Times New Roman" w:hAnsi="Times New Roman"/>
          <w:sz w:val="28"/>
          <w:szCs w:val="28"/>
          <w:lang w:val="uk-UA"/>
        </w:rPr>
        <w:t>., 2018]</w:t>
      </w:r>
      <w:r w:rsidR="002B1809">
        <w:rPr>
          <w:rFonts w:ascii="Times New Roman" w:hAnsi="Times New Roman"/>
          <w:sz w:val="28"/>
          <w:szCs w:val="28"/>
          <w:lang w:val="uk-UA"/>
        </w:rPr>
        <w:t xml:space="preserve"> і завершуючи ссавцями</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Silva</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et</w:t>
      </w:r>
      <w:r w:rsidR="0062130E" w:rsidRPr="0062130E">
        <w:rPr>
          <w:rFonts w:ascii="Times New Roman" w:hAnsi="Times New Roman"/>
          <w:sz w:val="28"/>
          <w:szCs w:val="28"/>
          <w:lang w:val="uk-UA"/>
        </w:rPr>
        <w:t xml:space="preserve"> </w:t>
      </w:r>
      <w:r w:rsidR="0062130E">
        <w:rPr>
          <w:rFonts w:ascii="Times New Roman" w:hAnsi="Times New Roman"/>
          <w:sz w:val="28"/>
          <w:szCs w:val="28"/>
          <w:lang w:val="en-US"/>
        </w:rPr>
        <w:t>al</w:t>
      </w:r>
      <w:r w:rsidR="0062130E" w:rsidRPr="0062130E">
        <w:rPr>
          <w:rFonts w:ascii="Times New Roman" w:hAnsi="Times New Roman"/>
          <w:sz w:val="28"/>
          <w:szCs w:val="28"/>
          <w:lang w:val="uk-UA"/>
        </w:rPr>
        <w:t>., 2013]</w:t>
      </w:r>
      <w:r w:rsidR="002B1809">
        <w:rPr>
          <w:rFonts w:ascii="Times New Roman" w:hAnsi="Times New Roman"/>
          <w:sz w:val="28"/>
          <w:szCs w:val="28"/>
          <w:lang w:val="uk-UA"/>
        </w:rPr>
        <w:t>, а також – рослини найрізноманітніших географічних зон</w:t>
      </w:r>
      <w:r w:rsidR="0062130E" w:rsidRPr="0062130E">
        <w:rPr>
          <w:rFonts w:ascii="Times New Roman" w:hAnsi="Times New Roman"/>
          <w:sz w:val="28"/>
          <w:szCs w:val="28"/>
          <w:lang w:val="uk-UA"/>
        </w:rPr>
        <w:t xml:space="preserve"> [</w:t>
      </w:r>
      <w:r w:rsidR="004344E6">
        <w:rPr>
          <w:rFonts w:ascii="Times New Roman" w:hAnsi="Times New Roman" w:cs="Times New Roman"/>
          <w:sz w:val="28"/>
          <w:szCs w:val="28"/>
          <w:lang w:val="en-US"/>
        </w:rPr>
        <w:t>Hurtado</w:t>
      </w:r>
      <w:r w:rsidR="004344E6" w:rsidRPr="004344E6">
        <w:rPr>
          <w:rFonts w:ascii="Times New Roman" w:hAnsi="Times New Roman" w:cs="Times New Roman"/>
          <w:sz w:val="28"/>
          <w:szCs w:val="28"/>
          <w:lang w:val="uk-UA"/>
        </w:rPr>
        <w:t xml:space="preserve"> </w:t>
      </w:r>
      <w:r w:rsidR="004344E6">
        <w:rPr>
          <w:rFonts w:ascii="Times New Roman" w:hAnsi="Times New Roman" w:cs="Times New Roman"/>
          <w:sz w:val="28"/>
          <w:szCs w:val="28"/>
          <w:lang w:val="en-US"/>
        </w:rPr>
        <w:t>et</w:t>
      </w:r>
      <w:r w:rsidR="004344E6" w:rsidRPr="004344E6">
        <w:rPr>
          <w:rFonts w:ascii="Times New Roman" w:hAnsi="Times New Roman" w:cs="Times New Roman"/>
          <w:sz w:val="28"/>
          <w:szCs w:val="28"/>
          <w:lang w:val="uk-UA"/>
        </w:rPr>
        <w:t xml:space="preserve"> </w:t>
      </w:r>
      <w:r w:rsidR="004344E6">
        <w:rPr>
          <w:rFonts w:ascii="Times New Roman" w:hAnsi="Times New Roman" w:cs="Times New Roman"/>
          <w:sz w:val="28"/>
          <w:szCs w:val="28"/>
          <w:lang w:val="en-US"/>
        </w:rPr>
        <w:t>al</w:t>
      </w:r>
      <w:r w:rsidR="004344E6" w:rsidRPr="004344E6">
        <w:rPr>
          <w:rFonts w:ascii="Times New Roman" w:hAnsi="Times New Roman" w:cs="Times New Roman"/>
          <w:sz w:val="28"/>
          <w:szCs w:val="28"/>
          <w:lang w:val="uk-UA"/>
        </w:rPr>
        <w:t>., 2012</w:t>
      </w:r>
      <w:r w:rsidR="0062130E" w:rsidRPr="0062130E">
        <w:rPr>
          <w:rFonts w:ascii="Times New Roman" w:hAnsi="Times New Roman" w:cs="Times New Roman"/>
          <w:sz w:val="28"/>
          <w:szCs w:val="28"/>
          <w:lang w:val="uk-UA"/>
        </w:rPr>
        <w:t xml:space="preserve">; </w:t>
      </w:r>
      <w:r w:rsidR="0062130E">
        <w:rPr>
          <w:rFonts w:ascii="Times New Roman" w:hAnsi="Times New Roman" w:cs="Times New Roman"/>
          <w:sz w:val="28"/>
          <w:szCs w:val="28"/>
          <w:lang w:val="en-US"/>
        </w:rPr>
        <w:t>Savino</w:t>
      </w:r>
      <w:r w:rsidR="0062130E" w:rsidRPr="0062130E">
        <w:rPr>
          <w:rFonts w:ascii="Times New Roman" w:hAnsi="Times New Roman" w:cs="Times New Roman"/>
          <w:sz w:val="28"/>
          <w:szCs w:val="28"/>
          <w:lang w:val="uk-UA"/>
        </w:rPr>
        <w:t xml:space="preserve"> </w:t>
      </w:r>
      <w:r w:rsidR="0062130E">
        <w:rPr>
          <w:rFonts w:ascii="Times New Roman" w:hAnsi="Times New Roman" w:cs="Times New Roman"/>
          <w:sz w:val="28"/>
          <w:szCs w:val="28"/>
          <w:lang w:val="en-US"/>
        </w:rPr>
        <w:t>et</w:t>
      </w:r>
      <w:r w:rsidR="0062130E" w:rsidRPr="0062130E">
        <w:rPr>
          <w:rFonts w:ascii="Times New Roman" w:hAnsi="Times New Roman" w:cs="Times New Roman"/>
          <w:sz w:val="28"/>
          <w:szCs w:val="28"/>
          <w:lang w:val="uk-UA"/>
        </w:rPr>
        <w:t xml:space="preserve"> </w:t>
      </w:r>
      <w:r w:rsidR="0062130E">
        <w:rPr>
          <w:rFonts w:ascii="Times New Roman" w:hAnsi="Times New Roman" w:cs="Times New Roman"/>
          <w:sz w:val="28"/>
          <w:szCs w:val="28"/>
          <w:lang w:val="en-US"/>
        </w:rPr>
        <w:t>al</w:t>
      </w:r>
      <w:r w:rsidR="0062130E" w:rsidRPr="0062130E">
        <w:rPr>
          <w:rFonts w:ascii="Times New Roman" w:hAnsi="Times New Roman" w:cs="Times New Roman"/>
          <w:sz w:val="28"/>
          <w:szCs w:val="28"/>
          <w:lang w:val="uk-UA"/>
        </w:rPr>
        <w:t>., 2012</w:t>
      </w:r>
      <w:r w:rsidR="0062130E" w:rsidRPr="0062130E">
        <w:rPr>
          <w:rFonts w:ascii="Times New Roman" w:hAnsi="Times New Roman"/>
          <w:sz w:val="28"/>
          <w:szCs w:val="28"/>
          <w:lang w:val="uk-UA"/>
        </w:rPr>
        <w:t>]</w:t>
      </w:r>
      <w:r w:rsidR="002B1809">
        <w:rPr>
          <w:rFonts w:ascii="Times New Roman" w:hAnsi="Times New Roman"/>
          <w:sz w:val="28"/>
          <w:szCs w:val="28"/>
          <w:lang w:val="uk-UA"/>
        </w:rPr>
        <w:t xml:space="preserve">. </w:t>
      </w:r>
    </w:p>
    <w:p w:rsidR="00B542D4" w:rsidRDefault="00587925" w:rsidP="00C2276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Серед молочнокислих бактерій особливе місце займають лактобацили, як мають статус GRAS («Generally </w:t>
      </w:r>
      <w:r>
        <w:rPr>
          <w:rFonts w:ascii="Times New Roman" w:hAnsi="Times New Roman"/>
          <w:sz w:val="28"/>
          <w:szCs w:val="28"/>
          <w:lang w:val="en-US"/>
        </w:rPr>
        <w:t>R</w:t>
      </w:r>
      <w:r>
        <w:rPr>
          <w:rFonts w:ascii="Times New Roman" w:hAnsi="Times New Roman"/>
          <w:sz w:val="28"/>
          <w:szCs w:val="28"/>
          <w:lang w:val="uk-UA"/>
        </w:rPr>
        <w:t xml:space="preserve">ecognized </w:t>
      </w:r>
      <w:r>
        <w:rPr>
          <w:rFonts w:ascii="Times New Roman" w:hAnsi="Times New Roman"/>
          <w:sz w:val="28"/>
          <w:szCs w:val="28"/>
          <w:lang w:val="en-US"/>
        </w:rPr>
        <w:t>A</w:t>
      </w:r>
      <w:r>
        <w:rPr>
          <w:rFonts w:ascii="Times New Roman" w:hAnsi="Times New Roman"/>
          <w:sz w:val="28"/>
          <w:szCs w:val="28"/>
          <w:lang w:val="uk-UA"/>
        </w:rPr>
        <w:t xml:space="preserve">s </w:t>
      </w:r>
      <w:r>
        <w:rPr>
          <w:rFonts w:ascii="Times New Roman" w:hAnsi="Times New Roman"/>
          <w:sz w:val="28"/>
          <w:szCs w:val="28"/>
          <w:lang w:val="en-US"/>
        </w:rPr>
        <w:t>S</w:t>
      </w:r>
      <w:r>
        <w:rPr>
          <w:rFonts w:ascii="Times New Roman" w:hAnsi="Times New Roman"/>
          <w:sz w:val="28"/>
          <w:szCs w:val="28"/>
          <w:lang w:val="uk-UA"/>
        </w:rPr>
        <w:t>afe» (англ.))</w:t>
      </w:r>
      <w:r w:rsidR="002B1809">
        <w:rPr>
          <w:rFonts w:ascii="Times New Roman" w:hAnsi="Times New Roman"/>
          <w:sz w:val="28"/>
          <w:szCs w:val="28"/>
          <w:lang w:val="uk-UA"/>
        </w:rPr>
        <w:t xml:space="preserve"> </w:t>
      </w:r>
      <w:r w:rsidRPr="00587925">
        <w:rPr>
          <w:rFonts w:ascii="Times New Roman" w:hAnsi="Times New Roman"/>
          <w:sz w:val="28"/>
          <w:szCs w:val="28"/>
          <w:lang w:val="uk-UA"/>
        </w:rPr>
        <w:t xml:space="preserve"> </w:t>
      </w:r>
      <w:r w:rsidR="00554E2F" w:rsidRPr="007E2A75">
        <w:rPr>
          <w:rFonts w:ascii="Times New Roman" w:eastAsia="Calibri" w:hAnsi="Times New Roman" w:cs="Times New Roman"/>
          <w:sz w:val="28"/>
          <w:szCs w:val="28"/>
          <w:lang w:val="uk-UA"/>
        </w:rPr>
        <w:t>–</w:t>
      </w:r>
      <w:r w:rsidRPr="00587925">
        <w:rPr>
          <w:rFonts w:ascii="Times New Roman" w:hAnsi="Times New Roman"/>
          <w:sz w:val="28"/>
          <w:szCs w:val="28"/>
          <w:lang w:val="uk-UA"/>
        </w:rPr>
        <w:t xml:space="preserve"> </w:t>
      </w:r>
      <w:r>
        <w:rPr>
          <w:rFonts w:ascii="Times New Roman" w:hAnsi="Times New Roman"/>
          <w:sz w:val="28"/>
          <w:szCs w:val="28"/>
          <w:lang w:val="uk-UA"/>
        </w:rPr>
        <w:t xml:space="preserve">тобто «абсолютно безпечні» для людини і тварин. </w:t>
      </w:r>
      <w:r w:rsidR="00BC6873">
        <w:rPr>
          <w:rFonts w:ascii="Times New Roman" w:hAnsi="Times New Roman"/>
          <w:sz w:val="28"/>
          <w:szCs w:val="28"/>
          <w:lang w:val="uk-UA"/>
        </w:rPr>
        <w:t xml:space="preserve">Це робить застосування представників роду </w:t>
      </w:r>
      <w:r w:rsidR="00BC6873" w:rsidRPr="00BC6873">
        <w:rPr>
          <w:rFonts w:ascii="Times New Roman" w:hAnsi="Times New Roman"/>
          <w:i/>
          <w:sz w:val="28"/>
          <w:szCs w:val="28"/>
          <w:lang w:val="uk-UA"/>
        </w:rPr>
        <w:t>Lactobacillus</w:t>
      </w:r>
      <w:r w:rsidR="00BC6873">
        <w:rPr>
          <w:rFonts w:ascii="Times New Roman" w:hAnsi="Times New Roman"/>
          <w:sz w:val="28"/>
          <w:szCs w:val="28"/>
          <w:lang w:val="uk-UA"/>
        </w:rPr>
        <w:t xml:space="preserve"> особливо привабливим для органічного землеробства. Якщо рослини або насіння, або ґрунт обробляти лактобацилами, навіть надлишок цих мікроорганізмів не буде шкідливим для споживачів рослинної продукції</w:t>
      </w:r>
      <w:r w:rsidR="0062130E" w:rsidRPr="0062130E">
        <w:rPr>
          <w:rFonts w:ascii="Times New Roman" w:hAnsi="Times New Roman"/>
          <w:sz w:val="28"/>
          <w:szCs w:val="28"/>
          <w:lang w:val="uk-UA"/>
        </w:rPr>
        <w:t xml:space="preserve"> [</w:t>
      </w:r>
      <w:r w:rsidR="00A91DE7">
        <w:rPr>
          <w:rFonts w:ascii="Times New Roman" w:hAnsi="Times New Roman"/>
          <w:sz w:val="28"/>
          <w:szCs w:val="28"/>
          <w:lang w:val="en-US"/>
        </w:rPr>
        <w:t>Behera</w:t>
      </w:r>
      <w:r w:rsidR="00A91DE7" w:rsidRPr="00A91DE7">
        <w:rPr>
          <w:rFonts w:ascii="Times New Roman" w:hAnsi="Times New Roman"/>
          <w:sz w:val="28"/>
          <w:szCs w:val="28"/>
          <w:lang w:val="uk-UA"/>
        </w:rPr>
        <w:t xml:space="preserve"> </w:t>
      </w:r>
      <w:r w:rsidR="00A91DE7">
        <w:rPr>
          <w:rFonts w:ascii="Times New Roman" w:hAnsi="Times New Roman"/>
          <w:sz w:val="28"/>
          <w:szCs w:val="28"/>
          <w:lang w:val="en-US"/>
        </w:rPr>
        <w:t>et</w:t>
      </w:r>
      <w:r w:rsidR="00A91DE7" w:rsidRPr="00A91DE7">
        <w:rPr>
          <w:rFonts w:ascii="Times New Roman" w:hAnsi="Times New Roman"/>
          <w:sz w:val="28"/>
          <w:szCs w:val="28"/>
          <w:lang w:val="uk-UA"/>
        </w:rPr>
        <w:t xml:space="preserve"> </w:t>
      </w:r>
      <w:r w:rsidR="00A91DE7">
        <w:rPr>
          <w:rFonts w:ascii="Times New Roman" w:hAnsi="Times New Roman"/>
          <w:sz w:val="28"/>
          <w:szCs w:val="28"/>
          <w:lang w:val="en-US"/>
        </w:rPr>
        <w:t>al</w:t>
      </w:r>
      <w:r w:rsidR="00A91DE7" w:rsidRPr="00A91DE7">
        <w:rPr>
          <w:rFonts w:ascii="Times New Roman" w:hAnsi="Times New Roman"/>
          <w:sz w:val="28"/>
          <w:szCs w:val="28"/>
          <w:lang w:val="uk-UA"/>
        </w:rPr>
        <w:t>., 2018</w:t>
      </w:r>
      <w:r w:rsidR="0062130E" w:rsidRPr="0062130E">
        <w:rPr>
          <w:rFonts w:ascii="Times New Roman" w:hAnsi="Times New Roman"/>
          <w:sz w:val="28"/>
          <w:szCs w:val="28"/>
          <w:lang w:val="uk-UA"/>
        </w:rPr>
        <w:t>]</w:t>
      </w:r>
      <w:r w:rsidR="00BC6873">
        <w:rPr>
          <w:rFonts w:ascii="Times New Roman" w:hAnsi="Times New Roman"/>
          <w:sz w:val="28"/>
          <w:szCs w:val="28"/>
          <w:lang w:val="uk-UA"/>
        </w:rPr>
        <w:t>. Навпаки, збагачення лактобацилами буде сприяти розвитку так званого функціонального харчування, коли, окрім продуктів живлення, організм також забезпечується корисними мікроорганізмами, які заселяють слизові оболонки споживача і сприяють кращому імунітету та прямому інгібуванню патогенів</w:t>
      </w:r>
      <w:r w:rsidR="00A91DE7" w:rsidRPr="00A91DE7">
        <w:rPr>
          <w:rFonts w:ascii="Times New Roman" w:hAnsi="Times New Roman"/>
          <w:sz w:val="28"/>
          <w:szCs w:val="28"/>
          <w:lang w:val="uk-UA"/>
        </w:rPr>
        <w:t xml:space="preserve"> [</w:t>
      </w:r>
      <w:r w:rsidR="00775824">
        <w:rPr>
          <w:rFonts w:ascii="Times New Roman" w:hAnsi="Times New Roman"/>
          <w:sz w:val="28"/>
          <w:szCs w:val="28"/>
          <w:lang w:val="en-US"/>
        </w:rPr>
        <w:t>Shu</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and</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Gill</w:t>
      </w:r>
      <w:r w:rsidR="00775824" w:rsidRPr="00775824">
        <w:rPr>
          <w:rFonts w:ascii="Times New Roman" w:hAnsi="Times New Roman"/>
          <w:sz w:val="28"/>
          <w:szCs w:val="28"/>
          <w:lang w:val="uk-UA"/>
        </w:rPr>
        <w:t xml:space="preserve">, 2002; </w:t>
      </w:r>
      <w:r w:rsidR="00A91DE7">
        <w:rPr>
          <w:rFonts w:ascii="Times New Roman" w:hAnsi="Times New Roman"/>
          <w:sz w:val="28"/>
          <w:szCs w:val="28"/>
          <w:lang w:val="en-US"/>
        </w:rPr>
        <w:t>Behera</w:t>
      </w:r>
      <w:r w:rsidR="00A91DE7" w:rsidRPr="00A91DE7">
        <w:rPr>
          <w:rFonts w:ascii="Times New Roman" w:hAnsi="Times New Roman"/>
          <w:sz w:val="28"/>
          <w:szCs w:val="28"/>
          <w:lang w:val="uk-UA"/>
        </w:rPr>
        <w:t xml:space="preserve"> </w:t>
      </w:r>
      <w:r w:rsidR="00A91DE7">
        <w:rPr>
          <w:rFonts w:ascii="Times New Roman" w:hAnsi="Times New Roman"/>
          <w:sz w:val="28"/>
          <w:szCs w:val="28"/>
          <w:lang w:val="en-US"/>
        </w:rPr>
        <w:t>et</w:t>
      </w:r>
      <w:r w:rsidR="00A91DE7" w:rsidRPr="00A91DE7">
        <w:rPr>
          <w:rFonts w:ascii="Times New Roman" w:hAnsi="Times New Roman"/>
          <w:sz w:val="28"/>
          <w:szCs w:val="28"/>
          <w:lang w:val="uk-UA"/>
        </w:rPr>
        <w:t xml:space="preserve"> </w:t>
      </w:r>
      <w:r w:rsidR="00A91DE7">
        <w:rPr>
          <w:rFonts w:ascii="Times New Roman" w:hAnsi="Times New Roman"/>
          <w:sz w:val="28"/>
          <w:szCs w:val="28"/>
          <w:lang w:val="en-US"/>
        </w:rPr>
        <w:t>al</w:t>
      </w:r>
      <w:r w:rsidR="00A91DE7" w:rsidRPr="00A91DE7">
        <w:rPr>
          <w:rFonts w:ascii="Times New Roman" w:hAnsi="Times New Roman"/>
          <w:sz w:val="28"/>
          <w:szCs w:val="28"/>
          <w:lang w:val="uk-UA"/>
        </w:rPr>
        <w:t>.,</w:t>
      </w:r>
      <w:r w:rsidR="00775824">
        <w:rPr>
          <w:rFonts w:ascii="Times New Roman" w:hAnsi="Times New Roman"/>
          <w:sz w:val="28"/>
          <w:szCs w:val="28"/>
          <w:lang w:val="uk-UA"/>
        </w:rPr>
        <w:t xml:space="preserve"> 2018</w:t>
      </w:r>
      <w:r w:rsidR="00775824" w:rsidRPr="00775824">
        <w:rPr>
          <w:rFonts w:ascii="Times New Roman" w:hAnsi="Times New Roman"/>
          <w:sz w:val="28"/>
          <w:szCs w:val="28"/>
          <w:lang w:val="uk-UA"/>
        </w:rPr>
        <w:t>]</w:t>
      </w:r>
      <w:r w:rsidR="00BC6873">
        <w:rPr>
          <w:rFonts w:ascii="Times New Roman" w:hAnsi="Times New Roman"/>
          <w:sz w:val="28"/>
          <w:szCs w:val="28"/>
          <w:lang w:val="uk-UA"/>
        </w:rPr>
        <w:t>.</w:t>
      </w:r>
    </w:p>
    <w:p w:rsidR="00984204" w:rsidRDefault="00BC6873" w:rsidP="007959F6">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Бактеріальний рак, який спричиняється патогенними штамами </w:t>
      </w:r>
      <w:r w:rsidR="009D7351" w:rsidRPr="009D7351">
        <w:rPr>
          <w:rFonts w:ascii="Times New Roman" w:hAnsi="Times New Roman"/>
          <w:i/>
          <w:sz w:val="28"/>
          <w:szCs w:val="28"/>
          <w:lang w:val="en-US"/>
        </w:rPr>
        <w:t>Agrobacterium</w:t>
      </w:r>
      <w:r w:rsidR="009D7351" w:rsidRPr="009D7351">
        <w:rPr>
          <w:rFonts w:ascii="Times New Roman" w:hAnsi="Times New Roman"/>
          <w:i/>
          <w:sz w:val="28"/>
          <w:szCs w:val="28"/>
          <w:lang w:val="uk-UA"/>
        </w:rPr>
        <w:t xml:space="preserve"> </w:t>
      </w:r>
      <w:r w:rsidR="009D7351" w:rsidRPr="009D7351">
        <w:rPr>
          <w:rFonts w:ascii="Times New Roman" w:hAnsi="Times New Roman"/>
          <w:i/>
          <w:sz w:val="28"/>
          <w:szCs w:val="28"/>
          <w:lang w:val="en-US"/>
        </w:rPr>
        <w:t>tumefaciens</w:t>
      </w:r>
      <w:r w:rsidR="009D7351" w:rsidRPr="009D7351">
        <w:rPr>
          <w:rFonts w:ascii="Times New Roman" w:hAnsi="Times New Roman"/>
          <w:sz w:val="28"/>
          <w:szCs w:val="28"/>
          <w:lang w:val="uk-UA"/>
        </w:rPr>
        <w:t xml:space="preserve"> (</w:t>
      </w:r>
      <w:r w:rsidR="009D7351">
        <w:rPr>
          <w:rFonts w:ascii="Times New Roman" w:hAnsi="Times New Roman"/>
          <w:sz w:val="28"/>
          <w:szCs w:val="28"/>
          <w:lang w:val="uk-UA"/>
        </w:rPr>
        <w:t xml:space="preserve">за іншою номенклатурою </w:t>
      </w:r>
      <w:r w:rsidR="00554E2F" w:rsidRPr="007E2A75">
        <w:rPr>
          <w:rFonts w:ascii="Times New Roman" w:eastAsia="Calibri" w:hAnsi="Times New Roman" w:cs="Times New Roman"/>
          <w:sz w:val="28"/>
          <w:szCs w:val="28"/>
          <w:lang w:val="uk-UA"/>
        </w:rPr>
        <w:t>–</w:t>
      </w:r>
      <w:r w:rsidR="009D7351">
        <w:rPr>
          <w:rFonts w:ascii="Times New Roman" w:hAnsi="Times New Roman"/>
          <w:sz w:val="28"/>
          <w:szCs w:val="28"/>
          <w:lang w:val="uk-UA"/>
        </w:rPr>
        <w:t xml:space="preserve"> </w:t>
      </w:r>
      <w:r w:rsidR="009D7351" w:rsidRPr="00984204">
        <w:rPr>
          <w:rFonts w:ascii="Times New Roman" w:hAnsi="Times New Roman"/>
          <w:i/>
          <w:sz w:val="28"/>
          <w:szCs w:val="28"/>
          <w:lang w:val="uk-UA"/>
        </w:rPr>
        <w:t>Rhizobium radiobacter</w:t>
      </w:r>
      <w:r w:rsidR="009D7351">
        <w:rPr>
          <w:rFonts w:ascii="Times New Roman" w:hAnsi="Times New Roman"/>
          <w:sz w:val="28"/>
          <w:szCs w:val="28"/>
          <w:lang w:val="uk-UA"/>
        </w:rPr>
        <w:t>)</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Young</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et</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al</w:t>
      </w:r>
      <w:r w:rsidR="00775824" w:rsidRPr="00775824">
        <w:rPr>
          <w:rFonts w:ascii="Times New Roman" w:hAnsi="Times New Roman"/>
          <w:sz w:val="28"/>
          <w:szCs w:val="28"/>
          <w:lang w:val="uk-UA"/>
        </w:rPr>
        <w:t>., 2001]</w:t>
      </w:r>
      <w:r w:rsidR="009D7351">
        <w:rPr>
          <w:rFonts w:ascii="Times New Roman" w:hAnsi="Times New Roman"/>
          <w:sz w:val="28"/>
          <w:szCs w:val="28"/>
          <w:lang w:val="uk-UA"/>
        </w:rPr>
        <w:t xml:space="preserve">, є небезпечним захворюванням молодих насаджень кісточкових, декоративних культур і винограду. Дорослі рослини також уражуються даним фітопатогеном, але розвиток пухлин в них не такий </w:t>
      </w:r>
      <w:r w:rsidR="009D7351">
        <w:rPr>
          <w:rFonts w:ascii="Times New Roman" w:hAnsi="Times New Roman"/>
          <w:sz w:val="28"/>
          <w:szCs w:val="28"/>
          <w:lang w:val="uk-UA"/>
        </w:rPr>
        <w:lastRenderedPageBreak/>
        <w:t>згубний, як у молодих рослин. До того ж, отримання рослин щепленням підщепи та прищепи супроводжується великою площею раневих поверхонь, які приваблюють патогенні агробак</w:t>
      </w:r>
      <w:r w:rsidR="00C21F07">
        <w:rPr>
          <w:rFonts w:ascii="Times New Roman" w:hAnsi="Times New Roman"/>
          <w:sz w:val="28"/>
          <w:szCs w:val="28"/>
          <w:lang w:val="uk-UA"/>
        </w:rPr>
        <w:t>терії</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Burr</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et</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al</w:t>
      </w:r>
      <w:r w:rsidR="00775824" w:rsidRPr="00775824">
        <w:rPr>
          <w:rFonts w:ascii="Times New Roman" w:hAnsi="Times New Roman"/>
          <w:sz w:val="28"/>
          <w:szCs w:val="28"/>
          <w:lang w:val="uk-UA"/>
        </w:rPr>
        <w:t xml:space="preserve">., 1998; </w:t>
      </w:r>
      <w:r w:rsidR="00775824">
        <w:rPr>
          <w:rFonts w:ascii="Times New Roman" w:hAnsi="Times New Roman"/>
          <w:sz w:val="28"/>
          <w:szCs w:val="28"/>
          <w:lang w:val="en-US"/>
        </w:rPr>
        <w:t>Burr</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and</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Otten</w:t>
      </w:r>
      <w:r w:rsidR="00775824" w:rsidRPr="00775824">
        <w:rPr>
          <w:rFonts w:ascii="Times New Roman" w:hAnsi="Times New Roman"/>
          <w:sz w:val="28"/>
          <w:szCs w:val="28"/>
          <w:lang w:val="uk-UA"/>
        </w:rPr>
        <w:t>, 1999]</w:t>
      </w:r>
      <w:r w:rsidR="00C21F07">
        <w:rPr>
          <w:rFonts w:ascii="Times New Roman" w:hAnsi="Times New Roman"/>
          <w:sz w:val="28"/>
          <w:szCs w:val="28"/>
          <w:lang w:val="uk-UA"/>
        </w:rPr>
        <w:t>. С</w:t>
      </w:r>
      <w:r w:rsidR="009D7351">
        <w:rPr>
          <w:rFonts w:ascii="Times New Roman" w:hAnsi="Times New Roman"/>
          <w:sz w:val="28"/>
          <w:szCs w:val="28"/>
          <w:lang w:val="uk-UA"/>
        </w:rPr>
        <w:t xml:space="preserve">півробітниками кафедри мікробіології, вірусології та біотехнології </w:t>
      </w:r>
      <w:r w:rsidR="00FC03FB">
        <w:rPr>
          <w:rFonts w:ascii="Times New Roman" w:hAnsi="Times New Roman"/>
          <w:sz w:val="28"/>
          <w:szCs w:val="28"/>
          <w:lang w:val="uk-UA"/>
        </w:rPr>
        <w:t xml:space="preserve">Одеського національного університету імені І.І. Мечникова було показано інгібуючу активність представників виду </w:t>
      </w:r>
      <w:r w:rsidR="00FC03FB" w:rsidRPr="00FC03FB">
        <w:rPr>
          <w:rFonts w:ascii="Times New Roman" w:hAnsi="Times New Roman"/>
          <w:i/>
          <w:sz w:val="28"/>
          <w:szCs w:val="28"/>
          <w:lang w:val="en-US"/>
        </w:rPr>
        <w:t>L</w:t>
      </w:r>
      <w:r w:rsidR="00FC03FB" w:rsidRPr="00FC03FB">
        <w:rPr>
          <w:rFonts w:ascii="Times New Roman" w:hAnsi="Times New Roman"/>
          <w:i/>
          <w:sz w:val="28"/>
          <w:szCs w:val="28"/>
          <w:lang w:val="uk-UA"/>
        </w:rPr>
        <w:t xml:space="preserve">. </w:t>
      </w:r>
      <w:proofErr w:type="gramStart"/>
      <w:r w:rsidR="00FC03FB" w:rsidRPr="00FC03FB">
        <w:rPr>
          <w:rFonts w:ascii="Times New Roman" w:hAnsi="Times New Roman"/>
          <w:i/>
          <w:sz w:val="28"/>
          <w:szCs w:val="28"/>
          <w:lang w:val="en-US"/>
        </w:rPr>
        <w:t>plantarum</w:t>
      </w:r>
      <w:proofErr w:type="gramEnd"/>
      <w:r w:rsidR="00FC03FB" w:rsidRPr="00FC03FB">
        <w:rPr>
          <w:rFonts w:ascii="Times New Roman" w:hAnsi="Times New Roman"/>
          <w:sz w:val="28"/>
          <w:szCs w:val="28"/>
          <w:lang w:val="uk-UA"/>
        </w:rPr>
        <w:t xml:space="preserve"> </w:t>
      </w:r>
      <w:r w:rsidR="00FC03FB">
        <w:rPr>
          <w:rFonts w:ascii="Times New Roman" w:hAnsi="Times New Roman"/>
          <w:sz w:val="28"/>
          <w:szCs w:val="28"/>
          <w:lang w:val="uk-UA"/>
        </w:rPr>
        <w:t>проти фітопатогенних агробактерій</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Limanska</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et</w:t>
      </w:r>
      <w:r w:rsidR="00775824" w:rsidRPr="00775824">
        <w:rPr>
          <w:rFonts w:ascii="Times New Roman" w:hAnsi="Times New Roman"/>
          <w:sz w:val="28"/>
          <w:szCs w:val="28"/>
          <w:lang w:val="uk-UA"/>
        </w:rPr>
        <w:t xml:space="preserve"> </w:t>
      </w:r>
      <w:r w:rsidR="00775824">
        <w:rPr>
          <w:rFonts w:ascii="Times New Roman" w:hAnsi="Times New Roman"/>
          <w:sz w:val="28"/>
          <w:szCs w:val="28"/>
          <w:lang w:val="en-US"/>
        </w:rPr>
        <w:t>al</w:t>
      </w:r>
      <w:r w:rsidR="00775824" w:rsidRPr="00775824">
        <w:rPr>
          <w:rFonts w:ascii="Times New Roman" w:hAnsi="Times New Roman"/>
          <w:sz w:val="28"/>
          <w:szCs w:val="28"/>
          <w:lang w:val="uk-UA"/>
        </w:rPr>
        <w:t>., 2015]</w:t>
      </w:r>
      <w:r w:rsidR="00FC03FB">
        <w:rPr>
          <w:rFonts w:ascii="Times New Roman" w:hAnsi="Times New Roman"/>
          <w:sz w:val="28"/>
          <w:szCs w:val="28"/>
          <w:lang w:val="uk-UA"/>
        </w:rPr>
        <w:t xml:space="preserve">. </w:t>
      </w:r>
      <w:r w:rsidR="00C21F07">
        <w:rPr>
          <w:rFonts w:ascii="Times New Roman" w:hAnsi="Times New Roman"/>
          <w:sz w:val="28"/>
          <w:szCs w:val="28"/>
          <w:lang w:val="uk-UA"/>
        </w:rPr>
        <w:t xml:space="preserve">Отримані результати є перспективними для застосування у розсадниках деревних культур, які можуть уражуватися даним збудником. У зв’язку з цим наші дослідження були направлені на пошук можливостей пригнічення збудників бактеріального раку у дослідах на поживних середовищах, а також – на тест-рослинах.  </w:t>
      </w:r>
    </w:p>
    <w:p w:rsidR="00984204" w:rsidRPr="000D05B7" w:rsidRDefault="00984204" w:rsidP="007959F6">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693239" w:rsidRPr="00E07390">
        <w:rPr>
          <w:rFonts w:ascii="Times New Roman" w:hAnsi="Times New Roman"/>
          <w:i/>
          <w:sz w:val="28"/>
          <w:szCs w:val="28"/>
          <w:lang w:val="uk-UA"/>
        </w:rPr>
        <w:t xml:space="preserve">Метою </w:t>
      </w:r>
      <w:r w:rsidR="00BC171C">
        <w:rPr>
          <w:rFonts w:ascii="Times New Roman" w:hAnsi="Times New Roman"/>
          <w:sz w:val="28"/>
          <w:szCs w:val="28"/>
          <w:lang w:val="uk-UA"/>
        </w:rPr>
        <w:t>даної роботи</w:t>
      </w:r>
      <w:r w:rsidR="00693239">
        <w:rPr>
          <w:rFonts w:ascii="Times New Roman" w:hAnsi="Times New Roman"/>
          <w:sz w:val="28"/>
          <w:szCs w:val="28"/>
          <w:lang w:val="uk-UA"/>
        </w:rPr>
        <w:t xml:space="preserve"> було </w:t>
      </w:r>
      <w:r w:rsidR="000D05B7">
        <w:rPr>
          <w:rFonts w:ascii="Times New Roman" w:hAnsi="Times New Roman"/>
          <w:sz w:val="28"/>
          <w:szCs w:val="28"/>
          <w:lang w:val="uk-UA"/>
        </w:rPr>
        <w:t>дослідження антагоністичного</w:t>
      </w:r>
      <w:r w:rsidR="008B5DE5">
        <w:rPr>
          <w:rFonts w:ascii="Times New Roman" w:hAnsi="Times New Roman"/>
          <w:sz w:val="28"/>
          <w:szCs w:val="28"/>
          <w:lang w:val="uk-UA"/>
        </w:rPr>
        <w:t xml:space="preserve"> впливу </w:t>
      </w:r>
      <w:r w:rsidR="008B5DE5" w:rsidRPr="008B5DE5">
        <w:rPr>
          <w:rFonts w:ascii="Times New Roman" w:eastAsia="Calibri" w:hAnsi="Times New Roman" w:cs="Times New Roman"/>
          <w:i/>
          <w:sz w:val="28"/>
          <w:szCs w:val="28"/>
          <w:lang w:val="uk-UA"/>
        </w:rPr>
        <w:t xml:space="preserve">Lactobacillus plantarum </w:t>
      </w:r>
      <w:r w:rsidR="000D05B7">
        <w:rPr>
          <w:rFonts w:ascii="Times New Roman" w:eastAsia="Calibri" w:hAnsi="Times New Roman" w:cs="Times New Roman"/>
          <w:sz w:val="28"/>
          <w:szCs w:val="28"/>
          <w:lang w:val="uk-UA"/>
        </w:rPr>
        <w:t xml:space="preserve">на представників роду </w:t>
      </w:r>
      <w:r w:rsidR="000D05B7" w:rsidRPr="0022118A">
        <w:rPr>
          <w:rFonts w:ascii="Times New Roman" w:eastAsia="Calibri" w:hAnsi="Times New Roman" w:cs="Times New Roman"/>
          <w:i/>
          <w:sz w:val="28"/>
          <w:szCs w:val="28"/>
          <w:lang w:val="en-US"/>
        </w:rPr>
        <w:t>A</w:t>
      </w:r>
      <w:r w:rsidR="000D05B7" w:rsidRPr="0022118A">
        <w:rPr>
          <w:rFonts w:ascii="Times New Roman" w:eastAsia="Calibri" w:hAnsi="Times New Roman" w:cs="Times New Roman"/>
          <w:i/>
          <w:sz w:val="28"/>
          <w:szCs w:val="28"/>
          <w:lang w:val="uk-UA"/>
        </w:rPr>
        <w:t>grobacterium</w:t>
      </w:r>
      <w:r w:rsidR="000D05B7">
        <w:rPr>
          <w:rFonts w:ascii="Times New Roman" w:eastAsia="Calibri" w:hAnsi="Times New Roman" w:cs="Times New Roman"/>
          <w:sz w:val="28"/>
          <w:szCs w:val="28"/>
          <w:lang w:val="uk-UA"/>
        </w:rPr>
        <w:t xml:space="preserve">. </w:t>
      </w:r>
    </w:p>
    <w:p w:rsidR="00693239" w:rsidRDefault="00693239" w:rsidP="007959F6">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Для досягнення мети дослідження </w:t>
      </w:r>
      <w:r w:rsidR="0022118A">
        <w:rPr>
          <w:rFonts w:ascii="Times New Roman" w:hAnsi="Times New Roman"/>
          <w:sz w:val="28"/>
          <w:szCs w:val="28"/>
          <w:lang w:val="uk-UA"/>
        </w:rPr>
        <w:t xml:space="preserve">вирішували </w:t>
      </w:r>
      <w:r>
        <w:rPr>
          <w:rFonts w:ascii="Times New Roman" w:hAnsi="Times New Roman"/>
          <w:sz w:val="28"/>
          <w:szCs w:val="28"/>
          <w:lang w:val="uk-UA"/>
        </w:rPr>
        <w:t>наступні завдання:</w:t>
      </w:r>
    </w:p>
    <w:p w:rsidR="00693239" w:rsidRPr="0027205D" w:rsidRDefault="001E7F45" w:rsidP="007959F6">
      <w:pPr>
        <w:spacing w:after="0" w:line="360" w:lineRule="auto"/>
        <w:jc w:val="both"/>
        <w:rPr>
          <w:rFonts w:ascii="Times New Roman" w:hAnsi="Times New Roman"/>
          <w:sz w:val="28"/>
          <w:szCs w:val="28"/>
          <w:lang w:val="uk-UA"/>
        </w:rPr>
      </w:pPr>
      <w:r w:rsidRPr="0027205D">
        <w:rPr>
          <w:rFonts w:ascii="Times New Roman" w:hAnsi="Times New Roman"/>
          <w:sz w:val="28"/>
          <w:szCs w:val="28"/>
          <w:lang w:val="uk-UA"/>
        </w:rPr>
        <w:t xml:space="preserve">1. </w:t>
      </w:r>
      <w:r w:rsidR="0027205D" w:rsidRPr="0027205D">
        <w:rPr>
          <w:rFonts w:ascii="Times New Roman" w:hAnsi="Times New Roman"/>
          <w:sz w:val="28"/>
          <w:szCs w:val="28"/>
          <w:lang w:val="uk-UA"/>
        </w:rPr>
        <w:t>Вивчити наявність антагоністичної активності у</w:t>
      </w:r>
      <w:r w:rsidR="0045557E" w:rsidRPr="0027205D">
        <w:rPr>
          <w:rFonts w:ascii="Times New Roman" w:hAnsi="Times New Roman"/>
          <w:sz w:val="28"/>
          <w:szCs w:val="28"/>
          <w:lang w:val="uk-UA"/>
        </w:rPr>
        <w:t xml:space="preserve"> штамів </w:t>
      </w:r>
      <w:r w:rsidR="0045557E" w:rsidRPr="0027205D">
        <w:rPr>
          <w:rFonts w:ascii="Times New Roman" w:hAnsi="Times New Roman"/>
          <w:i/>
          <w:sz w:val="28"/>
          <w:szCs w:val="28"/>
          <w:lang w:val="uk-UA"/>
        </w:rPr>
        <w:t xml:space="preserve">L. </w:t>
      </w:r>
      <w:proofErr w:type="gramStart"/>
      <w:r w:rsidR="0045557E" w:rsidRPr="0027205D">
        <w:rPr>
          <w:rFonts w:ascii="Times New Roman" w:hAnsi="Times New Roman"/>
          <w:i/>
          <w:sz w:val="28"/>
          <w:szCs w:val="28"/>
          <w:lang w:val="en-US"/>
        </w:rPr>
        <w:t>plantarum</w:t>
      </w:r>
      <w:proofErr w:type="gramEnd"/>
      <w:r w:rsidR="0045557E" w:rsidRPr="0027205D">
        <w:rPr>
          <w:rFonts w:ascii="Times New Roman" w:hAnsi="Times New Roman"/>
          <w:i/>
          <w:sz w:val="28"/>
          <w:szCs w:val="28"/>
          <w:lang w:val="uk-UA"/>
        </w:rPr>
        <w:t xml:space="preserve"> </w:t>
      </w:r>
      <w:r w:rsidR="0027205D" w:rsidRPr="0027205D">
        <w:rPr>
          <w:rFonts w:ascii="Times New Roman" w:hAnsi="Times New Roman"/>
          <w:sz w:val="28"/>
          <w:szCs w:val="28"/>
          <w:lang w:val="uk-UA"/>
        </w:rPr>
        <w:t xml:space="preserve">проти </w:t>
      </w:r>
      <w:r w:rsidR="0027205D" w:rsidRPr="0027205D">
        <w:rPr>
          <w:rFonts w:ascii="Times New Roman" w:hAnsi="Times New Roman" w:cs="Times New Roman"/>
          <w:sz w:val="28"/>
          <w:szCs w:val="28"/>
          <w:lang w:val="uk-UA"/>
        </w:rPr>
        <w:t xml:space="preserve">фітопатогенних бактерій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tumefaciens</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vitis</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sz w:val="28"/>
          <w:szCs w:val="28"/>
          <w:lang w:val="uk-UA"/>
        </w:rPr>
        <w:t xml:space="preserve">і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rhizogenes</w:t>
      </w:r>
      <w:r w:rsidR="0045557E" w:rsidRPr="0027205D">
        <w:rPr>
          <w:rFonts w:ascii="Times New Roman" w:hAnsi="Times New Roman"/>
          <w:sz w:val="28"/>
          <w:szCs w:val="28"/>
          <w:lang w:val="uk-UA"/>
        </w:rPr>
        <w:t>;</w:t>
      </w:r>
    </w:p>
    <w:p w:rsidR="0027205D" w:rsidRPr="0027205D" w:rsidRDefault="0045557E" w:rsidP="0027205D">
      <w:pPr>
        <w:spacing w:after="0" w:line="360" w:lineRule="auto"/>
        <w:jc w:val="both"/>
        <w:rPr>
          <w:rFonts w:ascii="Times New Roman" w:hAnsi="Times New Roman"/>
          <w:sz w:val="28"/>
          <w:szCs w:val="28"/>
          <w:lang w:val="uk-UA"/>
        </w:rPr>
      </w:pPr>
      <w:r w:rsidRPr="0027205D">
        <w:rPr>
          <w:rFonts w:ascii="Times New Roman" w:hAnsi="Times New Roman"/>
          <w:sz w:val="28"/>
          <w:szCs w:val="28"/>
          <w:lang w:val="uk-UA"/>
        </w:rPr>
        <w:t>2.</w:t>
      </w:r>
      <w:r w:rsidR="0027205D" w:rsidRPr="0027205D">
        <w:rPr>
          <w:rFonts w:ascii="Times New Roman" w:hAnsi="Times New Roman"/>
          <w:sz w:val="28"/>
          <w:szCs w:val="28"/>
          <w:lang w:val="uk-UA"/>
        </w:rPr>
        <w:t xml:space="preserve"> Дослідити чутливість представників видів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proofErr w:type="gramStart"/>
      <w:r w:rsidR="0027205D" w:rsidRPr="0027205D">
        <w:rPr>
          <w:rFonts w:ascii="Times New Roman" w:hAnsi="Times New Roman" w:cs="Times New Roman"/>
          <w:i/>
          <w:sz w:val="28"/>
          <w:szCs w:val="28"/>
          <w:lang w:val="en-US"/>
        </w:rPr>
        <w:t>tumefaciens</w:t>
      </w:r>
      <w:proofErr w:type="gramEnd"/>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vitis</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sz w:val="28"/>
          <w:szCs w:val="28"/>
          <w:lang w:val="uk-UA"/>
        </w:rPr>
        <w:t xml:space="preserve">і </w:t>
      </w:r>
      <w:r w:rsidR="0027205D" w:rsidRPr="0027205D">
        <w:rPr>
          <w:rFonts w:ascii="Times New Roman" w:hAnsi="Times New Roman" w:cs="Times New Roman"/>
          <w:i/>
          <w:sz w:val="28"/>
          <w:szCs w:val="28"/>
          <w:lang w:val="en-US"/>
        </w:rPr>
        <w:t>A</w:t>
      </w:r>
      <w:r w:rsidR="0027205D" w:rsidRPr="0027205D">
        <w:rPr>
          <w:rFonts w:ascii="Times New Roman" w:hAnsi="Times New Roman" w:cs="Times New Roman"/>
          <w:i/>
          <w:sz w:val="28"/>
          <w:szCs w:val="28"/>
          <w:lang w:val="uk-UA"/>
        </w:rPr>
        <w:t xml:space="preserve">. </w:t>
      </w:r>
      <w:r w:rsidR="0027205D" w:rsidRPr="0027205D">
        <w:rPr>
          <w:rFonts w:ascii="Times New Roman" w:hAnsi="Times New Roman" w:cs="Times New Roman"/>
          <w:i/>
          <w:sz w:val="28"/>
          <w:szCs w:val="28"/>
          <w:lang w:val="en-US"/>
        </w:rPr>
        <w:t>rhizogenes</w:t>
      </w:r>
      <w:r w:rsidR="0027205D" w:rsidRPr="0027205D">
        <w:rPr>
          <w:rFonts w:ascii="Times New Roman" w:hAnsi="Times New Roman"/>
          <w:sz w:val="28"/>
          <w:szCs w:val="28"/>
          <w:lang w:val="uk-UA"/>
        </w:rPr>
        <w:t xml:space="preserve"> до культуральної рідини лактобацил;</w:t>
      </w:r>
    </w:p>
    <w:p w:rsidR="0027205D" w:rsidRDefault="0027205D" w:rsidP="0027205D">
      <w:pPr>
        <w:spacing w:after="0" w:line="360" w:lineRule="auto"/>
        <w:jc w:val="both"/>
        <w:rPr>
          <w:rFonts w:ascii="Times New Roman" w:hAnsi="Times New Roman"/>
          <w:sz w:val="28"/>
          <w:szCs w:val="28"/>
          <w:lang w:val="uk-UA"/>
        </w:rPr>
      </w:pPr>
      <w:r w:rsidRPr="0027205D">
        <w:rPr>
          <w:rFonts w:ascii="Times New Roman" w:hAnsi="Times New Roman"/>
          <w:sz w:val="28"/>
          <w:szCs w:val="28"/>
          <w:lang w:val="uk-UA"/>
        </w:rPr>
        <w:t>3. Дослідити антагоністичний</w:t>
      </w:r>
      <w:r>
        <w:rPr>
          <w:rFonts w:ascii="Times New Roman" w:hAnsi="Times New Roman"/>
          <w:sz w:val="28"/>
          <w:szCs w:val="28"/>
          <w:lang w:val="uk-UA"/>
        </w:rPr>
        <w:t xml:space="preserve"> вплив лактобацил на агробактеріальну інфекцію на молодих рослинах дуба;</w:t>
      </w:r>
    </w:p>
    <w:p w:rsidR="0027205D" w:rsidRDefault="0027205D" w:rsidP="0027205D">
      <w:pPr>
        <w:spacing w:after="0" w:line="360" w:lineRule="auto"/>
        <w:jc w:val="both"/>
        <w:rPr>
          <w:rFonts w:ascii="Times New Roman" w:hAnsi="Times New Roman"/>
          <w:sz w:val="28"/>
          <w:szCs w:val="28"/>
          <w:lang w:val="uk-UA"/>
        </w:rPr>
      </w:pPr>
      <w:r>
        <w:rPr>
          <w:rFonts w:ascii="Times New Roman" w:hAnsi="Times New Roman"/>
          <w:sz w:val="28"/>
          <w:szCs w:val="28"/>
          <w:lang w:val="uk-UA"/>
        </w:rPr>
        <w:t>4. Виявити антагоністичний вплив лактобацил на агробактеріальну інфекцію на дисках моркви;</w:t>
      </w:r>
    </w:p>
    <w:p w:rsidR="0027205D" w:rsidRDefault="0027205D" w:rsidP="0027205D">
      <w:pPr>
        <w:spacing w:after="0" w:line="360" w:lineRule="auto"/>
        <w:jc w:val="both"/>
        <w:rPr>
          <w:rFonts w:ascii="Times New Roman" w:hAnsi="Times New Roman"/>
          <w:sz w:val="28"/>
          <w:szCs w:val="28"/>
          <w:lang w:val="uk-UA"/>
        </w:rPr>
      </w:pPr>
      <w:r>
        <w:rPr>
          <w:rFonts w:ascii="Times New Roman" w:hAnsi="Times New Roman"/>
          <w:sz w:val="28"/>
          <w:szCs w:val="28"/>
          <w:lang w:val="uk-UA"/>
        </w:rPr>
        <w:t>5. Дослідити фітостимуляційну активність лактобацил на тест-рослинах дуба і моркви.</w:t>
      </w:r>
    </w:p>
    <w:p w:rsidR="00693239" w:rsidRDefault="00693239" w:rsidP="00554E2F">
      <w:pPr>
        <w:pStyle w:val="1"/>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r w:rsidRPr="002F0090">
        <w:rPr>
          <w:rFonts w:ascii="Times New Roman" w:hAnsi="Times New Roman"/>
          <w:i/>
          <w:sz w:val="28"/>
          <w:szCs w:val="28"/>
          <w:lang w:val="uk-UA"/>
        </w:rPr>
        <w:t>Об'єкт</w:t>
      </w:r>
      <w:r w:rsidR="002F0090">
        <w:rPr>
          <w:rFonts w:ascii="Times New Roman" w:hAnsi="Times New Roman"/>
          <w:sz w:val="28"/>
          <w:szCs w:val="28"/>
          <w:lang w:val="uk-UA"/>
        </w:rPr>
        <w:t xml:space="preserve"> </w:t>
      </w:r>
      <w:r w:rsidR="00386EDE" w:rsidRPr="007E2A75">
        <w:rPr>
          <w:rFonts w:ascii="Times New Roman" w:hAnsi="Times New Roman"/>
          <w:sz w:val="28"/>
          <w:szCs w:val="28"/>
          <w:lang w:val="uk-UA"/>
        </w:rPr>
        <w:t>дослідження</w:t>
      </w:r>
      <w:r w:rsidR="00386EDE">
        <w:rPr>
          <w:rFonts w:ascii="Times New Roman" w:hAnsi="Times New Roman"/>
          <w:sz w:val="28"/>
          <w:szCs w:val="28"/>
          <w:lang w:val="uk-UA"/>
        </w:rPr>
        <w:t xml:space="preserve"> </w:t>
      </w:r>
      <w:r w:rsidR="00554E2F" w:rsidRPr="007E2A75">
        <w:rPr>
          <w:rFonts w:ascii="Times New Roman" w:eastAsia="Calibri" w:hAnsi="Times New Roman"/>
          <w:sz w:val="28"/>
          <w:szCs w:val="28"/>
          <w:lang w:val="uk-UA"/>
        </w:rPr>
        <w:t>–</w:t>
      </w:r>
      <w:r w:rsidR="002F0090">
        <w:rPr>
          <w:rFonts w:ascii="Times New Roman" w:hAnsi="Times New Roman"/>
          <w:sz w:val="28"/>
          <w:szCs w:val="28"/>
          <w:lang w:val="uk-UA"/>
        </w:rPr>
        <w:t xml:space="preserve"> </w:t>
      </w:r>
      <w:r w:rsidR="00386EDE">
        <w:rPr>
          <w:rFonts w:ascii="Times New Roman" w:hAnsi="Times New Roman"/>
          <w:sz w:val="28"/>
          <w:szCs w:val="28"/>
          <w:lang w:val="uk-UA"/>
        </w:rPr>
        <w:t>біологічний контроль</w:t>
      </w:r>
      <w:r w:rsidR="00554E2F">
        <w:rPr>
          <w:rFonts w:ascii="Times New Roman" w:hAnsi="Times New Roman"/>
          <w:sz w:val="28"/>
          <w:szCs w:val="28"/>
          <w:lang w:val="uk-UA"/>
        </w:rPr>
        <w:t xml:space="preserve"> фітопатогенних бактерій. </w:t>
      </w:r>
    </w:p>
    <w:p w:rsidR="007144C5" w:rsidRPr="00BC59C7" w:rsidRDefault="00693239" w:rsidP="00434C7D">
      <w:p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ab/>
      </w:r>
      <w:r w:rsidRPr="00386EDE">
        <w:rPr>
          <w:rFonts w:ascii="Times New Roman" w:hAnsi="Times New Roman"/>
          <w:i/>
          <w:sz w:val="28"/>
          <w:szCs w:val="28"/>
          <w:lang w:val="uk-UA"/>
        </w:rPr>
        <w:t>Предмет</w:t>
      </w:r>
      <w:r>
        <w:rPr>
          <w:rFonts w:ascii="Times New Roman" w:hAnsi="Times New Roman"/>
          <w:sz w:val="28"/>
          <w:szCs w:val="28"/>
          <w:lang w:val="uk-UA"/>
        </w:rPr>
        <w:t xml:space="preserve"> </w:t>
      </w:r>
      <w:r w:rsidR="00386EDE" w:rsidRPr="0027205D">
        <w:rPr>
          <w:rFonts w:ascii="Times New Roman" w:eastAsia="Calibri" w:hAnsi="Times New Roman" w:cs="Times New Roman"/>
          <w:sz w:val="28"/>
          <w:szCs w:val="28"/>
          <w:lang w:val="uk-UA"/>
        </w:rPr>
        <w:t>дослідження</w:t>
      </w:r>
      <w:r w:rsidR="00386EDE" w:rsidRPr="0027205D">
        <w:rPr>
          <w:rFonts w:ascii="Times New Roman" w:hAnsi="Times New Roman"/>
          <w:sz w:val="28"/>
          <w:szCs w:val="28"/>
          <w:lang w:val="uk-UA"/>
        </w:rPr>
        <w:t xml:space="preserve"> </w:t>
      </w:r>
      <w:r w:rsidR="00386EDE" w:rsidRPr="0027205D">
        <w:rPr>
          <w:rFonts w:ascii="Times New Roman" w:eastAsia="Calibri" w:hAnsi="Times New Roman" w:cs="Times New Roman"/>
          <w:sz w:val="28"/>
          <w:szCs w:val="28"/>
          <w:lang w:val="uk-UA"/>
        </w:rPr>
        <w:t xml:space="preserve">– антагоністична активність </w:t>
      </w:r>
      <w:r w:rsidR="00386EDE" w:rsidRPr="0027205D">
        <w:rPr>
          <w:rFonts w:ascii="Times New Roman" w:eastAsia="Calibri" w:hAnsi="Times New Roman" w:cs="Times New Roman"/>
          <w:i/>
          <w:sz w:val="28"/>
          <w:szCs w:val="28"/>
          <w:lang w:val="en-US"/>
        </w:rPr>
        <w:t>L</w:t>
      </w:r>
      <w:r w:rsidR="00386EDE" w:rsidRPr="0027205D">
        <w:rPr>
          <w:rFonts w:ascii="Times New Roman" w:eastAsia="Calibri" w:hAnsi="Times New Roman" w:cs="Times New Roman"/>
          <w:i/>
          <w:sz w:val="28"/>
          <w:szCs w:val="28"/>
          <w:lang w:val="uk-UA"/>
        </w:rPr>
        <w:t xml:space="preserve">. </w:t>
      </w:r>
      <w:proofErr w:type="gramStart"/>
      <w:r w:rsidR="00386EDE" w:rsidRPr="0027205D">
        <w:rPr>
          <w:rFonts w:ascii="Times New Roman" w:eastAsia="Calibri" w:hAnsi="Times New Roman" w:cs="Times New Roman"/>
          <w:i/>
          <w:sz w:val="28"/>
          <w:szCs w:val="28"/>
          <w:lang w:val="en-US"/>
        </w:rPr>
        <w:t>plantarum</w:t>
      </w:r>
      <w:proofErr w:type="gramEnd"/>
      <w:r w:rsidR="0027205D" w:rsidRPr="0027205D">
        <w:rPr>
          <w:rFonts w:ascii="Times New Roman" w:eastAsia="Calibri" w:hAnsi="Times New Roman" w:cs="Times New Roman"/>
          <w:sz w:val="28"/>
          <w:szCs w:val="28"/>
          <w:lang w:val="uk-UA"/>
        </w:rPr>
        <w:t xml:space="preserve">, чутливість тест-рослин до агробактеріальної інфекції, фітостимуляційна активність </w:t>
      </w:r>
      <w:r w:rsidR="00386EDE" w:rsidRPr="0027205D">
        <w:rPr>
          <w:rFonts w:ascii="Times New Roman" w:hAnsi="Times New Roman" w:cs="Times New Roman"/>
          <w:sz w:val="28"/>
          <w:szCs w:val="28"/>
          <w:lang w:val="uk-UA"/>
        </w:rPr>
        <w:t xml:space="preserve"> </w:t>
      </w:r>
      <w:r w:rsidR="0027205D" w:rsidRPr="0027205D">
        <w:rPr>
          <w:rFonts w:ascii="Times New Roman" w:eastAsia="Calibri" w:hAnsi="Times New Roman" w:cs="Times New Roman"/>
          <w:i/>
          <w:sz w:val="28"/>
          <w:szCs w:val="28"/>
          <w:lang w:val="en-US"/>
        </w:rPr>
        <w:t>L</w:t>
      </w:r>
      <w:r w:rsidR="0027205D" w:rsidRPr="0027205D">
        <w:rPr>
          <w:rFonts w:ascii="Times New Roman" w:eastAsia="Calibri" w:hAnsi="Times New Roman" w:cs="Times New Roman"/>
          <w:i/>
          <w:sz w:val="28"/>
          <w:szCs w:val="28"/>
          <w:lang w:val="uk-UA"/>
        </w:rPr>
        <w:t xml:space="preserve">. </w:t>
      </w:r>
      <w:r w:rsidR="0027205D" w:rsidRPr="0027205D">
        <w:rPr>
          <w:rFonts w:ascii="Times New Roman" w:eastAsia="Calibri" w:hAnsi="Times New Roman" w:cs="Times New Roman"/>
          <w:i/>
          <w:sz w:val="28"/>
          <w:szCs w:val="28"/>
          <w:lang w:val="en-US"/>
        </w:rPr>
        <w:t>plantarum</w:t>
      </w:r>
      <w:r w:rsidR="0027205D" w:rsidRPr="0027205D">
        <w:rPr>
          <w:rFonts w:ascii="Times New Roman" w:eastAsia="Calibri" w:hAnsi="Times New Roman" w:cs="Times New Roman"/>
          <w:sz w:val="28"/>
          <w:szCs w:val="28"/>
          <w:lang w:val="uk-UA"/>
        </w:rPr>
        <w:t>.</w:t>
      </w:r>
      <w:r w:rsidR="0027205D">
        <w:rPr>
          <w:rFonts w:ascii="Times New Roman" w:eastAsia="Calibri" w:hAnsi="Times New Roman" w:cs="Times New Roman"/>
          <w:sz w:val="28"/>
          <w:szCs w:val="28"/>
          <w:lang w:val="uk-UA"/>
        </w:rPr>
        <w:t xml:space="preserve"> </w:t>
      </w:r>
    </w:p>
    <w:p w:rsidR="00C2276D" w:rsidRPr="00BC59C7" w:rsidRDefault="00C2276D" w:rsidP="00434C7D">
      <w:pPr>
        <w:spacing w:after="0" w:line="360" w:lineRule="auto"/>
        <w:jc w:val="both"/>
        <w:rPr>
          <w:rFonts w:ascii="Times New Roman" w:hAnsi="Times New Roman" w:cs="Times New Roman"/>
          <w:sz w:val="28"/>
          <w:szCs w:val="28"/>
          <w:lang w:val="uk-UA"/>
        </w:rPr>
      </w:pPr>
    </w:p>
    <w:p w:rsidR="00C2276D" w:rsidRPr="00BC59C7" w:rsidRDefault="00C2276D" w:rsidP="00434C7D">
      <w:pPr>
        <w:spacing w:after="0" w:line="360" w:lineRule="auto"/>
        <w:jc w:val="both"/>
        <w:rPr>
          <w:rFonts w:ascii="Times New Roman" w:hAnsi="Times New Roman" w:cs="Times New Roman"/>
          <w:sz w:val="28"/>
          <w:szCs w:val="28"/>
          <w:lang w:val="uk-UA"/>
        </w:rPr>
      </w:pPr>
    </w:p>
    <w:p w:rsidR="00466F01" w:rsidRPr="00C609A9" w:rsidRDefault="00466F01" w:rsidP="00466F01">
      <w:pPr>
        <w:spacing w:after="0" w:line="360" w:lineRule="auto"/>
        <w:jc w:val="center"/>
        <w:rPr>
          <w:rFonts w:ascii="Times New Roman" w:hAnsi="Times New Roman"/>
          <w:b/>
          <w:sz w:val="28"/>
          <w:szCs w:val="28"/>
          <w:lang w:val="uk-UA"/>
        </w:rPr>
      </w:pPr>
      <w:r w:rsidRPr="00C609A9">
        <w:rPr>
          <w:rFonts w:ascii="Times New Roman" w:hAnsi="Times New Roman"/>
          <w:b/>
          <w:sz w:val="28"/>
          <w:szCs w:val="28"/>
          <w:lang w:val="uk-UA"/>
        </w:rPr>
        <w:lastRenderedPageBreak/>
        <w:t>ВИСНОВКИ</w:t>
      </w:r>
    </w:p>
    <w:p w:rsidR="003C3418" w:rsidRPr="003C3418" w:rsidRDefault="003C3418" w:rsidP="003C3418">
      <w:pPr>
        <w:pStyle w:val="ab"/>
        <w:numPr>
          <w:ilvl w:val="0"/>
          <w:numId w:val="6"/>
        </w:numPr>
        <w:spacing w:after="0" w:line="360" w:lineRule="auto"/>
        <w:jc w:val="both"/>
        <w:rPr>
          <w:rFonts w:ascii="Times New Roman" w:hAnsi="Times New Roman" w:cs="Times New Roman"/>
          <w:sz w:val="28"/>
          <w:szCs w:val="28"/>
          <w:lang w:val="uk-UA"/>
        </w:rPr>
      </w:pPr>
      <w:r w:rsidRPr="00CA6511">
        <w:rPr>
          <w:rFonts w:ascii="Times New Roman" w:hAnsi="Times New Roman" w:cs="Times New Roman"/>
          <w:sz w:val="28"/>
          <w:szCs w:val="28"/>
          <w:lang w:val="uk-UA"/>
        </w:rPr>
        <w:t xml:space="preserve">Усі досліджені штами </w:t>
      </w:r>
      <w:r w:rsidRPr="00CA6511">
        <w:rPr>
          <w:rFonts w:ascii="Times New Roman" w:hAnsi="Times New Roman" w:cs="Times New Roman"/>
          <w:i/>
          <w:sz w:val="28"/>
          <w:szCs w:val="28"/>
          <w:lang w:val="en-US"/>
        </w:rPr>
        <w:t>L</w:t>
      </w:r>
      <w:r w:rsidRPr="003C3418">
        <w:rPr>
          <w:rFonts w:ascii="Times New Roman" w:hAnsi="Times New Roman" w:cs="Times New Roman"/>
          <w:i/>
          <w:sz w:val="28"/>
          <w:szCs w:val="28"/>
          <w:lang w:val="uk-UA"/>
        </w:rPr>
        <w:t xml:space="preserve">. </w:t>
      </w:r>
      <w:r w:rsidRPr="00CA6511">
        <w:rPr>
          <w:rFonts w:ascii="Times New Roman" w:hAnsi="Times New Roman" w:cs="Times New Roman"/>
          <w:i/>
          <w:sz w:val="28"/>
          <w:szCs w:val="28"/>
          <w:lang w:val="en-US"/>
        </w:rPr>
        <w:t>plantarum</w:t>
      </w:r>
      <w:r w:rsidRPr="003C3418">
        <w:rPr>
          <w:rFonts w:ascii="Times New Roman" w:hAnsi="Times New Roman" w:cs="Times New Roman"/>
          <w:sz w:val="28"/>
          <w:szCs w:val="28"/>
          <w:lang w:val="uk-UA"/>
        </w:rPr>
        <w:t xml:space="preserve"> </w:t>
      </w:r>
      <w:r w:rsidRPr="00CA6511">
        <w:rPr>
          <w:rFonts w:ascii="Times New Roman" w:hAnsi="Times New Roman" w:cs="Times New Roman"/>
          <w:sz w:val="28"/>
          <w:szCs w:val="28"/>
          <w:lang w:val="uk-UA"/>
        </w:rPr>
        <w:t xml:space="preserve">проявляли антагоністичні властивості проти фітопатогенних бактерій </w:t>
      </w:r>
      <w:r w:rsidRPr="00CA6511">
        <w:rPr>
          <w:rFonts w:ascii="Times New Roman" w:hAnsi="Times New Roman" w:cs="Times New Roman"/>
          <w:i/>
          <w:sz w:val="28"/>
          <w:szCs w:val="28"/>
          <w:lang w:val="en-US"/>
        </w:rPr>
        <w:t>A</w:t>
      </w:r>
      <w:r w:rsidRPr="00CA6511">
        <w:rPr>
          <w:rFonts w:ascii="Times New Roman" w:hAnsi="Times New Roman" w:cs="Times New Roman"/>
          <w:i/>
          <w:sz w:val="28"/>
          <w:szCs w:val="28"/>
          <w:lang w:val="uk-UA"/>
        </w:rPr>
        <w:t xml:space="preserve">. </w:t>
      </w:r>
      <w:r w:rsidRPr="00CA6511">
        <w:rPr>
          <w:rFonts w:ascii="Times New Roman" w:hAnsi="Times New Roman" w:cs="Times New Roman"/>
          <w:i/>
          <w:sz w:val="28"/>
          <w:szCs w:val="28"/>
          <w:lang w:val="en-US"/>
        </w:rPr>
        <w:t>tumefaciens</w:t>
      </w:r>
      <w:r w:rsidRPr="00CA6511">
        <w:rPr>
          <w:rFonts w:ascii="Times New Roman" w:hAnsi="Times New Roman" w:cs="Times New Roman"/>
          <w:i/>
          <w:sz w:val="28"/>
          <w:szCs w:val="28"/>
          <w:lang w:val="uk-UA"/>
        </w:rPr>
        <w:t xml:space="preserve">, </w:t>
      </w:r>
      <w:r w:rsidRPr="00CA6511">
        <w:rPr>
          <w:rFonts w:ascii="Times New Roman" w:hAnsi="Times New Roman" w:cs="Times New Roman"/>
          <w:i/>
          <w:sz w:val="28"/>
          <w:szCs w:val="28"/>
          <w:lang w:val="en-US"/>
        </w:rPr>
        <w:t>A</w:t>
      </w:r>
      <w:r w:rsidRPr="00CA6511">
        <w:rPr>
          <w:rFonts w:ascii="Times New Roman" w:hAnsi="Times New Roman" w:cs="Times New Roman"/>
          <w:i/>
          <w:sz w:val="28"/>
          <w:szCs w:val="28"/>
          <w:lang w:val="uk-UA"/>
        </w:rPr>
        <w:t xml:space="preserve">. </w:t>
      </w:r>
      <w:r w:rsidRPr="00CA6511">
        <w:rPr>
          <w:rFonts w:ascii="Times New Roman" w:hAnsi="Times New Roman" w:cs="Times New Roman"/>
          <w:i/>
          <w:sz w:val="28"/>
          <w:szCs w:val="28"/>
          <w:lang w:val="en-US"/>
        </w:rPr>
        <w:t>vitis</w:t>
      </w:r>
      <w:r w:rsidRPr="00CA6511">
        <w:rPr>
          <w:rFonts w:ascii="Times New Roman" w:hAnsi="Times New Roman" w:cs="Times New Roman"/>
          <w:i/>
          <w:sz w:val="28"/>
          <w:szCs w:val="28"/>
          <w:lang w:val="uk-UA"/>
        </w:rPr>
        <w:t xml:space="preserve"> </w:t>
      </w:r>
      <w:r w:rsidRPr="00CA6511">
        <w:rPr>
          <w:rFonts w:ascii="Times New Roman" w:hAnsi="Times New Roman" w:cs="Times New Roman"/>
          <w:sz w:val="28"/>
          <w:szCs w:val="28"/>
          <w:lang w:val="uk-UA"/>
        </w:rPr>
        <w:t xml:space="preserve">і </w:t>
      </w:r>
      <w:r w:rsidRPr="00CA6511">
        <w:rPr>
          <w:rFonts w:ascii="Times New Roman" w:hAnsi="Times New Roman" w:cs="Times New Roman"/>
          <w:i/>
          <w:sz w:val="28"/>
          <w:szCs w:val="28"/>
          <w:lang w:val="en-US"/>
        </w:rPr>
        <w:t>A</w:t>
      </w:r>
      <w:r w:rsidRPr="00CA6511">
        <w:rPr>
          <w:rFonts w:ascii="Times New Roman" w:hAnsi="Times New Roman" w:cs="Times New Roman"/>
          <w:i/>
          <w:sz w:val="28"/>
          <w:szCs w:val="28"/>
          <w:lang w:val="uk-UA"/>
        </w:rPr>
        <w:t xml:space="preserve">. </w:t>
      </w:r>
      <w:r w:rsidRPr="00CA6511">
        <w:rPr>
          <w:rFonts w:ascii="Times New Roman" w:hAnsi="Times New Roman" w:cs="Times New Roman"/>
          <w:i/>
          <w:sz w:val="28"/>
          <w:szCs w:val="28"/>
          <w:lang w:val="en-US"/>
        </w:rPr>
        <w:t>rhizogenes</w:t>
      </w:r>
      <w:r w:rsidRPr="00CA6511">
        <w:rPr>
          <w:rFonts w:ascii="Times New Roman" w:hAnsi="Times New Roman" w:cs="Times New Roman"/>
          <w:sz w:val="28"/>
          <w:szCs w:val="28"/>
          <w:lang w:val="uk-UA"/>
        </w:rPr>
        <w:t>, причому як чутливість збудників, так і антагоністична активність лактобацил були штамоспецифічними ознаками.</w:t>
      </w:r>
    </w:p>
    <w:p w:rsidR="003C3418" w:rsidRPr="00CA6511" w:rsidRDefault="003C3418" w:rsidP="003C3418">
      <w:pPr>
        <w:pStyle w:val="ab"/>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Найбільш чутливими до впливу лактобацил у дослідах на поживних середовищах виявилися </w:t>
      </w:r>
      <w:r w:rsidRPr="00CA6511">
        <w:rPr>
          <w:rFonts w:ascii="Times New Roman" w:hAnsi="Times New Roman" w:cs="Times New Roman"/>
          <w:sz w:val="28"/>
          <w:szCs w:val="28"/>
          <w:lang w:val="uk-UA"/>
        </w:rPr>
        <w:t xml:space="preserve">штами </w:t>
      </w:r>
      <w:r w:rsidRPr="00CA6511">
        <w:rPr>
          <w:rFonts w:ascii="Times New Roman" w:hAnsi="Times New Roman" w:cs="Times New Roman"/>
          <w:i/>
          <w:sz w:val="28"/>
          <w:szCs w:val="28"/>
          <w:lang w:val="uk-UA"/>
        </w:rPr>
        <w:t xml:space="preserve">A. </w:t>
      </w:r>
      <w:proofErr w:type="gramStart"/>
      <w:r w:rsidRPr="00CA6511">
        <w:rPr>
          <w:rFonts w:ascii="Times New Roman" w:hAnsi="Times New Roman" w:cs="Times New Roman"/>
          <w:i/>
          <w:sz w:val="28"/>
          <w:szCs w:val="28"/>
          <w:lang w:val="en-US"/>
        </w:rPr>
        <w:t>rhizogenes</w:t>
      </w:r>
      <w:proofErr w:type="gramEnd"/>
      <w:r w:rsidRPr="00CA6511">
        <w:rPr>
          <w:rFonts w:ascii="Times New Roman" w:hAnsi="Times New Roman" w:cs="Times New Roman"/>
          <w:sz w:val="28"/>
          <w:szCs w:val="28"/>
          <w:lang w:val="uk-UA"/>
        </w:rPr>
        <w:t xml:space="preserve"> 15 і </w:t>
      </w:r>
      <w:r w:rsidRPr="00CA6511">
        <w:rPr>
          <w:rFonts w:ascii="Times New Roman" w:hAnsi="Times New Roman" w:cs="Times New Roman"/>
          <w:i/>
          <w:sz w:val="28"/>
          <w:szCs w:val="28"/>
          <w:lang w:val="uk-UA"/>
        </w:rPr>
        <w:t>A. vitis</w:t>
      </w:r>
      <w:r w:rsidRPr="00CA6511">
        <w:rPr>
          <w:rFonts w:ascii="Times New Roman" w:hAnsi="Times New Roman" w:cs="Times New Roman"/>
          <w:sz w:val="28"/>
          <w:szCs w:val="28"/>
          <w:lang w:val="uk-UA"/>
        </w:rPr>
        <w:t xml:space="preserve"> 5.</w:t>
      </w:r>
    </w:p>
    <w:p w:rsidR="003C3418" w:rsidRPr="00CA6511" w:rsidRDefault="003C3418" w:rsidP="003C3418">
      <w:pPr>
        <w:pStyle w:val="ab"/>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Молоді рослини дубів виявилися несприятливими до ураження агробактеріальною інфекцією, натомість у тканинах підтримувалася невелика популяція патогенних агробактерій, не спричиняючи захворювання.</w:t>
      </w:r>
    </w:p>
    <w:p w:rsidR="003C3418" w:rsidRPr="00D63436" w:rsidRDefault="003C3418" w:rsidP="003C3418">
      <w:pPr>
        <w:pStyle w:val="ab"/>
        <w:numPr>
          <w:ilvl w:val="0"/>
          <w:numId w:val="6"/>
        </w:numPr>
        <w:spacing w:after="0" w:line="360" w:lineRule="auto"/>
        <w:jc w:val="both"/>
        <w:rPr>
          <w:rFonts w:ascii="Times New Roman" w:hAnsi="Times New Roman" w:cs="Times New Roman"/>
          <w:sz w:val="28"/>
          <w:szCs w:val="28"/>
        </w:rPr>
      </w:pPr>
      <w:r w:rsidRPr="00D63436">
        <w:rPr>
          <w:rFonts w:ascii="Times New Roman" w:hAnsi="Times New Roman" w:cs="Times New Roman"/>
          <w:i/>
          <w:sz w:val="28"/>
          <w:szCs w:val="28"/>
          <w:lang w:val="uk-UA"/>
        </w:rPr>
        <w:t xml:space="preserve">L. </w:t>
      </w:r>
      <w:proofErr w:type="gramStart"/>
      <w:r w:rsidRPr="00D63436">
        <w:rPr>
          <w:rFonts w:ascii="Times New Roman" w:hAnsi="Times New Roman" w:cs="Times New Roman"/>
          <w:i/>
          <w:sz w:val="28"/>
          <w:szCs w:val="28"/>
          <w:lang w:val="en-US"/>
        </w:rPr>
        <w:t>plantarum</w:t>
      </w:r>
      <w:proofErr w:type="gramEnd"/>
      <w:r w:rsidRPr="00D63436">
        <w:rPr>
          <w:rFonts w:ascii="Times New Roman" w:hAnsi="Times New Roman" w:cs="Times New Roman"/>
          <w:sz w:val="28"/>
          <w:szCs w:val="28"/>
          <w:lang w:val="uk-UA"/>
        </w:rPr>
        <w:t xml:space="preserve"> пригнічували розвиток симптомів бактеріального раку </w:t>
      </w:r>
      <w:r>
        <w:rPr>
          <w:rFonts w:ascii="Times New Roman" w:hAnsi="Times New Roman" w:cs="Times New Roman"/>
          <w:sz w:val="28"/>
          <w:szCs w:val="28"/>
          <w:lang w:val="uk-UA"/>
        </w:rPr>
        <w:t>на дисках моркви, але на сайтах інокуляції патогенні агробактерії виживали навіть за присутності антагоністів-лактобацил.</w:t>
      </w:r>
    </w:p>
    <w:p w:rsidR="003C3418" w:rsidRPr="0015709B" w:rsidRDefault="003C3418" w:rsidP="003C3418">
      <w:pPr>
        <w:pStyle w:val="ab"/>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Бактерії </w:t>
      </w:r>
      <w:r w:rsidRPr="00D63436">
        <w:rPr>
          <w:rFonts w:ascii="Times New Roman" w:hAnsi="Times New Roman" w:cs="Times New Roman"/>
          <w:i/>
          <w:sz w:val="28"/>
          <w:szCs w:val="28"/>
          <w:lang w:val="uk-UA"/>
        </w:rPr>
        <w:t xml:space="preserve">L. </w:t>
      </w:r>
      <w:r w:rsidRPr="00D63436">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ОНУ 12 чинили фітостимуляційний вплив на досліджені тест-рослини, підвищуючи висоту сіянців дуба на 42%, </w:t>
      </w:r>
      <w:r w:rsidRPr="0015709B">
        <w:rPr>
          <w:rFonts w:ascii="Times New Roman" w:hAnsi="Times New Roman" w:cs="Times New Roman"/>
          <w:sz w:val="28"/>
          <w:szCs w:val="28"/>
          <w:lang w:val="uk-UA"/>
        </w:rPr>
        <w:t xml:space="preserve">довжину надземної частини сіянців моркви – на 28%, і схожість моркви – на 15%. </w:t>
      </w:r>
    </w:p>
    <w:p w:rsidR="007144C5" w:rsidRPr="0015709B" w:rsidRDefault="007144C5" w:rsidP="00621D6E">
      <w:pPr>
        <w:spacing w:after="0" w:line="360" w:lineRule="auto"/>
        <w:ind w:firstLine="709"/>
        <w:jc w:val="both"/>
        <w:rPr>
          <w:rFonts w:ascii="Times New Roman" w:hAnsi="Times New Roman" w:cs="Times New Roman"/>
          <w:sz w:val="28"/>
          <w:szCs w:val="28"/>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7144C5" w:rsidRPr="0015709B" w:rsidRDefault="007144C5" w:rsidP="00621D6E">
      <w:pPr>
        <w:spacing w:after="0" w:line="360" w:lineRule="auto"/>
        <w:ind w:firstLine="709"/>
        <w:jc w:val="both"/>
        <w:rPr>
          <w:rFonts w:ascii="Times New Roman" w:hAnsi="Times New Roman" w:cs="Times New Roman"/>
          <w:sz w:val="28"/>
          <w:szCs w:val="28"/>
          <w:lang w:val="uk-UA"/>
        </w:rPr>
      </w:pPr>
    </w:p>
    <w:p w:rsidR="0068711B" w:rsidRPr="0015709B" w:rsidRDefault="0068711B" w:rsidP="00621D6E">
      <w:pPr>
        <w:spacing w:after="0" w:line="360" w:lineRule="auto"/>
        <w:ind w:firstLine="709"/>
        <w:jc w:val="both"/>
        <w:rPr>
          <w:rFonts w:ascii="Times New Roman" w:hAnsi="Times New Roman" w:cs="Times New Roman"/>
          <w:sz w:val="28"/>
          <w:szCs w:val="28"/>
          <w:lang w:val="uk-UA"/>
        </w:rPr>
      </w:pPr>
    </w:p>
    <w:p w:rsidR="0068711B" w:rsidRPr="0015709B" w:rsidRDefault="0068711B" w:rsidP="00621D6E">
      <w:pPr>
        <w:spacing w:after="0" w:line="360" w:lineRule="auto"/>
        <w:ind w:firstLine="709"/>
        <w:jc w:val="both"/>
        <w:rPr>
          <w:rFonts w:ascii="Times New Roman" w:hAnsi="Times New Roman" w:cs="Times New Roman"/>
          <w:sz w:val="28"/>
          <w:szCs w:val="28"/>
          <w:lang w:val="uk-UA"/>
        </w:rPr>
      </w:pPr>
    </w:p>
    <w:p w:rsidR="0068711B" w:rsidRPr="0015709B" w:rsidRDefault="0068711B" w:rsidP="00621D6E">
      <w:pPr>
        <w:spacing w:after="0" w:line="360" w:lineRule="auto"/>
        <w:ind w:firstLine="709"/>
        <w:jc w:val="both"/>
        <w:rPr>
          <w:rFonts w:ascii="Times New Roman" w:hAnsi="Times New Roman" w:cs="Times New Roman"/>
          <w:sz w:val="28"/>
          <w:szCs w:val="28"/>
          <w:lang w:val="uk-UA"/>
        </w:rPr>
      </w:pPr>
    </w:p>
    <w:p w:rsidR="00F14E13" w:rsidRPr="0015709B" w:rsidRDefault="00F14E13" w:rsidP="00F14E13">
      <w:pPr>
        <w:pStyle w:val="1"/>
        <w:spacing w:before="100" w:beforeAutospacing="1" w:after="100" w:afterAutospacing="1" w:line="360" w:lineRule="auto"/>
        <w:ind w:left="-567"/>
        <w:jc w:val="center"/>
        <w:rPr>
          <w:rFonts w:ascii="Times New Roman" w:hAnsi="Times New Roman"/>
          <w:b/>
          <w:sz w:val="28"/>
          <w:szCs w:val="28"/>
          <w:lang w:val="en-US"/>
        </w:rPr>
      </w:pPr>
      <w:r w:rsidRPr="0015709B">
        <w:rPr>
          <w:rFonts w:ascii="Times New Roman" w:hAnsi="Times New Roman"/>
          <w:b/>
          <w:sz w:val="28"/>
          <w:szCs w:val="28"/>
          <w:lang w:val="uk-UA"/>
        </w:rPr>
        <w:lastRenderedPageBreak/>
        <w:t>СПИСОК ЛІТЕРАТУРИ</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shd w:val="clear" w:color="auto" w:fill="FFFFFF"/>
        </w:rPr>
        <w:t xml:space="preserve">Бондаренко В.М. Иммуностимулирующее действие лактобактерий, используемых в качестве основы препаратов пробиотиков / В.М. Бондаренко, Э.И. Рубакова, В.А. Лаврова // Микробиол. журн. </w:t>
      </w:r>
      <w:r w:rsidRPr="0015709B">
        <w:rPr>
          <w:rFonts w:ascii="Times New Roman" w:hAnsi="Times New Roman"/>
          <w:sz w:val="28"/>
          <w:szCs w:val="28"/>
        </w:rPr>
        <w:t>–</w:t>
      </w:r>
      <w:r w:rsidRPr="0015709B">
        <w:rPr>
          <w:rFonts w:ascii="Times New Roman" w:hAnsi="Times New Roman"/>
          <w:sz w:val="28"/>
          <w:szCs w:val="28"/>
          <w:shd w:val="clear" w:color="auto" w:fill="FFFFFF"/>
        </w:rPr>
        <w:t xml:space="preserve"> 1998. </w:t>
      </w:r>
      <w:r w:rsidRPr="0015709B">
        <w:rPr>
          <w:rFonts w:ascii="Times New Roman" w:hAnsi="Times New Roman"/>
          <w:sz w:val="28"/>
          <w:szCs w:val="28"/>
        </w:rPr>
        <w:t>–</w:t>
      </w:r>
      <w:r w:rsidRPr="0015709B">
        <w:rPr>
          <w:rFonts w:ascii="Times New Roman" w:hAnsi="Times New Roman"/>
          <w:sz w:val="28"/>
          <w:szCs w:val="28"/>
          <w:shd w:val="clear" w:color="auto" w:fill="FFFFFF"/>
        </w:rPr>
        <w:t xml:space="preserve"> № 5. </w:t>
      </w:r>
      <w:r w:rsidRPr="0015709B">
        <w:rPr>
          <w:rFonts w:ascii="Times New Roman" w:hAnsi="Times New Roman"/>
          <w:sz w:val="28"/>
          <w:szCs w:val="28"/>
        </w:rPr>
        <w:t>–</w:t>
      </w:r>
      <w:r w:rsidRPr="0015709B">
        <w:rPr>
          <w:rFonts w:ascii="Times New Roman" w:hAnsi="Times New Roman"/>
          <w:sz w:val="28"/>
          <w:szCs w:val="28"/>
          <w:shd w:val="clear" w:color="auto" w:fill="FFFFFF"/>
        </w:rPr>
        <w:t xml:space="preserve"> С.107-112.</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lang w:val="uk-UA"/>
        </w:rPr>
        <w:t xml:space="preserve">Дімова М.І. Бактеріоциногенні і пробіотичні властивості лактобацил: </w:t>
      </w:r>
      <w:r w:rsidRPr="0015709B">
        <w:rPr>
          <w:rFonts w:eastAsia="Noto Sans CJK SC Regular"/>
          <w:kern w:val="1"/>
          <w:sz w:val="28"/>
          <w:szCs w:val="28"/>
          <w:lang w:val="uk-UA" w:eastAsia="zh-CN" w:bidi="hi-IN"/>
        </w:rPr>
        <w:t xml:space="preserve">: </w:t>
      </w:r>
      <w:r w:rsidRPr="0015709B">
        <w:rPr>
          <w:rFonts w:ascii="Times New Roman" w:eastAsia="Noto Sans CJK SC Regular" w:hAnsi="Times New Roman"/>
          <w:kern w:val="1"/>
          <w:sz w:val="28"/>
          <w:szCs w:val="28"/>
          <w:lang w:val="uk-UA" w:eastAsia="zh-CN" w:bidi="hi-IN"/>
        </w:rPr>
        <w:t>дис. ... канд. біол. наук</w:t>
      </w:r>
      <w:r w:rsidRPr="0015709B">
        <w:rPr>
          <w:rFonts w:ascii="Times New Roman" w:hAnsi="Times New Roman"/>
          <w:sz w:val="28"/>
          <w:szCs w:val="28"/>
          <w:lang w:val="uk-UA"/>
        </w:rPr>
        <w:t xml:space="preserve">: 03.00.07 / </w:t>
      </w:r>
      <w:r w:rsidRPr="0015709B">
        <w:rPr>
          <w:rFonts w:ascii="Times New Roman" w:hAnsi="Times New Roman"/>
          <w:sz w:val="28"/>
          <w:szCs w:val="28"/>
          <w:lang w:val="en-US"/>
        </w:rPr>
        <w:t>M</w:t>
      </w:r>
      <w:r w:rsidRPr="0015709B">
        <w:rPr>
          <w:rFonts w:ascii="Times New Roman" w:hAnsi="Times New Roman"/>
          <w:sz w:val="28"/>
          <w:szCs w:val="28"/>
          <w:lang w:val="uk-UA"/>
        </w:rPr>
        <w:t>.І. Дімова. –  Київ, 2007. –  С. 112-136.</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rPr>
        <w:t>Курдиш И.К. Закономерность взаимодействия микроорганизмов с твердыми материалами / И.К. Курдиш // Микробиол. журн. – 2001. – т.63, № 6. –  С. 71-88.</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iCs/>
          <w:sz w:val="28"/>
          <w:szCs w:val="28"/>
        </w:rPr>
        <w:t>Ліманська</w:t>
      </w:r>
      <w:r w:rsidRPr="001365D8">
        <w:rPr>
          <w:rFonts w:ascii="Times New Roman" w:hAnsi="Times New Roman"/>
          <w:iCs/>
          <w:sz w:val="28"/>
          <w:szCs w:val="28"/>
        </w:rPr>
        <w:t xml:space="preserve"> </w:t>
      </w:r>
      <w:r w:rsidRPr="0015709B">
        <w:rPr>
          <w:rFonts w:ascii="Times New Roman" w:hAnsi="Times New Roman"/>
          <w:iCs/>
          <w:sz w:val="28"/>
          <w:szCs w:val="28"/>
        </w:rPr>
        <w:t>Н</w:t>
      </w:r>
      <w:r w:rsidRPr="001365D8">
        <w:rPr>
          <w:rFonts w:ascii="Times New Roman" w:hAnsi="Times New Roman"/>
          <w:iCs/>
          <w:sz w:val="28"/>
          <w:szCs w:val="28"/>
        </w:rPr>
        <w:t>.</w:t>
      </w:r>
      <w:r w:rsidRPr="0015709B">
        <w:rPr>
          <w:rFonts w:ascii="Times New Roman" w:hAnsi="Times New Roman"/>
          <w:iCs/>
          <w:sz w:val="28"/>
          <w:szCs w:val="28"/>
        </w:rPr>
        <w:t>В</w:t>
      </w:r>
      <w:r w:rsidRPr="001365D8">
        <w:rPr>
          <w:rFonts w:ascii="Times New Roman" w:hAnsi="Times New Roman"/>
          <w:iCs/>
          <w:sz w:val="28"/>
          <w:szCs w:val="28"/>
        </w:rPr>
        <w:t>.</w:t>
      </w:r>
      <w:r w:rsidRPr="001365D8">
        <w:rPr>
          <w:rFonts w:ascii="Times New Roman" w:hAnsi="Times New Roman"/>
          <w:i/>
          <w:iCs/>
          <w:sz w:val="28"/>
          <w:szCs w:val="28"/>
        </w:rPr>
        <w:t xml:space="preserve"> </w:t>
      </w:r>
      <w:r w:rsidRPr="0015709B">
        <w:rPr>
          <w:rFonts w:ascii="Times New Roman" w:hAnsi="Times New Roman"/>
          <w:sz w:val="28"/>
          <w:szCs w:val="28"/>
        </w:rPr>
        <w:t>Наявність</w:t>
      </w:r>
      <w:r w:rsidRPr="001365D8">
        <w:rPr>
          <w:rFonts w:ascii="Times New Roman" w:hAnsi="Times New Roman"/>
          <w:sz w:val="28"/>
          <w:szCs w:val="28"/>
        </w:rPr>
        <w:t xml:space="preserve"> </w:t>
      </w:r>
      <w:r w:rsidRPr="0015709B">
        <w:rPr>
          <w:rFonts w:ascii="Times New Roman" w:hAnsi="Times New Roman"/>
          <w:sz w:val="28"/>
          <w:szCs w:val="28"/>
        </w:rPr>
        <w:t>патогенних</w:t>
      </w:r>
      <w:r w:rsidRPr="001365D8">
        <w:rPr>
          <w:rFonts w:ascii="Times New Roman" w:hAnsi="Times New Roman"/>
          <w:sz w:val="28"/>
          <w:szCs w:val="28"/>
        </w:rPr>
        <w:t xml:space="preserve"> </w:t>
      </w:r>
      <w:r w:rsidRPr="0015709B">
        <w:rPr>
          <w:rFonts w:ascii="Times New Roman" w:hAnsi="Times New Roman"/>
          <w:sz w:val="28"/>
          <w:szCs w:val="28"/>
        </w:rPr>
        <w:t>штамів</w:t>
      </w:r>
      <w:r w:rsidRPr="001365D8">
        <w:rPr>
          <w:rFonts w:ascii="Times New Roman" w:hAnsi="Times New Roman"/>
          <w:sz w:val="28"/>
          <w:szCs w:val="28"/>
        </w:rPr>
        <w:t xml:space="preserve"> </w:t>
      </w:r>
      <w:r w:rsidRPr="0015709B">
        <w:rPr>
          <w:rFonts w:ascii="Times New Roman" w:hAnsi="Times New Roman"/>
          <w:i/>
          <w:iCs/>
          <w:sz w:val="28"/>
          <w:szCs w:val="28"/>
          <w:lang w:val="en-US"/>
        </w:rPr>
        <w:t>Agrobacterium</w:t>
      </w:r>
      <w:r w:rsidRPr="001365D8">
        <w:rPr>
          <w:rFonts w:ascii="Times New Roman" w:hAnsi="Times New Roman"/>
          <w:i/>
          <w:iCs/>
          <w:sz w:val="28"/>
          <w:szCs w:val="28"/>
        </w:rPr>
        <w:t xml:space="preserve"> </w:t>
      </w:r>
      <w:r w:rsidRPr="0015709B">
        <w:rPr>
          <w:rFonts w:ascii="Times New Roman" w:hAnsi="Times New Roman"/>
          <w:i/>
          <w:iCs/>
          <w:sz w:val="28"/>
          <w:szCs w:val="28"/>
          <w:lang w:val="en-US"/>
        </w:rPr>
        <w:t>vitis</w:t>
      </w:r>
      <w:r w:rsidRPr="001365D8">
        <w:rPr>
          <w:rFonts w:ascii="Times New Roman" w:hAnsi="Times New Roman"/>
          <w:i/>
          <w:iCs/>
          <w:sz w:val="28"/>
          <w:szCs w:val="28"/>
        </w:rPr>
        <w:t xml:space="preserve"> </w:t>
      </w:r>
      <w:r w:rsidRPr="0015709B">
        <w:rPr>
          <w:rFonts w:ascii="Times New Roman" w:hAnsi="Times New Roman"/>
          <w:sz w:val="28"/>
          <w:szCs w:val="28"/>
        </w:rPr>
        <w:t>у</w:t>
      </w:r>
      <w:r w:rsidRPr="001365D8">
        <w:rPr>
          <w:rFonts w:ascii="Times New Roman" w:hAnsi="Times New Roman"/>
          <w:sz w:val="28"/>
          <w:szCs w:val="28"/>
        </w:rPr>
        <w:t xml:space="preserve"> </w:t>
      </w:r>
      <w:r w:rsidRPr="0015709B">
        <w:rPr>
          <w:rFonts w:ascii="Times New Roman" w:hAnsi="Times New Roman"/>
          <w:sz w:val="28"/>
          <w:szCs w:val="28"/>
        </w:rPr>
        <w:t>ґрунті</w:t>
      </w:r>
      <w:r w:rsidRPr="001365D8">
        <w:rPr>
          <w:rFonts w:ascii="Times New Roman" w:hAnsi="Times New Roman"/>
          <w:sz w:val="28"/>
          <w:szCs w:val="28"/>
        </w:rPr>
        <w:t xml:space="preserve"> </w:t>
      </w:r>
      <w:r w:rsidRPr="0015709B">
        <w:rPr>
          <w:rFonts w:ascii="Times New Roman" w:hAnsi="Times New Roman"/>
          <w:sz w:val="28"/>
          <w:szCs w:val="28"/>
        </w:rPr>
        <w:t>виноградників</w:t>
      </w:r>
      <w:r w:rsidRPr="001365D8">
        <w:rPr>
          <w:rFonts w:ascii="Times New Roman" w:hAnsi="Times New Roman"/>
          <w:sz w:val="28"/>
          <w:szCs w:val="28"/>
        </w:rPr>
        <w:t xml:space="preserve"> / </w:t>
      </w:r>
      <w:r w:rsidRPr="0015709B">
        <w:rPr>
          <w:rFonts w:ascii="Times New Roman" w:hAnsi="Times New Roman"/>
          <w:iCs/>
          <w:sz w:val="28"/>
          <w:szCs w:val="28"/>
        </w:rPr>
        <w:t>Н</w:t>
      </w:r>
      <w:r w:rsidRPr="001365D8">
        <w:rPr>
          <w:rFonts w:ascii="Times New Roman" w:hAnsi="Times New Roman"/>
          <w:iCs/>
          <w:sz w:val="28"/>
          <w:szCs w:val="28"/>
        </w:rPr>
        <w:t>.</w:t>
      </w:r>
      <w:r w:rsidRPr="0015709B">
        <w:rPr>
          <w:rFonts w:ascii="Times New Roman" w:hAnsi="Times New Roman"/>
          <w:iCs/>
          <w:sz w:val="28"/>
          <w:szCs w:val="28"/>
        </w:rPr>
        <w:t>В</w:t>
      </w:r>
      <w:r w:rsidRPr="001365D8">
        <w:rPr>
          <w:rFonts w:ascii="Times New Roman" w:hAnsi="Times New Roman"/>
          <w:iCs/>
          <w:sz w:val="28"/>
          <w:szCs w:val="28"/>
        </w:rPr>
        <w:t>.</w:t>
      </w:r>
      <w:r w:rsidRPr="001365D8">
        <w:rPr>
          <w:rFonts w:ascii="Times New Roman" w:hAnsi="Times New Roman"/>
          <w:i/>
          <w:iCs/>
          <w:sz w:val="28"/>
          <w:szCs w:val="28"/>
        </w:rPr>
        <w:t xml:space="preserve"> </w:t>
      </w:r>
      <w:r w:rsidRPr="001365D8">
        <w:rPr>
          <w:rFonts w:ascii="Times New Roman" w:hAnsi="Times New Roman"/>
          <w:sz w:val="28"/>
          <w:szCs w:val="28"/>
        </w:rPr>
        <w:t xml:space="preserve"> </w:t>
      </w:r>
      <w:r w:rsidRPr="0015709B">
        <w:rPr>
          <w:rFonts w:ascii="Times New Roman" w:hAnsi="Times New Roman"/>
          <w:iCs/>
          <w:sz w:val="28"/>
          <w:szCs w:val="28"/>
        </w:rPr>
        <w:t xml:space="preserve">Ліманська </w:t>
      </w:r>
      <w:r w:rsidRPr="0015709B">
        <w:rPr>
          <w:rFonts w:ascii="Times New Roman" w:hAnsi="Times New Roman"/>
          <w:sz w:val="28"/>
          <w:szCs w:val="28"/>
        </w:rPr>
        <w:t>//</w:t>
      </w:r>
      <w:r w:rsidRPr="0015709B">
        <w:rPr>
          <w:rFonts w:ascii="Times New Roman" w:hAnsi="Times New Roman"/>
          <w:i/>
          <w:iCs/>
          <w:sz w:val="28"/>
          <w:szCs w:val="28"/>
        </w:rPr>
        <w:t xml:space="preserve"> </w:t>
      </w:r>
      <w:proofErr w:type="gramStart"/>
      <w:r w:rsidRPr="0015709B">
        <w:rPr>
          <w:rFonts w:ascii="Times New Roman" w:hAnsi="Times New Roman"/>
          <w:sz w:val="28"/>
          <w:szCs w:val="28"/>
        </w:rPr>
        <w:t>Вісник</w:t>
      </w:r>
      <w:proofErr w:type="gramEnd"/>
      <w:r w:rsidRPr="0015709B">
        <w:rPr>
          <w:rFonts w:ascii="Times New Roman" w:hAnsi="Times New Roman"/>
          <w:sz w:val="28"/>
          <w:szCs w:val="28"/>
        </w:rPr>
        <w:t xml:space="preserve"> аграрної науки. – 2005. – № 2. – С. 81 – 83.</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rPr>
        <w:t>Подгорский В.С. Лектины бактерий / В.С. Подгорский, Э.А. Коваленко, И.А.Симоненко. - К.: Наукова думка, 1992. – 203 с.</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shd w:val="clear" w:color="auto" w:fill="FFFFFF"/>
          <w:lang w:val="uk-UA"/>
        </w:rPr>
        <w:t xml:space="preserve">Червинец Ю.В. Бактериоциногенные высокоантагонистические штаммы лактобацилл </w:t>
      </w:r>
      <w:r w:rsidRPr="0015709B">
        <w:rPr>
          <w:rFonts w:ascii="Times New Roman" w:hAnsi="Times New Roman"/>
          <w:sz w:val="28"/>
          <w:szCs w:val="28"/>
          <w:shd w:val="clear" w:color="auto" w:fill="FFFFFF"/>
        </w:rPr>
        <w:t xml:space="preserve"> / </w:t>
      </w:r>
      <w:r w:rsidRPr="0015709B">
        <w:rPr>
          <w:rFonts w:ascii="Times New Roman" w:hAnsi="Times New Roman"/>
          <w:sz w:val="28"/>
          <w:szCs w:val="28"/>
          <w:shd w:val="clear" w:color="auto" w:fill="FFFFFF"/>
          <w:lang w:val="uk-UA"/>
        </w:rPr>
        <w:t>Ю.В. Червинец // ЖМЭИ.  – 2006.  – №</w:t>
      </w:r>
      <w:r w:rsidRPr="0015709B">
        <w:rPr>
          <w:rFonts w:ascii="Times New Roman" w:hAnsi="Times New Roman"/>
          <w:sz w:val="28"/>
          <w:szCs w:val="28"/>
          <w:shd w:val="clear" w:color="auto" w:fill="FFFFFF"/>
        </w:rPr>
        <w:t xml:space="preserve"> </w:t>
      </w:r>
      <w:r w:rsidRPr="0015709B">
        <w:rPr>
          <w:rFonts w:ascii="Times New Roman" w:hAnsi="Times New Roman"/>
          <w:sz w:val="28"/>
          <w:szCs w:val="28"/>
          <w:shd w:val="clear" w:color="auto" w:fill="FFFFFF"/>
          <w:lang w:val="uk-UA"/>
        </w:rPr>
        <w:t>7. –</w:t>
      </w:r>
      <w:r w:rsidRPr="0015709B">
        <w:rPr>
          <w:rFonts w:ascii="Times New Roman" w:hAnsi="Times New Roman"/>
          <w:sz w:val="28"/>
          <w:szCs w:val="28"/>
          <w:shd w:val="clear" w:color="auto" w:fill="FFFFFF"/>
        </w:rPr>
        <w:t xml:space="preserve"> </w:t>
      </w:r>
      <w:r w:rsidRPr="0015709B">
        <w:rPr>
          <w:rFonts w:ascii="Times New Roman" w:hAnsi="Times New Roman"/>
          <w:sz w:val="28"/>
          <w:szCs w:val="28"/>
          <w:shd w:val="clear" w:color="auto" w:fill="FFFFFF"/>
          <w:lang w:val="uk-UA"/>
        </w:rPr>
        <w:t>С.78-82.</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lang w:val="en-US"/>
        </w:rPr>
        <w:t>Angelakis E</w:t>
      </w:r>
      <w:r w:rsidRPr="0015709B">
        <w:rPr>
          <w:rFonts w:ascii="Times New Roman" w:hAnsi="Times New Roman"/>
          <w:sz w:val="28"/>
          <w:szCs w:val="28"/>
          <w:lang w:val="en-US"/>
        </w:rPr>
        <w:t xml:space="preserve">. Comparison of the gut microbiota of obese individuals from different geographic origins / </w:t>
      </w:r>
      <w:r w:rsidRPr="0015709B">
        <w:rPr>
          <w:rFonts w:ascii="Times New Roman" w:hAnsi="Times New Roman"/>
          <w:color w:val="000000"/>
          <w:sz w:val="28"/>
          <w:szCs w:val="28"/>
          <w:lang w:val="en-US"/>
        </w:rPr>
        <w:t xml:space="preserve">E. Angelakis, D. Bachar, M. Yasir, D. Musso, F. Djossou, C. Melenotte, C. Robert, B. Davoust, B. Gaborit, </w:t>
      </w:r>
      <w:r w:rsidRPr="0015709B">
        <w:rPr>
          <w:rFonts w:ascii="Times New Roman" w:hAnsi="Times New Roman"/>
          <w:sz w:val="28"/>
          <w:szCs w:val="28"/>
          <w:lang w:val="en-US"/>
        </w:rPr>
        <w:t xml:space="preserve">E.I. Azhar, F. Bibi, A. Dutour, D. Raoult // New Microbes and New Infections.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2019.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27.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40-47.</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Attri S. Development and diversity of lactic acid producing bacteria and bifidobacteria in healthy full term Indian infants from Himachal Pradesh / S. Attri, R, Mahajan, G. Goel // Intest Res.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2018.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16.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 xml:space="preserve">529-536.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Baffoni L. Inoculation with “Effective Microorganisms” of </w:t>
      </w:r>
      <w:r w:rsidRPr="0015709B">
        <w:rPr>
          <w:rFonts w:ascii="Times New Roman" w:hAnsi="Times New Roman"/>
          <w:i/>
          <w:sz w:val="28"/>
          <w:szCs w:val="28"/>
          <w:lang w:val="en-US"/>
        </w:rPr>
        <w:t>Lolium perenne</w:t>
      </w:r>
      <w:r w:rsidRPr="0015709B">
        <w:rPr>
          <w:rFonts w:ascii="Times New Roman" w:hAnsi="Times New Roman"/>
          <w:sz w:val="28"/>
          <w:szCs w:val="28"/>
          <w:lang w:val="en-US"/>
        </w:rPr>
        <w:t xml:space="preserve"> L.: evaluation of plant growth parameters and endophytic colonization of roots / L. Baffoni, M. Accorsi, F. Gaggia, S. Bosi, I. Marotti, B. Biavati, </w:t>
      </w:r>
      <w:r w:rsidRPr="0015709B">
        <w:rPr>
          <w:rFonts w:ascii="Times New Roman" w:hAnsi="Times New Roman"/>
          <w:sz w:val="28"/>
          <w:szCs w:val="28"/>
          <w:lang w:val="en-US"/>
        </w:rPr>
        <w:lastRenderedPageBreak/>
        <w:t>D.D. Gioia, G.  Dinelli // Environm Eng Manag J.</w:t>
      </w:r>
      <w:r w:rsidRPr="0015709B">
        <w:rPr>
          <w:rStyle w:val="aa"/>
          <w:rFonts w:eastAsiaTheme="majorEastAsia"/>
          <w:sz w:val="28"/>
          <w:szCs w:val="28"/>
          <w:bdr w:val="none" w:sz="0" w:space="0" w:color="auto" w:frame="1"/>
          <w:lang w:val="uk-UA"/>
        </w:rPr>
        <w:t xml:space="preserve"> : </w:t>
      </w:r>
      <w:r w:rsidRPr="0015709B">
        <w:rPr>
          <w:rFonts w:ascii="Times New Roman" w:hAnsi="Times New Roman"/>
          <w:sz w:val="28"/>
          <w:szCs w:val="28"/>
          <w:lang w:val="uk-UA"/>
        </w:rPr>
        <w:t>наук. електрон. журн. –</w:t>
      </w:r>
      <w:r w:rsidRPr="0015709B">
        <w:rPr>
          <w:rFonts w:ascii="Times New Roman" w:hAnsi="Times New Roman"/>
          <w:sz w:val="28"/>
          <w:szCs w:val="28"/>
          <w:lang w:val="en-US"/>
        </w:rPr>
        <w:t xml:space="preserve"> 2012. </w:t>
      </w:r>
      <w:r w:rsidRPr="0015709B">
        <w:rPr>
          <w:rFonts w:ascii="Times New Roman" w:hAnsi="Times New Roman"/>
          <w:sz w:val="28"/>
          <w:szCs w:val="28"/>
          <w:lang w:val="uk-UA"/>
        </w:rPr>
        <w:t>–</w:t>
      </w:r>
      <w:r w:rsidRPr="0015709B">
        <w:rPr>
          <w:rFonts w:ascii="Times New Roman" w:hAnsi="Times New Roman"/>
          <w:sz w:val="28"/>
          <w:szCs w:val="28"/>
          <w:lang w:val="en-US"/>
        </w:rPr>
        <w:t xml:space="preserve"> Vol. 11. </w:t>
      </w:r>
      <w:r w:rsidRPr="0015709B">
        <w:rPr>
          <w:rFonts w:ascii="Times New Roman" w:hAnsi="Times New Roman"/>
          <w:sz w:val="28"/>
          <w:szCs w:val="28"/>
          <w:lang w:val="uk-UA"/>
        </w:rPr>
        <w:t>–</w:t>
      </w:r>
      <w:r w:rsidRPr="0015709B">
        <w:rPr>
          <w:rFonts w:ascii="Times New Roman" w:hAnsi="Times New Roman"/>
          <w:sz w:val="28"/>
          <w:szCs w:val="28"/>
          <w:lang w:val="en-US"/>
        </w:rPr>
        <w:t xml:space="preserve"> S144: </w:t>
      </w:r>
      <w:r w:rsidRPr="0015709B">
        <w:rPr>
          <w:rFonts w:ascii="Times New Roman" w:hAnsi="Times New Roman"/>
          <w:sz w:val="28"/>
          <w:szCs w:val="28"/>
          <w:lang w:val="uk-UA"/>
        </w:rPr>
        <w:t>–</w:t>
      </w:r>
      <w:r w:rsidRPr="0015709B">
        <w:rPr>
          <w:rFonts w:ascii="Times New Roman" w:hAnsi="Times New Roman"/>
          <w:sz w:val="28"/>
          <w:szCs w:val="28"/>
          <w:lang w:val="en-US"/>
        </w:rPr>
        <w:t xml:space="preserve"> </w:t>
      </w:r>
      <w:r w:rsidRPr="0015709B">
        <w:rPr>
          <w:rFonts w:ascii="Times New Roman" w:hAnsi="Times New Roman"/>
          <w:sz w:val="28"/>
          <w:szCs w:val="28"/>
          <w:lang w:val="uk-UA"/>
        </w:rPr>
        <w:t xml:space="preserve">Режим доступу: </w:t>
      </w:r>
      <w:r w:rsidRPr="0015709B">
        <w:rPr>
          <w:rFonts w:ascii="Times New Roman" w:hAnsi="Times New Roman"/>
          <w:sz w:val="28"/>
          <w:szCs w:val="28"/>
          <w:lang w:val="en-US"/>
        </w:rPr>
        <w:t xml:space="preserve"> http://omicron.ch.tulasi.ro/EEMJ/. </w:t>
      </w:r>
      <w:r w:rsidRPr="0015709B">
        <w:rPr>
          <w:rFonts w:ascii="Times New Roman" w:hAnsi="Times New Roman"/>
          <w:sz w:val="28"/>
          <w:szCs w:val="28"/>
          <w:lang w:val="uk-UA"/>
        </w:rPr>
        <w:t xml:space="preserve">(дата звернення: </w:t>
      </w:r>
      <w:r w:rsidRPr="0015709B">
        <w:rPr>
          <w:rFonts w:ascii="Times New Roman" w:hAnsi="Times New Roman"/>
          <w:sz w:val="28"/>
          <w:szCs w:val="28"/>
          <w:lang w:val="en-US"/>
        </w:rPr>
        <w:t>23</w:t>
      </w:r>
      <w:r w:rsidRPr="0015709B">
        <w:rPr>
          <w:rFonts w:ascii="Times New Roman" w:hAnsi="Times New Roman"/>
          <w:sz w:val="28"/>
          <w:szCs w:val="28"/>
          <w:lang w:val="uk-UA"/>
        </w:rPr>
        <w:t>.0</w:t>
      </w:r>
      <w:r w:rsidRPr="0015709B">
        <w:rPr>
          <w:rFonts w:ascii="Times New Roman" w:hAnsi="Times New Roman"/>
          <w:sz w:val="28"/>
          <w:szCs w:val="28"/>
          <w:lang w:val="en-US"/>
        </w:rPr>
        <w:t>5</w:t>
      </w:r>
      <w:r w:rsidR="00931ADE">
        <w:rPr>
          <w:rFonts w:ascii="Times New Roman" w:hAnsi="Times New Roman"/>
          <w:sz w:val="28"/>
          <w:szCs w:val="28"/>
          <w:lang w:val="uk-UA"/>
        </w:rPr>
        <w:t>.2019)</w:t>
      </w:r>
      <w:r w:rsidRPr="0015709B">
        <w:rPr>
          <w:rFonts w:ascii="Times New Roman" w:hAnsi="Times New Roman"/>
          <w:sz w:val="28"/>
          <w:szCs w:val="28"/>
          <w:lang w:val="uk-UA"/>
        </w:rPr>
        <w:t xml:space="preserve">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Barahona</w:t>
      </w:r>
      <w:r w:rsidRPr="0015709B">
        <w:rPr>
          <w:rFonts w:ascii="Times New Roman" w:hAnsi="Times New Roman"/>
          <w:sz w:val="28"/>
          <w:szCs w:val="28"/>
          <w:lang w:val="uk-UA"/>
        </w:rPr>
        <w:t xml:space="preserve"> </w:t>
      </w:r>
      <w:r w:rsidRPr="0015709B">
        <w:rPr>
          <w:rFonts w:ascii="Times New Roman" w:hAnsi="Times New Roman"/>
          <w:sz w:val="28"/>
          <w:szCs w:val="28"/>
          <w:lang w:val="en-US"/>
        </w:rPr>
        <w:t>E. Efficient rhizosphere colonization by Pseudomonas fluorescens f113 mutants unable to form biofilms on abiotic surfaces / E. Barahona</w:t>
      </w:r>
      <w:r w:rsidRPr="0015709B">
        <w:rPr>
          <w:rFonts w:ascii="Times New Roman" w:hAnsi="Times New Roman"/>
          <w:sz w:val="28"/>
          <w:szCs w:val="28"/>
          <w:lang w:val="uk-UA"/>
        </w:rPr>
        <w:t xml:space="preserve">, </w:t>
      </w:r>
      <w:r w:rsidRPr="0015709B">
        <w:rPr>
          <w:rFonts w:ascii="Times New Roman" w:hAnsi="Times New Roman"/>
          <w:sz w:val="28"/>
          <w:szCs w:val="28"/>
          <w:lang w:val="en-US"/>
        </w:rPr>
        <w:t>A. Navazo</w:t>
      </w:r>
      <w:r w:rsidRPr="0015709B">
        <w:rPr>
          <w:rFonts w:ascii="Times New Roman" w:hAnsi="Times New Roman"/>
          <w:sz w:val="28"/>
          <w:szCs w:val="28"/>
          <w:lang w:val="uk-UA"/>
        </w:rPr>
        <w:t xml:space="preserve">, </w:t>
      </w:r>
      <w:r w:rsidRPr="0015709B">
        <w:rPr>
          <w:rFonts w:ascii="Times New Roman" w:hAnsi="Times New Roman"/>
          <w:sz w:val="28"/>
          <w:szCs w:val="28"/>
          <w:lang w:val="en-US"/>
        </w:rPr>
        <w:t>F.</w:t>
      </w:r>
      <w:r w:rsidRPr="0015709B">
        <w:rPr>
          <w:rFonts w:ascii="Times New Roman" w:hAnsi="Times New Roman"/>
          <w:sz w:val="28"/>
          <w:szCs w:val="28"/>
          <w:lang w:val="uk-UA"/>
        </w:rPr>
        <w:t xml:space="preserve"> </w:t>
      </w:r>
      <w:r w:rsidRPr="0015709B">
        <w:rPr>
          <w:rFonts w:ascii="Times New Roman" w:hAnsi="Times New Roman"/>
          <w:sz w:val="28"/>
          <w:szCs w:val="28"/>
          <w:lang w:val="en-US"/>
        </w:rPr>
        <w:t>Yousef</w:t>
      </w:r>
      <w:r w:rsidRPr="0015709B">
        <w:rPr>
          <w:rFonts w:ascii="Times New Roman" w:hAnsi="Times New Roman"/>
          <w:sz w:val="28"/>
          <w:szCs w:val="28"/>
          <w:lang w:val="uk-UA"/>
        </w:rPr>
        <w:t>-</w:t>
      </w:r>
      <w:r w:rsidRPr="0015709B">
        <w:rPr>
          <w:rFonts w:ascii="Times New Roman" w:hAnsi="Times New Roman"/>
          <w:sz w:val="28"/>
          <w:szCs w:val="28"/>
          <w:lang w:val="en-US"/>
        </w:rPr>
        <w:t>Coronado</w:t>
      </w:r>
      <w:r w:rsidRPr="0015709B">
        <w:rPr>
          <w:rFonts w:ascii="Times New Roman" w:hAnsi="Times New Roman"/>
          <w:sz w:val="28"/>
          <w:szCs w:val="28"/>
          <w:lang w:val="uk-UA"/>
        </w:rPr>
        <w:t xml:space="preserve">, </w:t>
      </w:r>
      <w:r w:rsidRPr="0015709B">
        <w:rPr>
          <w:rFonts w:ascii="Times New Roman" w:hAnsi="Times New Roman"/>
          <w:sz w:val="28"/>
          <w:szCs w:val="28"/>
          <w:lang w:val="en-US"/>
        </w:rPr>
        <w:t>D.</w:t>
      </w:r>
      <w:r w:rsidRPr="0015709B">
        <w:rPr>
          <w:rFonts w:ascii="Times New Roman" w:hAnsi="Times New Roman"/>
          <w:sz w:val="28"/>
          <w:szCs w:val="28"/>
          <w:lang w:val="uk-UA"/>
        </w:rPr>
        <w:t xml:space="preserve"> </w:t>
      </w:r>
      <w:r w:rsidRPr="0015709B">
        <w:rPr>
          <w:rFonts w:ascii="Times New Roman" w:hAnsi="Times New Roman"/>
          <w:sz w:val="28"/>
          <w:szCs w:val="28"/>
          <w:lang w:val="en-US"/>
        </w:rPr>
        <w:t>Aguirre</w:t>
      </w:r>
      <w:r w:rsidRPr="0015709B">
        <w:rPr>
          <w:rFonts w:ascii="Times New Roman" w:hAnsi="Times New Roman"/>
          <w:sz w:val="28"/>
          <w:szCs w:val="28"/>
          <w:lang w:val="uk-UA"/>
        </w:rPr>
        <w:t xml:space="preserve"> </w:t>
      </w:r>
      <w:r w:rsidRPr="0015709B">
        <w:rPr>
          <w:rFonts w:ascii="Times New Roman" w:hAnsi="Times New Roman"/>
          <w:sz w:val="28"/>
          <w:szCs w:val="28"/>
          <w:lang w:val="en-US"/>
        </w:rPr>
        <w:t>de</w:t>
      </w:r>
      <w:r w:rsidRPr="0015709B">
        <w:rPr>
          <w:rFonts w:ascii="Times New Roman" w:hAnsi="Times New Roman"/>
          <w:sz w:val="28"/>
          <w:szCs w:val="28"/>
          <w:lang w:val="uk-UA"/>
        </w:rPr>
        <w:t xml:space="preserve"> </w:t>
      </w:r>
      <w:r w:rsidRPr="0015709B">
        <w:rPr>
          <w:rFonts w:ascii="Times New Roman" w:hAnsi="Times New Roman"/>
          <w:sz w:val="28"/>
          <w:szCs w:val="28"/>
          <w:lang w:val="en-US"/>
        </w:rPr>
        <w:t>C</w:t>
      </w:r>
      <w:r w:rsidRPr="0015709B">
        <w:rPr>
          <w:rFonts w:ascii="Times New Roman" w:hAnsi="Times New Roman"/>
          <w:sz w:val="28"/>
          <w:szCs w:val="28"/>
          <w:lang w:val="uk-UA"/>
        </w:rPr>
        <w:t>á</w:t>
      </w:r>
      <w:r w:rsidRPr="0015709B">
        <w:rPr>
          <w:rFonts w:ascii="Times New Roman" w:hAnsi="Times New Roman"/>
          <w:sz w:val="28"/>
          <w:szCs w:val="28"/>
          <w:lang w:val="en-US"/>
        </w:rPr>
        <w:t>rcer</w:t>
      </w:r>
      <w:r w:rsidRPr="0015709B">
        <w:rPr>
          <w:rFonts w:ascii="Times New Roman" w:hAnsi="Times New Roman"/>
          <w:sz w:val="28"/>
          <w:szCs w:val="28"/>
          <w:lang w:val="uk-UA"/>
        </w:rPr>
        <w:t xml:space="preserve">, </w:t>
      </w:r>
      <w:r w:rsidRPr="0015709B">
        <w:rPr>
          <w:rFonts w:ascii="Times New Roman" w:hAnsi="Times New Roman"/>
          <w:sz w:val="28"/>
          <w:szCs w:val="28"/>
          <w:lang w:val="en-US"/>
        </w:rPr>
        <w:t>F.</w:t>
      </w:r>
      <w:r w:rsidRPr="0015709B">
        <w:rPr>
          <w:rFonts w:ascii="Times New Roman" w:hAnsi="Times New Roman"/>
          <w:sz w:val="28"/>
          <w:szCs w:val="28"/>
          <w:lang w:val="uk-UA"/>
        </w:rPr>
        <w:t xml:space="preserve"> </w:t>
      </w:r>
      <w:r w:rsidRPr="0015709B">
        <w:rPr>
          <w:rFonts w:ascii="Times New Roman" w:hAnsi="Times New Roman"/>
          <w:sz w:val="28"/>
          <w:szCs w:val="28"/>
          <w:lang w:val="en-US"/>
        </w:rPr>
        <w:t>Mart</w:t>
      </w:r>
      <w:r w:rsidRPr="0015709B">
        <w:rPr>
          <w:rFonts w:ascii="Times New Roman" w:hAnsi="Times New Roman"/>
          <w:sz w:val="28"/>
          <w:szCs w:val="28"/>
          <w:lang w:val="uk-UA"/>
        </w:rPr>
        <w:t>í</w:t>
      </w:r>
      <w:r w:rsidRPr="0015709B">
        <w:rPr>
          <w:rFonts w:ascii="Times New Roman" w:hAnsi="Times New Roman"/>
          <w:sz w:val="28"/>
          <w:szCs w:val="28"/>
          <w:lang w:val="en-US"/>
        </w:rPr>
        <w:t>nez</w:t>
      </w:r>
      <w:r w:rsidRPr="0015709B">
        <w:rPr>
          <w:rFonts w:ascii="Times New Roman" w:hAnsi="Times New Roman"/>
          <w:sz w:val="28"/>
          <w:szCs w:val="28"/>
          <w:lang w:val="uk-UA"/>
        </w:rPr>
        <w:t>-</w:t>
      </w:r>
      <w:r w:rsidRPr="0015709B">
        <w:rPr>
          <w:rFonts w:ascii="Times New Roman" w:hAnsi="Times New Roman"/>
          <w:sz w:val="28"/>
          <w:szCs w:val="28"/>
          <w:lang w:val="en-US"/>
        </w:rPr>
        <w:t>Granero</w:t>
      </w:r>
      <w:r w:rsidRPr="0015709B">
        <w:rPr>
          <w:rFonts w:ascii="Times New Roman" w:hAnsi="Times New Roman"/>
          <w:sz w:val="28"/>
          <w:szCs w:val="28"/>
          <w:lang w:val="uk-UA"/>
        </w:rPr>
        <w:t xml:space="preserve">, </w:t>
      </w:r>
      <w:r w:rsidRPr="0015709B">
        <w:rPr>
          <w:rFonts w:ascii="Times New Roman" w:hAnsi="Times New Roman"/>
          <w:sz w:val="28"/>
          <w:szCs w:val="28"/>
          <w:lang w:val="en-US"/>
        </w:rPr>
        <w:t>M.</w:t>
      </w:r>
      <w:r w:rsidRPr="0015709B">
        <w:rPr>
          <w:rFonts w:ascii="Times New Roman" w:hAnsi="Times New Roman"/>
          <w:sz w:val="28"/>
          <w:szCs w:val="28"/>
          <w:lang w:val="uk-UA"/>
        </w:rPr>
        <w:t xml:space="preserve"> </w:t>
      </w:r>
      <w:r w:rsidRPr="0015709B">
        <w:rPr>
          <w:rFonts w:ascii="Times New Roman" w:hAnsi="Times New Roman"/>
          <w:sz w:val="28"/>
          <w:szCs w:val="28"/>
          <w:lang w:val="en-US"/>
        </w:rPr>
        <w:t>Espinosa</w:t>
      </w:r>
      <w:r w:rsidRPr="0015709B">
        <w:rPr>
          <w:rFonts w:ascii="Times New Roman" w:hAnsi="Times New Roman"/>
          <w:sz w:val="28"/>
          <w:szCs w:val="28"/>
          <w:lang w:val="uk-UA"/>
        </w:rPr>
        <w:t>-</w:t>
      </w:r>
      <w:r w:rsidRPr="0015709B">
        <w:rPr>
          <w:rFonts w:ascii="Times New Roman" w:hAnsi="Times New Roman"/>
          <w:sz w:val="28"/>
          <w:szCs w:val="28"/>
          <w:lang w:val="en-US"/>
        </w:rPr>
        <w:t>Urgel</w:t>
      </w:r>
      <w:r w:rsidRPr="0015709B">
        <w:rPr>
          <w:rFonts w:ascii="Times New Roman" w:hAnsi="Times New Roman"/>
          <w:sz w:val="28"/>
          <w:szCs w:val="28"/>
          <w:lang w:val="uk-UA"/>
        </w:rPr>
        <w:t xml:space="preserve">, </w:t>
      </w:r>
      <w:r w:rsidRPr="0015709B">
        <w:rPr>
          <w:rFonts w:ascii="Times New Roman" w:hAnsi="Times New Roman"/>
          <w:sz w:val="28"/>
          <w:szCs w:val="28"/>
          <w:lang w:val="en-US"/>
        </w:rPr>
        <w:t>M.</w:t>
      </w:r>
      <w:r w:rsidRPr="0015709B">
        <w:rPr>
          <w:rFonts w:ascii="Times New Roman" w:hAnsi="Times New Roman"/>
          <w:sz w:val="28"/>
          <w:szCs w:val="28"/>
          <w:lang w:val="uk-UA"/>
        </w:rPr>
        <w:t xml:space="preserve"> </w:t>
      </w:r>
      <w:r w:rsidRPr="0015709B">
        <w:rPr>
          <w:rFonts w:ascii="Times New Roman" w:hAnsi="Times New Roman"/>
          <w:sz w:val="28"/>
          <w:szCs w:val="28"/>
          <w:lang w:val="en-US"/>
        </w:rPr>
        <w:t>Mart</w:t>
      </w:r>
      <w:r w:rsidRPr="0015709B">
        <w:rPr>
          <w:rFonts w:ascii="Times New Roman" w:hAnsi="Times New Roman"/>
          <w:sz w:val="28"/>
          <w:szCs w:val="28"/>
          <w:lang w:val="uk-UA"/>
        </w:rPr>
        <w:t>í</w:t>
      </w:r>
      <w:r w:rsidRPr="0015709B">
        <w:rPr>
          <w:rFonts w:ascii="Times New Roman" w:hAnsi="Times New Roman"/>
          <w:sz w:val="28"/>
          <w:szCs w:val="28"/>
          <w:lang w:val="en-US"/>
        </w:rPr>
        <w:t>n, R.</w:t>
      </w:r>
      <w:r w:rsidRPr="0015709B">
        <w:rPr>
          <w:rFonts w:ascii="Times New Roman" w:hAnsi="Times New Roman"/>
          <w:sz w:val="28"/>
          <w:szCs w:val="28"/>
          <w:lang w:val="uk-UA"/>
        </w:rPr>
        <w:t xml:space="preserve"> </w:t>
      </w:r>
      <w:r w:rsidRPr="0015709B">
        <w:rPr>
          <w:rFonts w:ascii="Times New Roman" w:hAnsi="Times New Roman"/>
          <w:sz w:val="28"/>
          <w:szCs w:val="28"/>
          <w:lang w:val="en-US"/>
        </w:rPr>
        <w:t>Rivilla</w:t>
      </w:r>
      <w:r w:rsidRPr="0015709B">
        <w:rPr>
          <w:rFonts w:ascii="Times New Roman" w:hAnsi="Times New Roman"/>
          <w:sz w:val="28"/>
          <w:szCs w:val="28"/>
          <w:lang w:val="uk-UA"/>
        </w:rPr>
        <w:t xml:space="preserve"> </w:t>
      </w:r>
      <w:r w:rsidRPr="0015709B">
        <w:rPr>
          <w:rFonts w:ascii="Times New Roman" w:hAnsi="Times New Roman"/>
          <w:sz w:val="28"/>
          <w:szCs w:val="28"/>
          <w:lang w:val="en-US"/>
        </w:rPr>
        <w:t>// Environmental</w:t>
      </w:r>
      <w:r w:rsidRPr="0015709B">
        <w:rPr>
          <w:rFonts w:ascii="Times New Roman" w:hAnsi="Times New Roman"/>
          <w:sz w:val="28"/>
          <w:szCs w:val="28"/>
          <w:lang w:val="uk-UA"/>
        </w:rPr>
        <w:t xml:space="preserve"> </w:t>
      </w:r>
      <w:r w:rsidRPr="0015709B">
        <w:rPr>
          <w:rFonts w:ascii="Times New Roman" w:hAnsi="Times New Roman"/>
          <w:sz w:val="28"/>
          <w:szCs w:val="28"/>
          <w:lang w:val="en-US"/>
        </w:rPr>
        <w:t xml:space="preserve">Microbiology. – </w:t>
      </w:r>
      <w:r w:rsidRPr="0015709B">
        <w:rPr>
          <w:rFonts w:ascii="Times New Roman" w:hAnsi="Times New Roman"/>
          <w:sz w:val="28"/>
          <w:szCs w:val="28"/>
          <w:lang w:val="uk-UA"/>
        </w:rPr>
        <w:t>2010</w:t>
      </w:r>
      <w:r w:rsidRPr="0015709B">
        <w:rPr>
          <w:rFonts w:ascii="Times New Roman" w:hAnsi="Times New Roman"/>
          <w:sz w:val="28"/>
          <w:szCs w:val="28"/>
          <w:lang w:val="en-US"/>
        </w:rPr>
        <w:t xml:space="preserve">. – Vol. </w:t>
      </w:r>
      <w:r w:rsidRPr="0015709B">
        <w:rPr>
          <w:rFonts w:ascii="Times New Roman" w:hAnsi="Times New Roman"/>
          <w:sz w:val="28"/>
          <w:szCs w:val="28"/>
          <w:lang w:val="uk-UA"/>
        </w:rPr>
        <w:t>12</w:t>
      </w:r>
      <w:r w:rsidRPr="0015709B">
        <w:rPr>
          <w:rFonts w:ascii="Times New Roman" w:hAnsi="Times New Roman"/>
          <w:sz w:val="28"/>
          <w:szCs w:val="28"/>
          <w:lang w:val="en-US"/>
        </w:rPr>
        <w:t xml:space="preserve">. – P. </w:t>
      </w:r>
      <w:r w:rsidRPr="0015709B">
        <w:rPr>
          <w:rFonts w:ascii="Times New Roman" w:hAnsi="Times New Roman"/>
          <w:sz w:val="28"/>
          <w:szCs w:val="28"/>
          <w:lang w:val="uk-UA"/>
        </w:rPr>
        <w:t xml:space="preserve"> 3185–3195. </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lang w:val="en-US"/>
        </w:rPr>
        <w:t xml:space="preserve"> Behera S.S. </w:t>
      </w:r>
      <w:r w:rsidRPr="0015709B">
        <w:rPr>
          <w:rFonts w:ascii="Times New Roman" w:hAnsi="Times New Roman"/>
          <w:i/>
          <w:sz w:val="28"/>
          <w:szCs w:val="28"/>
          <w:lang w:val="en-US"/>
        </w:rPr>
        <w:t>Lactobacillus plantarum</w:t>
      </w:r>
      <w:r w:rsidRPr="0015709B">
        <w:rPr>
          <w:rFonts w:ascii="Times New Roman" w:hAnsi="Times New Roman"/>
          <w:sz w:val="28"/>
          <w:szCs w:val="28"/>
          <w:lang w:val="en-US"/>
        </w:rPr>
        <w:t xml:space="preserve"> with functional properties: an approach to increase safety and shelf-life of fermented foods / S.S. Behera, S.R. Ray, N. Zdolec // BioMed Research International: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rPr>
        <w:t xml:space="preserve">– 2018. – </w:t>
      </w:r>
      <w:r w:rsidRPr="0015709B">
        <w:rPr>
          <w:rFonts w:ascii="Times New Roman" w:hAnsi="Times New Roman"/>
          <w:sz w:val="28"/>
          <w:szCs w:val="28"/>
          <w:lang w:val="en-US"/>
        </w:rPr>
        <w:t>Article</w:t>
      </w:r>
      <w:r w:rsidRPr="0015709B">
        <w:rPr>
          <w:rFonts w:ascii="Times New Roman" w:hAnsi="Times New Roman"/>
          <w:sz w:val="28"/>
          <w:szCs w:val="28"/>
        </w:rPr>
        <w:t xml:space="preserve"> </w:t>
      </w:r>
      <w:r w:rsidRPr="0015709B">
        <w:rPr>
          <w:rFonts w:ascii="Times New Roman" w:hAnsi="Times New Roman"/>
          <w:sz w:val="28"/>
          <w:szCs w:val="28"/>
          <w:lang w:val="en-US"/>
        </w:rPr>
        <w:t>ID</w:t>
      </w:r>
      <w:r w:rsidRPr="0015709B">
        <w:rPr>
          <w:rFonts w:ascii="Times New Roman" w:hAnsi="Times New Roman"/>
          <w:sz w:val="28"/>
          <w:szCs w:val="28"/>
        </w:rPr>
        <w:t xml:space="preserve"> 9361614: Режим доступу: </w:t>
      </w:r>
      <w:r w:rsidRPr="0015709B">
        <w:rPr>
          <w:rFonts w:ascii="Times New Roman" w:hAnsi="Times New Roman"/>
          <w:sz w:val="28"/>
          <w:szCs w:val="28"/>
          <w:lang w:val="en-US"/>
        </w:rPr>
        <w:t>https</w:t>
      </w:r>
      <w:r w:rsidRPr="0015709B">
        <w:rPr>
          <w:rFonts w:ascii="Times New Roman" w:hAnsi="Times New Roman"/>
          <w:sz w:val="28"/>
          <w:szCs w:val="28"/>
        </w:rPr>
        <w:t>://</w:t>
      </w:r>
      <w:r w:rsidRPr="0015709B">
        <w:rPr>
          <w:rFonts w:ascii="Times New Roman" w:hAnsi="Times New Roman"/>
          <w:sz w:val="28"/>
          <w:szCs w:val="28"/>
          <w:lang w:val="en-US"/>
        </w:rPr>
        <w:t>doi</w:t>
      </w:r>
      <w:r w:rsidRPr="0015709B">
        <w:rPr>
          <w:rFonts w:ascii="Times New Roman" w:hAnsi="Times New Roman"/>
          <w:sz w:val="28"/>
          <w:szCs w:val="28"/>
        </w:rPr>
        <w:t>.</w:t>
      </w:r>
      <w:r w:rsidRPr="0015709B">
        <w:rPr>
          <w:rFonts w:ascii="Times New Roman" w:hAnsi="Times New Roman"/>
          <w:sz w:val="28"/>
          <w:szCs w:val="28"/>
          <w:lang w:val="en-US"/>
        </w:rPr>
        <w:t>org</w:t>
      </w:r>
      <w:r w:rsidRPr="0015709B">
        <w:rPr>
          <w:rFonts w:ascii="Times New Roman" w:hAnsi="Times New Roman"/>
          <w:sz w:val="28"/>
          <w:szCs w:val="28"/>
        </w:rPr>
        <w:t>/10.1155/2018/9361614 (дата звернення 25.04.2019).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365D8">
        <w:rPr>
          <w:rFonts w:ascii="Times New Roman" w:hAnsi="Times New Roman"/>
          <w:sz w:val="28"/>
          <w:szCs w:val="28"/>
        </w:rPr>
        <w:t xml:space="preserve"> </w:t>
      </w:r>
      <w:r w:rsidRPr="0015709B">
        <w:rPr>
          <w:rFonts w:ascii="Times New Roman" w:hAnsi="Times New Roman"/>
          <w:color w:val="000000"/>
          <w:sz w:val="28"/>
          <w:szCs w:val="28"/>
          <w:lang w:val="en-US"/>
        </w:rPr>
        <w:t xml:space="preserve">Belanger C. </w:t>
      </w:r>
      <w:r w:rsidRPr="0015709B">
        <w:rPr>
          <w:rFonts w:ascii="Times New Roman" w:hAnsi="Times New Roman"/>
          <w:sz w:val="28"/>
          <w:szCs w:val="28"/>
          <w:lang w:val="en-US"/>
        </w:rPr>
        <w:t>Variable efficiency of a Ti plasmid – encoded VirA protein in different agrobacterial hosts / C. Belanger, I. Loubens, E.W. Nester, P. Dion // J. Bacteriol. – 1997. – Vol. 179, №7. – P. 2305 – 2313.</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shd w:val="clear" w:color="auto" w:fill="FFFFFF"/>
          <w:lang w:val="en-US"/>
        </w:rPr>
        <w:t xml:space="preserve"> Bertani G. Studies on lysogenesis. I. The mode of phage liberation by lysogenic </w:t>
      </w:r>
      <w:r w:rsidRPr="0015709B">
        <w:rPr>
          <w:rStyle w:val="aa"/>
          <w:sz w:val="28"/>
          <w:szCs w:val="28"/>
          <w:shd w:val="clear" w:color="auto" w:fill="FFFFFF"/>
          <w:lang w:val="en-US"/>
        </w:rPr>
        <w:t>Escherichia coli</w:t>
      </w:r>
      <w:proofErr w:type="gramStart"/>
      <w:r w:rsidRPr="0015709B">
        <w:rPr>
          <w:rFonts w:ascii="Times New Roman" w:hAnsi="Times New Roman"/>
          <w:sz w:val="28"/>
          <w:szCs w:val="28"/>
          <w:shd w:val="clear" w:color="auto" w:fill="FFFFFF"/>
          <w:lang w:val="en-US"/>
        </w:rPr>
        <w:t>  /</w:t>
      </w:r>
      <w:proofErr w:type="gramEnd"/>
      <w:r w:rsidRPr="0015709B">
        <w:rPr>
          <w:rFonts w:ascii="Times New Roman" w:hAnsi="Times New Roman"/>
          <w:sz w:val="28"/>
          <w:szCs w:val="28"/>
          <w:shd w:val="clear" w:color="auto" w:fill="FFFFFF"/>
          <w:lang w:val="en-US"/>
        </w:rPr>
        <w:t xml:space="preserve"> G. Bertani // Journal of Bacteriology. – 1951. </w:t>
      </w:r>
      <w:proofErr w:type="gramStart"/>
      <w:r w:rsidRPr="0015709B">
        <w:rPr>
          <w:rFonts w:ascii="Times New Roman" w:hAnsi="Times New Roman"/>
          <w:sz w:val="28"/>
          <w:szCs w:val="28"/>
          <w:shd w:val="clear" w:color="auto" w:fill="FFFFFF"/>
          <w:lang w:val="en-US"/>
        </w:rPr>
        <w:t>–  V</w:t>
      </w:r>
      <w:proofErr w:type="gramEnd"/>
      <w:r w:rsidRPr="0015709B">
        <w:rPr>
          <w:rFonts w:ascii="Times New Roman" w:hAnsi="Times New Roman"/>
          <w:sz w:val="28"/>
          <w:szCs w:val="28"/>
          <w:shd w:val="clear" w:color="auto" w:fill="FFFFFF"/>
          <w:lang w:val="en-US"/>
        </w:rPr>
        <w:t>. 62. – P.  293 – 300.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lang w:val="en-US"/>
        </w:rPr>
        <w:t xml:space="preserve"> Burr T.J. Crown gall of grape / T.J. Burr, L. Otten // Annu Rev Phytopathol. – 1999. – Vol. 37. – P. 53 – 80.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lang w:val="en-US"/>
        </w:rPr>
        <w:t xml:space="preserve"> Burr T.J. </w:t>
      </w:r>
      <w:r w:rsidRPr="0015709B">
        <w:rPr>
          <w:rFonts w:ascii="Times New Roman" w:hAnsi="Times New Roman"/>
          <w:sz w:val="28"/>
          <w:szCs w:val="28"/>
          <w:lang w:val="en-US"/>
        </w:rPr>
        <w:t>Crown gall of grape: biology and disease management / T.J. Burr, L. Otten // Annu. Rev. Phytopathol. – 1999. – Vol. 37. – P. 53–80.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iCs/>
          <w:sz w:val="28"/>
          <w:szCs w:val="28"/>
          <w:lang w:val="en-US"/>
        </w:rPr>
        <w:t xml:space="preserve"> Burr T.J.</w:t>
      </w:r>
      <w:r w:rsidRPr="0015709B">
        <w:rPr>
          <w:rFonts w:ascii="Times New Roman" w:hAnsi="Times New Roman"/>
          <w:i/>
          <w:iCs/>
          <w:sz w:val="28"/>
          <w:szCs w:val="28"/>
          <w:lang w:val="en-US"/>
        </w:rPr>
        <w:t xml:space="preserve"> </w:t>
      </w:r>
      <w:r w:rsidRPr="0015709B">
        <w:rPr>
          <w:rFonts w:ascii="Times New Roman" w:hAnsi="Times New Roman"/>
          <w:sz w:val="28"/>
          <w:szCs w:val="28"/>
          <w:lang w:val="en-US"/>
        </w:rPr>
        <w:t xml:space="preserve">Crown gall of grape: biology of </w:t>
      </w:r>
      <w:r w:rsidRPr="0015709B">
        <w:rPr>
          <w:rFonts w:ascii="Times New Roman" w:hAnsi="Times New Roman"/>
          <w:i/>
          <w:sz w:val="28"/>
          <w:szCs w:val="28"/>
          <w:lang w:val="en-US"/>
        </w:rPr>
        <w:t>Agrobacterium vitis</w:t>
      </w:r>
      <w:r w:rsidRPr="0015709B">
        <w:rPr>
          <w:rFonts w:ascii="Times New Roman" w:hAnsi="Times New Roman"/>
          <w:sz w:val="28"/>
          <w:szCs w:val="28"/>
          <w:lang w:val="en-US"/>
        </w:rPr>
        <w:t xml:space="preserve"> and the development of disease control strategies / T.J. Burr, C. Bazzi, S, Sule, L. Otten // Plant Dis. – 1998. – Vol. 82. – P. 1288 – 1297.</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color w:val="000000"/>
          <w:sz w:val="28"/>
          <w:szCs w:val="28"/>
          <w:lang w:val="en-US"/>
        </w:rPr>
        <w:t xml:space="preserve"> Chen K. </w:t>
      </w:r>
      <w:r w:rsidRPr="0015709B">
        <w:rPr>
          <w:rFonts w:ascii="Times New Roman" w:hAnsi="Times New Roman"/>
          <w:sz w:val="28"/>
          <w:szCs w:val="28"/>
          <w:lang w:val="en-US"/>
        </w:rPr>
        <w:t xml:space="preserve">Natural </w:t>
      </w:r>
      <w:r w:rsidRPr="0015709B">
        <w:rPr>
          <w:rFonts w:ascii="Times New Roman" w:hAnsi="Times New Roman"/>
          <w:i/>
          <w:sz w:val="28"/>
          <w:szCs w:val="28"/>
          <w:lang w:val="en-US"/>
        </w:rPr>
        <w:t>Agrobacterium</w:t>
      </w:r>
      <w:r w:rsidRPr="0015709B">
        <w:rPr>
          <w:rFonts w:ascii="Times New Roman" w:hAnsi="Times New Roman"/>
          <w:sz w:val="28"/>
          <w:szCs w:val="28"/>
          <w:lang w:val="en-US"/>
        </w:rPr>
        <w:t xml:space="preserve"> transformants: recent results and some theoretical considerations / K. Chen, L. Otten // Frontiers in Plant science: </w:t>
      </w:r>
      <w:r w:rsidRPr="0015709B">
        <w:rPr>
          <w:rFonts w:ascii="Times New Roman" w:eastAsia="Noto Sans CJK SC Regular" w:hAnsi="Times New Roman"/>
          <w:kern w:val="1"/>
          <w:sz w:val="28"/>
          <w:szCs w:val="28"/>
          <w:lang w:eastAsia="zh-CN" w:bidi="hi-IN"/>
        </w:rPr>
        <w:lastRenderedPageBreak/>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rPr>
        <w:t xml:space="preserve">– 2017. – Режим доступу: </w:t>
      </w:r>
      <w:r w:rsidRPr="0015709B">
        <w:rPr>
          <w:rFonts w:ascii="Times New Roman" w:hAnsi="Times New Roman"/>
          <w:sz w:val="28"/>
          <w:szCs w:val="28"/>
          <w:lang w:val="en-US"/>
        </w:rPr>
        <w:t>http</w:t>
      </w:r>
      <w:r w:rsidRPr="0015709B">
        <w:rPr>
          <w:rFonts w:ascii="Times New Roman" w:hAnsi="Times New Roman"/>
          <w:sz w:val="28"/>
          <w:szCs w:val="28"/>
        </w:rPr>
        <w:t>://</w:t>
      </w:r>
      <w:r w:rsidRPr="0015709B">
        <w:rPr>
          <w:rFonts w:ascii="Times New Roman" w:hAnsi="Times New Roman"/>
          <w:sz w:val="28"/>
          <w:szCs w:val="28"/>
          <w:lang w:val="en-US"/>
        </w:rPr>
        <w:t>doi</w:t>
      </w:r>
      <w:r w:rsidRPr="0015709B">
        <w:rPr>
          <w:rFonts w:ascii="Times New Roman" w:hAnsi="Times New Roman"/>
          <w:sz w:val="28"/>
          <w:szCs w:val="28"/>
        </w:rPr>
        <w:t>.10.3389/</w:t>
      </w:r>
      <w:r w:rsidRPr="0015709B">
        <w:rPr>
          <w:rFonts w:ascii="Times New Roman" w:hAnsi="Times New Roman"/>
          <w:sz w:val="28"/>
          <w:szCs w:val="28"/>
          <w:lang w:val="en-US"/>
        </w:rPr>
        <w:t>fpis</w:t>
      </w:r>
      <w:r w:rsidRPr="0015709B">
        <w:rPr>
          <w:rFonts w:ascii="Times New Roman" w:hAnsi="Times New Roman"/>
          <w:sz w:val="28"/>
          <w:szCs w:val="28"/>
        </w:rPr>
        <w:t>.2017.01600 (дата звернення 13.04.2019).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365D8">
        <w:rPr>
          <w:rFonts w:ascii="Times New Roman" w:hAnsi="Times New Roman"/>
          <w:sz w:val="28"/>
          <w:szCs w:val="28"/>
        </w:rPr>
        <w:t xml:space="preserve"> </w:t>
      </w:r>
      <w:r w:rsidRPr="0015709B">
        <w:rPr>
          <w:rFonts w:ascii="Times New Roman" w:hAnsi="Times New Roman"/>
          <w:sz w:val="28"/>
          <w:szCs w:val="28"/>
          <w:lang w:val="en-US"/>
        </w:rPr>
        <w:t xml:space="preserve">Dalirsaber Jalali M. Antagonism of </w:t>
      </w:r>
      <w:r w:rsidRPr="0015709B">
        <w:rPr>
          <w:rFonts w:ascii="Times New Roman" w:hAnsi="Times New Roman"/>
          <w:i/>
          <w:iCs/>
          <w:sz w:val="28"/>
          <w:szCs w:val="28"/>
          <w:lang w:val="en-US"/>
        </w:rPr>
        <w:t>Lactobacillus</w:t>
      </w:r>
      <w:r w:rsidRPr="0015709B">
        <w:rPr>
          <w:rFonts w:ascii="Times New Roman" w:hAnsi="Times New Roman"/>
          <w:sz w:val="28"/>
          <w:szCs w:val="28"/>
          <w:lang w:val="en-US"/>
        </w:rPr>
        <w:t xml:space="preserve"> species against </w:t>
      </w:r>
      <w:r w:rsidRPr="0015709B">
        <w:rPr>
          <w:rFonts w:ascii="Times New Roman" w:hAnsi="Times New Roman"/>
          <w:i/>
          <w:iCs/>
          <w:sz w:val="28"/>
          <w:szCs w:val="28"/>
          <w:lang w:val="en-US"/>
        </w:rPr>
        <w:t>Xanthomonas campestris</w:t>
      </w:r>
      <w:r w:rsidRPr="0015709B">
        <w:rPr>
          <w:rFonts w:ascii="Times New Roman" w:hAnsi="Times New Roman"/>
          <w:sz w:val="28"/>
          <w:szCs w:val="28"/>
          <w:lang w:val="en-US"/>
        </w:rPr>
        <w:t xml:space="preserve"> isolated from different plants / M. Dalirsaber Jalali M, I. Khosro, M.F. Ghasemi, S.S.Kh.  Tabrizi // </w:t>
      </w:r>
      <w:r w:rsidRPr="0015709B">
        <w:rPr>
          <w:rFonts w:ascii="Times New Roman" w:hAnsi="Times New Roman"/>
          <w:iCs/>
          <w:sz w:val="28"/>
          <w:szCs w:val="28"/>
          <w:lang w:val="en-US"/>
        </w:rPr>
        <w:t xml:space="preserve">J. Appl. Environ. Biol. Sci. </w:t>
      </w:r>
      <w:r w:rsidRPr="0015709B">
        <w:rPr>
          <w:rFonts w:ascii="Times New Roman" w:hAnsi="Times New Roman"/>
          <w:sz w:val="28"/>
          <w:szCs w:val="28"/>
          <w:lang w:val="en-US"/>
        </w:rPr>
        <w:t>–2012. – Vol. 9. – P. 480–484.</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shd w:val="clear" w:color="auto" w:fill="FFFFFF"/>
          <w:lang w:val="en-US"/>
        </w:rPr>
        <w:t>Daranas N. Biological control of bacterial plant diseases with </w:t>
      </w:r>
      <w:r w:rsidRPr="0015709B">
        <w:rPr>
          <w:rFonts w:ascii="Times New Roman" w:hAnsi="Times New Roman"/>
          <w:i/>
          <w:iCs/>
          <w:sz w:val="28"/>
          <w:szCs w:val="28"/>
          <w:shd w:val="clear" w:color="auto" w:fill="FFFFFF"/>
          <w:lang w:val="en-US"/>
        </w:rPr>
        <w:t>Lactobacillus plantarum</w:t>
      </w:r>
      <w:r w:rsidRPr="0015709B">
        <w:rPr>
          <w:rFonts w:ascii="Times New Roman" w:hAnsi="Times New Roman"/>
          <w:sz w:val="28"/>
          <w:szCs w:val="28"/>
          <w:shd w:val="clear" w:color="auto" w:fill="FFFFFF"/>
          <w:lang w:val="en-US"/>
        </w:rPr>
        <w:t> strains selected for their broad-spectrum activity / N. Daranas, G. Roselló, J. Cabrefiga, I. Donati, J. Francés, E. Badosa, F. Spinelli, E. Montesinos, A.  Bonaterra // </w:t>
      </w:r>
      <w:r w:rsidRPr="0015709B">
        <w:rPr>
          <w:rFonts w:ascii="Times New Roman" w:hAnsi="Times New Roman"/>
          <w:iCs/>
          <w:sz w:val="28"/>
          <w:szCs w:val="28"/>
          <w:shd w:val="clear" w:color="auto" w:fill="FFFFFF"/>
          <w:lang w:val="en-US"/>
        </w:rPr>
        <w:t>Ann Appl Biol</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 xml:space="preserve">2019. </w:t>
      </w:r>
      <w:r w:rsidRPr="0015709B">
        <w:rPr>
          <w:rFonts w:ascii="Times New Roman" w:hAnsi="Times New Roman"/>
          <w:sz w:val="28"/>
          <w:szCs w:val="28"/>
          <w:lang w:val="en-US"/>
        </w:rPr>
        <w:t xml:space="preserve">– Vol. </w:t>
      </w:r>
      <w:r w:rsidRPr="0015709B">
        <w:rPr>
          <w:rFonts w:ascii="Times New Roman" w:hAnsi="Times New Roman"/>
          <w:sz w:val="28"/>
          <w:szCs w:val="28"/>
          <w:shd w:val="clear" w:color="auto" w:fill="FFFFFF"/>
          <w:lang w:val="en-US"/>
        </w:rPr>
        <w:t xml:space="preserve">174. </w:t>
      </w:r>
      <w:r w:rsidRPr="0015709B">
        <w:rPr>
          <w:rFonts w:ascii="Times New Roman" w:hAnsi="Times New Roman"/>
          <w:sz w:val="28"/>
          <w:szCs w:val="28"/>
          <w:lang w:val="en-US"/>
        </w:rPr>
        <w:t xml:space="preserve">– P. </w:t>
      </w:r>
      <w:r w:rsidRPr="0015709B">
        <w:rPr>
          <w:rFonts w:ascii="Times New Roman" w:hAnsi="Times New Roman"/>
          <w:sz w:val="28"/>
          <w:szCs w:val="28"/>
          <w:shd w:val="clear" w:color="auto" w:fill="FFFFFF"/>
          <w:lang w:val="en-US"/>
        </w:rPr>
        <w:t xml:space="preserve">92-105.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proofErr w:type="gramStart"/>
      <w:r w:rsidRPr="0015709B">
        <w:rPr>
          <w:rFonts w:ascii="Times New Roman" w:hAnsi="Times New Roman"/>
          <w:sz w:val="28"/>
          <w:szCs w:val="28"/>
          <w:shd w:val="clear" w:color="auto" w:fill="FFFFFF"/>
          <w:lang w:val="en-US"/>
        </w:rPr>
        <w:t>de</w:t>
      </w:r>
      <w:proofErr w:type="gramEnd"/>
      <w:r w:rsidRPr="0015709B">
        <w:rPr>
          <w:rFonts w:ascii="Times New Roman" w:hAnsi="Times New Roman"/>
          <w:sz w:val="28"/>
          <w:szCs w:val="28"/>
          <w:shd w:val="clear" w:color="auto" w:fill="FFFFFF"/>
          <w:lang w:val="en-US"/>
        </w:rPr>
        <w:t xml:space="preserve"> Man J.C. A medium for the cultivation of lactobacilli / J.C. de Man, M. Rogosa, M.E. Sharpe // Journal of Applied Bacteriology. – 1960. – V. 23. – P. 130 – 135.</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proofErr w:type="gramStart"/>
      <w:r w:rsidRPr="0015709B">
        <w:rPr>
          <w:rFonts w:ascii="Times New Roman" w:hAnsi="Times New Roman"/>
          <w:sz w:val="28"/>
          <w:szCs w:val="28"/>
          <w:lang w:val="en-US"/>
        </w:rPr>
        <w:t>de</w:t>
      </w:r>
      <w:proofErr w:type="gramEnd"/>
      <w:r w:rsidRPr="0015709B">
        <w:rPr>
          <w:rFonts w:ascii="Times New Roman" w:hAnsi="Times New Roman"/>
          <w:sz w:val="28"/>
          <w:szCs w:val="28"/>
          <w:lang w:val="en-US"/>
        </w:rPr>
        <w:t xml:space="preserve"> Melo Pereira G.V. A multiphasic approach for the identification of endophytic bacteria in strawberry fruit and their potential for plant growth promotion / G.V. de Melo Pereira, K.T. Magalhaes, E.R. Lorenzetii, T.P. Souza, R.F. Schwan // Microbial Ecology.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2012.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63.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405-417.</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lang w:val="en-US"/>
        </w:rPr>
        <w:t xml:space="preserve">de Mesquita Carneiro A.R. Metabolism and physiology of lactobacilli: a review / A.R. de Mesquita Carneiro, L.P. da Mota Silveira, I.H. da Cruz Filho, V.F. de Lima, V. da Mota Silveira Filho, A.A. Araujo, T.L. da Silva, K. de Freitas Araujo, L. da Silva Macedo // Journal of Environmental Analysis and Progress: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 </w:t>
      </w:r>
      <w:r w:rsidRPr="0015709B">
        <w:rPr>
          <w:rFonts w:ascii="Times New Roman" w:hAnsi="Times New Roman"/>
          <w:sz w:val="28"/>
          <w:szCs w:val="28"/>
        </w:rPr>
        <w:t xml:space="preserve">–   2017. –  Режим доступу:   </w:t>
      </w:r>
      <w:r w:rsidRPr="0015709B">
        <w:rPr>
          <w:rFonts w:ascii="Times New Roman" w:hAnsi="Times New Roman"/>
          <w:sz w:val="28"/>
          <w:szCs w:val="28"/>
          <w:shd w:val="clear" w:color="auto" w:fill="FFFFFF"/>
          <w:lang w:val="en-US"/>
        </w:rPr>
        <w:t>DOI</w:t>
      </w:r>
      <w:r w:rsidRPr="0015709B">
        <w:rPr>
          <w:rFonts w:ascii="Times New Roman" w:hAnsi="Times New Roman"/>
          <w:sz w:val="28"/>
          <w:szCs w:val="28"/>
          <w:shd w:val="clear" w:color="auto" w:fill="FFFFFF"/>
        </w:rPr>
        <w:t>:</w:t>
      </w:r>
      <w:r w:rsidRPr="0015709B">
        <w:rPr>
          <w:rFonts w:ascii="Times New Roman" w:hAnsi="Times New Roman"/>
          <w:sz w:val="28"/>
          <w:szCs w:val="28"/>
          <w:shd w:val="clear" w:color="auto" w:fill="FFFFFF"/>
          <w:lang w:val="en-US"/>
        </w:rPr>
        <w:t> </w:t>
      </w:r>
      <w:r w:rsidRPr="0015709B">
        <w:rPr>
          <w:rFonts w:ascii="Times New Roman" w:hAnsi="Times New Roman"/>
          <w:sz w:val="28"/>
          <w:szCs w:val="28"/>
          <w:lang w:val="en-US"/>
        </w:rPr>
        <w:t>https</w:t>
      </w:r>
      <w:r w:rsidRPr="0015709B">
        <w:rPr>
          <w:rFonts w:ascii="Times New Roman" w:hAnsi="Times New Roman"/>
          <w:sz w:val="28"/>
          <w:szCs w:val="28"/>
        </w:rPr>
        <w:t>://</w:t>
      </w:r>
      <w:r w:rsidRPr="0015709B">
        <w:rPr>
          <w:rFonts w:ascii="Times New Roman" w:hAnsi="Times New Roman"/>
          <w:sz w:val="28"/>
          <w:szCs w:val="28"/>
          <w:lang w:val="en-US"/>
        </w:rPr>
        <w:t>doi</w:t>
      </w:r>
      <w:r w:rsidRPr="0015709B">
        <w:rPr>
          <w:rFonts w:ascii="Times New Roman" w:hAnsi="Times New Roman"/>
          <w:sz w:val="28"/>
          <w:szCs w:val="28"/>
        </w:rPr>
        <w:t>.</w:t>
      </w:r>
      <w:r w:rsidRPr="0015709B">
        <w:rPr>
          <w:rFonts w:ascii="Times New Roman" w:hAnsi="Times New Roman"/>
          <w:sz w:val="28"/>
          <w:szCs w:val="28"/>
          <w:lang w:val="en-US"/>
        </w:rPr>
        <w:t>org</w:t>
      </w:r>
      <w:r w:rsidRPr="0015709B">
        <w:rPr>
          <w:rFonts w:ascii="Times New Roman" w:hAnsi="Times New Roman"/>
          <w:sz w:val="28"/>
          <w:szCs w:val="28"/>
        </w:rPr>
        <w:t>/10.24221/</w:t>
      </w:r>
      <w:r w:rsidRPr="0015709B">
        <w:rPr>
          <w:rFonts w:ascii="Times New Roman" w:hAnsi="Times New Roman"/>
          <w:sz w:val="28"/>
          <w:szCs w:val="28"/>
          <w:lang w:val="en-US"/>
        </w:rPr>
        <w:t>jeap</w:t>
      </w:r>
      <w:r w:rsidRPr="0015709B">
        <w:rPr>
          <w:rFonts w:ascii="Times New Roman" w:hAnsi="Times New Roman"/>
          <w:sz w:val="28"/>
          <w:szCs w:val="28"/>
        </w:rPr>
        <w:t>.2.2.2017.1202.115-124. (дата звернення 11.02.2019).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365D8">
        <w:rPr>
          <w:rFonts w:ascii="Times New Roman" w:hAnsi="Times New Roman"/>
          <w:sz w:val="28"/>
          <w:szCs w:val="28"/>
          <w:shd w:val="clear" w:color="auto" w:fill="FFFFFF"/>
        </w:rPr>
        <w:t xml:space="preserve"> </w:t>
      </w:r>
      <w:r w:rsidRPr="0015709B">
        <w:rPr>
          <w:rFonts w:ascii="Times New Roman" w:hAnsi="Times New Roman"/>
          <w:sz w:val="28"/>
          <w:szCs w:val="28"/>
          <w:shd w:val="clear" w:color="auto" w:fill="FFFFFF"/>
          <w:lang w:val="en-US"/>
        </w:rPr>
        <w:t xml:space="preserve">Endo A. </w:t>
      </w:r>
      <w:r w:rsidRPr="0015709B">
        <w:rPr>
          <w:rFonts w:ascii="Times New Roman" w:hAnsi="Times New Roman"/>
          <w:i/>
          <w:sz w:val="28"/>
          <w:szCs w:val="28"/>
          <w:shd w:val="clear" w:color="auto" w:fill="FFFFFF"/>
          <w:lang w:val="en-US"/>
        </w:rPr>
        <w:t>Lactobacillus</w:t>
      </w:r>
      <w:r w:rsidRPr="0015709B">
        <w:rPr>
          <w:rFonts w:ascii="Times New Roman" w:hAnsi="Times New Roman"/>
          <w:sz w:val="28"/>
          <w:szCs w:val="28"/>
          <w:shd w:val="clear" w:color="auto" w:fill="FFFFFF"/>
          <w:lang w:val="en-US"/>
        </w:rPr>
        <w:t xml:space="preserve"> and </w:t>
      </w:r>
      <w:r w:rsidRPr="0015709B">
        <w:rPr>
          <w:rFonts w:ascii="Times New Roman" w:hAnsi="Times New Roman"/>
          <w:i/>
          <w:sz w:val="28"/>
          <w:szCs w:val="28"/>
          <w:shd w:val="clear" w:color="auto" w:fill="FFFFFF"/>
          <w:lang w:val="en-US"/>
        </w:rPr>
        <w:t>Bifidobacterium</w:t>
      </w:r>
      <w:r w:rsidRPr="0015709B">
        <w:rPr>
          <w:rFonts w:ascii="Times New Roman" w:hAnsi="Times New Roman"/>
          <w:sz w:val="28"/>
          <w:szCs w:val="28"/>
          <w:shd w:val="clear" w:color="auto" w:fill="FFFFFF"/>
          <w:lang w:val="en-US"/>
        </w:rPr>
        <w:t xml:space="preserve"> diversity in horse feces, revealed by PCR-DGGE / A. Endo, Y. Futagawa-Endo, L.M. Dicks // Curr Microbiol. – 2009. – Vol. 59. – P. 651-655.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lang w:val="en-US"/>
        </w:rPr>
        <w:lastRenderedPageBreak/>
        <w:t xml:space="preserve"> Escobar M.A. </w:t>
      </w:r>
      <w:r w:rsidRPr="0015709B">
        <w:rPr>
          <w:rFonts w:ascii="Times New Roman" w:hAnsi="Times New Roman"/>
          <w:i/>
          <w:iCs/>
          <w:sz w:val="28"/>
          <w:szCs w:val="28"/>
          <w:lang w:val="en-US"/>
        </w:rPr>
        <w:t xml:space="preserve">Agrobacterium tumefaciens </w:t>
      </w:r>
      <w:r w:rsidRPr="0015709B">
        <w:rPr>
          <w:rFonts w:ascii="Times New Roman" w:hAnsi="Times New Roman"/>
          <w:sz w:val="28"/>
          <w:szCs w:val="28"/>
          <w:lang w:val="en-US"/>
        </w:rPr>
        <w:t>as an agent of disease / M.A. Escobar, A.M. Dandekar // Trends in Plant Science. – 2003. – Vol. 8, № 8. – P. 380 – 386.</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Gaggia F. Inoculation with microorganisms of </w:t>
      </w:r>
      <w:r w:rsidRPr="0015709B">
        <w:rPr>
          <w:rFonts w:ascii="Times New Roman" w:hAnsi="Times New Roman"/>
          <w:i/>
          <w:sz w:val="28"/>
          <w:szCs w:val="28"/>
          <w:lang w:val="en-US"/>
        </w:rPr>
        <w:t>Lolium perenne</w:t>
      </w:r>
      <w:r w:rsidRPr="0015709B">
        <w:rPr>
          <w:rFonts w:ascii="Times New Roman" w:hAnsi="Times New Roman"/>
          <w:sz w:val="28"/>
          <w:szCs w:val="28"/>
          <w:lang w:val="en-US"/>
        </w:rPr>
        <w:t xml:space="preserve"> L.: evaluation of plant growth parameters and endophytic colonization of roots / F. Gaggia, L. Baffoni, D. di Gioia, M. Accorsi, S. Bosi, I. Marotti, B. Biavati, G. Dinelli // New Biotechnology. – 2013. – V. 30. – P. 695-704.</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iCs/>
          <w:sz w:val="28"/>
          <w:szCs w:val="28"/>
          <w:lang w:val="en-US"/>
        </w:rPr>
        <w:t xml:space="preserve"> Goffin</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P</w:t>
      </w:r>
      <w:r w:rsidRPr="0015709B">
        <w:rPr>
          <w:rFonts w:ascii="Times New Roman" w:hAnsi="Times New Roman"/>
          <w:iCs/>
          <w:sz w:val="28"/>
          <w:szCs w:val="28"/>
          <w:lang w:val="uk-UA"/>
        </w:rPr>
        <w:t xml:space="preserve">. </w:t>
      </w:r>
      <w:r w:rsidRPr="0015709B">
        <w:rPr>
          <w:rFonts w:ascii="Times New Roman" w:hAnsi="Times New Roman"/>
          <w:sz w:val="28"/>
          <w:szCs w:val="28"/>
          <w:lang w:val="en-US"/>
        </w:rPr>
        <w:t>Understanding</w:t>
      </w:r>
      <w:r w:rsidRPr="0015709B">
        <w:rPr>
          <w:rFonts w:ascii="Times New Roman" w:hAnsi="Times New Roman"/>
          <w:sz w:val="28"/>
          <w:szCs w:val="28"/>
          <w:lang w:val="uk-UA"/>
        </w:rPr>
        <w:t xml:space="preserve"> </w:t>
      </w:r>
      <w:r w:rsidRPr="0015709B">
        <w:rPr>
          <w:rFonts w:ascii="Times New Roman" w:hAnsi="Times New Roman"/>
          <w:sz w:val="28"/>
          <w:szCs w:val="28"/>
          <w:lang w:val="en-US"/>
        </w:rPr>
        <w:t>the</w:t>
      </w:r>
      <w:r w:rsidRPr="0015709B">
        <w:rPr>
          <w:rFonts w:ascii="Times New Roman" w:hAnsi="Times New Roman"/>
          <w:sz w:val="28"/>
          <w:szCs w:val="28"/>
          <w:lang w:val="uk-UA"/>
        </w:rPr>
        <w:t xml:space="preserve"> </w:t>
      </w:r>
      <w:r w:rsidRPr="0015709B">
        <w:rPr>
          <w:rFonts w:ascii="Times New Roman" w:hAnsi="Times New Roman"/>
          <w:sz w:val="28"/>
          <w:szCs w:val="28"/>
          <w:lang w:val="en-US"/>
        </w:rPr>
        <w:t>physiology</w:t>
      </w:r>
      <w:r w:rsidRPr="0015709B">
        <w:rPr>
          <w:rFonts w:ascii="Times New Roman" w:hAnsi="Times New Roman"/>
          <w:sz w:val="28"/>
          <w:szCs w:val="28"/>
          <w:lang w:val="uk-UA"/>
        </w:rPr>
        <w:t xml:space="preserve"> </w:t>
      </w:r>
      <w:r w:rsidRPr="0015709B">
        <w:rPr>
          <w:rFonts w:ascii="Times New Roman" w:hAnsi="Times New Roman"/>
          <w:sz w:val="28"/>
          <w:szCs w:val="28"/>
          <w:lang w:val="en-US"/>
        </w:rPr>
        <w:t>of</w:t>
      </w:r>
      <w:r w:rsidRPr="0015709B">
        <w:rPr>
          <w:rFonts w:ascii="Times New Roman" w:hAnsi="Times New Roman"/>
          <w:sz w:val="28"/>
          <w:szCs w:val="28"/>
          <w:lang w:val="uk-UA"/>
        </w:rPr>
        <w:t xml:space="preserve"> </w:t>
      </w:r>
      <w:r w:rsidRPr="0015709B">
        <w:rPr>
          <w:rFonts w:ascii="Times New Roman" w:hAnsi="Times New Roman"/>
          <w:i/>
          <w:iCs/>
          <w:sz w:val="28"/>
          <w:szCs w:val="28"/>
          <w:lang w:val="en-US"/>
        </w:rPr>
        <w:t>Lactobacillus</w:t>
      </w:r>
      <w:r w:rsidRPr="0015709B">
        <w:rPr>
          <w:rFonts w:ascii="Times New Roman" w:hAnsi="Times New Roman"/>
          <w:i/>
          <w:iCs/>
          <w:sz w:val="28"/>
          <w:szCs w:val="28"/>
          <w:lang w:val="uk-UA"/>
        </w:rPr>
        <w:t xml:space="preserve"> </w:t>
      </w:r>
      <w:r w:rsidRPr="0015709B">
        <w:rPr>
          <w:rFonts w:ascii="Times New Roman" w:hAnsi="Times New Roman"/>
          <w:i/>
          <w:iCs/>
          <w:sz w:val="28"/>
          <w:szCs w:val="28"/>
          <w:lang w:val="en-US"/>
        </w:rPr>
        <w:t>plantarum</w:t>
      </w:r>
      <w:r w:rsidRPr="0015709B">
        <w:rPr>
          <w:rFonts w:ascii="Times New Roman" w:hAnsi="Times New Roman"/>
          <w:i/>
          <w:iCs/>
          <w:sz w:val="28"/>
          <w:szCs w:val="28"/>
          <w:lang w:val="uk-UA"/>
        </w:rPr>
        <w:t xml:space="preserve"> </w:t>
      </w:r>
      <w:r w:rsidRPr="0015709B">
        <w:rPr>
          <w:rFonts w:ascii="Times New Roman" w:hAnsi="Times New Roman"/>
          <w:sz w:val="28"/>
          <w:szCs w:val="28"/>
          <w:lang w:val="en-US"/>
        </w:rPr>
        <w:t>at</w:t>
      </w:r>
      <w:r w:rsidRPr="0015709B">
        <w:rPr>
          <w:rFonts w:ascii="Times New Roman" w:hAnsi="Times New Roman"/>
          <w:sz w:val="28"/>
          <w:szCs w:val="28"/>
          <w:lang w:val="uk-UA"/>
        </w:rPr>
        <w:t xml:space="preserve"> </w:t>
      </w:r>
      <w:r w:rsidRPr="0015709B">
        <w:rPr>
          <w:rFonts w:ascii="Times New Roman" w:hAnsi="Times New Roman"/>
          <w:sz w:val="28"/>
          <w:szCs w:val="28"/>
          <w:lang w:val="en-US"/>
        </w:rPr>
        <w:t>zero</w:t>
      </w:r>
      <w:r w:rsidRPr="0015709B">
        <w:rPr>
          <w:rFonts w:ascii="Times New Roman" w:hAnsi="Times New Roman"/>
          <w:sz w:val="28"/>
          <w:szCs w:val="28"/>
          <w:lang w:val="uk-UA"/>
        </w:rPr>
        <w:t xml:space="preserve"> </w:t>
      </w:r>
      <w:r w:rsidRPr="0015709B">
        <w:rPr>
          <w:rFonts w:ascii="Times New Roman" w:hAnsi="Times New Roman"/>
          <w:sz w:val="28"/>
          <w:szCs w:val="28"/>
          <w:lang w:val="en-US"/>
        </w:rPr>
        <w:t>growth</w:t>
      </w:r>
      <w:r w:rsidRPr="0015709B">
        <w:rPr>
          <w:rFonts w:ascii="Times New Roman" w:hAnsi="Times New Roman"/>
          <w:sz w:val="28"/>
          <w:szCs w:val="28"/>
          <w:lang w:val="uk-UA"/>
        </w:rPr>
        <w:t xml:space="preserve"> / </w:t>
      </w:r>
      <w:r w:rsidRPr="0015709B">
        <w:rPr>
          <w:rFonts w:ascii="Times New Roman" w:hAnsi="Times New Roman"/>
          <w:sz w:val="28"/>
          <w:szCs w:val="28"/>
          <w:lang w:val="en-US"/>
        </w:rPr>
        <w:t>P</w:t>
      </w:r>
      <w:r w:rsidRPr="0015709B">
        <w:rPr>
          <w:rFonts w:ascii="Times New Roman" w:hAnsi="Times New Roman"/>
          <w:sz w:val="28"/>
          <w:szCs w:val="28"/>
          <w:lang w:val="uk-UA"/>
        </w:rPr>
        <w:t xml:space="preserve">. </w:t>
      </w:r>
      <w:r w:rsidRPr="0015709B">
        <w:rPr>
          <w:rFonts w:ascii="Times New Roman" w:hAnsi="Times New Roman"/>
          <w:iCs/>
          <w:sz w:val="28"/>
          <w:szCs w:val="28"/>
          <w:lang w:val="en-US"/>
        </w:rPr>
        <w:t>Goffin</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B</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de</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Bunt</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M</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Giovane</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J</w:t>
      </w:r>
      <w:r w:rsidRPr="0015709B">
        <w:rPr>
          <w:rFonts w:ascii="Times New Roman" w:hAnsi="Times New Roman"/>
          <w:iCs/>
          <w:sz w:val="28"/>
          <w:szCs w:val="28"/>
          <w:lang w:val="uk-UA"/>
        </w:rPr>
        <w:t>.</w:t>
      </w:r>
      <w:r w:rsidRPr="0015709B">
        <w:rPr>
          <w:rFonts w:ascii="Times New Roman" w:hAnsi="Times New Roman"/>
          <w:iCs/>
          <w:sz w:val="28"/>
          <w:szCs w:val="28"/>
          <w:lang w:val="en-US"/>
        </w:rPr>
        <w:t>H</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Leveaue</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S</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Hoppener</w:t>
      </w:r>
      <w:r w:rsidRPr="0015709B">
        <w:rPr>
          <w:rFonts w:ascii="Times New Roman" w:hAnsi="Times New Roman"/>
          <w:iCs/>
          <w:sz w:val="28"/>
          <w:szCs w:val="28"/>
          <w:lang w:val="uk-UA"/>
        </w:rPr>
        <w:t>-</w:t>
      </w:r>
      <w:r w:rsidRPr="0015709B">
        <w:rPr>
          <w:rFonts w:ascii="Times New Roman" w:hAnsi="Times New Roman"/>
          <w:iCs/>
          <w:sz w:val="28"/>
          <w:szCs w:val="28"/>
          <w:lang w:val="en-US"/>
        </w:rPr>
        <w:t>Ogawa</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B</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Teusink</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J</w:t>
      </w:r>
      <w:r w:rsidRPr="0015709B">
        <w:rPr>
          <w:rFonts w:ascii="Times New Roman" w:hAnsi="Times New Roman"/>
          <w:iCs/>
          <w:sz w:val="28"/>
          <w:szCs w:val="28"/>
          <w:lang w:val="uk-UA"/>
        </w:rPr>
        <w:t xml:space="preserve">. </w:t>
      </w:r>
      <w:r w:rsidRPr="0015709B">
        <w:rPr>
          <w:rFonts w:ascii="Times New Roman" w:hAnsi="Times New Roman"/>
          <w:iCs/>
          <w:sz w:val="28"/>
          <w:szCs w:val="28"/>
          <w:lang w:val="en-US"/>
        </w:rPr>
        <w:t>Hugenholtz</w:t>
      </w:r>
      <w:r w:rsidRPr="0015709B">
        <w:rPr>
          <w:rFonts w:ascii="Times New Roman" w:hAnsi="Times New Roman"/>
          <w:sz w:val="28"/>
          <w:szCs w:val="28"/>
          <w:lang w:val="uk-UA"/>
        </w:rPr>
        <w:t xml:space="preserve"> // </w:t>
      </w:r>
      <w:r w:rsidRPr="0015709B">
        <w:rPr>
          <w:rFonts w:ascii="Times New Roman" w:hAnsi="Times New Roman"/>
          <w:sz w:val="28"/>
          <w:szCs w:val="28"/>
          <w:lang w:val="en-US"/>
        </w:rPr>
        <w:t>Molecular</w:t>
      </w:r>
      <w:r w:rsidRPr="0015709B">
        <w:rPr>
          <w:rFonts w:ascii="Times New Roman" w:hAnsi="Times New Roman"/>
          <w:sz w:val="28"/>
          <w:szCs w:val="28"/>
          <w:lang w:val="uk-UA"/>
        </w:rPr>
        <w:t xml:space="preserve"> </w:t>
      </w:r>
      <w:r w:rsidRPr="0015709B">
        <w:rPr>
          <w:rFonts w:ascii="Times New Roman" w:hAnsi="Times New Roman"/>
          <w:sz w:val="28"/>
          <w:szCs w:val="28"/>
          <w:lang w:val="en-US"/>
        </w:rPr>
        <w:t>Systems</w:t>
      </w:r>
      <w:r w:rsidRPr="0015709B">
        <w:rPr>
          <w:rFonts w:ascii="Times New Roman" w:hAnsi="Times New Roman"/>
          <w:sz w:val="28"/>
          <w:szCs w:val="28"/>
          <w:lang w:val="uk-UA"/>
        </w:rPr>
        <w:t xml:space="preserve"> </w:t>
      </w:r>
      <w:r w:rsidRPr="0015709B">
        <w:rPr>
          <w:rFonts w:ascii="Times New Roman" w:hAnsi="Times New Roman"/>
          <w:sz w:val="28"/>
          <w:szCs w:val="28"/>
          <w:lang w:val="en-US"/>
        </w:rPr>
        <w:t>Biology</w:t>
      </w:r>
      <w:r w:rsidRPr="0015709B">
        <w:rPr>
          <w:rStyle w:val="aa"/>
          <w:rFonts w:eastAsiaTheme="majorEastAsia"/>
          <w:sz w:val="28"/>
          <w:szCs w:val="28"/>
          <w:bdr w:val="none" w:sz="0" w:space="0" w:color="auto" w:frame="1"/>
          <w:lang w:val="uk-UA"/>
        </w:rPr>
        <w:t xml:space="preserve"> : </w:t>
      </w:r>
      <w:r w:rsidRPr="0015709B">
        <w:rPr>
          <w:rFonts w:ascii="Times New Roman" w:hAnsi="Times New Roman"/>
          <w:sz w:val="28"/>
          <w:szCs w:val="28"/>
          <w:lang w:val="uk-UA"/>
        </w:rPr>
        <w:t xml:space="preserve">наук. електрон. журн. – 2010. – </w:t>
      </w:r>
      <w:r w:rsidRPr="0015709B">
        <w:rPr>
          <w:rFonts w:ascii="Times New Roman" w:hAnsi="Times New Roman"/>
          <w:sz w:val="28"/>
          <w:szCs w:val="28"/>
          <w:lang w:val="en-US"/>
        </w:rPr>
        <w:t>V</w:t>
      </w:r>
      <w:r w:rsidRPr="0015709B">
        <w:rPr>
          <w:rFonts w:ascii="Times New Roman" w:hAnsi="Times New Roman"/>
          <w:sz w:val="28"/>
          <w:szCs w:val="28"/>
          <w:lang w:val="uk-UA"/>
        </w:rPr>
        <w:t xml:space="preserve">.6: Режим доступу: </w:t>
      </w:r>
      <w:r w:rsidRPr="0015709B">
        <w:rPr>
          <w:rFonts w:ascii="Times New Roman" w:hAnsi="Times New Roman"/>
          <w:sz w:val="28"/>
          <w:szCs w:val="28"/>
          <w:lang w:val="en-US"/>
        </w:rPr>
        <w:t>doi</w:t>
      </w:r>
      <w:r w:rsidRPr="0015709B">
        <w:rPr>
          <w:rFonts w:ascii="Times New Roman" w:hAnsi="Times New Roman"/>
          <w:sz w:val="28"/>
          <w:szCs w:val="28"/>
          <w:lang w:val="uk-UA"/>
        </w:rPr>
        <w:t>:10.1038/</w:t>
      </w:r>
      <w:r w:rsidRPr="0015709B">
        <w:rPr>
          <w:rFonts w:ascii="Times New Roman" w:hAnsi="Times New Roman"/>
          <w:sz w:val="28"/>
          <w:szCs w:val="28"/>
          <w:lang w:val="en-US"/>
        </w:rPr>
        <w:t>msb</w:t>
      </w:r>
      <w:r w:rsidRPr="0015709B">
        <w:rPr>
          <w:rFonts w:ascii="Times New Roman" w:hAnsi="Times New Roman"/>
          <w:sz w:val="28"/>
          <w:szCs w:val="28"/>
          <w:lang w:val="uk-UA"/>
        </w:rPr>
        <w:t xml:space="preserve">.2010.67 (дата звернення: </w:t>
      </w:r>
      <w:r w:rsidRPr="0015709B">
        <w:rPr>
          <w:rFonts w:ascii="Times New Roman" w:hAnsi="Times New Roman"/>
          <w:sz w:val="28"/>
          <w:szCs w:val="28"/>
          <w:lang w:val="en-US"/>
        </w:rPr>
        <w:t>22</w:t>
      </w:r>
      <w:r w:rsidRPr="0015709B">
        <w:rPr>
          <w:rFonts w:ascii="Times New Roman" w:hAnsi="Times New Roman"/>
          <w:sz w:val="28"/>
          <w:szCs w:val="28"/>
          <w:lang w:val="uk-UA"/>
        </w:rPr>
        <w:t>.0</w:t>
      </w:r>
      <w:r w:rsidRPr="0015709B">
        <w:rPr>
          <w:rFonts w:ascii="Times New Roman" w:hAnsi="Times New Roman"/>
          <w:sz w:val="28"/>
          <w:szCs w:val="28"/>
          <w:lang w:val="en-US"/>
        </w:rPr>
        <w:t>3</w:t>
      </w:r>
      <w:r w:rsidRPr="0015709B">
        <w:rPr>
          <w:rFonts w:ascii="Times New Roman" w:hAnsi="Times New Roman"/>
          <w:sz w:val="28"/>
          <w:szCs w:val="28"/>
          <w:lang w:val="uk-UA"/>
        </w:rPr>
        <w:t>.2019)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Style w:val="fm-vol-iss-date"/>
          <w:rFonts w:ascii="Times New Roman" w:hAnsi="Times New Roman"/>
          <w:sz w:val="28"/>
          <w:szCs w:val="28"/>
          <w:lang w:val="en-US"/>
        </w:rPr>
      </w:pPr>
      <w:r w:rsidRPr="0015709B">
        <w:rPr>
          <w:rFonts w:ascii="Times New Roman" w:hAnsi="Times New Roman"/>
          <w:sz w:val="28"/>
          <w:szCs w:val="28"/>
          <w:lang w:val="en-US"/>
        </w:rPr>
        <w:t xml:space="preserve"> </w:t>
      </w:r>
      <w:r w:rsidRPr="0015709B">
        <w:rPr>
          <w:rStyle w:val="fm-vol-iss-date"/>
          <w:rFonts w:ascii="Times New Roman" w:hAnsi="Times New Roman"/>
          <w:sz w:val="28"/>
          <w:szCs w:val="28"/>
          <w:lang w:val="en-US"/>
        </w:rPr>
        <w:t xml:space="preserve">Groenewald W.H. Strains of </w:t>
      </w:r>
      <w:r w:rsidRPr="0015709B">
        <w:rPr>
          <w:rStyle w:val="fm-vol-iss-date"/>
          <w:rFonts w:ascii="Times New Roman" w:hAnsi="Times New Roman"/>
          <w:i/>
          <w:sz w:val="28"/>
          <w:szCs w:val="28"/>
          <w:lang w:val="en-US"/>
        </w:rPr>
        <w:t>Lactobacillus plantarum</w:t>
      </w:r>
      <w:r w:rsidRPr="0015709B">
        <w:rPr>
          <w:rStyle w:val="fm-vol-iss-date"/>
          <w:rFonts w:ascii="Times New Roman" w:hAnsi="Times New Roman"/>
          <w:sz w:val="28"/>
          <w:szCs w:val="28"/>
          <w:lang w:val="en-US"/>
        </w:rPr>
        <w:t xml:space="preserve"> in grape must are also present in the intestinal tract of vinegar flies / W.H. Groenewald, C.A. van Reenen, L.M.T. Dicks // South African J Enol Vitic. </w:t>
      </w:r>
      <w:r w:rsidRPr="0015709B">
        <w:rPr>
          <w:rFonts w:ascii="Times New Roman" w:hAnsi="Times New Roman"/>
          <w:sz w:val="28"/>
          <w:szCs w:val="28"/>
          <w:shd w:val="clear" w:color="auto" w:fill="FFFFFF"/>
          <w:lang w:val="en-US"/>
        </w:rPr>
        <w:t xml:space="preserve">– </w:t>
      </w:r>
      <w:r w:rsidRPr="0015709B">
        <w:rPr>
          <w:rStyle w:val="fm-vol-iss-date"/>
          <w:rFonts w:ascii="Times New Roman" w:hAnsi="Times New Roman"/>
          <w:sz w:val="28"/>
          <w:szCs w:val="28"/>
          <w:lang w:val="en-US"/>
        </w:rPr>
        <w:t xml:space="preserve">2006. </w:t>
      </w:r>
      <w:r w:rsidRPr="0015709B">
        <w:rPr>
          <w:rFonts w:ascii="Times New Roman" w:hAnsi="Times New Roman"/>
          <w:sz w:val="28"/>
          <w:szCs w:val="28"/>
          <w:shd w:val="clear" w:color="auto" w:fill="FFFFFF"/>
          <w:lang w:val="en-US"/>
        </w:rPr>
        <w:t xml:space="preserve">– Vol. </w:t>
      </w:r>
      <w:r w:rsidRPr="0015709B">
        <w:rPr>
          <w:rStyle w:val="fm-vol-iss-date"/>
          <w:rFonts w:ascii="Times New Roman" w:hAnsi="Times New Roman"/>
          <w:sz w:val="28"/>
          <w:szCs w:val="28"/>
          <w:lang w:val="en-US"/>
        </w:rPr>
        <w:t xml:space="preserve">27. </w:t>
      </w:r>
      <w:r w:rsidRPr="0015709B">
        <w:rPr>
          <w:rFonts w:ascii="Times New Roman" w:hAnsi="Times New Roman"/>
          <w:sz w:val="28"/>
          <w:szCs w:val="28"/>
          <w:shd w:val="clear" w:color="auto" w:fill="FFFFFF"/>
          <w:lang w:val="en-US"/>
        </w:rPr>
        <w:t xml:space="preserve">– P. </w:t>
      </w:r>
      <w:r w:rsidRPr="0015709B">
        <w:rPr>
          <w:rStyle w:val="fm-vol-iss-date"/>
          <w:rFonts w:ascii="Times New Roman" w:hAnsi="Times New Roman"/>
          <w:sz w:val="28"/>
          <w:szCs w:val="28"/>
          <w:lang w:val="en-US"/>
        </w:rPr>
        <w:t>46-50.</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Style w:val="fm-vol-iss-date"/>
          <w:rFonts w:ascii="Times New Roman" w:hAnsi="Times New Roman"/>
          <w:sz w:val="28"/>
          <w:szCs w:val="28"/>
          <w:lang w:val="en-US"/>
        </w:rPr>
        <w:t xml:space="preserve"> </w:t>
      </w:r>
      <w:r w:rsidRPr="0015709B">
        <w:rPr>
          <w:rFonts w:ascii="Times New Roman" w:hAnsi="Times New Roman"/>
          <w:sz w:val="28"/>
          <w:szCs w:val="28"/>
          <w:lang w:val="en-US"/>
        </w:rPr>
        <w:t xml:space="preserve">Hurtado A. Lactic acid bacteria from fermented table olives / A. Hurtado, C. Requant, A. Bordons, N. Rozes // Food Microbiol: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rPr>
        <w:t xml:space="preserve">– </w:t>
      </w:r>
      <w:r w:rsidRPr="0015709B">
        <w:rPr>
          <w:rFonts w:ascii="Times New Roman" w:hAnsi="Times New Roman"/>
          <w:sz w:val="28"/>
          <w:szCs w:val="28"/>
        </w:rPr>
        <w:t xml:space="preserve">2012. </w:t>
      </w:r>
      <w:r w:rsidRPr="0015709B">
        <w:rPr>
          <w:rFonts w:ascii="Times New Roman" w:hAnsi="Times New Roman"/>
          <w:sz w:val="28"/>
          <w:szCs w:val="28"/>
          <w:shd w:val="clear" w:color="auto" w:fill="FFFFFF"/>
        </w:rPr>
        <w:t>–</w:t>
      </w:r>
      <w:r w:rsidRPr="0015709B">
        <w:rPr>
          <w:rFonts w:ascii="Times New Roman" w:hAnsi="Times New Roman"/>
          <w:sz w:val="28"/>
          <w:szCs w:val="28"/>
          <w:shd w:val="clear" w:color="auto" w:fill="FFFFFF"/>
          <w:lang w:val="en-US"/>
        </w:rPr>
        <w:t>Vol</w:t>
      </w:r>
      <w:r w:rsidRPr="0015709B">
        <w:rPr>
          <w:rFonts w:ascii="Times New Roman" w:hAnsi="Times New Roman"/>
          <w:sz w:val="28"/>
          <w:szCs w:val="28"/>
          <w:shd w:val="clear" w:color="auto" w:fill="FFFFFF"/>
        </w:rPr>
        <w:t xml:space="preserve">. </w:t>
      </w:r>
      <w:r w:rsidRPr="0015709B">
        <w:rPr>
          <w:rFonts w:ascii="Times New Roman" w:hAnsi="Times New Roman"/>
          <w:sz w:val="28"/>
          <w:szCs w:val="28"/>
        </w:rPr>
        <w:t xml:space="preserve">31. </w:t>
      </w:r>
      <w:r w:rsidRPr="0015709B">
        <w:rPr>
          <w:rFonts w:ascii="Arial" w:hAnsi="Arial" w:cs="Arial"/>
          <w:color w:val="000000"/>
          <w:sz w:val="28"/>
          <w:szCs w:val="28"/>
          <w:shd w:val="clear" w:color="auto" w:fill="FFFFFF"/>
        </w:rPr>
        <w:t xml:space="preserve"> </w:t>
      </w:r>
      <w:r w:rsidRPr="0015709B">
        <w:rPr>
          <w:rFonts w:ascii="Times New Roman" w:hAnsi="Times New Roman"/>
          <w:sz w:val="28"/>
          <w:szCs w:val="28"/>
        </w:rPr>
        <w:t xml:space="preserve">– Режим доступу:   </w:t>
      </w:r>
      <w:r w:rsidRPr="0015709B">
        <w:rPr>
          <w:rFonts w:ascii="Times New Roman" w:hAnsi="Times New Roman"/>
          <w:color w:val="000000"/>
          <w:sz w:val="28"/>
          <w:szCs w:val="28"/>
          <w:shd w:val="clear" w:color="auto" w:fill="FFFFFF"/>
          <w:lang w:val="en-US"/>
        </w:rPr>
        <w:t>doi</w:t>
      </w:r>
      <w:r w:rsidRPr="0015709B">
        <w:rPr>
          <w:rFonts w:ascii="Times New Roman" w:hAnsi="Times New Roman"/>
          <w:color w:val="000000"/>
          <w:sz w:val="28"/>
          <w:szCs w:val="28"/>
          <w:shd w:val="clear" w:color="auto" w:fill="FFFFFF"/>
        </w:rPr>
        <w:t>: 10.1016/</w:t>
      </w:r>
      <w:r w:rsidRPr="0015709B">
        <w:rPr>
          <w:rFonts w:ascii="Times New Roman" w:hAnsi="Times New Roman"/>
          <w:color w:val="000000"/>
          <w:sz w:val="28"/>
          <w:szCs w:val="28"/>
          <w:shd w:val="clear" w:color="auto" w:fill="FFFFFF"/>
          <w:lang w:val="en-US"/>
        </w:rPr>
        <w:t>j</w:t>
      </w:r>
      <w:r w:rsidRPr="0015709B">
        <w:rPr>
          <w:rFonts w:ascii="Times New Roman" w:hAnsi="Times New Roman"/>
          <w:color w:val="000000"/>
          <w:sz w:val="28"/>
          <w:szCs w:val="28"/>
          <w:shd w:val="clear" w:color="auto" w:fill="FFFFFF"/>
        </w:rPr>
        <w:t>.</w:t>
      </w:r>
      <w:r w:rsidRPr="0015709B">
        <w:rPr>
          <w:rFonts w:ascii="Times New Roman" w:hAnsi="Times New Roman"/>
          <w:color w:val="000000"/>
          <w:sz w:val="28"/>
          <w:szCs w:val="28"/>
          <w:shd w:val="clear" w:color="auto" w:fill="FFFFFF"/>
          <w:lang w:val="en-US"/>
        </w:rPr>
        <w:t>fm</w:t>
      </w:r>
      <w:r w:rsidRPr="0015709B">
        <w:rPr>
          <w:rFonts w:ascii="Times New Roman" w:hAnsi="Times New Roman"/>
          <w:color w:val="000000"/>
          <w:sz w:val="28"/>
          <w:szCs w:val="28"/>
          <w:shd w:val="clear" w:color="auto" w:fill="FFFFFF"/>
        </w:rPr>
        <w:t xml:space="preserve">.2012.01.006. </w:t>
      </w:r>
      <w:r w:rsidRPr="0015709B">
        <w:rPr>
          <w:rFonts w:ascii="Times New Roman" w:hAnsi="Times New Roman"/>
          <w:sz w:val="28"/>
          <w:szCs w:val="28"/>
        </w:rPr>
        <w:t xml:space="preserve">(дата звернення 21.05.2019). – Загол. з екрану.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365D8">
        <w:rPr>
          <w:rFonts w:ascii="Times New Roman" w:hAnsi="Times New Roman"/>
          <w:sz w:val="28"/>
          <w:szCs w:val="28"/>
        </w:rPr>
        <w:t xml:space="preserve"> </w:t>
      </w:r>
      <w:r w:rsidRPr="0015709B">
        <w:rPr>
          <w:rFonts w:ascii="Times New Roman" w:hAnsi="Times New Roman"/>
          <w:color w:val="000000"/>
          <w:sz w:val="28"/>
          <w:szCs w:val="28"/>
          <w:shd w:val="clear" w:color="auto" w:fill="FFFFFF"/>
          <w:lang w:val="en-US"/>
        </w:rPr>
        <w:t xml:space="preserve">Hussain T. Rice and wheat production in Pakistan with effective microorganisms / T. Hussain, T. Javaid, J.F. Parr, G. Jilani, M.A. Hag // American J Alternative Agriculture. </w:t>
      </w:r>
      <w:r w:rsidRPr="0015709B">
        <w:rPr>
          <w:rFonts w:ascii="Times New Roman" w:hAnsi="Times New Roman"/>
          <w:sz w:val="28"/>
          <w:szCs w:val="28"/>
          <w:shd w:val="clear" w:color="auto" w:fill="FFFFFF"/>
          <w:lang w:val="en-US"/>
        </w:rPr>
        <w:t>–</w:t>
      </w:r>
      <w:r w:rsidRPr="0015709B">
        <w:rPr>
          <w:rFonts w:ascii="Times New Roman" w:hAnsi="Times New Roman"/>
          <w:color w:val="000000"/>
          <w:sz w:val="28"/>
          <w:szCs w:val="28"/>
          <w:shd w:val="clear" w:color="auto" w:fill="FFFFFF"/>
          <w:lang w:val="en-US"/>
        </w:rPr>
        <w:t xml:space="preserve"> 1999. </w:t>
      </w:r>
      <w:r w:rsidRPr="0015709B">
        <w:rPr>
          <w:rFonts w:ascii="Times New Roman" w:hAnsi="Times New Roman"/>
          <w:sz w:val="28"/>
          <w:szCs w:val="28"/>
          <w:shd w:val="clear" w:color="auto" w:fill="FFFFFF"/>
          <w:lang w:val="en-US"/>
        </w:rPr>
        <w:t xml:space="preserve">– Vol. </w:t>
      </w:r>
      <w:r w:rsidRPr="0015709B">
        <w:rPr>
          <w:rFonts w:ascii="Times New Roman" w:hAnsi="Times New Roman"/>
          <w:color w:val="000000"/>
          <w:sz w:val="28"/>
          <w:szCs w:val="28"/>
          <w:shd w:val="clear" w:color="auto" w:fill="FFFFFF"/>
          <w:lang w:val="en-US"/>
        </w:rPr>
        <w:t xml:space="preserve">14. </w:t>
      </w:r>
      <w:r w:rsidRPr="0015709B">
        <w:rPr>
          <w:rFonts w:ascii="Times New Roman" w:hAnsi="Times New Roman"/>
          <w:sz w:val="28"/>
          <w:szCs w:val="28"/>
          <w:shd w:val="clear" w:color="auto" w:fill="FFFFFF"/>
          <w:lang w:val="en-US"/>
        </w:rPr>
        <w:t xml:space="preserve">– P. </w:t>
      </w:r>
      <w:r w:rsidRPr="0015709B">
        <w:rPr>
          <w:rFonts w:ascii="Times New Roman" w:hAnsi="Times New Roman"/>
          <w:color w:val="000000"/>
          <w:sz w:val="28"/>
          <w:szCs w:val="28"/>
          <w:shd w:val="clear" w:color="auto" w:fill="FFFFFF"/>
          <w:lang w:val="en-US"/>
        </w:rPr>
        <w:t>30</w:t>
      </w:r>
      <w:r w:rsidRPr="0015709B">
        <w:rPr>
          <w:rFonts w:ascii="Times New Roman" w:hAnsi="Times New Roman"/>
          <w:sz w:val="28"/>
          <w:szCs w:val="28"/>
          <w:shd w:val="clear" w:color="auto" w:fill="FFFFFF"/>
          <w:lang w:val="en-US"/>
        </w:rPr>
        <w:t>–</w:t>
      </w:r>
      <w:r w:rsidRPr="0015709B">
        <w:rPr>
          <w:rFonts w:ascii="Times New Roman" w:hAnsi="Times New Roman"/>
          <w:color w:val="000000"/>
          <w:sz w:val="28"/>
          <w:szCs w:val="28"/>
          <w:shd w:val="clear" w:color="auto" w:fill="FFFFFF"/>
          <w:lang w:val="en-US"/>
        </w:rPr>
        <w:t>36.</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shd w:val="clear" w:color="auto" w:fill="FFFFFF"/>
          <w:lang w:val="en-US"/>
        </w:rPr>
        <w:t xml:space="preserve"> </w:t>
      </w:r>
      <w:r w:rsidRPr="0015709B">
        <w:rPr>
          <w:rFonts w:ascii="Times New Roman" w:hAnsi="Times New Roman"/>
          <w:sz w:val="28"/>
          <w:szCs w:val="28"/>
          <w:lang w:val="en-US"/>
        </w:rPr>
        <w:t xml:space="preserve">Hynes O.R. Cell adhesion: old and new questions / O. R. Hynes // Trends in genetics. – 1999. – vol. 15. – P. 33 – 37.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Ianniello R. Biochemical analysis of respiratory metabolism in the heterofermentative </w:t>
      </w:r>
      <w:r w:rsidRPr="0015709B">
        <w:rPr>
          <w:rFonts w:ascii="Times New Roman" w:hAnsi="Times New Roman"/>
          <w:i/>
          <w:iCs/>
          <w:sz w:val="28"/>
          <w:szCs w:val="28"/>
          <w:shd w:val="clear" w:color="auto" w:fill="FFFFFF"/>
          <w:lang w:val="en-US"/>
        </w:rPr>
        <w:t>Lactobacillus spicheri</w:t>
      </w:r>
      <w:r w:rsidRPr="0015709B">
        <w:rPr>
          <w:rFonts w:ascii="Times New Roman" w:hAnsi="Times New Roman"/>
          <w:sz w:val="28"/>
          <w:szCs w:val="28"/>
          <w:shd w:val="clear" w:color="auto" w:fill="FFFFFF"/>
          <w:lang w:val="en-US"/>
        </w:rPr>
        <w:t xml:space="preserve">  and  </w:t>
      </w:r>
      <w:r w:rsidRPr="0015709B">
        <w:rPr>
          <w:rFonts w:ascii="Times New Roman" w:hAnsi="Times New Roman"/>
          <w:i/>
          <w:iCs/>
          <w:sz w:val="28"/>
          <w:szCs w:val="28"/>
          <w:shd w:val="clear" w:color="auto" w:fill="FFFFFF"/>
          <w:lang w:val="en-US"/>
        </w:rPr>
        <w:t>Lactobacillus reuteri</w:t>
      </w:r>
      <w:r w:rsidRPr="0015709B">
        <w:rPr>
          <w:rFonts w:ascii="Times New Roman" w:hAnsi="Times New Roman"/>
          <w:sz w:val="28"/>
          <w:szCs w:val="28"/>
          <w:shd w:val="clear" w:color="auto" w:fill="FFFFFF"/>
          <w:lang w:val="en-US"/>
        </w:rPr>
        <w:t xml:space="preserve"> / R. </w:t>
      </w:r>
      <w:r w:rsidRPr="0015709B">
        <w:rPr>
          <w:rFonts w:ascii="Times New Roman" w:hAnsi="Times New Roman"/>
          <w:sz w:val="28"/>
          <w:szCs w:val="28"/>
          <w:shd w:val="clear" w:color="auto" w:fill="FFFFFF"/>
          <w:lang w:val="en-US"/>
        </w:rPr>
        <w:lastRenderedPageBreak/>
        <w:t>Ianniello, J. Zheng, T. Zotta, A. Ricciardi, M. Gänzle //  Journal of Applied Microbiology. – 2015. – V. 119. – P. 763-775.</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shd w:val="clear" w:color="auto" w:fill="FFFFFF"/>
          <w:lang w:val="en-US"/>
        </w:rPr>
        <w:t xml:space="preserve"> Kant R. Comparative genomics of </w:t>
      </w:r>
      <w:r w:rsidRPr="0015709B">
        <w:rPr>
          <w:rFonts w:ascii="Times New Roman" w:hAnsi="Times New Roman"/>
          <w:i/>
          <w:iCs/>
          <w:sz w:val="28"/>
          <w:szCs w:val="28"/>
          <w:shd w:val="clear" w:color="auto" w:fill="FFFFFF"/>
          <w:lang w:val="en-US"/>
        </w:rPr>
        <w:t>Lactobacillus</w:t>
      </w:r>
      <w:r w:rsidRPr="0015709B">
        <w:rPr>
          <w:rFonts w:ascii="Times New Roman" w:hAnsi="Times New Roman"/>
          <w:sz w:val="28"/>
          <w:szCs w:val="28"/>
          <w:shd w:val="clear" w:color="auto" w:fill="FFFFFF"/>
          <w:lang w:val="en-US"/>
        </w:rPr>
        <w:t xml:space="preserve"> / R. Kant, J. Blom, A. Palva, R.J. Siezen, WM. de Vos // Microbial Biotechnology. – 2011. – V. 4. – P. 323-332.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shd w:val="clear" w:color="auto" w:fill="FFFFFF"/>
          <w:lang w:val="en-US"/>
        </w:rPr>
        <w:t xml:space="preserve"> </w:t>
      </w:r>
      <w:r w:rsidRPr="001365D8">
        <w:rPr>
          <w:rFonts w:ascii="Times New Roman" w:hAnsi="Times New Roman"/>
          <w:iCs/>
          <w:sz w:val="28"/>
          <w:szCs w:val="28"/>
          <w:lang w:val="en-US"/>
        </w:rPr>
        <w:t>Kersters K</w:t>
      </w:r>
      <w:r w:rsidRPr="0015709B">
        <w:rPr>
          <w:rFonts w:ascii="Times New Roman" w:hAnsi="Times New Roman"/>
          <w:iCs/>
          <w:sz w:val="28"/>
          <w:szCs w:val="28"/>
          <w:lang w:val="en-US"/>
        </w:rPr>
        <w:t xml:space="preserve">. </w:t>
      </w:r>
      <w:r w:rsidRPr="001365D8">
        <w:rPr>
          <w:rFonts w:ascii="Times New Roman" w:hAnsi="Times New Roman"/>
          <w:sz w:val="28"/>
          <w:szCs w:val="28"/>
          <w:lang w:val="en-US"/>
        </w:rPr>
        <w:t xml:space="preserve">Genus III. </w:t>
      </w:r>
      <w:r w:rsidRPr="001365D8">
        <w:rPr>
          <w:rFonts w:ascii="Times New Roman" w:hAnsi="Times New Roman"/>
          <w:i/>
          <w:iCs/>
          <w:sz w:val="28"/>
          <w:szCs w:val="28"/>
          <w:lang w:val="en-US"/>
        </w:rPr>
        <w:t>Agrobacterium</w:t>
      </w:r>
      <w:r w:rsidRPr="001365D8">
        <w:rPr>
          <w:rFonts w:ascii="Times New Roman" w:hAnsi="Times New Roman"/>
          <w:sz w:val="28"/>
          <w:szCs w:val="28"/>
          <w:lang w:val="en-US"/>
        </w:rPr>
        <w:t xml:space="preserve"> // </w:t>
      </w:r>
      <w:r w:rsidRPr="0015709B">
        <w:rPr>
          <w:rFonts w:ascii="Times New Roman" w:hAnsi="Times New Roman"/>
          <w:sz w:val="28"/>
          <w:szCs w:val="28"/>
          <w:lang w:val="en-US"/>
        </w:rPr>
        <w:t xml:space="preserve">Bergey’s Manual of </w:t>
      </w:r>
      <w:proofErr w:type="gramStart"/>
      <w:r w:rsidRPr="0015709B">
        <w:rPr>
          <w:rFonts w:ascii="Times New Roman" w:hAnsi="Times New Roman"/>
          <w:sz w:val="28"/>
          <w:szCs w:val="28"/>
          <w:lang w:val="en-US"/>
        </w:rPr>
        <w:t xml:space="preserve">Systematic </w:t>
      </w:r>
      <w:r w:rsidRPr="001365D8">
        <w:rPr>
          <w:rFonts w:ascii="Times New Roman" w:hAnsi="Times New Roman"/>
          <w:sz w:val="28"/>
          <w:szCs w:val="28"/>
          <w:lang w:val="en-US"/>
        </w:rPr>
        <w:t xml:space="preserve"> </w:t>
      </w:r>
      <w:r w:rsidRPr="0015709B">
        <w:rPr>
          <w:rFonts w:ascii="Times New Roman" w:hAnsi="Times New Roman"/>
          <w:sz w:val="28"/>
          <w:szCs w:val="28"/>
          <w:lang w:val="en-US"/>
        </w:rPr>
        <w:t>Bacteriology</w:t>
      </w:r>
      <w:proofErr w:type="gramEnd"/>
      <w:r w:rsidRPr="0015709B">
        <w:rPr>
          <w:rFonts w:ascii="Times New Roman" w:hAnsi="Times New Roman"/>
          <w:sz w:val="28"/>
          <w:szCs w:val="28"/>
          <w:lang w:val="en-US"/>
        </w:rPr>
        <w:t xml:space="preserve"> / K. Kersters, J. De Ley.</w:t>
      </w:r>
      <w:r w:rsidRPr="001365D8">
        <w:rPr>
          <w:rFonts w:ascii="Times New Roman" w:hAnsi="Times New Roman"/>
          <w:sz w:val="28"/>
          <w:szCs w:val="28"/>
          <w:lang w:val="en-US"/>
        </w:rPr>
        <w:t xml:space="preserve"> </w:t>
      </w:r>
      <w:r w:rsidRPr="0015709B">
        <w:rPr>
          <w:rFonts w:ascii="Times New Roman" w:hAnsi="Times New Roman"/>
          <w:sz w:val="28"/>
          <w:szCs w:val="28"/>
          <w:lang w:val="en-US"/>
        </w:rPr>
        <w:t xml:space="preserve">– Baltimore: Williams and Wilkins Co, 1989. – </w:t>
      </w:r>
      <w:r w:rsidRPr="001365D8">
        <w:rPr>
          <w:rFonts w:ascii="Times New Roman" w:hAnsi="Times New Roman"/>
          <w:sz w:val="28"/>
          <w:szCs w:val="28"/>
          <w:lang w:val="en-US"/>
        </w:rPr>
        <w:t xml:space="preserve">V. 1. </w:t>
      </w:r>
      <w:r w:rsidRPr="0015709B">
        <w:rPr>
          <w:rFonts w:ascii="Times New Roman" w:hAnsi="Times New Roman"/>
          <w:sz w:val="28"/>
          <w:szCs w:val="28"/>
          <w:lang w:val="en-US"/>
        </w:rPr>
        <w:t>–</w:t>
      </w:r>
      <w:r w:rsidRPr="001365D8">
        <w:rPr>
          <w:rFonts w:ascii="Times New Roman" w:hAnsi="Times New Roman"/>
          <w:sz w:val="28"/>
          <w:szCs w:val="28"/>
          <w:lang w:val="en-US"/>
        </w:rPr>
        <w:t xml:space="preserve"> </w:t>
      </w:r>
      <w:r w:rsidRPr="0015709B">
        <w:rPr>
          <w:rFonts w:ascii="Times New Roman" w:hAnsi="Times New Roman"/>
          <w:sz w:val="28"/>
          <w:szCs w:val="28"/>
          <w:lang w:val="en-US"/>
        </w:rPr>
        <w:t xml:space="preserve">P. </w:t>
      </w:r>
      <w:r w:rsidRPr="001365D8">
        <w:rPr>
          <w:rFonts w:ascii="Times New Roman" w:hAnsi="Times New Roman"/>
          <w:sz w:val="28"/>
          <w:szCs w:val="28"/>
          <w:lang w:val="en-US"/>
        </w:rPr>
        <w:t>244 – 253.</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Kim S.Y. Biological and genetic classification of canine intestinal lactic acid bacteria and bifidobacteria / S.Y. Kim, Y. Adachi // Microbiol Immunol. </w:t>
      </w:r>
      <w:r w:rsidRPr="0015709B">
        <w:rPr>
          <w:rFonts w:ascii="Times New Roman" w:hAnsi="Times New Roman"/>
          <w:sz w:val="28"/>
          <w:szCs w:val="28"/>
          <w:shd w:val="clear" w:color="auto" w:fill="FFFFFF"/>
          <w:lang w:val="en-US"/>
        </w:rPr>
        <w:t>–</w:t>
      </w:r>
      <w:r w:rsidRPr="0015709B">
        <w:rPr>
          <w:rFonts w:ascii="Times New Roman" w:hAnsi="Times New Roman"/>
          <w:sz w:val="28"/>
          <w:szCs w:val="28"/>
          <w:lang w:val="en-US"/>
        </w:rPr>
        <w:t xml:space="preserve">2007.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51.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919-928.</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Korotaieva</w:t>
      </w:r>
      <w:r w:rsidRPr="0015709B">
        <w:rPr>
          <w:rFonts w:ascii="Times New Roman" w:hAnsi="Times New Roman"/>
          <w:sz w:val="28"/>
          <w:szCs w:val="28"/>
          <w:lang w:val="uk-UA"/>
        </w:rPr>
        <w:t xml:space="preserve"> </w:t>
      </w:r>
      <w:r w:rsidRPr="0015709B">
        <w:rPr>
          <w:rFonts w:ascii="Times New Roman" w:hAnsi="Times New Roman"/>
          <w:sz w:val="28"/>
          <w:szCs w:val="28"/>
          <w:lang w:val="en-US"/>
        </w:rPr>
        <w:t>N.V</w:t>
      </w:r>
      <w:r w:rsidRPr="0015709B">
        <w:rPr>
          <w:rFonts w:ascii="Times New Roman" w:hAnsi="Times New Roman"/>
          <w:sz w:val="28"/>
          <w:szCs w:val="28"/>
          <w:lang w:val="uk-UA"/>
        </w:rPr>
        <w:t xml:space="preserve">. </w:t>
      </w:r>
      <w:r w:rsidRPr="0015709B">
        <w:rPr>
          <w:rFonts w:ascii="Times New Roman" w:hAnsi="Times New Roman"/>
          <w:sz w:val="28"/>
          <w:szCs w:val="28"/>
          <w:lang w:val="en-US"/>
        </w:rPr>
        <w:t>The survival of lactobacilli and agrobacteria introduced into plant phyllosphere / N.V. Korotaieva,</w:t>
      </w:r>
      <w:r w:rsidRPr="0015709B">
        <w:rPr>
          <w:rFonts w:ascii="Times New Roman" w:hAnsi="Times New Roman"/>
          <w:sz w:val="28"/>
          <w:szCs w:val="28"/>
          <w:lang w:val="uk-UA"/>
        </w:rPr>
        <w:t xml:space="preserve"> </w:t>
      </w:r>
      <w:r w:rsidRPr="0015709B">
        <w:rPr>
          <w:rFonts w:ascii="Times New Roman" w:hAnsi="Times New Roman"/>
          <w:sz w:val="28"/>
          <w:szCs w:val="28"/>
          <w:lang w:val="en-US"/>
        </w:rPr>
        <w:t>N.V. Limanska</w:t>
      </w:r>
      <w:r w:rsidRPr="0015709B">
        <w:rPr>
          <w:rFonts w:ascii="Times New Roman" w:hAnsi="Times New Roman"/>
          <w:sz w:val="28"/>
          <w:szCs w:val="28"/>
          <w:lang w:val="uk-UA"/>
        </w:rPr>
        <w:t xml:space="preserve">, </w:t>
      </w:r>
      <w:r w:rsidRPr="0015709B">
        <w:rPr>
          <w:rFonts w:ascii="Times New Roman" w:hAnsi="Times New Roman"/>
          <w:sz w:val="28"/>
          <w:szCs w:val="28"/>
          <w:lang w:val="en-US"/>
        </w:rPr>
        <w:t>O.V. Basiul</w:t>
      </w:r>
      <w:r w:rsidRPr="0015709B">
        <w:rPr>
          <w:rFonts w:ascii="Times New Roman" w:hAnsi="Times New Roman"/>
          <w:sz w:val="28"/>
          <w:szCs w:val="28"/>
          <w:lang w:val="uk-UA"/>
        </w:rPr>
        <w:t xml:space="preserve">, </w:t>
      </w:r>
      <w:r w:rsidRPr="0015709B">
        <w:rPr>
          <w:rFonts w:ascii="Times New Roman" w:hAnsi="Times New Roman"/>
          <w:sz w:val="28"/>
          <w:szCs w:val="28"/>
          <w:lang w:val="en-US"/>
        </w:rPr>
        <w:t>Zh.Yu. Sergieieva</w:t>
      </w:r>
      <w:r w:rsidRPr="0015709B">
        <w:rPr>
          <w:rFonts w:ascii="Times New Roman" w:hAnsi="Times New Roman"/>
          <w:sz w:val="28"/>
          <w:szCs w:val="28"/>
          <w:lang w:val="uk-UA"/>
        </w:rPr>
        <w:t xml:space="preserve">, </w:t>
      </w:r>
      <w:r w:rsidRPr="0015709B">
        <w:rPr>
          <w:rFonts w:ascii="Times New Roman" w:hAnsi="Times New Roman"/>
          <w:sz w:val="28"/>
          <w:szCs w:val="28"/>
          <w:lang w:val="en-US"/>
        </w:rPr>
        <w:t>V.O</w:t>
      </w:r>
      <w:r w:rsidRPr="0015709B">
        <w:rPr>
          <w:rFonts w:ascii="Times New Roman" w:hAnsi="Times New Roman"/>
          <w:sz w:val="28"/>
          <w:szCs w:val="28"/>
          <w:lang w:val="uk-UA"/>
        </w:rPr>
        <w:t xml:space="preserve">. </w:t>
      </w:r>
      <w:r w:rsidRPr="0015709B">
        <w:rPr>
          <w:rFonts w:ascii="Times New Roman" w:hAnsi="Times New Roman"/>
          <w:sz w:val="28"/>
          <w:szCs w:val="28"/>
          <w:lang w:val="en-US"/>
        </w:rPr>
        <w:t>Ivanytsia</w:t>
      </w:r>
      <w:r w:rsidRPr="0015709B">
        <w:rPr>
          <w:rFonts w:ascii="Times New Roman" w:hAnsi="Times New Roman"/>
          <w:sz w:val="28"/>
          <w:szCs w:val="28"/>
          <w:lang w:val="uk-UA"/>
        </w:rPr>
        <w:t xml:space="preserve"> </w:t>
      </w:r>
      <w:r w:rsidRPr="0015709B">
        <w:rPr>
          <w:rFonts w:ascii="Times New Roman" w:hAnsi="Times New Roman"/>
          <w:sz w:val="28"/>
          <w:szCs w:val="28"/>
          <w:lang w:val="en-US"/>
        </w:rPr>
        <w:t>/</w:t>
      </w:r>
      <w:proofErr w:type="gramStart"/>
      <w:r w:rsidRPr="0015709B">
        <w:rPr>
          <w:rFonts w:ascii="Times New Roman" w:hAnsi="Times New Roman"/>
          <w:sz w:val="28"/>
          <w:szCs w:val="28"/>
          <w:lang w:val="en-US"/>
        </w:rPr>
        <w:t>/  Studia</w:t>
      </w:r>
      <w:proofErr w:type="gramEnd"/>
      <w:r w:rsidRPr="0015709B">
        <w:rPr>
          <w:rFonts w:ascii="Times New Roman" w:hAnsi="Times New Roman"/>
          <w:sz w:val="28"/>
          <w:szCs w:val="28"/>
          <w:lang w:val="en-US"/>
        </w:rPr>
        <w:t xml:space="preserve"> Biologica. – 2015. – Vol. 9. – P. 23-30.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Kovtun I. Isolation of bacteria of </w:t>
      </w:r>
      <w:r w:rsidRPr="0015709B">
        <w:rPr>
          <w:rFonts w:ascii="Times New Roman" w:hAnsi="Times New Roman"/>
          <w:i/>
          <w:sz w:val="28"/>
          <w:szCs w:val="28"/>
          <w:lang w:val="en-US"/>
        </w:rPr>
        <w:t>Lactobacillus</w:t>
      </w:r>
      <w:r w:rsidRPr="0015709B">
        <w:rPr>
          <w:rFonts w:ascii="Times New Roman" w:hAnsi="Times New Roman"/>
          <w:sz w:val="28"/>
          <w:szCs w:val="28"/>
          <w:lang w:val="en-US"/>
        </w:rPr>
        <w:t xml:space="preserve"> genus from sponges (</w:t>
      </w:r>
      <w:r w:rsidRPr="0015709B">
        <w:rPr>
          <w:rFonts w:ascii="Times New Roman" w:hAnsi="Times New Roman"/>
          <w:i/>
          <w:sz w:val="28"/>
          <w:szCs w:val="28"/>
          <w:lang w:val="en-US"/>
        </w:rPr>
        <w:t>Haliclona sp.</w:t>
      </w:r>
      <w:r w:rsidRPr="0015709B">
        <w:rPr>
          <w:rFonts w:ascii="Times New Roman" w:hAnsi="Times New Roman"/>
          <w:sz w:val="28"/>
          <w:szCs w:val="28"/>
          <w:lang w:val="en-US"/>
        </w:rPr>
        <w:t xml:space="preserve"> and </w:t>
      </w:r>
      <w:r w:rsidRPr="0015709B">
        <w:rPr>
          <w:rFonts w:ascii="Times New Roman" w:hAnsi="Times New Roman"/>
          <w:i/>
          <w:sz w:val="28"/>
          <w:szCs w:val="28"/>
          <w:lang w:val="en-US"/>
        </w:rPr>
        <w:t>Protosuberites mereui</w:t>
      </w:r>
      <w:r w:rsidRPr="0015709B">
        <w:rPr>
          <w:rFonts w:ascii="Times New Roman" w:hAnsi="Times New Roman"/>
          <w:sz w:val="28"/>
          <w:szCs w:val="28"/>
          <w:lang w:val="en-US"/>
        </w:rPr>
        <w:t>) of the Black sea / I. Kovtun, I. Strashnova, N. Limanska, O. Kovtun // XVI Intern Conference “Shevchenkivska vesna: Bioscience advances”: Proc. –  Kyiv: KNU, 2018. – P. 81-82.</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Limanska N. Biofilm formation and genetic diversity of </w:t>
      </w:r>
      <w:r w:rsidRPr="0015709B">
        <w:rPr>
          <w:rFonts w:ascii="Times New Roman" w:hAnsi="Times New Roman"/>
          <w:i/>
          <w:sz w:val="28"/>
          <w:szCs w:val="28"/>
          <w:lang w:val="en-US"/>
        </w:rPr>
        <w:t>Lactobacillus plantarum</w:t>
      </w:r>
      <w:r w:rsidRPr="0015709B">
        <w:rPr>
          <w:rFonts w:ascii="Times New Roman" w:hAnsi="Times New Roman"/>
          <w:sz w:val="28"/>
          <w:szCs w:val="28"/>
          <w:lang w:val="en-US"/>
        </w:rPr>
        <w:t xml:space="preserve"> strains originated from France and Ukraine / N. Limanska, A. Merlich, M. Galkin, N. Vasylieva, Y. Choiset, T. Ivanytsia, M. Zlatohurska, V. Ivanytsia, J-M. Chobert, T. Haertlé // Journal of Microbiology, Biotechnology and Food Sciences. – 2019. – Vol. 8(6) – P. 1236 - 1331.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 xml:space="preserve">Limanska N. Detection of phytopathogens </w:t>
      </w:r>
      <w:r w:rsidRPr="0015709B">
        <w:rPr>
          <w:rFonts w:ascii="Times New Roman" w:hAnsi="Times New Roman"/>
          <w:i/>
          <w:sz w:val="28"/>
          <w:szCs w:val="28"/>
          <w:shd w:val="clear" w:color="auto" w:fill="FFFFFF"/>
          <w:lang w:val="en-US"/>
        </w:rPr>
        <w:t>Agrobacterium spp.</w:t>
      </w:r>
      <w:r w:rsidRPr="0015709B">
        <w:rPr>
          <w:rFonts w:ascii="Times New Roman" w:hAnsi="Times New Roman"/>
          <w:sz w:val="28"/>
          <w:szCs w:val="28"/>
          <w:shd w:val="clear" w:color="auto" w:fill="FFFFFF"/>
          <w:lang w:val="en-US"/>
        </w:rPr>
        <w:t xml:space="preserve"> and their antagonists </w:t>
      </w:r>
      <w:r w:rsidRPr="0015709B">
        <w:rPr>
          <w:rFonts w:ascii="Times New Roman" w:hAnsi="Times New Roman"/>
          <w:i/>
          <w:sz w:val="28"/>
          <w:szCs w:val="28"/>
          <w:shd w:val="clear" w:color="auto" w:fill="FFFFFF"/>
          <w:lang w:val="en-US"/>
        </w:rPr>
        <w:t>Bacillus thuringiensis</w:t>
      </w:r>
      <w:r w:rsidRPr="0015709B">
        <w:rPr>
          <w:rFonts w:ascii="Times New Roman" w:hAnsi="Times New Roman"/>
          <w:sz w:val="28"/>
          <w:szCs w:val="28"/>
          <w:shd w:val="clear" w:color="auto" w:fill="FFFFFF"/>
          <w:lang w:val="en-US"/>
        </w:rPr>
        <w:t xml:space="preserve">, </w:t>
      </w:r>
      <w:r w:rsidRPr="0015709B">
        <w:rPr>
          <w:rFonts w:ascii="Times New Roman" w:hAnsi="Times New Roman"/>
          <w:i/>
          <w:sz w:val="28"/>
          <w:szCs w:val="28"/>
          <w:shd w:val="clear" w:color="auto" w:fill="FFFFFF"/>
          <w:lang w:val="en-US"/>
        </w:rPr>
        <w:t xml:space="preserve">Alcaligenes faecalis </w:t>
      </w:r>
      <w:r w:rsidRPr="0015709B">
        <w:rPr>
          <w:rFonts w:ascii="Times New Roman" w:hAnsi="Times New Roman"/>
          <w:sz w:val="28"/>
          <w:szCs w:val="28"/>
          <w:shd w:val="clear" w:color="auto" w:fill="FFFFFF"/>
          <w:lang w:val="en-US"/>
        </w:rPr>
        <w:t xml:space="preserve">and </w:t>
      </w:r>
      <w:r w:rsidRPr="0015709B">
        <w:rPr>
          <w:rFonts w:ascii="Times New Roman" w:hAnsi="Times New Roman"/>
          <w:i/>
          <w:sz w:val="28"/>
          <w:szCs w:val="28"/>
          <w:shd w:val="clear" w:color="auto" w:fill="FFFFFF"/>
          <w:lang w:val="en-US"/>
        </w:rPr>
        <w:t>Lactobacillus plantarum</w:t>
      </w:r>
      <w:r w:rsidRPr="0015709B">
        <w:rPr>
          <w:rFonts w:ascii="Times New Roman" w:hAnsi="Times New Roman"/>
          <w:sz w:val="28"/>
          <w:szCs w:val="28"/>
          <w:shd w:val="clear" w:color="auto" w:fill="FFFFFF"/>
          <w:lang w:val="en-US"/>
        </w:rPr>
        <w:t xml:space="preserve"> in flowers and berries of grape / N. Limanska, M. Galkin, I. </w:t>
      </w:r>
      <w:r w:rsidRPr="0015709B">
        <w:rPr>
          <w:rFonts w:ascii="Times New Roman" w:hAnsi="Times New Roman"/>
          <w:sz w:val="28"/>
          <w:szCs w:val="28"/>
          <w:shd w:val="clear" w:color="auto" w:fill="FFFFFF"/>
          <w:lang w:val="en-US"/>
        </w:rPr>
        <w:lastRenderedPageBreak/>
        <w:t xml:space="preserve">Marynova, V. Ivanytsia // </w:t>
      </w:r>
      <w:r w:rsidRPr="0015709B">
        <w:rPr>
          <w:rFonts w:ascii="Times New Roman" w:hAnsi="Times New Roman"/>
          <w:sz w:val="28"/>
          <w:szCs w:val="28"/>
          <w:lang w:val="en-US"/>
        </w:rPr>
        <w:t xml:space="preserve">Mikrobiologichnyi Zhurnal. – </w:t>
      </w:r>
      <w:r w:rsidRPr="0015709B">
        <w:rPr>
          <w:rFonts w:ascii="Times New Roman" w:hAnsi="Times New Roman"/>
          <w:sz w:val="28"/>
          <w:szCs w:val="28"/>
          <w:shd w:val="clear" w:color="auto" w:fill="FFFFFF"/>
          <w:lang w:val="en-US"/>
        </w:rPr>
        <w:t xml:space="preserve">2019. </w:t>
      </w:r>
      <w:r w:rsidRPr="0015709B">
        <w:rPr>
          <w:rFonts w:ascii="Times New Roman" w:hAnsi="Times New Roman"/>
          <w:sz w:val="28"/>
          <w:szCs w:val="28"/>
          <w:lang w:val="en-US"/>
        </w:rPr>
        <w:t xml:space="preserve">– Vol. 81. – P. 42-53.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Limanska N. Study of the potential application of lactic acid bacteria in the control of infection caused by </w:t>
      </w:r>
      <w:r w:rsidRPr="0015709B">
        <w:rPr>
          <w:rFonts w:ascii="Times New Roman" w:hAnsi="Times New Roman"/>
          <w:i/>
          <w:sz w:val="28"/>
          <w:szCs w:val="28"/>
          <w:lang w:val="en-GB"/>
        </w:rPr>
        <w:t>Agrobacterium tumefaciens</w:t>
      </w:r>
      <w:r w:rsidRPr="0015709B">
        <w:rPr>
          <w:rFonts w:ascii="Times New Roman" w:hAnsi="Times New Roman"/>
          <w:sz w:val="28"/>
          <w:szCs w:val="28"/>
          <w:lang w:val="en-GB"/>
        </w:rPr>
        <w:t xml:space="preserve"> / N. Limanska, N. Korotaeva, V. Biscola, T. Ivanytsia, A. Merlich, B.D.G.M. Franco, J.M. Chobert, V. Ivanytsia, T. Haertle // Plant Pathology and Microbiology</w:t>
      </w:r>
      <w:r w:rsidRPr="0015709B">
        <w:rPr>
          <w:rFonts w:ascii="Times New Roman" w:hAnsi="Times New Roman"/>
          <w:sz w:val="28"/>
          <w:szCs w:val="28"/>
          <w:lang w:val="en-US"/>
        </w:rPr>
        <w:t xml:space="preserve">: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 </w:t>
      </w: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2015. </w:t>
      </w: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 </w:t>
      </w:r>
      <w:r w:rsidRPr="0015709B">
        <w:rPr>
          <w:rFonts w:ascii="Times New Roman" w:hAnsi="Times New Roman"/>
          <w:sz w:val="28"/>
          <w:szCs w:val="28"/>
        </w:rPr>
        <w:t>Режим</w:t>
      </w:r>
      <w:r w:rsidRPr="0015709B">
        <w:rPr>
          <w:rFonts w:ascii="Times New Roman" w:hAnsi="Times New Roman"/>
          <w:sz w:val="28"/>
          <w:szCs w:val="28"/>
          <w:lang w:val="en-US"/>
        </w:rPr>
        <w:t xml:space="preserve"> </w:t>
      </w:r>
      <w:r w:rsidRPr="0015709B">
        <w:rPr>
          <w:rFonts w:ascii="Times New Roman" w:hAnsi="Times New Roman"/>
          <w:sz w:val="28"/>
          <w:szCs w:val="28"/>
        </w:rPr>
        <w:t>доступу</w:t>
      </w:r>
      <w:r w:rsidRPr="0015709B">
        <w:rPr>
          <w:rFonts w:ascii="Times New Roman" w:hAnsi="Times New Roman"/>
          <w:sz w:val="28"/>
          <w:szCs w:val="28"/>
          <w:lang w:val="en-US"/>
        </w:rPr>
        <w:t xml:space="preserve">: </w:t>
      </w:r>
      <w:r w:rsidRPr="0015709B">
        <w:rPr>
          <w:rFonts w:ascii="Times New Roman" w:hAnsi="Times New Roman"/>
          <w:sz w:val="28"/>
          <w:szCs w:val="28"/>
          <w:lang w:val="en-GB"/>
        </w:rPr>
        <w:t xml:space="preserve"> doi:10.4172/2157-7471.10002. </w:t>
      </w:r>
      <w:r w:rsidRPr="0015709B">
        <w:rPr>
          <w:rFonts w:ascii="Times New Roman" w:hAnsi="Times New Roman"/>
          <w:sz w:val="28"/>
          <w:szCs w:val="28"/>
          <w:lang w:val="en-US"/>
        </w:rPr>
        <w:t>(</w:t>
      </w:r>
      <w:r w:rsidRPr="0015709B">
        <w:rPr>
          <w:rFonts w:ascii="Times New Roman" w:hAnsi="Times New Roman"/>
          <w:sz w:val="28"/>
          <w:szCs w:val="28"/>
        </w:rPr>
        <w:t>дата</w:t>
      </w:r>
      <w:r w:rsidRPr="0015709B">
        <w:rPr>
          <w:rFonts w:ascii="Times New Roman" w:hAnsi="Times New Roman"/>
          <w:sz w:val="28"/>
          <w:szCs w:val="28"/>
          <w:lang w:val="en-US"/>
        </w:rPr>
        <w:t xml:space="preserve"> </w:t>
      </w:r>
      <w:r w:rsidRPr="0015709B">
        <w:rPr>
          <w:rFonts w:ascii="Times New Roman" w:hAnsi="Times New Roman"/>
          <w:sz w:val="28"/>
          <w:szCs w:val="28"/>
        </w:rPr>
        <w:t>звернення</w:t>
      </w:r>
      <w:r w:rsidRPr="0015709B">
        <w:rPr>
          <w:rFonts w:ascii="Times New Roman" w:hAnsi="Times New Roman"/>
          <w:sz w:val="28"/>
          <w:szCs w:val="28"/>
          <w:lang w:val="en-US"/>
        </w:rPr>
        <w:t xml:space="preserve"> 12.02.2019). – </w:t>
      </w:r>
      <w:r w:rsidRPr="0015709B">
        <w:rPr>
          <w:rFonts w:ascii="Times New Roman" w:hAnsi="Times New Roman"/>
          <w:sz w:val="28"/>
          <w:szCs w:val="28"/>
        </w:rPr>
        <w:t>Загол</w:t>
      </w:r>
      <w:r w:rsidRPr="0015709B">
        <w:rPr>
          <w:rFonts w:ascii="Times New Roman" w:hAnsi="Times New Roman"/>
          <w:sz w:val="28"/>
          <w:szCs w:val="28"/>
          <w:lang w:val="en-US"/>
        </w:rPr>
        <w:t xml:space="preserve">. </w:t>
      </w:r>
      <w:r w:rsidRPr="0015709B">
        <w:rPr>
          <w:rFonts w:ascii="Times New Roman" w:hAnsi="Times New Roman"/>
          <w:sz w:val="28"/>
          <w:szCs w:val="28"/>
        </w:rPr>
        <w:t>з</w:t>
      </w:r>
      <w:r w:rsidRPr="0015709B">
        <w:rPr>
          <w:rFonts w:ascii="Times New Roman" w:hAnsi="Times New Roman"/>
          <w:sz w:val="28"/>
          <w:szCs w:val="28"/>
          <w:lang w:val="en-US"/>
        </w:rPr>
        <w:t xml:space="preserve"> </w:t>
      </w:r>
      <w:r w:rsidRPr="0015709B">
        <w:rPr>
          <w:rFonts w:ascii="Times New Roman" w:hAnsi="Times New Roman"/>
          <w:sz w:val="28"/>
          <w:szCs w:val="28"/>
        </w:rPr>
        <w:t>екрану</w:t>
      </w:r>
      <w:r w:rsidRPr="0015709B">
        <w:rPr>
          <w:rFonts w:ascii="Times New Roman" w:hAnsi="Times New Roman"/>
          <w:sz w:val="28"/>
          <w:szCs w:val="28"/>
          <w:lang w:val="en-US"/>
        </w:rPr>
        <w:t>.</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Limanska N. The spread of </w:t>
      </w:r>
      <w:r w:rsidRPr="0015709B">
        <w:rPr>
          <w:rFonts w:ascii="Times New Roman" w:hAnsi="Times New Roman"/>
          <w:i/>
          <w:sz w:val="28"/>
          <w:szCs w:val="28"/>
          <w:lang w:val="en-US"/>
        </w:rPr>
        <w:t>Lactobacillus plantarum</w:t>
      </w:r>
      <w:r w:rsidRPr="0015709B">
        <w:rPr>
          <w:rFonts w:ascii="Times New Roman" w:hAnsi="Times New Roman"/>
          <w:sz w:val="28"/>
          <w:szCs w:val="28"/>
          <w:lang w:val="en-US"/>
        </w:rPr>
        <w:t xml:space="preserve"> in the fermented plant material from Ukraine and France / N. Limanska, A. Merlich, V. Ivanytsia // Visnyk of the Lviv University. – 2016. – Vol. 74. – P. 169-174.</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lang w:val="uk-UA"/>
        </w:rPr>
        <w:t>Limanska N</w:t>
      </w:r>
      <w:r w:rsidRPr="0015709B">
        <w:rPr>
          <w:rFonts w:ascii="Times New Roman" w:hAnsi="Times New Roman"/>
          <w:sz w:val="28"/>
          <w:szCs w:val="28"/>
          <w:lang w:val="en-US"/>
        </w:rPr>
        <w:t>.</w:t>
      </w:r>
      <w:r w:rsidRPr="0015709B">
        <w:rPr>
          <w:rFonts w:ascii="Times New Roman" w:hAnsi="Times New Roman"/>
          <w:sz w:val="28"/>
          <w:szCs w:val="28"/>
          <w:lang w:val="uk-UA"/>
        </w:rPr>
        <w:t>V</w:t>
      </w:r>
      <w:r w:rsidRPr="0015709B">
        <w:rPr>
          <w:rFonts w:ascii="Times New Roman" w:hAnsi="Times New Roman"/>
          <w:sz w:val="28"/>
          <w:szCs w:val="28"/>
          <w:lang w:val="en-US"/>
        </w:rPr>
        <w:t>.</w:t>
      </w:r>
      <w:r w:rsidRPr="0015709B">
        <w:rPr>
          <w:rFonts w:ascii="Times New Roman" w:hAnsi="Times New Roman"/>
          <w:sz w:val="28"/>
          <w:szCs w:val="28"/>
          <w:lang w:val="uk-UA"/>
        </w:rPr>
        <w:t xml:space="preserve"> Effect of </w:t>
      </w:r>
      <w:r w:rsidRPr="0015709B">
        <w:rPr>
          <w:rFonts w:ascii="Times New Roman" w:hAnsi="Times New Roman"/>
          <w:i/>
          <w:sz w:val="28"/>
          <w:szCs w:val="28"/>
          <w:lang w:val="uk-UA"/>
        </w:rPr>
        <w:t>Lactobacillus plantarum</w:t>
      </w:r>
      <w:r w:rsidRPr="0015709B">
        <w:rPr>
          <w:rFonts w:ascii="Times New Roman" w:hAnsi="Times New Roman"/>
          <w:sz w:val="28"/>
          <w:szCs w:val="28"/>
          <w:lang w:val="uk-UA"/>
        </w:rPr>
        <w:t xml:space="preserve"> on growth characteristics of wheat in hydroponics and soil</w:t>
      </w:r>
      <w:r w:rsidRPr="0015709B">
        <w:rPr>
          <w:rFonts w:ascii="Times New Roman" w:hAnsi="Times New Roman"/>
          <w:sz w:val="28"/>
          <w:szCs w:val="28"/>
          <w:lang w:val="en-US"/>
        </w:rPr>
        <w:t xml:space="preserve"> / </w:t>
      </w:r>
      <w:r w:rsidRPr="0015709B">
        <w:rPr>
          <w:rFonts w:ascii="Times New Roman" w:hAnsi="Times New Roman"/>
          <w:sz w:val="28"/>
          <w:szCs w:val="28"/>
          <w:lang w:val="uk-UA"/>
        </w:rPr>
        <w:t>N</w:t>
      </w:r>
      <w:r w:rsidRPr="0015709B">
        <w:rPr>
          <w:rFonts w:ascii="Times New Roman" w:hAnsi="Times New Roman"/>
          <w:sz w:val="28"/>
          <w:szCs w:val="28"/>
          <w:lang w:val="en-US"/>
        </w:rPr>
        <w:t>.</w:t>
      </w:r>
      <w:r w:rsidRPr="0015709B">
        <w:rPr>
          <w:rFonts w:ascii="Times New Roman" w:hAnsi="Times New Roman"/>
          <w:sz w:val="28"/>
          <w:szCs w:val="28"/>
          <w:lang w:val="uk-UA"/>
        </w:rPr>
        <w:t>V</w:t>
      </w:r>
      <w:r w:rsidRPr="0015709B">
        <w:rPr>
          <w:rFonts w:ascii="Times New Roman" w:hAnsi="Times New Roman"/>
          <w:sz w:val="28"/>
          <w:szCs w:val="28"/>
          <w:lang w:val="en-US"/>
        </w:rPr>
        <w:t>.</w:t>
      </w:r>
      <w:r w:rsidRPr="0015709B">
        <w:rPr>
          <w:rFonts w:ascii="Times New Roman" w:hAnsi="Times New Roman"/>
          <w:sz w:val="28"/>
          <w:szCs w:val="28"/>
          <w:lang w:val="uk-UA"/>
        </w:rPr>
        <w:t xml:space="preserve"> Limanska</w:t>
      </w:r>
      <w:r w:rsidRPr="0015709B">
        <w:rPr>
          <w:rFonts w:ascii="Times New Roman" w:hAnsi="Times New Roman"/>
          <w:sz w:val="28"/>
          <w:szCs w:val="28"/>
          <w:lang w:val="en-US"/>
        </w:rPr>
        <w:t>,</w:t>
      </w:r>
      <w:r w:rsidRPr="0015709B">
        <w:rPr>
          <w:rFonts w:ascii="Times New Roman" w:hAnsi="Times New Roman"/>
          <w:sz w:val="28"/>
          <w:szCs w:val="28"/>
          <w:lang w:val="uk-UA"/>
        </w:rPr>
        <w:t xml:space="preserve"> N</w:t>
      </w:r>
      <w:r w:rsidRPr="0015709B">
        <w:rPr>
          <w:rFonts w:ascii="Times New Roman" w:hAnsi="Times New Roman"/>
          <w:sz w:val="28"/>
          <w:szCs w:val="28"/>
          <w:lang w:val="en-US"/>
        </w:rPr>
        <w:t>.</w:t>
      </w:r>
      <w:r w:rsidRPr="0015709B">
        <w:rPr>
          <w:rFonts w:ascii="Times New Roman" w:hAnsi="Times New Roman"/>
          <w:sz w:val="28"/>
          <w:szCs w:val="28"/>
          <w:lang w:val="uk-UA"/>
        </w:rPr>
        <w:t>V</w:t>
      </w:r>
      <w:r w:rsidRPr="0015709B">
        <w:rPr>
          <w:rFonts w:ascii="Times New Roman" w:hAnsi="Times New Roman"/>
          <w:sz w:val="28"/>
          <w:szCs w:val="28"/>
          <w:lang w:val="en-US"/>
        </w:rPr>
        <w:t>.</w:t>
      </w:r>
      <w:r w:rsidRPr="0015709B">
        <w:rPr>
          <w:rFonts w:ascii="Times New Roman" w:hAnsi="Times New Roman"/>
          <w:sz w:val="28"/>
          <w:szCs w:val="28"/>
          <w:lang w:val="uk-UA"/>
        </w:rPr>
        <w:t xml:space="preserve"> Sokolova</w:t>
      </w:r>
      <w:r w:rsidRPr="0015709B">
        <w:rPr>
          <w:rFonts w:ascii="Times New Roman" w:hAnsi="Times New Roman"/>
          <w:sz w:val="28"/>
          <w:szCs w:val="28"/>
          <w:lang w:val="en-US"/>
        </w:rPr>
        <w:t>,</w:t>
      </w:r>
      <w:r w:rsidRPr="0015709B">
        <w:rPr>
          <w:rFonts w:ascii="Times New Roman" w:hAnsi="Times New Roman"/>
          <w:sz w:val="28"/>
          <w:szCs w:val="28"/>
          <w:lang w:val="uk-UA"/>
        </w:rPr>
        <w:t xml:space="preserve"> A</w:t>
      </w:r>
      <w:r w:rsidRPr="0015709B">
        <w:rPr>
          <w:rFonts w:ascii="Times New Roman" w:hAnsi="Times New Roman"/>
          <w:sz w:val="28"/>
          <w:szCs w:val="28"/>
          <w:lang w:val="en-US"/>
        </w:rPr>
        <w:t>.</w:t>
      </w:r>
      <w:r w:rsidRPr="0015709B">
        <w:rPr>
          <w:rFonts w:ascii="Times New Roman" w:hAnsi="Times New Roman"/>
          <w:sz w:val="28"/>
          <w:szCs w:val="28"/>
          <w:lang w:val="uk-UA"/>
        </w:rPr>
        <w:t>A</w:t>
      </w:r>
      <w:r w:rsidRPr="0015709B">
        <w:rPr>
          <w:rFonts w:ascii="Times New Roman" w:hAnsi="Times New Roman"/>
          <w:sz w:val="28"/>
          <w:szCs w:val="28"/>
          <w:lang w:val="en-US"/>
        </w:rPr>
        <w:t>.</w:t>
      </w:r>
      <w:r w:rsidRPr="0015709B">
        <w:rPr>
          <w:rFonts w:ascii="Times New Roman" w:hAnsi="Times New Roman"/>
          <w:sz w:val="28"/>
          <w:szCs w:val="28"/>
          <w:lang w:val="uk-UA"/>
        </w:rPr>
        <w:t xml:space="preserve"> Sudak</w:t>
      </w:r>
      <w:r w:rsidRPr="0015709B">
        <w:rPr>
          <w:rFonts w:ascii="Times New Roman" w:hAnsi="Times New Roman"/>
          <w:sz w:val="28"/>
          <w:szCs w:val="28"/>
          <w:lang w:val="en-US"/>
        </w:rPr>
        <w:t>,</w:t>
      </w:r>
      <w:r w:rsidRPr="0015709B">
        <w:rPr>
          <w:rFonts w:ascii="Times New Roman" w:hAnsi="Times New Roman"/>
          <w:sz w:val="28"/>
          <w:szCs w:val="28"/>
          <w:lang w:val="uk-UA"/>
        </w:rPr>
        <w:t xml:space="preserve"> M</w:t>
      </w:r>
      <w:r w:rsidRPr="0015709B">
        <w:rPr>
          <w:rFonts w:ascii="Times New Roman" w:hAnsi="Times New Roman"/>
          <w:sz w:val="28"/>
          <w:szCs w:val="28"/>
          <w:lang w:val="en-US"/>
        </w:rPr>
        <w:t>.</w:t>
      </w:r>
      <w:r w:rsidRPr="0015709B">
        <w:rPr>
          <w:rFonts w:ascii="Times New Roman" w:hAnsi="Times New Roman"/>
          <w:sz w:val="28"/>
          <w:szCs w:val="28"/>
          <w:lang w:val="uk-UA"/>
        </w:rPr>
        <w:t>B</w:t>
      </w:r>
      <w:r w:rsidRPr="0015709B">
        <w:rPr>
          <w:rFonts w:ascii="Times New Roman" w:hAnsi="Times New Roman"/>
          <w:sz w:val="28"/>
          <w:szCs w:val="28"/>
          <w:lang w:val="en-US"/>
        </w:rPr>
        <w:t>.</w:t>
      </w:r>
      <w:r w:rsidRPr="0015709B">
        <w:rPr>
          <w:rFonts w:ascii="Times New Roman" w:hAnsi="Times New Roman"/>
          <w:sz w:val="28"/>
          <w:szCs w:val="28"/>
          <w:lang w:val="uk-UA"/>
        </w:rPr>
        <w:t xml:space="preserve"> Galkin</w:t>
      </w:r>
      <w:r w:rsidRPr="0015709B">
        <w:rPr>
          <w:rFonts w:ascii="Times New Roman" w:hAnsi="Times New Roman"/>
          <w:sz w:val="28"/>
          <w:szCs w:val="28"/>
          <w:lang w:val="en-US"/>
        </w:rPr>
        <w:t>,</w:t>
      </w:r>
      <w:r w:rsidRPr="0015709B">
        <w:rPr>
          <w:rFonts w:ascii="Times New Roman" w:hAnsi="Times New Roman"/>
          <w:sz w:val="28"/>
          <w:szCs w:val="28"/>
          <w:lang w:val="uk-UA"/>
        </w:rPr>
        <w:t xml:space="preserve"> V</w:t>
      </w:r>
      <w:r w:rsidRPr="0015709B">
        <w:rPr>
          <w:rFonts w:ascii="Times New Roman" w:hAnsi="Times New Roman"/>
          <w:sz w:val="28"/>
          <w:szCs w:val="28"/>
          <w:lang w:val="en-US"/>
        </w:rPr>
        <w:t>.</w:t>
      </w:r>
      <w:r w:rsidRPr="0015709B">
        <w:rPr>
          <w:rFonts w:ascii="Times New Roman" w:hAnsi="Times New Roman"/>
          <w:sz w:val="28"/>
          <w:szCs w:val="28"/>
          <w:lang w:val="uk-UA"/>
        </w:rPr>
        <w:t>O. Ivanytsia</w:t>
      </w:r>
      <w:r w:rsidRPr="0015709B">
        <w:rPr>
          <w:rFonts w:ascii="Times New Roman" w:hAnsi="Times New Roman"/>
          <w:sz w:val="28"/>
          <w:szCs w:val="28"/>
          <w:lang w:val="en-US"/>
        </w:rPr>
        <w:t xml:space="preserve"> //</w:t>
      </w:r>
      <w:r w:rsidRPr="0015709B">
        <w:rPr>
          <w:rFonts w:ascii="Times New Roman" w:hAnsi="Times New Roman"/>
          <w:sz w:val="28"/>
          <w:szCs w:val="28"/>
          <w:lang w:val="uk-UA"/>
        </w:rPr>
        <w:t xml:space="preserve"> </w:t>
      </w:r>
      <w:r w:rsidRPr="0015709B">
        <w:rPr>
          <w:rFonts w:ascii="Times New Roman" w:hAnsi="Times New Roman"/>
          <w:sz w:val="28"/>
          <w:szCs w:val="28"/>
          <w:lang w:val="en-US"/>
        </w:rPr>
        <w:t xml:space="preserve">Microbiology and Biotechnology. – 2018. – Vol. 3, № 43. – P. 36-49.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Mataragas M, Metaxopoulos J, Galiotou M, Drosinos EH. Influence of pH and temperature on growth and bacteriocin production by </w:t>
      </w:r>
      <w:r w:rsidRPr="0015709B">
        <w:rPr>
          <w:rFonts w:ascii="Times New Roman" w:hAnsi="Times New Roman"/>
          <w:i/>
          <w:sz w:val="28"/>
          <w:szCs w:val="28"/>
          <w:lang w:val="en-US"/>
        </w:rPr>
        <w:t>Leuconostoc mesenteroides</w:t>
      </w:r>
      <w:r w:rsidRPr="0015709B">
        <w:rPr>
          <w:rFonts w:ascii="Times New Roman" w:hAnsi="Times New Roman"/>
          <w:sz w:val="28"/>
          <w:szCs w:val="28"/>
          <w:lang w:val="en-US"/>
        </w:rPr>
        <w:t xml:space="preserve"> L124 and </w:t>
      </w:r>
      <w:r w:rsidRPr="0015709B">
        <w:rPr>
          <w:rFonts w:ascii="Times New Roman" w:hAnsi="Times New Roman"/>
          <w:i/>
          <w:sz w:val="28"/>
          <w:szCs w:val="28"/>
          <w:lang w:val="en-US"/>
        </w:rPr>
        <w:t>Lactobacillus curvatus</w:t>
      </w:r>
      <w:r w:rsidRPr="0015709B">
        <w:rPr>
          <w:rFonts w:ascii="Times New Roman" w:hAnsi="Times New Roman"/>
          <w:sz w:val="28"/>
          <w:szCs w:val="28"/>
          <w:lang w:val="en-US"/>
        </w:rPr>
        <w:t xml:space="preserve"> L442 / M. Mataragas, J. Metaxopoulos, M. Galiotou, E.H. Drosinos // Meat Science. – 2003. –Vol. 64. – P. 265-271.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Matejcekova Z. Characterization of the growth of </w:t>
      </w:r>
      <w:r w:rsidRPr="0015709B">
        <w:rPr>
          <w:rFonts w:ascii="Times New Roman" w:hAnsi="Times New Roman"/>
          <w:i/>
          <w:sz w:val="28"/>
          <w:szCs w:val="28"/>
          <w:lang w:val="en-US"/>
        </w:rPr>
        <w:t>Lactobacillus plantarum</w:t>
      </w:r>
      <w:r w:rsidRPr="0015709B">
        <w:rPr>
          <w:rFonts w:ascii="Times New Roman" w:hAnsi="Times New Roman"/>
          <w:sz w:val="28"/>
          <w:szCs w:val="28"/>
          <w:lang w:val="en-US"/>
        </w:rPr>
        <w:t xml:space="preserve"> in milk in dependence on temperature / Z. Matejcekova, D. Liptakova, S. Spodniakova, L. Valik // Acta Chimica Slovakia. – 2016. – V. 9. – P. 104-108.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Messaoudi S. Identification of lactobacilli residing in chicken ceca with antagonism against </w:t>
      </w:r>
      <w:r w:rsidRPr="0015709B">
        <w:rPr>
          <w:rFonts w:ascii="Times New Roman" w:hAnsi="Times New Roman"/>
          <w:i/>
          <w:sz w:val="28"/>
          <w:szCs w:val="28"/>
          <w:lang w:val="en-US"/>
        </w:rPr>
        <w:t>Campylobacter</w:t>
      </w:r>
      <w:r w:rsidRPr="0015709B">
        <w:rPr>
          <w:rFonts w:ascii="Times New Roman" w:hAnsi="Times New Roman"/>
          <w:sz w:val="28"/>
          <w:szCs w:val="28"/>
          <w:lang w:val="en-US"/>
        </w:rPr>
        <w:t xml:space="preserve"> / S. Messaoudi, G. Kergourlay, A. Rossero, M. Ferchichi, H. Prevost, D. Drider, M. Manai, X. Dousset // Internation Microbiol.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2011.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14.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 xml:space="preserve">103-110.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lastRenderedPageBreak/>
        <w:t xml:space="preserve"> Minervini F. Lactic acid bacteria in durum wheat flour are endophytic components of the plant during its entire life cycle / F. Minervini, G. Celano, A. Lattanzi, L. Tedone, G. de Mastro, M. Gobbetti, M. de Angelis // Appl Environm Microbiol.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2015. </w:t>
      </w:r>
      <w:r w:rsidRPr="0015709B">
        <w:rPr>
          <w:rFonts w:ascii="Times New Roman" w:hAnsi="Times New Roman"/>
          <w:sz w:val="28"/>
          <w:szCs w:val="28"/>
          <w:shd w:val="clear" w:color="auto" w:fill="FFFFFF"/>
          <w:lang w:val="en-US"/>
        </w:rPr>
        <w:t xml:space="preserve">– Vol. </w:t>
      </w:r>
      <w:r w:rsidRPr="0015709B">
        <w:rPr>
          <w:rFonts w:ascii="Times New Roman" w:hAnsi="Times New Roman"/>
          <w:sz w:val="28"/>
          <w:szCs w:val="28"/>
          <w:lang w:val="en-US"/>
        </w:rPr>
        <w:t xml:space="preserve">81. </w:t>
      </w:r>
      <w:r w:rsidRPr="0015709B">
        <w:rPr>
          <w:rFonts w:ascii="Times New Roman" w:hAnsi="Times New Roman"/>
          <w:sz w:val="28"/>
          <w:szCs w:val="28"/>
          <w:shd w:val="clear" w:color="auto" w:fill="FFFFFF"/>
          <w:lang w:val="en-US"/>
        </w:rPr>
        <w:t xml:space="preserve">– P. </w:t>
      </w:r>
      <w:r w:rsidRPr="0015709B">
        <w:rPr>
          <w:rFonts w:ascii="Times New Roman" w:hAnsi="Times New Roman"/>
          <w:sz w:val="28"/>
          <w:szCs w:val="28"/>
          <w:lang w:val="en-US"/>
        </w:rPr>
        <w:t>6736-6748.</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Mundt J.O. Lactobacilli on plants / J.O. Mundt, J.L. Hammer // Applied Microbiology. – 1968. – Vol. 16. – P. 1326-1330.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Murphy</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K</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The</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composition</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of</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human</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milk</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and</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infant</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faecal</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microbiota</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over</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the</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first</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three</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months</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of</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life</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a</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pilot</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study</w:t>
      </w:r>
      <w:r w:rsidRPr="0015709B">
        <w:rPr>
          <w:rFonts w:ascii="Times New Roman" w:hAnsi="Times New Roman"/>
          <w:sz w:val="28"/>
          <w:szCs w:val="28"/>
          <w:shd w:val="clear" w:color="auto" w:fill="FFFFFF"/>
          <w:lang w:val="uk-UA"/>
        </w:rPr>
        <w:t xml:space="preserve"> / </w:t>
      </w:r>
      <w:r w:rsidRPr="0015709B">
        <w:rPr>
          <w:rFonts w:ascii="Times New Roman" w:hAnsi="Times New Roman"/>
          <w:sz w:val="28"/>
          <w:szCs w:val="28"/>
          <w:shd w:val="clear" w:color="auto" w:fill="FFFFFF"/>
          <w:lang w:val="en-US"/>
        </w:rPr>
        <w:t>K</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Murphy</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D</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Curley</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T</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F</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Callaghan</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C</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A</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Shea</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E</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M</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Dempsey</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P</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W</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O</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Toole</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R</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P</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Ross</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C</w:t>
      </w:r>
      <w:r w:rsidRPr="0015709B">
        <w:rPr>
          <w:rFonts w:ascii="Times New Roman" w:hAnsi="Times New Roman"/>
          <w:sz w:val="28"/>
          <w:szCs w:val="28"/>
          <w:shd w:val="clear" w:color="auto" w:fill="FFFFFF"/>
          <w:lang w:val="uk-UA"/>
        </w:rPr>
        <w:t>.</w:t>
      </w:r>
      <w:r w:rsidRPr="0015709B">
        <w:rPr>
          <w:rFonts w:ascii="Times New Roman" w:hAnsi="Times New Roman"/>
          <w:sz w:val="28"/>
          <w:szCs w:val="28"/>
          <w:shd w:val="clear" w:color="auto" w:fill="FFFFFF"/>
          <w:lang w:val="en-US"/>
        </w:rPr>
        <w:t>A</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Ryan</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C</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Stanton</w:t>
      </w:r>
      <w:r w:rsidRPr="0015709B">
        <w:rPr>
          <w:rFonts w:ascii="Times New Roman" w:hAnsi="Times New Roman"/>
          <w:sz w:val="28"/>
          <w:szCs w:val="28"/>
          <w:shd w:val="clear" w:color="auto" w:fill="FFFFFF"/>
          <w:lang w:val="uk-UA"/>
        </w:rPr>
        <w:t xml:space="preserve"> // </w:t>
      </w:r>
      <w:r w:rsidRPr="0015709B">
        <w:rPr>
          <w:rFonts w:ascii="Times New Roman" w:hAnsi="Times New Roman"/>
          <w:sz w:val="28"/>
          <w:szCs w:val="28"/>
          <w:shd w:val="clear" w:color="auto" w:fill="FFFFFF"/>
          <w:lang w:val="en-US"/>
        </w:rPr>
        <w:t>Sci</w:t>
      </w:r>
      <w:r w:rsidRPr="0015709B">
        <w:rPr>
          <w:rFonts w:ascii="Times New Roman" w:hAnsi="Times New Roman"/>
          <w:sz w:val="28"/>
          <w:szCs w:val="28"/>
          <w:shd w:val="clear" w:color="auto" w:fill="FFFFFF"/>
          <w:lang w:val="uk-UA"/>
        </w:rPr>
        <w:t xml:space="preserve"> </w:t>
      </w:r>
      <w:r w:rsidRPr="0015709B">
        <w:rPr>
          <w:rFonts w:ascii="Times New Roman" w:hAnsi="Times New Roman"/>
          <w:sz w:val="28"/>
          <w:szCs w:val="28"/>
          <w:shd w:val="clear" w:color="auto" w:fill="FFFFFF"/>
          <w:lang w:val="en-US"/>
        </w:rPr>
        <w:t>Rep</w:t>
      </w:r>
      <w:r w:rsidRPr="0015709B">
        <w:rPr>
          <w:rFonts w:ascii="Times New Roman" w:hAnsi="Times New Roman"/>
          <w:sz w:val="28"/>
          <w:szCs w:val="28"/>
          <w:lang w:val="uk-UA"/>
        </w:rPr>
        <w:t xml:space="preserve">: </w:t>
      </w:r>
      <w:r w:rsidRPr="0015709B">
        <w:rPr>
          <w:rFonts w:ascii="Times New Roman" w:eastAsia="Noto Sans CJK SC Regular" w:hAnsi="Times New Roman"/>
          <w:kern w:val="1"/>
          <w:sz w:val="28"/>
          <w:szCs w:val="28"/>
          <w:lang w:val="uk-UA" w:eastAsia="zh-CN" w:bidi="hi-IN"/>
        </w:rPr>
        <w:t>наук. електрон. журн</w:t>
      </w:r>
      <w:r w:rsidRPr="0015709B">
        <w:rPr>
          <w:rFonts w:ascii="Times New Roman" w:hAnsi="Times New Roman"/>
          <w:sz w:val="28"/>
          <w:szCs w:val="28"/>
          <w:lang w:val="uk-UA"/>
        </w:rPr>
        <w:t>.</w:t>
      </w:r>
      <w:r w:rsidRPr="0015709B">
        <w:rPr>
          <w:rFonts w:ascii="Times New Roman" w:hAnsi="Times New Roman"/>
          <w:sz w:val="28"/>
          <w:szCs w:val="28"/>
          <w:shd w:val="clear" w:color="auto" w:fill="FFFFFF"/>
          <w:lang w:val="uk-UA"/>
        </w:rPr>
        <w:t xml:space="preserve"> – 2017. </w:t>
      </w:r>
      <w:r w:rsidRPr="0015709B">
        <w:rPr>
          <w:rFonts w:ascii="Times New Roman" w:hAnsi="Times New Roman"/>
          <w:sz w:val="28"/>
          <w:szCs w:val="28"/>
          <w:lang w:val="uk-UA"/>
        </w:rPr>
        <w:t xml:space="preserve">– Режим доступу:   </w:t>
      </w:r>
      <w:r w:rsidRPr="0015709B">
        <w:rPr>
          <w:rFonts w:ascii="Times New Roman" w:hAnsi="Times New Roman"/>
          <w:sz w:val="28"/>
          <w:szCs w:val="28"/>
          <w:lang w:val="en-US"/>
        </w:rPr>
        <w:t>doi</w:t>
      </w:r>
      <w:r w:rsidRPr="0015709B">
        <w:rPr>
          <w:rFonts w:ascii="Times New Roman" w:hAnsi="Times New Roman"/>
          <w:sz w:val="28"/>
          <w:szCs w:val="28"/>
          <w:lang w:val="uk-UA"/>
        </w:rPr>
        <w:t>: 10.1038/</w:t>
      </w:r>
      <w:r w:rsidRPr="0015709B">
        <w:rPr>
          <w:rFonts w:ascii="Times New Roman" w:hAnsi="Times New Roman"/>
          <w:sz w:val="28"/>
          <w:szCs w:val="28"/>
          <w:lang w:val="en-US"/>
        </w:rPr>
        <w:t>srep</w:t>
      </w:r>
      <w:r w:rsidRPr="0015709B">
        <w:rPr>
          <w:rFonts w:ascii="Times New Roman" w:hAnsi="Times New Roman"/>
          <w:sz w:val="28"/>
          <w:szCs w:val="28"/>
          <w:lang w:val="uk-UA"/>
        </w:rPr>
        <w:t>40597 (дата звернення 09.02.2019). – Загол. з екрану.</w:t>
      </w:r>
    </w:p>
    <w:p w:rsidR="0015709B" w:rsidRPr="001365D8"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rPr>
      </w:pPr>
      <w:r w:rsidRPr="0015709B">
        <w:rPr>
          <w:rFonts w:ascii="Times New Roman" w:hAnsi="Times New Roman"/>
          <w:sz w:val="28"/>
          <w:szCs w:val="28"/>
          <w:lang w:val="en-US"/>
        </w:rPr>
        <w:t xml:space="preserve"> </w:t>
      </w:r>
      <w:r w:rsidRPr="0015709B">
        <w:rPr>
          <w:rFonts w:ascii="Times New Roman" w:hAnsi="Times New Roman"/>
          <w:color w:val="000000"/>
          <w:sz w:val="28"/>
          <w:szCs w:val="28"/>
          <w:lang w:val="en-US"/>
        </w:rPr>
        <w:t xml:space="preserve">Nilsson O. </w:t>
      </w:r>
      <w:r w:rsidRPr="0015709B">
        <w:rPr>
          <w:rFonts w:ascii="Times New Roman" w:hAnsi="Times New Roman"/>
          <w:sz w:val="28"/>
          <w:szCs w:val="28"/>
          <w:lang w:val="en-US"/>
        </w:rPr>
        <w:t xml:space="preserve">Getting to the root: the role of the </w:t>
      </w:r>
      <w:r w:rsidRPr="0015709B">
        <w:rPr>
          <w:rFonts w:ascii="Times New Roman" w:hAnsi="Times New Roman"/>
          <w:i/>
          <w:sz w:val="28"/>
          <w:szCs w:val="28"/>
          <w:lang w:val="en-US"/>
        </w:rPr>
        <w:t>Agrobacterium rhizogenes</w:t>
      </w:r>
      <w:r w:rsidRPr="0015709B">
        <w:rPr>
          <w:rFonts w:ascii="Times New Roman" w:hAnsi="Times New Roman"/>
          <w:sz w:val="28"/>
          <w:szCs w:val="28"/>
          <w:lang w:val="en-US"/>
        </w:rPr>
        <w:t xml:space="preserve"> </w:t>
      </w:r>
      <w:r w:rsidRPr="0015709B">
        <w:rPr>
          <w:rFonts w:ascii="Times New Roman" w:hAnsi="Times New Roman"/>
          <w:i/>
          <w:sz w:val="28"/>
          <w:szCs w:val="28"/>
          <w:lang w:val="en-US"/>
        </w:rPr>
        <w:t xml:space="preserve">rol </w:t>
      </w:r>
      <w:r w:rsidRPr="0015709B">
        <w:rPr>
          <w:rFonts w:ascii="Times New Roman" w:hAnsi="Times New Roman"/>
          <w:sz w:val="28"/>
          <w:szCs w:val="28"/>
          <w:lang w:val="en-US"/>
        </w:rPr>
        <w:t>genes in the formation of hairy roots / O. Nilsson, O. Olsson // Physiologia Plantarum</w:t>
      </w:r>
      <w:r w:rsidRPr="0015709B">
        <w:rPr>
          <w:rFonts w:ascii="Times New Roman" w:eastAsia="Noto Sans CJK SC Regular" w:hAnsi="Times New Roman"/>
          <w:kern w:val="1"/>
          <w:sz w:val="28"/>
          <w:szCs w:val="28"/>
          <w:lang w:val="en-US" w:eastAsia="zh-CN" w:bidi="hi-IN"/>
        </w:rPr>
        <w:t>:</w:t>
      </w:r>
      <w:r w:rsidRPr="0015709B">
        <w:rPr>
          <w:rFonts w:eastAsia="Noto Sans CJK SC Regular"/>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rPr>
        <w:t xml:space="preserve">– 2006. – </w:t>
      </w:r>
      <w:r w:rsidRPr="0015709B">
        <w:rPr>
          <w:rFonts w:ascii="Times New Roman" w:hAnsi="Times New Roman"/>
          <w:sz w:val="28"/>
          <w:szCs w:val="28"/>
          <w:lang w:val="en-US"/>
        </w:rPr>
        <w:t>Vol</w:t>
      </w:r>
      <w:r w:rsidRPr="0015709B">
        <w:rPr>
          <w:rFonts w:ascii="Times New Roman" w:hAnsi="Times New Roman"/>
          <w:sz w:val="28"/>
          <w:szCs w:val="28"/>
        </w:rPr>
        <w:t xml:space="preserve">. 100. – Режим доступу: </w:t>
      </w:r>
      <w:r w:rsidRPr="0015709B">
        <w:rPr>
          <w:rFonts w:ascii="Times New Roman" w:hAnsi="Times New Roman"/>
          <w:sz w:val="28"/>
          <w:szCs w:val="28"/>
          <w:lang w:val="en-US"/>
        </w:rPr>
        <w:t>http</w:t>
      </w:r>
      <w:r w:rsidRPr="0015709B">
        <w:rPr>
          <w:rFonts w:ascii="Times New Roman" w:hAnsi="Times New Roman"/>
          <w:sz w:val="28"/>
          <w:szCs w:val="28"/>
        </w:rPr>
        <w:t>://</w:t>
      </w:r>
      <w:r w:rsidRPr="0015709B">
        <w:rPr>
          <w:rFonts w:ascii="Times New Roman" w:hAnsi="Times New Roman"/>
          <w:sz w:val="28"/>
          <w:szCs w:val="28"/>
          <w:lang w:val="en-US"/>
        </w:rPr>
        <w:t>doi</w:t>
      </w:r>
      <w:r w:rsidRPr="0015709B">
        <w:rPr>
          <w:rFonts w:ascii="Times New Roman" w:hAnsi="Times New Roman"/>
          <w:sz w:val="28"/>
          <w:szCs w:val="28"/>
        </w:rPr>
        <w:t>.</w:t>
      </w:r>
      <w:r w:rsidRPr="0015709B">
        <w:rPr>
          <w:rFonts w:ascii="Times New Roman" w:hAnsi="Times New Roman"/>
          <w:sz w:val="28"/>
          <w:szCs w:val="28"/>
          <w:lang w:val="en-US"/>
        </w:rPr>
        <w:t>org</w:t>
      </w:r>
      <w:r w:rsidRPr="0015709B">
        <w:rPr>
          <w:rFonts w:ascii="Times New Roman" w:hAnsi="Times New Roman"/>
          <w:sz w:val="28"/>
          <w:szCs w:val="28"/>
        </w:rPr>
        <w:t>/10.111/</w:t>
      </w:r>
      <w:r w:rsidRPr="0015709B">
        <w:rPr>
          <w:rFonts w:ascii="Times New Roman" w:hAnsi="Times New Roman"/>
          <w:sz w:val="28"/>
          <w:szCs w:val="28"/>
          <w:lang w:val="en-US"/>
        </w:rPr>
        <w:t>j</w:t>
      </w:r>
      <w:r w:rsidRPr="0015709B">
        <w:rPr>
          <w:rFonts w:ascii="Times New Roman" w:hAnsi="Times New Roman"/>
          <w:sz w:val="28"/>
          <w:szCs w:val="28"/>
        </w:rPr>
        <w:t>.1399-3054.1997.</w:t>
      </w:r>
      <w:r w:rsidRPr="0015709B">
        <w:rPr>
          <w:rFonts w:ascii="Times New Roman" w:hAnsi="Times New Roman"/>
          <w:sz w:val="28"/>
          <w:szCs w:val="28"/>
          <w:lang w:val="en-US"/>
        </w:rPr>
        <w:t>tb</w:t>
      </w:r>
      <w:r w:rsidRPr="0015709B">
        <w:rPr>
          <w:rFonts w:ascii="Times New Roman" w:hAnsi="Times New Roman"/>
          <w:sz w:val="28"/>
          <w:szCs w:val="28"/>
        </w:rPr>
        <w:t>03050.</w:t>
      </w:r>
      <w:r w:rsidRPr="0015709B">
        <w:rPr>
          <w:rFonts w:ascii="Times New Roman" w:hAnsi="Times New Roman"/>
          <w:sz w:val="28"/>
          <w:szCs w:val="28"/>
          <w:lang w:val="en-US"/>
        </w:rPr>
        <w:t>x</w:t>
      </w:r>
      <w:r w:rsidRPr="0015709B">
        <w:rPr>
          <w:rFonts w:ascii="Times New Roman" w:hAnsi="Times New Roman"/>
          <w:sz w:val="28"/>
          <w:szCs w:val="28"/>
        </w:rPr>
        <w:t xml:space="preserve"> (дата звернення 23.03.2019). – Загол. з екрану.</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365D8">
        <w:rPr>
          <w:rFonts w:ascii="Times New Roman" w:hAnsi="Times New Roman"/>
          <w:sz w:val="28"/>
          <w:szCs w:val="28"/>
        </w:rPr>
        <w:t xml:space="preserve"> </w:t>
      </w:r>
      <w:r w:rsidRPr="0015709B">
        <w:rPr>
          <w:rFonts w:ascii="Times New Roman" w:hAnsi="Times New Roman"/>
          <w:bCs/>
          <w:color w:val="000000"/>
          <w:sz w:val="28"/>
          <w:szCs w:val="28"/>
          <w:shd w:val="clear" w:color="auto" w:fill="FAFAFA"/>
          <w:lang w:val="en-US"/>
        </w:rPr>
        <w:t>Reiter B.</w:t>
      </w:r>
      <w:r w:rsidRPr="0015709B">
        <w:rPr>
          <w:rFonts w:ascii="Times New Roman" w:hAnsi="Times New Roman"/>
          <w:color w:val="000000"/>
          <w:sz w:val="28"/>
          <w:szCs w:val="28"/>
          <w:shd w:val="clear" w:color="auto" w:fill="FAFAFA"/>
          <w:lang w:val="en-US"/>
        </w:rPr>
        <w:t xml:space="preserve"> Lactoperoxidase antibacterial systems: natural occurrence, biological functions and practical applications / B. </w:t>
      </w:r>
      <w:r w:rsidRPr="0015709B">
        <w:rPr>
          <w:rFonts w:ascii="Times New Roman" w:hAnsi="Times New Roman"/>
          <w:bCs/>
          <w:color w:val="000000"/>
          <w:sz w:val="28"/>
          <w:szCs w:val="28"/>
          <w:shd w:val="clear" w:color="auto" w:fill="FAFAFA"/>
          <w:lang w:val="en-US"/>
        </w:rPr>
        <w:t>Reiter,</w:t>
      </w:r>
      <w:proofErr w:type="gramStart"/>
      <w:r w:rsidRPr="0015709B">
        <w:rPr>
          <w:rStyle w:val="apple-converted-space"/>
          <w:rFonts w:ascii="Times New Roman" w:hAnsi="Times New Roman"/>
          <w:bCs/>
          <w:color w:val="000000"/>
          <w:sz w:val="28"/>
          <w:szCs w:val="28"/>
          <w:shd w:val="clear" w:color="auto" w:fill="FAFAFA"/>
          <w:lang w:val="en-US"/>
        </w:rPr>
        <w:t> </w:t>
      </w:r>
      <w:r w:rsidRPr="0015709B">
        <w:rPr>
          <w:rFonts w:ascii="Times New Roman" w:hAnsi="Times New Roman"/>
          <w:color w:val="000000"/>
          <w:sz w:val="28"/>
          <w:szCs w:val="28"/>
          <w:shd w:val="clear" w:color="auto" w:fill="FAFAFA"/>
          <w:lang w:val="en-US"/>
        </w:rPr>
        <w:t xml:space="preserve"> B.G</w:t>
      </w:r>
      <w:proofErr w:type="gramEnd"/>
      <w:r w:rsidRPr="0015709B">
        <w:rPr>
          <w:rFonts w:ascii="Times New Roman" w:hAnsi="Times New Roman"/>
          <w:color w:val="000000"/>
          <w:sz w:val="28"/>
          <w:szCs w:val="28"/>
          <w:shd w:val="clear" w:color="auto" w:fill="FAFAFA"/>
          <w:lang w:val="en-US"/>
        </w:rPr>
        <w:t xml:space="preserve">.  Harnulv // J. Food Prot. – 1984. – Vol. 47. – </w:t>
      </w:r>
      <w:proofErr w:type="gramStart"/>
      <w:r w:rsidRPr="0015709B">
        <w:rPr>
          <w:rFonts w:ascii="Times New Roman" w:hAnsi="Times New Roman"/>
          <w:color w:val="000000"/>
          <w:sz w:val="28"/>
          <w:szCs w:val="28"/>
          <w:shd w:val="clear" w:color="auto" w:fill="FAFAFA"/>
        </w:rPr>
        <w:t>Р</w:t>
      </w:r>
      <w:r w:rsidRPr="0015709B">
        <w:rPr>
          <w:rFonts w:ascii="Times New Roman" w:hAnsi="Times New Roman"/>
          <w:color w:val="000000"/>
          <w:sz w:val="28"/>
          <w:szCs w:val="28"/>
          <w:shd w:val="clear" w:color="auto" w:fill="FAFAFA"/>
          <w:lang w:val="en-US"/>
        </w:rPr>
        <w:t>. 724</w:t>
      </w:r>
      <w:proofErr w:type="gramEnd"/>
      <w:r w:rsidRPr="0015709B">
        <w:rPr>
          <w:rFonts w:ascii="Times New Roman" w:hAnsi="Times New Roman"/>
          <w:color w:val="000000"/>
          <w:sz w:val="28"/>
          <w:szCs w:val="28"/>
          <w:shd w:val="clear" w:color="auto" w:fill="FAFAFA"/>
          <w:lang w:val="en-US"/>
        </w:rPr>
        <w:t>–732.</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color w:val="000000"/>
          <w:sz w:val="28"/>
          <w:szCs w:val="28"/>
          <w:shd w:val="clear" w:color="auto" w:fill="FAFAFA"/>
          <w:lang w:val="en-US"/>
        </w:rPr>
        <w:t xml:space="preserve"> </w:t>
      </w:r>
      <w:r w:rsidRPr="0015709B">
        <w:rPr>
          <w:rFonts w:ascii="Times New Roman" w:hAnsi="Times New Roman"/>
          <w:sz w:val="28"/>
          <w:szCs w:val="28"/>
          <w:lang w:val="en-US"/>
        </w:rPr>
        <w:t xml:space="preserve">Ron M. Hairy root transformation using </w:t>
      </w:r>
      <w:r w:rsidRPr="0015709B">
        <w:rPr>
          <w:rFonts w:ascii="Times New Roman" w:hAnsi="Times New Roman"/>
          <w:i/>
          <w:sz w:val="28"/>
          <w:szCs w:val="28"/>
          <w:lang w:val="en-US"/>
        </w:rPr>
        <w:t>Agrobacterium rhizogenes</w:t>
      </w:r>
      <w:r w:rsidRPr="0015709B">
        <w:rPr>
          <w:rFonts w:ascii="Times New Roman" w:hAnsi="Times New Roman"/>
          <w:sz w:val="28"/>
          <w:szCs w:val="28"/>
          <w:lang w:val="en-US"/>
        </w:rPr>
        <w:t xml:space="preserve"> as a tool for exploring cell type-specific gene expression and function using tomato as a model / M. Ron, K. Kajala, G.  Pauluzzi, D. Wang, M.A. Reynoso, K. Zumstein, J. Garcha, S. Winte, H. Masson, S. Inagaki, F. Federici, N. Sinha, R.B. Deal, J. Bailey-Serrea, S.M. Brady // Plant Physiology</w:t>
      </w:r>
      <w:r w:rsidRPr="001365D8">
        <w:rPr>
          <w:rFonts w:ascii="Times New Roman" w:eastAsia="Noto Sans CJK SC Regular" w:hAnsi="Times New Roman"/>
          <w:kern w:val="1"/>
          <w:sz w:val="28"/>
          <w:szCs w:val="28"/>
          <w:lang w:val="en-US" w:eastAsia="zh-CN" w:bidi="hi-IN"/>
        </w:rPr>
        <w:t>:</w:t>
      </w:r>
      <w:r w:rsidRPr="001365D8">
        <w:rPr>
          <w:rFonts w:eastAsia="Noto Sans CJK SC Regular"/>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наук</w:t>
      </w:r>
      <w:r w:rsidRPr="001365D8">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365D8">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 2014. – </w:t>
      </w:r>
      <w:r w:rsidRPr="0015709B">
        <w:rPr>
          <w:rFonts w:ascii="Times New Roman" w:hAnsi="Times New Roman"/>
          <w:sz w:val="28"/>
          <w:szCs w:val="28"/>
        </w:rPr>
        <w:t>Режим</w:t>
      </w:r>
      <w:r w:rsidRPr="0015709B">
        <w:rPr>
          <w:rFonts w:ascii="Times New Roman" w:hAnsi="Times New Roman"/>
          <w:sz w:val="28"/>
          <w:szCs w:val="28"/>
          <w:lang w:val="en-US"/>
        </w:rPr>
        <w:t xml:space="preserve"> </w:t>
      </w:r>
      <w:r w:rsidRPr="0015709B">
        <w:rPr>
          <w:rFonts w:ascii="Times New Roman" w:hAnsi="Times New Roman"/>
          <w:sz w:val="28"/>
          <w:szCs w:val="28"/>
        </w:rPr>
        <w:t>доступу</w:t>
      </w:r>
      <w:r w:rsidRPr="0015709B">
        <w:rPr>
          <w:rFonts w:ascii="Times New Roman" w:hAnsi="Times New Roman"/>
          <w:sz w:val="28"/>
          <w:szCs w:val="28"/>
          <w:lang w:val="en-US"/>
        </w:rPr>
        <w:t xml:space="preserve">: http://doi.org/10.1104/pp.114.239392 (дата звернення 18.01.2019). – </w:t>
      </w:r>
      <w:r w:rsidRPr="0015709B">
        <w:rPr>
          <w:rFonts w:ascii="Times New Roman" w:hAnsi="Times New Roman"/>
          <w:sz w:val="28"/>
          <w:szCs w:val="28"/>
        </w:rPr>
        <w:t>Загол</w:t>
      </w:r>
      <w:r w:rsidRPr="0015709B">
        <w:rPr>
          <w:rFonts w:ascii="Times New Roman" w:hAnsi="Times New Roman"/>
          <w:sz w:val="28"/>
          <w:szCs w:val="28"/>
          <w:lang w:val="en-US"/>
        </w:rPr>
        <w:t xml:space="preserve">. </w:t>
      </w:r>
      <w:r w:rsidRPr="0015709B">
        <w:rPr>
          <w:rFonts w:ascii="Times New Roman" w:hAnsi="Times New Roman"/>
          <w:sz w:val="28"/>
          <w:szCs w:val="28"/>
        </w:rPr>
        <w:t>з</w:t>
      </w:r>
      <w:r w:rsidRPr="0015709B">
        <w:rPr>
          <w:rFonts w:ascii="Times New Roman" w:hAnsi="Times New Roman"/>
          <w:sz w:val="28"/>
          <w:szCs w:val="28"/>
          <w:lang w:val="en-US"/>
        </w:rPr>
        <w:t xml:space="preserve"> </w:t>
      </w:r>
      <w:r w:rsidRPr="0015709B">
        <w:rPr>
          <w:rFonts w:ascii="Times New Roman" w:hAnsi="Times New Roman"/>
          <w:sz w:val="28"/>
          <w:szCs w:val="28"/>
        </w:rPr>
        <w:t>екрану</w:t>
      </w:r>
      <w:r w:rsidRPr="0015709B">
        <w:rPr>
          <w:rFonts w:ascii="Times New Roman" w:hAnsi="Times New Roman"/>
          <w:sz w:val="28"/>
          <w:szCs w:val="28"/>
          <w:lang w:val="en-US"/>
        </w:rPr>
        <w:t>.</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lastRenderedPageBreak/>
        <w:t xml:space="preserve"> Savino M.J. Lactic acid bacteria isolated from apples are able to catabolise arginine / M.J. Savino, L.A. Sanchez, F.M. Saguir, M.C. de Nadra // World J Microbiol Biotechnol. – 2012. – Vol. 28. – P. 1003-1012.</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Shu Q. Immune protection mediated by the probiotic </w:t>
      </w:r>
      <w:r w:rsidRPr="0015709B">
        <w:rPr>
          <w:rFonts w:ascii="Times New Roman" w:hAnsi="Times New Roman"/>
          <w:i/>
          <w:iCs/>
          <w:sz w:val="28"/>
          <w:szCs w:val="28"/>
          <w:shd w:val="clear" w:color="auto" w:fill="FFFFFF"/>
          <w:lang w:val="en-US"/>
        </w:rPr>
        <w:t xml:space="preserve">Lactobacillus rhamnosus </w:t>
      </w:r>
      <w:r w:rsidRPr="0015709B">
        <w:rPr>
          <w:rFonts w:ascii="Times New Roman" w:hAnsi="Times New Roman"/>
          <w:sz w:val="28"/>
          <w:szCs w:val="28"/>
          <w:shd w:val="clear" w:color="auto" w:fill="FFFFFF"/>
          <w:lang w:val="en-US"/>
        </w:rPr>
        <w:t>HN001 (DR20™) against </w:t>
      </w:r>
      <w:r w:rsidRPr="0015709B">
        <w:rPr>
          <w:rFonts w:ascii="Times New Roman" w:hAnsi="Times New Roman"/>
          <w:i/>
          <w:iCs/>
          <w:sz w:val="28"/>
          <w:szCs w:val="28"/>
          <w:shd w:val="clear" w:color="auto" w:fill="FFFFFF"/>
          <w:lang w:val="en-US"/>
        </w:rPr>
        <w:t>Escherichia coli</w:t>
      </w:r>
      <w:r w:rsidRPr="0015709B">
        <w:rPr>
          <w:rFonts w:ascii="Times New Roman" w:hAnsi="Times New Roman"/>
          <w:sz w:val="28"/>
          <w:szCs w:val="28"/>
          <w:shd w:val="clear" w:color="auto" w:fill="FFFFFF"/>
          <w:lang w:val="en-US"/>
        </w:rPr>
        <w:t xml:space="preserve"> O157:H7 infection in mice / Q. Shu, H.S. Gill // FEMS Immunology &amp; Medical Microbiology. </w:t>
      </w: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 xml:space="preserve">2002. </w:t>
      </w:r>
      <w:r w:rsidRPr="0015709B">
        <w:rPr>
          <w:rFonts w:ascii="Times New Roman" w:hAnsi="Times New Roman"/>
          <w:sz w:val="28"/>
          <w:szCs w:val="28"/>
          <w:lang w:val="en-US"/>
        </w:rPr>
        <w:t xml:space="preserve">–Vol. </w:t>
      </w:r>
      <w:r w:rsidRPr="0015709B">
        <w:rPr>
          <w:rFonts w:ascii="Times New Roman" w:hAnsi="Times New Roman"/>
          <w:sz w:val="28"/>
          <w:szCs w:val="28"/>
          <w:shd w:val="clear" w:color="auto" w:fill="FFFFFF"/>
          <w:lang w:val="en-US"/>
        </w:rPr>
        <w:t xml:space="preserve">34. </w:t>
      </w:r>
      <w:r w:rsidRPr="0015709B">
        <w:rPr>
          <w:rFonts w:ascii="Times New Roman" w:hAnsi="Times New Roman"/>
          <w:sz w:val="28"/>
          <w:szCs w:val="28"/>
          <w:lang w:val="en-US"/>
        </w:rPr>
        <w:t xml:space="preserve">– P. </w:t>
      </w:r>
      <w:r w:rsidRPr="0015709B">
        <w:rPr>
          <w:rFonts w:ascii="Times New Roman" w:hAnsi="Times New Roman"/>
          <w:sz w:val="28"/>
          <w:szCs w:val="28"/>
          <w:shd w:val="clear" w:color="auto" w:fill="FFFFFF"/>
          <w:lang w:val="en-US"/>
        </w:rPr>
        <w:t xml:space="preserve">59-64. </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Silva B.C. </w:t>
      </w:r>
      <w:r w:rsidRPr="0015709B">
        <w:rPr>
          <w:rFonts w:ascii="Times New Roman" w:hAnsi="Times New Roman"/>
          <w:i/>
          <w:sz w:val="28"/>
          <w:szCs w:val="28"/>
          <w:lang w:val="en-US"/>
        </w:rPr>
        <w:t>In vitro</w:t>
      </w:r>
      <w:r w:rsidRPr="0015709B">
        <w:rPr>
          <w:rFonts w:ascii="Times New Roman" w:hAnsi="Times New Roman"/>
          <w:sz w:val="28"/>
          <w:szCs w:val="28"/>
          <w:lang w:val="en-US"/>
        </w:rPr>
        <w:t xml:space="preserve"> assessment of functional properties of lactic acid bacteria isolated from faecal microbiota of healthy dogs for potential use as probiotics /  B.C. Silva, L.R. Jung, S.H. Sandes, L.B. Alvim, M.R. Bomfim, J.R. Nicoli, E. Neumann, A.C. Nunes // Benef Microbes. – 2013. – Vol. 4, № 3. – P. 267-275.</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Singh A.K. Succession of dominant and antagonistic lactic acid bacteria in fermented cucumber: insights from a PCR-based approach / A.K. Singh, A. Ramesh // Food Microbiology. – 2008. – Vol. 25. – P. 278-287.</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color w:val="000000"/>
          <w:sz w:val="28"/>
          <w:szCs w:val="28"/>
          <w:lang w:val="en-US"/>
        </w:rPr>
        <w:t xml:space="preserve">Szegedi E. </w:t>
      </w:r>
      <w:r w:rsidRPr="0015709B">
        <w:rPr>
          <w:rFonts w:ascii="Times New Roman" w:hAnsi="Times New Roman"/>
          <w:sz w:val="28"/>
          <w:szCs w:val="28"/>
          <w:lang w:val="en-US"/>
        </w:rPr>
        <w:t xml:space="preserve">Detection of </w:t>
      </w:r>
      <w:r w:rsidRPr="0015709B">
        <w:rPr>
          <w:rFonts w:ascii="Times New Roman" w:hAnsi="Times New Roman"/>
          <w:i/>
          <w:iCs/>
          <w:sz w:val="28"/>
          <w:szCs w:val="28"/>
          <w:lang w:val="en-US"/>
        </w:rPr>
        <w:t xml:space="preserve">Agrobacterium vitis </w:t>
      </w:r>
      <w:r w:rsidRPr="0015709B">
        <w:rPr>
          <w:rFonts w:ascii="Times New Roman" w:hAnsi="Times New Roman"/>
          <w:sz w:val="28"/>
          <w:szCs w:val="28"/>
          <w:lang w:val="en-US"/>
        </w:rPr>
        <w:t xml:space="preserve">by polymerase chain reaction in grapevine bleeding sap after isolation on a semiselective medium / E. Szegedi, S. Bottka // Vitis. – 2002. – Vol. 41, № 1. </w:t>
      </w:r>
      <w:proofErr w:type="gramStart"/>
      <w:r w:rsidRPr="0015709B">
        <w:rPr>
          <w:rFonts w:ascii="Times New Roman" w:hAnsi="Times New Roman"/>
          <w:sz w:val="28"/>
          <w:szCs w:val="28"/>
          <w:lang w:val="en-US"/>
        </w:rPr>
        <w:t>–  P</w:t>
      </w:r>
      <w:proofErr w:type="gramEnd"/>
      <w:r w:rsidRPr="0015709B">
        <w:rPr>
          <w:rFonts w:ascii="Times New Roman" w:hAnsi="Times New Roman"/>
          <w:sz w:val="28"/>
          <w:szCs w:val="28"/>
          <w:lang w:val="en-US"/>
        </w:rPr>
        <w:t>. 37 – 42.</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Toba T. A collagen – binding S-layer protein in Lactobacillus crispatus / T. Toba, R. Vircola // Appl. Environment. Microbiology. – 1995. - №61. – P. 2467 – 2471.</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Todorov S.D. Bacteriocins from </w:t>
      </w:r>
      <w:r w:rsidRPr="0015709B">
        <w:rPr>
          <w:rFonts w:ascii="Times New Roman" w:hAnsi="Times New Roman"/>
          <w:i/>
          <w:sz w:val="28"/>
          <w:szCs w:val="28"/>
          <w:lang w:val="en-US"/>
        </w:rPr>
        <w:t>Lactobacillus plantarum</w:t>
      </w:r>
      <w:r w:rsidRPr="0015709B">
        <w:rPr>
          <w:rFonts w:ascii="Times New Roman" w:hAnsi="Times New Roman"/>
          <w:sz w:val="28"/>
          <w:szCs w:val="28"/>
          <w:lang w:val="en-US"/>
        </w:rPr>
        <w:t xml:space="preserve"> – production, genetic organization and mode of action / S.D.  Todorov // Brazilian Journal of Microbiology. – 2009. – V. 40. – P. 209-221.</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Trias R. Lactic acid bacteria from fresh fruit and vegetables as biocontrol agents of phytopathogenic bacteria and fungi / R. Trias, L. Bañeras, E. Montesinos, E. Badosa // International Microbiology. – 2008. – Vol. 11. – P. 231-236.</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Tzfira T. </w:t>
      </w:r>
      <w:r w:rsidRPr="0015709B">
        <w:rPr>
          <w:rFonts w:ascii="Times New Roman" w:hAnsi="Times New Roman"/>
          <w:i/>
          <w:sz w:val="28"/>
          <w:szCs w:val="28"/>
          <w:lang w:val="en-US"/>
        </w:rPr>
        <w:t>Agrobacterium</w:t>
      </w:r>
      <w:r w:rsidRPr="0015709B">
        <w:rPr>
          <w:rFonts w:ascii="Times New Roman" w:hAnsi="Times New Roman"/>
          <w:sz w:val="28"/>
          <w:szCs w:val="28"/>
          <w:lang w:val="en-US"/>
        </w:rPr>
        <w:t>: from biology to biotechnology / T. Tzfira, V. Citovsky. – New York: Springer Verlag, 2008. – p. 750.</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lastRenderedPageBreak/>
        <w:t xml:space="preserve"> Vasquez A. Symbionts as major modulators of insect health: lactic acid bacteria and honeybees / A. Vasquez, E. Forsgen, I. Fries, R.J. Paxton, E. Flaberg, L. Szekely, T.C. Olofsson // PLoS One: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lang w:val="en-US"/>
        </w:rPr>
        <w:t xml:space="preserve">2012. </w:t>
      </w:r>
      <w:r w:rsidRPr="0015709B">
        <w:rPr>
          <w:rFonts w:ascii="Times New Roman" w:hAnsi="Times New Roman"/>
          <w:sz w:val="28"/>
          <w:szCs w:val="28"/>
          <w:shd w:val="clear" w:color="auto" w:fill="FFFFFF"/>
          <w:lang w:val="en-US"/>
        </w:rPr>
        <w:t xml:space="preserve">– </w:t>
      </w:r>
      <w:r w:rsidRPr="0015709B">
        <w:rPr>
          <w:rFonts w:ascii="Times New Roman" w:hAnsi="Times New Roman"/>
          <w:sz w:val="28"/>
          <w:szCs w:val="28"/>
        </w:rPr>
        <w:t>Режим</w:t>
      </w:r>
      <w:r w:rsidRPr="0015709B">
        <w:rPr>
          <w:rFonts w:ascii="Times New Roman" w:hAnsi="Times New Roman"/>
          <w:sz w:val="28"/>
          <w:szCs w:val="28"/>
          <w:lang w:val="en-US"/>
        </w:rPr>
        <w:t xml:space="preserve"> </w:t>
      </w:r>
      <w:r w:rsidRPr="0015709B">
        <w:rPr>
          <w:rFonts w:ascii="Times New Roman" w:hAnsi="Times New Roman"/>
          <w:sz w:val="28"/>
          <w:szCs w:val="28"/>
        </w:rPr>
        <w:t>доступу</w:t>
      </w:r>
      <w:r w:rsidRPr="0015709B">
        <w:rPr>
          <w:rFonts w:ascii="Times New Roman" w:hAnsi="Times New Roman"/>
          <w:sz w:val="28"/>
          <w:szCs w:val="28"/>
          <w:lang w:val="en-US"/>
        </w:rPr>
        <w:t>:   doi: 10.1371/journal.pone.0033188. (</w:t>
      </w:r>
      <w:r w:rsidRPr="0015709B">
        <w:rPr>
          <w:rFonts w:ascii="Times New Roman" w:hAnsi="Times New Roman"/>
          <w:sz w:val="28"/>
          <w:szCs w:val="28"/>
        </w:rPr>
        <w:t>дата</w:t>
      </w:r>
      <w:r w:rsidRPr="0015709B">
        <w:rPr>
          <w:rFonts w:ascii="Times New Roman" w:hAnsi="Times New Roman"/>
          <w:sz w:val="28"/>
          <w:szCs w:val="28"/>
          <w:lang w:val="en-US"/>
        </w:rPr>
        <w:t xml:space="preserve"> </w:t>
      </w:r>
      <w:r w:rsidRPr="0015709B">
        <w:rPr>
          <w:rFonts w:ascii="Times New Roman" w:hAnsi="Times New Roman"/>
          <w:sz w:val="28"/>
          <w:szCs w:val="28"/>
        </w:rPr>
        <w:t>звернення</w:t>
      </w:r>
      <w:r w:rsidRPr="0015709B">
        <w:rPr>
          <w:rFonts w:ascii="Times New Roman" w:hAnsi="Times New Roman"/>
          <w:sz w:val="28"/>
          <w:szCs w:val="28"/>
          <w:lang w:val="en-US"/>
        </w:rPr>
        <w:t xml:space="preserve"> 10.04.2019). – </w:t>
      </w:r>
      <w:r w:rsidRPr="0015709B">
        <w:rPr>
          <w:rFonts w:ascii="Times New Roman" w:hAnsi="Times New Roman"/>
          <w:sz w:val="28"/>
          <w:szCs w:val="28"/>
        </w:rPr>
        <w:t>Загол</w:t>
      </w:r>
      <w:r w:rsidRPr="0015709B">
        <w:rPr>
          <w:rFonts w:ascii="Times New Roman" w:hAnsi="Times New Roman"/>
          <w:sz w:val="28"/>
          <w:szCs w:val="28"/>
          <w:lang w:val="en-US"/>
        </w:rPr>
        <w:t xml:space="preserve">. </w:t>
      </w:r>
      <w:r w:rsidRPr="0015709B">
        <w:rPr>
          <w:rFonts w:ascii="Times New Roman" w:hAnsi="Times New Roman"/>
          <w:sz w:val="28"/>
          <w:szCs w:val="28"/>
        </w:rPr>
        <w:t>з</w:t>
      </w:r>
      <w:r w:rsidRPr="0015709B">
        <w:rPr>
          <w:rFonts w:ascii="Times New Roman" w:hAnsi="Times New Roman"/>
          <w:sz w:val="28"/>
          <w:szCs w:val="28"/>
          <w:lang w:val="en-US"/>
        </w:rPr>
        <w:t xml:space="preserve"> </w:t>
      </w:r>
      <w:r w:rsidRPr="0015709B">
        <w:rPr>
          <w:rFonts w:ascii="Times New Roman" w:hAnsi="Times New Roman"/>
          <w:sz w:val="28"/>
          <w:szCs w:val="28"/>
        </w:rPr>
        <w:t>екрану</w:t>
      </w:r>
      <w:r w:rsidRPr="0015709B">
        <w:rPr>
          <w:rFonts w:ascii="Times New Roman" w:hAnsi="Times New Roman"/>
          <w:sz w:val="28"/>
          <w:szCs w:val="28"/>
          <w:lang w:val="en-US"/>
        </w:rPr>
        <w:t>.</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color w:val="000000"/>
          <w:sz w:val="28"/>
          <w:szCs w:val="28"/>
          <w:lang w:val="en-US"/>
        </w:rPr>
        <w:t xml:space="preserve">Veena V. </w:t>
      </w:r>
      <w:r w:rsidRPr="0015709B">
        <w:rPr>
          <w:rFonts w:ascii="Times New Roman" w:hAnsi="Times New Roman"/>
          <w:i/>
          <w:sz w:val="28"/>
          <w:szCs w:val="28"/>
          <w:lang w:val="en-US"/>
        </w:rPr>
        <w:t>Agrobacterium rhizogenes</w:t>
      </w:r>
      <w:r w:rsidRPr="0015709B">
        <w:rPr>
          <w:rFonts w:ascii="Times New Roman" w:hAnsi="Times New Roman"/>
          <w:sz w:val="28"/>
          <w:szCs w:val="28"/>
          <w:lang w:val="en-US"/>
        </w:rPr>
        <w:t xml:space="preserve">: recent developments and promising applications / V. Veena, C.G. Taylor // </w:t>
      </w:r>
      <w:proofErr w:type="gramStart"/>
      <w:r w:rsidRPr="0015709B">
        <w:rPr>
          <w:rFonts w:ascii="Times New Roman" w:hAnsi="Times New Roman"/>
          <w:sz w:val="28"/>
          <w:szCs w:val="28"/>
          <w:lang w:val="en-US"/>
        </w:rPr>
        <w:t>In</w:t>
      </w:r>
      <w:proofErr w:type="gramEnd"/>
      <w:r w:rsidRPr="0015709B">
        <w:rPr>
          <w:rFonts w:ascii="Times New Roman" w:hAnsi="Times New Roman"/>
          <w:sz w:val="28"/>
          <w:szCs w:val="28"/>
          <w:lang w:val="en-US"/>
        </w:rPr>
        <w:t xml:space="preserve"> vitro Cellular and Developmental Biology – Plant. – 2007. – Vol. 43. – P. 383 </w:t>
      </w:r>
      <w:r w:rsidRPr="0015709B">
        <w:rPr>
          <w:rFonts w:ascii="Times New Roman" w:hAnsi="Times New Roman"/>
          <w:color w:val="000000"/>
          <w:sz w:val="28"/>
          <w:szCs w:val="28"/>
          <w:lang w:val="en-US"/>
        </w:rPr>
        <w:t>–</w:t>
      </w:r>
      <w:r w:rsidRPr="0015709B">
        <w:rPr>
          <w:rFonts w:ascii="Times New Roman" w:hAnsi="Times New Roman"/>
          <w:sz w:val="28"/>
          <w:szCs w:val="28"/>
          <w:lang w:val="en-US"/>
        </w:rPr>
        <w:t xml:space="preserve"> 403.</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sz w:val="28"/>
          <w:szCs w:val="28"/>
          <w:shd w:val="clear" w:color="auto" w:fill="FFFFFF"/>
          <w:lang w:val="en-US"/>
        </w:rPr>
        <w:t>Videnska P. Chicken faecal microbiota and disturbances induced by single or repeated therapy with tetracycline and streptomycin / P. Videnska, M. Faldynova, H. Juricova, V. Babak, F. Sisak, H. Havlickova, I.  Rychlik // BMC Veterinary Research</w:t>
      </w:r>
      <w:r w:rsidRPr="0015709B">
        <w:rPr>
          <w:rFonts w:ascii="Times New Roman" w:hAnsi="Times New Roman"/>
          <w:sz w:val="28"/>
          <w:szCs w:val="28"/>
          <w:lang w:val="en-US"/>
        </w:rPr>
        <w:t xml:space="preserve">: </w:t>
      </w:r>
      <w:r w:rsidRPr="0015709B">
        <w:rPr>
          <w:rFonts w:ascii="Times New Roman" w:eastAsia="Noto Sans CJK SC Regular" w:hAnsi="Times New Roman"/>
          <w:kern w:val="1"/>
          <w:sz w:val="28"/>
          <w:szCs w:val="28"/>
          <w:lang w:eastAsia="zh-CN" w:bidi="hi-IN"/>
        </w:rPr>
        <w:t>наук</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електрон</w:t>
      </w:r>
      <w:r w:rsidRPr="0015709B">
        <w:rPr>
          <w:rFonts w:ascii="Times New Roman" w:eastAsia="Noto Sans CJK SC Regular" w:hAnsi="Times New Roman"/>
          <w:kern w:val="1"/>
          <w:sz w:val="28"/>
          <w:szCs w:val="28"/>
          <w:lang w:val="en-US" w:eastAsia="zh-CN" w:bidi="hi-IN"/>
        </w:rPr>
        <w:t xml:space="preserve">. </w:t>
      </w:r>
      <w:r w:rsidRPr="0015709B">
        <w:rPr>
          <w:rFonts w:ascii="Times New Roman" w:eastAsia="Noto Sans CJK SC Regular" w:hAnsi="Times New Roman"/>
          <w:kern w:val="1"/>
          <w:sz w:val="28"/>
          <w:szCs w:val="28"/>
          <w:lang w:eastAsia="zh-CN" w:bidi="hi-IN"/>
        </w:rPr>
        <w:t>журн</w:t>
      </w:r>
      <w:r w:rsidRPr="0015709B">
        <w:rPr>
          <w:rFonts w:ascii="Times New Roman" w:hAnsi="Times New Roman"/>
          <w:sz w:val="28"/>
          <w:szCs w:val="28"/>
          <w:lang w:val="en-US"/>
        </w:rPr>
        <w:t>.</w:t>
      </w:r>
      <w:r w:rsidRPr="0015709B">
        <w:rPr>
          <w:rFonts w:ascii="Times New Roman" w:hAnsi="Times New Roman"/>
          <w:sz w:val="28"/>
          <w:szCs w:val="28"/>
          <w:shd w:val="clear" w:color="auto" w:fill="FFFFFF"/>
          <w:lang w:val="en-US"/>
        </w:rPr>
        <w:t xml:space="preserve"> – 2013. – Vol. 9: </w:t>
      </w:r>
      <w:r w:rsidRPr="0015709B">
        <w:rPr>
          <w:rFonts w:ascii="Times New Roman" w:hAnsi="Times New Roman"/>
          <w:sz w:val="28"/>
          <w:szCs w:val="28"/>
          <w:lang w:val="en-US"/>
        </w:rPr>
        <w:t xml:space="preserve">– </w:t>
      </w:r>
      <w:r w:rsidRPr="0015709B">
        <w:rPr>
          <w:rFonts w:ascii="Times New Roman" w:hAnsi="Times New Roman"/>
          <w:sz w:val="28"/>
          <w:szCs w:val="28"/>
        </w:rPr>
        <w:t>Режим</w:t>
      </w:r>
      <w:r w:rsidRPr="0015709B">
        <w:rPr>
          <w:rFonts w:ascii="Times New Roman" w:hAnsi="Times New Roman"/>
          <w:sz w:val="28"/>
          <w:szCs w:val="28"/>
          <w:lang w:val="en-US"/>
        </w:rPr>
        <w:t xml:space="preserve"> </w:t>
      </w:r>
      <w:r w:rsidRPr="0015709B">
        <w:rPr>
          <w:rFonts w:ascii="Times New Roman" w:hAnsi="Times New Roman"/>
          <w:sz w:val="28"/>
          <w:szCs w:val="28"/>
        </w:rPr>
        <w:t>доступу</w:t>
      </w:r>
      <w:r w:rsidRPr="0015709B">
        <w:rPr>
          <w:rFonts w:ascii="Times New Roman" w:hAnsi="Times New Roman"/>
          <w:sz w:val="28"/>
          <w:szCs w:val="28"/>
          <w:lang w:val="en-US"/>
        </w:rPr>
        <w:t>:   doi.org/10.1186/1746-6148-9-30. (</w:t>
      </w:r>
      <w:proofErr w:type="gramStart"/>
      <w:r w:rsidRPr="0015709B">
        <w:rPr>
          <w:rFonts w:ascii="Times New Roman" w:hAnsi="Times New Roman"/>
          <w:sz w:val="28"/>
          <w:szCs w:val="28"/>
        </w:rPr>
        <w:t>дата</w:t>
      </w:r>
      <w:proofErr w:type="gramEnd"/>
      <w:r w:rsidRPr="0015709B">
        <w:rPr>
          <w:rFonts w:ascii="Times New Roman" w:hAnsi="Times New Roman"/>
          <w:sz w:val="28"/>
          <w:szCs w:val="28"/>
          <w:lang w:val="en-US"/>
        </w:rPr>
        <w:t xml:space="preserve"> </w:t>
      </w:r>
      <w:r w:rsidRPr="0015709B">
        <w:rPr>
          <w:rFonts w:ascii="Times New Roman" w:hAnsi="Times New Roman"/>
          <w:sz w:val="28"/>
          <w:szCs w:val="28"/>
        </w:rPr>
        <w:t>звернення</w:t>
      </w:r>
      <w:r w:rsidRPr="0015709B">
        <w:rPr>
          <w:rFonts w:ascii="Times New Roman" w:hAnsi="Times New Roman"/>
          <w:sz w:val="28"/>
          <w:szCs w:val="28"/>
          <w:lang w:val="en-US"/>
        </w:rPr>
        <w:t xml:space="preserve"> 12.02.2019). – </w:t>
      </w:r>
      <w:r w:rsidRPr="0015709B">
        <w:rPr>
          <w:rFonts w:ascii="Times New Roman" w:hAnsi="Times New Roman"/>
          <w:sz w:val="28"/>
          <w:szCs w:val="28"/>
        </w:rPr>
        <w:t>Загол</w:t>
      </w:r>
      <w:r w:rsidRPr="0015709B">
        <w:rPr>
          <w:rFonts w:ascii="Times New Roman" w:hAnsi="Times New Roman"/>
          <w:sz w:val="28"/>
          <w:szCs w:val="28"/>
          <w:lang w:val="en-US"/>
        </w:rPr>
        <w:t xml:space="preserve">. </w:t>
      </w:r>
      <w:r w:rsidRPr="0015709B">
        <w:rPr>
          <w:rFonts w:ascii="Times New Roman" w:hAnsi="Times New Roman"/>
          <w:sz w:val="28"/>
          <w:szCs w:val="28"/>
        </w:rPr>
        <w:t>з</w:t>
      </w:r>
      <w:r w:rsidRPr="0015709B">
        <w:rPr>
          <w:rFonts w:ascii="Times New Roman" w:hAnsi="Times New Roman"/>
          <w:sz w:val="28"/>
          <w:szCs w:val="28"/>
          <w:lang w:val="en-US"/>
        </w:rPr>
        <w:t xml:space="preserve"> </w:t>
      </w:r>
      <w:r w:rsidRPr="0015709B">
        <w:rPr>
          <w:rFonts w:ascii="Times New Roman" w:hAnsi="Times New Roman"/>
          <w:sz w:val="28"/>
          <w:szCs w:val="28"/>
        </w:rPr>
        <w:t>екрану</w:t>
      </w:r>
      <w:r w:rsidRPr="0015709B">
        <w:rPr>
          <w:rFonts w:ascii="Times New Roman" w:hAnsi="Times New Roman"/>
          <w:sz w:val="28"/>
          <w:szCs w:val="28"/>
          <w:lang w:val="en-US"/>
        </w:rPr>
        <w:t>.</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Visser R. Antagonism of lactic acid bacteria against phytopathogenic bacteria / R. Visser, W.H. Holzapfel, J.J. Bezuidenhout, J.M. Kotze // Appl. Environm. Microbiol. – 1986. – Vol. 52. – P. 552 – 555.</w:t>
      </w:r>
    </w:p>
    <w:p w:rsidR="0015709B" w:rsidRPr="0015709B" w:rsidRDefault="0015709B" w:rsidP="0015709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color w:val="000000"/>
          <w:sz w:val="28"/>
          <w:szCs w:val="28"/>
          <w:lang w:val="en-US"/>
        </w:rPr>
        <w:t xml:space="preserve">Young J.M. </w:t>
      </w:r>
      <w:r w:rsidRPr="0015709B">
        <w:rPr>
          <w:rFonts w:ascii="Times New Roman" w:hAnsi="Times New Roman"/>
          <w:sz w:val="28"/>
          <w:szCs w:val="28"/>
          <w:lang w:val="en-US"/>
        </w:rPr>
        <w:t xml:space="preserve">A revision of </w:t>
      </w:r>
      <w:r w:rsidRPr="0015709B">
        <w:rPr>
          <w:rFonts w:ascii="Times New Roman" w:hAnsi="Times New Roman"/>
          <w:i/>
          <w:iCs/>
          <w:sz w:val="28"/>
          <w:szCs w:val="28"/>
          <w:lang w:val="en-US"/>
        </w:rPr>
        <w:t>Rhizobium</w:t>
      </w:r>
      <w:r w:rsidRPr="0015709B">
        <w:rPr>
          <w:rFonts w:ascii="Times New Roman" w:hAnsi="Times New Roman"/>
          <w:sz w:val="28"/>
          <w:szCs w:val="28"/>
          <w:lang w:val="en-US"/>
        </w:rPr>
        <w:t xml:space="preserve"> Frank 1889, with an emended description of the genus, and the inclusion of all species of </w:t>
      </w:r>
      <w:r w:rsidRPr="0015709B">
        <w:rPr>
          <w:rFonts w:ascii="Times New Roman" w:hAnsi="Times New Roman"/>
          <w:i/>
          <w:iCs/>
          <w:sz w:val="28"/>
          <w:szCs w:val="28"/>
          <w:lang w:val="en-US"/>
        </w:rPr>
        <w:t>Agrobacterium</w:t>
      </w:r>
      <w:r w:rsidRPr="0015709B">
        <w:rPr>
          <w:rFonts w:ascii="Times New Roman" w:hAnsi="Times New Roman"/>
          <w:sz w:val="28"/>
          <w:szCs w:val="28"/>
          <w:lang w:val="en-US"/>
        </w:rPr>
        <w:t xml:space="preserve"> Conn 1942 and </w:t>
      </w:r>
      <w:r w:rsidRPr="0015709B">
        <w:rPr>
          <w:rFonts w:ascii="Times New Roman" w:hAnsi="Times New Roman"/>
          <w:i/>
          <w:iCs/>
          <w:sz w:val="28"/>
          <w:szCs w:val="28"/>
          <w:lang w:val="en-US"/>
        </w:rPr>
        <w:t>Allorhizobium</w:t>
      </w:r>
      <w:r w:rsidRPr="0015709B">
        <w:rPr>
          <w:rFonts w:ascii="Times New Roman" w:hAnsi="Times New Roman"/>
          <w:i/>
          <w:sz w:val="28"/>
          <w:szCs w:val="28"/>
          <w:lang w:val="en-US"/>
        </w:rPr>
        <w:t xml:space="preserve"> </w:t>
      </w:r>
      <w:r w:rsidRPr="0015709B">
        <w:rPr>
          <w:rFonts w:ascii="Times New Roman" w:hAnsi="Times New Roman"/>
          <w:i/>
          <w:iCs/>
          <w:sz w:val="28"/>
          <w:szCs w:val="28"/>
          <w:lang w:val="en-US"/>
        </w:rPr>
        <w:t>undicola</w:t>
      </w:r>
      <w:r w:rsidRPr="0015709B">
        <w:rPr>
          <w:rFonts w:ascii="Times New Roman" w:hAnsi="Times New Roman"/>
          <w:sz w:val="28"/>
          <w:szCs w:val="28"/>
          <w:lang w:val="en-US"/>
        </w:rPr>
        <w:t xml:space="preserve"> de Lajude et al. 1998 as new combinations: </w:t>
      </w:r>
      <w:r w:rsidRPr="0015709B">
        <w:rPr>
          <w:rFonts w:ascii="Times New Roman" w:hAnsi="Times New Roman"/>
          <w:i/>
          <w:iCs/>
          <w:sz w:val="28"/>
          <w:szCs w:val="28"/>
          <w:lang w:val="en-US"/>
        </w:rPr>
        <w:t>Rhizobium radiobacter,</w:t>
      </w:r>
      <w:r w:rsidRPr="0015709B">
        <w:rPr>
          <w:rFonts w:ascii="Times New Roman" w:hAnsi="Times New Roman"/>
          <w:i/>
          <w:sz w:val="28"/>
          <w:szCs w:val="28"/>
          <w:lang w:val="en-US"/>
        </w:rPr>
        <w:t xml:space="preserve">  </w:t>
      </w:r>
      <w:r w:rsidRPr="0015709B">
        <w:rPr>
          <w:rFonts w:ascii="Times New Roman" w:hAnsi="Times New Roman"/>
          <w:i/>
          <w:iCs/>
          <w:sz w:val="28"/>
          <w:szCs w:val="28"/>
          <w:lang w:val="en-US"/>
        </w:rPr>
        <w:t>R. rhizogenes, R. rubi, R.</w:t>
      </w:r>
      <w:r w:rsidRPr="0015709B">
        <w:rPr>
          <w:rFonts w:ascii="Times New Roman" w:hAnsi="Times New Roman"/>
          <w:iCs/>
          <w:sz w:val="28"/>
          <w:szCs w:val="28"/>
          <w:lang w:val="en-US"/>
        </w:rPr>
        <w:t xml:space="preserve"> </w:t>
      </w:r>
      <w:r w:rsidRPr="0015709B">
        <w:rPr>
          <w:rFonts w:ascii="Times New Roman" w:hAnsi="Times New Roman"/>
          <w:i/>
          <w:iCs/>
          <w:sz w:val="28"/>
          <w:szCs w:val="28"/>
          <w:lang w:val="en-US"/>
        </w:rPr>
        <w:t>undicola</w:t>
      </w:r>
      <w:r w:rsidRPr="0015709B">
        <w:rPr>
          <w:rFonts w:ascii="Times New Roman" w:hAnsi="Times New Roman"/>
          <w:sz w:val="28"/>
          <w:szCs w:val="28"/>
          <w:lang w:val="en-US"/>
        </w:rPr>
        <w:t xml:space="preserve"> and </w:t>
      </w:r>
      <w:r w:rsidRPr="0015709B">
        <w:rPr>
          <w:rFonts w:ascii="Times New Roman" w:hAnsi="Times New Roman"/>
          <w:i/>
          <w:iCs/>
          <w:sz w:val="28"/>
          <w:szCs w:val="28"/>
          <w:lang w:val="en-US"/>
        </w:rPr>
        <w:t xml:space="preserve">R. vitis </w:t>
      </w:r>
      <w:r w:rsidRPr="0015709B">
        <w:rPr>
          <w:rFonts w:ascii="Times New Roman" w:hAnsi="Times New Roman"/>
          <w:iCs/>
          <w:sz w:val="28"/>
          <w:szCs w:val="28"/>
          <w:lang w:val="en-US"/>
        </w:rPr>
        <w:t xml:space="preserve">/ J.M. Young, L.D. </w:t>
      </w:r>
      <w:r w:rsidRPr="0015709B">
        <w:rPr>
          <w:rFonts w:ascii="Times New Roman" w:hAnsi="Times New Roman"/>
          <w:sz w:val="28"/>
          <w:szCs w:val="28"/>
          <w:lang w:val="en-US"/>
        </w:rPr>
        <w:t xml:space="preserve"> Kuykendall, E.  Martinez-Romero, A. Kerr, H.  Sawada // Int. Journal of Systematic and Evolutionary Microbiology. – 2001. – 51. – P. 89 – 103.</w:t>
      </w:r>
    </w:p>
    <w:p w:rsidR="007144C5" w:rsidRPr="0083330B" w:rsidRDefault="0015709B" w:rsidP="00FC486B">
      <w:pPr>
        <w:pStyle w:val="1"/>
        <w:numPr>
          <w:ilvl w:val="0"/>
          <w:numId w:val="10"/>
        </w:numPr>
        <w:spacing w:before="100" w:beforeAutospacing="1" w:after="100" w:afterAutospacing="1" w:line="360" w:lineRule="auto"/>
        <w:jc w:val="both"/>
        <w:rPr>
          <w:rFonts w:ascii="Times New Roman" w:hAnsi="Times New Roman"/>
          <w:sz w:val="28"/>
          <w:szCs w:val="28"/>
          <w:lang w:val="en-US"/>
        </w:rPr>
      </w:pPr>
      <w:r w:rsidRPr="0015709B">
        <w:rPr>
          <w:rFonts w:ascii="Times New Roman" w:hAnsi="Times New Roman"/>
          <w:sz w:val="28"/>
          <w:szCs w:val="28"/>
          <w:lang w:val="en-US"/>
        </w:rPr>
        <w:t xml:space="preserve"> </w:t>
      </w:r>
      <w:r w:rsidRPr="0015709B">
        <w:rPr>
          <w:rFonts w:ascii="Times New Roman" w:hAnsi="Times New Roman"/>
          <w:color w:val="000000"/>
          <w:sz w:val="28"/>
          <w:szCs w:val="28"/>
          <w:lang w:val="en-US"/>
        </w:rPr>
        <w:t xml:space="preserve">Zhu J. </w:t>
      </w:r>
      <w:r w:rsidRPr="0015709B">
        <w:rPr>
          <w:rFonts w:ascii="Times New Roman" w:hAnsi="Times New Roman"/>
          <w:sz w:val="28"/>
          <w:szCs w:val="28"/>
          <w:lang w:val="en-US"/>
        </w:rPr>
        <w:t xml:space="preserve">The   bases   of   </w:t>
      </w:r>
      <w:proofErr w:type="gramStart"/>
      <w:r w:rsidRPr="0015709B">
        <w:rPr>
          <w:rFonts w:ascii="Times New Roman" w:hAnsi="Times New Roman"/>
          <w:sz w:val="28"/>
          <w:szCs w:val="28"/>
          <w:lang w:val="en-US"/>
        </w:rPr>
        <w:t>crown  gall</w:t>
      </w:r>
      <w:proofErr w:type="gramEnd"/>
      <w:r w:rsidRPr="0015709B">
        <w:rPr>
          <w:rFonts w:ascii="Times New Roman" w:hAnsi="Times New Roman"/>
          <w:sz w:val="28"/>
          <w:szCs w:val="28"/>
          <w:lang w:val="en-US"/>
        </w:rPr>
        <w:t xml:space="preserve"> tumorigenesis / J. Zhu, P.M. Oger, B. Schrammeijer // J. Bacteriol. – 2000. – Vol. 182. – P. 3885 – 3895.</w:t>
      </w:r>
      <w:r w:rsidR="0083330B">
        <w:rPr>
          <w:rFonts w:ascii="Times New Roman" w:hAnsi="Times New Roman"/>
          <w:sz w:val="28"/>
          <w:szCs w:val="28"/>
          <w:lang w:val="uk-UA"/>
        </w:rPr>
        <w:t xml:space="preserve"> </w:t>
      </w:r>
    </w:p>
    <w:p w:rsidR="0083330B" w:rsidRDefault="0083330B" w:rsidP="0083330B">
      <w:pPr>
        <w:pStyle w:val="1"/>
        <w:spacing w:before="100" w:beforeAutospacing="1" w:after="100" w:afterAutospacing="1" w:line="360" w:lineRule="auto"/>
        <w:ind w:left="513"/>
        <w:jc w:val="both"/>
        <w:rPr>
          <w:rFonts w:ascii="Times New Roman" w:hAnsi="Times New Roman"/>
          <w:sz w:val="28"/>
          <w:szCs w:val="28"/>
          <w:lang w:val="uk-UA"/>
        </w:rPr>
      </w:pPr>
    </w:p>
    <w:p w:rsidR="0083330B" w:rsidRDefault="0083330B" w:rsidP="0083330B">
      <w:pPr>
        <w:pStyle w:val="1"/>
        <w:spacing w:before="100" w:beforeAutospacing="1" w:after="100" w:afterAutospacing="1" w:line="360" w:lineRule="auto"/>
        <w:ind w:left="513"/>
        <w:jc w:val="both"/>
        <w:rPr>
          <w:rFonts w:ascii="Times New Roman" w:hAnsi="Times New Roman"/>
          <w:sz w:val="28"/>
          <w:szCs w:val="28"/>
          <w:lang w:val="uk-UA"/>
        </w:rPr>
      </w:pPr>
    </w:p>
    <w:p w:rsidR="0083330B" w:rsidRDefault="0083330B" w:rsidP="0083330B">
      <w:pPr>
        <w:pStyle w:val="1"/>
        <w:spacing w:before="100" w:beforeAutospacing="1" w:after="100" w:afterAutospacing="1" w:line="360" w:lineRule="auto"/>
        <w:ind w:left="513"/>
        <w:jc w:val="both"/>
        <w:rPr>
          <w:rFonts w:ascii="Times New Roman" w:hAnsi="Times New Roman"/>
          <w:sz w:val="28"/>
          <w:szCs w:val="28"/>
          <w:lang w:val="uk-UA"/>
        </w:rPr>
      </w:pPr>
    </w:p>
    <w:p w:rsidR="0083330B" w:rsidRDefault="0083330B" w:rsidP="0083330B">
      <w:pPr>
        <w:pStyle w:val="1"/>
        <w:spacing w:before="100" w:beforeAutospacing="1" w:after="100" w:afterAutospacing="1" w:line="360" w:lineRule="auto"/>
        <w:ind w:left="513"/>
        <w:jc w:val="both"/>
        <w:rPr>
          <w:rFonts w:ascii="Times New Roman" w:hAnsi="Times New Roman"/>
          <w:sz w:val="28"/>
          <w:szCs w:val="28"/>
          <w:lang w:val="uk-UA"/>
        </w:rPr>
      </w:pPr>
      <w:bookmarkStart w:id="0" w:name="_GoBack"/>
      <w:bookmarkEnd w:id="0"/>
    </w:p>
    <w:sectPr w:rsidR="0083330B" w:rsidSect="00D95D74">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2950" w:rsidRDefault="006A2950" w:rsidP="00FC486B">
      <w:pPr>
        <w:spacing w:after="0" w:line="240" w:lineRule="auto"/>
      </w:pPr>
      <w:r>
        <w:separator/>
      </w:r>
    </w:p>
  </w:endnote>
  <w:endnote w:type="continuationSeparator" w:id="0">
    <w:p w:rsidR="006A2950" w:rsidRDefault="006A2950" w:rsidP="00FC4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Noto Sans CJK SC Regular">
    <w:altName w:val="Times New Roman"/>
    <w:charset w:val="01"/>
    <w:family w:val="auto"/>
    <w:pitch w:val="variable"/>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2950" w:rsidRDefault="006A2950" w:rsidP="00FC486B">
      <w:pPr>
        <w:spacing w:after="0" w:line="240" w:lineRule="auto"/>
      </w:pPr>
      <w:r>
        <w:separator/>
      </w:r>
    </w:p>
  </w:footnote>
  <w:footnote w:type="continuationSeparator" w:id="0">
    <w:p w:rsidR="006A2950" w:rsidRDefault="006A2950" w:rsidP="00FC48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30974"/>
    </w:sdtPr>
    <w:sdtEndPr/>
    <w:sdtContent>
      <w:p w:rsidR="00FC486B" w:rsidRDefault="001C0A1D">
        <w:pPr>
          <w:pStyle w:val="ac"/>
          <w:jc w:val="right"/>
        </w:pPr>
        <w:r>
          <w:fldChar w:fldCharType="begin"/>
        </w:r>
        <w:r>
          <w:instrText xml:space="preserve"> PAGE   \* MERGEFORMAT </w:instrText>
        </w:r>
        <w:r>
          <w:fldChar w:fldCharType="separate"/>
        </w:r>
        <w:r>
          <w:rPr>
            <w:noProof/>
          </w:rPr>
          <w:t>15</w:t>
        </w:r>
        <w:r>
          <w:rPr>
            <w:noProof/>
          </w:rPr>
          <w:fldChar w:fldCharType="end"/>
        </w:r>
      </w:p>
    </w:sdtContent>
  </w:sdt>
  <w:p w:rsidR="00FC486B" w:rsidRDefault="00FC486B">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906FA"/>
    <w:multiLevelType w:val="hybridMultilevel"/>
    <w:tmpl w:val="C3566F00"/>
    <w:lvl w:ilvl="0" w:tplc="B7CCB476">
      <w:start w:val="1"/>
      <w:numFmt w:val="decimal"/>
      <w:lvlText w:val="%1."/>
      <w:lvlJc w:val="left"/>
      <w:pPr>
        <w:ind w:left="1426" w:hanging="360"/>
      </w:pPr>
      <w:rPr>
        <w:lang w:val="en-US"/>
      </w:rPr>
    </w:lvl>
    <w:lvl w:ilvl="1" w:tplc="04190019" w:tentative="1">
      <w:start w:val="1"/>
      <w:numFmt w:val="lowerLetter"/>
      <w:lvlText w:val="%2."/>
      <w:lvlJc w:val="left"/>
      <w:pPr>
        <w:ind w:left="2146" w:hanging="360"/>
      </w:pPr>
    </w:lvl>
    <w:lvl w:ilvl="2" w:tplc="0419001B" w:tentative="1">
      <w:start w:val="1"/>
      <w:numFmt w:val="lowerRoman"/>
      <w:lvlText w:val="%3."/>
      <w:lvlJc w:val="right"/>
      <w:pPr>
        <w:ind w:left="2866" w:hanging="180"/>
      </w:pPr>
    </w:lvl>
    <w:lvl w:ilvl="3" w:tplc="0419000F" w:tentative="1">
      <w:start w:val="1"/>
      <w:numFmt w:val="decimal"/>
      <w:lvlText w:val="%4."/>
      <w:lvlJc w:val="left"/>
      <w:pPr>
        <w:ind w:left="3586" w:hanging="360"/>
      </w:pPr>
    </w:lvl>
    <w:lvl w:ilvl="4" w:tplc="04190019" w:tentative="1">
      <w:start w:val="1"/>
      <w:numFmt w:val="lowerLetter"/>
      <w:lvlText w:val="%5."/>
      <w:lvlJc w:val="left"/>
      <w:pPr>
        <w:ind w:left="4306" w:hanging="360"/>
      </w:pPr>
    </w:lvl>
    <w:lvl w:ilvl="5" w:tplc="0419001B" w:tentative="1">
      <w:start w:val="1"/>
      <w:numFmt w:val="lowerRoman"/>
      <w:lvlText w:val="%6."/>
      <w:lvlJc w:val="right"/>
      <w:pPr>
        <w:ind w:left="5026" w:hanging="180"/>
      </w:pPr>
    </w:lvl>
    <w:lvl w:ilvl="6" w:tplc="0419000F" w:tentative="1">
      <w:start w:val="1"/>
      <w:numFmt w:val="decimal"/>
      <w:lvlText w:val="%7."/>
      <w:lvlJc w:val="left"/>
      <w:pPr>
        <w:ind w:left="5746" w:hanging="360"/>
      </w:pPr>
    </w:lvl>
    <w:lvl w:ilvl="7" w:tplc="04190019" w:tentative="1">
      <w:start w:val="1"/>
      <w:numFmt w:val="lowerLetter"/>
      <w:lvlText w:val="%8."/>
      <w:lvlJc w:val="left"/>
      <w:pPr>
        <w:ind w:left="6466" w:hanging="360"/>
      </w:pPr>
    </w:lvl>
    <w:lvl w:ilvl="8" w:tplc="0419001B" w:tentative="1">
      <w:start w:val="1"/>
      <w:numFmt w:val="lowerRoman"/>
      <w:lvlText w:val="%9."/>
      <w:lvlJc w:val="right"/>
      <w:pPr>
        <w:ind w:left="7186" w:hanging="180"/>
      </w:pPr>
    </w:lvl>
  </w:abstractNum>
  <w:abstractNum w:abstractNumId="1">
    <w:nsid w:val="14663A2B"/>
    <w:multiLevelType w:val="hybridMultilevel"/>
    <w:tmpl w:val="8998FD66"/>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2">
    <w:nsid w:val="1E3C097D"/>
    <w:multiLevelType w:val="hybridMultilevel"/>
    <w:tmpl w:val="5A5CF124"/>
    <w:lvl w:ilvl="0" w:tplc="04190001">
      <w:start w:val="1"/>
      <w:numFmt w:val="bullet"/>
      <w:lvlText w:val=""/>
      <w:lvlJc w:val="left"/>
      <w:pPr>
        <w:ind w:left="1501" w:hanging="360"/>
      </w:pPr>
      <w:rPr>
        <w:rFonts w:ascii="Symbol" w:hAnsi="Symbol" w:hint="default"/>
      </w:rPr>
    </w:lvl>
    <w:lvl w:ilvl="1" w:tplc="04190003" w:tentative="1">
      <w:start w:val="1"/>
      <w:numFmt w:val="bullet"/>
      <w:lvlText w:val="o"/>
      <w:lvlJc w:val="left"/>
      <w:pPr>
        <w:ind w:left="2221" w:hanging="360"/>
      </w:pPr>
      <w:rPr>
        <w:rFonts w:ascii="Courier New" w:hAnsi="Courier New" w:cs="Courier New" w:hint="default"/>
      </w:rPr>
    </w:lvl>
    <w:lvl w:ilvl="2" w:tplc="04190005" w:tentative="1">
      <w:start w:val="1"/>
      <w:numFmt w:val="bullet"/>
      <w:lvlText w:val=""/>
      <w:lvlJc w:val="left"/>
      <w:pPr>
        <w:ind w:left="2941" w:hanging="360"/>
      </w:pPr>
      <w:rPr>
        <w:rFonts w:ascii="Wingdings" w:hAnsi="Wingdings" w:hint="default"/>
      </w:rPr>
    </w:lvl>
    <w:lvl w:ilvl="3" w:tplc="04190001" w:tentative="1">
      <w:start w:val="1"/>
      <w:numFmt w:val="bullet"/>
      <w:lvlText w:val=""/>
      <w:lvlJc w:val="left"/>
      <w:pPr>
        <w:ind w:left="3661" w:hanging="360"/>
      </w:pPr>
      <w:rPr>
        <w:rFonts w:ascii="Symbol" w:hAnsi="Symbol" w:hint="default"/>
      </w:rPr>
    </w:lvl>
    <w:lvl w:ilvl="4" w:tplc="04190003" w:tentative="1">
      <w:start w:val="1"/>
      <w:numFmt w:val="bullet"/>
      <w:lvlText w:val="o"/>
      <w:lvlJc w:val="left"/>
      <w:pPr>
        <w:ind w:left="4381" w:hanging="360"/>
      </w:pPr>
      <w:rPr>
        <w:rFonts w:ascii="Courier New" w:hAnsi="Courier New" w:cs="Courier New" w:hint="default"/>
      </w:rPr>
    </w:lvl>
    <w:lvl w:ilvl="5" w:tplc="04190005" w:tentative="1">
      <w:start w:val="1"/>
      <w:numFmt w:val="bullet"/>
      <w:lvlText w:val=""/>
      <w:lvlJc w:val="left"/>
      <w:pPr>
        <w:ind w:left="5101" w:hanging="360"/>
      </w:pPr>
      <w:rPr>
        <w:rFonts w:ascii="Wingdings" w:hAnsi="Wingdings" w:hint="default"/>
      </w:rPr>
    </w:lvl>
    <w:lvl w:ilvl="6" w:tplc="04190001" w:tentative="1">
      <w:start w:val="1"/>
      <w:numFmt w:val="bullet"/>
      <w:lvlText w:val=""/>
      <w:lvlJc w:val="left"/>
      <w:pPr>
        <w:ind w:left="5821" w:hanging="360"/>
      </w:pPr>
      <w:rPr>
        <w:rFonts w:ascii="Symbol" w:hAnsi="Symbol" w:hint="default"/>
      </w:rPr>
    </w:lvl>
    <w:lvl w:ilvl="7" w:tplc="04190003" w:tentative="1">
      <w:start w:val="1"/>
      <w:numFmt w:val="bullet"/>
      <w:lvlText w:val="o"/>
      <w:lvlJc w:val="left"/>
      <w:pPr>
        <w:ind w:left="6541" w:hanging="360"/>
      </w:pPr>
      <w:rPr>
        <w:rFonts w:ascii="Courier New" w:hAnsi="Courier New" w:cs="Courier New" w:hint="default"/>
      </w:rPr>
    </w:lvl>
    <w:lvl w:ilvl="8" w:tplc="04190005" w:tentative="1">
      <w:start w:val="1"/>
      <w:numFmt w:val="bullet"/>
      <w:lvlText w:val=""/>
      <w:lvlJc w:val="left"/>
      <w:pPr>
        <w:ind w:left="7261" w:hanging="360"/>
      </w:pPr>
      <w:rPr>
        <w:rFonts w:ascii="Wingdings" w:hAnsi="Wingdings" w:hint="default"/>
      </w:rPr>
    </w:lvl>
  </w:abstractNum>
  <w:abstractNum w:abstractNumId="3">
    <w:nsid w:val="215C0345"/>
    <w:multiLevelType w:val="hybridMultilevel"/>
    <w:tmpl w:val="5C081962"/>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4">
    <w:nsid w:val="22A675AF"/>
    <w:multiLevelType w:val="hybridMultilevel"/>
    <w:tmpl w:val="3710EDA0"/>
    <w:lvl w:ilvl="0" w:tplc="538201E0">
      <w:start w:val="1"/>
      <w:numFmt w:val="decimal"/>
      <w:lvlText w:val="%1."/>
      <w:lvlJc w:val="left"/>
      <w:pPr>
        <w:tabs>
          <w:tab w:val="num" w:pos="318"/>
        </w:tabs>
        <w:ind w:left="318" w:hanging="360"/>
      </w:pPr>
    </w:lvl>
    <w:lvl w:ilvl="1" w:tplc="04190019" w:tentative="1">
      <w:start w:val="1"/>
      <w:numFmt w:val="lowerLetter"/>
      <w:lvlText w:val="%2."/>
      <w:lvlJc w:val="left"/>
      <w:pPr>
        <w:tabs>
          <w:tab w:val="num" w:pos="1398"/>
        </w:tabs>
        <w:ind w:left="1398" w:hanging="360"/>
      </w:pPr>
    </w:lvl>
    <w:lvl w:ilvl="2" w:tplc="0419001B" w:tentative="1">
      <w:start w:val="1"/>
      <w:numFmt w:val="lowerRoman"/>
      <w:lvlText w:val="%3."/>
      <w:lvlJc w:val="right"/>
      <w:pPr>
        <w:tabs>
          <w:tab w:val="num" w:pos="2118"/>
        </w:tabs>
        <w:ind w:left="2118" w:hanging="180"/>
      </w:pPr>
    </w:lvl>
    <w:lvl w:ilvl="3" w:tplc="0419000F" w:tentative="1">
      <w:start w:val="1"/>
      <w:numFmt w:val="decimal"/>
      <w:lvlText w:val="%4."/>
      <w:lvlJc w:val="left"/>
      <w:pPr>
        <w:tabs>
          <w:tab w:val="num" w:pos="2838"/>
        </w:tabs>
        <w:ind w:left="2838" w:hanging="360"/>
      </w:pPr>
    </w:lvl>
    <w:lvl w:ilvl="4" w:tplc="04190019" w:tentative="1">
      <w:start w:val="1"/>
      <w:numFmt w:val="lowerLetter"/>
      <w:lvlText w:val="%5."/>
      <w:lvlJc w:val="left"/>
      <w:pPr>
        <w:tabs>
          <w:tab w:val="num" w:pos="3558"/>
        </w:tabs>
        <w:ind w:left="3558" w:hanging="360"/>
      </w:pPr>
    </w:lvl>
    <w:lvl w:ilvl="5" w:tplc="0419001B" w:tentative="1">
      <w:start w:val="1"/>
      <w:numFmt w:val="lowerRoman"/>
      <w:lvlText w:val="%6."/>
      <w:lvlJc w:val="right"/>
      <w:pPr>
        <w:tabs>
          <w:tab w:val="num" w:pos="4278"/>
        </w:tabs>
        <w:ind w:left="4278" w:hanging="180"/>
      </w:pPr>
    </w:lvl>
    <w:lvl w:ilvl="6" w:tplc="0419000F" w:tentative="1">
      <w:start w:val="1"/>
      <w:numFmt w:val="decimal"/>
      <w:lvlText w:val="%7."/>
      <w:lvlJc w:val="left"/>
      <w:pPr>
        <w:tabs>
          <w:tab w:val="num" w:pos="4998"/>
        </w:tabs>
        <w:ind w:left="4998" w:hanging="360"/>
      </w:pPr>
    </w:lvl>
    <w:lvl w:ilvl="7" w:tplc="04190019" w:tentative="1">
      <w:start w:val="1"/>
      <w:numFmt w:val="lowerLetter"/>
      <w:lvlText w:val="%8."/>
      <w:lvlJc w:val="left"/>
      <w:pPr>
        <w:tabs>
          <w:tab w:val="num" w:pos="5718"/>
        </w:tabs>
        <w:ind w:left="5718" w:hanging="360"/>
      </w:pPr>
    </w:lvl>
    <w:lvl w:ilvl="8" w:tplc="0419001B" w:tentative="1">
      <w:start w:val="1"/>
      <w:numFmt w:val="lowerRoman"/>
      <w:lvlText w:val="%9."/>
      <w:lvlJc w:val="right"/>
      <w:pPr>
        <w:tabs>
          <w:tab w:val="num" w:pos="6438"/>
        </w:tabs>
        <w:ind w:left="6438" w:hanging="180"/>
      </w:pPr>
    </w:lvl>
  </w:abstractNum>
  <w:abstractNum w:abstractNumId="5">
    <w:nsid w:val="2513135E"/>
    <w:multiLevelType w:val="hybridMultilevel"/>
    <w:tmpl w:val="5518F3C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23E23AA"/>
    <w:multiLevelType w:val="hybridMultilevel"/>
    <w:tmpl w:val="E2521794"/>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356E7C5B"/>
    <w:multiLevelType w:val="hybridMultilevel"/>
    <w:tmpl w:val="F0B6092A"/>
    <w:lvl w:ilvl="0" w:tplc="3C9204AA">
      <w:start w:val="1"/>
      <w:numFmt w:val="decimal"/>
      <w:lvlText w:val="%1."/>
      <w:lvlJc w:val="left"/>
      <w:pPr>
        <w:ind w:left="360" w:hanging="360"/>
      </w:pPr>
      <w:rPr>
        <w:rFonts w:ascii="Times New Roman" w:eastAsia="Times New Roman" w:hAnsi="Times New Roman" w:cs="Times New Roman"/>
        <w:b w:val="0"/>
      </w:rPr>
    </w:lvl>
    <w:lvl w:ilvl="1" w:tplc="04190019">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8">
    <w:nsid w:val="388D2E55"/>
    <w:multiLevelType w:val="singleLevel"/>
    <w:tmpl w:val="7C6E2D5A"/>
    <w:lvl w:ilvl="0">
      <w:start w:val="1"/>
      <w:numFmt w:val="decimal"/>
      <w:lvlText w:val="%1."/>
      <w:lvlJc w:val="left"/>
      <w:pPr>
        <w:tabs>
          <w:tab w:val="num" w:pos="435"/>
        </w:tabs>
        <w:ind w:left="435" w:hanging="360"/>
      </w:pPr>
      <w:rPr>
        <w:rFonts w:hint="default"/>
      </w:rPr>
    </w:lvl>
  </w:abstractNum>
  <w:abstractNum w:abstractNumId="9">
    <w:nsid w:val="3CF0054A"/>
    <w:multiLevelType w:val="hybridMultilevel"/>
    <w:tmpl w:val="14541B28"/>
    <w:lvl w:ilvl="0" w:tplc="0419000F">
      <w:start w:val="1"/>
      <w:numFmt w:val="decimal"/>
      <w:lvlText w:val="%1."/>
      <w:lvlJc w:val="left"/>
      <w:pPr>
        <w:ind w:left="873" w:hanging="360"/>
      </w:pPr>
    </w:lvl>
    <w:lvl w:ilvl="1" w:tplc="04190019" w:tentative="1">
      <w:start w:val="1"/>
      <w:numFmt w:val="lowerLetter"/>
      <w:lvlText w:val="%2."/>
      <w:lvlJc w:val="left"/>
      <w:pPr>
        <w:ind w:left="1593" w:hanging="360"/>
      </w:pPr>
    </w:lvl>
    <w:lvl w:ilvl="2" w:tplc="0419001B" w:tentative="1">
      <w:start w:val="1"/>
      <w:numFmt w:val="lowerRoman"/>
      <w:lvlText w:val="%3."/>
      <w:lvlJc w:val="right"/>
      <w:pPr>
        <w:ind w:left="2313" w:hanging="180"/>
      </w:pPr>
    </w:lvl>
    <w:lvl w:ilvl="3" w:tplc="0419000F" w:tentative="1">
      <w:start w:val="1"/>
      <w:numFmt w:val="decimal"/>
      <w:lvlText w:val="%4."/>
      <w:lvlJc w:val="left"/>
      <w:pPr>
        <w:ind w:left="3033" w:hanging="360"/>
      </w:pPr>
    </w:lvl>
    <w:lvl w:ilvl="4" w:tplc="04190019" w:tentative="1">
      <w:start w:val="1"/>
      <w:numFmt w:val="lowerLetter"/>
      <w:lvlText w:val="%5."/>
      <w:lvlJc w:val="left"/>
      <w:pPr>
        <w:ind w:left="3753" w:hanging="360"/>
      </w:pPr>
    </w:lvl>
    <w:lvl w:ilvl="5" w:tplc="0419001B" w:tentative="1">
      <w:start w:val="1"/>
      <w:numFmt w:val="lowerRoman"/>
      <w:lvlText w:val="%6."/>
      <w:lvlJc w:val="right"/>
      <w:pPr>
        <w:ind w:left="4473" w:hanging="180"/>
      </w:pPr>
    </w:lvl>
    <w:lvl w:ilvl="6" w:tplc="0419000F" w:tentative="1">
      <w:start w:val="1"/>
      <w:numFmt w:val="decimal"/>
      <w:lvlText w:val="%7."/>
      <w:lvlJc w:val="left"/>
      <w:pPr>
        <w:ind w:left="5193" w:hanging="360"/>
      </w:pPr>
    </w:lvl>
    <w:lvl w:ilvl="7" w:tplc="04190019" w:tentative="1">
      <w:start w:val="1"/>
      <w:numFmt w:val="lowerLetter"/>
      <w:lvlText w:val="%8."/>
      <w:lvlJc w:val="left"/>
      <w:pPr>
        <w:ind w:left="5913" w:hanging="360"/>
      </w:pPr>
    </w:lvl>
    <w:lvl w:ilvl="8" w:tplc="0419001B" w:tentative="1">
      <w:start w:val="1"/>
      <w:numFmt w:val="lowerRoman"/>
      <w:lvlText w:val="%9."/>
      <w:lvlJc w:val="right"/>
      <w:pPr>
        <w:ind w:left="6633" w:hanging="180"/>
      </w:pPr>
    </w:lvl>
  </w:abstractNum>
  <w:abstractNum w:abstractNumId="10">
    <w:nsid w:val="3F1667AF"/>
    <w:multiLevelType w:val="hybridMultilevel"/>
    <w:tmpl w:val="CF0EFC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F1D741A"/>
    <w:multiLevelType w:val="hybridMultilevel"/>
    <w:tmpl w:val="938E16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042643B"/>
    <w:multiLevelType w:val="multilevel"/>
    <w:tmpl w:val="F81E2C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val="uk-UA"/>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3AE353F"/>
    <w:multiLevelType w:val="hybridMultilevel"/>
    <w:tmpl w:val="E63889C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446F1075"/>
    <w:multiLevelType w:val="hybridMultilevel"/>
    <w:tmpl w:val="F3F0DA46"/>
    <w:lvl w:ilvl="0" w:tplc="04190001">
      <w:start w:val="1"/>
      <w:numFmt w:val="bullet"/>
      <w:lvlText w:val=""/>
      <w:lvlJc w:val="left"/>
      <w:pPr>
        <w:ind w:left="1576" w:hanging="360"/>
      </w:pPr>
      <w:rPr>
        <w:rFonts w:ascii="Symbol" w:hAnsi="Symbol" w:hint="default"/>
      </w:rPr>
    </w:lvl>
    <w:lvl w:ilvl="1" w:tplc="04190003" w:tentative="1">
      <w:start w:val="1"/>
      <w:numFmt w:val="bullet"/>
      <w:lvlText w:val="o"/>
      <w:lvlJc w:val="left"/>
      <w:pPr>
        <w:ind w:left="2296" w:hanging="360"/>
      </w:pPr>
      <w:rPr>
        <w:rFonts w:ascii="Courier New" w:hAnsi="Courier New" w:cs="Courier New" w:hint="default"/>
      </w:rPr>
    </w:lvl>
    <w:lvl w:ilvl="2" w:tplc="04190005" w:tentative="1">
      <w:start w:val="1"/>
      <w:numFmt w:val="bullet"/>
      <w:lvlText w:val=""/>
      <w:lvlJc w:val="left"/>
      <w:pPr>
        <w:ind w:left="3016" w:hanging="360"/>
      </w:pPr>
      <w:rPr>
        <w:rFonts w:ascii="Wingdings" w:hAnsi="Wingdings" w:hint="default"/>
      </w:rPr>
    </w:lvl>
    <w:lvl w:ilvl="3" w:tplc="04190001" w:tentative="1">
      <w:start w:val="1"/>
      <w:numFmt w:val="bullet"/>
      <w:lvlText w:val=""/>
      <w:lvlJc w:val="left"/>
      <w:pPr>
        <w:ind w:left="3736" w:hanging="360"/>
      </w:pPr>
      <w:rPr>
        <w:rFonts w:ascii="Symbol" w:hAnsi="Symbol" w:hint="default"/>
      </w:rPr>
    </w:lvl>
    <w:lvl w:ilvl="4" w:tplc="04190003" w:tentative="1">
      <w:start w:val="1"/>
      <w:numFmt w:val="bullet"/>
      <w:lvlText w:val="o"/>
      <w:lvlJc w:val="left"/>
      <w:pPr>
        <w:ind w:left="4456" w:hanging="360"/>
      </w:pPr>
      <w:rPr>
        <w:rFonts w:ascii="Courier New" w:hAnsi="Courier New" w:cs="Courier New" w:hint="default"/>
      </w:rPr>
    </w:lvl>
    <w:lvl w:ilvl="5" w:tplc="04190005" w:tentative="1">
      <w:start w:val="1"/>
      <w:numFmt w:val="bullet"/>
      <w:lvlText w:val=""/>
      <w:lvlJc w:val="left"/>
      <w:pPr>
        <w:ind w:left="5176" w:hanging="360"/>
      </w:pPr>
      <w:rPr>
        <w:rFonts w:ascii="Wingdings" w:hAnsi="Wingdings" w:hint="default"/>
      </w:rPr>
    </w:lvl>
    <w:lvl w:ilvl="6" w:tplc="04190001" w:tentative="1">
      <w:start w:val="1"/>
      <w:numFmt w:val="bullet"/>
      <w:lvlText w:val=""/>
      <w:lvlJc w:val="left"/>
      <w:pPr>
        <w:ind w:left="5896" w:hanging="360"/>
      </w:pPr>
      <w:rPr>
        <w:rFonts w:ascii="Symbol" w:hAnsi="Symbol" w:hint="default"/>
      </w:rPr>
    </w:lvl>
    <w:lvl w:ilvl="7" w:tplc="04190003" w:tentative="1">
      <w:start w:val="1"/>
      <w:numFmt w:val="bullet"/>
      <w:lvlText w:val="o"/>
      <w:lvlJc w:val="left"/>
      <w:pPr>
        <w:ind w:left="6616" w:hanging="360"/>
      </w:pPr>
      <w:rPr>
        <w:rFonts w:ascii="Courier New" w:hAnsi="Courier New" w:cs="Courier New" w:hint="default"/>
      </w:rPr>
    </w:lvl>
    <w:lvl w:ilvl="8" w:tplc="04190005" w:tentative="1">
      <w:start w:val="1"/>
      <w:numFmt w:val="bullet"/>
      <w:lvlText w:val=""/>
      <w:lvlJc w:val="left"/>
      <w:pPr>
        <w:ind w:left="7336" w:hanging="360"/>
      </w:pPr>
      <w:rPr>
        <w:rFonts w:ascii="Wingdings" w:hAnsi="Wingdings" w:hint="default"/>
      </w:rPr>
    </w:lvl>
  </w:abstractNum>
  <w:abstractNum w:abstractNumId="15">
    <w:nsid w:val="4D1A1853"/>
    <w:multiLevelType w:val="hybridMultilevel"/>
    <w:tmpl w:val="D4181A90"/>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6">
    <w:nsid w:val="5E6518EB"/>
    <w:multiLevelType w:val="hybridMultilevel"/>
    <w:tmpl w:val="339C2D94"/>
    <w:lvl w:ilvl="0" w:tplc="15805692">
      <w:start w:val="1"/>
      <w:numFmt w:val="decimal"/>
      <w:lvlText w:val="%1."/>
      <w:lvlJc w:val="left"/>
      <w:pPr>
        <w:ind w:left="454" w:hanging="454"/>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12"/>
  </w:num>
  <w:num w:numId="2">
    <w:abstractNumId w:val="11"/>
  </w:num>
  <w:num w:numId="3">
    <w:abstractNumId w:val="13"/>
  </w:num>
  <w:num w:numId="4">
    <w:abstractNumId w:val="2"/>
  </w:num>
  <w:num w:numId="5">
    <w:abstractNumId w:val="14"/>
  </w:num>
  <w:num w:numId="6">
    <w:abstractNumId w:val="6"/>
  </w:num>
  <w:num w:numId="7">
    <w:abstractNumId w:val="16"/>
  </w:num>
  <w:num w:numId="8">
    <w:abstractNumId w:val="8"/>
  </w:num>
  <w:num w:numId="9">
    <w:abstractNumId w:val="3"/>
  </w:num>
  <w:num w:numId="10">
    <w:abstractNumId w:val="9"/>
  </w:num>
  <w:num w:numId="11">
    <w:abstractNumId w:val="4"/>
  </w:num>
  <w:num w:numId="12">
    <w:abstractNumId w:val="0"/>
  </w:num>
  <w:num w:numId="13">
    <w:abstractNumId w:val="1"/>
  </w:num>
  <w:num w:numId="14">
    <w:abstractNumId w:val="15"/>
  </w:num>
  <w:num w:numId="15">
    <w:abstractNumId w:val="10"/>
  </w:num>
  <w:num w:numId="16">
    <w:abstractNumId w:val="7"/>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isplayBackgroundShape/>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400C"/>
    <w:rsid w:val="000002BD"/>
    <w:rsid w:val="00003815"/>
    <w:rsid w:val="00004191"/>
    <w:rsid w:val="00012BC5"/>
    <w:rsid w:val="0001385F"/>
    <w:rsid w:val="00015476"/>
    <w:rsid w:val="00021FDA"/>
    <w:rsid w:val="00032F7F"/>
    <w:rsid w:val="00050863"/>
    <w:rsid w:val="00055346"/>
    <w:rsid w:val="00057213"/>
    <w:rsid w:val="000649AF"/>
    <w:rsid w:val="000701C5"/>
    <w:rsid w:val="0007168D"/>
    <w:rsid w:val="00072E1D"/>
    <w:rsid w:val="00091816"/>
    <w:rsid w:val="000A2EF9"/>
    <w:rsid w:val="000B2ECD"/>
    <w:rsid w:val="000B66F4"/>
    <w:rsid w:val="000D05B7"/>
    <w:rsid w:val="000D4776"/>
    <w:rsid w:val="000E1024"/>
    <w:rsid w:val="000F70CB"/>
    <w:rsid w:val="001004B9"/>
    <w:rsid w:val="00111481"/>
    <w:rsid w:val="0012487D"/>
    <w:rsid w:val="00124BCE"/>
    <w:rsid w:val="00125E0A"/>
    <w:rsid w:val="001260FB"/>
    <w:rsid w:val="001320DF"/>
    <w:rsid w:val="001362EE"/>
    <w:rsid w:val="001365D8"/>
    <w:rsid w:val="0013731B"/>
    <w:rsid w:val="001400C0"/>
    <w:rsid w:val="001519B9"/>
    <w:rsid w:val="00153947"/>
    <w:rsid w:val="00155A4C"/>
    <w:rsid w:val="00156875"/>
    <w:rsid w:val="0015709B"/>
    <w:rsid w:val="00162513"/>
    <w:rsid w:val="00184846"/>
    <w:rsid w:val="00184BB5"/>
    <w:rsid w:val="001920C4"/>
    <w:rsid w:val="0019708C"/>
    <w:rsid w:val="001A6C08"/>
    <w:rsid w:val="001B2009"/>
    <w:rsid w:val="001C0531"/>
    <w:rsid w:val="001C0A1D"/>
    <w:rsid w:val="001D7C73"/>
    <w:rsid w:val="001E1849"/>
    <w:rsid w:val="001E486F"/>
    <w:rsid w:val="001E67FF"/>
    <w:rsid w:val="001E7F45"/>
    <w:rsid w:val="001F2C9F"/>
    <w:rsid w:val="001F391B"/>
    <w:rsid w:val="001F5040"/>
    <w:rsid w:val="001F662B"/>
    <w:rsid w:val="001F6730"/>
    <w:rsid w:val="001F7177"/>
    <w:rsid w:val="00215CFD"/>
    <w:rsid w:val="0021791A"/>
    <w:rsid w:val="0022118A"/>
    <w:rsid w:val="002615B3"/>
    <w:rsid w:val="00265DB8"/>
    <w:rsid w:val="0027205D"/>
    <w:rsid w:val="00274F8B"/>
    <w:rsid w:val="0027658E"/>
    <w:rsid w:val="00286631"/>
    <w:rsid w:val="002874C5"/>
    <w:rsid w:val="00297ECE"/>
    <w:rsid w:val="002A4B3B"/>
    <w:rsid w:val="002A7C94"/>
    <w:rsid w:val="002B1809"/>
    <w:rsid w:val="002B22DB"/>
    <w:rsid w:val="002B2DFB"/>
    <w:rsid w:val="002B5EF3"/>
    <w:rsid w:val="002C4084"/>
    <w:rsid w:val="002C5287"/>
    <w:rsid w:val="002D5D44"/>
    <w:rsid w:val="002E61A8"/>
    <w:rsid w:val="002F0090"/>
    <w:rsid w:val="002F1F84"/>
    <w:rsid w:val="00301697"/>
    <w:rsid w:val="00317650"/>
    <w:rsid w:val="00321066"/>
    <w:rsid w:val="00325FC6"/>
    <w:rsid w:val="00332AA1"/>
    <w:rsid w:val="00333E22"/>
    <w:rsid w:val="003477E5"/>
    <w:rsid w:val="00352456"/>
    <w:rsid w:val="00361859"/>
    <w:rsid w:val="00366516"/>
    <w:rsid w:val="00366EF0"/>
    <w:rsid w:val="00376A40"/>
    <w:rsid w:val="00386249"/>
    <w:rsid w:val="00386EDE"/>
    <w:rsid w:val="00387287"/>
    <w:rsid w:val="0038770D"/>
    <w:rsid w:val="0039320C"/>
    <w:rsid w:val="00396C27"/>
    <w:rsid w:val="003A5BA6"/>
    <w:rsid w:val="003A76BC"/>
    <w:rsid w:val="003C178D"/>
    <w:rsid w:val="003C3418"/>
    <w:rsid w:val="003C3DBA"/>
    <w:rsid w:val="003C6E56"/>
    <w:rsid w:val="003C70AE"/>
    <w:rsid w:val="003D7367"/>
    <w:rsid w:val="003E381A"/>
    <w:rsid w:val="003E3E98"/>
    <w:rsid w:val="003E5ED4"/>
    <w:rsid w:val="003F1D28"/>
    <w:rsid w:val="00400147"/>
    <w:rsid w:val="00402130"/>
    <w:rsid w:val="0040408F"/>
    <w:rsid w:val="004124F2"/>
    <w:rsid w:val="00412D05"/>
    <w:rsid w:val="004151E6"/>
    <w:rsid w:val="004165A8"/>
    <w:rsid w:val="00423FCB"/>
    <w:rsid w:val="0042445B"/>
    <w:rsid w:val="00427851"/>
    <w:rsid w:val="004324A7"/>
    <w:rsid w:val="004344E6"/>
    <w:rsid w:val="00434C7D"/>
    <w:rsid w:val="00434FE5"/>
    <w:rsid w:val="00442BC6"/>
    <w:rsid w:val="004444B3"/>
    <w:rsid w:val="004500E7"/>
    <w:rsid w:val="0045557E"/>
    <w:rsid w:val="00455CDA"/>
    <w:rsid w:val="004614B5"/>
    <w:rsid w:val="00466F01"/>
    <w:rsid w:val="0047114E"/>
    <w:rsid w:val="0047347D"/>
    <w:rsid w:val="00474463"/>
    <w:rsid w:val="00490F65"/>
    <w:rsid w:val="004923E2"/>
    <w:rsid w:val="00494FAE"/>
    <w:rsid w:val="004A478C"/>
    <w:rsid w:val="004B06F1"/>
    <w:rsid w:val="004B3061"/>
    <w:rsid w:val="004B5360"/>
    <w:rsid w:val="004C18C3"/>
    <w:rsid w:val="004C702C"/>
    <w:rsid w:val="004C7AA8"/>
    <w:rsid w:val="004D1A8A"/>
    <w:rsid w:val="004F1CA9"/>
    <w:rsid w:val="004F31CF"/>
    <w:rsid w:val="004F463C"/>
    <w:rsid w:val="0050254A"/>
    <w:rsid w:val="00504F89"/>
    <w:rsid w:val="0051123D"/>
    <w:rsid w:val="00524A00"/>
    <w:rsid w:val="0053631B"/>
    <w:rsid w:val="00541E79"/>
    <w:rsid w:val="005540F1"/>
    <w:rsid w:val="00554E2F"/>
    <w:rsid w:val="005563FF"/>
    <w:rsid w:val="005564BC"/>
    <w:rsid w:val="00557DB0"/>
    <w:rsid w:val="00571955"/>
    <w:rsid w:val="005741ED"/>
    <w:rsid w:val="005808B1"/>
    <w:rsid w:val="0058264E"/>
    <w:rsid w:val="00584897"/>
    <w:rsid w:val="00584E9D"/>
    <w:rsid w:val="00585C82"/>
    <w:rsid w:val="00586A46"/>
    <w:rsid w:val="00587925"/>
    <w:rsid w:val="0059090F"/>
    <w:rsid w:val="00591BFC"/>
    <w:rsid w:val="00594320"/>
    <w:rsid w:val="005944C2"/>
    <w:rsid w:val="005B15A1"/>
    <w:rsid w:val="005B63EE"/>
    <w:rsid w:val="005C0802"/>
    <w:rsid w:val="005C2162"/>
    <w:rsid w:val="005D040B"/>
    <w:rsid w:val="005D14BB"/>
    <w:rsid w:val="005D1C97"/>
    <w:rsid w:val="005D32B4"/>
    <w:rsid w:val="005D4DDE"/>
    <w:rsid w:val="005D6E49"/>
    <w:rsid w:val="005E0865"/>
    <w:rsid w:val="005E6CBB"/>
    <w:rsid w:val="005F0DEE"/>
    <w:rsid w:val="005F5FFE"/>
    <w:rsid w:val="006143C2"/>
    <w:rsid w:val="00617360"/>
    <w:rsid w:val="006206B9"/>
    <w:rsid w:val="0062130E"/>
    <w:rsid w:val="00621412"/>
    <w:rsid w:val="00621D6E"/>
    <w:rsid w:val="006241B7"/>
    <w:rsid w:val="0062656F"/>
    <w:rsid w:val="0063479D"/>
    <w:rsid w:val="00635096"/>
    <w:rsid w:val="00635A41"/>
    <w:rsid w:val="00652AED"/>
    <w:rsid w:val="006536D5"/>
    <w:rsid w:val="00663497"/>
    <w:rsid w:val="00665A4D"/>
    <w:rsid w:val="00676687"/>
    <w:rsid w:val="00677197"/>
    <w:rsid w:val="006816B6"/>
    <w:rsid w:val="00681AA3"/>
    <w:rsid w:val="00682DEB"/>
    <w:rsid w:val="0068711B"/>
    <w:rsid w:val="00693239"/>
    <w:rsid w:val="00697700"/>
    <w:rsid w:val="00697C98"/>
    <w:rsid w:val="006A2950"/>
    <w:rsid w:val="006A6E62"/>
    <w:rsid w:val="006A7057"/>
    <w:rsid w:val="006B02D8"/>
    <w:rsid w:val="006B0C27"/>
    <w:rsid w:val="006C55F4"/>
    <w:rsid w:val="006C6586"/>
    <w:rsid w:val="006D1C79"/>
    <w:rsid w:val="006D1EBD"/>
    <w:rsid w:val="006D2E43"/>
    <w:rsid w:val="006D4E1E"/>
    <w:rsid w:val="006E05C4"/>
    <w:rsid w:val="006E771F"/>
    <w:rsid w:val="006E7789"/>
    <w:rsid w:val="006F770F"/>
    <w:rsid w:val="007047CA"/>
    <w:rsid w:val="007144C5"/>
    <w:rsid w:val="00716E0F"/>
    <w:rsid w:val="00722576"/>
    <w:rsid w:val="00726EA5"/>
    <w:rsid w:val="00732413"/>
    <w:rsid w:val="007360C1"/>
    <w:rsid w:val="00743432"/>
    <w:rsid w:val="00752713"/>
    <w:rsid w:val="007545FD"/>
    <w:rsid w:val="0075741F"/>
    <w:rsid w:val="00775824"/>
    <w:rsid w:val="007864EF"/>
    <w:rsid w:val="00792CC6"/>
    <w:rsid w:val="007959F6"/>
    <w:rsid w:val="00796B9A"/>
    <w:rsid w:val="00797585"/>
    <w:rsid w:val="007A1282"/>
    <w:rsid w:val="007A4A1C"/>
    <w:rsid w:val="007A4BA3"/>
    <w:rsid w:val="007A755B"/>
    <w:rsid w:val="007A7F6C"/>
    <w:rsid w:val="007A7FA8"/>
    <w:rsid w:val="007B6A01"/>
    <w:rsid w:val="007C2764"/>
    <w:rsid w:val="007C7B84"/>
    <w:rsid w:val="007D27BC"/>
    <w:rsid w:val="007D6E04"/>
    <w:rsid w:val="007E0D84"/>
    <w:rsid w:val="007E1A97"/>
    <w:rsid w:val="007E50A5"/>
    <w:rsid w:val="007E5386"/>
    <w:rsid w:val="007F1C00"/>
    <w:rsid w:val="007F6175"/>
    <w:rsid w:val="007F6714"/>
    <w:rsid w:val="008030EF"/>
    <w:rsid w:val="00810E93"/>
    <w:rsid w:val="00812774"/>
    <w:rsid w:val="0081444C"/>
    <w:rsid w:val="00815206"/>
    <w:rsid w:val="008266CE"/>
    <w:rsid w:val="00831446"/>
    <w:rsid w:val="008332B4"/>
    <w:rsid w:val="0083330B"/>
    <w:rsid w:val="00833BDB"/>
    <w:rsid w:val="00844102"/>
    <w:rsid w:val="008446EC"/>
    <w:rsid w:val="00850481"/>
    <w:rsid w:val="00853FE0"/>
    <w:rsid w:val="0085433E"/>
    <w:rsid w:val="00854AA6"/>
    <w:rsid w:val="008643B5"/>
    <w:rsid w:val="0086594A"/>
    <w:rsid w:val="008672B5"/>
    <w:rsid w:val="00871383"/>
    <w:rsid w:val="008731DB"/>
    <w:rsid w:val="008763FF"/>
    <w:rsid w:val="008A04DE"/>
    <w:rsid w:val="008A36E6"/>
    <w:rsid w:val="008A55DD"/>
    <w:rsid w:val="008A6A31"/>
    <w:rsid w:val="008B2DE8"/>
    <w:rsid w:val="008B3809"/>
    <w:rsid w:val="008B5DE5"/>
    <w:rsid w:val="008C1903"/>
    <w:rsid w:val="008C46EA"/>
    <w:rsid w:val="008C48F8"/>
    <w:rsid w:val="008D3D52"/>
    <w:rsid w:val="008F26F3"/>
    <w:rsid w:val="008F6C29"/>
    <w:rsid w:val="009146E3"/>
    <w:rsid w:val="00915726"/>
    <w:rsid w:val="00920641"/>
    <w:rsid w:val="00931ADE"/>
    <w:rsid w:val="00943122"/>
    <w:rsid w:val="00946382"/>
    <w:rsid w:val="009466BD"/>
    <w:rsid w:val="00953093"/>
    <w:rsid w:val="009531D6"/>
    <w:rsid w:val="00960DA7"/>
    <w:rsid w:val="00962DA9"/>
    <w:rsid w:val="0096726E"/>
    <w:rsid w:val="00976077"/>
    <w:rsid w:val="009822F5"/>
    <w:rsid w:val="00984204"/>
    <w:rsid w:val="0098753A"/>
    <w:rsid w:val="00987913"/>
    <w:rsid w:val="009901CC"/>
    <w:rsid w:val="009919E6"/>
    <w:rsid w:val="009A2D40"/>
    <w:rsid w:val="009A3D85"/>
    <w:rsid w:val="009B198C"/>
    <w:rsid w:val="009B5BB2"/>
    <w:rsid w:val="009C273A"/>
    <w:rsid w:val="009D2E7C"/>
    <w:rsid w:val="009D7351"/>
    <w:rsid w:val="009E6C2B"/>
    <w:rsid w:val="009F14B4"/>
    <w:rsid w:val="009F2569"/>
    <w:rsid w:val="009F46CB"/>
    <w:rsid w:val="00A00409"/>
    <w:rsid w:val="00A039DE"/>
    <w:rsid w:val="00A11BCB"/>
    <w:rsid w:val="00A2201D"/>
    <w:rsid w:val="00A238F9"/>
    <w:rsid w:val="00A23E6A"/>
    <w:rsid w:val="00A326A8"/>
    <w:rsid w:val="00A37FA6"/>
    <w:rsid w:val="00A41E28"/>
    <w:rsid w:val="00A43B8A"/>
    <w:rsid w:val="00A52C03"/>
    <w:rsid w:val="00A56E7A"/>
    <w:rsid w:val="00A6143F"/>
    <w:rsid w:val="00A67504"/>
    <w:rsid w:val="00A7227C"/>
    <w:rsid w:val="00A768F3"/>
    <w:rsid w:val="00A76C56"/>
    <w:rsid w:val="00A77B43"/>
    <w:rsid w:val="00A82B37"/>
    <w:rsid w:val="00A8450B"/>
    <w:rsid w:val="00A85946"/>
    <w:rsid w:val="00A86992"/>
    <w:rsid w:val="00A91DE7"/>
    <w:rsid w:val="00AA0259"/>
    <w:rsid w:val="00AA2E31"/>
    <w:rsid w:val="00AD5A03"/>
    <w:rsid w:val="00AE1923"/>
    <w:rsid w:val="00AE75D5"/>
    <w:rsid w:val="00AF086F"/>
    <w:rsid w:val="00B06561"/>
    <w:rsid w:val="00B1015A"/>
    <w:rsid w:val="00B12530"/>
    <w:rsid w:val="00B12B57"/>
    <w:rsid w:val="00B139FD"/>
    <w:rsid w:val="00B200B5"/>
    <w:rsid w:val="00B2400C"/>
    <w:rsid w:val="00B26C85"/>
    <w:rsid w:val="00B3237A"/>
    <w:rsid w:val="00B32D3D"/>
    <w:rsid w:val="00B36960"/>
    <w:rsid w:val="00B40C9B"/>
    <w:rsid w:val="00B43FB2"/>
    <w:rsid w:val="00B542D4"/>
    <w:rsid w:val="00B640C2"/>
    <w:rsid w:val="00B72113"/>
    <w:rsid w:val="00B755C0"/>
    <w:rsid w:val="00B76C54"/>
    <w:rsid w:val="00B77B26"/>
    <w:rsid w:val="00B8393D"/>
    <w:rsid w:val="00B85265"/>
    <w:rsid w:val="00B934E6"/>
    <w:rsid w:val="00B97CC1"/>
    <w:rsid w:val="00BA100F"/>
    <w:rsid w:val="00BA5E16"/>
    <w:rsid w:val="00BB220D"/>
    <w:rsid w:val="00BC171C"/>
    <w:rsid w:val="00BC1901"/>
    <w:rsid w:val="00BC59C7"/>
    <w:rsid w:val="00BC6551"/>
    <w:rsid w:val="00BC6873"/>
    <w:rsid w:val="00BD7798"/>
    <w:rsid w:val="00BE08A2"/>
    <w:rsid w:val="00BE69BF"/>
    <w:rsid w:val="00BF05D6"/>
    <w:rsid w:val="00BF35D9"/>
    <w:rsid w:val="00C11115"/>
    <w:rsid w:val="00C15901"/>
    <w:rsid w:val="00C21F07"/>
    <w:rsid w:val="00C2276D"/>
    <w:rsid w:val="00C25035"/>
    <w:rsid w:val="00C304F7"/>
    <w:rsid w:val="00C33260"/>
    <w:rsid w:val="00C36598"/>
    <w:rsid w:val="00C40717"/>
    <w:rsid w:val="00C4352E"/>
    <w:rsid w:val="00C43820"/>
    <w:rsid w:val="00C46B9B"/>
    <w:rsid w:val="00C6420B"/>
    <w:rsid w:val="00C647D5"/>
    <w:rsid w:val="00C706F8"/>
    <w:rsid w:val="00C8026D"/>
    <w:rsid w:val="00C82831"/>
    <w:rsid w:val="00C9037D"/>
    <w:rsid w:val="00C91E3D"/>
    <w:rsid w:val="00C94B06"/>
    <w:rsid w:val="00C96737"/>
    <w:rsid w:val="00C96BF4"/>
    <w:rsid w:val="00CA04E0"/>
    <w:rsid w:val="00CA09A8"/>
    <w:rsid w:val="00CA0AF8"/>
    <w:rsid w:val="00CB47E8"/>
    <w:rsid w:val="00CC5C58"/>
    <w:rsid w:val="00CD21C2"/>
    <w:rsid w:val="00CD7834"/>
    <w:rsid w:val="00CE0A9F"/>
    <w:rsid w:val="00D3271B"/>
    <w:rsid w:val="00D3792B"/>
    <w:rsid w:val="00D41481"/>
    <w:rsid w:val="00D42C88"/>
    <w:rsid w:val="00D47961"/>
    <w:rsid w:val="00D50531"/>
    <w:rsid w:val="00D538E5"/>
    <w:rsid w:val="00D62966"/>
    <w:rsid w:val="00D640EC"/>
    <w:rsid w:val="00D64AD3"/>
    <w:rsid w:val="00D7699C"/>
    <w:rsid w:val="00D77A5B"/>
    <w:rsid w:val="00D8007D"/>
    <w:rsid w:val="00D81863"/>
    <w:rsid w:val="00D84D71"/>
    <w:rsid w:val="00D930D0"/>
    <w:rsid w:val="00D95D74"/>
    <w:rsid w:val="00DA0956"/>
    <w:rsid w:val="00DA3859"/>
    <w:rsid w:val="00DA45C8"/>
    <w:rsid w:val="00DA47E3"/>
    <w:rsid w:val="00DB2E1A"/>
    <w:rsid w:val="00DB5575"/>
    <w:rsid w:val="00DC1283"/>
    <w:rsid w:val="00DC18A3"/>
    <w:rsid w:val="00DC3052"/>
    <w:rsid w:val="00DC7D4F"/>
    <w:rsid w:val="00DD520B"/>
    <w:rsid w:val="00DD793E"/>
    <w:rsid w:val="00DE3850"/>
    <w:rsid w:val="00DE485C"/>
    <w:rsid w:val="00DF05F5"/>
    <w:rsid w:val="00DF1EBD"/>
    <w:rsid w:val="00DF2F72"/>
    <w:rsid w:val="00DF5300"/>
    <w:rsid w:val="00E01977"/>
    <w:rsid w:val="00E019C2"/>
    <w:rsid w:val="00E056AC"/>
    <w:rsid w:val="00E07390"/>
    <w:rsid w:val="00E07567"/>
    <w:rsid w:val="00E131B1"/>
    <w:rsid w:val="00E14846"/>
    <w:rsid w:val="00E17642"/>
    <w:rsid w:val="00E215C5"/>
    <w:rsid w:val="00E22CC4"/>
    <w:rsid w:val="00E2456E"/>
    <w:rsid w:val="00E254DE"/>
    <w:rsid w:val="00E3476D"/>
    <w:rsid w:val="00E5724B"/>
    <w:rsid w:val="00E62106"/>
    <w:rsid w:val="00E75A9E"/>
    <w:rsid w:val="00E7608B"/>
    <w:rsid w:val="00E7737B"/>
    <w:rsid w:val="00E9299D"/>
    <w:rsid w:val="00E9769D"/>
    <w:rsid w:val="00EC12F9"/>
    <w:rsid w:val="00EC3562"/>
    <w:rsid w:val="00ED1364"/>
    <w:rsid w:val="00ED3799"/>
    <w:rsid w:val="00ED3D12"/>
    <w:rsid w:val="00ED3E0E"/>
    <w:rsid w:val="00EE3228"/>
    <w:rsid w:val="00EF7B2B"/>
    <w:rsid w:val="00F021A5"/>
    <w:rsid w:val="00F02D60"/>
    <w:rsid w:val="00F07091"/>
    <w:rsid w:val="00F14E13"/>
    <w:rsid w:val="00F1597D"/>
    <w:rsid w:val="00F17E1D"/>
    <w:rsid w:val="00F24370"/>
    <w:rsid w:val="00F54699"/>
    <w:rsid w:val="00F561C4"/>
    <w:rsid w:val="00F56B3B"/>
    <w:rsid w:val="00F756FD"/>
    <w:rsid w:val="00F852AF"/>
    <w:rsid w:val="00F86785"/>
    <w:rsid w:val="00FA2228"/>
    <w:rsid w:val="00FA2D2D"/>
    <w:rsid w:val="00FA2F9B"/>
    <w:rsid w:val="00FA4C7F"/>
    <w:rsid w:val="00FA5B30"/>
    <w:rsid w:val="00FB042C"/>
    <w:rsid w:val="00FB4365"/>
    <w:rsid w:val="00FC03FB"/>
    <w:rsid w:val="00FC2A99"/>
    <w:rsid w:val="00FC3B65"/>
    <w:rsid w:val="00FC486B"/>
    <w:rsid w:val="00FD225C"/>
    <w:rsid w:val="00FD26A2"/>
    <w:rsid w:val="00FD3C31"/>
    <w:rsid w:val="00FE05DD"/>
    <w:rsid w:val="00FE1A22"/>
    <w:rsid w:val="00FE6C93"/>
    <w:rsid w:val="00FF71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6">
      <o:colormenu v:ext="edit" fill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C18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C18A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C18A3"/>
    <w:rPr>
      <w:rFonts w:ascii="Tahoma" w:hAnsi="Tahoma" w:cs="Tahoma"/>
      <w:sz w:val="16"/>
      <w:szCs w:val="16"/>
    </w:rPr>
  </w:style>
  <w:style w:type="paragraph" w:styleId="a6">
    <w:name w:val="Normal (Web)"/>
    <w:basedOn w:val="a"/>
    <w:uiPriority w:val="99"/>
    <w:rsid w:val="008144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BC6551"/>
    <w:rPr>
      <w:color w:val="0000FF"/>
      <w:u w:val="single"/>
    </w:rPr>
  </w:style>
  <w:style w:type="paragraph" w:customStyle="1" w:styleId="1">
    <w:name w:val="Абзац списка1"/>
    <w:basedOn w:val="a"/>
    <w:uiPriority w:val="99"/>
    <w:rsid w:val="00386EDE"/>
    <w:pPr>
      <w:ind w:left="720"/>
      <w:contextualSpacing/>
    </w:pPr>
    <w:rPr>
      <w:rFonts w:ascii="Calibri" w:eastAsia="Times New Roman" w:hAnsi="Calibri" w:cs="Times New Roman"/>
    </w:rPr>
  </w:style>
  <w:style w:type="paragraph" w:customStyle="1" w:styleId="docdata">
    <w:name w:val="docdata"/>
    <w:aliases w:val="docy,v5,2740,baiaagaaboqcaaad6ggaaax4caaaaaaaaaaaaaaaaaaaaaaaaaaaaaaaaaaaaaaaaaaaaaaaaaaaaaaaaaaaaaaaaaaaaaaaaaaaaaaaaaaaaaaaaaaaaaaaaaaaaaaaaaaaaaaaaaaaaaaaaaaaaaaaaaaaaaaaaaaaaaaaaaaaaaaaaaaaaaaaaaaaaaaaaaaaaaaaaaaaaaaaaaaaaaaaaaaaaaaaaaaaaaaa"/>
    <w:basedOn w:val="a"/>
    <w:rsid w:val="007545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Без интервала1"/>
    <w:uiPriority w:val="99"/>
    <w:rsid w:val="00D640EC"/>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D640EC"/>
  </w:style>
  <w:style w:type="paragraph" w:styleId="HTML">
    <w:name w:val="HTML Preformatted"/>
    <w:basedOn w:val="a"/>
    <w:link w:val="HTML0"/>
    <w:uiPriority w:val="99"/>
    <w:unhideWhenUsed/>
    <w:rsid w:val="00D64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D640EC"/>
    <w:rPr>
      <w:rFonts w:ascii="Courier New" w:eastAsia="Times New Roman" w:hAnsi="Courier New" w:cs="Courier New"/>
      <w:sz w:val="20"/>
      <w:szCs w:val="20"/>
      <w:lang w:val="uk-UA" w:eastAsia="uk-UA"/>
    </w:rPr>
  </w:style>
  <w:style w:type="paragraph" w:styleId="a8">
    <w:name w:val="Body Text"/>
    <w:basedOn w:val="a"/>
    <w:link w:val="a9"/>
    <w:semiHidden/>
    <w:rsid w:val="00D640EC"/>
    <w:pPr>
      <w:spacing w:after="0" w:line="240" w:lineRule="auto"/>
    </w:pPr>
    <w:rPr>
      <w:rFonts w:ascii="Times New Roman" w:eastAsia="Times New Roman" w:hAnsi="Times New Roman" w:cs="Times New Roman"/>
      <w:sz w:val="28"/>
      <w:szCs w:val="24"/>
      <w:lang w:val="en-US" w:eastAsia="ru-RU"/>
    </w:rPr>
  </w:style>
  <w:style w:type="character" w:customStyle="1" w:styleId="a9">
    <w:name w:val="Основной текст Знак"/>
    <w:basedOn w:val="a0"/>
    <w:link w:val="a8"/>
    <w:semiHidden/>
    <w:rsid w:val="00D640EC"/>
    <w:rPr>
      <w:rFonts w:ascii="Times New Roman" w:eastAsia="Times New Roman" w:hAnsi="Times New Roman" w:cs="Times New Roman"/>
      <w:sz w:val="28"/>
      <w:szCs w:val="24"/>
      <w:lang w:val="en-US" w:eastAsia="ru-RU"/>
    </w:rPr>
  </w:style>
  <w:style w:type="character" w:styleId="aa">
    <w:name w:val="Emphasis"/>
    <w:uiPriority w:val="20"/>
    <w:qFormat/>
    <w:rsid w:val="00332AA1"/>
    <w:rPr>
      <w:rFonts w:ascii="Times New Roman" w:hAnsi="Times New Roman" w:cs="Times New Roman"/>
      <w:i/>
      <w:iCs/>
    </w:rPr>
  </w:style>
  <w:style w:type="paragraph" w:styleId="ab">
    <w:name w:val="List Paragraph"/>
    <w:basedOn w:val="a"/>
    <w:qFormat/>
    <w:rsid w:val="000002BD"/>
    <w:pPr>
      <w:ind w:left="720"/>
      <w:contextualSpacing/>
    </w:pPr>
  </w:style>
  <w:style w:type="character" w:customStyle="1" w:styleId="fm-vol-iss-date">
    <w:name w:val="fm-vol-iss-date"/>
    <w:basedOn w:val="a0"/>
    <w:rsid w:val="0015709B"/>
  </w:style>
  <w:style w:type="paragraph" w:styleId="ac">
    <w:name w:val="header"/>
    <w:basedOn w:val="a"/>
    <w:link w:val="ad"/>
    <w:uiPriority w:val="99"/>
    <w:unhideWhenUsed/>
    <w:rsid w:val="00FC486B"/>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C486B"/>
  </w:style>
  <w:style w:type="paragraph" w:styleId="ae">
    <w:name w:val="footer"/>
    <w:basedOn w:val="a"/>
    <w:link w:val="af"/>
    <w:uiPriority w:val="99"/>
    <w:semiHidden/>
    <w:unhideWhenUsed/>
    <w:rsid w:val="00FC486B"/>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FC486B"/>
  </w:style>
  <w:style w:type="paragraph" w:customStyle="1" w:styleId="Default">
    <w:name w:val="Default"/>
    <w:rsid w:val="008333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ТЕКСТ 1"/>
    <w:basedOn w:val="a"/>
    <w:qFormat/>
    <w:rsid w:val="0083330B"/>
    <w:pPr>
      <w:spacing w:after="0" w:line="360" w:lineRule="auto"/>
      <w:ind w:firstLine="709"/>
      <w:jc w:val="both"/>
    </w:pPr>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C18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C18A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C18A3"/>
    <w:rPr>
      <w:rFonts w:ascii="Tahoma" w:hAnsi="Tahoma" w:cs="Tahoma"/>
      <w:sz w:val="16"/>
      <w:szCs w:val="16"/>
    </w:rPr>
  </w:style>
  <w:style w:type="paragraph" w:styleId="a6">
    <w:name w:val="Normal (Web)"/>
    <w:basedOn w:val="a"/>
    <w:uiPriority w:val="99"/>
    <w:rsid w:val="008144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BC6551"/>
    <w:rPr>
      <w:color w:val="0000FF"/>
      <w:u w:val="single"/>
    </w:rPr>
  </w:style>
  <w:style w:type="paragraph" w:customStyle="1" w:styleId="1">
    <w:name w:val="Абзац списка1"/>
    <w:basedOn w:val="a"/>
    <w:uiPriority w:val="99"/>
    <w:rsid w:val="00386EDE"/>
    <w:pPr>
      <w:ind w:left="720"/>
      <w:contextualSpacing/>
    </w:pPr>
    <w:rPr>
      <w:rFonts w:ascii="Calibri" w:eastAsia="Times New Roman" w:hAnsi="Calibri" w:cs="Times New Roman"/>
    </w:rPr>
  </w:style>
  <w:style w:type="paragraph" w:customStyle="1" w:styleId="docdata">
    <w:name w:val="docdata"/>
    <w:aliases w:val="docy,v5,2740,baiaagaaboqcaaad6ggaaax4caaaaaaaaaaaaaaaaaaaaaaaaaaaaaaaaaaaaaaaaaaaaaaaaaaaaaaaaaaaaaaaaaaaaaaaaaaaaaaaaaaaaaaaaaaaaaaaaaaaaaaaaaaaaaaaaaaaaaaaaaaaaaaaaaaaaaaaaaaaaaaaaaaaaaaaaaaaaaaaaaaaaaaaaaaaaaaaaaaaaaaaaaaaaaaaaaaaaaaaaaaaaaaa"/>
    <w:basedOn w:val="a"/>
    <w:rsid w:val="007545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Без интервала1"/>
    <w:uiPriority w:val="99"/>
    <w:rsid w:val="00D640EC"/>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D640EC"/>
  </w:style>
  <w:style w:type="paragraph" w:styleId="HTML">
    <w:name w:val="HTML Preformatted"/>
    <w:basedOn w:val="a"/>
    <w:link w:val="HTML0"/>
    <w:uiPriority w:val="99"/>
    <w:unhideWhenUsed/>
    <w:rsid w:val="00D64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D640EC"/>
    <w:rPr>
      <w:rFonts w:ascii="Courier New" w:eastAsia="Times New Roman" w:hAnsi="Courier New" w:cs="Courier New"/>
      <w:sz w:val="20"/>
      <w:szCs w:val="20"/>
      <w:lang w:val="uk-UA" w:eastAsia="uk-UA"/>
    </w:rPr>
  </w:style>
  <w:style w:type="paragraph" w:styleId="a8">
    <w:name w:val="Body Text"/>
    <w:basedOn w:val="a"/>
    <w:link w:val="a9"/>
    <w:semiHidden/>
    <w:rsid w:val="00D640EC"/>
    <w:pPr>
      <w:spacing w:after="0" w:line="240" w:lineRule="auto"/>
    </w:pPr>
    <w:rPr>
      <w:rFonts w:ascii="Times New Roman" w:eastAsia="Times New Roman" w:hAnsi="Times New Roman" w:cs="Times New Roman"/>
      <w:sz w:val="28"/>
      <w:szCs w:val="24"/>
      <w:lang w:val="en-US" w:eastAsia="ru-RU"/>
    </w:rPr>
  </w:style>
  <w:style w:type="character" w:customStyle="1" w:styleId="a9">
    <w:name w:val="Основной текст Знак"/>
    <w:basedOn w:val="a0"/>
    <w:link w:val="a8"/>
    <w:semiHidden/>
    <w:rsid w:val="00D640EC"/>
    <w:rPr>
      <w:rFonts w:ascii="Times New Roman" w:eastAsia="Times New Roman" w:hAnsi="Times New Roman" w:cs="Times New Roman"/>
      <w:sz w:val="28"/>
      <w:szCs w:val="24"/>
      <w:lang w:val="en-US" w:eastAsia="ru-RU"/>
    </w:rPr>
  </w:style>
  <w:style w:type="character" w:styleId="aa">
    <w:name w:val="Emphasis"/>
    <w:uiPriority w:val="20"/>
    <w:qFormat/>
    <w:rsid w:val="00332AA1"/>
    <w:rPr>
      <w:rFonts w:ascii="Times New Roman" w:hAnsi="Times New Roman" w:cs="Times New Roman"/>
      <w:i/>
      <w:iCs/>
    </w:rPr>
  </w:style>
  <w:style w:type="paragraph" w:styleId="ab">
    <w:name w:val="List Paragraph"/>
    <w:basedOn w:val="a"/>
    <w:qFormat/>
    <w:rsid w:val="000002BD"/>
    <w:pPr>
      <w:ind w:left="720"/>
      <w:contextualSpacing/>
    </w:pPr>
  </w:style>
  <w:style w:type="character" w:customStyle="1" w:styleId="fm-vol-iss-date">
    <w:name w:val="fm-vol-iss-date"/>
    <w:basedOn w:val="a0"/>
    <w:rsid w:val="0015709B"/>
  </w:style>
  <w:style w:type="paragraph" w:styleId="ac">
    <w:name w:val="header"/>
    <w:basedOn w:val="a"/>
    <w:link w:val="ad"/>
    <w:uiPriority w:val="99"/>
    <w:unhideWhenUsed/>
    <w:rsid w:val="00FC486B"/>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C486B"/>
  </w:style>
  <w:style w:type="paragraph" w:styleId="ae">
    <w:name w:val="footer"/>
    <w:basedOn w:val="a"/>
    <w:link w:val="af"/>
    <w:uiPriority w:val="99"/>
    <w:semiHidden/>
    <w:unhideWhenUsed/>
    <w:rsid w:val="00FC486B"/>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FC486B"/>
  </w:style>
  <w:style w:type="paragraph" w:customStyle="1" w:styleId="Default">
    <w:name w:val="Default"/>
    <w:rsid w:val="008333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ТЕКСТ 1"/>
    <w:basedOn w:val="a"/>
    <w:qFormat/>
    <w:rsid w:val="0083330B"/>
    <w:pPr>
      <w:spacing w:after="0" w:line="360" w:lineRule="auto"/>
      <w:ind w:firstLine="709"/>
      <w:jc w:val="both"/>
    </w:pPr>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59C542-9233-4AC4-B91B-3D5D3B622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16098</Words>
  <Characters>9177</Characters>
  <Application>Microsoft Office Word</Application>
  <DocSecurity>0</DocSecurity>
  <Lines>76</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libonu</cp:lastModifiedBy>
  <cp:revision>2</cp:revision>
  <dcterms:created xsi:type="dcterms:W3CDTF">2020-10-29T08:45:00Z</dcterms:created>
  <dcterms:modified xsi:type="dcterms:W3CDTF">2020-10-29T08:45:00Z</dcterms:modified>
</cp:coreProperties>
</file>