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82C5D" w:rsidRDefault="00B82C5D" w:rsidP="00B82C5D">
      <w:pPr>
        <w:jc w:val="center"/>
        <w:rPr>
          <w:sz w:val="28"/>
          <w:szCs w:val="28"/>
          <w:lang w:val="uk-UA"/>
        </w:rPr>
      </w:pPr>
      <w:r w:rsidRPr="00B16599">
        <w:rPr>
          <w:sz w:val="28"/>
          <w:szCs w:val="28"/>
          <w:lang w:val="uk-UA"/>
        </w:rPr>
        <w:t>Одеський національний університет імені І.І.Мечникова</w:t>
      </w:r>
    </w:p>
    <w:p w:rsidR="0071777E" w:rsidRDefault="0071777E" w:rsidP="0071777E">
      <w:pPr>
        <w:jc w:val="center"/>
        <w:rPr>
          <w:sz w:val="28"/>
          <w:szCs w:val="28"/>
          <w:lang w:val="uk-UA"/>
        </w:rPr>
      </w:pPr>
      <w:r w:rsidRPr="00B16599">
        <w:rPr>
          <w:sz w:val="28"/>
          <w:szCs w:val="28"/>
          <w:lang w:val="uk-UA"/>
        </w:rPr>
        <w:t>Одеський національний університет імені І.І.Мечникова</w:t>
      </w:r>
    </w:p>
    <w:p w:rsidR="0071777E" w:rsidRDefault="0071777E" w:rsidP="0071777E">
      <w:pPr>
        <w:jc w:val="center"/>
        <w:rPr>
          <w:sz w:val="28"/>
          <w:szCs w:val="28"/>
          <w:lang w:val="uk-UA"/>
        </w:rPr>
      </w:pPr>
    </w:p>
    <w:p w:rsidR="0071777E" w:rsidRDefault="0071777E" w:rsidP="0071777E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Факультет романо-германської філології</w:t>
      </w:r>
    </w:p>
    <w:p w:rsidR="0071777E" w:rsidRDefault="0071777E" w:rsidP="0071777E">
      <w:pPr>
        <w:jc w:val="center"/>
        <w:rPr>
          <w:sz w:val="28"/>
          <w:szCs w:val="28"/>
          <w:lang w:val="uk-UA"/>
        </w:rPr>
      </w:pPr>
    </w:p>
    <w:p w:rsidR="0071777E" w:rsidRDefault="0071777E" w:rsidP="0071777E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Кафедра лексикології та стилістики англійської мови</w:t>
      </w:r>
    </w:p>
    <w:p w:rsidR="0071777E" w:rsidRDefault="0071777E" w:rsidP="0071777E">
      <w:pPr>
        <w:jc w:val="center"/>
        <w:rPr>
          <w:sz w:val="28"/>
          <w:szCs w:val="28"/>
          <w:lang w:val="uk-UA"/>
        </w:rPr>
      </w:pPr>
    </w:p>
    <w:p w:rsidR="0071777E" w:rsidRDefault="0071777E" w:rsidP="0071777E">
      <w:pPr>
        <w:jc w:val="center"/>
        <w:rPr>
          <w:sz w:val="28"/>
          <w:szCs w:val="28"/>
          <w:lang w:val="uk-UA"/>
        </w:rPr>
      </w:pPr>
    </w:p>
    <w:p w:rsidR="0071777E" w:rsidRDefault="0071777E" w:rsidP="0071777E">
      <w:pPr>
        <w:jc w:val="center"/>
        <w:rPr>
          <w:sz w:val="28"/>
          <w:szCs w:val="28"/>
          <w:lang w:val="uk-UA"/>
        </w:rPr>
      </w:pPr>
    </w:p>
    <w:p w:rsidR="0071777E" w:rsidRPr="00F459AC" w:rsidRDefault="0071777E" w:rsidP="0071777E">
      <w:pPr>
        <w:jc w:val="center"/>
        <w:rPr>
          <w:b/>
          <w:sz w:val="32"/>
          <w:szCs w:val="32"/>
          <w:lang w:val="uk-UA"/>
        </w:rPr>
      </w:pPr>
      <w:r w:rsidRPr="00F459AC">
        <w:rPr>
          <w:b/>
          <w:sz w:val="32"/>
          <w:szCs w:val="32"/>
          <w:lang w:val="uk-UA"/>
        </w:rPr>
        <w:t>Д и п л о м н а   р о б о т а</w:t>
      </w:r>
    </w:p>
    <w:p w:rsidR="0071777E" w:rsidRDefault="0071777E" w:rsidP="0071777E">
      <w:pPr>
        <w:jc w:val="center"/>
        <w:rPr>
          <w:b/>
          <w:sz w:val="28"/>
          <w:szCs w:val="28"/>
          <w:lang w:val="uk-UA"/>
        </w:rPr>
      </w:pPr>
    </w:p>
    <w:p w:rsidR="0071777E" w:rsidRDefault="0071777E" w:rsidP="0071777E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магістра</w:t>
      </w:r>
    </w:p>
    <w:p w:rsidR="0071777E" w:rsidRDefault="0071777E" w:rsidP="0071777E">
      <w:pPr>
        <w:jc w:val="center"/>
        <w:rPr>
          <w:sz w:val="28"/>
          <w:szCs w:val="28"/>
          <w:lang w:val="uk-UA"/>
        </w:rPr>
      </w:pPr>
    </w:p>
    <w:p w:rsidR="0071777E" w:rsidRDefault="0071777E" w:rsidP="0071777E">
      <w:pPr>
        <w:jc w:val="center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тему: «</w:t>
      </w:r>
      <w:r w:rsidR="00357055">
        <w:rPr>
          <w:b/>
          <w:sz w:val="28"/>
          <w:szCs w:val="28"/>
          <w:lang w:val="uk-UA"/>
        </w:rPr>
        <w:t>Засоби презентації категорії ЧАС у романах К. Маккаллерс</w:t>
      </w:r>
      <w:r>
        <w:rPr>
          <w:b/>
          <w:sz w:val="28"/>
          <w:szCs w:val="28"/>
          <w:lang w:val="uk-UA"/>
        </w:rPr>
        <w:t>»</w:t>
      </w:r>
    </w:p>
    <w:p w:rsidR="0071777E" w:rsidRDefault="0071777E" w:rsidP="0071777E">
      <w:pPr>
        <w:jc w:val="center"/>
        <w:rPr>
          <w:b/>
          <w:sz w:val="28"/>
          <w:szCs w:val="28"/>
          <w:lang w:val="uk-UA"/>
        </w:rPr>
      </w:pPr>
    </w:p>
    <w:p w:rsidR="0071777E" w:rsidRPr="00D52D8A" w:rsidRDefault="0071777E" w:rsidP="0071777E">
      <w:pPr>
        <w:jc w:val="center"/>
        <w:rPr>
          <w:lang w:val="uk-UA"/>
        </w:rPr>
      </w:pPr>
      <w:r w:rsidRPr="00D52D8A">
        <w:rPr>
          <w:lang w:val="uk-UA"/>
        </w:rPr>
        <w:t>«</w:t>
      </w:r>
      <w:r w:rsidR="00357055">
        <w:rPr>
          <w:lang w:val="en-US"/>
        </w:rPr>
        <w:t>Means of Presentation the category TIME in C. McCullers’ Novels</w:t>
      </w:r>
      <w:r w:rsidRPr="00D52D8A">
        <w:rPr>
          <w:lang w:val="uk-UA"/>
        </w:rPr>
        <w:t>»</w:t>
      </w:r>
    </w:p>
    <w:p w:rsidR="0071777E" w:rsidRDefault="0071777E" w:rsidP="0071777E">
      <w:pPr>
        <w:rPr>
          <w:sz w:val="28"/>
          <w:szCs w:val="28"/>
          <w:lang w:val="en-US"/>
        </w:rPr>
      </w:pPr>
    </w:p>
    <w:p w:rsidR="0071777E" w:rsidRDefault="0071777E" w:rsidP="0071777E">
      <w:pPr>
        <w:jc w:val="center"/>
        <w:rPr>
          <w:sz w:val="28"/>
          <w:szCs w:val="28"/>
          <w:lang w:val="en-US"/>
        </w:rPr>
      </w:pPr>
    </w:p>
    <w:p w:rsidR="0071777E" w:rsidRDefault="0071777E" w:rsidP="0071777E">
      <w:pPr>
        <w:jc w:val="center"/>
        <w:rPr>
          <w:sz w:val="28"/>
          <w:szCs w:val="28"/>
          <w:lang w:val="en-US"/>
        </w:rPr>
      </w:pPr>
    </w:p>
    <w:p w:rsidR="0071777E" w:rsidRDefault="0071777E" w:rsidP="0071777E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Виконала: студентка</w:t>
      </w:r>
      <w:r w:rsidRPr="00454639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денної форми навчання</w:t>
      </w:r>
    </w:p>
    <w:p w:rsidR="0071777E" w:rsidRDefault="0071777E" w:rsidP="0071777E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спеціальності 035 Філологія </w:t>
      </w:r>
    </w:p>
    <w:p w:rsidR="0071777E" w:rsidRDefault="0071777E" w:rsidP="0071777E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035.04 Германські мови </w:t>
      </w:r>
    </w:p>
    <w:p w:rsidR="0071777E" w:rsidRDefault="0071777E" w:rsidP="0071777E">
      <w:pPr>
        <w:spacing w:line="360" w:lineRule="auto"/>
        <w:ind w:left="198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та літератури (переклад включно): </w:t>
      </w:r>
    </w:p>
    <w:p w:rsidR="0071777E" w:rsidRDefault="0071777E" w:rsidP="0071777E">
      <w:pPr>
        <w:spacing w:line="360" w:lineRule="auto"/>
        <w:ind w:left="198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англійська мова та література</w:t>
      </w:r>
    </w:p>
    <w:p w:rsidR="0071777E" w:rsidRDefault="0071777E" w:rsidP="0071777E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Грищук Вікторія Вячеславівна</w:t>
      </w:r>
    </w:p>
    <w:p w:rsidR="0071777E" w:rsidRDefault="0071777E" w:rsidP="0071777E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Керівник     к.філол.н., доц. Тхор Н.М. __________</w:t>
      </w:r>
    </w:p>
    <w:p w:rsidR="0071777E" w:rsidRDefault="0071777E" w:rsidP="0071777E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Рецензент   д.філол.н., проф. </w:t>
      </w:r>
      <w:r w:rsidR="00357055">
        <w:rPr>
          <w:sz w:val="28"/>
          <w:szCs w:val="28"/>
          <w:lang w:val="uk-UA"/>
        </w:rPr>
        <w:t xml:space="preserve">Морозова І. Б. </w:t>
      </w:r>
    </w:p>
    <w:p w:rsidR="0071777E" w:rsidRDefault="0071777E" w:rsidP="0071777E">
      <w:pPr>
        <w:spacing w:line="360" w:lineRule="auto"/>
        <w:rPr>
          <w:sz w:val="28"/>
          <w:szCs w:val="28"/>
          <w:lang w:val="uk-UA"/>
        </w:rPr>
      </w:pPr>
    </w:p>
    <w:p w:rsidR="0071777E" w:rsidRDefault="0071777E" w:rsidP="0071777E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Рекомендовано до захисту:                           Захищено на засіданні ЕК № 1</w:t>
      </w:r>
    </w:p>
    <w:p w:rsidR="0071777E" w:rsidRDefault="0071777E" w:rsidP="0071777E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протокол засідання кафедри                         протокол №    від</w:t>
      </w:r>
    </w:p>
    <w:p w:rsidR="0071777E" w:rsidRDefault="0071777E" w:rsidP="0071777E">
      <w:pPr>
        <w:rPr>
          <w:sz w:val="28"/>
          <w:szCs w:val="28"/>
          <w:lang w:val="uk-UA"/>
        </w:rPr>
      </w:pPr>
      <w:r w:rsidRPr="0071777E">
        <w:rPr>
          <w:sz w:val="28"/>
          <w:szCs w:val="28"/>
          <w:lang w:val="uk-UA"/>
        </w:rPr>
        <w:t>№ 3 від 24.11.17</w:t>
      </w:r>
      <w:r>
        <w:rPr>
          <w:sz w:val="28"/>
          <w:szCs w:val="28"/>
          <w:lang w:val="uk-UA"/>
        </w:rPr>
        <w:t xml:space="preserve">                                              Оцінка________/____/____ </w:t>
      </w:r>
    </w:p>
    <w:p w:rsidR="0071777E" w:rsidRPr="00AF0E58" w:rsidRDefault="0071777E" w:rsidP="0071777E">
      <w:pPr>
        <w:tabs>
          <w:tab w:val="left" w:pos="5295"/>
        </w:tabs>
        <w:rPr>
          <w:sz w:val="20"/>
          <w:szCs w:val="20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                          </w:t>
      </w:r>
      <w:r>
        <w:rPr>
          <w:sz w:val="20"/>
          <w:szCs w:val="20"/>
          <w:lang w:val="uk-UA"/>
        </w:rPr>
        <w:t xml:space="preserve">(за національною шкалою, шкалою </w:t>
      </w:r>
      <w:r>
        <w:rPr>
          <w:sz w:val="20"/>
          <w:szCs w:val="20"/>
          <w:lang w:val="en-US"/>
        </w:rPr>
        <w:t>ECTS</w:t>
      </w:r>
      <w:r w:rsidRPr="0071777E">
        <w:rPr>
          <w:sz w:val="20"/>
          <w:szCs w:val="20"/>
        </w:rPr>
        <w:t xml:space="preserve">, </w:t>
      </w:r>
      <w:r>
        <w:rPr>
          <w:sz w:val="20"/>
          <w:szCs w:val="20"/>
          <w:lang w:val="uk-UA"/>
        </w:rPr>
        <w:t>бали)</w:t>
      </w:r>
    </w:p>
    <w:p w:rsidR="0071777E" w:rsidRDefault="0071777E" w:rsidP="0071777E">
      <w:pPr>
        <w:spacing w:line="360" w:lineRule="auto"/>
        <w:rPr>
          <w:sz w:val="28"/>
          <w:szCs w:val="28"/>
          <w:lang w:val="uk-UA"/>
        </w:rPr>
      </w:pPr>
    </w:p>
    <w:p w:rsidR="0071777E" w:rsidRDefault="0071777E" w:rsidP="0071777E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Завідувач кафедри                                          Голова  ЕК  </w:t>
      </w:r>
    </w:p>
    <w:p w:rsidR="0071777E" w:rsidRDefault="0071777E" w:rsidP="0071777E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_________             </w:t>
      </w:r>
      <w:r w:rsidRPr="0071777E">
        <w:rPr>
          <w:sz w:val="28"/>
          <w:szCs w:val="28"/>
          <w:lang w:val="uk-UA"/>
        </w:rPr>
        <w:t>Колегаєва І.М.</w:t>
      </w:r>
      <w:r>
        <w:rPr>
          <w:sz w:val="28"/>
          <w:szCs w:val="28"/>
          <w:lang w:val="uk-UA"/>
        </w:rPr>
        <w:t xml:space="preserve">                  _______                    </w:t>
      </w:r>
      <w:r w:rsidRPr="00877F88">
        <w:rPr>
          <w:sz w:val="28"/>
          <w:szCs w:val="28"/>
          <w:lang w:val="uk-UA"/>
        </w:rPr>
        <w:t>Колегаєва І.М.</w:t>
      </w:r>
    </w:p>
    <w:p w:rsidR="0071777E" w:rsidRPr="00877F88" w:rsidRDefault="0071777E" w:rsidP="0071777E">
      <w:pPr>
        <w:tabs>
          <w:tab w:val="left" w:pos="5280"/>
        </w:tabs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(підпис)</w:t>
      </w:r>
      <w:r>
        <w:rPr>
          <w:sz w:val="20"/>
          <w:szCs w:val="20"/>
          <w:lang w:val="uk-UA"/>
        </w:rPr>
        <w:tab/>
        <w:t>(підпис)</w:t>
      </w:r>
    </w:p>
    <w:p w:rsidR="00357055" w:rsidRDefault="00357055" w:rsidP="00357055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71777E" w:rsidRPr="006E677B" w:rsidRDefault="0071777E" w:rsidP="00357055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  <w:r w:rsidRPr="00AF0E58">
        <w:rPr>
          <w:b/>
          <w:sz w:val="28"/>
          <w:szCs w:val="28"/>
          <w:lang w:val="uk-UA"/>
        </w:rPr>
        <w:t xml:space="preserve">Одеса </w:t>
      </w:r>
      <w:r>
        <w:rPr>
          <w:b/>
          <w:sz w:val="28"/>
          <w:szCs w:val="28"/>
          <w:lang w:val="uk-UA"/>
        </w:rPr>
        <w:t>–</w:t>
      </w:r>
      <w:r w:rsidRPr="00AF0E58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2017</w:t>
      </w:r>
    </w:p>
    <w:p w:rsidR="00B82C5D" w:rsidRDefault="00B82C5D" w:rsidP="00A11229">
      <w:pPr>
        <w:pStyle w:val="a3"/>
        <w:spacing w:line="360" w:lineRule="auto"/>
        <w:ind w:firstLine="851"/>
        <w:jc w:val="center"/>
      </w:pPr>
      <w:r>
        <w:rPr>
          <w:rFonts w:ascii="Times New Roman" w:hAnsi="Times New Roman"/>
          <w:b/>
          <w:bCs/>
          <w:sz w:val="32"/>
          <w:szCs w:val="32"/>
          <w:lang w:val="uk-UA"/>
        </w:rPr>
        <w:lastRenderedPageBreak/>
        <w:t>ЗМІСТ</w:t>
      </w:r>
    </w:p>
    <w:p w:rsidR="00B82C5D" w:rsidRDefault="00B82C5D" w:rsidP="00A11229">
      <w:pPr>
        <w:pStyle w:val="a3"/>
        <w:spacing w:line="360" w:lineRule="auto"/>
        <w:ind w:firstLine="851"/>
        <w:jc w:val="center"/>
      </w:pPr>
    </w:p>
    <w:p w:rsidR="00B82C5D" w:rsidRDefault="00B82C5D" w:rsidP="00A11229">
      <w:pPr>
        <w:pStyle w:val="a3"/>
        <w:spacing w:line="360" w:lineRule="auto"/>
        <w:ind w:firstLine="851"/>
        <w:jc w:val="both"/>
      </w:pPr>
      <w:r>
        <w:rPr>
          <w:rFonts w:ascii="Times New Roman" w:hAnsi="Times New Roman"/>
          <w:sz w:val="28"/>
          <w:szCs w:val="28"/>
          <w:lang w:val="uk-UA"/>
        </w:rPr>
        <w:t>ВСТУП</w:t>
      </w:r>
      <w:r w:rsidRPr="00286EBD">
        <w:rPr>
          <w:rFonts w:ascii="Times New Roman" w:hAnsi="Times New Roman"/>
          <w:sz w:val="28"/>
          <w:szCs w:val="28"/>
        </w:rPr>
        <w:t>...............................................</w:t>
      </w:r>
      <w:r w:rsidR="00A11229">
        <w:rPr>
          <w:rFonts w:ascii="Times New Roman" w:hAnsi="Times New Roman"/>
          <w:sz w:val="28"/>
          <w:szCs w:val="28"/>
          <w:lang w:val="uk-UA"/>
        </w:rPr>
        <w:t>.</w:t>
      </w:r>
      <w:r w:rsidRPr="00286EBD">
        <w:rPr>
          <w:rFonts w:ascii="Times New Roman" w:hAnsi="Times New Roman"/>
          <w:sz w:val="28"/>
          <w:szCs w:val="28"/>
        </w:rPr>
        <w:t>............................................................3</w:t>
      </w:r>
    </w:p>
    <w:p w:rsidR="00B82C5D" w:rsidRDefault="00B82C5D" w:rsidP="00A11229">
      <w:pPr>
        <w:pStyle w:val="a3"/>
        <w:spacing w:line="360" w:lineRule="auto"/>
        <w:ind w:firstLine="851"/>
        <w:jc w:val="both"/>
      </w:pPr>
      <w:r>
        <w:rPr>
          <w:rFonts w:ascii="Times New Roman" w:hAnsi="Times New Roman"/>
          <w:sz w:val="28"/>
          <w:szCs w:val="28"/>
          <w:lang w:val="uk-UA"/>
        </w:rPr>
        <w:t>РОЗДІЛ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</w:t>
      </w:r>
      <w:r w:rsidRPr="00286EBD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ТЕОРЕТИЧ</w:t>
      </w:r>
      <w:r>
        <w:rPr>
          <w:rFonts w:ascii="Times New Roman" w:hAnsi="Times New Roman"/>
          <w:sz w:val="28"/>
          <w:szCs w:val="28"/>
          <w:lang w:val="uk-UA"/>
        </w:rPr>
        <w:t>НІ ПЕРЕДУМОВИ ДОСЛІДЖЕННЯ</w:t>
      </w:r>
      <w:r>
        <w:rPr>
          <w:rFonts w:ascii="Times New Roman" w:hAnsi="Times New Roman"/>
          <w:sz w:val="28"/>
          <w:szCs w:val="28"/>
        </w:rPr>
        <w:t>.........</w:t>
      </w:r>
      <w:r w:rsidR="00A11229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>..........6</w:t>
      </w:r>
    </w:p>
    <w:p w:rsidR="00B82C5D" w:rsidRDefault="00B82C5D" w:rsidP="00A11229">
      <w:pPr>
        <w:pStyle w:val="a3"/>
        <w:spacing w:line="360" w:lineRule="auto"/>
        <w:ind w:firstLine="851"/>
        <w:jc w:val="both"/>
      </w:pPr>
      <w:r w:rsidRPr="00286EBD">
        <w:rPr>
          <w:rFonts w:ascii="Times New Roman" w:hAnsi="Times New Roman"/>
          <w:sz w:val="28"/>
          <w:szCs w:val="28"/>
        </w:rPr>
        <w:tab/>
        <w:t xml:space="preserve">1.1. </w:t>
      </w:r>
      <w:r>
        <w:rPr>
          <w:rFonts w:ascii="Times New Roman" w:hAnsi="Times New Roman"/>
          <w:sz w:val="28"/>
          <w:szCs w:val="28"/>
        </w:rPr>
        <w:t>Худож</w:t>
      </w:r>
      <w:r>
        <w:rPr>
          <w:rFonts w:ascii="Times New Roman" w:hAnsi="Times New Roman"/>
          <w:sz w:val="28"/>
          <w:szCs w:val="28"/>
          <w:lang w:val="uk-UA"/>
        </w:rPr>
        <w:t>ні</w:t>
      </w:r>
      <w:r>
        <w:rPr>
          <w:rFonts w:ascii="Times New Roman" w:hAnsi="Times New Roman"/>
          <w:sz w:val="28"/>
          <w:szCs w:val="28"/>
        </w:rPr>
        <w:t>й хронотоп..............</w:t>
      </w:r>
      <w:r w:rsidR="00A11229">
        <w:rPr>
          <w:rFonts w:ascii="Times New Roman" w:hAnsi="Times New Roman"/>
          <w:sz w:val="28"/>
          <w:szCs w:val="28"/>
          <w:lang w:val="uk-UA"/>
        </w:rPr>
        <w:t>.....</w:t>
      </w:r>
      <w:r>
        <w:rPr>
          <w:rFonts w:ascii="Times New Roman" w:hAnsi="Times New Roman"/>
          <w:sz w:val="28"/>
          <w:szCs w:val="28"/>
        </w:rPr>
        <w:t>......................................</w:t>
      </w:r>
      <w:r w:rsidR="00B31000">
        <w:rPr>
          <w:rFonts w:ascii="Times New Roman" w:hAnsi="Times New Roman"/>
          <w:sz w:val="28"/>
          <w:szCs w:val="28"/>
          <w:lang w:val="uk-UA"/>
        </w:rPr>
        <w:t>..</w:t>
      </w:r>
      <w:r>
        <w:rPr>
          <w:rFonts w:ascii="Times New Roman" w:hAnsi="Times New Roman"/>
          <w:sz w:val="28"/>
          <w:szCs w:val="28"/>
        </w:rPr>
        <w:t>.............6</w:t>
      </w:r>
    </w:p>
    <w:p w:rsidR="00B82C5D" w:rsidRDefault="00B82C5D" w:rsidP="00A11229">
      <w:pPr>
        <w:pStyle w:val="a3"/>
        <w:spacing w:line="360" w:lineRule="auto"/>
        <w:ind w:firstLine="851"/>
        <w:jc w:val="both"/>
      </w:pPr>
      <w:r w:rsidRPr="00286EBD">
        <w:rPr>
          <w:rFonts w:ascii="Times New Roman" w:hAnsi="Times New Roman"/>
          <w:sz w:val="28"/>
          <w:szCs w:val="28"/>
        </w:rPr>
        <w:tab/>
        <w:t>1.</w:t>
      </w:r>
      <w:r>
        <w:rPr>
          <w:rFonts w:ascii="Times New Roman" w:hAnsi="Times New Roman"/>
          <w:sz w:val="28"/>
          <w:szCs w:val="28"/>
        </w:rPr>
        <w:t>2</w:t>
      </w:r>
      <w:r w:rsidRPr="00286EBD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Худож</w:t>
      </w:r>
      <w:r>
        <w:rPr>
          <w:rFonts w:ascii="Times New Roman" w:hAnsi="Times New Roman"/>
          <w:sz w:val="28"/>
          <w:szCs w:val="28"/>
          <w:lang w:val="uk-UA"/>
        </w:rPr>
        <w:t>ній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час</w:t>
      </w:r>
      <w:r>
        <w:rPr>
          <w:rFonts w:ascii="Times New Roman" w:hAnsi="Times New Roman"/>
          <w:sz w:val="28"/>
          <w:szCs w:val="28"/>
        </w:rPr>
        <w:t>.....................................</w:t>
      </w:r>
      <w:r w:rsidR="00A11229">
        <w:rPr>
          <w:rFonts w:ascii="Times New Roman" w:hAnsi="Times New Roman"/>
          <w:sz w:val="28"/>
          <w:szCs w:val="28"/>
          <w:lang w:val="uk-UA"/>
        </w:rPr>
        <w:t>..........</w:t>
      </w:r>
      <w:r>
        <w:rPr>
          <w:rFonts w:ascii="Times New Roman" w:hAnsi="Times New Roman"/>
          <w:sz w:val="28"/>
          <w:szCs w:val="28"/>
        </w:rPr>
        <w:t>.....................</w:t>
      </w:r>
      <w:r w:rsidR="00B31000">
        <w:rPr>
          <w:rFonts w:ascii="Times New Roman" w:hAnsi="Times New Roman"/>
          <w:sz w:val="28"/>
          <w:szCs w:val="28"/>
          <w:lang w:val="uk-UA"/>
        </w:rPr>
        <w:t>...</w:t>
      </w:r>
      <w:r>
        <w:rPr>
          <w:rFonts w:ascii="Times New Roman" w:hAnsi="Times New Roman"/>
          <w:sz w:val="28"/>
          <w:szCs w:val="28"/>
        </w:rPr>
        <w:t>............9</w:t>
      </w:r>
    </w:p>
    <w:p w:rsidR="00B82C5D" w:rsidRDefault="00B82C5D" w:rsidP="00A11229">
      <w:pPr>
        <w:pStyle w:val="a3"/>
        <w:spacing w:line="360" w:lineRule="auto"/>
        <w:ind w:firstLine="851"/>
        <w:jc w:val="both"/>
      </w:pPr>
      <w:r w:rsidRPr="00286EBD">
        <w:rPr>
          <w:rFonts w:ascii="Times New Roman" w:hAnsi="Times New Roman"/>
          <w:sz w:val="28"/>
          <w:szCs w:val="28"/>
        </w:rPr>
        <w:tab/>
        <w:t>1.</w:t>
      </w:r>
      <w:r>
        <w:rPr>
          <w:rFonts w:ascii="Times New Roman" w:hAnsi="Times New Roman"/>
          <w:sz w:val="28"/>
          <w:szCs w:val="28"/>
        </w:rPr>
        <w:t>3</w:t>
      </w:r>
      <w:r w:rsidRPr="00286EBD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Темпоральн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 xml:space="preserve"> маркер</w:t>
      </w:r>
      <w:r>
        <w:rPr>
          <w:rFonts w:ascii="Times New Roman" w:hAnsi="Times New Roman"/>
          <w:sz w:val="28"/>
          <w:szCs w:val="28"/>
          <w:lang w:val="uk-UA"/>
        </w:rPr>
        <w:t>и</w:t>
      </w:r>
      <w:r>
        <w:rPr>
          <w:rFonts w:ascii="Times New Roman" w:hAnsi="Times New Roman"/>
          <w:sz w:val="28"/>
          <w:szCs w:val="28"/>
        </w:rPr>
        <w:t>.........................................</w:t>
      </w:r>
      <w:r w:rsidR="00A11229">
        <w:rPr>
          <w:rFonts w:ascii="Times New Roman" w:hAnsi="Times New Roman"/>
          <w:sz w:val="28"/>
          <w:szCs w:val="28"/>
          <w:lang w:val="uk-UA"/>
        </w:rPr>
        <w:t>.......</w:t>
      </w:r>
      <w:r>
        <w:rPr>
          <w:rFonts w:ascii="Times New Roman" w:hAnsi="Times New Roman"/>
          <w:sz w:val="28"/>
          <w:szCs w:val="28"/>
        </w:rPr>
        <w:t>........</w:t>
      </w:r>
      <w:r w:rsidR="00B31000">
        <w:rPr>
          <w:rFonts w:ascii="Times New Roman" w:hAnsi="Times New Roman"/>
          <w:sz w:val="28"/>
          <w:szCs w:val="28"/>
          <w:lang w:val="uk-UA"/>
        </w:rPr>
        <w:t>..</w:t>
      </w:r>
      <w:r>
        <w:rPr>
          <w:rFonts w:ascii="Times New Roman" w:hAnsi="Times New Roman"/>
          <w:sz w:val="28"/>
          <w:szCs w:val="28"/>
        </w:rPr>
        <w:t>..........1</w:t>
      </w:r>
      <w:r w:rsidRPr="00286EBD">
        <w:rPr>
          <w:rFonts w:ascii="Times New Roman" w:hAnsi="Times New Roman"/>
          <w:sz w:val="28"/>
          <w:szCs w:val="28"/>
        </w:rPr>
        <w:t>1</w:t>
      </w:r>
    </w:p>
    <w:p w:rsidR="00B82C5D" w:rsidRDefault="00B82C5D" w:rsidP="00A11229">
      <w:pPr>
        <w:pStyle w:val="a3"/>
        <w:spacing w:line="360" w:lineRule="auto"/>
        <w:ind w:firstLine="851"/>
        <w:jc w:val="both"/>
      </w:pPr>
      <w:r w:rsidRPr="00286EBD">
        <w:rPr>
          <w:rFonts w:ascii="Times New Roman" w:hAnsi="Times New Roman"/>
          <w:sz w:val="28"/>
          <w:szCs w:val="28"/>
        </w:rPr>
        <w:tab/>
        <w:t>1.</w:t>
      </w:r>
      <w:r>
        <w:rPr>
          <w:rFonts w:ascii="Times New Roman" w:hAnsi="Times New Roman"/>
          <w:sz w:val="28"/>
          <w:szCs w:val="28"/>
        </w:rPr>
        <w:t>4</w:t>
      </w:r>
      <w:r w:rsidRPr="00286EBD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Категорія</w:t>
      </w:r>
      <w:r>
        <w:rPr>
          <w:rFonts w:ascii="Times New Roman" w:hAnsi="Times New Roman"/>
          <w:sz w:val="28"/>
          <w:szCs w:val="28"/>
        </w:rPr>
        <w:t xml:space="preserve"> проспекц</w:t>
      </w:r>
      <w:r>
        <w:rPr>
          <w:rFonts w:ascii="Times New Roman" w:hAnsi="Times New Roman"/>
          <w:sz w:val="28"/>
          <w:szCs w:val="28"/>
          <w:lang w:val="uk-UA"/>
        </w:rPr>
        <w:t>ії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та</w:t>
      </w:r>
      <w:r>
        <w:rPr>
          <w:rFonts w:ascii="Times New Roman" w:hAnsi="Times New Roman"/>
          <w:sz w:val="28"/>
          <w:szCs w:val="28"/>
        </w:rPr>
        <w:t xml:space="preserve"> ретроспекц</w:t>
      </w:r>
      <w:r>
        <w:rPr>
          <w:rFonts w:ascii="Times New Roman" w:hAnsi="Times New Roman"/>
          <w:sz w:val="28"/>
          <w:szCs w:val="28"/>
          <w:lang w:val="uk-UA"/>
        </w:rPr>
        <w:t>ії</w:t>
      </w:r>
      <w:r>
        <w:rPr>
          <w:rFonts w:ascii="Times New Roman" w:hAnsi="Times New Roman"/>
          <w:sz w:val="28"/>
          <w:szCs w:val="28"/>
        </w:rPr>
        <w:t>..............................</w:t>
      </w:r>
      <w:r w:rsidR="00A11229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>.</w:t>
      </w:r>
      <w:r w:rsidR="00B31000">
        <w:rPr>
          <w:rFonts w:ascii="Times New Roman" w:hAnsi="Times New Roman"/>
          <w:sz w:val="28"/>
          <w:szCs w:val="28"/>
          <w:lang w:val="uk-UA"/>
        </w:rPr>
        <w:t>...</w:t>
      </w:r>
      <w:r>
        <w:rPr>
          <w:rFonts w:ascii="Times New Roman" w:hAnsi="Times New Roman"/>
          <w:sz w:val="28"/>
          <w:szCs w:val="28"/>
        </w:rPr>
        <w:t>.......13</w:t>
      </w:r>
    </w:p>
    <w:p w:rsidR="00B82C5D" w:rsidRDefault="00B82C5D" w:rsidP="00A11229">
      <w:pPr>
        <w:pStyle w:val="a3"/>
        <w:spacing w:line="360" w:lineRule="auto"/>
        <w:ind w:firstLine="851"/>
        <w:jc w:val="both"/>
      </w:pPr>
      <w:r w:rsidRPr="00286EBD">
        <w:rPr>
          <w:rFonts w:ascii="Times New Roman" w:hAnsi="Times New Roman"/>
          <w:sz w:val="28"/>
          <w:szCs w:val="28"/>
        </w:rPr>
        <w:tab/>
        <w:t>1.</w:t>
      </w:r>
      <w:r>
        <w:rPr>
          <w:rFonts w:ascii="Times New Roman" w:hAnsi="Times New Roman"/>
          <w:sz w:val="28"/>
          <w:szCs w:val="28"/>
        </w:rPr>
        <w:t>5</w:t>
      </w:r>
      <w:r w:rsidRPr="00286EBD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Худож</w:t>
      </w:r>
      <w:r>
        <w:rPr>
          <w:rFonts w:ascii="Times New Roman" w:hAnsi="Times New Roman"/>
          <w:sz w:val="28"/>
          <w:szCs w:val="28"/>
          <w:lang w:val="uk-UA"/>
        </w:rPr>
        <w:t>ній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та</w:t>
      </w:r>
      <w:r>
        <w:rPr>
          <w:rFonts w:ascii="Times New Roman" w:hAnsi="Times New Roman"/>
          <w:sz w:val="28"/>
          <w:szCs w:val="28"/>
        </w:rPr>
        <w:t xml:space="preserve"> граматич</w:t>
      </w:r>
      <w:r>
        <w:rPr>
          <w:rFonts w:ascii="Times New Roman" w:hAnsi="Times New Roman"/>
          <w:sz w:val="28"/>
          <w:szCs w:val="28"/>
          <w:lang w:val="uk-UA"/>
        </w:rPr>
        <w:t>ний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часи</w:t>
      </w:r>
      <w:r>
        <w:rPr>
          <w:rFonts w:ascii="Times New Roman" w:hAnsi="Times New Roman"/>
          <w:sz w:val="28"/>
          <w:szCs w:val="28"/>
        </w:rPr>
        <w:t>.............................................</w:t>
      </w:r>
      <w:r w:rsidR="00B31000">
        <w:rPr>
          <w:rFonts w:ascii="Times New Roman" w:hAnsi="Times New Roman"/>
          <w:sz w:val="28"/>
          <w:szCs w:val="28"/>
          <w:lang w:val="uk-UA"/>
        </w:rPr>
        <w:t>..</w:t>
      </w:r>
      <w:r>
        <w:rPr>
          <w:rFonts w:ascii="Times New Roman" w:hAnsi="Times New Roman"/>
          <w:sz w:val="28"/>
          <w:szCs w:val="28"/>
        </w:rPr>
        <w:t>.....1</w:t>
      </w:r>
      <w:r w:rsidRPr="00286EBD">
        <w:rPr>
          <w:rFonts w:ascii="Times New Roman" w:hAnsi="Times New Roman"/>
          <w:sz w:val="28"/>
          <w:szCs w:val="28"/>
        </w:rPr>
        <w:t>5</w:t>
      </w:r>
    </w:p>
    <w:p w:rsidR="00B82C5D" w:rsidRPr="00B31000" w:rsidRDefault="00B82C5D" w:rsidP="00A11229">
      <w:pPr>
        <w:pStyle w:val="a3"/>
        <w:spacing w:line="360" w:lineRule="auto"/>
        <w:ind w:firstLine="851"/>
        <w:jc w:val="both"/>
        <w:rPr>
          <w:lang w:val="en-US"/>
        </w:rPr>
      </w:pPr>
      <w:r>
        <w:rPr>
          <w:rFonts w:ascii="Times New Roman" w:hAnsi="Times New Roman"/>
          <w:sz w:val="28"/>
          <w:szCs w:val="28"/>
          <w:lang w:val="uk-UA"/>
        </w:rPr>
        <w:t>РОЗДІЛ</w:t>
      </w:r>
      <w:r w:rsidRPr="00005DF8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II</w:t>
      </w:r>
      <w:r w:rsidRPr="00005DF8">
        <w:rPr>
          <w:rFonts w:ascii="Times New Roman" w:hAnsi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ВЕРБАЛІЗАЦІЯ</w:t>
      </w:r>
      <w:r w:rsidRPr="00B3100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КОНЦЕПТ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B31000">
        <w:rPr>
          <w:rFonts w:ascii="Times New Roman" w:hAnsi="Times New Roman"/>
          <w:sz w:val="28"/>
          <w:szCs w:val="28"/>
          <w:lang w:val="en-US"/>
        </w:rPr>
        <w:t xml:space="preserve"> «</w:t>
      </w:r>
      <w:r>
        <w:rPr>
          <w:rFonts w:ascii="Times New Roman" w:hAnsi="Times New Roman"/>
          <w:sz w:val="28"/>
          <w:szCs w:val="28"/>
          <w:lang w:val="uk-UA"/>
        </w:rPr>
        <w:t>ЧАС</w:t>
      </w:r>
      <w:r w:rsidRPr="00B31000">
        <w:rPr>
          <w:rFonts w:ascii="Times New Roman" w:hAnsi="Times New Roman"/>
          <w:sz w:val="28"/>
          <w:szCs w:val="28"/>
          <w:lang w:val="en-US"/>
        </w:rPr>
        <w:t xml:space="preserve">» 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B3100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РОМАН</w:t>
      </w:r>
      <w:r>
        <w:rPr>
          <w:rFonts w:ascii="Times New Roman" w:hAnsi="Times New Roman"/>
          <w:sz w:val="28"/>
          <w:szCs w:val="28"/>
          <w:lang w:val="uk-UA"/>
        </w:rPr>
        <w:t>АХ</w:t>
      </w:r>
      <w:r w:rsidRPr="00B3100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КАРСОН</w:t>
      </w:r>
      <w:r w:rsidRPr="00B3100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МАККАЛЛЕРС</w:t>
      </w:r>
      <w:r w:rsidRPr="00B3100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B31000" w:rsidRPr="0095178C">
        <w:rPr>
          <w:rFonts w:ascii="Times New Roman" w:hAnsi="Times New Roman" w:cs="Times New Roman"/>
          <w:sz w:val="28"/>
          <w:szCs w:val="28"/>
          <w:lang w:val="en-US"/>
        </w:rPr>
        <w:t>«The Heart is a Lonely Hunter», «</w:t>
      </w:r>
      <w:r w:rsidR="00B31000" w:rsidRPr="0095178C">
        <w:rPr>
          <w:rFonts w:ascii="Times New Roman" w:hAnsi="Times New Roman" w:cs="Times New Roman"/>
          <w:sz w:val="28"/>
          <w:szCs w:val="28"/>
          <w:lang w:val="fr-FR"/>
        </w:rPr>
        <w:t>T</w:t>
      </w:r>
      <w:r w:rsidR="00B31000" w:rsidRPr="0095178C">
        <w:rPr>
          <w:rFonts w:ascii="Times New Roman" w:hAnsi="Times New Roman" w:cs="Times New Roman"/>
          <w:sz w:val="28"/>
          <w:szCs w:val="28"/>
          <w:lang w:val="en-US"/>
        </w:rPr>
        <w:t>he Member of the Wedding», «Clock without Hands</w:t>
      </w:r>
      <w:r w:rsidRPr="00B31000">
        <w:rPr>
          <w:rFonts w:ascii="Times New Roman" w:hAnsi="Times New Roman"/>
          <w:sz w:val="28"/>
          <w:szCs w:val="28"/>
          <w:lang w:val="en-US"/>
        </w:rPr>
        <w:t>»...........................</w:t>
      </w:r>
      <w:r w:rsidR="00A11229">
        <w:rPr>
          <w:rFonts w:ascii="Times New Roman" w:hAnsi="Times New Roman"/>
          <w:sz w:val="28"/>
          <w:szCs w:val="28"/>
          <w:lang w:val="uk-UA"/>
        </w:rPr>
        <w:t>......</w:t>
      </w:r>
      <w:r w:rsidRPr="00B31000">
        <w:rPr>
          <w:rFonts w:ascii="Times New Roman" w:hAnsi="Times New Roman"/>
          <w:sz w:val="28"/>
          <w:szCs w:val="28"/>
          <w:lang w:val="en-US"/>
        </w:rPr>
        <w:t>................</w:t>
      </w:r>
      <w:r w:rsidR="00B31000">
        <w:rPr>
          <w:rFonts w:ascii="Times New Roman" w:hAnsi="Times New Roman"/>
          <w:sz w:val="28"/>
          <w:szCs w:val="28"/>
          <w:lang w:val="uk-UA"/>
        </w:rPr>
        <w:t>....................</w:t>
      </w:r>
      <w:r w:rsidRPr="00B31000">
        <w:rPr>
          <w:rFonts w:ascii="Times New Roman" w:hAnsi="Times New Roman"/>
          <w:sz w:val="28"/>
          <w:szCs w:val="28"/>
          <w:lang w:val="en-US"/>
        </w:rPr>
        <w:t>..</w:t>
      </w:r>
      <w:r w:rsidR="00B31000">
        <w:rPr>
          <w:rFonts w:ascii="Times New Roman" w:hAnsi="Times New Roman"/>
          <w:sz w:val="28"/>
          <w:szCs w:val="28"/>
          <w:lang w:val="uk-UA"/>
        </w:rPr>
        <w:t>..</w:t>
      </w:r>
      <w:r w:rsidRPr="00B31000">
        <w:rPr>
          <w:rFonts w:ascii="Times New Roman" w:hAnsi="Times New Roman"/>
          <w:sz w:val="28"/>
          <w:szCs w:val="28"/>
          <w:lang w:val="en-US"/>
        </w:rPr>
        <w:t>..17</w:t>
      </w:r>
    </w:p>
    <w:p w:rsidR="00B82C5D" w:rsidRPr="00B31000" w:rsidRDefault="00B82C5D" w:rsidP="00A11229">
      <w:pPr>
        <w:pStyle w:val="a3"/>
        <w:spacing w:line="360" w:lineRule="auto"/>
        <w:ind w:firstLine="851"/>
        <w:jc w:val="both"/>
        <w:rPr>
          <w:lang w:val="en-US"/>
        </w:rPr>
      </w:pPr>
      <w:r w:rsidRPr="00B31000">
        <w:rPr>
          <w:rFonts w:ascii="Times New Roman" w:hAnsi="Times New Roman"/>
          <w:sz w:val="28"/>
          <w:szCs w:val="28"/>
          <w:lang w:val="en-US"/>
        </w:rPr>
        <w:tab/>
        <w:t xml:space="preserve">2.1. </w:t>
      </w:r>
      <w:r w:rsidR="00B31000">
        <w:rPr>
          <w:rFonts w:ascii="Times New Roman" w:hAnsi="Times New Roman"/>
          <w:sz w:val="28"/>
          <w:szCs w:val="28"/>
          <w:lang w:val="uk-UA"/>
        </w:rPr>
        <w:t xml:space="preserve">Концепт часу в романі </w:t>
      </w:r>
      <w:r w:rsidR="00B31000" w:rsidRPr="0095178C">
        <w:rPr>
          <w:rFonts w:ascii="Times New Roman" w:hAnsi="Times New Roman" w:cs="Times New Roman"/>
          <w:sz w:val="28"/>
          <w:szCs w:val="28"/>
          <w:lang w:val="en-US"/>
        </w:rPr>
        <w:t>«The Heart is a Lonely Hunter»</w:t>
      </w:r>
      <w:r w:rsidRPr="00B31000">
        <w:rPr>
          <w:rFonts w:ascii="Times New Roman" w:hAnsi="Times New Roman"/>
          <w:sz w:val="28"/>
          <w:szCs w:val="28"/>
          <w:lang w:val="en-US"/>
        </w:rPr>
        <w:t>...</w:t>
      </w:r>
      <w:r w:rsidR="00A777FD">
        <w:rPr>
          <w:rFonts w:ascii="Times New Roman" w:hAnsi="Times New Roman"/>
          <w:sz w:val="28"/>
          <w:szCs w:val="28"/>
          <w:lang w:val="uk-UA"/>
        </w:rPr>
        <w:t>.....</w:t>
      </w:r>
      <w:r w:rsidR="00B31000">
        <w:rPr>
          <w:rFonts w:ascii="Times New Roman" w:hAnsi="Times New Roman"/>
          <w:sz w:val="28"/>
          <w:szCs w:val="28"/>
          <w:lang w:val="uk-UA"/>
        </w:rPr>
        <w:t>.</w:t>
      </w:r>
      <w:r w:rsidRPr="00B31000">
        <w:rPr>
          <w:rFonts w:ascii="Times New Roman" w:hAnsi="Times New Roman"/>
          <w:sz w:val="28"/>
          <w:szCs w:val="28"/>
          <w:lang w:val="en-US"/>
        </w:rPr>
        <w:t>..</w:t>
      </w:r>
      <w:r w:rsidR="00B31000">
        <w:rPr>
          <w:rFonts w:ascii="Times New Roman" w:hAnsi="Times New Roman"/>
          <w:sz w:val="28"/>
          <w:szCs w:val="28"/>
          <w:lang w:val="uk-UA"/>
        </w:rPr>
        <w:t>..</w:t>
      </w:r>
      <w:r w:rsidRPr="00B31000">
        <w:rPr>
          <w:rFonts w:ascii="Times New Roman" w:hAnsi="Times New Roman"/>
          <w:sz w:val="28"/>
          <w:szCs w:val="28"/>
          <w:lang w:val="en-US"/>
        </w:rPr>
        <w:t>...17</w:t>
      </w:r>
    </w:p>
    <w:p w:rsidR="00B82C5D" w:rsidRPr="00B31000" w:rsidRDefault="00B82C5D" w:rsidP="00A11229">
      <w:pPr>
        <w:pStyle w:val="a3"/>
        <w:spacing w:line="360" w:lineRule="auto"/>
        <w:ind w:firstLine="851"/>
        <w:jc w:val="both"/>
        <w:rPr>
          <w:lang w:val="en-US"/>
        </w:rPr>
      </w:pPr>
      <w:r w:rsidRPr="00B31000">
        <w:rPr>
          <w:rFonts w:ascii="Times New Roman" w:hAnsi="Times New Roman"/>
          <w:sz w:val="28"/>
          <w:szCs w:val="28"/>
          <w:lang w:val="en-US"/>
        </w:rPr>
        <w:tab/>
        <w:t xml:space="preserve">2.2. </w:t>
      </w:r>
      <w:r w:rsidR="00B31000">
        <w:rPr>
          <w:rFonts w:ascii="Times New Roman" w:hAnsi="Times New Roman"/>
          <w:sz w:val="28"/>
          <w:szCs w:val="28"/>
          <w:lang w:val="uk-UA"/>
        </w:rPr>
        <w:t xml:space="preserve">Зображення категорії «час» в романі </w:t>
      </w:r>
      <w:r w:rsidR="00B31000" w:rsidRPr="0095178C">
        <w:rPr>
          <w:rFonts w:ascii="Times New Roman" w:hAnsi="Times New Roman" w:cs="Times New Roman"/>
          <w:sz w:val="28"/>
          <w:szCs w:val="28"/>
          <w:lang w:val="en-US"/>
        </w:rPr>
        <w:t>«</w:t>
      </w:r>
      <w:r w:rsidR="00B31000" w:rsidRPr="0095178C">
        <w:rPr>
          <w:rFonts w:ascii="Times New Roman" w:hAnsi="Times New Roman" w:cs="Times New Roman"/>
          <w:sz w:val="28"/>
          <w:szCs w:val="28"/>
          <w:lang w:val="fr-FR"/>
        </w:rPr>
        <w:t>T</w:t>
      </w:r>
      <w:r w:rsidR="00B31000" w:rsidRPr="0095178C">
        <w:rPr>
          <w:rFonts w:ascii="Times New Roman" w:hAnsi="Times New Roman" w:cs="Times New Roman"/>
          <w:sz w:val="28"/>
          <w:szCs w:val="28"/>
          <w:lang w:val="en-US"/>
        </w:rPr>
        <w:t>he Member of the Wedding»</w:t>
      </w:r>
      <w:r w:rsidR="00A777FD">
        <w:rPr>
          <w:rFonts w:ascii="Times New Roman" w:hAnsi="Times New Roman"/>
          <w:sz w:val="28"/>
          <w:szCs w:val="28"/>
          <w:lang w:val="en-US"/>
        </w:rPr>
        <w:t>…</w:t>
      </w:r>
      <w:r w:rsidR="00A777FD"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……………………………………………………………………</w:t>
      </w:r>
      <w:r w:rsidR="00B31000">
        <w:rPr>
          <w:rFonts w:ascii="Times New Roman" w:hAnsi="Times New Roman"/>
          <w:sz w:val="28"/>
          <w:szCs w:val="28"/>
          <w:lang w:val="uk-UA"/>
        </w:rPr>
        <w:t>.</w:t>
      </w:r>
      <w:r w:rsidRPr="00B31000">
        <w:rPr>
          <w:rFonts w:ascii="Times New Roman" w:hAnsi="Times New Roman"/>
          <w:sz w:val="28"/>
          <w:szCs w:val="28"/>
          <w:lang w:val="en-US"/>
        </w:rPr>
        <w:t>.....2</w:t>
      </w:r>
      <w:r w:rsidR="00E30288">
        <w:rPr>
          <w:rFonts w:ascii="Times New Roman" w:hAnsi="Times New Roman"/>
          <w:sz w:val="28"/>
          <w:szCs w:val="28"/>
          <w:lang w:val="en-US"/>
        </w:rPr>
        <w:t>9</w:t>
      </w:r>
    </w:p>
    <w:p w:rsidR="00B82C5D" w:rsidRPr="00E30288" w:rsidRDefault="00B82C5D" w:rsidP="00A11229">
      <w:pPr>
        <w:pStyle w:val="a3"/>
        <w:spacing w:line="360" w:lineRule="auto"/>
        <w:ind w:firstLine="851"/>
        <w:jc w:val="both"/>
      </w:pPr>
      <w:r w:rsidRPr="00B31000">
        <w:rPr>
          <w:rFonts w:ascii="Times New Roman" w:hAnsi="Times New Roman"/>
          <w:sz w:val="28"/>
          <w:szCs w:val="28"/>
          <w:lang w:val="en-US"/>
        </w:rPr>
        <w:tab/>
      </w:r>
      <w:r w:rsidRPr="00E30288">
        <w:rPr>
          <w:rFonts w:ascii="Times New Roman" w:hAnsi="Times New Roman"/>
          <w:sz w:val="28"/>
          <w:szCs w:val="28"/>
        </w:rPr>
        <w:t xml:space="preserve">2.3. </w:t>
      </w:r>
      <w:r w:rsidR="00B31000">
        <w:rPr>
          <w:rFonts w:ascii="Times New Roman" w:hAnsi="Times New Roman"/>
          <w:sz w:val="28"/>
          <w:szCs w:val="28"/>
          <w:lang w:val="uk-UA"/>
        </w:rPr>
        <w:t xml:space="preserve">Втілення семи «час» в романі </w:t>
      </w:r>
      <w:r w:rsidR="00B31000" w:rsidRPr="00E30288">
        <w:rPr>
          <w:rFonts w:ascii="Times New Roman" w:hAnsi="Times New Roman" w:cs="Times New Roman"/>
          <w:sz w:val="28"/>
          <w:szCs w:val="28"/>
        </w:rPr>
        <w:t>«</w:t>
      </w:r>
      <w:r w:rsidR="00B31000" w:rsidRPr="0095178C">
        <w:rPr>
          <w:rFonts w:ascii="Times New Roman" w:hAnsi="Times New Roman" w:cs="Times New Roman"/>
          <w:sz w:val="28"/>
          <w:szCs w:val="28"/>
          <w:lang w:val="en-US"/>
        </w:rPr>
        <w:t>Clock</w:t>
      </w:r>
      <w:r w:rsidR="00B31000" w:rsidRPr="00E30288">
        <w:rPr>
          <w:rFonts w:ascii="Times New Roman" w:hAnsi="Times New Roman" w:cs="Times New Roman"/>
          <w:sz w:val="28"/>
          <w:szCs w:val="28"/>
        </w:rPr>
        <w:t xml:space="preserve"> </w:t>
      </w:r>
      <w:r w:rsidR="00B31000" w:rsidRPr="0095178C">
        <w:rPr>
          <w:rFonts w:ascii="Times New Roman" w:hAnsi="Times New Roman" w:cs="Times New Roman"/>
          <w:sz w:val="28"/>
          <w:szCs w:val="28"/>
          <w:lang w:val="en-US"/>
        </w:rPr>
        <w:t>without</w:t>
      </w:r>
      <w:r w:rsidR="00B31000" w:rsidRPr="00E30288">
        <w:rPr>
          <w:rFonts w:ascii="Times New Roman" w:hAnsi="Times New Roman" w:cs="Times New Roman"/>
          <w:sz w:val="28"/>
          <w:szCs w:val="28"/>
        </w:rPr>
        <w:t xml:space="preserve"> </w:t>
      </w:r>
      <w:r w:rsidR="00B31000" w:rsidRPr="0095178C">
        <w:rPr>
          <w:rFonts w:ascii="Times New Roman" w:hAnsi="Times New Roman" w:cs="Times New Roman"/>
          <w:sz w:val="28"/>
          <w:szCs w:val="28"/>
          <w:lang w:val="en-US"/>
        </w:rPr>
        <w:t>Hands</w:t>
      </w:r>
      <w:r w:rsidR="00B31000" w:rsidRPr="00E30288">
        <w:rPr>
          <w:rFonts w:ascii="Times New Roman" w:hAnsi="Times New Roman"/>
          <w:sz w:val="28"/>
          <w:szCs w:val="28"/>
        </w:rPr>
        <w:t>»</w:t>
      </w:r>
      <w:r w:rsidRPr="00E30288">
        <w:rPr>
          <w:rFonts w:ascii="Times New Roman" w:hAnsi="Times New Roman"/>
          <w:sz w:val="28"/>
          <w:szCs w:val="28"/>
        </w:rPr>
        <w:t>...........................................</w:t>
      </w:r>
      <w:r w:rsidR="00B31000">
        <w:rPr>
          <w:rFonts w:ascii="Times New Roman" w:hAnsi="Times New Roman"/>
          <w:sz w:val="28"/>
          <w:szCs w:val="28"/>
          <w:lang w:val="uk-UA"/>
        </w:rPr>
        <w:t>....................................................</w:t>
      </w:r>
      <w:r w:rsidR="00A777FD">
        <w:rPr>
          <w:rFonts w:ascii="Times New Roman" w:hAnsi="Times New Roman"/>
          <w:sz w:val="28"/>
          <w:szCs w:val="28"/>
          <w:lang w:val="uk-UA"/>
        </w:rPr>
        <w:t>...........</w:t>
      </w:r>
      <w:r w:rsidRPr="00E30288">
        <w:rPr>
          <w:rFonts w:ascii="Times New Roman" w:hAnsi="Times New Roman"/>
          <w:sz w:val="28"/>
          <w:szCs w:val="28"/>
        </w:rPr>
        <w:t>.............</w:t>
      </w:r>
      <w:r w:rsidR="00E30288" w:rsidRPr="00E30288">
        <w:rPr>
          <w:rFonts w:ascii="Times New Roman" w:hAnsi="Times New Roman"/>
          <w:sz w:val="28"/>
          <w:szCs w:val="28"/>
        </w:rPr>
        <w:t>44</w:t>
      </w:r>
    </w:p>
    <w:p w:rsidR="00B82C5D" w:rsidRPr="00F143A7" w:rsidRDefault="00B82C5D" w:rsidP="00A11229">
      <w:pPr>
        <w:pStyle w:val="a3"/>
        <w:spacing w:line="360" w:lineRule="auto"/>
        <w:ind w:firstLine="851"/>
        <w:jc w:val="both"/>
      </w:pPr>
      <w:r>
        <w:rPr>
          <w:rFonts w:ascii="Times New Roman" w:hAnsi="Times New Roman"/>
          <w:sz w:val="28"/>
          <w:szCs w:val="28"/>
          <w:lang w:val="uk-UA"/>
        </w:rPr>
        <w:t>ВИСНОВКИ</w:t>
      </w:r>
      <w:r>
        <w:rPr>
          <w:rFonts w:ascii="Times New Roman" w:hAnsi="Times New Roman"/>
          <w:sz w:val="28"/>
          <w:szCs w:val="28"/>
        </w:rPr>
        <w:t>...................</w:t>
      </w:r>
      <w:r w:rsidR="00A777FD">
        <w:rPr>
          <w:rFonts w:ascii="Times New Roman" w:hAnsi="Times New Roman"/>
          <w:sz w:val="28"/>
          <w:szCs w:val="28"/>
          <w:lang w:val="uk-UA"/>
        </w:rPr>
        <w:t>......</w:t>
      </w:r>
      <w:r>
        <w:rPr>
          <w:rFonts w:ascii="Times New Roman" w:hAnsi="Times New Roman"/>
          <w:sz w:val="28"/>
          <w:szCs w:val="28"/>
        </w:rPr>
        <w:t>........................................................................</w:t>
      </w:r>
      <w:r w:rsidR="00E30288" w:rsidRPr="00F143A7">
        <w:rPr>
          <w:rFonts w:ascii="Times New Roman" w:hAnsi="Times New Roman"/>
          <w:sz w:val="28"/>
          <w:szCs w:val="28"/>
        </w:rPr>
        <w:t>54</w:t>
      </w:r>
    </w:p>
    <w:p w:rsidR="00B82C5D" w:rsidRDefault="00B82C5D" w:rsidP="00A11229">
      <w:pPr>
        <w:pStyle w:val="a3"/>
        <w:spacing w:line="360" w:lineRule="auto"/>
        <w:ind w:firstLine="851"/>
        <w:jc w:val="both"/>
      </w:pPr>
      <w:r>
        <w:rPr>
          <w:rFonts w:ascii="Times New Roman" w:hAnsi="Times New Roman" w:cs="Times New Roman"/>
          <w:sz w:val="28"/>
          <w:szCs w:val="28"/>
          <w:lang w:val="uk-UA"/>
        </w:rPr>
        <w:t>СПИСОК ЛІТЕРАТУРИ.</w:t>
      </w:r>
      <w:r>
        <w:rPr>
          <w:rFonts w:ascii="Times New Roman" w:hAnsi="Times New Roman"/>
          <w:sz w:val="28"/>
          <w:szCs w:val="28"/>
        </w:rPr>
        <w:t>.............................................</w:t>
      </w:r>
      <w:r w:rsidR="00A777FD">
        <w:rPr>
          <w:rFonts w:ascii="Times New Roman" w:hAnsi="Times New Roman"/>
          <w:sz w:val="28"/>
          <w:szCs w:val="28"/>
          <w:lang w:val="uk-UA"/>
        </w:rPr>
        <w:t>............</w:t>
      </w:r>
      <w:r>
        <w:rPr>
          <w:rFonts w:ascii="Times New Roman" w:hAnsi="Times New Roman"/>
          <w:sz w:val="28"/>
          <w:szCs w:val="28"/>
        </w:rPr>
        <w:t>...................</w:t>
      </w:r>
      <w:r w:rsidR="00F143A7">
        <w:rPr>
          <w:rFonts w:ascii="Times New Roman" w:hAnsi="Times New Roman"/>
          <w:sz w:val="28"/>
          <w:szCs w:val="28"/>
          <w:lang w:val="uk-UA"/>
        </w:rPr>
        <w:t>5</w:t>
      </w:r>
      <w:r w:rsidRPr="00286EBD">
        <w:rPr>
          <w:rFonts w:ascii="Times New Roman" w:hAnsi="Times New Roman"/>
          <w:sz w:val="28"/>
          <w:szCs w:val="28"/>
        </w:rPr>
        <w:t>9</w:t>
      </w:r>
    </w:p>
    <w:p w:rsidR="00B82C5D" w:rsidRPr="00F143A7" w:rsidRDefault="00B82C5D" w:rsidP="00A11229">
      <w:pPr>
        <w:pStyle w:val="a3"/>
        <w:spacing w:line="360" w:lineRule="auto"/>
        <w:ind w:firstLine="851"/>
        <w:jc w:val="both"/>
        <w:rPr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ДОДАТКИ</w:t>
      </w:r>
      <w:r>
        <w:rPr>
          <w:rFonts w:ascii="Times New Roman" w:hAnsi="Times New Roman"/>
          <w:sz w:val="28"/>
          <w:szCs w:val="28"/>
        </w:rPr>
        <w:t>....................................................................................................</w:t>
      </w:r>
      <w:r w:rsidR="00F143A7">
        <w:rPr>
          <w:rFonts w:ascii="Times New Roman" w:hAnsi="Times New Roman"/>
          <w:sz w:val="28"/>
          <w:szCs w:val="28"/>
          <w:lang w:val="uk-UA"/>
        </w:rPr>
        <w:t>65</w:t>
      </w:r>
    </w:p>
    <w:p w:rsidR="00B82C5D" w:rsidRPr="00005DF8" w:rsidRDefault="00B82C5D" w:rsidP="00A11229">
      <w:pPr>
        <w:pStyle w:val="a3"/>
        <w:spacing w:line="360" w:lineRule="auto"/>
        <w:ind w:firstLine="851"/>
        <w:jc w:val="both"/>
      </w:pPr>
      <w:r>
        <w:rPr>
          <w:rFonts w:ascii="Times New Roman" w:hAnsi="Times New Roman"/>
          <w:sz w:val="28"/>
          <w:szCs w:val="28"/>
          <w:lang w:val="en-US"/>
        </w:rPr>
        <w:t>SUMMARY</w:t>
      </w:r>
      <w:r w:rsidRPr="00286EBD">
        <w:rPr>
          <w:rFonts w:ascii="Times New Roman" w:hAnsi="Times New Roman"/>
          <w:sz w:val="28"/>
          <w:szCs w:val="28"/>
        </w:rPr>
        <w:t>..................................................................................................</w:t>
      </w:r>
      <w:r w:rsidR="00124DBC" w:rsidRPr="00005DF8">
        <w:rPr>
          <w:rFonts w:ascii="Times New Roman" w:hAnsi="Times New Roman"/>
          <w:sz w:val="28"/>
          <w:szCs w:val="28"/>
        </w:rPr>
        <w:t>68</w:t>
      </w:r>
    </w:p>
    <w:p w:rsidR="00B82C5D" w:rsidRDefault="00B82C5D" w:rsidP="00A11229">
      <w:pPr>
        <w:spacing w:line="360" w:lineRule="auto"/>
        <w:ind w:firstLine="851"/>
      </w:pPr>
    </w:p>
    <w:p w:rsidR="00B31000" w:rsidRDefault="00B31000" w:rsidP="00A11229">
      <w:pPr>
        <w:spacing w:line="360" w:lineRule="auto"/>
        <w:ind w:firstLine="851"/>
      </w:pPr>
    </w:p>
    <w:p w:rsidR="00B31000" w:rsidRDefault="00B31000" w:rsidP="00A11229">
      <w:pPr>
        <w:spacing w:line="360" w:lineRule="auto"/>
        <w:ind w:firstLine="851"/>
      </w:pPr>
    </w:p>
    <w:p w:rsidR="00B31000" w:rsidRDefault="00B31000" w:rsidP="00A11229">
      <w:pPr>
        <w:spacing w:line="360" w:lineRule="auto"/>
        <w:ind w:firstLine="851"/>
      </w:pPr>
    </w:p>
    <w:p w:rsidR="00B31000" w:rsidRDefault="00B31000" w:rsidP="00A11229">
      <w:pPr>
        <w:spacing w:line="360" w:lineRule="auto"/>
        <w:ind w:firstLine="851"/>
      </w:pPr>
    </w:p>
    <w:p w:rsidR="00B31000" w:rsidRDefault="00B31000" w:rsidP="00A11229">
      <w:pPr>
        <w:spacing w:line="360" w:lineRule="auto"/>
        <w:ind w:firstLine="851"/>
      </w:pPr>
    </w:p>
    <w:p w:rsidR="00B31000" w:rsidRDefault="00B31000" w:rsidP="00A11229">
      <w:pPr>
        <w:spacing w:line="360" w:lineRule="auto"/>
        <w:ind w:firstLine="851"/>
      </w:pPr>
    </w:p>
    <w:p w:rsidR="00B31000" w:rsidRDefault="00B31000" w:rsidP="00A11229">
      <w:pPr>
        <w:spacing w:line="360" w:lineRule="auto"/>
        <w:ind w:firstLine="851"/>
      </w:pPr>
    </w:p>
    <w:p w:rsidR="00A11229" w:rsidRDefault="00A11229" w:rsidP="00A777FD">
      <w:pPr>
        <w:pStyle w:val="a3"/>
        <w:tabs>
          <w:tab w:val="left" w:pos="5450"/>
        </w:tabs>
        <w:spacing w:line="360" w:lineRule="auto"/>
        <w:rPr>
          <w:rFonts w:ascii="Times New Roman" w:hAnsi="Times New Roman"/>
          <w:b/>
          <w:bCs/>
          <w:sz w:val="32"/>
          <w:szCs w:val="32"/>
          <w:lang w:val="uk-UA"/>
        </w:rPr>
      </w:pPr>
    </w:p>
    <w:p w:rsidR="00B31000" w:rsidRDefault="00B31000" w:rsidP="00A11229">
      <w:pPr>
        <w:pStyle w:val="a3"/>
        <w:tabs>
          <w:tab w:val="left" w:pos="5450"/>
        </w:tabs>
        <w:spacing w:line="360" w:lineRule="auto"/>
        <w:ind w:firstLine="851"/>
        <w:jc w:val="center"/>
      </w:pPr>
      <w:r>
        <w:rPr>
          <w:rFonts w:ascii="Times New Roman" w:hAnsi="Times New Roman"/>
          <w:b/>
          <w:bCs/>
          <w:sz w:val="32"/>
          <w:szCs w:val="32"/>
          <w:lang w:val="uk-UA"/>
        </w:rPr>
        <w:lastRenderedPageBreak/>
        <w:t>ВСТУП</w:t>
      </w:r>
    </w:p>
    <w:p w:rsidR="00B31000" w:rsidRDefault="00B31000" w:rsidP="00A11229">
      <w:pPr>
        <w:pStyle w:val="a3"/>
        <w:tabs>
          <w:tab w:val="left" w:pos="5450"/>
        </w:tabs>
        <w:spacing w:line="360" w:lineRule="auto"/>
        <w:ind w:firstLine="851"/>
        <w:jc w:val="both"/>
      </w:pPr>
    </w:p>
    <w:p w:rsidR="00B31000" w:rsidRDefault="00B31000" w:rsidP="00A11229">
      <w:pPr>
        <w:pStyle w:val="a3"/>
        <w:tabs>
          <w:tab w:val="left" w:pos="0"/>
        </w:tabs>
        <w:spacing w:line="360" w:lineRule="auto"/>
        <w:ind w:firstLine="851"/>
        <w:jc w:val="both"/>
      </w:pPr>
      <w:r>
        <w:rPr>
          <w:rFonts w:ascii="Times New Roman" w:hAnsi="Times New Roman"/>
          <w:sz w:val="28"/>
          <w:szCs w:val="28"/>
          <w:lang w:val="uk-UA"/>
        </w:rPr>
        <w:tab/>
        <w:t>Карсон Маккаллерс - одна з письменників, що належать до «Південної школи» або «періоду Південного літературного відродження». Вона залишила свій вагомий внесок в американській літературі і в 1945 році отримала нагороду Американської академії мистецтв і літератури, членом якої вона була. Досить часто стиль письма Карсон Маккаллерс називають «Південна готика».</w:t>
      </w:r>
    </w:p>
    <w:p w:rsidR="00B31000" w:rsidRDefault="00B31000" w:rsidP="00A11229">
      <w:pPr>
        <w:pStyle w:val="a3"/>
        <w:tabs>
          <w:tab w:val="left" w:pos="0"/>
        </w:tabs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  <w:t>Народжена на півдні, письменниця описувала середовище очима людини, яка бачила все це вживу, а не «ззовні». В її творах можна побачити недовіру до прогресу, прихильність до деяких укорінених забобонів і скептичне ставлення до духовних сил і можливостей людини. Гостро стоїть проблема расизму, з'являється протест проти дискримінації людей із шкірою темного кольору [</w:t>
      </w:r>
      <w:r w:rsidR="00E80E03" w:rsidRPr="00E80E03">
        <w:rPr>
          <w:rFonts w:ascii="Times New Roman" w:hAnsi="Times New Roman"/>
          <w:sz w:val="28"/>
          <w:szCs w:val="28"/>
        </w:rPr>
        <w:t>45</w:t>
      </w:r>
      <w:r>
        <w:rPr>
          <w:rFonts w:ascii="Times New Roman" w:hAnsi="Times New Roman"/>
          <w:sz w:val="28"/>
          <w:szCs w:val="28"/>
          <w:lang w:val="uk-UA"/>
        </w:rPr>
        <w:t>, 31].</w:t>
      </w:r>
    </w:p>
    <w:p w:rsidR="00B31000" w:rsidRPr="00B31000" w:rsidRDefault="00B31000" w:rsidP="00A11229">
      <w:pPr>
        <w:pStyle w:val="a3"/>
        <w:tabs>
          <w:tab w:val="left" w:pos="0"/>
        </w:tabs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lang w:val="uk-UA"/>
        </w:rPr>
        <w:tab/>
      </w:r>
      <w:r w:rsidRPr="00B31000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B31000">
        <w:rPr>
          <w:rFonts w:ascii="Times New Roman" w:hAnsi="Times New Roman" w:cs="Times New Roman"/>
          <w:sz w:val="28"/>
          <w:szCs w:val="28"/>
        </w:rPr>
        <w:t>The</w:t>
      </w:r>
      <w:r w:rsidRPr="00B310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1000">
        <w:rPr>
          <w:rFonts w:ascii="Times New Roman" w:hAnsi="Times New Roman" w:cs="Times New Roman"/>
          <w:sz w:val="28"/>
          <w:szCs w:val="28"/>
        </w:rPr>
        <w:t>Heart</w:t>
      </w:r>
      <w:r w:rsidRPr="00B310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1000">
        <w:rPr>
          <w:rFonts w:ascii="Times New Roman" w:hAnsi="Times New Roman" w:cs="Times New Roman"/>
          <w:sz w:val="28"/>
          <w:szCs w:val="28"/>
        </w:rPr>
        <w:t>is</w:t>
      </w:r>
      <w:r w:rsidRPr="00B310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1000">
        <w:rPr>
          <w:rFonts w:ascii="Times New Roman" w:hAnsi="Times New Roman" w:cs="Times New Roman"/>
          <w:sz w:val="28"/>
          <w:szCs w:val="28"/>
        </w:rPr>
        <w:t>a</w:t>
      </w:r>
      <w:r w:rsidRPr="00B310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1000">
        <w:rPr>
          <w:rFonts w:ascii="Times New Roman" w:hAnsi="Times New Roman" w:cs="Times New Roman"/>
          <w:sz w:val="28"/>
          <w:szCs w:val="28"/>
        </w:rPr>
        <w:t>Lonely</w:t>
      </w:r>
      <w:r w:rsidRPr="00B310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1000">
        <w:rPr>
          <w:rFonts w:ascii="Times New Roman" w:hAnsi="Times New Roman" w:cs="Times New Roman"/>
          <w:sz w:val="28"/>
          <w:szCs w:val="28"/>
        </w:rPr>
        <w:t>Hunter</w:t>
      </w:r>
      <w:r w:rsidRPr="00B31000">
        <w:rPr>
          <w:rFonts w:ascii="Times New Roman" w:hAnsi="Times New Roman" w:cs="Times New Roman"/>
          <w:sz w:val="28"/>
          <w:szCs w:val="28"/>
          <w:lang w:val="uk-UA"/>
        </w:rPr>
        <w:t xml:space="preserve">» - перший роман, написаний Карсон Маккаллерс, який досліджує духовну ізоляцію невдах </w:t>
      </w:r>
      <w:r w:rsidR="0035705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B31000">
        <w:rPr>
          <w:rFonts w:ascii="Times New Roman" w:hAnsi="Times New Roman" w:cs="Times New Roman"/>
          <w:sz w:val="28"/>
          <w:szCs w:val="28"/>
          <w:lang w:val="uk-UA"/>
        </w:rPr>
        <w:t xml:space="preserve"> ізгоїв в маленькому містечку Американського Півдня. </w:t>
      </w:r>
      <w:r w:rsidRPr="00B31000">
        <w:rPr>
          <w:rFonts w:ascii="Times New Roman" w:hAnsi="Times New Roman" w:cs="Times New Roman"/>
          <w:sz w:val="28"/>
          <w:szCs w:val="28"/>
        </w:rPr>
        <w:t>Тема «південних штатів» стане основною в усій творчості письменниці, пояснюючи тим, що у неї є південні коріння. Тому час після Громадянської війни в США є особливим.</w:t>
      </w:r>
    </w:p>
    <w:p w:rsidR="00B31000" w:rsidRDefault="00B31000" w:rsidP="00A11229">
      <w:pPr>
        <w:pStyle w:val="a3"/>
        <w:tabs>
          <w:tab w:val="left" w:pos="0"/>
        </w:tabs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  <w:t>«The Member of the Wedding» - третій роман письменниці, який вона писала протягом п</w:t>
      </w:r>
      <w:r w:rsidRPr="00286EBD">
        <w:rPr>
          <w:rFonts w:ascii="Times New Roman" w:hAnsi="Times New Roman"/>
          <w:sz w:val="28"/>
          <w:szCs w:val="28"/>
          <w:lang w:val="uk-UA"/>
        </w:rPr>
        <w:t>'</w:t>
      </w:r>
      <w:r>
        <w:rPr>
          <w:rFonts w:ascii="Times New Roman" w:hAnsi="Times New Roman"/>
          <w:sz w:val="28"/>
          <w:szCs w:val="28"/>
          <w:lang w:val="uk-UA"/>
        </w:rPr>
        <w:t>яти років. В даному творі письменниця піднімає соціальні, психологічні та філософські теми. До однієї з них відноситься тема сприйняття часу.</w:t>
      </w:r>
    </w:p>
    <w:p w:rsidR="008B7E62" w:rsidRPr="008B7E62" w:rsidRDefault="008B7E62" w:rsidP="00A11229">
      <w:pPr>
        <w:pStyle w:val="a3"/>
        <w:tabs>
          <w:tab w:val="left" w:pos="0"/>
        </w:tabs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8B7E62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8B7E62">
        <w:rPr>
          <w:rFonts w:ascii="Times New Roman" w:hAnsi="Times New Roman" w:cs="Times New Roman"/>
          <w:sz w:val="28"/>
          <w:szCs w:val="28"/>
        </w:rPr>
        <w:t>Clock</w:t>
      </w:r>
      <w:r w:rsidRPr="008B7E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B7E62">
        <w:rPr>
          <w:rFonts w:ascii="Times New Roman" w:hAnsi="Times New Roman" w:cs="Times New Roman"/>
          <w:sz w:val="28"/>
          <w:szCs w:val="28"/>
        </w:rPr>
        <w:t>without</w:t>
      </w:r>
      <w:r w:rsidRPr="008B7E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B7E62">
        <w:rPr>
          <w:rFonts w:ascii="Times New Roman" w:hAnsi="Times New Roman" w:cs="Times New Roman"/>
          <w:sz w:val="28"/>
          <w:szCs w:val="28"/>
        </w:rPr>
        <w:t>Hands</w:t>
      </w:r>
      <w:r w:rsidRPr="008B7E62">
        <w:rPr>
          <w:rFonts w:ascii="Times New Roman" w:hAnsi="Times New Roman" w:cs="Times New Roman"/>
          <w:sz w:val="28"/>
          <w:szCs w:val="28"/>
          <w:lang w:val="uk-UA"/>
        </w:rPr>
        <w:t xml:space="preserve">» - останній роман письменниці. Він є найбільш закінченим виразом світогляду і світосприйняттям письменниці вже зрілої пори. </w:t>
      </w:r>
      <w:r w:rsidRPr="008B7E62">
        <w:rPr>
          <w:rFonts w:ascii="Times New Roman" w:hAnsi="Times New Roman" w:cs="Times New Roman"/>
          <w:sz w:val="28"/>
          <w:szCs w:val="28"/>
        </w:rPr>
        <w:t>Центральною темою творчості письменниці була тема самотності і в даному романі вона набуває нових форм і знаходить нові способи його вираження.</w:t>
      </w:r>
    </w:p>
    <w:p w:rsidR="00B31000" w:rsidRDefault="00B31000" w:rsidP="00A11229">
      <w:pPr>
        <w:pStyle w:val="a3"/>
        <w:tabs>
          <w:tab w:val="left" w:pos="0"/>
        </w:tabs>
        <w:spacing w:line="360" w:lineRule="auto"/>
        <w:ind w:firstLine="851"/>
        <w:jc w:val="both"/>
      </w:pPr>
      <w:r>
        <w:rPr>
          <w:rFonts w:ascii="Times New Roman" w:hAnsi="Times New Roman"/>
          <w:sz w:val="28"/>
          <w:szCs w:val="28"/>
          <w:lang w:val="uk-UA"/>
        </w:rPr>
        <w:tab/>
        <w:t xml:space="preserve">Вибір 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>теми</w:t>
      </w:r>
      <w:r>
        <w:rPr>
          <w:rFonts w:ascii="Times New Roman" w:hAnsi="Times New Roman"/>
          <w:sz w:val="28"/>
          <w:szCs w:val="28"/>
          <w:lang w:val="uk-UA"/>
        </w:rPr>
        <w:t xml:space="preserve"> дослідження зумовлений значним інтересом до творчості письменниці, а також інтересом до мови письменниці з точки зору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лінгвістики. Вивчення цієї проблеми важливі для письменників «південної школи», так як завдяки особливостям її становлення і розвитку, сприйняття часу відрізнялося особливою гостротою. Вони відкидали рабовласницьке минуле, не приймали бездуховні і меркантильні сьогодення й майбутнє. Вони безуспішно намагалися відновити «зв'язок часів, що розпався» та йшли від справжнього в спогади. Часові межі ставали хиткими і, отже, у кожного з персонажів з'являється свій набір умовних сигналів зміщення (мікрополе) часу. Специфічне ставлення «південців» до концепту часу нашаровується на універсальні текстові характеристики, таким чином категорія часу виступає в тексті атрибутом його текстової структури, в той же час будучи умовою лінгвістичної і художньої цілісності тексту.</w:t>
      </w:r>
    </w:p>
    <w:p w:rsidR="00B31000" w:rsidRDefault="00B31000" w:rsidP="00A11229">
      <w:pPr>
        <w:pStyle w:val="a3"/>
        <w:tabs>
          <w:tab w:val="left" w:pos="0"/>
        </w:tabs>
        <w:spacing w:line="360" w:lineRule="auto"/>
        <w:ind w:firstLine="851"/>
        <w:jc w:val="both"/>
      </w:pP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i/>
          <w:iCs/>
          <w:sz w:val="28"/>
          <w:szCs w:val="28"/>
          <w:lang w:val="uk-UA"/>
        </w:rPr>
        <w:t>Теоретичну основу</w:t>
      </w:r>
      <w:r>
        <w:rPr>
          <w:rFonts w:ascii="Times New Roman" w:hAnsi="Times New Roman"/>
          <w:sz w:val="28"/>
          <w:szCs w:val="28"/>
          <w:lang w:val="uk-UA"/>
        </w:rPr>
        <w:t xml:space="preserve"> складають дослідження: М. М. Бахтін [</w:t>
      </w:r>
      <w:r w:rsidR="00E80E03" w:rsidRPr="00E80E03">
        <w:rPr>
          <w:rFonts w:ascii="Times New Roman" w:hAnsi="Times New Roman"/>
          <w:sz w:val="28"/>
          <w:szCs w:val="28"/>
        </w:rPr>
        <w:t>5</w:t>
      </w:r>
      <w:r>
        <w:rPr>
          <w:rFonts w:ascii="Times New Roman" w:hAnsi="Times New Roman"/>
          <w:sz w:val="28"/>
          <w:szCs w:val="28"/>
          <w:lang w:val="uk-UA"/>
        </w:rPr>
        <w:t>], І. Р. Гальперін [</w:t>
      </w:r>
      <w:r w:rsidR="00E80E03" w:rsidRPr="00E80E03">
        <w:rPr>
          <w:rFonts w:ascii="Times New Roman" w:hAnsi="Times New Roman"/>
          <w:sz w:val="28"/>
          <w:szCs w:val="28"/>
        </w:rPr>
        <w:t>10</w:t>
      </w:r>
      <w:r>
        <w:rPr>
          <w:rFonts w:ascii="Times New Roman" w:hAnsi="Times New Roman"/>
          <w:sz w:val="28"/>
          <w:szCs w:val="28"/>
          <w:lang w:val="uk-UA"/>
        </w:rPr>
        <w:t>], В. А. Кухаренко [</w:t>
      </w:r>
      <w:r w:rsidR="00E80E03" w:rsidRPr="00E80E03">
        <w:rPr>
          <w:rFonts w:ascii="Times New Roman" w:hAnsi="Times New Roman"/>
          <w:sz w:val="28"/>
          <w:szCs w:val="28"/>
        </w:rPr>
        <w:t>20</w:t>
      </w:r>
      <w:r>
        <w:rPr>
          <w:rFonts w:ascii="Times New Roman" w:hAnsi="Times New Roman"/>
          <w:sz w:val="28"/>
          <w:szCs w:val="28"/>
          <w:lang w:val="uk-UA"/>
        </w:rPr>
        <w:t>], О. М. Михайлова [2</w:t>
      </w:r>
      <w:r w:rsidR="00E80E03" w:rsidRPr="00E80E03">
        <w:rPr>
          <w:rFonts w:ascii="Times New Roman" w:hAnsi="Times New Roman"/>
          <w:sz w:val="28"/>
          <w:szCs w:val="28"/>
        </w:rPr>
        <w:t>5</w:t>
      </w:r>
      <w:r>
        <w:rPr>
          <w:rFonts w:ascii="Times New Roman" w:hAnsi="Times New Roman"/>
          <w:sz w:val="28"/>
          <w:szCs w:val="28"/>
          <w:lang w:val="uk-UA"/>
        </w:rPr>
        <w:t>], З. Я. Тураєва [</w:t>
      </w:r>
      <w:r w:rsidR="00E80E03" w:rsidRPr="00E80E03">
        <w:rPr>
          <w:rFonts w:ascii="Times New Roman" w:hAnsi="Times New Roman"/>
          <w:sz w:val="28"/>
          <w:szCs w:val="28"/>
        </w:rPr>
        <w:t>40</w:t>
      </w:r>
      <w:r>
        <w:rPr>
          <w:rFonts w:ascii="Times New Roman" w:hAnsi="Times New Roman"/>
          <w:sz w:val="28"/>
          <w:szCs w:val="28"/>
          <w:lang w:val="uk-UA"/>
        </w:rPr>
        <w:t>]. Дослідження здійснено на основі системного підходу з використанням таких методів: кількісного та описового.</w:t>
      </w:r>
    </w:p>
    <w:p w:rsidR="00B31000" w:rsidRPr="00990DED" w:rsidRDefault="00B31000" w:rsidP="00A11229">
      <w:pPr>
        <w:pStyle w:val="Standard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i/>
          <w:iCs/>
          <w:sz w:val="28"/>
          <w:szCs w:val="28"/>
          <w:lang w:val="uk-UA"/>
        </w:rPr>
        <w:t>Об'єктом</w:t>
      </w:r>
      <w:r>
        <w:rPr>
          <w:rFonts w:ascii="Times New Roman" w:hAnsi="Times New Roman"/>
          <w:sz w:val="28"/>
          <w:szCs w:val="28"/>
          <w:lang w:val="uk-UA"/>
        </w:rPr>
        <w:t xml:space="preserve"> даного дослідження є роман</w:t>
      </w:r>
      <w:r w:rsidR="00155973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  <w:lang w:val="uk-UA"/>
        </w:rPr>
        <w:t xml:space="preserve"> Карсон Маккаллерс </w:t>
      </w:r>
      <w:r w:rsidR="00990DED" w:rsidRPr="0095178C">
        <w:rPr>
          <w:rFonts w:ascii="Times New Roman" w:hAnsi="Times New Roman" w:cs="Times New Roman"/>
          <w:sz w:val="28"/>
          <w:szCs w:val="28"/>
          <w:lang w:val="en-US"/>
        </w:rPr>
        <w:t>«The Heart is a Lonely Hunter», «</w:t>
      </w:r>
      <w:r w:rsidR="00990DED" w:rsidRPr="0095178C">
        <w:rPr>
          <w:rFonts w:ascii="Times New Roman" w:hAnsi="Times New Roman" w:cs="Times New Roman"/>
          <w:sz w:val="28"/>
          <w:szCs w:val="28"/>
          <w:lang w:val="fr-FR"/>
        </w:rPr>
        <w:t>T</w:t>
      </w:r>
      <w:r w:rsidR="00990DED" w:rsidRPr="0095178C">
        <w:rPr>
          <w:rFonts w:ascii="Times New Roman" w:hAnsi="Times New Roman" w:cs="Times New Roman"/>
          <w:sz w:val="28"/>
          <w:szCs w:val="28"/>
          <w:lang w:val="en-US"/>
        </w:rPr>
        <w:t>he Member of the Wedding»,   «Clock without Hands».</w:t>
      </w:r>
    </w:p>
    <w:p w:rsidR="00B31000" w:rsidRDefault="00B31000" w:rsidP="00A11229">
      <w:pPr>
        <w:pStyle w:val="a3"/>
        <w:tabs>
          <w:tab w:val="left" w:pos="0"/>
        </w:tabs>
        <w:spacing w:line="360" w:lineRule="auto"/>
        <w:ind w:firstLine="851"/>
        <w:jc w:val="both"/>
      </w:pP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i/>
          <w:iCs/>
          <w:sz w:val="28"/>
          <w:szCs w:val="28"/>
          <w:lang w:val="uk-UA"/>
        </w:rPr>
        <w:t>Предметом</w:t>
      </w:r>
      <w:r>
        <w:rPr>
          <w:rFonts w:ascii="Times New Roman" w:hAnsi="Times New Roman"/>
          <w:sz w:val="28"/>
          <w:szCs w:val="28"/>
          <w:lang w:val="uk-UA"/>
        </w:rPr>
        <w:t xml:space="preserve"> є категорія часу дан</w:t>
      </w:r>
      <w:r w:rsidR="00990DED">
        <w:rPr>
          <w:rFonts w:ascii="Times New Roman" w:hAnsi="Times New Roman"/>
          <w:sz w:val="28"/>
          <w:szCs w:val="28"/>
          <w:lang w:val="uk-UA"/>
        </w:rPr>
        <w:t>их</w:t>
      </w:r>
      <w:r>
        <w:rPr>
          <w:rFonts w:ascii="Times New Roman" w:hAnsi="Times New Roman"/>
          <w:sz w:val="28"/>
          <w:szCs w:val="28"/>
          <w:lang w:val="uk-UA"/>
        </w:rPr>
        <w:t xml:space="preserve"> твор</w:t>
      </w:r>
      <w:r w:rsidR="00990DED">
        <w:rPr>
          <w:rFonts w:ascii="Times New Roman" w:hAnsi="Times New Roman"/>
          <w:sz w:val="28"/>
          <w:szCs w:val="28"/>
          <w:lang w:val="uk-UA"/>
        </w:rPr>
        <w:t>ів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B31000" w:rsidRDefault="00B31000" w:rsidP="00A11229">
      <w:pPr>
        <w:pStyle w:val="a3"/>
        <w:tabs>
          <w:tab w:val="left" w:pos="0"/>
        </w:tabs>
        <w:spacing w:line="360" w:lineRule="auto"/>
        <w:ind w:firstLine="851"/>
        <w:jc w:val="both"/>
      </w:pP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i/>
          <w:iCs/>
          <w:sz w:val="28"/>
          <w:szCs w:val="28"/>
          <w:lang w:val="uk-UA"/>
        </w:rPr>
        <w:t>Мета</w:t>
      </w:r>
      <w:r>
        <w:rPr>
          <w:rFonts w:ascii="Times New Roman" w:hAnsi="Times New Roman"/>
          <w:sz w:val="28"/>
          <w:szCs w:val="28"/>
          <w:lang w:val="uk-UA"/>
        </w:rPr>
        <w:t xml:space="preserve"> роботи полягає в дослідженні лексичного розмаїття письменниці при описі категорії часу. Для реалізації поставленої мети потрібні рішення конкретних 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>завдань</w:t>
      </w:r>
      <w:r>
        <w:rPr>
          <w:rFonts w:ascii="Times New Roman" w:hAnsi="Times New Roman"/>
          <w:sz w:val="28"/>
          <w:szCs w:val="28"/>
          <w:lang w:val="uk-UA"/>
        </w:rPr>
        <w:t>, а саме:</w:t>
      </w:r>
    </w:p>
    <w:p w:rsidR="00B31000" w:rsidRDefault="00B31000" w:rsidP="00A11229">
      <w:pPr>
        <w:pStyle w:val="a3"/>
        <w:numPr>
          <w:ilvl w:val="0"/>
          <w:numId w:val="1"/>
        </w:numPr>
        <w:tabs>
          <w:tab w:val="left" w:pos="0"/>
        </w:tabs>
        <w:spacing w:line="360" w:lineRule="auto"/>
        <w:ind w:left="0" w:firstLine="851"/>
        <w:jc w:val="both"/>
      </w:pPr>
      <w:r>
        <w:rPr>
          <w:rFonts w:ascii="Times New Roman" w:hAnsi="Times New Roman"/>
          <w:sz w:val="28"/>
          <w:szCs w:val="28"/>
          <w:lang w:val="uk-UA"/>
        </w:rPr>
        <w:t>розглянути поняття художній хронотоп;</w:t>
      </w:r>
    </w:p>
    <w:p w:rsidR="00B31000" w:rsidRDefault="00B31000" w:rsidP="00A11229">
      <w:pPr>
        <w:pStyle w:val="a3"/>
        <w:numPr>
          <w:ilvl w:val="0"/>
          <w:numId w:val="1"/>
        </w:numPr>
        <w:tabs>
          <w:tab w:val="left" w:pos="0"/>
        </w:tabs>
        <w:spacing w:line="360" w:lineRule="auto"/>
        <w:ind w:left="0" w:firstLine="851"/>
        <w:jc w:val="both"/>
      </w:pPr>
      <w:r>
        <w:rPr>
          <w:rFonts w:ascii="Times New Roman" w:hAnsi="Times New Roman"/>
          <w:sz w:val="28"/>
          <w:szCs w:val="28"/>
          <w:lang w:val="uk-UA"/>
        </w:rPr>
        <w:t>розібрати поняття художній час;</w:t>
      </w:r>
    </w:p>
    <w:p w:rsidR="00B31000" w:rsidRDefault="00B31000" w:rsidP="00A11229">
      <w:pPr>
        <w:pStyle w:val="a3"/>
        <w:numPr>
          <w:ilvl w:val="0"/>
          <w:numId w:val="1"/>
        </w:numPr>
        <w:tabs>
          <w:tab w:val="left" w:pos="0"/>
        </w:tabs>
        <w:spacing w:line="360" w:lineRule="auto"/>
        <w:ind w:left="0" w:firstLine="851"/>
        <w:jc w:val="both"/>
      </w:pPr>
      <w:r>
        <w:rPr>
          <w:rFonts w:ascii="Times New Roman" w:hAnsi="Times New Roman"/>
          <w:sz w:val="28"/>
          <w:szCs w:val="28"/>
          <w:lang w:val="uk-UA"/>
        </w:rPr>
        <w:t>пояснити поняття темпоральні маркери;</w:t>
      </w:r>
    </w:p>
    <w:p w:rsidR="00B31000" w:rsidRDefault="00B31000" w:rsidP="00A11229">
      <w:pPr>
        <w:pStyle w:val="a3"/>
        <w:numPr>
          <w:ilvl w:val="0"/>
          <w:numId w:val="1"/>
        </w:numPr>
        <w:tabs>
          <w:tab w:val="left" w:pos="0"/>
        </w:tabs>
        <w:spacing w:line="360" w:lineRule="auto"/>
        <w:ind w:left="0" w:firstLine="851"/>
        <w:jc w:val="both"/>
      </w:pPr>
      <w:r>
        <w:rPr>
          <w:rFonts w:ascii="Times New Roman" w:hAnsi="Times New Roman"/>
          <w:sz w:val="28"/>
          <w:szCs w:val="28"/>
          <w:lang w:val="uk-UA"/>
        </w:rPr>
        <w:t>розглянути категорії проспекції та ретроспекції;</w:t>
      </w:r>
    </w:p>
    <w:p w:rsidR="00B31000" w:rsidRDefault="00B31000" w:rsidP="00A11229">
      <w:pPr>
        <w:pStyle w:val="a3"/>
        <w:numPr>
          <w:ilvl w:val="0"/>
          <w:numId w:val="1"/>
        </w:numPr>
        <w:tabs>
          <w:tab w:val="left" w:pos="0"/>
        </w:tabs>
        <w:spacing w:line="360" w:lineRule="auto"/>
        <w:ind w:left="0" w:firstLine="851"/>
        <w:jc w:val="both"/>
      </w:pPr>
      <w:r>
        <w:rPr>
          <w:rFonts w:ascii="Times New Roman" w:hAnsi="Times New Roman"/>
          <w:sz w:val="28"/>
          <w:szCs w:val="28"/>
          <w:lang w:val="uk-UA"/>
        </w:rPr>
        <w:t>виявити відмінності між художнім та граматичним часом;</w:t>
      </w:r>
    </w:p>
    <w:p w:rsidR="00B31000" w:rsidRDefault="00B31000" w:rsidP="00A11229">
      <w:pPr>
        <w:pStyle w:val="a3"/>
        <w:numPr>
          <w:ilvl w:val="0"/>
          <w:numId w:val="1"/>
        </w:numPr>
        <w:tabs>
          <w:tab w:val="left" w:pos="0"/>
        </w:tabs>
        <w:spacing w:line="360" w:lineRule="auto"/>
        <w:ind w:left="0" w:firstLine="851"/>
        <w:jc w:val="both"/>
      </w:pPr>
      <w:r>
        <w:rPr>
          <w:rFonts w:ascii="Times New Roman" w:hAnsi="Times New Roman"/>
          <w:sz w:val="28"/>
          <w:szCs w:val="28"/>
          <w:lang w:val="uk-UA"/>
        </w:rPr>
        <w:t>визначити лексичну різноманітність письменниці при описі категорії часу;</w:t>
      </w:r>
    </w:p>
    <w:p w:rsidR="00B31000" w:rsidRDefault="00B31000" w:rsidP="00A11229">
      <w:pPr>
        <w:pStyle w:val="a3"/>
        <w:numPr>
          <w:ilvl w:val="0"/>
          <w:numId w:val="1"/>
        </w:numPr>
        <w:tabs>
          <w:tab w:val="left" w:pos="0"/>
        </w:tabs>
        <w:spacing w:line="360" w:lineRule="auto"/>
        <w:ind w:left="0" w:firstLine="851"/>
        <w:jc w:val="both"/>
      </w:pPr>
      <w:r>
        <w:rPr>
          <w:rFonts w:ascii="Times New Roman" w:hAnsi="Times New Roman"/>
          <w:sz w:val="28"/>
          <w:szCs w:val="28"/>
          <w:lang w:val="uk-UA"/>
        </w:rPr>
        <w:t xml:space="preserve">виявити лексеми, які  мають сему «час» у своїй семантичній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структурі і, які отримують сему «час» в контексті твору;</w:t>
      </w:r>
    </w:p>
    <w:p w:rsidR="00B31000" w:rsidRDefault="00B31000" w:rsidP="00A11229">
      <w:pPr>
        <w:pStyle w:val="a3"/>
        <w:numPr>
          <w:ilvl w:val="0"/>
          <w:numId w:val="1"/>
        </w:numPr>
        <w:tabs>
          <w:tab w:val="left" w:pos="0"/>
        </w:tabs>
        <w:spacing w:line="360" w:lineRule="auto"/>
        <w:ind w:left="0" w:firstLine="851"/>
        <w:jc w:val="both"/>
      </w:pPr>
      <w:r>
        <w:rPr>
          <w:rFonts w:ascii="Times New Roman" w:hAnsi="Times New Roman"/>
          <w:sz w:val="28"/>
          <w:szCs w:val="28"/>
          <w:lang w:val="uk-UA"/>
        </w:rPr>
        <w:t>пояснити вживання граматичних часів в романі.</w:t>
      </w:r>
    </w:p>
    <w:p w:rsidR="00B31000" w:rsidRPr="00990DED" w:rsidRDefault="00B31000" w:rsidP="00A11229">
      <w:pPr>
        <w:pStyle w:val="Standard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i/>
          <w:iCs/>
          <w:sz w:val="28"/>
          <w:szCs w:val="28"/>
          <w:lang w:val="uk-UA"/>
        </w:rPr>
        <w:t>Структура</w:t>
      </w:r>
      <w:r>
        <w:rPr>
          <w:rFonts w:ascii="Times New Roman" w:hAnsi="Times New Roman"/>
          <w:sz w:val="28"/>
          <w:szCs w:val="28"/>
          <w:lang w:val="uk-UA"/>
        </w:rPr>
        <w:t xml:space="preserve"> роботи обумовлена ​​її метою і завданнями та складається зі вступу, двох розділів, висновків та списку використаних джерел. У першому розділі описуються теоретичні передумови дослідження - художній хронотоп, художній час, темпоральні маркери, категорії проспекції і ретроспекції, художній та граматичний часи. У другому розділі досліджується лексичне вираження категорії </w:t>
      </w:r>
      <w:r w:rsidRPr="00357055">
        <w:rPr>
          <w:rFonts w:ascii="Times New Roman" w:hAnsi="Times New Roman" w:cs="Times New Roman"/>
          <w:sz w:val="28"/>
          <w:szCs w:val="28"/>
          <w:lang w:val="uk-UA"/>
        </w:rPr>
        <w:t>часу</w:t>
      </w:r>
      <w:r w:rsidR="00990DED" w:rsidRPr="00357055">
        <w:rPr>
          <w:rFonts w:ascii="Times New Roman" w:hAnsi="Times New Roman" w:cs="Times New Roman"/>
          <w:sz w:val="28"/>
          <w:szCs w:val="28"/>
          <w:lang w:val="uk-UA"/>
        </w:rPr>
        <w:t xml:space="preserve"> в романах «</w:t>
      </w:r>
      <w:r w:rsidR="00990DED" w:rsidRPr="0035705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990DED" w:rsidRPr="0035705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DED" w:rsidRPr="00357055">
        <w:rPr>
          <w:rFonts w:ascii="Times New Roman" w:hAnsi="Times New Roman" w:cs="Times New Roman"/>
          <w:sz w:val="28"/>
          <w:szCs w:val="28"/>
          <w:lang w:val="en-US"/>
        </w:rPr>
        <w:t>Heart</w:t>
      </w:r>
      <w:r w:rsidR="00990DED" w:rsidRPr="0035705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DED" w:rsidRPr="00357055">
        <w:rPr>
          <w:rFonts w:ascii="Times New Roman" w:hAnsi="Times New Roman" w:cs="Times New Roman"/>
          <w:sz w:val="28"/>
          <w:szCs w:val="28"/>
          <w:lang w:val="en-US"/>
        </w:rPr>
        <w:t>is</w:t>
      </w:r>
      <w:r w:rsidR="00990DED" w:rsidRPr="0035705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DED" w:rsidRPr="0035705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990DED" w:rsidRPr="00990D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DED" w:rsidRPr="0095178C">
        <w:rPr>
          <w:rFonts w:ascii="Times New Roman" w:hAnsi="Times New Roman" w:cs="Times New Roman"/>
          <w:sz w:val="28"/>
          <w:szCs w:val="28"/>
          <w:lang w:val="en-US"/>
        </w:rPr>
        <w:t>Lonely</w:t>
      </w:r>
      <w:r w:rsidR="00990DED" w:rsidRPr="00990D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DED" w:rsidRPr="0095178C">
        <w:rPr>
          <w:rFonts w:ascii="Times New Roman" w:hAnsi="Times New Roman" w:cs="Times New Roman"/>
          <w:sz w:val="28"/>
          <w:szCs w:val="28"/>
          <w:lang w:val="en-US"/>
        </w:rPr>
        <w:t>Hunter</w:t>
      </w:r>
      <w:r w:rsidR="00990DED" w:rsidRPr="00990DED">
        <w:rPr>
          <w:rFonts w:ascii="Times New Roman" w:hAnsi="Times New Roman" w:cs="Times New Roman"/>
          <w:sz w:val="28"/>
          <w:szCs w:val="28"/>
          <w:lang w:val="uk-UA"/>
        </w:rPr>
        <w:t>», «</w:t>
      </w:r>
      <w:r w:rsidR="00990DED" w:rsidRPr="0095178C">
        <w:rPr>
          <w:rFonts w:ascii="Times New Roman" w:hAnsi="Times New Roman" w:cs="Times New Roman"/>
          <w:sz w:val="28"/>
          <w:szCs w:val="28"/>
          <w:lang w:val="fr-FR"/>
        </w:rPr>
        <w:t>T</w:t>
      </w:r>
      <w:r w:rsidR="00990DED" w:rsidRPr="0095178C">
        <w:rPr>
          <w:rFonts w:ascii="Times New Roman" w:hAnsi="Times New Roman" w:cs="Times New Roman"/>
          <w:sz w:val="28"/>
          <w:szCs w:val="28"/>
          <w:lang w:val="en-US"/>
        </w:rPr>
        <w:t>he</w:t>
      </w:r>
      <w:r w:rsidR="00990DED" w:rsidRPr="00990D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DED" w:rsidRPr="0095178C">
        <w:rPr>
          <w:rFonts w:ascii="Times New Roman" w:hAnsi="Times New Roman" w:cs="Times New Roman"/>
          <w:sz w:val="28"/>
          <w:szCs w:val="28"/>
          <w:lang w:val="en-US"/>
        </w:rPr>
        <w:t>Member</w:t>
      </w:r>
      <w:r w:rsidR="00990DED" w:rsidRPr="00990D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DED" w:rsidRPr="0095178C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990DED" w:rsidRPr="00990D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DED" w:rsidRPr="0095178C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990DED" w:rsidRPr="00990D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DED" w:rsidRPr="0095178C">
        <w:rPr>
          <w:rFonts w:ascii="Times New Roman" w:hAnsi="Times New Roman" w:cs="Times New Roman"/>
          <w:sz w:val="28"/>
          <w:szCs w:val="28"/>
          <w:lang w:val="en-US"/>
        </w:rPr>
        <w:t>Wedding</w:t>
      </w:r>
      <w:r w:rsidR="00990DED" w:rsidRPr="00990DED">
        <w:rPr>
          <w:rFonts w:ascii="Times New Roman" w:hAnsi="Times New Roman" w:cs="Times New Roman"/>
          <w:sz w:val="28"/>
          <w:szCs w:val="28"/>
          <w:lang w:val="uk-UA"/>
        </w:rPr>
        <w:t>»,    «</w:t>
      </w:r>
      <w:r w:rsidR="00990DED" w:rsidRPr="0095178C">
        <w:rPr>
          <w:rFonts w:ascii="Times New Roman" w:hAnsi="Times New Roman" w:cs="Times New Roman"/>
          <w:sz w:val="28"/>
          <w:szCs w:val="28"/>
          <w:lang w:val="en-US"/>
        </w:rPr>
        <w:t>Clock</w:t>
      </w:r>
      <w:r w:rsidR="00990DED" w:rsidRPr="00990D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DED" w:rsidRPr="0095178C">
        <w:rPr>
          <w:rFonts w:ascii="Times New Roman" w:hAnsi="Times New Roman" w:cs="Times New Roman"/>
          <w:sz w:val="28"/>
          <w:szCs w:val="28"/>
          <w:lang w:val="en-US"/>
        </w:rPr>
        <w:t>without</w:t>
      </w:r>
      <w:r w:rsidR="00990DED" w:rsidRPr="00990D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DED" w:rsidRPr="0095178C">
        <w:rPr>
          <w:rFonts w:ascii="Times New Roman" w:hAnsi="Times New Roman" w:cs="Times New Roman"/>
          <w:sz w:val="28"/>
          <w:szCs w:val="28"/>
          <w:lang w:val="en-US"/>
        </w:rPr>
        <w:t>Hands</w:t>
      </w:r>
      <w:r w:rsidR="00990DED" w:rsidRPr="00990DED">
        <w:rPr>
          <w:rFonts w:ascii="Times New Roman" w:hAnsi="Times New Roman" w:cs="Times New Roman"/>
          <w:sz w:val="28"/>
          <w:szCs w:val="28"/>
          <w:lang w:val="uk-UA"/>
        </w:rPr>
        <w:t>».</w:t>
      </w:r>
      <w:r>
        <w:rPr>
          <w:rFonts w:ascii="Times New Roman" w:hAnsi="Times New Roman"/>
          <w:sz w:val="28"/>
          <w:szCs w:val="28"/>
          <w:lang w:val="uk-UA"/>
        </w:rPr>
        <w:t xml:space="preserve"> Список літератури налічує </w:t>
      </w:r>
      <w:r w:rsidR="00990DED">
        <w:rPr>
          <w:rFonts w:ascii="Times New Roman" w:hAnsi="Times New Roman"/>
          <w:sz w:val="28"/>
          <w:szCs w:val="28"/>
          <w:lang w:val="uk-UA"/>
        </w:rPr>
        <w:t>6</w:t>
      </w:r>
      <w:r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  <w:lang w:val="uk-UA"/>
        </w:rPr>
        <w:t xml:space="preserve"> джерела.</w:t>
      </w:r>
    </w:p>
    <w:p w:rsidR="00B31000" w:rsidRDefault="00B31000" w:rsidP="00A11229">
      <w:pPr>
        <w:spacing w:line="360" w:lineRule="auto"/>
        <w:ind w:firstLine="851"/>
      </w:pPr>
    </w:p>
    <w:p w:rsidR="00B31000" w:rsidRDefault="00B31000" w:rsidP="00A11229">
      <w:pPr>
        <w:spacing w:line="360" w:lineRule="auto"/>
        <w:ind w:firstLine="851"/>
      </w:pPr>
    </w:p>
    <w:p w:rsidR="00B31000" w:rsidRDefault="00B31000" w:rsidP="00A11229">
      <w:pPr>
        <w:spacing w:line="360" w:lineRule="auto"/>
        <w:ind w:firstLine="851"/>
      </w:pPr>
    </w:p>
    <w:p w:rsidR="00990DED" w:rsidRDefault="00990DED" w:rsidP="00A11229">
      <w:pPr>
        <w:pStyle w:val="a3"/>
        <w:tabs>
          <w:tab w:val="left" w:pos="0"/>
        </w:tabs>
        <w:spacing w:line="360" w:lineRule="auto"/>
        <w:ind w:firstLine="851"/>
        <w:rPr>
          <w:rFonts w:ascii="Times New Roman" w:hAnsi="Times New Roman"/>
          <w:b/>
          <w:bCs/>
          <w:sz w:val="32"/>
          <w:szCs w:val="32"/>
          <w:lang w:val="uk-UA"/>
        </w:rPr>
      </w:pPr>
    </w:p>
    <w:p w:rsidR="00990DED" w:rsidRDefault="00990DED" w:rsidP="00A11229">
      <w:pPr>
        <w:pStyle w:val="a3"/>
        <w:tabs>
          <w:tab w:val="left" w:pos="0"/>
        </w:tabs>
        <w:spacing w:line="360" w:lineRule="auto"/>
        <w:ind w:firstLine="851"/>
        <w:rPr>
          <w:rFonts w:ascii="Times New Roman" w:hAnsi="Times New Roman"/>
          <w:b/>
          <w:bCs/>
          <w:sz w:val="32"/>
          <w:szCs w:val="32"/>
          <w:lang w:val="uk-UA"/>
        </w:rPr>
      </w:pPr>
    </w:p>
    <w:p w:rsidR="00A11229" w:rsidRDefault="00A11229" w:rsidP="00A11229">
      <w:pPr>
        <w:pStyle w:val="a3"/>
        <w:tabs>
          <w:tab w:val="left" w:pos="0"/>
        </w:tabs>
        <w:spacing w:line="360" w:lineRule="auto"/>
        <w:rPr>
          <w:rFonts w:ascii="Times New Roman" w:hAnsi="Times New Roman"/>
          <w:b/>
          <w:bCs/>
          <w:sz w:val="32"/>
          <w:szCs w:val="32"/>
          <w:lang w:val="uk-UA"/>
        </w:rPr>
      </w:pPr>
    </w:p>
    <w:p w:rsidR="00A777FD" w:rsidRDefault="00A777FD" w:rsidP="00A11229">
      <w:pPr>
        <w:pStyle w:val="a3"/>
        <w:tabs>
          <w:tab w:val="left" w:pos="0"/>
        </w:tabs>
        <w:spacing w:line="360" w:lineRule="auto"/>
        <w:rPr>
          <w:rFonts w:ascii="Times New Roman" w:hAnsi="Times New Roman"/>
          <w:b/>
          <w:bCs/>
          <w:sz w:val="32"/>
          <w:szCs w:val="32"/>
          <w:lang w:val="uk-UA"/>
        </w:rPr>
      </w:pPr>
    </w:p>
    <w:p w:rsidR="00A777FD" w:rsidRDefault="00A777FD" w:rsidP="00A11229">
      <w:pPr>
        <w:pStyle w:val="a3"/>
        <w:tabs>
          <w:tab w:val="left" w:pos="0"/>
        </w:tabs>
        <w:spacing w:line="360" w:lineRule="auto"/>
        <w:rPr>
          <w:rFonts w:ascii="Times New Roman" w:hAnsi="Times New Roman"/>
          <w:b/>
          <w:bCs/>
          <w:sz w:val="32"/>
          <w:szCs w:val="32"/>
          <w:lang w:val="uk-UA"/>
        </w:rPr>
      </w:pPr>
    </w:p>
    <w:p w:rsidR="00A777FD" w:rsidRDefault="00A777FD" w:rsidP="00A11229">
      <w:pPr>
        <w:pStyle w:val="a3"/>
        <w:tabs>
          <w:tab w:val="left" w:pos="0"/>
        </w:tabs>
        <w:spacing w:line="360" w:lineRule="auto"/>
        <w:rPr>
          <w:rFonts w:ascii="Times New Roman" w:hAnsi="Times New Roman"/>
          <w:b/>
          <w:bCs/>
          <w:sz w:val="32"/>
          <w:szCs w:val="32"/>
          <w:lang w:val="uk-UA"/>
        </w:rPr>
      </w:pPr>
    </w:p>
    <w:p w:rsidR="00A777FD" w:rsidRDefault="00A777FD" w:rsidP="00A11229">
      <w:pPr>
        <w:pStyle w:val="a3"/>
        <w:tabs>
          <w:tab w:val="left" w:pos="0"/>
        </w:tabs>
        <w:spacing w:line="360" w:lineRule="auto"/>
        <w:rPr>
          <w:rFonts w:ascii="Times New Roman" w:hAnsi="Times New Roman"/>
          <w:b/>
          <w:bCs/>
          <w:sz w:val="32"/>
          <w:szCs w:val="32"/>
          <w:lang w:val="uk-UA"/>
        </w:rPr>
      </w:pPr>
    </w:p>
    <w:p w:rsidR="00A777FD" w:rsidRDefault="00A777FD" w:rsidP="00A11229">
      <w:pPr>
        <w:pStyle w:val="a3"/>
        <w:tabs>
          <w:tab w:val="left" w:pos="0"/>
        </w:tabs>
        <w:spacing w:line="360" w:lineRule="auto"/>
        <w:rPr>
          <w:rFonts w:ascii="Times New Roman" w:hAnsi="Times New Roman"/>
          <w:b/>
          <w:bCs/>
          <w:sz w:val="32"/>
          <w:szCs w:val="32"/>
          <w:lang w:val="uk-UA"/>
        </w:rPr>
      </w:pPr>
    </w:p>
    <w:p w:rsidR="00A777FD" w:rsidRDefault="00A777FD" w:rsidP="00A11229">
      <w:pPr>
        <w:pStyle w:val="a3"/>
        <w:tabs>
          <w:tab w:val="left" w:pos="0"/>
        </w:tabs>
        <w:spacing w:line="360" w:lineRule="auto"/>
        <w:rPr>
          <w:rFonts w:ascii="Times New Roman" w:hAnsi="Times New Roman"/>
          <w:b/>
          <w:bCs/>
          <w:sz w:val="32"/>
          <w:szCs w:val="32"/>
          <w:lang w:val="uk-UA"/>
        </w:rPr>
      </w:pPr>
    </w:p>
    <w:p w:rsidR="00A777FD" w:rsidRDefault="00A777FD" w:rsidP="00A11229">
      <w:pPr>
        <w:pStyle w:val="a3"/>
        <w:tabs>
          <w:tab w:val="left" w:pos="0"/>
        </w:tabs>
        <w:spacing w:line="360" w:lineRule="auto"/>
        <w:rPr>
          <w:rFonts w:ascii="Times New Roman" w:hAnsi="Times New Roman"/>
          <w:b/>
          <w:bCs/>
          <w:sz w:val="32"/>
          <w:szCs w:val="32"/>
          <w:lang w:val="uk-UA"/>
        </w:rPr>
      </w:pPr>
    </w:p>
    <w:p w:rsidR="00A777FD" w:rsidRDefault="00A777FD" w:rsidP="00A11229">
      <w:pPr>
        <w:pStyle w:val="a3"/>
        <w:tabs>
          <w:tab w:val="left" w:pos="0"/>
        </w:tabs>
        <w:spacing w:line="360" w:lineRule="auto"/>
        <w:rPr>
          <w:rFonts w:ascii="Times New Roman" w:hAnsi="Times New Roman"/>
          <w:b/>
          <w:bCs/>
          <w:sz w:val="32"/>
          <w:szCs w:val="32"/>
          <w:lang w:val="uk-UA"/>
        </w:rPr>
      </w:pPr>
    </w:p>
    <w:p w:rsidR="00A777FD" w:rsidRDefault="00A777FD" w:rsidP="00A11229">
      <w:pPr>
        <w:pStyle w:val="a3"/>
        <w:tabs>
          <w:tab w:val="left" w:pos="0"/>
        </w:tabs>
        <w:spacing w:line="360" w:lineRule="auto"/>
        <w:rPr>
          <w:rFonts w:ascii="Times New Roman" w:hAnsi="Times New Roman"/>
          <w:b/>
          <w:bCs/>
          <w:sz w:val="32"/>
          <w:szCs w:val="32"/>
          <w:lang w:val="uk-UA"/>
        </w:rPr>
      </w:pPr>
    </w:p>
    <w:p w:rsidR="00A777FD" w:rsidRDefault="00A777FD" w:rsidP="00A11229">
      <w:pPr>
        <w:pStyle w:val="a3"/>
        <w:tabs>
          <w:tab w:val="left" w:pos="0"/>
        </w:tabs>
        <w:spacing w:line="360" w:lineRule="auto"/>
        <w:rPr>
          <w:rFonts w:ascii="Times New Roman" w:hAnsi="Times New Roman"/>
          <w:b/>
          <w:bCs/>
          <w:sz w:val="32"/>
          <w:szCs w:val="32"/>
          <w:lang w:val="uk-UA"/>
        </w:rPr>
      </w:pPr>
    </w:p>
    <w:p w:rsidR="00A777FD" w:rsidRDefault="00A777FD" w:rsidP="00A11229">
      <w:pPr>
        <w:pStyle w:val="a3"/>
        <w:tabs>
          <w:tab w:val="left" w:pos="0"/>
        </w:tabs>
        <w:spacing w:line="360" w:lineRule="auto"/>
        <w:rPr>
          <w:rFonts w:ascii="Times New Roman" w:hAnsi="Times New Roman"/>
          <w:b/>
          <w:bCs/>
          <w:sz w:val="32"/>
          <w:szCs w:val="32"/>
          <w:lang w:val="uk-UA"/>
        </w:rPr>
      </w:pPr>
    </w:p>
    <w:p w:rsidR="00AE3813" w:rsidRDefault="00AE3813" w:rsidP="001F20A7">
      <w:pPr>
        <w:spacing w:line="360" w:lineRule="auto"/>
        <w:rPr>
          <w:b/>
          <w:sz w:val="28"/>
          <w:szCs w:val="28"/>
        </w:rPr>
      </w:pPr>
    </w:p>
    <w:p w:rsidR="00414C22" w:rsidRDefault="00414C22" w:rsidP="00E30288">
      <w:pPr>
        <w:spacing w:line="360" w:lineRule="auto"/>
        <w:ind w:firstLine="851"/>
        <w:jc w:val="center"/>
        <w:rPr>
          <w:b/>
          <w:sz w:val="28"/>
          <w:szCs w:val="28"/>
          <w:lang w:val="uk-UA"/>
        </w:rPr>
      </w:pPr>
      <w:r w:rsidRPr="00E30288">
        <w:rPr>
          <w:b/>
          <w:sz w:val="28"/>
          <w:szCs w:val="28"/>
        </w:rPr>
        <w:lastRenderedPageBreak/>
        <w:t>ВИСНОВК</w:t>
      </w:r>
      <w:r w:rsidR="00E30288" w:rsidRPr="00E30288">
        <w:rPr>
          <w:b/>
          <w:sz w:val="28"/>
          <w:szCs w:val="28"/>
          <w:lang w:val="uk-UA"/>
        </w:rPr>
        <w:t>И</w:t>
      </w:r>
    </w:p>
    <w:p w:rsidR="00E30288" w:rsidRPr="00E30288" w:rsidRDefault="00E30288" w:rsidP="00E30288">
      <w:pPr>
        <w:spacing w:line="360" w:lineRule="auto"/>
        <w:ind w:firstLine="851"/>
        <w:jc w:val="center"/>
        <w:rPr>
          <w:b/>
          <w:sz w:val="28"/>
          <w:szCs w:val="28"/>
          <w:lang w:val="uk-UA"/>
        </w:rPr>
      </w:pPr>
    </w:p>
    <w:p w:rsidR="00414C22" w:rsidRPr="00414C22" w:rsidRDefault="00414C22" w:rsidP="00A11229">
      <w:pPr>
        <w:spacing w:line="360" w:lineRule="auto"/>
        <w:ind w:firstLine="851"/>
        <w:jc w:val="both"/>
        <w:rPr>
          <w:sz w:val="28"/>
          <w:szCs w:val="28"/>
        </w:rPr>
      </w:pPr>
      <w:r w:rsidRPr="00414C22">
        <w:rPr>
          <w:sz w:val="28"/>
          <w:szCs w:val="28"/>
        </w:rPr>
        <w:t>Карсон Маккаллерс є яскравим представником «південної школи», що і спостерігається в усіх її творах. Тема часу і опозиція тимчасових планів даний - минуле (майбутнє) часи чітко виражається в її трьох основних роботах «The Heart is a Lonely Hunter», «The Member of the Wedding», «Clock without Hands». Дане питання є провідним у всьому «південному ренесанс».</w:t>
      </w:r>
    </w:p>
    <w:p w:rsidR="00414C22" w:rsidRPr="00414C22" w:rsidRDefault="00414C22" w:rsidP="00A11229">
      <w:pPr>
        <w:spacing w:line="360" w:lineRule="auto"/>
        <w:ind w:firstLine="851"/>
        <w:jc w:val="both"/>
        <w:rPr>
          <w:sz w:val="28"/>
          <w:szCs w:val="28"/>
        </w:rPr>
      </w:pPr>
      <w:r w:rsidRPr="00414C22">
        <w:rPr>
          <w:sz w:val="28"/>
          <w:szCs w:val="28"/>
        </w:rPr>
        <w:t>Проаналізувавши способи репрезентації категорії «час» в романах Карсон Маккаллерс «The Heart is a Lonely Hunter», «The Member of the Wedding», «Clock without Hands», ми прийшли до наступних висновків:</w:t>
      </w:r>
    </w:p>
    <w:p w:rsidR="00414C22" w:rsidRPr="00414C22" w:rsidRDefault="00414C22" w:rsidP="00A11229">
      <w:pPr>
        <w:spacing w:line="360" w:lineRule="auto"/>
        <w:ind w:firstLine="851"/>
        <w:jc w:val="both"/>
        <w:rPr>
          <w:sz w:val="28"/>
          <w:szCs w:val="28"/>
        </w:rPr>
      </w:pPr>
      <w:r w:rsidRPr="00414C22">
        <w:rPr>
          <w:sz w:val="28"/>
          <w:szCs w:val="28"/>
        </w:rPr>
        <w:t>Категорія часу в романах Карсон Маккаллерс «The Heart is a Lonely Hunter», «The Member of the Wedding», «Clock without Hands» представлена: лексемами, які володіють семой «час» у своїй семантичній структурі і лексичними одиницями, що здобувають сему «час »в контексті твору.</w:t>
      </w:r>
    </w:p>
    <w:p w:rsidR="00414C22" w:rsidRPr="00414C22" w:rsidRDefault="00414C22" w:rsidP="00A11229">
      <w:pPr>
        <w:spacing w:line="360" w:lineRule="auto"/>
        <w:ind w:firstLine="851"/>
        <w:jc w:val="both"/>
        <w:rPr>
          <w:sz w:val="28"/>
          <w:szCs w:val="28"/>
        </w:rPr>
      </w:pPr>
      <w:r w:rsidRPr="00414C22">
        <w:rPr>
          <w:sz w:val="28"/>
          <w:szCs w:val="28"/>
        </w:rPr>
        <w:t>Лексеми, які виражають час представлені різними частинами мови. У романі «The Heart is a Lonely Hunter» досліджувалися: іменники, що виражають відрізок часу; модель прийменник + прикметник + іменник; модель прикметник + іменник; прислівники.</w:t>
      </w:r>
    </w:p>
    <w:p w:rsidR="00F143A7" w:rsidRDefault="00414C22" w:rsidP="00F143A7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414C22">
        <w:rPr>
          <w:sz w:val="28"/>
          <w:szCs w:val="28"/>
        </w:rPr>
        <w:t>Основним показником часу є іменники (Fa = 1 095). Самим широко поширеним в романі є слово "time" (Fa = 350).</w:t>
      </w:r>
      <w:r w:rsidR="00F143A7">
        <w:rPr>
          <w:sz w:val="28"/>
          <w:szCs w:val="28"/>
          <w:lang w:val="uk-UA"/>
        </w:rPr>
        <w:t xml:space="preserve"> </w:t>
      </w:r>
    </w:p>
    <w:p w:rsidR="00414C22" w:rsidRPr="00414C22" w:rsidRDefault="00414C22" w:rsidP="00F143A7">
      <w:pPr>
        <w:spacing w:line="360" w:lineRule="auto"/>
        <w:ind w:firstLine="851"/>
        <w:jc w:val="both"/>
        <w:rPr>
          <w:sz w:val="28"/>
          <w:szCs w:val="28"/>
        </w:rPr>
      </w:pPr>
      <w:r w:rsidRPr="00F143A7">
        <w:rPr>
          <w:sz w:val="28"/>
          <w:szCs w:val="28"/>
          <w:lang w:val="uk-UA"/>
        </w:rPr>
        <w:t>Прислівники (</w:t>
      </w:r>
      <w:r w:rsidRPr="00414C22">
        <w:rPr>
          <w:sz w:val="28"/>
          <w:szCs w:val="28"/>
        </w:rPr>
        <w:t>then</w:t>
      </w:r>
      <w:r w:rsidRPr="00F143A7">
        <w:rPr>
          <w:sz w:val="28"/>
          <w:szCs w:val="28"/>
          <w:lang w:val="uk-UA"/>
        </w:rPr>
        <w:t xml:space="preserve">, </w:t>
      </w:r>
      <w:r w:rsidRPr="00414C22">
        <w:rPr>
          <w:sz w:val="28"/>
          <w:szCs w:val="28"/>
        </w:rPr>
        <w:t>suddenly</w:t>
      </w:r>
      <w:r w:rsidRPr="00F143A7">
        <w:rPr>
          <w:sz w:val="28"/>
          <w:szCs w:val="28"/>
          <w:lang w:val="uk-UA"/>
        </w:rPr>
        <w:t xml:space="preserve">, </w:t>
      </w:r>
      <w:r w:rsidRPr="00414C22">
        <w:rPr>
          <w:sz w:val="28"/>
          <w:szCs w:val="28"/>
        </w:rPr>
        <w:t>never</w:t>
      </w:r>
      <w:r w:rsidRPr="00F143A7">
        <w:rPr>
          <w:sz w:val="28"/>
          <w:szCs w:val="28"/>
          <w:lang w:val="uk-UA"/>
        </w:rPr>
        <w:t xml:space="preserve">, </w:t>
      </w:r>
      <w:r w:rsidRPr="00414C22">
        <w:rPr>
          <w:sz w:val="28"/>
          <w:szCs w:val="28"/>
        </w:rPr>
        <w:t>ever</w:t>
      </w:r>
      <w:r w:rsidRPr="00F143A7">
        <w:rPr>
          <w:sz w:val="28"/>
          <w:szCs w:val="28"/>
          <w:lang w:val="uk-UA"/>
        </w:rPr>
        <w:t xml:space="preserve">, </w:t>
      </w:r>
      <w:r w:rsidRPr="00414C22">
        <w:rPr>
          <w:sz w:val="28"/>
          <w:szCs w:val="28"/>
        </w:rPr>
        <w:t>still</w:t>
      </w:r>
      <w:r w:rsidRPr="00F143A7">
        <w:rPr>
          <w:sz w:val="28"/>
          <w:szCs w:val="28"/>
          <w:lang w:val="uk-UA"/>
        </w:rPr>
        <w:t xml:space="preserve"> </w:t>
      </w:r>
      <w:r w:rsidRPr="00414C22">
        <w:rPr>
          <w:sz w:val="28"/>
          <w:szCs w:val="28"/>
        </w:rPr>
        <w:t>etc</w:t>
      </w:r>
      <w:r w:rsidRPr="00F143A7">
        <w:rPr>
          <w:sz w:val="28"/>
          <w:szCs w:val="28"/>
          <w:lang w:val="uk-UA"/>
        </w:rPr>
        <w:t xml:space="preserve">.) - перша за частотою використання лексична одиниця в романі. </w:t>
      </w:r>
      <w:r w:rsidRPr="00414C22">
        <w:rPr>
          <w:sz w:val="28"/>
          <w:szCs w:val="28"/>
        </w:rPr>
        <w:t xml:space="preserve">Вони є сполучною ланкою при переході з одного часового пласта в інший, а також несуть в собі функцію причинно-наслідкового зв'язку. </w:t>
      </w:r>
      <w:r w:rsidR="00F143A7">
        <w:rPr>
          <w:sz w:val="28"/>
          <w:szCs w:val="28"/>
          <w:lang w:val="uk-UA"/>
        </w:rPr>
        <w:t>Прислівник</w:t>
      </w:r>
      <w:r w:rsidRPr="00414C22">
        <w:rPr>
          <w:sz w:val="28"/>
          <w:szCs w:val="28"/>
        </w:rPr>
        <w:t xml:space="preserve"> ''then'' має найвищу частотність в романі (Fa = 115), як</w:t>
      </w:r>
      <w:r w:rsidR="00F143A7">
        <w:rPr>
          <w:sz w:val="28"/>
          <w:szCs w:val="28"/>
          <w:lang w:val="uk-UA"/>
        </w:rPr>
        <w:t>ий</w:t>
      </w:r>
      <w:r w:rsidRPr="00414C22">
        <w:rPr>
          <w:sz w:val="28"/>
          <w:szCs w:val="28"/>
        </w:rPr>
        <w:t xml:space="preserve"> виконує три функції, в залежності від його місця в абзаці: на початку - функція послідовності розповіді і того, що відбувається дії, в середині - безперервності і підтримки єдності абзацу, в кінці - є своєрідним підбиттям підсумку події, описаної в абзаці.</w:t>
      </w:r>
      <w:r w:rsidR="00F143A7">
        <w:rPr>
          <w:sz w:val="28"/>
          <w:szCs w:val="28"/>
          <w:lang w:val="uk-UA"/>
        </w:rPr>
        <w:t xml:space="preserve"> </w:t>
      </w:r>
      <w:r w:rsidRPr="00414C22">
        <w:rPr>
          <w:sz w:val="28"/>
          <w:szCs w:val="28"/>
        </w:rPr>
        <w:t xml:space="preserve">Цікавим прийомом можна назвати </w:t>
      </w:r>
      <w:r w:rsidRPr="00414C22">
        <w:rPr>
          <w:sz w:val="28"/>
          <w:szCs w:val="28"/>
        </w:rPr>
        <w:lastRenderedPageBreak/>
        <w:t xml:space="preserve">високу концентрацію </w:t>
      </w:r>
      <w:r w:rsidR="00F143A7">
        <w:rPr>
          <w:sz w:val="28"/>
          <w:szCs w:val="28"/>
          <w:lang w:val="uk-UA"/>
        </w:rPr>
        <w:t>прислівників</w:t>
      </w:r>
      <w:r w:rsidRPr="00414C22">
        <w:rPr>
          <w:sz w:val="28"/>
          <w:szCs w:val="28"/>
        </w:rPr>
        <w:t xml:space="preserve"> в одному реченні. Іноді налічується до чотирьох.</w:t>
      </w:r>
    </w:p>
    <w:p w:rsidR="00414C22" w:rsidRPr="00414C22" w:rsidRDefault="00414C22" w:rsidP="00A11229">
      <w:pPr>
        <w:spacing w:line="360" w:lineRule="auto"/>
        <w:ind w:firstLine="851"/>
        <w:jc w:val="both"/>
        <w:rPr>
          <w:sz w:val="28"/>
          <w:szCs w:val="28"/>
        </w:rPr>
      </w:pPr>
      <w:r w:rsidRPr="00414C22">
        <w:rPr>
          <w:sz w:val="28"/>
          <w:szCs w:val="28"/>
        </w:rPr>
        <w:t>У мікрополе «час» входять також дієслова, які пов'язані з поняттям часу to begin (Fa = 104), to finish (Fa = 68), to start (Fa = 68) to last (Fa = 44), to continue (Fa = 20), (</w:t>
      </w:r>
      <w:r w:rsidR="00F143A7">
        <w:rPr>
          <w:sz w:val="28"/>
          <w:szCs w:val="28"/>
          <w:lang w:val="uk-UA"/>
        </w:rPr>
        <w:t xml:space="preserve">загальна </w:t>
      </w:r>
      <w:r w:rsidRPr="00414C22">
        <w:rPr>
          <w:sz w:val="28"/>
          <w:szCs w:val="28"/>
        </w:rPr>
        <w:t>Fa = 304), і, які позначають відношення людини до часу to hurry (Fa = 5), to hasten (Fa = 2), to slip by (Fa = 2), і т.д. (</w:t>
      </w:r>
      <w:r w:rsidR="00F143A7">
        <w:rPr>
          <w:sz w:val="28"/>
          <w:szCs w:val="28"/>
          <w:lang w:val="uk-UA"/>
        </w:rPr>
        <w:t xml:space="preserve">загальна </w:t>
      </w:r>
      <w:r w:rsidRPr="00414C22">
        <w:rPr>
          <w:sz w:val="28"/>
          <w:szCs w:val="28"/>
        </w:rPr>
        <w:t>Fa= 9).</w:t>
      </w:r>
    </w:p>
    <w:p w:rsidR="00414C22" w:rsidRPr="00414C22" w:rsidRDefault="00414C22" w:rsidP="00A11229">
      <w:pPr>
        <w:spacing w:line="360" w:lineRule="auto"/>
        <w:ind w:firstLine="851"/>
        <w:jc w:val="both"/>
        <w:rPr>
          <w:sz w:val="28"/>
          <w:szCs w:val="28"/>
        </w:rPr>
      </w:pPr>
      <w:r w:rsidRPr="00414C22">
        <w:rPr>
          <w:sz w:val="28"/>
          <w:szCs w:val="28"/>
        </w:rPr>
        <w:t> Весь роман можна умовно поділити на три часових пласта: теперішнього, минулого і майбутніх часів.</w:t>
      </w:r>
    </w:p>
    <w:p w:rsidR="00414C22" w:rsidRPr="00414C22" w:rsidRDefault="00414C22" w:rsidP="00F143A7">
      <w:pPr>
        <w:spacing w:line="360" w:lineRule="auto"/>
        <w:ind w:firstLine="851"/>
        <w:jc w:val="both"/>
        <w:rPr>
          <w:sz w:val="28"/>
          <w:szCs w:val="28"/>
        </w:rPr>
      </w:pPr>
      <w:r w:rsidRPr="00414C22">
        <w:rPr>
          <w:sz w:val="28"/>
          <w:szCs w:val="28"/>
        </w:rPr>
        <w:t>Теперішній час покривається найбільшим мікрополем самотності (Fa (total) = 81) і темряви (Fa (total) = 108).</w:t>
      </w:r>
      <w:r w:rsidR="00F143A7">
        <w:rPr>
          <w:sz w:val="28"/>
          <w:szCs w:val="28"/>
          <w:lang w:val="uk-UA"/>
        </w:rPr>
        <w:t xml:space="preserve"> </w:t>
      </w:r>
      <w:r w:rsidRPr="00414C22">
        <w:rPr>
          <w:sz w:val="28"/>
          <w:szCs w:val="28"/>
        </w:rPr>
        <w:t>Категорія проспекці</w:t>
      </w:r>
      <w:r w:rsidR="00F143A7">
        <w:rPr>
          <w:sz w:val="28"/>
          <w:szCs w:val="28"/>
          <w:lang w:val="uk-UA"/>
        </w:rPr>
        <w:t>ї</w:t>
      </w:r>
      <w:r w:rsidRPr="00414C22">
        <w:rPr>
          <w:sz w:val="28"/>
          <w:szCs w:val="28"/>
        </w:rPr>
        <w:t xml:space="preserve"> знаходить своє вираження в наступних мікропол</w:t>
      </w:r>
      <w:r w:rsidR="00F143A7">
        <w:rPr>
          <w:sz w:val="28"/>
          <w:szCs w:val="28"/>
          <w:lang w:val="uk-UA"/>
        </w:rPr>
        <w:t>ях</w:t>
      </w:r>
      <w:r w:rsidRPr="00414C22">
        <w:rPr>
          <w:sz w:val="28"/>
          <w:szCs w:val="28"/>
        </w:rPr>
        <w:t>: «музика» (Fa = 130) для Мік Келлі, як її особиста віддушина, мікрополе «просвіта та наука» (Fa = 113) для доктора Копленда.</w:t>
      </w:r>
      <w:r w:rsidR="00F143A7">
        <w:rPr>
          <w:sz w:val="28"/>
          <w:szCs w:val="28"/>
          <w:lang w:val="uk-UA"/>
        </w:rPr>
        <w:t xml:space="preserve"> </w:t>
      </w:r>
      <w:r w:rsidRPr="00414C22">
        <w:rPr>
          <w:sz w:val="28"/>
          <w:szCs w:val="28"/>
        </w:rPr>
        <w:t>Категорія ретроспекції виражається спогадами Сінгера про їхню дружбу з його другом Антанопулусом; і Біфа Бреннона про його колишніх дні, проведені з дружиною (Fa = 299).</w:t>
      </w:r>
    </w:p>
    <w:p w:rsidR="00414C22" w:rsidRPr="00414C22" w:rsidRDefault="00414C22" w:rsidP="00A11229">
      <w:pPr>
        <w:spacing w:line="360" w:lineRule="auto"/>
        <w:ind w:firstLine="851"/>
        <w:jc w:val="both"/>
        <w:rPr>
          <w:sz w:val="28"/>
          <w:szCs w:val="28"/>
        </w:rPr>
      </w:pPr>
      <w:r w:rsidRPr="00414C22">
        <w:rPr>
          <w:sz w:val="28"/>
          <w:szCs w:val="28"/>
        </w:rPr>
        <w:t>Досліджуючи другий роман «The Member of the Wedding», варто відзначити такі частини мови, які служать темпоральними маркерами: іменники (пори року, місяці, дні тижня), прислівники і прикметники.</w:t>
      </w:r>
    </w:p>
    <w:p w:rsidR="00414C22" w:rsidRPr="00414C22" w:rsidRDefault="00414C22" w:rsidP="00A11229">
      <w:pPr>
        <w:spacing w:line="360" w:lineRule="auto"/>
        <w:ind w:firstLine="851"/>
        <w:jc w:val="both"/>
        <w:rPr>
          <w:sz w:val="28"/>
          <w:szCs w:val="28"/>
        </w:rPr>
      </w:pPr>
      <w:r w:rsidRPr="00414C22">
        <w:rPr>
          <w:sz w:val="28"/>
          <w:szCs w:val="28"/>
        </w:rPr>
        <w:t>Темпоральна лексика, що позначає пори року, місяці року, дні тижня, час доби і час годин має функцію точної фіксації сюжетного часу в творі.</w:t>
      </w:r>
    </w:p>
    <w:p w:rsidR="00414C22" w:rsidRPr="00414C22" w:rsidRDefault="00F143A7" w:rsidP="00A11229">
      <w:pPr>
        <w:spacing w:line="360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Прислівник</w:t>
      </w:r>
      <w:r w:rsidR="00414C22" w:rsidRPr="00414C22">
        <w:rPr>
          <w:sz w:val="28"/>
          <w:szCs w:val="28"/>
        </w:rPr>
        <w:t xml:space="preserve"> '' now '' має найвищу частотність в романі (Fa = 143), яке служить «перемикачем часу» під час переходу з одного тимчасового пласта в інший.</w:t>
      </w:r>
    </w:p>
    <w:p w:rsidR="00414C22" w:rsidRPr="00414C22" w:rsidRDefault="00414C22" w:rsidP="00A11229">
      <w:pPr>
        <w:spacing w:line="360" w:lineRule="auto"/>
        <w:ind w:firstLine="851"/>
        <w:jc w:val="both"/>
        <w:rPr>
          <w:sz w:val="28"/>
          <w:szCs w:val="28"/>
        </w:rPr>
      </w:pPr>
      <w:r w:rsidRPr="00414C22">
        <w:rPr>
          <w:sz w:val="28"/>
          <w:szCs w:val="28"/>
        </w:rPr>
        <w:t>Прикметники (old, young), що відносяться до лексичним одиницям категорії «вік», пояснюють факт зміни імені головної героїні на протязі всього твору.</w:t>
      </w:r>
    </w:p>
    <w:p w:rsidR="00414C22" w:rsidRPr="00414C22" w:rsidRDefault="00414C22" w:rsidP="00A11229">
      <w:pPr>
        <w:spacing w:line="360" w:lineRule="auto"/>
        <w:ind w:firstLine="851"/>
        <w:jc w:val="both"/>
        <w:rPr>
          <w:sz w:val="28"/>
          <w:szCs w:val="28"/>
        </w:rPr>
      </w:pPr>
      <w:r w:rsidRPr="00414C22">
        <w:rPr>
          <w:sz w:val="28"/>
          <w:szCs w:val="28"/>
        </w:rPr>
        <w:t xml:space="preserve">Друга група лексем, які </w:t>
      </w:r>
      <w:r w:rsidR="00F143A7">
        <w:rPr>
          <w:sz w:val="28"/>
          <w:szCs w:val="28"/>
          <w:lang w:val="uk-UA"/>
        </w:rPr>
        <w:t>набувають</w:t>
      </w:r>
      <w:r w:rsidRPr="00414C22">
        <w:rPr>
          <w:sz w:val="28"/>
          <w:szCs w:val="28"/>
        </w:rPr>
        <w:t xml:space="preserve"> сему «час» в контексті твору, включається в наступні мікрополя головних персонажів. У мікрополя входять: «весілля» (Fa = 190), «війна» (Fa = 183), «холод» (Fa = 96), «очікування» (Fa = </w:t>
      </w:r>
      <w:r w:rsidRPr="00414C22">
        <w:rPr>
          <w:sz w:val="28"/>
          <w:szCs w:val="28"/>
        </w:rPr>
        <w:lastRenderedPageBreak/>
        <w:t>31), «самотність» (Fa = 22), «побачення»</w:t>
      </w:r>
      <w:r w:rsidR="00F143A7">
        <w:rPr>
          <w:sz w:val="28"/>
          <w:szCs w:val="28"/>
          <w:lang w:val="uk-UA"/>
        </w:rPr>
        <w:t xml:space="preserve"> </w:t>
      </w:r>
      <w:r w:rsidRPr="00414C22">
        <w:rPr>
          <w:sz w:val="28"/>
          <w:szCs w:val="28"/>
        </w:rPr>
        <w:t>(Fa = 21),«закон і право»</w:t>
      </w:r>
      <w:r w:rsidR="00F143A7">
        <w:rPr>
          <w:sz w:val="28"/>
          <w:szCs w:val="28"/>
          <w:lang w:val="uk-UA"/>
        </w:rPr>
        <w:t xml:space="preserve"> </w:t>
      </w:r>
      <w:r w:rsidRPr="00414C22">
        <w:rPr>
          <w:sz w:val="28"/>
          <w:szCs w:val="28"/>
        </w:rPr>
        <w:t>(Fa = 21), загальна 611.</w:t>
      </w:r>
    </w:p>
    <w:p w:rsidR="00414C22" w:rsidRPr="00414C22" w:rsidRDefault="00414C22" w:rsidP="00F143A7">
      <w:pPr>
        <w:spacing w:line="360" w:lineRule="auto"/>
        <w:ind w:firstLine="851"/>
        <w:jc w:val="both"/>
        <w:rPr>
          <w:sz w:val="28"/>
          <w:szCs w:val="28"/>
        </w:rPr>
      </w:pPr>
      <w:r w:rsidRPr="00414C22">
        <w:rPr>
          <w:sz w:val="28"/>
          <w:szCs w:val="28"/>
        </w:rPr>
        <w:t>Мікрополя «весілля» та «холод» служать для створення майбутнього часу, так як вони безпосередньо пов'язані між собою. Майбутн</w:t>
      </w:r>
      <w:r w:rsidR="00F143A7">
        <w:rPr>
          <w:sz w:val="28"/>
          <w:szCs w:val="28"/>
          <w:lang w:val="uk-UA"/>
        </w:rPr>
        <w:t>є</w:t>
      </w:r>
      <w:r w:rsidRPr="00414C22">
        <w:rPr>
          <w:sz w:val="28"/>
          <w:szCs w:val="28"/>
        </w:rPr>
        <w:t xml:space="preserve"> весілля викликала бурю емоцій у головної героїні спільно з майбутньою поїздкою на Аляску, яку, як вона вважала, повинна була відбутися спільно з її братом і його нареченою.</w:t>
      </w:r>
      <w:r w:rsidR="00F143A7">
        <w:rPr>
          <w:sz w:val="28"/>
          <w:szCs w:val="28"/>
          <w:lang w:val="uk-UA"/>
        </w:rPr>
        <w:t xml:space="preserve"> </w:t>
      </w:r>
      <w:r w:rsidRPr="00F143A7">
        <w:rPr>
          <w:sz w:val="28"/>
          <w:szCs w:val="28"/>
          <w:lang w:val="uk-UA"/>
        </w:rPr>
        <w:t xml:space="preserve">Також пласт майбутнього часу виражається через думки і переживання головної героїні з приводу її втечі з дому і про те, що може статися з нею, зокрема, зловлять її чи ні. </w:t>
      </w:r>
      <w:r w:rsidRPr="00414C22">
        <w:rPr>
          <w:sz w:val="28"/>
          <w:szCs w:val="28"/>
        </w:rPr>
        <w:t>Це виражається за допомогою мікрополя «закон і право».</w:t>
      </w:r>
    </w:p>
    <w:p w:rsidR="00414C22" w:rsidRDefault="00414C22" w:rsidP="00A11229">
      <w:pPr>
        <w:spacing w:line="360" w:lineRule="auto"/>
        <w:ind w:firstLine="851"/>
        <w:jc w:val="both"/>
        <w:rPr>
          <w:sz w:val="28"/>
          <w:szCs w:val="28"/>
        </w:rPr>
      </w:pPr>
      <w:r w:rsidRPr="00414C22">
        <w:rPr>
          <w:sz w:val="28"/>
          <w:szCs w:val="28"/>
        </w:rPr>
        <w:t>До теперішнього часу слід віднести слова a (lone) і його похідні. Воно охоплює найбільшу частину розповіді, так як майже всі лексичні одиниці можна віднести сюди, тому що мікрополе «самотність» є лексичним стрижнем і центром роману.</w:t>
      </w:r>
    </w:p>
    <w:p w:rsidR="00414C22" w:rsidRPr="00414C22" w:rsidRDefault="00414C22" w:rsidP="00A11229">
      <w:pPr>
        <w:spacing w:line="360" w:lineRule="auto"/>
        <w:ind w:firstLine="851"/>
        <w:jc w:val="both"/>
        <w:rPr>
          <w:sz w:val="28"/>
          <w:szCs w:val="28"/>
        </w:rPr>
      </w:pPr>
      <w:r w:rsidRPr="00414C22">
        <w:rPr>
          <w:sz w:val="28"/>
          <w:szCs w:val="28"/>
        </w:rPr>
        <w:t>В пласт теперішнього часу також входять лексеми, що відносяться до теми «війна», які в романі представлені у вигляді роздумів маленької Френкі про даному понятті. З даного мікрополя випливає інше - «побачення», яке також представляє с</w:t>
      </w:r>
      <w:r w:rsidR="00F143A7">
        <w:rPr>
          <w:sz w:val="28"/>
          <w:szCs w:val="28"/>
          <w:lang w:val="uk-UA"/>
        </w:rPr>
        <w:t>и</w:t>
      </w:r>
      <w:r w:rsidRPr="00414C22">
        <w:rPr>
          <w:sz w:val="28"/>
          <w:szCs w:val="28"/>
        </w:rPr>
        <w:t>мультатівний план. Подія на її побаченні з солдатом має зв'язок з лексичними одиницями, що входять в мікрополе «закон і право».</w:t>
      </w:r>
    </w:p>
    <w:p w:rsidR="00414C22" w:rsidRPr="001F20A7" w:rsidRDefault="00414C22" w:rsidP="00F143A7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414C22">
        <w:rPr>
          <w:sz w:val="28"/>
          <w:szCs w:val="28"/>
        </w:rPr>
        <w:t>Минулий час виражається через спогади Френкі, пов'язаних з мікрополем «закон і право», коли вона згадує про свої витівки в дитинстві, коли вона взяла без дозволу пістолет свого батька і ходила з ним по місту.</w:t>
      </w:r>
      <w:r w:rsidR="00F143A7">
        <w:rPr>
          <w:sz w:val="28"/>
          <w:szCs w:val="28"/>
          <w:lang w:val="uk-UA"/>
        </w:rPr>
        <w:t xml:space="preserve"> </w:t>
      </w:r>
      <w:r w:rsidRPr="00F143A7">
        <w:rPr>
          <w:sz w:val="28"/>
          <w:szCs w:val="28"/>
          <w:lang w:val="uk-UA"/>
        </w:rPr>
        <w:t xml:space="preserve">Будучи близькою людиною для міс Адамс, Береніс наставляє головну героїню в ході всього твору, вводячи ретроспективні відступи, до якого входять її розповіді про минулі шлюбах і чоловіків. </w:t>
      </w:r>
      <w:r w:rsidRPr="001F20A7">
        <w:rPr>
          <w:sz w:val="28"/>
          <w:szCs w:val="28"/>
          <w:lang w:val="uk-UA"/>
        </w:rPr>
        <w:t>Це створює мікрополе минулого часу Береніс «весілля».</w:t>
      </w:r>
    </w:p>
    <w:p w:rsidR="00414C22" w:rsidRPr="001F20A7" w:rsidRDefault="00414C22" w:rsidP="00A11229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 w:rsidRPr="001F20A7">
        <w:rPr>
          <w:sz w:val="28"/>
          <w:szCs w:val="28"/>
          <w:lang w:val="uk-UA"/>
        </w:rPr>
        <w:t>Третій досліджуваний роман «</w:t>
      </w:r>
      <w:r w:rsidRPr="00414C22">
        <w:rPr>
          <w:sz w:val="28"/>
          <w:szCs w:val="28"/>
        </w:rPr>
        <w:t>Clock</w:t>
      </w:r>
      <w:r w:rsidRPr="001F20A7">
        <w:rPr>
          <w:sz w:val="28"/>
          <w:szCs w:val="28"/>
          <w:lang w:val="uk-UA"/>
        </w:rPr>
        <w:t xml:space="preserve"> </w:t>
      </w:r>
      <w:r w:rsidRPr="00414C22">
        <w:rPr>
          <w:sz w:val="28"/>
          <w:szCs w:val="28"/>
        </w:rPr>
        <w:t>without</w:t>
      </w:r>
      <w:r w:rsidRPr="001F20A7">
        <w:rPr>
          <w:sz w:val="28"/>
          <w:szCs w:val="28"/>
          <w:lang w:val="uk-UA"/>
        </w:rPr>
        <w:t xml:space="preserve"> </w:t>
      </w:r>
      <w:r w:rsidRPr="00414C22">
        <w:rPr>
          <w:sz w:val="28"/>
          <w:szCs w:val="28"/>
        </w:rPr>
        <w:t>Hands</w:t>
      </w:r>
      <w:r w:rsidRPr="001F20A7">
        <w:rPr>
          <w:sz w:val="28"/>
          <w:szCs w:val="28"/>
          <w:lang w:val="uk-UA"/>
        </w:rPr>
        <w:t xml:space="preserve">» налічує широке лексичне різноманітність як в категорії лексем з прямим значенням, так і з </w:t>
      </w:r>
      <w:r w:rsidR="00F143A7">
        <w:rPr>
          <w:sz w:val="28"/>
          <w:szCs w:val="28"/>
          <w:lang w:val="uk-UA"/>
        </w:rPr>
        <w:t>опосередкованим</w:t>
      </w:r>
      <w:r w:rsidRPr="001F20A7">
        <w:rPr>
          <w:sz w:val="28"/>
          <w:szCs w:val="28"/>
          <w:lang w:val="uk-UA"/>
        </w:rPr>
        <w:t>.</w:t>
      </w:r>
    </w:p>
    <w:p w:rsidR="00414C22" w:rsidRPr="00414C22" w:rsidRDefault="00414C22" w:rsidP="00F143A7">
      <w:pPr>
        <w:spacing w:line="360" w:lineRule="auto"/>
        <w:ind w:firstLine="851"/>
        <w:jc w:val="both"/>
        <w:rPr>
          <w:sz w:val="28"/>
          <w:szCs w:val="28"/>
        </w:rPr>
      </w:pPr>
      <w:r w:rsidRPr="00414C22">
        <w:rPr>
          <w:sz w:val="28"/>
          <w:szCs w:val="28"/>
        </w:rPr>
        <w:lastRenderedPageBreak/>
        <w:t>Темпоральна дні тижня, час доби і час годин має функцію уточнення часу сюжетного дії.</w:t>
      </w:r>
      <w:r w:rsidR="00F143A7">
        <w:rPr>
          <w:sz w:val="28"/>
          <w:szCs w:val="28"/>
          <w:lang w:val="uk-UA"/>
        </w:rPr>
        <w:t xml:space="preserve"> </w:t>
      </w:r>
      <w:r w:rsidRPr="00414C22">
        <w:rPr>
          <w:sz w:val="28"/>
          <w:szCs w:val="28"/>
        </w:rPr>
        <w:t>Функцією темпоральних с</w:t>
      </w:r>
      <w:r w:rsidR="00F143A7">
        <w:rPr>
          <w:sz w:val="28"/>
          <w:szCs w:val="28"/>
          <w:lang w:val="uk-UA"/>
        </w:rPr>
        <w:t>оюзів</w:t>
      </w:r>
      <w:r w:rsidRPr="00414C22">
        <w:rPr>
          <w:sz w:val="28"/>
          <w:szCs w:val="28"/>
        </w:rPr>
        <w:t xml:space="preserve"> є введення часу в розповідь. Вони показують одночасність подій і процесів, або ж їх переривання.</w:t>
      </w:r>
    </w:p>
    <w:p w:rsidR="00414C22" w:rsidRPr="00414C22" w:rsidRDefault="00414C22" w:rsidP="00F143A7">
      <w:pPr>
        <w:spacing w:line="360" w:lineRule="auto"/>
        <w:jc w:val="both"/>
        <w:rPr>
          <w:sz w:val="28"/>
          <w:szCs w:val="28"/>
        </w:rPr>
      </w:pPr>
      <w:r w:rsidRPr="00414C22">
        <w:rPr>
          <w:sz w:val="28"/>
          <w:szCs w:val="28"/>
        </w:rPr>
        <w:t>Дієслова категорії початку або кінця дії є важливою складовою роману, виконуючи свою пряму функцію.</w:t>
      </w:r>
    </w:p>
    <w:p w:rsidR="00414C22" w:rsidRPr="00414C22" w:rsidRDefault="00414C22" w:rsidP="00A11229">
      <w:pPr>
        <w:spacing w:line="360" w:lineRule="auto"/>
        <w:ind w:firstLine="851"/>
        <w:jc w:val="both"/>
        <w:rPr>
          <w:sz w:val="28"/>
          <w:szCs w:val="28"/>
        </w:rPr>
      </w:pPr>
      <w:r w:rsidRPr="00414C22">
        <w:rPr>
          <w:sz w:val="28"/>
          <w:szCs w:val="28"/>
        </w:rPr>
        <w:t>Друга група лексем, які купують сему «час» в контексті твору, включається в мікрополя персонажів. У мікрополя входять: професійна лексика (медицина для Мелоні (Fa = 55), юриспруденція для судді Клейна (Fa = 39), авіація для Джестер (Fa = 10), а в наслідку і юриспруденція).</w:t>
      </w:r>
    </w:p>
    <w:p w:rsidR="00414C22" w:rsidRPr="00414C22" w:rsidRDefault="00414C22" w:rsidP="00F143A7">
      <w:pPr>
        <w:spacing w:line="360" w:lineRule="auto"/>
        <w:ind w:firstLine="851"/>
        <w:jc w:val="both"/>
        <w:rPr>
          <w:sz w:val="28"/>
          <w:szCs w:val="28"/>
        </w:rPr>
      </w:pPr>
      <w:r w:rsidRPr="00414C22">
        <w:rPr>
          <w:sz w:val="28"/>
          <w:szCs w:val="28"/>
        </w:rPr>
        <w:t>Одним з мікрополів аптекаря Мелоні є мікрополе «холоду», яке пов'язане з його «недалеким» майбутнім, висловлюючи проспективную функцію. Також, воно є певним символом свободи, способом вирватися з лещат смерті, що насувається.Так як смерть для Мелоні є всього лише питанням часу, то він знаходиться в стані «постійного очікування», то сприйняття теперішнього часу можна охарактеризувати одним словом «waiting». Життя Мелоні порівнювалася з «годинником без стрілок», тому що він не знав, скільки йому ще залишилося жити.</w:t>
      </w:r>
    </w:p>
    <w:p w:rsidR="00414C22" w:rsidRPr="00414C22" w:rsidRDefault="00414C22" w:rsidP="00A11229">
      <w:pPr>
        <w:spacing w:line="360" w:lineRule="auto"/>
        <w:ind w:firstLine="851"/>
        <w:jc w:val="both"/>
        <w:rPr>
          <w:sz w:val="28"/>
          <w:szCs w:val="28"/>
        </w:rPr>
      </w:pPr>
      <w:r w:rsidRPr="00414C22">
        <w:rPr>
          <w:sz w:val="28"/>
          <w:szCs w:val="28"/>
        </w:rPr>
        <w:t>Також до другої групи слід віднести слова a (lone) і його похідні. Але незважаючи ні на що, зона самотності для Мелоні руйнується в межах теперішнього. Поняття ж майбутнього часу в романі виражається через призму мрій і сподівань як у Джестер (авіація), так і у Мелоні (поїздка на північ). Тільки їх мріям не судилося повністю втілитися в життя. Таким чином видно протиставлення теперішнього часу vs майбутньому (пройшов).</w:t>
      </w:r>
    </w:p>
    <w:p w:rsidR="00414C22" w:rsidRPr="00414C22" w:rsidRDefault="00F143A7" w:rsidP="00A11229">
      <w:pPr>
        <w:spacing w:line="360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Теперішній час</w:t>
      </w:r>
      <w:r w:rsidR="00414C22" w:rsidRPr="00414C22">
        <w:rPr>
          <w:sz w:val="28"/>
          <w:szCs w:val="28"/>
        </w:rPr>
        <w:t xml:space="preserve"> представлено в романі характерним для будь-якого наративу часом - Past Simple. Оповідання переривається проспективними і ретроспективними відступами, які мають також своє вираження в граматичному аспекті часу. Ретроспекція проявляється у вигляді Past Perfect, в той час як Проспекция в Future-in-the-past.</w:t>
      </w:r>
    </w:p>
    <w:p w:rsidR="00414C22" w:rsidRDefault="00414C22" w:rsidP="00A11229">
      <w:pPr>
        <w:spacing w:line="360" w:lineRule="auto"/>
        <w:ind w:firstLine="851"/>
        <w:jc w:val="both"/>
        <w:rPr>
          <w:sz w:val="28"/>
          <w:szCs w:val="28"/>
        </w:rPr>
      </w:pPr>
      <w:r w:rsidRPr="00414C22">
        <w:rPr>
          <w:sz w:val="28"/>
          <w:szCs w:val="28"/>
        </w:rPr>
        <w:lastRenderedPageBreak/>
        <w:t>Дане дослідження показує, що категорія «час» різноманітна і широка. У романі представлені різноманітні лексичні темпоральні маркери, які містять в собі сему «час», так і набувають її в контексті. А також граматичний час впливає на розуміння змісту тексту і відступів в напрямку минулого або майбутнього часу від основного наративу роману.</w:t>
      </w:r>
    </w:p>
    <w:p w:rsidR="00414C22" w:rsidRDefault="00414C22" w:rsidP="00A11229">
      <w:pPr>
        <w:spacing w:line="360" w:lineRule="auto"/>
        <w:ind w:firstLine="851"/>
        <w:jc w:val="both"/>
        <w:rPr>
          <w:sz w:val="28"/>
          <w:szCs w:val="28"/>
          <w:lang w:val="uk-UA"/>
        </w:rPr>
      </w:pPr>
    </w:p>
    <w:p w:rsidR="00414C22" w:rsidRDefault="00414C22" w:rsidP="00A11229">
      <w:pPr>
        <w:spacing w:line="360" w:lineRule="auto"/>
        <w:ind w:firstLine="851"/>
        <w:jc w:val="both"/>
        <w:rPr>
          <w:sz w:val="28"/>
          <w:szCs w:val="28"/>
          <w:lang w:val="uk-UA"/>
        </w:rPr>
      </w:pPr>
    </w:p>
    <w:p w:rsidR="00414C22" w:rsidRDefault="00414C22" w:rsidP="00A11229">
      <w:pPr>
        <w:spacing w:line="360" w:lineRule="auto"/>
        <w:ind w:firstLine="851"/>
        <w:jc w:val="both"/>
        <w:rPr>
          <w:sz w:val="28"/>
          <w:szCs w:val="28"/>
          <w:lang w:val="uk-UA"/>
        </w:rPr>
      </w:pPr>
    </w:p>
    <w:p w:rsidR="00414C22" w:rsidRDefault="00414C22" w:rsidP="00A11229">
      <w:pPr>
        <w:spacing w:line="360" w:lineRule="auto"/>
        <w:ind w:firstLine="851"/>
        <w:jc w:val="both"/>
        <w:rPr>
          <w:sz w:val="28"/>
          <w:szCs w:val="28"/>
          <w:lang w:val="uk-UA"/>
        </w:rPr>
      </w:pPr>
    </w:p>
    <w:p w:rsidR="00414C22" w:rsidRDefault="00414C22" w:rsidP="00A11229">
      <w:pPr>
        <w:spacing w:line="360" w:lineRule="auto"/>
        <w:ind w:firstLine="851"/>
        <w:jc w:val="both"/>
        <w:rPr>
          <w:sz w:val="28"/>
          <w:szCs w:val="28"/>
          <w:lang w:val="uk-UA"/>
        </w:rPr>
      </w:pPr>
    </w:p>
    <w:p w:rsidR="00414C22" w:rsidRDefault="00414C22" w:rsidP="00A11229">
      <w:pPr>
        <w:spacing w:line="360" w:lineRule="auto"/>
        <w:ind w:firstLine="851"/>
        <w:jc w:val="both"/>
        <w:rPr>
          <w:sz w:val="28"/>
          <w:szCs w:val="28"/>
          <w:lang w:val="uk-UA"/>
        </w:rPr>
      </w:pPr>
    </w:p>
    <w:p w:rsidR="00414C22" w:rsidRDefault="00414C22" w:rsidP="00A11229">
      <w:pPr>
        <w:spacing w:line="360" w:lineRule="auto"/>
        <w:ind w:firstLine="851"/>
        <w:jc w:val="both"/>
        <w:rPr>
          <w:sz w:val="28"/>
          <w:szCs w:val="28"/>
          <w:lang w:val="uk-UA"/>
        </w:rPr>
      </w:pPr>
    </w:p>
    <w:p w:rsidR="00414C22" w:rsidRDefault="00414C22" w:rsidP="00A11229">
      <w:pPr>
        <w:spacing w:line="360" w:lineRule="auto"/>
        <w:ind w:firstLine="851"/>
        <w:jc w:val="both"/>
        <w:rPr>
          <w:sz w:val="28"/>
          <w:szCs w:val="28"/>
          <w:lang w:val="uk-UA"/>
        </w:rPr>
      </w:pPr>
    </w:p>
    <w:p w:rsidR="00414C22" w:rsidRDefault="00414C22" w:rsidP="00A11229">
      <w:pPr>
        <w:spacing w:line="360" w:lineRule="auto"/>
        <w:ind w:firstLine="851"/>
        <w:jc w:val="both"/>
        <w:rPr>
          <w:sz w:val="28"/>
          <w:szCs w:val="28"/>
          <w:lang w:val="uk-UA"/>
        </w:rPr>
      </w:pPr>
    </w:p>
    <w:p w:rsidR="00414C22" w:rsidRDefault="00414C22" w:rsidP="00A11229">
      <w:pPr>
        <w:spacing w:line="360" w:lineRule="auto"/>
        <w:ind w:firstLine="851"/>
        <w:jc w:val="both"/>
        <w:rPr>
          <w:sz w:val="28"/>
          <w:szCs w:val="28"/>
          <w:lang w:val="uk-UA"/>
        </w:rPr>
      </w:pPr>
    </w:p>
    <w:p w:rsidR="00414C22" w:rsidRDefault="00414C22" w:rsidP="00A11229">
      <w:pPr>
        <w:spacing w:line="360" w:lineRule="auto"/>
        <w:ind w:firstLine="851"/>
        <w:jc w:val="both"/>
        <w:rPr>
          <w:sz w:val="28"/>
          <w:szCs w:val="28"/>
          <w:lang w:val="uk-UA"/>
        </w:rPr>
      </w:pPr>
    </w:p>
    <w:p w:rsidR="00414C22" w:rsidRDefault="00414C22" w:rsidP="00A11229">
      <w:pPr>
        <w:pStyle w:val="a3"/>
        <w:spacing w:line="360" w:lineRule="auto"/>
        <w:ind w:firstLine="851"/>
        <w:jc w:val="both"/>
      </w:pPr>
    </w:p>
    <w:p w:rsidR="00F143A7" w:rsidRDefault="00F143A7" w:rsidP="00A11229">
      <w:pPr>
        <w:pStyle w:val="a3"/>
        <w:spacing w:line="360" w:lineRule="auto"/>
        <w:ind w:firstLine="851"/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</w:p>
    <w:p w:rsidR="00F143A7" w:rsidRDefault="00F143A7" w:rsidP="00A11229">
      <w:pPr>
        <w:pStyle w:val="a3"/>
        <w:spacing w:line="360" w:lineRule="auto"/>
        <w:ind w:firstLine="851"/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</w:p>
    <w:p w:rsidR="00F143A7" w:rsidRDefault="00F143A7" w:rsidP="00A11229">
      <w:pPr>
        <w:pStyle w:val="a3"/>
        <w:spacing w:line="360" w:lineRule="auto"/>
        <w:ind w:firstLine="851"/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</w:p>
    <w:p w:rsidR="00F143A7" w:rsidRDefault="00F143A7" w:rsidP="00A11229">
      <w:pPr>
        <w:pStyle w:val="a3"/>
        <w:spacing w:line="360" w:lineRule="auto"/>
        <w:ind w:firstLine="851"/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</w:p>
    <w:p w:rsidR="00F143A7" w:rsidRDefault="00F143A7" w:rsidP="00A11229">
      <w:pPr>
        <w:pStyle w:val="a3"/>
        <w:spacing w:line="360" w:lineRule="auto"/>
        <w:ind w:firstLine="851"/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</w:p>
    <w:p w:rsidR="00F143A7" w:rsidRDefault="00F143A7" w:rsidP="00A11229">
      <w:pPr>
        <w:pStyle w:val="a3"/>
        <w:spacing w:line="360" w:lineRule="auto"/>
        <w:ind w:firstLine="851"/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</w:p>
    <w:p w:rsidR="00F143A7" w:rsidRDefault="00F143A7" w:rsidP="00A11229">
      <w:pPr>
        <w:pStyle w:val="a3"/>
        <w:spacing w:line="360" w:lineRule="auto"/>
        <w:ind w:firstLine="851"/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</w:p>
    <w:p w:rsidR="00F143A7" w:rsidRDefault="00F143A7" w:rsidP="00A11229">
      <w:pPr>
        <w:pStyle w:val="a3"/>
        <w:spacing w:line="360" w:lineRule="auto"/>
        <w:ind w:firstLine="851"/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</w:p>
    <w:p w:rsidR="00F143A7" w:rsidRDefault="00F143A7" w:rsidP="00A11229">
      <w:pPr>
        <w:pStyle w:val="a3"/>
        <w:spacing w:line="360" w:lineRule="auto"/>
        <w:ind w:firstLine="851"/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</w:p>
    <w:p w:rsidR="00F143A7" w:rsidRDefault="00F143A7" w:rsidP="00A11229">
      <w:pPr>
        <w:pStyle w:val="a3"/>
        <w:spacing w:line="360" w:lineRule="auto"/>
        <w:ind w:firstLine="851"/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</w:p>
    <w:p w:rsidR="00F143A7" w:rsidRDefault="00F143A7" w:rsidP="00A11229">
      <w:pPr>
        <w:pStyle w:val="a3"/>
        <w:spacing w:line="360" w:lineRule="auto"/>
        <w:ind w:firstLine="851"/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</w:p>
    <w:p w:rsidR="00414C22" w:rsidRDefault="00414C22" w:rsidP="00A11229">
      <w:pPr>
        <w:pStyle w:val="a3"/>
        <w:spacing w:line="360" w:lineRule="auto"/>
        <w:ind w:firstLine="851"/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  <w:r>
        <w:rPr>
          <w:rFonts w:ascii="Times New Roman" w:hAnsi="Times New Roman" w:cs="Times New Roman"/>
          <w:b/>
          <w:bCs/>
          <w:sz w:val="32"/>
          <w:szCs w:val="32"/>
          <w:lang w:val="uk-UA"/>
        </w:rPr>
        <w:lastRenderedPageBreak/>
        <w:t>С</w:t>
      </w:r>
      <w:r>
        <w:rPr>
          <w:rFonts w:ascii="Times New Roman" w:hAnsi="Times New Roman" w:cs="Times New Roman"/>
          <w:b/>
          <w:bCs/>
          <w:sz w:val="32"/>
          <w:szCs w:val="32"/>
        </w:rPr>
        <w:t xml:space="preserve">ПИСОК  </w:t>
      </w:r>
      <w:r>
        <w:rPr>
          <w:rFonts w:ascii="Times New Roman" w:hAnsi="Times New Roman" w:cs="Times New Roman"/>
          <w:b/>
          <w:bCs/>
          <w:sz w:val="32"/>
          <w:szCs w:val="32"/>
          <w:lang w:val="uk-UA"/>
        </w:rPr>
        <w:t>ЛІТЕРАТУРИ</w:t>
      </w:r>
    </w:p>
    <w:p w:rsidR="00414C22" w:rsidRDefault="00414C22" w:rsidP="00A11229">
      <w:pPr>
        <w:pStyle w:val="a3"/>
        <w:spacing w:line="360" w:lineRule="auto"/>
        <w:ind w:firstLine="851"/>
        <w:jc w:val="center"/>
      </w:pP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>Аль-Саид М. Хронотоп газетного текста (лингво-когнитивное исследование на материале информационных сообщений англоязычных газет): Дисс... канд. филол. наук / М. Аль-Саид. - Одесса, 2001. - 183 с.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Style w:val="CharAttribute0"/>
          <w:rFonts w:ascii="Times New Roman" w:hAnsi="Times New Roman" w:cs="Times New Roman"/>
          <w:sz w:val="28"/>
          <w:szCs w:val="28"/>
        </w:rPr>
      </w:pP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 xml:space="preserve">Аль-Саид М. Хронос как темпоральная составляющая газетного хронотопа / М. Аль-Саид. // Записки з </w:t>
      </w: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ром.-герм. </w:t>
      </w: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>ф</w:t>
      </w: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іл. - </w:t>
      </w: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>Одесса: Фл</w:t>
      </w: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>нта. - Вип 8, 2000. - С. 5-12.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5178C">
        <w:rPr>
          <w:rFonts w:ascii="Times New Roman" w:hAnsi="Times New Roman" w:cs="Times New Roman"/>
          <w:sz w:val="28"/>
          <w:szCs w:val="28"/>
        </w:rPr>
        <w:t>Арнольд И. В. Тематические слова ху</w:t>
      </w:r>
      <w:r>
        <w:rPr>
          <w:rFonts w:ascii="Times New Roman" w:hAnsi="Times New Roman" w:cs="Times New Roman"/>
          <w:sz w:val="28"/>
          <w:szCs w:val="28"/>
        </w:rPr>
        <w:t>д</w:t>
      </w:r>
      <w:r w:rsidRPr="0095178C">
        <w:rPr>
          <w:rFonts w:ascii="Times New Roman" w:hAnsi="Times New Roman" w:cs="Times New Roman"/>
          <w:sz w:val="28"/>
          <w:szCs w:val="28"/>
        </w:rPr>
        <w:t>ожественного текста / И. В. Арнольд // Иностранные языки в школе. – М., - №2, 1966. – С. 6-12.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 xml:space="preserve">Бабушкин С. А. Пространство и время художественного образа: Автореф. дисс...канд. Филос. наук / С. А. Бабушкин. - Л., 1971. </w:t>
      </w:r>
      <w:r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>–</w:t>
      </w: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 xml:space="preserve">С. </w:t>
      </w: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>2-</w:t>
      </w:r>
      <w:r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>4.</w:t>
      </w: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>Бахтин М. М. Вопросы литературы и эстетики / М. М. Бахтин. - М: ХЛ, 1975. - 504 с.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Style w:val="CharAttribute0"/>
          <w:rFonts w:ascii="Times New Roman" w:hAnsi="Times New Roman" w:cs="Times New Roman"/>
          <w:sz w:val="28"/>
          <w:szCs w:val="28"/>
        </w:rPr>
      </w:pP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>Бахтин М. М. Время и пространство в романе / М. М. Бахтин // Вестник Ленинграда. - Л: Наука, 1974. - № 3. - С. 133-179.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5178C">
        <w:rPr>
          <w:rFonts w:ascii="Times New Roman" w:hAnsi="Times New Roman" w:cs="Times New Roman"/>
          <w:sz w:val="28"/>
          <w:szCs w:val="28"/>
        </w:rPr>
        <w:t>Боярская В. О. Роман К. Маккаллерс «Часы без стрелок» / В. О. Боярская. – М., 1976. – С. 80-91.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5178C">
        <w:rPr>
          <w:rFonts w:ascii="Times New Roman" w:hAnsi="Times New Roman" w:cs="Times New Roman"/>
          <w:sz w:val="28"/>
          <w:szCs w:val="28"/>
        </w:rPr>
        <w:t>Боярская А. О. Роман К. Маккаллерс «Сердце – одинокий охотник» / А. О. Боярская. – М., 1975. – С. 18-26.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>Володин Э. Ф. Специфика художественного времени  / Э. Ф. Володин // Вопросы фило</w:t>
      </w:r>
      <w:r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>логии</w:t>
      </w: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>. - М., 1978. - № 8. - С. 132-141.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>Гальперин И. Р. Грамматическая категория текста / И. Р. Гальперин. - М: Изв. АН СССР, серия лит. и языка, 1977. - Т. 36. - №6. - 53 с.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>Гальперин И. Р. Текст как объект лингвистического исследования / И. Р. Гальперин. - М: Наука, 1981. - 138 с.</w:t>
      </w:r>
    </w:p>
    <w:p w:rsidR="00414C22" w:rsidRPr="00F143A7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Style w:val="CharAttribute0"/>
          <w:rFonts w:ascii="Times New Roman" w:hAnsi="Times New Roman" w:cs="Times New Roman"/>
          <w:sz w:val="28"/>
          <w:szCs w:val="28"/>
        </w:rPr>
      </w:pP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>Гиндин С. И. Что такое текст и лингвистика текста  / С. И. Мендельсон // Аспекты изучения текста: Сб. Научных трудов. - М., 1981. - 121с.</w:t>
      </w:r>
    </w:p>
    <w:p w:rsidR="00F143A7" w:rsidRPr="0095178C" w:rsidRDefault="00F143A7" w:rsidP="00F143A7">
      <w:pPr>
        <w:pStyle w:val="Standard"/>
        <w:spacing w:line="360" w:lineRule="auto"/>
        <w:ind w:left="851"/>
        <w:jc w:val="both"/>
        <w:rPr>
          <w:rFonts w:ascii="Times New Roman" w:hAnsi="Times New Roman" w:cs="Times New Roman"/>
          <w:sz w:val="28"/>
          <w:szCs w:val="28"/>
        </w:rPr>
      </w:pP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Денисова О. Е. Художественное время приключенческого романа / О. Е. Денисова // Записки з </w:t>
      </w: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ром.-герм. </w:t>
      </w: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>ф</w:t>
      </w: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іл. - </w:t>
      </w: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>Одесса: Фл</w:t>
      </w: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>нта. - Вип. 4, 1999. - С. 27-32.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>Енукидзе Р. И. Хронотоп и его лингвистическая организация: Автореф. дис. к. ф. н. / Р. И. Енукидзе. - Тбилиси, 1984. - 17 с.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>Зобов Р. А., Мостепаненко А. М. О типологии пространственно-временных отношений в сфере искусства / Р. А. Зобов, А. М. Мостепаненко. - Л., 1974. - С. 26-39.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>Золотова Г. А. К вопросу о релятивизации времени в тексте / Г. А. Золотова // Язык и культура: факты и ценности. К 70-летию Ю. С. Степанова. - М: Языки славянской культуры, 2001. - С. 335-345.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>Ивашева В. В. Категория время-пространство в литературах мира / В. В. Ивашева // Вестник Моск. Гос. Ун-та. - Сер. Филология. - М: Наука, 1978. - № 2. - С. 3-13.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>Кашуба М. В. Нарративный и фабульный хронотопы англоязычного художественного текста (на материале произведений от первого лица): Дисс... канд. филол. наук / М. В. Кашуба. - Одесса, 1996. - 192 с.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>Колегаева И. М. Текст как единица научной и художественной коммуникации / И. М. Колегаева. - Одесса: РИООУП, 1991. - 120 с.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 xml:space="preserve">Кухаренко В. А. Интерпретация текста / В. А. Кухаренко. - М., 1998. - </w:t>
      </w:r>
      <w:r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>160</w:t>
      </w: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 xml:space="preserve"> с.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>Кухаренко В. А. Интерпретация текста / В. А. Кухаренко. - Одесса: Латстар, 2002. - 285 с.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  <w:lang w:val="uk-UA"/>
        </w:rPr>
        <w:t>Кухаренко В. А. Інтерпретація тексту. Навчальний посібник для студентів старших курсів факультетів англійської мови / В. А. Кухаренко. - Вінниця: НОВА КНИГА, 2004. - 272 с.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 xml:space="preserve">Кухаренко В. А. О функциональном расслоении худ. </w:t>
      </w:r>
      <w:r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>в</w:t>
      </w: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 xml:space="preserve">ремени / В. А. Кухаренко / Записки з </w:t>
      </w: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ром.-герм. </w:t>
      </w: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>Ф</w:t>
      </w: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ілології: Збірник наукових праць факультету романо-германської філології ОНУ. - </w:t>
      </w: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 xml:space="preserve">Одесса: </w:t>
      </w: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  <w:lang w:val="uk-UA"/>
        </w:rPr>
        <w:t>Латстар</w:t>
      </w: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 xml:space="preserve">. - Вип. </w:t>
      </w: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  <w:lang w:val="uk-UA"/>
        </w:rPr>
        <w:t>3</w:t>
      </w: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 xml:space="preserve">, </w:t>
      </w: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  <w:lang w:val="uk-UA"/>
        </w:rPr>
        <w:t>1998</w:t>
      </w: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>–</w:t>
      </w: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Style w:val="CharAttribute0"/>
          <w:rFonts w:ascii="Times New Roman" w:hAnsi="Times New Roman" w:cs="Times New Roman"/>
          <w:color w:val="000000"/>
          <w:sz w:val="28"/>
          <w:szCs w:val="28"/>
          <w:lang w:val="uk-UA"/>
        </w:rPr>
        <w:t>С. 32-38.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lastRenderedPageBreak/>
        <w:t>Мендельсон М. О. Современный американский роман / М. О. Мендельсон. - М: Наука, 1964. - 533 с.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>Михайлова О. М. Художественное время как категория текста и способы его реализации: Автореф. Дисс... канд. филол. Наук. / О. М. Михайлова. - Л: 1983. - 18 с.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Style w:val="CharAttribute0"/>
          <w:rFonts w:ascii="Times New Roman" w:hAnsi="Times New Roman" w:cs="Times New Roman"/>
          <w:sz w:val="28"/>
          <w:szCs w:val="28"/>
        </w:rPr>
      </w:pP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>Мостепаненко А. М. Проблема универсальности основных свойств пространства и времени / А. М. Мостепаненко. - Л., 1969. – 229</w:t>
      </w: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>с.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5178C">
        <w:rPr>
          <w:rFonts w:ascii="Times New Roman" w:hAnsi="Times New Roman" w:cs="Times New Roman"/>
          <w:sz w:val="28"/>
          <w:szCs w:val="28"/>
        </w:rPr>
        <w:t xml:space="preserve">Обелец Ю. А. Изменение скорости движения художественного времени: Причины и следствия / Ю. А. Обелец // </w:t>
      </w:r>
      <w:r w:rsidRPr="0095178C">
        <w:rPr>
          <w:rFonts w:ascii="Times New Roman" w:hAnsi="Times New Roman" w:cs="Times New Roman"/>
          <w:sz w:val="28"/>
          <w:szCs w:val="28"/>
          <w:lang w:val="uk-UA"/>
        </w:rPr>
        <w:t>Записки з романо-германської філології. – Вип. 19. – Одеса, Фенікс, 2007. – С. 160 - 169.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Style w:val="CharAttribute0"/>
          <w:rFonts w:ascii="Times New Roman" w:hAnsi="Times New Roman" w:cs="Times New Roman"/>
          <w:sz w:val="28"/>
          <w:szCs w:val="28"/>
        </w:rPr>
      </w:pPr>
      <w:r w:rsidRPr="0095178C">
        <w:rPr>
          <w:rFonts w:ascii="Times New Roman" w:hAnsi="Times New Roman" w:cs="Times New Roman"/>
          <w:sz w:val="28"/>
          <w:szCs w:val="28"/>
        </w:rPr>
        <w:t xml:space="preserve">Обелец Ю. А. Темпоральный аспект воображаемых миров художественной прозы: Ретроспекция / Ю. А. Обелец // </w:t>
      </w:r>
      <w:r w:rsidRPr="0095178C">
        <w:rPr>
          <w:rFonts w:ascii="Times New Roman" w:hAnsi="Times New Roman" w:cs="Times New Roman"/>
          <w:sz w:val="28"/>
          <w:szCs w:val="28"/>
          <w:lang w:val="uk-UA"/>
        </w:rPr>
        <w:t>Записки з романо-германської філології. – Вип. 1. – Одеса, Фенікс, 2003. – С. 129 – 137.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5178C">
        <w:rPr>
          <w:rFonts w:ascii="Times New Roman" w:hAnsi="Times New Roman" w:cs="Times New Roman"/>
          <w:sz w:val="28"/>
          <w:szCs w:val="28"/>
        </w:rPr>
        <w:t xml:space="preserve">Обелец Ю. А. Темпоральный аспект воображаемых миров художественной прозы: Проспекция / Ю. А. Обелец // </w:t>
      </w:r>
      <w:r w:rsidRPr="0095178C">
        <w:rPr>
          <w:rFonts w:ascii="Times New Roman" w:hAnsi="Times New Roman" w:cs="Times New Roman"/>
          <w:sz w:val="28"/>
          <w:szCs w:val="28"/>
          <w:lang w:val="uk-UA"/>
        </w:rPr>
        <w:t>Записки з романо-германської філології. – Вип. 13. – Одеса, Латстар, 2003. – С. 142 – 150.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Style w:val="CharAttribute0"/>
          <w:rFonts w:ascii="Times New Roman" w:hAnsi="Times New Roman" w:cs="Times New Roman"/>
          <w:sz w:val="28"/>
          <w:szCs w:val="28"/>
        </w:rPr>
      </w:pP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 xml:space="preserve">Олейникова Г. А. Особенности выражения языковой категории времени в жанре научной фантастики / Г. А. Олейникова // Записки з </w:t>
      </w: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ром.-герм. </w:t>
      </w: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>ф</w:t>
      </w: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іл. - </w:t>
      </w: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>Одесса: Фл</w:t>
      </w: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>нта. - Вип. 28, 2012. - С. 98-107.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5178C">
        <w:rPr>
          <w:rFonts w:ascii="Times New Roman" w:hAnsi="Times New Roman" w:cs="Times New Roman"/>
          <w:sz w:val="28"/>
          <w:szCs w:val="28"/>
          <w:lang w:val="uk-UA"/>
        </w:rPr>
        <w:t>Підлісецька Л. Б. Творчість К. Маккаллерс в американській критиці / Л. Б. Підлісецька // Іноземна філологія. – Київ, 1979. – Вип. 53. – С. 122-127.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Style w:val="CharAttribute0"/>
          <w:rFonts w:ascii="Times New Roman" w:hAnsi="Times New Roman" w:cs="Times New Roman"/>
          <w:sz w:val="28"/>
          <w:szCs w:val="28"/>
        </w:rPr>
      </w:pP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>Пространство и время в литературе и искусстве: Материалы по теории литературы ( под ред. В. П. Федорова). - Даугавпилс, 1987. - 104 с.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5178C">
        <w:rPr>
          <w:rFonts w:ascii="Times New Roman" w:hAnsi="Times New Roman" w:cs="Times New Roman"/>
          <w:sz w:val="28"/>
          <w:szCs w:val="28"/>
        </w:rPr>
        <w:t>Рикёр П. Время и рассказ / П. Рикёр. – Т. 2. Конфигурация в вымышленном рассказе. – М., СПб.: Университетская книга, 2000. – 224 с.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>Свидерский В. И. Пространство и время / В. И. Свидерский. - М., 1958. - 200 с.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>Селиванова В. В. Пространство и время как средства и формы мышления в искусстве / В. В. Селиванова. - Л., 1988. - 325 с.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lastRenderedPageBreak/>
        <w:t>Спачиль О. В. Художественное время в композиционно-речевой структуре ю</w:t>
      </w:r>
      <w:r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>ж</w:t>
      </w: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>ного романа США: Дисс...канд. филол. наук / О. В. Спачиль. - Одесса, 1988. - 156 с.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>Спивак В. Л. Языковая характеристика художественного времени в романах У. Фолкнера: Автореф. Дис.. канд. филол. наук. / В. Л. Спивак. - Львов, 1979. - 20 с.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>Стеценко Е. А. Художественное время в романах У. Фолкнера / Е. А. Стеценко. - М: Филологические науки, 1977. - № 4. - С. 36-46.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>Томас А. О. Пространственно-временная информативность начальных и заключительных абзацев: Дисс... канд. филол. наук / А. О. Томас. - Одесса, 1987. - 268 с.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>Тураева З. Я. Категория времени. Время грамматическое и время художественное / З. Я. Тураева. - М: Высшая школа, 1979. - 234 с.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Style w:val="CharAttribute0"/>
          <w:rFonts w:ascii="Times New Roman" w:hAnsi="Times New Roman" w:cs="Times New Roman"/>
          <w:sz w:val="28"/>
          <w:szCs w:val="28"/>
        </w:rPr>
      </w:pP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>Тураева З. Я. Лингвистика текста / З. Я. Тураева. - М: Просвещение, 1986. - 156 с.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5178C">
        <w:rPr>
          <w:rFonts w:ascii="Times New Roman" w:hAnsi="Times New Roman" w:cs="Times New Roman"/>
          <w:sz w:val="28"/>
          <w:szCs w:val="28"/>
          <w:lang w:val="uk-UA"/>
        </w:rPr>
        <w:t xml:space="preserve">Тураева З. Я. </w:t>
      </w:r>
      <w:r w:rsidRPr="0095178C">
        <w:rPr>
          <w:rFonts w:ascii="Times New Roman" w:hAnsi="Times New Roman" w:cs="Times New Roman"/>
          <w:sz w:val="28"/>
          <w:szCs w:val="28"/>
        </w:rPr>
        <w:t>Об участии видо-временных форм в создании художественного времени / З. Я. Тураева // Грамматические исследования. – М., 1975. – С. 213-227.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Style w:val="CharAttribute0"/>
          <w:rFonts w:ascii="Times New Roman" w:hAnsi="Times New Roman" w:cs="Times New Roman"/>
          <w:sz w:val="28"/>
          <w:szCs w:val="28"/>
        </w:rPr>
      </w:pP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>Тхор Н. М. Системность организации лексического состава художественного произведения ( на материале прозы Карсон Маккалерс): Дисс... канд. филол. наук / Н. М. Тхор. - Одесса, 1982. - 183 с.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5178C">
        <w:rPr>
          <w:rFonts w:ascii="Times New Roman" w:hAnsi="Times New Roman" w:cs="Times New Roman"/>
          <w:sz w:val="28"/>
          <w:szCs w:val="28"/>
        </w:rPr>
        <w:t>Успенский Б. А. Поэтика композиции. Структура художественного текста и типология композиционной формы / Б. А. Успенский. – М.: Искусство, 1970. – 225 с.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Style w:val="CharAttribute0"/>
          <w:rFonts w:ascii="Times New Roman" w:hAnsi="Times New Roman" w:cs="Times New Roman"/>
          <w:sz w:val="28"/>
          <w:szCs w:val="28"/>
        </w:rPr>
      </w:pP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>Художественное пространство и время: Межвузовский сборник (под ред. Л. Ф. Ильина). - М: Сов. Энциклопедия, 1983. - С. 541-542.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5178C">
        <w:rPr>
          <w:rFonts w:ascii="Times New Roman" w:hAnsi="Times New Roman" w:cs="Times New Roman"/>
          <w:sz w:val="28"/>
          <w:szCs w:val="28"/>
        </w:rPr>
        <w:t>Цилевич Л. М. Художественное время – пространство / Л. М. Цилевич. – Рига, 1976. – С. 135-173.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5178C">
        <w:rPr>
          <w:rFonts w:ascii="Times New Roman" w:hAnsi="Times New Roman" w:cs="Times New Roman"/>
          <w:sz w:val="28"/>
          <w:szCs w:val="28"/>
        </w:rPr>
        <w:t xml:space="preserve">Чугунова Н. А. Образ-лейтмотив в романах К. Маккаллерс / Н. А. </w:t>
      </w:r>
      <w:r w:rsidRPr="0095178C">
        <w:rPr>
          <w:rFonts w:ascii="Times New Roman" w:hAnsi="Times New Roman" w:cs="Times New Roman"/>
          <w:sz w:val="28"/>
          <w:szCs w:val="28"/>
        </w:rPr>
        <w:lastRenderedPageBreak/>
        <w:t>Чугунова. – М., 1977. – С. 128 – 141.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5178C">
        <w:rPr>
          <w:rFonts w:ascii="Times New Roman" w:hAnsi="Times New Roman" w:cs="Times New Roman"/>
          <w:sz w:val="28"/>
          <w:szCs w:val="28"/>
        </w:rPr>
        <w:t>Чугунова Н. А. Об истоках творчества К. Маккаллерс / Н. А. Чугунова. – Ульяновск, 1978. – С. 90 – 103.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5178C">
        <w:rPr>
          <w:rFonts w:ascii="Times New Roman" w:hAnsi="Times New Roman" w:cs="Times New Roman"/>
          <w:sz w:val="28"/>
          <w:szCs w:val="28"/>
        </w:rPr>
        <w:t>Чугунова Н. А. Художественная проза К. Маккаллерс: автореф. Дисс. Канд. Филолог. Наук / Н. А. Чугунова. – М., 1978. – 23 с.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5178C">
        <w:rPr>
          <w:rFonts w:ascii="Times New Roman" w:hAnsi="Times New Roman" w:cs="Times New Roman"/>
          <w:sz w:val="28"/>
          <w:szCs w:val="28"/>
        </w:rPr>
        <w:t>Чугунова Н. А. К вопросу об истории романа «южная школа» в американской литературе / Н. А. Чугунова. – Ульяновск, 1975. – С. 79 – 81.</w:t>
      </w:r>
    </w:p>
    <w:p w:rsidR="00414C22" w:rsidRPr="00FF0FC8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FF0FC8">
        <w:rPr>
          <w:rFonts w:ascii="Times New Roman" w:hAnsi="Times New Roman" w:cs="Times New Roman"/>
          <w:sz w:val="28"/>
          <w:szCs w:val="28"/>
          <w:lang w:val="de-DE"/>
        </w:rPr>
        <w:t>Brander, Miriam Lay Raum-Zeiten im Umbruch / Miriam Lay Brander. – Wetzlar, 2011. – 271 S.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  <w:lang w:val="en-US"/>
        </w:rPr>
        <w:t>South: Modern Southern Literature in Its Cultural Setting. - N.Y.: Dolphin Books, 1961. - p.31.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Style w:val="CharAttribute0"/>
          <w:rFonts w:ascii="Times New Roman" w:hAnsi="Times New Roman" w:cs="Times New Roman"/>
          <w:sz w:val="28"/>
          <w:szCs w:val="28"/>
          <w:lang w:val="en-US"/>
        </w:rPr>
      </w:pP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  <w:lang w:val="en-US"/>
        </w:rPr>
        <w:t>Spencer, Virginia Understanding Carson McCullers / Virginia Spencer. - University of South Carolina Press, 2005. - p. 124.</w:t>
      </w:r>
    </w:p>
    <w:p w:rsidR="00414C22" w:rsidRPr="00FF0FC8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Style w:val="CharAttribute0"/>
          <w:rFonts w:ascii="Times New Roman" w:hAnsi="Times New Roman" w:cs="Times New Roman"/>
          <w:sz w:val="28"/>
          <w:szCs w:val="28"/>
          <w:lang w:val="de-DE"/>
        </w:rPr>
      </w:pPr>
      <w:r w:rsidRPr="00FF0FC8">
        <w:rPr>
          <w:rStyle w:val="CharAttribute0"/>
          <w:rFonts w:ascii="Times New Roman" w:hAnsi="Times New Roman" w:cs="Times New Roman"/>
          <w:sz w:val="28"/>
          <w:szCs w:val="28"/>
          <w:lang w:val="de-DE"/>
        </w:rPr>
        <w:t>Stanzel F. K. Die Typische Erzaehlsituationen im Roman / F. K. Stanzel. – Wien, 1955. – 176 S.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5178C">
        <w:rPr>
          <w:rFonts w:ascii="Times New Roman" w:hAnsi="Times New Roman" w:cs="Times New Roman"/>
          <w:sz w:val="28"/>
          <w:szCs w:val="28"/>
          <w:lang w:val="en-US"/>
        </w:rPr>
        <w:t>Taylor H. “The Heart is a Lonely Hunter” – a Southern Waste Land / H. Taylor. – N. Y., 1960. – p. 154 – 160.</w:t>
      </w:r>
    </w:p>
    <w:p w:rsidR="00414C22" w:rsidRDefault="00414C22" w:rsidP="00A11229">
      <w:pPr>
        <w:pStyle w:val="Standard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414C22" w:rsidRPr="0095178C" w:rsidRDefault="00414C22" w:rsidP="00A11229">
      <w:pPr>
        <w:pStyle w:val="Standard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414C22" w:rsidRPr="0095178C" w:rsidRDefault="00414C22" w:rsidP="00A11229">
      <w:pPr>
        <w:pStyle w:val="Standard"/>
        <w:spacing w:line="360" w:lineRule="auto"/>
        <w:ind w:firstLine="851"/>
        <w:jc w:val="center"/>
        <w:rPr>
          <w:rFonts w:ascii="Times New Roman" w:hAnsi="Times New Roman" w:cs="Times New Roman"/>
          <w:sz w:val="32"/>
          <w:szCs w:val="32"/>
        </w:rPr>
      </w:pPr>
      <w:r w:rsidRPr="0095178C">
        <w:rPr>
          <w:rStyle w:val="CharAttribute0"/>
          <w:rFonts w:ascii="Times New Roman" w:hAnsi="Times New Roman" w:cs="Times New Roman"/>
          <w:color w:val="000000"/>
          <w:sz w:val="32"/>
          <w:szCs w:val="32"/>
        </w:rPr>
        <w:t>Справочная литература</w:t>
      </w:r>
    </w:p>
    <w:p w:rsidR="00414C22" w:rsidRPr="0095178C" w:rsidRDefault="00414C22" w:rsidP="00A11229">
      <w:pPr>
        <w:pStyle w:val="Standard"/>
        <w:spacing w:line="36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Style w:val="CharAttribute0"/>
          <w:rFonts w:ascii="Times New Roman" w:hAnsi="Times New Roman" w:cs="Times New Roman"/>
          <w:sz w:val="28"/>
          <w:szCs w:val="28"/>
        </w:rPr>
      </w:pP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>Белокурова С. П. Словарь литературоведческих терминов / С. П. Белокурова. - Спб: Паритет, 2006. - 320 с.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5178C">
        <w:rPr>
          <w:rFonts w:ascii="Times New Roman" w:hAnsi="Times New Roman" w:cs="Times New Roman"/>
          <w:sz w:val="28"/>
          <w:szCs w:val="28"/>
        </w:rPr>
        <w:t>Даль В. М. Толковый словарь русского языка в 4-х томах / В.  М. Даль. – Изд. 7-е. – т. 1. – М.: Русский язык, 1978. – 699 с.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>Зарубежные писатели. Библиографический словарь. - М., 1997. - 476с.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</w:rPr>
        <w:t>Краткая литературная энциклопедия ( под общей ред. А. А. Сурикова). - М.: Советская энциклопедия, 1962. - 1295 с.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  <w:lang w:val="en-US"/>
        </w:rPr>
        <w:lastRenderedPageBreak/>
        <w:t>Roget P. M. Theasaurus of English Words and Phrases / P. M. Roget. - N.Y., 1964. - p. 712.</w:t>
      </w:r>
    </w:p>
    <w:p w:rsidR="00414C22" w:rsidRPr="0095178C" w:rsidRDefault="00414C22" w:rsidP="00A11229">
      <w:pPr>
        <w:pStyle w:val="Standard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414C22" w:rsidRPr="0095178C" w:rsidRDefault="00414C22" w:rsidP="00A11229">
      <w:pPr>
        <w:pStyle w:val="Standard"/>
        <w:spacing w:line="360" w:lineRule="auto"/>
        <w:ind w:firstLine="851"/>
        <w:jc w:val="center"/>
        <w:rPr>
          <w:rFonts w:ascii="Times New Roman" w:hAnsi="Times New Roman" w:cs="Times New Roman"/>
          <w:sz w:val="32"/>
          <w:szCs w:val="32"/>
        </w:rPr>
      </w:pPr>
      <w:r w:rsidRPr="0095178C">
        <w:rPr>
          <w:rStyle w:val="CharAttribute0"/>
          <w:rFonts w:ascii="Times New Roman" w:hAnsi="Times New Roman" w:cs="Times New Roman"/>
          <w:color w:val="000000"/>
          <w:sz w:val="32"/>
          <w:szCs w:val="32"/>
        </w:rPr>
        <w:t>Материал исследования</w:t>
      </w:r>
    </w:p>
    <w:p w:rsidR="00414C22" w:rsidRPr="0095178C" w:rsidRDefault="00414C22" w:rsidP="00A11229">
      <w:pPr>
        <w:pStyle w:val="Standard"/>
        <w:spacing w:line="36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  <w:lang w:val="en-US"/>
        </w:rPr>
        <w:t>McCullers, Carson  Clock without Hands / Carson McCullers. - London:</w:t>
      </w: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  <w:lang w:val="en-US"/>
        </w:rPr>
        <w:t>Penguin Books, 198</w:t>
      </w: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  <w:lang w:val="uk-UA"/>
        </w:rPr>
        <w:t>6</w:t>
      </w: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- </w:t>
      </w: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  <w:lang w:val="uk-UA"/>
        </w:rPr>
        <w:t>208</w:t>
      </w: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p.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Style w:val="CharAttribute0"/>
          <w:rFonts w:ascii="Times New Roman" w:hAnsi="Times New Roman" w:cs="Times New Roman"/>
          <w:sz w:val="28"/>
          <w:szCs w:val="28"/>
          <w:lang w:val="en-US"/>
        </w:rPr>
      </w:pP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McCullers, Carson  </w:t>
      </w: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  <w:lang w:val="fr-FR"/>
        </w:rPr>
        <w:t>T</w:t>
      </w: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  <w:lang w:val="en-US"/>
        </w:rPr>
        <w:t>he Heart is a Lonely Hunter / Carson McCullers. - London: Penguin Books, 1984. - 181 p.</w:t>
      </w:r>
    </w:p>
    <w:p w:rsidR="00414C22" w:rsidRPr="0095178C" w:rsidRDefault="00414C22" w:rsidP="00A11229">
      <w:pPr>
        <w:pStyle w:val="Standard"/>
        <w:numPr>
          <w:ilvl w:val="0"/>
          <w:numId w:val="5"/>
        </w:numPr>
        <w:spacing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McCullers, Carson  </w:t>
      </w: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  <w:lang w:val="fr-FR"/>
        </w:rPr>
        <w:t>T</w:t>
      </w:r>
      <w:r w:rsidRPr="0095178C">
        <w:rPr>
          <w:rStyle w:val="CharAttribute0"/>
          <w:rFonts w:ascii="Times New Roman" w:hAnsi="Times New Roman" w:cs="Times New Roman"/>
          <w:color w:val="000000"/>
          <w:sz w:val="28"/>
          <w:szCs w:val="28"/>
          <w:lang w:val="en-US"/>
        </w:rPr>
        <w:t>he Member of the Wedding / Carson McCullers. - London: Penguin Books, 1985. - 190 p.</w:t>
      </w:r>
    </w:p>
    <w:p w:rsidR="00414C22" w:rsidRPr="00414C22" w:rsidRDefault="00414C22" w:rsidP="00A11229">
      <w:pPr>
        <w:spacing w:line="360" w:lineRule="auto"/>
        <w:ind w:firstLine="851"/>
        <w:jc w:val="both"/>
        <w:rPr>
          <w:sz w:val="28"/>
          <w:szCs w:val="28"/>
          <w:lang w:val="en-US"/>
        </w:rPr>
      </w:pPr>
    </w:p>
    <w:p w:rsidR="002271FA" w:rsidRPr="00414C22" w:rsidRDefault="002271FA" w:rsidP="00A11229">
      <w:pPr>
        <w:spacing w:line="360" w:lineRule="auto"/>
        <w:ind w:firstLine="851"/>
        <w:jc w:val="both"/>
        <w:rPr>
          <w:rStyle w:val="CharAttribute0"/>
          <w:sz w:val="28"/>
          <w:szCs w:val="28"/>
          <w:lang w:val="en-US"/>
        </w:rPr>
      </w:pPr>
    </w:p>
    <w:p w:rsidR="00C64A67" w:rsidRDefault="00C64A67" w:rsidP="00A11229">
      <w:pPr>
        <w:spacing w:line="360" w:lineRule="auto"/>
        <w:ind w:firstLine="851"/>
        <w:rPr>
          <w:rStyle w:val="CharAttribute0"/>
          <w:sz w:val="28"/>
          <w:szCs w:val="28"/>
          <w:lang w:val="en-US"/>
        </w:rPr>
      </w:pPr>
    </w:p>
    <w:p w:rsidR="00F143A7" w:rsidRDefault="00F143A7" w:rsidP="00A11229">
      <w:pPr>
        <w:spacing w:line="360" w:lineRule="auto"/>
        <w:ind w:firstLine="851"/>
        <w:rPr>
          <w:rStyle w:val="CharAttribute0"/>
          <w:sz w:val="28"/>
          <w:szCs w:val="28"/>
          <w:lang w:val="en-US"/>
        </w:rPr>
      </w:pPr>
    </w:p>
    <w:p w:rsidR="00F143A7" w:rsidRDefault="00F143A7" w:rsidP="00A11229">
      <w:pPr>
        <w:spacing w:line="360" w:lineRule="auto"/>
        <w:ind w:firstLine="851"/>
        <w:rPr>
          <w:rStyle w:val="CharAttribute0"/>
          <w:sz w:val="28"/>
          <w:szCs w:val="28"/>
          <w:lang w:val="en-US"/>
        </w:rPr>
      </w:pPr>
    </w:p>
    <w:p w:rsidR="00F143A7" w:rsidRDefault="00F143A7" w:rsidP="00A11229">
      <w:pPr>
        <w:spacing w:line="360" w:lineRule="auto"/>
        <w:ind w:firstLine="851"/>
        <w:rPr>
          <w:rStyle w:val="CharAttribute0"/>
          <w:sz w:val="28"/>
          <w:szCs w:val="28"/>
          <w:lang w:val="en-US"/>
        </w:rPr>
      </w:pPr>
    </w:p>
    <w:p w:rsidR="00F143A7" w:rsidRDefault="00F143A7" w:rsidP="00A11229">
      <w:pPr>
        <w:spacing w:line="360" w:lineRule="auto"/>
        <w:ind w:firstLine="851"/>
        <w:rPr>
          <w:rStyle w:val="CharAttribute0"/>
          <w:sz w:val="28"/>
          <w:szCs w:val="28"/>
          <w:lang w:val="en-US"/>
        </w:rPr>
      </w:pPr>
    </w:p>
    <w:p w:rsidR="00F143A7" w:rsidRDefault="00F143A7" w:rsidP="00A11229">
      <w:pPr>
        <w:spacing w:line="360" w:lineRule="auto"/>
        <w:ind w:firstLine="851"/>
        <w:rPr>
          <w:rStyle w:val="CharAttribute0"/>
          <w:sz w:val="28"/>
          <w:szCs w:val="28"/>
          <w:lang w:val="en-US"/>
        </w:rPr>
      </w:pPr>
    </w:p>
    <w:p w:rsidR="00F143A7" w:rsidRDefault="00F143A7" w:rsidP="00A11229">
      <w:pPr>
        <w:spacing w:line="360" w:lineRule="auto"/>
        <w:ind w:firstLine="851"/>
        <w:rPr>
          <w:rStyle w:val="CharAttribute0"/>
          <w:sz w:val="28"/>
          <w:szCs w:val="28"/>
          <w:lang w:val="en-US"/>
        </w:rPr>
      </w:pPr>
    </w:p>
    <w:p w:rsidR="00F143A7" w:rsidRDefault="00F143A7" w:rsidP="00A11229">
      <w:pPr>
        <w:spacing w:line="360" w:lineRule="auto"/>
        <w:ind w:firstLine="851"/>
        <w:rPr>
          <w:rStyle w:val="CharAttribute0"/>
          <w:sz w:val="28"/>
          <w:szCs w:val="28"/>
          <w:lang w:val="en-US"/>
        </w:rPr>
      </w:pPr>
    </w:p>
    <w:p w:rsidR="00F143A7" w:rsidRDefault="00F143A7" w:rsidP="00A11229">
      <w:pPr>
        <w:spacing w:line="360" w:lineRule="auto"/>
        <w:ind w:firstLine="851"/>
        <w:rPr>
          <w:rStyle w:val="CharAttribute0"/>
          <w:sz w:val="28"/>
          <w:szCs w:val="28"/>
          <w:lang w:val="en-US"/>
        </w:rPr>
      </w:pPr>
    </w:p>
    <w:p w:rsidR="00F143A7" w:rsidRDefault="00F143A7" w:rsidP="00A11229">
      <w:pPr>
        <w:spacing w:line="360" w:lineRule="auto"/>
        <w:ind w:firstLine="851"/>
        <w:rPr>
          <w:rStyle w:val="CharAttribute0"/>
          <w:sz w:val="28"/>
          <w:szCs w:val="28"/>
          <w:lang w:val="en-US"/>
        </w:rPr>
      </w:pPr>
    </w:p>
    <w:p w:rsidR="00F143A7" w:rsidRDefault="00F143A7" w:rsidP="00A11229">
      <w:pPr>
        <w:spacing w:line="360" w:lineRule="auto"/>
        <w:ind w:firstLine="851"/>
        <w:rPr>
          <w:rStyle w:val="CharAttribute0"/>
          <w:sz w:val="28"/>
          <w:szCs w:val="28"/>
          <w:lang w:val="en-US"/>
        </w:rPr>
      </w:pPr>
    </w:p>
    <w:p w:rsidR="00F143A7" w:rsidRDefault="00F143A7" w:rsidP="00A11229">
      <w:pPr>
        <w:spacing w:line="360" w:lineRule="auto"/>
        <w:ind w:firstLine="851"/>
        <w:rPr>
          <w:rStyle w:val="CharAttribute0"/>
          <w:sz w:val="28"/>
          <w:szCs w:val="28"/>
          <w:lang w:val="en-US"/>
        </w:rPr>
      </w:pPr>
    </w:p>
    <w:p w:rsidR="00F143A7" w:rsidRDefault="00F143A7" w:rsidP="00A11229">
      <w:pPr>
        <w:spacing w:line="360" w:lineRule="auto"/>
        <w:ind w:firstLine="851"/>
        <w:rPr>
          <w:rStyle w:val="CharAttribute0"/>
          <w:sz w:val="28"/>
          <w:szCs w:val="28"/>
          <w:lang w:val="en-US"/>
        </w:rPr>
      </w:pPr>
    </w:p>
    <w:p w:rsidR="00F143A7" w:rsidRDefault="00F143A7" w:rsidP="00A11229">
      <w:pPr>
        <w:spacing w:line="360" w:lineRule="auto"/>
        <w:ind w:firstLine="851"/>
        <w:rPr>
          <w:rStyle w:val="CharAttribute0"/>
          <w:sz w:val="28"/>
          <w:szCs w:val="28"/>
          <w:lang w:val="en-US"/>
        </w:rPr>
      </w:pPr>
    </w:p>
    <w:p w:rsidR="00F143A7" w:rsidRDefault="00F143A7" w:rsidP="00A11229">
      <w:pPr>
        <w:spacing w:line="360" w:lineRule="auto"/>
        <w:ind w:firstLine="851"/>
        <w:rPr>
          <w:rStyle w:val="CharAttribute0"/>
          <w:sz w:val="28"/>
          <w:szCs w:val="28"/>
          <w:lang w:val="en-US"/>
        </w:rPr>
      </w:pPr>
    </w:p>
    <w:p w:rsidR="00124DBC" w:rsidRPr="00124DBC" w:rsidRDefault="00124DBC" w:rsidP="00172378">
      <w:pPr>
        <w:spacing w:line="360" w:lineRule="auto"/>
        <w:rPr>
          <w:sz w:val="28"/>
          <w:szCs w:val="28"/>
          <w:lang w:val="en-US"/>
        </w:rPr>
      </w:pPr>
      <w:bookmarkStart w:id="0" w:name="_GoBack"/>
      <w:bookmarkEnd w:id="0"/>
    </w:p>
    <w:sectPr w:rsidR="00124DBC" w:rsidRPr="00124DBC" w:rsidSect="006F64C1">
      <w:headerReference w:type="default" r:id="rId8"/>
      <w:pgSz w:w="11906" w:h="16838"/>
      <w:pgMar w:top="1134" w:right="850" w:bottom="1134" w:left="156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4794D" w:rsidRDefault="0014794D" w:rsidP="001F7298">
      <w:r>
        <w:separator/>
      </w:r>
    </w:p>
  </w:endnote>
  <w:endnote w:type="continuationSeparator" w:id="0">
    <w:p w:rsidR="0014794D" w:rsidRDefault="0014794D" w:rsidP="001F72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OpenSymbol">
    <w:altName w:val="Calibri"/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4794D" w:rsidRDefault="0014794D" w:rsidP="001F7298">
      <w:r>
        <w:separator/>
      </w:r>
    </w:p>
  </w:footnote>
  <w:footnote w:type="continuationSeparator" w:id="0">
    <w:p w:rsidR="0014794D" w:rsidRDefault="0014794D" w:rsidP="001F729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00" w:type="pct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3166"/>
      <w:gridCol w:w="3166"/>
      <w:gridCol w:w="3164"/>
    </w:tblGrid>
    <w:tr w:rsidR="00DD33EA">
      <w:trPr>
        <w:trHeight w:val="720"/>
      </w:trPr>
      <w:tc>
        <w:tcPr>
          <w:tcW w:w="1667" w:type="pct"/>
        </w:tcPr>
        <w:p w:rsidR="00DD33EA" w:rsidRDefault="00DD33EA" w:rsidP="006F64C1">
          <w:pPr>
            <w:pStyle w:val="a9"/>
            <w:tabs>
              <w:tab w:val="clear" w:pos="4677"/>
              <w:tab w:val="clear" w:pos="9355"/>
            </w:tabs>
            <w:jc w:val="center"/>
            <w:rPr>
              <w:color w:val="4472C4" w:themeColor="accent1"/>
            </w:rPr>
          </w:pPr>
        </w:p>
      </w:tc>
      <w:tc>
        <w:tcPr>
          <w:tcW w:w="1667" w:type="pct"/>
        </w:tcPr>
        <w:p w:rsidR="00DD33EA" w:rsidRDefault="00DD33EA">
          <w:pPr>
            <w:pStyle w:val="a9"/>
            <w:tabs>
              <w:tab w:val="clear" w:pos="4677"/>
              <w:tab w:val="clear" w:pos="9355"/>
            </w:tabs>
            <w:jc w:val="center"/>
            <w:rPr>
              <w:color w:val="4472C4" w:themeColor="accent1"/>
            </w:rPr>
          </w:pPr>
        </w:p>
      </w:tc>
      <w:tc>
        <w:tcPr>
          <w:tcW w:w="1666" w:type="pct"/>
        </w:tcPr>
        <w:p w:rsidR="00DD33EA" w:rsidRDefault="00DD33EA">
          <w:pPr>
            <w:pStyle w:val="a9"/>
            <w:tabs>
              <w:tab w:val="clear" w:pos="4677"/>
              <w:tab w:val="clear" w:pos="9355"/>
            </w:tabs>
            <w:jc w:val="right"/>
            <w:rPr>
              <w:color w:val="4472C4" w:themeColor="accent1"/>
            </w:rPr>
          </w:pPr>
          <w:r>
            <w:rPr>
              <w:color w:val="4472C4" w:themeColor="accent1"/>
            </w:rPr>
            <w:fldChar w:fldCharType="begin"/>
          </w:r>
          <w:r>
            <w:rPr>
              <w:color w:val="4472C4" w:themeColor="accent1"/>
            </w:rPr>
            <w:instrText>PAGE   \* MERGEFORMAT</w:instrText>
          </w:r>
          <w:r>
            <w:rPr>
              <w:color w:val="4472C4" w:themeColor="accent1"/>
            </w:rPr>
            <w:fldChar w:fldCharType="separate"/>
          </w:r>
          <w:r w:rsidR="001F20A7">
            <w:rPr>
              <w:noProof/>
              <w:color w:val="4472C4" w:themeColor="accent1"/>
            </w:rPr>
            <w:t>16</w:t>
          </w:r>
          <w:r>
            <w:rPr>
              <w:color w:val="4472C4" w:themeColor="accent1"/>
            </w:rPr>
            <w:fldChar w:fldCharType="end"/>
          </w:r>
        </w:p>
      </w:tc>
    </w:tr>
  </w:tbl>
  <w:p w:rsidR="00DD33EA" w:rsidRDefault="00DD33EA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172771D5"/>
    <w:multiLevelType w:val="multilevel"/>
    <w:tmpl w:val="923A2E6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  <w:sz w:val="28"/>
        <w:szCs w:val="34"/>
      </w:rPr>
    </w:lvl>
    <w:lvl w:ilvl="1">
      <w:start w:val="1"/>
      <w:numFmt w:val="bullet"/>
      <w:lvlText w:val=""/>
      <w:lvlJc w:val="left"/>
      <w:pPr>
        <w:ind w:left="1080" w:hanging="360"/>
      </w:pPr>
      <w:rPr>
        <w:rFonts w:ascii="Symbol" w:hAnsi="Symbol" w:cs="Symbol" w:hint="default"/>
        <w:sz w:val="28"/>
        <w:szCs w:val="34"/>
      </w:rPr>
    </w:lvl>
    <w:lvl w:ilvl="2">
      <w:start w:val="1"/>
      <w:numFmt w:val="bullet"/>
      <w:lvlText w:val=""/>
      <w:lvlJc w:val="left"/>
      <w:pPr>
        <w:ind w:left="1440" w:hanging="360"/>
      </w:pPr>
      <w:rPr>
        <w:rFonts w:ascii="Symbol" w:hAnsi="Symbol" w:cs="Symbol" w:hint="default"/>
        <w:sz w:val="28"/>
        <w:szCs w:val="34"/>
      </w:rPr>
    </w:lvl>
    <w:lvl w:ilvl="3">
      <w:start w:val="1"/>
      <w:numFmt w:val="bullet"/>
      <w:lvlText w:val=""/>
      <w:lvlJc w:val="left"/>
      <w:pPr>
        <w:ind w:left="1800" w:hanging="360"/>
      </w:pPr>
      <w:rPr>
        <w:rFonts w:ascii="Symbol" w:hAnsi="Symbol" w:cs="Symbol" w:hint="default"/>
        <w:sz w:val="28"/>
        <w:szCs w:val="34"/>
      </w:rPr>
    </w:lvl>
    <w:lvl w:ilvl="4">
      <w:start w:val="1"/>
      <w:numFmt w:val="bullet"/>
      <w:lvlText w:val=""/>
      <w:lvlJc w:val="left"/>
      <w:pPr>
        <w:ind w:left="2160" w:hanging="360"/>
      </w:pPr>
      <w:rPr>
        <w:rFonts w:ascii="Symbol" w:hAnsi="Symbol" w:cs="Symbol" w:hint="default"/>
        <w:sz w:val="28"/>
        <w:szCs w:val="34"/>
      </w:rPr>
    </w:lvl>
    <w:lvl w:ilvl="5">
      <w:start w:val="1"/>
      <w:numFmt w:val="bullet"/>
      <w:lvlText w:val=""/>
      <w:lvlJc w:val="left"/>
      <w:pPr>
        <w:ind w:left="2520" w:hanging="360"/>
      </w:pPr>
      <w:rPr>
        <w:rFonts w:ascii="Symbol" w:hAnsi="Symbol" w:cs="Symbol" w:hint="default"/>
        <w:sz w:val="28"/>
        <w:szCs w:val="34"/>
      </w:rPr>
    </w:lvl>
    <w:lvl w:ilvl="6">
      <w:start w:val="1"/>
      <w:numFmt w:val="bullet"/>
      <w:lvlText w:val=""/>
      <w:lvlJc w:val="left"/>
      <w:pPr>
        <w:ind w:left="2880" w:hanging="360"/>
      </w:pPr>
      <w:rPr>
        <w:rFonts w:ascii="Symbol" w:hAnsi="Symbol" w:cs="Symbol" w:hint="default"/>
        <w:sz w:val="28"/>
        <w:szCs w:val="34"/>
      </w:rPr>
    </w:lvl>
    <w:lvl w:ilvl="7">
      <w:start w:val="1"/>
      <w:numFmt w:val="bullet"/>
      <w:lvlText w:val=""/>
      <w:lvlJc w:val="left"/>
      <w:pPr>
        <w:ind w:left="3240" w:hanging="360"/>
      </w:pPr>
      <w:rPr>
        <w:rFonts w:ascii="Symbol" w:hAnsi="Symbol" w:cs="Symbol" w:hint="default"/>
        <w:sz w:val="28"/>
        <w:szCs w:val="34"/>
      </w:rPr>
    </w:lvl>
    <w:lvl w:ilvl="8">
      <w:start w:val="1"/>
      <w:numFmt w:val="bullet"/>
      <w:lvlText w:val=""/>
      <w:lvlJc w:val="left"/>
      <w:pPr>
        <w:ind w:left="3600" w:hanging="360"/>
      </w:pPr>
      <w:rPr>
        <w:rFonts w:ascii="Symbol" w:hAnsi="Symbol" w:cs="Symbol" w:hint="default"/>
        <w:sz w:val="28"/>
        <w:szCs w:val="34"/>
      </w:rPr>
    </w:lvl>
  </w:abstractNum>
  <w:abstractNum w:abstractNumId="2">
    <w:nsid w:val="1F117408"/>
    <w:multiLevelType w:val="multilevel"/>
    <w:tmpl w:val="4632712E"/>
    <w:styleLink w:val="WW8Num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>
    <w:nsid w:val="63477060"/>
    <w:multiLevelType w:val="multilevel"/>
    <w:tmpl w:val="CEB0D2E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8"/>
        <w:szCs w:val="34"/>
      </w:rPr>
    </w:lvl>
    <w:lvl w:ilvl="1">
      <w:start w:val="1"/>
      <w:numFmt w:val="bullet"/>
      <w:lvlText w:val="◦"/>
      <w:lvlJc w:val="left"/>
      <w:pPr>
        <w:ind w:left="1080" w:hanging="360"/>
      </w:pPr>
      <w:rPr>
        <w:rFonts w:ascii="OpenSymbol" w:hAnsi="OpenSymbol" w:cs="OpenSymbol" w:hint="default"/>
        <w:sz w:val="28"/>
        <w:szCs w:val="34"/>
      </w:rPr>
    </w:lvl>
    <w:lvl w:ilvl="2">
      <w:start w:val="1"/>
      <w:numFmt w:val="bullet"/>
      <w:lvlText w:val="▪"/>
      <w:lvlJc w:val="left"/>
      <w:pPr>
        <w:ind w:left="1440" w:hanging="360"/>
      </w:pPr>
      <w:rPr>
        <w:rFonts w:ascii="OpenSymbol" w:hAnsi="OpenSymbol" w:cs="OpenSymbol" w:hint="default"/>
        <w:sz w:val="28"/>
        <w:szCs w:val="34"/>
      </w:rPr>
    </w:lvl>
    <w:lvl w:ilvl="3">
      <w:start w:val="1"/>
      <w:numFmt w:val="bullet"/>
      <w:lvlText w:val=""/>
      <w:lvlJc w:val="left"/>
      <w:pPr>
        <w:ind w:left="1800" w:hanging="360"/>
      </w:pPr>
      <w:rPr>
        <w:rFonts w:ascii="Symbol" w:hAnsi="Symbol" w:cs="Symbol" w:hint="default"/>
        <w:sz w:val="28"/>
        <w:szCs w:val="34"/>
      </w:rPr>
    </w:lvl>
    <w:lvl w:ilvl="4">
      <w:start w:val="1"/>
      <w:numFmt w:val="bullet"/>
      <w:lvlText w:val="◦"/>
      <w:lvlJc w:val="left"/>
      <w:pPr>
        <w:ind w:left="2160" w:hanging="360"/>
      </w:pPr>
      <w:rPr>
        <w:rFonts w:ascii="OpenSymbol" w:hAnsi="OpenSymbol" w:cs="OpenSymbol" w:hint="default"/>
        <w:sz w:val="28"/>
        <w:szCs w:val="34"/>
      </w:rPr>
    </w:lvl>
    <w:lvl w:ilvl="5">
      <w:start w:val="1"/>
      <w:numFmt w:val="bullet"/>
      <w:lvlText w:val="▪"/>
      <w:lvlJc w:val="left"/>
      <w:pPr>
        <w:ind w:left="2520" w:hanging="360"/>
      </w:pPr>
      <w:rPr>
        <w:rFonts w:ascii="OpenSymbol" w:hAnsi="OpenSymbol" w:cs="OpenSymbol" w:hint="default"/>
        <w:sz w:val="28"/>
        <w:szCs w:val="34"/>
      </w:rPr>
    </w:lvl>
    <w:lvl w:ilvl="6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  <w:sz w:val="28"/>
        <w:szCs w:val="34"/>
      </w:rPr>
    </w:lvl>
    <w:lvl w:ilvl="7">
      <w:start w:val="1"/>
      <w:numFmt w:val="bullet"/>
      <w:lvlText w:val="◦"/>
      <w:lvlJc w:val="left"/>
      <w:pPr>
        <w:ind w:left="3240" w:hanging="360"/>
      </w:pPr>
      <w:rPr>
        <w:rFonts w:ascii="OpenSymbol" w:hAnsi="OpenSymbol" w:cs="OpenSymbol" w:hint="default"/>
        <w:sz w:val="28"/>
        <w:szCs w:val="34"/>
      </w:rPr>
    </w:lvl>
    <w:lvl w:ilvl="8">
      <w:start w:val="1"/>
      <w:numFmt w:val="bullet"/>
      <w:lvlText w:val="▪"/>
      <w:lvlJc w:val="left"/>
      <w:pPr>
        <w:ind w:left="3600" w:hanging="360"/>
      </w:pPr>
      <w:rPr>
        <w:rFonts w:ascii="OpenSymbol" w:hAnsi="OpenSymbol" w:cs="OpenSymbol" w:hint="default"/>
        <w:sz w:val="28"/>
        <w:szCs w:val="34"/>
      </w:rPr>
    </w:lvl>
  </w:abstractNum>
  <w:abstractNum w:abstractNumId="4">
    <w:nsid w:val="679347E2"/>
    <w:multiLevelType w:val="multilevel"/>
    <w:tmpl w:val="FC8C217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8"/>
        <w:szCs w:val="34"/>
      </w:rPr>
    </w:lvl>
    <w:lvl w:ilvl="1">
      <w:start w:val="1"/>
      <w:numFmt w:val="bullet"/>
      <w:lvlText w:val="◦"/>
      <w:lvlJc w:val="left"/>
      <w:pPr>
        <w:ind w:left="1080" w:hanging="360"/>
      </w:pPr>
      <w:rPr>
        <w:rFonts w:ascii="OpenSymbol" w:hAnsi="OpenSymbol" w:cs="OpenSymbol" w:hint="default"/>
        <w:sz w:val="28"/>
        <w:szCs w:val="34"/>
      </w:rPr>
    </w:lvl>
    <w:lvl w:ilvl="2">
      <w:start w:val="1"/>
      <w:numFmt w:val="bullet"/>
      <w:lvlText w:val="▪"/>
      <w:lvlJc w:val="left"/>
      <w:pPr>
        <w:ind w:left="1440" w:hanging="360"/>
      </w:pPr>
      <w:rPr>
        <w:rFonts w:ascii="OpenSymbol" w:hAnsi="OpenSymbol" w:cs="OpenSymbol" w:hint="default"/>
        <w:sz w:val="28"/>
        <w:szCs w:val="34"/>
      </w:rPr>
    </w:lvl>
    <w:lvl w:ilvl="3">
      <w:start w:val="1"/>
      <w:numFmt w:val="bullet"/>
      <w:lvlText w:val=""/>
      <w:lvlJc w:val="left"/>
      <w:pPr>
        <w:ind w:left="1800" w:hanging="360"/>
      </w:pPr>
      <w:rPr>
        <w:rFonts w:ascii="Symbol" w:hAnsi="Symbol" w:cs="Symbol" w:hint="default"/>
        <w:sz w:val="28"/>
        <w:szCs w:val="34"/>
      </w:rPr>
    </w:lvl>
    <w:lvl w:ilvl="4">
      <w:start w:val="1"/>
      <w:numFmt w:val="bullet"/>
      <w:lvlText w:val="◦"/>
      <w:lvlJc w:val="left"/>
      <w:pPr>
        <w:ind w:left="2160" w:hanging="360"/>
      </w:pPr>
      <w:rPr>
        <w:rFonts w:ascii="OpenSymbol" w:hAnsi="OpenSymbol" w:cs="OpenSymbol" w:hint="default"/>
        <w:sz w:val="28"/>
        <w:szCs w:val="34"/>
      </w:rPr>
    </w:lvl>
    <w:lvl w:ilvl="5">
      <w:start w:val="1"/>
      <w:numFmt w:val="bullet"/>
      <w:lvlText w:val="▪"/>
      <w:lvlJc w:val="left"/>
      <w:pPr>
        <w:ind w:left="2520" w:hanging="360"/>
      </w:pPr>
      <w:rPr>
        <w:rFonts w:ascii="OpenSymbol" w:hAnsi="OpenSymbol" w:cs="OpenSymbol" w:hint="default"/>
        <w:sz w:val="28"/>
        <w:szCs w:val="34"/>
      </w:rPr>
    </w:lvl>
    <w:lvl w:ilvl="6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  <w:sz w:val="28"/>
        <w:szCs w:val="34"/>
      </w:rPr>
    </w:lvl>
    <w:lvl w:ilvl="7">
      <w:start w:val="1"/>
      <w:numFmt w:val="bullet"/>
      <w:lvlText w:val="◦"/>
      <w:lvlJc w:val="left"/>
      <w:pPr>
        <w:ind w:left="3240" w:hanging="360"/>
      </w:pPr>
      <w:rPr>
        <w:rFonts w:ascii="OpenSymbol" w:hAnsi="OpenSymbol" w:cs="OpenSymbol" w:hint="default"/>
        <w:sz w:val="28"/>
        <w:szCs w:val="34"/>
      </w:rPr>
    </w:lvl>
    <w:lvl w:ilvl="8">
      <w:start w:val="1"/>
      <w:numFmt w:val="bullet"/>
      <w:lvlText w:val="▪"/>
      <w:lvlJc w:val="left"/>
      <w:pPr>
        <w:ind w:left="3600" w:hanging="360"/>
      </w:pPr>
      <w:rPr>
        <w:rFonts w:ascii="OpenSymbol" w:hAnsi="OpenSymbol" w:cs="OpenSymbol" w:hint="default"/>
        <w:sz w:val="28"/>
        <w:szCs w:val="34"/>
      </w:r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0"/>
  </w:num>
  <w:num w:numId="5">
    <w:abstractNumId w:val="2"/>
    <w:lvlOverride w:ilvl="0">
      <w:lvl w:ilvl="0">
        <w:start w:val="1"/>
        <w:numFmt w:val="decimal"/>
        <w:lvlText w:val="%1."/>
        <w:lvlJc w:val="left"/>
        <w:pPr>
          <w:ind w:left="720" w:hanging="360"/>
        </w:pPr>
      </w:lvl>
    </w:lvlOverride>
    <w:lvlOverride w:ilvl="1">
      <w:lvl w:ilvl="1">
        <w:start w:val="1"/>
        <w:numFmt w:val="decimal"/>
        <w:lvlText w:val="%2."/>
        <w:lvlJc w:val="left"/>
        <w:pPr>
          <w:ind w:left="1080" w:hanging="360"/>
        </w:pPr>
      </w:lvl>
    </w:lvlOverride>
    <w:lvlOverride w:ilvl="2">
      <w:lvl w:ilvl="2">
        <w:start w:val="1"/>
        <w:numFmt w:val="decimal"/>
        <w:lvlText w:val="%3."/>
        <w:lvlJc w:val="left"/>
        <w:pPr>
          <w:ind w:left="1440" w:hanging="360"/>
        </w:pPr>
      </w:lvl>
    </w:lvlOverride>
    <w:lvlOverride w:ilvl="3">
      <w:lvl w:ilvl="3">
        <w:start w:val="1"/>
        <w:numFmt w:val="decimal"/>
        <w:lvlText w:val="%4."/>
        <w:lvlJc w:val="left"/>
        <w:pPr>
          <w:ind w:left="1800" w:hanging="360"/>
        </w:pPr>
      </w:lvl>
    </w:lvlOverride>
    <w:lvlOverride w:ilvl="4">
      <w:lvl w:ilvl="4">
        <w:start w:val="1"/>
        <w:numFmt w:val="decimal"/>
        <w:lvlText w:val="%5."/>
        <w:lvlJc w:val="left"/>
        <w:pPr>
          <w:ind w:left="2160" w:hanging="360"/>
        </w:pPr>
      </w:lvl>
    </w:lvlOverride>
    <w:lvlOverride w:ilvl="5">
      <w:lvl w:ilvl="5">
        <w:start w:val="1"/>
        <w:numFmt w:val="decimal"/>
        <w:lvlText w:val="%6."/>
        <w:lvlJc w:val="left"/>
        <w:pPr>
          <w:ind w:left="2520" w:hanging="360"/>
        </w:pPr>
      </w:lvl>
    </w:lvlOverride>
    <w:lvlOverride w:ilvl="6">
      <w:lvl w:ilvl="6">
        <w:start w:val="1"/>
        <w:numFmt w:val="decimal"/>
        <w:lvlText w:val="%7."/>
        <w:lvlJc w:val="left"/>
        <w:pPr>
          <w:ind w:left="2880" w:hanging="360"/>
        </w:pPr>
      </w:lvl>
    </w:lvlOverride>
    <w:lvlOverride w:ilvl="7">
      <w:lvl w:ilvl="7">
        <w:start w:val="1"/>
        <w:numFmt w:val="decimal"/>
        <w:lvlText w:val="%8."/>
        <w:lvlJc w:val="left"/>
        <w:pPr>
          <w:ind w:left="3240" w:hanging="360"/>
        </w:pPr>
      </w:lvl>
    </w:lvlOverride>
    <w:lvlOverride w:ilvl="8">
      <w:lvl w:ilvl="8">
        <w:start w:val="1"/>
        <w:numFmt w:val="decimal"/>
        <w:lvlText w:val="%9."/>
        <w:lvlJc w:val="left"/>
        <w:pPr>
          <w:ind w:left="3600" w:hanging="360"/>
        </w:pPr>
      </w:lvl>
    </w:lvlOverride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2C5D"/>
    <w:rsid w:val="00005DF8"/>
    <w:rsid w:val="00124DBC"/>
    <w:rsid w:val="0014794D"/>
    <w:rsid w:val="00155973"/>
    <w:rsid w:val="00172378"/>
    <w:rsid w:val="001F20A7"/>
    <w:rsid w:val="001F7298"/>
    <w:rsid w:val="002158E9"/>
    <w:rsid w:val="00223143"/>
    <w:rsid w:val="002271FA"/>
    <w:rsid w:val="002641FC"/>
    <w:rsid w:val="002A3553"/>
    <w:rsid w:val="002D1949"/>
    <w:rsid w:val="00357055"/>
    <w:rsid w:val="00392E67"/>
    <w:rsid w:val="003A7474"/>
    <w:rsid w:val="003F3654"/>
    <w:rsid w:val="00402048"/>
    <w:rsid w:val="00414C22"/>
    <w:rsid w:val="00497269"/>
    <w:rsid w:val="004C0BFC"/>
    <w:rsid w:val="004F6D29"/>
    <w:rsid w:val="004F7FA5"/>
    <w:rsid w:val="00572A94"/>
    <w:rsid w:val="00576CAD"/>
    <w:rsid w:val="005B6856"/>
    <w:rsid w:val="006A72B9"/>
    <w:rsid w:val="006C7FFE"/>
    <w:rsid w:val="006F64C1"/>
    <w:rsid w:val="0071777E"/>
    <w:rsid w:val="007B7528"/>
    <w:rsid w:val="007E0DBA"/>
    <w:rsid w:val="00877110"/>
    <w:rsid w:val="008B7E62"/>
    <w:rsid w:val="008C78E1"/>
    <w:rsid w:val="00905D3F"/>
    <w:rsid w:val="00937929"/>
    <w:rsid w:val="00990DED"/>
    <w:rsid w:val="00A11229"/>
    <w:rsid w:val="00A2388A"/>
    <w:rsid w:val="00A777FD"/>
    <w:rsid w:val="00AE3813"/>
    <w:rsid w:val="00B31000"/>
    <w:rsid w:val="00B82C5D"/>
    <w:rsid w:val="00B87507"/>
    <w:rsid w:val="00BA2BF4"/>
    <w:rsid w:val="00BF094C"/>
    <w:rsid w:val="00C05E0A"/>
    <w:rsid w:val="00C37670"/>
    <w:rsid w:val="00C64A67"/>
    <w:rsid w:val="00CC3689"/>
    <w:rsid w:val="00D16C8B"/>
    <w:rsid w:val="00DA2E9D"/>
    <w:rsid w:val="00DC6CDF"/>
    <w:rsid w:val="00DD33EA"/>
    <w:rsid w:val="00E30288"/>
    <w:rsid w:val="00E56B95"/>
    <w:rsid w:val="00E80E03"/>
    <w:rsid w:val="00EA0C35"/>
    <w:rsid w:val="00F004DA"/>
    <w:rsid w:val="00F13C0E"/>
    <w:rsid w:val="00F143A7"/>
    <w:rsid w:val="00F57615"/>
    <w:rsid w:val="00F90E57"/>
    <w:rsid w:val="00FB2C51"/>
    <w:rsid w:val="00FE5C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077DD7E8-8255-49D9-B4A7-C41BFCFF1F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82C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Базовый"/>
    <w:rsid w:val="00B82C5D"/>
    <w:pPr>
      <w:widowControl w:val="0"/>
      <w:tabs>
        <w:tab w:val="left" w:pos="709"/>
      </w:tabs>
      <w:suppressAutoHyphens/>
      <w:spacing w:after="0" w:line="200" w:lineRule="atLeast"/>
    </w:pPr>
    <w:rPr>
      <w:rFonts w:ascii="Arial" w:eastAsia="Lucida Sans Unicode" w:hAnsi="Arial" w:cs="Tahoma"/>
      <w:sz w:val="20"/>
      <w:szCs w:val="24"/>
      <w:lang w:eastAsia="ru-RU" w:bidi="ru-RU"/>
    </w:rPr>
  </w:style>
  <w:style w:type="paragraph" w:customStyle="1" w:styleId="Standard">
    <w:name w:val="Standard"/>
    <w:rsid w:val="00990DED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Tahoma"/>
      <w:kern w:val="3"/>
      <w:sz w:val="21"/>
      <w:szCs w:val="24"/>
      <w:lang w:eastAsia="ru-RU"/>
    </w:rPr>
  </w:style>
  <w:style w:type="paragraph" w:customStyle="1" w:styleId="TableContents">
    <w:name w:val="Table Contents"/>
    <w:basedOn w:val="Standard"/>
    <w:rsid w:val="00990DED"/>
    <w:pPr>
      <w:suppressLineNumbers/>
    </w:pPr>
  </w:style>
  <w:style w:type="character" w:customStyle="1" w:styleId="CharAttribute0">
    <w:name w:val="CharAttribute0"/>
    <w:rsid w:val="00223143"/>
  </w:style>
  <w:style w:type="character" w:customStyle="1" w:styleId="a4">
    <w:name w:val="Привязка сноски"/>
    <w:rsid w:val="001F7298"/>
  </w:style>
  <w:style w:type="paragraph" w:customStyle="1" w:styleId="a5">
    <w:name w:val="Содержимое таблицы"/>
    <w:basedOn w:val="a3"/>
    <w:rsid w:val="001F7298"/>
    <w:pPr>
      <w:suppressLineNumbers/>
    </w:pPr>
  </w:style>
  <w:style w:type="character" w:customStyle="1" w:styleId="a6">
    <w:name w:val="Символ сноски"/>
    <w:rsid w:val="00497269"/>
  </w:style>
  <w:style w:type="character" w:styleId="a7">
    <w:name w:val="footnote reference"/>
    <w:rsid w:val="00497269"/>
    <w:rPr>
      <w:vertAlign w:val="superscript"/>
    </w:rPr>
  </w:style>
  <w:style w:type="table" w:styleId="a8">
    <w:name w:val="Table Grid"/>
    <w:basedOn w:val="a1"/>
    <w:uiPriority w:val="39"/>
    <w:rsid w:val="007E0DB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header"/>
    <w:basedOn w:val="a"/>
    <w:link w:val="aa"/>
    <w:uiPriority w:val="99"/>
    <w:unhideWhenUsed/>
    <w:rsid w:val="006F64C1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6F64C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b">
    <w:name w:val="footer"/>
    <w:basedOn w:val="a"/>
    <w:link w:val="ac"/>
    <w:uiPriority w:val="99"/>
    <w:unhideWhenUsed/>
    <w:rsid w:val="006F64C1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6F64C1"/>
    <w:rPr>
      <w:rFonts w:ascii="Times New Roman" w:eastAsia="Times New Roman" w:hAnsi="Times New Roman" w:cs="Times New Roman"/>
      <w:sz w:val="24"/>
      <w:szCs w:val="24"/>
      <w:lang w:eastAsia="ru-RU"/>
    </w:rPr>
  </w:style>
  <w:style w:type="numbering" w:customStyle="1" w:styleId="WW8Num3">
    <w:name w:val="WW8Num3"/>
    <w:basedOn w:val="a2"/>
    <w:rsid w:val="00414C22"/>
    <w:pPr>
      <w:numPr>
        <w:numId w:val="6"/>
      </w:numPr>
    </w:pPr>
  </w:style>
  <w:style w:type="paragraph" w:styleId="ad">
    <w:name w:val="footnote text"/>
    <w:basedOn w:val="a"/>
    <w:link w:val="ae"/>
    <w:uiPriority w:val="99"/>
    <w:semiHidden/>
    <w:unhideWhenUsed/>
    <w:rsid w:val="006A72B9"/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semiHidden/>
    <w:rsid w:val="006A72B9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">
    <w:name w:val="Balloon Text"/>
    <w:basedOn w:val="a"/>
    <w:link w:val="af0"/>
    <w:uiPriority w:val="99"/>
    <w:semiHidden/>
    <w:unhideWhenUsed/>
    <w:rsid w:val="00155973"/>
    <w:rPr>
      <w:rFonts w:ascii="Segoe UI" w:hAnsi="Segoe UI" w:cs="Segoe UI"/>
      <w:sz w:val="18"/>
      <w:szCs w:val="18"/>
    </w:rPr>
  </w:style>
  <w:style w:type="character" w:customStyle="1" w:styleId="af0">
    <w:name w:val="Текст выноски Знак"/>
    <w:basedOn w:val="a0"/>
    <w:link w:val="af"/>
    <w:uiPriority w:val="99"/>
    <w:semiHidden/>
    <w:rsid w:val="00155973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344D3E-48C7-4240-8DD4-3BBE0410D6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3458</Words>
  <Characters>19716</Characters>
  <Application>Microsoft Office Word</Application>
  <DocSecurity>0</DocSecurity>
  <Lines>164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Виктория</dc:creator>
  <cp:keywords/>
  <dc:description/>
  <cp:lastModifiedBy>student</cp:lastModifiedBy>
  <cp:revision>2</cp:revision>
  <cp:lastPrinted>2017-12-15T00:08:00Z</cp:lastPrinted>
  <dcterms:created xsi:type="dcterms:W3CDTF">2018-05-03T09:32:00Z</dcterms:created>
  <dcterms:modified xsi:type="dcterms:W3CDTF">2018-05-03T09:32:00Z</dcterms:modified>
</cp:coreProperties>
</file>