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669C" w:rsidRPr="0092182C" w:rsidRDefault="004E669C" w:rsidP="00CB629C">
      <w:pPr>
        <w:spacing w:after="0" w:line="360" w:lineRule="auto"/>
        <w:jc w:val="center"/>
        <w:rPr>
          <w:rFonts w:ascii="Times New Roman" w:hAnsi="Times New Roman" w:cs="Times New Roman"/>
          <w:color w:val="000000" w:themeColor="text1"/>
          <w:sz w:val="28"/>
          <w:szCs w:val="28"/>
          <w:lang w:val="uk-UA"/>
        </w:rPr>
      </w:pPr>
      <w:r w:rsidRPr="0092182C">
        <w:rPr>
          <w:rFonts w:ascii="Times New Roman" w:hAnsi="Times New Roman" w:cs="Times New Roman"/>
          <w:color w:val="000000" w:themeColor="text1"/>
          <w:sz w:val="28"/>
          <w:szCs w:val="28"/>
          <w:lang w:val="uk-UA"/>
        </w:rPr>
        <w:t>Одеський національний університет імені І. І. Мечникова</w:t>
      </w:r>
    </w:p>
    <w:p w:rsidR="004E669C" w:rsidRPr="0092182C" w:rsidRDefault="004E669C" w:rsidP="00CB629C">
      <w:pPr>
        <w:spacing w:after="0" w:line="360" w:lineRule="auto"/>
        <w:jc w:val="center"/>
        <w:rPr>
          <w:rFonts w:ascii="Times New Roman" w:hAnsi="Times New Roman" w:cs="Times New Roman"/>
          <w:color w:val="000000" w:themeColor="text1"/>
          <w:sz w:val="28"/>
          <w:szCs w:val="28"/>
          <w:lang w:val="uk-UA"/>
        </w:rPr>
      </w:pPr>
      <w:r w:rsidRPr="0092182C">
        <w:rPr>
          <w:rFonts w:ascii="Times New Roman" w:hAnsi="Times New Roman" w:cs="Times New Roman"/>
          <w:color w:val="000000" w:themeColor="text1"/>
          <w:sz w:val="28"/>
          <w:szCs w:val="28"/>
          <w:lang w:val="uk-UA"/>
        </w:rPr>
        <w:t>Факультет романо-германської філології</w:t>
      </w:r>
    </w:p>
    <w:p w:rsidR="004E669C" w:rsidRPr="0092182C" w:rsidRDefault="004E669C" w:rsidP="00CB629C">
      <w:pPr>
        <w:spacing w:after="0" w:line="360" w:lineRule="auto"/>
        <w:jc w:val="center"/>
        <w:rPr>
          <w:rFonts w:ascii="Times New Roman" w:hAnsi="Times New Roman" w:cs="Times New Roman"/>
          <w:color w:val="000000" w:themeColor="text1"/>
          <w:sz w:val="28"/>
          <w:szCs w:val="28"/>
          <w:lang w:val="uk-UA"/>
        </w:rPr>
      </w:pPr>
      <w:r w:rsidRPr="0092182C">
        <w:rPr>
          <w:rFonts w:ascii="Times New Roman" w:hAnsi="Times New Roman" w:cs="Times New Roman"/>
          <w:color w:val="000000" w:themeColor="text1"/>
          <w:sz w:val="28"/>
          <w:szCs w:val="28"/>
          <w:lang w:val="uk-UA"/>
        </w:rPr>
        <w:t>Кафедра зарубіжної літератури</w:t>
      </w:r>
    </w:p>
    <w:p w:rsidR="004E669C" w:rsidRPr="0092182C" w:rsidRDefault="004E669C" w:rsidP="00CB629C">
      <w:pPr>
        <w:spacing w:after="0" w:line="360" w:lineRule="auto"/>
        <w:rPr>
          <w:rFonts w:ascii="Times New Roman" w:hAnsi="Times New Roman" w:cs="Times New Roman"/>
          <w:color w:val="000000" w:themeColor="text1"/>
          <w:sz w:val="28"/>
          <w:szCs w:val="28"/>
          <w:lang w:val="uk-UA"/>
        </w:rPr>
      </w:pPr>
    </w:p>
    <w:p w:rsidR="004E669C" w:rsidRPr="0092182C" w:rsidRDefault="004E669C" w:rsidP="00CB629C">
      <w:pPr>
        <w:spacing w:after="0" w:line="360" w:lineRule="auto"/>
        <w:jc w:val="center"/>
        <w:rPr>
          <w:rFonts w:ascii="Times New Roman" w:hAnsi="Times New Roman" w:cs="Times New Roman"/>
          <w:b/>
          <w:color w:val="000000" w:themeColor="text1"/>
          <w:sz w:val="28"/>
          <w:szCs w:val="28"/>
          <w:lang w:val="uk-UA"/>
        </w:rPr>
      </w:pPr>
      <w:r w:rsidRPr="0092182C">
        <w:rPr>
          <w:rFonts w:ascii="Times New Roman" w:hAnsi="Times New Roman" w:cs="Times New Roman"/>
          <w:b/>
          <w:color w:val="000000" w:themeColor="text1"/>
          <w:sz w:val="28"/>
          <w:szCs w:val="28"/>
          <w:lang w:val="uk-UA"/>
        </w:rPr>
        <w:t>Дипломна робота</w:t>
      </w:r>
    </w:p>
    <w:p w:rsidR="004E669C" w:rsidRPr="0092182C" w:rsidRDefault="004E669C" w:rsidP="00CB629C">
      <w:pPr>
        <w:spacing w:after="0" w:line="360" w:lineRule="auto"/>
        <w:jc w:val="center"/>
        <w:rPr>
          <w:rFonts w:ascii="Times New Roman" w:hAnsi="Times New Roman" w:cs="Times New Roman"/>
          <w:color w:val="000000" w:themeColor="text1"/>
          <w:sz w:val="28"/>
          <w:szCs w:val="28"/>
          <w:lang w:val="uk-UA"/>
        </w:rPr>
      </w:pPr>
      <w:r w:rsidRPr="0092182C">
        <w:rPr>
          <w:rFonts w:ascii="Times New Roman" w:hAnsi="Times New Roman" w:cs="Times New Roman"/>
          <w:color w:val="000000" w:themeColor="text1"/>
          <w:sz w:val="28"/>
          <w:szCs w:val="28"/>
          <w:lang w:val="uk-UA"/>
        </w:rPr>
        <w:t>на здобутт</w:t>
      </w:r>
      <w:r w:rsidR="00ED76B0">
        <w:rPr>
          <w:rFonts w:ascii="Times New Roman" w:hAnsi="Times New Roman" w:cs="Times New Roman"/>
          <w:color w:val="000000" w:themeColor="text1"/>
          <w:sz w:val="28"/>
          <w:szCs w:val="28"/>
          <w:lang w:val="uk-UA"/>
        </w:rPr>
        <w:t>я ступеня вищої освіти «магістр</w:t>
      </w:r>
      <w:r w:rsidRPr="0092182C">
        <w:rPr>
          <w:rFonts w:ascii="Times New Roman" w:hAnsi="Times New Roman" w:cs="Times New Roman"/>
          <w:color w:val="000000" w:themeColor="text1"/>
          <w:sz w:val="28"/>
          <w:szCs w:val="28"/>
          <w:lang w:val="uk-UA"/>
        </w:rPr>
        <w:t>»</w:t>
      </w:r>
    </w:p>
    <w:p w:rsidR="004E669C" w:rsidRPr="00ED76B0" w:rsidRDefault="004E669C" w:rsidP="00CB629C">
      <w:pPr>
        <w:spacing w:after="0" w:line="360" w:lineRule="auto"/>
        <w:jc w:val="center"/>
        <w:rPr>
          <w:rFonts w:ascii="Times New Roman" w:hAnsi="Times New Roman" w:cs="Times New Roman"/>
          <w:b/>
          <w:color w:val="000000" w:themeColor="text1"/>
          <w:sz w:val="28"/>
          <w:szCs w:val="28"/>
          <w:lang w:val="uk-UA"/>
        </w:rPr>
      </w:pPr>
      <w:r w:rsidRPr="0092182C">
        <w:rPr>
          <w:rFonts w:ascii="Times New Roman" w:hAnsi="Times New Roman" w:cs="Times New Roman"/>
          <w:color w:val="000000" w:themeColor="text1"/>
          <w:sz w:val="28"/>
          <w:szCs w:val="28"/>
          <w:lang w:val="uk-UA"/>
        </w:rPr>
        <w:t xml:space="preserve">на тему </w:t>
      </w:r>
      <w:r w:rsidRPr="00ED76B0">
        <w:rPr>
          <w:rFonts w:ascii="Times New Roman" w:hAnsi="Times New Roman" w:cs="Times New Roman"/>
          <w:b/>
          <w:color w:val="000000" w:themeColor="text1"/>
          <w:sz w:val="28"/>
          <w:szCs w:val="28"/>
          <w:lang w:val="uk-UA"/>
        </w:rPr>
        <w:t xml:space="preserve">«Втілення теорії екзистенціалізму в творчості Ж.-П. Сартра та </w:t>
      </w:r>
      <w:r w:rsidR="00ED76B0">
        <w:rPr>
          <w:rFonts w:ascii="Times New Roman" w:hAnsi="Times New Roman" w:cs="Times New Roman"/>
          <w:b/>
          <w:color w:val="000000" w:themeColor="text1"/>
          <w:sz w:val="28"/>
          <w:szCs w:val="28"/>
          <w:lang w:val="uk-UA"/>
        </w:rPr>
        <w:t xml:space="preserve">  </w:t>
      </w:r>
      <w:r w:rsidRPr="00ED76B0">
        <w:rPr>
          <w:rFonts w:ascii="Times New Roman" w:hAnsi="Times New Roman" w:cs="Times New Roman"/>
          <w:b/>
          <w:color w:val="000000" w:themeColor="text1"/>
          <w:sz w:val="28"/>
          <w:szCs w:val="28"/>
          <w:lang w:val="uk-UA"/>
        </w:rPr>
        <w:t>А. Камю»</w:t>
      </w:r>
    </w:p>
    <w:p w:rsidR="004E669C" w:rsidRPr="0092182C" w:rsidRDefault="004E669C" w:rsidP="00CB629C">
      <w:pPr>
        <w:spacing w:after="0" w:line="360" w:lineRule="auto"/>
        <w:jc w:val="center"/>
        <w:rPr>
          <w:rFonts w:ascii="Times New Roman" w:hAnsi="Times New Roman" w:cs="Times New Roman"/>
          <w:color w:val="000000" w:themeColor="text1"/>
          <w:sz w:val="28"/>
          <w:szCs w:val="28"/>
          <w:lang w:val="uk-UA"/>
        </w:rPr>
      </w:pPr>
      <w:r w:rsidRPr="0092182C">
        <w:rPr>
          <w:rFonts w:ascii="Times New Roman" w:hAnsi="Times New Roman" w:cs="Times New Roman"/>
          <w:color w:val="000000" w:themeColor="text1"/>
          <w:sz w:val="28"/>
          <w:szCs w:val="28"/>
          <w:lang w:val="uk-UA"/>
        </w:rPr>
        <w:t>«</w:t>
      </w:r>
      <w:r w:rsidRPr="0092182C">
        <w:rPr>
          <w:rFonts w:ascii="Times New Roman" w:hAnsi="Times New Roman" w:cs="Times New Roman"/>
          <w:color w:val="000000" w:themeColor="text1"/>
          <w:sz w:val="28"/>
          <w:szCs w:val="28"/>
          <w:lang w:val="en-US"/>
        </w:rPr>
        <w:t>The implementation of existential theory in J.-P. Sartre’s and A. Camus’ works»</w:t>
      </w:r>
    </w:p>
    <w:p w:rsidR="004E669C" w:rsidRPr="0092182C" w:rsidRDefault="004E669C" w:rsidP="00CB629C">
      <w:pPr>
        <w:spacing w:after="0" w:line="360" w:lineRule="auto"/>
        <w:rPr>
          <w:rFonts w:ascii="Times New Roman" w:hAnsi="Times New Roman" w:cs="Times New Roman"/>
          <w:color w:val="000000" w:themeColor="text1"/>
          <w:sz w:val="28"/>
          <w:szCs w:val="28"/>
          <w:lang w:val="uk-UA"/>
        </w:rPr>
      </w:pPr>
    </w:p>
    <w:p w:rsidR="004E669C" w:rsidRPr="0092182C" w:rsidRDefault="0052607D" w:rsidP="00CB629C">
      <w:pPr>
        <w:spacing w:after="0" w:line="360" w:lineRule="auto"/>
        <w:rPr>
          <w:rFonts w:ascii="Times New Roman" w:hAnsi="Times New Roman" w:cs="Times New Roman"/>
          <w:color w:val="000000" w:themeColor="text1"/>
          <w:sz w:val="28"/>
          <w:szCs w:val="28"/>
          <w:lang w:val="uk-UA"/>
        </w:rPr>
      </w:pPr>
      <w:r w:rsidRPr="0092182C">
        <w:rPr>
          <w:rFonts w:ascii="Times New Roman" w:hAnsi="Times New Roman" w:cs="Times New Roman"/>
          <w:color w:val="000000" w:themeColor="text1"/>
          <w:sz w:val="28"/>
          <w:szCs w:val="28"/>
          <w:lang w:val="uk-UA"/>
        </w:rPr>
        <w:t xml:space="preserve">                                                                                </w:t>
      </w:r>
      <w:r w:rsidR="004E669C" w:rsidRPr="0092182C">
        <w:rPr>
          <w:rFonts w:ascii="Times New Roman" w:hAnsi="Times New Roman" w:cs="Times New Roman"/>
          <w:color w:val="000000" w:themeColor="text1"/>
          <w:sz w:val="28"/>
          <w:szCs w:val="28"/>
          <w:lang w:val="uk-UA"/>
        </w:rPr>
        <w:t xml:space="preserve">Виконала: студентка денної </w:t>
      </w:r>
    </w:p>
    <w:p w:rsidR="004E669C" w:rsidRPr="0092182C" w:rsidRDefault="0052607D" w:rsidP="00CB629C">
      <w:pPr>
        <w:spacing w:after="0" w:line="360" w:lineRule="auto"/>
        <w:rPr>
          <w:rFonts w:ascii="Times New Roman" w:hAnsi="Times New Roman" w:cs="Times New Roman"/>
          <w:color w:val="000000" w:themeColor="text1"/>
          <w:sz w:val="28"/>
          <w:szCs w:val="28"/>
          <w:lang w:val="uk-UA"/>
        </w:rPr>
      </w:pPr>
      <w:r w:rsidRPr="0092182C">
        <w:rPr>
          <w:rFonts w:ascii="Times New Roman" w:hAnsi="Times New Roman" w:cs="Times New Roman"/>
          <w:color w:val="000000" w:themeColor="text1"/>
          <w:sz w:val="28"/>
          <w:szCs w:val="28"/>
          <w:lang w:val="uk-UA"/>
        </w:rPr>
        <w:t xml:space="preserve">                                                                                </w:t>
      </w:r>
      <w:r w:rsidR="004E669C" w:rsidRPr="0092182C">
        <w:rPr>
          <w:rFonts w:ascii="Times New Roman" w:hAnsi="Times New Roman" w:cs="Times New Roman"/>
          <w:color w:val="000000" w:themeColor="text1"/>
          <w:sz w:val="28"/>
          <w:szCs w:val="28"/>
          <w:lang w:val="uk-UA"/>
        </w:rPr>
        <w:t>форми навчання</w:t>
      </w:r>
    </w:p>
    <w:p w:rsidR="004E669C" w:rsidRPr="0092182C" w:rsidRDefault="0052607D" w:rsidP="00CB629C">
      <w:pPr>
        <w:spacing w:after="0" w:line="360" w:lineRule="auto"/>
        <w:rPr>
          <w:rFonts w:ascii="Times New Roman" w:hAnsi="Times New Roman" w:cs="Times New Roman"/>
          <w:color w:val="000000" w:themeColor="text1"/>
          <w:sz w:val="28"/>
          <w:szCs w:val="28"/>
          <w:lang w:val="uk-UA"/>
        </w:rPr>
      </w:pPr>
      <w:r w:rsidRPr="0092182C">
        <w:rPr>
          <w:rFonts w:ascii="Times New Roman" w:hAnsi="Times New Roman" w:cs="Times New Roman"/>
          <w:color w:val="000000" w:themeColor="text1"/>
          <w:sz w:val="28"/>
          <w:szCs w:val="28"/>
          <w:lang w:val="uk-UA"/>
        </w:rPr>
        <w:t xml:space="preserve">                                                                                </w:t>
      </w:r>
      <w:r w:rsidR="004E669C" w:rsidRPr="0092182C">
        <w:rPr>
          <w:rFonts w:ascii="Times New Roman" w:hAnsi="Times New Roman" w:cs="Times New Roman"/>
          <w:color w:val="000000" w:themeColor="text1"/>
          <w:sz w:val="28"/>
          <w:szCs w:val="28"/>
          <w:lang w:val="uk-UA"/>
        </w:rPr>
        <w:t xml:space="preserve">спеціальності 035 Філологія </w:t>
      </w:r>
    </w:p>
    <w:p w:rsidR="004E669C" w:rsidRPr="0092182C" w:rsidRDefault="0052607D" w:rsidP="00CB629C">
      <w:pPr>
        <w:spacing w:after="0" w:line="360" w:lineRule="auto"/>
        <w:rPr>
          <w:rFonts w:ascii="Times New Roman" w:hAnsi="Times New Roman" w:cs="Times New Roman"/>
          <w:color w:val="000000" w:themeColor="text1"/>
          <w:sz w:val="28"/>
          <w:szCs w:val="28"/>
          <w:lang w:val="uk-UA"/>
        </w:rPr>
      </w:pPr>
      <w:r w:rsidRPr="0092182C">
        <w:rPr>
          <w:rFonts w:ascii="Times New Roman" w:hAnsi="Times New Roman" w:cs="Times New Roman"/>
          <w:color w:val="000000" w:themeColor="text1"/>
          <w:sz w:val="28"/>
          <w:szCs w:val="28"/>
          <w:lang w:val="uk-UA"/>
        </w:rPr>
        <w:t xml:space="preserve">                                                                                </w:t>
      </w:r>
      <w:r w:rsidR="004E669C" w:rsidRPr="0092182C">
        <w:rPr>
          <w:rFonts w:ascii="Times New Roman" w:hAnsi="Times New Roman" w:cs="Times New Roman"/>
          <w:color w:val="000000" w:themeColor="text1"/>
          <w:sz w:val="28"/>
          <w:szCs w:val="28"/>
          <w:lang w:val="uk-UA"/>
        </w:rPr>
        <w:t>035.055 Романські мови та</w:t>
      </w:r>
    </w:p>
    <w:p w:rsidR="004E669C" w:rsidRPr="0092182C" w:rsidRDefault="0052607D" w:rsidP="00CB629C">
      <w:pPr>
        <w:spacing w:after="0" w:line="360" w:lineRule="auto"/>
        <w:rPr>
          <w:rFonts w:ascii="Times New Roman" w:hAnsi="Times New Roman" w:cs="Times New Roman"/>
          <w:color w:val="000000" w:themeColor="text1"/>
          <w:sz w:val="28"/>
          <w:szCs w:val="28"/>
          <w:lang w:val="uk-UA"/>
        </w:rPr>
      </w:pPr>
      <w:r w:rsidRPr="0092182C">
        <w:rPr>
          <w:rFonts w:ascii="Times New Roman" w:hAnsi="Times New Roman" w:cs="Times New Roman"/>
          <w:color w:val="000000" w:themeColor="text1"/>
          <w:sz w:val="28"/>
          <w:szCs w:val="28"/>
          <w:lang w:val="uk-UA"/>
        </w:rPr>
        <w:t xml:space="preserve">                                                                                </w:t>
      </w:r>
      <w:r w:rsidR="004E669C" w:rsidRPr="0092182C">
        <w:rPr>
          <w:rFonts w:ascii="Times New Roman" w:hAnsi="Times New Roman" w:cs="Times New Roman"/>
          <w:color w:val="000000" w:themeColor="text1"/>
          <w:sz w:val="28"/>
          <w:szCs w:val="28"/>
          <w:lang w:val="uk-UA"/>
        </w:rPr>
        <w:t>літератури (переклад включно),</w:t>
      </w:r>
    </w:p>
    <w:p w:rsidR="004E669C" w:rsidRPr="0092182C" w:rsidRDefault="0052607D" w:rsidP="00CB629C">
      <w:pPr>
        <w:spacing w:after="0" w:line="360" w:lineRule="auto"/>
        <w:rPr>
          <w:rFonts w:ascii="Times New Roman" w:hAnsi="Times New Roman" w:cs="Times New Roman"/>
          <w:color w:val="000000" w:themeColor="text1"/>
          <w:sz w:val="28"/>
          <w:szCs w:val="28"/>
          <w:lang w:val="uk-UA"/>
        </w:rPr>
      </w:pPr>
      <w:r w:rsidRPr="0092182C">
        <w:rPr>
          <w:rFonts w:ascii="Times New Roman" w:hAnsi="Times New Roman" w:cs="Times New Roman"/>
          <w:color w:val="000000" w:themeColor="text1"/>
          <w:sz w:val="28"/>
          <w:szCs w:val="28"/>
          <w:lang w:val="uk-UA"/>
        </w:rPr>
        <w:t xml:space="preserve">                                                                                </w:t>
      </w:r>
      <w:r w:rsidR="004E669C" w:rsidRPr="0092182C">
        <w:rPr>
          <w:rFonts w:ascii="Times New Roman" w:hAnsi="Times New Roman" w:cs="Times New Roman"/>
          <w:color w:val="000000" w:themeColor="text1"/>
          <w:sz w:val="28"/>
          <w:szCs w:val="28"/>
          <w:lang w:val="uk-UA"/>
        </w:rPr>
        <w:t>перша – французька</w:t>
      </w:r>
    </w:p>
    <w:p w:rsidR="004E669C" w:rsidRPr="0092182C" w:rsidRDefault="0052607D" w:rsidP="00CB629C">
      <w:pPr>
        <w:spacing w:after="0" w:line="360" w:lineRule="auto"/>
        <w:rPr>
          <w:rFonts w:ascii="Times New Roman" w:hAnsi="Times New Roman" w:cs="Times New Roman"/>
          <w:color w:val="000000" w:themeColor="text1"/>
          <w:sz w:val="28"/>
          <w:szCs w:val="28"/>
          <w:lang w:val="uk-UA"/>
        </w:rPr>
      </w:pPr>
      <w:r w:rsidRPr="0092182C">
        <w:rPr>
          <w:rFonts w:ascii="Times New Roman" w:hAnsi="Times New Roman" w:cs="Times New Roman"/>
          <w:color w:val="000000" w:themeColor="text1"/>
          <w:sz w:val="28"/>
          <w:szCs w:val="28"/>
          <w:lang w:val="uk-UA"/>
        </w:rPr>
        <w:t xml:space="preserve">                                                                                </w:t>
      </w:r>
      <w:r w:rsidR="004E669C" w:rsidRPr="0092182C">
        <w:rPr>
          <w:rFonts w:ascii="Times New Roman" w:hAnsi="Times New Roman" w:cs="Times New Roman"/>
          <w:color w:val="000000" w:themeColor="text1"/>
          <w:sz w:val="28"/>
          <w:szCs w:val="28"/>
          <w:lang w:val="uk-UA"/>
        </w:rPr>
        <w:t>Свєжєнцева Анастасія Юріївна</w:t>
      </w:r>
    </w:p>
    <w:p w:rsidR="004E669C" w:rsidRPr="0092182C" w:rsidRDefault="004E669C" w:rsidP="00CB629C">
      <w:pPr>
        <w:spacing w:after="0" w:line="360" w:lineRule="auto"/>
        <w:rPr>
          <w:rFonts w:ascii="Times New Roman" w:hAnsi="Times New Roman" w:cs="Times New Roman"/>
          <w:color w:val="000000" w:themeColor="text1"/>
          <w:sz w:val="28"/>
          <w:szCs w:val="28"/>
          <w:lang w:val="uk-UA"/>
        </w:rPr>
      </w:pPr>
    </w:p>
    <w:p w:rsidR="004E669C" w:rsidRPr="0092182C" w:rsidRDefault="0052607D" w:rsidP="00CB629C">
      <w:pPr>
        <w:spacing w:after="0" w:line="360" w:lineRule="auto"/>
        <w:rPr>
          <w:rFonts w:ascii="Times New Roman" w:hAnsi="Times New Roman" w:cs="Times New Roman"/>
          <w:color w:val="000000" w:themeColor="text1"/>
          <w:sz w:val="28"/>
          <w:szCs w:val="28"/>
          <w:lang w:val="uk-UA"/>
        </w:rPr>
      </w:pPr>
      <w:r w:rsidRPr="0092182C">
        <w:rPr>
          <w:rFonts w:ascii="Times New Roman" w:hAnsi="Times New Roman" w:cs="Times New Roman"/>
          <w:color w:val="000000" w:themeColor="text1"/>
          <w:sz w:val="28"/>
          <w:szCs w:val="28"/>
          <w:lang w:val="uk-UA"/>
        </w:rPr>
        <w:t xml:space="preserve">                                                                                </w:t>
      </w:r>
      <w:r w:rsidR="004E669C" w:rsidRPr="0092182C">
        <w:rPr>
          <w:rFonts w:ascii="Times New Roman" w:hAnsi="Times New Roman" w:cs="Times New Roman"/>
          <w:color w:val="000000" w:themeColor="text1"/>
          <w:sz w:val="28"/>
          <w:szCs w:val="28"/>
          <w:lang w:val="uk-UA"/>
        </w:rPr>
        <w:t>Керівник: к. пед. н., доцент</w:t>
      </w:r>
    </w:p>
    <w:p w:rsidR="004E669C" w:rsidRPr="0092182C" w:rsidRDefault="0052607D" w:rsidP="00CB629C">
      <w:pPr>
        <w:spacing w:after="0" w:line="360" w:lineRule="auto"/>
        <w:rPr>
          <w:rFonts w:ascii="Times New Roman" w:hAnsi="Times New Roman" w:cs="Times New Roman"/>
          <w:color w:val="000000" w:themeColor="text1"/>
          <w:sz w:val="28"/>
          <w:szCs w:val="28"/>
          <w:lang w:val="uk-UA"/>
        </w:rPr>
      </w:pPr>
      <w:r w:rsidRPr="0092182C">
        <w:rPr>
          <w:rFonts w:ascii="Times New Roman" w:hAnsi="Times New Roman" w:cs="Times New Roman"/>
          <w:color w:val="000000" w:themeColor="text1"/>
          <w:sz w:val="28"/>
          <w:szCs w:val="28"/>
          <w:lang w:val="uk-UA"/>
        </w:rPr>
        <w:t xml:space="preserve">                                                                                </w:t>
      </w:r>
      <w:r w:rsidR="004E669C" w:rsidRPr="0092182C">
        <w:rPr>
          <w:rFonts w:ascii="Times New Roman" w:hAnsi="Times New Roman" w:cs="Times New Roman"/>
          <w:color w:val="000000" w:themeColor="text1"/>
          <w:sz w:val="28"/>
          <w:szCs w:val="28"/>
          <w:lang w:val="uk-UA"/>
        </w:rPr>
        <w:t>Романець В. М.</w:t>
      </w:r>
    </w:p>
    <w:p w:rsidR="004E669C" w:rsidRPr="0092182C" w:rsidRDefault="0052607D" w:rsidP="00CB629C">
      <w:pPr>
        <w:spacing w:after="0" w:line="360" w:lineRule="auto"/>
        <w:rPr>
          <w:rFonts w:ascii="Times New Roman" w:hAnsi="Times New Roman" w:cs="Times New Roman"/>
          <w:color w:val="000000" w:themeColor="text1"/>
          <w:sz w:val="28"/>
          <w:szCs w:val="28"/>
          <w:lang w:val="uk-UA"/>
        </w:rPr>
      </w:pPr>
      <w:r w:rsidRPr="0092182C">
        <w:rPr>
          <w:rFonts w:ascii="Times New Roman" w:hAnsi="Times New Roman" w:cs="Times New Roman"/>
          <w:color w:val="000000" w:themeColor="text1"/>
          <w:sz w:val="28"/>
          <w:szCs w:val="28"/>
          <w:lang w:val="uk-UA"/>
        </w:rPr>
        <w:t xml:space="preserve">                                                                                </w:t>
      </w:r>
      <w:r w:rsidR="004E669C" w:rsidRPr="0092182C">
        <w:rPr>
          <w:rFonts w:ascii="Times New Roman" w:hAnsi="Times New Roman" w:cs="Times New Roman"/>
          <w:color w:val="000000" w:themeColor="text1"/>
          <w:sz w:val="28"/>
          <w:szCs w:val="28"/>
          <w:lang w:val="uk-UA"/>
        </w:rPr>
        <w:t>Рецензент: к. пед. н., доцент</w:t>
      </w:r>
    </w:p>
    <w:p w:rsidR="004E669C" w:rsidRPr="0092182C" w:rsidRDefault="0052607D" w:rsidP="00CB629C">
      <w:pPr>
        <w:spacing w:after="0" w:line="360" w:lineRule="auto"/>
        <w:rPr>
          <w:rFonts w:ascii="Times New Roman" w:hAnsi="Times New Roman" w:cs="Times New Roman"/>
          <w:color w:val="000000" w:themeColor="text1"/>
          <w:sz w:val="28"/>
          <w:szCs w:val="28"/>
          <w:lang w:val="uk-UA"/>
        </w:rPr>
      </w:pPr>
      <w:r w:rsidRPr="0092182C">
        <w:rPr>
          <w:rFonts w:ascii="Times New Roman" w:hAnsi="Times New Roman" w:cs="Times New Roman"/>
          <w:color w:val="000000" w:themeColor="text1"/>
          <w:sz w:val="28"/>
          <w:szCs w:val="28"/>
          <w:lang w:val="uk-UA"/>
        </w:rPr>
        <w:t xml:space="preserve">                                                                                </w:t>
      </w:r>
      <w:r w:rsidR="004E669C" w:rsidRPr="0092182C">
        <w:rPr>
          <w:rFonts w:ascii="Times New Roman" w:hAnsi="Times New Roman" w:cs="Times New Roman"/>
          <w:color w:val="000000" w:themeColor="text1"/>
          <w:sz w:val="28"/>
          <w:szCs w:val="28"/>
          <w:lang w:val="uk-UA"/>
        </w:rPr>
        <w:t>Григорович О. В.</w:t>
      </w:r>
    </w:p>
    <w:p w:rsidR="004E669C" w:rsidRPr="0092182C" w:rsidRDefault="004E669C" w:rsidP="00CB629C">
      <w:pPr>
        <w:spacing w:after="0" w:line="360" w:lineRule="auto"/>
        <w:rPr>
          <w:rFonts w:ascii="Times New Roman" w:hAnsi="Times New Roman" w:cs="Times New Roman"/>
          <w:color w:val="000000" w:themeColor="text1"/>
          <w:sz w:val="28"/>
          <w:szCs w:val="28"/>
          <w:lang w:val="uk-UA"/>
        </w:rPr>
      </w:pPr>
    </w:p>
    <w:p w:rsidR="004E669C" w:rsidRPr="0092182C" w:rsidRDefault="004E669C" w:rsidP="00CB629C">
      <w:pPr>
        <w:spacing w:after="0" w:line="360" w:lineRule="auto"/>
        <w:rPr>
          <w:rFonts w:ascii="Times New Roman" w:hAnsi="Times New Roman" w:cs="Times New Roman"/>
          <w:color w:val="000000" w:themeColor="text1"/>
          <w:sz w:val="28"/>
          <w:szCs w:val="28"/>
          <w:lang w:val="uk-UA"/>
        </w:rPr>
      </w:pPr>
      <w:r w:rsidRPr="0092182C">
        <w:rPr>
          <w:rFonts w:ascii="Times New Roman" w:hAnsi="Times New Roman" w:cs="Times New Roman"/>
          <w:color w:val="000000" w:themeColor="text1"/>
          <w:sz w:val="28"/>
          <w:szCs w:val="28"/>
          <w:lang w:val="uk-UA"/>
        </w:rPr>
        <w:t>Рекомендовано до захисту:                      Захищено на засіданні ЕК №5</w:t>
      </w:r>
    </w:p>
    <w:p w:rsidR="004E669C" w:rsidRPr="0092182C" w:rsidRDefault="004E669C" w:rsidP="00CB629C">
      <w:pPr>
        <w:spacing w:after="0" w:line="360" w:lineRule="auto"/>
        <w:rPr>
          <w:rFonts w:ascii="Times New Roman" w:hAnsi="Times New Roman" w:cs="Times New Roman"/>
          <w:color w:val="000000" w:themeColor="text1"/>
          <w:sz w:val="28"/>
          <w:szCs w:val="28"/>
          <w:lang w:val="uk-UA"/>
        </w:rPr>
      </w:pPr>
      <w:r w:rsidRPr="0092182C">
        <w:rPr>
          <w:rFonts w:ascii="Times New Roman" w:hAnsi="Times New Roman" w:cs="Times New Roman"/>
          <w:color w:val="000000" w:themeColor="text1"/>
          <w:sz w:val="28"/>
          <w:szCs w:val="28"/>
          <w:lang w:val="uk-UA"/>
        </w:rPr>
        <w:t>Протокол засідання кафедри                    протокол №   від «   »               2021 р.</w:t>
      </w:r>
    </w:p>
    <w:p w:rsidR="004E669C" w:rsidRPr="0092182C" w:rsidRDefault="004E669C" w:rsidP="00CB629C">
      <w:pPr>
        <w:spacing w:after="0" w:line="360" w:lineRule="auto"/>
        <w:rPr>
          <w:rFonts w:ascii="Times New Roman" w:hAnsi="Times New Roman" w:cs="Times New Roman"/>
          <w:color w:val="000000" w:themeColor="text1"/>
          <w:sz w:val="28"/>
          <w:szCs w:val="28"/>
          <w:lang w:val="uk-UA"/>
        </w:rPr>
      </w:pPr>
      <w:r w:rsidRPr="0092182C">
        <w:rPr>
          <w:rFonts w:ascii="Times New Roman" w:hAnsi="Times New Roman" w:cs="Times New Roman"/>
          <w:color w:val="000000" w:themeColor="text1"/>
          <w:sz w:val="28"/>
          <w:szCs w:val="28"/>
          <w:lang w:val="uk-UA"/>
        </w:rPr>
        <w:t>№    від «   »                     2021 р.               Оцінка</w:t>
      </w:r>
    </w:p>
    <w:p w:rsidR="003F2E14" w:rsidRPr="0092182C" w:rsidRDefault="003F2E14" w:rsidP="00CB629C">
      <w:pPr>
        <w:spacing w:after="0" w:line="360" w:lineRule="auto"/>
        <w:rPr>
          <w:rFonts w:ascii="Times New Roman" w:hAnsi="Times New Roman" w:cs="Times New Roman"/>
          <w:color w:val="000000" w:themeColor="text1"/>
          <w:sz w:val="28"/>
          <w:szCs w:val="28"/>
          <w:lang w:val="uk-UA"/>
        </w:rPr>
      </w:pPr>
      <w:r w:rsidRPr="0092182C">
        <w:rPr>
          <w:rFonts w:ascii="Times New Roman" w:hAnsi="Times New Roman" w:cs="Times New Roman"/>
          <w:color w:val="000000" w:themeColor="text1"/>
          <w:sz w:val="28"/>
          <w:szCs w:val="28"/>
          <w:lang w:val="uk-UA"/>
        </w:rPr>
        <w:t>Завідувач кафедри</w:t>
      </w:r>
    </w:p>
    <w:p w:rsidR="003F2E14" w:rsidRPr="0092182C" w:rsidRDefault="003F2E14" w:rsidP="00CB629C">
      <w:pPr>
        <w:spacing w:after="0" w:line="360" w:lineRule="auto"/>
        <w:rPr>
          <w:rFonts w:ascii="Times New Roman" w:hAnsi="Times New Roman" w:cs="Times New Roman"/>
          <w:color w:val="000000" w:themeColor="text1"/>
          <w:sz w:val="28"/>
          <w:szCs w:val="28"/>
          <w:lang w:val="uk-UA"/>
        </w:rPr>
      </w:pPr>
      <w:r w:rsidRPr="0092182C">
        <w:rPr>
          <w:rFonts w:ascii="Times New Roman" w:hAnsi="Times New Roman" w:cs="Times New Roman"/>
          <w:color w:val="000000" w:themeColor="text1"/>
          <w:sz w:val="28"/>
          <w:szCs w:val="28"/>
          <w:lang w:val="uk-UA"/>
        </w:rPr>
        <w:t xml:space="preserve">                            Силантьєва В. І.                Голова ЕК             Марінашвілі М. Д.</w:t>
      </w:r>
    </w:p>
    <w:p w:rsidR="0092182C" w:rsidRPr="0092182C" w:rsidRDefault="0092182C" w:rsidP="00CB629C">
      <w:pPr>
        <w:spacing w:after="0" w:line="360" w:lineRule="auto"/>
        <w:jc w:val="center"/>
        <w:rPr>
          <w:rFonts w:ascii="Times New Roman" w:hAnsi="Times New Roman" w:cs="Times New Roman"/>
          <w:b/>
          <w:color w:val="000000" w:themeColor="text1"/>
          <w:sz w:val="28"/>
          <w:szCs w:val="28"/>
          <w:lang w:val="uk-UA"/>
        </w:rPr>
      </w:pPr>
    </w:p>
    <w:p w:rsidR="00CB629C" w:rsidRPr="0092182C" w:rsidRDefault="003F2E14" w:rsidP="00CB629C">
      <w:pPr>
        <w:spacing w:after="0" w:line="360" w:lineRule="auto"/>
        <w:jc w:val="center"/>
        <w:rPr>
          <w:rFonts w:ascii="Times New Roman" w:hAnsi="Times New Roman" w:cs="Times New Roman"/>
          <w:b/>
          <w:color w:val="000000" w:themeColor="text1"/>
          <w:sz w:val="28"/>
          <w:szCs w:val="28"/>
          <w:lang w:val="uk-UA"/>
        </w:rPr>
      </w:pPr>
      <w:r w:rsidRPr="0092182C">
        <w:rPr>
          <w:rFonts w:ascii="Times New Roman" w:hAnsi="Times New Roman" w:cs="Times New Roman"/>
          <w:b/>
          <w:color w:val="000000" w:themeColor="text1"/>
          <w:sz w:val="28"/>
          <w:szCs w:val="28"/>
          <w:lang w:val="uk-UA"/>
        </w:rPr>
        <w:t xml:space="preserve">Одеса </w:t>
      </w:r>
      <w:r w:rsidR="00CB629C" w:rsidRPr="0092182C">
        <w:rPr>
          <w:rFonts w:ascii="Times New Roman" w:hAnsi="Times New Roman" w:cs="Times New Roman"/>
          <w:b/>
          <w:color w:val="000000" w:themeColor="text1"/>
          <w:sz w:val="28"/>
          <w:szCs w:val="28"/>
          <w:lang w:val="uk-UA"/>
        </w:rPr>
        <w:t>–</w:t>
      </w:r>
      <w:r w:rsidRPr="0092182C">
        <w:rPr>
          <w:rFonts w:ascii="Times New Roman" w:hAnsi="Times New Roman" w:cs="Times New Roman"/>
          <w:b/>
          <w:color w:val="000000" w:themeColor="text1"/>
          <w:sz w:val="28"/>
          <w:szCs w:val="28"/>
          <w:lang w:val="uk-UA"/>
        </w:rPr>
        <w:t xml:space="preserve"> 2021</w:t>
      </w:r>
    </w:p>
    <w:p w:rsidR="00212ABD" w:rsidRPr="003F2E14" w:rsidRDefault="00C429FB" w:rsidP="00CB629C">
      <w:pPr>
        <w:spacing w:after="0" w:line="360" w:lineRule="auto"/>
        <w:jc w:val="center"/>
        <w:rPr>
          <w:rFonts w:ascii="Times New Roman" w:hAnsi="Times New Roman" w:cs="Times New Roman"/>
          <w:b/>
          <w:sz w:val="28"/>
          <w:szCs w:val="28"/>
          <w:lang w:val="uk-UA"/>
        </w:rPr>
      </w:pPr>
      <w:r w:rsidRPr="003F2E14">
        <w:rPr>
          <w:rFonts w:ascii="Times New Roman" w:hAnsi="Times New Roman" w:cs="Times New Roman"/>
          <w:b/>
          <w:sz w:val="28"/>
          <w:szCs w:val="28"/>
          <w:lang w:val="uk-UA"/>
        </w:rPr>
        <w:lastRenderedPageBreak/>
        <w:t>Зм</w:t>
      </w:r>
      <w:r w:rsidRPr="007D58F1">
        <w:rPr>
          <w:rFonts w:ascii="Times New Roman" w:hAnsi="Times New Roman" w:cs="Times New Roman"/>
          <w:b/>
          <w:sz w:val="28"/>
          <w:szCs w:val="28"/>
          <w:lang w:val="en-US"/>
        </w:rPr>
        <w:t>i</w:t>
      </w:r>
      <w:r w:rsidRPr="003F2E14">
        <w:rPr>
          <w:rFonts w:ascii="Times New Roman" w:hAnsi="Times New Roman" w:cs="Times New Roman"/>
          <w:b/>
          <w:sz w:val="28"/>
          <w:szCs w:val="28"/>
          <w:lang w:val="uk-UA"/>
        </w:rPr>
        <w:t>ст</w:t>
      </w:r>
    </w:p>
    <w:p w:rsidR="00CB4ECC" w:rsidRPr="003F2E14" w:rsidRDefault="00CB4ECC" w:rsidP="00CB4ECC">
      <w:pPr>
        <w:spacing w:after="0" w:line="360" w:lineRule="auto"/>
        <w:ind w:firstLine="567"/>
        <w:jc w:val="both"/>
        <w:rPr>
          <w:rFonts w:ascii="Times New Roman" w:hAnsi="Times New Roman" w:cs="Times New Roman"/>
          <w:sz w:val="28"/>
          <w:szCs w:val="28"/>
          <w:lang w:val="uk-UA"/>
        </w:rPr>
      </w:pPr>
    </w:p>
    <w:p w:rsidR="00212ABD" w:rsidRPr="003F2E14" w:rsidRDefault="00C429FB" w:rsidP="00CB4ECC">
      <w:pPr>
        <w:spacing w:after="0" w:line="360" w:lineRule="auto"/>
        <w:ind w:firstLine="567"/>
        <w:jc w:val="both"/>
        <w:rPr>
          <w:rFonts w:ascii="Times New Roman" w:hAnsi="Times New Roman" w:cs="Times New Roman"/>
          <w:sz w:val="28"/>
          <w:szCs w:val="28"/>
          <w:lang w:val="uk-UA"/>
        </w:rPr>
      </w:pPr>
      <w:r w:rsidRPr="003F2E14">
        <w:rPr>
          <w:rFonts w:ascii="Times New Roman" w:hAnsi="Times New Roman" w:cs="Times New Roman"/>
          <w:color w:val="000000"/>
          <w:sz w:val="28"/>
          <w:szCs w:val="28"/>
          <w:lang w:val="uk-UA"/>
        </w:rPr>
        <w:t>Вступ</w:t>
      </w:r>
      <w:r w:rsidR="007D58F1" w:rsidRPr="003F2E14">
        <w:rPr>
          <w:rFonts w:ascii="Times New Roman" w:hAnsi="Times New Roman" w:cs="Times New Roman"/>
          <w:color w:val="000000"/>
          <w:sz w:val="28"/>
          <w:szCs w:val="28"/>
          <w:lang w:val="uk-UA"/>
        </w:rPr>
        <w:t>………………………………………………………………………..</w:t>
      </w:r>
      <w:r w:rsidRPr="003F2E14">
        <w:rPr>
          <w:rFonts w:ascii="Times New Roman" w:hAnsi="Times New Roman" w:cs="Times New Roman"/>
          <w:color w:val="000000"/>
          <w:sz w:val="28"/>
          <w:szCs w:val="28"/>
          <w:lang w:val="uk-UA"/>
        </w:rPr>
        <w:t xml:space="preserve"> 2</w:t>
      </w:r>
    </w:p>
    <w:p w:rsidR="00212ABD" w:rsidRPr="003F2E14" w:rsidRDefault="00212ABD" w:rsidP="00CB4ECC">
      <w:pPr>
        <w:spacing w:after="0" w:line="360" w:lineRule="auto"/>
        <w:ind w:firstLine="567"/>
        <w:jc w:val="both"/>
        <w:rPr>
          <w:rFonts w:ascii="Times New Roman" w:hAnsi="Times New Roman" w:cs="Times New Roman"/>
          <w:sz w:val="28"/>
          <w:szCs w:val="28"/>
          <w:lang w:val="uk-UA"/>
        </w:rPr>
      </w:pPr>
    </w:p>
    <w:p w:rsidR="00212ABD" w:rsidRPr="003F2E14" w:rsidRDefault="00C429FB" w:rsidP="00CB4ECC">
      <w:pPr>
        <w:spacing w:after="0" w:line="360" w:lineRule="auto"/>
        <w:ind w:firstLine="567"/>
        <w:jc w:val="both"/>
        <w:rPr>
          <w:rFonts w:ascii="Times New Roman" w:hAnsi="Times New Roman" w:cs="Times New Roman"/>
          <w:sz w:val="28"/>
          <w:szCs w:val="28"/>
          <w:lang w:val="uk-UA"/>
        </w:rPr>
      </w:pPr>
      <w:r w:rsidRPr="003F2E14">
        <w:rPr>
          <w:rFonts w:ascii="Times New Roman" w:hAnsi="Times New Roman" w:cs="Times New Roman"/>
          <w:color w:val="000000"/>
          <w:sz w:val="28"/>
          <w:szCs w:val="28"/>
          <w:lang w:val="uk-UA"/>
        </w:rPr>
        <w:t>Розд</w:t>
      </w:r>
      <w:r w:rsidRPr="003A358E">
        <w:rPr>
          <w:rFonts w:ascii="Times New Roman" w:hAnsi="Times New Roman" w:cs="Times New Roman"/>
          <w:color w:val="000000"/>
          <w:sz w:val="28"/>
          <w:szCs w:val="28"/>
          <w:lang w:val="en-US"/>
        </w:rPr>
        <w:t>i</w:t>
      </w:r>
      <w:r w:rsidR="00CF76CA" w:rsidRPr="003F2E14">
        <w:rPr>
          <w:rFonts w:ascii="Times New Roman" w:hAnsi="Times New Roman" w:cs="Times New Roman"/>
          <w:color w:val="000000"/>
          <w:sz w:val="28"/>
          <w:szCs w:val="28"/>
          <w:lang w:val="uk-UA"/>
        </w:rPr>
        <w:t xml:space="preserve">л </w:t>
      </w:r>
      <w:r w:rsidR="00CF76CA">
        <w:rPr>
          <w:rFonts w:ascii="Times New Roman" w:hAnsi="Times New Roman" w:cs="Times New Roman"/>
          <w:color w:val="000000"/>
          <w:sz w:val="28"/>
          <w:szCs w:val="28"/>
          <w:lang w:val="en-US"/>
        </w:rPr>
        <w:t>I</w:t>
      </w:r>
      <w:r w:rsidRPr="003F2E14">
        <w:rPr>
          <w:rFonts w:ascii="Times New Roman" w:hAnsi="Times New Roman" w:cs="Times New Roman"/>
          <w:color w:val="000000"/>
          <w:sz w:val="28"/>
          <w:szCs w:val="28"/>
          <w:lang w:val="uk-UA"/>
        </w:rPr>
        <w:t>. Теоретичн</w:t>
      </w:r>
      <w:r w:rsidRPr="003A358E">
        <w:rPr>
          <w:rFonts w:ascii="Times New Roman" w:hAnsi="Times New Roman" w:cs="Times New Roman"/>
          <w:color w:val="000000"/>
          <w:sz w:val="28"/>
          <w:szCs w:val="28"/>
          <w:lang w:val="en-US"/>
        </w:rPr>
        <w:t>i</w:t>
      </w:r>
      <w:r w:rsidRPr="003F2E14">
        <w:rPr>
          <w:rFonts w:ascii="Times New Roman" w:hAnsi="Times New Roman" w:cs="Times New Roman"/>
          <w:color w:val="000000"/>
          <w:sz w:val="28"/>
          <w:szCs w:val="28"/>
          <w:lang w:val="uk-UA"/>
        </w:rPr>
        <w:t xml:space="preserve"> засади досл</w:t>
      </w:r>
      <w:r w:rsidRPr="003A358E">
        <w:rPr>
          <w:rFonts w:ascii="Times New Roman" w:hAnsi="Times New Roman" w:cs="Times New Roman"/>
          <w:color w:val="000000"/>
          <w:sz w:val="28"/>
          <w:szCs w:val="28"/>
          <w:lang w:val="en-US"/>
        </w:rPr>
        <w:t>i</w:t>
      </w:r>
      <w:r w:rsidRPr="003F2E14">
        <w:rPr>
          <w:rFonts w:ascii="Times New Roman" w:hAnsi="Times New Roman" w:cs="Times New Roman"/>
          <w:color w:val="000000"/>
          <w:sz w:val="28"/>
          <w:szCs w:val="28"/>
          <w:lang w:val="uk-UA"/>
        </w:rPr>
        <w:t>дження</w:t>
      </w:r>
      <w:r w:rsidR="007D58F1" w:rsidRPr="003F2E14">
        <w:rPr>
          <w:rFonts w:ascii="Times New Roman" w:hAnsi="Times New Roman" w:cs="Times New Roman"/>
          <w:color w:val="000000"/>
          <w:sz w:val="28"/>
          <w:szCs w:val="28"/>
          <w:lang w:val="uk-UA"/>
        </w:rPr>
        <w:t>………………………………</w:t>
      </w:r>
      <w:r w:rsidRPr="003F2E14">
        <w:rPr>
          <w:rFonts w:ascii="Times New Roman" w:hAnsi="Times New Roman" w:cs="Times New Roman"/>
          <w:color w:val="000000"/>
          <w:sz w:val="28"/>
          <w:szCs w:val="28"/>
          <w:lang w:val="uk-UA"/>
        </w:rPr>
        <w:t xml:space="preserve"> ... 5</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F2E14">
        <w:rPr>
          <w:rFonts w:ascii="Times New Roman" w:hAnsi="Times New Roman" w:cs="Times New Roman"/>
          <w:color w:val="000000"/>
          <w:sz w:val="28"/>
          <w:szCs w:val="28"/>
          <w:lang w:val="uk-UA"/>
        </w:rPr>
        <w:t>1.1 Ф</w:t>
      </w:r>
      <w:r w:rsidRPr="003A358E">
        <w:rPr>
          <w:rFonts w:ascii="Times New Roman" w:hAnsi="Times New Roman" w:cs="Times New Roman"/>
          <w:color w:val="000000"/>
          <w:sz w:val="28"/>
          <w:szCs w:val="28"/>
          <w:lang w:val="en-US"/>
        </w:rPr>
        <w:t>i</w:t>
      </w:r>
      <w:r w:rsidRPr="003F2E14">
        <w:rPr>
          <w:rFonts w:ascii="Times New Roman" w:hAnsi="Times New Roman" w:cs="Times New Roman"/>
          <w:color w:val="000000"/>
          <w:sz w:val="28"/>
          <w:szCs w:val="28"/>
          <w:lang w:val="uk-UA"/>
        </w:rPr>
        <w:t>лософ</w:t>
      </w:r>
      <w:r w:rsidRPr="003A358E">
        <w:rPr>
          <w:rFonts w:ascii="Times New Roman" w:hAnsi="Times New Roman" w:cs="Times New Roman"/>
          <w:color w:val="000000"/>
          <w:sz w:val="28"/>
          <w:szCs w:val="28"/>
          <w:lang w:val="en-US"/>
        </w:rPr>
        <w:t>i</w:t>
      </w:r>
      <w:r w:rsidRPr="003F2E14">
        <w:rPr>
          <w:rFonts w:ascii="Times New Roman" w:hAnsi="Times New Roman" w:cs="Times New Roman"/>
          <w:color w:val="000000"/>
          <w:sz w:val="28"/>
          <w:szCs w:val="28"/>
          <w:lang w:val="uk-UA"/>
        </w:rPr>
        <w:t>я екзисте</w:t>
      </w:r>
      <w:r w:rsidRPr="001256A1">
        <w:rPr>
          <w:rFonts w:ascii="Times New Roman" w:hAnsi="Times New Roman" w:cs="Times New Roman"/>
          <w:color w:val="000000"/>
          <w:sz w:val="28"/>
          <w:szCs w:val="28"/>
          <w:lang w:val="uk-UA"/>
        </w:rPr>
        <w:t>нціалізму: основи теор</w:t>
      </w:r>
      <w:r w:rsidRPr="003A358E">
        <w:rPr>
          <w:rFonts w:ascii="Times New Roman" w:hAnsi="Times New Roman" w:cs="Times New Roman"/>
          <w:color w:val="000000"/>
          <w:sz w:val="28"/>
          <w:szCs w:val="28"/>
          <w:lang w:val="en-US"/>
        </w:rPr>
        <w:t>i</w:t>
      </w:r>
      <w:r w:rsidRPr="001256A1">
        <w:rPr>
          <w:rFonts w:ascii="Times New Roman" w:hAnsi="Times New Roman" w:cs="Times New Roman"/>
          <w:color w:val="000000"/>
          <w:sz w:val="28"/>
          <w:szCs w:val="28"/>
          <w:lang w:val="uk-UA"/>
        </w:rPr>
        <w:t>ї (С. К'єркегор, К. Ясперс, М. Хайдеггер)</w:t>
      </w:r>
      <w:r w:rsidR="007D58F1" w:rsidRPr="001256A1">
        <w:rPr>
          <w:rFonts w:ascii="Times New Roman" w:hAnsi="Times New Roman" w:cs="Times New Roman"/>
          <w:color w:val="000000"/>
          <w:sz w:val="28"/>
          <w:szCs w:val="28"/>
          <w:lang w:val="uk-UA"/>
        </w:rPr>
        <w:t>……………………………………………………………………</w:t>
      </w:r>
      <w:r w:rsidRPr="001256A1">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5</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1.2. Жан-Поль Сартр. Втілення ідей екзистенціалізму в роботі "Екзистенціалізм — це гуманізм"</w:t>
      </w:r>
      <w:r w:rsidR="007D58F1">
        <w:rPr>
          <w:rFonts w:ascii="Times New Roman" w:hAnsi="Times New Roman" w:cs="Times New Roman"/>
          <w:sz w:val="28"/>
          <w:szCs w:val="28"/>
        </w:rPr>
        <w:t>……………………………………………</w:t>
      </w:r>
      <w:r>
        <w:rPr>
          <w:rFonts w:ascii="Times New Roman" w:hAnsi="Times New Roman" w:cs="Times New Roman"/>
          <w:sz w:val="28"/>
          <w:szCs w:val="28"/>
        </w:rPr>
        <w:t>.. 10</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1.3. Есе "Мiф про Сiзiфа" як iнтерпретацiя засад екзистенцiалiзму Альбера Камю</w:t>
      </w:r>
      <w:r w:rsidR="007D58F1">
        <w:rPr>
          <w:rFonts w:ascii="Times New Roman" w:hAnsi="Times New Roman" w:cs="Times New Roman"/>
          <w:sz w:val="28"/>
          <w:szCs w:val="28"/>
        </w:rPr>
        <w:t>…………………………………………………………………</w:t>
      </w:r>
      <w:r>
        <w:rPr>
          <w:rFonts w:ascii="Times New Roman" w:hAnsi="Times New Roman" w:cs="Times New Roman"/>
          <w:sz w:val="28"/>
          <w:szCs w:val="28"/>
        </w:rPr>
        <w:t xml:space="preserve"> .. 20</w:t>
      </w:r>
    </w:p>
    <w:p w:rsidR="00212ABD" w:rsidRPr="003A358E" w:rsidRDefault="00212ABD" w:rsidP="00CB4ECC">
      <w:pPr>
        <w:spacing w:after="0" w:line="360" w:lineRule="auto"/>
        <w:ind w:firstLine="567"/>
        <w:jc w:val="both"/>
        <w:rPr>
          <w:rFonts w:ascii="Times New Roman" w:hAnsi="Times New Roman" w:cs="Times New Roman"/>
          <w:sz w:val="28"/>
          <w:szCs w:val="28"/>
        </w:rPr>
      </w:pPr>
    </w:p>
    <w:p w:rsidR="00212ABD" w:rsidRPr="00ED76B0"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Розд</w:t>
      </w:r>
      <w:r w:rsidRPr="003A358E">
        <w:rPr>
          <w:rFonts w:ascii="Times New Roman" w:hAnsi="Times New Roman" w:cs="Times New Roman"/>
          <w:sz w:val="28"/>
          <w:szCs w:val="28"/>
          <w:lang w:val="en-US"/>
        </w:rPr>
        <w:t>i</w:t>
      </w:r>
      <w:r w:rsidR="00CF76CA">
        <w:rPr>
          <w:rFonts w:ascii="Times New Roman" w:hAnsi="Times New Roman" w:cs="Times New Roman"/>
          <w:sz w:val="28"/>
          <w:szCs w:val="28"/>
        </w:rPr>
        <w:t xml:space="preserve">л </w:t>
      </w:r>
      <w:r w:rsidR="00CF76CA">
        <w:rPr>
          <w:rFonts w:ascii="Times New Roman" w:hAnsi="Times New Roman" w:cs="Times New Roman"/>
          <w:sz w:val="28"/>
          <w:szCs w:val="28"/>
          <w:lang w:val="en-US"/>
        </w:rPr>
        <w:t>II</w:t>
      </w:r>
      <w:r w:rsidRPr="003A358E">
        <w:rPr>
          <w:rFonts w:ascii="Times New Roman" w:hAnsi="Times New Roman" w:cs="Times New Roman"/>
          <w:sz w:val="28"/>
          <w:szCs w:val="28"/>
        </w:rPr>
        <w:t>. Драма Ж.-П. Сартра "Мухи": шляхи реал</w:t>
      </w:r>
      <w:r w:rsidRPr="003A358E">
        <w:rPr>
          <w:rFonts w:ascii="Times New Roman" w:hAnsi="Times New Roman" w:cs="Times New Roman"/>
          <w:sz w:val="28"/>
          <w:szCs w:val="28"/>
          <w:lang w:val="en-US"/>
        </w:rPr>
        <w:t>i</w:t>
      </w:r>
      <w:r w:rsidRPr="003A358E">
        <w:rPr>
          <w:rFonts w:ascii="Times New Roman" w:hAnsi="Times New Roman" w:cs="Times New Roman"/>
          <w:sz w:val="28"/>
          <w:szCs w:val="28"/>
        </w:rPr>
        <w:t>зац</w:t>
      </w:r>
      <w:r w:rsidRPr="003A358E">
        <w:rPr>
          <w:rFonts w:ascii="Times New Roman" w:hAnsi="Times New Roman" w:cs="Times New Roman"/>
          <w:sz w:val="28"/>
          <w:szCs w:val="28"/>
          <w:lang w:val="en-US"/>
        </w:rPr>
        <w:t>i</w:t>
      </w:r>
      <w:r w:rsidRPr="003A358E">
        <w:rPr>
          <w:rFonts w:ascii="Times New Roman" w:hAnsi="Times New Roman" w:cs="Times New Roman"/>
          <w:sz w:val="28"/>
          <w:szCs w:val="28"/>
        </w:rPr>
        <w:t>ї ф</w:t>
      </w:r>
      <w:r w:rsidRPr="003A358E">
        <w:rPr>
          <w:rFonts w:ascii="Times New Roman" w:hAnsi="Times New Roman" w:cs="Times New Roman"/>
          <w:sz w:val="28"/>
          <w:szCs w:val="28"/>
          <w:lang w:val="en-US"/>
        </w:rPr>
        <w:t>i</w:t>
      </w:r>
      <w:r w:rsidRPr="003A358E">
        <w:rPr>
          <w:rFonts w:ascii="Times New Roman" w:hAnsi="Times New Roman" w:cs="Times New Roman"/>
          <w:sz w:val="28"/>
          <w:szCs w:val="28"/>
        </w:rPr>
        <w:t>лософ</w:t>
      </w:r>
      <w:r w:rsidRPr="003A358E">
        <w:rPr>
          <w:rFonts w:ascii="Times New Roman" w:hAnsi="Times New Roman" w:cs="Times New Roman"/>
          <w:sz w:val="28"/>
          <w:szCs w:val="28"/>
          <w:lang w:val="en-US"/>
        </w:rPr>
        <w:t>i</w:t>
      </w:r>
      <w:r w:rsidRPr="003A358E">
        <w:rPr>
          <w:rFonts w:ascii="Times New Roman" w:hAnsi="Times New Roman" w:cs="Times New Roman"/>
          <w:sz w:val="28"/>
          <w:szCs w:val="28"/>
        </w:rPr>
        <w:t>ї екзистенц</w:t>
      </w:r>
      <w:r w:rsidRPr="003A358E">
        <w:rPr>
          <w:rFonts w:ascii="Times New Roman" w:hAnsi="Times New Roman" w:cs="Times New Roman"/>
          <w:sz w:val="28"/>
          <w:szCs w:val="28"/>
          <w:lang w:val="en-US"/>
        </w:rPr>
        <w:t>i</w:t>
      </w:r>
      <w:r w:rsidRPr="003A358E">
        <w:rPr>
          <w:rFonts w:ascii="Times New Roman" w:hAnsi="Times New Roman" w:cs="Times New Roman"/>
          <w:sz w:val="28"/>
          <w:szCs w:val="28"/>
        </w:rPr>
        <w:t>ал</w:t>
      </w:r>
      <w:r w:rsidRPr="003A358E">
        <w:rPr>
          <w:rFonts w:ascii="Times New Roman" w:hAnsi="Times New Roman" w:cs="Times New Roman"/>
          <w:sz w:val="28"/>
          <w:szCs w:val="28"/>
          <w:lang w:val="en-US"/>
        </w:rPr>
        <w:t>i</w:t>
      </w:r>
      <w:r w:rsidRPr="003A358E">
        <w:rPr>
          <w:rFonts w:ascii="Times New Roman" w:hAnsi="Times New Roman" w:cs="Times New Roman"/>
          <w:sz w:val="28"/>
          <w:szCs w:val="28"/>
        </w:rPr>
        <w:t>зму</w:t>
      </w:r>
      <w:r w:rsidR="007D58F1">
        <w:rPr>
          <w:rFonts w:ascii="Times New Roman" w:hAnsi="Times New Roman" w:cs="Times New Roman"/>
          <w:sz w:val="28"/>
          <w:szCs w:val="28"/>
        </w:rPr>
        <w:t>………………………………………………………………</w:t>
      </w:r>
      <w:r w:rsidR="00490486">
        <w:rPr>
          <w:rFonts w:ascii="Times New Roman" w:hAnsi="Times New Roman" w:cs="Times New Roman"/>
          <w:sz w:val="28"/>
          <w:szCs w:val="28"/>
        </w:rPr>
        <w:t xml:space="preserve">..  </w:t>
      </w:r>
      <w:r w:rsidR="00A22B69">
        <w:rPr>
          <w:rFonts w:ascii="Times New Roman" w:hAnsi="Times New Roman" w:cs="Times New Roman"/>
          <w:sz w:val="28"/>
          <w:szCs w:val="28"/>
        </w:rPr>
        <w:t>3</w:t>
      </w:r>
      <w:r w:rsidR="00A22B69" w:rsidRPr="00ED76B0">
        <w:rPr>
          <w:rFonts w:ascii="Times New Roman" w:hAnsi="Times New Roman" w:cs="Times New Roman"/>
          <w:sz w:val="28"/>
          <w:szCs w:val="28"/>
        </w:rPr>
        <w:t>1</w:t>
      </w:r>
    </w:p>
    <w:p w:rsidR="00212ABD" w:rsidRPr="00A22B69"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 xml:space="preserve">2.1. Історія створення п'єси. </w:t>
      </w:r>
      <w:r w:rsidRPr="003A358E">
        <w:rPr>
          <w:rFonts w:ascii="Times New Roman" w:hAnsi="Times New Roman" w:cs="Times New Roman"/>
          <w:sz w:val="28"/>
          <w:szCs w:val="28"/>
          <w:lang w:val="en-US"/>
        </w:rPr>
        <w:t>I</w:t>
      </w:r>
      <w:r w:rsidRPr="003A358E">
        <w:rPr>
          <w:rFonts w:ascii="Times New Roman" w:hAnsi="Times New Roman" w:cs="Times New Roman"/>
          <w:sz w:val="28"/>
          <w:szCs w:val="28"/>
        </w:rPr>
        <w:t>дейна спрямован</w:t>
      </w:r>
      <w:r w:rsidRPr="003A358E">
        <w:rPr>
          <w:rFonts w:ascii="Times New Roman" w:hAnsi="Times New Roman" w:cs="Times New Roman"/>
          <w:sz w:val="28"/>
          <w:szCs w:val="28"/>
          <w:lang w:val="en-US"/>
        </w:rPr>
        <w:t>i</w:t>
      </w:r>
      <w:r w:rsidRPr="003A358E">
        <w:rPr>
          <w:rFonts w:ascii="Times New Roman" w:hAnsi="Times New Roman" w:cs="Times New Roman"/>
          <w:sz w:val="28"/>
          <w:szCs w:val="28"/>
        </w:rPr>
        <w:t>сть твору</w:t>
      </w:r>
      <w:r w:rsidR="007D58F1">
        <w:rPr>
          <w:rFonts w:ascii="Times New Roman" w:hAnsi="Times New Roman" w:cs="Times New Roman"/>
          <w:sz w:val="28"/>
          <w:szCs w:val="28"/>
        </w:rPr>
        <w:t>………………</w:t>
      </w:r>
      <w:r w:rsidR="00A22B69">
        <w:rPr>
          <w:rFonts w:ascii="Times New Roman" w:hAnsi="Times New Roman" w:cs="Times New Roman"/>
          <w:sz w:val="28"/>
          <w:szCs w:val="28"/>
        </w:rPr>
        <w:t xml:space="preserve"> 3</w:t>
      </w:r>
      <w:r w:rsidR="00A22B69" w:rsidRPr="00A22B69">
        <w:rPr>
          <w:rFonts w:ascii="Times New Roman" w:hAnsi="Times New Roman" w:cs="Times New Roman"/>
          <w:sz w:val="28"/>
          <w:szCs w:val="28"/>
        </w:rPr>
        <w:t>1</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2.2. Концепція свободи та вільного вибору</w:t>
      </w:r>
      <w:r w:rsidR="007D58F1">
        <w:rPr>
          <w:rFonts w:ascii="Times New Roman" w:hAnsi="Times New Roman" w:cs="Times New Roman"/>
          <w:sz w:val="28"/>
          <w:szCs w:val="28"/>
        </w:rPr>
        <w:t>……………………………</w:t>
      </w:r>
      <w:r w:rsidR="00A22B69">
        <w:rPr>
          <w:rFonts w:ascii="Times New Roman" w:hAnsi="Times New Roman" w:cs="Times New Roman"/>
          <w:sz w:val="28"/>
          <w:szCs w:val="28"/>
        </w:rPr>
        <w:t>…33</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color w:val="000000"/>
          <w:sz w:val="28"/>
          <w:szCs w:val="28"/>
        </w:rPr>
        <w:t>2.3. Образ Ореста: мотив свободи як найвищої цінності; антирелігійна спрямованість</w:t>
      </w:r>
      <w:r w:rsidR="007D58F1">
        <w:rPr>
          <w:rFonts w:ascii="Times New Roman" w:hAnsi="Times New Roman" w:cs="Times New Roman"/>
          <w:color w:val="000000"/>
          <w:sz w:val="28"/>
          <w:szCs w:val="28"/>
        </w:rPr>
        <w:t>……………………………………………………………………</w:t>
      </w:r>
      <w:r w:rsidR="00F45B6B">
        <w:rPr>
          <w:rFonts w:ascii="Times New Roman" w:hAnsi="Times New Roman" w:cs="Times New Roman"/>
          <w:color w:val="000000"/>
          <w:sz w:val="28"/>
          <w:szCs w:val="28"/>
        </w:rPr>
        <w:t>3</w:t>
      </w:r>
      <w:r w:rsidR="00A22B69">
        <w:rPr>
          <w:rFonts w:ascii="Times New Roman" w:hAnsi="Times New Roman" w:cs="Times New Roman"/>
          <w:color w:val="000000"/>
          <w:sz w:val="28"/>
          <w:szCs w:val="28"/>
        </w:rPr>
        <w:t>6</w:t>
      </w:r>
    </w:p>
    <w:p w:rsidR="00212ABD" w:rsidRPr="003A358E" w:rsidRDefault="00212ABD" w:rsidP="00CB4ECC">
      <w:pPr>
        <w:spacing w:after="0" w:line="360" w:lineRule="auto"/>
        <w:ind w:firstLine="567"/>
        <w:jc w:val="both"/>
        <w:rPr>
          <w:rFonts w:ascii="Times New Roman" w:hAnsi="Times New Roman" w:cs="Times New Roman"/>
          <w:sz w:val="28"/>
          <w:szCs w:val="28"/>
        </w:rPr>
      </w:pP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Розд</w:t>
      </w:r>
      <w:r w:rsidRPr="003A358E">
        <w:rPr>
          <w:rFonts w:ascii="Times New Roman" w:hAnsi="Times New Roman" w:cs="Times New Roman"/>
          <w:sz w:val="28"/>
          <w:szCs w:val="28"/>
          <w:lang w:val="en-US"/>
        </w:rPr>
        <w:t>i</w:t>
      </w:r>
      <w:r w:rsidR="00CF76CA">
        <w:rPr>
          <w:rFonts w:ascii="Times New Roman" w:hAnsi="Times New Roman" w:cs="Times New Roman"/>
          <w:sz w:val="28"/>
          <w:szCs w:val="28"/>
        </w:rPr>
        <w:t xml:space="preserve">л </w:t>
      </w:r>
      <w:r w:rsidR="00CF76CA">
        <w:rPr>
          <w:rFonts w:ascii="Times New Roman" w:hAnsi="Times New Roman" w:cs="Times New Roman"/>
          <w:sz w:val="28"/>
          <w:szCs w:val="28"/>
          <w:lang w:val="en-US"/>
        </w:rPr>
        <w:t>III</w:t>
      </w:r>
      <w:r w:rsidRPr="003A358E">
        <w:rPr>
          <w:rFonts w:ascii="Times New Roman" w:hAnsi="Times New Roman" w:cs="Times New Roman"/>
          <w:sz w:val="28"/>
          <w:szCs w:val="28"/>
        </w:rPr>
        <w:t>. Вт</w:t>
      </w:r>
      <w:r w:rsidRPr="003A358E">
        <w:rPr>
          <w:rFonts w:ascii="Times New Roman" w:hAnsi="Times New Roman" w:cs="Times New Roman"/>
          <w:sz w:val="28"/>
          <w:szCs w:val="28"/>
          <w:lang w:val="en-US"/>
        </w:rPr>
        <w:t>i</w:t>
      </w:r>
      <w:r w:rsidRPr="003A358E">
        <w:rPr>
          <w:rFonts w:ascii="Times New Roman" w:hAnsi="Times New Roman" w:cs="Times New Roman"/>
          <w:sz w:val="28"/>
          <w:szCs w:val="28"/>
        </w:rPr>
        <w:t>лення ф</w:t>
      </w:r>
      <w:r w:rsidRPr="003A358E">
        <w:rPr>
          <w:rFonts w:ascii="Times New Roman" w:hAnsi="Times New Roman" w:cs="Times New Roman"/>
          <w:sz w:val="28"/>
          <w:szCs w:val="28"/>
          <w:lang w:val="en-US"/>
        </w:rPr>
        <w:t>i</w:t>
      </w:r>
      <w:r w:rsidRPr="003A358E">
        <w:rPr>
          <w:rFonts w:ascii="Times New Roman" w:hAnsi="Times New Roman" w:cs="Times New Roman"/>
          <w:sz w:val="28"/>
          <w:szCs w:val="28"/>
        </w:rPr>
        <w:t>лософ</w:t>
      </w:r>
      <w:r w:rsidRPr="003A358E">
        <w:rPr>
          <w:rFonts w:ascii="Times New Roman" w:hAnsi="Times New Roman" w:cs="Times New Roman"/>
          <w:sz w:val="28"/>
          <w:szCs w:val="28"/>
          <w:lang w:val="en-US"/>
        </w:rPr>
        <w:t>i</w:t>
      </w:r>
      <w:r w:rsidRPr="003A358E">
        <w:rPr>
          <w:rFonts w:ascii="Times New Roman" w:hAnsi="Times New Roman" w:cs="Times New Roman"/>
          <w:sz w:val="28"/>
          <w:szCs w:val="28"/>
        </w:rPr>
        <w:t>ї абсурду у роман</w:t>
      </w:r>
      <w:r w:rsidRPr="003A358E">
        <w:rPr>
          <w:rFonts w:ascii="Times New Roman" w:hAnsi="Times New Roman" w:cs="Times New Roman"/>
          <w:sz w:val="28"/>
          <w:szCs w:val="28"/>
          <w:lang w:val="en-US"/>
        </w:rPr>
        <w:t>i</w:t>
      </w:r>
      <w:r w:rsidRPr="003A358E">
        <w:rPr>
          <w:rFonts w:ascii="Times New Roman" w:hAnsi="Times New Roman" w:cs="Times New Roman"/>
          <w:sz w:val="28"/>
          <w:szCs w:val="28"/>
        </w:rPr>
        <w:t xml:space="preserve"> Альбера Камю "Чума"</w:t>
      </w:r>
      <w:r w:rsidR="007D58F1">
        <w:rPr>
          <w:rFonts w:ascii="Times New Roman" w:hAnsi="Times New Roman" w:cs="Times New Roman"/>
          <w:sz w:val="28"/>
          <w:szCs w:val="28"/>
        </w:rPr>
        <w:t>…</w:t>
      </w:r>
      <w:r w:rsidR="00A22B69">
        <w:rPr>
          <w:rFonts w:ascii="Times New Roman" w:hAnsi="Times New Roman" w:cs="Times New Roman"/>
          <w:sz w:val="28"/>
          <w:szCs w:val="28"/>
        </w:rPr>
        <w:t>………………………………………………………………………… 47</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 xml:space="preserve">3.1. </w:t>
      </w:r>
      <w:r w:rsidRPr="003A358E">
        <w:rPr>
          <w:rFonts w:ascii="Times New Roman" w:hAnsi="Times New Roman" w:cs="Times New Roman"/>
          <w:sz w:val="28"/>
          <w:szCs w:val="28"/>
          <w:lang w:val="en-US"/>
        </w:rPr>
        <w:t>I</w:t>
      </w:r>
      <w:r w:rsidRPr="003A358E">
        <w:rPr>
          <w:rFonts w:ascii="Times New Roman" w:hAnsi="Times New Roman" w:cs="Times New Roman"/>
          <w:sz w:val="28"/>
          <w:szCs w:val="28"/>
        </w:rPr>
        <w:t>стор</w:t>
      </w:r>
      <w:r w:rsidRPr="003A358E">
        <w:rPr>
          <w:rFonts w:ascii="Times New Roman" w:hAnsi="Times New Roman" w:cs="Times New Roman"/>
          <w:sz w:val="28"/>
          <w:szCs w:val="28"/>
          <w:lang w:val="en-US"/>
        </w:rPr>
        <w:t>i</w:t>
      </w:r>
      <w:r w:rsidRPr="003A358E">
        <w:rPr>
          <w:rFonts w:ascii="Times New Roman" w:hAnsi="Times New Roman" w:cs="Times New Roman"/>
          <w:sz w:val="28"/>
          <w:szCs w:val="28"/>
        </w:rPr>
        <w:t>я створення роману. Жанрова своєр</w:t>
      </w:r>
      <w:r w:rsidRPr="003A358E">
        <w:rPr>
          <w:rFonts w:ascii="Times New Roman" w:hAnsi="Times New Roman" w:cs="Times New Roman"/>
          <w:sz w:val="28"/>
          <w:szCs w:val="28"/>
          <w:lang w:val="en-US"/>
        </w:rPr>
        <w:t>i</w:t>
      </w:r>
      <w:r w:rsidRPr="003A358E">
        <w:rPr>
          <w:rFonts w:ascii="Times New Roman" w:hAnsi="Times New Roman" w:cs="Times New Roman"/>
          <w:sz w:val="28"/>
          <w:szCs w:val="28"/>
        </w:rPr>
        <w:t>дн</w:t>
      </w:r>
      <w:r w:rsidRPr="003A358E">
        <w:rPr>
          <w:rFonts w:ascii="Times New Roman" w:hAnsi="Times New Roman" w:cs="Times New Roman"/>
          <w:sz w:val="28"/>
          <w:szCs w:val="28"/>
          <w:lang w:val="en-US"/>
        </w:rPr>
        <w:t>i</w:t>
      </w:r>
      <w:r w:rsidR="007D58F1">
        <w:rPr>
          <w:rFonts w:ascii="Times New Roman" w:hAnsi="Times New Roman" w:cs="Times New Roman"/>
          <w:sz w:val="28"/>
          <w:szCs w:val="28"/>
        </w:rPr>
        <w:t>сть…………………</w:t>
      </w:r>
      <w:r w:rsidR="00A22B69">
        <w:rPr>
          <w:rFonts w:ascii="Times New Roman" w:hAnsi="Times New Roman" w:cs="Times New Roman"/>
          <w:sz w:val="28"/>
          <w:szCs w:val="28"/>
        </w:rPr>
        <w:t xml:space="preserve">   47</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3.2. Людина у св</w:t>
      </w:r>
      <w:r w:rsidRPr="003A358E">
        <w:rPr>
          <w:rFonts w:ascii="Times New Roman" w:hAnsi="Times New Roman" w:cs="Times New Roman"/>
          <w:sz w:val="28"/>
          <w:szCs w:val="28"/>
          <w:lang w:val="en-US"/>
        </w:rPr>
        <w:t>i</w:t>
      </w:r>
      <w:r w:rsidRPr="003A358E">
        <w:rPr>
          <w:rFonts w:ascii="Times New Roman" w:hAnsi="Times New Roman" w:cs="Times New Roman"/>
          <w:sz w:val="28"/>
          <w:szCs w:val="28"/>
        </w:rPr>
        <w:t>т</w:t>
      </w:r>
      <w:r w:rsidRPr="003A358E">
        <w:rPr>
          <w:rFonts w:ascii="Times New Roman" w:hAnsi="Times New Roman" w:cs="Times New Roman"/>
          <w:sz w:val="28"/>
          <w:szCs w:val="28"/>
          <w:lang w:val="en-US"/>
        </w:rPr>
        <w:t>i</w:t>
      </w:r>
      <w:r w:rsidRPr="003A358E">
        <w:rPr>
          <w:rFonts w:ascii="Times New Roman" w:hAnsi="Times New Roman" w:cs="Times New Roman"/>
          <w:sz w:val="28"/>
          <w:szCs w:val="28"/>
        </w:rPr>
        <w:t xml:space="preserve"> абсурду: екзистенц</w:t>
      </w:r>
      <w:r w:rsidRPr="003A358E">
        <w:rPr>
          <w:rFonts w:ascii="Times New Roman" w:hAnsi="Times New Roman" w:cs="Times New Roman"/>
          <w:sz w:val="28"/>
          <w:szCs w:val="28"/>
          <w:lang w:val="en-US"/>
        </w:rPr>
        <w:t>i</w:t>
      </w:r>
      <w:r w:rsidRPr="003A358E">
        <w:rPr>
          <w:rFonts w:ascii="Times New Roman" w:hAnsi="Times New Roman" w:cs="Times New Roman"/>
          <w:sz w:val="28"/>
          <w:szCs w:val="28"/>
        </w:rPr>
        <w:t>альн</w:t>
      </w:r>
      <w:r w:rsidRPr="003A358E">
        <w:rPr>
          <w:rFonts w:ascii="Times New Roman" w:hAnsi="Times New Roman" w:cs="Times New Roman"/>
          <w:sz w:val="28"/>
          <w:szCs w:val="28"/>
          <w:lang w:val="en-US"/>
        </w:rPr>
        <w:t>i</w:t>
      </w:r>
      <w:r w:rsidRPr="003A358E">
        <w:rPr>
          <w:rFonts w:ascii="Times New Roman" w:hAnsi="Times New Roman" w:cs="Times New Roman"/>
          <w:sz w:val="28"/>
          <w:szCs w:val="28"/>
        </w:rPr>
        <w:t xml:space="preserve"> погляди Камю</w:t>
      </w:r>
      <w:r w:rsidR="007D58F1">
        <w:rPr>
          <w:rFonts w:ascii="Times New Roman" w:hAnsi="Times New Roman" w:cs="Times New Roman"/>
          <w:sz w:val="28"/>
          <w:szCs w:val="28"/>
        </w:rPr>
        <w:t>…………</w:t>
      </w:r>
      <w:r w:rsidR="00A22B69">
        <w:rPr>
          <w:rFonts w:ascii="Times New Roman" w:hAnsi="Times New Roman" w:cs="Times New Roman"/>
          <w:sz w:val="28"/>
          <w:szCs w:val="28"/>
        </w:rPr>
        <w:t>.  50</w:t>
      </w:r>
    </w:p>
    <w:p w:rsidR="00212ABD" w:rsidRPr="003A358E" w:rsidRDefault="00212ABD" w:rsidP="00CB4ECC">
      <w:pPr>
        <w:spacing w:after="0" w:line="360" w:lineRule="auto"/>
        <w:ind w:firstLine="567"/>
        <w:jc w:val="both"/>
        <w:rPr>
          <w:rFonts w:ascii="Times New Roman" w:hAnsi="Times New Roman" w:cs="Times New Roman"/>
          <w:sz w:val="28"/>
          <w:szCs w:val="28"/>
        </w:rPr>
      </w:pP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Висновки</w:t>
      </w:r>
      <w:r w:rsidR="007D58F1">
        <w:rPr>
          <w:rFonts w:ascii="Times New Roman" w:hAnsi="Times New Roman" w:cs="Times New Roman"/>
          <w:sz w:val="28"/>
          <w:szCs w:val="28"/>
        </w:rPr>
        <w:t>…………………………………………………………………</w:t>
      </w:r>
      <w:r w:rsidR="004F0679">
        <w:rPr>
          <w:rFonts w:ascii="Times New Roman" w:hAnsi="Times New Roman" w:cs="Times New Roman"/>
          <w:sz w:val="28"/>
          <w:szCs w:val="28"/>
        </w:rPr>
        <w:t>... 57</w:t>
      </w:r>
    </w:p>
    <w:p w:rsidR="00212ABD" w:rsidRPr="003A358E" w:rsidRDefault="00212ABD" w:rsidP="00CB4ECC">
      <w:pPr>
        <w:spacing w:after="0" w:line="360" w:lineRule="auto"/>
        <w:ind w:firstLine="567"/>
        <w:jc w:val="both"/>
        <w:rPr>
          <w:rFonts w:ascii="Times New Roman" w:hAnsi="Times New Roman" w:cs="Times New Roman"/>
          <w:sz w:val="28"/>
          <w:szCs w:val="28"/>
        </w:rPr>
      </w:pP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Список використанних джерел</w:t>
      </w:r>
      <w:r w:rsidR="007D58F1">
        <w:rPr>
          <w:rFonts w:ascii="Times New Roman" w:hAnsi="Times New Roman" w:cs="Times New Roman"/>
          <w:sz w:val="28"/>
          <w:szCs w:val="28"/>
        </w:rPr>
        <w:t>…………………………………………</w:t>
      </w:r>
      <w:r w:rsidR="004F0679">
        <w:rPr>
          <w:rFonts w:ascii="Times New Roman" w:hAnsi="Times New Roman" w:cs="Times New Roman"/>
          <w:sz w:val="28"/>
          <w:szCs w:val="28"/>
        </w:rPr>
        <w:t>... 61</w:t>
      </w:r>
    </w:p>
    <w:p w:rsidR="00C429FB" w:rsidRDefault="00C429FB" w:rsidP="00C429FB">
      <w:pPr>
        <w:spacing w:after="0" w:line="360" w:lineRule="auto"/>
        <w:rPr>
          <w:rFonts w:ascii="Times New Roman" w:hAnsi="Times New Roman" w:cs="Times New Roman"/>
          <w:sz w:val="28"/>
          <w:szCs w:val="28"/>
        </w:rPr>
      </w:pPr>
    </w:p>
    <w:p w:rsidR="00326F28" w:rsidRPr="00326F28" w:rsidRDefault="00326F28" w:rsidP="00C429FB">
      <w:pPr>
        <w:spacing w:after="0" w:line="360" w:lineRule="auto"/>
        <w:rPr>
          <w:rFonts w:ascii="Times New Roman" w:hAnsi="Times New Roman" w:cs="Times New Roman"/>
          <w:sz w:val="28"/>
          <w:szCs w:val="28"/>
        </w:rPr>
      </w:pPr>
    </w:p>
    <w:p w:rsidR="00212ABD" w:rsidRPr="003A358E" w:rsidRDefault="00C429FB" w:rsidP="00C429FB">
      <w:pPr>
        <w:spacing w:after="0" w:line="360" w:lineRule="auto"/>
        <w:jc w:val="center"/>
        <w:rPr>
          <w:rFonts w:ascii="Times New Roman" w:hAnsi="Times New Roman" w:cs="Times New Roman"/>
          <w:sz w:val="28"/>
          <w:szCs w:val="28"/>
        </w:rPr>
      </w:pPr>
      <w:r w:rsidRPr="003A358E">
        <w:rPr>
          <w:rFonts w:ascii="Times New Roman" w:hAnsi="Times New Roman" w:cs="Times New Roman"/>
          <w:color w:val="000000"/>
          <w:sz w:val="28"/>
          <w:szCs w:val="28"/>
        </w:rPr>
        <w:lastRenderedPageBreak/>
        <w:t>Вступ</w:t>
      </w:r>
    </w:p>
    <w:p w:rsidR="00212ABD" w:rsidRPr="003A358E" w:rsidRDefault="00212ABD" w:rsidP="00CB4ECC">
      <w:pPr>
        <w:spacing w:after="0" w:line="360" w:lineRule="auto"/>
        <w:ind w:firstLine="567"/>
        <w:jc w:val="both"/>
        <w:rPr>
          <w:rFonts w:ascii="Times New Roman" w:hAnsi="Times New Roman" w:cs="Times New Roman"/>
          <w:sz w:val="28"/>
          <w:szCs w:val="28"/>
        </w:rPr>
      </w:pP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Екзистенціалізм як напрямок філософської думки виник у Європі у 20-ті роки 20 століття. Основним  постулатом екзистенціалізму є теза про те, що існування людини передує її сутності, іншими словами, виходячи з цієї тези, людина спочатку існує, а потім набуває особистості в процесі самостворення. Філософи-екзистенціалісти вважали, що осягнути власне існування для людини можливо не за допомогою розуму, а лише через самоспоглядання та осмислення свого істинного буття, тобто екзистенції. Для представників цієї філософії повне усвідомлення буття можливе лише в критичних ситуаціях, коли людина вимушено відривається від повсякденного, буденного життя.</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 xml:space="preserve">   Одними з найвідоміших представників філософії екзистенціалізму є французькі мислителі,  лауреати Нобелівської премії Жан-Поль Сартр та Альбер Камю. Ця робота присвячена вивченню втілення філософії екзистенціалізму в художніх текстах на  прикладі робіт двох французьких філософів - Жан-Поля Сартра і Альбера Камю.</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Вибiр теми дослiдження, а саме "Втiлення філософії екзистенціалізму у творчості Ж.-П. Сартра та А. Камю (драма "Мухи", роман "Чума")",  обумовлений тим, що питання та проблеми, трактовані філософами-екзистенціалістами, - проблема свободи та вибору, проблема  приречення та пошуку сенсу існування людини - і досі не втратили своєї актуальності і є предметом  дискусій серед філософів, літера</w:t>
      </w:r>
      <w:r w:rsidR="007D58F1">
        <w:rPr>
          <w:rFonts w:ascii="Times New Roman" w:hAnsi="Times New Roman" w:cs="Times New Roman"/>
          <w:sz w:val="28"/>
          <w:szCs w:val="28"/>
        </w:rPr>
        <w:t>торів, істориків, культурологів.</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 xml:space="preserve">   Теоретико-методологiчну основу дослiдження  становлять роботи з теорії питання, зокрема твори А. Хюбшнера [</w:t>
      </w:r>
      <w:r w:rsidR="00140D96">
        <w:rPr>
          <w:rFonts w:ascii="Times New Roman" w:hAnsi="Times New Roman" w:cs="Times New Roman"/>
          <w:sz w:val="28"/>
          <w:szCs w:val="28"/>
        </w:rPr>
        <w:t>61</w:t>
      </w:r>
      <w:r w:rsidRPr="003A358E">
        <w:rPr>
          <w:rFonts w:ascii="Times New Roman" w:hAnsi="Times New Roman" w:cs="Times New Roman"/>
          <w:sz w:val="28"/>
          <w:szCs w:val="28"/>
        </w:rPr>
        <w:t>], Т. Флінна [</w:t>
      </w:r>
      <w:r w:rsidR="00140D96" w:rsidRPr="004C630B">
        <w:rPr>
          <w:rFonts w:ascii="Times New Roman" w:hAnsi="Times New Roman" w:cs="Times New Roman"/>
          <w:sz w:val="28"/>
          <w:szCs w:val="28"/>
        </w:rPr>
        <w:t>35</w:t>
      </w:r>
      <w:r w:rsidRPr="003A358E">
        <w:rPr>
          <w:rFonts w:ascii="Times New Roman" w:hAnsi="Times New Roman" w:cs="Times New Roman"/>
          <w:sz w:val="28"/>
          <w:szCs w:val="28"/>
        </w:rPr>
        <w:t>], В. Декомба [</w:t>
      </w:r>
      <w:r w:rsidR="004C630B" w:rsidRPr="00F03389">
        <w:rPr>
          <w:rFonts w:ascii="Times New Roman" w:hAnsi="Times New Roman" w:cs="Times New Roman"/>
          <w:sz w:val="28"/>
          <w:szCs w:val="28"/>
        </w:rPr>
        <w:t>3</w:t>
      </w:r>
      <w:r w:rsidRPr="003A358E">
        <w:rPr>
          <w:rFonts w:ascii="Times New Roman" w:hAnsi="Times New Roman" w:cs="Times New Roman"/>
          <w:sz w:val="28"/>
          <w:szCs w:val="28"/>
        </w:rPr>
        <w:t>], Т. Ліфінцевої [</w:t>
      </w:r>
      <w:r w:rsidR="004C630B" w:rsidRPr="004C630B">
        <w:rPr>
          <w:rFonts w:ascii="Times New Roman" w:hAnsi="Times New Roman" w:cs="Times New Roman"/>
          <w:sz w:val="28"/>
          <w:szCs w:val="28"/>
        </w:rPr>
        <w:t>9</w:t>
      </w:r>
      <w:r w:rsidRPr="003A358E">
        <w:rPr>
          <w:rFonts w:ascii="Times New Roman" w:hAnsi="Times New Roman" w:cs="Times New Roman"/>
          <w:sz w:val="28"/>
          <w:szCs w:val="28"/>
        </w:rPr>
        <w:t>], Р. Сафранські [</w:t>
      </w:r>
      <w:r w:rsidR="00F03389" w:rsidRPr="00F03389">
        <w:rPr>
          <w:rFonts w:ascii="Times New Roman" w:hAnsi="Times New Roman" w:cs="Times New Roman"/>
          <w:sz w:val="28"/>
          <w:szCs w:val="28"/>
        </w:rPr>
        <w:t>15</w:t>
      </w:r>
      <w:r w:rsidRPr="003A358E">
        <w:rPr>
          <w:rFonts w:ascii="Times New Roman" w:hAnsi="Times New Roman" w:cs="Times New Roman"/>
          <w:sz w:val="28"/>
          <w:szCs w:val="28"/>
        </w:rPr>
        <w:t>]. Творчості Ж.-П. Сартра присвячені  розвідки І. Гобозова [</w:t>
      </w:r>
      <w:r w:rsidR="00F03389" w:rsidRPr="00F03389">
        <w:rPr>
          <w:rFonts w:ascii="Times New Roman" w:hAnsi="Times New Roman" w:cs="Times New Roman"/>
          <w:sz w:val="28"/>
          <w:szCs w:val="28"/>
        </w:rPr>
        <w:t>2</w:t>
      </w:r>
      <w:r w:rsidRPr="003A358E">
        <w:rPr>
          <w:rFonts w:ascii="Times New Roman" w:hAnsi="Times New Roman" w:cs="Times New Roman"/>
          <w:sz w:val="28"/>
          <w:szCs w:val="28"/>
        </w:rPr>
        <w:t>], В. Кузнєцова [</w:t>
      </w:r>
      <w:r w:rsidR="00F03389" w:rsidRPr="00F03389">
        <w:rPr>
          <w:rFonts w:ascii="Times New Roman" w:hAnsi="Times New Roman" w:cs="Times New Roman"/>
          <w:sz w:val="28"/>
          <w:szCs w:val="28"/>
        </w:rPr>
        <w:t>7</w:t>
      </w:r>
      <w:r w:rsidRPr="003A358E">
        <w:rPr>
          <w:rFonts w:ascii="Times New Roman" w:hAnsi="Times New Roman" w:cs="Times New Roman"/>
          <w:sz w:val="28"/>
          <w:szCs w:val="28"/>
        </w:rPr>
        <w:t>], П. Стретерна [</w:t>
      </w:r>
      <w:r w:rsidR="00F03389" w:rsidRPr="00F03389">
        <w:rPr>
          <w:rFonts w:ascii="Times New Roman" w:hAnsi="Times New Roman" w:cs="Times New Roman"/>
          <w:sz w:val="28"/>
          <w:szCs w:val="28"/>
        </w:rPr>
        <w:t>43</w:t>
      </w:r>
      <w:r w:rsidRPr="003A358E">
        <w:rPr>
          <w:rFonts w:ascii="Times New Roman" w:hAnsi="Times New Roman" w:cs="Times New Roman"/>
          <w:sz w:val="28"/>
          <w:szCs w:val="28"/>
        </w:rPr>
        <w:t>], творчість А. Камю розглядалося дослідниками Ф. Коплстоном [</w:t>
      </w:r>
      <w:r w:rsidR="00F03389" w:rsidRPr="00F03389">
        <w:rPr>
          <w:rFonts w:ascii="Times New Roman" w:hAnsi="Times New Roman" w:cs="Times New Roman"/>
          <w:sz w:val="28"/>
          <w:szCs w:val="28"/>
        </w:rPr>
        <w:t>48</w:t>
      </w:r>
      <w:r w:rsidRPr="003A358E">
        <w:rPr>
          <w:rFonts w:ascii="Times New Roman" w:hAnsi="Times New Roman" w:cs="Times New Roman"/>
          <w:sz w:val="28"/>
          <w:szCs w:val="28"/>
        </w:rPr>
        <w:t>], Г. Таврізян [</w:t>
      </w:r>
      <w:r w:rsidR="00F03389" w:rsidRPr="00F03389">
        <w:rPr>
          <w:rFonts w:ascii="Times New Roman" w:hAnsi="Times New Roman" w:cs="Times New Roman"/>
          <w:sz w:val="28"/>
          <w:szCs w:val="28"/>
        </w:rPr>
        <w:t>17</w:t>
      </w:r>
      <w:r w:rsidRPr="003A358E">
        <w:rPr>
          <w:rFonts w:ascii="Times New Roman" w:hAnsi="Times New Roman" w:cs="Times New Roman"/>
          <w:sz w:val="28"/>
          <w:szCs w:val="28"/>
        </w:rPr>
        <w:t>].</w:t>
      </w:r>
      <w:r w:rsidR="00F03389" w:rsidRPr="00F03389">
        <w:rPr>
          <w:rFonts w:ascii="Times New Roman" w:hAnsi="Times New Roman" w:cs="Times New Roman"/>
          <w:sz w:val="28"/>
          <w:szCs w:val="28"/>
        </w:rPr>
        <w:t xml:space="preserve">         </w:t>
      </w:r>
      <w:r w:rsidRPr="003A358E">
        <w:rPr>
          <w:rFonts w:ascii="Times New Roman" w:hAnsi="Times New Roman" w:cs="Times New Roman"/>
          <w:sz w:val="28"/>
          <w:szCs w:val="28"/>
        </w:rPr>
        <w:t>У дослiдженнi були використанi такi методи:  типологічний, історико-літературний, метод контекстуального аналізу.</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lastRenderedPageBreak/>
        <w:t xml:space="preserve">  Об'єктом дослiдження  є наступні твори: драма Ж.-П. Сартра "Мухи" (1943); роман А. Камю "Чума" (1947).</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 xml:space="preserve">  Предметом дослiдження є ідеї філософії екзистенціалізму, як  вони представлені у роботах Ж.-П. Сартра та А. Камю.</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 xml:space="preserve">   Мета роботи полягає  у дослідженні втілення філософських ідей Ж.-П. Сартра та А. Камю в  їхніх художніх творах .</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 xml:space="preserve"> Досягнення поставленоï мети вимагає  вирiшення наступних завдань, а саме:</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 простежити розвиток філософії екзистенціалізму;</w:t>
      </w:r>
    </w:p>
    <w:p w:rsidR="00212ABD" w:rsidRPr="003A358E" w:rsidRDefault="007D58F1" w:rsidP="00CB4EC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в</w:t>
      </w:r>
      <w:r w:rsidR="00C429FB" w:rsidRPr="003A358E">
        <w:rPr>
          <w:rFonts w:ascii="Times New Roman" w:hAnsi="Times New Roman" w:cs="Times New Roman"/>
          <w:sz w:val="28"/>
          <w:szCs w:val="28"/>
        </w:rPr>
        <w:t>иявити особливості екзистенціалізму у філософських роботах Ж.-П. Сартра та А. Камю;</w:t>
      </w:r>
    </w:p>
    <w:p w:rsidR="00212ABD" w:rsidRPr="003A358E" w:rsidRDefault="007D58F1" w:rsidP="00CB4EC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д</w:t>
      </w:r>
      <w:r w:rsidR="00C429FB" w:rsidRPr="003A358E">
        <w:rPr>
          <w:rFonts w:ascii="Times New Roman" w:hAnsi="Times New Roman" w:cs="Times New Roman"/>
          <w:sz w:val="28"/>
          <w:szCs w:val="28"/>
        </w:rPr>
        <w:t>ослідити відображення філософських ідей Ж.-П. Сартра та А. Камю в їх художніх творах (п'єса "Мухи" та роман "Чума").</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Структура роботи обумовлена її метою та завданнями. Вона складається із вступу, трьох розділів, списку використаної літератури. У першому розділі, присвяченому теоретичним положенням дослідження, нами висвітлено коротку історію екзистенційної філософії,  розглянуті ідеї та погляди С. К'єркего</w:t>
      </w:r>
      <w:r w:rsidR="007D58F1">
        <w:rPr>
          <w:rFonts w:ascii="Times New Roman" w:hAnsi="Times New Roman" w:cs="Times New Roman"/>
          <w:sz w:val="28"/>
          <w:szCs w:val="28"/>
        </w:rPr>
        <w:t>ра, К. Ясперса, М. Хайдеггера.</w:t>
      </w:r>
    </w:p>
    <w:p w:rsidR="00212ABD" w:rsidRPr="003A358E" w:rsidRDefault="00C429FB" w:rsidP="007D58F1">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Другий розділ першоï частини присвячений екзистенціалізму, як його трактував Ж.-П. Сартр в есе "Екзистенціалізм - це гуманізм", особливостям бачення ним проблеми свободи та вибору, проблеми  приречення, а також питання взаємовідносин філософа та релігії. У третьому розділі  першоï частини ми розглянули філософію абсурду Камю на прикладі його есе "Міф про Сізіфа",  який присвячений проблемам самогубства та цінності життя в абсурдному світі. В другому розділі  розглядаϵться втілення  екзистенціалізму Сартра у  п'єсі "Мухи",  його концепція  вільного вибору та теорія  "проекту". Окремо нами досліджений образ головного героя як єдиного носія екзистенційних цінностей у п'єсі. У третьому розділі ми розглянули на прикладі роману А. Камю "Чума" способи існування людини у світі абсурду та шляхи набуття нею особистості у безперервній боротьбі.</w:t>
      </w:r>
      <w:r w:rsidR="007D58F1">
        <w:rPr>
          <w:rFonts w:ascii="Times New Roman" w:hAnsi="Times New Roman" w:cs="Times New Roman"/>
          <w:sz w:val="28"/>
          <w:szCs w:val="28"/>
        </w:rPr>
        <w:t xml:space="preserve"> </w:t>
      </w:r>
      <w:r w:rsidRPr="003A358E">
        <w:rPr>
          <w:rFonts w:ascii="Times New Roman" w:hAnsi="Times New Roman" w:cs="Times New Roman"/>
          <w:color w:val="000000"/>
          <w:sz w:val="28"/>
          <w:szCs w:val="28"/>
        </w:rPr>
        <w:t>Список використаних джерел склада</w:t>
      </w:r>
      <w:r w:rsidRPr="003A358E">
        <w:rPr>
          <w:rFonts w:ascii="Times New Roman" w:hAnsi="Times New Roman" w:cs="Times New Roman"/>
          <w:sz w:val="28"/>
          <w:szCs w:val="28"/>
        </w:rPr>
        <w:t>є</w:t>
      </w:r>
      <w:r w:rsidR="009B253F">
        <w:rPr>
          <w:rFonts w:ascii="Times New Roman" w:hAnsi="Times New Roman" w:cs="Times New Roman"/>
          <w:color w:val="000000"/>
          <w:sz w:val="28"/>
          <w:szCs w:val="28"/>
        </w:rPr>
        <w:t>ться з 6</w:t>
      </w:r>
      <w:r w:rsidR="009B253F">
        <w:rPr>
          <w:rFonts w:ascii="Times New Roman" w:hAnsi="Times New Roman" w:cs="Times New Roman"/>
          <w:color w:val="000000"/>
          <w:sz w:val="28"/>
          <w:szCs w:val="28"/>
          <w:lang w:val="en-US"/>
        </w:rPr>
        <w:t>3</w:t>
      </w:r>
      <w:r w:rsidRPr="003A358E">
        <w:rPr>
          <w:rFonts w:ascii="Times New Roman" w:hAnsi="Times New Roman" w:cs="Times New Roman"/>
          <w:color w:val="000000"/>
          <w:sz w:val="28"/>
          <w:szCs w:val="28"/>
        </w:rPr>
        <w:t xml:space="preserve"> позиц</w:t>
      </w:r>
      <w:r w:rsidRPr="003A358E">
        <w:rPr>
          <w:rFonts w:ascii="Times New Roman" w:hAnsi="Times New Roman" w:cs="Times New Roman"/>
          <w:color w:val="000000"/>
          <w:sz w:val="28"/>
          <w:szCs w:val="28"/>
          <w:lang w:val="en-US"/>
        </w:rPr>
        <w:t>i</w:t>
      </w:r>
      <w:r w:rsidRPr="003A358E">
        <w:rPr>
          <w:rFonts w:ascii="Times New Roman" w:hAnsi="Times New Roman" w:cs="Times New Roman"/>
          <w:color w:val="000000"/>
          <w:sz w:val="28"/>
          <w:szCs w:val="28"/>
        </w:rPr>
        <w:t>й.</w:t>
      </w:r>
    </w:p>
    <w:p w:rsidR="00212ABD" w:rsidRPr="003A358E" w:rsidRDefault="00212ABD" w:rsidP="00CB4ECC">
      <w:pPr>
        <w:spacing w:after="0" w:line="360" w:lineRule="auto"/>
        <w:ind w:firstLine="567"/>
        <w:jc w:val="both"/>
        <w:outlineLvl w:val="4"/>
        <w:rPr>
          <w:rFonts w:ascii="Times New Roman" w:hAnsi="Times New Roman" w:cs="Times New Roman"/>
          <w:sz w:val="28"/>
          <w:szCs w:val="28"/>
        </w:rPr>
      </w:pPr>
    </w:p>
    <w:p w:rsidR="00212ABD" w:rsidRPr="003A358E" w:rsidRDefault="00212ABD" w:rsidP="00CB4ECC">
      <w:pPr>
        <w:spacing w:after="0" w:line="360" w:lineRule="auto"/>
        <w:ind w:firstLine="567"/>
        <w:jc w:val="both"/>
        <w:outlineLvl w:val="4"/>
        <w:rPr>
          <w:rFonts w:ascii="Times New Roman" w:hAnsi="Times New Roman" w:cs="Times New Roman"/>
          <w:sz w:val="28"/>
          <w:szCs w:val="28"/>
        </w:rPr>
      </w:pPr>
    </w:p>
    <w:p w:rsidR="00212ABD" w:rsidRPr="003A358E" w:rsidRDefault="00212ABD" w:rsidP="00CB4ECC">
      <w:pPr>
        <w:spacing w:after="0" w:line="360" w:lineRule="auto"/>
        <w:ind w:firstLine="567"/>
        <w:jc w:val="both"/>
        <w:outlineLvl w:val="4"/>
        <w:rPr>
          <w:rFonts w:ascii="Times New Roman" w:hAnsi="Times New Roman" w:cs="Times New Roman"/>
          <w:sz w:val="28"/>
          <w:szCs w:val="28"/>
        </w:rPr>
      </w:pPr>
    </w:p>
    <w:p w:rsidR="00212ABD" w:rsidRPr="003A358E" w:rsidRDefault="00212ABD" w:rsidP="00CB4ECC">
      <w:pPr>
        <w:spacing w:after="0" w:line="360" w:lineRule="auto"/>
        <w:ind w:firstLine="567"/>
        <w:jc w:val="both"/>
        <w:outlineLvl w:val="4"/>
        <w:rPr>
          <w:rFonts w:ascii="Times New Roman" w:hAnsi="Times New Roman" w:cs="Times New Roman"/>
          <w:sz w:val="28"/>
          <w:szCs w:val="28"/>
        </w:rPr>
      </w:pPr>
    </w:p>
    <w:p w:rsidR="00212ABD" w:rsidRPr="003A358E" w:rsidRDefault="00212ABD" w:rsidP="00CB4ECC">
      <w:pPr>
        <w:spacing w:after="0" w:line="360" w:lineRule="auto"/>
        <w:ind w:firstLine="567"/>
        <w:jc w:val="both"/>
        <w:outlineLvl w:val="4"/>
        <w:rPr>
          <w:rFonts w:ascii="Times New Roman" w:hAnsi="Times New Roman" w:cs="Times New Roman"/>
          <w:sz w:val="28"/>
          <w:szCs w:val="28"/>
        </w:rPr>
      </w:pPr>
    </w:p>
    <w:p w:rsidR="00212ABD" w:rsidRPr="003A358E" w:rsidRDefault="00212ABD" w:rsidP="00CB4ECC">
      <w:pPr>
        <w:spacing w:after="0" w:line="360" w:lineRule="auto"/>
        <w:ind w:firstLine="567"/>
        <w:jc w:val="both"/>
        <w:outlineLvl w:val="4"/>
        <w:rPr>
          <w:rFonts w:ascii="Times New Roman" w:hAnsi="Times New Roman" w:cs="Times New Roman"/>
          <w:sz w:val="28"/>
          <w:szCs w:val="28"/>
        </w:rPr>
      </w:pPr>
    </w:p>
    <w:p w:rsidR="00212ABD" w:rsidRPr="003A358E" w:rsidRDefault="00212ABD" w:rsidP="00CB4ECC">
      <w:pPr>
        <w:spacing w:after="0" w:line="360" w:lineRule="auto"/>
        <w:ind w:firstLine="567"/>
        <w:jc w:val="both"/>
        <w:outlineLvl w:val="4"/>
        <w:rPr>
          <w:rFonts w:ascii="Times New Roman" w:hAnsi="Times New Roman" w:cs="Times New Roman"/>
          <w:sz w:val="28"/>
          <w:szCs w:val="28"/>
        </w:rPr>
      </w:pPr>
    </w:p>
    <w:p w:rsidR="00212ABD" w:rsidRPr="003A358E" w:rsidRDefault="00212ABD" w:rsidP="00CB4ECC">
      <w:pPr>
        <w:spacing w:after="0" w:line="360" w:lineRule="auto"/>
        <w:ind w:firstLine="567"/>
        <w:jc w:val="both"/>
        <w:outlineLvl w:val="4"/>
        <w:rPr>
          <w:rFonts w:ascii="Times New Roman" w:hAnsi="Times New Roman" w:cs="Times New Roman"/>
          <w:sz w:val="28"/>
          <w:szCs w:val="28"/>
        </w:rPr>
      </w:pPr>
    </w:p>
    <w:p w:rsidR="00212ABD" w:rsidRPr="003A358E" w:rsidRDefault="00212ABD" w:rsidP="00CB4ECC">
      <w:pPr>
        <w:spacing w:after="0" w:line="360" w:lineRule="auto"/>
        <w:ind w:firstLine="567"/>
        <w:jc w:val="both"/>
        <w:outlineLvl w:val="4"/>
        <w:rPr>
          <w:rFonts w:ascii="Times New Roman" w:hAnsi="Times New Roman" w:cs="Times New Roman"/>
          <w:sz w:val="28"/>
          <w:szCs w:val="28"/>
        </w:rPr>
      </w:pPr>
    </w:p>
    <w:p w:rsidR="00212ABD" w:rsidRPr="003A358E" w:rsidRDefault="00212ABD" w:rsidP="00CB4ECC">
      <w:pPr>
        <w:spacing w:after="0" w:line="360" w:lineRule="auto"/>
        <w:ind w:firstLine="567"/>
        <w:jc w:val="both"/>
        <w:outlineLvl w:val="4"/>
        <w:rPr>
          <w:rFonts w:ascii="Times New Roman" w:hAnsi="Times New Roman" w:cs="Times New Roman"/>
          <w:sz w:val="28"/>
          <w:szCs w:val="28"/>
        </w:rPr>
      </w:pPr>
    </w:p>
    <w:p w:rsidR="00212ABD" w:rsidRPr="003A358E" w:rsidRDefault="00212ABD" w:rsidP="00CB4ECC">
      <w:pPr>
        <w:spacing w:after="0" w:line="360" w:lineRule="auto"/>
        <w:ind w:firstLine="567"/>
        <w:jc w:val="both"/>
        <w:outlineLvl w:val="4"/>
        <w:rPr>
          <w:rFonts w:ascii="Times New Roman" w:hAnsi="Times New Roman" w:cs="Times New Roman"/>
          <w:sz w:val="28"/>
          <w:szCs w:val="28"/>
        </w:rPr>
      </w:pPr>
    </w:p>
    <w:p w:rsidR="00212ABD" w:rsidRDefault="00212ABD" w:rsidP="00CB4ECC">
      <w:pPr>
        <w:spacing w:after="0" w:line="360" w:lineRule="auto"/>
        <w:ind w:firstLine="567"/>
        <w:jc w:val="both"/>
        <w:outlineLvl w:val="4"/>
        <w:rPr>
          <w:rFonts w:ascii="Times New Roman" w:hAnsi="Times New Roman" w:cs="Times New Roman"/>
          <w:sz w:val="28"/>
          <w:szCs w:val="28"/>
        </w:rPr>
      </w:pPr>
    </w:p>
    <w:p w:rsidR="007D58F1" w:rsidRDefault="007D58F1" w:rsidP="00CB4ECC">
      <w:pPr>
        <w:spacing w:after="0" w:line="360" w:lineRule="auto"/>
        <w:ind w:firstLine="567"/>
        <w:jc w:val="both"/>
        <w:outlineLvl w:val="4"/>
        <w:rPr>
          <w:rFonts w:ascii="Times New Roman" w:hAnsi="Times New Roman" w:cs="Times New Roman"/>
          <w:sz w:val="28"/>
          <w:szCs w:val="28"/>
        </w:rPr>
      </w:pPr>
    </w:p>
    <w:p w:rsidR="007D58F1" w:rsidRDefault="007D58F1" w:rsidP="00CB4ECC">
      <w:pPr>
        <w:spacing w:after="0" w:line="360" w:lineRule="auto"/>
        <w:ind w:firstLine="567"/>
        <w:jc w:val="both"/>
        <w:outlineLvl w:val="4"/>
        <w:rPr>
          <w:rFonts w:ascii="Times New Roman" w:hAnsi="Times New Roman" w:cs="Times New Roman"/>
          <w:sz w:val="28"/>
          <w:szCs w:val="28"/>
        </w:rPr>
      </w:pPr>
    </w:p>
    <w:p w:rsidR="007D58F1" w:rsidRDefault="007D58F1" w:rsidP="00CB4ECC">
      <w:pPr>
        <w:spacing w:after="0" w:line="360" w:lineRule="auto"/>
        <w:ind w:firstLine="567"/>
        <w:jc w:val="both"/>
        <w:outlineLvl w:val="4"/>
        <w:rPr>
          <w:rFonts w:ascii="Times New Roman" w:hAnsi="Times New Roman" w:cs="Times New Roman"/>
          <w:sz w:val="28"/>
          <w:szCs w:val="28"/>
        </w:rPr>
      </w:pPr>
    </w:p>
    <w:p w:rsidR="007D58F1" w:rsidRDefault="007D58F1" w:rsidP="00CB4ECC">
      <w:pPr>
        <w:spacing w:after="0" w:line="360" w:lineRule="auto"/>
        <w:ind w:firstLine="567"/>
        <w:jc w:val="both"/>
        <w:outlineLvl w:val="4"/>
        <w:rPr>
          <w:rFonts w:ascii="Times New Roman" w:hAnsi="Times New Roman" w:cs="Times New Roman"/>
          <w:sz w:val="28"/>
          <w:szCs w:val="28"/>
        </w:rPr>
      </w:pPr>
    </w:p>
    <w:p w:rsidR="007D58F1" w:rsidRDefault="007D58F1" w:rsidP="00CB4ECC">
      <w:pPr>
        <w:spacing w:after="0" w:line="360" w:lineRule="auto"/>
        <w:ind w:firstLine="567"/>
        <w:jc w:val="both"/>
        <w:outlineLvl w:val="4"/>
        <w:rPr>
          <w:rFonts w:ascii="Times New Roman" w:hAnsi="Times New Roman" w:cs="Times New Roman"/>
          <w:sz w:val="28"/>
          <w:szCs w:val="28"/>
        </w:rPr>
      </w:pPr>
    </w:p>
    <w:p w:rsidR="007D58F1" w:rsidRDefault="007D58F1" w:rsidP="00CB4ECC">
      <w:pPr>
        <w:spacing w:after="0" w:line="360" w:lineRule="auto"/>
        <w:ind w:firstLine="567"/>
        <w:jc w:val="both"/>
        <w:outlineLvl w:val="4"/>
        <w:rPr>
          <w:rFonts w:ascii="Times New Roman" w:hAnsi="Times New Roman" w:cs="Times New Roman"/>
          <w:sz w:val="28"/>
          <w:szCs w:val="28"/>
        </w:rPr>
      </w:pPr>
    </w:p>
    <w:p w:rsidR="007D58F1" w:rsidRDefault="007D58F1" w:rsidP="00CB4ECC">
      <w:pPr>
        <w:spacing w:after="0" w:line="360" w:lineRule="auto"/>
        <w:ind w:firstLine="567"/>
        <w:jc w:val="both"/>
        <w:outlineLvl w:val="4"/>
        <w:rPr>
          <w:rFonts w:ascii="Times New Roman" w:hAnsi="Times New Roman" w:cs="Times New Roman"/>
          <w:sz w:val="28"/>
          <w:szCs w:val="28"/>
        </w:rPr>
      </w:pPr>
    </w:p>
    <w:p w:rsidR="007D58F1" w:rsidRDefault="007D58F1" w:rsidP="00CB4ECC">
      <w:pPr>
        <w:spacing w:after="0" w:line="360" w:lineRule="auto"/>
        <w:ind w:firstLine="567"/>
        <w:jc w:val="both"/>
        <w:outlineLvl w:val="4"/>
        <w:rPr>
          <w:rFonts w:ascii="Times New Roman" w:hAnsi="Times New Roman" w:cs="Times New Roman"/>
          <w:sz w:val="28"/>
          <w:szCs w:val="28"/>
        </w:rPr>
      </w:pPr>
    </w:p>
    <w:p w:rsidR="007D58F1" w:rsidRDefault="007D58F1" w:rsidP="00CB4ECC">
      <w:pPr>
        <w:spacing w:after="0" w:line="360" w:lineRule="auto"/>
        <w:ind w:firstLine="567"/>
        <w:jc w:val="both"/>
        <w:outlineLvl w:val="4"/>
        <w:rPr>
          <w:rFonts w:ascii="Times New Roman" w:hAnsi="Times New Roman" w:cs="Times New Roman"/>
          <w:sz w:val="28"/>
          <w:szCs w:val="28"/>
        </w:rPr>
      </w:pPr>
    </w:p>
    <w:p w:rsidR="007D58F1" w:rsidRDefault="007D58F1" w:rsidP="00CB4ECC">
      <w:pPr>
        <w:spacing w:after="0" w:line="360" w:lineRule="auto"/>
        <w:ind w:firstLine="567"/>
        <w:jc w:val="both"/>
        <w:outlineLvl w:val="4"/>
        <w:rPr>
          <w:rFonts w:ascii="Times New Roman" w:hAnsi="Times New Roman" w:cs="Times New Roman"/>
          <w:sz w:val="28"/>
          <w:szCs w:val="28"/>
        </w:rPr>
      </w:pPr>
    </w:p>
    <w:p w:rsidR="007D58F1" w:rsidRDefault="007D58F1" w:rsidP="00CB4ECC">
      <w:pPr>
        <w:spacing w:after="0" w:line="360" w:lineRule="auto"/>
        <w:ind w:firstLine="567"/>
        <w:jc w:val="both"/>
        <w:outlineLvl w:val="4"/>
        <w:rPr>
          <w:rFonts w:ascii="Times New Roman" w:hAnsi="Times New Roman" w:cs="Times New Roman"/>
          <w:sz w:val="28"/>
          <w:szCs w:val="28"/>
        </w:rPr>
      </w:pPr>
    </w:p>
    <w:p w:rsidR="007D58F1" w:rsidRDefault="007D58F1" w:rsidP="00CB4ECC">
      <w:pPr>
        <w:spacing w:after="0" w:line="360" w:lineRule="auto"/>
        <w:ind w:firstLine="567"/>
        <w:jc w:val="both"/>
        <w:outlineLvl w:val="4"/>
        <w:rPr>
          <w:rFonts w:ascii="Times New Roman" w:hAnsi="Times New Roman" w:cs="Times New Roman"/>
          <w:sz w:val="28"/>
          <w:szCs w:val="28"/>
        </w:rPr>
      </w:pPr>
    </w:p>
    <w:p w:rsidR="007D58F1" w:rsidRDefault="007D58F1" w:rsidP="00CB4ECC">
      <w:pPr>
        <w:spacing w:after="0" w:line="360" w:lineRule="auto"/>
        <w:ind w:firstLine="567"/>
        <w:jc w:val="both"/>
        <w:outlineLvl w:val="4"/>
        <w:rPr>
          <w:rFonts w:ascii="Times New Roman" w:hAnsi="Times New Roman" w:cs="Times New Roman"/>
          <w:sz w:val="28"/>
          <w:szCs w:val="28"/>
        </w:rPr>
      </w:pPr>
    </w:p>
    <w:p w:rsidR="007D58F1" w:rsidRDefault="007D58F1" w:rsidP="00CB4ECC">
      <w:pPr>
        <w:spacing w:after="0" w:line="360" w:lineRule="auto"/>
        <w:ind w:firstLine="567"/>
        <w:jc w:val="both"/>
        <w:outlineLvl w:val="4"/>
        <w:rPr>
          <w:rFonts w:ascii="Times New Roman" w:hAnsi="Times New Roman" w:cs="Times New Roman"/>
          <w:sz w:val="28"/>
          <w:szCs w:val="28"/>
        </w:rPr>
      </w:pPr>
    </w:p>
    <w:p w:rsidR="00EA59AB" w:rsidRDefault="00EA59AB" w:rsidP="00C429FB">
      <w:pPr>
        <w:spacing w:after="0" w:line="360" w:lineRule="auto"/>
        <w:jc w:val="both"/>
        <w:outlineLvl w:val="4"/>
        <w:rPr>
          <w:rFonts w:ascii="Times New Roman" w:hAnsi="Times New Roman" w:cs="Times New Roman"/>
          <w:sz w:val="28"/>
          <w:szCs w:val="28"/>
        </w:rPr>
      </w:pPr>
    </w:p>
    <w:p w:rsidR="00326F28" w:rsidRDefault="00326F28" w:rsidP="00326F28">
      <w:pPr>
        <w:spacing w:after="0" w:line="360" w:lineRule="auto"/>
        <w:jc w:val="both"/>
        <w:rPr>
          <w:rFonts w:ascii="Times New Roman" w:hAnsi="Times New Roman" w:cs="Times New Roman"/>
          <w:sz w:val="28"/>
          <w:szCs w:val="28"/>
        </w:rPr>
      </w:pPr>
      <w:bookmarkStart w:id="0" w:name="_GoBack"/>
      <w:bookmarkEnd w:id="0"/>
    </w:p>
    <w:p w:rsidR="00326F28" w:rsidRPr="003A358E" w:rsidRDefault="00326F28" w:rsidP="00326F28">
      <w:pPr>
        <w:spacing w:after="0" w:line="360" w:lineRule="auto"/>
        <w:jc w:val="both"/>
        <w:rPr>
          <w:rFonts w:ascii="Times New Roman" w:hAnsi="Times New Roman" w:cs="Times New Roman"/>
          <w:sz w:val="28"/>
          <w:szCs w:val="28"/>
        </w:rPr>
      </w:pPr>
    </w:p>
    <w:p w:rsidR="00212ABD" w:rsidRPr="007D58F1" w:rsidRDefault="00C429FB" w:rsidP="007D58F1">
      <w:pPr>
        <w:spacing w:after="0" w:line="360" w:lineRule="auto"/>
        <w:ind w:firstLine="567"/>
        <w:jc w:val="center"/>
        <w:rPr>
          <w:rFonts w:ascii="Times New Roman" w:hAnsi="Times New Roman" w:cs="Times New Roman"/>
          <w:b/>
          <w:sz w:val="28"/>
          <w:szCs w:val="28"/>
        </w:rPr>
      </w:pPr>
      <w:r w:rsidRPr="007D58F1">
        <w:rPr>
          <w:rFonts w:ascii="Times New Roman" w:hAnsi="Times New Roman" w:cs="Times New Roman"/>
          <w:b/>
          <w:sz w:val="28"/>
          <w:szCs w:val="28"/>
        </w:rPr>
        <w:t>Висновки</w:t>
      </w:r>
    </w:p>
    <w:p w:rsidR="00212ABD" w:rsidRPr="003A358E" w:rsidRDefault="00212ABD" w:rsidP="00CB4ECC">
      <w:pPr>
        <w:spacing w:after="0" w:line="360" w:lineRule="auto"/>
        <w:ind w:firstLine="567"/>
        <w:jc w:val="both"/>
        <w:rPr>
          <w:rFonts w:ascii="Times New Roman" w:hAnsi="Times New Roman" w:cs="Times New Roman"/>
          <w:sz w:val="28"/>
          <w:szCs w:val="28"/>
        </w:rPr>
      </w:pP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У цьому науковому дослідженні нами було проаналізовано шляхи реалізації ідей екзистенційної філософії французьких філософів та письменників Ж.-П. Сартра та А. Камю на прикладі їх творів: драми Сартра "Мухи" та роману Камю "Чума".</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У процесі дослідження ми постаралися простежити коротку історію розвитку екзистенціалізму як одного з головних філософських напрямів у Європі 20 століття, що відійшов від раціоналістичних поглядів мислителів епохи Просвітництва і зосередив свою увагу на проблемі внутрішнього існування людини, її потреби в істинному бутті – тобто,  в тому, що ці філософи називали  терміном  "екзистенція".  Різні представники напряму трактували цей термін по-різному: одні філософи,  як  С. К'єркегор та М. Хайдеггер, мали на увазі під екзистенцією власне існування, буття людини, інші, як К. Ясперс, ототожнювали її зі свободою.</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Стверджуючи послідовність "від існування - до сутності" (тобто фізичне існування людини передує її становленню як особистості), філософи-екзистенціалісти заперечували приречення і відстоювали право людини на вільний вибір того, якою  ïй, на ïï власну думку, слід бути (теорія "проекту" Сартра). Людина повинна створити саму себе в постійній боротьбі з обставинами ("філософія абсурду" Камю).</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Напрямок, що має назву екзистенціалізм, ділиться на дві гілки: християнську, до якої належали засновник екзистенціалізму та автор теорії "стрибка віри" С. К'єркегор, а також К. Ясперс, та атеїстичну, представниками якої є Ж.-П. Сартр та М. Хайдеггер. Що ж до  А. Камю, він сам не зараховував себе до екзистенціалістів, проте  його роботи несуть у собі певний вплив цього напряму філософської думки.</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У цьому науковому дослідженні нами було розглянуто основні тези філософії екзистенціалізму Сартра. Згідно з твердженням французького філософа в його есе "Екзистенціалізм - це гуманізм",  людина, по суті, є відсутністю буття, до набуття якого вона прагне, вступаючи при цьому у неминучі взаємини із зовнішнім світом. Людина, виходячи з поглядів Сартра, приречена на свободу, з кожним своїм вибором вона створює "проект" себе.</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 xml:space="preserve">  Належачи  до представників атеїстичного екзистенціалізму, Сартр вважає, що для екзистенційної людини, таким чином, не існує передумови або дії ззовні - вона буде такою, яким буде її вибір. Отже, у світі для неï немає конкретних знаків, оскільки їх тлумачення належить людині. З цього випливає, що вона "занедбана" і змушена сама визначати правильність свого вибору. Стан "занедбаності" Сартр пов'язує з поняттям тривоги, яка приходить слідом за почуттям відповідальності за інших. Таким чином, екзистенційна людина Сартра, здійснюючи вибір, бере на себе відповідальність за його наслідки.</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Філософія абсурду Камю припускає, що існування людини є безглуздим і тому непізнаваним за своєю суттю. Боротьбі людини з абсурдом, тобто, боротьбі в якій не можна перемогти, присвячене філософське есе Камю "Міф про Сізіфа", де він досліджує способи існування в абсурдному світі. Камю послідовно заперечує способи самогубства як самоусунення, втечу від боротьби, при цьому він маϵ на увазі як самогубство у буквальному смислі слова, так і  самогубство філософське, під яким він розуміє "стрибок віри" К'єркегора. Французький філософ вважає, що навіть якщо боротьба зі світом абсурду безнадійна, саме в процесі цієї боротьби людина знаходить свою особистість. Належачи, як  і Сартр,  до представників атеїстичної гілки екзистенціалізму, Камю вважає  за розумне покладатися виключно на земне, реальне життя і звертати свою увагу на проблеми земного світу. Таким чином, він робить висновок, що абсурд, незважаючи на те, що він ворожий людині, в той же час є єдиним, що пов'язує людину зі світом.</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Екзистенційні ідеї Сартра знайшли своє втілення у його драмі "Мухи", написаній на сюжет давньогрецького міфу про помсту Ореста. На прикладі головного героя письменник показує становлення екзистенційної людини. Будучи на початку п'єси фактично "ніким", не маючи навіть свого імені, Орест, вчиняючи злочин, знаходить минуле і водночас надає сенсу свого існування. Іншими словами, він знаходить особистість, пройшовши шлях від існування до сутності та створивши "проект" самого себе. Здобувши свободу, Орест відмовляється підкорятися Юпітеру,  заперечуючи  таким чином можливість  для приречення  впливати на свою долю. Крім того, Орест сподівається своїм вчинком подати приклад жителям Аргосу, щоб вони також здобули свободу. Виходячи з цього, можна стверджувати, що головному герою п'єси знайоме почуття екзистенційної тривоги та відповідальності за інших. Усе це дозволяє вважати Ореста образом екзистенційного героя, а п'єсу " Мухи " - успішною реалізацією філософських ідей Сартра.</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У романі Камю " Чума " також розкриваються екзистенційні погляди письменника. У історії алжирського міста Орана, враженого чумою, можна  бачити як алегорію руху Опору  підчас  другоï  світовоï війни  у Франції,  так і зображення боротьби персонажів - доктора Ріе, Грана, Рамбера, Тарру - проти абсурдного зовнішнього світу. Добровільна і безнадійна боротьба, бунт проти абсурду стає частиною їхнього життя, більше того, вони не вдаються до буквального чи філософського самогубства, але знаходять себе і створюють себе у цій боротьбі. Крім того, показуючи, як різні за своїми характерами, становищем та здібностями герої борються в міру своїх сил з епідемією, Камю наполягає на колективній відповідальності всіх людей. Як і Сартр, Камю заперечує позитивний вплив релігії на людину і стверджує цінність земного життя -  воно вартує того, щоб  його прожити і за нього боротися. Виходячи з цього, можна сказати, що філософія абсурду переплітається у романі з екзистенційними ідеями.</w:t>
      </w:r>
    </w:p>
    <w:p w:rsidR="00212ABD" w:rsidRPr="003A358E"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В результаті цього дослідження ми можемо стверджувати, що, незважаючи на деякі відмінності в трактуванні філософії екзистенціалізму Ж.-П. Сартром та А. Камю, в їхніх поглядах можна знайти багато спільного, що видно на прикладі розуміння ними філософської категорії  "свобода та особистість", схожої проблематики їх художніх творів, образах  героїв та загальній атеїстичній спрямованості.</w:t>
      </w:r>
    </w:p>
    <w:p w:rsidR="00212ABD" w:rsidRDefault="00C429FB" w:rsidP="00CB4ECC">
      <w:pPr>
        <w:spacing w:after="0" w:line="360" w:lineRule="auto"/>
        <w:ind w:firstLine="567"/>
        <w:jc w:val="both"/>
        <w:rPr>
          <w:rFonts w:ascii="Times New Roman" w:hAnsi="Times New Roman" w:cs="Times New Roman"/>
          <w:sz w:val="28"/>
          <w:szCs w:val="28"/>
        </w:rPr>
      </w:pPr>
      <w:r w:rsidRPr="003A358E">
        <w:rPr>
          <w:rFonts w:ascii="Times New Roman" w:hAnsi="Times New Roman" w:cs="Times New Roman"/>
          <w:sz w:val="28"/>
          <w:szCs w:val="28"/>
        </w:rPr>
        <w:t>Отже, ми  дійшли висновку, що ідеї філософії екзистенціалізму Ж.-П. Сартра та А. Камю знайшли своє відображення у їхніх художніх творах, а саме драмі "Мухи" та романі "Чума".</w:t>
      </w:r>
    </w:p>
    <w:p w:rsidR="001256A1" w:rsidRDefault="001256A1" w:rsidP="00CB4ECC">
      <w:pPr>
        <w:spacing w:after="0" w:line="360" w:lineRule="auto"/>
        <w:ind w:firstLine="567"/>
        <w:jc w:val="both"/>
        <w:rPr>
          <w:rFonts w:ascii="Times New Roman" w:hAnsi="Times New Roman" w:cs="Times New Roman"/>
          <w:sz w:val="28"/>
          <w:szCs w:val="28"/>
        </w:rPr>
      </w:pPr>
    </w:p>
    <w:p w:rsidR="001256A1" w:rsidRDefault="001256A1" w:rsidP="00CB4ECC">
      <w:pPr>
        <w:spacing w:after="0" w:line="360" w:lineRule="auto"/>
        <w:ind w:firstLine="567"/>
        <w:jc w:val="both"/>
        <w:rPr>
          <w:rFonts w:ascii="Times New Roman" w:hAnsi="Times New Roman" w:cs="Times New Roman"/>
          <w:sz w:val="28"/>
          <w:szCs w:val="28"/>
        </w:rPr>
      </w:pPr>
    </w:p>
    <w:p w:rsidR="001256A1" w:rsidRDefault="001256A1" w:rsidP="00CB4ECC">
      <w:pPr>
        <w:spacing w:after="0" w:line="360" w:lineRule="auto"/>
        <w:ind w:firstLine="567"/>
        <w:jc w:val="both"/>
        <w:rPr>
          <w:rFonts w:ascii="Times New Roman" w:hAnsi="Times New Roman" w:cs="Times New Roman"/>
          <w:sz w:val="28"/>
          <w:szCs w:val="28"/>
        </w:rPr>
      </w:pPr>
    </w:p>
    <w:p w:rsidR="001256A1" w:rsidRDefault="001256A1" w:rsidP="00CB4ECC">
      <w:pPr>
        <w:spacing w:after="0" w:line="360" w:lineRule="auto"/>
        <w:ind w:firstLine="567"/>
        <w:jc w:val="both"/>
        <w:rPr>
          <w:rFonts w:ascii="Times New Roman" w:hAnsi="Times New Roman" w:cs="Times New Roman"/>
          <w:sz w:val="28"/>
          <w:szCs w:val="28"/>
        </w:rPr>
      </w:pPr>
    </w:p>
    <w:p w:rsidR="001256A1" w:rsidRDefault="001256A1" w:rsidP="00CB4ECC">
      <w:pPr>
        <w:spacing w:after="0" w:line="360" w:lineRule="auto"/>
        <w:ind w:firstLine="567"/>
        <w:jc w:val="both"/>
        <w:rPr>
          <w:rFonts w:ascii="Times New Roman" w:hAnsi="Times New Roman" w:cs="Times New Roman"/>
          <w:sz w:val="28"/>
          <w:szCs w:val="28"/>
        </w:rPr>
      </w:pPr>
    </w:p>
    <w:p w:rsidR="001256A1" w:rsidRDefault="001256A1" w:rsidP="00CB4ECC">
      <w:pPr>
        <w:spacing w:after="0" w:line="360" w:lineRule="auto"/>
        <w:ind w:firstLine="567"/>
        <w:jc w:val="both"/>
        <w:rPr>
          <w:rFonts w:ascii="Times New Roman" w:hAnsi="Times New Roman" w:cs="Times New Roman"/>
          <w:sz w:val="28"/>
          <w:szCs w:val="28"/>
        </w:rPr>
      </w:pPr>
    </w:p>
    <w:p w:rsidR="001256A1" w:rsidRDefault="001256A1" w:rsidP="00CB4ECC">
      <w:pPr>
        <w:spacing w:after="0" w:line="360" w:lineRule="auto"/>
        <w:ind w:firstLine="567"/>
        <w:jc w:val="both"/>
        <w:rPr>
          <w:rFonts w:ascii="Times New Roman" w:hAnsi="Times New Roman" w:cs="Times New Roman"/>
          <w:sz w:val="28"/>
          <w:szCs w:val="28"/>
        </w:rPr>
      </w:pPr>
    </w:p>
    <w:p w:rsidR="001256A1" w:rsidRDefault="001256A1" w:rsidP="00CB4ECC">
      <w:pPr>
        <w:spacing w:after="0" w:line="360" w:lineRule="auto"/>
        <w:ind w:firstLine="567"/>
        <w:jc w:val="both"/>
        <w:rPr>
          <w:rFonts w:ascii="Times New Roman" w:hAnsi="Times New Roman" w:cs="Times New Roman"/>
          <w:sz w:val="28"/>
          <w:szCs w:val="28"/>
        </w:rPr>
      </w:pPr>
    </w:p>
    <w:p w:rsidR="001256A1" w:rsidRDefault="001256A1" w:rsidP="00CB4ECC">
      <w:pPr>
        <w:spacing w:after="0" w:line="360" w:lineRule="auto"/>
        <w:ind w:firstLine="567"/>
        <w:jc w:val="both"/>
        <w:rPr>
          <w:rFonts w:ascii="Times New Roman" w:hAnsi="Times New Roman" w:cs="Times New Roman"/>
          <w:sz w:val="28"/>
          <w:szCs w:val="28"/>
        </w:rPr>
      </w:pPr>
    </w:p>
    <w:p w:rsidR="001256A1" w:rsidRDefault="001256A1" w:rsidP="00CB4ECC">
      <w:pPr>
        <w:spacing w:after="0" w:line="360" w:lineRule="auto"/>
        <w:ind w:firstLine="567"/>
        <w:jc w:val="both"/>
        <w:rPr>
          <w:rFonts w:ascii="Times New Roman" w:hAnsi="Times New Roman" w:cs="Times New Roman"/>
          <w:sz w:val="28"/>
          <w:szCs w:val="28"/>
        </w:rPr>
      </w:pPr>
    </w:p>
    <w:p w:rsidR="001256A1" w:rsidRDefault="001256A1" w:rsidP="00CB4ECC">
      <w:pPr>
        <w:spacing w:after="0" w:line="360" w:lineRule="auto"/>
        <w:ind w:firstLine="567"/>
        <w:jc w:val="both"/>
        <w:rPr>
          <w:rFonts w:ascii="Times New Roman" w:hAnsi="Times New Roman" w:cs="Times New Roman"/>
          <w:sz w:val="28"/>
          <w:szCs w:val="28"/>
        </w:rPr>
      </w:pPr>
    </w:p>
    <w:p w:rsidR="001256A1" w:rsidRDefault="001256A1" w:rsidP="00CB4ECC">
      <w:pPr>
        <w:spacing w:after="0" w:line="360" w:lineRule="auto"/>
        <w:ind w:firstLine="567"/>
        <w:jc w:val="both"/>
        <w:rPr>
          <w:rFonts w:ascii="Times New Roman" w:hAnsi="Times New Roman" w:cs="Times New Roman"/>
          <w:sz w:val="28"/>
          <w:szCs w:val="28"/>
        </w:rPr>
      </w:pPr>
    </w:p>
    <w:p w:rsidR="001256A1" w:rsidRDefault="001256A1" w:rsidP="00CB4ECC">
      <w:pPr>
        <w:spacing w:after="0" w:line="360" w:lineRule="auto"/>
        <w:ind w:firstLine="567"/>
        <w:jc w:val="both"/>
        <w:rPr>
          <w:rFonts w:ascii="Times New Roman" w:hAnsi="Times New Roman" w:cs="Times New Roman"/>
          <w:sz w:val="28"/>
          <w:szCs w:val="28"/>
        </w:rPr>
      </w:pPr>
    </w:p>
    <w:p w:rsidR="001256A1" w:rsidRDefault="001256A1" w:rsidP="00CB4ECC">
      <w:pPr>
        <w:spacing w:after="0" w:line="360" w:lineRule="auto"/>
        <w:ind w:firstLine="567"/>
        <w:jc w:val="both"/>
        <w:rPr>
          <w:rFonts w:ascii="Times New Roman" w:hAnsi="Times New Roman" w:cs="Times New Roman"/>
          <w:sz w:val="28"/>
          <w:szCs w:val="28"/>
        </w:rPr>
      </w:pPr>
    </w:p>
    <w:p w:rsidR="001256A1" w:rsidRDefault="001256A1" w:rsidP="00CB4ECC">
      <w:pPr>
        <w:spacing w:after="0" w:line="360" w:lineRule="auto"/>
        <w:ind w:firstLine="567"/>
        <w:jc w:val="both"/>
        <w:rPr>
          <w:rFonts w:ascii="Times New Roman" w:hAnsi="Times New Roman" w:cs="Times New Roman"/>
          <w:sz w:val="28"/>
          <w:szCs w:val="28"/>
        </w:rPr>
      </w:pPr>
    </w:p>
    <w:p w:rsidR="001256A1" w:rsidRDefault="001256A1" w:rsidP="00CB4ECC">
      <w:pPr>
        <w:spacing w:after="0" w:line="360" w:lineRule="auto"/>
        <w:ind w:firstLine="567"/>
        <w:jc w:val="both"/>
        <w:rPr>
          <w:rFonts w:ascii="Times New Roman" w:hAnsi="Times New Roman" w:cs="Times New Roman"/>
          <w:sz w:val="28"/>
          <w:szCs w:val="28"/>
        </w:rPr>
      </w:pPr>
    </w:p>
    <w:p w:rsidR="001256A1" w:rsidRDefault="001256A1" w:rsidP="00CB4ECC">
      <w:pPr>
        <w:spacing w:after="0" w:line="360" w:lineRule="auto"/>
        <w:ind w:firstLine="567"/>
        <w:jc w:val="both"/>
        <w:rPr>
          <w:rFonts w:ascii="Times New Roman" w:hAnsi="Times New Roman" w:cs="Times New Roman"/>
          <w:sz w:val="28"/>
          <w:szCs w:val="28"/>
        </w:rPr>
      </w:pPr>
    </w:p>
    <w:p w:rsidR="001256A1" w:rsidRDefault="001256A1" w:rsidP="00CB4ECC">
      <w:pPr>
        <w:spacing w:after="0" w:line="360" w:lineRule="auto"/>
        <w:ind w:firstLine="567"/>
        <w:jc w:val="both"/>
        <w:rPr>
          <w:rFonts w:ascii="Times New Roman" w:hAnsi="Times New Roman" w:cs="Times New Roman"/>
          <w:sz w:val="28"/>
          <w:szCs w:val="28"/>
        </w:rPr>
      </w:pPr>
    </w:p>
    <w:p w:rsidR="001256A1" w:rsidRDefault="001256A1" w:rsidP="00CB4ECC">
      <w:pPr>
        <w:spacing w:after="0" w:line="360" w:lineRule="auto"/>
        <w:ind w:firstLine="567"/>
        <w:jc w:val="both"/>
        <w:rPr>
          <w:rFonts w:ascii="Times New Roman" w:hAnsi="Times New Roman" w:cs="Times New Roman"/>
          <w:sz w:val="28"/>
          <w:szCs w:val="28"/>
        </w:rPr>
      </w:pPr>
    </w:p>
    <w:p w:rsidR="001256A1" w:rsidRDefault="001256A1" w:rsidP="00CB4ECC">
      <w:pPr>
        <w:spacing w:after="0" w:line="360" w:lineRule="auto"/>
        <w:ind w:firstLine="567"/>
        <w:jc w:val="both"/>
        <w:rPr>
          <w:rFonts w:ascii="Times New Roman" w:hAnsi="Times New Roman" w:cs="Times New Roman"/>
          <w:sz w:val="28"/>
          <w:szCs w:val="28"/>
        </w:rPr>
      </w:pPr>
    </w:p>
    <w:p w:rsidR="001256A1" w:rsidRDefault="001256A1" w:rsidP="00CB4ECC">
      <w:pPr>
        <w:spacing w:after="0" w:line="360" w:lineRule="auto"/>
        <w:ind w:firstLine="567"/>
        <w:jc w:val="both"/>
        <w:rPr>
          <w:rFonts w:ascii="Times New Roman" w:hAnsi="Times New Roman" w:cs="Times New Roman"/>
          <w:sz w:val="28"/>
          <w:szCs w:val="28"/>
        </w:rPr>
      </w:pPr>
    </w:p>
    <w:p w:rsidR="001256A1" w:rsidRDefault="001256A1" w:rsidP="001256A1">
      <w:pPr>
        <w:spacing w:after="0" w:line="360" w:lineRule="auto"/>
        <w:rPr>
          <w:rFonts w:ascii="Times New Roman" w:hAnsi="Times New Roman" w:cs="Times New Roman"/>
          <w:sz w:val="28"/>
          <w:szCs w:val="28"/>
        </w:rPr>
      </w:pPr>
    </w:p>
    <w:p w:rsidR="001256A1" w:rsidRDefault="001256A1" w:rsidP="001256A1">
      <w:pPr>
        <w:spacing w:after="0" w:line="360" w:lineRule="auto"/>
        <w:jc w:val="center"/>
        <w:rPr>
          <w:rFonts w:ascii="Times New Roman" w:hAnsi="Times New Roman" w:cs="Times New Roman"/>
          <w:b/>
          <w:sz w:val="28"/>
          <w:szCs w:val="28"/>
        </w:rPr>
      </w:pPr>
      <w:r w:rsidRPr="001256A1">
        <w:rPr>
          <w:rFonts w:ascii="Times New Roman" w:hAnsi="Times New Roman" w:cs="Times New Roman"/>
          <w:b/>
          <w:sz w:val="28"/>
          <w:szCs w:val="28"/>
        </w:rPr>
        <w:t>Список використанних джерел</w:t>
      </w:r>
    </w:p>
    <w:p w:rsidR="001256A1" w:rsidRDefault="001256A1" w:rsidP="001256A1">
      <w:pPr>
        <w:spacing w:after="0" w:line="360" w:lineRule="auto"/>
        <w:jc w:val="center"/>
        <w:rPr>
          <w:rFonts w:ascii="Times New Roman" w:hAnsi="Times New Roman" w:cs="Times New Roman"/>
          <w:b/>
          <w:sz w:val="28"/>
          <w:szCs w:val="28"/>
        </w:rPr>
      </w:pPr>
    </w:p>
    <w:p w:rsidR="001256A1" w:rsidRDefault="001256A1" w:rsidP="00C2587B">
      <w:pPr>
        <w:spacing w:after="0" w:line="360" w:lineRule="auto"/>
        <w:ind w:left="720" w:firstLine="567"/>
        <w:rPr>
          <w:rFonts w:ascii="Times New Roman" w:hAnsi="Times New Roman" w:cs="Times New Roman"/>
          <w:sz w:val="28"/>
          <w:szCs w:val="28"/>
        </w:rPr>
      </w:pPr>
      <w:r w:rsidRPr="001256A1">
        <w:rPr>
          <w:rFonts w:ascii="Times New Roman" w:hAnsi="Times New Roman" w:cs="Times New Roman"/>
          <w:sz w:val="28"/>
          <w:szCs w:val="28"/>
        </w:rPr>
        <w:t>Науково-критична л</w:t>
      </w:r>
      <w:r w:rsidRPr="001256A1">
        <w:rPr>
          <w:rFonts w:ascii="Times New Roman" w:hAnsi="Times New Roman" w:cs="Times New Roman"/>
          <w:sz w:val="28"/>
          <w:szCs w:val="28"/>
          <w:lang w:val="en-US"/>
        </w:rPr>
        <w:t>i</w:t>
      </w:r>
      <w:r w:rsidRPr="001256A1">
        <w:rPr>
          <w:rFonts w:ascii="Times New Roman" w:hAnsi="Times New Roman" w:cs="Times New Roman"/>
          <w:sz w:val="28"/>
          <w:szCs w:val="28"/>
        </w:rPr>
        <w:t xml:space="preserve">тература </w:t>
      </w:r>
    </w:p>
    <w:p w:rsidR="001256A1" w:rsidRPr="001256A1" w:rsidRDefault="001256A1" w:rsidP="001256A1">
      <w:pPr>
        <w:spacing w:after="0" w:line="360" w:lineRule="auto"/>
        <w:ind w:left="720"/>
        <w:rPr>
          <w:rFonts w:ascii="Times New Roman" w:hAnsi="Times New Roman" w:cs="Times New Roman"/>
          <w:sz w:val="28"/>
          <w:szCs w:val="28"/>
        </w:rPr>
      </w:pP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Арон Р. Мнимый марксизм / Раймон Арон. – Москва: Издательская группа "Прогресс", 1993. – 384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Гобозов И. А. Введение в философию истории / Иван Аршакович Гобозов. – Москва: ТЕИС, 1999. – 363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Декомб В. Современная французская философия / Винсент Декомб. – Москва: Издательство «Весь Мир», 2000. – 344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Камю А. Бунтующий человек. Философия. Политика. Искусство / Альбер Камю. – Москва: Политиздат, 1990. – 415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Камю А. Письма к немецкому другу / Альбер Камю. – Харьков: Фолио, 1997. – 527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Кандалинцева Л. Е. Проблема свободы в социальной философии Франции (Ж.-П. Сартр, А. Камю) / Лада Евгеньевна Кандалинцева. // Философия и общество. – 2001. – №2 (23)</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Кузнецов В. Н. Жан-Поль Сартр и экзистенциализм / Виталий Николаевич Кузнецов. – Москва: МГУ, 1969. – 286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Кьеркегор С. Заключительное ненаучное послесловие к «Философским крохам» / Сёрен Кьеркегор. – Минск: И. П. Логвинов, 2005. – 752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Лифинцева, Т.П. «Экзистенциализм» или «экзистенциальная философия»? Нюансы важны / Т.П. Лифинцева // Эдип. – 2008. – №4 (7)</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Мерло-Понти М. В защиту философии / Морис Мерло-Понти. – Москва: Издательство гуманитарной литературы, 1996. – 248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Мерло-Понти М. Видимое и невидимое / Морис Мерло-Понти. – Минск: И. П. Логвинов, 2006. – 400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Перцев А. В. Учение К.Ясперса о шифрах трансценденции и проблема взаимосвязи мировых культур / Александр Владимирович Перцев // Культуры в диалоге / Александр Владимирович Перцев. – Екатеринбург: Урал, 1992. – С. 92.</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 xml:space="preserve">Рот Д. Жан-Поль Сартр / Джон Рот // Великие мыслители Запада :Главные идеи и сочинения более 100 выдающихся западных философов, естествоиспытателей и обществоведов, психологов, духовных писателей и богословов = </w:t>
      </w:r>
      <w:r w:rsidRPr="001256A1">
        <w:rPr>
          <w:rFonts w:ascii="Times New Roman" w:hAnsi="Times New Roman" w:cs="Times New Roman"/>
          <w:sz w:val="28"/>
          <w:szCs w:val="28"/>
          <w:lang w:val="en-US"/>
        </w:rPr>
        <w:t>Great</w:t>
      </w:r>
      <w:r w:rsidRPr="001256A1">
        <w:rPr>
          <w:rFonts w:ascii="Times New Roman" w:hAnsi="Times New Roman" w:cs="Times New Roman"/>
          <w:sz w:val="28"/>
          <w:szCs w:val="28"/>
        </w:rPr>
        <w:t xml:space="preserve"> </w:t>
      </w:r>
      <w:r w:rsidRPr="001256A1">
        <w:rPr>
          <w:rFonts w:ascii="Times New Roman" w:hAnsi="Times New Roman" w:cs="Times New Roman"/>
          <w:sz w:val="28"/>
          <w:szCs w:val="28"/>
          <w:lang w:val="en-US"/>
        </w:rPr>
        <w:t>thinkers</w:t>
      </w:r>
      <w:r w:rsidRPr="001256A1">
        <w:rPr>
          <w:rFonts w:ascii="Times New Roman" w:hAnsi="Times New Roman" w:cs="Times New Roman"/>
          <w:sz w:val="28"/>
          <w:szCs w:val="28"/>
        </w:rPr>
        <w:t xml:space="preserve"> </w:t>
      </w:r>
      <w:r w:rsidRPr="001256A1">
        <w:rPr>
          <w:rFonts w:ascii="Times New Roman" w:hAnsi="Times New Roman" w:cs="Times New Roman"/>
          <w:sz w:val="28"/>
          <w:szCs w:val="28"/>
          <w:lang w:val="en-US"/>
        </w:rPr>
        <w:t>of</w:t>
      </w:r>
      <w:r w:rsidRPr="001256A1">
        <w:rPr>
          <w:rFonts w:ascii="Times New Roman" w:hAnsi="Times New Roman" w:cs="Times New Roman"/>
          <w:sz w:val="28"/>
          <w:szCs w:val="28"/>
        </w:rPr>
        <w:t xml:space="preserve"> </w:t>
      </w:r>
      <w:r w:rsidRPr="001256A1">
        <w:rPr>
          <w:rFonts w:ascii="Times New Roman" w:hAnsi="Times New Roman" w:cs="Times New Roman"/>
          <w:sz w:val="28"/>
          <w:szCs w:val="28"/>
          <w:lang w:val="en-US"/>
        </w:rPr>
        <w:t>the</w:t>
      </w:r>
      <w:r w:rsidRPr="001256A1">
        <w:rPr>
          <w:rFonts w:ascii="Times New Roman" w:hAnsi="Times New Roman" w:cs="Times New Roman"/>
          <w:sz w:val="28"/>
          <w:szCs w:val="28"/>
        </w:rPr>
        <w:t xml:space="preserve"> </w:t>
      </w:r>
      <w:r w:rsidRPr="001256A1">
        <w:rPr>
          <w:rFonts w:ascii="Times New Roman" w:hAnsi="Times New Roman" w:cs="Times New Roman"/>
          <w:sz w:val="28"/>
          <w:szCs w:val="28"/>
          <w:lang w:val="en-US"/>
        </w:rPr>
        <w:t>western</w:t>
      </w:r>
      <w:r w:rsidRPr="001256A1">
        <w:rPr>
          <w:rFonts w:ascii="Times New Roman" w:hAnsi="Times New Roman" w:cs="Times New Roman"/>
          <w:sz w:val="28"/>
          <w:szCs w:val="28"/>
        </w:rPr>
        <w:t xml:space="preserve"> </w:t>
      </w:r>
      <w:r w:rsidRPr="001256A1">
        <w:rPr>
          <w:rFonts w:ascii="Times New Roman" w:hAnsi="Times New Roman" w:cs="Times New Roman"/>
          <w:sz w:val="28"/>
          <w:szCs w:val="28"/>
          <w:lang w:val="en-US"/>
        </w:rPr>
        <w:t>world</w:t>
      </w:r>
      <w:r w:rsidRPr="001256A1">
        <w:rPr>
          <w:rFonts w:ascii="Times New Roman" w:hAnsi="Times New Roman" w:cs="Times New Roman"/>
          <w:sz w:val="28"/>
          <w:szCs w:val="28"/>
        </w:rPr>
        <w:t xml:space="preserve"> / Джон Рот. – Москва: Крон-пресс, 1999. – (Великие мыслители Запада = </w:t>
      </w:r>
      <w:r w:rsidRPr="001256A1">
        <w:rPr>
          <w:rFonts w:ascii="Times New Roman" w:hAnsi="Times New Roman" w:cs="Times New Roman"/>
          <w:sz w:val="28"/>
          <w:szCs w:val="28"/>
          <w:lang w:val="en-US"/>
        </w:rPr>
        <w:t>Great</w:t>
      </w:r>
      <w:r w:rsidRPr="001256A1">
        <w:rPr>
          <w:rFonts w:ascii="Times New Roman" w:hAnsi="Times New Roman" w:cs="Times New Roman"/>
          <w:sz w:val="28"/>
          <w:szCs w:val="28"/>
        </w:rPr>
        <w:t xml:space="preserve"> </w:t>
      </w:r>
      <w:r w:rsidRPr="001256A1">
        <w:rPr>
          <w:rFonts w:ascii="Times New Roman" w:hAnsi="Times New Roman" w:cs="Times New Roman"/>
          <w:sz w:val="28"/>
          <w:szCs w:val="28"/>
          <w:lang w:val="en-US"/>
        </w:rPr>
        <w:t>thinkers</w:t>
      </w:r>
      <w:r w:rsidRPr="001256A1">
        <w:rPr>
          <w:rFonts w:ascii="Times New Roman" w:hAnsi="Times New Roman" w:cs="Times New Roman"/>
          <w:sz w:val="28"/>
          <w:szCs w:val="28"/>
        </w:rPr>
        <w:t xml:space="preserve"> </w:t>
      </w:r>
      <w:r w:rsidRPr="001256A1">
        <w:rPr>
          <w:rFonts w:ascii="Times New Roman" w:hAnsi="Times New Roman" w:cs="Times New Roman"/>
          <w:sz w:val="28"/>
          <w:szCs w:val="28"/>
          <w:lang w:val="en-US"/>
        </w:rPr>
        <w:t>of</w:t>
      </w:r>
      <w:r w:rsidRPr="001256A1">
        <w:rPr>
          <w:rFonts w:ascii="Times New Roman" w:hAnsi="Times New Roman" w:cs="Times New Roman"/>
          <w:sz w:val="28"/>
          <w:szCs w:val="28"/>
        </w:rPr>
        <w:t xml:space="preserve"> </w:t>
      </w:r>
      <w:r w:rsidRPr="001256A1">
        <w:rPr>
          <w:rFonts w:ascii="Times New Roman" w:hAnsi="Times New Roman" w:cs="Times New Roman"/>
          <w:sz w:val="28"/>
          <w:szCs w:val="28"/>
          <w:lang w:val="en-US"/>
        </w:rPr>
        <w:t>the</w:t>
      </w:r>
      <w:r w:rsidRPr="001256A1">
        <w:rPr>
          <w:rFonts w:ascii="Times New Roman" w:hAnsi="Times New Roman" w:cs="Times New Roman"/>
          <w:sz w:val="28"/>
          <w:szCs w:val="28"/>
        </w:rPr>
        <w:t xml:space="preserve"> </w:t>
      </w:r>
      <w:r w:rsidRPr="001256A1">
        <w:rPr>
          <w:rFonts w:ascii="Times New Roman" w:hAnsi="Times New Roman" w:cs="Times New Roman"/>
          <w:sz w:val="28"/>
          <w:szCs w:val="28"/>
          <w:lang w:val="en-US"/>
        </w:rPr>
        <w:t>western</w:t>
      </w:r>
      <w:r w:rsidRPr="001256A1">
        <w:rPr>
          <w:rFonts w:ascii="Times New Roman" w:hAnsi="Times New Roman" w:cs="Times New Roman"/>
          <w:sz w:val="28"/>
          <w:szCs w:val="28"/>
        </w:rPr>
        <w:t xml:space="preserve"> </w:t>
      </w:r>
      <w:r w:rsidRPr="001256A1">
        <w:rPr>
          <w:rFonts w:ascii="Times New Roman" w:hAnsi="Times New Roman" w:cs="Times New Roman"/>
          <w:sz w:val="28"/>
          <w:szCs w:val="28"/>
          <w:lang w:val="en-US"/>
        </w:rPr>
        <w:t>world</w:t>
      </w:r>
      <w:r w:rsidRPr="001256A1">
        <w:rPr>
          <w:rFonts w:ascii="Times New Roman" w:hAnsi="Times New Roman" w:cs="Times New Roman"/>
          <w:sz w:val="28"/>
          <w:szCs w:val="28"/>
        </w:rPr>
        <w:t>; т. 1). – С. 772–773.</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Сартр Ж. Тошнота: Избранные произведения / Жан-Поль Сартр. – Москва: Республика, 1994. - 367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Сафрански Р. Хайдеггер. Германский мастер и его время / Рюдигер Сафрански. – Москва: Молодая гвардия, 2005. – 615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Соловьев Э. Ю. Экзистенциализм (историко-критический очерк) / Эрих Юрьевич Соловьев // Прошлое толкует нас: (Очерки по истории философии и культуры) / Эрих Юрьевич Соловьев. – Москва: Политиздат, 1991. – С. 286–345.</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Тавризян Г. Философия, религия, культура: критический анализ современной буржуазной философии / Гаянэ Тавризян. – Москва: Наука, 1982. – 396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Хайдеггер М. Бытие и время / Мартин Хайдеггер. – СПб: Наука, 2002. – 452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Хайдеггер М. Введение к: "Что такое метафизика" / Мартин Хайдеггер // Время и бытие: статьи и выступления / Мартин Хайдеггер. – Москва: Республика, 1993. – С. 31.</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Хайдеггер М. Основные проблемы феноменологии / Мартин Хайдеггер. – СПб: Высшая религиозно-философская школа, 2001. – 446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Хайдеггер М. Письмо о гуманизме / Мартин Хайдеггер // Время и бытие: статьи и выступления / Мартин Хайдеггер. – Москва: Республика, 1993. – С. 192–220.</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Хайдеггер М. Пролегомены к истории понятия времени / Мартин Хайдеггер. – Томск: Водолей, 1998. – 384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Ясперс К. Духовная ситуация времени / Карл Ясперс // Смысл и назначение истории / Карл Ясперс. – Москва: Политиздат, 1991. – С. 380.</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 xml:space="preserve">Ясперс К. Истоки истории и ее цель / Карл Ясперс // Смысл и назначение истории / Карл Ясперс. – Москва: Политиздат, 1991. – С. 169-170. </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Ясперс К. Разум и экзистенция / Карл Ясперс. – Москва: Канон+, 2013. – 336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Ясперс К. Философия. Книга первая. Философское ориентирование в мире / Карл Ясперс. – Москва: Канон+, 2012. – 384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Ясперс К. Философия. Книга третья. Метафизика / Карл Ясперс. – Москва: Канон+, 2012. – 296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Ясперс К. Философская вера / Карл Ясперс // Смысл и назначение истории / Карл Ясперс. – Москва: Политиздат, 1991. – С. 425.</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Ясперс К. Философская вера / Карл Ясперс // Смысл и назначение истории / Карл Ясперс. – Москва: Политиздат, 1991. – С. 434.</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lang w:val="en-US"/>
        </w:rPr>
      </w:pPr>
      <w:r w:rsidRPr="001256A1">
        <w:rPr>
          <w:rFonts w:ascii="Times New Roman" w:hAnsi="Times New Roman" w:cs="Times New Roman"/>
          <w:sz w:val="28"/>
          <w:szCs w:val="28"/>
          <w:lang w:val="en-US"/>
        </w:rPr>
        <w:t>Aronson R. Jean-Paul Sartre – Philosophy in the World / Ronald Aronson. – London: NLB, 1980. – 358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lang w:val="en-US"/>
        </w:rPr>
      </w:pPr>
      <w:r w:rsidRPr="001256A1">
        <w:rPr>
          <w:rFonts w:ascii="Times New Roman" w:hAnsi="Times New Roman" w:cs="Times New Roman"/>
          <w:sz w:val="28"/>
          <w:szCs w:val="28"/>
          <w:lang w:val="en-US"/>
        </w:rPr>
        <w:t>Bonk R. Medicine as an Absurdist Quest in Albert Camus’ The Plague / Robert Bonk. // Eä. – 2010. – №2. – с. 1 – 22.</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lang w:val="fr-FR"/>
        </w:rPr>
      </w:pPr>
      <w:r w:rsidRPr="001256A1">
        <w:rPr>
          <w:rFonts w:ascii="Times New Roman" w:hAnsi="Times New Roman" w:cs="Times New Roman"/>
          <w:sz w:val="28"/>
          <w:szCs w:val="28"/>
          <w:lang w:val="fr-FR"/>
        </w:rPr>
        <w:t xml:space="preserve">Camus A. L'Homme révolté / Albert Camus. – Paris: Les Éditions Gallimard, 1951. – 379 </w:t>
      </w:r>
      <w:r w:rsidRPr="001256A1">
        <w:rPr>
          <w:rFonts w:ascii="Times New Roman" w:hAnsi="Times New Roman" w:cs="Times New Roman"/>
          <w:sz w:val="28"/>
          <w:szCs w:val="28"/>
          <w:lang w:val="en-US"/>
        </w:rPr>
        <w:t>с</w:t>
      </w:r>
      <w:r w:rsidRPr="001256A1">
        <w:rPr>
          <w:rFonts w:ascii="Times New Roman" w:hAnsi="Times New Roman" w:cs="Times New Roman"/>
          <w:sz w:val="28"/>
          <w:szCs w:val="28"/>
          <w:lang w:val="fr-FR"/>
        </w:rPr>
        <w:t>.</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lang w:val="fr-FR"/>
        </w:rPr>
      </w:pPr>
      <w:r w:rsidRPr="001256A1">
        <w:rPr>
          <w:rFonts w:ascii="Times New Roman" w:hAnsi="Times New Roman" w:cs="Times New Roman"/>
          <w:sz w:val="28"/>
          <w:szCs w:val="28"/>
          <w:lang w:val="fr-FR"/>
        </w:rPr>
        <w:t xml:space="preserve">Contat M. Les Écrits de Sartre / M. Contat, M. Rybalka. – Paris: Gallimard, 1970. – 788 </w:t>
      </w:r>
      <w:r w:rsidRPr="001256A1">
        <w:rPr>
          <w:rFonts w:ascii="Times New Roman" w:hAnsi="Times New Roman" w:cs="Times New Roman"/>
          <w:sz w:val="28"/>
          <w:szCs w:val="28"/>
          <w:lang w:val="en-US"/>
        </w:rPr>
        <w:t>с</w:t>
      </w:r>
      <w:r w:rsidRPr="001256A1">
        <w:rPr>
          <w:rFonts w:ascii="Times New Roman" w:hAnsi="Times New Roman" w:cs="Times New Roman"/>
          <w:sz w:val="28"/>
          <w:szCs w:val="28"/>
          <w:lang w:val="fr-FR"/>
        </w:rPr>
        <w:t>.</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lang w:val="fr-FR"/>
        </w:rPr>
      </w:pPr>
      <w:r w:rsidRPr="001256A1">
        <w:rPr>
          <w:rFonts w:ascii="Times New Roman" w:hAnsi="Times New Roman" w:cs="Times New Roman"/>
          <w:sz w:val="28"/>
          <w:szCs w:val="28"/>
          <w:lang w:val="fr-FR"/>
        </w:rPr>
        <w:t xml:space="preserve">Contat M. Pour Sartre / Michel Contat. – Paris: Presses Universitaires de France, 2008. – 581 </w:t>
      </w:r>
      <w:r w:rsidRPr="001256A1">
        <w:rPr>
          <w:rFonts w:ascii="Times New Roman" w:hAnsi="Times New Roman" w:cs="Times New Roman"/>
          <w:sz w:val="28"/>
          <w:szCs w:val="28"/>
          <w:lang w:val="en-US"/>
        </w:rPr>
        <w:t>с</w:t>
      </w:r>
      <w:r w:rsidRPr="001256A1">
        <w:rPr>
          <w:rFonts w:ascii="Times New Roman" w:hAnsi="Times New Roman" w:cs="Times New Roman"/>
          <w:sz w:val="28"/>
          <w:szCs w:val="28"/>
          <w:lang w:val="fr-FR"/>
        </w:rPr>
        <w:t>.</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lang w:val="en-US"/>
        </w:rPr>
      </w:pPr>
      <w:r w:rsidRPr="001256A1">
        <w:rPr>
          <w:rFonts w:ascii="Times New Roman" w:hAnsi="Times New Roman" w:cs="Times New Roman"/>
          <w:sz w:val="28"/>
          <w:szCs w:val="28"/>
          <w:lang w:val="en-US"/>
        </w:rPr>
        <w:t>Flynn T. Existentialism: A Very Short Introduction / Thomas Flynn., 2006. – 144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lang w:val="en-US"/>
        </w:rPr>
      </w:pPr>
      <w:r w:rsidRPr="001256A1">
        <w:rPr>
          <w:rFonts w:ascii="Times New Roman" w:hAnsi="Times New Roman" w:cs="Times New Roman"/>
          <w:sz w:val="28"/>
          <w:szCs w:val="28"/>
          <w:lang w:val="en-US"/>
        </w:rPr>
        <w:t>Kaufmann W. Existentialism: From Dostoyevesky to Sartre / Walter Kaufmann. – New York: Meridian, 1956. – 319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lang w:val="fr-FR"/>
        </w:rPr>
      </w:pPr>
      <w:r w:rsidRPr="001256A1">
        <w:rPr>
          <w:rFonts w:ascii="Times New Roman" w:hAnsi="Times New Roman" w:cs="Times New Roman"/>
          <w:sz w:val="28"/>
          <w:szCs w:val="28"/>
          <w:lang w:val="fr-FR"/>
        </w:rPr>
        <w:t xml:space="preserve">Lalou R. Le Théâtre en France depuis 1900 / René Lalou. – Paris: Presses universitaires de France, 1965. – 125 </w:t>
      </w:r>
      <w:r w:rsidRPr="001256A1">
        <w:rPr>
          <w:rFonts w:ascii="Times New Roman" w:hAnsi="Times New Roman" w:cs="Times New Roman"/>
          <w:sz w:val="28"/>
          <w:szCs w:val="28"/>
          <w:lang w:val="en-US"/>
        </w:rPr>
        <w:t>с</w:t>
      </w:r>
      <w:r w:rsidRPr="001256A1">
        <w:rPr>
          <w:rFonts w:ascii="Times New Roman" w:hAnsi="Times New Roman" w:cs="Times New Roman"/>
          <w:sz w:val="28"/>
          <w:szCs w:val="28"/>
          <w:lang w:val="fr-FR"/>
        </w:rPr>
        <w:t>.</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lang w:val="fr-FR"/>
        </w:rPr>
      </w:pPr>
      <w:r w:rsidRPr="001256A1">
        <w:rPr>
          <w:rFonts w:ascii="Times New Roman" w:hAnsi="Times New Roman" w:cs="Times New Roman"/>
          <w:sz w:val="28"/>
          <w:szCs w:val="28"/>
          <w:lang w:val="fr-FR"/>
        </w:rPr>
        <w:t xml:space="preserve">Pandolfi V. Histoire du théâtre. 4, Vaudeville, théâtre social, régionalisme et universalisme / Vito Pandolfi., 1969. – 365 </w:t>
      </w:r>
      <w:r w:rsidRPr="001256A1">
        <w:rPr>
          <w:rFonts w:ascii="Times New Roman" w:hAnsi="Times New Roman" w:cs="Times New Roman"/>
          <w:sz w:val="28"/>
          <w:szCs w:val="28"/>
          <w:lang w:val="en-US"/>
        </w:rPr>
        <w:t>с</w:t>
      </w:r>
      <w:r w:rsidRPr="001256A1">
        <w:rPr>
          <w:rFonts w:ascii="Times New Roman" w:hAnsi="Times New Roman" w:cs="Times New Roman"/>
          <w:sz w:val="28"/>
          <w:szCs w:val="28"/>
          <w:lang w:val="fr-FR"/>
        </w:rPr>
        <w:t>.</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lang w:val="en-US"/>
        </w:rPr>
      </w:pPr>
      <w:r w:rsidRPr="001256A1">
        <w:rPr>
          <w:rFonts w:ascii="Times New Roman" w:hAnsi="Times New Roman" w:cs="Times New Roman"/>
          <w:sz w:val="28"/>
          <w:szCs w:val="28"/>
          <w:lang w:val="en-US"/>
        </w:rPr>
        <w:t>Peters M. The Plague: Human resilience and the collective response to catastrophe / Michael Peters. // Educational Philosophy and Theory. — 2020. — с. 1—5.</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lang w:val="en-US"/>
        </w:rPr>
      </w:pPr>
      <w:r w:rsidRPr="001256A1">
        <w:rPr>
          <w:rFonts w:ascii="Times New Roman" w:hAnsi="Times New Roman" w:cs="Times New Roman"/>
          <w:sz w:val="28"/>
          <w:szCs w:val="28"/>
          <w:lang w:val="en-US"/>
        </w:rPr>
        <w:t>Preisner R. Kultura bez konce / Rio Preisner. – Brno: Atlantis, 1996. – 196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lang w:val="fr-FR"/>
        </w:rPr>
      </w:pPr>
      <w:r w:rsidRPr="001256A1">
        <w:rPr>
          <w:rFonts w:ascii="Times New Roman" w:hAnsi="Times New Roman" w:cs="Times New Roman"/>
          <w:sz w:val="28"/>
          <w:szCs w:val="28"/>
          <w:lang w:val="fr-FR"/>
        </w:rPr>
        <w:t xml:space="preserve">Sartre J.- P. Critique de la raison dialectique. Tome 1. Théorie des ensembles pratiques / Jean-Paul Sartre. – Paris: Editions Gallimard, 1960. – 760 </w:t>
      </w:r>
      <w:r w:rsidRPr="001256A1">
        <w:rPr>
          <w:rFonts w:ascii="Times New Roman" w:hAnsi="Times New Roman" w:cs="Times New Roman"/>
          <w:sz w:val="28"/>
          <w:szCs w:val="28"/>
          <w:lang w:val="en-US"/>
        </w:rPr>
        <w:t>с</w:t>
      </w:r>
      <w:r w:rsidRPr="001256A1">
        <w:rPr>
          <w:rFonts w:ascii="Times New Roman" w:hAnsi="Times New Roman" w:cs="Times New Roman"/>
          <w:sz w:val="28"/>
          <w:szCs w:val="28"/>
          <w:lang w:val="fr-FR"/>
        </w:rPr>
        <w:t>.</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lang w:val="fr-FR"/>
        </w:rPr>
      </w:pPr>
      <w:r w:rsidRPr="001256A1">
        <w:rPr>
          <w:rFonts w:ascii="Times New Roman" w:hAnsi="Times New Roman" w:cs="Times New Roman"/>
          <w:sz w:val="28"/>
          <w:szCs w:val="28"/>
          <w:lang w:val="fr-FR"/>
        </w:rPr>
        <w:t xml:space="preserve">Sartre J.-P. La liberte cartesienne / Jean-Paul Sartre. – Paris: Gallimard, 1947. – 334 </w:t>
      </w:r>
      <w:r w:rsidRPr="001256A1">
        <w:rPr>
          <w:rFonts w:ascii="Times New Roman" w:hAnsi="Times New Roman" w:cs="Times New Roman"/>
          <w:sz w:val="28"/>
          <w:szCs w:val="28"/>
          <w:lang w:val="en-US"/>
        </w:rPr>
        <w:t>с</w:t>
      </w:r>
      <w:r w:rsidRPr="001256A1">
        <w:rPr>
          <w:rFonts w:ascii="Times New Roman" w:hAnsi="Times New Roman" w:cs="Times New Roman"/>
          <w:sz w:val="28"/>
          <w:szCs w:val="28"/>
          <w:lang w:val="fr-FR"/>
        </w:rPr>
        <w:t>.</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lang w:val="en-US"/>
        </w:rPr>
      </w:pPr>
      <w:r w:rsidRPr="001256A1">
        <w:rPr>
          <w:rFonts w:ascii="Times New Roman" w:hAnsi="Times New Roman" w:cs="Times New Roman"/>
          <w:sz w:val="28"/>
          <w:szCs w:val="28"/>
          <w:lang w:val="en-US"/>
        </w:rPr>
        <w:t>Strathern P. Sartre in 90 Minutes / Paul Strathern. – Москва: Астрель; АСТ, 2005. – 27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lang w:val="fr-FR"/>
        </w:rPr>
      </w:pPr>
      <w:r w:rsidRPr="001256A1">
        <w:rPr>
          <w:rFonts w:ascii="Times New Roman" w:hAnsi="Times New Roman" w:cs="Times New Roman"/>
          <w:sz w:val="28"/>
          <w:szCs w:val="28"/>
          <w:lang w:val="fr-FR"/>
        </w:rPr>
        <w:t xml:space="preserve">Surer P. Le Théâtre français contemporain / Paul Surer. – Paris: Societe d'Edition et d'Enseignement Superieur, 1964. – 516 </w:t>
      </w:r>
      <w:r w:rsidRPr="001256A1">
        <w:rPr>
          <w:rFonts w:ascii="Times New Roman" w:hAnsi="Times New Roman" w:cs="Times New Roman"/>
          <w:sz w:val="28"/>
          <w:szCs w:val="28"/>
          <w:lang w:val="en-US"/>
        </w:rPr>
        <w:t>с</w:t>
      </w:r>
      <w:r w:rsidRPr="001256A1">
        <w:rPr>
          <w:rFonts w:ascii="Times New Roman" w:hAnsi="Times New Roman" w:cs="Times New Roman"/>
          <w:sz w:val="28"/>
          <w:szCs w:val="28"/>
          <w:lang w:val="fr-FR"/>
        </w:rPr>
        <w:t>.</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lang w:val="fr-FR"/>
        </w:rPr>
      </w:pPr>
      <w:r w:rsidRPr="001256A1">
        <w:rPr>
          <w:rFonts w:ascii="Times New Roman" w:hAnsi="Times New Roman" w:cs="Times New Roman"/>
          <w:sz w:val="28"/>
          <w:szCs w:val="28"/>
          <w:lang w:val="fr-FR"/>
        </w:rPr>
        <w:t xml:space="preserve">Winock M. Sartre s’est-il toujours trompé? / Michel Winock. // L'Histoire. – 2005. – №295. – </w:t>
      </w:r>
      <w:r w:rsidRPr="001256A1">
        <w:rPr>
          <w:rFonts w:ascii="Times New Roman" w:hAnsi="Times New Roman" w:cs="Times New Roman"/>
          <w:sz w:val="28"/>
          <w:szCs w:val="28"/>
          <w:lang w:val="en-US"/>
        </w:rPr>
        <w:t>с</w:t>
      </w:r>
      <w:r w:rsidRPr="001256A1">
        <w:rPr>
          <w:rFonts w:ascii="Times New Roman" w:hAnsi="Times New Roman" w:cs="Times New Roman"/>
          <w:sz w:val="28"/>
          <w:szCs w:val="28"/>
          <w:lang w:val="fr-FR"/>
        </w:rPr>
        <w:t>. 1 – 14.</w:t>
      </w:r>
    </w:p>
    <w:p w:rsidR="001256A1" w:rsidRPr="001256A1" w:rsidRDefault="001256A1" w:rsidP="00C2587B">
      <w:pPr>
        <w:spacing w:after="0" w:line="360" w:lineRule="auto"/>
        <w:ind w:firstLine="567"/>
        <w:rPr>
          <w:rFonts w:ascii="Times New Roman" w:hAnsi="Times New Roman" w:cs="Times New Roman"/>
          <w:sz w:val="28"/>
          <w:szCs w:val="28"/>
          <w:lang w:val="fr-FR"/>
        </w:rPr>
      </w:pPr>
    </w:p>
    <w:p w:rsidR="001256A1" w:rsidRDefault="001256A1" w:rsidP="00C2587B">
      <w:pPr>
        <w:spacing w:after="0" w:line="360" w:lineRule="auto"/>
        <w:ind w:left="720" w:firstLine="567"/>
        <w:rPr>
          <w:rFonts w:ascii="Times New Roman" w:hAnsi="Times New Roman" w:cs="Times New Roman"/>
          <w:sz w:val="28"/>
          <w:szCs w:val="28"/>
        </w:rPr>
      </w:pPr>
      <w:r w:rsidRPr="001256A1">
        <w:rPr>
          <w:rFonts w:ascii="Times New Roman" w:hAnsi="Times New Roman" w:cs="Times New Roman"/>
          <w:sz w:val="28"/>
          <w:szCs w:val="28"/>
        </w:rPr>
        <w:t>Електронн</w:t>
      </w:r>
      <w:r w:rsidRPr="001256A1">
        <w:rPr>
          <w:rFonts w:ascii="Times New Roman" w:hAnsi="Times New Roman" w:cs="Times New Roman"/>
          <w:sz w:val="28"/>
          <w:szCs w:val="28"/>
          <w:lang w:val="en-US"/>
        </w:rPr>
        <w:t>i</w:t>
      </w:r>
      <w:r w:rsidRPr="001256A1">
        <w:rPr>
          <w:rFonts w:ascii="Times New Roman" w:hAnsi="Times New Roman" w:cs="Times New Roman"/>
          <w:sz w:val="28"/>
          <w:szCs w:val="28"/>
        </w:rPr>
        <w:t xml:space="preserve"> тексти</w:t>
      </w:r>
    </w:p>
    <w:p w:rsidR="001256A1" w:rsidRPr="001256A1" w:rsidRDefault="001256A1" w:rsidP="00C2587B">
      <w:pPr>
        <w:spacing w:after="0" w:line="360" w:lineRule="auto"/>
        <w:ind w:left="720" w:firstLine="567"/>
        <w:rPr>
          <w:rFonts w:ascii="Times New Roman" w:hAnsi="Times New Roman" w:cs="Times New Roman"/>
          <w:sz w:val="28"/>
          <w:szCs w:val="28"/>
        </w:rPr>
      </w:pP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 xml:space="preserve">Абрамова А. В. Миф и ритуал в литературе ХХ века на примере пьесы Ж. П. Сартра «Мухи» [Електронний ресурс] / А. В. Абрамова. – 2016. – Режим доступу до ресурсу: </w:t>
      </w:r>
      <w:r w:rsidRPr="001256A1">
        <w:rPr>
          <w:rFonts w:ascii="Times New Roman" w:hAnsi="Times New Roman" w:cs="Times New Roman"/>
          <w:sz w:val="28"/>
          <w:szCs w:val="28"/>
          <w:lang w:val="en-US"/>
        </w:rPr>
        <w:t>https</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cyberleninka</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ru</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article</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n</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mif</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i</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ritual</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v</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literature</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hh</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veka</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na</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primere</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piesy</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zh</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p</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sartra</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muhi</w:t>
      </w:r>
      <w:r w:rsidRPr="001256A1">
        <w:rPr>
          <w:rFonts w:ascii="Times New Roman" w:hAnsi="Times New Roman" w:cs="Times New Roman"/>
          <w:sz w:val="28"/>
          <w:szCs w:val="28"/>
        </w:rPr>
        <w:t>.</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 xml:space="preserve">Великовский С. Путь Сартра-драматурга [Електронний ресурс] / Самарий Великовский – Режим доступу до ресурсу: </w:t>
      </w:r>
      <w:r w:rsidRPr="001256A1">
        <w:rPr>
          <w:rFonts w:ascii="Times New Roman" w:hAnsi="Times New Roman" w:cs="Times New Roman"/>
          <w:sz w:val="28"/>
          <w:szCs w:val="28"/>
          <w:lang w:val="en-US"/>
        </w:rPr>
        <w:t>https</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scepsis</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net</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library</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id</w:t>
      </w:r>
      <w:r w:rsidRPr="001256A1">
        <w:rPr>
          <w:rFonts w:ascii="Times New Roman" w:hAnsi="Times New Roman" w:cs="Times New Roman"/>
          <w:sz w:val="28"/>
          <w:szCs w:val="28"/>
        </w:rPr>
        <w:t>_1021.</w:t>
      </w:r>
      <w:r w:rsidRPr="001256A1">
        <w:rPr>
          <w:rFonts w:ascii="Times New Roman" w:hAnsi="Times New Roman" w:cs="Times New Roman"/>
          <w:sz w:val="28"/>
          <w:szCs w:val="28"/>
          <w:lang w:val="en-US"/>
        </w:rPr>
        <w:t>html</w:t>
      </w:r>
      <w:r w:rsidRPr="001256A1">
        <w:rPr>
          <w:rFonts w:ascii="Times New Roman" w:hAnsi="Times New Roman" w:cs="Times New Roman"/>
          <w:sz w:val="28"/>
          <w:szCs w:val="28"/>
        </w:rPr>
        <w:t>.</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 xml:space="preserve">Коплстон Ф. История философии. </w:t>
      </w:r>
      <w:r w:rsidRPr="001256A1">
        <w:rPr>
          <w:rFonts w:ascii="Times New Roman" w:hAnsi="Times New Roman" w:cs="Times New Roman"/>
          <w:sz w:val="28"/>
          <w:szCs w:val="28"/>
          <w:lang w:val="en-US"/>
        </w:rPr>
        <w:t>XX</w:t>
      </w:r>
      <w:r w:rsidRPr="001256A1">
        <w:rPr>
          <w:rFonts w:ascii="Times New Roman" w:hAnsi="Times New Roman" w:cs="Times New Roman"/>
          <w:sz w:val="28"/>
          <w:szCs w:val="28"/>
        </w:rPr>
        <w:t xml:space="preserve"> век. [Електронний ресурс] / Фредерик Коплстон // М.: ЗАО Центрполиграф. – 2002. – Режим доступу до ресурсу: </w:t>
      </w:r>
      <w:r w:rsidRPr="001256A1">
        <w:rPr>
          <w:rFonts w:ascii="Times New Roman" w:hAnsi="Times New Roman" w:cs="Times New Roman"/>
          <w:sz w:val="28"/>
          <w:szCs w:val="28"/>
          <w:lang w:val="en-US"/>
        </w:rPr>
        <w:t>https</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www</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philosophica</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ru</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koplston</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menu</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htm</w:t>
      </w:r>
      <w:r w:rsidRPr="001256A1">
        <w:rPr>
          <w:rFonts w:ascii="Times New Roman" w:hAnsi="Times New Roman" w:cs="Times New Roman"/>
          <w:sz w:val="28"/>
          <w:szCs w:val="28"/>
        </w:rPr>
        <w:t>.</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 xml:space="preserve">Лега В. Современная западная философия: учеб. пособие [Електронний ресурс] / Виктор Лега // М.: Изд-во ПСТГУ. – 2009. – Режим доступу до ресурсу: </w:t>
      </w:r>
      <w:r w:rsidRPr="001256A1">
        <w:rPr>
          <w:rFonts w:ascii="Times New Roman" w:hAnsi="Times New Roman" w:cs="Times New Roman"/>
          <w:sz w:val="28"/>
          <w:szCs w:val="28"/>
          <w:lang w:val="en-US"/>
        </w:rPr>
        <w:t>https</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www</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sedmitza</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ru</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lib</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text</w:t>
      </w:r>
      <w:r w:rsidRPr="001256A1">
        <w:rPr>
          <w:rFonts w:ascii="Times New Roman" w:hAnsi="Times New Roman" w:cs="Times New Roman"/>
          <w:sz w:val="28"/>
          <w:szCs w:val="28"/>
        </w:rPr>
        <w:t>/431838/.</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 xml:space="preserve">Мандель Б. Р. Всемирная литература: Нобелевские лауреаты 1957-1980 [Електронний ресурс] / Борис Рувимович Мандель – Режим доступу до ресурсу: </w:t>
      </w:r>
      <w:r w:rsidRPr="001256A1">
        <w:rPr>
          <w:rFonts w:ascii="Times New Roman" w:hAnsi="Times New Roman" w:cs="Times New Roman"/>
          <w:sz w:val="28"/>
          <w:szCs w:val="28"/>
          <w:lang w:val="en-US"/>
        </w:rPr>
        <w:t>http</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litresp</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ru</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chitat</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ru</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D</w:t>
      </w:r>
      <w:r w:rsidRPr="001256A1">
        <w:rPr>
          <w:rFonts w:ascii="Times New Roman" w:hAnsi="Times New Roman" w:cs="Times New Roman"/>
          <w:sz w:val="28"/>
          <w:szCs w:val="28"/>
        </w:rPr>
        <w:t>0%9</w:t>
      </w:r>
      <w:r w:rsidRPr="001256A1">
        <w:rPr>
          <w:rFonts w:ascii="Times New Roman" w:hAnsi="Times New Roman" w:cs="Times New Roman"/>
          <w:sz w:val="28"/>
          <w:szCs w:val="28"/>
          <w:lang w:val="en-US"/>
        </w:rPr>
        <w:t>C</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mandelj</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boris</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ruvimovich</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vsemirnaya</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literatura</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nobelevskie</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laureati</w:t>
      </w:r>
      <w:r w:rsidRPr="001256A1">
        <w:rPr>
          <w:rFonts w:ascii="Times New Roman" w:hAnsi="Times New Roman" w:cs="Times New Roman"/>
          <w:sz w:val="28"/>
          <w:szCs w:val="28"/>
        </w:rPr>
        <w:t>-1957-1980/2.</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 xml:space="preserve">Морозов И. Художественное воплощение своеобразия идей экзистенциализма в драме Ж. -П. Сартра "Мухи" [Електронний ресурс] / Иван Морозов. – 2018. – Режим доступу до ресурсу: </w:t>
      </w:r>
      <w:r w:rsidRPr="001256A1">
        <w:rPr>
          <w:rFonts w:ascii="Times New Roman" w:hAnsi="Times New Roman" w:cs="Times New Roman"/>
          <w:sz w:val="28"/>
          <w:szCs w:val="28"/>
          <w:lang w:val="en-US"/>
        </w:rPr>
        <w:t>https</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cyberleninka</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ru</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article</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n</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hudozhestvennoe</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voploschenie</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svoeobraziya</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idey</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ekzistentsializma</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v</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drame</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zh</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p</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sartra</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muhi</w:t>
      </w:r>
      <w:r w:rsidRPr="001256A1">
        <w:rPr>
          <w:rFonts w:ascii="Times New Roman" w:hAnsi="Times New Roman" w:cs="Times New Roman"/>
          <w:sz w:val="28"/>
          <w:szCs w:val="28"/>
        </w:rPr>
        <w:t>.</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 xml:space="preserve">Нобелевская премия по литературе [Електронний ресурс] – Режим доступу до ресурсу: </w:t>
      </w:r>
      <w:r w:rsidRPr="001256A1">
        <w:rPr>
          <w:rFonts w:ascii="Times New Roman" w:hAnsi="Times New Roman" w:cs="Times New Roman"/>
          <w:sz w:val="28"/>
          <w:szCs w:val="28"/>
          <w:lang w:val="en-US"/>
        </w:rPr>
        <w:t>https</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russianbookchamber</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blogspot</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com</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p</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nobelevskie</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pisateli</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po</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literature</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html</w:t>
      </w:r>
      <w:r w:rsidRPr="001256A1">
        <w:rPr>
          <w:rFonts w:ascii="Times New Roman" w:hAnsi="Times New Roman" w:cs="Times New Roman"/>
          <w:sz w:val="28"/>
          <w:szCs w:val="28"/>
        </w:rPr>
        <w:t>.</w:t>
      </w:r>
    </w:p>
    <w:p w:rsidR="001256A1" w:rsidRPr="001256A1" w:rsidRDefault="001256A1" w:rsidP="00C2587B">
      <w:pPr>
        <w:numPr>
          <w:ilvl w:val="0"/>
          <w:numId w:val="1"/>
        </w:numPr>
        <w:spacing w:after="0" w:line="360" w:lineRule="auto"/>
        <w:ind w:firstLine="567"/>
        <w:rPr>
          <w:rFonts w:ascii="Times New Roman" w:hAnsi="Times New Roman" w:cs="Times New Roman"/>
          <w:color w:val="000000"/>
          <w:sz w:val="28"/>
          <w:szCs w:val="28"/>
        </w:rPr>
      </w:pPr>
      <w:r w:rsidRPr="001256A1">
        <w:rPr>
          <w:rFonts w:ascii="Times New Roman" w:hAnsi="Times New Roman" w:cs="Times New Roman"/>
          <w:sz w:val="28"/>
          <w:szCs w:val="28"/>
        </w:rPr>
        <w:t xml:space="preserve">Сартр Ж.-П. Почему я отказался от премии. Заявление, сделанное в Париже шведским журналистам 23 октября 1964 г. [Електронний ресурс] / Ж.-П. Сартр // За рубежом, № 45 (6 ноября 1964). – 1964. – Режим доступу до ресурсу: </w:t>
      </w:r>
      <w:r w:rsidRPr="001256A1">
        <w:rPr>
          <w:rFonts w:ascii="Times New Roman" w:hAnsi="Times New Roman" w:cs="Times New Roman"/>
          <w:sz w:val="28"/>
          <w:szCs w:val="28"/>
          <w:lang w:val="en-US"/>
        </w:rPr>
        <w:t>https</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politcom</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org</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ua</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kak</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zhan</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pol</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sartr</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otkazalsja</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ot</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nobelevskoj</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premii</w:t>
      </w:r>
      <w:r w:rsidRPr="001256A1">
        <w:rPr>
          <w:rFonts w:ascii="Times New Roman" w:hAnsi="Times New Roman" w:cs="Times New Roman"/>
          <w:sz w:val="28"/>
          <w:szCs w:val="28"/>
        </w:rPr>
        <w:t>.</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 xml:space="preserve">Сартр Ж.-П. Что такое литература? [Електронний ресурс] / Ж.-П. Сартр // Мн.: ООО "Попурри". – 1999. – Режим доступу до ресурсу: </w:t>
      </w:r>
      <w:r w:rsidRPr="001256A1">
        <w:rPr>
          <w:rFonts w:ascii="Times New Roman" w:hAnsi="Times New Roman" w:cs="Times New Roman"/>
          <w:sz w:val="28"/>
          <w:szCs w:val="28"/>
          <w:lang w:val="en-US"/>
        </w:rPr>
        <w:t>https</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lib</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misto</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kiev</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ua</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SARTR</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s</w:t>
      </w:r>
      <w:r w:rsidRPr="001256A1">
        <w:rPr>
          <w:rFonts w:ascii="Times New Roman" w:hAnsi="Times New Roman" w:cs="Times New Roman"/>
          <w:sz w:val="28"/>
          <w:szCs w:val="28"/>
        </w:rPr>
        <w:t>_</w:t>
      </w:r>
      <w:r w:rsidRPr="001256A1">
        <w:rPr>
          <w:rFonts w:ascii="Times New Roman" w:hAnsi="Times New Roman" w:cs="Times New Roman"/>
          <w:sz w:val="28"/>
          <w:szCs w:val="28"/>
          <w:lang w:val="en-US"/>
        </w:rPr>
        <w:t>literatura</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dhtml</w:t>
      </w:r>
      <w:r w:rsidRPr="001256A1">
        <w:rPr>
          <w:rFonts w:ascii="Times New Roman" w:hAnsi="Times New Roman" w:cs="Times New Roman"/>
          <w:sz w:val="28"/>
          <w:szCs w:val="28"/>
        </w:rPr>
        <w:t>.</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color w:val="000000"/>
          <w:sz w:val="28"/>
          <w:szCs w:val="28"/>
        </w:rPr>
        <w:t xml:space="preserve">Яковлев А. Сумерки богов [Електронний ресурс] / А. Яковлев // М.: «Политиздат». – 1989. – Режим доступу до ресурсу: </w:t>
      </w:r>
      <w:r w:rsidRPr="001256A1">
        <w:rPr>
          <w:rFonts w:ascii="Times New Roman" w:hAnsi="Times New Roman" w:cs="Times New Roman"/>
          <w:color w:val="000000"/>
          <w:sz w:val="28"/>
          <w:szCs w:val="28"/>
          <w:lang w:val="en-US"/>
        </w:rPr>
        <w:t>https</w:t>
      </w:r>
      <w:r w:rsidRPr="001256A1">
        <w:rPr>
          <w:rFonts w:ascii="Times New Roman" w:hAnsi="Times New Roman" w:cs="Times New Roman"/>
          <w:color w:val="000000"/>
          <w:sz w:val="28"/>
          <w:szCs w:val="28"/>
        </w:rPr>
        <w:t>://</w:t>
      </w:r>
      <w:r w:rsidRPr="001256A1">
        <w:rPr>
          <w:rFonts w:ascii="Times New Roman" w:hAnsi="Times New Roman" w:cs="Times New Roman"/>
          <w:color w:val="000000"/>
          <w:sz w:val="28"/>
          <w:szCs w:val="28"/>
          <w:lang w:val="en-US"/>
        </w:rPr>
        <w:t>scepsis</w:t>
      </w:r>
      <w:r w:rsidRPr="001256A1">
        <w:rPr>
          <w:rFonts w:ascii="Times New Roman" w:hAnsi="Times New Roman" w:cs="Times New Roman"/>
          <w:color w:val="000000"/>
          <w:sz w:val="28"/>
          <w:szCs w:val="28"/>
        </w:rPr>
        <w:t>.</w:t>
      </w:r>
      <w:r w:rsidRPr="001256A1">
        <w:rPr>
          <w:rFonts w:ascii="Times New Roman" w:hAnsi="Times New Roman" w:cs="Times New Roman"/>
          <w:color w:val="000000"/>
          <w:sz w:val="28"/>
          <w:szCs w:val="28"/>
          <w:lang w:val="en-US"/>
        </w:rPr>
        <w:t>net</w:t>
      </w:r>
      <w:r w:rsidRPr="001256A1">
        <w:rPr>
          <w:rFonts w:ascii="Times New Roman" w:hAnsi="Times New Roman" w:cs="Times New Roman"/>
          <w:color w:val="000000"/>
          <w:sz w:val="28"/>
          <w:szCs w:val="28"/>
        </w:rPr>
        <w:t>/</w:t>
      </w:r>
      <w:r w:rsidRPr="001256A1">
        <w:rPr>
          <w:rFonts w:ascii="Times New Roman" w:hAnsi="Times New Roman" w:cs="Times New Roman"/>
          <w:color w:val="000000"/>
          <w:sz w:val="28"/>
          <w:szCs w:val="28"/>
          <w:lang w:val="en-US"/>
        </w:rPr>
        <w:t>library</w:t>
      </w:r>
      <w:r w:rsidRPr="001256A1">
        <w:rPr>
          <w:rFonts w:ascii="Times New Roman" w:hAnsi="Times New Roman" w:cs="Times New Roman"/>
          <w:color w:val="000000"/>
          <w:sz w:val="28"/>
          <w:szCs w:val="28"/>
        </w:rPr>
        <w:t>/</w:t>
      </w:r>
      <w:r w:rsidRPr="001256A1">
        <w:rPr>
          <w:rFonts w:ascii="Times New Roman" w:hAnsi="Times New Roman" w:cs="Times New Roman"/>
          <w:color w:val="000000"/>
          <w:sz w:val="28"/>
          <w:szCs w:val="28"/>
          <w:lang w:val="en-US"/>
        </w:rPr>
        <w:t>id</w:t>
      </w:r>
      <w:r w:rsidRPr="001256A1">
        <w:rPr>
          <w:rFonts w:ascii="Times New Roman" w:hAnsi="Times New Roman" w:cs="Times New Roman"/>
          <w:color w:val="000000"/>
          <w:sz w:val="28"/>
          <w:szCs w:val="28"/>
        </w:rPr>
        <w:t>_545.</w:t>
      </w:r>
      <w:r w:rsidRPr="001256A1">
        <w:rPr>
          <w:rFonts w:ascii="Times New Roman" w:hAnsi="Times New Roman" w:cs="Times New Roman"/>
          <w:color w:val="000000"/>
          <w:sz w:val="28"/>
          <w:szCs w:val="28"/>
          <w:lang w:val="en-US"/>
        </w:rPr>
        <w:t>html</w:t>
      </w:r>
      <w:r w:rsidRPr="001256A1">
        <w:rPr>
          <w:rFonts w:ascii="Times New Roman" w:hAnsi="Times New Roman" w:cs="Times New Roman"/>
          <w:color w:val="000000"/>
          <w:sz w:val="28"/>
          <w:szCs w:val="28"/>
        </w:rPr>
        <w:t>.</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lang w:val="en-US"/>
        </w:rPr>
        <w:t>Camus</w:t>
      </w:r>
      <w:r w:rsidRPr="001256A1">
        <w:rPr>
          <w:rFonts w:ascii="Times New Roman" w:hAnsi="Times New Roman" w:cs="Times New Roman"/>
          <w:sz w:val="28"/>
          <w:szCs w:val="28"/>
        </w:rPr>
        <w:t xml:space="preserve"> </w:t>
      </w:r>
      <w:r w:rsidRPr="001256A1">
        <w:rPr>
          <w:rFonts w:ascii="Times New Roman" w:hAnsi="Times New Roman" w:cs="Times New Roman"/>
          <w:sz w:val="28"/>
          <w:szCs w:val="28"/>
          <w:lang w:val="en-US"/>
        </w:rPr>
        <w:t>Lettre</w:t>
      </w:r>
      <w:r w:rsidRPr="001256A1">
        <w:rPr>
          <w:rFonts w:ascii="Times New Roman" w:hAnsi="Times New Roman" w:cs="Times New Roman"/>
          <w:sz w:val="28"/>
          <w:szCs w:val="28"/>
        </w:rPr>
        <w:t xml:space="preserve"> à </w:t>
      </w:r>
      <w:r w:rsidRPr="001256A1">
        <w:rPr>
          <w:rFonts w:ascii="Times New Roman" w:hAnsi="Times New Roman" w:cs="Times New Roman"/>
          <w:sz w:val="28"/>
          <w:szCs w:val="28"/>
          <w:lang w:val="en-US"/>
        </w:rPr>
        <w:t>Roland</w:t>
      </w:r>
      <w:r w:rsidRPr="001256A1">
        <w:rPr>
          <w:rFonts w:ascii="Times New Roman" w:hAnsi="Times New Roman" w:cs="Times New Roman"/>
          <w:sz w:val="28"/>
          <w:szCs w:val="28"/>
        </w:rPr>
        <w:t xml:space="preserve"> </w:t>
      </w:r>
      <w:r w:rsidRPr="001256A1">
        <w:rPr>
          <w:rFonts w:ascii="Times New Roman" w:hAnsi="Times New Roman" w:cs="Times New Roman"/>
          <w:sz w:val="28"/>
          <w:szCs w:val="28"/>
          <w:lang w:val="en-US"/>
        </w:rPr>
        <w:t>Barthes</w:t>
      </w:r>
      <w:r w:rsidRPr="001256A1">
        <w:rPr>
          <w:rFonts w:ascii="Times New Roman" w:hAnsi="Times New Roman" w:cs="Times New Roman"/>
          <w:sz w:val="28"/>
          <w:szCs w:val="28"/>
        </w:rPr>
        <w:t xml:space="preserve"> [Електронний ресурс] – Режим доступу до ресурсу: </w:t>
      </w:r>
      <w:r w:rsidRPr="001256A1">
        <w:rPr>
          <w:rFonts w:ascii="Times New Roman" w:hAnsi="Times New Roman" w:cs="Times New Roman"/>
          <w:sz w:val="28"/>
          <w:szCs w:val="28"/>
          <w:lang w:val="en-US"/>
        </w:rPr>
        <w:t>http</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philofrancais</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fr</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camus</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lettre</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a</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roland</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barthes</w:t>
      </w:r>
      <w:r w:rsidRPr="001256A1">
        <w:rPr>
          <w:rFonts w:ascii="Times New Roman" w:hAnsi="Times New Roman" w:cs="Times New Roman"/>
          <w:sz w:val="28"/>
          <w:szCs w:val="28"/>
        </w:rPr>
        <w:t>.</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color w:val="000000"/>
          <w:sz w:val="28"/>
          <w:szCs w:val="28"/>
          <w:lang w:val="en-US"/>
        </w:rPr>
        <w:t>Sartre</w:t>
      </w:r>
      <w:r w:rsidRPr="001256A1">
        <w:rPr>
          <w:rFonts w:ascii="Times New Roman" w:hAnsi="Times New Roman" w:cs="Times New Roman"/>
          <w:color w:val="000000"/>
          <w:sz w:val="28"/>
          <w:szCs w:val="28"/>
        </w:rPr>
        <w:t xml:space="preserve"> </w:t>
      </w:r>
      <w:r w:rsidRPr="001256A1">
        <w:rPr>
          <w:rFonts w:ascii="Times New Roman" w:hAnsi="Times New Roman" w:cs="Times New Roman"/>
          <w:color w:val="000000"/>
          <w:sz w:val="28"/>
          <w:szCs w:val="28"/>
          <w:lang w:val="en-US"/>
        </w:rPr>
        <w:t>J</w:t>
      </w:r>
      <w:r w:rsidRPr="001256A1">
        <w:rPr>
          <w:rFonts w:ascii="Times New Roman" w:hAnsi="Times New Roman" w:cs="Times New Roman"/>
          <w:color w:val="000000"/>
          <w:sz w:val="28"/>
          <w:szCs w:val="28"/>
        </w:rPr>
        <w:t>.-</w:t>
      </w:r>
      <w:r w:rsidRPr="001256A1">
        <w:rPr>
          <w:rFonts w:ascii="Times New Roman" w:hAnsi="Times New Roman" w:cs="Times New Roman"/>
          <w:color w:val="000000"/>
          <w:sz w:val="28"/>
          <w:szCs w:val="28"/>
          <w:lang w:val="en-US"/>
        </w:rPr>
        <w:t>P</w:t>
      </w:r>
      <w:r w:rsidRPr="001256A1">
        <w:rPr>
          <w:rFonts w:ascii="Times New Roman" w:hAnsi="Times New Roman" w:cs="Times New Roman"/>
          <w:color w:val="000000"/>
          <w:sz w:val="28"/>
          <w:szCs w:val="28"/>
        </w:rPr>
        <w:t xml:space="preserve">. </w:t>
      </w:r>
      <w:r w:rsidRPr="001256A1">
        <w:rPr>
          <w:rFonts w:ascii="Times New Roman" w:hAnsi="Times New Roman" w:cs="Times New Roman"/>
          <w:color w:val="000000"/>
          <w:sz w:val="28"/>
          <w:szCs w:val="28"/>
          <w:lang w:val="en-US"/>
        </w:rPr>
        <w:t>L</w:t>
      </w:r>
      <w:r w:rsidRPr="001256A1">
        <w:rPr>
          <w:rFonts w:ascii="Times New Roman" w:hAnsi="Times New Roman" w:cs="Times New Roman"/>
          <w:color w:val="000000"/>
          <w:sz w:val="28"/>
          <w:szCs w:val="28"/>
        </w:rPr>
        <w:t>'ê</w:t>
      </w:r>
      <w:r w:rsidRPr="001256A1">
        <w:rPr>
          <w:rFonts w:ascii="Times New Roman" w:hAnsi="Times New Roman" w:cs="Times New Roman"/>
          <w:color w:val="000000"/>
          <w:sz w:val="28"/>
          <w:szCs w:val="28"/>
          <w:lang w:val="en-US"/>
        </w:rPr>
        <w:t>tre</w:t>
      </w:r>
      <w:r w:rsidRPr="001256A1">
        <w:rPr>
          <w:rFonts w:ascii="Times New Roman" w:hAnsi="Times New Roman" w:cs="Times New Roman"/>
          <w:color w:val="000000"/>
          <w:sz w:val="28"/>
          <w:szCs w:val="28"/>
        </w:rPr>
        <w:t xml:space="preserve"> </w:t>
      </w:r>
      <w:r w:rsidRPr="001256A1">
        <w:rPr>
          <w:rFonts w:ascii="Times New Roman" w:hAnsi="Times New Roman" w:cs="Times New Roman"/>
          <w:color w:val="000000"/>
          <w:sz w:val="28"/>
          <w:szCs w:val="28"/>
          <w:lang w:val="en-US"/>
        </w:rPr>
        <w:t>et</w:t>
      </w:r>
      <w:r w:rsidRPr="001256A1">
        <w:rPr>
          <w:rFonts w:ascii="Times New Roman" w:hAnsi="Times New Roman" w:cs="Times New Roman"/>
          <w:color w:val="000000"/>
          <w:sz w:val="28"/>
          <w:szCs w:val="28"/>
        </w:rPr>
        <w:t xml:space="preserve"> </w:t>
      </w:r>
      <w:r w:rsidRPr="001256A1">
        <w:rPr>
          <w:rFonts w:ascii="Times New Roman" w:hAnsi="Times New Roman" w:cs="Times New Roman"/>
          <w:color w:val="000000"/>
          <w:sz w:val="28"/>
          <w:szCs w:val="28"/>
          <w:lang w:val="en-US"/>
        </w:rPr>
        <w:t>le</w:t>
      </w:r>
      <w:r w:rsidRPr="001256A1">
        <w:rPr>
          <w:rFonts w:ascii="Times New Roman" w:hAnsi="Times New Roman" w:cs="Times New Roman"/>
          <w:color w:val="000000"/>
          <w:sz w:val="28"/>
          <w:szCs w:val="28"/>
        </w:rPr>
        <w:t xml:space="preserve"> </w:t>
      </w:r>
      <w:r w:rsidRPr="001256A1">
        <w:rPr>
          <w:rFonts w:ascii="Times New Roman" w:hAnsi="Times New Roman" w:cs="Times New Roman"/>
          <w:color w:val="000000"/>
          <w:sz w:val="28"/>
          <w:szCs w:val="28"/>
          <w:lang w:val="en-US"/>
        </w:rPr>
        <w:t>n</w:t>
      </w:r>
      <w:r w:rsidRPr="001256A1">
        <w:rPr>
          <w:rFonts w:ascii="Times New Roman" w:hAnsi="Times New Roman" w:cs="Times New Roman"/>
          <w:color w:val="000000"/>
          <w:sz w:val="28"/>
          <w:szCs w:val="28"/>
        </w:rPr>
        <w:t>é</w:t>
      </w:r>
      <w:r w:rsidRPr="001256A1">
        <w:rPr>
          <w:rFonts w:ascii="Times New Roman" w:hAnsi="Times New Roman" w:cs="Times New Roman"/>
          <w:color w:val="000000"/>
          <w:sz w:val="28"/>
          <w:szCs w:val="28"/>
          <w:lang w:val="en-US"/>
        </w:rPr>
        <w:t>ant</w:t>
      </w:r>
      <w:r w:rsidRPr="001256A1">
        <w:rPr>
          <w:rFonts w:ascii="Times New Roman" w:hAnsi="Times New Roman" w:cs="Times New Roman"/>
          <w:color w:val="000000"/>
          <w:sz w:val="28"/>
          <w:szCs w:val="28"/>
        </w:rPr>
        <w:t xml:space="preserve">: </w:t>
      </w:r>
      <w:r w:rsidRPr="001256A1">
        <w:rPr>
          <w:rFonts w:ascii="Times New Roman" w:hAnsi="Times New Roman" w:cs="Times New Roman"/>
          <w:color w:val="000000"/>
          <w:sz w:val="28"/>
          <w:szCs w:val="28"/>
          <w:lang w:val="en-US"/>
        </w:rPr>
        <w:t>Essay</w:t>
      </w:r>
      <w:r w:rsidRPr="001256A1">
        <w:rPr>
          <w:rFonts w:ascii="Times New Roman" w:hAnsi="Times New Roman" w:cs="Times New Roman"/>
          <w:color w:val="000000"/>
          <w:sz w:val="28"/>
          <w:szCs w:val="28"/>
        </w:rPr>
        <w:t xml:space="preserve"> </w:t>
      </w:r>
      <w:r w:rsidRPr="001256A1">
        <w:rPr>
          <w:rFonts w:ascii="Times New Roman" w:hAnsi="Times New Roman" w:cs="Times New Roman"/>
          <w:color w:val="000000"/>
          <w:sz w:val="28"/>
          <w:szCs w:val="28"/>
          <w:lang w:val="en-US"/>
        </w:rPr>
        <w:t>d</w:t>
      </w:r>
      <w:r w:rsidRPr="001256A1">
        <w:rPr>
          <w:rFonts w:ascii="Times New Roman" w:hAnsi="Times New Roman" w:cs="Times New Roman"/>
          <w:color w:val="000000"/>
          <w:sz w:val="28"/>
          <w:szCs w:val="28"/>
        </w:rPr>
        <w:t>'</w:t>
      </w:r>
      <w:r w:rsidRPr="001256A1">
        <w:rPr>
          <w:rFonts w:ascii="Times New Roman" w:hAnsi="Times New Roman" w:cs="Times New Roman"/>
          <w:color w:val="000000"/>
          <w:sz w:val="28"/>
          <w:szCs w:val="28"/>
          <w:lang w:val="en-US"/>
        </w:rPr>
        <w:t>ontologie</w:t>
      </w:r>
      <w:r w:rsidRPr="001256A1">
        <w:rPr>
          <w:rFonts w:ascii="Times New Roman" w:hAnsi="Times New Roman" w:cs="Times New Roman"/>
          <w:color w:val="000000"/>
          <w:sz w:val="28"/>
          <w:szCs w:val="28"/>
        </w:rPr>
        <w:t xml:space="preserve"> </w:t>
      </w:r>
      <w:r w:rsidRPr="001256A1">
        <w:rPr>
          <w:rFonts w:ascii="Times New Roman" w:hAnsi="Times New Roman" w:cs="Times New Roman"/>
          <w:color w:val="000000"/>
          <w:sz w:val="28"/>
          <w:szCs w:val="28"/>
          <w:lang w:val="en-US"/>
        </w:rPr>
        <w:t>ph</w:t>
      </w:r>
      <w:r w:rsidRPr="001256A1">
        <w:rPr>
          <w:rFonts w:ascii="Times New Roman" w:hAnsi="Times New Roman" w:cs="Times New Roman"/>
          <w:color w:val="000000"/>
          <w:sz w:val="28"/>
          <w:szCs w:val="28"/>
        </w:rPr>
        <w:t>é</w:t>
      </w:r>
      <w:r w:rsidRPr="001256A1">
        <w:rPr>
          <w:rFonts w:ascii="Times New Roman" w:hAnsi="Times New Roman" w:cs="Times New Roman"/>
          <w:color w:val="000000"/>
          <w:sz w:val="28"/>
          <w:szCs w:val="28"/>
          <w:lang w:val="en-US"/>
        </w:rPr>
        <w:t>nom</w:t>
      </w:r>
      <w:r w:rsidRPr="001256A1">
        <w:rPr>
          <w:rFonts w:ascii="Times New Roman" w:hAnsi="Times New Roman" w:cs="Times New Roman"/>
          <w:color w:val="000000"/>
          <w:sz w:val="28"/>
          <w:szCs w:val="28"/>
        </w:rPr>
        <w:t>é</w:t>
      </w:r>
      <w:r w:rsidRPr="001256A1">
        <w:rPr>
          <w:rFonts w:ascii="Times New Roman" w:hAnsi="Times New Roman" w:cs="Times New Roman"/>
          <w:color w:val="000000"/>
          <w:sz w:val="28"/>
          <w:szCs w:val="28"/>
          <w:lang w:val="en-US"/>
        </w:rPr>
        <w:t>nologique</w:t>
      </w:r>
      <w:r w:rsidRPr="001256A1">
        <w:rPr>
          <w:rFonts w:ascii="Times New Roman" w:hAnsi="Times New Roman" w:cs="Times New Roman"/>
          <w:color w:val="000000"/>
          <w:sz w:val="28"/>
          <w:szCs w:val="28"/>
        </w:rPr>
        <w:t xml:space="preserve"> [Електронний </w:t>
      </w:r>
      <w:r w:rsidRPr="001256A1">
        <w:rPr>
          <w:rFonts w:ascii="Times New Roman" w:hAnsi="Times New Roman" w:cs="Times New Roman"/>
          <w:sz w:val="28"/>
          <w:szCs w:val="28"/>
        </w:rPr>
        <w:t xml:space="preserve">ресурс] / </w:t>
      </w:r>
      <w:r w:rsidRPr="001256A1">
        <w:rPr>
          <w:rFonts w:ascii="Times New Roman" w:hAnsi="Times New Roman" w:cs="Times New Roman"/>
          <w:sz w:val="28"/>
          <w:szCs w:val="28"/>
          <w:lang w:val="en-US"/>
        </w:rPr>
        <w:t>Jean</w:t>
      </w:r>
      <w:r w:rsidRPr="001256A1">
        <w:rPr>
          <w:rFonts w:ascii="Times New Roman" w:hAnsi="Times New Roman" w:cs="Times New Roman"/>
          <w:sz w:val="28"/>
          <w:szCs w:val="28"/>
        </w:rPr>
        <w:t>-</w:t>
      </w:r>
      <w:r w:rsidRPr="001256A1">
        <w:rPr>
          <w:rFonts w:ascii="Times New Roman" w:hAnsi="Times New Roman" w:cs="Times New Roman"/>
          <w:sz w:val="28"/>
          <w:szCs w:val="28"/>
          <w:lang w:val="en-US"/>
        </w:rPr>
        <w:t>Paul</w:t>
      </w:r>
      <w:r w:rsidRPr="001256A1">
        <w:rPr>
          <w:rFonts w:ascii="Times New Roman" w:hAnsi="Times New Roman" w:cs="Times New Roman"/>
          <w:sz w:val="28"/>
          <w:szCs w:val="28"/>
        </w:rPr>
        <w:t xml:space="preserve"> </w:t>
      </w:r>
      <w:r w:rsidRPr="001256A1">
        <w:rPr>
          <w:rFonts w:ascii="Times New Roman" w:hAnsi="Times New Roman" w:cs="Times New Roman"/>
          <w:sz w:val="28"/>
          <w:szCs w:val="28"/>
          <w:lang w:val="en-US"/>
        </w:rPr>
        <w:t>Sartre</w:t>
      </w:r>
      <w:r w:rsidRPr="001256A1">
        <w:rPr>
          <w:rFonts w:ascii="Times New Roman" w:hAnsi="Times New Roman" w:cs="Times New Roman"/>
          <w:sz w:val="28"/>
          <w:szCs w:val="28"/>
        </w:rPr>
        <w:t xml:space="preserve"> // </w:t>
      </w:r>
      <w:r w:rsidRPr="001256A1">
        <w:rPr>
          <w:rFonts w:ascii="Times New Roman" w:hAnsi="Times New Roman" w:cs="Times New Roman"/>
          <w:sz w:val="28"/>
          <w:szCs w:val="28"/>
          <w:lang w:val="en-US"/>
        </w:rPr>
        <w:t>P</w:t>
      </w:r>
      <w:r w:rsidRPr="001256A1">
        <w:rPr>
          <w:rFonts w:ascii="Times New Roman" w:hAnsi="Times New Roman" w:cs="Times New Roman"/>
          <w:sz w:val="28"/>
          <w:szCs w:val="28"/>
        </w:rPr>
        <w:t xml:space="preserve">.: </w:t>
      </w:r>
      <w:r w:rsidRPr="001256A1">
        <w:rPr>
          <w:rFonts w:ascii="Times New Roman" w:hAnsi="Times New Roman" w:cs="Times New Roman"/>
          <w:sz w:val="28"/>
          <w:szCs w:val="28"/>
          <w:lang w:val="en-US"/>
        </w:rPr>
        <w:t>Gallimard</w:t>
      </w:r>
      <w:r w:rsidRPr="001256A1">
        <w:rPr>
          <w:rFonts w:ascii="Times New Roman" w:hAnsi="Times New Roman" w:cs="Times New Roman"/>
          <w:sz w:val="28"/>
          <w:szCs w:val="28"/>
        </w:rPr>
        <w:t xml:space="preserve">. – 1943. – Режим доступу до ресурсу: </w:t>
      </w:r>
      <w:hyperlink r:id="rId7" w:history="1">
        <w:r w:rsidRPr="001256A1">
          <w:rPr>
            <w:rStyle w:val="a4"/>
            <w:rFonts w:ascii="Times New Roman" w:hAnsi="Times New Roman" w:cs="Times New Roman"/>
            <w:color w:val="auto"/>
            <w:sz w:val="28"/>
            <w:szCs w:val="28"/>
            <w:u w:val="none"/>
            <w:lang w:val="en-US"/>
          </w:rPr>
          <w:t>http</w:t>
        </w:r>
        <w:r w:rsidRPr="001256A1">
          <w:rPr>
            <w:rStyle w:val="a4"/>
            <w:rFonts w:ascii="Times New Roman" w:hAnsi="Times New Roman" w:cs="Times New Roman"/>
            <w:color w:val="auto"/>
            <w:sz w:val="28"/>
            <w:szCs w:val="28"/>
            <w:u w:val="none"/>
          </w:rPr>
          <w:t>://</w:t>
        </w:r>
        <w:r w:rsidRPr="001256A1">
          <w:rPr>
            <w:rStyle w:val="a4"/>
            <w:rFonts w:ascii="Times New Roman" w:hAnsi="Times New Roman" w:cs="Times New Roman"/>
            <w:color w:val="auto"/>
            <w:sz w:val="28"/>
            <w:szCs w:val="28"/>
            <w:u w:val="none"/>
            <w:lang w:val="en-US"/>
          </w:rPr>
          <w:t>psylib</w:t>
        </w:r>
        <w:r w:rsidRPr="001256A1">
          <w:rPr>
            <w:rStyle w:val="a4"/>
            <w:rFonts w:ascii="Times New Roman" w:hAnsi="Times New Roman" w:cs="Times New Roman"/>
            <w:color w:val="auto"/>
            <w:sz w:val="28"/>
            <w:szCs w:val="28"/>
            <w:u w:val="none"/>
          </w:rPr>
          <w:t>.</w:t>
        </w:r>
        <w:r w:rsidRPr="001256A1">
          <w:rPr>
            <w:rStyle w:val="a4"/>
            <w:rFonts w:ascii="Times New Roman" w:hAnsi="Times New Roman" w:cs="Times New Roman"/>
            <w:color w:val="auto"/>
            <w:sz w:val="28"/>
            <w:szCs w:val="28"/>
            <w:u w:val="none"/>
            <w:lang w:val="en-US"/>
          </w:rPr>
          <w:t>org</w:t>
        </w:r>
        <w:r w:rsidRPr="001256A1">
          <w:rPr>
            <w:rStyle w:val="a4"/>
            <w:rFonts w:ascii="Times New Roman" w:hAnsi="Times New Roman" w:cs="Times New Roman"/>
            <w:color w:val="auto"/>
            <w:sz w:val="28"/>
            <w:szCs w:val="28"/>
            <w:u w:val="none"/>
          </w:rPr>
          <w:t>.</w:t>
        </w:r>
        <w:r w:rsidRPr="001256A1">
          <w:rPr>
            <w:rStyle w:val="a4"/>
            <w:rFonts w:ascii="Times New Roman" w:hAnsi="Times New Roman" w:cs="Times New Roman"/>
            <w:color w:val="auto"/>
            <w:sz w:val="28"/>
            <w:szCs w:val="28"/>
            <w:u w:val="none"/>
            <w:lang w:val="en-US"/>
          </w:rPr>
          <w:t>ua</w:t>
        </w:r>
        <w:r w:rsidRPr="001256A1">
          <w:rPr>
            <w:rStyle w:val="a4"/>
            <w:rFonts w:ascii="Times New Roman" w:hAnsi="Times New Roman" w:cs="Times New Roman"/>
            <w:color w:val="auto"/>
            <w:sz w:val="28"/>
            <w:szCs w:val="28"/>
            <w:u w:val="none"/>
          </w:rPr>
          <w:t>/</w:t>
        </w:r>
        <w:r w:rsidRPr="001256A1">
          <w:rPr>
            <w:rStyle w:val="a4"/>
            <w:rFonts w:ascii="Times New Roman" w:hAnsi="Times New Roman" w:cs="Times New Roman"/>
            <w:color w:val="auto"/>
            <w:sz w:val="28"/>
            <w:szCs w:val="28"/>
            <w:u w:val="none"/>
            <w:lang w:val="en-US"/>
          </w:rPr>
          <w:t>books</w:t>
        </w:r>
        <w:r w:rsidRPr="001256A1">
          <w:rPr>
            <w:rStyle w:val="a4"/>
            <w:rFonts w:ascii="Times New Roman" w:hAnsi="Times New Roman" w:cs="Times New Roman"/>
            <w:color w:val="auto"/>
            <w:sz w:val="28"/>
            <w:szCs w:val="28"/>
            <w:u w:val="none"/>
          </w:rPr>
          <w:t>/</w:t>
        </w:r>
        <w:r w:rsidRPr="001256A1">
          <w:rPr>
            <w:rStyle w:val="a4"/>
            <w:rFonts w:ascii="Times New Roman" w:hAnsi="Times New Roman" w:cs="Times New Roman"/>
            <w:color w:val="auto"/>
            <w:sz w:val="28"/>
            <w:szCs w:val="28"/>
            <w:u w:val="none"/>
            <w:lang w:val="en-US"/>
          </w:rPr>
          <w:t>sartr</w:t>
        </w:r>
        <w:r w:rsidRPr="001256A1">
          <w:rPr>
            <w:rStyle w:val="a4"/>
            <w:rFonts w:ascii="Times New Roman" w:hAnsi="Times New Roman" w:cs="Times New Roman"/>
            <w:color w:val="auto"/>
            <w:sz w:val="28"/>
            <w:szCs w:val="28"/>
            <w:u w:val="none"/>
          </w:rPr>
          <w:t>03/</w:t>
        </w:r>
        <w:r w:rsidRPr="001256A1">
          <w:rPr>
            <w:rStyle w:val="a4"/>
            <w:rFonts w:ascii="Times New Roman" w:hAnsi="Times New Roman" w:cs="Times New Roman"/>
            <w:color w:val="auto"/>
            <w:sz w:val="28"/>
            <w:szCs w:val="28"/>
            <w:u w:val="none"/>
            <w:lang w:val="en-US"/>
          </w:rPr>
          <w:t>index</w:t>
        </w:r>
        <w:r w:rsidRPr="001256A1">
          <w:rPr>
            <w:rStyle w:val="a4"/>
            <w:rFonts w:ascii="Times New Roman" w:hAnsi="Times New Roman" w:cs="Times New Roman"/>
            <w:color w:val="auto"/>
            <w:sz w:val="28"/>
            <w:szCs w:val="28"/>
            <w:u w:val="none"/>
          </w:rPr>
          <w:t>.</w:t>
        </w:r>
        <w:r w:rsidRPr="001256A1">
          <w:rPr>
            <w:rStyle w:val="a4"/>
            <w:rFonts w:ascii="Times New Roman" w:hAnsi="Times New Roman" w:cs="Times New Roman"/>
            <w:color w:val="auto"/>
            <w:sz w:val="28"/>
            <w:szCs w:val="28"/>
            <w:u w:val="none"/>
            <w:lang w:val="en-US"/>
          </w:rPr>
          <w:t>htm</w:t>
        </w:r>
      </w:hyperlink>
      <w:r w:rsidRPr="001256A1">
        <w:rPr>
          <w:rFonts w:ascii="Times New Roman" w:hAnsi="Times New Roman" w:cs="Times New Roman"/>
          <w:sz w:val="28"/>
          <w:szCs w:val="28"/>
        </w:rPr>
        <w:t>.</w:t>
      </w:r>
    </w:p>
    <w:p w:rsidR="001256A1" w:rsidRPr="001256A1" w:rsidRDefault="001256A1" w:rsidP="00C2587B">
      <w:pPr>
        <w:spacing w:after="0" w:line="360" w:lineRule="auto"/>
        <w:ind w:left="720" w:firstLine="567"/>
        <w:rPr>
          <w:rFonts w:ascii="Times New Roman" w:hAnsi="Times New Roman" w:cs="Times New Roman"/>
          <w:sz w:val="28"/>
          <w:szCs w:val="28"/>
        </w:rPr>
      </w:pPr>
    </w:p>
    <w:p w:rsidR="001256A1" w:rsidRDefault="001256A1" w:rsidP="00C2587B">
      <w:pPr>
        <w:spacing w:after="0" w:line="360" w:lineRule="auto"/>
        <w:ind w:left="720" w:firstLine="567"/>
        <w:rPr>
          <w:rFonts w:ascii="Times New Roman" w:hAnsi="Times New Roman" w:cs="Times New Roman"/>
          <w:sz w:val="28"/>
          <w:szCs w:val="28"/>
        </w:rPr>
      </w:pPr>
      <w:r w:rsidRPr="001256A1">
        <w:rPr>
          <w:rFonts w:ascii="Times New Roman" w:hAnsi="Times New Roman" w:cs="Times New Roman"/>
          <w:sz w:val="28"/>
          <w:szCs w:val="28"/>
        </w:rPr>
        <w:t>Дов</w:t>
      </w:r>
      <w:r w:rsidRPr="001256A1">
        <w:rPr>
          <w:rFonts w:ascii="Times New Roman" w:hAnsi="Times New Roman" w:cs="Times New Roman"/>
          <w:sz w:val="28"/>
          <w:szCs w:val="28"/>
          <w:lang w:val="en-US"/>
        </w:rPr>
        <w:t>i</w:t>
      </w:r>
      <w:r w:rsidRPr="001256A1">
        <w:rPr>
          <w:rFonts w:ascii="Times New Roman" w:hAnsi="Times New Roman" w:cs="Times New Roman"/>
          <w:sz w:val="28"/>
          <w:szCs w:val="28"/>
        </w:rPr>
        <w:t>дков</w:t>
      </w:r>
      <w:r w:rsidRPr="001256A1">
        <w:rPr>
          <w:rFonts w:ascii="Times New Roman" w:hAnsi="Times New Roman" w:cs="Times New Roman"/>
          <w:sz w:val="28"/>
          <w:szCs w:val="28"/>
          <w:lang w:val="en-US"/>
        </w:rPr>
        <w:t>i</w:t>
      </w:r>
      <w:r w:rsidRPr="001256A1">
        <w:rPr>
          <w:rFonts w:ascii="Times New Roman" w:hAnsi="Times New Roman" w:cs="Times New Roman"/>
          <w:sz w:val="28"/>
          <w:szCs w:val="28"/>
        </w:rPr>
        <w:t xml:space="preserve"> видання</w:t>
      </w:r>
    </w:p>
    <w:p w:rsidR="001256A1" w:rsidRPr="001256A1" w:rsidRDefault="001256A1" w:rsidP="00C2587B">
      <w:pPr>
        <w:spacing w:after="0" w:line="360" w:lineRule="auto"/>
        <w:ind w:left="720" w:firstLine="567"/>
        <w:rPr>
          <w:rFonts w:ascii="Times New Roman" w:hAnsi="Times New Roman" w:cs="Times New Roman"/>
          <w:sz w:val="28"/>
          <w:szCs w:val="28"/>
        </w:rPr>
      </w:pPr>
    </w:p>
    <w:p w:rsidR="001256A1" w:rsidRPr="001256A1" w:rsidRDefault="001256A1" w:rsidP="00C2587B">
      <w:pPr>
        <w:numPr>
          <w:ilvl w:val="0"/>
          <w:numId w:val="1"/>
        </w:numPr>
        <w:spacing w:after="0" w:line="360" w:lineRule="auto"/>
        <w:ind w:firstLine="567"/>
        <w:rPr>
          <w:rStyle w:val="a4"/>
          <w:rFonts w:ascii="Times New Roman" w:hAnsi="Times New Roman" w:cs="Times New Roman"/>
          <w:color w:val="000000"/>
          <w:sz w:val="28"/>
          <w:szCs w:val="28"/>
          <w:u w:val="none"/>
          <w:shd w:val="clear" w:color="FFFFFF" w:fill="FFFFFF"/>
        </w:rPr>
      </w:pPr>
      <w:r w:rsidRPr="001256A1">
        <w:rPr>
          <w:rFonts w:ascii="Times New Roman" w:hAnsi="Times New Roman" w:cs="Times New Roman"/>
          <w:sz w:val="28"/>
          <w:szCs w:val="28"/>
        </w:rPr>
        <w:t>Гайденко П. П. Экзистенциализм // Новая философская энциклопедия / Ин-т философии РАН; Нац. обществ.-науч. фонд; Предс. научно-ред. совета В. С. Стёпин, заместители предс.: А. А. Гусейнов, Г. Ю. Семигин, уч. секр. А. П. Огурцов. — 2-е изд., испр. и допол. — М.: Мысль, 2010.</w:t>
      </w:r>
    </w:p>
    <w:p w:rsidR="001256A1" w:rsidRPr="001256A1" w:rsidRDefault="001256A1" w:rsidP="00C2587B">
      <w:pPr>
        <w:numPr>
          <w:ilvl w:val="0"/>
          <w:numId w:val="1"/>
        </w:numPr>
        <w:spacing w:after="0" w:line="360" w:lineRule="auto"/>
        <w:ind w:firstLine="567"/>
        <w:rPr>
          <w:rStyle w:val="a4"/>
          <w:rFonts w:ascii="Times New Roman" w:hAnsi="Times New Roman" w:cs="Times New Roman"/>
          <w:color w:val="000000"/>
          <w:sz w:val="28"/>
          <w:szCs w:val="28"/>
          <w:u w:val="none"/>
          <w:shd w:val="clear" w:color="FFFFFF" w:fill="FFFFFF"/>
        </w:rPr>
      </w:pPr>
      <w:r w:rsidRPr="001256A1">
        <w:rPr>
          <w:rFonts w:ascii="Times New Roman" w:hAnsi="Times New Roman" w:cs="Times New Roman"/>
          <w:sz w:val="28"/>
          <w:szCs w:val="28"/>
        </w:rPr>
        <w:t>Лауреаты Нобелевской премии по литературе, 1901-2010 : информ.-справ. изд. ; Мировое наследие нобелевских лауреатов по литературе : биобиблиогр. указ. / ОНУ им. И. И. Мечникова, Научная  б-ка; авт.- сост.  В. М. Романец ; сост. : Н. В. Мусиенко, Т. М. Шершун ; науч. ред. Л. Н. Голубенко ; отв. ред. М. А. Подрезова ; библиогр. ред. : Е. С. Мурашко, В. П. Пружина ; –  Одесса :  Астропринт,  2010. – 399 с.</w:t>
      </w: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Style w:val="a4"/>
          <w:rFonts w:ascii="Times New Roman" w:hAnsi="Times New Roman" w:cs="Times New Roman"/>
          <w:color w:val="000000"/>
          <w:sz w:val="28"/>
          <w:szCs w:val="28"/>
          <w:u w:val="none"/>
          <w:shd w:val="clear" w:color="FFFFFF" w:fill="FFFFFF"/>
        </w:rPr>
        <w:t>Ставцева О.И.</w:t>
      </w:r>
      <w:r w:rsidRPr="001256A1">
        <w:rPr>
          <w:rFonts w:ascii="Times New Roman" w:hAnsi="Times New Roman" w:cs="Times New Roman"/>
          <w:color w:val="000000"/>
          <w:sz w:val="28"/>
          <w:szCs w:val="28"/>
          <w:shd w:val="clear" w:color="FFFFFF" w:fill="FFFFFF"/>
        </w:rPr>
        <w:t xml:space="preserve"> </w:t>
      </w:r>
      <w:r w:rsidRPr="001256A1">
        <w:rPr>
          <w:rStyle w:val="a4"/>
          <w:rFonts w:ascii="Times New Roman" w:hAnsi="Times New Roman" w:cs="Times New Roman"/>
          <w:color w:val="000000"/>
          <w:sz w:val="28"/>
          <w:szCs w:val="28"/>
          <w:u w:val="none"/>
          <w:shd w:val="clear" w:color="FFFFFF" w:fill="FFFFFF"/>
        </w:rPr>
        <w:t>Словарь основных терминов философии Хайдеггера</w:t>
      </w:r>
      <w:r w:rsidRPr="001256A1">
        <w:rPr>
          <w:rFonts w:ascii="Times New Roman" w:hAnsi="Times New Roman" w:cs="Times New Roman"/>
          <w:color w:val="000000"/>
          <w:sz w:val="28"/>
          <w:szCs w:val="28"/>
          <w:shd w:val="clear" w:color="FFFFFF" w:fill="FFFFFF"/>
        </w:rPr>
        <w:t xml:space="preserve"> // Хайдеггер и восточная философия: поиски взаимодополнительности культур. / Отв. ред.: </w:t>
      </w:r>
      <w:r w:rsidRPr="001256A1">
        <w:rPr>
          <w:rStyle w:val="a4"/>
          <w:rFonts w:ascii="Times New Roman" w:hAnsi="Times New Roman" w:cs="Times New Roman"/>
          <w:color w:val="000000"/>
          <w:sz w:val="28"/>
          <w:szCs w:val="28"/>
          <w:u w:val="none"/>
          <w:shd w:val="clear" w:color="FFFFFF" w:fill="FFFFFF"/>
        </w:rPr>
        <w:t>М.Я. Корнеев</w:t>
      </w:r>
      <w:r w:rsidRPr="001256A1">
        <w:rPr>
          <w:rFonts w:ascii="Times New Roman" w:hAnsi="Times New Roman" w:cs="Times New Roman"/>
          <w:color w:val="000000"/>
          <w:sz w:val="28"/>
          <w:szCs w:val="28"/>
          <w:shd w:val="clear" w:color="FFFFFF" w:fill="FFFFFF"/>
        </w:rPr>
        <w:t xml:space="preserve">, </w:t>
      </w:r>
      <w:r w:rsidRPr="001256A1">
        <w:rPr>
          <w:rStyle w:val="a4"/>
          <w:rFonts w:ascii="Times New Roman" w:hAnsi="Times New Roman" w:cs="Times New Roman"/>
          <w:color w:val="000000"/>
          <w:sz w:val="28"/>
          <w:szCs w:val="28"/>
          <w:u w:val="none"/>
          <w:shd w:val="clear" w:color="FFFFFF" w:fill="FFFFFF"/>
        </w:rPr>
        <w:t>Е.А. Торчинов</w:t>
      </w:r>
      <w:r w:rsidRPr="001256A1">
        <w:rPr>
          <w:rFonts w:ascii="Times New Roman" w:hAnsi="Times New Roman" w:cs="Times New Roman"/>
          <w:color w:val="000000"/>
          <w:sz w:val="28"/>
          <w:szCs w:val="28"/>
          <w:shd w:val="clear" w:color="FFFFFF" w:fill="FFFFFF"/>
        </w:rPr>
        <w:t xml:space="preserve">. 2 -е издание </w:t>
      </w:r>
      <w:r w:rsidRPr="001256A1">
        <w:rPr>
          <w:rStyle w:val="a4"/>
          <w:rFonts w:ascii="Times New Roman" w:hAnsi="Times New Roman" w:cs="Times New Roman"/>
          <w:color w:val="000000"/>
          <w:sz w:val="28"/>
          <w:szCs w:val="28"/>
          <w:u w:val="none"/>
          <w:shd w:val="clear" w:color="FFFFFF" w:fill="FFFFFF"/>
        </w:rPr>
        <w:t>Санкт-Петербург</w:t>
      </w:r>
      <w:r w:rsidRPr="001256A1">
        <w:rPr>
          <w:rFonts w:ascii="Times New Roman" w:hAnsi="Times New Roman" w:cs="Times New Roman"/>
          <w:color w:val="000000"/>
          <w:sz w:val="28"/>
          <w:szCs w:val="28"/>
          <w:shd w:val="clear" w:color="FFFFFF" w:fill="FFFFFF"/>
        </w:rPr>
        <w:t xml:space="preserve"> : Санкт-Петербургское философское общество, 2001. C.308-311.</w:t>
      </w:r>
    </w:p>
    <w:p w:rsidR="001256A1" w:rsidRDefault="001256A1" w:rsidP="00C2587B">
      <w:pPr>
        <w:numPr>
          <w:ilvl w:val="0"/>
          <w:numId w:val="1"/>
        </w:numPr>
        <w:spacing w:after="0" w:line="360" w:lineRule="auto"/>
        <w:ind w:firstLine="567"/>
        <w:rPr>
          <w:rFonts w:ascii="Times New Roman" w:hAnsi="Times New Roman" w:cs="Times New Roman"/>
          <w:sz w:val="28"/>
          <w:szCs w:val="28"/>
        </w:rPr>
      </w:pPr>
      <w:r w:rsidRPr="001256A1">
        <w:rPr>
          <w:rFonts w:ascii="Times New Roman" w:hAnsi="Times New Roman" w:cs="Times New Roman"/>
          <w:sz w:val="28"/>
          <w:szCs w:val="28"/>
        </w:rPr>
        <w:t xml:space="preserve">Хюбшер А. Мыслители нашего времени. Справочник по философии Запада </w:t>
      </w:r>
      <w:r w:rsidRPr="001256A1">
        <w:rPr>
          <w:rFonts w:ascii="Times New Roman" w:hAnsi="Times New Roman" w:cs="Times New Roman"/>
          <w:sz w:val="28"/>
          <w:szCs w:val="28"/>
          <w:lang w:val="en-US"/>
        </w:rPr>
        <w:t>XX</w:t>
      </w:r>
      <w:r w:rsidRPr="001256A1">
        <w:rPr>
          <w:rFonts w:ascii="Times New Roman" w:hAnsi="Times New Roman" w:cs="Times New Roman"/>
          <w:sz w:val="28"/>
          <w:szCs w:val="28"/>
        </w:rPr>
        <w:t xml:space="preserve"> века (62 портрета) / Артур Хюбшер. – Москва: Центр творч.развития МГП ВОС, 1962. – 316 с.</w:t>
      </w:r>
    </w:p>
    <w:p w:rsidR="001256A1" w:rsidRPr="001256A1" w:rsidRDefault="001256A1" w:rsidP="00C2587B">
      <w:pPr>
        <w:spacing w:after="0" w:line="360" w:lineRule="auto"/>
        <w:ind w:left="720" w:firstLine="567"/>
        <w:rPr>
          <w:rFonts w:ascii="Times New Roman" w:hAnsi="Times New Roman" w:cs="Times New Roman"/>
          <w:sz w:val="28"/>
          <w:szCs w:val="28"/>
        </w:rPr>
      </w:pPr>
    </w:p>
    <w:p w:rsidR="001256A1" w:rsidRDefault="001256A1" w:rsidP="00C2587B">
      <w:pPr>
        <w:spacing w:after="0" w:line="360" w:lineRule="auto"/>
        <w:ind w:left="720" w:firstLine="567"/>
        <w:rPr>
          <w:rFonts w:ascii="Times New Roman" w:hAnsi="Times New Roman" w:cs="Times New Roman"/>
          <w:sz w:val="28"/>
          <w:szCs w:val="28"/>
        </w:rPr>
      </w:pPr>
      <w:r w:rsidRPr="001256A1">
        <w:rPr>
          <w:rFonts w:ascii="Times New Roman" w:hAnsi="Times New Roman" w:cs="Times New Roman"/>
          <w:sz w:val="28"/>
          <w:szCs w:val="28"/>
          <w:lang w:val="en-US"/>
        </w:rPr>
        <w:t>Досл</w:t>
      </w:r>
      <w:r w:rsidRPr="001256A1">
        <w:rPr>
          <w:rFonts w:ascii="Times New Roman" w:hAnsi="Times New Roman" w:cs="Times New Roman"/>
          <w:sz w:val="28"/>
          <w:szCs w:val="28"/>
          <w:lang w:val="fr-FR"/>
        </w:rPr>
        <w:t>i</w:t>
      </w:r>
      <w:r w:rsidRPr="001256A1">
        <w:rPr>
          <w:rFonts w:ascii="Times New Roman" w:hAnsi="Times New Roman" w:cs="Times New Roman"/>
          <w:sz w:val="28"/>
          <w:szCs w:val="28"/>
          <w:lang w:val="en-US"/>
        </w:rPr>
        <w:t>джуван</w:t>
      </w:r>
      <w:r w:rsidRPr="001256A1">
        <w:rPr>
          <w:rFonts w:ascii="Times New Roman" w:hAnsi="Times New Roman" w:cs="Times New Roman"/>
          <w:sz w:val="28"/>
          <w:szCs w:val="28"/>
          <w:lang w:val="fr-FR"/>
        </w:rPr>
        <w:t xml:space="preserve">i </w:t>
      </w:r>
      <w:r w:rsidRPr="001256A1">
        <w:rPr>
          <w:rFonts w:ascii="Times New Roman" w:hAnsi="Times New Roman" w:cs="Times New Roman"/>
          <w:sz w:val="28"/>
          <w:szCs w:val="28"/>
          <w:lang w:val="en-US"/>
        </w:rPr>
        <w:t>тексти</w:t>
      </w:r>
    </w:p>
    <w:p w:rsidR="001256A1" w:rsidRPr="001256A1" w:rsidRDefault="001256A1" w:rsidP="00C2587B">
      <w:pPr>
        <w:spacing w:after="0" w:line="360" w:lineRule="auto"/>
        <w:ind w:left="720" w:firstLine="567"/>
        <w:rPr>
          <w:rFonts w:ascii="Times New Roman" w:hAnsi="Times New Roman" w:cs="Times New Roman"/>
          <w:sz w:val="28"/>
          <w:szCs w:val="28"/>
        </w:rPr>
      </w:pPr>
    </w:p>
    <w:p w:rsidR="001256A1" w:rsidRPr="001256A1" w:rsidRDefault="001256A1" w:rsidP="00C2587B">
      <w:pPr>
        <w:numPr>
          <w:ilvl w:val="0"/>
          <w:numId w:val="1"/>
        </w:numPr>
        <w:spacing w:after="0" w:line="360" w:lineRule="auto"/>
        <w:ind w:firstLine="567"/>
        <w:rPr>
          <w:rFonts w:ascii="Times New Roman" w:hAnsi="Times New Roman" w:cs="Times New Roman"/>
          <w:sz w:val="28"/>
          <w:szCs w:val="28"/>
          <w:lang w:val="fr-FR"/>
        </w:rPr>
      </w:pPr>
      <w:r w:rsidRPr="001256A1">
        <w:rPr>
          <w:rFonts w:ascii="Times New Roman" w:hAnsi="Times New Roman" w:cs="Times New Roman"/>
          <w:sz w:val="28"/>
          <w:szCs w:val="28"/>
          <w:lang w:val="fr-FR"/>
        </w:rPr>
        <w:t xml:space="preserve">Camus A. La Peste / Albert Camus. – 280 </w:t>
      </w:r>
      <w:r w:rsidRPr="001256A1">
        <w:rPr>
          <w:rFonts w:ascii="Times New Roman" w:hAnsi="Times New Roman" w:cs="Times New Roman"/>
          <w:sz w:val="28"/>
          <w:szCs w:val="28"/>
          <w:lang w:val="en-US"/>
        </w:rPr>
        <w:t>с</w:t>
      </w:r>
      <w:r w:rsidRPr="001256A1">
        <w:rPr>
          <w:rFonts w:ascii="Times New Roman" w:hAnsi="Times New Roman" w:cs="Times New Roman"/>
          <w:sz w:val="28"/>
          <w:szCs w:val="28"/>
          <w:lang w:val="fr-FR"/>
        </w:rPr>
        <w:t>. – ("Les classiques des sciences sociales").</w:t>
      </w:r>
    </w:p>
    <w:p w:rsidR="001256A1" w:rsidRPr="00772991" w:rsidRDefault="001256A1" w:rsidP="00C2587B">
      <w:pPr>
        <w:numPr>
          <w:ilvl w:val="0"/>
          <w:numId w:val="1"/>
        </w:numPr>
        <w:spacing w:after="0" w:line="360" w:lineRule="auto"/>
        <w:ind w:firstLine="567"/>
        <w:rPr>
          <w:rFonts w:ascii="Times New Roman" w:hAnsi="Times New Roman" w:cs="Times New Roman"/>
          <w:sz w:val="28"/>
          <w:szCs w:val="28"/>
          <w:lang w:val="fr-FR"/>
        </w:rPr>
      </w:pPr>
      <w:r w:rsidRPr="001256A1">
        <w:rPr>
          <w:rFonts w:ascii="Times New Roman" w:hAnsi="Times New Roman" w:cs="Times New Roman"/>
          <w:sz w:val="28"/>
          <w:szCs w:val="28"/>
          <w:lang w:val="fr-FR"/>
        </w:rPr>
        <w:t xml:space="preserve">Sartre J.-P. Les Mouches / Jean-Paul Sartre // Huis Clos. Les Mouches / Jean-Paul Sartre. – Paris: Gallimard, 2000. – </w:t>
      </w:r>
      <w:r w:rsidRPr="001256A1">
        <w:rPr>
          <w:rFonts w:ascii="Times New Roman" w:hAnsi="Times New Roman" w:cs="Times New Roman"/>
          <w:sz w:val="28"/>
          <w:szCs w:val="28"/>
          <w:lang w:val="en-US"/>
        </w:rPr>
        <w:t>С</w:t>
      </w:r>
      <w:r w:rsidRPr="001256A1">
        <w:rPr>
          <w:rFonts w:ascii="Times New Roman" w:hAnsi="Times New Roman" w:cs="Times New Roman"/>
          <w:sz w:val="28"/>
          <w:szCs w:val="28"/>
          <w:lang w:val="fr-FR"/>
        </w:rPr>
        <w:t>. 97–250.</w:t>
      </w:r>
    </w:p>
    <w:p w:rsidR="00772991" w:rsidRPr="00B04A4A" w:rsidRDefault="00772991" w:rsidP="00772991">
      <w:pPr>
        <w:spacing w:after="0" w:line="360" w:lineRule="auto"/>
        <w:rPr>
          <w:rFonts w:ascii="Times New Roman" w:hAnsi="Times New Roman" w:cs="Times New Roman"/>
          <w:sz w:val="28"/>
          <w:szCs w:val="28"/>
          <w:lang w:val="fr-FR"/>
        </w:rPr>
      </w:pPr>
    </w:p>
    <w:p w:rsidR="00772991" w:rsidRPr="00B04A4A" w:rsidRDefault="00772991" w:rsidP="00772991">
      <w:pPr>
        <w:spacing w:after="0" w:line="360" w:lineRule="auto"/>
        <w:rPr>
          <w:rFonts w:ascii="Times New Roman" w:hAnsi="Times New Roman" w:cs="Times New Roman"/>
          <w:sz w:val="28"/>
          <w:szCs w:val="28"/>
          <w:lang w:val="fr-FR"/>
        </w:rPr>
      </w:pPr>
    </w:p>
    <w:p w:rsidR="00772991" w:rsidRPr="00B04A4A" w:rsidRDefault="00772991" w:rsidP="00772991">
      <w:pPr>
        <w:spacing w:after="0" w:line="360" w:lineRule="auto"/>
        <w:rPr>
          <w:rFonts w:ascii="Times New Roman" w:hAnsi="Times New Roman" w:cs="Times New Roman"/>
          <w:sz w:val="28"/>
          <w:szCs w:val="28"/>
          <w:lang w:val="fr-FR"/>
        </w:rPr>
      </w:pPr>
    </w:p>
    <w:p w:rsidR="00772991" w:rsidRPr="00B04A4A" w:rsidRDefault="00772991" w:rsidP="00772991">
      <w:pPr>
        <w:spacing w:after="0" w:line="360" w:lineRule="auto"/>
        <w:rPr>
          <w:rFonts w:ascii="Times New Roman" w:hAnsi="Times New Roman" w:cs="Times New Roman"/>
          <w:sz w:val="28"/>
          <w:szCs w:val="28"/>
          <w:lang w:val="fr-FR"/>
        </w:rPr>
      </w:pPr>
    </w:p>
    <w:p w:rsidR="00772991" w:rsidRPr="00B04A4A" w:rsidRDefault="00772991" w:rsidP="00772991">
      <w:pPr>
        <w:spacing w:after="0" w:line="360" w:lineRule="auto"/>
        <w:rPr>
          <w:rFonts w:ascii="Times New Roman" w:hAnsi="Times New Roman" w:cs="Times New Roman"/>
          <w:sz w:val="28"/>
          <w:szCs w:val="28"/>
          <w:lang w:val="fr-FR"/>
        </w:rPr>
      </w:pPr>
    </w:p>
    <w:sectPr w:rsidR="00772991" w:rsidRPr="00B04A4A" w:rsidSect="000A5F7A">
      <w:headerReference w:type="default" r:id="rId8"/>
      <w:pgSz w:w="11906" w:h="16838"/>
      <w:pgMar w:top="1134" w:right="850" w:bottom="1134" w:left="1701"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74AD9" w:rsidRDefault="00C74AD9" w:rsidP="00D00DAC">
      <w:pPr>
        <w:spacing w:after="0" w:line="240" w:lineRule="auto"/>
      </w:pPr>
      <w:r>
        <w:separator/>
      </w:r>
    </w:p>
  </w:endnote>
  <w:endnote w:type="continuationSeparator" w:id="0">
    <w:p w:rsidR="00C74AD9" w:rsidRDefault="00C74AD9" w:rsidP="00D00D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74AD9" w:rsidRDefault="00C74AD9" w:rsidP="00D00DAC">
      <w:pPr>
        <w:spacing w:after="0" w:line="240" w:lineRule="auto"/>
      </w:pPr>
      <w:r>
        <w:separator/>
      </w:r>
    </w:p>
  </w:footnote>
  <w:footnote w:type="continuationSeparator" w:id="0">
    <w:p w:rsidR="00C74AD9" w:rsidRDefault="00C74AD9" w:rsidP="00D00DA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630B" w:rsidRDefault="00675977">
    <w:pPr>
      <w:pStyle w:val="a5"/>
      <w:jc w:val="right"/>
    </w:pPr>
    <w:r>
      <w:rPr>
        <w:noProof/>
      </w:rPr>
      <w:fldChar w:fldCharType="begin"/>
    </w:r>
    <w:r>
      <w:rPr>
        <w:noProof/>
      </w:rPr>
      <w:instrText xml:space="preserve"> PAGE   \* MERGEFORMAT </w:instrText>
    </w:r>
    <w:r>
      <w:rPr>
        <w:noProof/>
      </w:rPr>
      <w:fldChar w:fldCharType="separate"/>
    </w:r>
    <w:r>
      <w:rPr>
        <w:noProof/>
      </w:rPr>
      <w:t>5</w:t>
    </w:r>
    <w:r>
      <w:rPr>
        <w:noProof/>
      </w:rPr>
      <w:fldChar w:fldCharType="end"/>
    </w:r>
  </w:p>
  <w:p w:rsidR="004C630B" w:rsidRDefault="004C630B">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22665A1"/>
    <w:multiLevelType w:val="hybridMultilevel"/>
    <w:tmpl w:val="1D582D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drawingGridHorizontalSpacing w:val="110"/>
  <w:displayHorizontalDrawingGridEvery w:val="2"/>
  <w:doNotShadeFormData/>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2ABD"/>
    <w:rsid w:val="00055E41"/>
    <w:rsid w:val="000909C7"/>
    <w:rsid w:val="000A5F7A"/>
    <w:rsid w:val="000E5AD0"/>
    <w:rsid w:val="001256A1"/>
    <w:rsid w:val="00131B47"/>
    <w:rsid w:val="00140D96"/>
    <w:rsid w:val="00164625"/>
    <w:rsid w:val="00212ABD"/>
    <w:rsid w:val="0026539E"/>
    <w:rsid w:val="002B02C5"/>
    <w:rsid w:val="00326F28"/>
    <w:rsid w:val="0035332B"/>
    <w:rsid w:val="003732FC"/>
    <w:rsid w:val="003A358E"/>
    <w:rsid w:val="003A3F29"/>
    <w:rsid w:val="003F2E14"/>
    <w:rsid w:val="00490486"/>
    <w:rsid w:val="004C630B"/>
    <w:rsid w:val="004D4317"/>
    <w:rsid w:val="004E669C"/>
    <w:rsid w:val="004F0679"/>
    <w:rsid w:val="0052607D"/>
    <w:rsid w:val="00675977"/>
    <w:rsid w:val="00681CCF"/>
    <w:rsid w:val="00733155"/>
    <w:rsid w:val="00772991"/>
    <w:rsid w:val="007D58F1"/>
    <w:rsid w:val="007F582C"/>
    <w:rsid w:val="0092182C"/>
    <w:rsid w:val="009833BE"/>
    <w:rsid w:val="009B253F"/>
    <w:rsid w:val="00A22B69"/>
    <w:rsid w:val="00A825C6"/>
    <w:rsid w:val="00B04A4A"/>
    <w:rsid w:val="00B9558B"/>
    <w:rsid w:val="00BA0AE6"/>
    <w:rsid w:val="00BB18E2"/>
    <w:rsid w:val="00C2587B"/>
    <w:rsid w:val="00C429FB"/>
    <w:rsid w:val="00C74AD9"/>
    <w:rsid w:val="00CB4ECC"/>
    <w:rsid w:val="00CB629C"/>
    <w:rsid w:val="00CF76CA"/>
    <w:rsid w:val="00D00DAC"/>
    <w:rsid w:val="00D55E87"/>
    <w:rsid w:val="00D67F7E"/>
    <w:rsid w:val="00DF6DAF"/>
    <w:rsid w:val="00EA59AB"/>
    <w:rsid w:val="00ED76B0"/>
    <w:rsid w:val="00F03389"/>
    <w:rsid w:val="00F20830"/>
    <w:rsid w:val="00F45B6B"/>
  </w:rsids>
  <m:mathPr>
    <m:mathFont m:val="Cambria Math"/>
    <m:brkBin m:val="before"/>
    <m:brkBinSub m:val="--"/>
    <m:smallFrac m:val="0"/>
    <m:dispDef/>
    <m:lMargin m:val="0"/>
    <m:rMargin m:val="0"/>
    <m:defJc m:val="centerGroup"/>
    <m:wrapRight/>
    <m:intLim m:val="subSup"/>
    <m:naryLim m:val="subSup"/>
  </m:mathPr>
  <w:themeFontLang w:val="ru-R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A18E37C3-6127-4AC9-8D2A-BC48D600C6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SimSun"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12ABD"/>
    <w:pPr>
      <w:spacing w:after="200" w:line="276" w:lineRule="auto"/>
    </w:pPr>
    <w:rPr>
      <w:rFonts w:cs="Arial"/>
      <w:sz w:val="22"/>
      <w:szCs w:val="22"/>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212ABD"/>
    <w:pPr>
      <w:spacing w:before="100" w:beforeAutospacing="1" w:after="100" w:afterAutospacing="1"/>
    </w:pPr>
    <w:rPr>
      <w:rFonts w:ascii="Times New Roman" w:eastAsia="Times New Roman" w:hAnsi="Times New Roman" w:cs="Times New Roman"/>
      <w:sz w:val="24"/>
      <w:szCs w:val="24"/>
      <w:lang w:eastAsia="ru-RU"/>
    </w:rPr>
  </w:style>
  <w:style w:type="character" w:styleId="a4">
    <w:name w:val="Hyperlink"/>
    <w:basedOn w:val="a0"/>
    <w:rsid w:val="00212ABD"/>
    <w:rPr>
      <w:color w:val="0000FF"/>
      <w:u w:val="single"/>
    </w:rPr>
  </w:style>
  <w:style w:type="paragraph" w:styleId="a5">
    <w:name w:val="header"/>
    <w:basedOn w:val="a"/>
    <w:link w:val="a6"/>
    <w:uiPriority w:val="99"/>
    <w:unhideWhenUsed/>
    <w:rsid w:val="00D00DAC"/>
    <w:pPr>
      <w:tabs>
        <w:tab w:val="center" w:pos="4677"/>
        <w:tab w:val="right" w:pos="9355"/>
      </w:tabs>
    </w:pPr>
  </w:style>
  <w:style w:type="character" w:customStyle="1" w:styleId="a6">
    <w:name w:val="Верхний колонтитул Знак"/>
    <w:basedOn w:val="a0"/>
    <w:link w:val="a5"/>
    <w:uiPriority w:val="99"/>
    <w:rsid w:val="00D00DAC"/>
    <w:rPr>
      <w:rFonts w:cs="Arial"/>
      <w:sz w:val="22"/>
      <w:szCs w:val="22"/>
      <w:lang w:val="ru-RU"/>
    </w:rPr>
  </w:style>
  <w:style w:type="paragraph" w:styleId="a7">
    <w:name w:val="footer"/>
    <w:basedOn w:val="a"/>
    <w:link w:val="a8"/>
    <w:uiPriority w:val="99"/>
    <w:semiHidden/>
    <w:unhideWhenUsed/>
    <w:rsid w:val="00D00DAC"/>
    <w:pPr>
      <w:tabs>
        <w:tab w:val="center" w:pos="4677"/>
        <w:tab w:val="right" w:pos="9355"/>
      </w:tabs>
    </w:pPr>
  </w:style>
  <w:style w:type="character" w:customStyle="1" w:styleId="a8">
    <w:name w:val="Нижний колонтитул Знак"/>
    <w:basedOn w:val="a0"/>
    <w:link w:val="a7"/>
    <w:uiPriority w:val="99"/>
    <w:semiHidden/>
    <w:rsid w:val="00D00DAC"/>
    <w:rPr>
      <w:rFonts w:cs="Arial"/>
      <w:sz w:val="22"/>
      <w:szCs w:val="22"/>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psylib.org.ua/books/sartr03/index.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3365</Words>
  <Characters>19185</Characters>
  <Application>Microsoft Office Word</Application>
  <DocSecurity>0</DocSecurity>
  <Lines>159</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22505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SM-T505</dc:creator>
  <cp:lastModifiedBy>libonu</cp:lastModifiedBy>
  <cp:revision>2</cp:revision>
  <dcterms:created xsi:type="dcterms:W3CDTF">2022-09-07T08:04:00Z</dcterms:created>
  <dcterms:modified xsi:type="dcterms:W3CDTF">2022-09-07T08:04:00Z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5c2bdbb36b494de38c63903856b708c3</vt:lpwstr>
  </property>
</Properties>
</file>