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74A2" w:rsidRDefault="0005634C">
      <w:pPr>
        <w:jc w:val="right"/>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Форма № 7</w:t>
      </w:r>
    </w:p>
    <w:p w:rsidR="004D74A2" w:rsidRDefault="0005634C">
      <w:pPr>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 xml:space="preserve"> </w:t>
      </w:r>
    </w:p>
    <w:p w:rsidR="004D74A2" w:rsidRDefault="0005634C">
      <w:pPr>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4D74A2" w:rsidRDefault="0005634C">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закладу вищої освіти)</w:t>
      </w:r>
    </w:p>
    <w:p w:rsidR="004D74A2" w:rsidRDefault="0005634C">
      <w:pPr>
        <w:pBdr>
          <w:bottom w:val="single" w:sz="4" w:space="1" w:color="000000"/>
        </w:pBdr>
        <w:tabs>
          <w:tab w:val="center" w:pos="4677"/>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Факультет психології та соціальної роботи</w:t>
      </w:r>
    </w:p>
    <w:p w:rsidR="004D74A2" w:rsidRDefault="0005634C">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(повне найменування факультету)</w:t>
      </w:r>
    </w:p>
    <w:p w:rsidR="004D74A2" w:rsidRDefault="0005634C">
      <w:pPr>
        <w:pBdr>
          <w:bottom w:val="single" w:sz="4" w:space="1" w:color="000000"/>
        </w:pBd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соціальної роботи </w:t>
      </w:r>
    </w:p>
    <w:p w:rsidR="004D74A2" w:rsidRDefault="0005634C">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(повна назва кафедри)</w:t>
      </w:r>
    </w:p>
    <w:p w:rsidR="004D74A2" w:rsidRDefault="004D74A2">
      <w:pPr>
        <w:spacing w:line="240" w:lineRule="auto"/>
        <w:jc w:val="both"/>
        <w:rPr>
          <w:rFonts w:ascii="Times New Roman" w:eastAsia="Times New Roman" w:hAnsi="Times New Roman" w:cs="Times New Roman"/>
          <w:b/>
          <w:sz w:val="40"/>
          <w:szCs w:val="40"/>
        </w:rPr>
      </w:pPr>
    </w:p>
    <w:p w:rsidR="004D74A2" w:rsidRDefault="0005634C">
      <w:pPr>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rsidR="004D74A2" w:rsidRDefault="0005634C">
      <w:pPr>
        <w:pBdr>
          <w:bottom w:val="single" w:sz="4" w:space="1" w:color="000000"/>
        </w:pBdr>
        <w:tabs>
          <w:tab w:val="center" w:pos="4819"/>
          <w:tab w:val="right" w:pos="8505"/>
        </w:tabs>
        <w:spacing w:before="240" w:line="240" w:lineRule="auto"/>
        <w:ind w:left="1134" w:right="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4D74A2" w:rsidRDefault="004D74A2">
      <w:pPr>
        <w:tabs>
          <w:tab w:val="right" w:pos="9355"/>
        </w:tabs>
        <w:spacing w:line="240" w:lineRule="auto"/>
        <w:jc w:val="center"/>
        <w:rPr>
          <w:rFonts w:ascii="Times New Roman" w:eastAsia="Times New Roman" w:hAnsi="Times New Roman" w:cs="Times New Roman"/>
          <w:b/>
          <w:sz w:val="28"/>
          <w:szCs w:val="28"/>
        </w:rPr>
      </w:pPr>
    </w:p>
    <w:p w:rsidR="004D74A2" w:rsidRDefault="0005634C">
      <w:pPr>
        <w:tabs>
          <w:tab w:val="right" w:pos="9355"/>
        </w:tabs>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«Особливості соціально-педагогічної роботи з обдарованим дітьми»</w:t>
      </w:r>
    </w:p>
    <w:p w:rsidR="004D74A2" w:rsidRDefault="004D74A2">
      <w:pPr>
        <w:tabs>
          <w:tab w:val="right" w:pos="9355"/>
        </w:tabs>
        <w:spacing w:line="240" w:lineRule="auto"/>
        <w:rPr>
          <w:rFonts w:ascii="Times New Roman" w:eastAsia="Times New Roman" w:hAnsi="Times New Roman" w:cs="Times New Roman"/>
          <w:b/>
          <w:sz w:val="28"/>
          <w:szCs w:val="28"/>
        </w:rPr>
      </w:pPr>
    </w:p>
    <w:p w:rsidR="004D74A2" w:rsidRPr="00E668CD" w:rsidRDefault="0005634C">
      <w:pPr>
        <w:tabs>
          <w:tab w:val="right" w:pos="9355"/>
        </w:tabs>
        <w:spacing w:line="240" w:lineRule="auto"/>
        <w:jc w:val="center"/>
        <w:rPr>
          <w:rFonts w:ascii="Times New Roman" w:eastAsia="Times New Roman" w:hAnsi="Times New Roman" w:cs="Times New Roman"/>
          <w:sz w:val="24"/>
          <w:szCs w:val="24"/>
          <w:lang w:val="en-US"/>
        </w:rPr>
      </w:pPr>
      <w:r w:rsidRPr="00E668CD">
        <w:rPr>
          <w:rFonts w:ascii="Times New Roman" w:eastAsia="Times New Roman" w:hAnsi="Times New Roman" w:cs="Times New Roman"/>
          <w:b/>
          <w:sz w:val="28"/>
          <w:szCs w:val="28"/>
          <w:lang w:val="en-US"/>
        </w:rPr>
        <w:t>«Peculiarities of socio-pedagogical work with gifted children»</w:t>
      </w:r>
    </w:p>
    <w:p w:rsidR="004D74A2" w:rsidRPr="00E668CD" w:rsidRDefault="004D74A2">
      <w:pPr>
        <w:tabs>
          <w:tab w:val="right" w:pos="9355"/>
        </w:tabs>
        <w:spacing w:line="240" w:lineRule="auto"/>
        <w:jc w:val="both"/>
        <w:rPr>
          <w:rFonts w:ascii="Times New Roman" w:eastAsia="Times New Roman" w:hAnsi="Times New Roman" w:cs="Times New Roman"/>
          <w:sz w:val="28"/>
          <w:szCs w:val="28"/>
          <w:u w:val="single"/>
          <w:lang w:val="en-US"/>
        </w:rPr>
      </w:pPr>
    </w:p>
    <w:p w:rsidR="004D74A2" w:rsidRDefault="0005634C">
      <w:pPr>
        <w:spacing w:line="240" w:lineRule="auto"/>
        <w:jc w:val="right"/>
        <w:rPr>
          <w:rFonts w:ascii="Times New Roman" w:eastAsia="Times New Roman" w:hAnsi="Times New Roman" w:cs="Times New Roman"/>
          <w:sz w:val="26"/>
          <w:szCs w:val="26"/>
        </w:rPr>
      </w:pPr>
      <w:r w:rsidRPr="00E668CD">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6"/>
          <w:szCs w:val="26"/>
        </w:rPr>
        <w:t>Виконала: здобувачка денної форми навчання</w:t>
      </w:r>
    </w:p>
    <w:p w:rsidR="004D74A2" w:rsidRDefault="0005634C">
      <w:pPr>
        <w:spacing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спеціальності  231 "Соціальна робота"                                                               </w:t>
      </w:r>
    </w:p>
    <w:p w:rsidR="004D74A2" w:rsidRDefault="0005634C">
      <w:pPr>
        <w:spacing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Освітня програма</w:t>
      </w:r>
    </w:p>
    <w:p w:rsidR="004D74A2" w:rsidRDefault="0005634C">
      <w:pPr>
        <w:spacing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Михайлова Анастасія Романівна </w:t>
      </w:r>
    </w:p>
    <w:p w:rsidR="004D74A2" w:rsidRDefault="0005634C">
      <w:pPr>
        <w:tabs>
          <w:tab w:val="left" w:pos="5245"/>
          <w:tab w:val="right" w:pos="9355"/>
        </w:tabs>
        <w:spacing w:before="12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 xml:space="preserve">     Керівник: к. психол. н., доцент ОНУ Варнава У.В.                          </w:t>
      </w:r>
    </w:p>
    <w:p w:rsidR="004D74A2" w:rsidRDefault="0005634C">
      <w:pPr>
        <w:tabs>
          <w:tab w:val="left" w:pos="5245"/>
          <w:tab w:val="right" w:pos="9355"/>
        </w:tabs>
        <w:spacing w:before="12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Рецензент: дир. Нерубайського академічного ліцею №1 Зубрицька С.П.</w:t>
      </w:r>
    </w:p>
    <w:p w:rsidR="004D74A2" w:rsidRDefault="0005634C">
      <w:pPr>
        <w:tabs>
          <w:tab w:val="left" w:pos="5245"/>
          <w:tab w:val="right" w:pos="9355"/>
        </w:tabs>
        <w:spacing w:before="120" w:line="240" w:lineRule="auto"/>
        <w:jc w:val="right"/>
        <w:rPr>
          <w:rFonts w:ascii="Times New Roman" w:eastAsia="Times New Roman" w:hAnsi="Times New Roman" w:cs="Times New Roman"/>
          <w:i/>
          <w:sz w:val="20"/>
          <w:szCs w:val="20"/>
        </w:rPr>
      </w:pPr>
      <w:r>
        <w:rPr>
          <w:rFonts w:ascii="Times New Roman" w:eastAsia="Times New Roman" w:hAnsi="Times New Roman" w:cs="Times New Roman"/>
          <w:i/>
          <w:sz w:val="24"/>
          <w:szCs w:val="24"/>
        </w:rPr>
        <w:t xml:space="preserve">                   </w:t>
      </w:r>
      <w:r>
        <w:rPr>
          <w:rFonts w:ascii="Times New Roman" w:eastAsia="Times New Roman" w:hAnsi="Times New Roman" w:cs="Times New Roman"/>
          <w:i/>
        </w:rPr>
        <w:t xml:space="preserve">             </w:t>
      </w:r>
    </w:p>
    <w:tbl>
      <w:tblPr>
        <w:tblStyle w:val="a5"/>
        <w:tblW w:w="986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082"/>
        <w:gridCol w:w="4786"/>
      </w:tblGrid>
      <w:tr w:rsidR="004D74A2">
        <w:tc>
          <w:tcPr>
            <w:tcW w:w="5082" w:type="dxa"/>
          </w:tcPr>
          <w:p w:rsidR="004D74A2" w:rsidRDefault="0005634C">
            <w:pPr>
              <w:spacing w:line="240" w:lineRule="auto"/>
              <w:jc w:val="both"/>
              <w:rPr>
                <w:rFonts w:ascii="Times New Roman" w:eastAsia="Times New Roman" w:hAnsi="Times New Roman" w:cs="Times New Roman"/>
                <w:sz w:val="22"/>
                <w:szCs w:val="22"/>
              </w:rPr>
            </w:pPr>
            <w:bookmarkStart w:id="0" w:name="_gjdgxs" w:colFirst="0" w:colLast="0"/>
            <w:bookmarkEnd w:id="0"/>
            <w:r>
              <w:rPr>
                <w:rFonts w:ascii="Times New Roman" w:eastAsia="Times New Roman" w:hAnsi="Times New Roman" w:cs="Times New Roman"/>
                <w:sz w:val="22"/>
                <w:szCs w:val="22"/>
              </w:rPr>
              <w:t>Рекомендовано до захисту:</w:t>
            </w:r>
          </w:p>
          <w:p w:rsidR="004D74A2" w:rsidRDefault="0005634C">
            <w:pPr>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Протокол засідан</w:t>
            </w:r>
            <w:r>
              <w:rPr>
                <w:rFonts w:ascii="Times New Roman" w:eastAsia="Times New Roman" w:hAnsi="Times New Roman" w:cs="Times New Roman"/>
                <w:sz w:val="22"/>
                <w:szCs w:val="22"/>
              </w:rPr>
              <w:t>ня кафедри</w:t>
            </w:r>
          </w:p>
          <w:p w:rsidR="004D74A2" w:rsidRDefault="0005634C">
            <w:pPr>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__________________________</w:t>
            </w:r>
          </w:p>
          <w:p w:rsidR="004D74A2" w:rsidRDefault="0005634C">
            <w:pPr>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 ___   від ____.____. 20___ р. </w:t>
            </w:r>
          </w:p>
          <w:p w:rsidR="004D74A2" w:rsidRDefault="004D74A2">
            <w:pPr>
              <w:spacing w:line="240" w:lineRule="auto"/>
              <w:jc w:val="both"/>
              <w:rPr>
                <w:rFonts w:ascii="Times New Roman" w:eastAsia="Times New Roman" w:hAnsi="Times New Roman" w:cs="Times New Roman"/>
                <w:sz w:val="22"/>
                <w:szCs w:val="22"/>
              </w:rPr>
            </w:pPr>
          </w:p>
          <w:p w:rsidR="004D74A2" w:rsidRDefault="0005634C">
            <w:pPr>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Завідувач(ка) кафедри</w:t>
            </w:r>
          </w:p>
          <w:p w:rsidR="004D74A2" w:rsidRDefault="0005634C">
            <w:pPr>
              <w:tabs>
                <w:tab w:val="left" w:pos="1168"/>
                <w:tab w:val="left" w:pos="3861"/>
              </w:tabs>
              <w:spacing w:line="240" w:lineRule="auto"/>
              <w:jc w:val="both"/>
              <w:rPr>
                <w:rFonts w:ascii="Times New Roman" w:eastAsia="Times New Roman" w:hAnsi="Times New Roman" w:cs="Times New Roman"/>
                <w:sz w:val="22"/>
                <w:szCs w:val="22"/>
                <w:u w:val="single"/>
              </w:rPr>
            </w:pPr>
            <w:r>
              <w:rPr>
                <w:rFonts w:ascii="Times New Roman" w:eastAsia="Times New Roman" w:hAnsi="Times New Roman" w:cs="Times New Roman"/>
                <w:sz w:val="22"/>
                <w:szCs w:val="22"/>
                <w:u w:val="single"/>
              </w:rPr>
              <w:tab/>
            </w:r>
            <w:r>
              <w:rPr>
                <w:rFonts w:ascii="Times New Roman" w:eastAsia="Times New Roman" w:hAnsi="Times New Roman" w:cs="Times New Roman"/>
                <w:sz w:val="22"/>
                <w:szCs w:val="22"/>
              </w:rPr>
              <w:t xml:space="preserve">              _____________</w:t>
            </w:r>
          </w:p>
          <w:p w:rsidR="004D74A2" w:rsidRDefault="0005634C">
            <w:pPr>
              <w:tabs>
                <w:tab w:val="left" w:pos="284"/>
                <w:tab w:val="left" w:pos="1767"/>
              </w:tabs>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     (підпис)</w:t>
            </w:r>
            <w:r>
              <w:rPr>
                <w:rFonts w:ascii="Times New Roman" w:eastAsia="Times New Roman" w:hAnsi="Times New Roman" w:cs="Times New Roman"/>
                <w:sz w:val="22"/>
                <w:szCs w:val="22"/>
              </w:rPr>
              <w:tab/>
              <w:t xml:space="preserve">      (прізвище,ім’я)</w:t>
            </w:r>
          </w:p>
        </w:tc>
        <w:tc>
          <w:tcPr>
            <w:tcW w:w="4786" w:type="dxa"/>
          </w:tcPr>
          <w:p w:rsidR="004D74A2" w:rsidRDefault="0005634C">
            <w:pPr>
              <w:tabs>
                <w:tab w:val="right" w:pos="4462"/>
              </w:tabs>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Захищено на засіданні ЕК № _____</w:t>
            </w:r>
          </w:p>
          <w:p w:rsidR="004D74A2" w:rsidRDefault="0005634C">
            <w:pPr>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протокол № __від ____.____.20___ р.</w:t>
            </w:r>
          </w:p>
          <w:p w:rsidR="004D74A2" w:rsidRDefault="0005634C">
            <w:pPr>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 </w:t>
            </w:r>
          </w:p>
          <w:p w:rsidR="004D74A2" w:rsidRDefault="0005634C">
            <w:pPr>
              <w:tabs>
                <w:tab w:val="right" w:pos="4462"/>
              </w:tabs>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Оцінка______________/___</w:t>
            </w:r>
            <w:r>
              <w:rPr>
                <w:rFonts w:ascii="Times New Roman" w:eastAsia="Times New Roman" w:hAnsi="Times New Roman" w:cs="Times New Roman"/>
                <w:sz w:val="22"/>
                <w:szCs w:val="22"/>
              </w:rPr>
              <w:tab/>
            </w:r>
            <w:r>
              <w:rPr>
                <w:rFonts w:ascii="Times New Roman" w:eastAsia="Times New Roman" w:hAnsi="Times New Roman" w:cs="Times New Roman"/>
                <w:sz w:val="22"/>
                <w:szCs w:val="22"/>
              </w:rPr>
              <w:t>___/_____</w:t>
            </w:r>
          </w:p>
          <w:p w:rsidR="004D74A2" w:rsidRDefault="0005634C">
            <w:pPr>
              <w:spacing w:line="240"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(за національною шкалою/шкалою ЕСТS/ бали)</w:t>
            </w:r>
          </w:p>
          <w:p w:rsidR="004D74A2" w:rsidRDefault="0005634C">
            <w:pPr>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Голова ЕК</w:t>
            </w:r>
          </w:p>
          <w:p w:rsidR="004D74A2" w:rsidRDefault="0005634C">
            <w:pPr>
              <w:spacing w:line="240" w:lineRule="auto"/>
              <w:jc w:val="both"/>
              <w:rPr>
                <w:rFonts w:ascii="Times New Roman" w:eastAsia="Times New Roman" w:hAnsi="Times New Roman" w:cs="Times New Roman"/>
                <w:sz w:val="22"/>
                <w:szCs w:val="22"/>
                <w:u w:val="single"/>
              </w:rPr>
            </w:pPr>
            <w:r>
              <w:rPr>
                <w:rFonts w:ascii="Times New Roman" w:eastAsia="Times New Roman" w:hAnsi="Times New Roman" w:cs="Times New Roman"/>
                <w:sz w:val="22"/>
                <w:szCs w:val="22"/>
                <w:u w:val="single"/>
              </w:rPr>
              <w:tab/>
            </w:r>
            <w:r>
              <w:rPr>
                <w:rFonts w:ascii="Times New Roman" w:eastAsia="Times New Roman" w:hAnsi="Times New Roman" w:cs="Times New Roman"/>
                <w:sz w:val="22"/>
                <w:szCs w:val="22"/>
              </w:rPr>
              <w:t xml:space="preserve">              _____________</w:t>
            </w:r>
          </w:p>
          <w:p w:rsidR="004D74A2" w:rsidRDefault="0005634C">
            <w:pPr>
              <w:tabs>
                <w:tab w:val="left" w:pos="454"/>
                <w:tab w:val="left" w:pos="2155"/>
              </w:tabs>
              <w:spacing w:line="24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     (підпис)                       (прізвище, ім’я)</w:t>
            </w:r>
          </w:p>
        </w:tc>
      </w:tr>
      <w:tr w:rsidR="004D74A2">
        <w:tc>
          <w:tcPr>
            <w:tcW w:w="5082" w:type="dxa"/>
          </w:tcPr>
          <w:p w:rsidR="004D74A2" w:rsidRDefault="004D74A2">
            <w:pPr>
              <w:spacing w:line="240" w:lineRule="auto"/>
              <w:jc w:val="both"/>
              <w:rPr>
                <w:rFonts w:ascii="Times New Roman" w:eastAsia="Times New Roman" w:hAnsi="Times New Roman" w:cs="Times New Roman"/>
                <w:sz w:val="28"/>
                <w:szCs w:val="28"/>
              </w:rPr>
            </w:pPr>
          </w:p>
        </w:tc>
        <w:tc>
          <w:tcPr>
            <w:tcW w:w="4786" w:type="dxa"/>
          </w:tcPr>
          <w:p w:rsidR="004D74A2" w:rsidRDefault="004D74A2">
            <w:pPr>
              <w:spacing w:line="240" w:lineRule="auto"/>
              <w:jc w:val="both"/>
              <w:rPr>
                <w:rFonts w:ascii="Times New Roman" w:eastAsia="Times New Roman" w:hAnsi="Times New Roman" w:cs="Times New Roman"/>
                <w:sz w:val="28"/>
                <w:szCs w:val="28"/>
              </w:rPr>
            </w:pPr>
          </w:p>
        </w:tc>
      </w:tr>
    </w:tbl>
    <w:p w:rsidR="004D74A2" w:rsidRDefault="0005634C">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Одеса 2022</w:t>
      </w:r>
    </w:p>
    <w:p w:rsidR="004D74A2" w:rsidRDefault="004D74A2">
      <w:pPr>
        <w:jc w:val="center"/>
        <w:rPr>
          <w:rFonts w:ascii="Times New Roman" w:eastAsia="Times New Roman" w:hAnsi="Times New Roman" w:cs="Times New Roman"/>
          <w:b/>
          <w:sz w:val="28"/>
          <w:szCs w:val="28"/>
        </w:rPr>
      </w:pPr>
    </w:p>
    <w:p w:rsidR="004D74A2" w:rsidRDefault="004D74A2">
      <w:pPr>
        <w:jc w:val="center"/>
        <w:rPr>
          <w:rFonts w:ascii="Times New Roman" w:eastAsia="Times New Roman" w:hAnsi="Times New Roman" w:cs="Times New Roman"/>
          <w:b/>
          <w:sz w:val="28"/>
          <w:szCs w:val="28"/>
        </w:rPr>
      </w:pPr>
    </w:p>
    <w:p w:rsidR="004D74A2" w:rsidRDefault="004D74A2">
      <w:pPr>
        <w:jc w:val="center"/>
        <w:rPr>
          <w:rFonts w:ascii="Times New Roman" w:eastAsia="Times New Roman" w:hAnsi="Times New Roman" w:cs="Times New Roman"/>
          <w:b/>
          <w:sz w:val="28"/>
          <w:szCs w:val="28"/>
        </w:rPr>
      </w:pPr>
    </w:p>
    <w:p w:rsidR="004D74A2" w:rsidRDefault="004D74A2">
      <w:pPr>
        <w:jc w:val="center"/>
        <w:rPr>
          <w:rFonts w:ascii="Times New Roman" w:eastAsia="Times New Roman" w:hAnsi="Times New Roman" w:cs="Times New Roman"/>
          <w:b/>
          <w:sz w:val="28"/>
          <w:szCs w:val="28"/>
        </w:rPr>
      </w:pPr>
    </w:p>
    <w:p w:rsidR="004D74A2" w:rsidRDefault="004D74A2">
      <w:pPr>
        <w:jc w:val="center"/>
        <w:rPr>
          <w:rFonts w:ascii="Times New Roman" w:eastAsia="Times New Roman" w:hAnsi="Times New Roman" w:cs="Times New Roman"/>
          <w:b/>
          <w:sz w:val="28"/>
          <w:szCs w:val="28"/>
        </w:rPr>
      </w:pPr>
    </w:p>
    <w:p w:rsidR="004D74A2" w:rsidRDefault="004D74A2">
      <w:pPr>
        <w:spacing w:line="360" w:lineRule="auto"/>
        <w:jc w:val="both"/>
        <w:rPr>
          <w:rFonts w:ascii="Times New Roman" w:eastAsia="Times New Roman" w:hAnsi="Times New Roman" w:cs="Times New Roman"/>
          <w:sz w:val="28"/>
          <w:szCs w:val="28"/>
        </w:rPr>
      </w:pPr>
    </w:p>
    <w:p w:rsidR="004D74A2" w:rsidRDefault="0005634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ЗМІСТ</w:t>
      </w:r>
      <w:r>
        <w:rPr>
          <w:rFonts w:ascii="Times New Roman" w:eastAsia="Times New Roman" w:hAnsi="Times New Roman" w:cs="Times New Roman"/>
          <w:sz w:val="28"/>
          <w:szCs w:val="28"/>
        </w:rPr>
        <w:tab/>
      </w:r>
    </w:p>
    <w:p w:rsidR="004D74A2" w:rsidRDefault="004D74A2">
      <w:pPr>
        <w:jc w:val="center"/>
        <w:rPr>
          <w:rFonts w:ascii="Times New Roman" w:eastAsia="Times New Roman" w:hAnsi="Times New Roman" w:cs="Times New Roman"/>
          <w:sz w:val="28"/>
          <w:szCs w:val="28"/>
        </w:rPr>
      </w:pPr>
    </w:p>
    <w:p w:rsidR="004D74A2" w:rsidRDefault="004D74A2">
      <w:pPr>
        <w:jc w:val="center"/>
        <w:rPr>
          <w:rFonts w:ascii="Times New Roman" w:eastAsia="Times New Roman" w:hAnsi="Times New Roman" w:cs="Times New Roman"/>
          <w:sz w:val="28"/>
          <w:szCs w:val="28"/>
        </w:rPr>
      </w:pPr>
    </w:p>
    <w:p w:rsidR="004D74A2" w:rsidRDefault="0005634C">
      <w:pPr>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4</w:t>
      </w:r>
    </w:p>
    <w:p w:rsidR="004D74A2" w:rsidRDefault="0005634C">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1 “ОБДАРОВАНА ДИТИНА” -  ЯК ПРОБЛЕМА ЕФЕКТИВНОЇ РОБОТИ ВИКЛАДАЧІВ В ЗАГАЛЬНООСВІТНІХ ЗАКЛАДАХ           9                              </w:t>
      </w:r>
      <w:r>
        <w:rPr>
          <w:rFonts w:ascii="Times New Roman" w:eastAsia="Times New Roman" w:hAnsi="Times New Roman" w:cs="Times New Roman"/>
          <w:sz w:val="28"/>
          <w:szCs w:val="28"/>
        </w:rPr>
        <w:t xml:space="preserve">                                                                                                                                               </w:t>
      </w:r>
    </w:p>
    <w:p w:rsidR="004D74A2" w:rsidRDefault="0005634C">
      <w:p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1.1.Поняття феномену обдарованість та її види                                 9</w:t>
      </w:r>
    </w:p>
    <w:p w:rsidR="004D74A2" w:rsidRDefault="0005634C">
      <w:p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1.2. Проблема свідомого ставлен</w:t>
      </w:r>
      <w:r>
        <w:rPr>
          <w:rFonts w:ascii="Times New Roman" w:eastAsia="Times New Roman" w:hAnsi="Times New Roman" w:cs="Times New Roman"/>
          <w:sz w:val="28"/>
          <w:szCs w:val="28"/>
        </w:rPr>
        <w:t xml:space="preserve">ня обдарованих дітей до власних здібностей                                                                                              16                                                                                              </w:t>
      </w:r>
    </w:p>
    <w:p w:rsidR="004D74A2" w:rsidRDefault="0005634C">
      <w:p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1.3 Методи соціально-пе</w:t>
      </w:r>
      <w:r>
        <w:rPr>
          <w:rFonts w:ascii="Times New Roman" w:eastAsia="Times New Roman" w:hAnsi="Times New Roman" w:cs="Times New Roman"/>
          <w:sz w:val="28"/>
          <w:szCs w:val="28"/>
        </w:rPr>
        <w:t>дагогічної роботи з обдарованими дітьми у загальноосвітніх закладах                                                                    23</w:t>
      </w:r>
    </w:p>
    <w:p w:rsidR="004D74A2" w:rsidRDefault="0005634C">
      <w:p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першого розділу                                                              27</w:t>
      </w:r>
    </w:p>
    <w:p w:rsidR="004D74A2" w:rsidRDefault="0005634C">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ЕМПІРИЧНЕ ДОСЛІДЖЕННЯ ЗАСТОСУВАННЯ ВЧИТЕЛЯМИ СОЦІАЛЬНО-ПЕДАГОГІЧНИХ МЕТОДІВ З ОБДАРОВАНИМИ ДІТЬМИ                                                                      29</w:t>
      </w:r>
    </w:p>
    <w:p w:rsidR="004D74A2" w:rsidRDefault="0005634C">
      <w:p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Діагностика дослідження: “Застосування вчителями соціально-педагогічних </w:t>
      </w:r>
      <w:r>
        <w:rPr>
          <w:rFonts w:ascii="Times New Roman" w:eastAsia="Times New Roman" w:hAnsi="Times New Roman" w:cs="Times New Roman"/>
          <w:sz w:val="28"/>
          <w:szCs w:val="28"/>
        </w:rPr>
        <w:t xml:space="preserve">методів у роботі  з обдарованими дітьми” 29                                                                                                                                                                                                </w:t>
      </w:r>
    </w:p>
    <w:p w:rsidR="004D74A2" w:rsidRDefault="0005634C">
      <w:p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2.2. Аналіз результатів дослідження: “Застосування соціально-педагогічних методів вчителями у роботі з обдарованими дітьми”                                                                                                    36</w:t>
      </w:r>
    </w:p>
    <w:p w:rsidR="004D74A2" w:rsidRDefault="0005634C">
      <w:p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до другого розділу   </w:t>
      </w:r>
      <w:r>
        <w:rPr>
          <w:rFonts w:ascii="Times New Roman" w:eastAsia="Times New Roman" w:hAnsi="Times New Roman" w:cs="Times New Roman"/>
          <w:sz w:val="28"/>
          <w:szCs w:val="28"/>
        </w:rPr>
        <w:t xml:space="preserve">                                                             43</w:t>
      </w:r>
    </w:p>
    <w:p w:rsidR="004D74A2" w:rsidRDefault="0005634C">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НАПРЯМ ВДОСКОНАЛЕННЯ СОЦІАЛЬНО-ПЕДАГОГІЧНОЇ РОБОТИ З ОБДАРОВАНИМИ ДІТЬМИ У НЕРУБАЙСЬКОМУ АКАДЕМІЧНОМУ ЛІЦЕЮ №1                                                                 45</w:t>
      </w:r>
    </w:p>
    <w:p w:rsidR="004D74A2" w:rsidRDefault="0005634C">
      <w:p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w:t>
      </w:r>
      <w:r>
        <w:rPr>
          <w:rFonts w:ascii="Times New Roman" w:eastAsia="Times New Roman" w:hAnsi="Times New Roman" w:cs="Times New Roman"/>
          <w:sz w:val="28"/>
          <w:szCs w:val="28"/>
        </w:rPr>
        <w:t>Рекомендації вдосконалення соціально-педагогічної роботи вчителів з обдарованими дітьми у Нерубайському академічному ліцею №1                                                                                                            45</w:t>
      </w:r>
    </w:p>
    <w:p w:rsidR="004D74A2" w:rsidRDefault="0005634C">
      <w:p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3.2. Рекомендації фо</w:t>
      </w:r>
      <w:r>
        <w:rPr>
          <w:rFonts w:ascii="Times New Roman" w:eastAsia="Times New Roman" w:hAnsi="Times New Roman" w:cs="Times New Roman"/>
          <w:sz w:val="28"/>
          <w:szCs w:val="28"/>
        </w:rPr>
        <w:t>рмування свідомого ставлення  батьків і вчителів до здібностей обдарованої дитини                                                       54</w:t>
      </w:r>
    </w:p>
    <w:p w:rsidR="004D74A2" w:rsidRDefault="0005634C">
      <w:pPr>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третього розділу                                                              58</w:t>
      </w:r>
    </w:p>
    <w:p w:rsidR="004D74A2" w:rsidRDefault="0005634C">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w:t>
      </w:r>
      <w:r>
        <w:rPr>
          <w:rFonts w:ascii="Times New Roman" w:eastAsia="Times New Roman" w:hAnsi="Times New Roman" w:cs="Times New Roman"/>
          <w:sz w:val="28"/>
          <w:szCs w:val="28"/>
        </w:rPr>
        <w:t xml:space="preserve">                                                                                60</w:t>
      </w:r>
    </w:p>
    <w:p w:rsidR="004D74A2" w:rsidRDefault="004D74A2">
      <w:pPr>
        <w:rPr>
          <w:rFonts w:ascii="Times New Roman" w:eastAsia="Times New Roman" w:hAnsi="Times New Roman" w:cs="Times New Roman"/>
          <w:sz w:val="28"/>
          <w:szCs w:val="28"/>
        </w:rPr>
      </w:pPr>
    </w:p>
    <w:p w:rsidR="004D74A2" w:rsidRDefault="004D74A2">
      <w:pPr>
        <w:pStyle w:val="a3"/>
        <w:spacing w:line="480" w:lineRule="auto"/>
        <w:jc w:val="left"/>
      </w:pPr>
      <w:bookmarkStart w:id="1" w:name="_hgqfbjo0cugd" w:colFirst="0" w:colLast="0"/>
      <w:bookmarkEnd w:id="1"/>
    </w:p>
    <w:p w:rsidR="004D74A2" w:rsidRDefault="004D74A2"/>
    <w:p w:rsidR="004D74A2" w:rsidRDefault="0005634C">
      <w:pPr>
        <w:pStyle w:val="a3"/>
        <w:spacing w:line="480" w:lineRule="auto"/>
      </w:pPr>
      <w:bookmarkStart w:id="2" w:name="_jndlvvk1x2d0" w:colFirst="0" w:colLast="0"/>
      <w:bookmarkEnd w:id="2"/>
      <w:r>
        <w:lastRenderedPageBreak/>
        <w:t>ВСТУП</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xml:space="preserve"> У складних умовах глобалізації сучасного світу та неочікуваного повороту історії розвитку України варто переглянути існуючі системи соціально-пед</w:t>
      </w:r>
      <w:r>
        <w:rPr>
          <w:rFonts w:ascii="Times New Roman" w:eastAsia="Times New Roman" w:hAnsi="Times New Roman" w:cs="Times New Roman"/>
          <w:sz w:val="28"/>
          <w:szCs w:val="28"/>
        </w:rPr>
        <w:t>агогічного впливу на молоде покоління. Особливо актуальним постає питання уваги до обдарованих дітей сучасної України. саме такі діти являються запорукою розвитку країни як в економічних так і в соціальних цілях, це інтелектуальний капітал нового покоління</w:t>
      </w:r>
      <w:r>
        <w:rPr>
          <w:rFonts w:ascii="Times New Roman" w:eastAsia="Times New Roman" w:hAnsi="Times New Roman" w:cs="Times New Roman"/>
          <w:sz w:val="28"/>
          <w:szCs w:val="28"/>
        </w:rPr>
        <w:t xml:space="preserve">. </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головних задач загальноосвітніх закладах у навчанні обдарованих дітей - їх виявлення та супровід, розуміння усіх аспектів психологічних особливостей дитини, їх пам’яті, логічного мислення, стосунків із батьками та успішне застосування вчителями</w:t>
      </w:r>
      <w:r>
        <w:rPr>
          <w:rFonts w:ascii="Times New Roman" w:eastAsia="Times New Roman" w:hAnsi="Times New Roman" w:cs="Times New Roman"/>
          <w:sz w:val="28"/>
          <w:szCs w:val="28"/>
        </w:rPr>
        <w:t xml:space="preserve"> соціально-педагогічних методів. Саме з боку держави створюються закони та програми, щодо рекомендацій з приводу їх навчання та супроводу, проведення різних конкурсів, благодійних виставок де дитина розкриває свій потенціал та розуміє свою значимість. При </w:t>
      </w:r>
      <w:r>
        <w:rPr>
          <w:rFonts w:ascii="Times New Roman" w:eastAsia="Times New Roman" w:hAnsi="Times New Roman" w:cs="Times New Roman"/>
          <w:sz w:val="28"/>
          <w:szCs w:val="28"/>
        </w:rPr>
        <w:t>цьому країна стрімко розвиває подальші плани щодо підтримки обдарованих дітей, вона особливо відчуває їх потужність та потенціал. За даними Міністерства науки і освіти України від 27 липня 2022 р. під час війни було проведено 120 заходів змагального та нав</w:t>
      </w:r>
      <w:r>
        <w:rPr>
          <w:rFonts w:ascii="Times New Roman" w:eastAsia="Times New Roman" w:hAnsi="Times New Roman" w:cs="Times New Roman"/>
          <w:sz w:val="28"/>
          <w:szCs w:val="28"/>
        </w:rPr>
        <w:t>чального характеру де приймали участь, майже 20 тисяч учасників, організатором і координатором цього напряму є Національний центр «Мала академія наук України» [44]. Така робота була направлена на виявлення та підтримку обдарованої молоді навіть в умовах ві</w:t>
      </w:r>
      <w:r>
        <w:rPr>
          <w:rFonts w:ascii="Times New Roman" w:eastAsia="Times New Roman" w:hAnsi="Times New Roman" w:cs="Times New Roman"/>
          <w:sz w:val="28"/>
          <w:szCs w:val="28"/>
        </w:rPr>
        <w:t xml:space="preserve">йни, але гостра проблема нереалізованих обдарованих дітей за умови добре облаштованого плацдарму існує по сьогоднішній день. </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Не потрібно забувати про вчителів, якщо держава створює пласт підґрунтя для перебування на ньому, то вчитель допомагає адаптувати</w:t>
      </w:r>
      <w:r>
        <w:rPr>
          <w:rFonts w:ascii="Times New Roman" w:eastAsia="Times New Roman" w:hAnsi="Times New Roman" w:cs="Times New Roman"/>
          <w:sz w:val="28"/>
          <w:szCs w:val="28"/>
        </w:rPr>
        <w:t xml:space="preserve">ся та вільно пересуватися в таких умовах. За законом України “Про Освіту”, </w:t>
      </w:r>
      <w:r>
        <w:rPr>
          <w:rFonts w:ascii="Times New Roman" w:eastAsia="Times New Roman" w:hAnsi="Times New Roman" w:cs="Times New Roman"/>
          <w:sz w:val="28"/>
          <w:szCs w:val="28"/>
        </w:rPr>
        <w:lastRenderedPageBreak/>
        <w:t>кожен вчитель повинен добре оперувати теоретичними знаннями на практиці а також сприяти розвитку особистості, що іноді призводить до непорозуміння через неправильну модель взаємодії</w:t>
      </w:r>
      <w:r>
        <w:rPr>
          <w:rFonts w:ascii="Times New Roman" w:eastAsia="Times New Roman" w:hAnsi="Times New Roman" w:cs="Times New Roman"/>
          <w:sz w:val="28"/>
          <w:szCs w:val="28"/>
        </w:rPr>
        <w:t xml:space="preserve"> між учнем та вчителем іноді із-за неможливість охопити усіх учнів, вчитель не приділяє уваги до усіх факторів обдарованої дитини її особливостей та одразу вважає, що це проблемна дитина або інше. Звернемо увагу на те, що вчителі  відповідно до Постанови К</w:t>
      </w:r>
      <w:r>
        <w:rPr>
          <w:rFonts w:ascii="Times New Roman" w:eastAsia="Times New Roman" w:hAnsi="Times New Roman" w:cs="Times New Roman"/>
          <w:sz w:val="28"/>
          <w:szCs w:val="28"/>
        </w:rPr>
        <w:t xml:space="preserve">абінету міністрів України від 2019 р. «Деякі питання підвищення кваліфікації педагогічних і науково-педагогічних працівників»[26] проходять курси підвищення кваліфікації та завдяки цьому набувають нових знань та удосконалюють навички, здобувають необхідні </w:t>
      </w:r>
      <w:r>
        <w:rPr>
          <w:rFonts w:ascii="Times New Roman" w:eastAsia="Times New Roman" w:hAnsi="Times New Roman" w:cs="Times New Roman"/>
          <w:sz w:val="28"/>
          <w:szCs w:val="28"/>
        </w:rPr>
        <w:t>компетенції, закріплюючи їх на практичному рівні у подальшій роботі з обдарованими дітьми. Навіть під час воєнного стану, від Малої академії наук України були запропоновані та впровадженні нові підходи щодо організації учбового процесу і  професійного розв</w:t>
      </w:r>
      <w:r>
        <w:rPr>
          <w:rFonts w:ascii="Times New Roman" w:eastAsia="Times New Roman" w:hAnsi="Times New Roman" w:cs="Times New Roman"/>
          <w:sz w:val="28"/>
          <w:szCs w:val="28"/>
        </w:rPr>
        <w:t xml:space="preserve">итку самих вчителів. На цих семінарах, тренінгах, інтенсивів приймали участь понад шість тисяч викладачів. Враховуючи, усі вище зазначені матеріали, можно зазначити, що викладачі намагаються покращити себе як професіонала завдяки новим знанням та навичкам </w:t>
      </w:r>
      <w:r>
        <w:rPr>
          <w:rFonts w:ascii="Times New Roman" w:eastAsia="Times New Roman" w:hAnsi="Times New Roman" w:cs="Times New Roman"/>
          <w:sz w:val="28"/>
          <w:szCs w:val="28"/>
        </w:rPr>
        <w:t>і саме це допомагає без подальшої травматизації обдарованої дитини, супроводжувати її.</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Феномен обдарованості завжди був актуальною проблемою, якому намагалися надати узагальнюючого трактування та пояснення. За аналызом вітчизняної та зарубіжної літератури,</w:t>
      </w:r>
      <w:r>
        <w:rPr>
          <w:rFonts w:ascii="Times New Roman" w:eastAsia="Times New Roman" w:hAnsi="Times New Roman" w:cs="Times New Roman"/>
          <w:sz w:val="28"/>
          <w:szCs w:val="28"/>
        </w:rPr>
        <w:t xml:space="preserve"> по сьогоднішній день, багато авторів роблять великий акцент на історичне походження цього слова, його структурні властивості, які впливають на особистість дитини на різних наукових рівнях та соціально-педагогічні методи роботи з обдарованими дітьми. У кон</w:t>
      </w:r>
      <w:r>
        <w:rPr>
          <w:rFonts w:ascii="Times New Roman" w:eastAsia="Times New Roman" w:hAnsi="Times New Roman" w:cs="Times New Roman"/>
          <w:sz w:val="28"/>
          <w:szCs w:val="28"/>
        </w:rPr>
        <w:t xml:space="preserve">тексті нашої магістерської теми була преділена уваги до  праць таких авторів:  І. Шама, Н. Пелех, О. Котляревська, О. Антонова, О. Протас, Н. Грицькова, О. Вауліна, О. Музика, О. Демченко, В. Рибалка, Т. </w:t>
      </w:r>
      <w:r>
        <w:rPr>
          <w:rFonts w:ascii="Times New Roman" w:eastAsia="Times New Roman" w:hAnsi="Times New Roman" w:cs="Times New Roman"/>
          <w:sz w:val="28"/>
          <w:szCs w:val="28"/>
        </w:rPr>
        <w:lastRenderedPageBreak/>
        <w:t>Піроженко, Г. Костюка, О. Ковалева, Я. Рудик, М. Каб</w:t>
      </w:r>
      <w:r>
        <w:rPr>
          <w:rFonts w:ascii="Times New Roman" w:eastAsia="Times New Roman" w:hAnsi="Times New Roman" w:cs="Times New Roman"/>
          <w:sz w:val="28"/>
          <w:szCs w:val="28"/>
        </w:rPr>
        <w:t>анець, М. Самсоненко. І. Кульчицька.</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полягає в теоретичному обґрунтуванні та практичній перевірці методів соціально-педагогічної діяльності викладачів у роботі з обдарованими учнями.</w:t>
      </w:r>
    </w:p>
    <w:p w:rsidR="004D74A2" w:rsidRDefault="0005634C">
      <w:pPr>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дослідження:</w:t>
      </w:r>
    </w:p>
    <w:p w:rsidR="004D74A2" w:rsidRDefault="0005634C">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особливість феномену “об</w:t>
      </w:r>
      <w:r>
        <w:rPr>
          <w:rFonts w:ascii="Times New Roman" w:eastAsia="Times New Roman" w:hAnsi="Times New Roman" w:cs="Times New Roman"/>
          <w:sz w:val="28"/>
          <w:szCs w:val="28"/>
        </w:rPr>
        <w:t>дарованість”.</w:t>
      </w:r>
    </w:p>
    <w:p w:rsidR="004D74A2" w:rsidRDefault="0005634C">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Описати різновиди обдарованості та її особливий прояв у дитини.</w:t>
      </w:r>
    </w:p>
    <w:p w:rsidR="004D74A2" w:rsidRDefault="0005634C">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Розглянути теоретичний склад соціально-педагогічних методів у роботі з обдарованими дітьми.</w:t>
      </w:r>
    </w:p>
    <w:p w:rsidR="004D74A2" w:rsidRDefault="0005634C">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виконання соціально-педагогічних методів на практиці з обдарованими діт</w:t>
      </w:r>
      <w:r>
        <w:rPr>
          <w:rFonts w:ascii="Times New Roman" w:eastAsia="Times New Roman" w:hAnsi="Times New Roman" w:cs="Times New Roman"/>
          <w:sz w:val="28"/>
          <w:szCs w:val="28"/>
        </w:rPr>
        <w:t>ьми.</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Наукова проблема дослідження: </w:t>
      </w:r>
      <w:r>
        <w:rPr>
          <w:rFonts w:ascii="Times New Roman" w:eastAsia="Times New Roman" w:hAnsi="Times New Roman" w:cs="Times New Roman"/>
          <w:sz w:val="28"/>
          <w:szCs w:val="28"/>
        </w:rPr>
        <w:t>Слід зазначити, що до сих пір між вчителями-практиками та вчителями-дослідників діяльність базується на фундаментальних дослідженнях психології обдарованості або загальної педагогіки, де дитяча обдарованість у виді педагогічної категорії не може бути осмис</w:t>
      </w:r>
      <w:r>
        <w:rPr>
          <w:rFonts w:ascii="Times New Roman" w:eastAsia="Times New Roman" w:hAnsi="Times New Roman" w:cs="Times New Roman"/>
          <w:sz w:val="28"/>
          <w:szCs w:val="28"/>
        </w:rPr>
        <w:t>лена цілісно і повно. соціально-педагогічна робота має певні особливості які складно виокремити на тлі межи теоретичних досліджень та ефективної практики роботи з обдарованими учнями. Це призвело до загострення та розходження між теорією та практикою освіт</w:t>
      </w:r>
      <w:r>
        <w:rPr>
          <w:rFonts w:ascii="Times New Roman" w:eastAsia="Times New Roman" w:hAnsi="Times New Roman" w:cs="Times New Roman"/>
          <w:sz w:val="28"/>
          <w:szCs w:val="28"/>
        </w:rPr>
        <w:t>и, і вимагають вирішення:</w:t>
      </w:r>
    </w:p>
    <w:p w:rsidR="004D74A2" w:rsidRDefault="0005634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невідповідність на практичному та теоретичному рівнях в галузі освіти  обдарованих дітей, через неможливість забезпечити рефлексію з теоретичного досвіду на практичний;</w:t>
      </w:r>
    </w:p>
    <w:p w:rsidR="004D74A2" w:rsidRDefault="0005634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невідповідність між потребами освітніх установ досягти ш</w:t>
      </w:r>
      <w:r>
        <w:rPr>
          <w:rFonts w:ascii="Times New Roman" w:eastAsia="Times New Roman" w:hAnsi="Times New Roman" w:cs="Times New Roman"/>
          <w:sz w:val="28"/>
          <w:szCs w:val="28"/>
        </w:rPr>
        <w:t>видких результатів та продуктивності обдарованої дитини, її реальним психологічним ресурсом, динамікою і законами розвитку їх обдарованості;</w:t>
      </w:r>
    </w:p>
    <w:p w:rsidR="004D74A2" w:rsidRDefault="0005634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невідповідність між розумінням працівників освіти про дитячу обдарованість, оптимальні технології її розвитку;</w:t>
      </w:r>
    </w:p>
    <w:p w:rsidR="004D74A2" w:rsidRDefault="0005634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sz w:val="28"/>
          <w:szCs w:val="28"/>
        </w:rPr>
        <w:t xml:space="preserve">невідповідність між розумінням дитячої обдарованості і реальними психологічними якостями обдарованої дитини які наповнюють ці визначення реальним змістом. </w:t>
      </w:r>
    </w:p>
    <w:p w:rsidR="004D74A2" w:rsidRDefault="0005634C">
      <w:pPr>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Тема дослідження: </w:t>
      </w:r>
      <w:r>
        <w:rPr>
          <w:rFonts w:ascii="Times New Roman" w:eastAsia="Times New Roman" w:hAnsi="Times New Roman" w:cs="Times New Roman"/>
          <w:sz w:val="28"/>
          <w:szCs w:val="28"/>
        </w:rPr>
        <w:t>через актуальність проблеми дослідження, моїм власним досвідом соціально-педагогіч</w:t>
      </w:r>
      <w:r>
        <w:rPr>
          <w:rFonts w:ascii="Times New Roman" w:eastAsia="Times New Roman" w:hAnsi="Times New Roman" w:cs="Times New Roman"/>
          <w:sz w:val="28"/>
          <w:szCs w:val="28"/>
        </w:rPr>
        <w:t xml:space="preserve">ної роботи та необхідність розв’язати поставлені питання надихнула на вибір теми магістерської роботи: </w:t>
      </w:r>
      <w:r>
        <w:rPr>
          <w:rFonts w:ascii="Times New Roman" w:eastAsia="Times New Roman" w:hAnsi="Times New Roman" w:cs="Times New Roman"/>
          <w:b/>
          <w:sz w:val="28"/>
          <w:szCs w:val="28"/>
        </w:rPr>
        <w:t>”Особливості соціально-педагогічної роботи з обдарованими дітьми.”</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 соціальна-педагогічна діяльність.</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 методи со</w:t>
      </w:r>
      <w:r>
        <w:rPr>
          <w:rFonts w:ascii="Times New Roman" w:eastAsia="Times New Roman" w:hAnsi="Times New Roman" w:cs="Times New Roman"/>
          <w:sz w:val="28"/>
          <w:szCs w:val="28"/>
        </w:rPr>
        <w:t>ціально-педагогічної діяльності викладачів у роботі з обдарованими учнями.</w:t>
      </w:r>
    </w:p>
    <w:p w:rsidR="004D74A2" w:rsidRDefault="0005634C">
      <w:pPr>
        <w:spacing w:line="360" w:lineRule="auto"/>
        <w:ind w:firstLine="708"/>
        <w:jc w:val="both"/>
        <w:rPr>
          <w:rFonts w:ascii="Times New Roman" w:eastAsia="Times New Roman" w:hAnsi="Times New Roman" w:cs="Times New Roman"/>
          <w:b/>
          <w:sz w:val="28"/>
          <w:szCs w:val="28"/>
          <w:highlight w:val="yellow"/>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на теоретичному рівні: аналіз, систематизація, історичний аналіз та пояснення поглядів вітчизняних та зарубіжних науковців щодо головної проблеми; термінологічни</w:t>
      </w:r>
      <w:r>
        <w:rPr>
          <w:rFonts w:ascii="Times New Roman" w:eastAsia="Times New Roman" w:hAnsi="Times New Roman" w:cs="Times New Roman"/>
          <w:sz w:val="28"/>
          <w:szCs w:val="28"/>
        </w:rPr>
        <w:t>й аналіз – для характеристики поняттєво-термінологічного апарату даного досліду; на практичному рівні: діагностичний аналіз - для виявлення ефективності та недоліків у використанні соціально-педагогічних методів у педагогічній діяльності.</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Практичне значенн</w:t>
      </w:r>
      <w:r>
        <w:rPr>
          <w:rFonts w:ascii="Times New Roman" w:eastAsia="Times New Roman" w:hAnsi="Times New Roman" w:cs="Times New Roman"/>
          <w:b/>
          <w:sz w:val="28"/>
          <w:szCs w:val="28"/>
        </w:rPr>
        <w:t xml:space="preserve">я одержаних результатів: </w:t>
      </w:r>
      <w:r>
        <w:rPr>
          <w:rFonts w:ascii="Times New Roman" w:eastAsia="Times New Roman" w:hAnsi="Times New Roman" w:cs="Times New Roman"/>
          <w:sz w:val="28"/>
          <w:szCs w:val="28"/>
        </w:rPr>
        <w:t>полягає у можливості використання отриманих даних у подальшій роботі соціальних педагогів, вчителів, педагогів позашкільної освіти, психологів, методистів та завучів навчальних закладів з обдарованими дітьми за допомогою соціально-педагогічних методів. Так</w:t>
      </w:r>
      <w:r>
        <w:rPr>
          <w:rFonts w:ascii="Times New Roman" w:eastAsia="Times New Roman" w:hAnsi="Times New Roman" w:cs="Times New Roman"/>
          <w:sz w:val="28"/>
          <w:szCs w:val="28"/>
        </w:rPr>
        <w:t>ож, дане дослідження може бути корисно і батькам обдарованих дітей.</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Апробація результатів дослідження. Основні положення та результати магістерської кваліфікаційної роботи розглянуто та схвалено на студентській онлайн науково-практичній конференції: Матері</w:t>
      </w:r>
      <w:r>
        <w:rPr>
          <w:rFonts w:ascii="Times New Roman" w:eastAsia="Times New Roman" w:hAnsi="Times New Roman" w:cs="Times New Roman"/>
          <w:sz w:val="28"/>
          <w:szCs w:val="28"/>
        </w:rPr>
        <w:t xml:space="preserve">али до 78-ї студентської наукової конференції. Секція «Факультету психології та соціальної роботи». Підсекції, «Психологія», «Соціальна робота та </w:t>
      </w:r>
      <w:r>
        <w:rPr>
          <w:rFonts w:ascii="Times New Roman" w:eastAsia="Times New Roman" w:hAnsi="Times New Roman" w:cs="Times New Roman"/>
          <w:sz w:val="28"/>
          <w:szCs w:val="28"/>
        </w:rPr>
        <w:lastRenderedPageBreak/>
        <w:t>соціальні теорії» 1-3 червня 2022 р. Одеса : Видавництво «Друк Південь», 2022. 270с.</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Публікація. За темою магі</w:t>
      </w:r>
      <w:r>
        <w:rPr>
          <w:rFonts w:ascii="Times New Roman" w:eastAsia="Times New Roman" w:hAnsi="Times New Roman" w:cs="Times New Roman"/>
          <w:sz w:val="28"/>
          <w:szCs w:val="28"/>
        </w:rPr>
        <w:t>стерської кваліфікаційної роботи опубліковано одну тезу доповіді на науковій конференції:</w:t>
      </w:r>
    </w:p>
    <w:p w:rsidR="004D74A2" w:rsidRDefault="0005634C">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Михайлова А.Р., Варнава У.В. Предикти свідомого ставлення до власної обдарованості. Матеріали до 78-ї студентської наукової конференції. Секція «Факультету психоло</w:t>
      </w:r>
      <w:r>
        <w:rPr>
          <w:rFonts w:ascii="Times New Roman" w:eastAsia="Times New Roman" w:hAnsi="Times New Roman" w:cs="Times New Roman"/>
          <w:sz w:val="28"/>
          <w:szCs w:val="28"/>
        </w:rPr>
        <w:t>гії та соціальної роботи». Підсекції, «Психологія», «Соціальна робота та соціальні теорії» 1-3 червня 2022 р. Одеса : Видавництво «Друк Південь», 2022. С. 233-237.</w:t>
      </w:r>
    </w:p>
    <w:p w:rsidR="004D74A2" w:rsidRDefault="004D74A2">
      <w:pPr>
        <w:spacing w:line="360" w:lineRule="auto"/>
        <w:ind w:firstLine="708"/>
        <w:jc w:val="both"/>
        <w:rPr>
          <w:rFonts w:ascii="Times New Roman" w:eastAsia="Times New Roman" w:hAnsi="Times New Roman" w:cs="Times New Roman"/>
          <w:sz w:val="28"/>
          <w:szCs w:val="28"/>
        </w:rPr>
      </w:pPr>
    </w:p>
    <w:p w:rsidR="004D74A2" w:rsidRDefault="0005634C">
      <w:pPr>
        <w:spacing w:line="360" w:lineRule="auto"/>
        <w:ind w:firstLine="708"/>
        <w:jc w:val="both"/>
        <w:rPr>
          <w:rFonts w:ascii="Times New Roman" w:eastAsia="Times New Roman" w:hAnsi="Times New Roman" w:cs="Times New Roman"/>
          <w:sz w:val="28"/>
          <w:szCs w:val="28"/>
        </w:rPr>
      </w:pPr>
      <w:r>
        <w:br w:type="page"/>
      </w:r>
    </w:p>
    <w:p w:rsidR="004D74A2" w:rsidRDefault="0005634C">
      <w:pPr>
        <w:spacing w:line="360" w:lineRule="auto"/>
        <w:ind w:firstLine="720"/>
        <w:jc w:val="center"/>
        <w:rPr>
          <w:rFonts w:ascii="Times New Roman" w:eastAsia="Times New Roman" w:hAnsi="Times New Roman" w:cs="Times New Roman"/>
          <w:b/>
          <w:sz w:val="28"/>
          <w:szCs w:val="28"/>
        </w:rPr>
      </w:pPr>
      <w:bookmarkStart w:id="3" w:name="_g0wekp9exz6j" w:colFirst="0" w:colLast="0"/>
      <w:bookmarkEnd w:id="3"/>
      <w:r>
        <w:rPr>
          <w:rFonts w:ascii="Times New Roman" w:eastAsia="Times New Roman" w:hAnsi="Times New Roman" w:cs="Times New Roman"/>
          <w:b/>
          <w:sz w:val="28"/>
          <w:szCs w:val="28"/>
        </w:rPr>
        <w:lastRenderedPageBreak/>
        <w:t>ВИСНОВКИ</w:t>
      </w:r>
    </w:p>
    <w:p w:rsidR="004D74A2" w:rsidRDefault="004D74A2">
      <w:pPr>
        <w:spacing w:line="360" w:lineRule="auto"/>
        <w:ind w:firstLine="720"/>
        <w:jc w:val="center"/>
        <w:rPr>
          <w:rFonts w:ascii="Times New Roman" w:eastAsia="Times New Roman" w:hAnsi="Times New Roman" w:cs="Times New Roman"/>
          <w:b/>
          <w:sz w:val="28"/>
          <w:szCs w:val="28"/>
        </w:rPr>
      </w:pPr>
    </w:p>
    <w:p w:rsidR="004D74A2" w:rsidRDefault="004D74A2">
      <w:pPr>
        <w:spacing w:line="360" w:lineRule="auto"/>
        <w:ind w:firstLine="720"/>
        <w:jc w:val="center"/>
        <w:rPr>
          <w:rFonts w:ascii="Times New Roman" w:eastAsia="Times New Roman" w:hAnsi="Times New Roman" w:cs="Times New Roman"/>
          <w:b/>
          <w:sz w:val="28"/>
          <w:szCs w:val="28"/>
        </w:rPr>
      </w:pPr>
    </w:p>
    <w:p w:rsidR="004D74A2" w:rsidRDefault="0005634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w:t>
      </w:r>
      <w:r>
        <w:rPr>
          <w:rFonts w:ascii="Times New Roman" w:eastAsia="Times New Roman" w:hAnsi="Times New Roman" w:cs="Times New Roman"/>
          <w:sz w:val="28"/>
          <w:szCs w:val="28"/>
        </w:rPr>
        <w:t>у світі розвиток усіх сфер нашого життя проходить у динамічному русі, що забезпечує безперервний процес вдосконалення особистісного потенціалу.</w:t>
      </w:r>
    </w:p>
    <w:p w:rsidR="004D74A2" w:rsidRDefault="0005634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Обдаровані діти через високі досягнення та певні можливості визначають потенційний розвиток і прогрес держави. З</w:t>
      </w:r>
      <w:r>
        <w:rPr>
          <w:rFonts w:ascii="Times New Roman" w:eastAsia="Times New Roman" w:hAnsi="Times New Roman" w:cs="Times New Roman"/>
          <w:sz w:val="28"/>
          <w:szCs w:val="28"/>
        </w:rPr>
        <w:t xml:space="preserve"> боку держави основна робота зумовлена на підтримку та гармонійного розвитку обдарованої дитини.</w:t>
      </w:r>
    </w:p>
    <w:p w:rsidR="004D74A2" w:rsidRDefault="0005634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Феномен "обдарованість" має безліч трактувань, але особливість полягає у певній характеристиці навичок та психологічних ознак обдарованої дитини.</w:t>
      </w:r>
    </w:p>
    <w:p w:rsidR="004D74A2" w:rsidRDefault="0005634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Особлива увага приділяється ролі вчителя у життєвому розвитку обдарованої дитини. Готовність вчителя до роботи з обдарованими дітьми базується на підвищенні фахової компетенції, обізнаності у системі теоретичних знань, вмінню враховувати особливості обдаро</w:t>
      </w:r>
      <w:r>
        <w:rPr>
          <w:rFonts w:ascii="Times New Roman" w:eastAsia="Times New Roman" w:hAnsi="Times New Roman" w:cs="Times New Roman"/>
          <w:sz w:val="28"/>
          <w:szCs w:val="28"/>
        </w:rPr>
        <w:t>ваної дитини та застосовувати певні соціально-педагогічні методи у навчальному процесі.</w:t>
      </w:r>
    </w:p>
    <w:p w:rsidR="004D74A2" w:rsidRDefault="0005634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здібностей обдарованої дитини, адекватне розуміння власної обдарованості та постійне покращення здібностей залежить від спільної праці вчителя, соціальних педа</w:t>
      </w:r>
      <w:r>
        <w:rPr>
          <w:rFonts w:ascii="Times New Roman" w:eastAsia="Times New Roman" w:hAnsi="Times New Roman" w:cs="Times New Roman"/>
          <w:sz w:val="28"/>
          <w:szCs w:val="28"/>
        </w:rPr>
        <w:t>гогів, психологів, батьків та обдарованої дитини.</w:t>
      </w:r>
    </w:p>
    <w:p w:rsidR="004D74A2" w:rsidRDefault="0005634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Технологія соціально-психологічного супроводу, яку використовує у своїй діяльності вчитель, соціальний педагог, психолог є базовим та універсальним способом щодо роботи як з батьками так і з обдарованими ді</w:t>
      </w:r>
      <w:r>
        <w:rPr>
          <w:rFonts w:ascii="Times New Roman" w:eastAsia="Times New Roman" w:hAnsi="Times New Roman" w:cs="Times New Roman"/>
          <w:sz w:val="28"/>
          <w:szCs w:val="28"/>
        </w:rPr>
        <w:t>тьми.</w:t>
      </w:r>
    </w:p>
    <w:p w:rsidR="004D74A2" w:rsidRDefault="0005634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емпіричним дослідженням виявлено, що основна робота є залученням батьків до спільної роботи у розвитку та вихованні обдарованої дитини.</w:t>
      </w:r>
    </w:p>
    <w:p w:rsidR="004D74A2" w:rsidRDefault="0005634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Завдання батьків – максимально сприяти та стимулювати активність і розвиток у обдарованих дітей винахідливості,</w:t>
      </w:r>
      <w:r>
        <w:rPr>
          <w:rFonts w:ascii="Times New Roman" w:eastAsia="Times New Roman" w:hAnsi="Times New Roman" w:cs="Times New Roman"/>
          <w:sz w:val="28"/>
          <w:szCs w:val="28"/>
        </w:rPr>
        <w:t xml:space="preserve"> ініціативи, розвитку позитивної "Я-концепції"..</w:t>
      </w:r>
    </w:p>
    <w:p w:rsidR="004D74A2" w:rsidRDefault="0005634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Батькам необхідно, створювати та підтримувати творчу атмосферу для обдарованої дитини, щодо знаходження рішень у нестандартних ситуаціях, щоб дізнатися нових знань.</w:t>
      </w: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4D74A2" w:rsidRDefault="004D74A2">
      <w:pPr>
        <w:spacing w:line="360" w:lineRule="auto"/>
        <w:ind w:firstLine="720"/>
        <w:jc w:val="both"/>
        <w:rPr>
          <w:rFonts w:ascii="Times New Roman" w:eastAsia="Times New Roman" w:hAnsi="Times New Roman" w:cs="Times New Roman"/>
          <w:sz w:val="28"/>
          <w:szCs w:val="28"/>
        </w:rPr>
      </w:pPr>
    </w:p>
    <w:p w:rsidR="00E668CD" w:rsidRDefault="00E668CD">
      <w:pPr>
        <w:spacing w:line="360" w:lineRule="auto"/>
        <w:ind w:firstLine="720"/>
        <w:jc w:val="both"/>
        <w:rPr>
          <w:rFonts w:ascii="Times New Roman" w:eastAsia="Times New Roman" w:hAnsi="Times New Roman" w:cs="Times New Roman"/>
          <w:sz w:val="28"/>
          <w:szCs w:val="28"/>
        </w:rPr>
      </w:pPr>
    </w:p>
    <w:p w:rsidR="00E668CD" w:rsidRDefault="00E668CD">
      <w:pPr>
        <w:spacing w:line="360" w:lineRule="auto"/>
        <w:ind w:firstLine="720"/>
        <w:jc w:val="both"/>
        <w:rPr>
          <w:rFonts w:ascii="Times New Roman" w:eastAsia="Times New Roman" w:hAnsi="Times New Roman" w:cs="Times New Roman"/>
          <w:sz w:val="28"/>
          <w:szCs w:val="28"/>
        </w:rPr>
      </w:pPr>
    </w:p>
    <w:p w:rsidR="00E668CD" w:rsidRDefault="00E668CD">
      <w:pPr>
        <w:spacing w:line="360" w:lineRule="auto"/>
        <w:ind w:firstLine="720"/>
        <w:jc w:val="both"/>
        <w:rPr>
          <w:rFonts w:ascii="Times New Roman" w:eastAsia="Times New Roman" w:hAnsi="Times New Roman" w:cs="Times New Roman"/>
          <w:sz w:val="28"/>
          <w:szCs w:val="28"/>
        </w:rPr>
      </w:pPr>
    </w:p>
    <w:p w:rsidR="004D74A2" w:rsidRDefault="004D74A2">
      <w:pPr>
        <w:pStyle w:val="6"/>
        <w:spacing w:line="360" w:lineRule="auto"/>
        <w:rPr>
          <w:rFonts w:ascii="Times New Roman" w:eastAsia="Times New Roman" w:hAnsi="Times New Roman" w:cs="Times New Roman"/>
          <w:b/>
          <w:i w:val="0"/>
          <w:color w:val="000000"/>
          <w:sz w:val="28"/>
          <w:szCs w:val="28"/>
        </w:rPr>
      </w:pPr>
      <w:bookmarkStart w:id="4" w:name="_ivk6czbb3zzo" w:colFirst="0" w:colLast="0"/>
      <w:bookmarkEnd w:id="4"/>
    </w:p>
    <w:p w:rsidR="004D74A2" w:rsidRDefault="004D74A2"/>
    <w:p w:rsidR="004D74A2" w:rsidRDefault="0005634C">
      <w:pPr>
        <w:pStyle w:val="6"/>
        <w:spacing w:line="360" w:lineRule="auto"/>
        <w:jc w:val="center"/>
        <w:rPr>
          <w:rFonts w:ascii="Times New Roman" w:eastAsia="Times New Roman" w:hAnsi="Times New Roman" w:cs="Times New Roman"/>
          <w:b/>
          <w:i w:val="0"/>
          <w:color w:val="000000"/>
          <w:sz w:val="28"/>
          <w:szCs w:val="28"/>
        </w:rPr>
      </w:pPr>
      <w:bookmarkStart w:id="5" w:name="_hmd280xji5y4" w:colFirst="0" w:colLast="0"/>
      <w:bookmarkEnd w:id="5"/>
      <w:r>
        <w:rPr>
          <w:rFonts w:ascii="Times New Roman" w:eastAsia="Times New Roman" w:hAnsi="Times New Roman" w:cs="Times New Roman"/>
          <w:b/>
          <w:i w:val="0"/>
          <w:color w:val="000000"/>
          <w:sz w:val="28"/>
          <w:szCs w:val="28"/>
        </w:rPr>
        <w:lastRenderedPageBreak/>
        <w:t>СПИСОК ВИКОРИСТАНОЇ ЛІТЕР</w:t>
      </w:r>
      <w:r>
        <w:rPr>
          <w:rFonts w:ascii="Times New Roman" w:eastAsia="Times New Roman" w:hAnsi="Times New Roman" w:cs="Times New Roman"/>
          <w:b/>
          <w:i w:val="0"/>
          <w:color w:val="000000"/>
          <w:sz w:val="28"/>
          <w:szCs w:val="28"/>
        </w:rPr>
        <w:t>АТУРИ:</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highlight w:val="white"/>
        </w:rPr>
        <w:t>Аксіогенез обдарованої особистості в освітньому просторі: монографія / О. Л. Музика, Д. К. Корольов, О. О. Музика, Н. О. Никончук та ін.; Інст. психол. ім. Г. С. Костюка НАПН України; за ред. О. Л. Музики. Київ: Видавничий Дім «Слово», 2020. 160 с. URL:</w:t>
      </w:r>
      <w:hyperlink r:id="rId7">
        <w:r>
          <w:rPr>
            <w:rFonts w:ascii="Times New Roman" w:eastAsia="Times New Roman" w:hAnsi="Times New Roman" w:cs="Times New Roman"/>
            <w:color w:val="1155CC"/>
            <w:sz w:val="28"/>
            <w:szCs w:val="28"/>
            <w:highlight w:val="white"/>
            <w:u w:val="single"/>
          </w:rPr>
          <w:t>https://cutt.ly/gC5SYdH</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highlight w:val="white"/>
        </w:rPr>
        <w:t xml:space="preserve">Антонова О. Є. Акмеологічний підхід до визначення сутності обдарованості. </w:t>
      </w:r>
      <w:r>
        <w:rPr>
          <w:rFonts w:ascii="Times New Roman" w:eastAsia="Times New Roman" w:hAnsi="Times New Roman" w:cs="Times New Roman"/>
          <w:i/>
          <w:color w:val="222222"/>
          <w:sz w:val="28"/>
          <w:szCs w:val="28"/>
          <w:highlight w:val="white"/>
        </w:rPr>
        <w:t>Проблеми освіти</w:t>
      </w:r>
      <w:r>
        <w:rPr>
          <w:rFonts w:ascii="Times New Roman" w:eastAsia="Times New Roman" w:hAnsi="Times New Roman" w:cs="Times New Roman"/>
          <w:color w:val="222222"/>
          <w:sz w:val="28"/>
          <w:szCs w:val="28"/>
          <w:highlight w:val="white"/>
        </w:rPr>
        <w:t>: збірник наукових праць.</w:t>
      </w:r>
      <w:r>
        <w:rPr>
          <w:rFonts w:ascii="Times New Roman" w:eastAsia="Times New Roman" w:hAnsi="Times New Roman" w:cs="Times New Roman"/>
          <w:color w:val="222222"/>
          <w:sz w:val="26"/>
          <w:szCs w:val="26"/>
          <w:highlight w:val="white"/>
        </w:rPr>
        <w:t xml:space="preserve"> за заг. ред. проф.</w:t>
      </w:r>
      <w:r>
        <w:rPr>
          <w:color w:val="222222"/>
          <w:sz w:val="20"/>
          <w:szCs w:val="20"/>
          <w:highlight w:val="white"/>
        </w:rPr>
        <w:t xml:space="preserve"> </w:t>
      </w:r>
      <w:r>
        <w:rPr>
          <w:rFonts w:ascii="Times New Roman" w:eastAsia="Times New Roman" w:hAnsi="Times New Roman" w:cs="Times New Roman"/>
          <w:color w:val="222222"/>
          <w:sz w:val="28"/>
          <w:szCs w:val="28"/>
          <w:highlight w:val="white"/>
        </w:rPr>
        <w:t>С. С. Вітвицької, доц. Н. Є. Колесник. Житомир-Київ: ФОП</w:t>
      </w:r>
      <w:r>
        <w:rPr>
          <w:rFonts w:ascii="Times New Roman" w:eastAsia="Times New Roman" w:hAnsi="Times New Roman" w:cs="Times New Roman"/>
          <w:color w:val="222222"/>
          <w:sz w:val="28"/>
          <w:szCs w:val="28"/>
          <w:highlight w:val="white"/>
        </w:rPr>
        <w:t xml:space="preserve"> "НМ Левковець"</w:t>
      </w:r>
      <w:r>
        <w:rPr>
          <w:color w:val="222222"/>
          <w:sz w:val="20"/>
          <w:szCs w:val="20"/>
          <w:highlight w:val="white"/>
        </w:rPr>
        <w:t xml:space="preserve">. </w:t>
      </w:r>
      <w:r>
        <w:rPr>
          <w:rFonts w:ascii="Times New Roman" w:eastAsia="Times New Roman" w:hAnsi="Times New Roman" w:cs="Times New Roman"/>
          <w:color w:val="222222"/>
          <w:sz w:val="28"/>
          <w:szCs w:val="28"/>
          <w:highlight w:val="white"/>
        </w:rPr>
        <w:t xml:space="preserve">2015. Вип.84. С. 36-40.URL: </w:t>
      </w:r>
      <w:hyperlink r:id="rId8">
        <w:r>
          <w:rPr>
            <w:rFonts w:ascii="Times New Roman" w:eastAsia="Times New Roman" w:hAnsi="Times New Roman" w:cs="Times New Roman"/>
            <w:color w:val="1155CC"/>
            <w:sz w:val="28"/>
            <w:szCs w:val="28"/>
            <w:highlight w:val="white"/>
            <w:u w:val="single"/>
          </w:rPr>
          <w:t>https://cutt.ly/wC4bigV</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Антонова О. Є., Макаренко А. С. Про педагогічний талант і педагогічну майстерність. </w:t>
      </w:r>
      <w:r>
        <w:rPr>
          <w:rFonts w:ascii="Times New Roman" w:eastAsia="Times New Roman" w:hAnsi="Times New Roman" w:cs="Times New Roman"/>
          <w:i/>
          <w:color w:val="222222"/>
          <w:sz w:val="28"/>
          <w:szCs w:val="28"/>
          <w:highlight w:val="white"/>
        </w:rPr>
        <w:t>Творча спадщина А.С. Макаренка в контексті інноваційного ро</w:t>
      </w:r>
      <w:r>
        <w:rPr>
          <w:rFonts w:ascii="Times New Roman" w:eastAsia="Times New Roman" w:hAnsi="Times New Roman" w:cs="Times New Roman"/>
          <w:i/>
          <w:color w:val="222222"/>
          <w:sz w:val="28"/>
          <w:szCs w:val="28"/>
          <w:highlight w:val="white"/>
        </w:rPr>
        <w:t>звитку освіти XXI століття</w:t>
      </w:r>
      <w:r>
        <w:rPr>
          <w:rFonts w:ascii="Times New Roman" w:eastAsia="Times New Roman" w:hAnsi="Times New Roman" w:cs="Times New Roman"/>
          <w:color w:val="222222"/>
          <w:sz w:val="28"/>
          <w:szCs w:val="28"/>
          <w:highlight w:val="white"/>
        </w:rPr>
        <w:t xml:space="preserve">: II Міжнар. наук.-практ. конф.(Суми 15–16 березня 2018р.). Суми. СумДПУ імені А. С. Макаренка. 2018. С. 71-74URL: </w:t>
      </w:r>
      <w:hyperlink r:id="rId9">
        <w:r>
          <w:rPr>
            <w:rFonts w:ascii="Times New Roman" w:eastAsia="Times New Roman" w:hAnsi="Times New Roman" w:cs="Times New Roman"/>
            <w:color w:val="1155CC"/>
            <w:sz w:val="28"/>
            <w:szCs w:val="28"/>
            <w:highlight w:val="white"/>
            <w:u w:val="single"/>
          </w:rPr>
          <w:t>https://cutt.ly/pC4WVRJ</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Антонова О. Є., Ващук О. В.Інтегративний підхід</w:t>
      </w:r>
      <w:r>
        <w:rPr>
          <w:rFonts w:ascii="Times New Roman" w:eastAsia="Times New Roman" w:hAnsi="Times New Roman" w:cs="Times New Roman"/>
          <w:color w:val="222222"/>
          <w:sz w:val="28"/>
          <w:szCs w:val="28"/>
          <w:highlight w:val="white"/>
        </w:rPr>
        <w:t xml:space="preserve"> до побудови моделі формування готовності вчителів до розвитку академічної обдарованості учнів. </w:t>
      </w:r>
      <w:r>
        <w:rPr>
          <w:rFonts w:ascii="Times New Roman" w:eastAsia="Times New Roman" w:hAnsi="Times New Roman" w:cs="Times New Roman"/>
          <w:i/>
          <w:color w:val="222222"/>
          <w:sz w:val="28"/>
          <w:szCs w:val="28"/>
          <w:highlight w:val="white"/>
        </w:rPr>
        <w:t>Професійна освіта в умовах інтеграційних процесів: теорія і практика: зб. наук. праць</w:t>
      </w:r>
      <w:r>
        <w:rPr>
          <w:rFonts w:ascii="Times New Roman" w:eastAsia="Times New Roman" w:hAnsi="Times New Roman" w:cs="Times New Roman"/>
          <w:color w:val="222222"/>
          <w:sz w:val="28"/>
          <w:szCs w:val="28"/>
          <w:highlight w:val="white"/>
        </w:rPr>
        <w:t>; за заг. ред. проф. С. С. Вітвицької, доц. Н. Є. Колесник. Житомир: ФОП</w:t>
      </w:r>
      <w:r>
        <w:rPr>
          <w:rFonts w:ascii="Times New Roman" w:eastAsia="Times New Roman" w:hAnsi="Times New Roman" w:cs="Times New Roman"/>
          <w:i/>
          <w:color w:val="222222"/>
          <w:sz w:val="28"/>
          <w:szCs w:val="28"/>
          <w:highlight w:val="white"/>
        </w:rPr>
        <w:t xml:space="preserve"> </w:t>
      </w:r>
      <w:r>
        <w:rPr>
          <w:rFonts w:ascii="Times New Roman" w:eastAsia="Times New Roman" w:hAnsi="Times New Roman" w:cs="Times New Roman"/>
          <w:color w:val="222222"/>
          <w:sz w:val="28"/>
          <w:szCs w:val="28"/>
          <w:highlight w:val="white"/>
        </w:rPr>
        <w:t>"Н</w:t>
      </w:r>
      <w:r>
        <w:rPr>
          <w:rFonts w:ascii="Times New Roman" w:eastAsia="Times New Roman" w:hAnsi="Times New Roman" w:cs="Times New Roman"/>
          <w:color w:val="222222"/>
          <w:sz w:val="28"/>
          <w:szCs w:val="28"/>
          <w:highlight w:val="white"/>
        </w:rPr>
        <w:t>М Левковець".</w:t>
      </w:r>
      <w:r>
        <w:rPr>
          <w:rFonts w:ascii="Times New Roman" w:eastAsia="Times New Roman" w:hAnsi="Times New Roman" w:cs="Times New Roman"/>
          <w:i/>
          <w:color w:val="222222"/>
          <w:sz w:val="28"/>
          <w:szCs w:val="28"/>
          <w:highlight w:val="white"/>
        </w:rPr>
        <w:t xml:space="preserve"> 2017. Ч. 1. С. 174-182. URL:</w:t>
      </w:r>
      <w:hyperlink r:id="rId10">
        <w:r>
          <w:rPr>
            <w:rFonts w:ascii="Times New Roman" w:eastAsia="Times New Roman" w:hAnsi="Times New Roman" w:cs="Times New Roman"/>
            <w:i/>
            <w:color w:val="1155CC"/>
            <w:sz w:val="28"/>
            <w:szCs w:val="28"/>
            <w:highlight w:val="white"/>
            <w:u w:val="single"/>
          </w:rPr>
          <w:t>https://cutt.ly/OC4UnBF</w:t>
        </w:r>
      </w:hyperlink>
      <w:r>
        <w:rPr>
          <w:rFonts w:ascii="Times New Roman" w:eastAsia="Times New Roman" w:hAnsi="Times New Roman" w:cs="Times New Roman"/>
          <w:i/>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Антонова О. Є. Основні напрями досліджень вітчизняних дослідників з проблеми обдарованості. </w:t>
      </w:r>
      <w:r>
        <w:rPr>
          <w:rFonts w:ascii="Times New Roman" w:eastAsia="Times New Roman" w:hAnsi="Times New Roman" w:cs="Times New Roman"/>
          <w:i/>
          <w:color w:val="222222"/>
          <w:sz w:val="28"/>
          <w:szCs w:val="28"/>
          <w:highlight w:val="white"/>
        </w:rPr>
        <w:t xml:space="preserve">Креативна педагогіка. </w:t>
      </w:r>
      <w:r>
        <w:rPr>
          <w:rFonts w:ascii="Times New Roman" w:eastAsia="Times New Roman" w:hAnsi="Times New Roman" w:cs="Times New Roman"/>
          <w:color w:val="222222"/>
          <w:sz w:val="28"/>
          <w:szCs w:val="28"/>
          <w:highlight w:val="white"/>
        </w:rPr>
        <w:t xml:space="preserve">Наук.-метод. журнал.  Вип. 10.  2015. С. 37-46. URL: </w:t>
      </w:r>
      <w:hyperlink r:id="rId11">
        <w:r>
          <w:rPr>
            <w:rFonts w:ascii="Times New Roman" w:eastAsia="Times New Roman" w:hAnsi="Times New Roman" w:cs="Times New Roman"/>
            <w:color w:val="1155CC"/>
            <w:sz w:val="28"/>
            <w:szCs w:val="28"/>
            <w:highlight w:val="white"/>
            <w:u w:val="single"/>
          </w:rPr>
          <w:t>https://cutt.ly/6C4ORJd</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Антонова О. Є. Психолого-педагогічний супровід обдарованої особистості учня. </w:t>
      </w:r>
      <w:r>
        <w:rPr>
          <w:rFonts w:ascii="Times New Roman" w:eastAsia="Times New Roman" w:hAnsi="Times New Roman" w:cs="Times New Roman"/>
          <w:i/>
          <w:color w:val="222222"/>
          <w:sz w:val="28"/>
          <w:szCs w:val="28"/>
          <w:highlight w:val="white"/>
        </w:rPr>
        <w:t>"Школа становлення відповідального громадянина". Авторська</w:t>
      </w:r>
      <w:r>
        <w:rPr>
          <w:rFonts w:ascii="Times New Roman" w:eastAsia="Times New Roman" w:hAnsi="Times New Roman" w:cs="Times New Roman"/>
          <w:i/>
          <w:color w:val="222222"/>
          <w:sz w:val="28"/>
          <w:szCs w:val="28"/>
          <w:highlight w:val="white"/>
        </w:rPr>
        <w:t xml:space="preserve"> модель Людмили Корінної: </w:t>
      </w:r>
      <w:r>
        <w:rPr>
          <w:rFonts w:ascii="Times New Roman" w:eastAsia="Times New Roman" w:hAnsi="Times New Roman" w:cs="Times New Roman"/>
          <w:color w:val="222222"/>
          <w:sz w:val="28"/>
          <w:szCs w:val="28"/>
          <w:highlight w:val="white"/>
        </w:rPr>
        <w:t xml:space="preserve">Навчально-методичний посібник;/за заг. ред. С.В. Кириленко, О.І. Кіян, І.Н. </w:t>
      </w:r>
      <w:r>
        <w:rPr>
          <w:rFonts w:ascii="Times New Roman" w:eastAsia="Times New Roman" w:hAnsi="Times New Roman" w:cs="Times New Roman"/>
          <w:color w:val="222222"/>
          <w:sz w:val="28"/>
          <w:szCs w:val="28"/>
          <w:highlight w:val="white"/>
        </w:rPr>
        <w:lastRenderedPageBreak/>
        <w:t xml:space="preserve">Євтушенко. Київ - Житомир - Чернівці: "Букрек", 2020. С. 55- 68.URL: </w:t>
      </w:r>
      <w:hyperlink r:id="rId12">
        <w:r>
          <w:rPr>
            <w:rFonts w:ascii="Times New Roman" w:eastAsia="Times New Roman" w:hAnsi="Times New Roman" w:cs="Times New Roman"/>
            <w:color w:val="1155CC"/>
            <w:sz w:val="28"/>
            <w:szCs w:val="28"/>
            <w:highlight w:val="white"/>
            <w:u w:val="single"/>
          </w:rPr>
          <w:t>https://cutt.ly/rC4FZCh</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Антонова О. Є. Те</w:t>
      </w:r>
      <w:r>
        <w:rPr>
          <w:rFonts w:ascii="Times New Roman" w:eastAsia="Times New Roman" w:hAnsi="Times New Roman" w:cs="Times New Roman"/>
          <w:color w:val="222222"/>
          <w:sz w:val="28"/>
          <w:szCs w:val="28"/>
          <w:highlight w:val="white"/>
        </w:rPr>
        <w:t>хнології розвитку обдарованості особистості : курс лекцій. Житомир: Вид-во ЖДУ ім. І. Франка. 2019. 126с. URL:</w:t>
      </w:r>
      <w:hyperlink r:id="rId13">
        <w:r>
          <w:rPr>
            <w:rFonts w:ascii="Times New Roman" w:eastAsia="Times New Roman" w:hAnsi="Times New Roman" w:cs="Times New Roman"/>
            <w:color w:val="1155CC"/>
            <w:sz w:val="28"/>
            <w:szCs w:val="28"/>
            <w:highlight w:val="white"/>
            <w:u w:val="single"/>
          </w:rPr>
          <w:t>https://cutt.ly/bC4GPNd</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highlight w:val="white"/>
        </w:rPr>
        <w:t>Аразкіна О. В. Особливості поведінки обдарованих дітей у процесі навчання і в</w:t>
      </w:r>
      <w:r>
        <w:rPr>
          <w:rFonts w:ascii="Times New Roman" w:eastAsia="Times New Roman" w:hAnsi="Times New Roman" w:cs="Times New Roman"/>
          <w:color w:val="222222"/>
          <w:sz w:val="28"/>
          <w:szCs w:val="28"/>
          <w:highlight w:val="white"/>
        </w:rPr>
        <w:t xml:space="preserve">заємодії з оточенням. </w:t>
      </w:r>
      <w:r>
        <w:rPr>
          <w:rFonts w:ascii="Times New Roman" w:eastAsia="Times New Roman" w:hAnsi="Times New Roman" w:cs="Times New Roman"/>
          <w:i/>
          <w:color w:val="222222"/>
          <w:sz w:val="28"/>
          <w:szCs w:val="28"/>
          <w:highlight w:val="white"/>
        </w:rPr>
        <w:t xml:space="preserve">Педагогіка. </w:t>
      </w:r>
      <w:r>
        <w:rPr>
          <w:rFonts w:ascii="Times New Roman" w:eastAsia="Times New Roman" w:hAnsi="Times New Roman" w:cs="Times New Roman"/>
          <w:color w:val="222222"/>
          <w:sz w:val="28"/>
          <w:szCs w:val="28"/>
          <w:highlight w:val="white"/>
        </w:rPr>
        <w:t>Наука і освіта</w:t>
      </w:r>
      <w:r>
        <w:rPr>
          <w:rFonts w:ascii="Times New Roman" w:eastAsia="Times New Roman" w:hAnsi="Times New Roman" w:cs="Times New Roman"/>
          <w:i/>
          <w:color w:val="222222"/>
          <w:sz w:val="28"/>
          <w:szCs w:val="28"/>
          <w:highlight w:val="white"/>
        </w:rPr>
        <w:t>. 2018. №11-12. С. 68-71 URL:</w:t>
      </w:r>
      <w:hyperlink r:id="rId14">
        <w:r>
          <w:rPr>
            <w:rFonts w:ascii="Times New Roman" w:eastAsia="Times New Roman" w:hAnsi="Times New Roman" w:cs="Times New Roman"/>
            <w:i/>
            <w:color w:val="1155CC"/>
            <w:sz w:val="28"/>
            <w:szCs w:val="28"/>
            <w:highlight w:val="white"/>
            <w:u w:val="single"/>
          </w:rPr>
          <w:t>https://cutt.ly/ICfGrgg</w:t>
        </w:r>
      </w:hyperlink>
      <w:r>
        <w:rPr>
          <w:rFonts w:ascii="Times New Roman" w:eastAsia="Times New Roman" w:hAnsi="Times New Roman" w:cs="Times New Roman"/>
          <w:i/>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Банк даних обдарованих дітей  Нерубайського академічного ліцею №1  на 2022 -2023 навчальний рік URL: </w:t>
      </w:r>
      <w:hyperlink r:id="rId15">
        <w:r>
          <w:rPr>
            <w:rFonts w:ascii="Times New Roman" w:eastAsia="Times New Roman" w:hAnsi="Times New Roman" w:cs="Times New Roman"/>
            <w:color w:val="1155CC"/>
            <w:sz w:val="28"/>
            <w:szCs w:val="28"/>
            <w:highlight w:val="white"/>
            <w:u w:val="single"/>
          </w:rPr>
          <w:t>https://cutt.ly/m1EBdPd</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i/>
          <w:color w:val="222222"/>
          <w:sz w:val="28"/>
          <w:szCs w:val="28"/>
          <w:highlight w:val="white"/>
        </w:rPr>
      </w:pPr>
      <w:r>
        <w:rPr>
          <w:rFonts w:ascii="Times New Roman" w:eastAsia="Times New Roman" w:hAnsi="Times New Roman" w:cs="Times New Roman"/>
          <w:i/>
          <w:color w:val="222222"/>
          <w:sz w:val="28"/>
          <w:szCs w:val="28"/>
          <w:highlight w:val="white"/>
        </w:rPr>
        <w:t xml:space="preserve"> </w:t>
      </w:r>
      <w:r>
        <w:rPr>
          <w:rFonts w:ascii="Times New Roman" w:eastAsia="Times New Roman" w:hAnsi="Times New Roman" w:cs="Times New Roman"/>
          <w:color w:val="222222"/>
          <w:sz w:val="28"/>
          <w:szCs w:val="28"/>
          <w:highlight w:val="white"/>
        </w:rPr>
        <w:t>Барна І. В.</w:t>
      </w:r>
      <w:r>
        <w:rPr>
          <w:rFonts w:ascii="Times New Roman" w:eastAsia="Times New Roman" w:hAnsi="Times New Roman" w:cs="Times New Roman"/>
          <w:i/>
          <w:color w:val="222222"/>
          <w:sz w:val="28"/>
          <w:szCs w:val="28"/>
          <w:highlight w:val="white"/>
        </w:rPr>
        <w:t xml:space="preserve"> </w:t>
      </w:r>
      <w:r>
        <w:rPr>
          <w:rFonts w:ascii="Times New Roman" w:eastAsia="Times New Roman" w:hAnsi="Times New Roman" w:cs="Times New Roman"/>
          <w:color w:val="222222"/>
          <w:sz w:val="28"/>
          <w:szCs w:val="28"/>
          <w:highlight w:val="white"/>
        </w:rPr>
        <w:t xml:space="preserve">Біологія: </w:t>
      </w:r>
      <w:r>
        <w:rPr>
          <w:rFonts w:ascii="Times New Roman" w:eastAsia="Times New Roman" w:hAnsi="Times New Roman" w:cs="Times New Roman"/>
          <w:i/>
          <w:color w:val="222222"/>
          <w:sz w:val="28"/>
          <w:szCs w:val="28"/>
          <w:highlight w:val="white"/>
        </w:rPr>
        <w:t>довідник школяра та абітурієнта</w:t>
      </w:r>
      <w:r>
        <w:rPr>
          <w:rFonts w:ascii="Times New Roman" w:eastAsia="Times New Roman" w:hAnsi="Times New Roman" w:cs="Times New Roman"/>
          <w:color w:val="222222"/>
          <w:sz w:val="28"/>
          <w:szCs w:val="28"/>
          <w:highlight w:val="white"/>
        </w:rPr>
        <w:t>. Тернопіль: Підручники і посібники. 2021. 768с. URL:</w:t>
      </w:r>
      <w:hyperlink r:id="rId16">
        <w:r>
          <w:rPr>
            <w:rFonts w:ascii="Times New Roman" w:eastAsia="Times New Roman" w:hAnsi="Times New Roman" w:cs="Times New Roman"/>
            <w:color w:val="1155CC"/>
            <w:sz w:val="28"/>
            <w:szCs w:val="28"/>
            <w:highlight w:val="white"/>
            <w:u w:val="single"/>
          </w:rPr>
          <w:t>https://cutt.ly/OC5GwMc</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Басюк Н.А. Партнерська взаємодія вчителя Нової української школи з батьками молодших школярів. </w:t>
      </w:r>
      <w:r>
        <w:rPr>
          <w:rFonts w:ascii="Times New Roman" w:eastAsia="Times New Roman" w:hAnsi="Times New Roman" w:cs="Times New Roman"/>
          <w:i/>
          <w:color w:val="222222"/>
          <w:sz w:val="28"/>
          <w:szCs w:val="28"/>
          <w:highlight w:val="white"/>
        </w:rPr>
        <w:t>Актуальні проблеми та перспективи дошкільної освіти в сучасному освітньому просторі</w:t>
      </w:r>
      <w:r>
        <w:rPr>
          <w:rFonts w:ascii="Times New Roman" w:eastAsia="Times New Roman" w:hAnsi="Times New Roman" w:cs="Times New Roman"/>
          <w:color w:val="222222"/>
          <w:sz w:val="28"/>
          <w:szCs w:val="28"/>
          <w:highlight w:val="white"/>
        </w:rPr>
        <w:t>: збірник науково-методичних праць/за заг. ред. О. О. Максимової, М. А. Федор</w:t>
      </w:r>
      <w:r>
        <w:rPr>
          <w:rFonts w:ascii="Times New Roman" w:eastAsia="Times New Roman" w:hAnsi="Times New Roman" w:cs="Times New Roman"/>
          <w:color w:val="222222"/>
          <w:sz w:val="28"/>
          <w:szCs w:val="28"/>
          <w:highlight w:val="white"/>
        </w:rPr>
        <w:t>ової. Житомир: ФОП Левковець, 2019. С. 7 -10.  URL:</w:t>
      </w:r>
      <w:hyperlink r:id="rId17">
        <w:r>
          <w:rPr>
            <w:rFonts w:ascii="Times New Roman" w:eastAsia="Times New Roman" w:hAnsi="Times New Roman" w:cs="Times New Roman"/>
            <w:color w:val="1155CC"/>
            <w:sz w:val="28"/>
            <w:szCs w:val="28"/>
            <w:highlight w:val="white"/>
            <w:u w:val="single"/>
          </w:rPr>
          <w:t>https://cutt.ly/fVetL10</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Бичук І.О., Сокол М.В. Соціальна робота з сім'єю: методичні рекомендації з дисципліни. Луцьк: Вежа-Друк , 2017. 40 с. URL: </w:t>
      </w:r>
      <w:hyperlink r:id="rId18">
        <w:r>
          <w:rPr>
            <w:rFonts w:ascii="Times New Roman" w:eastAsia="Times New Roman" w:hAnsi="Times New Roman" w:cs="Times New Roman"/>
            <w:color w:val="1155CC"/>
            <w:sz w:val="28"/>
            <w:szCs w:val="28"/>
            <w:highlight w:val="white"/>
            <w:u w:val="single"/>
          </w:rPr>
          <w:t>https://cutt.ly/D1EGJna</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Біла І.М. Досвід становлення талантів в Японії. </w:t>
      </w:r>
      <w:r>
        <w:rPr>
          <w:rFonts w:ascii="Times New Roman" w:eastAsia="Times New Roman" w:hAnsi="Times New Roman" w:cs="Times New Roman"/>
          <w:i/>
          <w:color w:val="222222"/>
          <w:sz w:val="28"/>
          <w:szCs w:val="28"/>
          <w:highlight w:val="white"/>
        </w:rPr>
        <w:t>Освіта та розвиток обдарованої особистості</w:t>
      </w:r>
      <w:r>
        <w:rPr>
          <w:rFonts w:ascii="Times New Roman" w:eastAsia="Times New Roman" w:hAnsi="Times New Roman" w:cs="Times New Roman"/>
          <w:color w:val="222222"/>
          <w:sz w:val="28"/>
          <w:szCs w:val="28"/>
          <w:highlight w:val="white"/>
        </w:rPr>
        <w:t>. 2015. № 11 (42). С. 59-61. URL:</w:t>
      </w:r>
      <w:hyperlink r:id="rId19">
        <w:r>
          <w:rPr>
            <w:rFonts w:ascii="Times New Roman" w:eastAsia="Times New Roman" w:hAnsi="Times New Roman" w:cs="Times New Roman"/>
            <w:color w:val="1155CC"/>
            <w:sz w:val="28"/>
            <w:szCs w:val="28"/>
            <w:highlight w:val="white"/>
            <w:u w:val="single"/>
          </w:rPr>
          <w:t>https://cutt.ly/2Vf7pRq</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Варнава </w:t>
      </w:r>
      <w:r>
        <w:rPr>
          <w:rFonts w:ascii="Times New Roman" w:eastAsia="Times New Roman" w:hAnsi="Times New Roman" w:cs="Times New Roman"/>
          <w:color w:val="222222"/>
          <w:sz w:val="28"/>
          <w:szCs w:val="28"/>
          <w:highlight w:val="white"/>
        </w:rPr>
        <w:t xml:space="preserve">У.В., Івах І. Вплив насилля на формування особистості дитини: збір. матеріалів II міжнародної наук. – практ. інтернет-конф: </w:t>
      </w:r>
      <w:r>
        <w:rPr>
          <w:rFonts w:ascii="Times New Roman" w:eastAsia="Times New Roman" w:hAnsi="Times New Roman" w:cs="Times New Roman"/>
          <w:i/>
          <w:color w:val="222222"/>
          <w:sz w:val="28"/>
          <w:szCs w:val="28"/>
          <w:highlight w:val="white"/>
        </w:rPr>
        <w:t>«Тенденції та перспективи розвитку психології та соціальної роботи в сучасному суспільстві»</w:t>
      </w:r>
      <w:r>
        <w:rPr>
          <w:rFonts w:ascii="Times New Roman" w:eastAsia="Times New Roman" w:hAnsi="Times New Roman" w:cs="Times New Roman"/>
          <w:color w:val="222222"/>
          <w:sz w:val="28"/>
          <w:szCs w:val="28"/>
          <w:highlight w:val="white"/>
        </w:rPr>
        <w:t>, ОНУ імені І.І.Мечникова, 19-22 листопад</w:t>
      </w:r>
      <w:r>
        <w:rPr>
          <w:rFonts w:ascii="Times New Roman" w:eastAsia="Times New Roman" w:hAnsi="Times New Roman" w:cs="Times New Roman"/>
          <w:color w:val="222222"/>
          <w:sz w:val="28"/>
          <w:szCs w:val="28"/>
          <w:highlight w:val="white"/>
        </w:rPr>
        <w:t xml:space="preserve">а 2021 р. Одеса. 2021. С. 267-270 URL: </w:t>
      </w:r>
      <w:hyperlink r:id="rId20">
        <w:r>
          <w:rPr>
            <w:rFonts w:ascii="Times New Roman" w:eastAsia="Times New Roman" w:hAnsi="Times New Roman" w:cs="Times New Roman"/>
            <w:color w:val="1155CC"/>
            <w:sz w:val="28"/>
            <w:szCs w:val="28"/>
            <w:highlight w:val="white"/>
            <w:u w:val="single"/>
          </w:rPr>
          <w:t>https://cutt.ly/v1EJbej</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lastRenderedPageBreak/>
        <w:t>Варнава У.В., Коробіцина М.Б. Відчуття соціально-психологічної захищеності як предикт соціальної активності особистості: ІІ Всеукраїнська курсантська</w:t>
      </w:r>
      <w:r>
        <w:rPr>
          <w:rFonts w:ascii="Times New Roman" w:eastAsia="Times New Roman" w:hAnsi="Times New Roman" w:cs="Times New Roman"/>
          <w:color w:val="222222"/>
          <w:sz w:val="28"/>
          <w:szCs w:val="28"/>
          <w:highlight w:val="white"/>
        </w:rPr>
        <w:t xml:space="preserve">-студентська науково-практична конференція» «Національна безпека України: актуальні проблеми та шляхи їх вирішення. Збірник наукових праць Військової Академії (24 листопада). Одеса. 2016. С. 609-614 URL: </w:t>
      </w:r>
      <w:hyperlink r:id="rId21">
        <w:r>
          <w:rPr>
            <w:rFonts w:ascii="Times New Roman" w:eastAsia="Times New Roman" w:hAnsi="Times New Roman" w:cs="Times New Roman"/>
            <w:color w:val="1155CC"/>
            <w:sz w:val="28"/>
            <w:szCs w:val="28"/>
            <w:highlight w:val="white"/>
            <w:u w:val="single"/>
          </w:rPr>
          <w:t>https://c</w:t>
        </w:r>
        <w:r>
          <w:rPr>
            <w:rFonts w:ascii="Times New Roman" w:eastAsia="Times New Roman" w:hAnsi="Times New Roman" w:cs="Times New Roman"/>
            <w:color w:val="1155CC"/>
            <w:sz w:val="28"/>
            <w:szCs w:val="28"/>
            <w:highlight w:val="white"/>
            <w:u w:val="single"/>
          </w:rPr>
          <w:t>utt.ly/I1EZ6ue</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Варнава. У. В., Цапенко К. В. </w:t>
      </w:r>
      <w:hyperlink r:id="rId22">
        <w:r>
          <w:rPr>
            <w:rFonts w:ascii="Times New Roman" w:eastAsia="Times New Roman" w:hAnsi="Times New Roman" w:cs="Times New Roman"/>
            <w:color w:val="222222"/>
            <w:sz w:val="28"/>
            <w:szCs w:val="28"/>
            <w:highlight w:val="white"/>
          </w:rPr>
          <w:t>Особенности адаптации первоклассников в условиях общеобразовательной школы</w:t>
        </w:r>
      </w:hyperlink>
      <w:r>
        <w:rPr>
          <w:rFonts w:ascii="Times New Roman" w:eastAsia="Times New Roman" w:hAnsi="Times New Roman" w:cs="Times New Roman"/>
          <w:color w:val="222222"/>
          <w:sz w:val="28"/>
          <w:szCs w:val="28"/>
          <w:highlight w:val="white"/>
        </w:rPr>
        <w:t>. Одеський національний університет ім. І.І. Мечникова. 2017. С. 143-146 URL:</w:t>
      </w:r>
      <w:hyperlink r:id="rId23">
        <w:r>
          <w:rPr>
            <w:rFonts w:ascii="Times New Roman" w:eastAsia="Times New Roman" w:hAnsi="Times New Roman" w:cs="Times New Roman"/>
            <w:color w:val="1155CC"/>
            <w:sz w:val="28"/>
            <w:szCs w:val="28"/>
            <w:highlight w:val="white"/>
            <w:u w:val="single"/>
          </w:rPr>
          <w:t>https://cutt.ly/BC4pqBd</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Варнава У. В., Смокова Л. С. Особливості організації дозвілля дітей дошкільного віку. </w:t>
      </w:r>
      <w:r>
        <w:rPr>
          <w:rFonts w:ascii="Times New Roman" w:eastAsia="Times New Roman" w:hAnsi="Times New Roman" w:cs="Times New Roman"/>
          <w:i/>
          <w:color w:val="222222"/>
          <w:sz w:val="28"/>
          <w:szCs w:val="28"/>
          <w:highlight w:val="white"/>
        </w:rPr>
        <w:t>Психологія</w:t>
      </w:r>
      <w:r>
        <w:rPr>
          <w:rFonts w:ascii="Times New Roman" w:eastAsia="Times New Roman" w:hAnsi="Times New Roman" w:cs="Times New Roman"/>
          <w:color w:val="222222"/>
          <w:sz w:val="28"/>
          <w:szCs w:val="28"/>
          <w:highlight w:val="white"/>
        </w:rPr>
        <w:t>. Вісник Одеськ</w:t>
      </w:r>
      <w:r>
        <w:rPr>
          <w:rFonts w:ascii="Times New Roman" w:eastAsia="Times New Roman" w:hAnsi="Times New Roman" w:cs="Times New Roman"/>
          <w:color w:val="222222"/>
          <w:sz w:val="28"/>
          <w:szCs w:val="28"/>
          <w:highlight w:val="white"/>
        </w:rPr>
        <w:t>ого національного університету. 2015. Том 20. № 1 (35). С. 6-12. URL:</w:t>
      </w:r>
      <w:hyperlink r:id="rId24">
        <w:r>
          <w:rPr>
            <w:rFonts w:ascii="Times New Roman" w:eastAsia="Times New Roman" w:hAnsi="Times New Roman" w:cs="Times New Roman"/>
            <w:color w:val="1155CC"/>
            <w:sz w:val="28"/>
            <w:szCs w:val="28"/>
            <w:highlight w:val="white"/>
            <w:u w:val="single"/>
          </w:rPr>
          <w:t>https://cutt.ly/zC4gsJ0</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Варнава У. В. Психологическое сопровождение спортсменов при подготовке к соревнованиям. Одеський національний універси</w:t>
      </w:r>
      <w:r>
        <w:rPr>
          <w:rFonts w:ascii="Times New Roman" w:eastAsia="Times New Roman" w:hAnsi="Times New Roman" w:cs="Times New Roman"/>
          <w:color w:val="222222"/>
          <w:sz w:val="28"/>
          <w:szCs w:val="28"/>
          <w:highlight w:val="white"/>
        </w:rPr>
        <w:t>тет імені ІІ Мечникова. 2015. С. 14-20 URL:</w:t>
      </w:r>
      <w:hyperlink r:id="rId25">
        <w:r>
          <w:rPr>
            <w:rFonts w:ascii="Times New Roman" w:eastAsia="Times New Roman" w:hAnsi="Times New Roman" w:cs="Times New Roman"/>
            <w:color w:val="1155CC"/>
            <w:sz w:val="28"/>
            <w:szCs w:val="28"/>
            <w:highlight w:val="white"/>
            <w:u w:val="single"/>
          </w:rPr>
          <w:t>https://cutt.ly/pC4hQb5</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Вісник Польсько-української науково-дослідної лабораторії дидактики імені Я. А. Коменського: </w:t>
      </w:r>
      <w:r>
        <w:rPr>
          <w:rFonts w:ascii="Times New Roman" w:eastAsia="Times New Roman" w:hAnsi="Times New Roman" w:cs="Times New Roman"/>
          <w:i/>
          <w:color w:val="222222"/>
          <w:sz w:val="28"/>
          <w:szCs w:val="28"/>
          <w:highlight w:val="white"/>
        </w:rPr>
        <w:t>Сучасні проблеми обдарованості особистості</w:t>
      </w:r>
      <w:r>
        <w:rPr>
          <w:rFonts w:ascii="Times New Roman" w:eastAsia="Times New Roman" w:hAnsi="Times New Roman" w:cs="Times New Roman"/>
          <w:color w:val="222222"/>
          <w:sz w:val="28"/>
          <w:szCs w:val="28"/>
          <w:highlight w:val="white"/>
        </w:rPr>
        <w:t>: матеріа</w:t>
      </w:r>
      <w:r>
        <w:rPr>
          <w:rFonts w:ascii="Times New Roman" w:eastAsia="Times New Roman" w:hAnsi="Times New Roman" w:cs="Times New Roman"/>
          <w:color w:val="222222"/>
          <w:sz w:val="28"/>
          <w:szCs w:val="28"/>
          <w:highlight w:val="white"/>
        </w:rPr>
        <w:t>ли ІІ Міжнар. наук.-практ. конф. (м. Умань, 20–21 трав. 2021 р.) /редкол.: Осадченко І., Демченко І., Івлєва Н. та ін.; Умань: Візаві, 2021. Вип. 1 (24). 148 с. URL:</w:t>
      </w:r>
      <w:hyperlink r:id="rId26">
        <w:r>
          <w:rPr>
            <w:rFonts w:ascii="Times New Roman" w:eastAsia="Times New Roman" w:hAnsi="Times New Roman" w:cs="Times New Roman"/>
            <w:color w:val="1155CC"/>
            <w:sz w:val="28"/>
            <w:szCs w:val="28"/>
            <w:highlight w:val="white"/>
            <w:u w:val="single"/>
          </w:rPr>
          <w:t>https://cutt.ly/7VeuMKh</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Володарська М. О.Робо</w:t>
      </w:r>
      <w:r>
        <w:rPr>
          <w:rFonts w:ascii="Times New Roman" w:eastAsia="Times New Roman" w:hAnsi="Times New Roman" w:cs="Times New Roman"/>
          <w:color w:val="222222"/>
          <w:sz w:val="28"/>
          <w:szCs w:val="28"/>
          <w:highlight w:val="white"/>
        </w:rPr>
        <w:t xml:space="preserve">та з обдарованими дітьми: </w:t>
      </w:r>
      <w:r>
        <w:rPr>
          <w:rFonts w:ascii="Times New Roman" w:eastAsia="Times New Roman" w:hAnsi="Times New Roman" w:cs="Times New Roman"/>
          <w:i/>
          <w:color w:val="222222"/>
          <w:sz w:val="28"/>
          <w:szCs w:val="28"/>
          <w:highlight w:val="white"/>
        </w:rPr>
        <w:t>Б-ка журн. «Початкове навчання та виховання/</w:t>
      </w:r>
      <w:r>
        <w:rPr>
          <w:rFonts w:ascii="Times New Roman" w:eastAsia="Times New Roman" w:hAnsi="Times New Roman" w:cs="Times New Roman"/>
          <w:color w:val="222222"/>
          <w:sz w:val="28"/>
          <w:szCs w:val="28"/>
          <w:highlight w:val="white"/>
        </w:rPr>
        <w:t xml:space="preserve"> М. О. Володарська, А. І. Настенко, О. М. Пілаєва, та інші. Xарків: «Основа», 2010. Вип. 1 (73). 190с. URL:</w:t>
      </w:r>
      <w:hyperlink r:id="rId27">
        <w:r>
          <w:rPr>
            <w:rFonts w:ascii="Times New Roman" w:eastAsia="Times New Roman" w:hAnsi="Times New Roman" w:cs="Times New Roman"/>
            <w:color w:val="1155CC"/>
            <w:sz w:val="28"/>
            <w:szCs w:val="28"/>
            <w:highlight w:val="white"/>
            <w:u w:val="single"/>
          </w:rPr>
          <w:t>https://cutt.ly/aVgegsu</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Волощук І.</w:t>
      </w:r>
      <w:r>
        <w:rPr>
          <w:rFonts w:ascii="Times New Roman" w:eastAsia="Times New Roman" w:hAnsi="Times New Roman" w:cs="Times New Roman"/>
          <w:color w:val="222222"/>
          <w:sz w:val="28"/>
          <w:szCs w:val="28"/>
          <w:highlight w:val="white"/>
        </w:rPr>
        <w:t xml:space="preserve"> С. Діагностика обдарованості: від утопії до дійсності. </w:t>
      </w:r>
      <w:r>
        <w:rPr>
          <w:rFonts w:ascii="Times New Roman" w:eastAsia="Times New Roman" w:hAnsi="Times New Roman" w:cs="Times New Roman"/>
          <w:i/>
          <w:color w:val="222222"/>
          <w:sz w:val="28"/>
          <w:szCs w:val="28"/>
          <w:highlight w:val="white"/>
        </w:rPr>
        <w:t xml:space="preserve">Модернізація змісту освіти: </w:t>
      </w:r>
      <w:r>
        <w:rPr>
          <w:rFonts w:ascii="Times New Roman" w:eastAsia="Times New Roman" w:hAnsi="Times New Roman" w:cs="Times New Roman"/>
          <w:color w:val="333333"/>
          <w:sz w:val="28"/>
          <w:szCs w:val="28"/>
          <w:highlight w:val="white"/>
        </w:rPr>
        <w:t xml:space="preserve">зб. наук. праць “Педагогічні інновації: </w:t>
      </w:r>
      <w:r>
        <w:rPr>
          <w:rFonts w:ascii="Times New Roman" w:eastAsia="Times New Roman" w:hAnsi="Times New Roman" w:cs="Times New Roman"/>
          <w:color w:val="333333"/>
          <w:sz w:val="28"/>
          <w:szCs w:val="28"/>
          <w:highlight w:val="white"/>
        </w:rPr>
        <w:lastRenderedPageBreak/>
        <w:t>ідеї, реалії, перспективи”. Київ: Інститут обдарованої дитини НАПН України. 2020. №2 (25). С. 7-17 URL:</w:t>
      </w:r>
      <w:hyperlink r:id="rId28">
        <w:r>
          <w:rPr>
            <w:rFonts w:ascii="Times New Roman" w:eastAsia="Times New Roman" w:hAnsi="Times New Roman" w:cs="Times New Roman"/>
            <w:color w:val="1155CC"/>
            <w:sz w:val="28"/>
            <w:szCs w:val="28"/>
            <w:highlight w:val="white"/>
            <w:u w:val="single"/>
          </w:rPr>
          <w:t>https://cutt.ly/NC5dJt7</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Гніда Т. Б. </w:t>
      </w:r>
      <w:hyperlink r:id="rId29">
        <w:r>
          <w:rPr>
            <w:rFonts w:ascii="Times New Roman" w:eastAsia="Times New Roman" w:hAnsi="Times New Roman" w:cs="Times New Roman"/>
            <w:color w:val="202124"/>
            <w:sz w:val="28"/>
            <w:szCs w:val="28"/>
            <w:highlight w:val="white"/>
          </w:rPr>
          <w:t>Стосунки в родині як основа для розвитку обдарувань дитини</w:t>
        </w:r>
      </w:hyperlink>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22222"/>
          <w:sz w:val="28"/>
          <w:szCs w:val="28"/>
          <w:highlight w:val="white"/>
        </w:rPr>
        <w:t>збір. матеріалів ІІ Міжнар. наук.-практ. онлайн конф. (Київ, 18-22 серпня 2021р.). Київ. Інститут обдарованої дитини. 2021. С. 149-152. URL:</w:t>
      </w:r>
      <w:hyperlink r:id="rId30">
        <w:r>
          <w:rPr>
            <w:rFonts w:ascii="Times New Roman" w:eastAsia="Times New Roman" w:hAnsi="Times New Roman" w:cs="Times New Roman"/>
            <w:color w:val="1155CC"/>
            <w:sz w:val="28"/>
            <w:szCs w:val="28"/>
            <w:highlight w:val="white"/>
            <w:u w:val="single"/>
          </w:rPr>
          <w:t>https://cutt.ly/oCfFv1k</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Демченко О. П., Іващук Н. Обдарована дитина у с</w:t>
      </w:r>
      <w:r>
        <w:rPr>
          <w:rFonts w:ascii="Times New Roman" w:eastAsia="Times New Roman" w:hAnsi="Times New Roman" w:cs="Times New Roman"/>
          <w:color w:val="222222"/>
          <w:sz w:val="28"/>
          <w:szCs w:val="28"/>
        </w:rPr>
        <w:t xml:space="preserve">истемі ціннісних координат педагога. </w:t>
      </w:r>
      <w:r>
        <w:rPr>
          <w:rFonts w:ascii="Times New Roman" w:eastAsia="Times New Roman" w:hAnsi="Times New Roman" w:cs="Times New Roman"/>
          <w:i/>
          <w:color w:val="222222"/>
          <w:sz w:val="28"/>
          <w:szCs w:val="28"/>
        </w:rPr>
        <w:t>Ціннісні орієнтири у сучасному світі: теоретичний аналіз та практичний досвід</w:t>
      </w:r>
      <w:r>
        <w:rPr>
          <w:rFonts w:ascii="Times New Roman" w:eastAsia="Times New Roman" w:hAnsi="Times New Roman" w:cs="Times New Roman"/>
          <w:color w:val="222222"/>
          <w:sz w:val="28"/>
          <w:szCs w:val="28"/>
        </w:rPr>
        <w:t>: збірник тез IV Міжнар. наук.прак. конф.(Тернопіль ТНПУ ім.В.Гнатюка, 13-14 травня 2022р.); ред. кол. Н. Л. Морська, Л. М. Литвин, Г. А. Попе</w:t>
      </w:r>
      <w:r>
        <w:rPr>
          <w:rFonts w:ascii="Times New Roman" w:eastAsia="Times New Roman" w:hAnsi="Times New Roman" w:cs="Times New Roman"/>
          <w:color w:val="222222"/>
          <w:sz w:val="28"/>
          <w:szCs w:val="28"/>
        </w:rPr>
        <w:t>речна. Тернопіль: “Вектор”. 2022. С. 280-285  URL:</w:t>
      </w:r>
      <w:hyperlink r:id="rId31">
        <w:r>
          <w:rPr>
            <w:rFonts w:ascii="Times New Roman" w:eastAsia="Times New Roman" w:hAnsi="Times New Roman" w:cs="Times New Roman"/>
            <w:color w:val="1155CC"/>
            <w:sz w:val="28"/>
            <w:szCs w:val="28"/>
            <w:u w:val="single"/>
          </w:rPr>
          <w:t>https://cutt.ly/qCfAH7A</w:t>
        </w:r>
      </w:hyperlink>
      <w:r>
        <w:rPr>
          <w:rFonts w:ascii="Times New Roman" w:eastAsia="Times New Roman" w:hAnsi="Times New Roman" w:cs="Times New Roman"/>
          <w:color w:val="222222"/>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Демченко О. П., Давидова М. О., Ларіна О. П. </w:t>
      </w:r>
      <w:r>
        <w:rPr>
          <w:rFonts w:ascii="Times New Roman" w:eastAsia="Times New Roman" w:hAnsi="Times New Roman" w:cs="Times New Roman"/>
          <w:color w:val="222222"/>
          <w:sz w:val="28"/>
          <w:szCs w:val="28"/>
          <w:highlight w:val="white"/>
        </w:rPr>
        <w:t>Р</w:t>
      </w:r>
      <w:hyperlink r:id="rId32">
        <w:r>
          <w:rPr>
            <w:rFonts w:ascii="Times New Roman" w:eastAsia="Times New Roman" w:hAnsi="Times New Roman" w:cs="Times New Roman"/>
            <w:color w:val="212529"/>
            <w:sz w:val="28"/>
            <w:szCs w:val="28"/>
            <w:highlight w:val="white"/>
          </w:rPr>
          <w:t xml:space="preserve">озвиток </w:t>
        </w:r>
        <w:r>
          <w:rPr>
            <w:rFonts w:ascii="Times New Roman" w:eastAsia="Times New Roman" w:hAnsi="Times New Roman" w:cs="Times New Roman"/>
            <w:color w:val="212529"/>
            <w:sz w:val="28"/>
            <w:szCs w:val="28"/>
            <w:highlight w:val="white"/>
          </w:rPr>
          <w:t>обдарованості дітей як напрям діяльності педагогічних працівників у сфері дошкільної освіти</w:t>
        </w:r>
      </w:hyperlink>
      <w:r>
        <w:rPr>
          <w:rFonts w:ascii="Times New Roman" w:eastAsia="Times New Roman" w:hAnsi="Times New Roman" w:cs="Times New Roman"/>
          <w:color w:val="212529"/>
          <w:sz w:val="28"/>
          <w:szCs w:val="28"/>
        </w:rPr>
        <w:t>:зб. наук. пр. “</w:t>
      </w:r>
      <w:r>
        <w:rPr>
          <w:rFonts w:ascii="Times New Roman" w:eastAsia="Times New Roman" w:hAnsi="Times New Roman" w:cs="Times New Roman"/>
          <w:i/>
          <w:color w:val="212529"/>
          <w:sz w:val="28"/>
          <w:szCs w:val="28"/>
        </w:rPr>
        <w:t>Педагогіка формування творчої особистості у вищій і загальноосвітній школах”</w:t>
      </w:r>
      <w:r>
        <w:rPr>
          <w:rFonts w:ascii="Times New Roman" w:eastAsia="Times New Roman" w:hAnsi="Times New Roman" w:cs="Times New Roman"/>
          <w:color w:val="212529"/>
          <w:sz w:val="28"/>
          <w:szCs w:val="28"/>
        </w:rPr>
        <w:t>:Запоріжжя: КПУ, 2020. № 72. Т. 1. С. 47-53 URL:</w:t>
      </w:r>
      <w:hyperlink r:id="rId33">
        <w:r>
          <w:rPr>
            <w:rFonts w:ascii="Times New Roman" w:eastAsia="Times New Roman" w:hAnsi="Times New Roman" w:cs="Times New Roman"/>
            <w:color w:val="1155CC"/>
            <w:sz w:val="28"/>
            <w:szCs w:val="28"/>
            <w:u w:val="single"/>
          </w:rPr>
          <w:t>https://cutt.ly/OVeDIKp</w:t>
        </w:r>
      </w:hyperlink>
      <w:r>
        <w:rPr>
          <w:rFonts w:ascii="Times New Roman" w:eastAsia="Times New Roman" w:hAnsi="Times New Roman" w:cs="Times New Roman"/>
          <w:color w:val="212529"/>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 xml:space="preserve"> Державна фінансова підтримка обдарованої молоді від 28 квітня 2021 р. </w:t>
      </w:r>
      <w:r>
        <w:rPr>
          <w:rFonts w:ascii="Times New Roman" w:eastAsia="Times New Roman" w:hAnsi="Times New Roman" w:cs="Times New Roman"/>
          <w:i/>
          <w:color w:val="212529"/>
          <w:sz w:val="28"/>
          <w:szCs w:val="28"/>
        </w:rPr>
        <w:t>Офіційний веб-портал</w:t>
      </w:r>
      <w:r>
        <w:rPr>
          <w:rFonts w:ascii="Times New Roman" w:eastAsia="Times New Roman" w:hAnsi="Times New Roman" w:cs="Times New Roman"/>
          <w:color w:val="212529"/>
          <w:sz w:val="28"/>
          <w:szCs w:val="28"/>
        </w:rPr>
        <w:t xml:space="preserve"> </w:t>
      </w:r>
      <w:r>
        <w:rPr>
          <w:rFonts w:ascii="Times New Roman" w:eastAsia="Times New Roman" w:hAnsi="Times New Roman" w:cs="Times New Roman"/>
          <w:i/>
          <w:color w:val="212529"/>
          <w:sz w:val="28"/>
          <w:szCs w:val="28"/>
        </w:rPr>
        <w:t>Освiтнiй портал.</w:t>
      </w:r>
      <w:r>
        <w:rPr>
          <w:rFonts w:ascii="Times New Roman" w:eastAsia="Times New Roman" w:hAnsi="Times New Roman" w:cs="Times New Roman"/>
          <w:color w:val="212529"/>
          <w:sz w:val="28"/>
          <w:szCs w:val="28"/>
        </w:rPr>
        <w:t xml:space="preserve"> URL: URL:</w:t>
      </w:r>
      <w:hyperlink r:id="rId34">
        <w:r>
          <w:rPr>
            <w:rFonts w:ascii="Times New Roman" w:eastAsia="Times New Roman" w:hAnsi="Times New Roman" w:cs="Times New Roman"/>
            <w:color w:val="1155CC"/>
            <w:sz w:val="28"/>
            <w:szCs w:val="28"/>
            <w:u w:val="single"/>
          </w:rPr>
          <w:t>https://cutt.ly/CVxiFTZ</w:t>
        </w:r>
      </w:hyperlink>
      <w:r>
        <w:rPr>
          <w:rFonts w:ascii="Times New Roman" w:eastAsia="Times New Roman" w:hAnsi="Times New Roman" w:cs="Times New Roman"/>
          <w:color w:val="212529"/>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 xml:space="preserve"> Дея</w:t>
      </w:r>
      <w:r>
        <w:rPr>
          <w:rFonts w:ascii="Times New Roman" w:eastAsia="Times New Roman" w:hAnsi="Times New Roman" w:cs="Times New Roman"/>
          <w:color w:val="212529"/>
          <w:sz w:val="28"/>
          <w:szCs w:val="28"/>
        </w:rPr>
        <w:t xml:space="preserve">кі питання підвищення кваліфікації педагогічних і науково-педагогічних працівників: Постанова Кабінету Міністрів України від 21 серпня 2019 р. № 800 URL: </w:t>
      </w:r>
      <w:hyperlink r:id="rId35">
        <w:r>
          <w:rPr>
            <w:rFonts w:ascii="Times New Roman" w:eastAsia="Times New Roman" w:hAnsi="Times New Roman" w:cs="Times New Roman"/>
            <w:color w:val="1155CC"/>
            <w:sz w:val="28"/>
            <w:szCs w:val="28"/>
            <w:u w:val="single"/>
          </w:rPr>
          <w:t>https://cutt.ly/WMSlhrc</w:t>
        </w:r>
      </w:hyperlink>
      <w:r>
        <w:rPr>
          <w:rFonts w:ascii="Times New Roman" w:eastAsia="Times New Roman" w:hAnsi="Times New Roman" w:cs="Times New Roman"/>
          <w:color w:val="212529"/>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 xml:space="preserve"> Дидактичні засади креативного роз</w:t>
      </w:r>
      <w:r>
        <w:rPr>
          <w:rFonts w:ascii="Times New Roman" w:eastAsia="Times New Roman" w:hAnsi="Times New Roman" w:cs="Times New Roman"/>
          <w:color w:val="212529"/>
          <w:sz w:val="28"/>
          <w:szCs w:val="28"/>
        </w:rPr>
        <w:t>витку інтелектуально обдарованих учнів ліцеїв/ І. С. Волощук, В. О. Киричук, В. М. Мадзігон, В. В. Мелешко та інші. Київ: Інститут обдарованої дитини НАПН України, 2021. 282 с. URL:</w:t>
      </w:r>
      <w:hyperlink r:id="rId36">
        <w:r>
          <w:rPr>
            <w:rFonts w:ascii="Times New Roman" w:eastAsia="Times New Roman" w:hAnsi="Times New Roman" w:cs="Times New Roman"/>
            <w:color w:val="1155CC"/>
            <w:sz w:val="28"/>
            <w:szCs w:val="28"/>
            <w:u w:val="single"/>
          </w:rPr>
          <w:t>https://cutt.ly/9VdVeXe</w:t>
        </w:r>
      </w:hyperlink>
      <w:r>
        <w:rPr>
          <w:rFonts w:ascii="Times New Roman" w:eastAsia="Times New Roman" w:hAnsi="Times New Roman" w:cs="Times New Roman"/>
          <w:color w:val="212529"/>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 xml:space="preserve"> Звіт д</w:t>
      </w:r>
      <w:r>
        <w:rPr>
          <w:rFonts w:ascii="Times New Roman" w:eastAsia="Times New Roman" w:hAnsi="Times New Roman" w:cs="Times New Roman"/>
          <w:color w:val="212529"/>
          <w:sz w:val="28"/>
          <w:szCs w:val="28"/>
        </w:rPr>
        <w:t xml:space="preserve">иректора закладу про підсумки  роботи колективу за 2021\2022 навчальний рік URL: </w:t>
      </w:r>
      <w:hyperlink r:id="rId37">
        <w:r>
          <w:rPr>
            <w:rFonts w:ascii="Times New Roman" w:eastAsia="Times New Roman" w:hAnsi="Times New Roman" w:cs="Times New Roman"/>
            <w:color w:val="1155CC"/>
            <w:sz w:val="28"/>
            <w:szCs w:val="28"/>
            <w:u w:val="single"/>
          </w:rPr>
          <w:t>https://cutt.ly/o1EDE9s</w:t>
        </w:r>
      </w:hyperlink>
      <w:r>
        <w:rPr>
          <w:rFonts w:ascii="Times New Roman" w:eastAsia="Times New Roman" w:hAnsi="Times New Roman" w:cs="Times New Roman"/>
          <w:color w:val="212529"/>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lastRenderedPageBreak/>
        <w:t xml:space="preserve"> Зосименко О. В. Особливості підготовки педагогів до роботи з обдарованими дітьми: опис досвіду. </w:t>
      </w:r>
      <w:r>
        <w:rPr>
          <w:rFonts w:ascii="Times New Roman" w:eastAsia="Times New Roman" w:hAnsi="Times New Roman" w:cs="Times New Roman"/>
          <w:i/>
          <w:color w:val="222222"/>
          <w:sz w:val="28"/>
          <w:szCs w:val="28"/>
        </w:rPr>
        <w:t>Педагогічні науки</w:t>
      </w:r>
      <w:r>
        <w:rPr>
          <w:rFonts w:ascii="Times New Roman" w:eastAsia="Times New Roman" w:hAnsi="Times New Roman" w:cs="Times New Roman"/>
          <w:color w:val="222222"/>
          <w:sz w:val="28"/>
          <w:szCs w:val="28"/>
        </w:rPr>
        <w:t>: теорія, історія, інноваційні технології. 2018. № 6 (80). С. 13-25 URL:</w:t>
      </w:r>
      <w:hyperlink r:id="rId38">
        <w:r>
          <w:rPr>
            <w:rFonts w:ascii="Times New Roman" w:eastAsia="Times New Roman" w:hAnsi="Times New Roman" w:cs="Times New Roman"/>
            <w:color w:val="1155CC"/>
            <w:sz w:val="28"/>
            <w:szCs w:val="28"/>
            <w:u w:val="single"/>
          </w:rPr>
          <w:t>https://cutt.ly/UC7uwxn</w:t>
        </w:r>
      </w:hyperlink>
      <w:r>
        <w:rPr>
          <w:rFonts w:ascii="Times New Roman" w:eastAsia="Times New Roman" w:hAnsi="Times New Roman" w:cs="Times New Roman"/>
          <w:color w:val="222222"/>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Коваль Г. До проблем адаптації обдарованих дітей молодшого шкільного віку до навчання.</w:t>
      </w:r>
      <w:r>
        <w:rPr>
          <w:rFonts w:ascii="Times New Roman" w:eastAsia="Times New Roman" w:hAnsi="Times New Roman" w:cs="Times New Roman"/>
          <w:i/>
          <w:color w:val="222222"/>
          <w:sz w:val="28"/>
          <w:szCs w:val="28"/>
        </w:rPr>
        <w:t xml:space="preserve"> </w:t>
      </w:r>
      <w:hyperlink r:id="rId39">
        <w:r>
          <w:rPr>
            <w:rFonts w:ascii="Times New Roman" w:eastAsia="Times New Roman" w:hAnsi="Times New Roman" w:cs="Times New Roman"/>
            <w:i/>
            <w:sz w:val="28"/>
            <w:szCs w:val="28"/>
            <w:shd w:val="clear" w:color="auto" w:fill="F8FCFF"/>
          </w:rPr>
          <w:t>Актуальні питання гуманіта</w:t>
        </w:r>
        <w:r>
          <w:rPr>
            <w:rFonts w:ascii="Times New Roman" w:eastAsia="Times New Roman" w:hAnsi="Times New Roman" w:cs="Times New Roman"/>
            <w:i/>
            <w:sz w:val="28"/>
            <w:szCs w:val="28"/>
            <w:shd w:val="clear" w:color="auto" w:fill="F8FCFF"/>
          </w:rPr>
          <w:t>рних наук</w:t>
        </w:r>
      </w:hyperlink>
      <w:r>
        <w:rPr>
          <w:rFonts w:ascii="Times New Roman" w:eastAsia="Times New Roman" w:hAnsi="Times New Roman" w:cs="Times New Roman"/>
          <w:i/>
          <w:color w:val="222222"/>
          <w:sz w:val="28"/>
          <w:szCs w:val="28"/>
        </w:rPr>
        <w:t xml:space="preserve">: </w:t>
      </w:r>
      <w:hyperlink r:id="rId40">
        <w:r>
          <w:rPr>
            <w:rFonts w:ascii="Times New Roman" w:eastAsia="Times New Roman" w:hAnsi="Times New Roman" w:cs="Times New Roman"/>
            <w:sz w:val="28"/>
            <w:szCs w:val="28"/>
            <w:shd w:val="clear" w:color="auto" w:fill="F8FCFF"/>
          </w:rPr>
          <w:t>міжвузівський</w:t>
        </w:r>
        <w:r>
          <w:rPr>
            <w:rFonts w:ascii="Times New Roman" w:eastAsia="Times New Roman" w:hAnsi="Times New Roman" w:cs="Times New Roman"/>
            <w:sz w:val="28"/>
            <w:szCs w:val="28"/>
            <w:shd w:val="clear" w:color="auto" w:fill="F8FCFF"/>
          </w:rPr>
          <w:t xml:space="preserve"> збір.  наук. праць молодих вчених Дрогобицького держ. пед. ун. ім. І. Франка</w:t>
        </w:r>
      </w:hyperlink>
      <w:r>
        <w:rPr>
          <w:rFonts w:ascii="Times New Roman" w:eastAsia="Times New Roman" w:hAnsi="Times New Roman" w:cs="Times New Roman"/>
          <w:i/>
          <w:color w:val="222222"/>
          <w:sz w:val="28"/>
          <w:szCs w:val="28"/>
        </w:rPr>
        <w:t xml:space="preserve">. </w:t>
      </w:r>
      <w:r>
        <w:rPr>
          <w:rFonts w:ascii="Times New Roman" w:eastAsia="Times New Roman" w:hAnsi="Times New Roman" w:cs="Times New Roman"/>
          <w:color w:val="222222"/>
          <w:sz w:val="28"/>
          <w:szCs w:val="28"/>
        </w:rPr>
        <w:t>ред.-упор. В. Ільницький, А. Душний, І. Зимомря; Дрогобич: Видавничий дім "Гельветика", 2019. – Вип. 23. Том 2.  №23. С. 119-122. URL:</w:t>
      </w:r>
      <w:hyperlink r:id="rId41">
        <w:r>
          <w:rPr>
            <w:rFonts w:ascii="Times New Roman" w:eastAsia="Times New Roman" w:hAnsi="Times New Roman" w:cs="Times New Roman"/>
            <w:color w:val="1155CC"/>
            <w:sz w:val="28"/>
            <w:szCs w:val="28"/>
            <w:u w:val="single"/>
          </w:rPr>
          <w:t>https://cutt.ly/2C4CB0a</w:t>
        </w:r>
      </w:hyperlink>
      <w:r>
        <w:rPr>
          <w:rFonts w:ascii="Times New Roman" w:eastAsia="Times New Roman" w:hAnsi="Times New Roman" w:cs="Times New Roman"/>
          <w:color w:val="222222"/>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Кондратенко Л.О. Психологія первинної шкільної неуспішності: монографія: </w:t>
      </w:r>
      <w:r>
        <w:rPr>
          <w:rFonts w:ascii="Times New Roman" w:eastAsia="Times New Roman" w:hAnsi="Times New Roman" w:cs="Times New Roman"/>
          <w:i/>
          <w:color w:val="222222"/>
          <w:sz w:val="28"/>
          <w:szCs w:val="28"/>
        </w:rPr>
        <w:t>монографія</w:t>
      </w:r>
      <w:r>
        <w:rPr>
          <w:rFonts w:ascii="Times New Roman" w:eastAsia="Times New Roman" w:hAnsi="Times New Roman" w:cs="Times New Roman"/>
          <w:color w:val="222222"/>
          <w:sz w:val="28"/>
          <w:szCs w:val="28"/>
        </w:rPr>
        <w:t>/ рец. Смульсон М. Л., Фомічова Л. І., Дічек Н. П. Чернігів: Десна Поліграф, 2017. 488 с. URL:</w:t>
      </w:r>
      <w:hyperlink r:id="rId42">
        <w:r>
          <w:rPr>
            <w:rFonts w:ascii="Times New Roman" w:eastAsia="Times New Roman" w:hAnsi="Times New Roman" w:cs="Times New Roman"/>
            <w:color w:val="1155CC"/>
            <w:sz w:val="28"/>
            <w:szCs w:val="28"/>
            <w:u w:val="single"/>
          </w:rPr>
          <w:t>https://cut</w:t>
        </w:r>
        <w:r>
          <w:rPr>
            <w:rFonts w:ascii="Times New Roman" w:eastAsia="Times New Roman" w:hAnsi="Times New Roman" w:cs="Times New Roman"/>
            <w:color w:val="1155CC"/>
            <w:sz w:val="28"/>
            <w:szCs w:val="28"/>
            <w:u w:val="single"/>
          </w:rPr>
          <w:t>t.ly/BVf1PUU</w:t>
        </w:r>
      </w:hyperlink>
      <w:r>
        <w:rPr>
          <w:rFonts w:ascii="Times New Roman" w:eastAsia="Times New Roman" w:hAnsi="Times New Roman" w:cs="Times New Roman"/>
          <w:color w:val="222222"/>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Кондратенко Л. О.,Роль психологічної культури вчителя у подоланні шкільної неуспішності учнів: </w:t>
      </w:r>
      <w:r>
        <w:rPr>
          <w:rFonts w:ascii="Times New Roman" w:eastAsia="Times New Roman" w:hAnsi="Times New Roman" w:cs="Times New Roman"/>
          <w:i/>
          <w:color w:val="222222"/>
          <w:sz w:val="28"/>
          <w:szCs w:val="28"/>
        </w:rPr>
        <w:t>Актуальні проблеми психології</w:t>
      </w:r>
      <w:r>
        <w:rPr>
          <w:rFonts w:ascii="Times New Roman" w:eastAsia="Times New Roman" w:hAnsi="Times New Roman" w:cs="Times New Roman"/>
          <w:color w:val="222222"/>
          <w:sz w:val="28"/>
          <w:szCs w:val="28"/>
        </w:rPr>
        <w:t>: збір. наук. праць Інституту психології імені Г.С. Костюка НАПН України, 2015. №2 (2). С. 49-55 URL:</w:t>
      </w:r>
      <w:hyperlink r:id="rId43">
        <w:r>
          <w:rPr>
            <w:rFonts w:ascii="Times New Roman" w:eastAsia="Times New Roman" w:hAnsi="Times New Roman" w:cs="Times New Roman"/>
            <w:color w:val="1155CC"/>
            <w:sz w:val="28"/>
            <w:szCs w:val="28"/>
            <w:u w:val="single"/>
          </w:rPr>
          <w:t>https://cutt.ly/aVf1M8N</w:t>
        </w:r>
      </w:hyperlink>
      <w:r>
        <w:rPr>
          <w:rFonts w:ascii="Times New Roman" w:eastAsia="Times New Roman" w:hAnsi="Times New Roman" w:cs="Times New Roman"/>
          <w:color w:val="222222"/>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Костю С. Й. Робота з обдарованими дітьми: навчально-методичний посібник для студентів денної/заочної форми навчання напряму підготовки </w:t>
      </w:r>
      <w:r>
        <w:rPr>
          <w:rFonts w:ascii="Times New Roman" w:eastAsia="Times New Roman" w:hAnsi="Times New Roman" w:cs="Times New Roman"/>
          <w:i/>
          <w:color w:val="222222"/>
          <w:sz w:val="28"/>
          <w:szCs w:val="28"/>
        </w:rPr>
        <w:t>«Практична психологія»</w:t>
      </w:r>
      <w:r>
        <w:rPr>
          <w:rFonts w:ascii="Times New Roman" w:eastAsia="Times New Roman" w:hAnsi="Times New Roman" w:cs="Times New Roman"/>
          <w:color w:val="222222"/>
          <w:sz w:val="28"/>
          <w:szCs w:val="28"/>
        </w:rPr>
        <w:t>.Мукачево: МДУ, 2017. 81 с. URL:</w:t>
      </w:r>
      <w:hyperlink r:id="rId44">
        <w:r>
          <w:rPr>
            <w:rFonts w:ascii="Times New Roman" w:eastAsia="Times New Roman" w:hAnsi="Times New Roman" w:cs="Times New Roman"/>
            <w:color w:val="1155CC"/>
            <w:sz w:val="28"/>
            <w:szCs w:val="28"/>
            <w:u w:val="single"/>
          </w:rPr>
          <w:t>https://cutt.ly/JVd18pa</w:t>
        </w:r>
      </w:hyperlink>
      <w:r>
        <w:rPr>
          <w:rFonts w:ascii="Times New Roman" w:eastAsia="Times New Roman" w:hAnsi="Times New Roman" w:cs="Times New Roman"/>
          <w:color w:val="222222"/>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Кравцової А. М., Кукурузи А.. Ранній розвиток дитини. Київ. 2015. 77с. URL:</w:t>
      </w:r>
      <w:hyperlink r:id="rId45">
        <w:r>
          <w:rPr>
            <w:rFonts w:ascii="Times New Roman" w:eastAsia="Times New Roman" w:hAnsi="Times New Roman" w:cs="Times New Roman"/>
            <w:color w:val="1155CC"/>
            <w:sz w:val="28"/>
            <w:szCs w:val="28"/>
            <w:u w:val="single"/>
          </w:rPr>
          <w:t>https://cutt.ly/hC5WiAD</w:t>
        </w:r>
      </w:hyperlink>
      <w:r>
        <w:rPr>
          <w:rFonts w:ascii="Times New Roman" w:eastAsia="Times New Roman" w:hAnsi="Times New Roman" w:cs="Times New Roman"/>
          <w:color w:val="222222"/>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Кравчук Н. П. Особливості психолого-педагогічного супроводу та підтримки обдарованих дітей у сучасному освітньому просторі закладів освіти</w:t>
      </w:r>
      <w:r>
        <w:rPr>
          <w:rFonts w:ascii="Times New Roman" w:eastAsia="Times New Roman" w:hAnsi="Times New Roman" w:cs="Times New Roman"/>
          <w:sz w:val="28"/>
          <w:szCs w:val="28"/>
          <w:highlight w:val="white"/>
        </w:rPr>
        <w:t xml:space="preserve">: зб. наук. пр. </w:t>
      </w:r>
      <w:r>
        <w:rPr>
          <w:rFonts w:ascii="Times New Roman" w:eastAsia="Times New Roman" w:hAnsi="Times New Roman" w:cs="Times New Roman"/>
          <w:color w:val="222222"/>
          <w:sz w:val="28"/>
          <w:szCs w:val="28"/>
        </w:rPr>
        <w:t>“</w:t>
      </w:r>
      <w:r>
        <w:rPr>
          <w:rFonts w:ascii="Times New Roman" w:eastAsia="Times New Roman" w:hAnsi="Times New Roman" w:cs="Times New Roman"/>
          <w:i/>
          <w:sz w:val="28"/>
          <w:szCs w:val="28"/>
          <w:highlight w:val="white"/>
        </w:rPr>
        <w:t>Педагогіка формування творчої особистості у вищій і загальноосвітній школах”</w:t>
      </w:r>
      <w:r>
        <w:rPr>
          <w:rFonts w:ascii="Times New Roman" w:eastAsia="Times New Roman" w:hAnsi="Times New Roman" w:cs="Times New Roman"/>
          <w:sz w:val="28"/>
          <w:szCs w:val="28"/>
          <w:highlight w:val="white"/>
        </w:rPr>
        <w:t xml:space="preserve">/ред.: А. В. Сущенко </w:t>
      </w:r>
      <w:r>
        <w:rPr>
          <w:rFonts w:ascii="Times New Roman" w:eastAsia="Times New Roman" w:hAnsi="Times New Roman" w:cs="Times New Roman"/>
          <w:sz w:val="28"/>
          <w:szCs w:val="28"/>
          <w:highlight w:val="white"/>
        </w:rPr>
        <w:lastRenderedPageBreak/>
        <w:t xml:space="preserve">та </w:t>
      </w:r>
      <w:r>
        <w:rPr>
          <w:rFonts w:ascii="Times New Roman" w:eastAsia="Times New Roman" w:hAnsi="Times New Roman" w:cs="Times New Roman"/>
          <w:sz w:val="28"/>
          <w:szCs w:val="28"/>
          <w:highlight w:val="white"/>
        </w:rPr>
        <w:t>ін. Запоріжжя : КПУ, 2021. Вип. 75. Т. 2 С. 22-27  URL:</w:t>
      </w:r>
      <w:hyperlink r:id="rId46">
        <w:r>
          <w:rPr>
            <w:rFonts w:ascii="Times New Roman" w:eastAsia="Times New Roman" w:hAnsi="Times New Roman" w:cs="Times New Roman"/>
            <w:color w:val="1155CC"/>
            <w:sz w:val="28"/>
            <w:szCs w:val="28"/>
            <w:highlight w:val="white"/>
            <w:u w:val="single"/>
          </w:rPr>
          <w:t>https://cutt.ly/eC5jREu</w:t>
        </w:r>
      </w:hyperlink>
      <w:r>
        <w:rPr>
          <w:rFonts w:ascii="Times New Roman" w:eastAsia="Times New Roman" w:hAnsi="Times New Roman" w:cs="Times New Roman"/>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Лемко Г. І., Ковбас. Вплив соціальних інституцій на розвиток обдарованості дитини. </w:t>
      </w:r>
      <w:r>
        <w:rPr>
          <w:rFonts w:ascii="Times New Roman" w:eastAsia="Times New Roman" w:hAnsi="Times New Roman" w:cs="Times New Roman"/>
          <w:i/>
          <w:color w:val="222222"/>
          <w:sz w:val="28"/>
          <w:szCs w:val="28"/>
        </w:rPr>
        <w:t>Теорія виховання.</w:t>
      </w:r>
      <w:r>
        <w:rPr>
          <w:rFonts w:ascii="Times New Roman" w:eastAsia="Times New Roman" w:hAnsi="Times New Roman" w:cs="Times New Roman"/>
          <w:color w:val="222222"/>
          <w:sz w:val="28"/>
          <w:szCs w:val="28"/>
        </w:rPr>
        <w:t xml:space="preserve"> Освітній простір України. 2017</w:t>
      </w:r>
      <w:r>
        <w:rPr>
          <w:rFonts w:ascii="Times New Roman" w:eastAsia="Times New Roman" w:hAnsi="Times New Roman" w:cs="Times New Roman"/>
          <w:color w:val="222222"/>
          <w:sz w:val="28"/>
          <w:szCs w:val="28"/>
        </w:rPr>
        <w:t>. №9. С 131-136 URL:</w:t>
      </w:r>
      <w:hyperlink r:id="rId47">
        <w:r>
          <w:rPr>
            <w:rFonts w:ascii="Times New Roman" w:eastAsia="Times New Roman" w:hAnsi="Times New Roman" w:cs="Times New Roman"/>
            <w:color w:val="1155CC"/>
            <w:sz w:val="28"/>
            <w:szCs w:val="28"/>
            <w:u w:val="single"/>
          </w:rPr>
          <w:t>https://cutt.ly/HCfDGQV</w:t>
        </w:r>
      </w:hyperlink>
      <w:r>
        <w:rPr>
          <w:rFonts w:ascii="Times New Roman" w:eastAsia="Times New Roman" w:hAnsi="Times New Roman" w:cs="Times New Roman"/>
          <w:color w:val="222222"/>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Лещук Г. В. Соціально-педагогічна робота з обдарованими дітьми. </w:t>
      </w:r>
      <w:r>
        <w:rPr>
          <w:rFonts w:ascii="Times New Roman" w:eastAsia="Times New Roman" w:hAnsi="Times New Roman" w:cs="Times New Roman"/>
          <w:i/>
          <w:sz w:val="28"/>
          <w:szCs w:val="28"/>
        </w:rPr>
        <w:t>Обдаровані діти - скарб нації</w:t>
      </w:r>
      <w:r>
        <w:rPr>
          <w:rFonts w:ascii="Times New Roman" w:eastAsia="Times New Roman" w:hAnsi="Times New Roman" w:cs="Times New Roman"/>
          <w:sz w:val="28"/>
          <w:szCs w:val="28"/>
        </w:rPr>
        <w:t>: матеріали II Міжнар. наук-прак. онлайн-конф.,(Київ, 18-22 серпня 2021р);</w:t>
      </w:r>
      <w:r>
        <w:rPr>
          <w:rFonts w:ascii="Times New Roman" w:eastAsia="Times New Roman" w:hAnsi="Times New Roman" w:cs="Times New Roman"/>
          <w:sz w:val="28"/>
          <w:szCs w:val="28"/>
        </w:rPr>
        <w:t xml:space="preserve"> Київ: Вісник Інститут Обдарованої дитини НАПН України. 2021. В. 3. №. 2. С. 315-318 URL:</w:t>
      </w:r>
      <w:hyperlink r:id="rId48">
        <w:r>
          <w:rPr>
            <w:rFonts w:ascii="Times New Roman" w:eastAsia="Times New Roman" w:hAnsi="Times New Roman" w:cs="Times New Roman"/>
            <w:color w:val="0000FF"/>
            <w:sz w:val="28"/>
            <w:szCs w:val="28"/>
            <w:u w:val="single"/>
          </w:rPr>
          <w:t>https://cutt.ly/9C5iOuj</w:t>
        </w:r>
      </w:hyperlink>
      <w:r>
        <w:rPr>
          <w:rFonts w:ascii="Times New Roman" w:eastAsia="Times New Roman" w:hAnsi="Times New Roman" w:cs="Times New Roman"/>
          <w:color w:val="0000FF"/>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31F20"/>
          <w:sz w:val="28"/>
          <w:szCs w:val="28"/>
          <w:highlight w:val="white"/>
        </w:rPr>
        <w:t xml:space="preserve"> Литвиненко С. А. Соціально-педагогічні аспекти діяльності вихователя закладу дошкільної освіти. </w:t>
      </w:r>
      <w:r>
        <w:rPr>
          <w:rFonts w:ascii="Times New Roman" w:eastAsia="Times New Roman" w:hAnsi="Times New Roman" w:cs="Times New Roman"/>
          <w:i/>
          <w:color w:val="231F20"/>
          <w:sz w:val="28"/>
          <w:szCs w:val="28"/>
          <w:highlight w:val="white"/>
        </w:rPr>
        <w:t>Нова Педагогічна Думка</w:t>
      </w:r>
      <w:r>
        <w:rPr>
          <w:rFonts w:ascii="Times New Roman" w:eastAsia="Times New Roman" w:hAnsi="Times New Roman" w:cs="Times New Roman"/>
          <w:color w:val="231F20"/>
          <w:sz w:val="28"/>
          <w:szCs w:val="28"/>
          <w:highlight w:val="white"/>
        </w:rPr>
        <w:t>. 2018. № 3 (95). С. 85-87 URL:</w:t>
      </w:r>
      <w:hyperlink r:id="rId49">
        <w:r>
          <w:rPr>
            <w:rFonts w:ascii="Times New Roman" w:eastAsia="Times New Roman" w:hAnsi="Times New Roman" w:cs="Times New Roman"/>
            <w:color w:val="1155CC"/>
            <w:sz w:val="28"/>
            <w:szCs w:val="28"/>
            <w:highlight w:val="white"/>
            <w:u w:val="single"/>
          </w:rPr>
          <w:t>https://cutt.ly/RCfIy6B</w:t>
        </w:r>
      </w:hyperlink>
      <w:r>
        <w:rPr>
          <w:rFonts w:ascii="Times New Roman" w:eastAsia="Times New Roman" w:hAnsi="Times New Roman" w:cs="Times New Roman"/>
          <w:color w:val="231F20"/>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231F20"/>
          <w:sz w:val="28"/>
          <w:szCs w:val="28"/>
          <w:highlight w:val="white"/>
        </w:rPr>
        <w:t xml:space="preserve"> Мазяр О. В. Проблема обдарованості : субособистісний підхід. </w:t>
      </w:r>
      <w:r>
        <w:rPr>
          <w:rFonts w:ascii="Times New Roman" w:eastAsia="Times New Roman" w:hAnsi="Times New Roman" w:cs="Times New Roman"/>
          <w:i/>
          <w:color w:val="231F20"/>
          <w:sz w:val="28"/>
          <w:szCs w:val="28"/>
          <w:highlight w:val="white"/>
        </w:rPr>
        <w:t>Актуальні проблеми психології</w:t>
      </w:r>
      <w:r>
        <w:rPr>
          <w:rFonts w:ascii="Times New Roman" w:eastAsia="Times New Roman" w:hAnsi="Times New Roman" w:cs="Times New Roman"/>
          <w:color w:val="231F20"/>
          <w:sz w:val="28"/>
          <w:szCs w:val="28"/>
          <w:highlight w:val="white"/>
        </w:rPr>
        <w:t>: збір. наук. праць  Інституту психології ім</w:t>
      </w:r>
      <w:r>
        <w:rPr>
          <w:rFonts w:ascii="Times New Roman" w:eastAsia="Times New Roman" w:hAnsi="Times New Roman" w:cs="Times New Roman"/>
          <w:color w:val="231F20"/>
          <w:sz w:val="28"/>
          <w:szCs w:val="28"/>
          <w:highlight w:val="white"/>
        </w:rPr>
        <w:t>ені Г. С. Костюка НАПН України “Психологія обдарованості”/ ред. С. Д. Максименко. Київ-Житомир : ЖДУ ім. І. Франка, 2017. Т. 6 Вип. 13. С. 87-94. URL:</w:t>
      </w:r>
      <w:hyperlink r:id="rId50">
        <w:r>
          <w:rPr>
            <w:rFonts w:ascii="Times New Roman" w:eastAsia="Times New Roman" w:hAnsi="Times New Roman" w:cs="Times New Roman"/>
            <w:color w:val="1155CC"/>
            <w:sz w:val="28"/>
            <w:szCs w:val="28"/>
            <w:highlight w:val="white"/>
            <w:u w:val="single"/>
          </w:rPr>
          <w:t>https://cutt.ly/uC5lBHu</w:t>
        </w:r>
      </w:hyperlink>
      <w:r>
        <w:rPr>
          <w:rFonts w:ascii="Times New Roman" w:eastAsia="Times New Roman" w:hAnsi="Times New Roman" w:cs="Times New Roman"/>
          <w:color w:val="231F20"/>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231F20"/>
          <w:sz w:val="28"/>
          <w:szCs w:val="28"/>
          <w:highlight w:val="white"/>
        </w:rPr>
        <w:t xml:space="preserve"> Мельник. М. Ю. Проблема обдарованості</w:t>
      </w:r>
      <w:r>
        <w:rPr>
          <w:rFonts w:ascii="Times New Roman" w:eastAsia="Times New Roman" w:hAnsi="Times New Roman" w:cs="Times New Roman"/>
          <w:color w:val="231F20"/>
          <w:sz w:val="28"/>
          <w:szCs w:val="28"/>
          <w:highlight w:val="white"/>
        </w:rPr>
        <w:t xml:space="preserve"> в теорії і практиці вітчизняної педагогіки в першій половині XX століття. </w:t>
      </w:r>
      <w:r>
        <w:rPr>
          <w:rFonts w:ascii="Times New Roman" w:eastAsia="Times New Roman" w:hAnsi="Times New Roman" w:cs="Times New Roman"/>
          <w:i/>
          <w:color w:val="231F20"/>
          <w:sz w:val="28"/>
          <w:szCs w:val="28"/>
          <w:highlight w:val="white"/>
        </w:rPr>
        <w:t>Освіта та розвиток обдарованої особистості</w:t>
      </w:r>
      <w:r>
        <w:rPr>
          <w:rFonts w:ascii="Times New Roman" w:eastAsia="Times New Roman" w:hAnsi="Times New Roman" w:cs="Times New Roman"/>
          <w:color w:val="231F20"/>
          <w:sz w:val="28"/>
          <w:szCs w:val="28"/>
          <w:highlight w:val="white"/>
        </w:rPr>
        <w:t>. наук.-метод. журнал. Київ : Ін-т обрарованої дитини НАПН України.</w:t>
      </w:r>
      <w:r>
        <w:rPr>
          <w:color w:val="231F20"/>
          <w:sz w:val="20"/>
          <w:szCs w:val="20"/>
          <w:highlight w:val="white"/>
        </w:rPr>
        <w:t xml:space="preserve"> </w:t>
      </w:r>
      <w:r>
        <w:rPr>
          <w:rFonts w:ascii="Times New Roman" w:eastAsia="Times New Roman" w:hAnsi="Times New Roman" w:cs="Times New Roman"/>
          <w:color w:val="231F20"/>
          <w:sz w:val="28"/>
          <w:szCs w:val="28"/>
          <w:highlight w:val="white"/>
        </w:rPr>
        <w:t>2017. № 1 (56). С. 10-13 URL:</w:t>
      </w:r>
      <w:hyperlink r:id="rId51">
        <w:r>
          <w:rPr>
            <w:rFonts w:ascii="Times New Roman" w:eastAsia="Times New Roman" w:hAnsi="Times New Roman" w:cs="Times New Roman"/>
            <w:color w:val="1155CC"/>
            <w:sz w:val="28"/>
            <w:szCs w:val="28"/>
            <w:highlight w:val="white"/>
            <w:u w:val="single"/>
          </w:rPr>
          <w:t>https://cutt.ly/6C4qZhC</w:t>
        </w:r>
      </w:hyperlink>
      <w:r>
        <w:rPr>
          <w:rFonts w:ascii="Times New Roman" w:eastAsia="Times New Roman" w:hAnsi="Times New Roman" w:cs="Times New Roman"/>
          <w:color w:val="231F20"/>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231F20"/>
          <w:sz w:val="28"/>
          <w:szCs w:val="28"/>
          <w:highlight w:val="white"/>
        </w:rPr>
        <w:t xml:space="preserve"> </w:t>
      </w:r>
      <w:r>
        <w:rPr>
          <w:rFonts w:ascii="Times New Roman" w:eastAsia="Times New Roman" w:hAnsi="Times New Roman" w:cs="Times New Roman"/>
          <w:color w:val="231F20"/>
          <w:sz w:val="28"/>
          <w:szCs w:val="28"/>
        </w:rPr>
        <w:t xml:space="preserve">Михайлова А. Р. </w:t>
      </w:r>
      <w:r>
        <w:rPr>
          <w:rFonts w:ascii="Times New Roman" w:eastAsia="Times New Roman" w:hAnsi="Times New Roman" w:cs="Times New Roman"/>
          <w:color w:val="231F20"/>
          <w:sz w:val="28"/>
          <w:szCs w:val="28"/>
          <w:highlight w:val="white"/>
        </w:rPr>
        <w:t xml:space="preserve">Предикти свідомого ставлення до власної обдарованості: </w:t>
      </w:r>
      <w:r>
        <w:rPr>
          <w:rFonts w:ascii="Times New Roman" w:eastAsia="Times New Roman" w:hAnsi="Times New Roman" w:cs="Times New Roman"/>
          <w:i/>
          <w:color w:val="231F20"/>
          <w:sz w:val="28"/>
          <w:szCs w:val="28"/>
          <w:highlight w:val="white"/>
        </w:rPr>
        <w:t>матеріали до 78-ї студентської наукової конференції.</w:t>
      </w:r>
      <w:r>
        <w:rPr>
          <w:rFonts w:ascii="Times New Roman" w:eastAsia="Times New Roman" w:hAnsi="Times New Roman" w:cs="Times New Roman"/>
          <w:color w:val="231F20"/>
          <w:sz w:val="28"/>
          <w:szCs w:val="28"/>
          <w:highlight w:val="white"/>
        </w:rPr>
        <w:t xml:space="preserve">(Одеса, 2 червня 2022 р.);Одеса: Одеський національний університет ім. І. І. Мечникова, 2020. с. URL: </w:t>
      </w:r>
      <w:hyperlink r:id="rId52">
        <w:r>
          <w:rPr>
            <w:rFonts w:ascii="Times New Roman" w:eastAsia="Times New Roman" w:hAnsi="Times New Roman" w:cs="Times New Roman"/>
            <w:color w:val="1155CC"/>
            <w:sz w:val="28"/>
            <w:szCs w:val="28"/>
            <w:highlight w:val="white"/>
            <w:u w:val="single"/>
          </w:rPr>
          <w:t>https://cutt.ly/o1RIiFt</w:t>
        </w:r>
      </w:hyperlink>
      <w:r>
        <w:rPr>
          <w:rFonts w:ascii="Times New Roman" w:eastAsia="Times New Roman" w:hAnsi="Times New Roman" w:cs="Times New Roman"/>
          <w:color w:val="231F20"/>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231F20"/>
          <w:sz w:val="28"/>
          <w:szCs w:val="28"/>
          <w:highlight w:val="white"/>
        </w:rPr>
        <w:t xml:space="preserve"> Музика О. Л. Духовність обдарованої особистості: суб’єктно-ціннісний підхід до дослідження. </w:t>
      </w:r>
      <w:r>
        <w:rPr>
          <w:rFonts w:ascii="Times New Roman" w:eastAsia="Times New Roman" w:hAnsi="Times New Roman" w:cs="Times New Roman"/>
          <w:i/>
          <w:color w:val="231F20"/>
          <w:sz w:val="28"/>
          <w:szCs w:val="28"/>
          <w:highlight w:val="white"/>
        </w:rPr>
        <w:t>Актуальні проблеми психології</w:t>
      </w:r>
      <w:r>
        <w:rPr>
          <w:rFonts w:ascii="Times New Roman" w:eastAsia="Times New Roman" w:hAnsi="Times New Roman" w:cs="Times New Roman"/>
          <w:color w:val="231F20"/>
          <w:sz w:val="28"/>
          <w:szCs w:val="28"/>
          <w:highlight w:val="white"/>
        </w:rPr>
        <w:t xml:space="preserve">: зб. </w:t>
      </w:r>
      <w:r>
        <w:rPr>
          <w:rFonts w:ascii="Times New Roman" w:eastAsia="Times New Roman" w:hAnsi="Times New Roman" w:cs="Times New Roman"/>
          <w:color w:val="231F20"/>
          <w:sz w:val="28"/>
          <w:szCs w:val="28"/>
          <w:highlight w:val="white"/>
        </w:rPr>
        <w:lastRenderedPageBreak/>
        <w:t>наук. праць Інституту психології ім. Г.С. Костюка НАПН України</w:t>
      </w:r>
      <w:r>
        <w:rPr>
          <w:rFonts w:ascii="Times New Roman" w:eastAsia="Times New Roman" w:hAnsi="Times New Roman" w:cs="Times New Roman"/>
          <w:color w:val="231F20"/>
          <w:sz w:val="28"/>
          <w:szCs w:val="28"/>
          <w:highlight w:val="white"/>
        </w:rPr>
        <w:t>. Том ІХ: Загальна психологія. Історична психологія. Етнічна психологія. Київ: Талком, 2016. В. 9.  С. 357-367. URL:</w:t>
      </w:r>
      <w:hyperlink r:id="rId53">
        <w:r>
          <w:rPr>
            <w:rFonts w:ascii="Times New Roman" w:eastAsia="Times New Roman" w:hAnsi="Times New Roman" w:cs="Times New Roman"/>
            <w:color w:val="1155CC"/>
            <w:sz w:val="28"/>
            <w:szCs w:val="28"/>
            <w:highlight w:val="white"/>
            <w:u w:val="single"/>
          </w:rPr>
          <w:t>https://cutt.ly/fC5PIQp</w:t>
        </w:r>
      </w:hyperlink>
      <w:r>
        <w:rPr>
          <w:rFonts w:ascii="Times New Roman" w:eastAsia="Times New Roman" w:hAnsi="Times New Roman" w:cs="Times New Roman"/>
          <w:color w:val="231F20"/>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231F20"/>
          <w:sz w:val="28"/>
          <w:szCs w:val="28"/>
          <w:highlight w:val="white"/>
        </w:rPr>
        <w:t xml:space="preserve"> Музика О. Л. Соціальна взаємодія і цінності обдарованої особистості: </w:t>
      </w:r>
      <w:r>
        <w:rPr>
          <w:rFonts w:ascii="Times New Roman" w:eastAsia="Times New Roman" w:hAnsi="Times New Roman" w:cs="Times New Roman"/>
          <w:i/>
          <w:color w:val="231F20"/>
          <w:sz w:val="28"/>
          <w:szCs w:val="28"/>
          <w:highlight w:val="white"/>
        </w:rPr>
        <w:t>ме</w:t>
      </w:r>
      <w:r>
        <w:rPr>
          <w:rFonts w:ascii="Times New Roman" w:eastAsia="Times New Roman" w:hAnsi="Times New Roman" w:cs="Times New Roman"/>
          <w:i/>
          <w:color w:val="231F20"/>
          <w:sz w:val="28"/>
          <w:szCs w:val="28"/>
          <w:highlight w:val="white"/>
        </w:rPr>
        <w:t>тодичний посібник</w:t>
      </w:r>
      <w:r>
        <w:rPr>
          <w:rFonts w:ascii="Times New Roman" w:eastAsia="Times New Roman" w:hAnsi="Times New Roman" w:cs="Times New Roman"/>
          <w:color w:val="231F20"/>
          <w:sz w:val="28"/>
          <w:szCs w:val="28"/>
          <w:highlight w:val="white"/>
        </w:rPr>
        <w:t>. Київ: Інститут психології імені Г.С. Костюка НАПН України, 2018.  222 с. URL:</w:t>
      </w:r>
      <w:hyperlink r:id="rId54">
        <w:r>
          <w:rPr>
            <w:rFonts w:ascii="Times New Roman" w:eastAsia="Times New Roman" w:hAnsi="Times New Roman" w:cs="Times New Roman"/>
            <w:color w:val="1155CC"/>
            <w:sz w:val="28"/>
            <w:szCs w:val="28"/>
            <w:highlight w:val="white"/>
            <w:u w:val="single"/>
          </w:rPr>
          <w:t>https://cutt.ly/IVeoaPK</w:t>
        </w:r>
      </w:hyperlink>
      <w:r>
        <w:rPr>
          <w:rFonts w:ascii="Times New Roman" w:eastAsia="Times New Roman" w:hAnsi="Times New Roman" w:cs="Times New Roman"/>
          <w:color w:val="231F20"/>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231F20"/>
          <w:sz w:val="28"/>
          <w:szCs w:val="28"/>
          <w:highlight w:val="white"/>
        </w:rPr>
        <w:t xml:space="preserve"> Нова українська школа: Концептуальні засади реформування середньої школи: Ухвалено рішенням</w:t>
      </w:r>
      <w:r>
        <w:rPr>
          <w:rFonts w:ascii="Times New Roman" w:eastAsia="Times New Roman" w:hAnsi="Times New Roman" w:cs="Times New Roman"/>
          <w:color w:val="231F20"/>
          <w:sz w:val="28"/>
          <w:szCs w:val="28"/>
          <w:highlight w:val="white"/>
        </w:rPr>
        <w:t xml:space="preserve"> колегії МОН від 27 жовтня 2016 р. 34с. URL:</w:t>
      </w:r>
      <w:hyperlink r:id="rId55">
        <w:r>
          <w:rPr>
            <w:rFonts w:ascii="Times New Roman" w:eastAsia="Times New Roman" w:hAnsi="Times New Roman" w:cs="Times New Roman"/>
            <w:color w:val="1155CC"/>
            <w:sz w:val="28"/>
            <w:szCs w:val="28"/>
            <w:highlight w:val="white"/>
            <w:u w:val="single"/>
          </w:rPr>
          <w:t>https://cutt.ly/QVdHlK4</w:t>
        </w:r>
      </w:hyperlink>
      <w:r>
        <w:rPr>
          <w:rFonts w:ascii="Times New Roman" w:eastAsia="Times New Roman" w:hAnsi="Times New Roman" w:cs="Times New Roman"/>
          <w:color w:val="231F20"/>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231F20"/>
          <w:sz w:val="28"/>
          <w:szCs w:val="28"/>
          <w:highlight w:val="white"/>
        </w:rPr>
        <w:t xml:space="preserve"> Обдарована дитина у просторі виховних інновацій: матеріали науково-практичного онлайн-вебінару від 16 грудня 2020 р.: Івано-Франківськ: ПНУ. 20</w:t>
      </w:r>
      <w:r>
        <w:rPr>
          <w:rFonts w:ascii="Times New Roman" w:eastAsia="Times New Roman" w:hAnsi="Times New Roman" w:cs="Times New Roman"/>
          <w:color w:val="231F20"/>
          <w:sz w:val="28"/>
          <w:szCs w:val="28"/>
          <w:highlight w:val="white"/>
        </w:rPr>
        <w:t>21. 78 с. URL:</w:t>
      </w:r>
      <w:hyperlink r:id="rId56">
        <w:r>
          <w:rPr>
            <w:rFonts w:ascii="Times New Roman" w:eastAsia="Times New Roman" w:hAnsi="Times New Roman" w:cs="Times New Roman"/>
            <w:color w:val="1155CC"/>
            <w:sz w:val="28"/>
            <w:szCs w:val="28"/>
            <w:highlight w:val="white"/>
            <w:u w:val="single"/>
          </w:rPr>
          <w:t>https://cutt.ly/FNOIQx2</w:t>
        </w:r>
      </w:hyperlink>
      <w:r>
        <w:rPr>
          <w:rFonts w:ascii="Times New Roman" w:eastAsia="Times New Roman" w:hAnsi="Times New Roman" w:cs="Times New Roman"/>
          <w:color w:val="231F20"/>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231F20"/>
          <w:sz w:val="28"/>
          <w:szCs w:val="28"/>
          <w:highlight w:val="white"/>
        </w:rPr>
        <w:t>Павленко В. В. Розвиток креативності молодших школярів: монографія/ за ред. проф. О.Є. Антонової. Житомир, 2017. 158 с. URL:</w:t>
      </w:r>
      <w:hyperlink r:id="rId57">
        <w:r>
          <w:rPr>
            <w:rFonts w:ascii="Times New Roman" w:eastAsia="Times New Roman" w:hAnsi="Times New Roman" w:cs="Times New Roman"/>
            <w:color w:val="1155CC"/>
            <w:sz w:val="28"/>
            <w:szCs w:val="28"/>
            <w:highlight w:val="white"/>
            <w:u w:val="single"/>
          </w:rPr>
          <w:t>https:/</w:t>
        </w:r>
        <w:r>
          <w:rPr>
            <w:rFonts w:ascii="Times New Roman" w:eastAsia="Times New Roman" w:hAnsi="Times New Roman" w:cs="Times New Roman"/>
            <w:color w:val="1155CC"/>
            <w:sz w:val="28"/>
            <w:szCs w:val="28"/>
            <w:highlight w:val="white"/>
            <w:u w:val="single"/>
          </w:rPr>
          <w:t>/cutt.ly/cVerjAX</w:t>
        </w:r>
      </w:hyperlink>
      <w:r>
        <w:rPr>
          <w:rFonts w:ascii="Times New Roman" w:eastAsia="Times New Roman" w:hAnsi="Times New Roman" w:cs="Times New Roman"/>
          <w:color w:val="231F20"/>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333333"/>
          <w:sz w:val="28"/>
          <w:szCs w:val="28"/>
          <w:highlight w:val="white"/>
        </w:rPr>
        <w:t xml:space="preserve"> Павленко В. В. Розвиток креативності молодших школярів як педагогічна проблема. </w:t>
      </w:r>
      <w:r>
        <w:rPr>
          <w:rFonts w:ascii="Times New Roman" w:eastAsia="Times New Roman" w:hAnsi="Times New Roman" w:cs="Times New Roman"/>
          <w:i/>
          <w:color w:val="333333"/>
          <w:sz w:val="28"/>
          <w:szCs w:val="28"/>
          <w:highlight w:val="white"/>
        </w:rPr>
        <w:t>Проблеми освіти</w:t>
      </w:r>
      <w:r>
        <w:rPr>
          <w:rFonts w:ascii="Times New Roman" w:eastAsia="Times New Roman" w:hAnsi="Times New Roman" w:cs="Times New Roman"/>
          <w:color w:val="333333"/>
          <w:sz w:val="28"/>
          <w:szCs w:val="28"/>
          <w:highlight w:val="white"/>
        </w:rPr>
        <w:t xml:space="preserve">: наук-метод. зб. Інститут інноваційних технологій і змісту освіти МОН України. Київ. 2015. Вип. 85. С. 152-158. URL: </w:t>
      </w:r>
      <w:hyperlink r:id="rId58">
        <w:r>
          <w:rPr>
            <w:rFonts w:ascii="Times New Roman" w:eastAsia="Times New Roman" w:hAnsi="Times New Roman" w:cs="Times New Roman"/>
            <w:color w:val="1155CC"/>
            <w:sz w:val="28"/>
            <w:szCs w:val="28"/>
            <w:highlight w:val="white"/>
            <w:u w:val="single"/>
          </w:rPr>
          <w:t>https://cutt.ly/OCfSYFK</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Про встановлення карантину та запровадження обмежувальних протиепідемічних заходів з метою запобігання поширенню на території України гострої респіраторної хвороби COVID-19, спричиненої коро</w:t>
      </w:r>
      <w:r>
        <w:rPr>
          <w:rFonts w:ascii="Times New Roman" w:eastAsia="Times New Roman" w:hAnsi="Times New Roman" w:cs="Times New Roman"/>
          <w:color w:val="333333"/>
          <w:sz w:val="28"/>
          <w:szCs w:val="28"/>
          <w:highlight w:val="white"/>
        </w:rPr>
        <w:t xml:space="preserve">навірусом SARS-CoV-2 Постанова Кабінету Міністрів України від 09 грудня 2020 р. № 1236 URL: </w:t>
      </w:r>
      <w:hyperlink r:id="rId59">
        <w:r>
          <w:rPr>
            <w:rFonts w:ascii="Times New Roman" w:eastAsia="Times New Roman" w:hAnsi="Times New Roman" w:cs="Times New Roman"/>
            <w:color w:val="1155CC"/>
            <w:sz w:val="28"/>
            <w:szCs w:val="28"/>
            <w:highlight w:val="white"/>
            <w:u w:val="single"/>
          </w:rPr>
          <w:t>https://cutt.ly/X1E9Nw4</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Про затвердження Концепції розвитку педагогічної освіти: Наказ МОН України від 16 липня 2018р. </w:t>
      </w:r>
      <w:r>
        <w:rPr>
          <w:rFonts w:ascii="Times New Roman" w:eastAsia="Times New Roman" w:hAnsi="Times New Roman" w:cs="Times New Roman"/>
          <w:color w:val="333333"/>
          <w:sz w:val="28"/>
          <w:szCs w:val="28"/>
          <w:highlight w:val="white"/>
        </w:rPr>
        <w:t>№776 URL:</w:t>
      </w:r>
      <w:hyperlink r:id="rId60">
        <w:r>
          <w:rPr>
            <w:rFonts w:ascii="Times New Roman" w:eastAsia="Times New Roman" w:hAnsi="Times New Roman" w:cs="Times New Roman"/>
            <w:color w:val="1155CC"/>
            <w:sz w:val="28"/>
            <w:szCs w:val="28"/>
            <w:highlight w:val="white"/>
            <w:u w:val="single"/>
          </w:rPr>
          <w:t>https://cutt.ly/AVxu9RP</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lastRenderedPageBreak/>
        <w:t xml:space="preserve"> Про оптимізацію виконання заходів з підготовки закладів освіти до нового навчального року та опалювального сезону в умовах воєнного стану МОН України: від 26.07.2022 № 1/8462-22 </w:t>
      </w:r>
      <w:r>
        <w:rPr>
          <w:rFonts w:ascii="Times New Roman" w:eastAsia="Times New Roman" w:hAnsi="Times New Roman" w:cs="Times New Roman"/>
          <w:color w:val="333333"/>
          <w:sz w:val="28"/>
          <w:szCs w:val="28"/>
          <w:highlight w:val="white"/>
        </w:rPr>
        <w:t>URL:</w:t>
      </w:r>
      <w:hyperlink r:id="rId61">
        <w:r>
          <w:rPr>
            <w:rFonts w:ascii="Times New Roman" w:eastAsia="Times New Roman" w:hAnsi="Times New Roman" w:cs="Times New Roman"/>
            <w:color w:val="1155CC"/>
            <w:sz w:val="28"/>
            <w:szCs w:val="28"/>
            <w:highlight w:val="white"/>
            <w:u w:val="single"/>
          </w:rPr>
          <w:t>https://cutt.ly/SVdZru8</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Про початок навчального року під час дії правового режиму воєнного стану в Україні Постанова Кабінету Міністрів України від 24 червня 2022 р. № 711 URL: </w:t>
      </w:r>
      <w:hyperlink r:id="rId62">
        <w:r>
          <w:rPr>
            <w:rFonts w:ascii="Times New Roman" w:eastAsia="Times New Roman" w:hAnsi="Times New Roman" w:cs="Times New Roman"/>
            <w:color w:val="1155CC"/>
            <w:sz w:val="28"/>
            <w:szCs w:val="28"/>
            <w:highlight w:val="white"/>
            <w:u w:val="single"/>
          </w:rPr>
          <w:t>https://cutt.ly/81E9Ahs</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Про схвалення Концепції Державної соціальної програми оздоровлення та відпочинку дітей на період до 2025 р.: Розпорядження Кабінету Міністрів України від 26. травня 2021 р. № 524-р. URL:</w:t>
      </w:r>
      <w:hyperlink r:id="rId63">
        <w:r>
          <w:rPr>
            <w:rFonts w:ascii="Times New Roman" w:eastAsia="Times New Roman" w:hAnsi="Times New Roman" w:cs="Times New Roman"/>
            <w:color w:val="1155CC"/>
            <w:sz w:val="28"/>
            <w:szCs w:val="28"/>
            <w:highlight w:val="white"/>
            <w:u w:val="single"/>
          </w:rPr>
          <w:t>https://cutt.ly/sVdIvkP</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222222"/>
          <w:sz w:val="28"/>
          <w:szCs w:val="28"/>
          <w:highlight w:val="white"/>
        </w:rPr>
        <w:t xml:space="preserve"> Психологічні та соціальні чинники адаптації обдарованої особистості в умовах інформаційно-освітнього середовища закладів загальної середньої освіти: методичний посібник / К. А. Андросович, Г. В. Ільїна та ін.; за ред. Я.</w:t>
      </w:r>
      <w:r>
        <w:rPr>
          <w:rFonts w:ascii="Times New Roman" w:eastAsia="Times New Roman" w:hAnsi="Times New Roman" w:cs="Times New Roman"/>
          <w:color w:val="222222"/>
          <w:sz w:val="28"/>
          <w:szCs w:val="28"/>
          <w:highlight w:val="white"/>
        </w:rPr>
        <w:t xml:space="preserve"> М. Рудик, О. А. Ковальова. Київ : Інститут обдарованої дитини НАПН України, 2021. 138с. URL:</w:t>
      </w:r>
      <w:hyperlink r:id="rId64">
        <w:r>
          <w:rPr>
            <w:rFonts w:ascii="Times New Roman" w:eastAsia="Times New Roman" w:hAnsi="Times New Roman" w:cs="Times New Roman"/>
            <w:color w:val="1155CC"/>
            <w:sz w:val="28"/>
            <w:szCs w:val="28"/>
            <w:highlight w:val="white"/>
            <w:u w:val="single"/>
          </w:rPr>
          <w:t>https://cutt.ly/fC5fFmp</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Протас О. Л. Феномен обдарованості в контексті психолого-педагогічних досліджень. </w:t>
      </w:r>
      <w:r>
        <w:rPr>
          <w:rFonts w:ascii="Times New Roman" w:eastAsia="Times New Roman" w:hAnsi="Times New Roman" w:cs="Times New Roman"/>
          <w:sz w:val="28"/>
          <w:szCs w:val="28"/>
        </w:rPr>
        <w:t>Науковий вісник Південноукраїнського нац. пед. ун. ім. К. Д. Ушинського. Одеса. 2020. В.1 (130). С. 57-65 URL:</w:t>
      </w:r>
      <w:hyperlink r:id="rId65">
        <w:r>
          <w:rPr>
            <w:rFonts w:ascii="Times New Roman" w:eastAsia="Times New Roman" w:hAnsi="Times New Roman" w:cs="Times New Roman"/>
            <w:color w:val="1155CC"/>
            <w:sz w:val="28"/>
            <w:szCs w:val="28"/>
            <w:u w:val="single"/>
          </w:rPr>
          <w:t>https://cutt.ly/tC5Iadc</w:t>
        </w:r>
      </w:hyperlink>
      <w:r>
        <w:rPr>
          <w:rFonts w:ascii="Times New Roman" w:eastAsia="Times New Roman" w:hAnsi="Times New Roman" w:cs="Times New Roman"/>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Рибалка В.В. Словник із психології та педагогіки обдарованості і таланту особ</w:t>
      </w:r>
      <w:r>
        <w:rPr>
          <w:rFonts w:ascii="Times New Roman" w:eastAsia="Times New Roman" w:hAnsi="Times New Roman" w:cs="Times New Roman"/>
          <w:sz w:val="28"/>
          <w:szCs w:val="28"/>
        </w:rPr>
        <w:t>истості: термінологічний словник. Київ-Житомир: ЖДУ ім. І. Франка. 2016. 424 с. URL:</w:t>
      </w:r>
      <w:hyperlink r:id="rId66">
        <w:r>
          <w:rPr>
            <w:rFonts w:ascii="Times New Roman" w:eastAsia="Times New Roman" w:hAnsi="Times New Roman" w:cs="Times New Roman"/>
            <w:color w:val="1155CC"/>
            <w:sz w:val="28"/>
            <w:szCs w:val="28"/>
            <w:u w:val="single"/>
          </w:rPr>
          <w:t>https://cutt.ly/nC5S4Af</w:t>
        </w:r>
      </w:hyperlink>
      <w:r>
        <w:rPr>
          <w:rFonts w:ascii="Times New Roman" w:eastAsia="Times New Roman" w:hAnsi="Times New Roman" w:cs="Times New Roman"/>
          <w:sz w:val="28"/>
          <w:szCs w:val="28"/>
        </w:rPr>
        <w:t xml:space="preserve"> </w:t>
      </w:r>
    </w:p>
    <w:p w:rsidR="004D74A2" w:rsidRDefault="0005634C">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222222"/>
          <w:sz w:val="28"/>
          <w:szCs w:val="28"/>
          <w:highlight w:val="white"/>
        </w:rPr>
        <w:t>Савченко Ю. Ю. Психолого-педагогічний супровід обдарованої дитини підліткового віку у професійному та о</w:t>
      </w:r>
      <w:r>
        <w:rPr>
          <w:rFonts w:ascii="Times New Roman" w:eastAsia="Times New Roman" w:hAnsi="Times New Roman" w:cs="Times New Roman"/>
          <w:color w:val="222222"/>
          <w:sz w:val="28"/>
          <w:szCs w:val="28"/>
          <w:highlight w:val="white"/>
        </w:rPr>
        <w:t xml:space="preserve">собистісному самовизначенню% жур. </w:t>
      </w:r>
      <w:r>
        <w:rPr>
          <w:rFonts w:ascii="Times New Roman" w:eastAsia="Times New Roman" w:hAnsi="Times New Roman" w:cs="Times New Roman"/>
          <w:i/>
          <w:color w:val="222222"/>
          <w:sz w:val="28"/>
          <w:szCs w:val="28"/>
          <w:highlight w:val="white"/>
        </w:rPr>
        <w:t>Освіта та розвиток обдарованої особистості. Київ: Інститут обдарованої дитини НАМП України. 2015</w:t>
      </w:r>
      <w:r>
        <w:rPr>
          <w:rFonts w:ascii="Times New Roman" w:eastAsia="Times New Roman" w:hAnsi="Times New Roman" w:cs="Times New Roman"/>
          <w:color w:val="222222"/>
          <w:sz w:val="28"/>
          <w:szCs w:val="28"/>
          <w:highlight w:val="white"/>
        </w:rPr>
        <w:t>. №12 (43). С. 13-18 URL:</w:t>
      </w:r>
      <w:hyperlink r:id="rId67">
        <w:r>
          <w:rPr>
            <w:rFonts w:ascii="Times New Roman" w:eastAsia="Times New Roman" w:hAnsi="Times New Roman" w:cs="Times New Roman"/>
            <w:color w:val="1155CC"/>
            <w:sz w:val="28"/>
            <w:szCs w:val="28"/>
            <w:highlight w:val="white"/>
            <w:u w:val="single"/>
          </w:rPr>
          <w:t>https://cutt.ly/DVfV9N1</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lastRenderedPageBreak/>
        <w:t xml:space="preserve"> </w:t>
      </w:r>
      <w:r>
        <w:rPr>
          <w:rFonts w:ascii="Times New Roman" w:eastAsia="Times New Roman" w:hAnsi="Times New Roman" w:cs="Times New Roman"/>
          <w:sz w:val="28"/>
          <w:szCs w:val="28"/>
          <w:highlight w:val="white"/>
        </w:rPr>
        <w:t xml:space="preserve">Садова М. А. Особистісні та когнітивні чинники самовизначення щодо майбутньої професії учнів ліцею з різними видами обдарованості (академічна, творча, інтелектуальна). </w:t>
      </w:r>
      <w:r>
        <w:rPr>
          <w:rFonts w:ascii="Times New Roman" w:eastAsia="Times New Roman" w:hAnsi="Times New Roman" w:cs="Times New Roman"/>
          <w:i/>
          <w:sz w:val="28"/>
          <w:szCs w:val="28"/>
          <w:highlight w:val="white"/>
        </w:rPr>
        <w:t xml:space="preserve">Соціально-поведінкові знання: </w:t>
      </w:r>
      <w:r>
        <w:rPr>
          <w:rFonts w:ascii="Times New Roman" w:eastAsia="Times New Roman" w:hAnsi="Times New Roman" w:cs="Times New Roman"/>
          <w:sz w:val="28"/>
          <w:szCs w:val="28"/>
          <w:highlight w:val="white"/>
        </w:rPr>
        <w:t>зб. наук. праць “Педагогічні інновації: ідеї, реалії, перспективи”. Київ: Інститут обдарованої дитини НАПН України. 2020. №2 (25). С. 110-118</w:t>
      </w:r>
      <w:r>
        <w:rPr>
          <w:rFonts w:ascii="Times New Roman" w:eastAsia="Times New Roman" w:hAnsi="Times New Roman" w:cs="Times New Roman"/>
          <w:color w:val="333333"/>
          <w:sz w:val="28"/>
          <w:szCs w:val="28"/>
          <w:highlight w:val="white"/>
        </w:rPr>
        <w:t xml:space="preserve"> URL:</w:t>
      </w:r>
      <w:hyperlink r:id="rId68">
        <w:r>
          <w:rPr>
            <w:rFonts w:ascii="Times New Roman" w:eastAsia="Times New Roman" w:hAnsi="Times New Roman" w:cs="Times New Roman"/>
            <w:color w:val="1155CC"/>
            <w:sz w:val="28"/>
            <w:szCs w:val="28"/>
            <w:highlight w:val="white"/>
            <w:u w:val="single"/>
          </w:rPr>
          <w:t>https://cutt.ly/PC5sOjZ</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222222"/>
          <w:sz w:val="28"/>
          <w:szCs w:val="28"/>
        </w:rPr>
      </w:pPr>
      <w:r>
        <w:rPr>
          <w:rFonts w:ascii="Times New Roman" w:eastAsia="Times New Roman" w:hAnsi="Times New Roman" w:cs="Times New Roman"/>
          <w:sz w:val="28"/>
          <w:szCs w:val="28"/>
          <w:highlight w:val="white"/>
        </w:rPr>
        <w:t xml:space="preserve"> Сакун. Є. М.. Кисла О. Ф. Корекційно-розв</w:t>
      </w:r>
      <w:r>
        <w:rPr>
          <w:rFonts w:ascii="Times New Roman" w:eastAsia="Times New Roman" w:hAnsi="Times New Roman" w:cs="Times New Roman"/>
          <w:sz w:val="28"/>
          <w:szCs w:val="28"/>
          <w:highlight w:val="white"/>
        </w:rPr>
        <w:t>ивальна робота з дітьми із девіантною поведінкою. Молодий вчений, 2020. № 6 (82). С. 111-114.</w:t>
      </w:r>
      <w:r>
        <w:rPr>
          <w:rFonts w:ascii="Times New Roman" w:eastAsia="Times New Roman" w:hAnsi="Times New Roman" w:cs="Times New Roman"/>
          <w:color w:val="333333"/>
          <w:sz w:val="28"/>
          <w:szCs w:val="28"/>
          <w:highlight w:val="white"/>
        </w:rPr>
        <w:t xml:space="preserve"> URL:</w:t>
      </w:r>
      <w:hyperlink r:id="rId69">
        <w:r>
          <w:rPr>
            <w:rFonts w:ascii="Times New Roman" w:eastAsia="Times New Roman" w:hAnsi="Times New Roman" w:cs="Times New Roman"/>
            <w:color w:val="1155CC"/>
            <w:sz w:val="28"/>
            <w:szCs w:val="28"/>
            <w:highlight w:val="white"/>
            <w:u w:val="single"/>
          </w:rPr>
          <w:t>https://doi.org/10.32839/2304-5809/2020-6-82-23</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16"/>
          <w:szCs w:val="16"/>
          <w:highlight w:val="white"/>
        </w:rPr>
        <w:t xml:space="preserve">. </w:t>
      </w:r>
      <w:r>
        <w:rPr>
          <w:rFonts w:ascii="Times New Roman" w:eastAsia="Times New Roman" w:hAnsi="Times New Roman" w:cs="Times New Roman"/>
          <w:sz w:val="28"/>
          <w:szCs w:val="28"/>
          <w:highlight w:val="white"/>
        </w:rPr>
        <w:t>Сокол І. А., Сокол А. В. Особливості роб</w:t>
      </w:r>
      <w:r>
        <w:rPr>
          <w:rFonts w:ascii="Times New Roman" w:eastAsia="Times New Roman" w:hAnsi="Times New Roman" w:cs="Times New Roman"/>
          <w:sz w:val="28"/>
          <w:szCs w:val="28"/>
          <w:highlight w:val="white"/>
        </w:rPr>
        <w:t xml:space="preserve">оти з обдарованими дітьми в системі психологічної служби школи. </w:t>
      </w:r>
      <w:r>
        <w:rPr>
          <w:rFonts w:ascii="Times New Roman" w:eastAsia="Times New Roman" w:hAnsi="Times New Roman" w:cs="Times New Roman"/>
          <w:i/>
          <w:sz w:val="28"/>
          <w:szCs w:val="28"/>
          <w:highlight w:val="white"/>
        </w:rPr>
        <w:t>Збірник наукових праць "Проблеми сучасної психології"</w:t>
      </w:r>
      <w:r>
        <w:rPr>
          <w:rFonts w:ascii="Times New Roman" w:eastAsia="Times New Roman" w:hAnsi="Times New Roman" w:cs="Times New Roman"/>
          <w:sz w:val="28"/>
          <w:szCs w:val="28"/>
          <w:highlight w:val="white"/>
        </w:rPr>
        <w:t>. Кам’янець-Подільський національний університет ім. Івана Огієнка, Інститут психології ім. Г. С. Костюка НАПН України. 2010. № 9</w:t>
      </w:r>
      <w:r>
        <w:rPr>
          <w:rFonts w:ascii="Roboto" w:eastAsia="Roboto" w:hAnsi="Roboto" w:cs="Roboto"/>
          <w:sz w:val="18"/>
          <w:szCs w:val="18"/>
          <w:highlight w:val="white"/>
        </w:rPr>
        <w:t>.</w:t>
      </w:r>
      <w:r>
        <w:rPr>
          <w:rFonts w:ascii="Times New Roman" w:eastAsia="Times New Roman" w:hAnsi="Times New Roman" w:cs="Times New Roman"/>
          <w:sz w:val="28"/>
          <w:szCs w:val="28"/>
          <w:highlight w:val="white"/>
        </w:rPr>
        <w:t xml:space="preserve"> С. 571-5</w:t>
      </w:r>
      <w:r>
        <w:rPr>
          <w:rFonts w:ascii="Times New Roman" w:eastAsia="Times New Roman" w:hAnsi="Times New Roman" w:cs="Times New Roman"/>
          <w:sz w:val="28"/>
          <w:szCs w:val="28"/>
          <w:highlight w:val="white"/>
        </w:rPr>
        <w:t>81 URL:</w:t>
      </w:r>
      <w:hyperlink r:id="rId70">
        <w:r>
          <w:rPr>
            <w:rFonts w:ascii="Times New Roman" w:eastAsia="Times New Roman" w:hAnsi="Times New Roman" w:cs="Times New Roman"/>
            <w:color w:val="1155CC"/>
            <w:sz w:val="28"/>
            <w:szCs w:val="28"/>
            <w:highlight w:val="white"/>
            <w:u w:val="single"/>
          </w:rPr>
          <w:t>https://cutt.ly/4Ve9fYt</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Стаднік А. І. Соціально-педагогічна підтримка обдарованих дітей в закладі загальної середньої освіти в умовах сьогодення: зб. нак. праць студентів “</w:t>
      </w:r>
      <w:r>
        <w:rPr>
          <w:rFonts w:ascii="Times New Roman" w:eastAsia="Times New Roman" w:hAnsi="Times New Roman" w:cs="Times New Roman"/>
          <w:i/>
          <w:color w:val="333333"/>
          <w:sz w:val="28"/>
          <w:szCs w:val="28"/>
          <w:highlight w:val="white"/>
        </w:rPr>
        <w:t>Науковий пошук молодих дослідник</w:t>
      </w:r>
      <w:r>
        <w:rPr>
          <w:rFonts w:ascii="Times New Roman" w:eastAsia="Times New Roman" w:hAnsi="Times New Roman" w:cs="Times New Roman"/>
          <w:i/>
          <w:color w:val="333333"/>
          <w:sz w:val="28"/>
          <w:szCs w:val="28"/>
          <w:highlight w:val="white"/>
        </w:rPr>
        <w:t>ів</w:t>
      </w:r>
      <w:r>
        <w:rPr>
          <w:rFonts w:ascii="Times New Roman" w:eastAsia="Times New Roman" w:hAnsi="Times New Roman" w:cs="Times New Roman"/>
          <w:color w:val="333333"/>
          <w:sz w:val="28"/>
          <w:szCs w:val="28"/>
          <w:highlight w:val="white"/>
        </w:rPr>
        <w:t>” 2020. № 6. С. 148-154 URL:</w:t>
      </w:r>
      <w:hyperlink r:id="rId71">
        <w:r>
          <w:rPr>
            <w:rFonts w:ascii="Times New Roman" w:eastAsia="Times New Roman" w:hAnsi="Times New Roman" w:cs="Times New Roman"/>
            <w:color w:val="1155CC"/>
            <w:sz w:val="28"/>
            <w:szCs w:val="28"/>
            <w:highlight w:val="white"/>
            <w:u w:val="single"/>
          </w:rPr>
          <w:t>https://cutt.ly/2VrgjB0</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w:t>
      </w:r>
      <w:r>
        <w:rPr>
          <w:rFonts w:ascii="Times New Roman" w:eastAsia="Times New Roman" w:hAnsi="Times New Roman" w:cs="Times New Roman"/>
          <w:sz w:val="28"/>
          <w:szCs w:val="28"/>
          <w:highlight w:val="white"/>
        </w:rPr>
        <w:t xml:space="preserve">Лавренова, М., Лалак Н., Фенчак Л. Теоретичні засади навчання обдарованих дітей молодшого шкільного віку в контексті реформування освіти: зб. </w:t>
      </w:r>
      <w:r>
        <w:rPr>
          <w:rFonts w:ascii="Times New Roman" w:eastAsia="Times New Roman" w:hAnsi="Times New Roman" w:cs="Times New Roman"/>
          <w:i/>
          <w:sz w:val="28"/>
          <w:szCs w:val="28"/>
          <w:highlight w:val="white"/>
        </w:rPr>
        <w:t>Педагогічні інновації: ідеї, реалії, перспективи. 2016. №</w:t>
      </w:r>
      <w:r>
        <w:rPr>
          <w:rFonts w:ascii="Times New Roman" w:eastAsia="Times New Roman" w:hAnsi="Times New Roman" w:cs="Times New Roman"/>
          <w:sz w:val="28"/>
          <w:szCs w:val="28"/>
          <w:highlight w:val="white"/>
        </w:rPr>
        <w:t xml:space="preserve"> 2. С. 31-37 URL:</w:t>
      </w:r>
      <w:hyperlink r:id="rId72">
        <w:r>
          <w:rPr>
            <w:rFonts w:ascii="Times New Roman" w:eastAsia="Times New Roman" w:hAnsi="Times New Roman" w:cs="Times New Roman"/>
            <w:color w:val="1155CC"/>
            <w:sz w:val="28"/>
            <w:szCs w:val="28"/>
            <w:highlight w:val="white"/>
            <w:u w:val="single"/>
          </w:rPr>
          <w:t>https://cutt.ly/IVe468O</w:t>
        </w:r>
      </w:hyperlink>
      <w:r>
        <w:rPr>
          <w:rFonts w:ascii="Times New Roman" w:eastAsia="Times New Roman" w:hAnsi="Times New Roman" w:cs="Times New Roman"/>
          <w:color w:val="222222"/>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w:t>
      </w:r>
      <w:r>
        <w:rPr>
          <w:rFonts w:ascii="Times New Roman" w:eastAsia="Times New Roman" w:hAnsi="Times New Roman" w:cs="Times New Roman"/>
          <w:sz w:val="28"/>
          <w:szCs w:val="28"/>
          <w:highlight w:val="white"/>
        </w:rPr>
        <w:t xml:space="preserve">Тесленко В.В. Педагогічний супровід обдарованих учнів у сучасному загальноосвітньому навчальному закладі. </w:t>
      </w:r>
      <w:hyperlink r:id="rId73">
        <w:r>
          <w:rPr>
            <w:rFonts w:ascii="Times New Roman" w:eastAsia="Times New Roman" w:hAnsi="Times New Roman" w:cs="Times New Roman"/>
            <w:i/>
            <w:sz w:val="28"/>
            <w:szCs w:val="28"/>
            <w:highlight w:val="white"/>
          </w:rPr>
          <w:t>Освіта та</w:t>
        </w:r>
      </w:hyperlink>
      <w:hyperlink r:id="rId74">
        <w:r>
          <w:rPr>
            <w:rFonts w:ascii="Times New Roman" w:eastAsia="Times New Roman" w:hAnsi="Times New Roman" w:cs="Times New Roman"/>
            <w:i/>
            <w:color w:val="222222"/>
            <w:sz w:val="28"/>
            <w:szCs w:val="28"/>
            <w:highlight w:val="white"/>
          </w:rPr>
          <w:t xml:space="preserve"> </w:t>
        </w:r>
      </w:hyperlink>
      <w:hyperlink r:id="rId75">
        <w:r>
          <w:rPr>
            <w:rFonts w:ascii="Times New Roman" w:eastAsia="Times New Roman" w:hAnsi="Times New Roman" w:cs="Times New Roman"/>
            <w:i/>
            <w:sz w:val="28"/>
            <w:szCs w:val="28"/>
            <w:highlight w:val="white"/>
          </w:rPr>
          <w:t>розвиток обдарованої особистості</w:t>
        </w:r>
      </w:hyperlink>
      <w:r>
        <w:rPr>
          <w:rFonts w:ascii="Times New Roman" w:eastAsia="Times New Roman" w:hAnsi="Times New Roman" w:cs="Times New Roman"/>
          <w:sz w:val="28"/>
          <w:szCs w:val="28"/>
          <w:shd w:val="clear" w:color="auto" w:fill="F9F9F9"/>
        </w:rPr>
        <w:t>.  2015. № 3. С. 5-9 URL:</w:t>
      </w:r>
      <w:hyperlink r:id="rId76">
        <w:r>
          <w:rPr>
            <w:rFonts w:ascii="Times New Roman" w:eastAsia="Times New Roman" w:hAnsi="Times New Roman" w:cs="Times New Roman"/>
            <w:color w:val="1155CC"/>
            <w:sz w:val="28"/>
            <w:szCs w:val="28"/>
            <w:u w:val="single"/>
            <w:shd w:val="clear" w:color="auto" w:fill="F9F9F9"/>
          </w:rPr>
          <w:t>https://cutt.ly/DC7rAWl</w:t>
        </w:r>
      </w:hyperlink>
      <w:r>
        <w:rPr>
          <w:rFonts w:ascii="Times New Roman" w:eastAsia="Times New Roman" w:hAnsi="Times New Roman" w:cs="Times New Roman"/>
          <w:color w:val="444444"/>
          <w:sz w:val="28"/>
          <w:szCs w:val="28"/>
          <w:shd w:val="clear" w:color="auto" w:fill="F9F9F9"/>
        </w:rPr>
        <w:t xml:space="preserve"> </w:t>
      </w:r>
    </w:p>
    <w:p w:rsidR="004D74A2" w:rsidRDefault="0005634C">
      <w:pPr>
        <w:numPr>
          <w:ilvl w:val="0"/>
          <w:numId w:val="4"/>
        </w:numPr>
        <w:spacing w:line="360" w:lineRule="auto"/>
        <w:jc w:val="both"/>
        <w:rPr>
          <w:rFonts w:ascii="Times New Roman" w:eastAsia="Times New Roman" w:hAnsi="Times New Roman" w:cs="Times New Roman"/>
          <w:color w:val="444444"/>
          <w:sz w:val="28"/>
          <w:szCs w:val="28"/>
          <w:shd w:val="clear" w:color="auto" w:fill="F9F9F9"/>
        </w:rPr>
      </w:pPr>
      <w:r>
        <w:rPr>
          <w:rFonts w:ascii="Times New Roman" w:eastAsia="Times New Roman" w:hAnsi="Times New Roman" w:cs="Times New Roman"/>
          <w:color w:val="444444"/>
          <w:sz w:val="28"/>
          <w:szCs w:val="28"/>
          <w:shd w:val="clear" w:color="auto" w:fill="F9F9F9"/>
        </w:rPr>
        <w:t xml:space="preserve"> </w:t>
      </w:r>
      <w:r>
        <w:rPr>
          <w:rFonts w:ascii="Times New Roman" w:eastAsia="Times New Roman" w:hAnsi="Times New Roman" w:cs="Times New Roman"/>
          <w:sz w:val="28"/>
          <w:szCs w:val="28"/>
        </w:rPr>
        <w:t xml:space="preserve">Третяк О. П. Підготовка вчителя початкової школи до роботи з обдарованими дітьми. </w:t>
      </w:r>
      <w:r>
        <w:rPr>
          <w:rFonts w:ascii="Times New Roman" w:eastAsia="Times New Roman" w:hAnsi="Times New Roman" w:cs="Times New Roman"/>
          <w:i/>
          <w:sz w:val="28"/>
          <w:szCs w:val="28"/>
        </w:rPr>
        <w:t>Обдаровані діти - скарб нації</w:t>
      </w:r>
      <w:r>
        <w:rPr>
          <w:rFonts w:ascii="Times New Roman" w:eastAsia="Times New Roman" w:hAnsi="Times New Roman" w:cs="Times New Roman"/>
          <w:sz w:val="28"/>
          <w:szCs w:val="28"/>
        </w:rPr>
        <w:t xml:space="preserve">: матеріали II </w:t>
      </w:r>
      <w:r>
        <w:rPr>
          <w:rFonts w:ascii="Times New Roman" w:eastAsia="Times New Roman" w:hAnsi="Times New Roman" w:cs="Times New Roman"/>
          <w:sz w:val="28"/>
          <w:szCs w:val="28"/>
        </w:rPr>
        <w:lastRenderedPageBreak/>
        <w:t>Міжнар. наук-прак. онлайн-конф., (Київ, 18-22 серпня 2021р); Ки</w:t>
      </w:r>
      <w:r>
        <w:rPr>
          <w:rFonts w:ascii="Times New Roman" w:eastAsia="Times New Roman" w:hAnsi="Times New Roman" w:cs="Times New Roman"/>
          <w:sz w:val="28"/>
          <w:szCs w:val="28"/>
        </w:rPr>
        <w:t>їв: Вісник Інститут Обдарованої дитини НАПН України. 2021. В. 3. №. 2. С. 495-497 URL:</w:t>
      </w:r>
      <w:hyperlink r:id="rId77">
        <w:r>
          <w:rPr>
            <w:rFonts w:ascii="Times New Roman" w:eastAsia="Times New Roman" w:hAnsi="Times New Roman" w:cs="Times New Roman"/>
            <w:color w:val="1155CC"/>
            <w:sz w:val="28"/>
            <w:szCs w:val="28"/>
            <w:u w:val="single"/>
            <w:shd w:val="clear" w:color="auto" w:fill="F9F9F9"/>
          </w:rPr>
          <w:t>https://cutt.ly/eC5t9Uq</w:t>
        </w:r>
      </w:hyperlink>
      <w:r>
        <w:rPr>
          <w:rFonts w:ascii="Times New Roman" w:eastAsia="Times New Roman" w:hAnsi="Times New Roman" w:cs="Times New Roman"/>
          <w:color w:val="444444"/>
          <w:sz w:val="28"/>
          <w:szCs w:val="28"/>
          <w:shd w:val="clear" w:color="auto" w:fill="F9F9F9"/>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w:t>
      </w:r>
      <w:r>
        <w:rPr>
          <w:rFonts w:ascii="Times New Roman" w:eastAsia="Times New Roman" w:hAnsi="Times New Roman" w:cs="Times New Roman"/>
          <w:sz w:val="28"/>
          <w:szCs w:val="28"/>
          <w:highlight w:val="white"/>
        </w:rPr>
        <w:t xml:space="preserve">Федорова Н. Ф., Зубченко О. С. З досвіду підтримки та розвитку обдарованих дітей в Італії. </w:t>
      </w:r>
      <w:r>
        <w:rPr>
          <w:rFonts w:ascii="Times New Roman" w:eastAsia="Times New Roman" w:hAnsi="Times New Roman" w:cs="Times New Roman"/>
          <w:i/>
          <w:sz w:val="28"/>
          <w:szCs w:val="28"/>
          <w:highlight w:val="white"/>
        </w:rPr>
        <w:t xml:space="preserve">Освіта та </w:t>
      </w:r>
      <w:r>
        <w:rPr>
          <w:rFonts w:ascii="Times New Roman" w:eastAsia="Times New Roman" w:hAnsi="Times New Roman" w:cs="Times New Roman"/>
          <w:i/>
          <w:sz w:val="28"/>
          <w:szCs w:val="28"/>
          <w:highlight w:val="white"/>
        </w:rPr>
        <w:t>розвиток обдарованої особистості</w:t>
      </w:r>
      <w:r>
        <w:rPr>
          <w:rFonts w:ascii="Times New Roman" w:eastAsia="Times New Roman" w:hAnsi="Times New Roman" w:cs="Times New Roman"/>
          <w:sz w:val="28"/>
          <w:szCs w:val="28"/>
          <w:highlight w:val="white"/>
        </w:rPr>
        <w:t>. Щомісячний наук.-метод. жур. 2017. №10 (65). С.67-73 URL:</w:t>
      </w:r>
      <w:hyperlink r:id="rId78">
        <w:r>
          <w:rPr>
            <w:rFonts w:ascii="Times New Roman" w:eastAsia="Times New Roman" w:hAnsi="Times New Roman" w:cs="Times New Roman"/>
            <w:color w:val="1155CC"/>
            <w:sz w:val="28"/>
            <w:szCs w:val="28"/>
            <w:highlight w:val="white"/>
            <w:u w:val="single"/>
          </w:rPr>
          <w:t>https://cutt.ly/tCfPgnI</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Шаповалова О.В. Роль сім'ї у дошкільній освіті: теорія і практика: навчальний посібник для студентів вищих навчальних закладів. Суми: Редакційно-видавничий відділ СумДПУ імені А. С. Макаренка, 2019. 225с. URL:</w:t>
      </w:r>
      <w:hyperlink r:id="rId79">
        <w:r>
          <w:rPr>
            <w:rFonts w:ascii="Times New Roman" w:eastAsia="Times New Roman" w:hAnsi="Times New Roman" w:cs="Times New Roman"/>
            <w:color w:val="1155CC"/>
            <w:sz w:val="28"/>
            <w:szCs w:val="28"/>
            <w:highlight w:val="white"/>
            <w:u w:val="single"/>
          </w:rPr>
          <w:t>htt</w:t>
        </w:r>
        <w:r>
          <w:rPr>
            <w:rFonts w:ascii="Times New Roman" w:eastAsia="Times New Roman" w:hAnsi="Times New Roman" w:cs="Times New Roman"/>
            <w:color w:val="1155CC"/>
            <w:sz w:val="28"/>
            <w:szCs w:val="28"/>
            <w:highlight w:val="white"/>
            <w:u w:val="single"/>
          </w:rPr>
          <w:t>ps://cutt.ly/uVd8kd0</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Шевців З. М. Основи соціально-педагогічної діяльності: навчальний посібник. Київ:Центр учбової літератури, 2017. 248с. URL: </w:t>
      </w:r>
      <w:hyperlink r:id="rId80">
        <w:r>
          <w:rPr>
            <w:rFonts w:ascii="Times New Roman" w:eastAsia="Times New Roman" w:hAnsi="Times New Roman" w:cs="Times New Roman"/>
            <w:color w:val="1155CC"/>
            <w:sz w:val="28"/>
            <w:szCs w:val="28"/>
            <w:highlight w:val="white"/>
            <w:u w:val="single"/>
          </w:rPr>
          <w:t>https://cutt.ly/dNOOR4V</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w:t>
      </w:r>
      <w:r>
        <w:rPr>
          <w:rFonts w:ascii="Times New Roman" w:eastAsia="Times New Roman" w:hAnsi="Times New Roman" w:cs="Times New Roman"/>
          <w:sz w:val="28"/>
          <w:szCs w:val="28"/>
          <w:highlight w:val="white"/>
        </w:rPr>
        <w:t>Шевчишена О. В. Вплив особистісних якост</w:t>
      </w:r>
      <w:r>
        <w:rPr>
          <w:rFonts w:ascii="Times New Roman" w:eastAsia="Times New Roman" w:hAnsi="Times New Roman" w:cs="Times New Roman"/>
          <w:sz w:val="28"/>
          <w:szCs w:val="28"/>
          <w:highlight w:val="white"/>
        </w:rPr>
        <w:t xml:space="preserve">ей і властивостей на становлення та розвиток обдарованості в підлітковому віці. Науковий журнал </w:t>
      </w:r>
      <w:r>
        <w:rPr>
          <w:rFonts w:ascii="Times New Roman" w:eastAsia="Times New Roman" w:hAnsi="Times New Roman" w:cs="Times New Roman"/>
          <w:i/>
          <w:sz w:val="28"/>
          <w:szCs w:val="28"/>
          <w:highlight w:val="white"/>
        </w:rPr>
        <w:t xml:space="preserve">«Молодий вчений». </w:t>
      </w:r>
      <w:r>
        <w:rPr>
          <w:rFonts w:ascii="Times New Roman" w:eastAsia="Times New Roman" w:hAnsi="Times New Roman" w:cs="Times New Roman"/>
          <w:sz w:val="28"/>
          <w:szCs w:val="28"/>
          <w:highlight w:val="white"/>
        </w:rPr>
        <w:t>2016. № 7 (34). С. 389-394</w:t>
      </w:r>
      <w:r>
        <w:rPr>
          <w:rFonts w:ascii="Times New Roman" w:eastAsia="Times New Roman" w:hAnsi="Times New Roman" w:cs="Times New Roman"/>
          <w:color w:val="333333"/>
          <w:sz w:val="28"/>
          <w:szCs w:val="28"/>
          <w:highlight w:val="white"/>
        </w:rPr>
        <w:t xml:space="preserve"> URL:</w:t>
      </w:r>
      <w:hyperlink r:id="rId81">
        <w:r>
          <w:rPr>
            <w:rFonts w:ascii="Times New Roman" w:eastAsia="Times New Roman" w:hAnsi="Times New Roman" w:cs="Times New Roman"/>
            <w:color w:val="1155CC"/>
            <w:sz w:val="28"/>
            <w:szCs w:val="28"/>
            <w:highlight w:val="white"/>
            <w:u w:val="single"/>
          </w:rPr>
          <w:t>https://cutt.ly/vVe7WIR</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w:t>
      </w:r>
      <w:r>
        <w:rPr>
          <w:rFonts w:ascii="Times New Roman" w:eastAsia="Times New Roman" w:hAnsi="Times New Roman" w:cs="Times New Roman"/>
          <w:sz w:val="28"/>
          <w:szCs w:val="28"/>
          <w:highlight w:val="white"/>
        </w:rPr>
        <w:t>Школа розвитку обдарувань.Ч. 1 / Р. І. Чер</w:t>
      </w:r>
      <w:r>
        <w:rPr>
          <w:rFonts w:ascii="Times New Roman" w:eastAsia="Times New Roman" w:hAnsi="Times New Roman" w:cs="Times New Roman"/>
          <w:sz w:val="28"/>
          <w:szCs w:val="28"/>
          <w:highlight w:val="white"/>
        </w:rPr>
        <w:t>новол-Ткаченко, Т. Д. Сєдова, І. В. Чепіга, Л. П. Ампілогова. - Харків: Основа, 2019. Вип. 1 112с. URL:</w:t>
      </w:r>
      <w:hyperlink r:id="rId82">
        <w:r>
          <w:rPr>
            <w:rFonts w:ascii="Times New Roman" w:eastAsia="Times New Roman" w:hAnsi="Times New Roman" w:cs="Times New Roman"/>
            <w:color w:val="1155CC"/>
            <w:sz w:val="28"/>
            <w:szCs w:val="28"/>
            <w:highlight w:val="white"/>
            <w:u w:val="single"/>
          </w:rPr>
          <w:t>https://cutt.ly/iCfIG1S</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w:t>
      </w:r>
      <w:r>
        <w:rPr>
          <w:rFonts w:ascii="Times New Roman" w:eastAsia="Times New Roman" w:hAnsi="Times New Roman" w:cs="Times New Roman"/>
          <w:sz w:val="28"/>
          <w:szCs w:val="28"/>
          <w:highlight w:val="white"/>
        </w:rPr>
        <w:t>Я у Світі.</w:t>
      </w:r>
      <w:r>
        <w:rPr>
          <w:rFonts w:ascii="Times New Roman" w:eastAsia="Times New Roman" w:hAnsi="Times New Roman" w:cs="Times New Roman"/>
          <w:i/>
          <w:sz w:val="28"/>
          <w:szCs w:val="28"/>
          <w:highlight w:val="white"/>
        </w:rPr>
        <w:t xml:space="preserve"> Програма розвитку дитини від народження до шести років </w:t>
      </w:r>
      <w:r>
        <w:rPr>
          <w:rFonts w:ascii="Times New Roman" w:eastAsia="Times New Roman" w:hAnsi="Times New Roman" w:cs="Times New Roman"/>
          <w:sz w:val="28"/>
          <w:szCs w:val="28"/>
          <w:highlight w:val="white"/>
        </w:rPr>
        <w:t>/ О. П. Аксьонова,</w:t>
      </w:r>
      <w:r>
        <w:rPr>
          <w:rFonts w:ascii="Times New Roman" w:eastAsia="Times New Roman" w:hAnsi="Times New Roman" w:cs="Times New Roman"/>
          <w:sz w:val="28"/>
          <w:szCs w:val="28"/>
          <w:highlight w:val="white"/>
        </w:rPr>
        <w:t xml:space="preserve"> А. М. Аніщук, Л. В. Артемова та ін.; наук. кер. О. Л. Кононко. Київ: ТОВ «МЦФЕР-Україна», 2019. 488 с. URL:</w:t>
      </w:r>
      <w:hyperlink r:id="rId83">
        <w:r>
          <w:rPr>
            <w:rFonts w:ascii="Times New Roman" w:eastAsia="Times New Roman" w:hAnsi="Times New Roman" w:cs="Times New Roman"/>
            <w:color w:val="1155CC"/>
            <w:sz w:val="28"/>
            <w:szCs w:val="28"/>
            <w:highlight w:val="white"/>
            <w:u w:val="single"/>
          </w:rPr>
          <w:t>https://cutt.ly/GC5Ws0w</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w:t>
      </w:r>
      <w:r>
        <w:rPr>
          <w:rFonts w:ascii="Times New Roman" w:eastAsia="Times New Roman" w:hAnsi="Times New Roman" w:cs="Times New Roman"/>
          <w:sz w:val="28"/>
          <w:szCs w:val="28"/>
          <w:highlight w:val="white"/>
        </w:rPr>
        <w:t>Яценко Т. В. Сучасний стан досліджень проблеми обдарованості дошкільників в Укр</w:t>
      </w:r>
      <w:r>
        <w:rPr>
          <w:rFonts w:ascii="Times New Roman" w:eastAsia="Times New Roman" w:hAnsi="Times New Roman" w:cs="Times New Roman"/>
          <w:sz w:val="28"/>
          <w:szCs w:val="28"/>
          <w:highlight w:val="white"/>
        </w:rPr>
        <w:t>аїні: збірник наукових праць</w:t>
      </w:r>
      <w:r>
        <w:rPr>
          <w:rFonts w:ascii="Times New Roman" w:eastAsia="Times New Roman" w:hAnsi="Times New Roman" w:cs="Times New Roman"/>
          <w:i/>
          <w:sz w:val="28"/>
          <w:szCs w:val="28"/>
          <w:highlight w:val="white"/>
        </w:rPr>
        <w:t xml:space="preserve"> "Проблеми сучасної психології"</w:t>
      </w:r>
      <w:r>
        <w:rPr>
          <w:rFonts w:ascii="Times New Roman" w:eastAsia="Times New Roman" w:hAnsi="Times New Roman" w:cs="Times New Roman"/>
          <w:sz w:val="28"/>
          <w:szCs w:val="28"/>
          <w:highlight w:val="white"/>
        </w:rPr>
        <w:t xml:space="preserve">. Кам’янець-Подільський національний університет ім. </w:t>
      </w:r>
      <w:r>
        <w:rPr>
          <w:rFonts w:ascii="Times New Roman" w:eastAsia="Times New Roman" w:hAnsi="Times New Roman" w:cs="Times New Roman"/>
          <w:sz w:val="28"/>
          <w:szCs w:val="28"/>
          <w:highlight w:val="white"/>
        </w:rPr>
        <w:lastRenderedPageBreak/>
        <w:t xml:space="preserve">Івана Огієнка, Інститут психології ім. Г. С. Костюка НАПН України. 2015. № 28. С. 692-702 </w:t>
      </w:r>
      <w:r>
        <w:rPr>
          <w:rFonts w:ascii="Times New Roman" w:eastAsia="Times New Roman" w:hAnsi="Times New Roman" w:cs="Times New Roman"/>
          <w:color w:val="333333"/>
          <w:sz w:val="28"/>
          <w:szCs w:val="28"/>
          <w:highlight w:val="white"/>
        </w:rPr>
        <w:t xml:space="preserve"> URL:</w:t>
      </w:r>
      <w:hyperlink r:id="rId84">
        <w:r>
          <w:rPr>
            <w:rFonts w:ascii="Times New Roman" w:eastAsia="Times New Roman" w:hAnsi="Times New Roman" w:cs="Times New Roman"/>
            <w:color w:val="1155CC"/>
            <w:sz w:val="28"/>
            <w:szCs w:val="28"/>
            <w:highlight w:val="white"/>
            <w:u w:val="single"/>
          </w:rPr>
          <w:t>https:</w:t>
        </w:r>
        <w:r>
          <w:rPr>
            <w:rFonts w:ascii="Times New Roman" w:eastAsia="Times New Roman" w:hAnsi="Times New Roman" w:cs="Times New Roman"/>
            <w:color w:val="1155CC"/>
            <w:sz w:val="28"/>
            <w:szCs w:val="28"/>
            <w:highlight w:val="white"/>
            <w:u w:val="single"/>
          </w:rPr>
          <w:t>//cutt.ly/9Ve9LVE</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 </w:t>
      </w:r>
      <w:r w:rsidRPr="00E668CD">
        <w:rPr>
          <w:rFonts w:ascii="Times New Roman" w:eastAsia="Times New Roman" w:hAnsi="Times New Roman" w:cs="Times New Roman"/>
          <w:color w:val="333333"/>
          <w:sz w:val="28"/>
          <w:szCs w:val="28"/>
          <w:highlight w:val="white"/>
          <w:lang w:val="en-US"/>
        </w:rPr>
        <w:t xml:space="preserve">Barbier K. Academic (Under)achievement of Intellectually Gifted Students in the Transition Between Primary and Secondary Education: An Individual Learner Perspective. </w:t>
      </w:r>
      <w:r>
        <w:rPr>
          <w:rFonts w:ascii="Times New Roman" w:eastAsia="Times New Roman" w:hAnsi="Times New Roman" w:cs="Times New Roman"/>
          <w:color w:val="333333"/>
          <w:sz w:val="28"/>
          <w:szCs w:val="28"/>
          <w:highlight w:val="white"/>
        </w:rPr>
        <w:t xml:space="preserve">Educational psychology. 2019. C. 1-12 URL: </w:t>
      </w:r>
      <w:hyperlink r:id="rId85">
        <w:r>
          <w:rPr>
            <w:rFonts w:ascii="Times New Roman" w:eastAsia="Times New Roman" w:hAnsi="Times New Roman" w:cs="Times New Roman"/>
            <w:color w:val="1155CC"/>
            <w:sz w:val="28"/>
            <w:szCs w:val="28"/>
            <w:highlight w:val="white"/>
            <w:u w:val="single"/>
          </w:rPr>
          <w:t>https://cutt.ly/p1ELBNW</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sidRPr="00E668CD">
        <w:rPr>
          <w:rFonts w:ascii="Times New Roman" w:eastAsia="Times New Roman" w:hAnsi="Times New Roman" w:cs="Times New Roman"/>
          <w:color w:val="333333"/>
          <w:sz w:val="28"/>
          <w:szCs w:val="28"/>
          <w:highlight w:val="white"/>
          <w:lang w:val="en-US"/>
        </w:rPr>
        <w:t xml:space="preserve">Hladchenko S. Universals of Gender Policy and its Socio-Cultural Adaptation.// Hladchenko S, Domin, O., Varnava, U., Rabokorovk, A., &amp; Paskalova, M. Journal of Policy &amp; Governance. </w:t>
      </w:r>
      <w:r>
        <w:rPr>
          <w:rFonts w:ascii="Times New Roman" w:eastAsia="Times New Roman" w:hAnsi="Times New Roman" w:cs="Times New Roman"/>
          <w:color w:val="333333"/>
          <w:sz w:val="28"/>
          <w:szCs w:val="28"/>
          <w:highlight w:val="white"/>
        </w:rPr>
        <w:t xml:space="preserve">2021. C. </w:t>
      </w:r>
      <w:r>
        <w:rPr>
          <w:rFonts w:ascii="Times New Roman" w:eastAsia="Times New Roman" w:hAnsi="Times New Roman" w:cs="Times New Roman"/>
          <w:color w:val="333333"/>
          <w:sz w:val="28"/>
          <w:szCs w:val="28"/>
          <w:highlight w:val="white"/>
        </w:rPr>
        <w:t xml:space="preserve">41-47 URL: </w:t>
      </w:r>
      <w:hyperlink r:id="rId86">
        <w:r>
          <w:rPr>
            <w:rFonts w:ascii="Times New Roman" w:eastAsia="Times New Roman" w:hAnsi="Times New Roman" w:cs="Times New Roman"/>
            <w:color w:val="1155CC"/>
            <w:sz w:val="28"/>
            <w:szCs w:val="28"/>
            <w:highlight w:val="white"/>
            <w:u w:val="single"/>
          </w:rPr>
          <w:t>https://cutt.ly/n1EKAkk</w:t>
        </w:r>
      </w:hyperlink>
      <w:r>
        <w:rPr>
          <w:rFonts w:ascii="Times New Roman" w:eastAsia="Times New Roman" w:hAnsi="Times New Roman" w:cs="Times New Roman"/>
          <w:color w:val="333333"/>
          <w:sz w:val="28"/>
          <w:szCs w:val="28"/>
          <w:highlight w:val="white"/>
        </w:rPr>
        <w:t xml:space="preserve"> </w:t>
      </w:r>
    </w:p>
    <w:p w:rsidR="004D74A2" w:rsidRDefault="0005634C">
      <w:pPr>
        <w:numPr>
          <w:ilvl w:val="0"/>
          <w:numId w:val="4"/>
        </w:numPr>
        <w:spacing w:line="360" w:lineRule="auto"/>
        <w:jc w:val="both"/>
        <w:rPr>
          <w:rFonts w:ascii="Times New Roman" w:eastAsia="Times New Roman" w:hAnsi="Times New Roman" w:cs="Times New Roman"/>
          <w:color w:val="333333"/>
          <w:sz w:val="28"/>
          <w:szCs w:val="28"/>
          <w:highlight w:val="white"/>
        </w:rPr>
      </w:pPr>
      <w:r w:rsidRPr="00E668CD">
        <w:rPr>
          <w:rFonts w:ascii="Times New Roman" w:eastAsia="Times New Roman" w:hAnsi="Times New Roman" w:cs="Times New Roman"/>
          <w:sz w:val="28"/>
          <w:szCs w:val="28"/>
          <w:highlight w:val="white"/>
          <w:lang w:val="en-US"/>
        </w:rPr>
        <w:t xml:space="preserve"> Innovative processes in education: Collective monograph. AMEET Sp. z o.o., Lodz, Poland, 2017. </w:t>
      </w:r>
      <w:r>
        <w:rPr>
          <w:rFonts w:ascii="Times New Roman" w:eastAsia="Times New Roman" w:hAnsi="Times New Roman" w:cs="Times New Roman"/>
          <w:sz w:val="28"/>
          <w:szCs w:val="28"/>
          <w:highlight w:val="white"/>
        </w:rPr>
        <w:t>256 р.</w:t>
      </w:r>
      <w:r>
        <w:rPr>
          <w:rFonts w:ascii="Times New Roman" w:eastAsia="Times New Roman" w:hAnsi="Times New Roman" w:cs="Times New Roman"/>
          <w:color w:val="333333"/>
          <w:sz w:val="28"/>
          <w:szCs w:val="28"/>
          <w:highlight w:val="white"/>
        </w:rPr>
        <w:t xml:space="preserve"> URL:</w:t>
      </w:r>
      <w:hyperlink r:id="rId87">
        <w:r>
          <w:rPr>
            <w:rFonts w:ascii="Times New Roman" w:eastAsia="Times New Roman" w:hAnsi="Times New Roman" w:cs="Times New Roman"/>
            <w:color w:val="1155CC"/>
            <w:sz w:val="28"/>
            <w:szCs w:val="28"/>
            <w:highlight w:val="white"/>
            <w:u w:val="single"/>
          </w:rPr>
          <w:t>https://cutt.ly/yVett1f</w:t>
        </w:r>
      </w:hyperlink>
      <w:r>
        <w:rPr>
          <w:rFonts w:ascii="Times New Roman" w:eastAsia="Times New Roman" w:hAnsi="Times New Roman" w:cs="Times New Roman"/>
          <w:color w:val="333333"/>
          <w:sz w:val="28"/>
          <w:szCs w:val="28"/>
          <w:highlight w:val="white"/>
        </w:rPr>
        <w:t xml:space="preserve"> </w:t>
      </w: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rPr>
          <w:rFonts w:ascii="Times New Roman" w:eastAsia="Times New Roman" w:hAnsi="Times New Roman" w:cs="Times New Roman"/>
          <w:color w:val="333333"/>
          <w:sz w:val="28"/>
          <w:szCs w:val="28"/>
          <w:highlight w:val="white"/>
        </w:rPr>
      </w:pPr>
    </w:p>
    <w:p w:rsidR="004D74A2" w:rsidRDefault="004D74A2">
      <w:pPr>
        <w:spacing w:line="360" w:lineRule="auto"/>
        <w:jc w:val="right"/>
        <w:rPr>
          <w:rFonts w:ascii="Times New Roman" w:eastAsia="Times New Roman" w:hAnsi="Times New Roman" w:cs="Times New Roman"/>
          <w:color w:val="333333"/>
          <w:sz w:val="28"/>
          <w:szCs w:val="28"/>
          <w:highlight w:val="white"/>
        </w:rPr>
      </w:pPr>
      <w:bookmarkStart w:id="6" w:name="_GoBack"/>
      <w:bookmarkEnd w:id="6"/>
    </w:p>
    <w:sectPr w:rsidR="004D74A2">
      <w:headerReference w:type="default" r:id="rId88"/>
      <w:footerReference w:type="default" r:id="rId89"/>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634C" w:rsidRDefault="0005634C">
      <w:pPr>
        <w:spacing w:line="240" w:lineRule="auto"/>
      </w:pPr>
      <w:r>
        <w:separator/>
      </w:r>
    </w:p>
  </w:endnote>
  <w:endnote w:type="continuationSeparator" w:id="0">
    <w:p w:rsidR="0005634C" w:rsidRDefault="0005634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Roboto">
    <w:charset w:val="00"/>
    <w:family w:val="auto"/>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4A2" w:rsidRDefault="004D74A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634C" w:rsidRDefault="0005634C">
      <w:pPr>
        <w:spacing w:line="240" w:lineRule="auto"/>
      </w:pPr>
      <w:r>
        <w:separator/>
      </w:r>
    </w:p>
  </w:footnote>
  <w:footnote w:type="continuationSeparator" w:id="0">
    <w:p w:rsidR="0005634C" w:rsidRDefault="0005634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4A2" w:rsidRDefault="0005634C">
    <w:pPr>
      <w:jc w:val="right"/>
    </w:pPr>
    <w:r>
      <w:fldChar w:fldCharType="begin"/>
    </w:r>
    <w:r>
      <w:instrText>PAGE</w:instrText>
    </w:r>
    <w:r w:rsidR="00E668CD">
      <w:fldChar w:fldCharType="separate"/>
    </w:r>
    <w:r w:rsidR="00E668CD">
      <w:rPr>
        <w:noProof/>
      </w:rPr>
      <w:t>16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11761C"/>
    <w:multiLevelType w:val="multilevel"/>
    <w:tmpl w:val="E3826F0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156E6339"/>
    <w:multiLevelType w:val="multilevel"/>
    <w:tmpl w:val="98F6B5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DCB192C"/>
    <w:multiLevelType w:val="multilevel"/>
    <w:tmpl w:val="BE4037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6333DD6"/>
    <w:multiLevelType w:val="multilevel"/>
    <w:tmpl w:val="17FC5C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9EF79D4"/>
    <w:multiLevelType w:val="multilevel"/>
    <w:tmpl w:val="FF4234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D496152"/>
    <w:multiLevelType w:val="multilevel"/>
    <w:tmpl w:val="8010559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15:restartNumberingAfterBreak="0">
    <w:nsid w:val="42062D4D"/>
    <w:multiLevelType w:val="multilevel"/>
    <w:tmpl w:val="4314E8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4357678"/>
    <w:multiLevelType w:val="multilevel"/>
    <w:tmpl w:val="7150689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 w15:restartNumberingAfterBreak="0">
    <w:nsid w:val="49964EA8"/>
    <w:multiLevelType w:val="multilevel"/>
    <w:tmpl w:val="896097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B257E56"/>
    <w:multiLevelType w:val="multilevel"/>
    <w:tmpl w:val="150496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5A9C67C9"/>
    <w:multiLevelType w:val="multilevel"/>
    <w:tmpl w:val="A4A284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5C241DFB"/>
    <w:multiLevelType w:val="multilevel"/>
    <w:tmpl w:val="BB089FF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648F0C77"/>
    <w:multiLevelType w:val="multilevel"/>
    <w:tmpl w:val="DEA88C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6AC306EE"/>
    <w:multiLevelType w:val="multilevel"/>
    <w:tmpl w:val="00EE247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0"/>
  </w:num>
  <w:num w:numId="2">
    <w:abstractNumId w:val="2"/>
  </w:num>
  <w:num w:numId="3">
    <w:abstractNumId w:val="7"/>
  </w:num>
  <w:num w:numId="4">
    <w:abstractNumId w:val="6"/>
  </w:num>
  <w:num w:numId="5">
    <w:abstractNumId w:val="5"/>
  </w:num>
  <w:num w:numId="6">
    <w:abstractNumId w:val="13"/>
  </w:num>
  <w:num w:numId="7">
    <w:abstractNumId w:val="4"/>
  </w:num>
  <w:num w:numId="8">
    <w:abstractNumId w:val="1"/>
  </w:num>
  <w:num w:numId="9">
    <w:abstractNumId w:val="8"/>
  </w:num>
  <w:num w:numId="10">
    <w:abstractNumId w:val="3"/>
  </w:num>
  <w:num w:numId="11">
    <w:abstractNumId w:val="9"/>
  </w:num>
  <w:num w:numId="12">
    <w:abstractNumId w:val="11"/>
  </w:num>
  <w:num w:numId="13">
    <w:abstractNumId w:val="12"/>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74A2"/>
    <w:rsid w:val="0005634C"/>
    <w:rsid w:val="004D74A2"/>
    <w:rsid w:val="00E668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C99C7C-F08A-4D6F-96AC-31D822A2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ind w:left="425"/>
      <w:jc w:val="center"/>
      <w:outlineLvl w:val="0"/>
    </w:pPr>
    <w:rPr>
      <w:rFonts w:ascii="Times New Roman" w:eastAsia="Times New Roman" w:hAnsi="Times New Roman" w:cs="Times New Roman"/>
      <w:b/>
      <w:sz w:val="28"/>
      <w:szCs w:val="28"/>
    </w:rPr>
  </w:style>
  <w:style w:type="paragraph" w:styleId="2">
    <w:name w:val="heading 2"/>
    <w:basedOn w:val="a"/>
    <w:next w:val="a"/>
    <w:pPr>
      <w:keepNext/>
      <w:keepLines/>
      <w:jc w:val="center"/>
      <w:outlineLvl w:val="1"/>
    </w:pPr>
    <w:rPr>
      <w:rFonts w:ascii="Times New Roman" w:eastAsia="Times New Roman" w:hAnsi="Times New Roman" w:cs="Times New Roman"/>
      <w:b/>
      <w:sz w:val="28"/>
      <w:szCs w:val="28"/>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ind w:left="425"/>
      <w:jc w:val="center"/>
      <w:outlineLvl w:val="4"/>
    </w:pPr>
    <w:rPr>
      <w:rFonts w:ascii="Times New Roman" w:eastAsia="Times New Roman" w:hAnsi="Times New Roman" w:cs="Times New Roman"/>
      <w:b/>
      <w:sz w:val="28"/>
      <w:szCs w:val="28"/>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line="360" w:lineRule="auto"/>
      <w:jc w:val="center"/>
    </w:pPr>
    <w:rPr>
      <w:rFonts w:ascii="Times New Roman" w:eastAsia="Times New Roman" w:hAnsi="Times New Roman" w:cs="Times New Roman"/>
      <w:b/>
      <w:sz w:val="28"/>
      <w:szCs w:val="28"/>
    </w:rPr>
  </w:style>
  <w:style w:type="paragraph" w:styleId="a4">
    <w:name w:val="Subtitle"/>
    <w:basedOn w:val="a"/>
    <w:next w:val="a"/>
    <w:pPr>
      <w:keepNext/>
      <w:keepLines/>
      <w:jc w:val="center"/>
    </w:pPr>
    <w:rPr>
      <w:rFonts w:ascii="Times New Roman" w:eastAsia="Times New Roman" w:hAnsi="Times New Roman" w:cs="Times New Roman"/>
      <w:b/>
      <w:sz w:val="28"/>
      <w:szCs w:val="28"/>
    </w:rPr>
  </w:style>
  <w:style w:type="table" w:customStyle="1" w:styleId="a5">
    <w:basedOn w:val="TableNormal"/>
    <w:rPr>
      <w:sz w:val="20"/>
      <w:szCs w:val="20"/>
    </w:rPr>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yperlink" Target="https://cutt.ly/bC4GPNd" TargetMode="External"/><Relationship Id="rId18" Type="http://schemas.openxmlformats.org/officeDocument/2006/relationships/hyperlink" Target="https://cutt.ly/D1EGJna" TargetMode="External"/><Relationship Id="rId26" Type="http://schemas.openxmlformats.org/officeDocument/2006/relationships/hyperlink" Target="https://cutt.ly/7VeuMKh" TargetMode="External"/><Relationship Id="rId39" Type="http://schemas.openxmlformats.org/officeDocument/2006/relationships/hyperlink" Target="https://op.ua/ru/pedclass?publisher=naukoviy-zbirnik-aktualni-pitannya-gumanitarnih-nauk-mizhvuzivskiy-zbirnik-naukovih-prac-molodih-vchenih-drogobickogo-derzhavnogo-pedagogichnogo-universitetu-imeni-ivana-franka" TargetMode="External"/><Relationship Id="rId21" Type="http://schemas.openxmlformats.org/officeDocument/2006/relationships/hyperlink" Target="https://cutt.ly/I1EZ6ue" TargetMode="External"/><Relationship Id="rId34" Type="http://schemas.openxmlformats.org/officeDocument/2006/relationships/hyperlink" Target="https://cutt.ly/CVxiFTZ" TargetMode="External"/><Relationship Id="rId42" Type="http://schemas.openxmlformats.org/officeDocument/2006/relationships/hyperlink" Target="https://cutt.ly/BVf1PUU" TargetMode="External"/><Relationship Id="rId47" Type="http://schemas.openxmlformats.org/officeDocument/2006/relationships/hyperlink" Target="https://cutt.ly/HCfDGQV" TargetMode="External"/><Relationship Id="rId50" Type="http://schemas.openxmlformats.org/officeDocument/2006/relationships/hyperlink" Target="https://cutt.ly/uC5lBHu" TargetMode="External"/><Relationship Id="rId55" Type="http://schemas.openxmlformats.org/officeDocument/2006/relationships/hyperlink" Target="https://cutt.ly/QVdHlK4" TargetMode="External"/><Relationship Id="rId63" Type="http://schemas.openxmlformats.org/officeDocument/2006/relationships/hyperlink" Target="https://cutt.ly/sVdIvkP" TargetMode="External"/><Relationship Id="rId68" Type="http://schemas.openxmlformats.org/officeDocument/2006/relationships/hyperlink" Target="https://cutt.ly/PC5sOjZ" TargetMode="External"/><Relationship Id="rId76" Type="http://schemas.openxmlformats.org/officeDocument/2006/relationships/hyperlink" Target="https://cutt.ly/DC7rAWl" TargetMode="External"/><Relationship Id="rId84" Type="http://schemas.openxmlformats.org/officeDocument/2006/relationships/hyperlink" Target="https://cutt.ly/9Ve9LVE" TargetMode="External"/><Relationship Id="rId89" Type="http://schemas.openxmlformats.org/officeDocument/2006/relationships/footer" Target="footer1.xml"/><Relationship Id="rId7" Type="http://schemas.openxmlformats.org/officeDocument/2006/relationships/hyperlink" Target="https://cutt.ly/gC5SYdH" TargetMode="External"/><Relationship Id="rId71" Type="http://schemas.openxmlformats.org/officeDocument/2006/relationships/hyperlink" Target="https://cutt.ly/2VrgjB0" TargetMode="External"/><Relationship Id="rId2" Type="http://schemas.openxmlformats.org/officeDocument/2006/relationships/styles" Target="styles.xml"/><Relationship Id="rId16" Type="http://schemas.openxmlformats.org/officeDocument/2006/relationships/hyperlink" Target="https://cutt.ly/OC5GwMc" TargetMode="External"/><Relationship Id="rId29" Type="http://schemas.openxmlformats.org/officeDocument/2006/relationships/hyperlink" Target="https://lib.iitta.gov.ua/728735/2/Gnida%20T.B.%20Stosunky_v_rodyni.pdf" TargetMode="External"/><Relationship Id="rId11" Type="http://schemas.openxmlformats.org/officeDocument/2006/relationships/hyperlink" Target="https://cutt.ly/6C4ORJd" TargetMode="External"/><Relationship Id="rId24" Type="http://schemas.openxmlformats.org/officeDocument/2006/relationships/hyperlink" Target="https://cutt.ly/zC4gsJ0" TargetMode="External"/><Relationship Id="rId32" Type="http://schemas.openxmlformats.org/officeDocument/2006/relationships/hyperlink" Target="http://pedagogy-journal.kpu.zp.ua/archive/2020/72/part_1/10.pdf" TargetMode="External"/><Relationship Id="rId37" Type="http://schemas.openxmlformats.org/officeDocument/2006/relationships/hyperlink" Target="https://cutt.ly/o1EDE9s" TargetMode="External"/><Relationship Id="rId40" Type="http://schemas.openxmlformats.org/officeDocument/2006/relationships/hyperlink" Target="https://op.ua/ru/pedclass?publisher=naukoviy-zbirnik-aktualni-pitannya-gumanitarnih-nauk-mizhvuzivskiy-zbirnik-naukovih-prac-molodih-vchenih-drogobickogo-derzhavnogo-pedagogichnogo-universitetu-imeni-ivana-franka" TargetMode="External"/><Relationship Id="rId45" Type="http://schemas.openxmlformats.org/officeDocument/2006/relationships/hyperlink" Target="https://cutt.ly/hC5WiAD" TargetMode="External"/><Relationship Id="rId53" Type="http://schemas.openxmlformats.org/officeDocument/2006/relationships/hyperlink" Target="https://cutt.ly/fC5PIQp" TargetMode="External"/><Relationship Id="rId58" Type="http://schemas.openxmlformats.org/officeDocument/2006/relationships/hyperlink" Target="https://cutt.ly/OCfSYFK" TargetMode="External"/><Relationship Id="rId66" Type="http://schemas.openxmlformats.org/officeDocument/2006/relationships/hyperlink" Target="https://cutt.ly/nC5S4Af" TargetMode="External"/><Relationship Id="rId7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965" TargetMode="External"/><Relationship Id="rId79" Type="http://schemas.openxmlformats.org/officeDocument/2006/relationships/hyperlink" Target="https://cutt.ly/uVd8kd0" TargetMode="External"/><Relationship Id="rId87" Type="http://schemas.openxmlformats.org/officeDocument/2006/relationships/hyperlink" Target="https://cutt.ly/yVett1f" TargetMode="External"/><Relationship Id="rId5" Type="http://schemas.openxmlformats.org/officeDocument/2006/relationships/footnotes" Target="footnotes.xml"/><Relationship Id="rId61" Type="http://schemas.openxmlformats.org/officeDocument/2006/relationships/hyperlink" Target="https://cutt.ly/SVdZru8" TargetMode="External"/><Relationship Id="rId82" Type="http://schemas.openxmlformats.org/officeDocument/2006/relationships/hyperlink" Target="https://cutt.ly/iCfIG1S" TargetMode="External"/><Relationship Id="rId90" Type="http://schemas.openxmlformats.org/officeDocument/2006/relationships/fontTable" Target="fontTable.xml"/><Relationship Id="rId19" Type="http://schemas.openxmlformats.org/officeDocument/2006/relationships/hyperlink" Target="https://cutt.ly/2Vf7pRq" TargetMode="External"/><Relationship Id="rId14" Type="http://schemas.openxmlformats.org/officeDocument/2006/relationships/hyperlink" Target="https://cutt.ly/ICfGrgg" TargetMode="External"/><Relationship Id="rId22" Type="http://schemas.openxmlformats.org/officeDocument/2006/relationships/hyperlink" Target="http://dspace.onu.edu.ua:8080/handle/123456789/10257" TargetMode="External"/><Relationship Id="rId27" Type="http://schemas.openxmlformats.org/officeDocument/2006/relationships/hyperlink" Target="https://cutt.ly/aVgegsu" TargetMode="External"/><Relationship Id="rId30" Type="http://schemas.openxmlformats.org/officeDocument/2006/relationships/hyperlink" Target="https://cutt.ly/oCfFv1k" TargetMode="External"/><Relationship Id="rId35" Type="http://schemas.openxmlformats.org/officeDocument/2006/relationships/hyperlink" Target="https://cutt.ly/WMSlhrc" TargetMode="External"/><Relationship Id="rId43" Type="http://schemas.openxmlformats.org/officeDocument/2006/relationships/hyperlink" Target="https://cutt.ly/aVf1M8N" TargetMode="External"/><Relationship Id="rId48" Type="http://schemas.openxmlformats.org/officeDocument/2006/relationships/hyperlink" Target="https://cutt.ly/9C5iOuj" TargetMode="External"/><Relationship Id="rId56" Type="http://schemas.openxmlformats.org/officeDocument/2006/relationships/hyperlink" Target="https://cutt.ly/FNOIQx2" TargetMode="External"/><Relationship Id="rId64" Type="http://schemas.openxmlformats.org/officeDocument/2006/relationships/hyperlink" Target="https://cutt.ly/fC5fFmp" TargetMode="External"/><Relationship Id="rId69" Type="http://schemas.openxmlformats.org/officeDocument/2006/relationships/hyperlink" Target="https://doi.org/10.32839/2304-5809/2020-6-82-23" TargetMode="External"/><Relationship Id="rId77" Type="http://schemas.openxmlformats.org/officeDocument/2006/relationships/hyperlink" Target="https://cutt.ly/eC5t9Uq" TargetMode="External"/><Relationship Id="rId8" Type="http://schemas.openxmlformats.org/officeDocument/2006/relationships/hyperlink" Target="https://cutt.ly/wC4bigV" TargetMode="External"/><Relationship Id="rId51" Type="http://schemas.openxmlformats.org/officeDocument/2006/relationships/hyperlink" Target="https://cutt.ly/6C4qZhC" TargetMode="External"/><Relationship Id="rId72" Type="http://schemas.openxmlformats.org/officeDocument/2006/relationships/hyperlink" Target="https://cutt.ly/IVe468O" TargetMode="External"/><Relationship Id="rId80" Type="http://schemas.openxmlformats.org/officeDocument/2006/relationships/hyperlink" Target="https://cutt.ly/dNOOR4V" TargetMode="External"/><Relationship Id="rId85" Type="http://schemas.openxmlformats.org/officeDocument/2006/relationships/hyperlink" Target="https://cutt.ly/p1ELBNW" TargetMode="External"/><Relationship Id="rId3" Type="http://schemas.openxmlformats.org/officeDocument/2006/relationships/settings" Target="settings.xml"/><Relationship Id="rId12" Type="http://schemas.openxmlformats.org/officeDocument/2006/relationships/hyperlink" Target="https://cutt.ly/rC4FZCh" TargetMode="External"/><Relationship Id="rId17" Type="http://schemas.openxmlformats.org/officeDocument/2006/relationships/hyperlink" Target="https://cutt.ly/fVetL10" TargetMode="External"/><Relationship Id="rId25" Type="http://schemas.openxmlformats.org/officeDocument/2006/relationships/hyperlink" Target="https://cutt.ly/pC4hQb5" TargetMode="External"/><Relationship Id="rId33" Type="http://schemas.openxmlformats.org/officeDocument/2006/relationships/hyperlink" Target="https://cutt.ly/OVeDIKp" TargetMode="External"/><Relationship Id="rId38" Type="http://schemas.openxmlformats.org/officeDocument/2006/relationships/hyperlink" Target="https://cutt.ly/UC7uwxn" TargetMode="External"/><Relationship Id="rId46" Type="http://schemas.openxmlformats.org/officeDocument/2006/relationships/hyperlink" Target="https://cutt.ly/eC5jREu" TargetMode="External"/><Relationship Id="rId59" Type="http://schemas.openxmlformats.org/officeDocument/2006/relationships/hyperlink" Target="https://cutt.ly/X1E9Nw4" TargetMode="External"/><Relationship Id="rId67" Type="http://schemas.openxmlformats.org/officeDocument/2006/relationships/hyperlink" Target="https://cutt.ly/DVfV9N1" TargetMode="External"/><Relationship Id="rId20" Type="http://schemas.openxmlformats.org/officeDocument/2006/relationships/hyperlink" Target="https://cutt.ly/v1EJbej" TargetMode="External"/><Relationship Id="rId41" Type="http://schemas.openxmlformats.org/officeDocument/2006/relationships/hyperlink" Target="https://cutt.ly/2C4CB0a" TargetMode="External"/><Relationship Id="rId54" Type="http://schemas.openxmlformats.org/officeDocument/2006/relationships/hyperlink" Target="https://cutt.ly/IVeoaPK" TargetMode="External"/><Relationship Id="rId62" Type="http://schemas.openxmlformats.org/officeDocument/2006/relationships/hyperlink" Target="https://cutt.ly/81E9Ahs" TargetMode="External"/><Relationship Id="rId70" Type="http://schemas.openxmlformats.org/officeDocument/2006/relationships/hyperlink" Target="https://cutt.ly/4Ve9fYt" TargetMode="External"/><Relationship Id="rId7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965" TargetMode="External"/><Relationship Id="rId83" Type="http://schemas.openxmlformats.org/officeDocument/2006/relationships/hyperlink" Target="https://cutt.ly/GC5Ws0w" TargetMode="External"/><Relationship Id="rId88" Type="http://schemas.openxmlformats.org/officeDocument/2006/relationships/header" Target="header1.xml"/><Relationship Id="rId9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cutt.ly/m1EBdPd" TargetMode="External"/><Relationship Id="rId23" Type="http://schemas.openxmlformats.org/officeDocument/2006/relationships/hyperlink" Target="https://cutt.ly/BC4pqBd" TargetMode="External"/><Relationship Id="rId28" Type="http://schemas.openxmlformats.org/officeDocument/2006/relationships/hyperlink" Target="https://cutt.ly/NC5dJt7" TargetMode="External"/><Relationship Id="rId36" Type="http://schemas.openxmlformats.org/officeDocument/2006/relationships/hyperlink" Target="https://cutt.ly/9VdVeXe" TargetMode="External"/><Relationship Id="rId49" Type="http://schemas.openxmlformats.org/officeDocument/2006/relationships/hyperlink" Target="https://cutt.ly/RCfIy6B" TargetMode="External"/><Relationship Id="rId57" Type="http://schemas.openxmlformats.org/officeDocument/2006/relationships/hyperlink" Target="https://cutt.ly/cVerjAX" TargetMode="External"/><Relationship Id="rId10" Type="http://schemas.openxmlformats.org/officeDocument/2006/relationships/hyperlink" Target="https://cutt.ly/OC4UnBF" TargetMode="External"/><Relationship Id="rId31" Type="http://schemas.openxmlformats.org/officeDocument/2006/relationships/hyperlink" Target="https://cutt.ly/qCfAH7A" TargetMode="External"/><Relationship Id="rId44" Type="http://schemas.openxmlformats.org/officeDocument/2006/relationships/hyperlink" Target="https://cutt.ly/JVd18pa" TargetMode="External"/><Relationship Id="rId52" Type="http://schemas.openxmlformats.org/officeDocument/2006/relationships/hyperlink" Target="https://cutt.ly/o1RIiFt" TargetMode="External"/><Relationship Id="rId60" Type="http://schemas.openxmlformats.org/officeDocument/2006/relationships/hyperlink" Target="https://cutt.ly/AVxu9RP" TargetMode="External"/><Relationship Id="rId65" Type="http://schemas.openxmlformats.org/officeDocument/2006/relationships/hyperlink" Target="https://cutt.ly/tC5Iadc" TargetMode="External"/><Relationship Id="rId7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965" TargetMode="External"/><Relationship Id="rId78" Type="http://schemas.openxmlformats.org/officeDocument/2006/relationships/hyperlink" Target="https://cutt.ly/tCfPgnI" TargetMode="External"/><Relationship Id="rId81" Type="http://schemas.openxmlformats.org/officeDocument/2006/relationships/hyperlink" Target="https://cutt.ly/vVe7WIR" TargetMode="External"/><Relationship Id="rId86" Type="http://schemas.openxmlformats.org/officeDocument/2006/relationships/hyperlink" Target="https://cutt.ly/n1EKAkk" TargetMode="External"/><Relationship Id="rId4" Type="http://schemas.openxmlformats.org/officeDocument/2006/relationships/webSettings" Target="webSettings.xml"/><Relationship Id="rId9" Type="http://schemas.openxmlformats.org/officeDocument/2006/relationships/hyperlink" Target="https://cutt.ly/pC4WVR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5244</Words>
  <Characters>29897</Characters>
  <Application>Microsoft Office Word</Application>
  <DocSecurity>0</DocSecurity>
  <Lines>249</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2</cp:revision>
  <dcterms:created xsi:type="dcterms:W3CDTF">2023-11-23T10:14:00Z</dcterms:created>
  <dcterms:modified xsi:type="dcterms:W3CDTF">2023-11-23T10:14:00Z</dcterms:modified>
</cp:coreProperties>
</file>