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52" w:rsidRDefault="00C42FE4">
      <w:pPr>
        <w:spacing w:after="0" w:line="360" w:lineRule="auto"/>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ОДЕСЬКИЙ НАЦІОНАЛЬНИЙ УНІВЕРСИТЕТ імені І.І.МЕЧНИКОВА</w:t>
      </w:r>
    </w:p>
    <w:p w:rsidR="00D66B52" w:rsidRDefault="00C42FE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Факультет романо-германської філології</w:t>
      </w:r>
    </w:p>
    <w:p w:rsidR="00D66B52" w:rsidRDefault="00C42FE4">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Кафедра теорії та практики перекладу</w:t>
      </w:r>
    </w:p>
    <w:p w:rsidR="00D66B52" w:rsidRDefault="00D66B52">
      <w:pPr>
        <w:spacing w:after="0" w:line="360" w:lineRule="auto"/>
        <w:jc w:val="center"/>
        <w:rPr>
          <w:rFonts w:ascii="Times New Roman" w:eastAsia="Times New Roman" w:hAnsi="Times New Roman" w:cs="Times New Roman"/>
          <w:b/>
          <w:sz w:val="28"/>
          <w:szCs w:val="28"/>
        </w:rPr>
      </w:pPr>
    </w:p>
    <w:p w:rsidR="00D66B52" w:rsidRDefault="00C42FE4">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Кваліфікаційна робота</w:t>
      </w:r>
    </w:p>
    <w:p w:rsidR="00D66B52" w:rsidRDefault="00C42FE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здобуття ступеня вищої освіти «магістр»</w:t>
      </w:r>
    </w:p>
    <w:p w:rsidR="00D66B52" w:rsidRDefault="00C42FE4">
      <w:pPr>
        <w:spacing w:after="16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«Перекладацькі трансформації в оригіналі та перекладі художнього твору «Спокута» Ієна Мак’юена»</w:t>
      </w:r>
    </w:p>
    <w:p w:rsidR="00D66B52" w:rsidRDefault="00C42FE4">
      <w:pPr>
        <w:spacing w:after="16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t>
      </w:r>
      <w:r>
        <w:rPr>
          <w:rFonts w:ascii="Times New Roman" w:eastAsia="Times New Roman" w:hAnsi="Times New Roman" w:cs="Times New Roman"/>
          <w:b/>
          <w:sz w:val="28"/>
          <w:szCs w:val="28"/>
        </w:rPr>
        <w:t>Transformations in the Original and the Translation of Ian McEwan's Novel «Atonement</w:t>
      </w:r>
      <w:r>
        <w:rPr>
          <w:rFonts w:ascii="Times New Roman" w:eastAsia="Times New Roman" w:hAnsi="Times New Roman" w:cs="Times New Roman"/>
          <w:b/>
          <w:color w:val="000000"/>
          <w:sz w:val="28"/>
          <w:szCs w:val="28"/>
        </w:rPr>
        <w:t>»</w:t>
      </w:r>
    </w:p>
    <w:p w:rsidR="00D66B52" w:rsidRDefault="00D66B52">
      <w:pPr>
        <w:spacing w:line="360" w:lineRule="auto"/>
        <w:rPr>
          <w:rFonts w:ascii="Times New Roman" w:eastAsia="Times New Roman" w:hAnsi="Times New Roman" w:cs="Times New Roman"/>
          <w:color w:val="000000"/>
          <w:sz w:val="28"/>
          <w:szCs w:val="28"/>
        </w:rPr>
      </w:pPr>
    </w:p>
    <w:p w:rsidR="00D66B52" w:rsidRDefault="00C42FE4">
      <w:pPr>
        <w:spacing w:after="0"/>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Виконала: здобувачка денної форми навчання</w:t>
      </w:r>
    </w:p>
    <w:p w:rsidR="00D66B52" w:rsidRDefault="00C42FE4">
      <w:pPr>
        <w:spacing w:after="0"/>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035 Філологія 0</w:t>
      </w:r>
      <w:r>
        <w:rPr>
          <w:rFonts w:ascii="Times New Roman" w:eastAsia="Times New Roman" w:hAnsi="Times New Roman" w:cs="Times New Roman"/>
          <w:sz w:val="28"/>
          <w:szCs w:val="28"/>
        </w:rPr>
        <w:t xml:space="preserve">35.041 Германські мови та </w:t>
      </w:r>
    </w:p>
    <w:p w:rsidR="00D66B52" w:rsidRDefault="00C42FE4">
      <w:pPr>
        <w:spacing w:after="0"/>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літератури (переклад включно), перша – англійська</w:t>
      </w:r>
    </w:p>
    <w:p w:rsidR="00D66B52" w:rsidRDefault="00C42FE4">
      <w:pPr>
        <w:spacing w:after="0"/>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Освітня програма Переклад з англійської мови та другої іноземної українською</w:t>
      </w:r>
    </w:p>
    <w:p w:rsidR="00D66B52" w:rsidRDefault="00D66B52">
      <w:pPr>
        <w:spacing w:after="0"/>
        <w:ind w:left="1843"/>
        <w:rPr>
          <w:rFonts w:ascii="Times New Roman" w:eastAsia="Times New Roman" w:hAnsi="Times New Roman" w:cs="Times New Roman"/>
          <w:sz w:val="28"/>
          <w:szCs w:val="28"/>
        </w:rPr>
      </w:pPr>
    </w:p>
    <w:p w:rsidR="00D66B52" w:rsidRDefault="00C42FE4">
      <w:pPr>
        <w:spacing w:after="0" w:line="480" w:lineRule="auto"/>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Стращенко Дар’я Олексіївна</w:t>
      </w:r>
    </w:p>
    <w:p w:rsidR="00D66B52" w:rsidRDefault="00C42FE4">
      <w:pPr>
        <w:spacing w:after="0" w:line="480" w:lineRule="auto"/>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 д. філол. н., професор Матузкова О. П.  __________</w:t>
      </w:r>
    </w:p>
    <w:p w:rsidR="00D66B52" w:rsidRDefault="00C42FE4">
      <w:pPr>
        <w:spacing w:after="0" w:line="480" w:lineRule="auto"/>
        <w:ind w:left="1843"/>
        <w:rPr>
          <w:rFonts w:ascii="Times New Roman" w:eastAsia="Times New Roman" w:hAnsi="Times New Roman" w:cs="Times New Roman"/>
          <w:sz w:val="28"/>
          <w:szCs w:val="28"/>
        </w:rPr>
      </w:pPr>
      <w:r>
        <w:rPr>
          <w:rFonts w:ascii="Times New Roman" w:eastAsia="Times New Roman" w:hAnsi="Times New Roman" w:cs="Times New Roman"/>
          <w:sz w:val="28"/>
          <w:szCs w:val="28"/>
        </w:rPr>
        <w:t>Рецензент: д.</w:t>
      </w:r>
      <w:r>
        <w:rPr>
          <w:rFonts w:ascii="Times New Roman" w:eastAsia="Times New Roman" w:hAnsi="Times New Roman" w:cs="Times New Roman"/>
          <w:sz w:val="28"/>
          <w:szCs w:val="28"/>
        </w:rPr>
        <w:t xml:space="preserve"> філол. н., професор Кравченко Н. О.</w:t>
      </w:r>
    </w:p>
    <w:p w:rsidR="00D66B52" w:rsidRDefault="00D66B52">
      <w:pPr>
        <w:spacing w:after="0" w:line="360" w:lineRule="auto"/>
        <w:jc w:val="right"/>
        <w:rPr>
          <w:rFonts w:ascii="Times New Roman" w:eastAsia="Times New Roman" w:hAnsi="Times New Roman" w:cs="Times New Roman"/>
          <w:sz w:val="28"/>
          <w:szCs w:val="28"/>
        </w:rPr>
      </w:pPr>
    </w:p>
    <w:tbl>
      <w:tblPr>
        <w:tblStyle w:val="a5"/>
        <w:tblW w:w="934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2"/>
      </w:tblGrid>
      <w:tr w:rsidR="00D66B52">
        <w:tc>
          <w:tcPr>
            <w:tcW w:w="4672" w:type="dxa"/>
          </w:tcPr>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Рекомендовано до захисту:</w:t>
            </w:r>
          </w:p>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засідання кафедри</w:t>
            </w:r>
          </w:p>
          <w:p w:rsidR="00D66B52" w:rsidRDefault="00C42FE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теорії та практики перекладу</w:t>
            </w:r>
          </w:p>
          <w:p w:rsidR="00D66B52" w:rsidRDefault="00C42FE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5 від __ _________ 2024 р.</w:t>
            </w:r>
          </w:p>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Завідувачка кафедри</w:t>
            </w:r>
          </w:p>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__________Ірина РАЄВСЬКА</w:t>
            </w:r>
          </w:p>
          <w:p w:rsidR="00D66B52" w:rsidRDefault="00C42FE4">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(підпис)</w:t>
            </w:r>
          </w:p>
        </w:tc>
        <w:tc>
          <w:tcPr>
            <w:tcW w:w="4672" w:type="dxa"/>
          </w:tcPr>
          <w:p w:rsidR="00D66B52" w:rsidRDefault="00C42FE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Захищено на засіданні ЕК № 1</w:t>
            </w:r>
          </w:p>
          <w:p w:rsidR="00D66B52" w:rsidRDefault="00C42FE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№__від ___ грудня 2024 р.</w:t>
            </w:r>
          </w:p>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Оцінка____________/_____/_____</w:t>
            </w:r>
          </w:p>
          <w:p w:rsidR="00D66B52" w:rsidRDefault="00C42FE4">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(за національною шкалою/шкалою ECTS/бали)</w:t>
            </w:r>
          </w:p>
          <w:p w:rsidR="00D66B52" w:rsidRDefault="00C42FE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ЕК</w:t>
            </w:r>
          </w:p>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________Анжела БОЛДИРЄВА</w:t>
            </w:r>
          </w:p>
          <w:p w:rsidR="00D66B52" w:rsidRDefault="00C42FE4">
            <w:pPr>
              <w:rPr>
                <w:rFonts w:ascii="Times New Roman" w:eastAsia="Times New Roman" w:hAnsi="Times New Roman" w:cs="Times New Roman"/>
                <w:sz w:val="28"/>
                <w:szCs w:val="28"/>
              </w:rPr>
            </w:pPr>
            <w:r>
              <w:rPr>
                <w:rFonts w:ascii="Times New Roman" w:eastAsia="Times New Roman" w:hAnsi="Times New Roman" w:cs="Times New Roman"/>
                <w:sz w:val="15"/>
                <w:szCs w:val="15"/>
              </w:rPr>
              <w:t>(</w:t>
            </w:r>
            <w:r>
              <w:rPr>
                <w:rFonts w:ascii="Times New Roman" w:eastAsia="Times New Roman" w:hAnsi="Times New Roman" w:cs="Times New Roman"/>
                <w:sz w:val="16"/>
                <w:szCs w:val="16"/>
              </w:rPr>
              <w:t>підпис</w:t>
            </w:r>
            <w:r>
              <w:rPr>
                <w:rFonts w:ascii="Times New Roman" w:eastAsia="Times New Roman" w:hAnsi="Times New Roman" w:cs="Times New Roman"/>
                <w:sz w:val="15"/>
                <w:szCs w:val="15"/>
              </w:rPr>
              <w:t>)</w:t>
            </w:r>
          </w:p>
        </w:tc>
      </w:tr>
    </w:tbl>
    <w:p w:rsidR="00D66B52" w:rsidRDefault="00D66B52">
      <w:pPr>
        <w:spacing w:after="0" w:line="360" w:lineRule="auto"/>
        <w:rPr>
          <w:rFonts w:ascii="Times New Roman" w:eastAsia="Times New Roman" w:hAnsi="Times New Roman" w:cs="Times New Roman"/>
          <w:sz w:val="28"/>
          <w:szCs w:val="28"/>
        </w:rPr>
      </w:pPr>
    </w:p>
    <w:p w:rsidR="00D66B52" w:rsidRDefault="00D66B52">
      <w:pPr>
        <w:spacing w:after="0" w:line="360" w:lineRule="auto"/>
        <w:rPr>
          <w:rFonts w:ascii="Times New Roman" w:eastAsia="Times New Roman" w:hAnsi="Times New Roman" w:cs="Times New Roman"/>
          <w:sz w:val="28"/>
          <w:szCs w:val="28"/>
        </w:rPr>
      </w:pPr>
    </w:p>
    <w:p w:rsidR="00D66B52" w:rsidRDefault="00D66B52">
      <w:pPr>
        <w:spacing w:after="0" w:line="360" w:lineRule="auto"/>
        <w:rPr>
          <w:rFonts w:ascii="Times New Roman" w:eastAsia="Times New Roman" w:hAnsi="Times New Roman" w:cs="Times New Roman"/>
          <w:sz w:val="28"/>
          <w:szCs w:val="28"/>
        </w:rPr>
      </w:pPr>
    </w:p>
    <w:p w:rsidR="00D66B52" w:rsidRDefault="00C42FE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Одеса 2024</w:t>
      </w:r>
    </w:p>
    <w:p w:rsidR="00D66B52" w:rsidRDefault="00C42FE4">
      <w:pP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ЗМІСТ</w:t>
      </w:r>
    </w:p>
    <w:p w:rsidR="00D66B52" w:rsidRDefault="00C42FE4">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ВСТУП……………………………………………………………………………..3</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РОЗДІЛ 1. Теоретичні засади дослідження ……………………………………7 </w:t>
      </w:r>
    </w:p>
    <w:p w:rsidR="00D66B52" w:rsidRDefault="00C42FE4">
      <w:pPr>
        <w:numPr>
          <w:ilvl w:val="1"/>
          <w:numId w:val="1"/>
        </w:num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Важливість перекладу як науки в сучасному суспільстві………………….7</w:t>
      </w:r>
    </w:p>
    <w:p w:rsidR="00D66B52" w:rsidRDefault="00C42FE4">
      <w:pPr>
        <w:numPr>
          <w:ilvl w:val="1"/>
          <w:numId w:val="1"/>
        </w:num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Поняття трансформації та її значення для перекладацької справи..…....11</w:t>
      </w:r>
    </w:p>
    <w:p w:rsidR="00D66B52" w:rsidRDefault="00C42FE4">
      <w:pPr>
        <w:numPr>
          <w:ilvl w:val="1"/>
          <w:numId w:val="1"/>
        </w:num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Класифікація трансформацій. Різновиди та особливості…….…….……13</w:t>
      </w:r>
    </w:p>
    <w:p w:rsidR="00D66B52" w:rsidRDefault="00C42FE4">
      <w:pPr>
        <w:numPr>
          <w:ilvl w:val="2"/>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ласифікація лексичних трансформацій Я. І. Рецкера………………..15</w:t>
      </w:r>
    </w:p>
    <w:p w:rsidR="00D66B52" w:rsidRDefault="00C42FE4">
      <w:pPr>
        <w:numPr>
          <w:ilvl w:val="2"/>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bookmarkStart w:id="1" w:name="_gjdgxs" w:colFirst="0" w:colLast="0"/>
      <w:bookmarkEnd w:id="1"/>
      <w:r>
        <w:rPr>
          <w:rFonts w:ascii="Times New Roman" w:eastAsia="Times New Roman" w:hAnsi="Times New Roman" w:cs="Times New Roman"/>
          <w:color w:val="000000"/>
          <w:sz w:val="28"/>
          <w:szCs w:val="28"/>
        </w:rPr>
        <w:t>Класифікація граматичних трансформацій А. Мамрак……………….24</w:t>
      </w:r>
    </w:p>
    <w:p w:rsidR="00D66B52" w:rsidRDefault="00C42FE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РОЗДІЛ 2. Особливості та складнощі перекладу тексту художнього стилю……………………………………………………………………………30 </w:t>
      </w:r>
    </w:p>
    <w:p w:rsidR="00D66B52" w:rsidRDefault="00C42FE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Поняття перекладу художнього твору, загальна характеристика та особливості………………………………………………………………………30</w:t>
      </w:r>
    </w:p>
    <w:p w:rsidR="00D66B52" w:rsidRDefault="00C42FE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Питання адекватності та еквівалентності при перекладі художнього твору……………………………………………………………………………..34</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3. Аналіз та обґрунтування пере</w:t>
      </w:r>
      <w:r>
        <w:rPr>
          <w:rFonts w:ascii="Times New Roman" w:eastAsia="Times New Roman" w:hAnsi="Times New Roman" w:cs="Times New Roman"/>
          <w:color w:val="000000"/>
          <w:sz w:val="28"/>
          <w:szCs w:val="28"/>
        </w:rPr>
        <w:t>кладацьких трансформацій у творі «Спокута» Ієна Мак’юена……………………………………………..…..…....39</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 </w:t>
      </w:r>
      <w:r>
        <w:rPr>
          <w:rFonts w:ascii="Times New Roman" w:eastAsia="Times New Roman" w:hAnsi="Times New Roman" w:cs="Times New Roman"/>
          <w:sz w:val="28"/>
          <w:szCs w:val="28"/>
        </w:rPr>
        <w:t>Компаративний аналіз та обґрунтування використання лексичних перекладацьких трансформацій.………………………………………………39</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 </w:t>
      </w:r>
      <w:r>
        <w:rPr>
          <w:rFonts w:ascii="Times New Roman" w:eastAsia="Times New Roman" w:hAnsi="Times New Roman" w:cs="Times New Roman"/>
          <w:sz w:val="28"/>
          <w:szCs w:val="28"/>
        </w:rPr>
        <w:t>Компаративний аналіз та обґрунтування використанн</w:t>
      </w:r>
      <w:r>
        <w:rPr>
          <w:rFonts w:ascii="Times New Roman" w:eastAsia="Times New Roman" w:hAnsi="Times New Roman" w:cs="Times New Roman"/>
          <w:sz w:val="28"/>
          <w:szCs w:val="28"/>
        </w:rPr>
        <w:t xml:space="preserve">я граматичних перекладацьких трансформацій………………………………………………..58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3.3. Аналіз частотності використання лексичних та граматичних трансформацій………………………………………………………………….72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ВИСНОВКИ…………………………………………………………………......76</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ВИКОРИСТАНИХ ДЖЕРЕЛ…………………………………...…</w:t>
      </w:r>
      <w:r>
        <w:rPr>
          <w:rFonts w:ascii="Times New Roman" w:eastAsia="Times New Roman" w:hAnsi="Times New Roman" w:cs="Times New Roman"/>
          <w:color w:val="000000"/>
          <w:sz w:val="28"/>
          <w:szCs w:val="28"/>
        </w:rPr>
        <w:t>..78</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ДОДАТКИ……………………………………………………………………….83                                                       </w:t>
      </w:r>
    </w:p>
    <w:p w:rsidR="00D66B52" w:rsidRDefault="00D66B52">
      <w:pPr>
        <w:spacing w:line="360" w:lineRule="auto"/>
        <w:rPr>
          <w:rFonts w:ascii="Times New Roman" w:eastAsia="Times New Roman" w:hAnsi="Times New Roman" w:cs="Times New Roman"/>
          <w:color w:val="000000"/>
          <w:sz w:val="28"/>
          <w:szCs w:val="28"/>
        </w:rPr>
      </w:pPr>
    </w:p>
    <w:p w:rsidR="00D66B52" w:rsidRDefault="00C42FE4">
      <w:pP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ВСТУП</w:t>
      </w:r>
    </w:p>
    <w:p w:rsidR="00D66B52" w:rsidRDefault="00C42FE4">
      <w:pP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Представлена робота присвячена розгляду особливостей та частотності використання перекладацьких трансформацій під час процесу перекладу тексту художньої літератури. Вибір теми мотивовано наступними міркуваннями.</w:t>
      </w:r>
    </w:p>
    <w:p w:rsidR="00D66B52" w:rsidRDefault="00C42FE4">
      <w:pP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Мова – засіб спілкування між людьми, можливі</w:t>
      </w:r>
      <w:r>
        <w:rPr>
          <w:rFonts w:ascii="Times New Roman" w:eastAsia="Times New Roman" w:hAnsi="Times New Roman" w:cs="Times New Roman"/>
          <w:color w:val="000000"/>
          <w:sz w:val="28"/>
          <w:szCs w:val="28"/>
        </w:rPr>
        <w:t>сть обміну інформацією та знаннями. Отже, її значення важко переоцінити, оскільки людина – створіння соціальне. Вона живе поряд із іншими людьми та контактує з ними кожного дня. Потреба людини у спілкуванні зумовлена необхідністю взаємодіяти в процесі навч</w:t>
      </w:r>
      <w:r>
        <w:rPr>
          <w:rFonts w:ascii="Times New Roman" w:eastAsia="Times New Roman" w:hAnsi="Times New Roman" w:cs="Times New Roman"/>
          <w:color w:val="000000"/>
          <w:sz w:val="28"/>
          <w:szCs w:val="28"/>
        </w:rPr>
        <w:t>ання, спільної діяльності, вирішенні будь-яких повсякденних питань. Вся історія людства є історією комунікативної взаємодії людей. Але через наявність та використання великої кількості мов представникам різних країн та національностей набагато складніше вз</w:t>
      </w:r>
      <w:r>
        <w:rPr>
          <w:rFonts w:ascii="Times New Roman" w:eastAsia="Times New Roman" w:hAnsi="Times New Roman" w:cs="Times New Roman"/>
          <w:color w:val="000000"/>
          <w:sz w:val="28"/>
          <w:szCs w:val="28"/>
        </w:rPr>
        <w:t>аємодіяти між собою. Саме тому така наука як переклад відіграє одну з найважливіших ролей у справі комунікації між людьми. Як мова постійно змінюється, так і науковцям доводиться досліджувати нові способи перекладу того чи іншого явища, поповнюючи теоретич</w:t>
      </w:r>
      <w:r>
        <w:rPr>
          <w:rFonts w:ascii="Times New Roman" w:eastAsia="Times New Roman" w:hAnsi="Times New Roman" w:cs="Times New Roman"/>
          <w:color w:val="000000"/>
          <w:sz w:val="28"/>
          <w:szCs w:val="28"/>
        </w:rPr>
        <w:t>ні та практичні знання з мови та перекладацького процесу.</w:t>
      </w:r>
    </w:p>
    <w:p w:rsidR="00D66B52" w:rsidRDefault="00C42FE4">
      <w:pP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Переклад як наука допомагає перекладачам створювати тексти, що найповніше відповідають оригіналу, але при цьому не залишаються занадто схожими на оригінал, зберігаючи структуру мови перекладу. Це до</w:t>
      </w:r>
      <w:r>
        <w:rPr>
          <w:rFonts w:ascii="Times New Roman" w:eastAsia="Times New Roman" w:hAnsi="Times New Roman" w:cs="Times New Roman"/>
          <w:color w:val="000000"/>
          <w:sz w:val="28"/>
          <w:szCs w:val="28"/>
        </w:rPr>
        <w:t xml:space="preserve">зволяє досягти балансу, коли читач занурюється у світ автора книги, розуміючи сюжет та його деталі, але не відчуваючи штучності оповіді. </w:t>
      </w:r>
    </w:p>
    <w:p w:rsidR="00D66B52" w:rsidRDefault="00C42FE4">
      <w:pP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Над проблемою адекватного перекладу та перекладацьких трансформацій працювали такі відомі науковці з багатьох країн св</w:t>
      </w:r>
      <w:r>
        <w:rPr>
          <w:rFonts w:ascii="Times New Roman" w:eastAsia="Times New Roman" w:hAnsi="Times New Roman" w:cs="Times New Roman"/>
          <w:color w:val="000000"/>
          <w:sz w:val="28"/>
          <w:szCs w:val="28"/>
        </w:rPr>
        <w:t xml:space="preserve">іту, як      </w:t>
      </w:r>
      <w:r>
        <w:rPr>
          <w:rFonts w:ascii="Times New Roman" w:eastAsia="Times New Roman" w:hAnsi="Times New Roman" w:cs="Times New Roman"/>
          <w:sz w:val="28"/>
          <w:szCs w:val="28"/>
        </w:rPr>
        <w:t>Н. Хомський та Ю. Найда, А. В. Мамрак, Й. В. Гете, В. В. Коптілов,              О. О. Селіванова та багато інших науковців</w:t>
      </w:r>
      <w:r>
        <w:rPr>
          <w:rFonts w:ascii="Times New Roman" w:eastAsia="Times New Roman" w:hAnsi="Times New Roman" w:cs="Times New Roman"/>
          <w:color w:val="000000"/>
          <w:sz w:val="28"/>
          <w:szCs w:val="28"/>
        </w:rPr>
        <w:t xml:space="preserve">. Попри вагомий внесок багатьох вчених </w:t>
      </w:r>
      <w:r>
        <w:rPr>
          <w:rFonts w:ascii="Times New Roman" w:eastAsia="Times New Roman" w:hAnsi="Times New Roman" w:cs="Times New Roman"/>
          <w:color w:val="000000"/>
          <w:sz w:val="28"/>
          <w:szCs w:val="28"/>
        </w:rPr>
        <w:lastRenderedPageBreak/>
        <w:t>в розробку теорії та класифікації перекладацьких трансформацій, багато аспектів ці</w:t>
      </w:r>
      <w:r>
        <w:rPr>
          <w:rFonts w:ascii="Times New Roman" w:eastAsia="Times New Roman" w:hAnsi="Times New Roman" w:cs="Times New Roman"/>
          <w:color w:val="000000"/>
          <w:sz w:val="28"/>
          <w:szCs w:val="28"/>
        </w:rPr>
        <w:t>єї проблеми ще не отримало достатнього висвітлення.</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Актуальність</w:t>
      </w:r>
      <w:r>
        <w:rPr>
          <w:rFonts w:ascii="Times New Roman" w:eastAsia="Times New Roman" w:hAnsi="Times New Roman" w:cs="Times New Roman"/>
          <w:sz w:val="28"/>
          <w:szCs w:val="28"/>
        </w:rPr>
        <w:t xml:space="preserve"> роботи зумовлена лінгво-гносеологічною важливістю проблем розвитку теоретичних та практичних знань стосовно перекладацьких трансформацій та їх аналізу.</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Окрім цього, доречність роботи п</w:t>
      </w:r>
      <w:r>
        <w:rPr>
          <w:rFonts w:ascii="Times New Roman" w:eastAsia="Times New Roman" w:hAnsi="Times New Roman" w:cs="Times New Roman"/>
          <w:color w:val="000000"/>
          <w:sz w:val="28"/>
          <w:szCs w:val="28"/>
        </w:rPr>
        <w:t>ідсилюється систематизацією накопиченого теоретичного та практичного досвіду застосування трансформацій при перекладі та аналізу перекладацьких трансформацій під час роботи з текстом художньої літератури.</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Об’єкт</w:t>
      </w:r>
      <w:r>
        <w:rPr>
          <w:rFonts w:ascii="Times New Roman" w:eastAsia="Times New Roman" w:hAnsi="Times New Roman" w:cs="Times New Roman"/>
          <w:color w:val="000000"/>
          <w:sz w:val="28"/>
          <w:szCs w:val="28"/>
        </w:rPr>
        <w:t xml:space="preserve">  дослідження – перекладацькі трансформації при перекладі роману «Спокута» Ієна Мак’юена.</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Предметом</w:t>
      </w:r>
      <w:r>
        <w:rPr>
          <w:rFonts w:ascii="Times New Roman" w:eastAsia="Times New Roman" w:hAnsi="Times New Roman" w:cs="Times New Roman"/>
          <w:color w:val="000000"/>
          <w:sz w:val="28"/>
          <w:szCs w:val="28"/>
        </w:rPr>
        <w:t xml:space="preserve"> є особливості застосування та частотності перекладацьких трансформацій усіх видів з роману «Спокута» Ієна Мак’юена.</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Метою</w:t>
      </w:r>
      <w:r>
        <w:rPr>
          <w:rFonts w:ascii="Times New Roman" w:eastAsia="Times New Roman" w:hAnsi="Times New Roman" w:cs="Times New Roman"/>
          <w:color w:val="000000"/>
          <w:sz w:val="28"/>
          <w:szCs w:val="28"/>
        </w:rPr>
        <w:t xml:space="preserve"> цього дослідження є висвітлення ме</w:t>
      </w:r>
      <w:r>
        <w:rPr>
          <w:rFonts w:ascii="Times New Roman" w:eastAsia="Times New Roman" w:hAnsi="Times New Roman" w:cs="Times New Roman"/>
          <w:color w:val="000000"/>
          <w:sz w:val="28"/>
          <w:szCs w:val="28"/>
        </w:rPr>
        <w:t>ханізмів реалізації перекладу матеріалу художньої літератури, а також виокремлення способів використання трансформацій під час процесу перекладу.</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Поставлена мета мотивує конкретні </w:t>
      </w:r>
      <w:r>
        <w:rPr>
          <w:rFonts w:ascii="Times New Roman" w:eastAsia="Times New Roman" w:hAnsi="Times New Roman" w:cs="Times New Roman"/>
          <w:b/>
          <w:color w:val="000000"/>
          <w:sz w:val="28"/>
          <w:szCs w:val="28"/>
        </w:rPr>
        <w:t>завдання</w:t>
      </w:r>
      <w:r>
        <w:rPr>
          <w:rFonts w:ascii="Times New Roman" w:eastAsia="Times New Roman" w:hAnsi="Times New Roman" w:cs="Times New Roman"/>
          <w:color w:val="000000"/>
          <w:sz w:val="28"/>
          <w:szCs w:val="28"/>
        </w:rPr>
        <w:t>:</w:t>
      </w:r>
    </w:p>
    <w:p w:rsidR="00D66B52" w:rsidRDefault="00C42FE4">
      <w:pPr>
        <w:numPr>
          <w:ilvl w:val="0"/>
          <w:numId w:val="9"/>
        </w:numPr>
        <w:spacing w:after="0" w:line="360" w:lineRule="auto"/>
        <w:jc w:val="both"/>
        <w:rPr>
          <w:color w:val="000000"/>
          <w:sz w:val="28"/>
          <w:szCs w:val="28"/>
        </w:rPr>
      </w:pPr>
      <w:r>
        <w:rPr>
          <w:rFonts w:ascii="Times New Roman" w:eastAsia="Times New Roman" w:hAnsi="Times New Roman" w:cs="Times New Roman"/>
          <w:color w:val="000000"/>
          <w:sz w:val="28"/>
          <w:szCs w:val="28"/>
        </w:rPr>
        <w:t>розглянути роль перекладу у сучасному суспільстві та особливості х</w:t>
      </w:r>
      <w:r>
        <w:rPr>
          <w:rFonts w:ascii="Times New Roman" w:eastAsia="Times New Roman" w:hAnsi="Times New Roman" w:cs="Times New Roman"/>
          <w:color w:val="000000"/>
          <w:sz w:val="28"/>
          <w:szCs w:val="28"/>
        </w:rPr>
        <w:t>удожнього перекладу;</w:t>
      </w:r>
    </w:p>
    <w:p w:rsidR="00D66B52" w:rsidRDefault="00C42FE4">
      <w:pPr>
        <w:numPr>
          <w:ilvl w:val="0"/>
          <w:numId w:val="9"/>
        </w:numPr>
        <w:spacing w:after="0" w:line="360" w:lineRule="auto"/>
        <w:jc w:val="both"/>
        <w:rPr>
          <w:color w:val="000000"/>
          <w:sz w:val="28"/>
          <w:szCs w:val="28"/>
        </w:rPr>
      </w:pPr>
      <w:r>
        <w:rPr>
          <w:rFonts w:ascii="Times New Roman" w:eastAsia="Times New Roman" w:hAnsi="Times New Roman" w:cs="Times New Roman"/>
          <w:color w:val="000000"/>
          <w:sz w:val="28"/>
          <w:szCs w:val="28"/>
        </w:rPr>
        <w:t>визначити поняття перекладацької трансформації;</w:t>
      </w:r>
    </w:p>
    <w:p w:rsidR="00D66B52" w:rsidRDefault="00C42FE4">
      <w:pPr>
        <w:numPr>
          <w:ilvl w:val="0"/>
          <w:numId w:val="9"/>
        </w:numPr>
        <w:spacing w:after="0" w:line="360" w:lineRule="auto"/>
        <w:jc w:val="both"/>
        <w:rPr>
          <w:color w:val="000000"/>
          <w:sz w:val="28"/>
          <w:szCs w:val="28"/>
        </w:rPr>
      </w:pPr>
      <w:r>
        <w:rPr>
          <w:rFonts w:ascii="Times New Roman" w:eastAsia="Times New Roman" w:hAnsi="Times New Roman" w:cs="Times New Roman"/>
          <w:color w:val="000000"/>
          <w:sz w:val="28"/>
          <w:szCs w:val="28"/>
        </w:rPr>
        <w:t>проаналізувати особливості класифікацій перекладацьких трансформацій;</w:t>
      </w:r>
    </w:p>
    <w:p w:rsidR="00D66B52" w:rsidRDefault="00C42FE4">
      <w:pPr>
        <w:numPr>
          <w:ilvl w:val="0"/>
          <w:numId w:val="9"/>
        </w:numPr>
        <w:spacing w:after="0" w:line="360" w:lineRule="auto"/>
        <w:jc w:val="both"/>
        <w:rPr>
          <w:color w:val="000000"/>
          <w:sz w:val="28"/>
          <w:szCs w:val="28"/>
        </w:rPr>
      </w:pPr>
      <w:r>
        <w:rPr>
          <w:rFonts w:ascii="Times New Roman" w:eastAsia="Times New Roman" w:hAnsi="Times New Roman" w:cs="Times New Roman"/>
          <w:color w:val="000000"/>
          <w:sz w:val="28"/>
          <w:szCs w:val="28"/>
        </w:rPr>
        <w:t>дослідити причини та чинники, що зумовлюють перекладача обирати певну трансформацію під час перекладу;</w:t>
      </w:r>
    </w:p>
    <w:p w:rsidR="00D66B52" w:rsidRDefault="00C42FE4">
      <w:pPr>
        <w:numPr>
          <w:ilvl w:val="0"/>
          <w:numId w:val="9"/>
        </w:numPr>
        <w:spacing w:after="0" w:line="360" w:lineRule="auto"/>
        <w:jc w:val="both"/>
        <w:rPr>
          <w:color w:val="000000"/>
          <w:sz w:val="28"/>
          <w:szCs w:val="28"/>
        </w:rPr>
      </w:pPr>
      <w:r>
        <w:rPr>
          <w:rFonts w:ascii="Times New Roman" w:eastAsia="Times New Roman" w:hAnsi="Times New Roman" w:cs="Times New Roman"/>
          <w:color w:val="000000"/>
          <w:sz w:val="28"/>
          <w:szCs w:val="28"/>
        </w:rPr>
        <w:t>вивчити особли</w:t>
      </w:r>
      <w:r>
        <w:rPr>
          <w:rFonts w:ascii="Times New Roman" w:eastAsia="Times New Roman" w:hAnsi="Times New Roman" w:cs="Times New Roman"/>
          <w:color w:val="000000"/>
          <w:sz w:val="28"/>
          <w:szCs w:val="28"/>
        </w:rPr>
        <w:t>вості перекладацьких ситуацій, які потребують використання перекладацьких трансформацій.</w:t>
      </w:r>
    </w:p>
    <w:p w:rsidR="00D66B52" w:rsidRDefault="00C42FE4">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Матеріал дослідження</w:t>
      </w:r>
      <w:r>
        <w:rPr>
          <w:rFonts w:ascii="Times New Roman" w:eastAsia="Times New Roman" w:hAnsi="Times New Roman" w:cs="Times New Roman"/>
          <w:color w:val="000000"/>
          <w:sz w:val="28"/>
          <w:szCs w:val="28"/>
        </w:rPr>
        <w:t>. Дослідження виконано на матеріалі оригіналу та перекладу художнього твору «Спокута» Ієна Мак’юена, дібраного методом суцільної вибірки. Загальний</w:t>
      </w:r>
      <w:r>
        <w:rPr>
          <w:rFonts w:ascii="Times New Roman" w:eastAsia="Times New Roman" w:hAnsi="Times New Roman" w:cs="Times New Roman"/>
          <w:color w:val="000000"/>
          <w:sz w:val="28"/>
          <w:szCs w:val="28"/>
        </w:rPr>
        <w:t xml:space="preserve"> корпус фактичного матеріалу становить 300 зразків перекладацьких трансформацій.</w:t>
      </w:r>
    </w:p>
    <w:p w:rsidR="00D66B52" w:rsidRDefault="00C42FE4">
      <w:pPr>
        <w:spacing w:line="360" w:lineRule="auto"/>
        <w:ind w:firstLine="360"/>
        <w:jc w:val="both"/>
        <w:rPr>
          <w:rFonts w:ascii="Times New Roman" w:eastAsia="Times New Roman" w:hAnsi="Times New Roman" w:cs="Times New Roman"/>
          <w:color w:val="FF0000"/>
          <w:sz w:val="28"/>
          <w:szCs w:val="28"/>
        </w:rPr>
      </w:pPr>
      <w:r>
        <w:rPr>
          <w:rFonts w:ascii="Times New Roman" w:eastAsia="Times New Roman" w:hAnsi="Times New Roman" w:cs="Times New Roman"/>
          <w:b/>
          <w:color w:val="000000"/>
          <w:sz w:val="28"/>
          <w:szCs w:val="28"/>
        </w:rPr>
        <w:t>Структура роботи</w:t>
      </w:r>
      <w:r>
        <w:rPr>
          <w:rFonts w:ascii="Times New Roman" w:eastAsia="Times New Roman" w:hAnsi="Times New Roman" w:cs="Times New Roman"/>
          <w:color w:val="000000"/>
          <w:sz w:val="28"/>
          <w:szCs w:val="28"/>
        </w:rPr>
        <w:t>. Робота складається із Вступу, де обґрунтовуються мета і завдання дослідження, трьох Розділів, Висновків, Списку використаної  літератури з 53 номінацій та До</w:t>
      </w:r>
      <w:r>
        <w:rPr>
          <w:rFonts w:ascii="Times New Roman" w:eastAsia="Times New Roman" w:hAnsi="Times New Roman" w:cs="Times New Roman"/>
          <w:color w:val="000000"/>
          <w:sz w:val="28"/>
          <w:szCs w:val="28"/>
        </w:rPr>
        <w:t>датків. У вступі зауважуються причини, які зумовили створення та проведення цього дослідження, а також завдання і питання, на які має відповісти висновок. У першому розділі розглядаються теоретичні засади цього дослідження, обмірковується важливість перекл</w:t>
      </w:r>
      <w:r>
        <w:rPr>
          <w:rFonts w:ascii="Times New Roman" w:eastAsia="Times New Roman" w:hAnsi="Times New Roman" w:cs="Times New Roman"/>
          <w:color w:val="000000"/>
          <w:sz w:val="28"/>
          <w:szCs w:val="28"/>
        </w:rPr>
        <w:t>аду у сфері людських взаємодій та відносин, визначення поняття трансформації, запропонованих різними вченими протягом одного часового проміжку, та класифікацій трансформацій, їх розбіжності, схожості та загальні особливості. У другому розділі детально вивч</w:t>
      </w:r>
      <w:r>
        <w:rPr>
          <w:rFonts w:ascii="Times New Roman" w:eastAsia="Times New Roman" w:hAnsi="Times New Roman" w:cs="Times New Roman"/>
          <w:color w:val="000000"/>
          <w:sz w:val="28"/>
          <w:szCs w:val="28"/>
        </w:rPr>
        <w:t>аються такі важливі поняття для перекладу як художній переклад, адекватність та еквівалентність, за допомогою чого можна буде краще та глибше аналізувати текст роману та особливості використаних перекладачем трансформацій. У третьому розділі аналізуються т</w:t>
      </w:r>
      <w:r>
        <w:rPr>
          <w:rFonts w:ascii="Times New Roman" w:eastAsia="Times New Roman" w:hAnsi="Times New Roman" w:cs="Times New Roman"/>
          <w:color w:val="000000"/>
          <w:sz w:val="28"/>
          <w:szCs w:val="28"/>
        </w:rPr>
        <w:t>рансформації, обрані методом суцільної вибірки з тексту роману, що дозволяє обґрунтувати використання лексичних та граматичних трансформацій, а також їхня частотність у перекладі. У висновках розглядаються результати дослідження та обмірковуються відповіді</w:t>
      </w:r>
      <w:r>
        <w:rPr>
          <w:rFonts w:ascii="Times New Roman" w:eastAsia="Times New Roman" w:hAnsi="Times New Roman" w:cs="Times New Roman"/>
          <w:color w:val="000000"/>
          <w:sz w:val="28"/>
          <w:szCs w:val="28"/>
        </w:rPr>
        <w:t xml:space="preserve"> на запитання і завдання, що були поставлені на початку роботи.        </w:t>
      </w:r>
    </w:p>
    <w:p w:rsidR="00D66B52" w:rsidRDefault="00C42FE4">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Методи дослідження</w:t>
      </w:r>
      <w:r>
        <w:rPr>
          <w:rFonts w:ascii="Times New Roman" w:eastAsia="Times New Roman" w:hAnsi="Times New Roman" w:cs="Times New Roman"/>
          <w:color w:val="000000"/>
          <w:sz w:val="28"/>
          <w:szCs w:val="28"/>
        </w:rPr>
        <w:t>. У представленому дослідженні використовуються наступні методи дослідження: спостереження, метод дедукції, лінгвістичний описовий метод, аналіз та синтез.</w:t>
      </w:r>
    </w:p>
    <w:p w:rsidR="00D66B52" w:rsidRDefault="00C42FE4">
      <w:pPr>
        <w:spacing w:line="360" w:lineRule="auto"/>
        <w:ind w:firstLine="360"/>
        <w:jc w:val="both"/>
        <w:rPr>
          <w:rFonts w:ascii="Times New Roman" w:eastAsia="Times New Roman" w:hAnsi="Times New Roman" w:cs="Times New Roman"/>
          <w:b/>
          <w:color w:val="FF0000"/>
          <w:sz w:val="28"/>
          <w:szCs w:val="28"/>
        </w:rPr>
      </w:pPr>
      <w:r>
        <w:rPr>
          <w:rFonts w:ascii="Times New Roman" w:eastAsia="Times New Roman" w:hAnsi="Times New Roman" w:cs="Times New Roman"/>
          <w:b/>
          <w:color w:val="000000"/>
          <w:sz w:val="28"/>
          <w:szCs w:val="28"/>
        </w:rPr>
        <w:t>Теоретичне</w:t>
      </w:r>
      <w:r>
        <w:rPr>
          <w:rFonts w:ascii="Times New Roman" w:eastAsia="Times New Roman" w:hAnsi="Times New Roman" w:cs="Times New Roman"/>
          <w:b/>
          <w:color w:val="000000"/>
          <w:sz w:val="28"/>
          <w:szCs w:val="28"/>
        </w:rPr>
        <w:t xml:space="preserve"> значення роботи</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У роботі розглядається багато понять та аспектів, які стосуються перекладацької діяльності, що дозволить використовувати зібрану інформацію з наукових джерел (статей, монографій, посібників) у наступних дослідженнях з цієї теми.</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Окрім цьо</w:t>
      </w:r>
      <w:r>
        <w:rPr>
          <w:rFonts w:ascii="Times New Roman" w:eastAsia="Times New Roman" w:hAnsi="Times New Roman" w:cs="Times New Roman"/>
          <w:sz w:val="28"/>
          <w:szCs w:val="28"/>
        </w:rPr>
        <w:t xml:space="preserve">го, у роботі </w:t>
      </w:r>
      <w:r>
        <w:rPr>
          <w:rFonts w:ascii="Times New Roman" w:eastAsia="Times New Roman" w:hAnsi="Times New Roman" w:cs="Times New Roman"/>
          <w:sz w:val="28"/>
          <w:szCs w:val="28"/>
        </w:rPr>
        <w:lastRenderedPageBreak/>
        <w:t>представлені думки багатьох вчених, на основі яких робляться нові висновки та гіпотези, які стануть основою для подальших досліджень.</w:t>
      </w:r>
      <w:r>
        <w:rPr>
          <w:rFonts w:ascii="Times New Roman" w:eastAsia="Times New Roman" w:hAnsi="Times New Roman" w:cs="Times New Roman"/>
          <w:b/>
          <w:sz w:val="28"/>
          <w:szCs w:val="28"/>
        </w:rPr>
        <w:t xml:space="preserve"> </w:t>
      </w:r>
    </w:p>
    <w:p w:rsidR="00D66B52" w:rsidRDefault="00C42FE4">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Практичне значення роботи. </w:t>
      </w:r>
      <w:r>
        <w:rPr>
          <w:rFonts w:ascii="Times New Roman" w:eastAsia="Times New Roman" w:hAnsi="Times New Roman" w:cs="Times New Roman"/>
          <w:color w:val="000000"/>
          <w:sz w:val="28"/>
          <w:szCs w:val="28"/>
        </w:rPr>
        <w:t>Результат дослідження у сфері перекладацьких трансформацій стане внеском до теоре</w:t>
      </w:r>
      <w:r>
        <w:rPr>
          <w:rFonts w:ascii="Times New Roman" w:eastAsia="Times New Roman" w:hAnsi="Times New Roman" w:cs="Times New Roman"/>
          <w:color w:val="000000"/>
          <w:sz w:val="28"/>
          <w:szCs w:val="28"/>
        </w:rPr>
        <w:t>тичної бази та практичної діяльності, що дозволить продовжувати дослідження у цій категорії та використовувати цю роботу за основу у майбутньому.</w:t>
      </w:r>
      <w:r>
        <w:rPr>
          <w:rFonts w:ascii="Times New Roman" w:eastAsia="Times New Roman" w:hAnsi="Times New Roman" w:cs="Times New Roman"/>
          <w:b/>
          <w:color w:val="000000"/>
          <w:sz w:val="28"/>
          <w:szCs w:val="28"/>
        </w:rPr>
        <w:t xml:space="preserve">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 xml:space="preserve">Апробація результатів дослідження. </w:t>
      </w:r>
      <w:r>
        <w:rPr>
          <w:rFonts w:ascii="Times New Roman" w:eastAsia="Times New Roman" w:hAnsi="Times New Roman" w:cs="Times New Roman"/>
          <w:sz w:val="28"/>
          <w:szCs w:val="28"/>
        </w:rPr>
        <w:t>Стращенко Д. О., Матузкова О. П. Особливості застосування перекладацьких трансформацій при перекладі роману «Спокута» Ієна Мак’юена. VIII Міжнародна науково-теоретична конференція «Наукові тренди постіндустріального суспільства». С. 9. (27.09.2024, м. Суми</w:t>
      </w:r>
      <w:r>
        <w:rPr>
          <w:rFonts w:ascii="Times New Roman" w:eastAsia="Times New Roman" w:hAnsi="Times New Roman" w:cs="Times New Roman"/>
          <w:sz w:val="28"/>
          <w:szCs w:val="28"/>
        </w:rPr>
        <w:t>, Україна)</w:t>
      </w:r>
    </w:p>
    <w:p w:rsidR="00D66B52" w:rsidRDefault="00D66B52">
      <w:pPr>
        <w:spacing w:line="360" w:lineRule="auto"/>
        <w:ind w:firstLine="360"/>
        <w:jc w:val="both"/>
        <w:rPr>
          <w:rFonts w:ascii="Times New Roman" w:eastAsia="Times New Roman" w:hAnsi="Times New Roman" w:cs="Times New Roman"/>
          <w:color w:val="FF0000"/>
          <w:sz w:val="28"/>
          <w:szCs w:val="28"/>
        </w:rPr>
      </w:pPr>
    </w:p>
    <w:p w:rsidR="00D66B52" w:rsidRDefault="00D66B52">
      <w:pPr>
        <w:spacing w:line="360" w:lineRule="auto"/>
        <w:ind w:firstLine="360"/>
        <w:jc w:val="both"/>
        <w:rPr>
          <w:rFonts w:ascii="Times New Roman" w:eastAsia="Times New Roman" w:hAnsi="Times New Roman" w:cs="Times New Roman"/>
          <w:color w:val="FF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xml:space="preserve">РОЗДІЛ 1. </w:t>
      </w:r>
      <w:r>
        <w:rPr>
          <w:rFonts w:ascii="Times New Roman" w:eastAsia="Times New Roman" w:hAnsi="Times New Roman" w:cs="Times New Roman"/>
          <w:sz w:val="28"/>
          <w:szCs w:val="28"/>
        </w:rPr>
        <w:t xml:space="preserve">ТЕОРЕТИЧНІ ЗАСАДИ ДОСЛІДЖЕННЯ </w:t>
      </w:r>
    </w:p>
    <w:p w:rsidR="00D66B52" w:rsidRDefault="00C42FE4">
      <w:pPr>
        <w:numPr>
          <w:ilvl w:val="1"/>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Важливість перекладу як науки в сучасному суспільстві</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Перекладознавство як науку визнали відносно нещодавно, коли у другій половині ХХ століття його визнали окремою академічною дисципліною, а</w:t>
      </w:r>
      <w:r>
        <w:rPr>
          <w:rFonts w:ascii="Times New Roman" w:eastAsia="Times New Roman" w:hAnsi="Times New Roman" w:cs="Times New Roman"/>
          <w:sz w:val="28"/>
          <w:szCs w:val="28"/>
        </w:rPr>
        <w:t>ле сам переклад є однією з найдавніших діяльностей людства. [39, 12]  Ще у часи античності науковці цікавилися проблемами перекладу. Так, наприклад, увага приділялася проблемі близькості перекладу до оригіналу. Буквалізмом страждали і ранні переклади Біблі</w:t>
      </w:r>
      <w:r>
        <w:rPr>
          <w:rFonts w:ascii="Times New Roman" w:eastAsia="Times New Roman" w:hAnsi="Times New Roman" w:cs="Times New Roman"/>
          <w:sz w:val="28"/>
          <w:szCs w:val="28"/>
        </w:rPr>
        <w:t xml:space="preserve">ї, через що священне писання виявилось майже повністю незрозумілим  для звичайних людей. [52, 5] Окрім цього, різні варіанти перекладу Священного письма стали справжнім яблуком розбрату для конфліктуючих ідеологій на багато років. [39, 12]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перш ніж о</w:t>
      </w:r>
      <w:r>
        <w:rPr>
          <w:rFonts w:ascii="Times New Roman" w:eastAsia="Times New Roman" w:hAnsi="Times New Roman" w:cs="Times New Roman"/>
          <w:sz w:val="28"/>
          <w:szCs w:val="28"/>
        </w:rPr>
        <w:t xml:space="preserve">бґрунтовувати роль та важливість перекладу в історії людства та сучасному суспільстві, найдоречнішим буде розглянути та проаналізувати визначення поняття перекладу. Насправді, існує досить велика кількість визначень цього поняття, тому під час дослідження </w:t>
      </w:r>
      <w:r>
        <w:rPr>
          <w:rFonts w:ascii="Times New Roman" w:eastAsia="Times New Roman" w:hAnsi="Times New Roman" w:cs="Times New Roman"/>
          <w:sz w:val="28"/>
          <w:szCs w:val="28"/>
        </w:rPr>
        <w:t xml:space="preserve">розглядатиметься лише частина думок науковців.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своїх наукових доробках Н. Хомський та Ю. Найда вказують, що «переклад – це заміна елементів або структур однієї мови на елементи іншої». [46, 6] При цьому, Ю. Найда зауважує, що саме розвиток лінгвістики п</w:t>
      </w:r>
      <w:r>
        <w:rPr>
          <w:rFonts w:ascii="Times New Roman" w:eastAsia="Times New Roman" w:hAnsi="Times New Roman" w:cs="Times New Roman"/>
          <w:sz w:val="28"/>
          <w:szCs w:val="28"/>
        </w:rPr>
        <w:t xml:space="preserve">ривернув увагу до перекладу як окремої дисципліни, яка, постійно розвиваючись практично і теоретично, привнесла нові знання до лінгвістики. [37, 483]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Вчена та перекладачка А. В. Мамрак розуміє переклад наступним чином: «Переклад визначається як один з в</w:t>
      </w:r>
      <w:r>
        <w:rPr>
          <w:rFonts w:ascii="Times New Roman" w:eastAsia="Times New Roman" w:hAnsi="Times New Roman" w:cs="Times New Roman"/>
          <w:sz w:val="28"/>
          <w:szCs w:val="28"/>
        </w:rPr>
        <w:t xml:space="preserve">идів мовної діяльності, що зводиться до процесу передачі думок, висловлених однією мовою засобами іншої. Це процес взаємодії двох мов. А якщо це так, то цей вид практичної діяльності спирається на лінгвістичний субстрат. Переклад – це розумова діяльність, </w:t>
      </w:r>
      <w:r>
        <w:rPr>
          <w:rFonts w:ascii="Times New Roman" w:eastAsia="Times New Roman" w:hAnsi="Times New Roman" w:cs="Times New Roman"/>
          <w:sz w:val="28"/>
          <w:szCs w:val="28"/>
        </w:rPr>
        <w:t xml:space="preserve">процес передачі змісту, висловленого однією мовою, засобами іншої мови та результат цього процесу. Переклад викликаний суспільною необхідністю – </w:t>
      </w:r>
      <w:r>
        <w:rPr>
          <w:rFonts w:ascii="Times New Roman" w:eastAsia="Times New Roman" w:hAnsi="Times New Roman" w:cs="Times New Roman"/>
          <w:sz w:val="28"/>
          <w:szCs w:val="28"/>
        </w:rPr>
        <w:lastRenderedPageBreak/>
        <w:t>процес і результат передачі інформації (змісту), вираженої в письмовому або усному тексті однією мовою, за допо</w:t>
      </w:r>
      <w:r>
        <w:rPr>
          <w:rFonts w:ascii="Times New Roman" w:eastAsia="Times New Roman" w:hAnsi="Times New Roman" w:cs="Times New Roman"/>
          <w:sz w:val="28"/>
          <w:szCs w:val="28"/>
        </w:rPr>
        <w:t>могою еквівалентного (адекватного) тексту іншою мовою». [46, 7]</w:t>
      </w:r>
    </w:p>
    <w:p w:rsidR="00D66B52" w:rsidRDefault="00C42FE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А. П. Царук вважає, що «завдання перекладача полягає в тому, щоб засобами іншої мови цілісно й точно передати зміст оригіналу, зберігши його стилістичні й експресивні особливості, тобто переда</w:t>
      </w:r>
      <w:r>
        <w:rPr>
          <w:rFonts w:ascii="Times New Roman" w:eastAsia="Times New Roman" w:hAnsi="Times New Roman" w:cs="Times New Roman"/>
          <w:sz w:val="28"/>
          <w:szCs w:val="28"/>
        </w:rPr>
        <w:t xml:space="preserve">ти не лише те, що виражено, але й як це виражено». [31, 113]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думку одного з найвідоміших зарубіжних науковців – Й.В. Гете. Для нього переклад – «один з найбільш важливих і найбільш суттєвих засобів спілкування між людьми». [46, 7]</w:t>
      </w:r>
      <w:r>
        <w:rPr>
          <w:rFonts w:ascii="Times New Roman" w:eastAsia="Times New Roman" w:hAnsi="Times New Roman" w:cs="Times New Roman"/>
          <w:sz w:val="20"/>
          <w:szCs w:val="20"/>
        </w:rPr>
        <w:t xml:space="preserve"> </w:t>
      </w:r>
      <w:r>
        <w:rPr>
          <w:rFonts w:ascii="Times New Roman" w:eastAsia="Times New Roman" w:hAnsi="Times New Roman" w:cs="Times New Roman"/>
          <w:sz w:val="28"/>
          <w:szCs w:val="28"/>
        </w:rPr>
        <w:t xml:space="preserve">Його погляд підтверджує значущість та важливість перекладу у комунікації представників різних країн та національностей і, можливо, навіть при взаємодії цілих держав.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Із самої появи нашої цивілізації виникла потреба у здійсненні комунікації між людьми. Але</w:t>
      </w:r>
      <w:r>
        <w:rPr>
          <w:rFonts w:ascii="Times New Roman" w:eastAsia="Times New Roman" w:hAnsi="Times New Roman" w:cs="Times New Roman"/>
          <w:sz w:val="28"/>
          <w:szCs w:val="28"/>
        </w:rPr>
        <w:t xml:space="preserve"> наявність багатьох мов робила таку практику майже неможливою. Потрібний був спосіб, за допомогою якого можна було б кодувати та декодувати мову для обміну інформацією. Таким чином, саме переклад став тим способом для створення ланцюжка зв’язку у різних со</w:t>
      </w:r>
      <w:r>
        <w:rPr>
          <w:rFonts w:ascii="Times New Roman" w:eastAsia="Times New Roman" w:hAnsi="Times New Roman" w:cs="Times New Roman"/>
          <w:sz w:val="28"/>
          <w:szCs w:val="28"/>
        </w:rPr>
        <w:t>ціумах, що зробило можливим спілкування людей з різних місцевостей та мовних громад. До того ж, переклад, як діяльність людини, що виникла ще у давні часи, став одним з найважливіших факторів культурного, політичного, економічного, духовного та науково-тех</w:t>
      </w:r>
      <w:r>
        <w:rPr>
          <w:rFonts w:ascii="Times New Roman" w:eastAsia="Times New Roman" w:hAnsi="Times New Roman" w:cs="Times New Roman"/>
          <w:sz w:val="28"/>
          <w:szCs w:val="28"/>
        </w:rPr>
        <w:t>нічного розвитку суспільства. Так, згаданий раніше переклад Біблії давньогрецькою, пізніше і латинською мовами, хоча і відрізнявся спочатку буквалізмом, став суттєвим кроком уперед для розвитку нових мов у Європі та поширенню ідей християнства. Якщо розгля</w:t>
      </w:r>
      <w:r>
        <w:rPr>
          <w:rFonts w:ascii="Times New Roman" w:eastAsia="Times New Roman" w:hAnsi="Times New Roman" w:cs="Times New Roman"/>
          <w:sz w:val="28"/>
          <w:szCs w:val="28"/>
        </w:rPr>
        <w:t>дати сферу науки, то не важко здогадатися, що переклад привніс багато нового до цієї сфері життя суспільства. За допомогою перекладу науково-технічних текстів вчені різних країн світу отримали можливість поширювати та ділитися своїми здобутками, що лише до</w:t>
      </w:r>
      <w:r>
        <w:rPr>
          <w:rFonts w:ascii="Times New Roman" w:eastAsia="Times New Roman" w:hAnsi="Times New Roman" w:cs="Times New Roman"/>
          <w:sz w:val="28"/>
          <w:szCs w:val="28"/>
        </w:rPr>
        <w:t xml:space="preserve">помогло швидше досягти технологічного прогресу у світовому масштабі. [12, 162]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Тобто, можна простежити, наскільки велику роль відігравав переклад у розвитку як окремих націй, країн та громад, так і світової культури в цілому. Однак, на жаль, оцінити переклад гідно та усвідомити його справжню значущість як окремої дисципліни, цілої на</w:t>
      </w:r>
      <w:r>
        <w:rPr>
          <w:rFonts w:ascii="Times New Roman" w:eastAsia="Times New Roman" w:hAnsi="Times New Roman" w:cs="Times New Roman"/>
          <w:sz w:val="28"/>
          <w:szCs w:val="28"/>
        </w:rPr>
        <w:t>уки, розгледіти можливість розвитку цієї галузі знань, науковці змогли лише відносно нещодавно, у ХХ ст..  У цей час досить стрімко зросла необхідність у підтримці міжнародних зв’язків, отже, з’явилась потреба у кращому рівні перекладу, через що і роль пер</w:t>
      </w:r>
      <w:r>
        <w:rPr>
          <w:rFonts w:ascii="Times New Roman" w:eastAsia="Times New Roman" w:hAnsi="Times New Roman" w:cs="Times New Roman"/>
          <w:sz w:val="28"/>
          <w:szCs w:val="28"/>
        </w:rPr>
        <w:t>екладацької діяльності швидко зросла. Світові події призвели до значних якісних і кількісних змін, у тому числі щодо теоретичних положень перекладу та його практичної цінності. Окрім цього, зросли і вимоги до результатів перекладацької діяльності та підгот</w:t>
      </w:r>
      <w:r>
        <w:rPr>
          <w:rFonts w:ascii="Times New Roman" w:eastAsia="Times New Roman" w:hAnsi="Times New Roman" w:cs="Times New Roman"/>
          <w:sz w:val="28"/>
          <w:szCs w:val="28"/>
        </w:rPr>
        <w:t xml:space="preserve">овки перекладачів-професіоналів.  Теоретична база поповнилась більш сучасними науковими та дослідницькими роботами з нових видів перекладу (окрім художнього, популярність здобув інформативний переклад), способів перекладу різних мовленнєвих явищ. [52, 7] </w:t>
      </w:r>
    </w:p>
    <w:p w:rsidR="00D66B52" w:rsidRDefault="00C42FE4">
      <w:pPr>
        <w:spacing w:line="360" w:lineRule="auto"/>
        <w:jc w:val="both"/>
        <w:rPr>
          <w:i/>
        </w:rPr>
      </w:pPr>
      <w:r>
        <w:rPr>
          <w:rFonts w:ascii="Times New Roman" w:eastAsia="Times New Roman" w:hAnsi="Times New Roman" w:cs="Times New Roman"/>
          <w:sz w:val="28"/>
          <w:szCs w:val="28"/>
        </w:rPr>
        <w:t>Оскільки зв’язки між країнами стають все ширшими, держави все більше взаємодіють, отже, у XXI столітті з’являються нові завдання та вимоги до перекладу як засобу комунікації людства. Як зазначає Л. Б. Гречина у своїй роботі «Переклад і його роль в контекст</w:t>
      </w:r>
      <w:r>
        <w:rPr>
          <w:rFonts w:ascii="Times New Roman" w:eastAsia="Times New Roman" w:hAnsi="Times New Roman" w:cs="Times New Roman"/>
          <w:sz w:val="28"/>
          <w:szCs w:val="28"/>
        </w:rPr>
        <w:t>і розвитку цивілізації»: «Сучасний рух інформаційних потоків не знає кордонів. В цьому невпинному обміні роль перекладу неухильно зростає. Науково-технічна революція, яка охоплює все нові сфери життя, міжнародне співробітництво, очікуваний демографічний ви</w:t>
      </w:r>
      <w:r>
        <w:rPr>
          <w:rFonts w:ascii="Times New Roman" w:eastAsia="Times New Roman" w:hAnsi="Times New Roman" w:cs="Times New Roman"/>
          <w:sz w:val="28"/>
          <w:szCs w:val="28"/>
        </w:rPr>
        <w:t>бух та інші найважливіші явища цивілізації призводять до небувалого розвитку всякого роду контактів між державами і різномовними товариствами людей. У цих умовах надзвичайно зростає роль перекладу як засобу, який обслуговує економічні, суспільно-політичні,</w:t>
      </w:r>
      <w:r>
        <w:rPr>
          <w:rFonts w:ascii="Times New Roman" w:eastAsia="Times New Roman" w:hAnsi="Times New Roman" w:cs="Times New Roman"/>
          <w:sz w:val="28"/>
          <w:szCs w:val="28"/>
        </w:rPr>
        <w:t xml:space="preserve"> наукові, культурно-естетичні та інші відносини народів. Тенденція до глобалізації, яка спостерігається у ХХІ ст., обумовлена активною діяльністю перекладачів, а сама глобалізація </w:t>
      </w:r>
      <w:r>
        <w:rPr>
          <w:rFonts w:ascii="Times New Roman" w:eastAsia="Times New Roman" w:hAnsi="Times New Roman" w:cs="Times New Roman"/>
          <w:sz w:val="28"/>
          <w:szCs w:val="28"/>
        </w:rPr>
        <w:lastRenderedPageBreak/>
        <w:t xml:space="preserve">можлива тільки за умови добре організованого перекладацького процесу». [12, </w:t>
      </w:r>
      <w:r>
        <w:rPr>
          <w:rFonts w:ascii="Times New Roman" w:eastAsia="Times New Roman" w:hAnsi="Times New Roman" w:cs="Times New Roman"/>
          <w:sz w:val="28"/>
          <w:szCs w:val="28"/>
        </w:rPr>
        <w:t>163]</w:t>
      </w:r>
      <w:r>
        <w:rPr>
          <w:i/>
          <w:sz w:val="28"/>
          <w:szCs w:val="28"/>
        </w:rPr>
        <w:t xml:space="preserve">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сьогодні перекладознавство все одно залишається не до кінця вивченою галуззю людської діяльності з прогалинами у певних областях, які ще чекають на нові дослідження перекладачів та науковців, оскільки багато перекладацьких рішень обумовлюються інд</w:t>
      </w:r>
      <w:r>
        <w:rPr>
          <w:rFonts w:ascii="Times New Roman" w:eastAsia="Times New Roman" w:hAnsi="Times New Roman" w:cs="Times New Roman"/>
          <w:sz w:val="28"/>
          <w:szCs w:val="28"/>
        </w:rPr>
        <w:t>ивідуальним баченням самого перекладача, а це у свою чергу не корелюється правилами та загальною теоретичною базою. Однак, спостерігається багато позитивних тенденцій щодо розвитку перекладу та його покращення та оптимізації перекладацького процесу. Сучасн</w:t>
      </w:r>
      <w:r>
        <w:rPr>
          <w:rFonts w:ascii="Times New Roman" w:eastAsia="Times New Roman" w:hAnsi="Times New Roman" w:cs="Times New Roman"/>
          <w:sz w:val="28"/>
          <w:szCs w:val="28"/>
        </w:rPr>
        <w:t>е перекладознавство визнає переклад як частково індивідуальну творчість перекладача, але при цьому спирається на положення про переклад як специфічну діяльність, за якої остаточний вибір спеціаліста також базується на особливостях оригінального тексту. Так</w:t>
      </w:r>
      <w:r>
        <w:rPr>
          <w:rFonts w:ascii="Times New Roman" w:eastAsia="Times New Roman" w:hAnsi="Times New Roman" w:cs="Times New Roman"/>
          <w:sz w:val="28"/>
          <w:szCs w:val="28"/>
        </w:rPr>
        <w:t>им чином, зараз у перекладознавстві розглядаються одразу декілька тем: суб’єктивні чинники, якими користується перекладач для створення адекватного перекладу тексту; об’єктивні чинники, що складають одиниці мови оригіналу та мови перекладу, а також їх спів</w:t>
      </w:r>
      <w:r>
        <w:rPr>
          <w:rFonts w:ascii="Times New Roman" w:eastAsia="Times New Roman" w:hAnsi="Times New Roman" w:cs="Times New Roman"/>
          <w:sz w:val="28"/>
          <w:szCs w:val="28"/>
        </w:rPr>
        <w:t>відношення; формулювання норм та положень, яких має дотримуватися спеціаліст під час перекладацької діяльності. Завдяки дослідженням, проведеним науковцями, тепер перекладачі можуть використовувати та спиратися на рекомендації, запропоновані для полегшення</w:t>
      </w:r>
      <w:r>
        <w:rPr>
          <w:rFonts w:ascii="Times New Roman" w:eastAsia="Times New Roman" w:hAnsi="Times New Roman" w:cs="Times New Roman"/>
          <w:sz w:val="28"/>
          <w:szCs w:val="28"/>
        </w:rPr>
        <w:t xml:space="preserve"> пошуку правильного та найбільш доречного перекладацького рішення. [52, 7]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цього, хоча переклад і базується на мові, але потребує аналізу більшої кількості аспектів. Сьогодні перекладачі приділяють досить багато уваги розвитку навичок спілкування, г</w:t>
      </w:r>
      <w:r>
        <w:rPr>
          <w:rFonts w:ascii="Times New Roman" w:eastAsia="Times New Roman" w:hAnsi="Times New Roman" w:cs="Times New Roman"/>
          <w:sz w:val="28"/>
          <w:szCs w:val="28"/>
        </w:rPr>
        <w:t>арної вимови, а також вивчають культуру народу, мову якого використовують під час своєї перекладацької діяльності, особливості поведінки, жестів та спілкування в цілому. Досить важливим стає розуміння, що високий рівень перекладу залежить не лише від самог</w:t>
      </w:r>
      <w:r>
        <w:rPr>
          <w:rFonts w:ascii="Times New Roman" w:eastAsia="Times New Roman" w:hAnsi="Times New Roman" w:cs="Times New Roman"/>
          <w:sz w:val="28"/>
          <w:szCs w:val="28"/>
        </w:rPr>
        <w:t xml:space="preserve">о перекладача, але й від того, що участь бере багато різних людей. Оскільки люди різні за характером, темпом і стилем спілкування, то під час процесу </w:t>
      </w:r>
      <w:r>
        <w:rPr>
          <w:rFonts w:ascii="Times New Roman" w:eastAsia="Times New Roman" w:hAnsi="Times New Roman" w:cs="Times New Roman"/>
          <w:sz w:val="28"/>
          <w:szCs w:val="28"/>
        </w:rPr>
        <w:lastRenderedPageBreak/>
        <w:t>перекладу можуть виникати непередбачені ситуації. Це вимагає від перекладачів додаткової підготовки та вир</w:t>
      </w:r>
      <w:r>
        <w:rPr>
          <w:rFonts w:ascii="Times New Roman" w:eastAsia="Times New Roman" w:hAnsi="Times New Roman" w:cs="Times New Roman"/>
          <w:sz w:val="28"/>
          <w:szCs w:val="28"/>
        </w:rPr>
        <w:t xml:space="preserve">ішення етичних, соціокультурних, психофізіологічних питань.  Таким чином, як і багато інших галузей знань, перекладознавство тісно пов’язане з філологією, культурологією, лінгвістикою, літературознавством, етнографією та навіть історією та психологією, що </w:t>
      </w:r>
      <w:r>
        <w:rPr>
          <w:rFonts w:ascii="Times New Roman" w:eastAsia="Times New Roman" w:hAnsi="Times New Roman" w:cs="Times New Roman"/>
          <w:sz w:val="28"/>
          <w:szCs w:val="28"/>
        </w:rPr>
        <w:t xml:space="preserve">дозволяє створювати нові підходи у вивченні мов, створенні нових перекладацьких рішень, які будуть враховувати проблеми відмінності культур, мовних систем, історичного досвіду народу та індивідуальності кожної людини та суспільства. [52, 11] </w:t>
      </w:r>
    </w:p>
    <w:p w:rsidR="00D66B52" w:rsidRDefault="00C42FE4">
      <w:pPr>
        <w:numPr>
          <w:ilvl w:val="1"/>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Поняття транс</w:t>
      </w:r>
      <w:r>
        <w:rPr>
          <w:rFonts w:ascii="Times New Roman" w:eastAsia="Times New Roman" w:hAnsi="Times New Roman" w:cs="Times New Roman"/>
          <w:color w:val="000000"/>
          <w:sz w:val="28"/>
          <w:szCs w:val="28"/>
        </w:rPr>
        <w:t>формації та її значення для перекладацької справи</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наукових дослідженнях термін «трансформація» зазвичай використовується для встановлення зв’язку між мовою джерела та мовою перекладу. [40, 447] Під час будь-якої перекладацької діяльності перед перекладач</w:t>
      </w:r>
      <w:r>
        <w:rPr>
          <w:rFonts w:ascii="Times New Roman" w:eastAsia="Times New Roman" w:hAnsi="Times New Roman" w:cs="Times New Roman"/>
          <w:sz w:val="28"/>
          <w:szCs w:val="28"/>
        </w:rPr>
        <w:t>ами постає важливе питання: як досягти адекватного перекладу та отримати якісний текст, що викликатиме у читачів таку саму реакцію, як і його оригінал? Цей процес займає певний час, оскільки точний переклад просто неможливий. Будь-які дві мови відрізняютьс</w:t>
      </w:r>
      <w:r>
        <w:rPr>
          <w:rFonts w:ascii="Times New Roman" w:eastAsia="Times New Roman" w:hAnsi="Times New Roman" w:cs="Times New Roman"/>
          <w:sz w:val="28"/>
          <w:szCs w:val="28"/>
        </w:rPr>
        <w:t>я за лексичним складом та структурою граматики, навіть просто під час будування простого речення. Через це, якщо перекладати текст, не враховуючи усі аспекти, можна отримати зовсім незрозумілу для простого читача групу слів. Таким чином, виникає наступне п</w:t>
      </w:r>
      <w:r>
        <w:rPr>
          <w:rFonts w:ascii="Times New Roman" w:eastAsia="Times New Roman" w:hAnsi="Times New Roman" w:cs="Times New Roman"/>
          <w:sz w:val="28"/>
          <w:szCs w:val="28"/>
        </w:rPr>
        <w:t xml:space="preserve">итання: у чому складність адекватної передачі оригінального тексту? Усі відмінності між мовами створюють певні проблеми, з якими доводиться стикатися передачам. Найбільш яскравими прикладами є переклад реалій, історизмів, передача культурних особливостей, </w:t>
      </w:r>
      <w:r>
        <w:rPr>
          <w:rFonts w:ascii="Times New Roman" w:eastAsia="Times New Roman" w:hAnsi="Times New Roman" w:cs="Times New Roman"/>
          <w:sz w:val="28"/>
          <w:szCs w:val="28"/>
        </w:rPr>
        <w:t xml:space="preserve">тому спеціалістам доводиться не лише відмінно знати мову оригіналу та мову перекладу, але й постійно вдаватися до різноманітних перетворень. [52, 66] </w:t>
      </w:r>
    </w:p>
    <w:p w:rsidR="00D66B52" w:rsidRDefault="00C42FE4">
      <w:pPr>
        <w:spacing w:line="360" w:lineRule="auto"/>
        <w:jc w:val="both"/>
      </w:pPr>
      <w:r>
        <w:rPr>
          <w:rFonts w:ascii="Times New Roman" w:eastAsia="Times New Roman" w:hAnsi="Times New Roman" w:cs="Times New Roman"/>
          <w:sz w:val="28"/>
          <w:szCs w:val="28"/>
        </w:rPr>
        <w:t>Оскільки у процесі перекладацької діяльності неможливо використати буквальний словниковий відповідник, то</w:t>
      </w:r>
      <w:r>
        <w:rPr>
          <w:rFonts w:ascii="Times New Roman" w:eastAsia="Times New Roman" w:hAnsi="Times New Roman" w:cs="Times New Roman"/>
          <w:sz w:val="28"/>
          <w:szCs w:val="28"/>
        </w:rPr>
        <w:t xml:space="preserve"> перекладачеві доводиться </w:t>
      </w:r>
      <w:r>
        <w:rPr>
          <w:rFonts w:ascii="Times New Roman" w:eastAsia="Times New Roman" w:hAnsi="Times New Roman" w:cs="Times New Roman"/>
          <w:sz w:val="28"/>
          <w:szCs w:val="28"/>
        </w:rPr>
        <w:lastRenderedPageBreak/>
        <w:t xml:space="preserve">перетворювати внутрішню форму слова або повністю замінювати це слово, що і розуміється як перекладацька трансформація. [14, 148]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зв’язку з такою потребою перекладачів у теоретичному обґрунтуванні перекладацьких трансформацій л</w:t>
      </w:r>
      <w:r>
        <w:rPr>
          <w:rFonts w:ascii="Times New Roman" w:eastAsia="Times New Roman" w:hAnsi="Times New Roman" w:cs="Times New Roman"/>
          <w:sz w:val="28"/>
          <w:szCs w:val="28"/>
        </w:rPr>
        <w:t>інгвісти почали розробку теорії стосовно перетворень у процесі перекладу та їх класифікації.</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Трансформаційна теорія перекладу  отримала широкий розвиток у працях теоретика перекладу, лінгвіста та засновника теорії динамічної еквівалентності перекладу Біблі</w:t>
      </w:r>
      <w:r>
        <w:rPr>
          <w:rFonts w:ascii="Times New Roman" w:eastAsia="Times New Roman" w:hAnsi="Times New Roman" w:cs="Times New Roman"/>
          <w:sz w:val="28"/>
          <w:szCs w:val="28"/>
        </w:rPr>
        <w:t xml:space="preserve">ї Юджина Найди. Як зазначає у своїй статті Г. В. Тащенко, «для Ю. Найди основним поняттям трансформаційної теорії є «трансформація», тобто багаторівневе реструктурування тексту відповідно до потреб мови перекладу». [52, 66]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теорії перекладацьких трансфо</w:t>
      </w:r>
      <w:r>
        <w:rPr>
          <w:rFonts w:ascii="Times New Roman" w:eastAsia="Times New Roman" w:hAnsi="Times New Roman" w:cs="Times New Roman"/>
          <w:sz w:val="28"/>
          <w:szCs w:val="28"/>
        </w:rPr>
        <w:t xml:space="preserve">рмацій перекладач розглядається як виконувач низки дій, що визначають як трансформації, які необхідні для передачі оригінального тексту мовою перекладу. Тобто, перекладач за допомогою трансформацій може найповніше та найадекватніше передати одиниці однієї </w:t>
      </w:r>
      <w:r>
        <w:rPr>
          <w:rFonts w:ascii="Times New Roman" w:eastAsia="Times New Roman" w:hAnsi="Times New Roman" w:cs="Times New Roman"/>
          <w:sz w:val="28"/>
          <w:szCs w:val="28"/>
        </w:rPr>
        <w:t>мови одиницями другої мови, через що лінгвісти визнають  трансформації важливою складовою теорії перекладу. [52, 67]</w:t>
      </w:r>
      <w:r>
        <w:t xml:space="preserve"> </w:t>
      </w:r>
    </w:p>
    <w:p w:rsidR="00D66B52" w:rsidRDefault="00C42FE4">
      <w:pPr>
        <w:spacing w:line="360" w:lineRule="auto"/>
        <w:jc w:val="both"/>
        <w:rPr>
          <w:rFonts w:ascii="Times New Roman" w:eastAsia="Times New Roman" w:hAnsi="Times New Roman" w:cs="Times New Roman"/>
          <w:sz w:val="28"/>
          <w:szCs w:val="28"/>
        </w:rPr>
      </w:pPr>
      <w:r>
        <w:t xml:space="preserve"> </w:t>
      </w:r>
      <w:r>
        <w:rPr>
          <w:rFonts w:ascii="Times New Roman" w:eastAsia="Times New Roman" w:hAnsi="Times New Roman" w:cs="Times New Roman"/>
          <w:sz w:val="28"/>
          <w:szCs w:val="28"/>
        </w:rPr>
        <w:t>Оскільки науковці визнають значущість перекладацьких трансформацій у передачі лексичних та граматичних одиниць однієї мови іншою, то розг</w:t>
      </w:r>
      <w:r>
        <w:rPr>
          <w:rFonts w:ascii="Times New Roman" w:eastAsia="Times New Roman" w:hAnsi="Times New Roman" w:cs="Times New Roman"/>
          <w:sz w:val="28"/>
          <w:szCs w:val="28"/>
        </w:rPr>
        <w:t xml:space="preserve">лянемо, що саме мається на увазі під трансформацією у ході перекладу тексту.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думку </w:t>
      </w:r>
      <w:r>
        <w:rPr>
          <w:rFonts w:ascii="Times New Roman" w:eastAsia="Times New Roman" w:hAnsi="Times New Roman" w:cs="Times New Roman"/>
          <w:sz w:val="28"/>
          <w:szCs w:val="28"/>
          <w:highlight w:val="white"/>
        </w:rPr>
        <w:t>українського мовознавця, перекладача та теоретика перекладу</w:t>
      </w:r>
      <w:r>
        <w:rPr>
          <w:rFonts w:ascii="Times New Roman" w:eastAsia="Times New Roman" w:hAnsi="Times New Roman" w:cs="Times New Roman"/>
          <w:sz w:val="28"/>
          <w:szCs w:val="28"/>
        </w:rPr>
        <w:t xml:space="preserve">    В.В. Коптілова, «перекладацькі трансформації – це численні та якісно різноманітні перетворення, які здійсн</w:t>
      </w:r>
      <w:r>
        <w:rPr>
          <w:rFonts w:ascii="Times New Roman" w:eastAsia="Times New Roman" w:hAnsi="Times New Roman" w:cs="Times New Roman"/>
          <w:sz w:val="28"/>
          <w:szCs w:val="28"/>
        </w:rPr>
        <w:t xml:space="preserve">юються задля досягнення перекладацької еквівалентності («адекватності») перекладу всупереч розбіжностям у формальних та семантичних системах двох мов». [27, 147]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Наталія Бондаренко у своїх роботах описує перекладацькі трансформації наступним чином: «Перек</w:t>
      </w:r>
      <w:r>
        <w:rPr>
          <w:rFonts w:ascii="Times New Roman" w:eastAsia="Times New Roman" w:hAnsi="Times New Roman" w:cs="Times New Roman"/>
          <w:sz w:val="28"/>
          <w:szCs w:val="28"/>
        </w:rPr>
        <w:t>ладацькі трансформації можна визначити як міжмовні перетворення, перебудову елементів тексту-оригіналу, перевираження змісту чи перефразування задля досягнення перекладацької еквівалентності. Основною відмінною рисою перекладацьких трансформацій є їхній мі</w:t>
      </w:r>
      <w:r>
        <w:rPr>
          <w:rFonts w:ascii="Times New Roman" w:eastAsia="Times New Roman" w:hAnsi="Times New Roman" w:cs="Times New Roman"/>
          <w:sz w:val="28"/>
          <w:szCs w:val="28"/>
        </w:rPr>
        <w:t xml:space="preserve">жмовний характер, а також їхня спрямованість на досягнення адекватності перекладу». [3, 131]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 визначенням, поданим українською професоркою та докторкою філологічних наук О.О. Селівановою, «трансформація – основа більшості прийомів перекладу, яка поляга</w:t>
      </w:r>
      <w:r>
        <w:rPr>
          <w:rFonts w:ascii="Times New Roman" w:eastAsia="Times New Roman" w:hAnsi="Times New Roman" w:cs="Times New Roman"/>
          <w:sz w:val="28"/>
          <w:szCs w:val="28"/>
        </w:rPr>
        <w:t xml:space="preserve">є в зміні формальних (лексичні або граматичні трансформації) або семантичних (семантичні трансформації) компонентів вихідного тексту при збереженні інформації, призначеної для передачі [51, 536]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Журавель Т. В. та Хайдарі Н. І. у своїй роботі «Поняття пере</w:t>
      </w:r>
      <w:r>
        <w:rPr>
          <w:rFonts w:ascii="Times New Roman" w:eastAsia="Times New Roman" w:hAnsi="Times New Roman" w:cs="Times New Roman"/>
          <w:sz w:val="28"/>
          <w:szCs w:val="28"/>
        </w:rPr>
        <w:t xml:space="preserve">кладацьких трансформацій та проблема їх класифікації» надають наступне визначення цього явища перекладу: «Загалом перекладацькі трансформації можна вважати міжмовними перетвореннями, перебудовою вихідного тексту або заміною його елементів задля досягнення </w:t>
      </w:r>
      <w:r>
        <w:rPr>
          <w:rFonts w:ascii="Times New Roman" w:eastAsia="Times New Roman" w:hAnsi="Times New Roman" w:cs="Times New Roman"/>
          <w:sz w:val="28"/>
          <w:szCs w:val="28"/>
        </w:rPr>
        <w:t xml:space="preserve">перекладацької адекватності та еквівалентності. Основними характерними рисами перекладацьких трансформацій є міжмовний характер та цілеспрямованість на досягнення адекватності перекладу». [14, 148]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думку українських вчених-мовознавців Т. Кияк, А. Наум</w:t>
      </w:r>
      <w:r>
        <w:rPr>
          <w:rFonts w:ascii="Times New Roman" w:eastAsia="Times New Roman" w:hAnsi="Times New Roman" w:cs="Times New Roman"/>
          <w:sz w:val="28"/>
          <w:szCs w:val="28"/>
        </w:rPr>
        <w:t>енко та О. Огуй, «перекладацька трансформація реалізується в тексті перекладу за допомогою відповідних засобів (особливих прийомів щодо визначення мовних засобів, необхідних для адекватного перекладу), які допомагають зберегти риси авторського стилю при ві</w:t>
      </w:r>
      <w:r>
        <w:rPr>
          <w:rFonts w:ascii="Times New Roman" w:eastAsia="Times New Roman" w:hAnsi="Times New Roman" w:cs="Times New Roman"/>
          <w:sz w:val="28"/>
          <w:szCs w:val="28"/>
        </w:rPr>
        <w:t>дповідному відтворенні змісту тексту перекладу». [33, 151]</w:t>
      </w:r>
    </w:p>
    <w:p w:rsidR="00D66B52" w:rsidRDefault="00C42FE4">
      <w:pPr>
        <w:spacing w:line="360" w:lineRule="auto"/>
        <w:jc w:val="both"/>
        <w:rPr>
          <w:rFonts w:ascii="Times New Roman" w:eastAsia="Times New Roman" w:hAnsi="Times New Roman" w:cs="Times New Roman"/>
          <w:sz w:val="36"/>
          <w:szCs w:val="36"/>
        </w:rPr>
      </w:pPr>
      <w:r>
        <w:rPr>
          <w:rFonts w:ascii="Times New Roman" w:eastAsia="Times New Roman" w:hAnsi="Times New Roman" w:cs="Times New Roman"/>
          <w:color w:val="000000"/>
          <w:sz w:val="28"/>
          <w:szCs w:val="28"/>
        </w:rPr>
        <w:t>1.3 Класифікація трансформацій. Різновиди та особливості</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Після вирішення проблеми точного визначення терміну «перекладацькі трансформації» перед лінгвістами та науковцями постало наступне питання. З часом та приверненням все більшої уваги до перекладу як важливої  складової міжмовної та міжкультурної комунікації</w:t>
      </w:r>
      <w:r>
        <w:rPr>
          <w:rFonts w:ascii="Times New Roman" w:eastAsia="Times New Roman" w:hAnsi="Times New Roman" w:cs="Times New Roman"/>
          <w:sz w:val="28"/>
          <w:szCs w:val="28"/>
        </w:rPr>
        <w:t xml:space="preserve"> з’явилася досить велика кількість наукових праць, присвячених трансформаціям під час перекладу. Таким чином, лінгвістам потрібно було класифікувати їх за певними характеристиками. Так, розглянемо декілька класифікацій, запропонованих різними вченими.</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Наук</w:t>
      </w:r>
      <w:r>
        <w:rPr>
          <w:rFonts w:ascii="Times New Roman" w:eastAsia="Times New Roman" w:hAnsi="Times New Roman" w:cs="Times New Roman"/>
          <w:sz w:val="28"/>
          <w:szCs w:val="28"/>
        </w:rPr>
        <w:t xml:space="preserve">овиця Т. Р. Левицька у своїй праці виділяє три типи перекладацьких трансформацій: </w:t>
      </w:r>
    </w:p>
    <w:p w:rsidR="00D66B52" w:rsidRDefault="00C42FE4">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граматичні трансформації (перестановки, опущення і додавання, перебудови та заміни пропозицій); </w:t>
      </w:r>
    </w:p>
    <w:p w:rsidR="00D66B52" w:rsidRDefault="00C42FE4">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стилістичні трансформації (синонімічні заміни та описовий переклад, компенсація та інші види замін); </w:t>
      </w:r>
    </w:p>
    <w:p w:rsidR="00D66B52" w:rsidRDefault="00C42FE4">
      <w:pPr>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лексичні трансформації (заміна і додавання, конкретизація і генералізація понять). [14, 148]</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Г. Гудманян та І. М. Баклан називають перекладацькі трансф</w:t>
      </w:r>
      <w:r>
        <w:rPr>
          <w:rFonts w:ascii="Times New Roman" w:eastAsia="Times New Roman" w:hAnsi="Times New Roman" w:cs="Times New Roman"/>
          <w:sz w:val="28"/>
          <w:szCs w:val="28"/>
        </w:rPr>
        <w:t>ормації прийомами перекладу та розподіляють їх на граматичні, семантичні та лексичні. Таким чином, перекладацькі трансформації розглядаються як «два блоки, які відображають системний аспект перекладу (у межах міжмовних перетворень на рівні системи мови) та</w:t>
      </w:r>
      <w:r>
        <w:rPr>
          <w:rFonts w:ascii="Times New Roman" w:eastAsia="Times New Roman" w:hAnsi="Times New Roman" w:cs="Times New Roman"/>
          <w:sz w:val="28"/>
          <w:szCs w:val="28"/>
        </w:rPr>
        <w:t xml:space="preserve"> галузевий аспект перекладу (у межах пошуку перекладацьких рішень під час подолання окремих проблем перекладу фахових текстів)». [33, 151]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 Коптілов у своїх роботах розглядає 4 типи елементарних трансформацій. Але при цьому, український теоретик пере</w:t>
      </w:r>
      <w:r>
        <w:rPr>
          <w:rFonts w:ascii="Times New Roman" w:eastAsia="Times New Roman" w:hAnsi="Times New Roman" w:cs="Times New Roman"/>
          <w:sz w:val="28"/>
          <w:szCs w:val="28"/>
        </w:rPr>
        <w:t xml:space="preserve">кладу зауважує, що його класифікація є досить умовною, оскільки іноді деякі трансформації не використовуються окремо від інших або декілька з них застосовуються для </w:t>
      </w:r>
      <w:r>
        <w:rPr>
          <w:rFonts w:ascii="Times New Roman" w:eastAsia="Times New Roman" w:hAnsi="Times New Roman" w:cs="Times New Roman"/>
          <w:sz w:val="28"/>
          <w:szCs w:val="28"/>
        </w:rPr>
        <w:lastRenderedPageBreak/>
        <w:t>певної ситуації одночасно. Таким чином, за класифікацією В. В. Коптілова існує наступні вид</w:t>
      </w:r>
      <w:r>
        <w:rPr>
          <w:rFonts w:ascii="Times New Roman" w:eastAsia="Times New Roman" w:hAnsi="Times New Roman" w:cs="Times New Roman"/>
          <w:sz w:val="28"/>
          <w:szCs w:val="28"/>
        </w:rPr>
        <w:t xml:space="preserve">и перекладацьких трансформацій: </w:t>
      </w:r>
    </w:p>
    <w:p w:rsidR="00D66B52" w:rsidRDefault="00C42FE4">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перестановки; </w:t>
      </w:r>
    </w:p>
    <w:p w:rsidR="00D66B52" w:rsidRDefault="00C42FE4">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заміни; </w:t>
      </w:r>
    </w:p>
    <w:p w:rsidR="00D66B52" w:rsidRDefault="00C42FE4">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додавання; </w:t>
      </w:r>
    </w:p>
    <w:p w:rsidR="00D66B52" w:rsidRDefault="00C42FE4">
      <w:pPr>
        <w:numPr>
          <w:ilvl w:val="0"/>
          <w:numId w:val="11"/>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опущення. [27, 147]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Вчений-перекладознавець В. Карабан у своєму теоретичному доробку пропонує наступну класифікацію перекладацьких трансформацій: </w:t>
      </w:r>
    </w:p>
    <w:p w:rsidR="00D66B52" w:rsidRDefault="00C42FE4">
      <w:pPr>
        <w:numPr>
          <w:ilvl w:val="0"/>
          <w:numId w:val="12"/>
        </w:numPr>
        <w:pBdr>
          <w:top w:val="nil"/>
          <w:left w:val="nil"/>
          <w:bottom w:val="nil"/>
          <w:right w:val="nil"/>
          <w:between w:val="nil"/>
        </w:pBdr>
        <w:spacing w:after="0" w:line="360" w:lineRule="auto"/>
        <w:jc w:val="both"/>
        <w:rPr>
          <w:color w:val="000000"/>
        </w:rPr>
      </w:pPr>
      <w:r>
        <w:rPr>
          <w:rFonts w:ascii="Times New Roman" w:eastAsia="Times New Roman" w:hAnsi="Times New Roman" w:cs="Times New Roman"/>
          <w:color w:val="000000"/>
          <w:sz w:val="28"/>
          <w:szCs w:val="28"/>
        </w:rPr>
        <w:t xml:space="preserve">конкретизація; </w:t>
      </w:r>
    </w:p>
    <w:p w:rsidR="00D66B52" w:rsidRDefault="00C42FE4">
      <w:pPr>
        <w:numPr>
          <w:ilvl w:val="0"/>
          <w:numId w:val="12"/>
        </w:numPr>
        <w:pBdr>
          <w:top w:val="nil"/>
          <w:left w:val="nil"/>
          <w:bottom w:val="nil"/>
          <w:right w:val="nil"/>
          <w:between w:val="nil"/>
        </w:pBdr>
        <w:spacing w:after="0" w:line="360" w:lineRule="auto"/>
        <w:jc w:val="both"/>
        <w:rPr>
          <w:color w:val="000000"/>
        </w:rPr>
      </w:pPr>
      <w:r>
        <w:rPr>
          <w:rFonts w:ascii="Times New Roman" w:eastAsia="Times New Roman" w:hAnsi="Times New Roman" w:cs="Times New Roman"/>
          <w:color w:val="000000"/>
          <w:sz w:val="28"/>
          <w:szCs w:val="28"/>
        </w:rPr>
        <w:t xml:space="preserve">генералізація; </w:t>
      </w:r>
    </w:p>
    <w:p w:rsidR="00D66B52" w:rsidRDefault="00C42FE4">
      <w:pPr>
        <w:numPr>
          <w:ilvl w:val="0"/>
          <w:numId w:val="12"/>
        </w:numPr>
        <w:pBdr>
          <w:top w:val="nil"/>
          <w:left w:val="nil"/>
          <w:bottom w:val="nil"/>
          <w:right w:val="nil"/>
          <w:between w:val="nil"/>
        </w:pBdr>
        <w:spacing w:after="0" w:line="360" w:lineRule="auto"/>
        <w:jc w:val="both"/>
        <w:rPr>
          <w:color w:val="000000"/>
        </w:rPr>
      </w:pPr>
      <w:r>
        <w:rPr>
          <w:rFonts w:ascii="Times New Roman" w:eastAsia="Times New Roman" w:hAnsi="Times New Roman" w:cs="Times New Roman"/>
          <w:color w:val="000000"/>
          <w:sz w:val="28"/>
          <w:szCs w:val="28"/>
        </w:rPr>
        <w:t xml:space="preserve">додавання; </w:t>
      </w:r>
    </w:p>
    <w:p w:rsidR="00D66B52" w:rsidRDefault="00C42FE4">
      <w:pPr>
        <w:numPr>
          <w:ilvl w:val="0"/>
          <w:numId w:val="12"/>
        </w:numPr>
        <w:pBdr>
          <w:top w:val="nil"/>
          <w:left w:val="nil"/>
          <w:bottom w:val="nil"/>
          <w:right w:val="nil"/>
          <w:between w:val="nil"/>
        </w:pBdr>
        <w:spacing w:after="0" w:line="360" w:lineRule="auto"/>
        <w:jc w:val="both"/>
        <w:rPr>
          <w:color w:val="000000"/>
        </w:rPr>
      </w:pPr>
      <w:r>
        <w:rPr>
          <w:rFonts w:ascii="Times New Roman" w:eastAsia="Times New Roman" w:hAnsi="Times New Roman" w:cs="Times New Roman"/>
          <w:color w:val="000000"/>
          <w:sz w:val="28"/>
          <w:szCs w:val="28"/>
        </w:rPr>
        <w:t xml:space="preserve">вилучення; </w:t>
      </w:r>
    </w:p>
    <w:p w:rsidR="00D66B52" w:rsidRDefault="00C42FE4">
      <w:pPr>
        <w:numPr>
          <w:ilvl w:val="0"/>
          <w:numId w:val="12"/>
        </w:numPr>
        <w:pBdr>
          <w:top w:val="nil"/>
          <w:left w:val="nil"/>
          <w:bottom w:val="nil"/>
          <w:right w:val="nil"/>
          <w:between w:val="nil"/>
        </w:pBdr>
        <w:spacing w:after="0" w:line="360" w:lineRule="auto"/>
        <w:jc w:val="both"/>
        <w:rPr>
          <w:color w:val="000000"/>
        </w:rPr>
      </w:pPr>
      <w:r>
        <w:rPr>
          <w:rFonts w:ascii="Times New Roman" w:eastAsia="Times New Roman" w:hAnsi="Times New Roman" w:cs="Times New Roman"/>
          <w:color w:val="000000"/>
          <w:sz w:val="28"/>
          <w:szCs w:val="28"/>
        </w:rPr>
        <w:t xml:space="preserve">заміна однієї частини мови на іншу частину мови; </w:t>
      </w:r>
    </w:p>
    <w:p w:rsidR="00D66B52" w:rsidRDefault="00C42FE4">
      <w:pPr>
        <w:numPr>
          <w:ilvl w:val="0"/>
          <w:numId w:val="12"/>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sz w:val="28"/>
          <w:szCs w:val="28"/>
        </w:rPr>
        <w:t xml:space="preserve">перестановка слів [33, 151]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Завдяки наведеним різновидам класифікації можна створити певне уявлення про розвиток та становлення структуризації усіх відомих перекладацьких трансформа</w:t>
      </w:r>
      <w:r>
        <w:rPr>
          <w:rFonts w:ascii="Times New Roman" w:eastAsia="Times New Roman" w:hAnsi="Times New Roman" w:cs="Times New Roman"/>
          <w:color w:val="000000"/>
          <w:sz w:val="28"/>
          <w:szCs w:val="28"/>
        </w:rPr>
        <w:t xml:space="preserve">цій. За основу для цього дослідження оберемо та проаналізуємо дві класифікації: класифікацію лексичних трансформацій за Я. І. Рецкером та граматичних трансформацій за А. В. Мамрак.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8"/>
          <w:szCs w:val="28"/>
        </w:rPr>
        <w:t>1.3.1.  Класифікація лексичних трансформацій Я. І. Рецкера</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класифікацією Я. Рецкера існує 6 лексичних трансформацій, що можуть виникнути під час перекладу. Під лексичними трансформаціями він розуміє наступні прийоми:</w:t>
      </w:r>
    </w:p>
    <w:p w:rsidR="00D66B52" w:rsidRDefault="00C42FE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диференціація та конкретизація;</w:t>
      </w:r>
    </w:p>
    <w:p w:rsidR="00D66B52" w:rsidRDefault="00C42FE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генералізація;</w:t>
      </w:r>
    </w:p>
    <w:p w:rsidR="00D66B52" w:rsidRDefault="00C42FE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модуляція (смисловий розвиток);</w:t>
      </w:r>
    </w:p>
    <w:p w:rsidR="00D66B52" w:rsidRDefault="00C42FE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антонімічний переклад;</w:t>
      </w:r>
    </w:p>
    <w:p w:rsidR="00D66B52" w:rsidRDefault="00C42FE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lastRenderedPageBreak/>
        <w:t>компенсація втрат у процесі перекладу</w:t>
      </w:r>
    </w:p>
    <w:p w:rsidR="00D66B52" w:rsidRDefault="00C42FE4">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цілісне перетворення. [25, 5]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Розглянемо класифікацію лексичних перекладацьких трансформацій за Я. Рецкером більш детально. Під лексичними трансформаціями розуміють прийоми логічного  мислення, </w:t>
      </w:r>
      <w:r>
        <w:rPr>
          <w:rFonts w:ascii="Times New Roman" w:eastAsia="Times New Roman" w:hAnsi="Times New Roman" w:cs="Times New Roman"/>
          <w:sz w:val="28"/>
          <w:szCs w:val="28"/>
        </w:rPr>
        <w:t xml:space="preserve">за допомогою яких розкривається значення іншомовного слова у контексті та знаходиться його відповідність  у мові перекладу. [2, 97]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відомо, елементи лексики не можуть перекладатися окремо, без участі та впливу інших членів речення, їх функціональних ха</w:t>
      </w:r>
      <w:r>
        <w:rPr>
          <w:rFonts w:ascii="Times New Roman" w:eastAsia="Times New Roman" w:hAnsi="Times New Roman" w:cs="Times New Roman"/>
          <w:sz w:val="28"/>
          <w:szCs w:val="28"/>
        </w:rPr>
        <w:t>рактеристик та зв’язків усередині самого речення. Таким чином, усе в реченні взаємопов’язане, тому дуже важливо для перекладача враховувати характеристики слова та речення, в якому воно вживається. [48, 300]  Усі слова записані у словниках, але знати або з</w:t>
      </w:r>
      <w:r>
        <w:rPr>
          <w:rFonts w:ascii="Times New Roman" w:eastAsia="Times New Roman" w:hAnsi="Times New Roman" w:cs="Times New Roman"/>
          <w:sz w:val="28"/>
          <w:szCs w:val="28"/>
        </w:rPr>
        <w:t>найти це слово у словнику ще недостатньо, щоб адекватно його перекласти, оскільки всі лексичні трансформації базуються на логічному зв’язку між ідеями, значенням концепту. Тому так важливо враховувати особливості мов оригіналу та перекладу. [41, 254] Іноді</w:t>
      </w:r>
      <w:r>
        <w:rPr>
          <w:rFonts w:ascii="Times New Roman" w:eastAsia="Times New Roman" w:hAnsi="Times New Roman" w:cs="Times New Roman"/>
          <w:sz w:val="28"/>
          <w:szCs w:val="28"/>
        </w:rPr>
        <w:t xml:space="preserve"> перекладачеві доводиться використовувати не словникові відповідники, а контекстуальні, оскільки словникові не задовольняють перекладача та не відтворюють те, що насправді хотів показати автор оригінального тексту. [48, 300]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з таких способів передат</w:t>
      </w:r>
      <w:r>
        <w:rPr>
          <w:rFonts w:ascii="Times New Roman" w:eastAsia="Times New Roman" w:hAnsi="Times New Roman" w:cs="Times New Roman"/>
          <w:sz w:val="28"/>
          <w:szCs w:val="28"/>
        </w:rPr>
        <w:t xml:space="preserve">и значення лексичного елементу є </w:t>
      </w:r>
      <w:r>
        <w:rPr>
          <w:rFonts w:ascii="Times New Roman" w:eastAsia="Times New Roman" w:hAnsi="Times New Roman" w:cs="Times New Roman"/>
          <w:b/>
          <w:i/>
          <w:sz w:val="28"/>
          <w:szCs w:val="28"/>
        </w:rPr>
        <w:t>конкретизація</w:t>
      </w:r>
      <w:r>
        <w:rPr>
          <w:rFonts w:ascii="Times New Roman" w:eastAsia="Times New Roman" w:hAnsi="Times New Roman" w:cs="Times New Roman"/>
          <w:sz w:val="28"/>
          <w:szCs w:val="28"/>
        </w:rPr>
        <w:t xml:space="preserve"> значення. При конкретизації перекладач замість слова ширшої семантики застосовує слово вужчої семантики, через що створюється видо-родовий зв'язок. Розглянемо детальніше на прикладі:</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 put his </w:t>
      </w:r>
      <w:r>
        <w:rPr>
          <w:rFonts w:ascii="Times New Roman" w:eastAsia="Times New Roman" w:hAnsi="Times New Roman" w:cs="Times New Roman"/>
          <w:b/>
          <w:i/>
          <w:sz w:val="28"/>
          <w:szCs w:val="28"/>
        </w:rPr>
        <w:t>hand</w:t>
      </w:r>
      <w:r>
        <w:rPr>
          <w:rFonts w:ascii="Times New Roman" w:eastAsia="Times New Roman" w:hAnsi="Times New Roman" w:cs="Times New Roman"/>
          <w:i/>
          <w:sz w:val="28"/>
          <w:szCs w:val="28"/>
        </w:rPr>
        <w:t xml:space="preserve"> flat upon </w:t>
      </w:r>
      <w:r>
        <w:rPr>
          <w:rFonts w:ascii="Times New Roman" w:eastAsia="Times New Roman" w:hAnsi="Times New Roman" w:cs="Times New Roman"/>
          <w:i/>
          <w:sz w:val="28"/>
          <w:szCs w:val="28"/>
        </w:rPr>
        <w:t>the surface, as though to quell it.</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Він поклав руку </w:t>
      </w:r>
      <w:r>
        <w:rPr>
          <w:rFonts w:ascii="Times New Roman" w:eastAsia="Times New Roman" w:hAnsi="Times New Roman" w:cs="Times New Roman"/>
          <w:b/>
          <w:i/>
          <w:sz w:val="28"/>
          <w:szCs w:val="28"/>
        </w:rPr>
        <w:t>долонею</w:t>
      </w:r>
      <w:r>
        <w:rPr>
          <w:rFonts w:ascii="Times New Roman" w:eastAsia="Times New Roman" w:hAnsi="Times New Roman" w:cs="Times New Roman"/>
          <w:i/>
          <w:sz w:val="28"/>
          <w:szCs w:val="28"/>
        </w:rPr>
        <w:t xml:space="preserve"> на поверхню, немов бажаючи її причавити.</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lastRenderedPageBreak/>
        <w:t>Насправді, в англійській мові існує словниковий відповідник українського слова «долоня», однак перекладачка робить інший вибір, уточнюючи, якою саме сторон</w:t>
      </w:r>
      <w:r>
        <w:rPr>
          <w:rFonts w:ascii="Times New Roman" w:eastAsia="Times New Roman" w:hAnsi="Times New Roman" w:cs="Times New Roman"/>
          <w:sz w:val="28"/>
          <w:szCs w:val="28"/>
        </w:rPr>
        <w:t>ою герой торкається поверхні води.</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конкретизації під час перекладу лексичних елементів зумовлене розбіжностями у мові оригіналу та мові перекладу. Однією з причин є відсутність у мові перекладу слова або словосполучення з таким же діапазоном т</w:t>
      </w:r>
      <w:r>
        <w:rPr>
          <w:rFonts w:ascii="Times New Roman" w:eastAsia="Times New Roman" w:hAnsi="Times New Roman" w:cs="Times New Roman"/>
          <w:sz w:val="28"/>
          <w:szCs w:val="28"/>
        </w:rPr>
        <w:t xml:space="preserve">а відтінком значення, що дало б створити такий самий ефект від прочитання, як від оригіналу. Окрім цього, до причин відносять відмінності у граматичних характеристиках лексичного елемента та розходження в стилістичних особливостях. [49, 110]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Ця трансформація використовується досить часто, оскільки в англійській мові існує тенденція до використання слів широкої семантики, як наприклад: </w:t>
      </w:r>
      <w:r>
        <w:rPr>
          <w:rFonts w:ascii="Times New Roman" w:eastAsia="Times New Roman" w:hAnsi="Times New Roman" w:cs="Times New Roman"/>
          <w:i/>
          <w:sz w:val="28"/>
          <w:szCs w:val="28"/>
        </w:rPr>
        <w:t>thing, to do, to say, to be, peace, affair, good, to get</w:t>
      </w:r>
      <w:r>
        <w:rPr>
          <w:rFonts w:ascii="Times New Roman" w:eastAsia="Times New Roman" w:hAnsi="Times New Roman" w:cs="Times New Roman"/>
          <w:sz w:val="28"/>
          <w:szCs w:val="28"/>
        </w:rPr>
        <w:t xml:space="preserve"> etc, що й спостерігається у реченні нижче. [48, 301]</w:t>
      </w:r>
      <w:r>
        <w:rPr>
          <w:rFonts w:ascii="Times New Roman" w:eastAsia="Times New Roman" w:hAnsi="Times New Roman" w:cs="Times New Roman"/>
          <w:sz w:val="28"/>
          <w:szCs w:val="28"/>
        </w:rPr>
        <w:t xml:space="preserve"> </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But how to </w:t>
      </w:r>
      <w:r>
        <w:rPr>
          <w:rFonts w:ascii="Times New Roman" w:eastAsia="Times New Roman" w:hAnsi="Times New Roman" w:cs="Times New Roman"/>
          <w:b/>
          <w:i/>
          <w:sz w:val="28"/>
          <w:szCs w:val="28"/>
        </w:rPr>
        <w:t>do</w:t>
      </w:r>
      <w:r>
        <w:rPr>
          <w:rFonts w:ascii="Times New Roman" w:eastAsia="Times New Roman" w:hAnsi="Times New Roman" w:cs="Times New Roman"/>
          <w:i/>
          <w:sz w:val="28"/>
          <w:szCs w:val="28"/>
        </w:rPr>
        <w:t xml:space="preserve"> feelings? </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Але як </w:t>
      </w:r>
      <w:r>
        <w:rPr>
          <w:rFonts w:ascii="Times New Roman" w:eastAsia="Times New Roman" w:hAnsi="Times New Roman" w:cs="Times New Roman"/>
          <w:b/>
          <w:i/>
          <w:sz w:val="28"/>
          <w:szCs w:val="28"/>
        </w:rPr>
        <w:t>змалювати</w:t>
      </w:r>
      <w:r>
        <w:rPr>
          <w:rFonts w:ascii="Times New Roman" w:eastAsia="Times New Roman" w:hAnsi="Times New Roman" w:cs="Times New Roman"/>
          <w:i/>
          <w:sz w:val="28"/>
          <w:szCs w:val="28"/>
        </w:rPr>
        <w:t xml:space="preserve"> почуття?</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Дієслово </w:t>
      </w:r>
      <w:r>
        <w:rPr>
          <w:rFonts w:ascii="Times New Roman" w:eastAsia="Times New Roman" w:hAnsi="Times New Roman" w:cs="Times New Roman"/>
          <w:i/>
          <w:sz w:val="28"/>
          <w:szCs w:val="28"/>
        </w:rPr>
        <w:t>do</w:t>
      </w:r>
      <w:r>
        <w:rPr>
          <w:rFonts w:ascii="Times New Roman" w:eastAsia="Times New Roman" w:hAnsi="Times New Roman" w:cs="Times New Roman"/>
          <w:sz w:val="28"/>
          <w:szCs w:val="28"/>
        </w:rPr>
        <w:t xml:space="preserve"> вважається словом широкої семантики, тому його значення конкретизують відповідно до контексту, у результаті чого використовується дієслово </w:t>
      </w:r>
      <w:r>
        <w:rPr>
          <w:rFonts w:ascii="Times New Roman" w:eastAsia="Times New Roman" w:hAnsi="Times New Roman" w:cs="Times New Roman"/>
          <w:i/>
          <w:sz w:val="28"/>
          <w:szCs w:val="28"/>
        </w:rPr>
        <w:t>змалювати</w:t>
      </w:r>
      <w:r>
        <w:rPr>
          <w:rFonts w:ascii="Times New Roman" w:eastAsia="Times New Roman" w:hAnsi="Times New Roman" w:cs="Times New Roman"/>
          <w:sz w:val="28"/>
          <w:szCs w:val="28"/>
        </w:rPr>
        <w:t>.</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Інша трансформація, що є протилежною до конкретизації, є </w:t>
      </w:r>
      <w:r>
        <w:rPr>
          <w:rFonts w:ascii="Times New Roman" w:eastAsia="Times New Roman" w:hAnsi="Times New Roman" w:cs="Times New Roman"/>
          <w:b/>
          <w:i/>
          <w:sz w:val="28"/>
          <w:szCs w:val="28"/>
        </w:rPr>
        <w:t xml:space="preserve">генералізація </w:t>
      </w:r>
      <w:r>
        <w:rPr>
          <w:rFonts w:ascii="Times New Roman" w:eastAsia="Times New Roman" w:hAnsi="Times New Roman" w:cs="Times New Roman"/>
          <w:sz w:val="28"/>
          <w:szCs w:val="28"/>
        </w:rPr>
        <w:t xml:space="preserve">значення. На відміну від конкретизації, генералізація має на меті розширення значення потрібного слова замість його звуження. [48, 308]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Мамрак у своїх працях розглядає генералізацію</w:t>
      </w:r>
      <w:r>
        <w:rPr>
          <w:rFonts w:ascii="Times New Roman" w:eastAsia="Times New Roman" w:hAnsi="Times New Roman" w:cs="Times New Roman"/>
          <w:sz w:val="28"/>
          <w:szCs w:val="28"/>
        </w:rPr>
        <w:t xml:space="preserve"> як «заміну при перекладі слова із вузьким значенням одиницею з узагальненим значенням». [49, 110] Нерідко при такій трансформації слово перекладається гіпонімом. Але використовувати таку трансформацію потрібно обережно, оскільки це може призвести до певно</w:t>
      </w:r>
      <w:r>
        <w:rPr>
          <w:rFonts w:ascii="Times New Roman" w:eastAsia="Times New Roman" w:hAnsi="Times New Roman" w:cs="Times New Roman"/>
          <w:sz w:val="28"/>
          <w:szCs w:val="28"/>
        </w:rPr>
        <w:t xml:space="preserve">ї втрати інформації, яка може бути важливою для </w:t>
      </w:r>
      <w:r>
        <w:rPr>
          <w:rFonts w:ascii="Times New Roman" w:eastAsia="Times New Roman" w:hAnsi="Times New Roman" w:cs="Times New Roman"/>
          <w:sz w:val="28"/>
          <w:szCs w:val="28"/>
        </w:rPr>
        <w:lastRenderedPageBreak/>
        <w:t>розуміння деталей оригінального тексту. [24, 232] Розберемо особливості генералізації значення на прикладі:</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Self-pity needed her full attention, and only in solitude could she breathe life into the lacerating</w:t>
      </w:r>
      <w:r>
        <w:rPr>
          <w:rFonts w:ascii="Times New Roman" w:eastAsia="Times New Roman" w:hAnsi="Times New Roman" w:cs="Times New Roman"/>
          <w:i/>
          <w:sz w:val="28"/>
          <w:szCs w:val="28"/>
        </w:rPr>
        <w:t xml:space="preserve"> details, but at the instant of her assent—how the tilt of a </w:t>
      </w:r>
      <w:r>
        <w:rPr>
          <w:rFonts w:ascii="Times New Roman" w:eastAsia="Times New Roman" w:hAnsi="Times New Roman" w:cs="Times New Roman"/>
          <w:b/>
          <w:i/>
          <w:sz w:val="28"/>
          <w:szCs w:val="28"/>
        </w:rPr>
        <w:t>skull</w:t>
      </w:r>
      <w:r>
        <w:rPr>
          <w:rFonts w:ascii="Times New Roman" w:eastAsia="Times New Roman" w:hAnsi="Times New Roman" w:cs="Times New Roman"/>
          <w:i/>
          <w:sz w:val="28"/>
          <w:szCs w:val="28"/>
        </w:rPr>
        <w:t xml:space="preserve"> could change a life!</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Її охопила жалість до самої себе, і тільки на самоті Брайоні могла насолодитися відтворенням трагічних подробиць, вдихнути в них життя, але згоду було дано – як легко з</w:t>
      </w:r>
      <w:r>
        <w:rPr>
          <w:rFonts w:ascii="Times New Roman" w:eastAsia="Times New Roman" w:hAnsi="Times New Roman" w:cs="Times New Roman"/>
          <w:i/>
          <w:sz w:val="28"/>
          <w:szCs w:val="28"/>
        </w:rPr>
        <w:t xml:space="preserve">мінює все нахил </w:t>
      </w:r>
      <w:r>
        <w:rPr>
          <w:rFonts w:ascii="Times New Roman" w:eastAsia="Times New Roman" w:hAnsi="Times New Roman" w:cs="Times New Roman"/>
          <w:b/>
          <w:i/>
          <w:sz w:val="28"/>
          <w:szCs w:val="28"/>
        </w:rPr>
        <w:t>голови</w:t>
      </w:r>
      <w:r>
        <w:rPr>
          <w:rFonts w:ascii="Times New Roman" w:eastAsia="Times New Roman" w:hAnsi="Times New Roman" w:cs="Times New Roman"/>
          <w:i/>
          <w:sz w:val="28"/>
          <w:szCs w:val="28"/>
        </w:rPr>
        <w:t>!</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наведеному прикладі дослівний переклад іменника «skull» не відповідав би ідеї образу, що заклав автор. Тому для збереження оригінального образу було вирішено обрати більш розширене поняття.</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причини для використання ге</w:t>
      </w:r>
      <w:r>
        <w:rPr>
          <w:rFonts w:ascii="Times New Roman" w:eastAsia="Times New Roman" w:hAnsi="Times New Roman" w:cs="Times New Roman"/>
          <w:sz w:val="28"/>
          <w:szCs w:val="28"/>
        </w:rPr>
        <w:t xml:space="preserve">нералізації як перекладацької трансформації можуть бути різні: від різниці у стилістичних нормах англійської та української мов до розбіжностей в лексико-семантичних системах двох попередньо наведених мов. [24, 233] </w:t>
      </w:r>
    </w:p>
    <w:p w:rsidR="00D66B52" w:rsidRDefault="00C42FE4">
      <w:pPr>
        <w:spacing w:line="360" w:lineRule="auto"/>
        <w:jc w:val="both"/>
      </w:pPr>
      <w:r>
        <w:rPr>
          <w:rFonts w:ascii="Times New Roman" w:eastAsia="Times New Roman" w:hAnsi="Times New Roman" w:cs="Times New Roman"/>
          <w:b/>
          <w:i/>
          <w:sz w:val="28"/>
          <w:szCs w:val="28"/>
        </w:rPr>
        <w:t>Смисловий розвиток</w:t>
      </w:r>
      <w:r>
        <w:rPr>
          <w:rFonts w:ascii="Times New Roman" w:eastAsia="Times New Roman" w:hAnsi="Times New Roman" w:cs="Times New Roman"/>
          <w:sz w:val="28"/>
          <w:szCs w:val="28"/>
        </w:rPr>
        <w:t>, або його ще називаю</w:t>
      </w:r>
      <w:r>
        <w:rPr>
          <w:rFonts w:ascii="Times New Roman" w:eastAsia="Times New Roman" w:hAnsi="Times New Roman" w:cs="Times New Roman"/>
          <w:sz w:val="28"/>
          <w:szCs w:val="28"/>
        </w:rPr>
        <w:t xml:space="preserve">ть </w:t>
      </w:r>
      <w:r>
        <w:rPr>
          <w:rFonts w:ascii="Times New Roman" w:eastAsia="Times New Roman" w:hAnsi="Times New Roman" w:cs="Times New Roman"/>
          <w:b/>
          <w:i/>
          <w:sz w:val="28"/>
          <w:szCs w:val="28"/>
        </w:rPr>
        <w:t>модуляцією</w:t>
      </w:r>
      <w:r>
        <w:rPr>
          <w:rFonts w:ascii="Times New Roman" w:eastAsia="Times New Roman" w:hAnsi="Times New Roman" w:cs="Times New Roman"/>
          <w:sz w:val="28"/>
          <w:szCs w:val="28"/>
        </w:rPr>
        <w:t>, також є однією з найбільш уживаних перекладацьких трансформацій стосовно передачі лексики оригіналу. На думку О. В. Ребрія, «смисловим розвитком називається така заміна слова або словосполучення мови оригіналу одиницею мови перекладу, значен</w:t>
      </w:r>
      <w:r>
        <w:rPr>
          <w:rFonts w:ascii="Times New Roman" w:eastAsia="Times New Roman" w:hAnsi="Times New Roman" w:cs="Times New Roman"/>
          <w:sz w:val="28"/>
          <w:szCs w:val="28"/>
        </w:rPr>
        <w:t>ня якої логічно виводиться із значення вихідної одиниці. Сюди, зокрема, відносяться різні метафоричні та метонімічні заміни, створені на основі категорії перехрещування». [45, 14]</w:t>
      </w:r>
      <w:r>
        <w:rPr>
          <w:sz w:val="28"/>
          <w:szCs w:val="28"/>
        </w:rPr>
        <w:t xml:space="preserve">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Важливу роль у смисловому розвитку відіграє суміжність понять та логічна бл</w:t>
      </w:r>
      <w:r>
        <w:rPr>
          <w:rFonts w:ascii="Times New Roman" w:eastAsia="Times New Roman" w:hAnsi="Times New Roman" w:cs="Times New Roman"/>
          <w:sz w:val="28"/>
          <w:szCs w:val="28"/>
        </w:rPr>
        <w:t>изькість при заміні одного поняття іншим, оскільки саме на цьому базується вище згадана лексична трансформація. Тобто, словникова відповідність при перекладі замінюється на контекстуальну, що логічно пов’язана із словниковою. [2, 97] При цьому, досить част</w:t>
      </w:r>
      <w:r>
        <w:rPr>
          <w:rFonts w:ascii="Times New Roman" w:eastAsia="Times New Roman" w:hAnsi="Times New Roman" w:cs="Times New Roman"/>
          <w:sz w:val="28"/>
          <w:szCs w:val="28"/>
        </w:rPr>
        <w:t xml:space="preserve">о у процесі застосування прийому </w:t>
      </w:r>
      <w:r>
        <w:rPr>
          <w:rFonts w:ascii="Times New Roman" w:eastAsia="Times New Roman" w:hAnsi="Times New Roman" w:cs="Times New Roman"/>
          <w:sz w:val="28"/>
          <w:szCs w:val="28"/>
        </w:rPr>
        <w:lastRenderedPageBreak/>
        <w:t xml:space="preserve">смислового розвитку можна помітити, що між перекладом та оригінальним текстом встановлюються причинно-наслідкові відносини. [45, 14]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зазначається у роботі А. Є. Болдиревої, смисловий розвиток це «встановлення зв’язків, </w:t>
      </w:r>
      <w:r>
        <w:rPr>
          <w:rFonts w:ascii="Times New Roman" w:eastAsia="Times New Roman" w:hAnsi="Times New Roman" w:cs="Times New Roman"/>
          <w:sz w:val="28"/>
          <w:szCs w:val="28"/>
        </w:rPr>
        <w:t>перекидання своєрідного «смислового мостика» між логічно близькими поняттями. При цьому головна ідея висловлення залишається незмінною, так як поняття тісно пов’язані одне з одним. При переході від  одного речення до іншого відбувається незначний семантичн</w:t>
      </w:r>
      <w:r>
        <w:rPr>
          <w:rFonts w:ascii="Times New Roman" w:eastAsia="Times New Roman" w:hAnsi="Times New Roman" w:cs="Times New Roman"/>
          <w:sz w:val="28"/>
          <w:szCs w:val="28"/>
        </w:rPr>
        <w:t>ий здвиг, але спільність смислу в них зберігається». [2, 97] Розглянемо на прикладі:</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Even without their attention and praise and obvious pleasure, Briony could not have been held back from her </w:t>
      </w:r>
      <w:r>
        <w:rPr>
          <w:rFonts w:ascii="Times New Roman" w:eastAsia="Times New Roman" w:hAnsi="Times New Roman" w:cs="Times New Roman"/>
          <w:b/>
          <w:i/>
          <w:sz w:val="28"/>
          <w:szCs w:val="28"/>
        </w:rPr>
        <w:t>writing</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 навіть без їхньої уваги, похвал і виявленого задовол</w:t>
      </w:r>
      <w:r>
        <w:rPr>
          <w:rFonts w:ascii="Times New Roman" w:eastAsia="Times New Roman" w:hAnsi="Times New Roman" w:cs="Times New Roman"/>
          <w:i/>
          <w:sz w:val="28"/>
          <w:szCs w:val="28"/>
        </w:rPr>
        <w:t xml:space="preserve">ення Брайоні не можна було відтягнути від </w:t>
      </w:r>
      <w:r>
        <w:rPr>
          <w:rFonts w:ascii="Times New Roman" w:eastAsia="Times New Roman" w:hAnsi="Times New Roman" w:cs="Times New Roman"/>
          <w:b/>
          <w:i/>
          <w:sz w:val="28"/>
          <w:szCs w:val="28"/>
        </w:rPr>
        <w:t>аркуша паперу</w:t>
      </w:r>
      <w:r>
        <w:rPr>
          <w:rFonts w:ascii="Times New Roman" w:eastAsia="Times New Roman" w:hAnsi="Times New Roman" w:cs="Times New Roman"/>
          <w:i/>
          <w:sz w:val="28"/>
          <w:szCs w:val="28"/>
        </w:rPr>
        <w:t>.</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Значення англійського слова </w:t>
      </w:r>
      <w:r>
        <w:rPr>
          <w:rFonts w:ascii="Times New Roman" w:eastAsia="Times New Roman" w:hAnsi="Times New Roman" w:cs="Times New Roman"/>
          <w:i/>
          <w:sz w:val="28"/>
          <w:szCs w:val="28"/>
        </w:rPr>
        <w:t>writing</w:t>
      </w:r>
      <w:r>
        <w:rPr>
          <w:rFonts w:ascii="Times New Roman" w:eastAsia="Times New Roman" w:hAnsi="Times New Roman" w:cs="Times New Roman"/>
          <w:sz w:val="28"/>
          <w:szCs w:val="28"/>
        </w:rPr>
        <w:t xml:space="preserve"> логічно виводиться з перекладу «аркуш паперу», оскільки героїня писала та робила свої записи, пишучи їх на папері.</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i/>
          <w:sz w:val="28"/>
          <w:szCs w:val="28"/>
        </w:rPr>
        <w:t>Антонімічний переклад</w:t>
      </w:r>
      <w:r>
        <w:rPr>
          <w:rFonts w:ascii="Times New Roman" w:eastAsia="Times New Roman" w:hAnsi="Times New Roman" w:cs="Times New Roman"/>
          <w:sz w:val="28"/>
          <w:szCs w:val="28"/>
        </w:rPr>
        <w:t xml:space="preserve"> – одна з відомих переклада</w:t>
      </w:r>
      <w:r>
        <w:rPr>
          <w:rFonts w:ascii="Times New Roman" w:eastAsia="Times New Roman" w:hAnsi="Times New Roman" w:cs="Times New Roman"/>
          <w:sz w:val="28"/>
          <w:szCs w:val="28"/>
        </w:rPr>
        <w:t>цьких трансформацій, що полягає в заміні форми слова, словосполучення або всього речення на протилежну (негативної  – на позитивну й навпаки). При цьому, зміст одиниці, що піддається перекладацькому процесові, залишається незмінним, хоча речення перетворює</w:t>
      </w:r>
      <w:r>
        <w:rPr>
          <w:rFonts w:ascii="Times New Roman" w:eastAsia="Times New Roman" w:hAnsi="Times New Roman" w:cs="Times New Roman"/>
          <w:sz w:val="28"/>
          <w:szCs w:val="28"/>
        </w:rPr>
        <w:t xml:space="preserve">ться на інше за структурою. [24, 234]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Карабан зауважує, що «термін «антонімічний переклад» є неточним, оскільки слово, що перекладається, не замінюється на антонім у мові перекладу, а змінює лише форму на протилежну». [48, 292] Саме тому дослідник проп</w:t>
      </w:r>
      <w:r>
        <w:rPr>
          <w:rFonts w:ascii="Times New Roman" w:eastAsia="Times New Roman" w:hAnsi="Times New Roman" w:cs="Times New Roman"/>
          <w:sz w:val="28"/>
          <w:szCs w:val="28"/>
        </w:rPr>
        <w:t xml:space="preserve">онує назвати цю трансформацію «формальною негативацією». Часто прийом формальної негативації спостерігається у процесі перекладу саме складних речень, в яких присутні або заперечувальна частка not, або сполучники </w:t>
      </w:r>
      <w:r>
        <w:rPr>
          <w:rFonts w:ascii="Times New Roman" w:eastAsia="Times New Roman" w:hAnsi="Times New Roman" w:cs="Times New Roman"/>
          <w:i/>
          <w:sz w:val="28"/>
          <w:szCs w:val="28"/>
        </w:rPr>
        <w:t>until</w:t>
      </w:r>
      <w:r>
        <w:rPr>
          <w:rFonts w:ascii="Times New Roman" w:eastAsia="Times New Roman" w:hAnsi="Times New Roman" w:cs="Times New Roman"/>
          <w:sz w:val="28"/>
          <w:szCs w:val="28"/>
        </w:rPr>
        <w:t xml:space="preserve"> або </w:t>
      </w:r>
      <w:r>
        <w:rPr>
          <w:rFonts w:ascii="Times New Roman" w:eastAsia="Times New Roman" w:hAnsi="Times New Roman" w:cs="Times New Roman"/>
          <w:i/>
          <w:sz w:val="28"/>
          <w:szCs w:val="28"/>
        </w:rPr>
        <w:t>unless</w:t>
      </w:r>
      <w:r>
        <w:rPr>
          <w:rFonts w:ascii="Times New Roman" w:eastAsia="Times New Roman" w:hAnsi="Times New Roman" w:cs="Times New Roman"/>
          <w:sz w:val="28"/>
          <w:szCs w:val="28"/>
        </w:rPr>
        <w:t xml:space="preserve">, наприклад: [24, 234] </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 xml:space="preserve">It </w:t>
      </w:r>
      <w:r>
        <w:rPr>
          <w:rFonts w:ascii="Times New Roman" w:eastAsia="Times New Roman" w:hAnsi="Times New Roman" w:cs="Times New Roman"/>
          <w:i/>
          <w:sz w:val="28"/>
          <w:szCs w:val="28"/>
        </w:rPr>
        <w:t xml:space="preserve">was </w:t>
      </w:r>
      <w:r>
        <w:rPr>
          <w:rFonts w:ascii="Times New Roman" w:eastAsia="Times New Roman" w:hAnsi="Times New Roman" w:cs="Times New Roman"/>
          <w:b/>
          <w:i/>
          <w:sz w:val="28"/>
          <w:szCs w:val="28"/>
        </w:rPr>
        <w:t>not until</w:t>
      </w:r>
      <w:r>
        <w:rPr>
          <w:rFonts w:ascii="Times New Roman" w:eastAsia="Times New Roman" w:hAnsi="Times New Roman" w:cs="Times New Roman"/>
          <w:i/>
          <w:sz w:val="28"/>
          <w:szCs w:val="28"/>
        </w:rPr>
        <w:t xml:space="preserve"> the late afternoon that Cecilia judged the vase repaired.</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Лише пізно ввечері Сесилія вирішила, що ремонт вази нарешті завершено.</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оригінальному реченні автор роману використовує граматичну конструкцію із застосуванням частки </w:t>
      </w:r>
      <w:r>
        <w:rPr>
          <w:rFonts w:ascii="Times New Roman" w:eastAsia="Times New Roman" w:hAnsi="Times New Roman" w:cs="Times New Roman"/>
          <w:i/>
          <w:sz w:val="28"/>
          <w:szCs w:val="28"/>
        </w:rPr>
        <w:t>not</w:t>
      </w:r>
      <w:r>
        <w:rPr>
          <w:rFonts w:ascii="Times New Roman" w:eastAsia="Times New Roman" w:hAnsi="Times New Roman" w:cs="Times New Roman"/>
          <w:sz w:val="28"/>
          <w:szCs w:val="28"/>
        </w:rPr>
        <w:t xml:space="preserve"> та сполучник</w:t>
      </w:r>
      <w:r>
        <w:rPr>
          <w:rFonts w:ascii="Times New Roman" w:eastAsia="Times New Roman" w:hAnsi="Times New Roman" w:cs="Times New Roman"/>
          <w:sz w:val="28"/>
          <w:szCs w:val="28"/>
        </w:rPr>
        <w:t xml:space="preserve">а </w:t>
      </w:r>
      <w:r>
        <w:rPr>
          <w:rFonts w:ascii="Times New Roman" w:eastAsia="Times New Roman" w:hAnsi="Times New Roman" w:cs="Times New Roman"/>
          <w:i/>
          <w:sz w:val="28"/>
          <w:szCs w:val="28"/>
        </w:rPr>
        <w:t>until</w:t>
      </w:r>
      <w:r>
        <w:rPr>
          <w:rFonts w:ascii="Times New Roman" w:eastAsia="Times New Roman" w:hAnsi="Times New Roman" w:cs="Times New Roman"/>
          <w:sz w:val="28"/>
          <w:szCs w:val="28"/>
        </w:rPr>
        <w:t>, що призводить до створення позитивного речення.</w:t>
      </w:r>
    </w:p>
    <w:p w:rsidR="00D66B52" w:rsidRDefault="00C42FE4">
      <w:p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Трохи інша ситуація розгортається при поєднанні заперечного займенника, частки або прислівника, як наприклад </w:t>
      </w:r>
      <w:r>
        <w:rPr>
          <w:rFonts w:ascii="Times New Roman" w:eastAsia="Times New Roman" w:hAnsi="Times New Roman" w:cs="Times New Roman"/>
          <w:i/>
          <w:sz w:val="28"/>
          <w:szCs w:val="28"/>
          <w:highlight w:val="white"/>
        </w:rPr>
        <w:t>no, not, never, nothing</w:t>
      </w:r>
      <w:r>
        <w:rPr>
          <w:rFonts w:ascii="Times New Roman" w:eastAsia="Times New Roman" w:hAnsi="Times New Roman" w:cs="Times New Roman"/>
          <w:sz w:val="28"/>
          <w:szCs w:val="28"/>
          <w:highlight w:val="white"/>
        </w:rPr>
        <w:t xml:space="preserve"> разом зі стверджувальним   дієсловом. У такому випадку, ця конструкція передається у більшості випадків через дієслово-антонім    у    стверджувальній    формі. [26, 98] </w:t>
      </w:r>
    </w:p>
    <w:p w:rsidR="00D66B52" w:rsidRDefault="00C42FE4">
      <w:p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 цілому, така перекладацька трансформація як антонімічний переклад, представлена В.</w:t>
      </w:r>
      <w:r>
        <w:rPr>
          <w:rFonts w:ascii="Times New Roman" w:eastAsia="Times New Roman" w:hAnsi="Times New Roman" w:cs="Times New Roman"/>
          <w:sz w:val="28"/>
          <w:szCs w:val="28"/>
          <w:highlight w:val="white"/>
        </w:rPr>
        <w:t xml:space="preserve"> Карабаном у трьох видах:</w:t>
      </w:r>
    </w:p>
    <w:p w:rsidR="00D66B52" w:rsidRDefault="00C42FE4">
      <w:pPr>
        <w:numPr>
          <w:ilvl w:val="0"/>
          <w:numId w:val="3"/>
        </w:numPr>
        <w:pBdr>
          <w:top w:val="nil"/>
          <w:left w:val="nil"/>
          <w:bottom w:val="nil"/>
          <w:right w:val="nil"/>
          <w:between w:val="nil"/>
        </w:pBdr>
        <w:spacing w:after="0" w:line="360" w:lineRule="auto"/>
        <w:jc w:val="both"/>
        <w:rPr>
          <w:color w:val="000000"/>
          <w:sz w:val="28"/>
          <w:szCs w:val="28"/>
          <w:highlight w:val="white"/>
        </w:rPr>
      </w:pPr>
      <w:r>
        <w:rPr>
          <w:rFonts w:ascii="Times New Roman" w:eastAsia="Times New Roman" w:hAnsi="Times New Roman" w:cs="Times New Roman"/>
          <w:color w:val="000000"/>
          <w:sz w:val="28"/>
          <w:szCs w:val="28"/>
          <w:highlight w:val="white"/>
        </w:rPr>
        <w:t xml:space="preserve">негативація, при якій перекладач передає позитивне речення негативною формою; </w:t>
      </w:r>
    </w:p>
    <w:p w:rsidR="00D66B52" w:rsidRDefault="00C42FE4">
      <w:pPr>
        <w:numPr>
          <w:ilvl w:val="0"/>
          <w:numId w:val="3"/>
        </w:numPr>
        <w:pBdr>
          <w:top w:val="nil"/>
          <w:left w:val="nil"/>
          <w:bottom w:val="nil"/>
          <w:right w:val="nil"/>
          <w:between w:val="nil"/>
        </w:pBdr>
        <w:spacing w:after="0" w:line="360" w:lineRule="auto"/>
        <w:jc w:val="both"/>
        <w:rPr>
          <w:color w:val="000000"/>
          <w:sz w:val="28"/>
          <w:szCs w:val="28"/>
          <w:highlight w:val="white"/>
        </w:rPr>
      </w:pPr>
      <w:r>
        <w:rPr>
          <w:rFonts w:ascii="Times New Roman" w:eastAsia="Times New Roman" w:hAnsi="Times New Roman" w:cs="Times New Roman"/>
          <w:color w:val="000000"/>
          <w:sz w:val="28"/>
          <w:szCs w:val="28"/>
          <w:highlight w:val="white"/>
        </w:rPr>
        <w:t>позитивація, при використанні якої негативна форма речення стає позитивною;</w:t>
      </w:r>
    </w:p>
    <w:p w:rsidR="00D66B52" w:rsidRDefault="00C42FE4">
      <w:pPr>
        <w:numPr>
          <w:ilvl w:val="0"/>
          <w:numId w:val="3"/>
        </w:numPr>
        <w:pBdr>
          <w:top w:val="nil"/>
          <w:left w:val="nil"/>
          <w:bottom w:val="nil"/>
          <w:right w:val="nil"/>
          <w:between w:val="nil"/>
        </w:pBdr>
        <w:spacing w:line="360" w:lineRule="auto"/>
        <w:jc w:val="both"/>
        <w:rPr>
          <w:color w:val="000000"/>
          <w:sz w:val="28"/>
          <w:szCs w:val="28"/>
          <w:highlight w:val="white"/>
        </w:rPr>
      </w:pPr>
      <w:r>
        <w:rPr>
          <w:rFonts w:ascii="Times New Roman" w:eastAsia="Times New Roman" w:hAnsi="Times New Roman" w:cs="Times New Roman"/>
          <w:color w:val="000000"/>
          <w:sz w:val="28"/>
          <w:szCs w:val="28"/>
          <w:highlight w:val="white"/>
        </w:rPr>
        <w:t xml:space="preserve">анулювання  двох  наявних  у  реченні  негативних  семантичних компонентів, при якому речення або словосполучення з подвійним запереченням передається позитивною формою. [26, 99]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Компенсація</w:t>
      </w:r>
      <w:r>
        <w:rPr>
          <w:rFonts w:ascii="Times New Roman" w:eastAsia="Times New Roman" w:hAnsi="Times New Roman" w:cs="Times New Roman"/>
          <w:sz w:val="28"/>
          <w:szCs w:val="28"/>
        </w:rPr>
        <w:t xml:space="preserve"> – це ще одна перекладацька трансформація, за якої певні елементи</w:t>
      </w:r>
      <w:r>
        <w:rPr>
          <w:rFonts w:ascii="Times New Roman" w:eastAsia="Times New Roman" w:hAnsi="Times New Roman" w:cs="Times New Roman"/>
          <w:sz w:val="28"/>
          <w:szCs w:val="28"/>
        </w:rPr>
        <w:t xml:space="preserve"> тексту оригіналу не мають еквівалентів у мові перекладу. У такому випадку, еквівалентність перекладу виявляється не через рівень слів, а одразу на рівні всього речення, оскільки компенсація як перекладацька трансформація заповнює втрату стилістичної інфор</w:t>
      </w:r>
      <w:r>
        <w:rPr>
          <w:rFonts w:ascii="Times New Roman" w:eastAsia="Times New Roman" w:hAnsi="Times New Roman" w:cs="Times New Roman"/>
          <w:sz w:val="28"/>
          <w:szCs w:val="28"/>
        </w:rPr>
        <w:t xml:space="preserve">мації іншими мовними засобами, що має мова перекладу. [49, 112]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Використання такої перекладацької трансформації зумовлене декількома факторами, про які розповідає А. Мамрак у своїй роботі. По-перше, як вже </w:t>
      </w:r>
      <w:r>
        <w:rPr>
          <w:rFonts w:ascii="Times New Roman" w:eastAsia="Times New Roman" w:hAnsi="Times New Roman" w:cs="Times New Roman"/>
          <w:sz w:val="28"/>
          <w:szCs w:val="28"/>
        </w:rPr>
        <w:lastRenderedPageBreak/>
        <w:t>було згадано вище, компенсація застосовується при</w:t>
      </w:r>
      <w:r>
        <w:rPr>
          <w:rFonts w:ascii="Times New Roman" w:eastAsia="Times New Roman" w:hAnsi="Times New Roman" w:cs="Times New Roman"/>
          <w:sz w:val="28"/>
          <w:szCs w:val="28"/>
        </w:rPr>
        <w:t xml:space="preserve"> відсутності у мові перекладу еквіваленту, що зміг би передати лексичне значення та стилістичну образність водночас. По-друге, причиною є також можливий переклад тексту оригіналу, але неповний, який не зможе відтворити точний образ того, що задумав автор о</w:t>
      </w:r>
      <w:r>
        <w:rPr>
          <w:rFonts w:ascii="Times New Roman" w:eastAsia="Times New Roman" w:hAnsi="Times New Roman" w:cs="Times New Roman"/>
          <w:sz w:val="28"/>
          <w:szCs w:val="28"/>
        </w:rPr>
        <w:t>ригінального повідомлення. По-третє, важливу роль відіграє необхідність передати особливості діалекту, наявного у мові оригіналу, індивідуальні особливості мовлення певного персонажу або розходження мовних відповідностей у прагматичному значенні.</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Щоб погли</w:t>
      </w:r>
      <w:r>
        <w:rPr>
          <w:rFonts w:ascii="Times New Roman" w:eastAsia="Times New Roman" w:hAnsi="Times New Roman" w:cs="Times New Roman"/>
          <w:sz w:val="28"/>
          <w:szCs w:val="28"/>
        </w:rPr>
        <w:t>битися у розуміння значення такої перекладацької трансформації, необхідно розглянути точки зору декількох науковців одразу. Наприклад, Я. І. Рецкер оперує у своїх роботах термінами семантичної та стилістичної компенсації, таким чином розділяючи їх на два р</w:t>
      </w:r>
      <w:r>
        <w:rPr>
          <w:rFonts w:ascii="Times New Roman" w:eastAsia="Times New Roman" w:hAnsi="Times New Roman" w:cs="Times New Roman"/>
          <w:sz w:val="28"/>
          <w:szCs w:val="28"/>
        </w:rPr>
        <w:t xml:space="preserve">ізні підвиди компенсації як трансформації.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Семантична компенсація зустрічається частіше та використовується задля заповнення так званих «прогалин», що виникають під час перекладацької діяльності у переданому тексті через існування безеквівалентної лексики</w:t>
      </w:r>
      <w:r>
        <w:rPr>
          <w:rFonts w:ascii="Times New Roman" w:eastAsia="Times New Roman" w:hAnsi="Times New Roman" w:cs="Times New Roman"/>
          <w:sz w:val="28"/>
          <w:szCs w:val="28"/>
        </w:rPr>
        <w:t xml:space="preserve">. Звісно, якщо певні деталі оригінального тексту не мають великого та суттєвого значення, перекладач може прийняти рішення просто опустити цю інформацію. Але зазвичай через відсутність цієї реалії або іншого суто іноземного (у нашому випадку англійського) </w:t>
      </w:r>
      <w:r>
        <w:rPr>
          <w:rFonts w:ascii="Times New Roman" w:eastAsia="Times New Roman" w:hAnsi="Times New Roman" w:cs="Times New Roman"/>
          <w:sz w:val="28"/>
          <w:szCs w:val="28"/>
        </w:rPr>
        <w:t xml:space="preserve">явища відтворити текст без втрати змісту або ідеї, вкладеної автором, досить важко. Тому перекладачеві доводиться шукати шляхи передати інформацію за допомогою семантичної  компенсації. [11, 83] </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Six decades</w:t>
      </w:r>
      <w:r>
        <w:rPr>
          <w:rFonts w:ascii="Times New Roman" w:eastAsia="Times New Roman" w:hAnsi="Times New Roman" w:cs="Times New Roman"/>
          <w:i/>
          <w:sz w:val="28"/>
          <w:szCs w:val="28"/>
        </w:rPr>
        <w:t xml:space="preserve"> later she would describe how at the age of thirt</w:t>
      </w:r>
      <w:r>
        <w:rPr>
          <w:rFonts w:ascii="Times New Roman" w:eastAsia="Times New Roman" w:hAnsi="Times New Roman" w:cs="Times New Roman"/>
          <w:i/>
          <w:sz w:val="28"/>
          <w:szCs w:val="28"/>
        </w:rPr>
        <w:t>een she had written her way through a whole history of literature, beginning with stories derived from the European tradition of folktales, through drama with simple moral intent, to arrive at an impartial psychological realism which she had discovered for</w:t>
      </w:r>
      <w:r>
        <w:rPr>
          <w:rFonts w:ascii="Times New Roman" w:eastAsia="Times New Roman" w:hAnsi="Times New Roman" w:cs="Times New Roman"/>
          <w:i/>
          <w:sz w:val="28"/>
          <w:szCs w:val="28"/>
        </w:rPr>
        <w:t xml:space="preserve"> herself, one special morning during a heat wave in 1935.</w:t>
      </w:r>
    </w:p>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lastRenderedPageBreak/>
        <w:t>За шістдесят років</w:t>
      </w:r>
      <w:r>
        <w:rPr>
          <w:rFonts w:ascii="Times New Roman" w:eastAsia="Times New Roman" w:hAnsi="Times New Roman" w:cs="Times New Roman"/>
          <w:i/>
          <w:sz w:val="28"/>
          <w:szCs w:val="28"/>
        </w:rPr>
        <w:t xml:space="preserve"> по тому вона опише, як у тринадцятирічному віці пройшла шлях усієї історії літератури, починаючи від оповідань, витриманих у дусі європейських народних казок, до драми з простою мораллю, щоб дійти до неупередженого психологічного реалізму, який вона для с</w:t>
      </w:r>
      <w:r>
        <w:rPr>
          <w:rFonts w:ascii="Times New Roman" w:eastAsia="Times New Roman" w:hAnsi="Times New Roman" w:cs="Times New Roman"/>
          <w:i/>
          <w:sz w:val="28"/>
          <w:szCs w:val="28"/>
        </w:rPr>
        <w:t>ебе виявила одного спекотного ранку влітку 1935 року.</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прикладі словосполучення </w:t>
      </w:r>
      <w:r>
        <w:rPr>
          <w:rFonts w:ascii="Times New Roman" w:eastAsia="Times New Roman" w:hAnsi="Times New Roman" w:cs="Times New Roman"/>
          <w:i/>
          <w:sz w:val="28"/>
          <w:szCs w:val="28"/>
        </w:rPr>
        <w:t>six decades</w:t>
      </w:r>
      <w:r>
        <w:rPr>
          <w:rFonts w:ascii="Times New Roman" w:eastAsia="Times New Roman" w:hAnsi="Times New Roman" w:cs="Times New Roman"/>
          <w:sz w:val="28"/>
          <w:szCs w:val="28"/>
        </w:rPr>
        <w:t xml:space="preserve"> перетворюється  на словосполучення  </w:t>
      </w:r>
      <w:r>
        <w:rPr>
          <w:rFonts w:ascii="Times New Roman" w:eastAsia="Times New Roman" w:hAnsi="Times New Roman" w:cs="Times New Roman"/>
          <w:i/>
          <w:sz w:val="28"/>
          <w:szCs w:val="28"/>
        </w:rPr>
        <w:t>за шістдесят років</w:t>
      </w:r>
      <w:r>
        <w:rPr>
          <w:rFonts w:ascii="Times New Roman" w:eastAsia="Times New Roman" w:hAnsi="Times New Roman" w:cs="Times New Roman"/>
          <w:sz w:val="28"/>
          <w:szCs w:val="28"/>
        </w:rPr>
        <w:t xml:space="preserve">, оскільки одиниці виміру у двох випадках не співпадають в англійській та українській мовах. Тому, для </w:t>
      </w:r>
      <w:r>
        <w:rPr>
          <w:rFonts w:ascii="Times New Roman" w:eastAsia="Times New Roman" w:hAnsi="Times New Roman" w:cs="Times New Roman"/>
          <w:sz w:val="28"/>
          <w:szCs w:val="28"/>
        </w:rPr>
        <w:t>створення адекватного перекладу була використана семантична компенсація.</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Стилістична компенсація використовується зазвичай під час перекладу художньої літератури, оскільки саме для цього функціонального стилю так важливо зберегти та правильно передати стил</w:t>
      </w:r>
      <w:r>
        <w:rPr>
          <w:rFonts w:ascii="Times New Roman" w:eastAsia="Times New Roman" w:hAnsi="Times New Roman" w:cs="Times New Roman"/>
          <w:sz w:val="28"/>
          <w:szCs w:val="28"/>
        </w:rPr>
        <w:t>істичні особливості оригіналу. Таким чином, стилістична компенсація має на меті не передачу лексичного елемента, а заміну одного експресивного засобу іншим. Оскільки часто досить проблематично відтворити текст оригіналу іншою мовою без жодних втрат, перекл</w:t>
      </w:r>
      <w:r>
        <w:rPr>
          <w:rFonts w:ascii="Times New Roman" w:eastAsia="Times New Roman" w:hAnsi="Times New Roman" w:cs="Times New Roman"/>
          <w:sz w:val="28"/>
          <w:szCs w:val="28"/>
        </w:rPr>
        <w:t>адачеві потрібно приділяти набагато більше уваги не лише передачі змісту повідомлення, але й також емоційному забарвленню та стилістичному компонентові, які, хоч і складно передати еквівалентно у мові перекладу, але можливо досить наближено завдяки стиліст</w:t>
      </w:r>
      <w:r>
        <w:rPr>
          <w:rFonts w:ascii="Times New Roman" w:eastAsia="Times New Roman" w:hAnsi="Times New Roman" w:cs="Times New Roman"/>
          <w:sz w:val="28"/>
          <w:szCs w:val="28"/>
        </w:rPr>
        <w:t xml:space="preserve">ичній компенсації. [11, 83] </w:t>
      </w:r>
    </w:p>
    <w:p w:rsidR="00D66B52" w:rsidRDefault="00C42FE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У зовсім інший підрозділ Я. І. Рецкер виділяє суцільну компенсацію. Іноді під час перекладацької діяльності трапляються випадки, коли перекладачеві потрібно зберегти абсолютно абсурдну структуру оригіналу. У такому разі спеціал</w:t>
      </w:r>
      <w:r>
        <w:rPr>
          <w:rFonts w:ascii="Times New Roman" w:eastAsia="Times New Roman" w:hAnsi="Times New Roman" w:cs="Times New Roman"/>
          <w:sz w:val="28"/>
          <w:szCs w:val="28"/>
        </w:rPr>
        <w:t>іст навмисно застосовує безглузді та абсурдні одиниці мови перекладу, щоб підкреслити пародійність тексту та ідею, закладену автором оригінального повідомлення. [11, 84]</w:t>
      </w:r>
    </w:p>
    <w:p w:rsidR="00D66B52" w:rsidRDefault="00C42FE4">
      <w:pPr>
        <w:spacing w:line="360" w:lineRule="auto"/>
        <w:jc w:val="both"/>
        <w:rPr>
          <w:rFonts w:ascii="Arial" w:eastAsia="Arial" w:hAnsi="Arial" w:cs="Arial"/>
          <w:color w:val="000000"/>
        </w:rPr>
      </w:pPr>
      <w:r>
        <w:rPr>
          <w:rFonts w:ascii="Times New Roman" w:eastAsia="Times New Roman" w:hAnsi="Times New Roman" w:cs="Times New Roman"/>
          <w:sz w:val="28"/>
          <w:szCs w:val="28"/>
        </w:rPr>
        <w:t xml:space="preserve">Як зазначає у своїй роботі А. В. Руда, </w:t>
      </w:r>
      <w:r>
        <w:rPr>
          <w:rFonts w:ascii="Times New Roman" w:eastAsia="Times New Roman" w:hAnsi="Times New Roman" w:cs="Times New Roman"/>
          <w:b/>
          <w:i/>
          <w:sz w:val="28"/>
          <w:szCs w:val="28"/>
        </w:rPr>
        <w:t>цілісне перетворення</w:t>
      </w:r>
      <w:r>
        <w:rPr>
          <w:rFonts w:ascii="Times New Roman" w:eastAsia="Times New Roman" w:hAnsi="Times New Roman" w:cs="Times New Roman"/>
          <w:sz w:val="28"/>
          <w:szCs w:val="28"/>
        </w:rPr>
        <w:t xml:space="preserve"> – «це перекладацька трансф</w:t>
      </w:r>
      <w:r>
        <w:rPr>
          <w:rFonts w:ascii="Times New Roman" w:eastAsia="Times New Roman" w:hAnsi="Times New Roman" w:cs="Times New Roman"/>
          <w:sz w:val="28"/>
          <w:szCs w:val="28"/>
        </w:rPr>
        <w:t xml:space="preserve">ормація, яка передбачає вираження смислу сказаного однією мовою засобами іншої, які не є ані словниковими, ані </w:t>
      </w:r>
      <w:r>
        <w:rPr>
          <w:rFonts w:ascii="Times New Roman" w:eastAsia="Times New Roman" w:hAnsi="Times New Roman" w:cs="Times New Roman"/>
          <w:sz w:val="28"/>
          <w:szCs w:val="28"/>
        </w:rPr>
        <w:lastRenderedPageBreak/>
        <w:t>контекстуальними відповідниками окремих слів». [28, 79] Таким чином, трансформація цілісного перетворення частини або всього тексту в цілому змін</w:t>
      </w:r>
      <w:r>
        <w:rPr>
          <w:rFonts w:ascii="Times New Roman" w:eastAsia="Times New Roman" w:hAnsi="Times New Roman" w:cs="Times New Roman"/>
          <w:sz w:val="28"/>
          <w:szCs w:val="28"/>
        </w:rPr>
        <w:t xml:space="preserve">ює </w:t>
      </w:r>
      <w:r>
        <w:rPr>
          <w:rFonts w:ascii="Times New Roman" w:eastAsia="Times New Roman" w:hAnsi="Times New Roman" w:cs="Times New Roman"/>
          <w:color w:val="000000"/>
          <w:sz w:val="28"/>
          <w:szCs w:val="28"/>
        </w:rPr>
        <w:t xml:space="preserve">внутрішню форму будь-якого відрізка мовленнєвого потоку персонажа або оратора, при цьому залишаючи незмінним загальний зміст повідомлення. [50, 5] </w:t>
      </w:r>
    </w:p>
    <w:p w:rsidR="00D66B52" w:rsidRDefault="00C42FE4">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Якщо розглядати детальніше, то внутрішня форма при цілісному перетворенні змінюється, через що зв’язок мі</w:t>
      </w:r>
      <w:r>
        <w:rPr>
          <w:rFonts w:ascii="Times New Roman" w:eastAsia="Times New Roman" w:hAnsi="Times New Roman" w:cs="Times New Roman"/>
          <w:color w:val="000000"/>
          <w:sz w:val="28"/>
          <w:szCs w:val="28"/>
        </w:rPr>
        <w:t>ж мовою оригіналу та мовою перекладу конкретно у цьому відрізку майже зовсім не простежується. Але у той же час, оригінальне повідомлення та його переклад зберігають логічно-семантичну основу, коли задіяні у перекладі тексти не втрачають кореляції, тобто в</w:t>
      </w:r>
      <w:r>
        <w:rPr>
          <w:rFonts w:ascii="Times New Roman" w:eastAsia="Times New Roman" w:hAnsi="Times New Roman" w:cs="Times New Roman"/>
          <w:color w:val="000000"/>
          <w:sz w:val="28"/>
          <w:szCs w:val="28"/>
        </w:rPr>
        <w:t xml:space="preserve">заємозв’язку, з ситуативною дійсністю, про що розповідається у мові оригіналу. [50, 6]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цілісного перетворення перекладачі вдаються під час перекладу словосполучень живої розмовної мови, тобто сленгу та жаргонної лексики, специфічної для певної сфери</w:t>
      </w:r>
      <w:r>
        <w:rPr>
          <w:rFonts w:ascii="Times New Roman" w:eastAsia="Times New Roman" w:hAnsi="Times New Roman" w:cs="Times New Roman"/>
          <w:color w:val="000000"/>
          <w:sz w:val="28"/>
          <w:szCs w:val="28"/>
        </w:rPr>
        <w:t xml:space="preserve"> діяльності, формул ввічливості, ідіоматичних виразів та різних ситуативних факторів. </w:t>
      </w:r>
      <w:r>
        <w:rPr>
          <w:rFonts w:ascii="Times New Roman" w:eastAsia="Times New Roman" w:hAnsi="Times New Roman" w:cs="Times New Roman"/>
          <w:sz w:val="28"/>
          <w:szCs w:val="28"/>
        </w:rPr>
        <w:t xml:space="preserve">[28, 79] </w:t>
      </w:r>
      <w:r>
        <w:rPr>
          <w:rFonts w:ascii="Times New Roman" w:eastAsia="Times New Roman" w:hAnsi="Times New Roman" w:cs="Times New Roman"/>
          <w:color w:val="000000"/>
          <w:sz w:val="28"/>
          <w:szCs w:val="28"/>
        </w:rPr>
        <w:t>Окрім цього, така трансформація також використовується під час перекладу художньої та публіцистичної літератури, оскільки сприяє правильному відтворенню стилісти</w:t>
      </w:r>
      <w:r>
        <w:rPr>
          <w:rFonts w:ascii="Times New Roman" w:eastAsia="Times New Roman" w:hAnsi="Times New Roman" w:cs="Times New Roman"/>
          <w:color w:val="000000"/>
          <w:sz w:val="28"/>
          <w:szCs w:val="28"/>
        </w:rPr>
        <w:t xml:space="preserve">чного компоненту тексту та його стилістично маркованих одиниць. [50, 5] </w:t>
      </w:r>
    </w:p>
    <w:p w:rsidR="00D66B52" w:rsidRDefault="00C42FE4">
      <w:pPr>
        <w:spacing w:line="36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But all this was to be so.</w:t>
      </w:r>
    </w:p>
    <w:p w:rsidR="00D66B52" w:rsidRDefault="00C42FE4">
      <w:pPr>
        <w:spacing w:line="36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Але маємо що маємо.</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Наведене висловлювання характерне для англійської мови у розмовному стилі, тому перекладачеві довелося перетворювати його на таке речення, щоб у ньому зберігався зміст оригінального повідомлення.</w:t>
      </w:r>
    </w:p>
    <w:p w:rsidR="00D66B52" w:rsidRDefault="00C42FE4">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1.3.2. Класифікація граматичних трансформацій А. Мамрак</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Під </w:t>
      </w:r>
      <w:r>
        <w:rPr>
          <w:rFonts w:ascii="Times New Roman" w:eastAsia="Times New Roman" w:hAnsi="Times New Roman" w:cs="Times New Roman"/>
          <w:color w:val="000000"/>
          <w:sz w:val="28"/>
          <w:szCs w:val="28"/>
        </w:rPr>
        <w:t xml:space="preserve">час перекладу спеціалістам доводиться мати справу не лише з лексичними та стилістичними компонентами тексту, але й з таким важливим фактором, як граматичні конструкції, що можуть бути природними для однієї мови та зовсім чужими для мови перекладу.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таком</w:t>
      </w:r>
      <w:r>
        <w:rPr>
          <w:rFonts w:ascii="Times New Roman" w:eastAsia="Times New Roman" w:hAnsi="Times New Roman" w:cs="Times New Roman"/>
          <w:color w:val="000000"/>
          <w:sz w:val="28"/>
          <w:szCs w:val="28"/>
        </w:rPr>
        <w:t xml:space="preserve">у разі, коли головна задача перекладача – передати текст адекватно та максимально наближено без втрат зі сторони структури та змісту, дуже  допомагають саме граматичні перекладацькі траснформації.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Багато науковців розглядало граматичні трансформації з різ</w:t>
      </w:r>
      <w:r>
        <w:rPr>
          <w:rFonts w:ascii="Times New Roman" w:eastAsia="Times New Roman" w:hAnsi="Times New Roman" w:cs="Times New Roman"/>
          <w:color w:val="000000"/>
          <w:sz w:val="28"/>
          <w:szCs w:val="28"/>
        </w:rPr>
        <w:t xml:space="preserve">них сторін, розуміючи та класифікуючи їх за різними ознаками.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Наприклад, А. В. Шишко та Г. А. Луканська зазначають у своїй роботі, що «під граматичною перекладацькою трансформацією розуміється зміна граматичних характеристик слова, словосполучення або реч</w:t>
      </w:r>
      <w:r>
        <w:rPr>
          <w:rFonts w:ascii="Times New Roman" w:eastAsia="Times New Roman" w:hAnsi="Times New Roman" w:cs="Times New Roman"/>
          <w:sz w:val="28"/>
          <w:szCs w:val="28"/>
        </w:rPr>
        <w:t xml:space="preserve">ення в перекладі, що застосовується з метою уникнення граматичного буквалізму, завдяки чому переклад адаптується до норм мови перекладу та стає адекватним». [34, 126]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За думкою Я. І. Рецкера виявляється, що «граматичні трансформації полягають у перетворен</w:t>
      </w:r>
      <w:r>
        <w:rPr>
          <w:rFonts w:ascii="Times New Roman" w:eastAsia="Times New Roman" w:hAnsi="Times New Roman" w:cs="Times New Roman"/>
          <w:sz w:val="28"/>
          <w:szCs w:val="28"/>
        </w:rPr>
        <w:t xml:space="preserve">ні структури речення у процесі перекладу відповідно до норм мови перекладу». [36, 195] </w:t>
      </w:r>
    </w:p>
    <w:p w:rsidR="00D66B52" w:rsidRDefault="00C42FE4">
      <w:pPr>
        <w:spacing w:line="360" w:lineRule="auto"/>
        <w:jc w:val="both"/>
        <w:rPr>
          <w:sz w:val="16"/>
          <w:szCs w:val="16"/>
        </w:rPr>
      </w:pPr>
      <w:r>
        <w:rPr>
          <w:rFonts w:ascii="Times New Roman" w:eastAsia="Times New Roman" w:hAnsi="Times New Roman" w:cs="Times New Roman"/>
          <w:sz w:val="28"/>
          <w:szCs w:val="28"/>
        </w:rPr>
        <w:t>Але як зазначають Л. Яровенко та А. Болдирева, у всіх запропонованих науковцями визначеннях є спільна риса – «граматичні трансформації розглядаються як перебудова синта</w:t>
      </w:r>
      <w:r>
        <w:rPr>
          <w:rFonts w:ascii="Times New Roman" w:eastAsia="Times New Roman" w:hAnsi="Times New Roman" w:cs="Times New Roman"/>
          <w:sz w:val="28"/>
          <w:szCs w:val="28"/>
        </w:rPr>
        <w:t>ксичної структури речення оригіналу в перекладі із збереженням семантичної інформації». [36, 194]</w:t>
      </w:r>
      <w:r>
        <w:rPr>
          <w:sz w:val="28"/>
          <w:szCs w:val="28"/>
        </w:rPr>
        <w:t xml:space="preserve"> </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Таким чином, можна визначити, що для правильного та найбільш доречного використання перекладацьких граматичних трансформацій потрібно розуміти та вміти аналі</w:t>
      </w:r>
      <w:r>
        <w:rPr>
          <w:rFonts w:ascii="Times New Roman" w:eastAsia="Times New Roman" w:hAnsi="Times New Roman" w:cs="Times New Roman"/>
          <w:sz w:val="28"/>
          <w:szCs w:val="28"/>
        </w:rPr>
        <w:t xml:space="preserve">зувати структуру речень оригінального тексту, особливості конструкцій іноземної мови, з якої здійснюється переклад, а також знати, як краще будувати речення, враховуючи функціональний стиль тексту, його жанр, норми мови та інші деталі. [34, 126] </w:t>
      </w:r>
    </w:p>
    <w:p w:rsidR="00D66B52" w:rsidRDefault="00C42FE4">
      <w:pPr>
        <w:spacing w:line="36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sz w:val="28"/>
          <w:szCs w:val="28"/>
        </w:rPr>
        <w:lastRenderedPageBreak/>
        <w:t>Велику ро</w:t>
      </w:r>
      <w:r>
        <w:rPr>
          <w:rFonts w:ascii="Times New Roman" w:eastAsia="Times New Roman" w:hAnsi="Times New Roman" w:cs="Times New Roman"/>
          <w:sz w:val="28"/>
          <w:szCs w:val="28"/>
        </w:rPr>
        <w:t>ль відіграє також той факт, що англійська мова належить до аналітичних мов, у той час як українська – до синтетичних, що створює ще більше розбіжностей між їхніми системами. А це у свою чергу створює більше складнощів для перекладачів під час їхньої діяльн</w:t>
      </w:r>
      <w:r>
        <w:rPr>
          <w:rFonts w:ascii="Times New Roman" w:eastAsia="Times New Roman" w:hAnsi="Times New Roman" w:cs="Times New Roman"/>
          <w:sz w:val="28"/>
          <w:szCs w:val="28"/>
        </w:rPr>
        <w:t>ості. [17, 302]</w:t>
      </w:r>
      <w:r>
        <w:rPr>
          <w:sz w:val="28"/>
          <w:szCs w:val="28"/>
        </w:rPr>
        <w:t xml:space="preserve">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огляду на теоретичні роботи та практичні знання у цій сфері В. Карабан пропонує власну класифікацію граматичних трансформацій. Так, він виділяє перестановку, заміну, додавання, вилучення та комплексну трансформацію. [34, 126]</w:t>
      </w:r>
    </w:p>
    <w:p w:rsidR="00D66B52" w:rsidRDefault="00C42FE4">
      <w:pPr>
        <w:spacing w:line="360" w:lineRule="auto"/>
        <w:jc w:val="both"/>
        <w:rPr>
          <w:sz w:val="20"/>
          <w:szCs w:val="20"/>
        </w:rPr>
      </w:pPr>
      <w:r>
        <w:rPr>
          <w:rFonts w:ascii="Times New Roman" w:eastAsia="Times New Roman" w:hAnsi="Times New Roman" w:cs="Times New Roman"/>
          <w:sz w:val="28"/>
          <w:szCs w:val="28"/>
        </w:rPr>
        <w:t>Такий відом</w:t>
      </w:r>
      <w:r>
        <w:rPr>
          <w:rFonts w:ascii="Times New Roman" w:eastAsia="Times New Roman" w:hAnsi="Times New Roman" w:cs="Times New Roman"/>
          <w:sz w:val="28"/>
          <w:szCs w:val="28"/>
        </w:rPr>
        <w:t xml:space="preserve">ий вчений як Я. І. Рецкер визначає теж п’ять видів граматичних трансформацій під час перекладу, як наприклад: заміна порядку слів, заміна структури речення (повна і часткова), заміна частин мови і членів речення, додавання слів та опущення слів. [34, 127] </w:t>
      </w:r>
      <w:r>
        <w:t xml:space="preserve">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Я. І. Рецкера, науковиця А. В. Мамрак взяла за основу досвід, отриманий  українською  та зарубіжними школами перекладознавства, виділяючи лише чотири типи граматичних трансформацій:</w:t>
      </w:r>
    </w:p>
    <w:p w:rsidR="00D66B52" w:rsidRDefault="00C42FE4">
      <w:pPr>
        <w:numPr>
          <w:ilvl w:val="0"/>
          <w:numId w:val="4"/>
        </w:numPr>
        <w:pBdr>
          <w:top w:val="nil"/>
          <w:left w:val="nil"/>
          <w:bottom w:val="nil"/>
          <w:right w:val="nil"/>
          <w:between w:val="nil"/>
        </w:pBdr>
        <w:spacing w:after="0" w:line="360" w:lineRule="auto"/>
        <w:jc w:val="both"/>
        <w:rPr>
          <w:color w:val="000000"/>
          <w:sz w:val="28"/>
          <w:szCs w:val="28"/>
        </w:rPr>
      </w:pPr>
      <w:r>
        <w:rPr>
          <w:rFonts w:ascii="Times New Roman" w:eastAsia="Times New Roman" w:hAnsi="Times New Roman" w:cs="Times New Roman"/>
          <w:color w:val="000000"/>
          <w:sz w:val="28"/>
          <w:szCs w:val="28"/>
        </w:rPr>
        <w:t>перестановка;</w:t>
      </w:r>
    </w:p>
    <w:p w:rsidR="00D66B52" w:rsidRDefault="00C42FE4">
      <w:pPr>
        <w:numPr>
          <w:ilvl w:val="0"/>
          <w:numId w:val="4"/>
        </w:numPr>
        <w:pBdr>
          <w:top w:val="nil"/>
          <w:left w:val="nil"/>
          <w:bottom w:val="nil"/>
          <w:right w:val="nil"/>
          <w:between w:val="nil"/>
        </w:pBdr>
        <w:spacing w:after="0" w:line="360" w:lineRule="auto"/>
        <w:jc w:val="both"/>
        <w:rPr>
          <w:color w:val="000000"/>
          <w:sz w:val="28"/>
          <w:szCs w:val="28"/>
        </w:rPr>
      </w:pPr>
      <w:r>
        <w:rPr>
          <w:rFonts w:ascii="Times New Roman" w:eastAsia="Times New Roman" w:hAnsi="Times New Roman" w:cs="Times New Roman"/>
          <w:color w:val="000000"/>
          <w:sz w:val="28"/>
          <w:szCs w:val="28"/>
        </w:rPr>
        <w:t xml:space="preserve">заміна; </w:t>
      </w:r>
    </w:p>
    <w:p w:rsidR="00D66B52" w:rsidRDefault="00C42FE4">
      <w:pPr>
        <w:numPr>
          <w:ilvl w:val="0"/>
          <w:numId w:val="4"/>
        </w:numPr>
        <w:pBdr>
          <w:top w:val="nil"/>
          <w:left w:val="nil"/>
          <w:bottom w:val="nil"/>
          <w:right w:val="nil"/>
          <w:between w:val="nil"/>
        </w:pBdr>
        <w:spacing w:after="0" w:line="360" w:lineRule="auto"/>
        <w:jc w:val="both"/>
        <w:rPr>
          <w:color w:val="000000"/>
          <w:sz w:val="28"/>
          <w:szCs w:val="28"/>
        </w:rPr>
      </w:pPr>
      <w:r>
        <w:rPr>
          <w:rFonts w:ascii="Times New Roman" w:eastAsia="Times New Roman" w:hAnsi="Times New Roman" w:cs="Times New Roman"/>
          <w:color w:val="000000"/>
          <w:sz w:val="28"/>
          <w:szCs w:val="28"/>
        </w:rPr>
        <w:t xml:space="preserve">додавання; </w:t>
      </w:r>
    </w:p>
    <w:p w:rsidR="00D66B52" w:rsidRDefault="00C42FE4">
      <w:pPr>
        <w:numPr>
          <w:ilvl w:val="0"/>
          <w:numId w:val="4"/>
        </w:numPr>
        <w:pBdr>
          <w:top w:val="nil"/>
          <w:left w:val="nil"/>
          <w:bottom w:val="nil"/>
          <w:right w:val="nil"/>
          <w:between w:val="nil"/>
        </w:pBdr>
        <w:spacing w:line="360" w:lineRule="auto"/>
        <w:jc w:val="both"/>
        <w:rPr>
          <w:color w:val="000000"/>
          <w:sz w:val="28"/>
          <w:szCs w:val="28"/>
        </w:rPr>
      </w:pPr>
      <w:r>
        <w:rPr>
          <w:rFonts w:ascii="Times New Roman" w:eastAsia="Times New Roman" w:hAnsi="Times New Roman" w:cs="Times New Roman"/>
          <w:color w:val="000000"/>
          <w:sz w:val="28"/>
          <w:szCs w:val="28"/>
        </w:rPr>
        <w:t>опущення</w:t>
      </w:r>
      <w:r>
        <w:rPr>
          <w:color w:val="000000"/>
          <w:sz w:val="20"/>
          <w:szCs w:val="20"/>
        </w:rPr>
        <w:t xml:space="preserve">. </w:t>
      </w:r>
      <w:r>
        <w:rPr>
          <w:rFonts w:ascii="Times New Roman" w:eastAsia="Times New Roman" w:hAnsi="Times New Roman" w:cs="Times New Roman"/>
          <w:color w:val="000000"/>
          <w:sz w:val="28"/>
          <w:szCs w:val="28"/>
        </w:rPr>
        <w:t>[7, 253]</w:t>
      </w:r>
      <w:r>
        <w:rPr>
          <w:color w:val="000000"/>
          <w:sz w:val="20"/>
          <w:szCs w:val="20"/>
        </w:rPr>
        <w:t xml:space="preserve"> </w:t>
      </w:r>
    </w:p>
    <w:p w:rsidR="00D66B52" w:rsidRDefault="00C42FE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8"/>
          <w:szCs w:val="28"/>
        </w:rPr>
        <w:t>Перестановкою</w:t>
      </w:r>
      <w:r>
        <w:rPr>
          <w:rFonts w:ascii="Times New Roman" w:eastAsia="Times New Roman" w:hAnsi="Times New Roman" w:cs="Times New Roman"/>
          <w:sz w:val="28"/>
          <w:szCs w:val="28"/>
        </w:rPr>
        <w:t xml:space="preserve"> називають  перекладацьку трансформацію, внаслідок якої змінюється порядок слів у словосполученні, реченні або в цілому в тексті. [33, 151] А. Мамрак зазначає, що перестановкою вважається зміна місця певного слова або словосполучення у реченні</w:t>
      </w:r>
      <w:r>
        <w:rPr>
          <w:rFonts w:ascii="Times New Roman" w:eastAsia="Times New Roman" w:hAnsi="Times New Roman" w:cs="Times New Roman"/>
          <w:sz w:val="28"/>
          <w:szCs w:val="28"/>
        </w:rPr>
        <w:t>, частини речення (простого чи складного), а також цілого речення у тексті. [7, 253]</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Досить часто тенденція до перестановок спостерігається при перекладі англійських прислівників або присвійного відмінка, що зумовлено граматичними розбіжностями у мовах пер</w:t>
      </w:r>
      <w:r>
        <w:rPr>
          <w:rFonts w:ascii="Times New Roman" w:eastAsia="Times New Roman" w:hAnsi="Times New Roman" w:cs="Times New Roman"/>
          <w:sz w:val="28"/>
          <w:szCs w:val="28"/>
        </w:rPr>
        <w:t xml:space="preserve">екладу та оригіналу. Окрім цього, це </w:t>
      </w:r>
      <w:r>
        <w:rPr>
          <w:rFonts w:ascii="Times New Roman" w:eastAsia="Times New Roman" w:hAnsi="Times New Roman" w:cs="Times New Roman"/>
          <w:sz w:val="28"/>
          <w:szCs w:val="28"/>
        </w:rPr>
        <w:lastRenderedPageBreak/>
        <w:t xml:space="preserve">стосується і структури речення в англійській та українській мовах, що часто стає проблемою для передачі у перекладачів. [34, 126]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За визначенням А. Мамрак, </w:t>
      </w:r>
      <w:r>
        <w:rPr>
          <w:rFonts w:ascii="Times New Roman" w:eastAsia="Times New Roman" w:hAnsi="Times New Roman" w:cs="Times New Roman"/>
          <w:b/>
          <w:i/>
          <w:sz w:val="28"/>
          <w:szCs w:val="28"/>
        </w:rPr>
        <w:t>заміна</w:t>
      </w:r>
      <w:r>
        <w:rPr>
          <w:rFonts w:ascii="Times New Roman" w:eastAsia="Times New Roman" w:hAnsi="Times New Roman" w:cs="Times New Roman"/>
          <w:sz w:val="28"/>
          <w:szCs w:val="28"/>
        </w:rPr>
        <w:t xml:space="preserve"> – це «метод спостереження за мовними фактами, що поляга</w:t>
      </w:r>
      <w:r>
        <w:rPr>
          <w:rFonts w:ascii="Times New Roman" w:eastAsia="Times New Roman" w:hAnsi="Times New Roman" w:cs="Times New Roman"/>
          <w:sz w:val="28"/>
          <w:szCs w:val="28"/>
        </w:rPr>
        <w:t xml:space="preserve">є в підстановці різних мовних одиниць в однаковому оточенні для з’ясування їхнього співвідношення». Таким чином, замість однієї мовної одиниці буде використовуватись інша, що відповідатиме змісту тексту та ситуації. [49, 108]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Заміни включають у себе досит</w:t>
      </w:r>
      <w:r>
        <w:rPr>
          <w:rFonts w:ascii="Times New Roman" w:eastAsia="Times New Roman" w:hAnsi="Times New Roman" w:cs="Times New Roman"/>
          <w:sz w:val="28"/>
          <w:szCs w:val="28"/>
        </w:rPr>
        <w:t>ь велику кількість підвидів, що створює широкий арсенал можливостей для передачі різних мовних одиниць перекладачем. Таким чином, замінювати перекладач може форми слів (множина передається одниною та навпаки, минулий час на теперішній і навпаки, активний с</w:t>
      </w:r>
      <w:r>
        <w:rPr>
          <w:rFonts w:ascii="Times New Roman" w:eastAsia="Times New Roman" w:hAnsi="Times New Roman" w:cs="Times New Roman"/>
          <w:sz w:val="28"/>
          <w:szCs w:val="28"/>
        </w:rPr>
        <w:t>тан пасивним і навпаки та інші випадки), частини мови (віддієслівні іменники англійської мови на українські дієслова, прикметник виражається іменником, прикметник в предикативній формі з англійської на дієслово в українській та інші випадки), члени речення</w:t>
      </w:r>
      <w:r>
        <w:rPr>
          <w:rFonts w:ascii="Times New Roman" w:eastAsia="Times New Roman" w:hAnsi="Times New Roman" w:cs="Times New Roman"/>
          <w:sz w:val="28"/>
          <w:szCs w:val="28"/>
        </w:rPr>
        <w:t xml:space="preserve"> (підмет замінюється додатком та навпаки, обставина підметом і навпаки та інші можливі варіанти), типи речення (просте речення передається складним або складне – простим, підрядний зв'язок замінюється на сурядний і навпаки, сполучниковий зв'язок у реченні </w:t>
      </w:r>
      <w:r>
        <w:rPr>
          <w:rFonts w:ascii="Times New Roman" w:eastAsia="Times New Roman" w:hAnsi="Times New Roman" w:cs="Times New Roman"/>
          <w:sz w:val="28"/>
          <w:szCs w:val="28"/>
        </w:rPr>
        <w:t xml:space="preserve">на безсполучниковий та навпаки, а також об’єднання та членування речень). [7, 253]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часто спостерігається заміна англійських іменників українськими дієсловами. Причиною цього вважається різноманітність варіантів дієслів та гнучкість системи українсь</w:t>
      </w:r>
      <w:r>
        <w:rPr>
          <w:rFonts w:ascii="Times New Roman" w:eastAsia="Times New Roman" w:hAnsi="Times New Roman" w:cs="Times New Roman"/>
          <w:sz w:val="28"/>
          <w:szCs w:val="28"/>
        </w:rPr>
        <w:t xml:space="preserve">кої мови. [38, 51]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Слід зазначити, що у практиці перекладача можуть траплятися випадки граматичних замін, які не входять до наведених вище прикладів, тому перекладачеві потрібно враховувати не лише багато аспектів, але й покладатися на власне відчуття дор</w:t>
      </w:r>
      <w:r>
        <w:rPr>
          <w:rFonts w:ascii="Times New Roman" w:eastAsia="Times New Roman" w:hAnsi="Times New Roman" w:cs="Times New Roman"/>
          <w:sz w:val="28"/>
          <w:szCs w:val="28"/>
        </w:rPr>
        <w:t>ечності використання тієї чи іншої трансформації.</w:t>
      </w:r>
    </w:p>
    <w:p w:rsidR="00D66B52" w:rsidRDefault="00C42FE4">
      <w:pPr>
        <w:spacing w:line="360" w:lineRule="auto"/>
        <w:jc w:val="both"/>
        <w:rPr>
          <w:rFonts w:ascii="Times New Roman" w:eastAsia="Times New Roman" w:hAnsi="Times New Roman" w:cs="Times New Roman"/>
          <w:sz w:val="36"/>
          <w:szCs w:val="36"/>
        </w:rPr>
      </w:pPr>
      <w:r>
        <w:rPr>
          <w:rFonts w:ascii="Times New Roman" w:eastAsia="Times New Roman" w:hAnsi="Times New Roman" w:cs="Times New Roman"/>
          <w:sz w:val="28"/>
          <w:szCs w:val="28"/>
        </w:rPr>
        <w:lastRenderedPageBreak/>
        <w:t xml:space="preserve">Наступною граматичною трансформацією, що відіграє важливу роль у перекладацькій діяльності, є </w:t>
      </w:r>
      <w:r>
        <w:rPr>
          <w:rFonts w:ascii="Times New Roman" w:eastAsia="Times New Roman" w:hAnsi="Times New Roman" w:cs="Times New Roman"/>
          <w:b/>
          <w:i/>
          <w:sz w:val="28"/>
          <w:szCs w:val="28"/>
        </w:rPr>
        <w:t>додавання</w:t>
      </w:r>
      <w:r>
        <w:rPr>
          <w:rFonts w:ascii="Times New Roman" w:eastAsia="Times New Roman" w:hAnsi="Times New Roman" w:cs="Times New Roman"/>
          <w:sz w:val="28"/>
          <w:szCs w:val="28"/>
        </w:rPr>
        <w:t>. А. Мамрак визначає цей прийом як «лексичні збільшення, обумовлені формальною невиразністю семантичних</w:t>
      </w:r>
      <w:r>
        <w:rPr>
          <w:rFonts w:ascii="Times New Roman" w:eastAsia="Times New Roman" w:hAnsi="Times New Roman" w:cs="Times New Roman"/>
          <w:sz w:val="28"/>
          <w:szCs w:val="28"/>
        </w:rPr>
        <w:t xml:space="preserve"> компонентів словосполучення у вихідній мові»</w:t>
      </w:r>
      <w:r>
        <w:rPr>
          <w:rFonts w:ascii="Times New Roman" w:eastAsia="Times New Roman" w:hAnsi="Times New Roman" w:cs="Times New Roman"/>
          <w:sz w:val="36"/>
          <w:szCs w:val="36"/>
        </w:rPr>
        <w:t>.</w:t>
      </w:r>
      <w:r>
        <w:rPr>
          <w:rFonts w:ascii="Times New Roman" w:eastAsia="Times New Roman" w:hAnsi="Times New Roman" w:cs="Times New Roman"/>
          <w:sz w:val="28"/>
          <w:szCs w:val="28"/>
        </w:rPr>
        <w:t xml:space="preserve"> [49, 112]</w:t>
      </w:r>
      <w:r>
        <w:rPr>
          <w:rFonts w:ascii="Times New Roman" w:eastAsia="Times New Roman" w:hAnsi="Times New Roman" w:cs="Times New Roman"/>
          <w:sz w:val="24"/>
          <w:szCs w:val="24"/>
        </w:rPr>
        <w:t xml:space="preserve">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Дмитренко О. В. представила у своїй роботі схожу думку: «Додавання – це граматична трансформація, внаслідок якої у перекладі збільшується кількість слів, словоформ чи членів речення, експліцитно розкриваючи те, що в оригіналі виражено граматично». Це означ</w:t>
      </w:r>
      <w:r>
        <w:rPr>
          <w:rFonts w:ascii="Times New Roman" w:eastAsia="Times New Roman" w:hAnsi="Times New Roman" w:cs="Times New Roman"/>
          <w:sz w:val="28"/>
          <w:szCs w:val="28"/>
        </w:rPr>
        <w:t xml:space="preserve">ає, що перекладач, не маючи можливості підібрати відповідник у мові перекладу, може використати описовий переклад, щоб отримати потрібний результат, що і призводить до застосування додавання як перекладацької трансформації. [13, 203]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саме з цією грама</w:t>
      </w:r>
      <w:r>
        <w:rPr>
          <w:rFonts w:ascii="Times New Roman" w:eastAsia="Times New Roman" w:hAnsi="Times New Roman" w:cs="Times New Roman"/>
          <w:sz w:val="28"/>
          <w:szCs w:val="28"/>
        </w:rPr>
        <w:t>тичною трансформацією потрібно бути обережним, оскільки перекладач має право додавати слова, якщо неможливо висловитися доречно іншим способом, але це не означає, що спеціаліст може додавати якусь інформацію від себе, навіть якщо так, на погляд перекладача</w:t>
      </w:r>
      <w:r>
        <w:rPr>
          <w:rFonts w:ascii="Times New Roman" w:eastAsia="Times New Roman" w:hAnsi="Times New Roman" w:cs="Times New Roman"/>
          <w:sz w:val="28"/>
          <w:szCs w:val="28"/>
        </w:rPr>
        <w:t>, буде набагато краще. [8, 3] При додаванні не можна змінювати ідею, що має на меті автор оригінального тексту, додавання застосовується з метою правильної передачі смислу оригінального речення, яке передається другою мовою. [6, 265] Однак, якщо певне явищ</w:t>
      </w:r>
      <w:r>
        <w:rPr>
          <w:rFonts w:ascii="Times New Roman" w:eastAsia="Times New Roman" w:hAnsi="Times New Roman" w:cs="Times New Roman"/>
          <w:sz w:val="28"/>
          <w:szCs w:val="28"/>
        </w:rPr>
        <w:t>е або конкретна ситуація є зрозумілою для читача, що знає мову оригінального тексту, але при перекладі текст втрачає деталь, яка є важливою для однакового сприйняття читача оригіналу та читача перекладу, то перекладачеві доводиться додавати слова, щоб урив</w:t>
      </w:r>
      <w:r>
        <w:rPr>
          <w:rFonts w:ascii="Times New Roman" w:eastAsia="Times New Roman" w:hAnsi="Times New Roman" w:cs="Times New Roman"/>
          <w:sz w:val="28"/>
          <w:szCs w:val="28"/>
        </w:rPr>
        <w:t xml:space="preserve">ок тексту став легшим для осягнення носіями іншої мови. [27, 148]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Опущення</w:t>
      </w:r>
      <w:r>
        <w:rPr>
          <w:rFonts w:ascii="Times New Roman" w:eastAsia="Times New Roman" w:hAnsi="Times New Roman" w:cs="Times New Roman"/>
          <w:sz w:val="28"/>
          <w:szCs w:val="28"/>
        </w:rPr>
        <w:t>, на відміну від додавання, дозволяє перекладачеві позбутися певних мовних одиниць під час перекладу оригінального тексту. За визначенням А. Мамрак, «опущення – це 1. відсутність як</w:t>
      </w:r>
      <w:r>
        <w:rPr>
          <w:rFonts w:ascii="Times New Roman" w:eastAsia="Times New Roman" w:hAnsi="Times New Roman" w:cs="Times New Roman"/>
          <w:sz w:val="28"/>
          <w:szCs w:val="28"/>
        </w:rPr>
        <w:t xml:space="preserve">ого-небудь із членів речення, що сприймається як нульове його вираження; 2. пропуск, втрата. Опущення в перекладі – це еліпсис семантично-надлишкових слів». [7, 253] З </w:t>
      </w:r>
      <w:r>
        <w:rPr>
          <w:rFonts w:ascii="Times New Roman" w:eastAsia="Times New Roman" w:hAnsi="Times New Roman" w:cs="Times New Roman"/>
          <w:sz w:val="28"/>
          <w:szCs w:val="28"/>
        </w:rPr>
        <w:lastRenderedPageBreak/>
        <w:t>викладеної думки можна зробити логічний висновок. Опущення не використовується лише чере</w:t>
      </w:r>
      <w:r>
        <w:rPr>
          <w:rFonts w:ascii="Times New Roman" w:eastAsia="Times New Roman" w:hAnsi="Times New Roman" w:cs="Times New Roman"/>
          <w:sz w:val="28"/>
          <w:szCs w:val="28"/>
        </w:rPr>
        <w:t>з бажання та бачення самого перекладача, хоча частково так і є, перекладачеві доводиться враховувати також його відчуття доречності використання того чи іншого слова у конкретній ситуації. Однак, у той же час є певні причини, за наявності яких опущення ста</w:t>
      </w:r>
      <w:r>
        <w:rPr>
          <w:rFonts w:ascii="Times New Roman" w:eastAsia="Times New Roman" w:hAnsi="Times New Roman" w:cs="Times New Roman"/>
          <w:sz w:val="28"/>
          <w:szCs w:val="28"/>
        </w:rPr>
        <w:t>не кращим рішенням.</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По-перше, важливим аргументом на користь опущення як перекладацької трансформації є бажання уникнути надмірності або стилістичного навантаження. Досить часто читачі говорять про книгу з художньої літератури як про важкий для сприйняття </w:t>
      </w:r>
      <w:r>
        <w:rPr>
          <w:rFonts w:ascii="Times New Roman" w:eastAsia="Times New Roman" w:hAnsi="Times New Roman" w:cs="Times New Roman"/>
          <w:sz w:val="28"/>
          <w:szCs w:val="28"/>
        </w:rPr>
        <w:t>текст із занадто великими реченнями або розлогими описами, що не створюють певної картини, а лише заважають сприймати сцену у книзі. Це питання вирішує саме опущення, оскільки за допомогою нього перекладач уникає надмірності, тавтології,  явищ, яких просто</w:t>
      </w:r>
      <w:r>
        <w:rPr>
          <w:rFonts w:ascii="Times New Roman" w:eastAsia="Times New Roman" w:hAnsi="Times New Roman" w:cs="Times New Roman"/>
          <w:sz w:val="28"/>
          <w:szCs w:val="28"/>
        </w:rPr>
        <w:t xml:space="preserve"> не існує у мові перекладу (як приклад, синоніми, що застосовуються разом в одному реченні або словосполученні в англійській мові), створюючи конкретність та прибираючи відчуття «роздутості» тексту. [49, 112]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Перекладознавець Богайчук О. С. так описує рол</w:t>
      </w:r>
      <w:r>
        <w:rPr>
          <w:rFonts w:ascii="Times New Roman" w:eastAsia="Times New Roman" w:hAnsi="Times New Roman" w:cs="Times New Roman"/>
          <w:sz w:val="28"/>
          <w:szCs w:val="28"/>
        </w:rPr>
        <w:t>ь та важливість граматичної трансформації: «Трансформація опущення слів виправдана з погляду адекватності перекладу, насамперед щодо норм мови перекладу, усунення в тексті перекладу тих плеонастичних або тавтологічних лексичних елементів, які за нормами мо</w:t>
      </w:r>
      <w:r>
        <w:rPr>
          <w:rFonts w:ascii="Times New Roman" w:eastAsia="Times New Roman" w:hAnsi="Times New Roman" w:cs="Times New Roman"/>
          <w:sz w:val="28"/>
          <w:szCs w:val="28"/>
        </w:rPr>
        <w:t xml:space="preserve">ви перекладу є частинами імпліцитного смислу тексту», що лише підтверджує думку, наведену раніше щодо опущення як перекладацької трансформації. [1, 144]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у ході роботи були розглянуті важливі аспекти перекладацької діяльності та роль самого перекладу</w:t>
      </w:r>
      <w:r>
        <w:rPr>
          <w:rFonts w:ascii="Times New Roman" w:eastAsia="Times New Roman" w:hAnsi="Times New Roman" w:cs="Times New Roman"/>
          <w:sz w:val="28"/>
          <w:szCs w:val="28"/>
        </w:rPr>
        <w:t xml:space="preserve"> в сучасному суспільстві. Оскільки людство постійно розвивається, збільшується і значення перекладу як особливого зв'язку між різними культурами, який дозволяє обмінюватися не лише думками, але й науковими доробками у різних сферах. У такому випадку </w:t>
      </w:r>
      <w:r>
        <w:rPr>
          <w:rFonts w:ascii="Times New Roman" w:eastAsia="Times New Roman" w:hAnsi="Times New Roman" w:cs="Times New Roman"/>
          <w:sz w:val="28"/>
          <w:szCs w:val="28"/>
        </w:rPr>
        <w:lastRenderedPageBreak/>
        <w:t>у ство</w:t>
      </w:r>
      <w:r>
        <w:rPr>
          <w:rFonts w:ascii="Times New Roman" w:eastAsia="Times New Roman" w:hAnsi="Times New Roman" w:cs="Times New Roman"/>
          <w:sz w:val="28"/>
          <w:szCs w:val="28"/>
        </w:rPr>
        <w:t xml:space="preserve">ренні адекватного перекладу перекладачеві допомагають перекладацькі трансформації, які для зручності вчені об'єднали у класифікації.   </w:t>
      </w: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sz w:val="28"/>
          <w:szCs w:val="28"/>
        </w:rPr>
      </w:pP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РОЗДІЛ 2. ОСОБЛИВОСТІ ТА СКЛАДНОЩІ ПЕРЕКЛАДУ ТЕКСТУ ХУДОЖНЬОГО СТИЛЮ </w:t>
      </w:r>
    </w:p>
    <w:p w:rsidR="00D66B52" w:rsidRDefault="00C42FE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2.1. Поняття перекладу художнього твору, загальна характеристика та особливості</w:t>
      </w:r>
    </w:p>
    <w:p w:rsidR="00D66B52" w:rsidRDefault="00C42FE4">
      <w:pPr>
        <w:spacing w:line="360" w:lineRule="auto"/>
        <w:jc w:val="both"/>
        <w:rPr>
          <w:rFonts w:ascii="Times New Roman" w:eastAsia="Times New Roman" w:hAnsi="Times New Roman" w:cs="Times New Roman"/>
          <w:color w:val="050505"/>
          <w:sz w:val="28"/>
          <w:szCs w:val="28"/>
          <w:highlight w:val="white"/>
        </w:rPr>
      </w:pPr>
      <w:r>
        <w:rPr>
          <w:rFonts w:ascii="Times New Roman" w:eastAsia="Times New Roman" w:hAnsi="Times New Roman" w:cs="Times New Roman"/>
          <w:sz w:val="28"/>
          <w:szCs w:val="28"/>
        </w:rPr>
        <w:t>Говорити про книги можна багато, але дуже доречно висловилася Джейн Остін: «</w:t>
      </w:r>
      <w:r>
        <w:rPr>
          <w:rFonts w:ascii="Times New Roman" w:eastAsia="Times New Roman" w:hAnsi="Times New Roman" w:cs="Times New Roman"/>
          <w:color w:val="050505"/>
          <w:sz w:val="28"/>
          <w:szCs w:val="28"/>
          <w:highlight w:val="white"/>
        </w:rPr>
        <w:t>Книга, яка добре написана, завжди здається мені занадто короткою». [22] І це дійсно так. Гарно напис</w:t>
      </w:r>
      <w:r>
        <w:rPr>
          <w:rFonts w:ascii="Times New Roman" w:eastAsia="Times New Roman" w:hAnsi="Times New Roman" w:cs="Times New Roman"/>
          <w:color w:val="050505"/>
          <w:sz w:val="28"/>
          <w:szCs w:val="28"/>
          <w:highlight w:val="white"/>
        </w:rPr>
        <w:t>ана книга читається легко та невимушено, цікаво, її хочеться дочитати до кінця. Але якщо вона погано перекладена, то все враження одразу зіпсується, а відгуки від читачів будуть негативними. Саме тому переклад такий важливий для створення правильного та по</w:t>
      </w:r>
      <w:r>
        <w:rPr>
          <w:rFonts w:ascii="Times New Roman" w:eastAsia="Times New Roman" w:hAnsi="Times New Roman" w:cs="Times New Roman"/>
          <w:color w:val="050505"/>
          <w:sz w:val="28"/>
          <w:szCs w:val="28"/>
          <w:highlight w:val="white"/>
        </w:rPr>
        <w:t>трібного відчуття та реакції у читачів неоригіналу.</w:t>
      </w:r>
      <w:r>
        <w:rPr>
          <w:rFonts w:ascii="Times New Roman" w:eastAsia="Times New Roman" w:hAnsi="Times New Roman" w:cs="Times New Roman"/>
          <w:sz w:val="32"/>
          <w:szCs w:val="32"/>
        </w:rPr>
        <w:t xml:space="preserve">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сьогодні існує достатньо видів перекладу, але одним з найскладніших все ще залишається художній переклад. Насправді, перед ним все ще стоїть те ж саме завдання, що й перед іншими видами перекладу: від</w:t>
      </w:r>
      <w:r>
        <w:rPr>
          <w:rFonts w:ascii="Times New Roman" w:eastAsia="Times New Roman" w:hAnsi="Times New Roman" w:cs="Times New Roman"/>
          <w:sz w:val="28"/>
          <w:szCs w:val="28"/>
        </w:rPr>
        <w:t>творення інформації, наданої іншою мовою. Специфіка художнього перекладу, проблеми та складнощі, перш за все, зумовлені особливостями самого художнього тексту та його відмінностями від текстів інших функціональних стилів. [29, 79] Хоча, із самого початку х</w:t>
      </w:r>
      <w:r>
        <w:rPr>
          <w:rFonts w:ascii="Times New Roman" w:eastAsia="Times New Roman" w:hAnsi="Times New Roman" w:cs="Times New Roman"/>
          <w:sz w:val="28"/>
          <w:szCs w:val="28"/>
        </w:rPr>
        <w:t xml:space="preserve">удожній переклад сприймався зовсім інакше. </w:t>
      </w:r>
    </w:p>
    <w:p w:rsidR="00D66B52" w:rsidRDefault="00C42FE4">
      <w:pPr>
        <w:shd w:val="clear" w:color="auto" w:fill="FFFFFF"/>
        <w:spacing w:before="280" w:after="28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У середині-наприкінці ХХ ст. твір за допомогою перекладу змінював лише план вираження і зберігав зміст, тобто не існувало задачі відтворити атмосферу оригінального тексту.</w:t>
      </w:r>
      <w:r>
        <w:t xml:space="preserve"> </w:t>
      </w:r>
      <w:r>
        <w:rPr>
          <w:rFonts w:ascii="Times New Roman" w:eastAsia="Times New Roman" w:hAnsi="Times New Roman" w:cs="Times New Roman"/>
          <w:sz w:val="28"/>
          <w:szCs w:val="28"/>
        </w:rPr>
        <w:t>Незважаючи на те, що для художнього пере</w:t>
      </w:r>
      <w:r>
        <w:rPr>
          <w:rFonts w:ascii="Times New Roman" w:eastAsia="Times New Roman" w:hAnsi="Times New Roman" w:cs="Times New Roman"/>
          <w:sz w:val="28"/>
          <w:szCs w:val="28"/>
        </w:rPr>
        <w:t>кладу властиво багато аспектів, які потрібно враховувати під час перекладацької діяльності, дослідники цього виду перекладу іноді зосереджувалися лише на одному конкретному явищі, не приділяючи достатньо уваги іншим важливим деталям, що призводило (а іноді</w:t>
      </w:r>
      <w:r>
        <w:rPr>
          <w:rFonts w:ascii="Times New Roman" w:eastAsia="Times New Roman" w:hAnsi="Times New Roman" w:cs="Times New Roman"/>
          <w:sz w:val="28"/>
          <w:szCs w:val="28"/>
        </w:rPr>
        <w:t xml:space="preserve"> й досі призводить) до певних прогалин у теоретичній базі стосовно перекладу художніх творів. Так, акцент може зміщуватися на лексичну сторону, стилістичну, морфологічну або синтаксичну. Через це, навіть при тому, що образність – невід’ємна риса художнього</w:t>
      </w:r>
      <w:r>
        <w:rPr>
          <w:rFonts w:ascii="Times New Roman" w:eastAsia="Times New Roman" w:hAnsi="Times New Roman" w:cs="Times New Roman"/>
          <w:sz w:val="28"/>
          <w:szCs w:val="28"/>
        </w:rPr>
        <w:t xml:space="preserve"> перекладу, спеціалісти лише інколи відтворювали художні образи, наявні у романах, повістях та інших матеріалах. [30, 7] Так, саме перекладачі вирішували, яку стратегію перекладу обирати для </w:t>
      </w:r>
      <w:r>
        <w:rPr>
          <w:rFonts w:ascii="Times New Roman" w:eastAsia="Times New Roman" w:hAnsi="Times New Roman" w:cs="Times New Roman"/>
          <w:sz w:val="28"/>
          <w:szCs w:val="28"/>
        </w:rPr>
        <w:lastRenderedPageBreak/>
        <w:t>дитячих творів, оскільки діти – читачі ще не досвідчені, не знают</w:t>
      </w:r>
      <w:r>
        <w:rPr>
          <w:rFonts w:ascii="Times New Roman" w:eastAsia="Times New Roman" w:hAnsi="Times New Roman" w:cs="Times New Roman"/>
          <w:sz w:val="28"/>
          <w:szCs w:val="28"/>
        </w:rPr>
        <w:t xml:space="preserve">ь багато чого про світ, але при цьому мають пізнавати його, зокрема, за допомогою художньої літератури. Через це спеціалістам доводилось знаходити вихід та адаптувати твір, при цьому намагаючись залишити оригінальні ідеї та образи, що було досить складною </w:t>
      </w:r>
      <w:r>
        <w:rPr>
          <w:rFonts w:ascii="Times New Roman" w:eastAsia="Times New Roman" w:hAnsi="Times New Roman" w:cs="Times New Roman"/>
          <w:sz w:val="28"/>
          <w:szCs w:val="28"/>
        </w:rPr>
        <w:t xml:space="preserve">задачею. [42, 217]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Згодом, для кращого розуміння особливостей художнього перекладу                  В. Коптілов запропонував термін «транслятема», що дозволило зберігати образність, а межі «транслятеми» стали визначатися жанром тексту. Так, образність, </w:t>
      </w:r>
      <w:r>
        <w:rPr>
          <w:rFonts w:ascii="Times New Roman" w:eastAsia="Times New Roman" w:hAnsi="Times New Roman" w:cs="Times New Roman"/>
          <w:sz w:val="28"/>
          <w:szCs w:val="28"/>
        </w:rPr>
        <w:t xml:space="preserve">присутня в ліриці, відрізнялась від цієї ж риси у драмі та прозі. Згодом науковець пішов далі у дослідженнях та висунув гіпотезу про двоїсту природу художнього перекладу. В. Коптілов так говорив про це: «водночас естетичне за своєю природою і лінгвістичне </w:t>
      </w:r>
      <w:r>
        <w:rPr>
          <w:rFonts w:ascii="Times New Roman" w:eastAsia="Times New Roman" w:hAnsi="Times New Roman" w:cs="Times New Roman"/>
          <w:sz w:val="28"/>
          <w:szCs w:val="28"/>
        </w:rPr>
        <w:t xml:space="preserve">– за засобами вираження суті літературного твору», що наблизило теоретичну базу до сьогоднішнього розуміння художнього перекладу. [30, 8] </w:t>
      </w:r>
    </w:p>
    <w:p w:rsidR="00D66B52" w:rsidRDefault="00C42FE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Сьогодні, для того, щоб майстерно відтворити всі деталі образу головних і другорядних героїв, правильно і доречно пер</w:t>
      </w:r>
      <w:r>
        <w:rPr>
          <w:rFonts w:ascii="Times New Roman" w:eastAsia="Times New Roman" w:hAnsi="Times New Roman" w:cs="Times New Roman"/>
          <w:sz w:val="28"/>
          <w:szCs w:val="28"/>
        </w:rPr>
        <w:t>едати сюжетні повороти та інтриги, загальний посил твору, перекладачеві потрібно мати неабиякий словниковий запас у рідній мові, а також інтуїцію та проникливість, іноді навіть неосяжний зв'язок із автором та схожі з ним погляди, хоча зі сторони це може зд</w:t>
      </w:r>
      <w:r>
        <w:rPr>
          <w:rFonts w:ascii="Times New Roman" w:eastAsia="Times New Roman" w:hAnsi="Times New Roman" w:cs="Times New Roman"/>
          <w:sz w:val="28"/>
          <w:szCs w:val="28"/>
        </w:rPr>
        <w:t>аватися дивним. Окрім цього, у нагоді перекладачеві стануть знання культури та історії країни та суспільства, в якому і відбувається дія твору. Так, перекладач зможе найточніше передати задум автора і приховане повідомлення, якщо автор оригінального тексту</w:t>
      </w:r>
      <w:r>
        <w:rPr>
          <w:rFonts w:ascii="Times New Roman" w:eastAsia="Times New Roman" w:hAnsi="Times New Roman" w:cs="Times New Roman"/>
          <w:sz w:val="28"/>
          <w:szCs w:val="28"/>
        </w:rPr>
        <w:t xml:space="preserve"> його залишив. [23, 351] </w:t>
      </w:r>
    </w:p>
    <w:p w:rsidR="00D66B52" w:rsidRDefault="00C42FE4">
      <w:pPr>
        <w:spacing w:line="360" w:lineRule="auto"/>
        <w:jc w:val="both"/>
        <w:rPr>
          <w:rFonts w:ascii="Times New Roman" w:eastAsia="Times New Roman" w:hAnsi="Times New Roman" w:cs="Times New Roman"/>
          <w:color w:val="131313"/>
          <w:sz w:val="28"/>
          <w:szCs w:val="28"/>
          <w:highlight w:val="white"/>
        </w:rPr>
      </w:pPr>
      <w:r>
        <w:rPr>
          <w:rFonts w:ascii="Times New Roman" w:eastAsia="Times New Roman" w:hAnsi="Times New Roman" w:cs="Times New Roman"/>
          <w:sz w:val="28"/>
          <w:szCs w:val="28"/>
        </w:rPr>
        <w:t>Але перш ніж переходити до особливостей художнього перекладу, потрібно також звернути увагу на саме визначення такого важливого для перекладу поняття. Ось як визначає у своїй роботі художній переклад Юлія Венцковська: «</w:t>
      </w:r>
      <w:r>
        <w:rPr>
          <w:rFonts w:ascii="Times New Roman" w:eastAsia="Times New Roman" w:hAnsi="Times New Roman" w:cs="Times New Roman"/>
          <w:color w:val="131313"/>
          <w:sz w:val="28"/>
          <w:szCs w:val="28"/>
          <w:highlight w:val="white"/>
        </w:rPr>
        <w:t xml:space="preserve">Художній переклад — це процес перенесення літературного твору з однієї мови на іншу зі збереженням його стилістичної та художньої цінності. </w:t>
      </w:r>
      <w:r>
        <w:rPr>
          <w:rFonts w:ascii="Times New Roman" w:eastAsia="Times New Roman" w:hAnsi="Times New Roman" w:cs="Times New Roman"/>
          <w:color w:val="131313"/>
          <w:sz w:val="28"/>
          <w:szCs w:val="28"/>
          <w:highlight w:val="white"/>
        </w:rPr>
        <w:lastRenderedPageBreak/>
        <w:t>Основною метою такого перекладу є недоторканість авторського стилю, емоційної насиченості та художнього виразу оригі</w:t>
      </w:r>
      <w:r>
        <w:rPr>
          <w:rFonts w:ascii="Times New Roman" w:eastAsia="Times New Roman" w:hAnsi="Times New Roman" w:cs="Times New Roman"/>
          <w:color w:val="131313"/>
          <w:sz w:val="28"/>
          <w:szCs w:val="28"/>
          <w:highlight w:val="white"/>
        </w:rPr>
        <w:t xml:space="preserve">нального тексту при перекладі». [4] Тобто, художній переклад це про щось більше, ніж просто передачу інформаційної складової.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131313"/>
          <w:sz w:val="28"/>
          <w:szCs w:val="28"/>
          <w:highlight w:val="white"/>
        </w:rPr>
        <w:t>На підтвердження цієї думки Лілія Ліннік озвучує наступний вислів: «</w:t>
      </w:r>
      <w:r>
        <w:rPr>
          <w:rFonts w:ascii="Times New Roman" w:eastAsia="Times New Roman" w:hAnsi="Times New Roman" w:cs="Times New Roman"/>
          <w:sz w:val="28"/>
          <w:szCs w:val="28"/>
        </w:rPr>
        <w:t>Літературні твори — це не просто опис понять чи подій; вони т</w:t>
      </w:r>
      <w:r>
        <w:rPr>
          <w:rFonts w:ascii="Times New Roman" w:eastAsia="Times New Roman" w:hAnsi="Times New Roman" w:cs="Times New Roman"/>
          <w:sz w:val="28"/>
          <w:szCs w:val="28"/>
        </w:rPr>
        <w:t>акож містять привабливі для читачів художні образи. Через образи читач розуміє думки та дії героїв. Переклад повинен відтворювати оригінальні образи іншою мовою, щоб читач перекладу міг зрозуміти текст так само, як і читач оригіналу». [19] Таким чином, для</w:t>
      </w:r>
      <w:r>
        <w:rPr>
          <w:rFonts w:ascii="Times New Roman" w:eastAsia="Times New Roman" w:hAnsi="Times New Roman" w:cs="Times New Roman"/>
          <w:sz w:val="28"/>
          <w:szCs w:val="28"/>
        </w:rPr>
        <w:t xml:space="preserve"> перекладача важливі декілька компонентів: однакова реакція на прочитане від читача оригінального тексту і читача перекладу, збереження емоційності, впливу оригіналу, а також певна стилістична відповідність перекладу оригінальному текстові.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Дар’я Пашкова </w:t>
      </w:r>
      <w:r>
        <w:rPr>
          <w:rFonts w:ascii="Times New Roman" w:eastAsia="Times New Roman" w:hAnsi="Times New Roman" w:cs="Times New Roman"/>
          <w:sz w:val="28"/>
          <w:szCs w:val="28"/>
        </w:rPr>
        <w:t>у своєму дослідженні щодо особливостей художнього перекладу як одного з видів перекладацької діяльності так визначає художній переклад: «Художній переклад – це переклад художніх творів, текстів та літератури, де важливо передати стиль автора, лексичну та с</w:t>
      </w:r>
      <w:r>
        <w:rPr>
          <w:rFonts w:ascii="Times New Roman" w:eastAsia="Times New Roman" w:hAnsi="Times New Roman" w:cs="Times New Roman"/>
          <w:sz w:val="28"/>
          <w:szCs w:val="28"/>
        </w:rPr>
        <w:t>интаксичну структуру. Художній переклад – відображення думок і почуттів автора прозового або поетичного першотвору за допомогою іншої мови, перевтілення його образів у матеріал іншої мови. Художній переклад має справу не з комунікативною функцією мови, а з</w:t>
      </w:r>
      <w:r>
        <w:rPr>
          <w:rFonts w:ascii="Times New Roman" w:eastAsia="Times New Roman" w:hAnsi="Times New Roman" w:cs="Times New Roman"/>
          <w:sz w:val="28"/>
          <w:szCs w:val="28"/>
        </w:rPr>
        <w:t xml:space="preserve"> її естетичною функцією, оскільки слово виступає як «першоелемент» літератури». [23, 352] Після усіх наведених тверджень стає зрозуміло, наскільки багато аспектів потрібно враховувати перекладачеві, якщо він хоче досягти успіху у літературному перекладі. </w:t>
      </w:r>
    </w:p>
    <w:p w:rsidR="00D66B52" w:rsidRDefault="00C42FE4">
      <w:pPr>
        <w:spacing w:line="360" w:lineRule="auto"/>
        <w:jc w:val="both"/>
        <w:rPr>
          <w:rFonts w:ascii="Times New Roman" w:eastAsia="Times New Roman" w:hAnsi="Times New Roman" w:cs="Times New Roman"/>
          <w:color w:val="4A5A81"/>
          <w:sz w:val="28"/>
          <w:szCs w:val="28"/>
        </w:rPr>
      </w:pPr>
      <w:r>
        <w:rPr>
          <w:rFonts w:ascii="Times New Roman" w:eastAsia="Times New Roman" w:hAnsi="Times New Roman" w:cs="Times New Roman"/>
          <w:sz w:val="28"/>
          <w:szCs w:val="28"/>
        </w:rPr>
        <w:t>Від спеціаліста будуть потрібні не лише навички використання слова, але й ерудованість, обізнаність у структурі та системі мови, ретельність та розважливість, вміння вирішувати наявні перекладацькі проблеми, що свідчить про необхідність включення до прийом</w:t>
      </w:r>
      <w:r>
        <w:rPr>
          <w:rFonts w:ascii="Times New Roman" w:eastAsia="Times New Roman" w:hAnsi="Times New Roman" w:cs="Times New Roman"/>
          <w:sz w:val="28"/>
          <w:szCs w:val="28"/>
        </w:rPr>
        <w:t xml:space="preserve">ів перекладу і творчого підходу, оскільки без нього важко буде відтворити дух оригіналу. [5] </w:t>
      </w:r>
    </w:p>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Вище наведені твердження підтверджують, що у перекладі художнього тексту велику роль відіграють одразу два фактори. Об’єктивний фактор включає в себе літературний</w:t>
      </w:r>
      <w:r>
        <w:rPr>
          <w:rFonts w:ascii="Times New Roman" w:eastAsia="Times New Roman" w:hAnsi="Times New Roman" w:cs="Times New Roman"/>
          <w:sz w:val="28"/>
          <w:szCs w:val="28"/>
        </w:rPr>
        <w:t xml:space="preserve"> канон, історичну епоху, норми мов та авторський стиль оригіналу, коли суб’єктивний становить собою поетику перекладача та його можливості, навички, знання. Жоден переклад не може бути дослівним, оскільки системи мов (у цьому випадку англійська та українсь</w:t>
      </w:r>
      <w:r>
        <w:rPr>
          <w:rFonts w:ascii="Times New Roman" w:eastAsia="Times New Roman" w:hAnsi="Times New Roman" w:cs="Times New Roman"/>
          <w:sz w:val="28"/>
          <w:szCs w:val="28"/>
        </w:rPr>
        <w:t xml:space="preserve">ка) відрізняються багатьма, непомітними окові простого читача, деталями, тому за об’єктивним фактором неможливо точно передати текст, а це у свою чергу призводить до певних втрат (інформації, стилю, символів та ін.). [23, 354]  </w:t>
      </w:r>
    </w:p>
    <w:p w:rsidR="00D66B52" w:rsidRDefault="00C42FE4">
      <w:pPr>
        <w:shd w:val="clear" w:color="auto" w:fill="FFFFFF"/>
        <w:spacing w:before="280" w:after="280" w:line="360" w:lineRule="auto"/>
        <w:jc w:val="both"/>
        <w:rPr>
          <w:rFonts w:ascii="Times New Roman" w:eastAsia="Times New Roman" w:hAnsi="Times New Roman" w:cs="Times New Roman"/>
          <w:sz w:val="20"/>
          <w:szCs w:val="20"/>
        </w:rPr>
      </w:pPr>
      <w:r>
        <w:rPr>
          <w:rFonts w:ascii="Times New Roman" w:eastAsia="Times New Roman" w:hAnsi="Times New Roman" w:cs="Times New Roman"/>
          <w:color w:val="131313"/>
          <w:sz w:val="28"/>
          <w:szCs w:val="28"/>
        </w:rPr>
        <w:t>Варто зазначити, що хоч в ц</w:t>
      </w:r>
      <w:r>
        <w:rPr>
          <w:rFonts w:ascii="Times New Roman" w:eastAsia="Times New Roman" w:hAnsi="Times New Roman" w:cs="Times New Roman"/>
          <w:color w:val="131313"/>
          <w:sz w:val="28"/>
          <w:szCs w:val="28"/>
        </w:rPr>
        <w:t>ьому дослідженні у якості представника художнього стилю виступає роман, в цілому існують і інші варіанти, які також потребують дотримання вимог художнього перекладу. Найбільш уживаними є переклад сайтів, певного виду статей,</w:t>
      </w:r>
      <w:r>
        <w:rPr>
          <w:rFonts w:ascii="IBM Plex Mono" w:eastAsia="IBM Plex Mono" w:hAnsi="IBM Plex Mono" w:cs="IBM Plex Mono"/>
          <w:color w:val="131313"/>
          <w:sz w:val="27"/>
          <w:szCs w:val="27"/>
        </w:rPr>
        <w:t xml:space="preserve"> </w:t>
      </w:r>
      <w:r>
        <w:rPr>
          <w:rFonts w:ascii="Times New Roman" w:eastAsia="Times New Roman" w:hAnsi="Times New Roman" w:cs="Times New Roman"/>
          <w:sz w:val="28"/>
          <w:szCs w:val="28"/>
        </w:rPr>
        <w:t>листування, історій та інших ви</w:t>
      </w:r>
      <w:r>
        <w:rPr>
          <w:rFonts w:ascii="Times New Roman" w:eastAsia="Times New Roman" w:hAnsi="Times New Roman" w:cs="Times New Roman"/>
          <w:sz w:val="28"/>
          <w:szCs w:val="28"/>
        </w:rPr>
        <w:t>дів прози, переклад поезії, рекламних матеріалів та інших текстів, що потребують креативного та гнучкого підходу. На додаток, сюди ж іноді входить переклад художніх текстів для озвучення фільмів і рекламних роликів. Так, і мета, поставлена перед перекладач</w:t>
      </w:r>
      <w:r>
        <w:rPr>
          <w:rFonts w:ascii="Times New Roman" w:eastAsia="Times New Roman" w:hAnsi="Times New Roman" w:cs="Times New Roman"/>
          <w:sz w:val="28"/>
          <w:szCs w:val="28"/>
        </w:rPr>
        <w:t>ем у художньому перекладі може відрізнятися в залежності від вимог замовника та фронту робіт. Наприклад, якщо перекладається літературний твір, то швидше за все через переклад потрібно буде залучити нових читачів, популяризувати літературу іншої країни або</w:t>
      </w:r>
      <w:r>
        <w:rPr>
          <w:rFonts w:ascii="Times New Roman" w:eastAsia="Times New Roman" w:hAnsi="Times New Roman" w:cs="Times New Roman"/>
          <w:sz w:val="28"/>
          <w:szCs w:val="28"/>
        </w:rPr>
        <w:t xml:space="preserve"> суспільства, а також збагатити літературну спадщину, надати можливість отримувати нові знання та розуміння іншої, відмінної від нашої, культури. Якщо перекладаються рекламні матеріали, то швидше за все задля отримання нових клієнтів та привертання і заохо</w:t>
      </w:r>
      <w:r>
        <w:rPr>
          <w:rFonts w:ascii="Times New Roman" w:eastAsia="Times New Roman" w:hAnsi="Times New Roman" w:cs="Times New Roman"/>
          <w:sz w:val="28"/>
          <w:szCs w:val="28"/>
        </w:rPr>
        <w:t xml:space="preserve">чення уваги з числа глядачів. </w:t>
      </w:r>
      <w:r>
        <w:rPr>
          <w:rFonts w:ascii="Times New Roman" w:eastAsia="Times New Roman" w:hAnsi="Times New Roman" w:cs="Times New Roman"/>
          <w:color w:val="131313"/>
          <w:sz w:val="28"/>
          <w:szCs w:val="28"/>
        </w:rPr>
        <w:t>Якщо в роботу береться кіно-продукт, то художній переклад допоможе забезпечити правильне розуміння фільму глядачами, які не володіють мовою оригіналу, розширити фільмовий сегмент та ознайомити з доробками режисерів та сценарис</w:t>
      </w:r>
      <w:r>
        <w:rPr>
          <w:rFonts w:ascii="Times New Roman" w:eastAsia="Times New Roman" w:hAnsi="Times New Roman" w:cs="Times New Roman"/>
          <w:color w:val="131313"/>
          <w:sz w:val="28"/>
          <w:szCs w:val="28"/>
        </w:rPr>
        <w:t>тів інших країн, і все це навіть не враховуючи культурні аспекти, з якими ознайомляться глядачі під час перегляду. [5]</w:t>
      </w:r>
      <w:r>
        <w:rPr>
          <w:rFonts w:ascii="Times New Roman" w:eastAsia="Times New Roman" w:hAnsi="Times New Roman" w:cs="Times New Roman"/>
          <w:sz w:val="28"/>
          <w:szCs w:val="28"/>
        </w:rPr>
        <w:t xml:space="preserve">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під час своєї роботи перекладачеві доводиться добирати такий відповідник, щоб він відтворював не лише логічний зв'язок, а й виклик</w:t>
      </w:r>
      <w:r>
        <w:rPr>
          <w:rFonts w:ascii="Times New Roman" w:eastAsia="Times New Roman" w:hAnsi="Times New Roman" w:cs="Times New Roman"/>
          <w:sz w:val="28"/>
          <w:szCs w:val="28"/>
        </w:rPr>
        <w:t>ав таку ж реакцію на прочитане у читачів, що й оригінал твору. Нехудожній твір має одношарову структуру, коли художній – двоїсту, у чому і полягає суть різниці між цими видами перекладу. Перекладач має відчувати та розуміти специфіку художнього образу ориг</w:t>
      </w:r>
      <w:r>
        <w:rPr>
          <w:rFonts w:ascii="Times New Roman" w:eastAsia="Times New Roman" w:hAnsi="Times New Roman" w:cs="Times New Roman"/>
          <w:sz w:val="28"/>
          <w:szCs w:val="28"/>
        </w:rPr>
        <w:t xml:space="preserve">інального тексту та специфіку передачі цього образу іншою мовою. Таким чином, спеціаліст зможе досягнути балансу між всіма аспектами, важливими для логічної та естетичної передачі образів та змісту, та відповідно отримати високий рівень перекладу.  </w:t>
      </w:r>
    </w:p>
    <w:p w:rsidR="00D66B52" w:rsidRDefault="00C42FE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П</w:t>
      </w:r>
      <w:r>
        <w:rPr>
          <w:rFonts w:ascii="Times New Roman" w:eastAsia="Times New Roman" w:hAnsi="Times New Roman" w:cs="Times New Roman"/>
          <w:sz w:val="28"/>
          <w:szCs w:val="28"/>
        </w:rPr>
        <w:t>итання адекватності та еквівалентності при перекладі художнього твору</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 за все, важливим питанням у перекладі художнього твору є окреслення меж адекватності та еквівалентності. Оскільки у художньому перекладі перекладачеві потрібно приділяти увагу не ли</w:t>
      </w:r>
      <w:r>
        <w:rPr>
          <w:rFonts w:ascii="Times New Roman" w:eastAsia="Times New Roman" w:hAnsi="Times New Roman" w:cs="Times New Roman"/>
          <w:sz w:val="28"/>
          <w:szCs w:val="28"/>
        </w:rPr>
        <w:t>ше правильній передачі викладеної автором інформації, але й враховувати естетичний аспект оригінального тексту, то й межі адекватності та еквівалентності стають більш розмитими. Досягти одночасно ідеального варіанту перекладу неможливо хоча б з тієї причин</w:t>
      </w:r>
      <w:r>
        <w:rPr>
          <w:rFonts w:ascii="Times New Roman" w:eastAsia="Times New Roman" w:hAnsi="Times New Roman" w:cs="Times New Roman"/>
          <w:sz w:val="28"/>
          <w:szCs w:val="28"/>
        </w:rPr>
        <w:t xml:space="preserve">и, що системи двох мов можуть кардинально відрізнятися, що змусить перекладача піти на певні жертви, щоб відтворити текст іншою мовою достойно. Тим не менш, науковці змогли розробити та теоретично обґрунтувати деякі критерії саме для художнього перекладу, </w:t>
      </w:r>
      <w:r>
        <w:rPr>
          <w:rFonts w:ascii="Times New Roman" w:eastAsia="Times New Roman" w:hAnsi="Times New Roman" w:cs="Times New Roman"/>
          <w:sz w:val="28"/>
          <w:szCs w:val="28"/>
        </w:rPr>
        <w:t xml:space="preserve">на які перекладач може опиратися у своїй діяльності.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перш ніж розглядати самі критерії, потрібно з’ясувати, що саме розуміється під адекватністю та еквівалентністю перекладу, оскільки частина науковців називає ці поняття синонімами, інша група дослідників – взаємопоглинаючими, а третя – зовсім різними по</w:t>
      </w:r>
      <w:r>
        <w:rPr>
          <w:rFonts w:ascii="Times New Roman" w:eastAsia="Times New Roman" w:hAnsi="Times New Roman" w:cs="Times New Roman"/>
          <w:sz w:val="28"/>
          <w:szCs w:val="28"/>
        </w:rPr>
        <w:t>няттями, що мають щось спільне у собі, але все одно різної суті.</w:t>
      </w:r>
    </w:p>
    <w:p w:rsidR="00D66B52" w:rsidRDefault="00C42FE4">
      <w:pPr>
        <w:shd w:val="clear" w:color="auto" w:fill="FFFFFF"/>
        <w:spacing w:before="280" w:after="28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lastRenderedPageBreak/>
        <w:t>Голубенко Н. І. наводить у своїй роботі наступне твердження: «Якщо еквівалентність – це скоріш за все ідеальний конструкт, що має на увазі максимально можливу передачу вихідного значення, або</w:t>
      </w:r>
      <w:r>
        <w:rPr>
          <w:rFonts w:ascii="Times New Roman" w:eastAsia="Times New Roman" w:hAnsi="Times New Roman" w:cs="Times New Roman"/>
          <w:sz w:val="28"/>
          <w:szCs w:val="28"/>
        </w:rPr>
        <w:t xml:space="preserve"> комунікативно-функціонального інваріанту тексту оригіналу, то адекватність – це стратегія перекладу, яка забезпечує відповідність кінцевого тексту умовам і завданням акту міжмовної комунікації». [10, 140] </w:t>
      </w:r>
    </w:p>
    <w:p w:rsidR="00D66B52" w:rsidRDefault="00C42FE4">
      <w:pPr>
        <w:shd w:val="clear" w:color="auto" w:fill="FFFFFF"/>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Науковиця Яблочнікова В. О. у своєму дослідженні </w:t>
      </w:r>
      <w:r>
        <w:rPr>
          <w:rFonts w:ascii="Times New Roman" w:eastAsia="Times New Roman" w:hAnsi="Times New Roman" w:cs="Times New Roman"/>
          <w:sz w:val="28"/>
          <w:szCs w:val="28"/>
        </w:rPr>
        <w:t>щодо адекватності та еквівалентності згадує про еквівалентність як про «смислову спільність прирівнюваних один до одного одиниць мовлення та мови», відзначаючи, що еквівалентність та адекватність перекладу не означає одне й те саме явище. [35, 177] Також в</w:t>
      </w:r>
      <w:r>
        <w:rPr>
          <w:rFonts w:ascii="Times New Roman" w:eastAsia="Times New Roman" w:hAnsi="Times New Roman" w:cs="Times New Roman"/>
          <w:sz w:val="28"/>
          <w:szCs w:val="28"/>
        </w:rPr>
        <w:t>она деталізує власне твердження та наводить наступну думку: «У теорії перекладу еквівалентність – це збереження відносної рівності змістовної, змістової, семантичної, стилістичної й функціонально-комунікативної інформації, що міститься в оригіналі й перекл</w:t>
      </w:r>
      <w:r>
        <w:rPr>
          <w:rFonts w:ascii="Times New Roman" w:eastAsia="Times New Roman" w:hAnsi="Times New Roman" w:cs="Times New Roman"/>
          <w:sz w:val="28"/>
          <w:szCs w:val="28"/>
        </w:rPr>
        <w:t>аді». [35, 178] Щодо адекватного перекладу Яблочнікова В. О. висловлюється як про «переклад, який забезпечує прагматичні завдання перекладацького акту на максимально можливому для досягнення цієї мети рівні еквівалентності, дотримуючись жанрово-стилістични</w:t>
      </w:r>
      <w:r>
        <w:rPr>
          <w:rFonts w:ascii="Times New Roman" w:eastAsia="Times New Roman" w:hAnsi="Times New Roman" w:cs="Times New Roman"/>
          <w:sz w:val="28"/>
          <w:szCs w:val="28"/>
        </w:rPr>
        <w:t>х вимог до текстів цього типу і відповідаючи суспільно визнаній конвенційній нормі перекладу. У нежорсткому вживанні «адекватний переклад» – це «гарний» переклад, який виправдовує очікування й надії комунікантів та осіб, що оцінюють якість перекладу». [35,</w:t>
      </w:r>
      <w:r>
        <w:rPr>
          <w:rFonts w:ascii="Times New Roman" w:eastAsia="Times New Roman" w:hAnsi="Times New Roman" w:cs="Times New Roman"/>
          <w:sz w:val="28"/>
          <w:szCs w:val="28"/>
        </w:rPr>
        <w:t xml:space="preserve"> 179]</w:t>
      </w:r>
    </w:p>
    <w:p w:rsidR="00D66B52" w:rsidRDefault="00C42FE4">
      <w:pPr>
        <w:shd w:val="clear" w:color="auto" w:fill="FFFFFF"/>
        <w:spacing w:before="280" w:after="28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Козак Т. Б. наполягає на тому, що адекватність перекладу має більш широке значення, ніж еквівалентність. Співвідношення цих двох явищ у процесі перекладу, на його думку, визначаються вибором стратегії перекладу, що залежить в основному від перекладац</w:t>
      </w:r>
      <w:r>
        <w:rPr>
          <w:rFonts w:ascii="Times New Roman" w:eastAsia="Times New Roman" w:hAnsi="Times New Roman" w:cs="Times New Roman"/>
          <w:sz w:val="28"/>
          <w:szCs w:val="28"/>
        </w:rPr>
        <w:t xml:space="preserve">ької ситуації. Зважаючи на всі наявні фактори, такі як тип тексту або мета повідомлення, перекладач робить обґрунтований вибір у сторону одного з наведених вище явищ. [16, 57]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Ю. А. Захарова у своїх працях відзначає, що між адекватністю та еквівалентністю</w:t>
      </w:r>
      <w:r>
        <w:rPr>
          <w:rFonts w:ascii="Times New Roman" w:eastAsia="Times New Roman" w:hAnsi="Times New Roman" w:cs="Times New Roman"/>
          <w:sz w:val="28"/>
          <w:szCs w:val="28"/>
        </w:rPr>
        <w:t xml:space="preserve"> є спільні риси, як наприклад оціночно-нормативний характер. При цьому, науковиця зауважує, що еквівалентність більш орієнтована на кінцевий результат перекладацької діяльності. У цей же час адекватність перекладу передбачає собою вибір стратегії перекладу</w:t>
      </w:r>
      <w:r>
        <w:rPr>
          <w:rFonts w:ascii="Times New Roman" w:eastAsia="Times New Roman" w:hAnsi="Times New Roman" w:cs="Times New Roman"/>
          <w:sz w:val="28"/>
          <w:szCs w:val="28"/>
        </w:rPr>
        <w:t xml:space="preserve"> згідно з комунікативною ситуацією. Так, Ю. А. Захарова наполягає на тому, що еквівалентність та адекватність є різними поняттями, що мають відмінну одна від одної суть, яку не можна плутати: «Повна еквівалентність передбачає вичерпну передачу вихідного те</w:t>
      </w:r>
      <w:r>
        <w:rPr>
          <w:rFonts w:ascii="Times New Roman" w:eastAsia="Times New Roman" w:hAnsi="Times New Roman" w:cs="Times New Roman"/>
          <w:sz w:val="28"/>
          <w:szCs w:val="28"/>
        </w:rPr>
        <w:t xml:space="preserve">ксту, на відміну від цього адекватність має відповідати певним умовам і завданням. Критерієм адекватності є те, що будь-який відступ від еквівалентності повинен обумовлюватися об’єктивною необхідністю, а не свавіллям перекладача». [15, 15]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говорити п</w:t>
      </w:r>
      <w:r>
        <w:rPr>
          <w:rFonts w:ascii="Times New Roman" w:eastAsia="Times New Roman" w:hAnsi="Times New Roman" w:cs="Times New Roman"/>
          <w:sz w:val="28"/>
          <w:szCs w:val="28"/>
        </w:rPr>
        <w:t xml:space="preserve">ро адекватність глибше, то за теорією Н. Складчикової існує чотири параметри, що описують це явище: </w:t>
      </w:r>
    </w:p>
    <w:p w:rsidR="00D66B52" w:rsidRDefault="00C42FE4">
      <w:pPr>
        <w:numPr>
          <w:ilvl w:val="0"/>
          <w:numId w:val="5"/>
        </w:numPr>
        <w:pBdr>
          <w:top w:val="nil"/>
          <w:left w:val="nil"/>
          <w:bottom w:val="nil"/>
          <w:right w:val="nil"/>
          <w:between w:val="nil"/>
        </w:pBdr>
        <w:shd w:val="clear" w:color="auto" w:fill="FFFFFF"/>
        <w:spacing w:before="280" w:after="0" w:line="360" w:lineRule="auto"/>
        <w:jc w:val="both"/>
        <w:rPr>
          <w:color w:val="000000"/>
        </w:rPr>
      </w:pPr>
      <w:r>
        <w:rPr>
          <w:rFonts w:ascii="Times New Roman" w:eastAsia="Times New Roman" w:hAnsi="Times New Roman" w:cs="Times New Roman"/>
          <w:color w:val="000000"/>
          <w:sz w:val="28"/>
          <w:szCs w:val="28"/>
        </w:rPr>
        <w:t xml:space="preserve">параметр адекватності передачі семантичної інформації; </w:t>
      </w:r>
    </w:p>
    <w:p w:rsidR="00D66B52" w:rsidRDefault="00C42FE4">
      <w:pPr>
        <w:numPr>
          <w:ilvl w:val="0"/>
          <w:numId w:val="5"/>
        </w:numPr>
        <w:pBdr>
          <w:top w:val="nil"/>
          <w:left w:val="nil"/>
          <w:bottom w:val="nil"/>
          <w:right w:val="nil"/>
          <w:between w:val="nil"/>
        </w:pBdr>
        <w:shd w:val="clear" w:color="auto" w:fill="FFFFFF"/>
        <w:spacing w:after="0" w:line="360" w:lineRule="auto"/>
        <w:jc w:val="both"/>
        <w:rPr>
          <w:color w:val="000000"/>
        </w:rPr>
      </w:pPr>
      <w:r>
        <w:rPr>
          <w:rFonts w:ascii="Times New Roman" w:eastAsia="Times New Roman" w:hAnsi="Times New Roman" w:cs="Times New Roman"/>
          <w:color w:val="000000"/>
          <w:sz w:val="28"/>
          <w:szCs w:val="28"/>
        </w:rPr>
        <w:t xml:space="preserve">параметр адекватності передачі емоційно-оціночної інформації; </w:t>
      </w:r>
    </w:p>
    <w:p w:rsidR="00D66B52" w:rsidRDefault="00C42FE4">
      <w:pPr>
        <w:numPr>
          <w:ilvl w:val="0"/>
          <w:numId w:val="5"/>
        </w:numPr>
        <w:pBdr>
          <w:top w:val="nil"/>
          <w:left w:val="nil"/>
          <w:bottom w:val="nil"/>
          <w:right w:val="nil"/>
          <w:between w:val="nil"/>
        </w:pBdr>
        <w:shd w:val="clear" w:color="auto" w:fill="FFFFFF"/>
        <w:spacing w:after="0" w:line="360" w:lineRule="auto"/>
        <w:jc w:val="both"/>
        <w:rPr>
          <w:color w:val="000000"/>
        </w:rPr>
      </w:pPr>
      <w:r>
        <w:rPr>
          <w:rFonts w:ascii="Times New Roman" w:eastAsia="Times New Roman" w:hAnsi="Times New Roman" w:cs="Times New Roman"/>
          <w:color w:val="000000"/>
          <w:sz w:val="28"/>
          <w:szCs w:val="28"/>
        </w:rPr>
        <w:t xml:space="preserve">параметр адекватності передачі експресивної інформації; </w:t>
      </w:r>
    </w:p>
    <w:p w:rsidR="00D66B52" w:rsidRDefault="00C42FE4">
      <w:pPr>
        <w:numPr>
          <w:ilvl w:val="0"/>
          <w:numId w:val="5"/>
        </w:numPr>
        <w:pBdr>
          <w:top w:val="nil"/>
          <w:left w:val="nil"/>
          <w:bottom w:val="nil"/>
          <w:right w:val="nil"/>
          <w:between w:val="nil"/>
        </w:pBdr>
        <w:shd w:val="clear" w:color="auto" w:fill="FFFFFF"/>
        <w:spacing w:after="280" w:line="360" w:lineRule="auto"/>
        <w:jc w:val="both"/>
        <w:rPr>
          <w:color w:val="000000"/>
        </w:rPr>
      </w:pPr>
      <w:r>
        <w:rPr>
          <w:rFonts w:ascii="Times New Roman" w:eastAsia="Times New Roman" w:hAnsi="Times New Roman" w:cs="Times New Roman"/>
          <w:color w:val="000000"/>
          <w:sz w:val="28"/>
          <w:szCs w:val="28"/>
        </w:rPr>
        <w:t xml:space="preserve">параметр адекватності передачі естетичної інформації [35, 177]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Науковці досить змістовно описали адекватність та еквівалентність перекладу у загальному значенні, але певні твердження можуть не підходити у повній мірі певному виду перекладу. Так, </w:t>
      </w:r>
      <w:r>
        <w:rPr>
          <w:rFonts w:ascii="Times New Roman" w:eastAsia="Times New Roman" w:hAnsi="Times New Roman" w:cs="Times New Roman"/>
          <w:color w:val="000000"/>
          <w:sz w:val="28"/>
          <w:szCs w:val="28"/>
          <w:highlight w:val="white"/>
        </w:rPr>
        <w:t>український науковець-мовознавець</w:t>
      </w:r>
      <w:r>
        <w:rPr>
          <w:rFonts w:ascii="Times New Roman" w:eastAsia="Times New Roman" w:hAnsi="Times New Roman" w:cs="Times New Roman"/>
          <w:color w:val="000000"/>
          <w:sz w:val="28"/>
          <w:szCs w:val="28"/>
        </w:rPr>
        <w:t xml:space="preserve"> М. С. Зарицький виокремив критерії, за </w:t>
      </w:r>
      <w:r>
        <w:rPr>
          <w:rFonts w:ascii="Times New Roman" w:eastAsia="Times New Roman" w:hAnsi="Times New Roman" w:cs="Times New Roman"/>
          <w:color w:val="000000"/>
          <w:sz w:val="28"/>
          <w:szCs w:val="28"/>
        </w:rPr>
        <w:t xml:space="preserve">якими можна оцінити ступінь адекватності та еквівалентності перекладу художнього твору: </w:t>
      </w:r>
    </w:p>
    <w:p w:rsidR="00D66B52" w:rsidRDefault="00C42FE4">
      <w:pPr>
        <w:numPr>
          <w:ilvl w:val="0"/>
          <w:numId w:val="6"/>
        </w:numPr>
        <w:pBdr>
          <w:top w:val="nil"/>
          <w:left w:val="nil"/>
          <w:bottom w:val="nil"/>
          <w:right w:val="nil"/>
          <w:between w:val="nil"/>
        </w:pBdr>
        <w:shd w:val="clear" w:color="auto" w:fill="FFFFFF"/>
        <w:spacing w:before="280" w:after="0" w:line="360" w:lineRule="auto"/>
        <w:jc w:val="both"/>
        <w:rPr>
          <w:color w:val="000000"/>
          <w:sz w:val="36"/>
          <w:szCs w:val="36"/>
        </w:rPr>
      </w:pPr>
      <w:r>
        <w:rPr>
          <w:rFonts w:ascii="Times New Roman" w:eastAsia="Times New Roman" w:hAnsi="Times New Roman" w:cs="Times New Roman"/>
          <w:color w:val="000000"/>
          <w:sz w:val="28"/>
          <w:szCs w:val="28"/>
        </w:rPr>
        <w:t>правильне відтворення у ході перекладацької діяльності ідіом, ідіоматичних виразів та інших явищ за допомогою пошуку аналогів і еквівалентів, що зустрічаються та викор</w:t>
      </w:r>
      <w:r>
        <w:rPr>
          <w:rFonts w:ascii="Times New Roman" w:eastAsia="Times New Roman" w:hAnsi="Times New Roman" w:cs="Times New Roman"/>
          <w:color w:val="000000"/>
          <w:sz w:val="28"/>
          <w:szCs w:val="28"/>
        </w:rPr>
        <w:t>истовуються у мові перекладу;</w:t>
      </w:r>
    </w:p>
    <w:p w:rsidR="00D66B52" w:rsidRDefault="00C42FE4">
      <w:pPr>
        <w:numPr>
          <w:ilvl w:val="0"/>
          <w:numId w:val="6"/>
        </w:numPr>
        <w:pBdr>
          <w:top w:val="nil"/>
          <w:left w:val="nil"/>
          <w:bottom w:val="nil"/>
          <w:right w:val="nil"/>
          <w:between w:val="nil"/>
        </w:pBdr>
        <w:shd w:val="clear" w:color="auto" w:fill="FFFFFF"/>
        <w:spacing w:after="0" w:line="360" w:lineRule="auto"/>
        <w:jc w:val="both"/>
        <w:rPr>
          <w:color w:val="000000"/>
          <w:sz w:val="36"/>
          <w:szCs w:val="36"/>
        </w:rPr>
      </w:pPr>
      <w:r>
        <w:rPr>
          <w:rFonts w:ascii="Times New Roman" w:eastAsia="Times New Roman" w:hAnsi="Times New Roman" w:cs="Times New Roman"/>
          <w:color w:val="000000"/>
          <w:sz w:val="28"/>
          <w:szCs w:val="28"/>
        </w:rPr>
        <w:lastRenderedPageBreak/>
        <w:t>повна передача змісту та форми фразеологічних і крилатих виразів, що зберігає образність оригінального тексту;</w:t>
      </w:r>
    </w:p>
    <w:p w:rsidR="00D66B52" w:rsidRDefault="00C42FE4">
      <w:pPr>
        <w:numPr>
          <w:ilvl w:val="0"/>
          <w:numId w:val="6"/>
        </w:numPr>
        <w:pBdr>
          <w:top w:val="nil"/>
          <w:left w:val="nil"/>
          <w:bottom w:val="nil"/>
          <w:right w:val="nil"/>
          <w:between w:val="nil"/>
        </w:pBdr>
        <w:shd w:val="clear" w:color="auto" w:fill="FFFFFF"/>
        <w:spacing w:after="0" w:line="360" w:lineRule="auto"/>
        <w:jc w:val="both"/>
        <w:rPr>
          <w:color w:val="000000"/>
          <w:sz w:val="36"/>
          <w:szCs w:val="36"/>
        </w:rPr>
      </w:pPr>
      <w:r>
        <w:rPr>
          <w:rFonts w:ascii="Times New Roman" w:eastAsia="Times New Roman" w:hAnsi="Times New Roman" w:cs="Times New Roman"/>
          <w:color w:val="000000"/>
          <w:sz w:val="28"/>
          <w:szCs w:val="28"/>
        </w:rPr>
        <w:t xml:space="preserve">збереження високого ступеня смислової близькості між перекладом та оригінальним текстом; </w:t>
      </w:r>
    </w:p>
    <w:p w:rsidR="00D66B52" w:rsidRDefault="00C42FE4">
      <w:pPr>
        <w:numPr>
          <w:ilvl w:val="0"/>
          <w:numId w:val="6"/>
        </w:numPr>
        <w:pBdr>
          <w:top w:val="nil"/>
          <w:left w:val="nil"/>
          <w:bottom w:val="nil"/>
          <w:right w:val="nil"/>
          <w:between w:val="nil"/>
        </w:pBdr>
        <w:shd w:val="clear" w:color="auto" w:fill="FFFFFF"/>
        <w:spacing w:after="0" w:line="360" w:lineRule="auto"/>
        <w:jc w:val="both"/>
        <w:rPr>
          <w:color w:val="000000"/>
          <w:sz w:val="36"/>
          <w:szCs w:val="36"/>
        </w:rPr>
      </w:pPr>
      <w:r>
        <w:rPr>
          <w:rFonts w:ascii="Times New Roman" w:eastAsia="Times New Roman" w:hAnsi="Times New Roman" w:cs="Times New Roman"/>
          <w:color w:val="000000"/>
          <w:sz w:val="28"/>
          <w:szCs w:val="28"/>
        </w:rPr>
        <w:t xml:space="preserve">присутність або відсутність у тексті помилок, що могли б змінити смисловий зміст та стилістичні особливості оригіналу; </w:t>
      </w:r>
    </w:p>
    <w:p w:rsidR="00D66B52" w:rsidRDefault="00C42FE4">
      <w:pPr>
        <w:numPr>
          <w:ilvl w:val="0"/>
          <w:numId w:val="6"/>
        </w:numPr>
        <w:pBdr>
          <w:top w:val="nil"/>
          <w:left w:val="nil"/>
          <w:bottom w:val="nil"/>
          <w:right w:val="nil"/>
          <w:between w:val="nil"/>
        </w:pBdr>
        <w:shd w:val="clear" w:color="auto" w:fill="FFFFFF"/>
        <w:spacing w:after="0" w:line="360" w:lineRule="auto"/>
        <w:jc w:val="both"/>
        <w:rPr>
          <w:color w:val="000000"/>
          <w:sz w:val="36"/>
          <w:szCs w:val="36"/>
        </w:rPr>
      </w:pPr>
      <w:r>
        <w:rPr>
          <w:rFonts w:ascii="Times New Roman" w:eastAsia="Times New Roman" w:hAnsi="Times New Roman" w:cs="Times New Roman"/>
          <w:color w:val="000000"/>
          <w:sz w:val="28"/>
          <w:szCs w:val="28"/>
        </w:rPr>
        <w:t>присутність або відсутність помилок у граматиці та правописі у тексті перекладу;</w:t>
      </w:r>
    </w:p>
    <w:p w:rsidR="00D66B52" w:rsidRDefault="00C42FE4">
      <w:pPr>
        <w:numPr>
          <w:ilvl w:val="0"/>
          <w:numId w:val="6"/>
        </w:numPr>
        <w:pBdr>
          <w:top w:val="nil"/>
          <w:left w:val="nil"/>
          <w:bottom w:val="nil"/>
          <w:right w:val="nil"/>
          <w:between w:val="nil"/>
        </w:pBdr>
        <w:shd w:val="clear" w:color="auto" w:fill="FFFFFF"/>
        <w:spacing w:after="0" w:line="360" w:lineRule="auto"/>
        <w:jc w:val="both"/>
        <w:rPr>
          <w:color w:val="000000"/>
          <w:sz w:val="36"/>
          <w:szCs w:val="36"/>
        </w:rPr>
      </w:pPr>
      <w:r>
        <w:rPr>
          <w:rFonts w:ascii="Times New Roman" w:eastAsia="Times New Roman" w:hAnsi="Times New Roman" w:cs="Times New Roman"/>
          <w:color w:val="000000"/>
          <w:sz w:val="28"/>
          <w:szCs w:val="28"/>
        </w:rPr>
        <w:t>відповідність синтаксичних конструкцій перекладу констр</w:t>
      </w:r>
      <w:r>
        <w:rPr>
          <w:rFonts w:ascii="Times New Roman" w:eastAsia="Times New Roman" w:hAnsi="Times New Roman" w:cs="Times New Roman"/>
          <w:color w:val="000000"/>
          <w:sz w:val="28"/>
          <w:szCs w:val="28"/>
        </w:rPr>
        <w:t xml:space="preserve">укціям, що були використані в оригінальному тексті художнього твору; </w:t>
      </w:r>
    </w:p>
    <w:p w:rsidR="00D66B52" w:rsidRDefault="00C42FE4">
      <w:pPr>
        <w:numPr>
          <w:ilvl w:val="0"/>
          <w:numId w:val="6"/>
        </w:numPr>
        <w:pBdr>
          <w:top w:val="nil"/>
          <w:left w:val="nil"/>
          <w:bottom w:val="nil"/>
          <w:right w:val="nil"/>
          <w:between w:val="nil"/>
        </w:pBdr>
        <w:shd w:val="clear" w:color="auto" w:fill="FFFFFF"/>
        <w:spacing w:after="0" w:line="360" w:lineRule="auto"/>
        <w:jc w:val="both"/>
        <w:rPr>
          <w:color w:val="000000"/>
          <w:sz w:val="36"/>
          <w:szCs w:val="36"/>
        </w:rPr>
      </w:pPr>
      <w:r>
        <w:rPr>
          <w:rFonts w:ascii="Times New Roman" w:eastAsia="Times New Roman" w:hAnsi="Times New Roman" w:cs="Times New Roman"/>
          <w:color w:val="000000"/>
          <w:sz w:val="28"/>
          <w:szCs w:val="28"/>
        </w:rPr>
        <w:t>збереження семантики повідомлення оригінального тексту, коли перекладач не доповнює та не опускає важливу для розуміння комунікативної ситуації інформацію;</w:t>
      </w:r>
    </w:p>
    <w:p w:rsidR="00D66B52" w:rsidRDefault="00C42FE4">
      <w:pPr>
        <w:numPr>
          <w:ilvl w:val="0"/>
          <w:numId w:val="6"/>
        </w:numPr>
        <w:pBdr>
          <w:top w:val="nil"/>
          <w:left w:val="nil"/>
          <w:bottom w:val="nil"/>
          <w:right w:val="nil"/>
          <w:between w:val="nil"/>
        </w:pBdr>
        <w:shd w:val="clear" w:color="auto" w:fill="FFFFFF"/>
        <w:spacing w:after="280" w:line="360" w:lineRule="auto"/>
        <w:jc w:val="both"/>
        <w:rPr>
          <w:color w:val="000000"/>
          <w:sz w:val="28"/>
          <w:szCs w:val="28"/>
        </w:rPr>
      </w:pPr>
      <w:r>
        <w:rPr>
          <w:rFonts w:ascii="Times New Roman" w:eastAsia="Times New Roman" w:hAnsi="Times New Roman" w:cs="Times New Roman"/>
          <w:color w:val="000000"/>
          <w:sz w:val="28"/>
          <w:szCs w:val="28"/>
        </w:rPr>
        <w:t xml:space="preserve">передача прагматичної сторони </w:t>
      </w:r>
      <w:r>
        <w:rPr>
          <w:rFonts w:ascii="Times New Roman" w:eastAsia="Times New Roman" w:hAnsi="Times New Roman" w:cs="Times New Roman"/>
          <w:color w:val="000000"/>
          <w:sz w:val="28"/>
          <w:szCs w:val="28"/>
        </w:rPr>
        <w:t>оригінального твору. [47, 56]</w:t>
      </w:r>
      <w:r>
        <w:rPr>
          <w:color w:val="000000"/>
          <w:sz w:val="28"/>
          <w:szCs w:val="28"/>
        </w:rPr>
        <w:t xml:space="preserve">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хоча критерії для оцінювання адекватності та еквівалентності все ще досить узагальнені, певні кроки у цьому напрямку вже зроблені та теоретично обґрунтовані. А це у свою чергу допомагає перекладачам організовувати свою </w:t>
      </w:r>
      <w:r>
        <w:rPr>
          <w:rFonts w:ascii="Times New Roman" w:eastAsia="Times New Roman" w:hAnsi="Times New Roman" w:cs="Times New Roman"/>
          <w:sz w:val="28"/>
          <w:szCs w:val="28"/>
        </w:rPr>
        <w:t>роботу та діяльність легше та змістовніше, оскільки спеціалістам стає простіше оцінити результат власної праці. Також можна зробити висновок з усіх наведених вище думок вчених щодо місця та ролі еквівалентності та адекватності у теорії перекладу. Якщо розг</w:t>
      </w:r>
      <w:r>
        <w:rPr>
          <w:rFonts w:ascii="Times New Roman" w:eastAsia="Times New Roman" w:hAnsi="Times New Roman" w:cs="Times New Roman"/>
          <w:sz w:val="28"/>
          <w:szCs w:val="28"/>
        </w:rPr>
        <w:t>лядати ці два поняття ієрархічно, то еквівалентність опиниться на першому місці, оскільки для неї важливо найточніше відтворити оригінальний текст у мові перекладу, враховуючи лексичну та синтаксичну сторони. Адекватність, відповідно, займатиме друге місце</w:t>
      </w:r>
      <w:r>
        <w:rPr>
          <w:rFonts w:ascii="Times New Roman" w:eastAsia="Times New Roman" w:hAnsi="Times New Roman" w:cs="Times New Roman"/>
          <w:sz w:val="28"/>
          <w:szCs w:val="28"/>
        </w:rPr>
        <w:t xml:space="preserve">, оскільки вона включає в себе семантичну, прагматичну або/та стилістичну відповідність.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адекватність та еквівалентність, як вже розглянуто у другому розділі дослідження, має трохи інші критерії для художнього перекладу, і цей факт </w:t>
      </w:r>
      <w:r>
        <w:rPr>
          <w:rFonts w:ascii="Times New Roman" w:eastAsia="Times New Roman" w:hAnsi="Times New Roman" w:cs="Times New Roman"/>
          <w:sz w:val="28"/>
          <w:szCs w:val="28"/>
        </w:rPr>
        <w:lastRenderedPageBreak/>
        <w:t>теж потребує у</w:t>
      </w:r>
      <w:r>
        <w:rPr>
          <w:rFonts w:ascii="Times New Roman" w:eastAsia="Times New Roman" w:hAnsi="Times New Roman" w:cs="Times New Roman"/>
          <w:sz w:val="28"/>
          <w:szCs w:val="28"/>
        </w:rPr>
        <w:t>ваги. Художній переклад як різновид включає в себе багато аспектів, які можуть створювати труднощі для перекладача у ході його роботи, через що для кращої та більш гармонійної передачі оригінального повідомлення спеціалістові доведеться розглянути положенн</w:t>
      </w:r>
      <w:r>
        <w:rPr>
          <w:rFonts w:ascii="Times New Roman" w:eastAsia="Times New Roman" w:hAnsi="Times New Roman" w:cs="Times New Roman"/>
          <w:sz w:val="28"/>
          <w:szCs w:val="28"/>
        </w:rPr>
        <w:t xml:space="preserve">я та особливості саме художнього перекладу.    </w:t>
      </w:r>
    </w:p>
    <w:p w:rsidR="00D66B52" w:rsidRDefault="00D66B52">
      <w:pPr>
        <w:shd w:val="clear" w:color="auto" w:fill="FFFFFF"/>
        <w:spacing w:before="280" w:after="280" w:line="360" w:lineRule="auto"/>
        <w:jc w:val="both"/>
        <w:rPr>
          <w:rFonts w:ascii="Times New Roman" w:eastAsia="Times New Roman" w:hAnsi="Times New Roman" w:cs="Times New Roman"/>
          <w:sz w:val="28"/>
          <w:szCs w:val="28"/>
        </w:rPr>
      </w:pP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D66B52" w:rsidRDefault="00D66B52">
      <w:pPr>
        <w:shd w:val="clear" w:color="auto" w:fill="FFFFFF"/>
        <w:spacing w:before="280" w:after="280" w:line="360" w:lineRule="auto"/>
        <w:jc w:val="both"/>
        <w:rPr>
          <w:rFonts w:ascii="Times New Roman" w:eastAsia="Times New Roman" w:hAnsi="Times New Roman" w:cs="Times New Roman"/>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D66B52">
      <w:pPr>
        <w:spacing w:line="360" w:lineRule="auto"/>
        <w:jc w:val="both"/>
        <w:rPr>
          <w:rFonts w:ascii="Times New Roman" w:eastAsia="Times New Roman" w:hAnsi="Times New Roman" w:cs="Times New Roman"/>
          <w:color w:val="000000"/>
          <w:sz w:val="28"/>
          <w:szCs w:val="28"/>
        </w:rPr>
      </w:pP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3. Аналіз та обґрунтування перекладацьких трансформацій у творі «Спокута» Ієна Мак’юена</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 </w:t>
      </w:r>
      <w:r>
        <w:rPr>
          <w:rFonts w:ascii="Times New Roman" w:eastAsia="Times New Roman" w:hAnsi="Times New Roman" w:cs="Times New Roman"/>
          <w:sz w:val="28"/>
          <w:szCs w:val="28"/>
        </w:rPr>
        <w:t xml:space="preserve">Компаративний аналіз та обґрунтування використання лексичних перекладацьких трансформацій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Лексичні трансформації є невід’ємною частиною перекладацької діяльності, оскільки дві мови ніколи не зможуть бути повністю тотожними. Так, перекладачеві доводиться вдаватися до різних засобів передачі образів та </w:t>
      </w:r>
      <w:r>
        <w:rPr>
          <w:rFonts w:ascii="Times New Roman" w:eastAsia="Times New Roman" w:hAnsi="Times New Roman" w:cs="Times New Roman"/>
          <w:sz w:val="28"/>
          <w:szCs w:val="28"/>
        </w:rPr>
        <w:lastRenderedPageBreak/>
        <w:t xml:space="preserve">понять з іноземної мови для того, щоб читач </w:t>
      </w:r>
      <w:r>
        <w:rPr>
          <w:rFonts w:ascii="Times New Roman" w:eastAsia="Times New Roman" w:hAnsi="Times New Roman" w:cs="Times New Roman"/>
          <w:sz w:val="28"/>
          <w:szCs w:val="28"/>
        </w:rPr>
        <w:t>перекладу зміг отримати такий самий досвід прочитання художнього твору, як і читач оригінального тексту.</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розгляду та аналізу роману «Спокута» Ієна Мак’юена та його перекладу були обрані оригінал твору та переклад, здійснений Ольгою Смольницькою, яка ст</w:t>
      </w:r>
      <w:r>
        <w:rPr>
          <w:rFonts w:ascii="Times New Roman" w:eastAsia="Times New Roman" w:hAnsi="Times New Roman" w:cs="Times New Roman"/>
          <w:sz w:val="28"/>
          <w:szCs w:val="28"/>
        </w:rPr>
        <w:t xml:space="preserve">ала лауреаткою Першої Стипендії Шептицького з перекладу, літературно-мистецького фестивалю «Голосіївська осінь» Максима Рильського та отримала винагороди в інших конкурсах та заходах з перекладу.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попередньо обраної та розглянутої класифікації Я. Ре</w:t>
      </w:r>
      <w:r>
        <w:rPr>
          <w:rFonts w:ascii="Times New Roman" w:eastAsia="Times New Roman" w:hAnsi="Times New Roman" w:cs="Times New Roman"/>
          <w:sz w:val="28"/>
          <w:szCs w:val="28"/>
        </w:rPr>
        <w:t xml:space="preserve">цкера, однією з найбільш уживаних та характерних для англо-української мовної пари лексичних трансформацій є </w:t>
      </w:r>
      <w:r>
        <w:rPr>
          <w:rFonts w:ascii="Times New Roman" w:eastAsia="Times New Roman" w:hAnsi="Times New Roman" w:cs="Times New Roman"/>
          <w:b/>
          <w:i/>
          <w:sz w:val="28"/>
          <w:szCs w:val="28"/>
        </w:rPr>
        <w:t>конкретизація</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значення. Перевіримо це на прикладі. </w:t>
      </w:r>
    </w:p>
    <w:tbl>
      <w:tblPr>
        <w:tblStyle w:val="a6"/>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5"/>
        <w:gridCol w:w="4786"/>
      </w:tblGrid>
      <w:tr w:rsidR="00D66B52">
        <w:tc>
          <w:tcPr>
            <w:tcW w:w="4785" w:type="dxa"/>
            <w:tcBorders>
              <w:top w:val="nil"/>
              <w:left w:val="nil"/>
              <w:bottom w:val="nil"/>
              <w:right w:val="nil"/>
            </w:tcBorders>
            <w:vAlign w:val="center"/>
          </w:tcPr>
          <w:p w:rsidR="00D66B52" w:rsidRDefault="00C42FE4">
            <w:pPr>
              <w:spacing w:before="280" w:after="28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If you clout us, we’ll </w:t>
            </w:r>
            <w:r>
              <w:rPr>
                <w:rFonts w:ascii="Times New Roman" w:eastAsia="Times New Roman" w:hAnsi="Times New Roman" w:cs="Times New Roman"/>
                <w:b/>
                <w:i/>
                <w:color w:val="000000"/>
                <w:sz w:val="28"/>
                <w:szCs w:val="28"/>
              </w:rPr>
              <w:t>speak</w:t>
            </w:r>
            <w:r>
              <w:rPr>
                <w:rFonts w:ascii="Times New Roman" w:eastAsia="Times New Roman" w:hAnsi="Times New Roman" w:cs="Times New Roman"/>
                <w:i/>
                <w:color w:val="000000"/>
                <w:sz w:val="28"/>
                <w:szCs w:val="28"/>
              </w:rPr>
              <w:t xml:space="preserve"> to </w:t>
            </w:r>
          </w:p>
          <w:p w:rsidR="00D66B52" w:rsidRDefault="00C42FE4">
            <w:pPr>
              <w:spacing w:before="280" w:after="280"/>
              <w:jc w:val="both"/>
              <w:rPr>
                <w:color w:val="000000"/>
                <w:sz w:val="28"/>
                <w:szCs w:val="28"/>
              </w:rPr>
            </w:pPr>
            <w:r>
              <w:rPr>
                <w:rFonts w:ascii="Times New Roman" w:eastAsia="Times New Roman" w:hAnsi="Times New Roman" w:cs="Times New Roman"/>
                <w:i/>
                <w:color w:val="000000"/>
                <w:sz w:val="28"/>
                <w:szCs w:val="28"/>
              </w:rPr>
              <w:t>The Parents.</w:t>
            </w:r>
            <w:r>
              <w:rPr>
                <w:rFonts w:ascii="Times New Roman" w:eastAsia="Times New Roman" w:hAnsi="Times New Roman" w:cs="Times New Roman"/>
                <w:color w:val="000000"/>
                <w:sz w:val="28"/>
                <w:szCs w:val="28"/>
              </w:rPr>
              <w:t xml:space="preserve"> </w:t>
            </w:r>
          </w:p>
        </w:tc>
        <w:tc>
          <w:tcPr>
            <w:tcW w:w="4786" w:type="dxa"/>
            <w:tcBorders>
              <w:top w:val="nil"/>
              <w:left w:val="nil"/>
              <w:bottom w:val="nil"/>
              <w:right w:val="nil"/>
            </w:tcBorders>
            <w:vAlign w:val="center"/>
          </w:tcPr>
          <w:p w:rsidR="00D66B52" w:rsidRDefault="00C42FE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Якщо ти надаєш нам потиличників, це ми </w:t>
            </w:r>
            <w:r>
              <w:rPr>
                <w:rFonts w:ascii="Times New Roman" w:eastAsia="Times New Roman" w:hAnsi="Times New Roman" w:cs="Times New Roman"/>
                <w:b/>
                <w:i/>
                <w:sz w:val="28"/>
                <w:szCs w:val="28"/>
              </w:rPr>
              <w:t>поскаржимося</w:t>
            </w:r>
            <w:r>
              <w:rPr>
                <w:rFonts w:ascii="Times New Roman" w:eastAsia="Times New Roman" w:hAnsi="Times New Roman" w:cs="Times New Roman"/>
                <w:i/>
                <w:sz w:val="28"/>
                <w:szCs w:val="28"/>
              </w:rPr>
              <w:t xml:space="preserve"> Батькам</w:t>
            </w:r>
            <w:r>
              <w:rPr>
                <w:rFonts w:ascii="Times New Roman" w:eastAsia="Times New Roman" w:hAnsi="Times New Roman" w:cs="Times New Roman"/>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наступному прикладі бачимо, що виділене слово </w:t>
      </w:r>
      <w:r>
        <w:rPr>
          <w:rFonts w:ascii="Times New Roman" w:eastAsia="Times New Roman" w:hAnsi="Times New Roman" w:cs="Times New Roman"/>
          <w:i/>
          <w:color w:val="000000"/>
          <w:sz w:val="28"/>
          <w:szCs w:val="28"/>
        </w:rPr>
        <w:t>speak</w:t>
      </w:r>
      <w:r>
        <w:rPr>
          <w:rFonts w:ascii="Times New Roman" w:eastAsia="Times New Roman" w:hAnsi="Times New Roman" w:cs="Times New Roman"/>
          <w:sz w:val="28"/>
          <w:szCs w:val="28"/>
        </w:rPr>
        <w:t xml:space="preserve"> передається лексичною одиницею </w:t>
      </w:r>
      <w:r>
        <w:rPr>
          <w:rFonts w:ascii="Times New Roman" w:eastAsia="Times New Roman" w:hAnsi="Times New Roman" w:cs="Times New Roman"/>
          <w:i/>
          <w:sz w:val="28"/>
          <w:szCs w:val="28"/>
        </w:rPr>
        <w:t>поскаржитись</w:t>
      </w:r>
      <w:r>
        <w:rPr>
          <w:rFonts w:ascii="Times New Roman" w:eastAsia="Times New Roman" w:hAnsi="Times New Roman" w:cs="Times New Roman"/>
          <w:sz w:val="28"/>
          <w:szCs w:val="28"/>
        </w:rPr>
        <w:t xml:space="preserve">. У цьому випадку перекладачка конкретизувала значення  дієслова </w:t>
      </w:r>
      <w:r>
        <w:rPr>
          <w:rFonts w:ascii="Times New Roman" w:eastAsia="Times New Roman" w:hAnsi="Times New Roman" w:cs="Times New Roman"/>
          <w:i/>
          <w:color w:val="000000"/>
          <w:sz w:val="28"/>
          <w:szCs w:val="28"/>
        </w:rPr>
        <w:t>speak</w:t>
      </w:r>
      <w:r>
        <w:rPr>
          <w:rFonts w:ascii="Times New Roman" w:eastAsia="Times New Roman" w:hAnsi="Times New Roman" w:cs="Times New Roman"/>
          <w:sz w:val="28"/>
          <w:szCs w:val="28"/>
        </w:rPr>
        <w:t xml:space="preserve"> відповідно до того, що за подія відбувається у творі, таким чином зберігаючи сам факт розмови з батьками, але пояснюючи, якого саме характеру буде ця бесіда. </w:t>
      </w:r>
    </w:p>
    <w:tbl>
      <w:tblPr>
        <w:tblStyle w:val="a7"/>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before="280" w:after="28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I was just trying to get </w:t>
            </w:r>
            <w:r>
              <w:rPr>
                <w:rFonts w:ascii="Times New Roman" w:eastAsia="Times New Roman" w:hAnsi="Times New Roman" w:cs="Times New Roman"/>
                <w:b/>
                <w:i/>
                <w:color w:val="000000"/>
                <w:sz w:val="28"/>
                <w:szCs w:val="28"/>
              </w:rPr>
              <w:t>things</w:t>
            </w:r>
            <w:r>
              <w:rPr>
                <w:rFonts w:ascii="Times New Roman" w:eastAsia="Times New Roman" w:hAnsi="Times New Roman" w:cs="Times New Roman"/>
                <w:i/>
                <w:color w:val="000000"/>
                <w:sz w:val="28"/>
                <w:szCs w:val="28"/>
              </w:rPr>
              <w:t xml:space="preserve"> started.</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Я просто намагалася вже розпочати </w:t>
            </w:r>
            <w:r>
              <w:rPr>
                <w:rFonts w:ascii="Times New Roman" w:eastAsia="Times New Roman" w:hAnsi="Times New Roman" w:cs="Times New Roman"/>
                <w:b/>
                <w:i/>
                <w:sz w:val="28"/>
                <w:szCs w:val="28"/>
              </w:rPr>
              <w:t>репетицію</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Слово </w:t>
      </w:r>
      <w:r>
        <w:rPr>
          <w:rFonts w:ascii="Times New Roman" w:eastAsia="Times New Roman" w:hAnsi="Times New Roman" w:cs="Times New Roman"/>
          <w:i/>
          <w:color w:val="000000"/>
          <w:sz w:val="28"/>
          <w:szCs w:val="28"/>
        </w:rPr>
        <w:t>thi</w:t>
      </w:r>
      <w:r>
        <w:rPr>
          <w:rFonts w:ascii="Times New Roman" w:eastAsia="Times New Roman" w:hAnsi="Times New Roman" w:cs="Times New Roman"/>
          <w:i/>
          <w:color w:val="000000"/>
          <w:sz w:val="28"/>
          <w:szCs w:val="28"/>
        </w:rPr>
        <w:t>ngs</w:t>
      </w:r>
      <w:r>
        <w:rPr>
          <w:rFonts w:ascii="Times New Roman" w:eastAsia="Times New Roman" w:hAnsi="Times New Roman" w:cs="Times New Roman"/>
          <w:sz w:val="28"/>
          <w:szCs w:val="28"/>
        </w:rPr>
        <w:t xml:space="preserve"> в англійській мові вважається словом широкої семантики, яке, до того ж, має досить багато словникових відповідників в українській мові. Тим не менш, перекладачка під час добору варіанта, що відповідав би вимогам сцени в романі, зупиняється на слові </w:t>
      </w:r>
      <w:r>
        <w:rPr>
          <w:rFonts w:ascii="Times New Roman" w:eastAsia="Times New Roman" w:hAnsi="Times New Roman" w:cs="Times New Roman"/>
          <w:i/>
          <w:sz w:val="28"/>
          <w:szCs w:val="28"/>
        </w:rPr>
        <w:t>реп</w:t>
      </w:r>
      <w:r>
        <w:rPr>
          <w:rFonts w:ascii="Times New Roman" w:eastAsia="Times New Roman" w:hAnsi="Times New Roman" w:cs="Times New Roman"/>
          <w:i/>
          <w:sz w:val="28"/>
          <w:szCs w:val="28"/>
        </w:rPr>
        <w:t>етиції,</w:t>
      </w:r>
      <w:r>
        <w:rPr>
          <w:rFonts w:ascii="Times New Roman" w:eastAsia="Times New Roman" w:hAnsi="Times New Roman" w:cs="Times New Roman"/>
          <w:sz w:val="28"/>
          <w:szCs w:val="28"/>
        </w:rPr>
        <w:t xml:space="preserve"> оскільки саме про це вели мову герої твору.</w:t>
      </w:r>
    </w:p>
    <w:tbl>
      <w:tblPr>
        <w:tblStyle w:val="a8"/>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before="280" w:after="280" w:line="36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lastRenderedPageBreak/>
              <w:t xml:space="preserve">Her </w:t>
            </w:r>
            <w:r>
              <w:rPr>
                <w:rFonts w:ascii="Times New Roman" w:eastAsia="Times New Roman" w:hAnsi="Times New Roman" w:cs="Times New Roman"/>
                <w:b/>
                <w:i/>
                <w:color w:val="000000"/>
                <w:sz w:val="28"/>
                <w:szCs w:val="28"/>
              </w:rPr>
              <w:t>hands</w:t>
            </w:r>
            <w:r>
              <w:rPr>
                <w:rFonts w:ascii="Times New Roman" w:eastAsia="Times New Roman" w:hAnsi="Times New Roman" w:cs="Times New Roman"/>
                <w:i/>
                <w:color w:val="000000"/>
                <w:sz w:val="28"/>
                <w:szCs w:val="28"/>
              </w:rPr>
              <w:t xml:space="preserve"> were hot and dry and         she  had to grip the porcelain all the tighter.</w:t>
            </w:r>
          </w:p>
        </w:tc>
        <w:tc>
          <w:tcPr>
            <w:tcW w:w="4786" w:type="dxa"/>
            <w:vAlign w:val="center"/>
          </w:tcPr>
          <w:p w:rsidR="00D66B52" w:rsidRDefault="00C42FE4">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Долоні</w:t>
            </w:r>
            <w:r>
              <w:rPr>
                <w:rFonts w:ascii="Times New Roman" w:eastAsia="Times New Roman" w:hAnsi="Times New Roman" w:cs="Times New Roman"/>
                <w:i/>
                <w:sz w:val="28"/>
                <w:szCs w:val="28"/>
              </w:rPr>
              <w:t xml:space="preserve"> у неї були гарячі й сухі, і                    доводилося стискати порцеляну сильніше.</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Хоча </w:t>
      </w:r>
      <w:r>
        <w:rPr>
          <w:rFonts w:ascii="Times New Roman" w:eastAsia="Times New Roman" w:hAnsi="Times New Roman" w:cs="Times New Roman"/>
          <w:i/>
          <w:sz w:val="28"/>
          <w:szCs w:val="28"/>
        </w:rPr>
        <w:t>hands</w:t>
      </w:r>
      <w:r>
        <w:rPr>
          <w:rFonts w:ascii="Times New Roman" w:eastAsia="Times New Roman" w:hAnsi="Times New Roman" w:cs="Times New Roman"/>
          <w:sz w:val="28"/>
          <w:szCs w:val="28"/>
        </w:rPr>
        <w:t xml:space="preserve"> має не так багато значень, як слово </w:t>
      </w:r>
      <w:r>
        <w:rPr>
          <w:rFonts w:ascii="Times New Roman" w:eastAsia="Times New Roman" w:hAnsi="Times New Roman" w:cs="Times New Roman"/>
          <w:i/>
          <w:color w:val="000000"/>
          <w:sz w:val="28"/>
          <w:szCs w:val="28"/>
        </w:rPr>
        <w:t>things</w:t>
      </w:r>
      <w:r>
        <w:rPr>
          <w:rFonts w:ascii="Times New Roman" w:eastAsia="Times New Roman" w:hAnsi="Times New Roman" w:cs="Times New Roman"/>
          <w:sz w:val="28"/>
          <w:szCs w:val="28"/>
        </w:rPr>
        <w:t xml:space="preserve"> у минулому випадку, тим не менш, перекладачка використала трансформацію конкретизації для створення ефекту природної розповіді. В українській мові, коли описують руки </w:t>
      </w:r>
      <w:r>
        <w:rPr>
          <w:rFonts w:ascii="Times New Roman" w:eastAsia="Times New Roman" w:hAnsi="Times New Roman" w:cs="Times New Roman"/>
          <w:i/>
          <w:sz w:val="28"/>
          <w:szCs w:val="28"/>
        </w:rPr>
        <w:t>гарячими та сухими</w:t>
      </w:r>
      <w:r>
        <w:rPr>
          <w:rFonts w:ascii="Times New Roman" w:eastAsia="Times New Roman" w:hAnsi="Times New Roman" w:cs="Times New Roman"/>
          <w:sz w:val="28"/>
          <w:szCs w:val="28"/>
        </w:rPr>
        <w:t xml:space="preserve">, зазвичай мають на увазі саме долоні, як ту частину рук, що відповідає цьому стану. </w:t>
      </w:r>
    </w:p>
    <w:tbl>
      <w:tblPr>
        <w:tblStyle w:val="a9"/>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At the foot of the four-poster, the seat of a Chippendale </w:t>
            </w:r>
            <w:r>
              <w:rPr>
                <w:rFonts w:ascii="Times New Roman" w:eastAsia="Times New Roman" w:hAnsi="Times New Roman" w:cs="Times New Roman"/>
                <w:b/>
                <w:i/>
                <w:sz w:val="28"/>
                <w:szCs w:val="28"/>
              </w:rPr>
              <w:t>sofa</w:t>
            </w:r>
            <w:r>
              <w:rPr>
                <w:rFonts w:ascii="Times New Roman" w:eastAsia="Times New Roman" w:hAnsi="Times New Roman" w:cs="Times New Roman"/>
                <w:i/>
                <w:sz w:val="28"/>
                <w:szCs w:val="28"/>
              </w:rPr>
              <w:t xml:space="preserve"> had been so carefully straightened that sitting down would have seemed a desecration.</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Біля узголів’я, увінч</w:t>
            </w:r>
            <w:r>
              <w:rPr>
                <w:rFonts w:ascii="Times New Roman" w:eastAsia="Times New Roman" w:hAnsi="Times New Roman" w:cs="Times New Roman"/>
                <w:i/>
                <w:sz w:val="28"/>
                <w:szCs w:val="28"/>
              </w:rPr>
              <w:t xml:space="preserve">аного балдахіном, стояла чиппендельська </w:t>
            </w:r>
            <w:r>
              <w:rPr>
                <w:rFonts w:ascii="Times New Roman" w:eastAsia="Times New Roman" w:hAnsi="Times New Roman" w:cs="Times New Roman"/>
                <w:b/>
                <w:i/>
                <w:sz w:val="28"/>
                <w:szCs w:val="28"/>
              </w:rPr>
              <w:t>канапа</w:t>
            </w:r>
            <w:r>
              <w:rPr>
                <w:rFonts w:ascii="Times New Roman" w:eastAsia="Times New Roman" w:hAnsi="Times New Roman" w:cs="Times New Roman"/>
                <w:i/>
                <w:sz w:val="28"/>
                <w:szCs w:val="28"/>
              </w:rPr>
              <w:t xml:space="preserve"> – така гладенька, що сісти на неї означало б осквернити чистоту.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наведеному прикладі лексичної трансформації перекладачка використовує не «диван», як зазвичай перекладають англійський іменник </w:t>
      </w:r>
      <w:r>
        <w:rPr>
          <w:rFonts w:ascii="Times New Roman" w:eastAsia="Times New Roman" w:hAnsi="Times New Roman" w:cs="Times New Roman"/>
          <w:i/>
          <w:sz w:val="28"/>
          <w:szCs w:val="28"/>
        </w:rPr>
        <w:t>sofa</w:t>
      </w:r>
      <w:r>
        <w:rPr>
          <w:rFonts w:ascii="Times New Roman" w:eastAsia="Times New Roman" w:hAnsi="Times New Roman" w:cs="Times New Roman"/>
          <w:sz w:val="28"/>
          <w:szCs w:val="28"/>
        </w:rPr>
        <w:t xml:space="preserve">, а обирає різновид дивану </w:t>
      </w:r>
      <w:r>
        <w:rPr>
          <w:rFonts w:ascii="Times New Roman" w:eastAsia="Times New Roman" w:hAnsi="Times New Roman" w:cs="Times New Roman"/>
          <w:i/>
          <w:sz w:val="28"/>
          <w:szCs w:val="28"/>
        </w:rPr>
        <w:t>канапу</w:t>
      </w:r>
      <w:r>
        <w:rPr>
          <w:rFonts w:ascii="Times New Roman" w:eastAsia="Times New Roman" w:hAnsi="Times New Roman" w:cs="Times New Roman"/>
          <w:sz w:val="28"/>
          <w:szCs w:val="28"/>
        </w:rPr>
        <w:t xml:space="preserve"> (у канапі підлокотники розташовані значно нижче, ніж спинка, у той час як диван увібрав багато варіантів), щоб відтворити образ того, де проводили час за розмовами герої роману, більш точно та конкретно. </w:t>
      </w:r>
    </w:p>
    <w:tbl>
      <w:tblPr>
        <w:tblStyle w:val="aa"/>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Feeling the black</w:t>
            </w:r>
            <w:r>
              <w:rPr>
                <w:rFonts w:ascii="Times New Roman" w:eastAsia="Times New Roman" w:hAnsi="Times New Roman" w:cs="Times New Roman"/>
                <w:i/>
                <w:sz w:val="28"/>
                <w:szCs w:val="28"/>
              </w:rPr>
              <w:t xml:space="preserve">-furred </w:t>
            </w:r>
            <w:r>
              <w:rPr>
                <w:rFonts w:ascii="Times New Roman" w:eastAsia="Times New Roman" w:hAnsi="Times New Roman" w:cs="Times New Roman"/>
                <w:b/>
                <w:i/>
                <w:sz w:val="28"/>
                <w:szCs w:val="28"/>
              </w:rPr>
              <w:t>creature</w:t>
            </w:r>
            <w:r>
              <w:rPr>
                <w:rFonts w:ascii="Times New Roman" w:eastAsia="Times New Roman" w:hAnsi="Times New Roman" w:cs="Times New Roman"/>
                <w:i/>
                <w:sz w:val="28"/>
                <w:szCs w:val="28"/>
              </w:rPr>
              <w:t xml:space="preserve"> begin to stir, Emily let her thoughts move away from her eldest daughter and sent the tendrils of a worrying disposition out toward her youngest.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Відчуваючи, що чорна </w:t>
            </w:r>
            <w:r>
              <w:rPr>
                <w:rFonts w:ascii="Times New Roman" w:eastAsia="Times New Roman" w:hAnsi="Times New Roman" w:cs="Times New Roman"/>
                <w:b/>
                <w:i/>
                <w:sz w:val="28"/>
                <w:szCs w:val="28"/>
              </w:rPr>
              <w:t>пантера</w:t>
            </w:r>
            <w:r>
              <w:rPr>
                <w:rFonts w:ascii="Times New Roman" w:eastAsia="Times New Roman" w:hAnsi="Times New Roman" w:cs="Times New Roman"/>
                <w:i/>
                <w:sz w:val="28"/>
                <w:szCs w:val="28"/>
              </w:rPr>
              <w:t xml:space="preserve"> у голові заворушилася, Емілі вирішила не думати про старшу дочку</w:t>
            </w:r>
            <w:r>
              <w:rPr>
                <w:rFonts w:ascii="Times New Roman" w:eastAsia="Times New Roman" w:hAnsi="Times New Roman" w:cs="Times New Roman"/>
                <w:i/>
                <w:sz w:val="28"/>
                <w:szCs w:val="28"/>
              </w:rPr>
              <w:t xml:space="preserve"> й натомість спрямувала свої турботи на молодшу.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Звичний та всім відомий словниковий відповідник англійського іменника </w:t>
      </w:r>
      <w:r>
        <w:rPr>
          <w:rFonts w:ascii="Times New Roman" w:eastAsia="Times New Roman" w:hAnsi="Times New Roman" w:cs="Times New Roman"/>
          <w:i/>
          <w:sz w:val="28"/>
          <w:szCs w:val="28"/>
        </w:rPr>
        <w:t>creature – створіння</w:t>
      </w:r>
      <w:r>
        <w:rPr>
          <w:rFonts w:ascii="Times New Roman" w:eastAsia="Times New Roman" w:hAnsi="Times New Roman" w:cs="Times New Roman"/>
          <w:sz w:val="28"/>
          <w:szCs w:val="28"/>
        </w:rPr>
        <w:t>, який перекладачка могла б залишити таким, яким є. Тим не менш, задля досягнення кращого розуміння та ефекту від р</w:t>
      </w:r>
      <w:r>
        <w:rPr>
          <w:rFonts w:ascii="Times New Roman" w:eastAsia="Times New Roman" w:hAnsi="Times New Roman" w:cs="Times New Roman"/>
          <w:sz w:val="28"/>
          <w:szCs w:val="28"/>
        </w:rPr>
        <w:t xml:space="preserve">озповіді, спеціалістка конкретизує це створіння та звужує його до пантери. Те, що змусило її піти на такий крок, вірогідно, згадка про чорне хутро, яке в цілому </w:t>
      </w:r>
      <w:r>
        <w:rPr>
          <w:rFonts w:ascii="Times New Roman" w:eastAsia="Times New Roman" w:hAnsi="Times New Roman" w:cs="Times New Roman"/>
          <w:sz w:val="28"/>
          <w:szCs w:val="28"/>
        </w:rPr>
        <w:lastRenderedPageBreak/>
        <w:t xml:space="preserve">притаманне саме пантерам, а також розуміння того, що український варіант </w:t>
      </w:r>
      <w:r>
        <w:rPr>
          <w:rFonts w:ascii="Times New Roman" w:eastAsia="Times New Roman" w:hAnsi="Times New Roman" w:cs="Times New Roman"/>
          <w:i/>
          <w:sz w:val="28"/>
          <w:szCs w:val="28"/>
        </w:rPr>
        <w:t>створіння</w:t>
      </w:r>
      <w:r>
        <w:rPr>
          <w:rFonts w:ascii="Times New Roman" w:eastAsia="Times New Roman" w:hAnsi="Times New Roman" w:cs="Times New Roman"/>
          <w:sz w:val="28"/>
          <w:szCs w:val="28"/>
        </w:rPr>
        <w:t xml:space="preserve"> не створює а</w:t>
      </w:r>
      <w:r>
        <w:rPr>
          <w:rFonts w:ascii="Times New Roman" w:eastAsia="Times New Roman" w:hAnsi="Times New Roman" w:cs="Times New Roman"/>
          <w:sz w:val="28"/>
          <w:szCs w:val="28"/>
        </w:rPr>
        <w:t xml:space="preserve">тмосферу небезпеки, якою просочене англійське речення. </w:t>
      </w:r>
      <w:r>
        <w:rPr>
          <w:rFonts w:ascii="Times New Roman" w:eastAsia="Times New Roman" w:hAnsi="Times New Roman" w:cs="Times New Roman"/>
          <w:i/>
          <w:sz w:val="28"/>
          <w:szCs w:val="28"/>
        </w:rPr>
        <w:t>Пантера</w:t>
      </w:r>
      <w:r>
        <w:rPr>
          <w:rFonts w:ascii="Times New Roman" w:eastAsia="Times New Roman" w:hAnsi="Times New Roman" w:cs="Times New Roman"/>
          <w:sz w:val="28"/>
          <w:szCs w:val="28"/>
        </w:rPr>
        <w:t>, у свою чергу, відповідає авторському описові та відтворює ставлення до цієї істоти героїні роману Ієна Мак’юена.</w:t>
      </w:r>
    </w:p>
    <w:tbl>
      <w:tblPr>
        <w:tblStyle w:val="ab"/>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Cut the burnt bits away, wipe off the fat, put them in the big Tuscan </w:t>
            </w:r>
            <w:r>
              <w:rPr>
                <w:rFonts w:ascii="Times New Roman" w:eastAsia="Times New Roman" w:hAnsi="Times New Roman" w:cs="Times New Roman"/>
                <w:b/>
                <w:i/>
                <w:sz w:val="28"/>
                <w:szCs w:val="28"/>
              </w:rPr>
              <w:t>bowl</w:t>
            </w:r>
            <w:r>
              <w:rPr>
                <w:rFonts w:ascii="Times New Roman" w:eastAsia="Times New Roman" w:hAnsi="Times New Roman" w:cs="Times New Roman"/>
                <w:i/>
                <w:sz w:val="28"/>
                <w:szCs w:val="28"/>
              </w:rPr>
              <w:t xml:space="preserve"> and </w:t>
            </w:r>
            <w:r>
              <w:rPr>
                <w:rFonts w:ascii="Times New Roman" w:eastAsia="Times New Roman" w:hAnsi="Times New Roman" w:cs="Times New Roman"/>
                <w:i/>
                <w:sz w:val="28"/>
                <w:szCs w:val="28"/>
              </w:rPr>
              <w:t>give them a good dousing in olive oil and then . .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Зріжте всю опалену шкоринку, витріть жир, покладіть це до великої тосканської </w:t>
            </w:r>
            <w:r>
              <w:rPr>
                <w:rFonts w:ascii="Times New Roman" w:eastAsia="Times New Roman" w:hAnsi="Times New Roman" w:cs="Times New Roman"/>
                <w:b/>
                <w:i/>
                <w:sz w:val="28"/>
                <w:szCs w:val="28"/>
              </w:rPr>
              <w:t>салатниці</w:t>
            </w:r>
            <w:r>
              <w:rPr>
                <w:rFonts w:ascii="Times New Roman" w:eastAsia="Times New Roman" w:hAnsi="Times New Roman" w:cs="Times New Roman"/>
                <w:i/>
                <w:sz w:val="28"/>
                <w:szCs w:val="28"/>
              </w:rPr>
              <w:t xml:space="preserve"> та як слід полийте оливковою олією, а потім...</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вище зазначеному прикладі </w:t>
      </w:r>
      <w:r>
        <w:rPr>
          <w:rFonts w:ascii="Times New Roman" w:eastAsia="Times New Roman" w:hAnsi="Times New Roman" w:cs="Times New Roman"/>
          <w:i/>
          <w:sz w:val="28"/>
          <w:szCs w:val="28"/>
        </w:rPr>
        <w:t>bowl</w:t>
      </w:r>
      <w:r>
        <w:rPr>
          <w:rFonts w:ascii="Times New Roman" w:eastAsia="Times New Roman" w:hAnsi="Times New Roman" w:cs="Times New Roman"/>
          <w:sz w:val="28"/>
          <w:szCs w:val="28"/>
        </w:rPr>
        <w:t xml:space="preserve"> замінюється </w:t>
      </w:r>
      <w:r>
        <w:rPr>
          <w:rFonts w:ascii="Times New Roman" w:eastAsia="Times New Roman" w:hAnsi="Times New Roman" w:cs="Times New Roman"/>
          <w:i/>
          <w:sz w:val="28"/>
          <w:szCs w:val="28"/>
        </w:rPr>
        <w:t>салатницею</w:t>
      </w:r>
      <w:r>
        <w:rPr>
          <w:rFonts w:ascii="Times New Roman" w:eastAsia="Times New Roman" w:hAnsi="Times New Roman" w:cs="Times New Roman"/>
          <w:sz w:val="28"/>
          <w:szCs w:val="28"/>
        </w:rPr>
        <w:t>. Для того, щоб зрозуміти, чи дійсно перекладачка конкретизувала значення у цьому випадку, потрібно використати декілька словників. При перекладі перед нами з’являються такі варіанти: чаша, миска, посуд, ємність. При зверненні до Кембриджського словника от</w:t>
      </w:r>
      <w:r>
        <w:rPr>
          <w:rFonts w:ascii="Times New Roman" w:eastAsia="Times New Roman" w:hAnsi="Times New Roman" w:cs="Times New Roman"/>
          <w:sz w:val="28"/>
          <w:szCs w:val="28"/>
        </w:rPr>
        <w:t xml:space="preserve">римуємо наступне значення слова </w:t>
      </w:r>
      <w:r>
        <w:rPr>
          <w:rFonts w:ascii="Times New Roman" w:eastAsia="Times New Roman" w:hAnsi="Times New Roman" w:cs="Times New Roman"/>
          <w:i/>
          <w:sz w:val="28"/>
          <w:szCs w:val="28"/>
        </w:rPr>
        <w:t>bowl</w:t>
      </w:r>
      <w:r>
        <w:rPr>
          <w:rFonts w:ascii="Times New Roman" w:eastAsia="Times New Roman" w:hAnsi="Times New Roman" w:cs="Times New Roman"/>
          <w:sz w:val="28"/>
          <w:szCs w:val="28"/>
        </w:rPr>
        <w:t xml:space="preserve">: круглий, відкритий зверху та достатньо глибокий контейнер. Можемо зробити невеликий висновок, що </w:t>
      </w:r>
      <w:r>
        <w:rPr>
          <w:rFonts w:ascii="Times New Roman" w:eastAsia="Times New Roman" w:hAnsi="Times New Roman" w:cs="Times New Roman"/>
          <w:i/>
          <w:sz w:val="28"/>
          <w:szCs w:val="28"/>
        </w:rPr>
        <w:t>bowl</w:t>
      </w:r>
      <w:r>
        <w:rPr>
          <w:rFonts w:ascii="Times New Roman" w:eastAsia="Times New Roman" w:hAnsi="Times New Roman" w:cs="Times New Roman"/>
          <w:sz w:val="28"/>
          <w:szCs w:val="28"/>
        </w:rPr>
        <w:t xml:space="preserve"> має більш широке значення як миска для будь-якого виду їжі, що потребує високі стінки. У перекладі ж значення звужує</w:t>
      </w:r>
      <w:r>
        <w:rPr>
          <w:rFonts w:ascii="Times New Roman" w:eastAsia="Times New Roman" w:hAnsi="Times New Roman" w:cs="Times New Roman"/>
          <w:sz w:val="28"/>
          <w:szCs w:val="28"/>
        </w:rPr>
        <w:t xml:space="preserve">ться до </w:t>
      </w:r>
      <w:r>
        <w:rPr>
          <w:rFonts w:ascii="Times New Roman" w:eastAsia="Times New Roman" w:hAnsi="Times New Roman" w:cs="Times New Roman"/>
          <w:i/>
          <w:sz w:val="28"/>
          <w:szCs w:val="28"/>
        </w:rPr>
        <w:t>ємності для салату</w:t>
      </w:r>
      <w:r>
        <w:rPr>
          <w:rFonts w:ascii="Times New Roman" w:eastAsia="Times New Roman" w:hAnsi="Times New Roman" w:cs="Times New Roman"/>
          <w:sz w:val="28"/>
          <w:szCs w:val="28"/>
        </w:rPr>
        <w:t>, оскільки саме його вирішила готувати мати головної героїні роману.</w:t>
      </w:r>
    </w:p>
    <w:tbl>
      <w:tblPr>
        <w:tblStyle w:val="ac"/>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After Briony tidied her </w:t>
            </w:r>
            <w:r>
              <w:rPr>
                <w:rFonts w:ascii="Times New Roman" w:eastAsia="Times New Roman" w:hAnsi="Times New Roman" w:cs="Times New Roman"/>
                <w:b/>
                <w:i/>
                <w:sz w:val="28"/>
                <w:szCs w:val="28"/>
              </w:rPr>
              <w:t>hair</w:t>
            </w:r>
            <w:r>
              <w:rPr>
                <w:rFonts w:ascii="Times New Roman" w:eastAsia="Times New Roman" w:hAnsi="Times New Roman" w:cs="Times New Roman"/>
                <w:i/>
                <w:sz w:val="28"/>
                <w:szCs w:val="28"/>
              </w:rPr>
              <w:t xml:space="preserve"> she remained in front of the mirror, studying her own face, wondering what she might do when she came to “start” on it, which she kn</w:t>
            </w:r>
            <w:r>
              <w:rPr>
                <w:rFonts w:ascii="Times New Roman" w:eastAsia="Times New Roman" w:hAnsi="Times New Roman" w:cs="Times New Roman"/>
                <w:i/>
                <w:sz w:val="28"/>
                <w:szCs w:val="28"/>
              </w:rPr>
              <w:t>ew she must one day soon.</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Причепуривши </w:t>
            </w:r>
            <w:r>
              <w:rPr>
                <w:rFonts w:ascii="Times New Roman" w:eastAsia="Times New Roman" w:hAnsi="Times New Roman" w:cs="Times New Roman"/>
                <w:b/>
                <w:i/>
                <w:sz w:val="28"/>
                <w:szCs w:val="28"/>
              </w:rPr>
              <w:t>коси</w:t>
            </w:r>
            <w:r>
              <w:rPr>
                <w:rFonts w:ascii="Times New Roman" w:eastAsia="Times New Roman" w:hAnsi="Times New Roman" w:cs="Times New Roman"/>
                <w:i/>
                <w:sz w:val="28"/>
                <w:szCs w:val="28"/>
              </w:rPr>
              <w:t>, Брайоні стала перед дзеркалом, роздивляючись своє обличчя: цікаво, що треба зробити, щоб його «привести до ладу», хоча ясно усвідомлювала, що одного чудового дня це питання стане для неї важливим. Ще одна вимог</w:t>
            </w:r>
            <w:r>
              <w:rPr>
                <w:rFonts w:ascii="Times New Roman" w:eastAsia="Times New Roman" w:hAnsi="Times New Roman" w:cs="Times New Roman"/>
                <w:i/>
                <w:sz w:val="28"/>
                <w:szCs w:val="28"/>
              </w:rPr>
              <w:t>а часу.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оригіналі згадується іменник </w:t>
      </w:r>
      <w:r>
        <w:rPr>
          <w:rFonts w:ascii="Times New Roman" w:eastAsia="Times New Roman" w:hAnsi="Times New Roman" w:cs="Times New Roman"/>
          <w:i/>
          <w:sz w:val="28"/>
          <w:szCs w:val="28"/>
        </w:rPr>
        <w:t>hair</w:t>
      </w:r>
      <w:r>
        <w:rPr>
          <w:rFonts w:ascii="Times New Roman" w:eastAsia="Times New Roman" w:hAnsi="Times New Roman" w:cs="Times New Roman"/>
          <w:sz w:val="28"/>
          <w:szCs w:val="28"/>
        </w:rPr>
        <w:t xml:space="preserve">, що має те ж саме значення, що </w:t>
      </w:r>
      <w:r>
        <w:rPr>
          <w:rFonts w:ascii="Times New Roman" w:eastAsia="Times New Roman" w:hAnsi="Times New Roman" w:cs="Times New Roman"/>
          <w:i/>
          <w:sz w:val="28"/>
          <w:szCs w:val="28"/>
        </w:rPr>
        <w:t>волосся</w:t>
      </w:r>
      <w:r>
        <w:rPr>
          <w:rFonts w:ascii="Times New Roman" w:eastAsia="Times New Roman" w:hAnsi="Times New Roman" w:cs="Times New Roman"/>
          <w:sz w:val="28"/>
          <w:szCs w:val="28"/>
        </w:rPr>
        <w:t xml:space="preserve"> українською. Тим не менш, перекладачка звужує це слово до певної зачіски. У </w:t>
      </w:r>
      <w:r>
        <w:rPr>
          <w:rFonts w:ascii="Times New Roman" w:eastAsia="Times New Roman" w:hAnsi="Times New Roman" w:cs="Times New Roman"/>
          <w:sz w:val="28"/>
          <w:szCs w:val="28"/>
        </w:rPr>
        <w:lastRenderedPageBreak/>
        <w:t xml:space="preserve">цьому випадку мова йдеться про </w:t>
      </w:r>
      <w:r>
        <w:rPr>
          <w:rFonts w:ascii="Times New Roman" w:eastAsia="Times New Roman" w:hAnsi="Times New Roman" w:cs="Times New Roman"/>
          <w:i/>
          <w:sz w:val="28"/>
          <w:szCs w:val="28"/>
        </w:rPr>
        <w:t>коси</w:t>
      </w:r>
      <w:r>
        <w:rPr>
          <w:rFonts w:ascii="Times New Roman" w:eastAsia="Times New Roman" w:hAnsi="Times New Roman" w:cs="Times New Roman"/>
          <w:sz w:val="28"/>
          <w:szCs w:val="28"/>
        </w:rPr>
        <w:t xml:space="preserve">, оскільки при використанні слова </w:t>
      </w:r>
      <w:r>
        <w:rPr>
          <w:rFonts w:ascii="Times New Roman" w:eastAsia="Times New Roman" w:hAnsi="Times New Roman" w:cs="Times New Roman"/>
          <w:i/>
          <w:sz w:val="28"/>
          <w:szCs w:val="28"/>
        </w:rPr>
        <w:t>причепуритися</w:t>
      </w:r>
      <w:r>
        <w:rPr>
          <w:rFonts w:ascii="Times New Roman" w:eastAsia="Times New Roman" w:hAnsi="Times New Roman" w:cs="Times New Roman"/>
          <w:sz w:val="28"/>
          <w:szCs w:val="28"/>
        </w:rPr>
        <w:t xml:space="preserve">, зазвичай мається на увазі зробити себе гарнішою, куди входить також піклування про волосся. </w:t>
      </w:r>
    </w:p>
    <w:tbl>
      <w:tblPr>
        <w:tblStyle w:val="ad"/>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There had been trouble enough already, but Briony began to understand the chasm that lay between an idea and its execution only when Jackson began to read from h</w:t>
            </w:r>
            <w:r>
              <w:rPr>
                <w:rFonts w:ascii="Times New Roman" w:eastAsia="Times New Roman" w:hAnsi="Times New Roman" w:cs="Times New Roman"/>
                <w:i/>
                <w:sz w:val="28"/>
                <w:szCs w:val="28"/>
              </w:rPr>
              <w:t xml:space="preserve">is sheet in a stricken monotone, as though each word was a name on a list of dead people, and was unable to pronounce «inexperienced» even though it was </w:t>
            </w:r>
            <w:r>
              <w:rPr>
                <w:rFonts w:ascii="Times New Roman" w:eastAsia="Times New Roman" w:hAnsi="Times New Roman" w:cs="Times New Roman"/>
                <w:b/>
                <w:i/>
                <w:sz w:val="28"/>
                <w:szCs w:val="28"/>
              </w:rPr>
              <w:t>said</w:t>
            </w:r>
            <w:r>
              <w:rPr>
                <w:rFonts w:ascii="Times New Roman" w:eastAsia="Times New Roman" w:hAnsi="Times New Roman" w:cs="Times New Roman"/>
                <w:i/>
                <w:sz w:val="28"/>
                <w:szCs w:val="28"/>
              </w:rPr>
              <w:t xml:space="preserve"> for him many times, and left out the last two words of his lines— «It can rise up and tread».</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Проб</w:t>
            </w:r>
            <w:r>
              <w:rPr>
                <w:rFonts w:ascii="Times New Roman" w:eastAsia="Times New Roman" w:hAnsi="Times New Roman" w:cs="Times New Roman"/>
                <w:i/>
                <w:sz w:val="28"/>
                <w:szCs w:val="28"/>
              </w:rPr>
              <w:t>леми тільки починалися, а Брайоні почала розуміти, що між ідеєю та її втіленням лежить прірва, особливо коли Джексон почав читати зі своєї ролі настільки понуро й монотонно, наче кожне слово було ім’ям у списку загиблих, і не зміг вимовити слова «недосвідч</w:t>
            </w:r>
            <w:r>
              <w:rPr>
                <w:rFonts w:ascii="Times New Roman" w:eastAsia="Times New Roman" w:hAnsi="Times New Roman" w:cs="Times New Roman"/>
                <w:i/>
                <w:sz w:val="28"/>
                <w:szCs w:val="28"/>
              </w:rPr>
              <w:t xml:space="preserve">ена», хоч як на всі лади йому </w:t>
            </w:r>
            <w:r>
              <w:rPr>
                <w:rFonts w:ascii="Times New Roman" w:eastAsia="Times New Roman" w:hAnsi="Times New Roman" w:cs="Times New Roman"/>
                <w:b/>
                <w:i/>
                <w:sz w:val="28"/>
                <w:szCs w:val="28"/>
              </w:rPr>
              <w:t>втовкмачували</w:t>
            </w:r>
            <w:r>
              <w:rPr>
                <w:rFonts w:ascii="Times New Roman" w:eastAsia="Times New Roman" w:hAnsi="Times New Roman" w:cs="Times New Roman"/>
                <w:i/>
                <w:sz w:val="28"/>
                <w:szCs w:val="28"/>
              </w:rPr>
              <w:t xml:space="preserve">, і слів з останнього рядка – «повстане він, тебе розтрощить».  </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Англійське дієслово </w:t>
      </w:r>
      <w:r>
        <w:rPr>
          <w:rFonts w:ascii="Times New Roman" w:eastAsia="Times New Roman" w:hAnsi="Times New Roman" w:cs="Times New Roman"/>
          <w:i/>
          <w:sz w:val="28"/>
          <w:szCs w:val="28"/>
        </w:rPr>
        <w:t>said</w:t>
      </w:r>
      <w:r>
        <w:rPr>
          <w:rFonts w:ascii="Times New Roman" w:eastAsia="Times New Roman" w:hAnsi="Times New Roman" w:cs="Times New Roman"/>
          <w:sz w:val="28"/>
          <w:szCs w:val="28"/>
        </w:rPr>
        <w:t xml:space="preserve"> має у собі більш широке значення, що становить собою процес мовлення певної думки. Але для того, щоб показати роздратуванн</w:t>
      </w:r>
      <w:r>
        <w:rPr>
          <w:rFonts w:ascii="Times New Roman" w:eastAsia="Times New Roman" w:hAnsi="Times New Roman" w:cs="Times New Roman"/>
          <w:sz w:val="28"/>
          <w:szCs w:val="28"/>
        </w:rPr>
        <w:t xml:space="preserve">я та нерозуміння Брайоні, головної героїні роману та наведеного уривку, перекладачка звузила значення </w:t>
      </w:r>
      <w:r>
        <w:rPr>
          <w:rFonts w:ascii="Times New Roman" w:eastAsia="Times New Roman" w:hAnsi="Times New Roman" w:cs="Times New Roman"/>
          <w:i/>
          <w:sz w:val="28"/>
          <w:szCs w:val="28"/>
        </w:rPr>
        <w:t>said</w:t>
      </w:r>
      <w:r>
        <w:rPr>
          <w:rFonts w:ascii="Times New Roman" w:eastAsia="Times New Roman" w:hAnsi="Times New Roman" w:cs="Times New Roman"/>
          <w:sz w:val="28"/>
          <w:szCs w:val="28"/>
        </w:rPr>
        <w:t xml:space="preserve"> до </w:t>
      </w:r>
      <w:r>
        <w:rPr>
          <w:rFonts w:ascii="Times New Roman" w:eastAsia="Times New Roman" w:hAnsi="Times New Roman" w:cs="Times New Roman"/>
          <w:i/>
          <w:sz w:val="28"/>
          <w:szCs w:val="28"/>
        </w:rPr>
        <w:t>втовкмачувати</w:t>
      </w:r>
      <w:r>
        <w:rPr>
          <w:rFonts w:ascii="Times New Roman" w:eastAsia="Times New Roman" w:hAnsi="Times New Roman" w:cs="Times New Roman"/>
          <w:sz w:val="28"/>
          <w:szCs w:val="28"/>
        </w:rPr>
        <w:t xml:space="preserve">, що має легкий відтінок повторення вислову та навіть його пояснення, тому читачам так легше зрозуміти відчуття дівчини, яка ніяк не </w:t>
      </w:r>
      <w:r>
        <w:rPr>
          <w:rFonts w:ascii="Times New Roman" w:eastAsia="Times New Roman" w:hAnsi="Times New Roman" w:cs="Times New Roman"/>
          <w:sz w:val="28"/>
          <w:szCs w:val="28"/>
        </w:rPr>
        <w:t xml:space="preserve">може з’ясувати, у чому проблема з її кузенами.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конкретизація значення відіграє важливу роль у перекладацькій справі, оскільки дозволяє обирати інші, більш доречні варіанти для перекладу. Таким чином, перекладач виконує свою роботу набагато якісніше,</w:t>
      </w:r>
      <w:r>
        <w:rPr>
          <w:rFonts w:ascii="Times New Roman" w:eastAsia="Times New Roman" w:hAnsi="Times New Roman" w:cs="Times New Roman"/>
          <w:sz w:val="28"/>
          <w:szCs w:val="28"/>
        </w:rPr>
        <w:t xml:space="preserve"> що у свою чергу впливає на сприйняття літератури читачами.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Генералізація значення</w:t>
      </w:r>
      <w:r>
        <w:rPr>
          <w:rFonts w:ascii="Times New Roman" w:eastAsia="Times New Roman" w:hAnsi="Times New Roman" w:cs="Times New Roman"/>
          <w:sz w:val="28"/>
          <w:szCs w:val="28"/>
        </w:rPr>
        <w:t xml:space="preserve">, на відміну від конкретизації, має зовсім протилежну функцію. За використання цієї лексичної трансформації значення слова не </w:t>
      </w:r>
      <w:r>
        <w:rPr>
          <w:rFonts w:ascii="Times New Roman" w:eastAsia="Times New Roman" w:hAnsi="Times New Roman" w:cs="Times New Roman"/>
          <w:sz w:val="28"/>
          <w:szCs w:val="28"/>
        </w:rPr>
        <w:lastRenderedPageBreak/>
        <w:t>звужується, а розширяється. І хоча для мовної п</w:t>
      </w:r>
      <w:r>
        <w:rPr>
          <w:rFonts w:ascii="Times New Roman" w:eastAsia="Times New Roman" w:hAnsi="Times New Roman" w:cs="Times New Roman"/>
          <w:sz w:val="28"/>
          <w:szCs w:val="28"/>
        </w:rPr>
        <w:t xml:space="preserve">ари англійська-українська генералізація не дуже притаманна через відмінності у структурі та системі двох мов, перекладачеві все одно доводиться згадувати про неї. </w:t>
      </w:r>
    </w:p>
    <w:tbl>
      <w:tblPr>
        <w:tblStyle w:val="ae"/>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Even though it was reckoned to be worth more than the other pieces in the Tallis home, which</w:t>
            </w:r>
            <w:r>
              <w:rPr>
                <w:rFonts w:ascii="Times New Roman" w:eastAsia="Times New Roman" w:hAnsi="Times New Roman" w:cs="Times New Roman"/>
                <w:i/>
                <w:sz w:val="28"/>
                <w:szCs w:val="28"/>
              </w:rPr>
              <w:t xml:space="preserve"> were mostly junk collected by Cecilia’s grandfather, Jack Tallis wanted the </w:t>
            </w:r>
            <w:r>
              <w:rPr>
                <w:rFonts w:ascii="Times New Roman" w:eastAsia="Times New Roman" w:hAnsi="Times New Roman" w:cs="Times New Roman"/>
                <w:b/>
                <w:i/>
                <w:sz w:val="28"/>
                <w:szCs w:val="28"/>
              </w:rPr>
              <w:t>vase</w:t>
            </w:r>
            <w:r>
              <w:rPr>
                <w:rFonts w:ascii="Times New Roman" w:eastAsia="Times New Roman" w:hAnsi="Times New Roman" w:cs="Times New Roman"/>
                <w:i/>
                <w:sz w:val="28"/>
                <w:szCs w:val="28"/>
              </w:rPr>
              <w:t xml:space="preserve"> in use, in honor of his brother’s memory.</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Вона, безперечно, належала королю Августу. Хоча ця ваза коштувала незрівнянно дорожче, ніж будь-що у будинку Таллісів (усе решта – </w:t>
            </w:r>
            <w:r>
              <w:rPr>
                <w:rFonts w:ascii="Times New Roman" w:eastAsia="Times New Roman" w:hAnsi="Times New Roman" w:cs="Times New Roman"/>
                <w:i/>
                <w:sz w:val="28"/>
                <w:szCs w:val="28"/>
              </w:rPr>
              <w:t xml:space="preserve">здебільшого сміття, зібране дідом Сесилії), Джек Талліс хотів, щоб </w:t>
            </w:r>
            <w:r>
              <w:rPr>
                <w:rFonts w:ascii="Times New Roman" w:eastAsia="Times New Roman" w:hAnsi="Times New Roman" w:cs="Times New Roman"/>
                <w:b/>
                <w:i/>
                <w:sz w:val="28"/>
                <w:szCs w:val="28"/>
              </w:rPr>
              <w:t>шедевром</w:t>
            </w:r>
            <w:r>
              <w:rPr>
                <w:rFonts w:ascii="Times New Roman" w:eastAsia="Times New Roman" w:hAnsi="Times New Roman" w:cs="Times New Roman"/>
                <w:i/>
                <w:sz w:val="28"/>
                <w:szCs w:val="28"/>
              </w:rPr>
              <w:t xml:space="preserve"> користувалися – у пам’ять про брата.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представленому реченні генералізація вже більш очевидна, оскільки </w:t>
      </w:r>
      <w:r>
        <w:rPr>
          <w:rFonts w:ascii="Times New Roman" w:eastAsia="Times New Roman" w:hAnsi="Times New Roman" w:cs="Times New Roman"/>
          <w:i/>
          <w:sz w:val="28"/>
          <w:szCs w:val="28"/>
        </w:rPr>
        <w:t>vase</w:t>
      </w:r>
      <w:r>
        <w:rPr>
          <w:rFonts w:ascii="Times New Roman" w:eastAsia="Times New Roman" w:hAnsi="Times New Roman" w:cs="Times New Roman"/>
          <w:sz w:val="28"/>
          <w:szCs w:val="28"/>
        </w:rPr>
        <w:t xml:space="preserve">, що означає ємність для квітів, перекладають </w:t>
      </w:r>
      <w:r>
        <w:rPr>
          <w:rFonts w:ascii="Times New Roman" w:eastAsia="Times New Roman" w:hAnsi="Times New Roman" w:cs="Times New Roman"/>
          <w:i/>
          <w:sz w:val="28"/>
          <w:szCs w:val="28"/>
        </w:rPr>
        <w:t>шедевром</w:t>
      </w:r>
      <w:r>
        <w:rPr>
          <w:rFonts w:ascii="Times New Roman" w:eastAsia="Times New Roman" w:hAnsi="Times New Roman" w:cs="Times New Roman"/>
          <w:sz w:val="28"/>
          <w:szCs w:val="28"/>
        </w:rPr>
        <w:t>, що може відображати різні витвори мистецтва, не лише вазу. Вірогідно, перекладачці довелось застосувати цю лексичну трансформацію для уникнення тавтології, оскільки це слово вже згадувалось в одному й тому самому реченні. Як розповідають герої у контекст</w:t>
      </w:r>
      <w:r>
        <w:rPr>
          <w:rFonts w:ascii="Times New Roman" w:eastAsia="Times New Roman" w:hAnsi="Times New Roman" w:cs="Times New Roman"/>
          <w:sz w:val="28"/>
          <w:szCs w:val="28"/>
        </w:rPr>
        <w:t xml:space="preserve">і, ваза дійсно мала високу цінність, була рідкістю та мала велике значення для родини. Тому перекладачка мала повне право замінити </w:t>
      </w:r>
      <w:r>
        <w:rPr>
          <w:rFonts w:ascii="Times New Roman" w:eastAsia="Times New Roman" w:hAnsi="Times New Roman" w:cs="Times New Roman"/>
          <w:i/>
          <w:sz w:val="28"/>
          <w:szCs w:val="28"/>
        </w:rPr>
        <w:t>vase шедевром</w:t>
      </w:r>
      <w:r>
        <w:rPr>
          <w:rFonts w:ascii="Times New Roman" w:eastAsia="Times New Roman" w:hAnsi="Times New Roman" w:cs="Times New Roman"/>
          <w:sz w:val="28"/>
          <w:szCs w:val="28"/>
        </w:rPr>
        <w:t xml:space="preserve">, що не суперечить сюжетові твору. </w:t>
      </w:r>
    </w:p>
    <w:tbl>
      <w:tblPr>
        <w:tblStyle w:val="af"/>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Cecilia gripped the cool porcelain in both hands as she stood on one </w:t>
            </w:r>
            <w:r>
              <w:rPr>
                <w:rFonts w:ascii="Times New Roman" w:eastAsia="Times New Roman" w:hAnsi="Times New Roman" w:cs="Times New Roman"/>
                <w:b/>
                <w:i/>
                <w:sz w:val="28"/>
                <w:szCs w:val="28"/>
              </w:rPr>
              <w:t>foot</w:t>
            </w:r>
            <w:r>
              <w:rPr>
                <w:rFonts w:ascii="Times New Roman" w:eastAsia="Times New Roman" w:hAnsi="Times New Roman" w:cs="Times New Roman"/>
                <w:i/>
                <w:sz w:val="28"/>
                <w:szCs w:val="28"/>
              </w:rPr>
              <w:t>, a</w:t>
            </w:r>
            <w:r>
              <w:rPr>
                <w:rFonts w:ascii="Times New Roman" w:eastAsia="Times New Roman" w:hAnsi="Times New Roman" w:cs="Times New Roman"/>
                <w:i/>
                <w:sz w:val="28"/>
                <w:szCs w:val="28"/>
              </w:rPr>
              <w:t>nd with the other hooked the French windows open wide.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Сесилія обіруч стиснула холодну порцеляну, стоячи на одній </w:t>
            </w:r>
            <w:r>
              <w:rPr>
                <w:rFonts w:ascii="Times New Roman" w:eastAsia="Times New Roman" w:hAnsi="Times New Roman" w:cs="Times New Roman"/>
                <w:b/>
                <w:i/>
                <w:sz w:val="28"/>
                <w:szCs w:val="28"/>
              </w:rPr>
              <w:t>нозі</w:t>
            </w:r>
            <w:r>
              <w:rPr>
                <w:rFonts w:ascii="Times New Roman" w:eastAsia="Times New Roman" w:hAnsi="Times New Roman" w:cs="Times New Roman"/>
                <w:i/>
                <w:sz w:val="28"/>
                <w:szCs w:val="28"/>
              </w:rPr>
              <w:t>: другою вона розчахнула подвійні двері навстіж.</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трапляються перекладацькі ситуації, в яких неможливо перекласти дослівно, хоча тео</w:t>
      </w:r>
      <w:r>
        <w:rPr>
          <w:rFonts w:ascii="Times New Roman" w:eastAsia="Times New Roman" w:hAnsi="Times New Roman" w:cs="Times New Roman"/>
          <w:sz w:val="28"/>
          <w:szCs w:val="28"/>
        </w:rPr>
        <w:t xml:space="preserve">ретично ніщо не заважає. Однак, іноді носії іншої мови просто не говорять так, маючи іншу фразу на позначення того ж явища. Це ж сталося й у цьому випадку. Англійська фраза </w:t>
      </w:r>
      <w:r>
        <w:rPr>
          <w:rFonts w:ascii="Times New Roman" w:eastAsia="Times New Roman" w:hAnsi="Times New Roman" w:cs="Times New Roman"/>
          <w:i/>
          <w:sz w:val="28"/>
          <w:szCs w:val="28"/>
        </w:rPr>
        <w:t xml:space="preserve">as she stood on one </w:t>
      </w:r>
      <w:r>
        <w:rPr>
          <w:rFonts w:ascii="Times New Roman" w:eastAsia="Times New Roman" w:hAnsi="Times New Roman" w:cs="Times New Roman"/>
          <w:b/>
          <w:i/>
          <w:sz w:val="28"/>
          <w:szCs w:val="28"/>
        </w:rPr>
        <w:t>foot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передається </w:t>
      </w:r>
      <w:r>
        <w:rPr>
          <w:rFonts w:ascii="Times New Roman" w:eastAsia="Times New Roman" w:hAnsi="Times New Roman" w:cs="Times New Roman"/>
          <w:i/>
          <w:sz w:val="28"/>
          <w:szCs w:val="28"/>
        </w:rPr>
        <w:t>стоячи на одній нозі</w:t>
      </w:r>
      <w:r>
        <w:rPr>
          <w:rFonts w:ascii="Times New Roman" w:eastAsia="Times New Roman" w:hAnsi="Times New Roman" w:cs="Times New Roman"/>
          <w:sz w:val="28"/>
          <w:szCs w:val="28"/>
        </w:rPr>
        <w:t xml:space="preserve">, і хоча </w:t>
      </w:r>
      <w:r>
        <w:rPr>
          <w:rFonts w:ascii="Times New Roman" w:eastAsia="Times New Roman" w:hAnsi="Times New Roman" w:cs="Times New Roman"/>
          <w:i/>
          <w:sz w:val="28"/>
          <w:szCs w:val="28"/>
        </w:rPr>
        <w:t>нога</w:t>
      </w:r>
      <w:r>
        <w:rPr>
          <w:rFonts w:ascii="Times New Roman" w:eastAsia="Times New Roman" w:hAnsi="Times New Roman" w:cs="Times New Roman"/>
          <w:sz w:val="28"/>
          <w:szCs w:val="28"/>
        </w:rPr>
        <w:t xml:space="preserve"> має більш уз</w:t>
      </w:r>
      <w:r>
        <w:rPr>
          <w:rFonts w:ascii="Times New Roman" w:eastAsia="Times New Roman" w:hAnsi="Times New Roman" w:cs="Times New Roman"/>
          <w:sz w:val="28"/>
          <w:szCs w:val="28"/>
        </w:rPr>
        <w:t xml:space="preserve">агальнене значення та включає в себе не лише стопу, а й деякі інші частини нижніх кінцівок, у цій ситуації сказати так буде набагато доречніше, що й врахувала перекладачка під час роботи над цією частиною твору. </w:t>
      </w:r>
    </w:p>
    <w:tbl>
      <w:tblPr>
        <w:tblStyle w:val="af0"/>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As on the </w:t>
            </w:r>
            <w:r>
              <w:rPr>
                <w:rFonts w:ascii="Times New Roman" w:eastAsia="Times New Roman" w:hAnsi="Times New Roman" w:cs="Times New Roman"/>
                <w:b/>
                <w:i/>
                <w:sz w:val="28"/>
                <w:szCs w:val="28"/>
              </w:rPr>
              <w:t>preceding afternoon</w:t>
            </w:r>
            <w:r>
              <w:rPr>
                <w:rFonts w:ascii="Times New Roman" w:eastAsia="Times New Roman" w:hAnsi="Times New Roman" w:cs="Times New Roman"/>
                <w:i/>
                <w:sz w:val="28"/>
                <w:szCs w:val="28"/>
              </w:rPr>
              <w:t>,            t</w:t>
            </w:r>
            <w:r>
              <w:rPr>
                <w:rFonts w:ascii="Times New Roman" w:eastAsia="Times New Roman" w:hAnsi="Times New Roman" w:cs="Times New Roman"/>
                <w:i/>
                <w:sz w:val="28"/>
                <w:szCs w:val="28"/>
              </w:rPr>
              <w:t>he trouble lay in assembling the cast.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Як і </w:t>
            </w:r>
            <w:r>
              <w:rPr>
                <w:rFonts w:ascii="Times New Roman" w:eastAsia="Times New Roman" w:hAnsi="Times New Roman" w:cs="Times New Roman"/>
                <w:b/>
                <w:i/>
                <w:sz w:val="28"/>
                <w:szCs w:val="28"/>
              </w:rPr>
              <w:t>вчора</w:t>
            </w:r>
            <w:r>
              <w:rPr>
                <w:rFonts w:ascii="Times New Roman" w:eastAsia="Times New Roman" w:hAnsi="Times New Roman" w:cs="Times New Roman"/>
                <w:i/>
                <w:sz w:val="28"/>
                <w:szCs w:val="28"/>
              </w:rPr>
              <w:t>, біда полягала в тому, що важко було згуртувати всіх виконавців.</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Рreceding afternoon</w:t>
      </w:r>
      <w:r>
        <w:rPr>
          <w:rFonts w:ascii="Times New Roman" w:eastAsia="Times New Roman" w:hAnsi="Times New Roman" w:cs="Times New Roman"/>
          <w:sz w:val="28"/>
          <w:szCs w:val="28"/>
        </w:rPr>
        <w:t xml:space="preserve"> – це досить точний опис часу у творі, оскільки читач одразу розуміє не лише день, але й приблизно певний час події роману. При перекладі час розширюється, тому бачачи у тексті тільки </w:t>
      </w:r>
      <w:r>
        <w:rPr>
          <w:rFonts w:ascii="Times New Roman" w:eastAsia="Times New Roman" w:hAnsi="Times New Roman" w:cs="Times New Roman"/>
          <w:i/>
          <w:sz w:val="28"/>
          <w:szCs w:val="28"/>
        </w:rPr>
        <w:t>вчора</w:t>
      </w:r>
      <w:r>
        <w:rPr>
          <w:rFonts w:ascii="Times New Roman" w:eastAsia="Times New Roman" w:hAnsi="Times New Roman" w:cs="Times New Roman"/>
          <w:sz w:val="28"/>
          <w:szCs w:val="28"/>
        </w:rPr>
        <w:t>, читачам вже складніше уявити час точніше ніж доба, що вже промайн</w:t>
      </w:r>
      <w:r>
        <w:rPr>
          <w:rFonts w:ascii="Times New Roman" w:eastAsia="Times New Roman" w:hAnsi="Times New Roman" w:cs="Times New Roman"/>
          <w:sz w:val="28"/>
          <w:szCs w:val="28"/>
        </w:rPr>
        <w:t xml:space="preserve">ула. </w:t>
      </w:r>
    </w:p>
    <w:tbl>
      <w:tblPr>
        <w:tblStyle w:val="af1"/>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Away in her thoughts, she wiped her </w:t>
            </w:r>
            <w:r>
              <w:rPr>
                <w:rFonts w:ascii="Times New Roman" w:eastAsia="Times New Roman" w:hAnsi="Times New Roman" w:cs="Times New Roman"/>
                <w:b/>
                <w:i/>
                <w:sz w:val="28"/>
                <w:szCs w:val="28"/>
              </w:rPr>
              <w:t>palms</w:t>
            </w:r>
            <w:r>
              <w:rPr>
                <w:rFonts w:ascii="Times New Roman" w:eastAsia="Times New Roman" w:hAnsi="Times New Roman" w:cs="Times New Roman"/>
                <w:i/>
                <w:sz w:val="28"/>
                <w:szCs w:val="28"/>
              </w:rPr>
              <w:t xml:space="preserve"> down her front as she went toward the window.</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Замислившись, вона витерла </w:t>
            </w:r>
            <w:r>
              <w:rPr>
                <w:rFonts w:ascii="Times New Roman" w:eastAsia="Times New Roman" w:hAnsi="Times New Roman" w:cs="Times New Roman"/>
                <w:b/>
                <w:i/>
                <w:sz w:val="28"/>
                <w:szCs w:val="28"/>
              </w:rPr>
              <w:t>руки</w:t>
            </w:r>
            <w:r>
              <w:rPr>
                <w:rFonts w:ascii="Times New Roman" w:eastAsia="Times New Roman" w:hAnsi="Times New Roman" w:cs="Times New Roman"/>
                <w:i/>
                <w:sz w:val="28"/>
                <w:szCs w:val="28"/>
              </w:rPr>
              <w:t xml:space="preserve"> об одяг і підійшла до вікна.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Спостерігаємо ще один яскравий приклад генералізації значення слова </w:t>
      </w:r>
      <w:r>
        <w:rPr>
          <w:rFonts w:ascii="Times New Roman" w:eastAsia="Times New Roman" w:hAnsi="Times New Roman" w:cs="Times New Roman"/>
          <w:i/>
          <w:sz w:val="28"/>
          <w:szCs w:val="28"/>
        </w:rPr>
        <w:t>palms</w:t>
      </w:r>
      <w:r>
        <w:rPr>
          <w:rFonts w:ascii="Times New Roman" w:eastAsia="Times New Roman" w:hAnsi="Times New Roman" w:cs="Times New Roman"/>
          <w:sz w:val="28"/>
          <w:szCs w:val="28"/>
        </w:rPr>
        <w:t xml:space="preserve">. Оскільки </w:t>
      </w:r>
      <w:r>
        <w:rPr>
          <w:rFonts w:ascii="Times New Roman" w:eastAsia="Times New Roman" w:hAnsi="Times New Roman" w:cs="Times New Roman"/>
          <w:i/>
          <w:sz w:val="28"/>
          <w:szCs w:val="28"/>
        </w:rPr>
        <w:t>palms</w:t>
      </w:r>
      <w:r>
        <w:rPr>
          <w:rFonts w:ascii="Times New Roman" w:eastAsia="Times New Roman" w:hAnsi="Times New Roman" w:cs="Times New Roman"/>
          <w:sz w:val="28"/>
          <w:szCs w:val="28"/>
        </w:rPr>
        <w:t xml:space="preserve"> використов</w:t>
      </w:r>
      <w:r>
        <w:rPr>
          <w:rFonts w:ascii="Times New Roman" w:eastAsia="Times New Roman" w:hAnsi="Times New Roman" w:cs="Times New Roman"/>
          <w:sz w:val="28"/>
          <w:szCs w:val="28"/>
        </w:rPr>
        <w:t xml:space="preserve">ується на позначення певної області рук, то переклад </w:t>
      </w:r>
      <w:r>
        <w:rPr>
          <w:rFonts w:ascii="Times New Roman" w:eastAsia="Times New Roman" w:hAnsi="Times New Roman" w:cs="Times New Roman"/>
          <w:i/>
          <w:sz w:val="28"/>
          <w:szCs w:val="28"/>
        </w:rPr>
        <w:t>руки</w:t>
      </w:r>
      <w:r>
        <w:rPr>
          <w:rFonts w:ascii="Times New Roman" w:eastAsia="Times New Roman" w:hAnsi="Times New Roman" w:cs="Times New Roman"/>
          <w:sz w:val="28"/>
          <w:szCs w:val="28"/>
        </w:rPr>
        <w:t xml:space="preserve"> є більш розширеним варіантом для передачі значення слова в оригінальному тексті роману.  </w:t>
      </w:r>
    </w:p>
    <w:tbl>
      <w:tblPr>
        <w:tblStyle w:val="af2"/>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After two strong </w:t>
            </w:r>
            <w:r>
              <w:rPr>
                <w:rFonts w:ascii="Times New Roman" w:eastAsia="Times New Roman" w:hAnsi="Times New Roman" w:cs="Times New Roman"/>
                <w:b/>
                <w:i/>
                <w:sz w:val="28"/>
                <w:szCs w:val="28"/>
              </w:rPr>
              <w:t>gin</w:t>
            </w:r>
            <w:r>
              <w:rPr>
                <w:rFonts w:ascii="Times New Roman" w:eastAsia="Times New Roman" w:hAnsi="Times New Roman" w:cs="Times New Roman"/>
                <w:i/>
                <w:sz w:val="28"/>
                <w:szCs w:val="28"/>
              </w:rPr>
              <w:t xml:space="preserve"> cocktails in the drawing room with Leon and his sister, Marshall had come upstairs to f</w:t>
            </w:r>
            <w:r>
              <w:rPr>
                <w:rFonts w:ascii="Times New Roman" w:eastAsia="Times New Roman" w:hAnsi="Times New Roman" w:cs="Times New Roman"/>
                <w:i/>
                <w:sz w:val="28"/>
                <w:szCs w:val="28"/>
              </w:rPr>
              <w:t>ind his room, unpack and change for dinner.</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Випивши два міцні </w:t>
            </w:r>
            <w:r>
              <w:rPr>
                <w:rFonts w:ascii="Times New Roman" w:eastAsia="Times New Roman" w:hAnsi="Times New Roman" w:cs="Times New Roman"/>
                <w:b/>
                <w:i/>
                <w:sz w:val="28"/>
                <w:szCs w:val="28"/>
              </w:rPr>
              <w:t>алкогольні</w:t>
            </w:r>
            <w:r>
              <w:rPr>
                <w:rFonts w:ascii="Times New Roman" w:eastAsia="Times New Roman" w:hAnsi="Times New Roman" w:cs="Times New Roman"/>
                <w:i/>
                <w:sz w:val="28"/>
                <w:szCs w:val="28"/>
              </w:rPr>
              <w:t xml:space="preserve"> коктейлі у вітальні з Леоном і його сестрою, Маршалл пішов нагору, щоб знайти свою кімнату, розпакувати речі й переодягнутися до вечері.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прикладі, де автор обрав певний вид алкоголю, тобто </w:t>
      </w:r>
      <w:r>
        <w:rPr>
          <w:rFonts w:ascii="Times New Roman" w:eastAsia="Times New Roman" w:hAnsi="Times New Roman" w:cs="Times New Roman"/>
          <w:i/>
          <w:sz w:val="28"/>
          <w:szCs w:val="28"/>
        </w:rPr>
        <w:t>gin</w:t>
      </w:r>
      <w:r>
        <w:rPr>
          <w:rFonts w:ascii="Times New Roman" w:eastAsia="Times New Roman" w:hAnsi="Times New Roman" w:cs="Times New Roman"/>
          <w:sz w:val="28"/>
          <w:szCs w:val="28"/>
        </w:rPr>
        <w:t xml:space="preserve">, досить доречно генералізувати значення англійського варіанту, оскільки зазвичай в українській мові не уточнюється вид алкоголю у коктейлях, якщо у цьому </w:t>
      </w:r>
      <w:r>
        <w:rPr>
          <w:rFonts w:ascii="Times New Roman" w:eastAsia="Times New Roman" w:hAnsi="Times New Roman" w:cs="Times New Roman"/>
          <w:sz w:val="28"/>
          <w:szCs w:val="28"/>
        </w:rPr>
        <w:lastRenderedPageBreak/>
        <w:t xml:space="preserve">немає конкретної мети. Тому замість </w:t>
      </w:r>
      <w:r>
        <w:rPr>
          <w:rFonts w:ascii="Times New Roman" w:eastAsia="Times New Roman" w:hAnsi="Times New Roman" w:cs="Times New Roman"/>
          <w:i/>
          <w:sz w:val="28"/>
          <w:szCs w:val="28"/>
        </w:rPr>
        <w:t>gi</w:t>
      </w:r>
      <w:r>
        <w:rPr>
          <w:rFonts w:ascii="Times New Roman" w:eastAsia="Times New Roman" w:hAnsi="Times New Roman" w:cs="Times New Roman"/>
          <w:i/>
          <w:sz w:val="28"/>
          <w:szCs w:val="28"/>
        </w:rPr>
        <w:t>n</w:t>
      </w:r>
      <w:r>
        <w:rPr>
          <w:rFonts w:ascii="Times New Roman" w:eastAsia="Times New Roman" w:hAnsi="Times New Roman" w:cs="Times New Roman"/>
          <w:sz w:val="28"/>
          <w:szCs w:val="28"/>
        </w:rPr>
        <w:t xml:space="preserve"> було вирішено обрати </w:t>
      </w:r>
      <w:r>
        <w:rPr>
          <w:rFonts w:ascii="Times New Roman" w:eastAsia="Times New Roman" w:hAnsi="Times New Roman" w:cs="Times New Roman"/>
          <w:i/>
          <w:sz w:val="28"/>
          <w:szCs w:val="28"/>
        </w:rPr>
        <w:t>алкогольний</w:t>
      </w:r>
      <w:r>
        <w:rPr>
          <w:rFonts w:ascii="Times New Roman" w:eastAsia="Times New Roman" w:hAnsi="Times New Roman" w:cs="Times New Roman"/>
          <w:sz w:val="28"/>
          <w:szCs w:val="28"/>
        </w:rPr>
        <w:t xml:space="preserve">, без пояснення, що це саме </w:t>
      </w:r>
      <w:r>
        <w:rPr>
          <w:rFonts w:ascii="Times New Roman" w:eastAsia="Times New Roman" w:hAnsi="Times New Roman" w:cs="Times New Roman"/>
          <w:i/>
          <w:sz w:val="28"/>
          <w:szCs w:val="28"/>
        </w:rPr>
        <w:t>gin</w:t>
      </w:r>
      <w:r>
        <w:rPr>
          <w:rFonts w:ascii="Times New Roman" w:eastAsia="Times New Roman" w:hAnsi="Times New Roman" w:cs="Times New Roman"/>
          <w:sz w:val="28"/>
          <w:szCs w:val="28"/>
        </w:rPr>
        <w:t>.</w:t>
      </w:r>
    </w:p>
    <w:tbl>
      <w:tblPr>
        <w:tblStyle w:val="af3"/>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In his life as in his </w:t>
            </w:r>
            <w:r>
              <w:rPr>
                <w:rFonts w:ascii="Times New Roman" w:eastAsia="Times New Roman" w:hAnsi="Times New Roman" w:cs="Times New Roman"/>
                <w:b/>
                <w:i/>
                <w:sz w:val="28"/>
                <w:szCs w:val="28"/>
              </w:rPr>
              <w:t>limbs</w:t>
            </w:r>
            <w:r>
              <w:rPr>
                <w:rFonts w:ascii="Times New Roman" w:eastAsia="Times New Roman" w:hAnsi="Times New Roman" w:cs="Times New Roman"/>
                <w:i/>
                <w:sz w:val="28"/>
                <w:szCs w:val="28"/>
              </w:rPr>
              <w: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У житті й у </w:t>
            </w:r>
            <w:r>
              <w:rPr>
                <w:rFonts w:ascii="Times New Roman" w:eastAsia="Times New Roman" w:hAnsi="Times New Roman" w:cs="Times New Roman"/>
                <w:b/>
                <w:i/>
                <w:sz w:val="28"/>
                <w:szCs w:val="28"/>
              </w:rPr>
              <w:t>тілі</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Згідно контексту словниковий відповідник слова </w:t>
      </w:r>
      <w:r>
        <w:rPr>
          <w:rFonts w:ascii="Times New Roman" w:eastAsia="Times New Roman" w:hAnsi="Times New Roman" w:cs="Times New Roman"/>
          <w:i/>
          <w:sz w:val="28"/>
          <w:szCs w:val="28"/>
        </w:rPr>
        <w:t>limbs</w:t>
      </w:r>
      <w:r>
        <w:rPr>
          <w:rFonts w:ascii="Times New Roman" w:eastAsia="Times New Roman" w:hAnsi="Times New Roman" w:cs="Times New Roman"/>
          <w:sz w:val="28"/>
          <w:szCs w:val="28"/>
        </w:rPr>
        <w:t xml:space="preserve"> у цьому уривку тексту звучав би дивно та недоречно, тому перекладачеві довелось викорис</w:t>
      </w:r>
      <w:r>
        <w:rPr>
          <w:rFonts w:ascii="Times New Roman" w:eastAsia="Times New Roman" w:hAnsi="Times New Roman" w:cs="Times New Roman"/>
          <w:sz w:val="28"/>
          <w:szCs w:val="28"/>
        </w:rPr>
        <w:t xml:space="preserve">тати трансформацію генералізації, щоб уникнути неприродності оповіді. Таким чином, </w:t>
      </w:r>
      <w:r>
        <w:rPr>
          <w:rFonts w:ascii="Times New Roman" w:eastAsia="Times New Roman" w:hAnsi="Times New Roman" w:cs="Times New Roman"/>
          <w:i/>
          <w:sz w:val="28"/>
          <w:szCs w:val="28"/>
        </w:rPr>
        <w:t>limbs</w:t>
      </w:r>
      <w:r>
        <w:rPr>
          <w:rFonts w:ascii="Times New Roman" w:eastAsia="Times New Roman" w:hAnsi="Times New Roman" w:cs="Times New Roman"/>
          <w:sz w:val="28"/>
          <w:szCs w:val="28"/>
        </w:rPr>
        <w:t xml:space="preserve"> було замінено на </w:t>
      </w:r>
      <w:r>
        <w:rPr>
          <w:rFonts w:ascii="Times New Roman" w:eastAsia="Times New Roman" w:hAnsi="Times New Roman" w:cs="Times New Roman"/>
          <w:i/>
          <w:sz w:val="28"/>
          <w:szCs w:val="28"/>
        </w:rPr>
        <w:t>тіло</w:t>
      </w:r>
      <w:r>
        <w:rPr>
          <w:rFonts w:ascii="Times New Roman" w:eastAsia="Times New Roman" w:hAnsi="Times New Roman" w:cs="Times New Roman"/>
          <w:sz w:val="28"/>
          <w:szCs w:val="28"/>
        </w:rPr>
        <w:t xml:space="preserve">, що включає у себя </w:t>
      </w:r>
      <w:r>
        <w:rPr>
          <w:rFonts w:ascii="Times New Roman" w:eastAsia="Times New Roman" w:hAnsi="Times New Roman" w:cs="Times New Roman"/>
          <w:i/>
          <w:sz w:val="28"/>
          <w:szCs w:val="28"/>
        </w:rPr>
        <w:t>кінцівки</w:t>
      </w:r>
      <w:r>
        <w:rPr>
          <w:rFonts w:ascii="Times New Roman" w:eastAsia="Times New Roman" w:hAnsi="Times New Roman" w:cs="Times New Roman"/>
          <w:sz w:val="28"/>
          <w:szCs w:val="28"/>
        </w:rPr>
        <w:t xml:space="preserve"> та інші частини тіла. </w:t>
      </w:r>
    </w:p>
    <w:tbl>
      <w:tblPr>
        <w:tblStyle w:val="af4"/>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She stepped out of the black crêpe dress where it fell to the floor, and stood in her heels an</w:t>
            </w:r>
            <w:r>
              <w:rPr>
                <w:rFonts w:ascii="Times New Roman" w:eastAsia="Times New Roman" w:hAnsi="Times New Roman" w:cs="Times New Roman"/>
                <w:i/>
                <w:sz w:val="28"/>
                <w:szCs w:val="28"/>
              </w:rPr>
              <w:t xml:space="preserve">d underwear, surveying the possibilities on the wardrobe racks, mindful of the passing </w:t>
            </w:r>
            <w:r>
              <w:rPr>
                <w:rFonts w:ascii="Times New Roman" w:eastAsia="Times New Roman" w:hAnsi="Times New Roman" w:cs="Times New Roman"/>
                <w:b/>
                <w:i/>
                <w:sz w:val="28"/>
                <w:szCs w:val="28"/>
              </w:rPr>
              <w:t>minutes</w:t>
            </w:r>
            <w:r>
              <w:rPr>
                <w:rFonts w:ascii="Times New Roman" w:eastAsia="Times New Roman" w:hAnsi="Times New Roman" w:cs="Times New Roman"/>
                <w:i/>
                <w:sz w:val="28"/>
                <w:szCs w:val="28"/>
              </w:rPr>
              <w:t>.</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Сесилія скинула чорну крепдешинову сукню, яка впала на підлогу; лишившись на підборах та у спідній білизні, вона почала критично оглядати все, що висіло у шафі, ні на мить не забуваючи: </w:t>
            </w:r>
            <w:r>
              <w:rPr>
                <w:rFonts w:ascii="Times New Roman" w:eastAsia="Times New Roman" w:hAnsi="Times New Roman" w:cs="Times New Roman"/>
                <w:b/>
                <w:i/>
                <w:sz w:val="28"/>
                <w:szCs w:val="28"/>
              </w:rPr>
              <w:t>час</w:t>
            </w:r>
            <w:r>
              <w:rPr>
                <w:rFonts w:ascii="Times New Roman" w:eastAsia="Times New Roman" w:hAnsi="Times New Roman" w:cs="Times New Roman"/>
                <w:i/>
                <w:sz w:val="28"/>
                <w:szCs w:val="28"/>
              </w:rPr>
              <w:t xml:space="preserve"> спливає.</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з найяскравіших прикладів трансформації генераліза</w:t>
      </w:r>
      <w:r>
        <w:rPr>
          <w:rFonts w:ascii="Times New Roman" w:eastAsia="Times New Roman" w:hAnsi="Times New Roman" w:cs="Times New Roman"/>
          <w:sz w:val="28"/>
          <w:szCs w:val="28"/>
        </w:rPr>
        <w:t xml:space="preserve">ції є наведений вище уривок із тексту роману. У той час як автор пише про спливаючі </w:t>
      </w:r>
      <w:r>
        <w:rPr>
          <w:rFonts w:ascii="Times New Roman" w:eastAsia="Times New Roman" w:hAnsi="Times New Roman" w:cs="Times New Roman"/>
          <w:i/>
          <w:sz w:val="28"/>
          <w:szCs w:val="28"/>
        </w:rPr>
        <w:t>minutes</w:t>
      </w:r>
      <w:r>
        <w:rPr>
          <w:rFonts w:ascii="Times New Roman" w:eastAsia="Times New Roman" w:hAnsi="Times New Roman" w:cs="Times New Roman"/>
          <w:sz w:val="28"/>
          <w:szCs w:val="28"/>
        </w:rPr>
        <w:t xml:space="preserve">, перекладач розширює це значення до </w:t>
      </w:r>
      <w:r>
        <w:rPr>
          <w:rFonts w:ascii="Times New Roman" w:eastAsia="Times New Roman" w:hAnsi="Times New Roman" w:cs="Times New Roman"/>
          <w:i/>
          <w:sz w:val="28"/>
          <w:szCs w:val="28"/>
        </w:rPr>
        <w:t>часу</w:t>
      </w:r>
      <w:r>
        <w:rPr>
          <w:rFonts w:ascii="Times New Roman" w:eastAsia="Times New Roman" w:hAnsi="Times New Roman" w:cs="Times New Roman"/>
          <w:sz w:val="28"/>
          <w:szCs w:val="28"/>
        </w:rPr>
        <w:t>, оскільки в українській мові є особливий вислів, пов’язаний саме з цим явищем хвилин, що швидко проходять. Таким чином, пер</w:t>
      </w:r>
      <w:r>
        <w:rPr>
          <w:rFonts w:ascii="Times New Roman" w:eastAsia="Times New Roman" w:hAnsi="Times New Roman" w:cs="Times New Roman"/>
          <w:sz w:val="28"/>
          <w:szCs w:val="28"/>
        </w:rPr>
        <w:t>екладачеві було важливо описати ситуацію адекватно, що можна було легко зробити через генералізацію значення.</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хоча генералізація не так часто використовується при перекладі українською мовою, вона все одно має велике значення як засіб, до якого може </w:t>
      </w:r>
      <w:r>
        <w:rPr>
          <w:rFonts w:ascii="Times New Roman" w:eastAsia="Times New Roman" w:hAnsi="Times New Roman" w:cs="Times New Roman"/>
          <w:sz w:val="28"/>
          <w:szCs w:val="28"/>
        </w:rPr>
        <w:t>вдаватися перекладач у процесі своєї діяльності. Іноді мовні відмінності спричиняють проблеми у відтворенні лексичних одиниць іншою мовою, але завдяки генералізації можна запобігти тавтології та неадекватному перекладу.</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lastRenderedPageBreak/>
        <w:t>Цілісне перетворення</w:t>
      </w:r>
      <w:r>
        <w:rPr>
          <w:rFonts w:ascii="Times New Roman" w:eastAsia="Times New Roman" w:hAnsi="Times New Roman" w:cs="Times New Roman"/>
          <w:sz w:val="28"/>
          <w:szCs w:val="28"/>
        </w:rPr>
        <w:t xml:space="preserve"> – це трансформа</w:t>
      </w:r>
      <w:r>
        <w:rPr>
          <w:rFonts w:ascii="Times New Roman" w:eastAsia="Times New Roman" w:hAnsi="Times New Roman" w:cs="Times New Roman"/>
          <w:sz w:val="28"/>
          <w:szCs w:val="28"/>
        </w:rPr>
        <w:t>ція дещо складніша у своєму утворенні, оскільки включає в себе не лише семантичні, тобто значеннєві, зміни, але структурні. Тобто, це означає, що внутрішній зв’язок при такій лексичній трансформації залишає незмінним, коли форма вираження змісту може зовсі</w:t>
      </w:r>
      <w:r>
        <w:rPr>
          <w:rFonts w:ascii="Times New Roman" w:eastAsia="Times New Roman" w:hAnsi="Times New Roman" w:cs="Times New Roman"/>
          <w:sz w:val="28"/>
          <w:szCs w:val="28"/>
        </w:rPr>
        <w:t>м не мати нічого спільного в оригіналі та перекладі. Отже, розглянемо на прикладі.</w:t>
      </w:r>
    </w:p>
    <w:tbl>
      <w:tblPr>
        <w:tblStyle w:val="af5"/>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Mayhem and destruction were too chaotic for her tastes, and </w:t>
            </w:r>
            <w:r>
              <w:rPr>
                <w:rFonts w:ascii="Times New Roman" w:eastAsia="Times New Roman" w:hAnsi="Times New Roman" w:cs="Times New Roman"/>
                <w:b/>
                <w:i/>
                <w:sz w:val="28"/>
                <w:szCs w:val="28"/>
              </w:rPr>
              <w:t>she did not have it in her to be cruel.</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Хаос і руйнація були занадто безладними як на її смак, </w:t>
            </w:r>
            <w:r>
              <w:rPr>
                <w:rFonts w:ascii="Times New Roman" w:eastAsia="Times New Roman" w:hAnsi="Times New Roman" w:cs="Times New Roman"/>
                <w:b/>
                <w:i/>
                <w:sz w:val="28"/>
                <w:szCs w:val="28"/>
              </w:rPr>
              <w:t xml:space="preserve">і дівоче серце не </w:t>
            </w:r>
            <w:r>
              <w:rPr>
                <w:rFonts w:ascii="Times New Roman" w:eastAsia="Times New Roman" w:hAnsi="Times New Roman" w:cs="Times New Roman"/>
                <w:b/>
                <w:i/>
                <w:sz w:val="28"/>
                <w:szCs w:val="28"/>
              </w:rPr>
              <w:t>могло очерствіти.</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Зміст цього повідомлення залишається одним і тим самим в обох мовах, але перекладачеві для досягнення адекватного перекладу довелося використати зовсім відмінний спосіб вираження цієї думки. Насправді, найбільша складність при перекладі представляє собою </w:t>
      </w:r>
      <w:r>
        <w:rPr>
          <w:rFonts w:ascii="Times New Roman" w:eastAsia="Times New Roman" w:hAnsi="Times New Roman" w:cs="Times New Roman"/>
          <w:sz w:val="28"/>
          <w:szCs w:val="28"/>
        </w:rPr>
        <w:t xml:space="preserve">конструкція, яку використав автор в оригіналі. А через різність мовної пари передати частину речення такою, якою вона є, виявилось неможливим. </w:t>
      </w:r>
    </w:p>
    <w:tbl>
      <w:tblPr>
        <w:tblStyle w:val="af6"/>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She was on course now</w:t>
            </w:r>
            <w:r>
              <w:rPr>
                <w:rFonts w:ascii="Times New Roman" w:eastAsia="Times New Roman" w:hAnsi="Times New Roman" w:cs="Times New Roman"/>
                <w:i/>
                <w:sz w:val="28"/>
                <w:szCs w:val="28"/>
              </w:rPr>
              <w:t>, and had found satisfaction on other levels; writing stories not only involved secrecy, it</w:t>
            </w:r>
            <w:r>
              <w:rPr>
                <w:rFonts w:ascii="Times New Roman" w:eastAsia="Times New Roman" w:hAnsi="Times New Roman" w:cs="Times New Roman"/>
                <w:i/>
                <w:sz w:val="28"/>
                <w:szCs w:val="28"/>
              </w:rPr>
              <w:t xml:space="preserve"> also gave her all the pleasures of miniaturization.</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Вона вже знайшла свою стежку</w:t>
            </w:r>
            <w:r>
              <w:rPr>
                <w:rFonts w:ascii="Times New Roman" w:eastAsia="Times New Roman" w:hAnsi="Times New Roman" w:cs="Times New Roman"/>
                <w:i/>
                <w:sz w:val="28"/>
                <w:szCs w:val="28"/>
              </w:rPr>
              <w:t xml:space="preserve"> та знаходила насолоду на інших рівнях: писання оповідань було не тільки таємницею, але й приваблювало можливістю мініатюризації.</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Спостерігаємо таку ж саму ситуацію, що й у п</w:t>
      </w:r>
      <w:r>
        <w:rPr>
          <w:rFonts w:ascii="Times New Roman" w:eastAsia="Times New Roman" w:hAnsi="Times New Roman" w:cs="Times New Roman"/>
          <w:sz w:val="28"/>
          <w:szCs w:val="28"/>
        </w:rPr>
        <w:t>ершому прикладі. Незважаючи на те, що повідомлення відрізняється у зовнішньому плані, повідомлення все одно доносить ту ж саму інформацію, створює потрібний ефект під час прочитання, а також гармонійно лягає у речення, через що у читачів не виникнуть склад</w:t>
      </w:r>
      <w:r>
        <w:rPr>
          <w:rFonts w:ascii="Times New Roman" w:eastAsia="Times New Roman" w:hAnsi="Times New Roman" w:cs="Times New Roman"/>
          <w:sz w:val="28"/>
          <w:szCs w:val="28"/>
        </w:rPr>
        <w:t xml:space="preserve">нощі при прочитанні цього уривку роману. </w:t>
      </w:r>
    </w:p>
    <w:tbl>
      <w:tblPr>
        <w:tblStyle w:val="af7"/>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 love of order also shaped the principles of justice, with death and marriage </w:t>
            </w:r>
            <w:r>
              <w:rPr>
                <w:rFonts w:ascii="Times New Roman" w:eastAsia="Times New Roman" w:hAnsi="Times New Roman" w:cs="Times New Roman"/>
                <w:b/>
                <w:i/>
                <w:sz w:val="28"/>
                <w:szCs w:val="28"/>
              </w:rPr>
              <w:t xml:space="preserve">the </w:t>
            </w:r>
            <w:r>
              <w:rPr>
                <w:rFonts w:ascii="Times New Roman" w:eastAsia="Times New Roman" w:hAnsi="Times New Roman" w:cs="Times New Roman"/>
                <w:b/>
                <w:i/>
                <w:sz w:val="28"/>
                <w:szCs w:val="28"/>
              </w:rPr>
              <w:lastRenderedPageBreak/>
              <w:t>main engines of housekeeping</w:t>
            </w:r>
            <w:r>
              <w:rPr>
                <w:rFonts w:ascii="Times New Roman" w:eastAsia="Times New Roman" w:hAnsi="Times New Roman" w:cs="Times New Roman"/>
                <w:i/>
                <w:sz w:val="28"/>
                <w:szCs w:val="28"/>
              </w:rPr>
              <w:t>, the former being set aside exclusively for the morally dubious, the latter a reward withheld until th</w:t>
            </w:r>
            <w:r>
              <w:rPr>
                <w:rFonts w:ascii="Times New Roman" w:eastAsia="Times New Roman" w:hAnsi="Times New Roman" w:cs="Times New Roman"/>
                <w:i/>
                <w:sz w:val="28"/>
                <w:szCs w:val="28"/>
              </w:rPr>
              <w:t>e final page.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 xml:space="preserve">Любов до порядку виливалася у принципи справедливості, а смерть і </w:t>
            </w:r>
            <w:r>
              <w:rPr>
                <w:rFonts w:ascii="Times New Roman" w:eastAsia="Times New Roman" w:hAnsi="Times New Roman" w:cs="Times New Roman"/>
                <w:i/>
                <w:sz w:val="28"/>
                <w:szCs w:val="28"/>
              </w:rPr>
              <w:lastRenderedPageBreak/>
              <w:t xml:space="preserve">шлюб </w:t>
            </w:r>
            <w:r>
              <w:rPr>
                <w:rFonts w:ascii="Times New Roman" w:eastAsia="Times New Roman" w:hAnsi="Times New Roman" w:cs="Times New Roman"/>
                <w:b/>
                <w:i/>
                <w:sz w:val="28"/>
                <w:szCs w:val="28"/>
              </w:rPr>
              <w:t>підтримували родинний лад у маєтку</w:t>
            </w:r>
            <w:r>
              <w:rPr>
                <w:rFonts w:ascii="Times New Roman" w:eastAsia="Times New Roman" w:hAnsi="Times New Roman" w:cs="Times New Roman"/>
                <w:i/>
                <w:sz w:val="28"/>
                <w:szCs w:val="28"/>
              </w:rPr>
              <w:t>: перше було винятково для морально сумнівних персонажів, друге – винагорода позитивним, що зволікала до останньої сторінки.</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Яскравий приклад трансформації цілісного перетворення, який показує, наскільки можуть відрізнятися зовнішні форми оригінального тексту та його перекладу. Якщо перекладати більш дослівно, то український варіант виглядав би неадекватно, одразу відчуватиметьс</w:t>
      </w:r>
      <w:r>
        <w:rPr>
          <w:rFonts w:ascii="Times New Roman" w:eastAsia="Times New Roman" w:hAnsi="Times New Roman" w:cs="Times New Roman"/>
          <w:sz w:val="28"/>
          <w:szCs w:val="28"/>
        </w:rPr>
        <w:t xml:space="preserve">я англійська конструкція. Тому перекладачка застосувала цілісне перетворення, і хоча тепер між двома уривками мало спільного на перший погляд, але несуть одну й ту саму інформацію читачеві. </w:t>
      </w:r>
    </w:p>
    <w:tbl>
      <w:tblPr>
        <w:tblStyle w:val="af8"/>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But all this was to be so.</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Але маємо що маємо.</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цьому прикладі</w:t>
      </w:r>
      <w:r>
        <w:rPr>
          <w:rFonts w:ascii="Times New Roman" w:eastAsia="Times New Roman" w:hAnsi="Times New Roman" w:cs="Times New Roman"/>
          <w:sz w:val="28"/>
          <w:szCs w:val="28"/>
        </w:rPr>
        <w:t xml:space="preserve"> досить складно розпізнати одне й те саме речення в двох мовах, оскільки їхня структура та конкретні слова не співпадають. Але, оскільки це трансформація цілісного перетворення, то залишається ідея, закладена автором у цьому реченні. Саме ідею досить дореч</w:t>
      </w:r>
      <w:r>
        <w:rPr>
          <w:rFonts w:ascii="Times New Roman" w:eastAsia="Times New Roman" w:hAnsi="Times New Roman" w:cs="Times New Roman"/>
          <w:sz w:val="28"/>
          <w:szCs w:val="28"/>
        </w:rPr>
        <w:t xml:space="preserve">но та гармонійно втілила у життя перекладачка, тому що передати цей вислів дослівніше неможливо. </w:t>
      </w:r>
    </w:p>
    <w:tbl>
      <w:tblPr>
        <w:tblStyle w:val="af9"/>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And yet, Briony </w:t>
            </w:r>
            <w:r>
              <w:rPr>
                <w:rFonts w:ascii="Times New Roman" w:eastAsia="Times New Roman" w:hAnsi="Times New Roman" w:cs="Times New Roman"/>
                <w:b/>
                <w:i/>
                <w:sz w:val="28"/>
                <w:szCs w:val="28"/>
              </w:rPr>
              <w:t>struggled to grasp</w:t>
            </w:r>
            <w:r>
              <w:rPr>
                <w:rFonts w:ascii="Times New Roman" w:eastAsia="Times New Roman" w:hAnsi="Times New Roman" w:cs="Times New Roman"/>
                <w:i/>
                <w:sz w:val="28"/>
                <w:szCs w:val="28"/>
              </w:rPr>
              <w:t xml:space="preserve"> the difficult thought, wasn’t there manipulation here, wasn’t Lola using the twins to express something on her behalf, some</w:t>
            </w:r>
            <w:r>
              <w:rPr>
                <w:rFonts w:ascii="Times New Roman" w:eastAsia="Times New Roman" w:hAnsi="Times New Roman" w:cs="Times New Roman"/>
                <w:i/>
                <w:sz w:val="28"/>
                <w:szCs w:val="28"/>
              </w:rPr>
              <w:t>thing hostile or destructive?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А ще Брайоні </w:t>
            </w:r>
            <w:r>
              <w:rPr>
                <w:rFonts w:ascii="Times New Roman" w:eastAsia="Times New Roman" w:hAnsi="Times New Roman" w:cs="Times New Roman"/>
                <w:b/>
                <w:i/>
                <w:sz w:val="28"/>
                <w:szCs w:val="28"/>
              </w:rPr>
              <w:t>сушила голову</w:t>
            </w:r>
            <w:r>
              <w:rPr>
                <w:rFonts w:ascii="Times New Roman" w:eastAsia="Times New Roman" w:hAnsi="Times New Roman" w:cs="Times New Roman"/>
                <w:i/>
                <w:sz w:val="28"/>
                <w:szCs w:val="28"/>
              </w:rPr>
              <w:t>, намагаючись зрозуміти, чи немає тут маніпуляції – чи не збирається Лола використати близнюків з якоюсь своєю метою, ворожою і руйнівною?</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представленому випадку теж присутнє цілісне перетворення, оскільки при перекладі слова </w:t>
      </w:r>
      <w:r>
        <w:rPr>
          <w:rFonts w:ascii="Times New Roman" w:eastAsia="Times New Roman" w:hAnsi="Times New Roman" w:cs="Times New Roman"/>
          <w:i/>
          <w:sz w:val="28"/>
          <w:szCs w:val="28"/>
        </w:rPr>
        <w:t>struggle</w:t>
      </w:r>
      <w:r>
        <w:rPr>
          <w:rFonts w:ascii="Times New Roman" w:eastAsia="Times New Roman" w:hAnsi="Times New Roman" w:cs="Times New Roman"/>
          <w:sz w:val="28"/>
          <w:szCs w:val="28"/>
        </w:rPr>
        <w:t xml:space="preserve"> зазвичай у багатьох людей виникають проблеми. У нього є певне значення, але щоб передати його адекватніше, доводиться </w:t>
      </w:r>
      <w:r>
        <w:rPr>
          <w:rFonts w:ascii="Times New Roman" w:eastAsia="Times New Roman" w:hAnsi="Times New Roman" w:cs="Times New Roman"/>
          <w:sz w:val="28"/>
          <w:szCs w:val="28"/>
        </w:rPr>
        <w:lastRenderedPageBreak/>
        <w:t>застосовувати різні способи, у тому числ</w:t>
      </w:r>
      <w:r>
        <w:rPr>
          <w:rFonts w:ascii="Times New Roman" w:eastAsia="Times New Roman" w:hAnsi="Times New Roman" w:cs="Times New Roman"/>
          <w:sz w:val="28"/>
          <w:szCs w:val="28"/>
        </w:rPr>
        <w:t xml:space="preserve">і трансформації, як у цьому прикладі. Таким чином, перекладачка підібрала фразеологічний відповідник, який дозволив зберегти структуру речення з найменшими змінами та втратами. </w:t>
      </w:r>
    </w:p>
    <w:tbl>
      <w:tblPr>
        <w:tblStyle w:val="afa"/>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Get on.</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 годі.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зовсім не потрібні великі та складні речення для того, щоб проілюструвати певну ситуацію. Фраза дуже коротка, вона складається лише з дієслова, але для того, щоб відтворити задумку автора та правильно передати слова персонажу, перекладачці довелося п</w:t>
      </w:r>
      <w:r>
        <w:rPr>
          <w:rFonts w:ascii="Times New Roman" w:eastAsia="Times New Roman" w:hAnsi="Times New Roman" w:cs="Times New Roman"/>
          <w:sz w:val="28"/>
          <w:szCs w:val="28"/>
        </w:rPr>
        <w:t xml:space="preserve">овністю змінити цей вислів. </w:t>
      </w:r>
    </w:p>
    <w:tbl>
      <w:tblPr>
        <w:tblStyle w:val="afb"/>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Only fractions of an inch</w:t>
            </w:r>
            <w:r>
              <w:rPr>
                <w:rFonts w:ascii="Times New Roman" w:eastAsia="Times New Roman" w:hAnsi="Times New Roman" w:cs="Times New Roman"/>
                <w:i/>
                <w:sz w:val="28"/>
                <w:szCs w:val="28"/>
              </w:rPr>
              <w:t xml:space="preserve"> kept him from cruel good looks.</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Ще трішки</w:t>
            </w:r>
            <w:r>
              <w:rPr>
                <w:rFonts w:ascii="Times New Roman" w:eastAsia="Times New Roman" w:hAnsi="Times New Roman" w:cs="Times New Roman"/>
                <w:i/>
                <w:sz w:val="28"/>
                <w:szCs w:val="28"/>
              </w:rPr>
              <w:t xml:space="preserve"> – і це можна було б назвати жорстокою вродою.</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оригінальної фрази стає зрозуміло, що мова йдеться про щось маленьке, невеликий період до чогось, і саме це відтворила перекладачка в українському висловлюванні </w:t>
      </w:r>
      <w:r>
        <w:rPr>
          <w:rFonts w:ascii="Times New Roman" w:eastAsia="Times New Roman" w:hAnsi="Times New Roman" w:cs="Times New Roman"/>
          <w:i/>
          <w:sz w:val="28"/>
          <w:szCs w:val="28"/>
        </w:rPr>
        <w:t>ще трішки</w:t>
      </w:r>
      <w:r>
        <w:rPr>
          <w:rFonts w:ascii="Times New Roman" w:eastAsia="Times New Roman" w:hAnsi="Times New Roman" w:cs="Times New Roman"/>
          <w:sz w:val="28"/>
          <w:szCs w:val="28"/>
        </w:rPr>
        <w:t>. Тобто, внутрішня форма, значення фрази залишається незмінним, але для адекватної п</w:t>
      </w:r>
      <w:r>
        <w:rPr>
          <w:rFonts w:ascii="Times New Roman" w:eastAsia="Times New Roman" w:hAnsi="Times New Roman" w:cs="Times New Roman"/>
          <w:sz w:val="28"/>
          <w:szCs w:val="28"/>
        </w:rPr>
        <w:t>ередачі зовнішня форма частини речення була змінена.</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цілісне перетворення хоч і складніше розпізнати, а використати правильно – не легше, відіграє важливу роль під час процесу перекладу, оскільки різниця у системах двох мов досить часто зумовлює ситу</w:t>
      </w:r>
      <w:r>
        <w:rPr>
          <w:rFonts w:ascii="Times New Roman" w:eastAsia="Times New Roman" w:hAnsi="Times New Roman" w:cs="Times New Roman"/>
          <w:sz w:val="28"/>
          <w:szCs w:val="28"/>
        </w:rPr>
        <w:t>ації, де перекладачеві доводиться зовсім змінювати тактику перекладу, а це у свою чергу стає причиною застосування цілісного перетворення як однієї з лексичних трансформацій</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Антонімічний переклад</w:t>
      </w:r>
      <w:r>
        <w:rPr>
          <w:rFonts w:ascii="Times New Roman" w:eastAsia="Times New Roman" w:hAnsi="Times New Roman" w:cs="Times New Roman"/>
          <w:sz w:val="28"/>
          <w:szCs w:val="28"/>
        </w:rPr>
        <w:t xml:space="preserve"> – ще одна часто вживана лексична перекладацька трансформація</w:t>
      </w:r>
      <w:r>
        <w:rPr>
          <w:rFonts w:ascii="Times New Roman" w:eastAsia="Times New Roman" w:hAnsi="Times New Roman" w:cs="Times New Roman"/>
          <w:sz w:val="28"/>
          <w:szCs w:val="28"/>
        </w:rPr>
        <w:t xml:space="preserve">, хоча досить багато вчених притримуються думки, що при її використанні змінюється не лише сама лексична одиниця, але структура самого речення. Отже, її слід вважати не лише лексичною, але й граматичною. Розглянемо цей факт у наступних прикладах. </w:t>
      </w:r>
    </w:p>
    <w:tbl>
      <w:tblPr>
        <w:tblStyle w:val="afc"/>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That Lol</w:t>
            </w:r>
            <w:r>
              <w:rPr>
                <w:rFonts w:ascii="Times New Roman" w:eastAsia="Times New Roman" w:hAnsi="Times New Roman" w:cs="Times New Roman"/>
                <w:i/>
                <w:sz w:val="28"/>
                <w:szCs w:val="28"/>
              </w:rPr>
              <w:t xml:space="preserve">a, who was fifteen, and the nine-year-old twins, Jackson and Pierrot, were refugees from a bitter domestic civil war </w:t>
            </w:r>
            <w:r>
              <w:rPr>
                <w:rFonts w:ascii="Times New Roman" w:eastAsia="Times New Roman" w:hAnsi="Times New Roman" w:cs="Times New Roman"/>
                <w:b/>
                <w:i/>
                <w:sz w:val="28"/>
                <w:szCs w:val="28"/>
              </w:rPr>
              <w:t>should have mattered more to Briony</w:t>
            </w:r>
            <w:r>
              <w:rPr>
                <w:rFonts w:ascii="Times New Roman" w:eastAsia="Times New Roman" w:hAnsi="Times New Roman" w:cs="Times New Roman"/>
                <w:i/>
                <w:sz w:val="28"/>
                <w:szCs w:val="28"/>
              </w:rPr>
              <w:t xml:space="preserve">.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Ця п’ятнадцятирічна Лола і ці дев’ятирічні близнята, Джексон і П’єро, були біженцями, які вдома зазна</w:t>
            </w:r>
            <w:r>
              <w:rPr>
                <w:rFonts w:ascii="Times New Roman" w:eastAsia="Times New Roman" w:hAnsi="Times New Roman" w:cs="Times New Roman"/>
                <w:i/>
                <w:sz w:val="28"/>
                <w:szCs w:val="28"/>
              </w:rPr>
              <w:t xml:space="preserve">ли громадянської війни, </w:t>
            </w:r>
            <w:r>
              <w:rPr>
                <w:rFonts w:ascii="Times New Roman" w:eastAsia="Times New Roman" w:hAnsi="Times New Roman" w:cs="Times New Roman"/>
                <w:b/>
                <w:i/>
                <w:sz w:val="28"/>
                <w:szCs w:val="28"/>
              </w:rPr>
              <w:t>але для Брайоні те не мало значення</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антонімічного перекладу у цьому випадку зумовлене не лише баченням та думкою перекладачки, але й об’єктивною необхідністю. В англійському варіанті автор використовує конструкцію, дл</w:t>
      </w:r>
      <w:r>
        <w:rPr>
          <w:rFonts w:ascii="Times New Roman" w:eastAsia="Times New Roman" w:hAnsi="Times New Roman" w:cs="Times New Roman"/>
          <w:sz w:val="28"/>
          <w:szCs w:val="28"/>
        </w:rPr>
        <w:t xml:space="preserve">я якої в українській мові немає аналогічної, через що виникає потреба виходити з положення за допомогою саме антонімічного перекладу. </w:t>
      </w:r>
    </w:p>
    <w:tbl>
      <w:tblPr>
        <w:tblStyle w:val="afd"/>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Everyone knows he was.</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Хто ж цього не зна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випадку нагальної потреби у використанні антонімічного перекладу не було, оскільки конструкція речення є перекладною. Однак, для перекладача важливо підібрати найкращий варіант, тобто передати мовну одиницю максимально адекватно, тому перекладачка,</w:t>
      </w:r>
      <w:r>
        <w:rPr>
          <w:rFonts w:ascii="Times New Roman" w:eastAsia="Times New Roman" w:hAnsi="Times New Roman" w:cs="Times New Roman"/>
          <w:sz w:val="28"/>
          <w:szCs w:val="28"/>
        </w:rPr>
        <w:t xml:space="preserve"> враховуючи контекст та бажаний ефект від прочитаного у читачів, замінила речення на негативне. </w:t>
      </w:r>
    </w:p>
    <w:tbl>
      <w:tblPr>
        <w:tblStyle w:val="afe"/>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Leon </w:t>
            </w:r>
            <w:r>
              <w:rPr>
                <w:rFonts w:ascii="Times New Roman" w:eastAsia="Times New Roman" w:hAnsi="Times New Roman" w:cs="Times New Roman"/>
                <w:b/>
                <w:i/>
                <w:sz w:val="28"/>
                <w:szCs w:val="28"/>
              </w:rPr>
              <w:t>repeatedly</w:t>
            </w:r>
            <w:r>
              <w:rPr>
                <w:rFonts w:ascii="Times New Roman" w:eastAsia="Times New Roman" w:hAnsi="Times New Roman" w:cs="Times New Roman"/>
                <w:i/>
                <w:sz w:val="28"/>
                <w:szCs w:val="28"/>
              </w:rPr>
              <w:t xml:space="preserve"> invited her to spend time with him in London.</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Леон </w:t>
            </w:r>
            <w:r>
              <w:rPr>
                <w:rFonts w:ascii="Times New Roman" w:eastAsia="Times New Roman" w:hAnsi="Times New Roman" w:cs="Times New Roman"/>
                <w:b/>
                <w:i/>
                <w:sz w:val="28"/>
                <w:szCs w:val="28"/>
              </w:rPr>
              <w:t>уже не раз</w:t>
            </w:r>
            <w:r>
              <w:rPr>
                <w:rFonts w:ascii="Times New Roman" w:eastAsia="Times New Roman" w:hAnsi="Times New Roman" w:cs="Times New Roman"/>
                <w:i/>
                <w:sz w:val="28"/>
                <w:szCs w:val="28"/>
              </w:rPr>
              <w:t xml:space="preserve"> запрошував її до себе у Лондон.</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Представлений приклад демонструє той випадок, к</w:t>
      </w:r>
      <w:r>
        <w:rPr>
          <w:rFonts w:ascii="Times New Roman" w:eastAsia="Times New Roman" w:hAnsi="Times New Roman" w:cs="Times New Roman"/>
          <w:sz w:val="28"/>
          <w:szCs w:val="28"/>
        </w:rPr>
        <w:t>оли граматична структура речення необов’язково змінюється при використанні антонімічного перекладу. У реченні з’являється елемент негативізації, однак, великих та істотних змін не спостерігається.</w:t>
      </w:r>
    </w:p>
    <w:tbl>
      <w:tblPr>
        <w:tblStyle w:val="aff"/>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Her movements were savage, and </w:t>
            </w:r>
            <w:r>
              <w:rPr>
                <w:rFonts w:ascii="Times New Roman" w:eastAsia="Times New Roman" w:hAnsi="Times New Roman" w:cs="Times New Roman"/>
                <w:b/>
                <w:i/>
                <w:sz w:val="28"/>
                <w:szCs w:val="28"/>
              </w:rPr>
              <w:t>she would not meet his eye</w:t>
            </w:r>
            <w:r>
              <w:rPr>
                <w:rFonts w:ascii="Times New Roman" w:eastAsia="Times New Roman" w:hAnsi="Times New Roman" w:cs="Times New Roman"/>
                <w:i/>
                <w:sz w:val="28"/>
                <w:szCs w:val="28"/>
              </w:rPr>
              <w:t xml:space="preserve">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Її рухи були шалені, й </w:t>
            </w:r>
            <w:r>
              <w:rPr>
                <w:rFonts w:ascii="Times New Roman" w:eastAsia="Times New Roman" w:hAnsi="Times New Roman" w:cs="Times New Roman"/>
                <w:b/>
                <w:i/>
                <w:sz w:val="28"/>
                <w:szCs w:val="28"/>
              </w:rPr>
              <w:t>вона уникала погляду Роббі.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наведеному прикладі, на відміну від минулих, негативна конструкція з </w:t>
      </w:r>
      <w:r>
        <w:rPr>
          <w:rFonts w:ascii="Times New Roman" w:eastAsia="Times New Roman" w:hAnsi="Times New Roman" w:cs="Times New Roman"/>
          <w:i/>
          <w:sz w:val="28"/>
          <w:szCs w:val="28"/>
        </w:rPr>
        <w:t>not</w:t>
      </w:r>
      <w:r>
        <w:rPr>
          <w:rFonts w:ascii="Times New Roman" w:eastAsia="Times New Roman" w:hAnsi="Times New Roman" w:cs="Times New Roman"/>
          <w:sz w:val="28"/>
          <w:szCs w:val="28"/>
        </w:rPr>
        <w:t xml:space="preserve"> замінюється у перекладі позитивною. Оскільки дослівний переклад виглядав </w:t>
      </w:r>
      <w:r>
        <w:rPr>
          <w:rFonts w:ascii="Times New Roman" w:eastAsia="Times New Roman" w:hAnsi="Times New Roman" w:cs="Times New Roman"/>
          <w:sz w:val="28"/>
          <w:szCs w:val="28"/>
        </w:rPr>
        <w:lastRenderedPageBreak/>
        <w:t>би українською дивно та незрозуміло, перекладачка відтво</w:t>
      </w:r>
      <w:r>
        <w:rPr>
          <w:rFonts w:ascii="Times New Roman" w:eastAsia="Times New Roman" w:hAnsi="Times New Roman" w:cs="Times New Roman"/>
          <w:sz w:val="28"/>
          <w:szCs w:val="28"/>
        </w:rPr>
        <w:t xml:space="preserve">рила повідомлення, яке закладав автор роману в цьому уривку, іншим способом, а саме за допомогою антонімічного перекладу. </w:t>
      </w:r>
    </w:p>
    <w:tbl>
      <w:tblPr>
        <w:tblStyle w:val="aff0"/>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It remained still</w:t>
            </w:r>
            <w:r>
              <w:rPr>
                <w:rFonts w:ascii="Times New Roman" w:eastAsia="Times New Roman" w:hAnsi="Times New Roman" w:cs="Times New Roman"/>
                <w:i/>
                <w:sz w:val="28"/>
                <w:szCs w:val="28"/>
              </w:rPr>
              <w:t xml:space="preserve"> because she was pretending, she was not entirely serious, and because willing it to move, or being about to move it</w:t>
            </w:r>
            <w:r>
              <w:rPr>
                <w:rFonts w:ascii="Times New Roman" w:eastAsia="Times New Roman" w:hAnsi="Times New Roman" w:cs="Times New Roman"/>
                <w:i/>
                <w:sz w:val="28"/>
                <w:szCs w:val="28"/>
              </w:rPr>
              <w:t xml:space="preserve">, was not the same as actually moving it.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Він і не сіпнувся</w:t>
            </w:r>
            <w:r>
              <w:rPr>
                <w:rFonts w:ascii="Times New Roman" w:eastAsia="Times New Roman" w:hAnsi="Times New Roman" w:cs="Times New Roman"/>
                <w:i/>
                <w:sz w:val="28"/>
                <w:szCs w:val="28"/>
              </w:rPr>
              <w:t>, бо вона лише гралася, не мала серйозних намірів, та й просто бажання зрушити його і справжній рух – не одне й те ж саме.</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уривку перекладачка застосовує антонімічний переклад, відтворюючи позитивне речення негативним з часткою </w:t>
      </w:r>
      <w:r>
        <w:rPr>
          <w:rFonts w:ascii="Times New Roman" w:eastAsia="Times New Roman" w:hAnsi="Times New Roman" w:cs="Times New Roman"/>
          <w:i/>
          <w:sz w:val="28"/>
          <w:szCs w:val="28"/>
        </w:rPr>
        <w:t>не</w:t>
      </w:r>
      <w:r>
        <w:rPr>
          <w:rFonts w:ascii="Times New Roman" w:eastAsia="Times New Roman" w:hAnsi="Times New Roman" w:cs="Times New Roman"/>
          <w:sz w:val="28"/>
          <w:szCs w:val="28"/>
        </w:rPr>
        <w:t xml:space="preserve"> перед дієсловом. Причина для такого перетворення залишається незмінною – це різниця у мовних системах та неоднаковість двох мов, що знаходят</w:t>
      </w:r>
      <w:r>
        <w:rPr>
          <w:rFonts w:ascii="Times New Roman" w:eastAsia="Times New Roman" w:hAnsi="Times New Roman" w:cs="Times New Roman"/>
          <w:sz w:val="28"/>
          <w:szCs w:val="28"/>
        </w:rPr>
        <w:t xml:space="preserve">ься у мовній перекладацькій парі. Таким чином, за рішенням перекладачки найкращим способом правильно та адекватно передати авторське повідомлення став антонімічний переклад. </w:t>
      </w:r>
    </w:p>
    <w:tbl>
      <w:tblPr>
        <w:tblStyle w:val="aff1"/>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It’s all right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Не переймайся.</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того, щоб підкреслити той факт, що це проговорюється персонажем у звичайній розмові з близькими людьми, перекладачка підібрала такий самий варіант у розмовному стилі в українській мові.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не завжди можна перекласти речення або словосполучення досл</w:t>
      </w:r>
      <w:r>
        <w:rPr>
          <w:rFonts w:ascii="Times New Roman" w:eastAsia="Times New Roman" w:hAnsi="Times New Roman" w:cs="Times New Roman"/>
          <w:sz w:val="28"/>
          <w:szCs w:val="28"/>
        </w:rPr>
        <w:t>івно так, щоб воно було ще й адекватним. Саме тому перекладачам у нагоді стає антонімічний переклад. За допомогою нього у спеціалістів є шанс відтворити повідомлення найбільш схоже до оригіналу при збереженні потрібного рівня  адекватності.</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Компенсація втр</w:t>
      </w:r>
      <w:r>
        <w:rPr>
          <w:rFonts w:ascii="Times New Roman" w:eastAsia="Times New Roman" w:hAnsi="Times New Roman" w:cs="Times New Roman"/>
          <w:b/>
          <w:i/>
          <w:sz w:val="28"/>
          <w:szCs w:val="28"/>
        </w:rPr>
        <w:t>ат</w:t>
      </w:r>
      <w:r>
        <w:rPr>
          <w:rFonts w:ascii="Times New Roman" w:eastAsia="Times New Roman" w:hAnsi="Times New Roman" w:cs="Times New Roman"/>
          <w:sz w:val="28"/>
          <w:szCs w:val="28"/>
        </w:rPr>
        <w:t xml:space="preserve"> є досить специфічною трансформацією, яка, тим не менш, дозволяє перекладачам враховувати не лише відмінності мов, але й </w:t>
      </w:r>
      <w:r>
        <w:rPr>
          <w:rFonts w:ascii="Times New Roman" w:eastAsia="Times New Roman" w:hAnsi="Times New Roman" w:cs="Times New Roman"/>
          <w:sz w:val="28"/>
          <w:szCs w:val="28"/>
        </w:rPr>
        <w:lastRenderedPageBreak/>
        <w:t xml:space="preserve">загалом історії, країн, культур. Таким чином, у спеціалістів є чудова можливість наближувати оригінальний текст до легшого розуміння </w:t>
      </w:r>
      <w:r>
        <w:rPr>
          <w:rFonts w:ascii="Times New Roman" w:eastAsia="Times New Roman" w:hAnsi="Times New Roman" w:cs="Times New Roman"/>
          <w:sz w:val="28"/>
          <w:szCs w:val="28"/>
        </w:rPr>
        <w:t>іноземними читачами, а також розшифровувати поняття, які притаманні саме мові та культурі оригінального твору. Розглянемо це на прикладі.</w:t>
      </w:r>
    </w:p>
    <w:tbl>
      <w:tblPr>
        <w:tblStyle w:val="aff2"/>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Six decades</w:t>
            </w:r>
            <w:r>
              <w:rPr>
                <w:rFonts w:ascii="Times New Roman" w:eastAsia="Times New Roman" w:hAnsi="Times New Roman" w:cs="Times New Roman"/>
                <w:i/>
                <w:sz w:val="28"/>
                <w:szCs w:val="28"/>
              </w:rPr>
              <w:t xml:space="preserve"> later she would describe how at the age of thirteen she had written her way through a whole history of lit</w:t>
            </w:r>
            <w:r>
              <w:rPr>
                <w:rFonts w:ascii="Times New Roman" w:eastAsia="Times New Roman" w:hAnsi="Times New Roman" w:cs="Times New Roman"/>
                <w:i/>
                <w:sz w:val="28"/>
                <w:szCs w:val="28"/>
              </w:rPr>
              <w:t>erature, beginning with stories derived from the European tradition of folktales, through drama with simple moral intent, to arrive at an impartial psychological realism which she had discovered for herself, one special morning during a heat wave in 1935.</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За </w:t>
            </w:r>
            <w:r>
              <w:rPr>
                <w:rFonts w:ascii="Times New Roman" w:eastAsia="Times New Roman" w:hAnsi="Times New Roman" w:cs="Times New Roman"/>
                <w:b/>
                <w:i/>
                <w:sz w:val="28"/>
                <w:szCs w:val="28"/>
              </w:rPr>
              <w:t>шістдесят років</w:t>
            </w:r>
            <w:r>
              <w:rPr>
                <w:rFonts w:ascii="Times New Roman" w:eastAsia="Times New Roman" w:hAnsi="Times New Roman" w:cs="Times New Roman"/>
                <w:i/>
                <w:sz w:val="28"/>
                <w:szCs w:val="28"/>
              </w:rPr>
              <w:t xml:space="preserve"> по тому вона опише, як у тринадцятирічному віці пройшла шлях усієї історії літератури, починаючи від оповідань, витриманих у дусі європейських народних казок, до драми з простою мораллю, щоб дійти до неупередженого психологічного реалізм</w:t>
            </w:r>
            <w:r>
              <w:rPr>
                <w:rFonts w:ascii="Times New Roman" w:eastAsia="Times New Roman" w:hAnsi="Times New Roman" w:cs="Times New Roman"/>
                <w:i/>
                <w:sz w:val="28"/>
                <w:szCs w:val="28"/>
              </w:rPr>
              <w:t>у, який вона для себе виявила одного спекотного ранку влітку 1935 року.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Хоча в українській мові є поняття </w:t>
      </w:r>
      <w:r>
        <w:rPr>
          <w:rFonts w:ascii="Times New Roman" w:eastAsia="Times New Roman" w:hAnsi="Times New Roman" w:cs="Times New Roman"/>
          <w:i/>
          <w:sz w:val="28"/>
          <w:szCs w:val="28"/>
        </w:rPr>
        <w:t>декада</w:t>
      </w:r>
      <w:r>
        <w:rPr>
          <w:rFonts w:ascii="Times New Roman" w:eastAsia="Times New Roman" w:hAnsi="Times New Roman" w:cs="Times New Roman"/>
          <w:sz w:val="28"/>
          <w:szCs w:val="28"/>
        </w:rPr>
        <w:t xml:space="preserve">, тим не менш, воно не є загальновживаним та могло б виглядати дивним для читачів під час прочитання твору або змусити їх замислюватися над підрахунками років. Так, перекладачка полегшила цю справу для читачів роману, замінивши </w:t>
      </w:r>
      <w:r>
        <w:rPr>
          <w:rFonts w:ascii="Times New Roman" w:eastAsia="Times New Roman" w:hAnsi="Times New Roman" w:cs="Times New Roman"/>
          <w:i/>
          <w:sz w:val="28"/>
          <w:szCs w:val="28"/>
        </w:rPr>
        <w:t>decades</w:t>
      </w:r>
      <w:r>
        <w:rPr>
          <w:rFonts w:ascii="Times New Roman" w:eastAsia="Times New Roman" w:hAnsi="Times New Roman" w:cs="Times New Roman"/>
          <w:sz w:val="28"/>
          <w:szCs w:val="28"/>
        </w:rPr>
        <w:t xml:space="preserve"> на більш звичний під</w:t>
      </w:r>
      <w:r>
        <w:rPr>
          <w:rFonts w:ascii="Times New Roman" w:eastAsia="Times New Roman" w:hAnsi="Times New Roman" w:cs="Times New Roman"/>
          <w:sz w:val="28"/>
          <w:szCs w:val="28"/>
        </w:rPr>
        <w:t xml:space="preserve">рахунок років. </w:t>
      </w:r>
    </w:p>
    <w:tbl>
      <w:tblPr>
        <w:tblStyle w:val="aff3"/>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Her quickest way into the drawing room was across the lawn and terrace and through the </w:t>
            </w:r>
            <w:r>
              <w:rPr>
                <w:rFonts w:ascii="Times New Roman" w:eastAsia="Times New Roman" w:hAnsi="Times New Roman" w:cs="Times New Roman"/>
                <w:b/>
                <w:i/>
                <w:sz w:val="28"/>
                <w:szCs w:val="28"/>
              </w:rPr>
              <w:t>French windows</w:t>
            </w:r>
            <w:r>
              <w:rPr>
                <w:rFonts w:ascii="Times New Roman" w:eastAsia="Times New Roman" w:hAnsi="Times New Roman" w:cs="Times New Roman"/>
                <w:i/>
                <w:sz w:val="28"/>
                <w:szCs w:val="28"/>
              </w:rPr>
              <w: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Найкоротша дорога до вітальні пролягала через галявину й до тераси з </w:t>
            </w:r>
            <w:r>
              <w:rPr>
                <w:rFonts w:ascii="Times New Roman" w:eastAsia="Times New Roman" w:hAnsi="Times New Roman" w:cs="Times New Roman"/>
                <w:b/>
                <w:i/>
                <w:sz w:val="28"/>
                <w:szCs w:val="28"/>
              </w:rPr>
              <w:t>двійчастими вікнами до самої підлоги</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прикладі перекладачка</w:t>
      </w:r>
      <w:r>
        <w:rPr>
          <w:rFonts w:ascii="Times New Roman" w:eastAsia="Times New Roman" w:hAnsi="Times New Roman" w:cs="Times New Roman"/>
          <w:sz w:val="28"/>
          <w:szCs w:val="28"/>
        </w:rPr>
        <w:t xml:space="preserve"> використала трансформацію компенсації втрат для того, щоб розшифрувати значення англійського словосполучення </w:t>
      </w:r>
      <w:r>
        <w:rPr>
          <w:rFonts w:ascii="Times New Roman" w:eastAsia="Times New Roman" w:hAnsi="Times New Roman" w:cs="Times New Roman"/>
          <w:i/>
          <w:sz w:val="28"/>
          <w:szCs w:val="28"/>
        </w:rPr>
        <w:t>French windows</w:t>
      </w:r>
      <w:r>
        <w:rPr>
          <w:rFonts w:ascii="Times New Roman" w:eastAsia="Times New Roman" w:hAnsi="Times New Roman" w:cs="Times New Roman"/>
          <w:sz w:val="28"/>
          <w:szCs w:val="28"/>
        </w:rPr>
        <w:t xml:space="preserve">, через що у перекладі читачам неоригінального тексту стає </w:t>
      </w:r>
      <w:r>
        <w:rPr>
          <w:rFonts w:ascii="Times New Roman" w:eastAsia="Times New Roman" w:hAnsi="Times New Roman" w:cs="Times New Roman"/>
          <w:sz w:val="28"/>
          <w:szCs w:val="28"/>
        </w:rPr>
        <w:lastRenderedPageBreak/>
        <w:t xml:space="preserve">зовсім нескладно уявити собі, які саме вікна маються на увазі у поданому </w:t>
      </w:r>
      <w:r>
        <w:rPr>
          <w:rFonts w:ascii="Times New Roman" w:eastAsia="Times New Roman" w:hAnsi="Times New Roman" w:cs="Times New Roman"/>
          <w:sz w:val="28"/>
          <w:szCs w:val="28"/>
        </w:rPr>
        <w:t xml:space="preserve">уривку з роману. </w:t>
      </w:r>
    </w:p>
    <w:tbl>
      <w:tblPr>
        <w:tblStyle w:val="aff4"/>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She no longer had the heart to invent for her cousins the thrill of the </w:t>
            </w:r>
            <w:r>
              <w:rPr>
                <w:rFonts w:ascii="Times New Roman" w:eastAsia="Times New Roman" w:hAnsi="Times New Roman" w:cs="Times New Roman"/>
                <w:b/>
                <w:i/>
                <w:sz w:val="28"/>
                <w:szCs w:val="28"/>
              </w:rPr>
              <w:t>first night</w:t>
            </w:r>
            <w:r>
              <w:rPr>
                <w:rFonts w:ascii="Times New Roman" w:eastAsia="Times New Roman" w:hAnsi="Times New Roman" w:cs="Times New Roman"/>
                <w:i/>
                <w:sz w:val="28"/>
                <w:szCs w:val="28"/>
              </w:rPr>
              <w:t>.</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У неї більше не було ніякого бажання захопити своїх кузенів радістю </w:t>
            </w:r>
            <w:r>
              <w:rPr>
                <w:rFonts w:ascii="Times New Roman" w:eastAsia="Times New Roman" w:hAnsi="Times New Roman" w:cs="Times New Roman"/>
                <w:b/>
                <w:i/>
                <w:sz w:val="28"/>
                <w:szCs w:val="28"/>
              </w:rPr>
              <w:t>прем’єри</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випадку спостерігаємо, що для української мови назва першої театральної вистави у якості англійського словосполучення </w:t>
      </w:r>
      <w:r>
        <w:rPr>
          <w:rFonts w:ascii="Times New Roman" w:eastAsia="Times New Roman" w:hAnsi="Times New Roman" w:cs="Times New Roman"/>
          <w:i/>
          <w:sz w:val="28"/>
          <w:szCs w:val="28"/>
        </w:rPr>
        <w:t>first night</w:t>
      </w:r>
      <w:r>
        <w:rPr>
          <w:rFonts w:ascii="Times New Roman" w:eastAsia="Times New Roman" w:hAnsi="Times New Roman" w:cs="Times New Roman"/>
          <w:sz w:val="28"/>
          <w:szCs w:val="28"/>
        </w:rPr>
        <w:t xml:space="preserve"> нехарактерно та незвично, що стає причиною використання перекладачем компенсації втрат та замінити </w:t>
      </w:r>
      <w:r>
        <w:rPr>
          <w:rFonts w:ascii="Times New Roman" w:eastAsia="Times New Roman" w:hAnsi="Times New Roman" w:cs="Times New Roman"/>
          <w:i/>
          <w:sz w:val="28"/>
          <w:szCs w:val="28"/>
        </w:rPr>
        <w:t>first night</w:t>
      </w:r>
      <w:r>
        <w:rPr>
          <w:rFonts w:ascii="Times New Roman" w:eastAsia="Times New Roman" w:hAnsi="Times New Roman" w:cs="Times New Roman"/>
          <w:sz w:val="28"/>
          <w:szCs w:val="28"/>
        </w:rPr>
        <w:t xml:space="preserve"> на біль</w:t>
      </w:r>
      <w:r>
        <w:rPr>
          <w:rFonts w:ascii="Times New Roman" w:eastAsia="Times New Roman" w:hAnsi="Times New Roman" w:cs="Times New Roman"/>
          <w:sz w:val="28"/>
          <w:szCs w:val="28"/>
        </w:rPr>
        <w:t xml:space="preserve">ш знайоме та загальновживане для багатьох народів світу – </w:t>
      </w:r>
      <w:r>
        <w:rPr>
          <w:rFonts w:ascii="Times New Roman" w:eastAsia="Times New Roman" w:hAnsi="Times New Roman" w:cs="Times New Roman"/>
          <w:i/>
          <w:sz w:val="28"/>
          <w:szCs w:val="28"/>
        </w:rPr>
        <w:t>прем’єра</w:t>
      </w:r>
      <w:r>
        <w:rPr>
          <w:rFonts w:ascii="Times New Roman" w:eastAsia="Times New Roman" w:hAnsi="Times New Roman" w:cs="Times New Roman"/>
          <w:sz w:val="28"/>
          <w:szCs w:val="28"/>
        </w:rPr>
        <w:t>.</w:t>
      </w:r>
    </w:p>
    <w:tbl>
      <w:tblPr>
        <w:tblStyle w:val="aff5"/>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 might ask Cecilia in the most innocent voice for the salt to be passed, and though she averted her gaze as she handed it to him, though she turned her head and inhaled deeply, it could </w:t>
            </w:r>
            <w:r>
              <w:rPr>
                <w:rFonts w:ascii="Times New Roman" w:eastAsia="Times New Roman" w:hAnsi="Times New Roman" w:cs="Times New Roman"/>
                <w:i/>
                <w:sz w:val="28"/>
                <w:szCs w:val="28"/>
              </w:rPr>
              <w:t xml:space="preserve">be enough simply to know that he was doing his look to consign her to </w:t>
            </w:r>
            <w:r>
              <w:rPr>
                <w:rFonts w:ascii="Times New Roman" w:eastAsia="Times New Roman" w:hAnsi="Times New Roman" w:cs="Times New Roman"/>
                <w:b/>
                <w:i/>
                <w:sz w:val="28"/>
                <w:szCs w:val="28"/>
              </w:rPr>
              <w:t>ninety minutes</w:t>
            </w:r>
            <w:r>
              <w:rPr>
                <w:rFonts w:ascii="Times New Roman" w:eastAsia="Times New Roman" w:hAnsi="Times New Roman" w:cs="Times New Roman"/>
                <w:i/>
                <w:sz w:val="28"/>
                <w:szCs w:val="28"/>
              </w:rPr>
              <w:t xml:space="preserve"> of quaking torture.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Він міг попросити невинним голосом Сесилію передати сіль, і хоча сестра уникала братового погляду, простягаючи сільничку, хоча й відверталася, глибоко </w:t>
            </w:r>
            <w:r>
              <w:rPr>
                <w:rFonts w:ascii="Times New Roman" w:eastAsia="Times New Roman" w:hAnsi="Times New Roman" w:cs="Times New Roman"/>
                <w:i/>
                <w:sz w:val="28"/>
                <w:szCs w:val="28"/>
              </w:rPr>
              <w:t xml:space="preserve">затамовуючи подих, цього було достатньо: уява підказувала, що робить Леон – і на </w:t>
            </w:r>
            <w:r>
              <w:rPr>
                <w:rFonts w:ascii="Times New Roman" w:eastAsia="Times New Roman" w:hAnsi="Times New Roman" w:cs="Times New Roman"/>
                <w:b/>
                <w:i/>
                <w:sz w:val="28"/>
                <w:szCs w:val="28"/>
              </w:rPr>
              <w:t>півтори години</w:t>
            </w:r>
            <w:r>
              <w:rPr>
                <w:rFonts w:ascii="Times New Roman" w:eastAsia="Times New Roman" w:hAnsi="Times New Roman" w:cs="Times New Roman"/>
                <w:i/>
                <w:sz w:val="28"/>
                <w:szCs w:val="28"/>
              </w:rPr>
              <w:t xml:space="preserve"> дівчина аж задихалася від нестримного сміху.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представленому вище прикладі компенсація втрат виступає не так яскраво, як у попередніх випадках. Однак, оскільки між англійською та українською присутні досить значні відмінності, вони проявляються в різних ситуаціях різними способами. Для англійської м</w:t>
      </w:r>
      <w:r>
        <w:rPr>
          <w:rFonts w:ascii="Times New Roman" w:eastAsia="Times New Roman" w:hAnsi="Times New Roman" w:cs="Times New Roman"/>
          <w:sz w:val="28"/>
          <w:szCs w:val="28"/>
        </w:rPr>
        <w:t>ови адекватним буде рахувати час у хвилинах для підкреслення кількості часу, витраченого на певну дію, описану в уривку. Однак, для створення такого ж ефекту відчуття промайнулого часу перекладачці довелось переводити це словосполучення вже у годинах.</w:t>
      </w:r>
    </w:p>
    <w:tbl>
      <w:tblPr>
        <w:tblStyle w:val="aff6"/>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Thes</w:t>
            </w:r>
            <w:r>
              <w:rPr>
                <w:rFonts w:ascii="Times New Roman" w:eastAsia="Times New Roman" w:hAnsi="Times New Roman" w:cs="Times New Roman"/>
                <w:i/>
                <w:sz w:val="28"/>
                <w:szCs w:val="28"/>
              </w:rPr>
              <w:t xml:space="preserve">e were awesome occasions worthy of the ancient silver service; the venerable great-uncles and -aunts and grandparents were </w:t>
            </w:r>
            <w:r>
              <w:rPr>
                <w:rFonts w:ascii="Times New Roman" w:eastAsia="Times New Roman" w:hAnsi="Times New Roman" w:cs="Times New Roman"/>
                <w:b/>
                <w:i/>
                <w:sz w:val="28"/>
                <w:szCs w:val="28"/>
              </w:rPr>
              <w:t>Victorians</w:t>
            </w:r>
            <w:r>
              <w:rPr>
                <w:rFonts w:ascii="Times New Roman" w:eastAsia="Times New Roman" w:hAnsi="Times New Roman" w:cs="Times New Roman"/>
                <w:i/>
                <w:sz w:val="28"/>
                <w:szCs w:val="28"/>
              </w:rPr>
              <w:t xml:space="preserve">, from their mother’s side of the family, a baffled and severe folk, a lost tribe who arrived at the house in black cloaks </w:t>
            </w:r>
            <w:r>
              <w:rPr>
                <w:rFonts w:ascii="Times New Roman" w:eastAsia="Times New Roman" w:hAnsi="Times New Roman" w:cs="Times New Roman"/>
                <w:i/>
                <w:sz w:val="28"/>
                <w:szCs w:val="28"/>
              </w:rPr>
              <w:t>having wandered peevishly for two decades in an alien, frivolous century.</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Це були особливі випадки, коли подавався старовинний срібний сервіз; високоповажні двоюрідні дідусі й бабусі, а також рідні бабуся й дідусь із материного боку </w:t>
            </w:r>
            <w:r>
              <w:rPr>
                <w:rFonts w:ascii="Times New Roman" w:eastAsia="Times New Roman" w:hAnsi="Times New Roman" w:cs="Times New Roman"/>
                <w:b/>
                <w:i/>
                <w:sz w:val="28"/>
                <w:szCs w:val="28"/>
              </w:rPr>
              <w:t>виросли за вікторіанської доби</w:t>
            </w:r>
            <w:r>
              <w:rPr>
                <w:rFonts w:ascii="Times New Roman" w:eastAsia="Times New Roman" w:hAnsi="Times New Roman" w:cs="Times New Roman"/>
                <w:i/>
                <w:sz w:val="28"/>
                <w:szCs w:val="28"/>
              </w:rPr>
              <w:t>, були людьми скромними й суворими, утраченим поколінням у чорних уборах, яке вже понад двадцять років блукало в чужому просторі, нарікаючи на чужу, занадто легковажну епоху.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українського читача дослівний переклад фрази </w:t>
      </w:r>
      <w:r>
        <w:rPr>
          <w:rFonts w:ascii="Times New Roman" w:eastAsia="Times New Roman" w:hAnsi="Times New Roman" w:cs="Times New Roman"/>
          <w:i/>
          <w:sz w:val="28"/>
          <w:szCs w:val="28"/>
        </w:rPr>
        <w:t>w</w:t>
      </w:r>
      <w:r>
        <w:rPr>
          <w:rFonts w:ascii="Times New Roman" w:eastAsia="Times New Roman" w:hAnsi="Times New Roman" w:cs="Times New Roman"/>
          <w:i/>
          <w:sz w:val="28"/>
          <w:szCs w:val="28"/>
        </w:rPr>
        <w:t>ere Victorians</w:t>
      </w:r>
      <w:r>
        <w:rPr>
          <w:rFonts w:ascii="Times New Roman" w:eastAsia="Times New Roman" w:hAnsi="Times New Roman" w:cs="Times New Roman"/>
          <w:sz w:val="28"/>
          <w:szCs w:val="28"/>
        </w:rPr>
        <w:t xml:space="preserve"> став би малозрозумілим. Звісно, про таку епоху відомо з історичних джерел, хоча не для всіх стало б очевидним, що саме мається на увазі під </w:t>
      </w:r>
      <w:r>
        <w:rPr>
          <w:rFonts w:ascii="Times New Roman" w:eastAsia="Times New Roman" w:hAnsi="Times New Roman" w:cs="Times New Roman"/>
          <w:i/>
          <w:sz w:val="28"/>
          <w:szCs w:val="28"/>
        </w:rPr>
        <w:t>бути вікторіанцем</w:t>
      </w:r>
      <w:r>
        <w:rPr>
          <w:rFonts w:ascii="Times New Roman" w:eastAsia="Times New Roman" w:hAnsi="Times New Roman" w:cs="Times New Roman"/>
          <w:sz w:val="28"/>
          <w:szCs w:val="28"/>
        </w:rPr>
        <w:t xml:space="preserve">, які ж саме конкретні характеристики поведінки вікторіанця та чому автор робить на </w:t>
      </w:r>
      <w:r>
        <w:rPr>
          <w:rFonts w:ascii="Times New Roman" w:eastAsia="Times New Roman" w:hAnsi="Times New Roman" w:cs="Times New Roman"/>
          <w:sz w:val="28"/>
          <w:szCs w:val="28"/>
        </w:rPr>
        <w:t xml:space="preserve">цьому акцент. Через це перекладачка прийняла виважене рішення розшифрувати значення цього виразу, оскільки саме у такому перекладі стає зрозуміліше, про що саме хотів розповісти автор роману «Спокута». </w:t>
      </w:r>
    </w:p>
    <w:tbl>
      <w:tblPr>
        <w:tblStyle w:val="aff7"/>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The labor in the kitchen had been long and hard all d</w:t>
            </w:r>
            <w:r>
              <w:rPr>
                <w:rFonts w:ascii="Times New Roman" w:eastAsia="Times New Roman" w:hAnsi="Times New Roman" w:cs="Times New Roman"/>
                <w:i/>
                <w:sz w:val="28"/>
                <w:szCs w:val="28"/>
              </w:rPr>
              <w:t>ay in the heat, and the residue was everywhere: the flagstone floor was slick with the spilt grease of roasted meat and trodden-in peel; sodden tea towels, tributes to heroic forgotten labors, drooped above the range like decaying regimental banners in chu</w:t>
            </w:r>
            <w:r>
              <w:rPr>
                <w:rFonts w:ascii="Times New Roman" w:eastAsia="Times New Roman" w:hAnsi="Times New Roman" w:cs="Times New Roman"/>
                <w:i/>
                <w:sz w:val="28"/>
                <w:szCs w:val="28"/>
              </w:rPr>
              <w:t xml:space="preserve">rch; nudging Cecilia’s shin, an overflowing basket of vegetable </w:t>
            </w:r>
            <w:r>
              <w:rPr>
                <w:rFonts w:ascii="Times New Roman" w:eastAsia="Times New Roman" w:hAnsi="Times New Roman" w:cs="Times New Roman"/>
                <w:i/>
                <w:sz w:val="28"/>
                <w:szCs w:val="28"/>
              </w:rPr>
              <w:lastRenderedPageBreak/>
              <w:t xml:space="preserve">trimmings which Betty would take home to feed to her </w:t>
            </w:r>
            <w:r>
              <w:rPr>
                <w:rFonts w:ascii="Times New Roman" w:eastAsia="Times New Roman" w:hAnsi="Times New Roman" w:cs="Times New Roman"/>
                <w:b/>
                <w:i/>
                <w:sz w:val="28"/>
                <w:szCs w:val="28"/>
              </w:rPr>
              <w:t>Gloucester Old Spot</w:t>
            </w:r>
            <w:r>
              <w:rPr>
                <w:rFonts w:ascii="Times New Roman" w:eastAsia="Times New Roman" w:hAnsi="Times New Roman" w:cs="Times New Roman"/>
                <w:i/>
                <w:sz w:val="28"/>
                <w:szCs w:val="28"/>
              </w:rPr>
              <w:t>, fattening for December.</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На кухні гарували протягом усього спекотного дня – справжнісінький каторжний труд, – і скрізь</w:t>
            </w:r>
            <w:r>
              <w:rPr>
                <w:rFonts w:ascii="Times New Roman" w:eastAsia="Times New Roman" w:hAnsi="Times New Roman" w:cs="Times New Roman"/>
                <w:i/>
                <w:sz w:val="28"/>
                <w:szCs w:val="28"/>
              </w:rPr>
              <w:t xml:space="preserve"> виднілися наслідки: кам’яна підлога була слизька від пролитого жиру, смаженого м’яса і розтоптаних шкуринок; промоклі до рубця рушники – данина героїчним трудам забутих солдатів – поникли, наче зотлілі полкові стяги у церкві; Сесилія вперлася підборіддям </w:t>
            </w:r>
            <w:r>
              <w:rPr>
                <w:rFonts w:ascii="Times New Roman" w:eastAsia="Times New Roman" w:hAnsi="Times New Roman" w:cs="Times New Roman"/>
                <w:i/>
                <w:sz w:val="28"/>
                <w:szCs w:val="28"/>
              </w:rPr>
              <w:t xml:space="preserve">у </w:t>
            </w:r>
            <w:r>
              <w:rPr>
                <w:rFonts w:ascii="Times New Roman" w:eastAsia="Times New Roman" w:hAnsi="Times New Roman" w:cs="Times New Roman"/>
                <w:i/>
                <w:sz w:val="28"/>
                <w:szCs w:val="28"/>
              </w:rPr>
              <w:lastRenderedPageBreak/>
              <w:t xml:space="preserve">кошик, переповнений овочевими обрізками, які Бетті хотіла забрати додому – нагодувати свою стару </w:t>
            </w:r>
            <w:r>
              <w:rPr>
                <w:rFonts w:ascii="Times New Roman" w:eastAsia="Times New Roman" w:hAnsi="Times New Roman" w:cs="Times New Roman"/>
                <w:b/>
                <w:i/>
                <w:sz w:val="28"/>
                <w:szCs w:val="28"/>
              </w:rPr>
              <w:t>ґлостерську плямисту свиню</w:t>
            </w:r>
            <w:r>
              <w:rPr>
                <w:rFonts w:ascii="Times New Roman" w:eastAsia="Times New Roman" w:hAnsi="Times New Roman" w:cs="Times New Roman"/>
                <w:i/>
                <w:sz w:val="28"/>
                <w:szCs w:val="28"/>
              </w:rPr>
              <w:t>, щоб до грудня льоха погладшала.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наведеному прикладі спостерігаємо, як перекладачка по-іншому передала назву виду домашньої худоби, оскільки саме таким чином читачам не оригіналу стане легше сприймати особливості господарства маєтку головних героїв.</w:t>
      </w:r>
    </w:p>
    <w:tbl>
      <w:tblPr>
        <w:tblStyle w:val="aff8"/>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Two years ago her father disappeared </w:t>
            </w:r>
            <w:r>
              <w:rPr>
                <w:rFonts w:ascii="Times New Roman" w:eastAsia="Times New Roman" w:hAnsi="Times New Roman" w:cs="Times New Roman"/>
                <w:i/>
                <w:sz w:val="28"/>
                <w:szCs w:val="28"/>
              </w:rPr>
              <w:t xml:space="preserve">into the preparation of mysterious consultation documents for the </w:t>
            </w:r>
            <w:r>
              <w:rPr>
                <w:rFonts w:ascii="Times New Roman" w:eastAsia="Times New Roman" w:hAnsi="Times New Roman" w:cs="Times New Roman"/>
                <w:b/>
                <w:i/>
                <w:sz w:val="28"/>
                <w:szCs w:val="28"/>
              </w:rPr>
              <w:t>Home Office.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Два роки тому батько цілком поринув у підготовку таємничих радницьких документів для </w:t>
            </w:r>
            <w:r>
              <w:rPr>
                <w:rFonts w:ascii="Times New Roman" w:eastAsia="Times New Roman" w:hAnsi="Times New Roman" w:cs="Times New Roman"/>
                <w:b/>
                <w:i/>
                <w:sz w:val="28"/>
                <w:szCs w:val="28"/>
              </w:rPr>
              <w:t>уряду Великої Британії.</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Яскравий приклад використання компенсації втрат представлений у таб</w:t>
      </w:r>
      <w:r>
        <w:rPr>
          <w:rFonts w:ascii="Times New Roman" w:eastAsia="Times New Roman" w:hAnsi="Times New Roman" w:cs="Times New Roman"/>
          <w:sz w:val="28"/>
          <w:szCs w:val="28"/>
        </w:rPr>
        <w:t xml:space="preserve">лиці. </w:t>
      </w:r>
      <w:r>
        <w:rPr>
          <w:rFonts w:ascii="Times New Roman" w:eastAsia="Times New Roman" w:hAnsi="Times New Roman" w:cs="Times New Roman"/>
          <w:i/>
          <w:sz w:val="28"/>
          <w:szCs w:val="28"/>
        </w:rPr>
        <w:t>Home Office</w:t>
      </w:r>
      <w:r>
        <w:rPr>
          <w:rFonts w:ascii="Times New Roman" w:eastAsia="Times New Roman" w:hAnsi="Times New Roman" w:cs="Times New Roman"/>
          <w:sz w:val="28"/>
          <w:szCs w:val="28"/>
        </w:rPr>
        <w:t xml:space="preserve"> – поняття, яке є звичайним та зрозумілим для будь-якого англійця або жителя Великої Британії. Однак, перекладачка працює з текстом роману для того, щоб його читали люди в інших країнах. В інших країнах громадяни мають власні органи самовр</w:t>
      </w:r>
      <w:r>
        <w:rPr>
          <w:rFonts w:ascii="Times New Roman" w:eastAsia="Times New Roman" w:hAnsi="Times New Roman" w:cs="Times New Roman"/>
          <w:sz w:val="28"/>
          <w:szCs w:val="28"/>
        </w:rPr>
        <w:t>ядування, тому для них може бути неочевидним, що це за місце, де працює один з героїв роману і чому він проводить так багато часу там. У такому разі, перекладачка не опускає важливу деталь, але перекладає трохи інакше для полегшення сприйняття світу, в яко</w:t>
      </w:r>
      <w:r>
        <w:rPr>
          <w:rFonts w:ascii="Times New Roman" w:eastAsia="Times New Roman" w:hAnsi="Times New Roman" w:cs="Times New Roman"/>
          <w:sz w:val="28"/>
          <w:szCs w:val="28"/>
        </w:rPr>
        <w:t>му живуть герої Ієна Мак’юена.</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компенсація втрат, хоча і не така загальновживана перекладацька трансформація, відіграє важливу роль у ситуаціях, коли у тексті присутні складні для перекладу слова або безеквівалентна лексика, яка спричиняє складнощі п</w:t>
      </w:r>
      <w:r>
        <w:rPr>
          <w:rFonts w:ascii="Times New Roman" w:eastAsia="Times New Roman" w:hAnsi="Times New Roman" w:cs="Times New Roman"/>
          <w:sz w:val="28"/>
          <w:szCs w:val="28"/>
        </w:rPr>
        <w:t xml:space="preserve">ід час роботи перекладача. Окрім цього, компенсація дозволяє наблизити текст оригіналу до розуміння іноземними читачами, і таким чином, </w:t>
      </w:r>
      <w:r>
        <w:rPr>
          <w:rFonts w:ascii="Times New Roman" w:eastAsia="Times New Roman" w:hAnsi="Times New Roman" w:cs="Times New Roman"/>
          <w:sz w:val="28"/>
          <w:szCs w:val="28"/>
        </w:rPr>
        <w:lastRenderedPageBreak/>
        <w:t>дає можливість краще зрозуміти та легше сприйняти інформацію з художнього твору.</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Останньої з лексичних перекладацьких тр</w:t>
      </w:r>
      <w:r>
        <w:rPr>
          <w:rFonts w:ascii="Times New Roman" w:eastAsia="Times New Roman" w:hAnsi="Times New Roman" w:cs="Times New Roman"/>
          <w:sz w:val="28"/>
          <w:szCs w:val="28"/>
        </w:rPr>
        <w:t xml:space="preserve">ансформацій розглянемо </w:t>
      </w:r>
      <w:r>
        <w:rPr>
          <w:rFonts w:ascii="Times New Roman" w:eastAsia="Times New Roman" w:hAnsi="Times New Roman" w:cs="Times New Roman"/>
          <w:b/>
          <w:i/>
          <w:sz w:val="28"/>
          <w:szCs w:val="28"/>
        </w:rPr>
        <w:t>модуляцію. Смисловий розвиток</w:t>
      </w:r>
      <w:r>
        <w:rPr>
          <w:rFonts w:ascii="Times New Roman" w:eastAsia="Times New Roman" w:hAnsi="Times New Roman" w:cs="Times New Roman"/>
          <w:sz w:val="28"/>
          <w:szCs w:val="28"/>
        </w:rPr>
        <w:t>, як інакше ще називають цей вид трансформацій, виділяється з усіх завдяки тому, що будується на логічному зв’язку та причинно-наслідковому ланцюзі між висловлюванням в оригінальному тексті та його відпов</w:t>
      </w:r>
      <w:r>
        <w:rPr>
          <w:rFonts w:ascii="Times New Roman" w:eastAsia="Times New Roman" w:hAnsi="Times New Roman" w:cs="Times New Roman"/>
          <w:sz w:val="28"/>
          <w:szCs w:val="28"/>
        </w:rPr>
        <w:t>ідником у мові перекладу. З’ясуємо, у чому полягає цей зв’язок на прикладах.</w:t>
      </w:r>
    </w:p>
    <w:tbl>
      <w:tblPr>
        <w:tblStyle w:val="aff9"/>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Rather than say the word out loud, which was unthinkable, </w:t>
            </w:r>
            <w:r>
              <w:rPr>
                <w:rFonts w:ascii="Times New Roman" w:eastAsia="Times New Roman" w:hAnsi="Times New Roman" w:cs="Times New Roman"/>
                <w:b/>
                <w:i/>
                <w:sz w:val="28"/>
                <w:szCs w:val="28"/>
              </w:rPr>
              <w:t xml:space="preserve">she spelled it out for her, backward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Вона не змогла вимовити цього слова вголос – це вже занадто, – </w:t>
            </w:r>
            <w:r>
              <w:rPr>
                <w:rFonts w:ascii="Times New Roman" w:eastAsia="Times New Roman" w:hAnsi="Times New Roman" w:cs="Times New Roman"/>
                <w:b/>
                <w:i/>
                <w:sz w:val="28"/>
                <w:szCs w:val="28"/>
              </w:rPr>
              <w:t>і зашифрувала його.</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Наведений приклад яскраво ілюструє випадок використання трансформації модуляції. В англійському реченні є фраза </w:t>
      </w:r>
      <w:r>
        <w:rPr>
          <w:rFonts w:ascii="Times New Roman" w:eastAsia="Times New Roman" w:hAnsi="Times New Roman" w:cs="Times New Roman"/>
          <w:i/>
          <w:sz w:val="28"/>
          <w:szCs w:val="28"/>
        </w:rPr>
        <w:t>she spelled it out for her, backward</w:t>
      </w:r>
      <w:r>
        <w:rPr>
          <w:rFonts w:ascii="Times New Roman" w:eastAsia="Times New Roman" w:hAnsi="Times New Roman" w:cs="Times New Roman"/>
          <w:sz w:val="28"/>
          <w:szCs w:val="28"/>
        </w:rPr>
        <w:t>, в якій йдеться мова про слово, яке героїня жодним чином не могла вимовити. Так, вона вирішила проговорити</w:t>
      </w:r>
      <w:r>
        <w:rPr>
          <w:rFonts w:ascii="Times New Roman" w:eastAsia="Times New Roman" w:hAnsi="Times New Roman" w:cs="Times New Roman"/>
          <w:sz w:val="28"/>
          <w:szCs w:val="28"/>
        </w:rPr>
        <w:t xml:space="preserve"> його по буквах та ще й задом наперед, оскільки дуже хотіла поділитися новиною. Так, дивлячись на маніпуляції героїні з цим словом, логічно випливає думка, що вона хотіла його зашифрувати, що й спостерігається в українському реченні.</w:t>
      </w:r>
    </w:p>
    <w:tbl>
      <w:tblPr>
        <w:tblStyle w:val="affa"/>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Otherwise, his </w:t>
            </w:r>
            <w:r>
              <w:rPr>
                <w:rFonts w:ascii="Times New Roman" w:eastAsia="Times New Roman" w:hAnsi="Times New Roman" w:cs="Times New Roman"/>
                <w:b/>
                <w:i/>
                <w:sz w:val="28"/>
                <w:szCs w:val="28"/>
              </w:rPr>
              <w:t>lack of</w:t>
            </w:r>
            <w:r>
              <w:rPr>
                <w:rFonts w:ascii="Times New Roman" w:eastAsia="Times New Roman" w:hAnsi="Times New Roman" w:cs="Times New Roman"/>
                <w:b/>
                <w:i/>
                <w:sz w:val="28"/>
                <w:szCs w:val="28"/>
              </w:rPr>
              <w:t xml:space="preserve"> curiosity</w:t>
            </w:r>
            <w:r>
              <w:rPr>
                <w:rFonts w:ascii="Times New Roman" w:eastAsia="Times New Roman" w:hAnsi="Times New Roman" w:cs="Times New Roman"/>
                <w:i/>
                <w:sz w:val="28"/>
                <w:szCs w:val="28"/>
              </w:rPr>
              <w:t xml:space="preserve"> about his son was inhuman.</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Інакше його </w:t>
            </w:r>
            <w:r>
              <w:rPr>
                <w:rFonts w:ascii="Times New Roman" w:eastAsia="Times New Roman" w:hAnsi="Times New Roman" w:cs="Times New Roman"/>
                <w:b/>
                <w:i/>
                <w:sz w:val="28"/>
                <w:szCs w:val="28"/>
              </w:rPr>
              <w:t>цілковита байдужість</w:t>
            </w:r>
            <w:r>
              <w:rPr>
                <w:rFonts w:ascii="Times New Roman" w:eastAsia="Times New Roman" w:hAnsi="Times New Roman" w:cs="Times New Roman"/>
                <w:i/>
                <w:sz w:val="28"/>
                <w:szCs w:val="28"/>
              </w:rPr>
              <w:t xml:space="preserve"> до подальшої долі сина була нелюдська.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прикладі варто приділити увагу фразі </w:t>
      </w:r>
      <w:r>
        <w:rPr>
          <w:rFonts w:ascii="Times New Roman" w:eastAsia="Times New Roman" w:hAnsi="Times New Roman" w:cs="Times New Roman"/>
          <w:i/>
          <w:sz w:val="28"/>
          <w:szCs w:val="28"/>
        </w:rPr>
        <w:t>lack of curiosity</w:t>
      </w:r>
      <w:r>
        <w:rPr>
          <w:rFonts w:ascii="Times New Roman" w:eastAsia="Times New Roman" w:hAnsi="Times New Roman" w:cs="Times New Roman"/>
          <w:sz w:val="28"/>
          <w:szCs w:val="28"/>
        </w:rPr>
        <w:t>, оскільки саме вона перекладатиметься за допомогою модуляції. Тобто, якщо зацікавленості у долі сина батькові бракує, то за логікою він може відчувати байдужість. Окрім цього, така передача змісту є цілковито виправданою, тому що за сюжетом батько покинув</w:t>
      </w:r>
      <w:r>
        <w:rPr>
          <w:rFonts w:ascii="Times New Roman" w:eastAsia="Times New Roman" w:hAnsi="Times New Roman" w:cs="Times New Roman"/>
          <w:sz w:val="28"/>
          <w:szCs w:val="28"/>
        </w:rPr>
        <w:t xml:space="preserve"> свого сина та дружину за власним вибором та ніколи вже до них не повернувся, що й свідчить про його </w:t>
      </w:r>
      <w:r>
        <w:rPr>
          <w:rFonts w:ascii="Times New Roman" w:eastAsia="Times New Roman" w:hAnsi="Times New Roman" w:cs="Times New Roman"/>
          <w:i/>
          <w:sz w:val="28"/>
          <w:szCs w:val="28"/>
        </w:rPr>
        <w:t>цілковиту байдужість</w:t>
      </w:r>
      <w:r>
        <w:rPr>
          <w:rFonts w:ascii="Times New Roman" w:eastAsia="Times New Roman" w:hAnsi="Times New Roman" w:cs="Times New Roman"/>
          <w:sz w:val="28"/>
          <w:szCs w:val="28"/>
        </w:rPr>
        <w:t>.</w:t>
      </w:r>
    </w:p>
    <w:tbl>
      <w:tblPr>
        <w:tblStyle w:val="affb"/>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 xml:space="preserve">He had emerged from the trees and reached the point where </w:t>
            </w:r>
            <w:r>
              <w:rPr>
                <w:rFonts w:ascii="Times New Roman" w:eastAsia="Times New Roman" w:hAnsi="Times New Roman" w:cs="Times New Roman"/>
                <w:b/>
                <w:i/>
                <w:sz w:val="28"/>
                <w:szCs w:val="28"/>
              </w:rPr>
              <w:t>the path joined the drive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Він вийшов з діброви й опинився там, де </w:t>
            </w:r>
            <w:r>
              <w:rPr>
                <w:rFonts w:ascii="Times New Roman" w:eastAsia="Times New Roman" w:hAnsi="Times New Roman" w:cs="Times New Roman"/>
                <w:b/>
                <w:i/>
                <w:sz w:val="28"/>
                <w:szCs w:val="28"/>
              </w:rPr>
              <w:t>стежка розширялася</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наведеному прикладі також спостерігається логічний зв’язок між оригінальним висловлюванням та його перекладом. Іменник </w:t>
      </w:r>
      <w:r>
        <w:rPr>
          <w:rFonts w:ascii="Times New Roman" w:eastAsia="Times New Roman" w:hAnsi="Times New Roman" w:cs="Times New Roman"/>
          <w:i/>
          <w:sz w:val="28"/>
          <w:szCs w:val="28"/>
        </w:rPr>
        <w:t>path</w:t>
      </w:r>
      <w:r>
        <w:rPr>
          <w:rFonts w:ascii="Times New Roman" w:eastAsia="Times New Roman" w:hAnsi="Times New Roman" w:cs="Times New Roman"/>
          <w:sz w:val="28"/>
          <w:szCs w:val="28"/>
        </w:rPr>
        <w:t xml:space="preserve"> означає стежку, яка зазвичай досить вузька, але </w:t>
      </w:r>
      <w:r>
        <w:rPr>
          <w:rFonts w:ascii="Times New Roman" w:eastAsia="Times New Roman" w:hAnsi="Times New Roman" w:cs="Times New Roman"/>
          <w:i/>
          <w:sz w:val="28"/>
          <w:szCs w:val="28"/>
        </w:rPr>
        <w:t>drive</w:t>
      </w:r>
      <w:r>
        <w:rPr>
          <w:rFonts w:ascii="Times New Roman" w:eastAsia="Times New Roman" w:hAnsi="Times New Roman" w:cs="Times New Roman"/>
          <w:sz w:val="28"/>
          <w:szCs w:val="28"/>
        </w:rPr>
        <w:t xml:space="preserve"> є достатньо широкою для проїзду автомобілів. Тобто, якщ</w:t>
      </w:r>
      <w:r>
        <w:rPr>
          <w:rFonts w:ascii="Times New Roman" w:eastAsia="Times New Roman" w:hAnsi="Times New Roman" w:cs="Times New Roman"/>
          <w:sz w:val="28"/>
          <w:szCs w:val="28"/>
        </w:rPr>
        <w:t>о стежка приєднується до дороги, як це описано в оригіналі, то логічно буде припустити, що ця стежка розширяється.</w:t>
      </w:r>
    </w:p>
    <w:tbl>
      <w:tblPr>
        <w:tblStyle w:val="affc"/>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It was a statuesque look, but her movements were quick and impatient—that vase would still be in one piece if she had not jerked it so sudden</w:t>
            </w:r>
            <w:r>
              <w:rPr>
                <w:rFonts w:ascii="Times New Roman" w:eastAsia="Times New Roman" w:hAnsi="Times New Roman" w:cs="Times New Roman"/>
                <w:i/>
                <w:sz w:val="28"/>
                <w:szCs w:val="28"/>
              </w:rPr>
              <w:t xml:space="preserve">ly from his hands. She was restless, that was clear, bored and confined by the Tallis household, and </w:t>
            </w:r>
            <w:r>
              <w:rPr>
                <w:rFonts w:ascii="Times New Roman" w:eastAsia="Times New Roman" w:hAnsi="Times New Roman" w:cs="Times New Roman"/>
                <w:b/>
                <w:i/>
                <w:sz w:val="28"/>
                <w:szCs w:val="28"/>
              </w:rPr>
              <w:t>soon she would be gone</w:t>
            </w:r>
            <w:r>
              <w:rPr>
                <w:rFonts w:ascii="Times New Roman" w:eastAsia="Times New Roman" w:hAnsi="Times New Roman" w:cs="Times New Roman"/>
                <w:i/>
                <w:sz w:val="28"/>
                <w:szCs w:val="28"/>
              </w:rPr>
              <w:t>.</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Ставна, але рухи швидкі та нетерплячі – вазу можна було б і не розбити, якби дівчина не смикнулася й не випручалася так несподіван</w:t>
            </w:r>
            <w:r>
              <w:rPr>
                <w:rFonts w:ascii="Times New Roman" w:eastAsia="Times New Roman" w:hAnsi="Times New Roman" w:cs="Times New Roman"/>
                <w:i/>
                <w:sz w:val="28"/>
                <w:szCs w:val="28"/>
              </w:rPr>
              <w:t xml:space="preserve">о з його обіймів, їй набридло – це ясно як Божий день – у цьому нудному й обмеженому, рутинному повсякденні Таллісів, і </w:t>
            </w:r>
            <w:r>
              <w:rPr>
                <w:rFonts w:ascii="Times New Roman" w:eastAsia="Times New Roman" w:hAnsi="Times New Roman" w:cs="Times New Roman"/>
                <w:b/>
                <w:i/>
                <w:sz w:val="28"/>
                <w:szCs w:val="28"/>
              </w:rPr>
              <w:t>незабаром її вже тут не буде</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Наведений приклад наочно підкреслює важливість причинно-наслідкового зв’язку при перекладі за допомогою трансформації модуляції. У реченні українською мовою чітко простежується наслідок: </w:t>
      </w:r>
      <w:r>
        <w:rPr>
          <w:rFonts w:ascii="Times New Roman" w:eastAsia="Times New Roman" w:hAnsi="Times New Roman" w:cs="Times New Roman"/>
          <w:i/>
          <w:sz w:val="28"/>
          <w:szCs w:val="28"/>
        </w:rPr>
        <w:t>її вже тут не буде</w:t>
      </w:r>
      <w:r>
        <w:rPr>
          <w:rFonts w:ascii="Times New Roman" w:eastAsia="Times New Roman" w:hAnsi="Times New Roman" w:cs="Times New Roman"/>
          <w:sz w:val="28"/>
          <w:szCs w:val="28"/>
        </w:rPr>
        <w:t xml:space="preserve">, а от причиною її відсутності стане той факт, що </w:t>
      </w:r>
      <w:r>
        <w:rPr>
          <w:rFonts w:ascii="Times New Roman" w:eastAsia="Times New Roman" w:hAnsi="Times New Roman" w:cs="Times New Roman"/>
          <w:i/>
          <w:sz w:val="28"/>
          <w:szCs w:val="28"/>
        </w:rPr>
        <w:t>s</w:t>
      </w:r>
      <w:r>
        <w:rPr>
          <w:rFonts w:ascii="Times New Roman" w:eastAsia="Times New Roman" w:hAnsi="Times New Roman" w:cs="Times New Roman"/>
          <w:i/>
          <w:sz w:val="28"/>
          <w:szCs w:val="28"/>
        </w:rPr>
        <w:t>oon she would be gone</w:t>
      </w:r>
      <w:r>
        <w:rPr>
          <w:rFonts w:ascii="Times New Roman" w:eastAsia="Times New Roman" w:hAnsi="Times New Roman" w:cs="Times New Roman"/>
          <w:sz w:val="28"/>
          <w:szCs w:val="28"/>
        </w:rPr>
        <w:t xml:space="preserve">. </w:t>
      </w:r>
    </w:p>
    <w:tbl>
      <w:tblPr>
        <w:tblStyle w:val="affd"/>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She had no illusions: old plans, if one could ever remember them, the plans that time had overtaken, tended to have a febrile and overoptimistic grip on events.</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Емілі не мала жодних ілюзій: старі плани, яких ніхто вже й не пам’ятає,</w:t>
            </w:r>
            <w:r>
              <w:rPr>
                <w:rFonts w:ascii="Times New Roman" w:eastAsia="Times New Roman" w:hAnsi="Times New Roman" w:cs="Times New Roman"/>
                <w:i/>
                <w:sz w:val="28"/>
                <w:szCs w:val="28"/>
              </w:rPr>
              <w:t xml:space="preserve"> плани, які втратили актуальність, зазвичай гарячкові й занадто оптимістичні.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Наведений уривок з тексту, як і минулий, містить у собі причинно-наслідковий зв’язок, про що свідчить наступна фраза. В українському варіанті ця фраза має такий вигляд: </w:t>
      </w:r>
      <w:r>
        <w:rPr>
          <w:rFonts w:ascii="Times New Roman" w:eastAsia="Times New Roman" w:hAnsi="Times New Roman" w:cs="Times New Roman"/>
          <w:i/>
          <w:sz w:val="28"/>
          <w:szCs w:val="28"/>
        </w:rPr>
        <w:t>плани, я</w:t>
      </w:r>
      <w:r>
        <w:rPr>
          <w:rFonts w:ascii="Times New Roman" w:eastAsia="Times New Roman" w:hAnsi="Times New Roman" w:cs="Times New Roman"/>
          <w:i/>
          <w:sz w:val="28"/>
          <w:szCs w:val="28"/>
        </w:rPr>
        <w:t>кі втратили актуальність</w:t>
      </w:r>
      <w:r>
        <w:rPr>
          <w:rFonts w:ascii="Times New Roman" w:eastAsia="Times New Roman" w:hAnsi="Times New Roman" w:cs="Times New Roman"/>
          <w:sz w:val="28"/>
          <w:szCs w:val="28"/>
        </w:rPr>
        <w:t xml:space="preserve">, але це вже наслідок. Причиною є той факт, що їхній час для виконання вже пройшов, як говориться в оригіналі </w:t>
      </w:r>
      <w:r>
        <w:rPr>
          <w:rFonts w:ascii="Times New Roman" w:eastAsia="Times New Roman" w:hAnsi="Times New Roman" w:cs="Times New Roman"/>
          <w:i/>
          <w:sz w:val="28"/>
          <w:szCs w:val="28"/>
        </w:rPr>
        <w:t>time had overtaken</w:t>
      </w:r>
      <w:r>
        <w:rPr>
          <w:rFonts w:ascii="Times New Roman" w:eastAsia="Times New Roman" w:hAnsi="Times New Roman" w:cs="Times New Roman"/>
          <w:sz w:val="28"/>
          <w:szCs w:val="28"/>
        </w:rPr>
        <w:t>.</w:t>
      </w:r>
    </w:p>
    <w:tbl>
      <w:tblPr>
        <w:tblStyle w:val="affe"/>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To reach this level required a </w:t>
            </w:r>
            <w:r>
              <w:rPr>
                <w:rFonts w:ascii="Times New Roman" w:eastAsia="Times New Roman" w:hAnsi="Times New Roman" w:cs="Times New Roman"/>
                <w:b/>
                <w:i/>
                <w:sz w:val="28"/>
                <w:szCs w:val="28"/>
              </w:rPr>
              <w:t>lifetime’s</w:t>
            </w:r>
            <w:r>
              <w:rPr>
                <w:rFonts w:ascii="Times New Roman" w:eastAsia="Times New Roman" w:hAnsi="Times New Roman" w:cs="Times New Roman"/>
                <w:i/>
                <w:sz w:val="28"/>
                <w:szCs w:val="28"/>
              </w:rPr>
              <w:t xml:space="preserve"> dedication.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Для досягнення такого рівня треба </w:t>
            </w:r>
            <w:r>
              <w:rPr>
                <w:rFonts w:ascii="Times New Roman" w:eastAsia="Times New Roman" w:hAnsi="Times New Roman" w:cs="Times New Roman"/>
                <w:b/>
                <w:i/>
                <w:sz w:val="28"/>
                <w:szCs w:val="28"/>
              </w:rPr>
              <w:t>повної</w:t>
            </w:r>
            <w:r>
              <w:rPr>
                <w:rFonts w:ascii="Times New Roman" w:eastAsia="Times New Roman" w:hAnsi="Times New Roman" w:cs="Times New Roman"/>
                <w:i/>
                <w:sz w:val="28"/>
                <w:szCs w:val="28"/>
              </w:rPr>
              <w:t xml:space="preserve"> віддан</w:t>
            </w:r>
            <w:r>
              <w:rPr>
                <w:rFonts w:ascii="Times New Roman" w:eastAsia="Times New Roman" w:hAnsi="Times New Roman" w:cs="Times New Roman"/>
                <w:i/>
                <w:sz w:val="28"/>
                <w:szCs w:val="28"/>
              </w:rPr>
              <w:t>ості справі.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Логічний зв’язок між оригінальним текстом та перекладом чітко простежується у передачі англійського слова </w:t>
      </w:r>
      <w:r>
        <w:rPr>
          <w:rFonts w:ascii="Times New Roman" w:eastAsia="Times New Roman" w:hAnsi="Times New Roman" w:cs="Times New Roman"/>
          <w:i/>
          <w:sz w:val="28"/>
          <w:szCs w:val="28"/>
        </w:rPr>
        <w:t>lifetime’s</w:t>
      </w:r>
      <w:r>
        <w:rPr>
          <w:rFonts w:ascii="Times New Roman" w:eastAsia="Times New Roman" w:hAnsi="Times New Roman" w:cs="Times New Roman"/>
          <w:sz w:val="28"/>
          <w:szCs w:val="28"/>
        </w:rPr>
        <w:t xml:space="preserve">, що має на увазі весь життєвий цикл людини. В українському варіанті замість відсилки на життя перекладачка обирає </w:t>
      </w:r>
      <w:r>
        <w:rPr>
          <w:rFonts w:ascii="Times New Roman" w:eastAsia="Times New Roman" w:hAnsi="Times New Roman" w:cs="Times New Roman"/>
          <w:i/>
          <w:sz w:val="28"/>
          <w:szCs w:val="28"/>
        </w:rPr>
        <w:t>повний</w:t>
      </w:r>
      <w:r>
        <w:rPr>
          <w:rFonts w:ascii="Times New Roman" w:eastAsia="Times New Roman" w:hAnsi="Times New Roman" w:cs="Times New Roman"/>
          <w:sz w:val="28"/>
          <w:szCs w:val="28"/>
        </w:rPr>
        <w:t>, адже ніщо не може бути повніше, ніж відданість у строк всього життя.</w:t>
      </w:r>
    </w:p>
    <w:tbl>
      <w:tblPr>
        <w:tblStyle w:val="afff"/>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Danny Hardman </w:t>
            </w:r>
            <w:r>
              <w:rPr>
                <w:rFonts w:ascii="Times New Roman" w:eastAsia="Times New Roman" w:hAnsi="Times New Roman" w:cs="Times New Roman"/>
                <w:b/>
                <w:i/>
                <w:sz w:val="28"/>
                <w:szCs w:val="28"/>
              </w:rPr>
              <w:t>was behind</w:t>
            </w:r>
            <w:r>
              <w:rPr>
                <w:rFonts w:ascii="Times New Roman" w:eastAsia="Times New Roman" w:hAnsi="Times New Roman" w:cs="Times New Roman"/>
                <w:i/>
                <w:sz w:val="28"/>
                <w:szCs w:val="28"/>
              </w:rPr>
              <w:t xml:space="preserve"> them with their luggage.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Гостей супроводжував Ден Гардмен, який ніс багаж.</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випадку увагу привертає фраза </w:t>
      </w:r>
      <w:r>
        <w:rPr>
          <w:rFonts w:ascii="Times New Roman" w:eastAsia="Times New Roman" w:hAnsi="Times New Roman" w:cs="Times New Roman"/>
          <w:i/>
          <w:sz w:val="28"/>
          <w:szCs w:val="28"/>
        </w:rPr>
        <w:t>was behind</w:t>
      </w:r>
      <w:r>
        <w:rPr>
          <w:rFonts w:ascii="Times New Roman" w:eastAsia="Times New Roman" w:hAnsi="Times New Roman" w:cs="Times New Roman"/>
          <w:sz w:val="28"/>
          <w:szCs w:val="28"/>
        </w:rPr>
        <w:t>. Якщо розглянути ситуацію в цілому, враховуючи контекст, то йдучи позаду гостей з валізами цих гостей у руках, можна припустити, що Ден Гардмен не просто йде позаду, а супроводжує новоприбулих до певного місця.</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перекладацька трансформація модуляції,</w:t>
      </w:r>
      <w:r>
        <w:rPr>
          <w:rFonts w:ascii="Times New Roman" w:eastAsia="Times New Roman" w:hAnsi="Times New Roman" w:cs="Times New Roman"/>
          <w:sz w:val="28"/>
          <w:szCs w:val="28"/>
        </w:rPr>
        <w:t xml:space="preserve"> при правильному підході та розумінні, може допомогти перекладачеві та виправити складну ситуацію, в яку є ймовірність потрапити кожному, навіть досвідченому та знаючому спеціалістові.</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  </w:t>
      </w:r>
      <w:r>
        <w:rPr>
          <w:rFonts w:ascii="Times New Roman" w:eastAsia="Times New Roman" w:hAnsi="Times New Roman" w:cs="Times New Roman"/>
          <w:sz w:val="28"/>
          <w:szCs w:val="28"/>
        </w:rPr>
        <w:t>Компаративний аналіз та обґрунтування використання граматичних пе</w:t>
      </w:r>
      <w:r>
        <w:rPr>
          <w:rFonts w:ascii="Times New Roman" w:eastAsia="Times New Roman" w:hAnsi="Times New Roman" w:cs="Times New Roman"/>
          <w:sz w:val="28"/>
          <w:szCs w:val="28"/>
        </w:rPr>
        <w:t xml:space="preserve">рекладацьких трансформацій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Граматичні трансформації не менш важливі для перекладацької справи та успішного перекладу художнього твору, ніж лексичні. Однак, вони </w:t>
      </w:r>
      <w:r>
        <w:rPr>
          <w:rFonts w:ascii="Times New Roman" w:eastAsia="Times New Roman" w:hAnsi="Times New Roman" w:cs="Times New Roman"/>
          <w:sz w:val="28"/>
          <w:szCs w:val="28"/>
        </w:rPr>
        <w:lastRenderedPageBreak/>
        <w:t>відповідають за іншу область перетворень. Якщо лексичні сконцентровані здебільшого на лексичні</w:t>
      </w:r>
      <w:r>
        <w:rPr>
          <w:rFonts w:ascii="Times New Roman" w:eastAsia="Times New Roman" w:hAnsi="Times New Roman" w:cs="Times New Roman"/>
          <w:sz w:val="28"/>
          <w:szCs w:val="28"/>
        </w:rPr>
        <w:t xml:space="preserve">й складовій та її одиницях, то граматичні трансформації розглядають форму слова, заміни у структурі речення або словосполучення, додавання нових слів та вилучення вже існуючих, перестановки у тексті, реченні та навіть частині речення, а також багато інших </w:t>
      </w:r>
      <w:r>
        <w:rPr>
          <w:rFonts w:ascii="Times New Roman" w:eastAsia="Times New Roman" w:hAnsi="Times New Roman" w:cs="Times New Roman"/>
          <w:sz w:val="28"/>
          <w:szCs w:val="28"/>
        </w:rPr>
        <w:t xml:space="preserve">моментів.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Спочатку розглянемо таку граматичну перекладацьку трансформацію як </w:t>
      </w:r>
      <w:r>
        <w:rPr>
          <w:rFonts w:ascii="Times New Roman" w:eastAsia="Times New Roman" w:hAnsi="Times New Roman" w:cs="Times New Roman"/>
          <w:b/>
          <w:i/>
          <w:sz w:val="28"/>
          <w:szCs w:val="28"/>
        </w:rPr>
        <w:t>перестановка</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Для перестановки важливим є порядок слів у реченні, розташування частини речення та/або цілого речення у тексті. Проілюструємо це на прикладах.</w:t>
      </w:r>
    </w:p>
    <w:tbl>
      <w:tblPr>
        <w:tblStyle w:val="afff0"/>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She took her daughter in her arms, onto her lap—ah, that hot smooth little body she remembered from its infancy, and still not gone from her, not quite yet—and said that the play was “stupendous,” and agreed instantly, </w:t>
            </w:r>
            <w:r>
              <w:rPr>
                <w:rFonts w:ascii="Times New Roman" w:eastAsia="Times New Roman" w:hAnsi="Times New Roman" w:cs="Times New Roman"/>
                <w:b/>
                <w:i/>
                <w:sz w:val="28"/>
                <w:szCs w:val="28"/>
              </w:rPr>
              <w:t>murmuring into the tight whorl of the</w:t>
            </w:r>
            <w:r>
              <w:rPr>
                <w:rFonts w:ascii="Times New Roman" w:eastAsia="Times New Roman" w:hAnsi="Times New Roman" w:cs="Times New Roman"/>
                <w:b/>
                <w:i/>
                <w:sz w:val="28"/>
                <w:szCs w:val="28"/>
              </w:rPr>
              <w:t xml:space="preserve"> girl’s ear</w:t>
            </w:r>
            <w:r>
              <w:rPr>
                <w:rFonts w:ascii="Times New Roman" w:eastAsia="Times New Roman" w:hAnsi="Times New Roman" w:cs="Times New Roman"/>
                <w:i/>
                <w:sz w:val="28"/>
                <w:szCs w:val="28"/>
              </w:rPr>
              <w:t>, that this word could be quoted on the poster which was to be on an easel in the entrance hall by the ticket booth.</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Мати обійняла доньку, усадовила собі на коліна – ах, це гаряче гладеньке тільце вона пам’ятала з самого народження, і це відчут</w:t>
            </w:r>
            <w:r>
              <w:rPr>
                <w:rFonts w:ascii="Times New Roman" w:eastAsia="Times New Roman" w:hAnsi="Times New Roman" w:cs="Times New Roman"/>
                <w:i/>
                <w:sz w:val="28"/>
                <w:szCs w:val="28"/>
              </w:rPr>
              <w:t xml:space="preserve">тя ще й досі не зовсім її полишило, – </w:t>
            </w:r>
            <w:r>
              <w:rPr>
                <w:rFonts w:ascii="Times New Roman" w:eastAsia="Times New Roman" w:hAnsi="Times New Roman" w:cs="Times New Roman"/>
                <w:b/>
                <w:i/>
                <w:sz w:val="28"/>
                <w:szCs w:val="28"/>
              </w:rPr>
              <w:t>і прошепотіла дочці у туго закручену мушельку вушка,</w:t>
            </w:r>
            <w:r>
              <w:rPr>
                <w:rFonts w:ascii="Times New Roman" w:eastAsia="Times New Roman" w:hAnsi="Times New Roman" w:cs="Times New Roman"/>
                <w:i/>
                <w:sz w:val="28"/>
                <w:szCs w:val="28"/>
              </w:rPr>
              <w:t xml:space="preserve"> що п’єса «колосальна», а далі миттєво погодилася, що це слово можна зачитувати на плакаті, який висітиме біля каси.</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наведеному прикладі бачимо, що при перекладі с</w:t>
      </w:r>
      <w:r>
        <w:rPr>
          <w:rFonts w:ascii="Times New Roman" w:eastAsia="Times New Roman" w:hAnsi="Times New Roman" w:cs="Times New Roman"/>
          <w:sz w:val="28"/>
          <w:szCs w:val="28"/>
        </w:rPr>
        <w:t>пеціалістці довелося застосувати перекладацьку трансформацію перестановки, щоб адекватно передати авторське повідомлення. Це жодним чином не змінило зміст уривку, однак, створило потрібний ефект та не зробило перекладений текст важче для сприйняття через т</w:t>
      </w:r>
      <w:r>
        <w:rPr>
          <w:rFonts w:ascii="Times New Roman" w:eastAsia="Times New Roman" w:hAnsi="Times New Roman" w:cs="Times New Roman"/>
          <w:sz w:val="28"/>
          <w:szCs w:val="28"/>
        </w:rPr>
        <w:t xml:space="preserve">ак звану </w:t>
      </w:r>
      <w:r>
        <w:rPr>
          <w:rFonts w:ascii="Times New Roman" w:eastAsia="Times New Roman" w:hAnsi="Times New Roman" w:cs="Times New Roman"/>
          <w:i/>
          <w:sz w:val="28"/>
          <w:szCs w:val="28"/>
        </w:rPr>
        <w:t>нагромадженість</w:t>
      </w:r>
      <w:r>
        <w:rPr>
          <w:rFonts w:ascii="Times New Roman" w:eastAsia="Times New Roman" w:hAnsi="Times New Roman" w:cs="Times New Roman"/>
          <w:sz w:val="28"/>
          <w:szCs w:val="28"/>
        </w:rPr>
        <w:t xml:space="preserve"> речення.</w:t>
      </w:r>
    </w:p>
    <w:tbl>
      <w:tblPr>
        <w:tblStyle w:val="afff1"/>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 xml:space="preserve">A month later the vase was left for safety in a farmhouse, </w:t>
            </w:r>
            <w:r>
              <w:rPr>
                <w:rFonts w:ascii="Times New Roman" w:eastAsia="Times New Roman" w:hAnsi="Times New Roman" w:cs="Times New Roman"/>
                <w:b/>
                <w:i/>
                <w:sz w:val="28"/>
                <w:szCs w:val="28"/>
              </w:rPr>
              <w:t>and Lieutenant Tallis waded across a river in spate to retrieve it, returning the same way at midnight to join his unit.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За місяць вазу лишили на зберігання у ферм</w:t>
            </w:r>
            <w:r>
              <w:rPr>
                <w:rFonts w:ascii="Times New Roman" w:eastAsia="Times New Roman" w:hAnsi="Times New Roman" w:cs="Times New Roman"/>
                <w:i/>
                <w:sz w:val="28"/>
                <w:szCs w:val="28"/>
              </w:rPr>
              <w:t xml:space="preserve">ерській хатині, а потім, </w:t>
            </w:r>
            <w:r>
              <w:rPr>
                <w:rFonts w:ascii="Times New Roman" w:eastAsia="Times New Roman" w:hAnsi="Times New Roman" w:cs="Times New Roman"/>
                <w:b/>
                <w:i/>
                <w:sz w:val="28"/>
                <w:szCs w:val="28"/>
              </w:rPr>
              <w:t>вертаючись тим самим шляхом, щоб приєднатися до своєї частини, лейтенант Талліс опівночі перейшов річку вбрід, щоб повернути дарунок.</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випадку досить чітко видно, як намагалася перекладачка структурувати текст, щоб у перекладі він виглядав адекватно та легко читався. Речення має досить багато частин, до того ж складне та поширене, що лише ускладнює роботу. Однак перекладачка прийм</w:t>
      </w:r>
      <w:r>
        <w:rPr>
          <w:rFonts w:ascii="Times New Roman" w:eastAsia="Times New Roman" w:hAnsi="Times New Roman" w:cs="Times New Roman"/>
          <w:sz w:val="28"/>
          <w:szCs w:val="28"/>
        </w:rPr>
        <w:t>ає рішення залишити речення єдиним цілим, хоча все одно перестановка є необхідною мірою для наведеного уривку.</w:t>
      </w:r>
    </w:p>
    <w:tbl>
      <w:tblPr>
        <w:tblStyle w:val="afff2"/>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A long muscle twitched above the line of his jaw </w:t>
            </w:r>
            <w:r>
              <w:rPr>
                <w:rFonts w:ascii="Times New Roman" w:eastAsia="Times New Roman" w:hAnsi="Times New Roman" w:cs="Times New Roman"/>
                <w:b/>
                <w:i/>
                <w:sz w:val="28"/>
                <w:szCs w:val="28"/>
              </w:rPr>
              <w:t>as he spoke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Чоловік говорив</w:t>
            </w:r>
            <w:r>
              <w:rPr>
                <w:rFonts w:ascii="Times New Roman" w:eastAsia="Times New Roman" w:hAnsi="Times New Roman" w:cs="Times New Roman"/>
                <w:i/>
                <w:sz w:val="28"/>
                <w:szCs w:val="28"/>
              </w:rPr>
              <w:t>, і над щелепою сіпався довгий м’яз.</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речення зовсім невелике, воно чудово ілюструє використання перестановки як граматичної трансформації. У поданому прикладі є дві частини складносурядного речення, які при перекладі були переставлені місцями для досягнення гармонійної та природної опові</w:t>
      </w:r>
      <w:r>
        <w:rPr>
          <w:rFonts w:ascii="Times New Roman" w:eastAsia="Times New Roman" w:hAnsi="Times New Roman" w:cs="Times New Roman"/>
          <w:sz w:val="28"/>
          <w:szCs w:val="28"/>
        </w:rPr>
        <w:t xml:space="preserve">ді, яка б не повторювала англійські конструкції, але при тому була б максимально наближена до оригінального тексту роману. </w:t>
      </w:r>
    </w:p>
    <w:tbl>
      <w:tblPr>
        <w:tblStyle w:val="afff3"/>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The one who caught the look was helpless, the one who bestowed it, immune.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Хто перший починав гру, був невразливий, хто ловив погляд</w:t>
            </w:r>
            <w:r>
              <w:rPr>
                <w:rFonts w:ascii="Times New Roman" w:eastAsia="Times New Roman" w:hAnsi="Times New Roman" w:cs="Times New Roman"/>
                <w:i/>
                <w:sz w:val="28"/>
                <w:szCs w:val="28"/>
              </w:rPr>
              <w:t xml:space="preserve"> – програвав.</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один короткий приклад показує, наскільки важливою та корисною у перекладацькій справі може стати граматична трансформація перестановки. Оскільки </w:t>
      </w:r>
      <w:r>
        <w:rPr>
          <w:rFonts w:ascii="Times New Roman" w:eastAsia="Times New Roman" w:hAnsi="Times New Roman" w:cs="Times New Roman"/>
          <w:i/>
          <w:sz w:val="28"/>
          <w:szCs w:val="28"/>
        </w:rPr>
        <w:t>ловити погляд</w:t>
      </w:r>
      <w:r>
        <w:rPr>
          <w:rFonts w:ascii="Times New Roman" w:eastAsia="Times New Roman" w:hAnsi="Times New Roman" w:cs="Times New Roman"/>
          <w:sz w:val="28"/>
          <w:szCs w:val="28"/>
        </w:rPr>
        <w:t xml:space="preserve"> можна лише після того, як хтось той погляд </w:t>
      </w:r>
      <w:r>
        <w:rPr>
          <w:rFonts w:ascii="Times New Roman" w:eastAsia="Times New Roman" w:hAnsi="Times New Roman" w:cs="Times New Roman"/>
          <w:i/>
          <w:sz w:val="28"/>
          <w:szCs w:val="28"/>
        </w:rPr>
        <w:t>кинув</w:t>
      </w:r>
      <w:r>
        <w:rPr>
          <w:rFonts w:ascii="Times New Roman" w:eastAsia="Times New Roman" w:hAnsi="Times New Roman" w:cs="Times New Roman"/>
          <w:sz w:val="28"/>
          <w:szCs w:val="28"/>
        </w:rPr>
        <w:t xml:space="preserve">, то </w:t>
      </w:r>
      <w:r>
        <w:rPr>
          <w:rFonts w:ascii="Times New Roman" w:eastAsia="Times New Roman" w:hAnsi="Times New Roman" w:cs="Times New Roman"/>
          <w:sz w:val="28"/>
          <w:szCs w:val="28"/>
        </w:rPr>
        <w:lastRenderedPageBreak/>
        <w:t>відтворювати конструкцію англійського речення виявилося б не дуже доречним варіантом. Про це подумала і перекладачка, яка змінила порядок двох частин у речення для того, щоб домогтися більш логічного ланцюжка подій.</w:t>
      </w:r>
    </w:p>
    <w:tbl>
      <w:tblPr>
        <w:tblStyle w:val="afff4"/>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That at least, </w:t>
            </w:r>
            <w:r>
              <w:rPr>
                <w:rFonts w:ascii="Times New Roman" w:eastAsia="Times New Roman" w:hAnsi="Times New Roman" w:cs="Times New Roman"/>
                <w:b/>
                <w:i/>
                <w:sz w:val="28"/>
                <w:szCs w:val="28"/>
              </w:rPr>
              <w:t>Cecilia thought</w:t>
            </w:r>
            <w:r>
              <w:rPr>
                <w:rFonts w:ascii="Times New Roman" w:eastAsia="Times New Roman" w:hAnsi="Times New Roman" w:cs="Times New Roman"/>
                <w:i/>
                <w:sz w:val="28"/>
                <w:szCs w:val="28"/>
              </w:rPr>
              <w:t>, was</w:t>
            </w:r>
            <w:r>
              <w:rPr>
                <w:rFonts w:ascii="Times New Roman" w:eastAsia="Times New Roman" w:hAnsi="Times New Roman" w:cs="Times New Roman"/>
                <w:i/>
                <w:sz w:val="28"/>
                <w:szCs w:val="28"/>
              </w:rPr>
              <w:t xml:space="preserve"> in his favor.</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Хоч це йому в плюс, </w:t>
            </w:r>
            <w:r>
              <w:rPr>
                <w:rFonts w:ascii="Times New Roman" w:eastAsia="Times New Roman" w:hAnsi="Times New Roman" w:cs="Times New Roman"/>
                <w:b/>
                <w:i/>
                <w:sz w:val="28"/>
                <w:szCs w:val="28"/>
              </w:rPr>
              <w:t>подумала Сесилія.</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наведеному уривку з роману оповідь переривається авторською вставкою </w:t>
      </w:r>
      <w:r>
        <w:rPr>
          <w:rFonts w:ascii="Times New Roman" w:eastAsia="Times New Roman" w:hAnsi="Times New Roman" w:cs="Times New Roman"/>
          <w:i/>
          <w:sz w:val="28"/>
          <w:szCs w:val="28"/>
        </w:rPr>
        <w:t>Cecilia thought</w:t>
      </w:r>
      <w:r>
        <w:rPr>
          <w:rFonts w:ascii="Times New Roman" w:eastAsia="Times New Roman" w:hAnsi="Times New Roman" w:cs="Times New Roman"/>
          <w:sz w:val="28"/>
          <w:szCs w:val="28"/>
        </w:rPr>
        <w:t>, що достатньо характерно для англійської літератури. Проте, зовсім інша ситуація виникає стосовно перекладу цього к</w:t>
      </w:r>
      <w:r>
        <w:rPr>
          <w:rFonts w:ascii="Times New Roman" w:eastAsia="Times New Roman" w:hAnsi="Times New Roman" w:cs="Times New Roman"/>
          <w:sz w:val="28"/>
          <w:szCs w:val="28"/>
        </w:rPr>
        <w:t>ороткого речення. При такому порядку слів розповідь перериватиметься, що ускладнить розуміння читачами. Через це перекладачка вирішила, що найкращим виходом стане перестановка потрібної частини речення у кінець.</w:t>
      </w:r>
    </w:p>
    <w:tbl>
      <w:tblPr>
        <w:tblStyle w:val="afff5"/>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Leon was just arriving as I was coming away.</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Коли я виходив, якраз прибув Леон.</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Перекладачка у конкретній ситуації приймає рішення поміняти місцями дві частини речення: головну та підрядну. Зумовлений такий варіант фактом розбіжностей у системах двох мов, а також контекстом, який частково диктує зміни під час перекладу.</w:t>
      </w:r>
    </w:p>
    <w:tbl>
      <w:tblPr>
        <w:tblStyle w:val="afff6"/>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It was beginni</w:t>
            </w:r>
            <w:r>
              <w:rPr>
                <w:rFonts w:ascii="Times New Roman" w:eastAsia="Times New Roman" w:hAnsi="Times New Roman" w:cs="Times New Roman"/>
                <w:b/>
                <w:i/>
                <w:sz w:val="28"/>
                <w:szCs w:val="28"/>
              </w:rPr>
              <w:t>ng to fade</w:t>
            </w:r>
            <w:r>
              <w:rPr>
                <w:rFonts w:ascii="Times New Roman" w:eastAsia="Times New Roman" w:hAnsi="Times New Roman" w:cs="Times New Roman"/>
                <w:i/>
                <w:sz w:val="28"/>
                <w:szCs w:val="28"/>
              </w:rPr>
              <w:t>, the presence of her animal tormentor, and now she was able to arrange two pillows against the headboard in order to sit up</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Відчуття присутності звіра, її ката, </w:t>
            </w:r>
            <w:r>
              <w:rPr>
                <w:rFonts w:ascii="Times New Roman" w:eastAsia="Times New Roman" w:hAnsi="Times New Roman" w:cs="Times New Roman"/>
                <w:b/>
                <w:i/>
                <w:sz w:val="28"/>
                <w:szCs w:val="28"/>
              </w:rPr>
              <w:t>вже почало згасати</w:t>
            </w:r>
            <w:r>
              <w:rPr>
                <w:rFonts w:ascii="Times New Roman" w:eastAsia="Times New Roman" w:hAnsi="Times New Roman" w:cs="Times New Roman"/>
                <w:i/>
                <w:sz w:val="28"/>
                <w:szCs w:val="28"/>
              </w:rPr>
              <w:t>, і зараз вона спромоглася скласти дві подушки зручніше в узголів’</w:t>
            </w:r>
            <w:r>
              <w:rPr>
                <w:rFonts w:ascii="Times New Roman" w:eastAsia="Times New Roman" w:hAnsi="Times New Roman" w:cs="Times New Roman"/>
                <w:i/>
                <w:sz w:val="28"/>
                <w:szCs w:val="28"/>
              </w:rPr>
              <w:t>ї, щоб сісти.</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Багато чинників можуть вплинути на прийняття перекладацького рішення. У цьому випадку вирішальну роль зіграло сприйняття тексту читачами. Якщо відтворювати уривок згідно з оригіналом, то у читачів можуть виникнути питання одразу після проч</w:t>
      </w:r>
      <w:r>
        <w:rPr>
          <w:rFonts w:ascii="Times New Roman" w:eastAsia="Times New Roman" w:hAnsi="Times New Roman" w:cs="Times New Roman"/>
          <w:sz w:val="28"/>
          <w:szCs w:val="28"/>
        </w:rPr>
        <w:t xml:space="preserve">итання перших декількох слів: «Що могло почати </w:t>
      </w:r>
      <w:r>
        <w:rPr>
          <w:rFonts w:ascii="Times New Roman" w:eastAsia="Times New Roman" w:hAnsi="Times New Roman" w:cs="Times New Roman"/>
          <w:sz w:val="28"/>
          <w:szCs w:val="28"/>
        </w:rPr>
        <w:lastRenderedPageBreak/>
        <w:t xml:space="preserve">згасати?» Лише потім стане зрозуміло, та читачі врешті-решт отримають свої відповіді. Однак, це не вихід для перекладачки, тому вона робить перестановку, враховуючи особливості українського речення.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гра</w:t>
      </w:r>
      <w:r>
        <w:rPr>
          <w:rFonts w:ascii="Times New Roman" w:eastAsia="Times New Roman" w:hAnsi="Times New Roman" w:cs="Times New Roman"/>
          <w:sz w:val="28"/>
          <w:szCs w:val="28"/>
        </w:rPr>
        <w:t>матична трансформація перестановки відіграє істотну роль при перекладі речення, частини речення або самого тексту в цілому. Саме тому так важливо вміти правильно та обґрунтовано використовувати її для досягнення кращого звучання роману, адже при перестанов</w:t>
      </w:r>
      <w:r>
        <w:rPr>
          <w:rFonts w:ascii="Times New Roman" w:eastAsia="Times New Roman" w:hAnsi="Times New Roman" w:cs="Times New Roman"/>
          <w:sz w:val="28"/>
          <w:szCs w:val="28"/>
        </w:rPr>
        <w:t xml:space="preserve">ці інформація не змінюється та не зникає, отримуючи нове місце в межах дозволеного.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 справа стосується такої граматичної перекладацької трансформації як </w:t>
      </w:r>
      <w:r>
        <w:rPr>
          <w:rFonts w:ascii="Times New Roman" w:eastAsia="Times New Roman" w:hAnsi="Times New Roman" w:cs="Times New Roman"/>
          <w:b/>
          <w:i/>
          <w:sz w:val="28"/>
          <w:szCs w:val="28"/>
        </w:rPr>
        <w:t>заміна</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потрібно бути достатньо уважним, оскільки вона включає в себе багато випадків та способів </w:t>
      </w:r>
      <w:r>
        <w:rPr>
          <w:rFonts w:ascii="Times New Roman" w:eastAsia="Times New Roman" w:hAnsi="Times New Roman" w:cs="Times New Roman"/>
          <w:sz w:val="28"/>
          <w:szCs w:val="28"/>
        </w:rPr>
        <w:t xml:space="preserve">передачі авторського повідомлення від граматичних змін у конкретному слові до перетворень цілого речення. Розглянемо це у наступних прикладах. </w:t>
      </w:r>
    </w:p>
    <w:tbl>
      <w:tblPr>
        <w:tblStyle w:val="afff7"/>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The </w:t>
            </w:r>
            <w:r>
              <w:rPr>
                <w:rFonts w:ascii="Times New Roman" w:eastAsia="Times New Roman" w:hAnsi="Times New Roman" w:cs="Times New Roman"/>
                <w:b/>
                <w:i/>
                <w:sz w:val="28"/>
                <w:szCs w:val="28"/>
              </w:rPr>
              <w:t>visitors</w:t>
            </w:r>
            <w:r>
              <w:rPr>
                <w:rFonts w:ascii="Times New Roman" w:eastAsia="Times New Roman" w:hAnsi="Times New Roman" w:cs="Times New Roman"/>
                <w:i/>
                <w:sz w:val="28"/>
                <w:szCs w:val="28"/>
              </w:rPr>
              <w:t>—all three were ginger-haired and freckled—</w:t>
            </w:r>
            <w:r>
              <w:rPr>
                <w:rFonts w:ascii="Times New Roman" w:eastAsia="Times New Roman" w:hAnsi="Times New Roman" w:cs="Times New Roman"/>
                <w:b/>
                <w:i/>
                <w:sz w:val="28"/>
                <w:szCs w:val="28"/>
              </w:rPr>
              <w:t>were shown</w:t>
            </w:r>
            <w:r>
              <w:rPr>
                <w:rFonts w:ascii="Times New Roman" w:eastAsia="Times New Roman" w:hAnsi="Times New Roman" w:cs="Times New Roman"/>
                <w:i/>
                <w:sz w:val="28"/>
                <w:szCs w:val="28"/>
              </w:rPr>
              <w:t xml:space="preserve"> their rooms, their </w:t>
            </w:r>
            <w:r>
              <w:rPr>
                <w:rFonts w:ascii="Times New Roman" w:eastAsia="Times New Roman" w:hAnsi="Times New Roman" w:cs="Times New Roman"/>
                <w:b/>
                <w:i/>
                <w:sz w:val="28"/>
                <w:szCs w:val="28"/>
              </w:rPr>
              <w:t>cases</w:t>
            </w:r>
            <w:r>
              <w:rPr>
                <w:rFonts w:ascii="Times New Roman" w:eastAsia="Times New Roman" w:hAnsi="Times New Roman" w:cs="Times New Roman"/>
                <w:i/>
                <w:sz w:val="28"/>
                <w:szCs w:val="28"/>
              </w:rPr>
              <w:t xml:space="preserve"> </w:t>
            </w:r>
            <w:r>
              <w:rPr>
                <w:rFonts w:ascii="Times New Roman" w:eastAsia="Times New Roman" w:hAnsi="Times New Roman" w:cs="Times New Roman"/>
                <w:b/>
                <w:i/>
                <w:sz w:val="28"/>
                <w:szCs w:val="28"/>
              </w:rPr>
              <w:t>were carried up</w:t>
            </w:r>
            <w:r>
              <w:rPr>
                <w:rFonts w:ascii="Times New Roman" w:eastAsia="Times New Roman" w:hAnsi="Times New Roman" w:cs="Times New Roman"/>
                <w:i/>
                <w:sz w:val="28"/>
                <w:szCs w:val="28"/>
              </w:rPr>
              <w:t xml:space="preserve"> </w:t>
            </w:r>
            <w:r>
              <w:rPr>
                <w:rFonts w:ascii="Times New Roman" w:eastAsia="Times New Roman" w:hAnsi="Times New Roman" w:cs="Times New Roman"/>
                <w:b/>
                <w:i/>
                <w:sz w:val="28"/>
                <w:szCs w:val="28"/>
              </w:rPr>
              <w:t>by Ha</w:t>
            </w:r>
            <w:r>
              <w:rPr>
                <w:rFonts w:ascii="Times New Roman" w:eastAsia="Times New Roman" w:hAnsi="Times New Roman" w:cs="Times New Roman"/>
                <w:b/>
                <w:i/>
                <w:sz w:val="28"/>
                <w:szCs w:val="28"/>
              </w:rPr>
              <w:t>rdman’s son</w:t>
            </w:r>
            <w:r>
              <w:rPr>
                <w:rFonts w:ascii="Times New Roman" w:eastAsia="Times New Roman" w:hAnsi="Times New Roman" w:cs="Times New Roman"/>
                <w:i/>
                <w:sz w:val="28"/>
                <w:szCs w:val="28"/>
              </w:rPr>
              <w:t xml:space="preserve"> Danny, there was </w:t>
            </w:r>
            <w:r>
              <w:rPr>
                <w:rFonts w:ascii="Times New Roman" w:eastAsia="Times New Roman" w:hAnsi="Times New Roman" w:cs="Times New Roman"/>
                <w:b/>
                <w:i/>
                <w:sz w:val="28"/>
                <w:szCs w:val="28"/>
              </w:rPr>
              <w:t>cordial</w:t>
            </w:r>
            <w:r>
              <w:rPr>
                <w:rFonts w:ascii="Times New Roman" w:eastAsia="Times New Roman" w:hAnsi="Times New Roman" w:cs="Times New Roman"/>
                <w:i/>
                <w:sz w:val="28"/>
                <w:szCs w:val="28"/>
              </w:rPr>
              <w:t xml:space="preserve"> in the kitchen, a tour of the house, </w:t>
            </w:r>
            <w:r>
              <w:rPr>
                <w:rFonts w:ascii="Times New Roman" w:eastAsia="Times New Roman" w:hAnsi="Times New Roman" w:cs="Times New Roman"/>
                <w:b/>
                <w:i/>
                <w:sz w:val="28"/>
                <w:szCs w:val="28"/>
              </w:rPr>
              <w:t>a swim</w:t>
            </w:r>
            <w:r>
              <w:rPr>
                <w:rFonts w:ascii="Times New Roman" w:eastAsia="Times New Roman" w:hAnsi="Times New Roman" w:cs="Times New Roman"/>
                <w:i/>
                <w:sz w:val="28"/>
                <w:szCs w:val="28"/>
              </w:rPr>
              <w:t xml:space="preserve"> in the pool and </w:t>
            </w:r>
            <w:r>
              <w:rPr>
                <w:rFonts w:ascii="Times New Roman" w:eastAsia="Times New Roman" w:hAnsi="Times New Roman" w:cs="Times New Roman"/>
                <w:b/>
                <w:i/>
                <w:sz w:val="28"/>
                <w:szCs w:val="28"/>
              </w:rPr>
              <w:t>lunch</w:t>
            </w:r>
            <w:r>
              <w:rPr>
                <w:rFonts w:ascii="Times New Roman" w:eastAsia="Times New Roman" w:hAnsi="Times New Roman" w:cs="Times New Roman"/>
                <w:i/>
                <w:sz w:val="28"/>
                <w:szCs w:val="28"/>
              </w:rPr>
              <w:t xml:space="preserve"> in the south garden, under the shade of the vines.</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Гостям</w:t>
            </w:r>
            <w:r>
              <w:rPr>
                <w:rFonts w:ascii="Times New Roman" w:eastAsia="Times New Roman" w:hAnsi="Times New Roman" w:cs="Times New Roman"/>
                <w:i/>
                <w:sz w:val="28"/>
                <w:szCs w:val="28"/>
              </w:rPr>
              <w:t xml:space="preserve"> – уся трійця була руда і ластата – </w:t>
            </w:r>
            <w:r>
              <w:rPr>
                <w:rFonts w:ascii="Times New Roman" w:eastAsia="Times New Roman" w:hAnsi="Times New Roman" w:cs="Times New Roman"/>
                <w:b/>
                <w:i/>
                <w:sz w:val="28"/>
                <w:szCs w:val="28"/>
              </w:rPr>
              <w:t>показали</w:t>
            </w:r>
            <w:r>
              <w:rPr>
                <w:rFonts w:ascii="Times New Roman" w:eastAsia="Times New Roman" w:hAnsi="Times New Roman" w:cs="Times New Roman"/>
                <w:i/>
                <w:sz w:val="28"/>
                <w:szCs w:val="28"/>
              </w:rPr>
              <w:t xml:space="preserve"> їхні кімнати, </w:t>
            </w:r>
            <w:r>
              <w:rPr>
                <w:rFonts w:ascii="Times New Roman" w:eastAsia="Times New Roman" w:hAnsi="Times New Roman" w:cs="Times New Roman"/>
                <w:b/>
                <w:i/>
                <w:sz w:val="28"/>
                <w:szCs w:val="28"/>
              </w:rPr>
              <w:t>речі</w:t>
            </w:r>
            <w:r>
              <w:rPr>
                <w:rFonts w:ascii="Times New Roman" w:eastAsia="Times New Roman" w:hAnsi="Times New Roman" w:cs="Times New Roman"/>
                <w:i/>
                <w:sz w:val="28"/>
                <w:szCs w:val="28"/>
              </w:rPr>
              <w:t xml:space="preserve"> </w:t>
            </w:r>
            <w:r>
              <w:rPr>
                <w:rFonts w:ascii="Times New Roman" w:eastAsia="Times New Roman" w:hAnsi="Times New Roman" w:cs="Times New Roman"/>
                <w:b/>
                <w:i/>
                <w:sz w:val="28"/>
                <w:szCs w:val="28"/>
              </w:rPr>
              <w:t>відніс</w:t>
            </w:r>
            <w:r>
              <w:rPr>
                <w:rFonts w:ascii="Times New Roman" w:eastAsia="Times New Roman" w:hAnsi="Times New Roman" w:cs="Times New Roman"/>
                <w:i/>
                <w:sz w:val="28"/>
                <w:szCs w:val="28"/>
              </w:rPr>
              <w:t xml:space="preserve"> </w:t>
            </w:r>
            <w:r>
              <w:rPr>
                <w:rFonts w:ascii="Times New Roman" w:eastAsia="Times New Roman" w:hAnsi="Times New Roman" w:cs="Times New Roman"/>
                <w:b/>
                <w:i/>
                <w:sz w:val="28"/>
                <w:szCs w:val="28"/>
              </w:rPr>
              <w:t>Денні, син Гардмена</w:t>
            </w:r>
            <w:r>
              <w:rPr>
                <w:rFonts w:ascii="Times New Roman" w:eastAsia="Times New Roman" w:hAnsi="Times New Roman" w:cs="Times New Roman"/>
                <w:i/>
                <w:sz w:val="28"/>
                <w:szCs w:val="28"/>
              </w:rPr>
              <w:t xml:space="preserve">; діти </w:t>
            </w:r>
            <w:r>
              <w:rPr>
                <w:rFonts w:ascii="Times New Roman" w:eastAsia="Times New Roman" w:hAnsi="Times New Roman" w:cs="Times New Roman"/>
                <w:b/>
                <w:i/>
                <w:sz w:val="28"/>
                <w:szCs w:val="28"/>
              </w:rPr>
              <w:t>зігрілися</w:t>
            </w:r>
            <w:r>
              <w:rPr>
                <w:rFonts w:ascii="Times New Roman" w:eastAsia="Times New Roman" w:hAnsi="Times New Roman" w:cs="Times New Roman"/>
                <w:i/>
                <w:sz w:val="28"/>
                <w:szCs w:val="28"/>
              </w:rPr>
              <w:t xml:space="preserve"> на кухні, здійснили екскурсію будинком, поплавали у басейні й пообідали у південному саду, в тіні виноградних лоз.</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першому прикладі через відмінності двох мов виникає досить багато замін, які відносяться до різних підвидів, отже, проана</w:t>
      </w:r>
      <w:r>
        <w:rPr>
          <w:rFonts w:ascii="Times New Roman" w:eastAsia="Times New Roman" w:hAnsi="Times New Roman" w:cs="Times New Roman"/>
          <w:sz w:val="28"/>
          <w:szCs w:val="28"/>
        </w:rPr>
        <w:t xml:space="preserve">лізуємо їх по черзі. По-перше, вже на початку речення можна спостерігати заміну ролі слова </w:t>
      </w:r>
      <w:r>
        <w:rPr>
          <w:rFonts w:ascii="Times New Roman" w:eastAsia="Times New Roman" w:hAnsi="Times New Roman" w:cs="Times New Roman"/>
          <w:i/>
          <w:sz w:val="28"/>
          <w:szCs w:val="28"/>
        </w:rPr>
        <w:t>visitors</w:t>
      </w:r>
      <w:r>
        <w:rPr>
          <w:rFonts w:ascii="Times New Roman" w:eastAsia="Times New Roman" w:hAnsi="Times New Roman" w:cs="Times New Roman"/>
          <w:sz w:val="28"/>
          <w:szCs w:val="28"/>
        </w:rPr>
        <w:t xml:space="preserve"> від підмета до додатка. Ця заміна була спровокована іншою: пасивний стан дієслова </w:t>
      </w:r>
      <w:r>
        <w:rPr>
          <w:rFonts w:ascii="Times New Roman" w:eastAsia="Times New Roman" w:hAnsi="Times New Roman" w:cs="Times New Roman"/>
          <w:i/>
          <w:sz w:val="28"/>
          <w:szCs w:val="28"/>
        </w:rPr>
        <w:t>were shown</w:t>
      </w:r>
      <w:r>
        <w:rPr>
          <w:rFonts w:ascii="Times New Roman" w:eastAsia="Times New Roman" w:hAnsi="Times New Roman" w:cs="Times New Roman"/>
          <w:sz w:val="28"/>
          <w:szCs w:val="28"/>
        </w:rPr>
        <w:t xml:space="preserve"> в англійській мові змінився на активний в українському варіанті</w:t>
      </w:r>
      <w:r>
        <w:rPr>
          <w:rFonts w:ascii="Times New Roman" w:eastAsia="Times New Roman" w:hAnsi="Times New Roman" w:cs="Times New Roman"/>
          <w:sz w:val="28"/>
          <w:szCs w:val="28"/>
        </w:rPr>
        <w:t xml:space="preserve">. Передача пасивного стану активним, у свою чергу, стала причиною подальших замін пасивного стану у використаних у реченні дієсловах. При </w:t>
      </w:r>
      <w:r>
        <w:rPr>
          <w:rFonts w:ascii="Times New Roman" w:eastAsia="Times New Roman" w:hAnsi="Times New Roman" w:cs="Times New Roman"/>
          <w:sz w:val="28"/>
          <w:szCs w:val="28"/>
        </w:rPr>
        <w:lastRenderedPageBreak/>
        <w:t xml:space="preserve">заміні на активний стан у дієслові </w:t>
      </w:r>
      <w:r>
        <w:rPr>
          <w:rFonts w:ascii="Times New Roman" w:eastAsia="Times New Roman" w:hAnsi="Times New Roman" w:cs="Times New Roman"/>
          <w:i/>
          <w:sz w:val="28"/>
          <w:szCs w:val="28"/>
        </w:rPr>
        <w:t>were carried up</w:t>
      </w:r>
      <w:r>
        <w:rPr>
          <w:rFonts w:ascii="Times New Roman" w:eastAsia="Times New Roman" w:hAnsi="Times New Roman" w:cs="Times New Roman"/>
          <w:sz w:val="28"/>
          <w:szCs w:val="28"/>
        </w:rPr>
        <w:t xml:space="preserve"> перекладачці довелося передати </w:t>
      </w:r>
      <w:r>
        <w:rPr>
          <w:rFonts w:ascii="Times New Roman" w:eastAsia="Times New Roman" w:hAnsi="Times New Roman" w:cs="Times New Roman"/>
          <w:i/>
          <w:sz w:val="28"/>
          <w:szCs w:val="28"/>
        </w:rPr>
        <w:t>by Hardman’s son Danny</w:t>
      </w:r>
      <w:r>
        <w:rPr>
          <w:rFonts w:ascii="Times New Roman" w:eastAsia="Times New Roman" w:hAnsi="Times New Roman" w:cs="Times New Roman"/>
          <w:sz w:val="28"/>
          <w:szCs w:val="28"/>
        </w:rPr>
        <w:t xml:space="preserve"> як підмет, хо</w:t>
      </w:r>
      <w:r>
        <w:rPr>
          <w:rFonts w:ascii="Times New Roman" w:eastAsia="Times New Roman" w:hAnsi="Times New Roman" w:cs="Times New Roman"/>
          <w:sz w:val="28"/>
          <w:szCs w:val="28"/>
        </w:rPr>
        <w:t xml:space="preserve">ча до цього в оригіналі ця фраза відповідала на запитання </w:t>
      </w:r>
      <w:r>
        <w:rPr>
          <w:rFonts w:ascii="Times New Roman" w:eastAsia="Times New Roman" w:hAnsi="Times New Roman" w:cs="Times New Roman"/>
          <w:i/>
          <w:sz w:val="28"/>
          <w:szCs w:val="28"/>
        </w:rPr>
        <w:t>ким?</w:t>
      </w:r>
      <w:r>
        <w:rPr>
          <w:rFonts w:ascii="Times New Roman" w:eastAsia="Times New Roman" w:hAnsi="Times New Roman" w:cs="Times New Roman"/>
          <w:sz w:val="28"/>
          <w:szCs w:val="28"/>
        </w:rPr>
        <w:t xml:space="preserve"> А от підмет </w:t>
      </w:r>
      <w:r>
        <w:rPr>
          <w:rFonts w:ascii="Times New Roman" w:eastAsia="Times New Roman" w:hAnsi="Times New Roman" w:cs="Times New Roman"/>
          <w:i/>
          <w:sz w:val="28"/>
          <w:szCs w:val="28"/>
        </w:rPr>
        <w:t>cases</w:t>
      </w:r>
      <w:r>
        <w:rPr>
          <w:rFonts w:ascii="Times New Roman" w:eastAsia="Times New Roman" w:hAnsi="Times New Roman" w:cs="Times New Roman"/>
          <w:sz w:val="28"/>
          <w:szCs w:val="28"/>
        </w:rPr>
        <w:t xml:space="preserve"> отримав роль додатка у перекладі. Ближче до кінця речення можна помітити наявність в оригіналі віддієслівного іменника </w:t>
      </w:r>
      <w:r>
        <w:rPr>
          <w:rFonts w:ascii="Times New Roman" w:eastAsia="Times New Roman" w:hAnsi="Times New Roman" w:cs="Times New Roman"/>
          <w:i/>
          <w:sz w:val="28"/>
          <w:szCs w:val="28"/>
        </w:rPr>
        <w:t>a swim</w:t>
      </w:r>
      <w:r>
        <w:rPr>
          <w:rFonts w:ascii="Times New Roman" w:eastAsia="Times New Roman" w:hAnsi="Times New Roman" w:cs="Times New Roman"/>
          <w:sz w:val="28"/>
          <w:szCs w:val="28"/>
        </w:rPr>
        <w:t xml:space="preserve">, який у перекладі було легше передати дієсловом, </w:t>
      </w:r>
      <w:r>
        <w:rPr>
          <w:rFonts w:ascii="Times New Roman" w:eastAsia="Times New Roman" w:hAnsi="Times New Roman" w:cs="Times New Roman"/>
          <w:sz w:val="28"/>
          <w:szCs w:val="28"/>
        </w:rPr>
        <w:t xml:space="preserve">оскільки у ньому вже закладено значення дії. Окрім цього, по аналогії з </w:t>
      </w:r>
      <w:r>
        <w:rPr>
          <w:rFonts w:ascii="Times New Roman" w:eastAsia="Times New Roman" w:hAnsi="Times New Roman" w:cs="Times New Roman"/>
          <w:i/>
          <w:sz w:val="28"/>
          <w:szCs w:val="28"/>
        </w:rPr>
        <w:t>a swim</w:t>
      </w:r>
      <w:r>
        <w:rPr>
          <w:rFonts w:ascii="Times New Roman" w:eastAsia="Times New Roman" w:hAnsi="Times New Roman" w:cs="Times New Roman"/>
          <w:sz w:val="28"/>
          <w:szCs w:val="28"/>
        </w:rPr>
        <w:t xml:space="preserve"> перекладачка передала іменники </w:t>
      </w:r>
      <w:r>
        <w:rPr>
          <w:rFonts w:ascii="Times New Roman" w:eastAsia="Times New Roman" w:hAnsi="Times New Roman" w:cs="Times New Roman"/>
          <w:i/>
          <w:sz w:val="28"/>
          <w:szCs w:val="28"/>
        </w:rPr>
        <w:t>lunch</w:t>
      </w:r>
      <w:r>
        <w:rPr>
          <w:rFonts w:ascii="Times New Roman" w:eastAsia="Times New Roman" w:hAnsi="Times New Roman" w:cs="Times New Roman"/>
          <w:sz w:val="28"/>
          <w:szCs w:val="28"/>
        </w:rPr>
        <w:t xml:space="preserve"> та </w:t>
      </w:r>
      <w:r>
        <w:rPr>
          <w:rFonts w:ascii="Times New Roman" w:eastAsia="Times New Roman" w:hAnsi="Times New Roman" w:cs="Times New Roman"/>
          <w:i/>
          <w:sz w:val="28"/>
          <w:szCs w:val="28"/>
        </w:rPr>
        <w:t>cordial</w:t>
      </w:r>
      <w:r>
        <w:rPr>
          <w:rFonts w:ascii="Times New Roman" w:eastAsia="Times New Roman" w:hAnsi="Times New Roman" w:cs="Times New Roman"/>
          <w:sz w:val="28"/>
          <w:szCs w:val="28"/>
        </w:rPr>
        <w:t xml:space="preserve"> також дієсловом, оскільки в англійській мові ці слова були однорідними членами речення. </w:t>
      </w:r>
    </w:p>
    <w:tbl>
      <w:tblPr>
        <w:tblStyle w:val="afff8"/>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Whаt other authority </w:t>
            </w:r>
            <w:r>
              <w:rPr>
                <w:rFonts w:ascii="Times New Roman" w:eastAsia="Times New Roman" w:hAnsi="Times New Roman" w:cs="Times New Roman"/>
                <w:b/>
                <w:i/>
                <w:sz w:val="28"/>
                <w:szCs w:val="28"/>
              </w:rPr>
              <w:t>could</w:t>
            </w:r>
            <w:r>
              <w:rPr>
                <w:rFonts w:ascii="Times New Roman" w:eastAsia="Times New Roman" w:hAnsi="Times New Roman" w:cs="Times New Roman"/>
                <w:i/>
                <w:sz w:val="28"/>
                <w:szCs w:val="28"/>
              </w:rPr>
              <w:t xml:space="preserve"> she have?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Яку</w:t>
            </w:r>
            <w:r>
              <w:rPr>
                <w:rFonts w:ascii="Times New Roman" w:eastAsia="Times New Roman" w:hAnsi="Times New Roman" w:cs="Times New Roman"/>
                <w:i/>
                <w:sz w:val="28"/>
                <w:szCs w:val="28"/>
              </w:rPr>
              <w:t xml:space="preserve"> іншу владу вона </w:t>
            </w:r>
            <w:r>
              <w:rPr>
                <w:rFonts w:ascii="Times New Roman" w:eastAsia="Times New Roman" w:hAnsi="Times New Roman" w:cs="Times New Roman"/>
                <w:b/>
                <w:i/>
                <w:sz w:val="28"/>
                <w:szCs w:val="28"/>
              </w:rPr>
              <w:t>має</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наведеному прикладі спостерігається вже новий тип заміни, який полягає у передачі минулого часу у дієслові </w:t>
      </w:r>
      <w:r>
        <w:rPr>
          <w:rFonts w:ascii="Times New Roman" w:eastAsia="Times New Roman" w:hAnsi="Times New Roman" w:cs="Times New Roman"/>
          <w:i/>
          <w:sz w:val="28"/>
          <w:szCs w:val="28"/>
        </w:rPr>
        <w:t>could have</w:t>
      </w:r>
      <w:r>
        <w:rPr>
          <w:rFonts w:ascii="Times New Roman" w:eastAsia="Times New Roman" w:hAnsi="Times New Roman" w:cs="Times New Roman"/>
          <w:sz w:val="28"/>
          <w:szCs w:val="28"/>
        </w:rPr>
        <w:t xml:space="preserve"> теперішнім часом у дієслові </w:t>
      </w:r>
      <w:r>
        <w:rPr>
          <w:rFonts w:ascii="Times New Roman" w:eastAsia="Times New Roman" w:hAnsi="Times New Roman" w:cs="Times New Roman"/>
          <w:i/>
          <w:sz w:val="28"/>
          <w:szCs w:val="28"/>
        </w:rPr>
        <w:t>має</w:t>
      </w:r>
      <w:r>
        <w:rPr>
          <w:rFonts w:ascii="Times New Roman" w:eastAsia="Times New Roman" w:hAnsi="Times New Roman" w:cs="Times New Roman"/>
          <w:sz w:val="28"/>
          <w:szCs w:val="28"/>
        </w:rPr>
        <w:t>. Проблема полягає у тому, що контекст в цьому уривку українською мовою не припуск</w:t>
      </w:r>
      <w:r>
        <w:rPr>
          <w:rFonts w:ascii="Times New Roman" w:eastAsia="Times New Roman" w:hAnsi="Times New Roman" w:cs="Times New Roman"/>
          <w:sz w:val="28"/>
          <w:szCs w:val="28"/>
        </w:rPr>
        <w:t>ає наявність умовного способу дієслова. Тобто, героїня ставить це питання, намагаючись з’ясувати, яку реальну владу вона має зараз, у своєму віці, а не умовно. Через че перекладачка прийняла рішення використати граматичну заміну форми часу.</w:t>
      </w:r>
    </w:p>
    <w:tbl>
      <w:tblPr>
        <w:tblStyle w:val="afff9"/>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The childhood of a spoiled prince could be framed within half a page, a moonlit dash through sleepy villages was one rhythmically emphatic sentence, falling in love could be achieved in a single word—a </w:t>
            </w:r>
            <w:r>
              <w:rPr>
                <w:rFonts w:ascii="Times New Roman" w:eastAsia="Times New Roman" w:hAnsi="Times New Roman" w:cs="Times New Roman"/>
                <w:b/>
                <w:i/>
                <w:sz w:val="28"/>
                <w:szCs w:val="28"/>
              </w:rPr>
              <w:t>glance</w:t>
            </w:r>
            <w:r>
              <w:rPr>
                <w:rFonts w:ascii="Times New Roman" w:eastAsia="Times New Roman" w:hAnsi="Times New Roman" w:cs="Times New Roman"/>
                <w:i/>
                <w:sz w:val="28"/>
                <w:szCs w:val="28"/>
              </w:rPr>
              <w:t xml:space="preserve"> (прикметник іменником).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Дитинство розпещеного </w:t>
            </w:r>
            <w:r>
              <w:rPr>
                <w:rFonts w:ascii="Times New Roman" w:eastAsia="Times New Roman" w:hAnsi="Times New Roman" w:cs="Times New Roman"/>
                <w:i/>
                <w:sz w:val="28"/>
                <w:szCs w:val="28"/>
              </w:rPr>
              <w:t>принца можна ввібгати у півсторінки, утечу в місячному сяйві через сонні села – висловити однією ритмічною виразною фразою, закоханість узагалі можна описати одним словом – «</w:t>
            </w:r>
            <w:r>
              <w:rPr>
                <w:rFonts w:ascii="Times New Roman" w:eastAsia="Times New Roman" w:hAnsi="Times New Roman" w:cs="Times New Roman"/>
                <w:b/>
                <w:i/>
                <w:sz w:val="28"/>
                <w:szCs w:val="28"/>
              </w:rPr>
              <w:t>миттєва</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Наведений вище приклад яскраво ілюструє випадок використання граматично</w:t>
      </w:r>
      <w:r>
        <w:rPr>
          <w:rFonts w:ascii="Times New Roman" w:eastAsia="Times New Roman" w:hAnsi="Times New Roman" w:cs="Times New Roman"/>
          <w:sz w:val="28"/>
          <w:szCs w:val="28"/>
        </w:rPr>
        <w:t xml:space="preserve">ї трансформації заміни, але вже стосовно частин мови. В оригіналі іменник </w:t>
      </w:r>
      <w:r>
        <w:rPr>
          <w:rFonts w:ascii="Times New Roman" w:eastAsia="Times New Roman" w:hAnsi="Times New Roman" w:cs="Times New Roman"/>
          <w:i/>
          <w:sz w:val="28"/>
          <w:szCs w:val="28"/>
        </w:rPr>
        <w:t>glance</w:t>
      </w:r>
      <w:r>
        <w:rPr>
          <w:rFonts w:ascii="Times New Roman" w:eastAsia="Times New Roman" w:hAnsi="Times New Roman" w:cs="Times New Roman"/>
          <w:sz w:val="28"/>
          <w:szCs w:val="28"/>
        </w:rPr>
        <w:t xml:space="preserve"> описує швидкість зміни почуттів героїні, але якщо б перекладачка </w:t>
      </w:r>
      <w:r>
        <w:rPr>
          <w:rFonts w:ascii="Times New Roman" w:eastAsia="Times New Roman" w:hAnsi="Times New Roman" w:cs="Times New Roman"/>
          <w:sz w:val="28"/>
          <w:szCs w:val="28"/>
        </w:rPr>
        <w:lastRenderedPageBreak/>
        <w:t xml:space="preserve">відтворила ту саму частину мови, то кореляція між словами </w:t>
      </w:r>
      <w:r>
        <w:rPr>
          <w:rFonts w:ascii="Times New Roman" w:eastAsia="Times New Roman" w:hAnsi="Times New Roman" w:cs="Times New Roman"/>
          <w:i/>
          <w:sz w:val="28"/>
          <w:szCs w:val="28"/>
        </w:rPr>
        <w:t>glance</w:t>
      </w:r>
      <w:r>
        <w:rPr>
          <w:rFonts w:ascii="Times New Roman" w:eastAsia="Times New Roman" w:hAnsi="Times New Roman" w:cs="Times New Roman"/>
          <w:sz w:val="28"/>
          <w:szCs w:val="28"/>
        </w:rPr>
        <w:t xml:space="preserve"> та </w:t>
      </w:r>
      <w:r>
        <w:rPr>
          <w:rFonts w:ascii="Times New Roman" w:eastAsia="Times New Roman" w:hAnsi="Times New Roman" w:cs="Times New Roman"/>
          <w:i/>
          <w:sz w:val="28"/>
          <w:szCs w:val="28"/>
        </w:rPr>
        <w:t>любов</w:t>
      </w:r>
      <w:r>
        <w:rPr>
          <w:rFonts w:ascii="Times New Roman" w:eastAsia="Times New Roman" w:hAnsi="Times New Roman" w:cs="Times New Roman"/>
          <w:sz w:val="28"/>
          <w:szCs w:val="28"/>
        </w:rPr>
        <w:t xml:space="preserve"> була б зруйнована, тобто передана неадекватно. Однак, замість іменника </w:t>
      </w:r>
      <w:r>
        <w:rPr>
          <w:rFonts w:ascii="Times New Roman" w:eastAsia="Times New Roman" w:hAnsi="Times New Roman" w:cs="Times New Roman"/>
          <w:i/>
          <w:sz w:val="28"/>
          <w:szCs w:val="28"/>
        </w:rPr>
        <w:t>glance</w:t>
      </w:r>
      <w:r>
        <w:rPr>
          <w:rFonts w:ascii="Times New Roman" w:eastAsia="Times New Roman" w:hAnsi="Times New Roman" w:cs="Times New Roman"/>
          <w:sz w:val="28"/>
          <w:szCs w:val="28"/>
        </w:rPr>
        <w:t xml:space="preserve"> перекладачка вирішила обрати прикметник </w:t>
      </w:r>
      <w:r>
        <w:rPr>
          <w:rFonts w:ascii="Times New Roman" w:eastAsia="Times New Roman" w:hAnsi="Times New Roman" w:cs="Times New Roman"/>
          <w:i/>
          <w:sz w:val="28"/>
          <w:szCs w:val="28"/>
        </w:rPr>
        <w:t>миттєва</w:t>
      </w:r>
      <w:r>
        <w:rPr>
          <w:rFonts w:ascii="Times New Roman" w:eastAsia="Times New Roman" w:hAnsi="Times New Roman" w:cs="Times New Roman"/>
          <w:sz w:val="28"/>
          <w:szCs w:val="28"/>
        </w:rPr>
        <w:t xml:space="preserve">, який має таке значення, як й оригінальний іменник та створює потрібний опис почуттів, що не суперечить авторському слову.   </w:t>
      </w:r>
    </w:p>
    <w:tbl>
      <w:tblPr>
        <w:tblStyle w:val="afffa"/>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The</w:t>
            </w:r>
            <w:r>
              <w:rPr>
                <w:rFonts w:ascii="Times New Roman" w:eastAsia="Times New Roman" w:hAnsi="Times New Roman" w:cs="Times New Roman"/>
                <w:i/>
                <w:sz w:val="28"/>
                <w:szCs w:val="28"/>
              </w:rPr>
              <w:t xml:space="preserve"> reckless passion of the heroine, Arabella, for a wicked foreign count is punished by ill fortune when she contracts cholera during an impetuous dash toward a seaside town with her intended. </w:t>
            </w:r>
          </w:p>
          <w:p w:rsidR="00D66B52" w:rsidRDefault="00D66B52">
            <w:pPr>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Героїня, Арабелла, нестямно й жагуче закохана у неправедного гр</w:t>
            </w:r>
            <w:r>
              <w:rPr>
                <w:rFonts w:ascii="Times New Roman" w:eastAsia="Times New Roman" w:hAnsi="Times New Roman" w:cs="Times New Roman"/>
                <w:i/>
                <w:sz w:val="28"/>
                <w:szCs w:val="28"/>
              </w:rPr>
              <w:t>афа-чужоземця, за свою нерозсудливість несе Божу кару, заразившись на холеру під час шаленої втечі з нареченим до приморського міста.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Наступний підвид граматичної трансформації заміни представлений у наведеному прикладі. Речення англійською мовою є складнопідрядним, що підтверджується наявністю сполучника підрядності </w:t>
      </w:r>
      <w:r>
        <w:rPr>
          <w:rFonts w:ascii="Times New Roman" w:eastAsia="Times New Roman" w:hAnsi="Times New Roman" w:cs="Times New Roman"/>
          <w:i/>
          <w:sz w:val="28"/>
          <w:szCs w:val="28"/>
        </w:rPr>
        <w:t>when</w:t>
      </w:r>
      <w:r>
        <w:rPr>
          <w:rFonts w:ascii="Times New Roman" w:eastAsia="Times New Roman" w:hAnsi="Times New Roman" w:cs="Times New Roman"/>
          <w:sz w:val="28"/>
          <w:szCs w:val="28"/>
        </w:rPr>
        <w:t>. Однак, у перекладі підрядної частини вже немає. Складне речення п</w:t>
      </w:r>
      <w:r>
        <w:rPr>
          <w:rFonts w:ascii="Times New Roman" w:eastAsia="Times New Roman" w:hAnsi="Times New Roman" w:cs="Times New Roman"/>
          <w:sz w:val="28"/>
          <w:szCs w:val="28"/>
        </w:rPr>
        <w:t xml:space="preserve">ередається простим, у той же час ускладненим дієприкметниковим та дієприслівниковим зворотами </w:t>
      </w:r>
      <w:r>
        <w:rPr>
          <w:rFonts w:ascii="Times New Roman" w:eastAsia="Times New Roman" w:hAnsi="Times New Roman" w:cs="Times New Roman"/>
          <w:i/>
          <w:sz w:val="28"/>
          <w:szCs w:val="28"/>
        </w:rPr>
        <w:t>нестямно й жагуче закохана у неправедного графа-чужоземця</w:t>
      </w:r>
      <w:r>
        <w:rPr>
          <w:rFonts w:ascii="Times New Roman" w:eastAsia="Times New Roman" w:hAnsi="Times New Roman" w:cs="Times New Roman"/>
          <w:sz w:val="28"/>
          <w:szCs w:val="28"/>
        </w:rPr>
        <w:t xml:space="preserve"> та </w:t>
      </w:r>
      <w:r>
        <w:rPr>
          <w:rFonts w:ascii="Times New Roman" w:eastAsia="Times New Roman" w:hAnsi="Times New Roman" w:cs="Times New Roman"/>
          <w:i/>
          <w:sz w:val="28"/>
          <w:szCs w:val="28"/>
        </w:rPr>
        <w:t>заразившись на холеру під час шаленої втечі з нареченим до приморського міста</w:t>
      </w:r>
      <w:r>
        <w:rPr>
          <w:rFonts w:ascii="Times New Roman" w:eastAsia="Times New Roman" w:hAnsi="Times New Roman" w:cs="Times New Roman"/>
          <w:sz w:val="28"/>
          <w:szCs w:val="28"/>
        </w:rPr>
        <w:t xml:space="preserve"> відповідно. Таким чином</w:t>
      </w:r>
      <w:r>
        <w:rPr>
          <w:rFonts w:ascii="Times New Roman" w:eastAsia="Times New Roman" w:hAnsi="Times New Roman" w:cs="Times New Roman"/>
          <w:sz w:val="28"/>
          <w:szCs w:val="28"/>
        </w:rPr>
        <w:t xml:space="preserve">, перекладачці вдалося передати повний об’єм інформації, закладеної в оригінальному тексті. </w:t>
      </w:r>
    </w:p>
    <w:tbl>
      <w:tblPr>
        <w:tblStyle w:val="afffb"/>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Briony knew </w:t>
            </w:r>
            <w:r>
              <w:rPr>
                <w:rFonts w:ascii="Times New Roman" w:eastAsia="Times New Roman" w:hAnsi="Times New Roman" w:cs="Times New Roman"/>
                <w:b/>
                <w:i/>
                <w:sz w:val="28"/>
                <w:szCs w:val="28"/>
              </w:rPr>
              <w:t>that</w:t>
            </w:r>
            <w:r>
              <w:rPr>
                <w:rFonts w:ascii="Times New Roman" w:eastAsia="Times New Roman" w:hAnsi="Times New Roman" w:cs="Times New Roman"/>
                <w:i/>
                <w:sz w:val="28"/>
                <w:szCs w:val="28"/>
              </w:rPr>
              <w:t xml:space="preserve"> if </w:t>
            </w:r>
            <w:r>
              <w:rPr>
                <w:rFonts w:ascii="Times New Roman" w:eastAsia="Times New Roman" w:hAnsi="Times New Roman" w:cs="Times New Roman"/>
                <w:b/>
                <w:i/>
                <w:sz w:val="28"/>
                <w:szCs w:val="28"/>
              </w:rPr>
              <w:t>she</w:t>
            </w:r>
            <w:r>
              <w:rPr>
                <w:rFonts w:ascii="Times New Roman" w:eastAsia="Times New Roman" w:hAnsi="Times New Roman" w:cs="Times New Roman"/>
                <w:i/>
                <w:sz w:val="28"/>
                <w:szCs w:val="28"/>
              </w:rPr>
              <w:t xml:space="preserve"> had traveled two hundred miles to a strange house, bright  questions and jokey asides, and </w:t>
            </w:r>
            <w:r>
              <w:rPr>
                <w:rFonts w:ascii="Times New Roman" w:eastAsia="Times New Roman" w:hAnsi="Times New Roman" w:cs="Times New Roman"/>
                <w:b/>
                <w:i/>
                <w:sz w:val="28"/>
                <w:szCs w:val="28"/>
              </w:rPr>
              <w:t>being told</w:t>
            </w:r>
            <w:r>
              <w:rPr>
                <w:rFonts w:ascii="Times New Roman" w:eastAsia="Times New Roman" w:hAnsi="Times New Roman" w:cs="Times New Roman"/>
                <w:i/>
                <w:sz w:val="28"/>
                <w:szCs w:val="28"/>
              </w:rPr>
              <w:t xml:space="preserve"> in a hundred different ways that she </w:t>
            </w:r>
            <w:r>
              <w:rPr>
                <w:rFonts w:ascii="Times New Roman" w:eastAsia="Times New Roman" w:hAnsi="Times New Roman" w:cs="Times New Roman"/>
                <w:i/>
                <w:sz w:val="28"/>
                <w:szCs w:val="28"/>
              </w:rPr>
              <w:t xml:space="preserve">was free to </w:t>
            </w:r>
            <w:r>
              <w:rPr>
                <w:rFonts w:ascii="Times New Roman" w:eastAsia="Times New Roman" w:hAnsi="Times New Roman" w:cs="Times New Roman"/>
                <w:b/>
                <w:i/>
                <w:sz w:val="28"/>
                <w:szCs w:val="28"/>
              </w:rPr>
              <w:t>choose</w:t>
            </w:r>
            <w:r>
              <w:rPr>
                <w:rFonts w:ascii="Times New Roman" w:eastAsia="Times New Roman" w:hAnsi="Times New Roman" w:cs="Times New Roman"/>
                <w:i/>
                <w:sz w:val="28"/>
                <w:szCs w:val="28"/>
              </w:rPr>
              <w:t>, would have oppressed her.</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Брайоні знала</w:t>
            </w:r>
            <w:r>
              <w:rPr>
                <w:rFonts w:ascii="Times New Roman" w:eastAsia="Times New Roman" w:hAnsi="Times New Roman" w:cs="Times New Roman"/>
                <w:b/>
                <w:i/>
                <w:sz w:val="28"/>
                <w:szCs w:val="28"/>
              </w:rPr>
              <w:t>:</w:t>
            </w:r>
            <w:r>
              <w:rPr>
                <w:rFonts w:ascii="Times New Roman" w:eastAsia="Times New Roman" w:hAnsi="Times New Roman" w:cs="Times New Roman"/>
                <w:i/>
                <w:sz w:val="28"/>
                <w:szCs w:val="28"/>
              </w:rPr>
              <w:t xml:space="preserve"> якби </w:t>
            </w:r>
            <w:r>
              <w:rPr>
                <w:rFonts w:ascii="Times New Roman" w:eastAsia="Times New Roman" w:hAnsi="Times New Roman" w:cs="Times New Roman"/>
                <w:b/>
                <w:i/>
                <w:sz w:val="28"/>
                <w:szCs w:val="28"/>
              </w:rPr>
              <w:t>їй</w:t>
            </w:r>
            <w:r>
              <w:rPr>
                <w:rFonts w:ascii="Times New Roman" w:eastAsia="Times New Roman" w:hAnsi="Times New Roman" w:cs="Times New Roman"/>
                <w:i/>
                <w:sz w:val="28"/>
                <w:szCs w:val="28"/>
              </w:rPr>
              <w:t xml:space="preserve"> довелося подолати двісті миль до чужої домівки, потрапити у кільце гострих питань і жартівливих зауважень, і їй на сто ладів </w:t>
            </w:r>
            <w:r>
              <w:rPr>
                <w:rFonts w:ascii="Times New Roman" w:eastAsia="Times New Roman" w:hAnsi="Times New Roman" w:cs="Times New Roman"/>
                <w:b/>
                <w:i/>
                <w:sz w:val="28"/>
                <w:szCs w:val="28"/>
              </w:rPr>
              <w:t>торочили</w:t>
            </w:r>
            <w:r>
              <w:rPr>
                <w:rFonts w:ascii="Times New Roman" w:eastAsia="Times New Roman" w:hAnsi="Times New Roman" w:cs="Times New Roman"/>
                <w:i/>
                <w:sz w:val="28"/>
                <w:szCs w:val="28"/>
              </w:rPr>
              <w:t xml:space="preserve"> б, що вона вільна у </w:t>
            </w:r>
            <w:r>
              <w:rPr>
                <w:rFonts w:ascii="Times New Roman" w:eastAsia="Times New Roman" w:hAnsi="Times New Roman" w:cs="Times New Roman"/>
                <w:b/>
                <w:i/>
                <w:sz w:val="28"/>
                <w:szCs w:val="28"/>
              </w:rPr>
              <w:t>виборі</w:t>
            </w:r>
            <w:r>
              <w:rPr>
                <w:rFonts w:ascii="Times New Roman" w:eastAsia="Times New Roman" w:hAnsi="Times New Roman" w:cs="Times New Roman"/>
                <w:i/>
                <w:sz w:val="28"/>
                <w:szCs w:val="28"/>
              </w:rPr>
              <w:t>, це її гнітило б.</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Предста</w:t>
      </w:r>
      <w:r>
        <w:rPr>
          <w:rFonts w:ascii="Times New Roman" w:eastAsia="Times New Roman" w:hAnsi="Times New Roman" w:cs="Times New Roman"/>
          <w:sz w:val="28"/>
          <w:szCs w:val="28"/>
        </w:rPr>
        <w:t xml:space="preserve">влене речення включає в себе досить багато підвидів замін, як наприклад заміна частин речення. Підмет </w:t>
      </w:r>
      <w:r>
        <w:rPr>
          <w:rFonts w:ascii="Times New Roman" w:eastAsia="Times New Roman" w:hAnsi="Times New Roman" w:cs="Times New Roman"/>
          <w:i/>
          <w:sz w:val="28"/>
          <w:szCs w:val="28"/>
        </w:rPr>
        <w:t>she</w:t>
      </w:r>
      <w:r>
        <w:rPr>
          <w:rFonts w:ascii="Times New Roman" w:eastAsia="Times New Roman" w:hAnsi="Times New Roman" w:cs="Times New Roman"/>
          <w:sz w:val="28"/>
          <w:szCs w:val="28"/>
        </w:rPr>
        <w:t xml:space="preserve"> в оригінальному реченні під час перекладу замінюється на додаток </w:t>
      </w:r>
      <w:r>
        <w:rPr>
          <w:rFonts w:ascii="Times New Roman" w:eastAsia="Times New Roman" w:hAnsi="Times New Roman" w:cs="Times New Roman"/>
          <w:i/>
          <w:sz w:val="28"/>
          <w:szCs w:val="28"/>
        </w:rPr>
        <w:t>їй</w:t>
      </w:r>
      <w:r>
        <w:rPr>
          <w:rFonts w:ascii="Times New Roman" w:eastAsia="Times New Roman" w:hAnsi="Times New Roman" w:cs="Times New Roman"/>
          <w:sz w:val="28"/>
          <w:szCs w:val="28"/>
        </w:rPr>
        <w:t xml:space="preserve">, що призводить до відсутності у цій частині речення підмета взагалі, перетворюючи </w:t>
      </w:r>
      <w:r>
        <w:rPr>
          <w:rFonts w:ascii="Times New Roman" w:eastAsia="Times New Roman" w:hAnsi="Times New Roman" w:cs="Times New Roman"/>
          <w:sz w:val="28"/>
          <w:szCs w:val="28"/>
        </w:rPr>
        <w:t xml:space="preserve">його на неозначено-особове речення. Окрім цього, пасивний стан </w:t>
      </w:r>
      <w:r>
        <w:rPr>
          <w:rFonts w:ascii="Times New Roman" w:eastAsia="Times New Roman" w:hAnsi="Times New Roman" w:cs="Times New Roman"/>
          <w:i/>
          <w:sz w:val="28"/>
          <w:szCs w:val="28"/>
        </w:rPr>
        <w:t>being told</w:t>
      </w:r>
      <w:r>
        <w:rPr>
          <w:rFonts w:ascii="Times New Roman" w:eastAsia="Times New Roman" w:hAnsi="Times New Roman" w:cs="Times New Roman"/>
          <w:sz w:val="28"/>
          <w:szCs w:val="28"/>
        </w:rPr>
        <w:t xml:space="preserve"> передається активним </w:t>
      </w:r>
      <w:r>
        <w:rPr>
          <w:rFonts w:ascii="Times New Roman" w:eastAsia="Times New Roman" w:hAnsi="Times New Roman" w:cs="Times New Roman"/>
          <w:i/>
          <w:sz w:val="28"/>
          <w:szCs w:val="28"/>
        </w:rPr>
        <w:t>торочили</w:t>
      </w:r>
      <w:r>
        <w:rPr>
          <w:rFonts w:ascii="Times New Roman" w:eastAsia="Times New Roman" w:hAnsi="Times New Roman" w:cs="Times New Roman"/>
          <w:sz w:val="28"/>
          <w:szCs w:val="28"/>
        </w:rPr>
        <w:t xml:space="preserve">, а дієслово </w:t>
      </w:r>
      <w:r>
        <w:rPr>
          <w:rFonts w:ascii="Times New Roman" w:eastAsia="Times New Roman" w:hAnsi="Times New Roman" w:cs="Times New Roman"/>
          <w:i/>
          <w:sz w:val="28"/>
          <w:szCs w:val="28"/>
        </w:rPr>
        <w:t>to choose</w:t>
      </w:r>
      <w:r>
        <w:rPr>
          <w:rFonts w:ascii="Times New Roman" w:eastAsia="Times New Roman" w:hAnsi="Times New Roman" w:cs="Times New Roman"/>
          <w:sz w:val="28"/>
          <w:szCs w:val="28"/>
        </w:rPr>
        <w:t xml:space="preserve"> відтворюється іменником </w:t>
      </w:r>
      <w:r>
        <w:rPr>
          <w:rFonts w:ascii="Times New Roman" w:eastAsia="Times New Roman" w:hAnsi="Times New Roman" w:cs="Times New Roman"/>
          <w:i/>
          <w:sz w:val="28"/>
          <w:szCs w:val="28"/>
        </w:rPr>
        <w:t>вибір</w:t>
      </w:r>
      <w:r>
        <w:rPr>
          <w:rFonts w:ascii="Times New Roman" w:eastAsia="Times New Roman" w:hAnsi="Times New Roman" w:cs="Times New Roman"/>
          <w:sz w:val="28"/>
          <w:szCs w:val="28"/>
        </w:rPr>
        <w:t>. Але серед цих вже наведених підвидів замін ховається ще один, який стосується більше саме структури</w:t>
      </w:r>
      <w:r>
        <w:rPr>
          <w:rFonts w:ascii="Times New Roman" w:eastAsia="Times New Roman" w:hAnsi="Times New Roman" w:cs="Times New Roman"/>
          <w:sz w:val="28"/>
          <w:szCs w:val="28"/>
        </w:rPr>
        <w:t xml:space="preserve"> цілого речення –  сполучниковий зв’язок замінюється на безсполучниковий. На підтвердження цього англійський сполучник </w:t>
      </w:r>
      <w:r>
        <w:rPr>
          <w:rFonts w:ascii="Times New Roman" w:eastAsia="Times New Roman" w:hAnsi="Times New Roman" w:cs="Times New Roman"/>
          <w:i/>
          <w:sz w:val="28"/>
          <w:szCs w:val="28"/>
        </w:rPr>
        <w:t>that</w:t>
      </w:r>
      <w:r>
        <w:rPr>
          <w:rFonts w:ascii="Times New Roman" w:eastAsia="Times New Roman" w:hAnsi="Times New Roman" w:cs="Times New Roman"/>
          <w:sz w:val="28"/>
          <w:szCs w:val="28"/>
        </w:rPr>
        <w:t xml:space="preserve"> на початку уривку зникає, а замість нього перекладачка ставить двокрапку.   </w:t>
      </w:r>
    </w:p>
    <w:tbl>
      <w:tblPr>
        <w:tblStyle w:val="afffc"/>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She did not linger—she turned on her heel, which was al</w:t>
            </w:r>
            <w:r>
              <w:rPr>
                <w:rFonts w:ascii="Times New Roman" w:eastAsia="Times New Roman" w:hAnsi="Times New Roman" w:cs="Times New Roman"/>
                <w:i/>
                <w:sz w:val="28"/>
                <w:szCs w:val="28"/>
              </w:rPr>
              <w:t xml:space="preserve">so black, and returned to her room.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Вона не стала зволікати, а розвернулася на підборах, теж чорних, і знову опинилася у себе в кімнаті.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вже наведених випадків застосування трансформації заміни, існує ще один: заміна зв’язку у речення. Саме це і відбувається у прикладу з таблиці. Безсполучниковий зв’язок в оригінальному тексті відтворюється сполучниковим у перекладі, поєднуючи однорід</w:t>
      </w:r>
      <w:r>
        <w:rPr>
          <w:rFonts w:ascii="Times New Roman" w:eastAsia="Times New Roman" w:hAnsi="Times New Roman" w:cs="Times New Roman"/>
          <w:sz w:val="28"/>
          <w:szCs w:val="28"/>
        </w:rPr>
        <w:t>ні члени речення між собою.</w:t>
      </w:r>
    </w:p>
    <w:tbl>
      <w:tblPr>
        <w:tblStyle w:val="afffd"/>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The effect on Lola was gratifying.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І відчула приємність від того, який ефект розповідь справила на Лолу.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Заміна стосується також і видів речення, тому на прикладі спостерігаємо такий випадок. Речення в оригінальному тексті роману є простим та неускладненим, і хоча навіть у перекладі висловлювання залишається неускладненим, воно стає складнопідрядним, отримую</w:t>
      </w:r>
      <w:r>
        <w:rPr>
          <w:rFonts w:ascii="Times New Roman" w:eastAsia="Times New Roman" w:hAnsi="Times New Roman" w:cs="Times New Roman"/>
          <w:sz w:val="28"/>
          <w:szCs w:val="28"/>
        </w:rPr>
        <w:t>чи свою залежну частину речення. До чого призвели суттєві розбіжності між системами двох мов та неможливість передати дослівно та адекватно.</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оскільки граматична трансформація заміни має декілька підвидів, що, у твою чергу, надає більше можливостей дл</w:t>
      </w:r>
      <w:r>
        <w:rPr>
          <w:rFonts w:ascii="Times New Roman" w:eastAsia="Times New Roman" w:hAnsi="Times New Roman" w:cs="Times New Roman"/>
          <w:sz w:val="28"/>
          <w:szCs w:val="28"/>
        </w:rPr>
        <w:t xml:space="preserve">я перекладачів адекватно та найбільш наближено перекладати оригінальний текст без втрати інформації та стилістичного оформлення твору.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Окрім граматичної трансформації заміни велике значення для перекладацької справи має також трансформація </w:t>
      </w:r>
      <w:r>
        <w:rPr>
          <w:rFonts w:ascii="Times New Roman" w:eastAsia="Times New Roman" w:hAnsi="Times New Roman" w:cs="Times New Roman"/>
          <w:b/>
          <w:i/>
          <w:sz w:val="28"/>
          <w:szCs w:val="28"/>
        </w:rPr>
        <w:t>додавання</w:t>
      </w:r>
      <w:r>
        <w:rPr>
          <w:rFonts w:ascii="Times New Roman" w:eastAsia="Times New Roman" w:hAnsi="Times New Roman" w:cs="Times New Roman"/>
          <w:sz w:val="28"/>
          <w:szCs w:val="28"/>
        </w:rPr>
        <w:t>. Інод</w:t>
      </w:r>
      <w:r>
        <w:rPr>
          <w:rFonts w:ascii="Times New Roman" w:eastAsia="Times New Roman" w:hAnsi="Times New Roman" w:cs="Times New Roman"/>
          <w:sz w:val="28"/>
          <w:szCs w:val="28"/>
        </w:rPr>
        <w:t>і трапляються ситуації під час перекладу, коли потрібно додати декілька слів для того, щоб читач неоригінального тексту зміг зрозуміти, про що саме каже автор у своєму романі. Це трапляється через різницю у культурах та мовах, коли одне й те саме поняття а</w:t>
      </w:r>
      <w:r>
        <w:rPr>
          <w:rFonts w:ascii="Times New Roman" w:eastAsia="Times New Roman" w:hAnsi="Times New Roman" w:cs="Times New Roman"/>
          <w:sz w:val="28"/>
          <w:szCs w:val="28"/>
        </w:rPr>
        <w:t xml:space="preserve">бо назва зрозуміла для одного народу, але не має такого ж значення для іншого народу. У той же час розуміння цього поняття може бути дуже важливим для правильного сприйняття подій у романі, мотивації вчинків героїв або особливостей їхнього характеру. </w:t>
      </w:r>
    </w:p>
    <w:tbl>
      <w:tblPr>
        <w:tblStyle w:val="afffe"/>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Her </w:t>
            </w:r>
            <w:r>
              <w:rPr>
                <w:rFonts w:ascii="Times New Roman" w:eastAsia="Times New Roman" w:hAnsi="Times New Roman" w:cs="Times New Roman"/>
                <w:i/>
                <w:sz w:val="28"/>
                <w:szCs w:val="28"/>
              </w:rPr>
              <w:t>play was not for her cousins, it was for her brother, to celebrate his return, provoke his admiration and guide him away from his careless succession of girlfriends, toward the right form of wife, the one who would persuade him to return to the countryside</w:t>
            </w:r>
            <w:r>
              <w:rPr>
                <w:rFonts w:ascii="Times New Roman" w:eastAsia="Times New Roman" w:hAnsi="Times New Roman" w:cs="Times New Roman"/>
                <w:i/>
                <w:sz w:val="28"/>
                <w:szCs w:val="28"/>
              </w:rPr>
              <w:t>, the one who would sweetly request Briony’s services as a bridesmaid.</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Її п’єса була не для кузенів, а саме для її брата, щоб відсвяткувати його приїзд, викликати його захват і відволікти від легковажної черги супутниць, </w:t>
            </w:r>
            <w:r>
              <w:rPr>
                <w:rFonts w:ascii="Times New Roman" w:eastAsia="Times New Roman" w:hAnsi="Times New Roman" w:cs="Times New Roman"/>
                <w:b/>
                <w:i/>
                <w:sz w:val="28"/>
                <w:szCs w:val="28"/>
              </w:rPr>
              <w:t>у яких шиї з намистом, а голови зі свистом</w:t>
            </w:r>
            <w:r>
              <w:rPr>
                <w:rFonts w:ascii="Times New Roman" w:eastAsia="Times New Roman" w:hAnsi="Times New Roman" w:cs="Times New Roman"/>
                <w:i/>
                <w:sz w:val="28"/>
                <w:szCs w:val="28"/>
              </w:rPr>
              <w:t>, і явити взірець такої бездоганної дружини, яка змусила б його повернутися до села й люб’язно запросити Брайоні бути подружкою нареченої на весіллі.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представленому прикладі автор описує думки однієї з головн</w:t>
      </w:r>
      <w:r>
        <w:rPr>
          <w:rFonts w:ascii="Times New Roman" w:eastAsia="Times New Roman" w:hAnsi="Times New Roman" w:cs="Times New Roman"/>
          <w:sz w:val="28"/>
          <w:szCs w:val="28"/>
        </w:rPr>
        <w:t xml:space="preserve">их героїнь твору, коли вона згадує супутниць свого старшого брата Леона, роздумуючи, яка саме дружина йому дійсно потрібно. Тому, коли йде думка про минулих партнерок героя, використовується слово </w:t>
      </w:r>
      <w:r>
        <w:rPr>
          <w:rFonts w:ascii="Times New Roman" w:eastAsia="Times New Roman" w:hAnsi="Times New Roman" w:cs="Times New Roman"/>
          <w:i/>
          <w:sz w:val="28"/>
          <w:szCs w:val="28"/>
        </w:rPr>
        <w:t>careless</w:t>
      </w:r>
      <w:r>
        <w:rPr>
          <w:rFonts w:ascii="Times New Roman" w:eastAsia="Times New Roman" w:hAnsi="Times New Roman" w:cs="Times New Roman"/>
          <w:sz w:val="28"/>
          <w:szCs w:val="28"/>
        </w:rPr>
        <w:t>, і хоча його словниковий відповідник присутній у п</w:t>
      </w:r>
      <w:r>
        <w:rPr>
          <w:rFonts w:ascii="Times New Roman" w:eastAsia="Times New Roman" w:hAnsi="Times New Roman" w:cs="Times New Roman"/>
          <w:sz w:val="28"/>
          <w:szCs w:val="28"/>
        </w:rPr>
        <w:t xml:space="preserve">ерекладі, перекладачка приймає рішення уточнити </w:t>
      </w:r>
      <w:r>
        <w:rPr>
          <w:rFonts w:ascii="Times New Roman" w:eastAsia="Times New Roman" w:hAnsi="Times New Roman" w:cs="Times New Roman"/>
          <w:sz w:val="28"/>
          <w:szCs w:val="28"/>
        </w:rPr>
        <w:lastRenderedPageBreak/>
        <w:t xml:space="preserve">значення цього опису, додаючи фразу, що легко створює потрібне уявлення про дівчат – </w:t>
      </w:r>
      <w:r>
        <w:rPr>
          <w:rFonts w:ascii="Times New Roman" w:eastAsia="Times New Roman" w:hAnsi="Times New Roman" w:cs="Times New Roman"/>
          <w:i/>
          <w:sz w:val="28"/>
          <w:szCs w:val="28"/>
        </w:rPr>
        <w:t>у яких шиї з намистом, а голови зі свистом</w:t>
      </w:r>
      <w:r>
        <w:rPr>
          <w:rFonts w:ascii="Times New Roman" w:eastAsia="Times New Roman" w:hAnsi="Times New Roman" w:cs="Times New Roman"/>
          <w:sz w:val="28"/>
          <w:szCs w:val="28"/>
        </w:rPr>
        <w:t>.</w:t>
      </w:r>
    </w:p>
    <w:tbl>
      <w:tblPr>
        <w:tblStyle w:val="affff"/>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Her effective status as an only child, as well as the relative isolation of the</w:t>
            </w:r>
            <w:r>
              <w:rPr>
                <w:rFonts w:ascii="Times New Roman" w:eastAsia="Times New Roman" w:hAnsi="Times New Roman" w:cs="Times New Roman"/>
                <w:i/>
                <w:sz w:val="28"/>
                <w:szCs w:val="28"/>
              </w:rPr>
              <w:t xml:space="preserve"> Tallis house, kept her, at least during the long summer holidays, from girlish intrigues with friends.</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Її впливовий статус єдиної </w:t>
            </w:r>
            <w:r>
              <w:rPr>
                <w:rFonts w:ascii="Times New Roman" w:eastAsia="Times New Roman" w:hAnsi="Times New Roman" w:cs="Times New Roman"/>
                <w:b/>
                <w:i/>
                <w:sz w:val="28"/>
                <w:szCs w:val="28"/>
              </w:rPr>
              <w:t>малої</w:t>
            </w:r>
            <w:r>
              <w:rPr>
                <w:rFonts w:ascii="Times New Roman" w:eastAsia="Times New Roman" w:hAnsi="Times New Roman" w:cs="Times New Roman"/>
                <w:i/>
                <w:sz w:val="28"/>
                <w:szCs w:val="28"/>
              </w:rPr>
              <w:t xml:space="preserve"> дитини в родині, а також відносна ізоляція будинку Таллісів тримали її, принаймні під час літніх канікул, подалі від ді</w:t>
            </w:r>
            <w:r>
              <w:rPr>
                <w:rFonts w:ascii="Times New Roman" w:eastAsia="Times New Roman" w:hAnsi="Times New Roman" w:cs="Times New Roman"/>
                <w:i/>
                <w:sz w:val="28"/>
                <w:szCs w:val="28"/>
              </w:rPr>
              <w:t>вочих інтриг з подружками.</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Розуміння англійцями та українцями слова </w:t>
      </w:r>
      <w:r>
        <w:rPr>
          <w:rFonts w:ascii="Times New Roman" w:eastAsia="Times New Roman" w:hAnsi="Times New Roman" w:cs="Times New Roman"/>
          <w:i/>
          <w:sz w:val="28"/>
          <w:szCs w:val="28"/>
        </w:rPr>
        <w:t>child</w:t>
      </w:r>
      <w:r>
        <w:rPr>
          <w:rFonts w:ascii="Times New Roman" w:eastAsia="Times New Roman" w:hAnsi="Times New Roman" w:cs="Times New Roman"/>
          <w:sz w:val="28"/>
          <w:szCs w:val="28"/>
        </w:rPr>
        <w:t xml:space="preserve"> та </w:t>
      </w:r>
      <w:r>
        <w:rPr>
          <w:rFonts w:ascii="Times New Roman" w:eastAsia="Times New Roman" w:hAnsi="Times New Roman" w:cs="Times New Roman"/>
          <w:i/>
          <w:sz w:val="28"/>
          <w:szCs w:val="28"/>
        </w:rPr>
        <w:t>дитина</w:t>
      </w:r>
      <w:r>
        <w:rPr>
          <w:rFonts w:ascii="Times New Roman" w:eastAsia="Times New Roman" w:hAnsi="Times New Roman" w:cs="Times New Roman"/>
          <w:sz w:val="28"/>
          <w:szCs w:val="28"/>
        </w:rPr>
        <w:t xml:space="preserve"> відповідно трохи відрізняється, оскільки в англійському відповіднику часто закладається певний вік маленької дитини. Через це перекладачка врахувала момент різниці та учт</w:t>
      </w:r>
      <w:r>
        <w:rPr>
          <w:rFonts w:ascii="Times New Roman" w:eastAsia="Times New Roman" w:hAnsi="Times New Roman" w:cs="Times New Roman"/>
          <w:sz w:val="28"/>
          <w:szCs w:val="28"/>
        </w:rPr>
        <w:t xml:space="preserve">о нила, що хоч Брайоні і не єдина дитина у родині Таллісів, вона є наймолодшою з усіх, що дає їй певний статус та владу серед родичів у домі. </w:t>
      </w:r>
    </w:p>
    <w:tbl>
      <w:tblPr>
        <w:tblStyle w:val="affff0"/>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None of this was particularly an affliction; or rather, it appeared so only in retrospect, once a solution had been found.</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Нічого з цього вона не вважала горем, </w:t>
            </w:r>
            <w:r>
              <w:rPr>
                <w:rFonts w:ascii="Times New Roman" w:eastAsia="Times New Roman" w:hAnsi="Times New Roman" w:cs="Times New Roman"/>
                <w:b/>
                <w:i/>
                <w:sz w:val="28"/>
                <w:szCs w:val="28"/>
              </w:rPr>
              <w:t>яке роз’ятрює душу</w:t>
            </w:r>
            <w:r>
              <w:rPr>
                <w:rFonts w:ascii="Times New Roman" w:eastAsia="Times New Roman" w:hAnsi="Times New Roman" w:cs="Times New Roman"/>
                <w:i/>
                <w:sz w:val="28"/>
                <w:szCs w:val="28"/>
              </w:rPr>
              <w:t>, – точніше, воно стало так сприйматися постфактум, коли рішення вже було зн</w:t>
            </w:r>
            <w:r>
              <w:rPr>
                <w:rFonts w:ascii="Times New Roman" w:eastAsia="Times New Roman" w:hAnsi="Times New Roman" w:cs="Times New Roman"/>
                <w:i/>
                <w:sz w:val="28"/>
                <w:szCs w:val="28"/>
              </w:rPr>
              <w:t>айдено.</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випадку перекладачка перетворює речення з простого на складнопідрядне через додавання підрядної частини </w:t>
      </w:r>
      <w:r>
        <w:rPr>
          <w:rFonts w:ascii="Times New Roman" w:eastAsia="Times New Roman" w:hAnsi="Times New Roman" w:cs="Times New Roman"/>
          <w:i/>
          <w:sz w:val="28"/>
          <w:szCs w:val="28"/>
        </w:rPr>
        <w:t>яке роз’ятрює душу</w:t>
      </w:r>
      <w:r>
        <w:rPr>
          <w:rFonts w:ascii="Times New Roman" w:eastAsia="Times New Roman" w:hAnsi="Times New Roman" w:cs="Times New Roman"/>
          <w:sz w:val="28"/>
          <w:szCs w:val="28"/>
        </w:rPr>
        <w:t>. Додаванням цієї фраза, вірогідно, спеціалістка мала на увазі підвищити ступінь драматичності думок головної героїні</w:t>
      </w:r>
      <w:r>
        <w:rPr>
          <w:rFonts w:ascii="Times New Roman" w:eastAsia="Times New Roman" w:hAnsi="Times New Roman" w:cs="Times New Roman"/>
          <w:sz w:val="28"/>
          <w:szCs w:val="28"/>
        </w:rPr>
        <w:t>, що відповідає особливостям її характеру, отже, у свою чергу не суперчить авторській задумці.</w:t>
      </w:r>
    </w:p>
    <w:tbl>
      <w:tblPr>
        <w:tblStyle w:val="affff1"/>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But this first clumsy attempt showed her that the imagination itself was a source </w:t>
            </w:r>
            <w:r>
              <w:rPr>
                <w:rFonts w:ascii="Times New Roman" w:eastAsia="Times New Roman" w:hAnsi="Times New Roman" w:cs="Times New Roman"/>
                <w:i/>
                <w:sz w:val="28"/>
                <w:szCs w:val="28"/>
              </w:rPr>
              <w:lastRenderedPageBreak/>
              <w:t>of secrets: once she had begun a story, no one could be told.</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 xml:space="preserve">Але й ця перша незграбна спроба показала їй, що саме уява – джерело таємниці: щойно авторка почала </w:t>
            </w:r>
            <w:r>
              <w:rPr>
                <w:rFonts w:ascii="Times New Roman" w:eastAsia="Times New Roman" w:hAnsi="Times New Roman" w:cs="Times New Roman"/>
                <w:i/>
                <w:sz w:val="28"/>
                <w:szCs w:val="28"/>
              </w:rPr>
              <w:lastRenderedPageBreak/>
              <w:t xml:space="preserve">розповідь – ніхто не може сказати, </w:t>
            </w:r>
            <w:r>
              <w:rPr>
                <w:rFonts w:ascii="Times New Roman" w:eastAsia="Times New Roman" w:hAnsi="Times New Roman" w:cs="Times New Roman"/>
                <w:b/>
                <w:i/>
                <w:sz w:val="28"/>
                <w:szCs w:val="28"/>
              </w:rPr>
              <w:t>що буде далі.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цьому прикладі використання перекладацької трансформації додавання зумовлене сприйняттям перекладу читачі</w:t>
      </w:r>
      <w:r>
        <w:rPr>
          <w:rFonts w:ascii="Times New Roman" w:eastAsia="Times New Roman" w:hAnsi="Times New Roman" w:cs="Times New Roman"/>
          <w:sz w:val="28"/>
          <w:szCs w:val="28"/>
        </w:rPr>
        <w:t xml:space="preserve">в. Без додаткової фрази, яка пояснює та уточнює авторське слово, читачам було б важко зрозуміти, що саме мається на увазі в цьому конкретному уривку. </w:t>
      </w:r>
    </w:p>
    <w:tbl>
      <w:tblPr>
        <w:tblStyle w:val="affff2"/>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after="28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She had heard her mother criticize the impulsive behavior of her younger sister Hermione, and lament the </w:t>
            </w:r>
            <w:r>
              <w:rPr>
                <w:rFonts w:ascii="Times New Roman" w:eastAsia="Times New Roman" w:hAnsi="Times New Roman" w:cs="Times New Roman"/>
                <w:i/>
                <w:sz w:val="28"/>
                <w:szCs w:val="28"/>
              </w:rPr>
              <w:t>situation of the three children, and denounce her meek, evasive brother-in-law Cecil who had fled to the safety of All Souls College, Oxford.</w:t>
            </w:r>
          </w:p>
          <w:p w:rsidR="00D66B52" w:rsidRDefault="00D66B52">
            <w:pPr>
              <w:spacing w:before="280" w:line="360" w:lineRule="auto"/>
              <w:jc w:val="both"/>
              <w:rPr>
                <w:rFonts w:ascii="Times New Roman" w:eastAsia="Times New Roman" w:hAnsi="Times New Roman" w:cs="Times New Roman"/>
                <w:i/>
                <w:sz w:val="28"/>
                <w:szCs w:val="28"/>
              </w:rPr>
            </w:pP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Вона чула, як її мати критикувала імпульсивну поведінку своєї молодшої сестри Герміони, і журилася через трьох бі</w:t>
            </w:r>
            <w:r>
              <w:rPr>
                <w:rFonts w:ascii="Times New Roman" w:eastAsia="Times New Roman" w:hAnsi="Times New Roman" w:cs="Times New Roman"/>
                <w:i/>
                <w:sz w:val="28"/>
                <w:szCs w:val="28"/>
              </w:rPr>
              <w:t xml:space="preserve">долашних дітей, і засуджувала свого лагідно-безвільного шваґра Сесіла, </w:t>
            </w:r>
            <w:r>
              <w:rPr>
                <w:rFonts w:ascii="Times New Roman" w:eastAsia="Times New Roman" w:hAnsi="Times New Roman" w:cs="Times New Roman"/>
                <w:b/>
                <w:i/>
                <w:sz w:val="28"/>
                <w:szCs w:val="28"/>
              </w:rPr>
              <w:t>який надто любив ухилятися від розв’язання проблем</w:t>
            </w:r>
            <w:r>
              <w:rPr>
                <w:rFonts w:ascii="Times New Roman" w:eastAsia="Times New Roman" w:hAnsi="Times New Roman" w:cs="Times New Roman"/>
                <w:i/>
                <w:sz w:val="28"/>
                <w:szCs w:val="28"/>
              </w:rPr>
              <w:t xml:space="preserve"> і заради власного спокою втік до оксфордського Коледжу всіх душ.</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Представлений приклад яскраво зображає причину використання трансформації додавання. Прикметник </w:t>
      </w:r>
      <w:r>
        <w:rPr>
          <w:rFonts w:ascii="Times New Roman" w:eastAsia="Times New Roman" w:hAnsi="Times New Roman" w:cs="Times New Roman"/>
          <w:i/>
          <w:sz w:val="28"/>
          <w:szCs w:val="28"/>
        </w:rPr>
        <w:t>evasive</w:t>
      </w:r>
      <w:r>
        <w:rPr>
          <w:rFonts w:ascii="Times New Roman" w:eastAsia="Times New Roman" w:hAnsi="Times New Roman" w:cs="Times New Roman"/>
          <w:sz w:val="28"/>
          <w:szCs w:val="28"/>
        </w:rPr>
        <w:t xml:space="preserve"> має ще значення </w:t>
      </w:r>
      <w:r>
        <w:rPr>
          <w:rFonts w:ascii="Times New Roman" w:eastAsia="Times New Roman" w:hAnsi="Times New Roman" w:cs="Times New Roman"/>
          <w:i/>
          <w:sz w:val="28"/>
          <w:szCs w:val="28"/>
        </w:rPr>
        <w:t>ухильний</w:t>
      </w:r>
      <w:r>
        <w:rPr>
          <w:rFonts w:ascii="Times New Roman" w:eastAsia="Times New Roman" w:hAnsi="Times New Roman" w:cs="Times New Roman"/>
          <w:sz w:val="28"/>
          <w:szCs w:val="28"/>
        </w:rPr>
        <w:t xml:space="preserve">, окрім того, що запропонований у перекладі. Однак, використати саме слово </w:t>
      </w:r>
      <w:r>
        <w:rPr>
          <w:rFonts w:ascii="Times New Roman" w:eastAsia="Times New Roman" w:hAnsi="Times New Roman" w:cs="Times New Roman"/>
          <w:i/>
          <w:sz w:val="28"/>
          <w:szCs w:val="28"/>
        </w:rPr>
        <w:t>ухильний</w:t>
      </w:r>
      <w:r>
        <w:rPr>
          <w:rFonts w:ascii="Times New Roman" w:eastAsia="Times New Roman" w:hAnsi="Times New Roman" w:cs="Times New Roman"/>
          <w:sz w:val="28"/>
          <w:szCs w:val="28"/>
        </w:rPr>
        <w:t xml:space="preserve"> було б недоречно, воно не виглядає гармонійно у творі. Саме тому, щоб не втратити цю важливу частину характеристики другорядного персонажу (ця характеристика обумовлює причину його вчинків), перекладачка вирішує розгорнути це значення та передати у підряд</w:t>
      </w:r>
      <w:r>
        <w:rPr>
          <w:rFonts w:ascii="Times New Roman" w:eastAsia="Times New Roman" w:hAnsi="Times New Roman" w:cs="Times New Roman"/>
          <w:sz w:val="28"/>
          <w:szCs w:val="28"/>
        </w:rPr>
        <w:t xml:space="preserve">ній частині речення. </w:t>
      </w:r>
    </w:p>
    <w:tbl>
      <w:tblPr>
        <w:tblStyle w:val="affff3"/>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Three years among the sophisticates of Girton had not provided her with the courage to confront him.</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Три роки, проведені в колі витончено-інтелектуальних софістів у Ґіртон-</w:t>
            </w:r>
            <w:r>
              <w:rPr>
                <w:rFonts w:ascii="Times New Roman" w:eastAsia="Times New Roman" w:hAnsi="Times New Roman" w:cs="Times New Roman"/>
                <w:b/>
                <w:i/>
                <w:sz w:val="28"/>
                <w:szCs w:val="28"/>
              </w:rPr>
              <w:t>коледжі</w:t>
            </w:r>
            <w:r>
              <w:rPr>
                <w:rFonts w:ascii="Times New Roman" w:eastAsia="Times New Roman" w:hAnsi="Times New Roman" w:cs="Times New Roman"/>
                <w:i/>
                <w:sz w:val="28"/>
                <w:szCs w:val="28"/>
              </w:rPr>
              <w:t>, не додали Сесилії сміливості протистояти батькові.</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 xml:space="preserve">одавання у цьому випадку виражається лише одним словом </w:t>
      </w:r>
      <w:r>
        <w:rPr>
          <w:rFonts w:ascii="Times New Roman" w:eastAsia="Times New Roman" w:hAnsi="Times New Roman" w:cs="Times New Roman"/>
          <w:i/>
          <w:sz w:val="28"/>
          <w:szCs w:val="28"/>
        </w:rPr>
        <w:t>коледж</w:t>
      </w:r>
      <w:r>
        <w:rPr>
          <w:rFonts w:ascii="Times New Roman" w:eastAsia="Times New Roman" w:hAnsi="Times New Roman" w:cs="Times New Roman"/>
          <w:sz w:val="28"/>
          <w:szCs w:val="28"/>
        </w:rPr>
        <w:t xml:space="preserve">, однак саме це слово відіграє важливу роль. Оскільки читачі перекладу – це зазвичай громадяни інших країн, то про багато реалій та культурних особливостей  вони можуть не знати. Слово </w:t>
      </w:r>
      <w:r>
        <w:rPr>
          <w:rFonts w:ascii="Times New Roman" w:eastAsia="Times New Roman" w:hAnsi="Times New Roman" w:cs="Times New Roman"/>
          <w:i/>
          <w:sz w:val="28"/>
          <w:szCs w:val="28"/>
        </w:rPr>
        <w:t>коледж</w:t>
      </w:r>
      <w:r>
        <w:rPr>
          <w:rFonts w:ascii="Times New Roman" w:eastAsia="Times New Roman" w:hAnsi="Times New Roman" w:cs="Times New Roman"/>
          <w:sz w:val="28"/>
          <w:szCs w:val="28"/>
        </w:rPr>
        <w:t xml:space="preserve"> роз</w:t>
      </w:r>
      <w:r>
        <w:rPr>
          <w:rFonts w:ascii="Times New Roman" w:eastAsia="Times New Roman" w:hAnsi="Times New Roman" w:cs="Times New Roman"/>
          <w:sz w:val="28"/>
          <w:szCs w:val="28"/>
        </w:rPr>
        <w:t xml:space="preserve">’яснює, де саме та який статус має Ґіртон. </w:t>
      </w:r>
    </w:p>
    <w:tbl>
      <w:tblPr>
        <w:tblStyle w:val="affff4"/>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 should instruct his barber. </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Сказав би своєму перукареві, </w:t>
            </w:r>
            <w:r>
              <w:rPr>
                <w:rFonts w:ascii="Times New Roman" w:eastAsia="Times New Roman" w:hAnsi="Times New Roman" w:cs="Times New Roman"/>
                <w:b/>
                <w:i/>
                <w:sz w:val="28"/>
                <w:szCs w:val="28"/>
              </w:rPr>
              <w:t>щоб повисмикував</w:t>
            </w:r>
            <w:r>
              <w:rPr>
                <w:rFonts w:ascii="Times New Roman" w:eastAsia="Times New Roman" w:hAnsi="Times New Roman" w:cs="Times New Roman"/>
                <w:i/>
                <w:sz w:val="28"/>
                <w:szCs w:val="28"/>
              </w:rPr>
              <w:t>.</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Контексту уривку, в якому знаходиться речення, трохи полегшує розуміння читачами авторського задуму. Однак, для перекладачки важливо досягати максимальної адекватності перекладу, враховуючи особливості сприйняття громадян країни, для якої перекладає, тому </w:t>
      </w:r>
      <w:r>
        <w:rPr>
          <w:rFonts w:ascii="Times New Roman" w:eastAsia="Times New Roman" w:hAnsi="Times New Roman" w:cs="Times New Roman"/>
          <w:sz w:val="28"/>
          <w:szCs w:val="28"/>
        </w:rPr>
        <w:t>було прийнято рішення додати підрядну частину.</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перекладацька трансформація додавання відіграє важливу роль у роз’ясненні багатьох незрозумілих моментів в оригінальному тексті роману та уточненні маловідомих понять, назв та інших деталей, які згадують</w:t>
      </w:r>
      <w:r>
        <w:rPr>
          <w:rFonts w:ascii="Times New Roman" w:eastAsia="Times New Roman" w:hAnsi="Times New Roman" w:cs="Times New Roman"/>
          <w:sz w:val="28"/>
          <w:szCs w:val="28"/>
        </w:rPr>
        <w:t xml:space="preserve">ся автором.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той же час як додавати певні слова та фрази, перекладач має право прибирати лексичні та граматичні одиниці. Це може бути спричинено багатьма факторами, одними з яких є використання автором синонімів, які в іншій мові передаються одним словом</w:t>
      </w:r>
      <w:r>
        <w:rPr>
          <w:rFonts w:ascii="Times New Roman" w:eastAsia="Times New Roman" w:hAnsi="Times New Roman" w:cs="Times New Roman"/>
          <w:sz w:val="28"/>
          <w:szCs w:val="28"/>
        </w:rPr>
        <w:t xml:space="preserve">, синтаксичні проблеми та ін.. Розглянемо на прикладах, що саме зумовлює </w:t>
      </w:r>
      <w:r>
        <w:rPr>
          <w:rFonts w:ascii="Times New Roman" w:eastAsia="Times New Roman" w:hAnsi="Times New Roman" w:cs="Times New Roman"/>
          <w:b/>
          <w:i/>
          <w:sz w:val="28"/>
          <w:szCs w:val="28"/>
        </w:rPr>
        <w:t>опущення</w:t>
      </w:r>
      <w:r>
        <w:rPr>
          <w:rFonts w:ascii="Times New Roman" w:eastAsia="Times New Roman" w:hAnsi="Times New Roman" w:cs="Times New Roman"/>
          <w:sz w:val="28"/>
          <w:szCs w:val="28"/>
        </w:rPr>
        <w:t xml:space="preserve"> як одну з перекладацьких трансформацій. </w:t>
      </w:r>
    </w:p>
    <w:tbl>
      <w:tblPr>
        <w:tblStyle w:val="affff5"/>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Her straight-backed dolls in their many-roomed mansion appeared to be under </w:t>
            </w:r>
            <w:r>
              <w:rPr>
                <w:rFonts w:ascii="Times New Roman" w:eastAsia="Times New Roman" w:hAnsi="Times New Roman" w:cs="Times New Roman"/>
                <w:i/>
                <w:sz w:val="28"/>
                <w:szCs w:val="28"/>
              </w:rPr>
              <w:lastRenderedPageBreak/>
              <w:t>strict instructions not to touch the walls; the various t</w:t>
            </w:r>
            <w:r>
              <w:rPr>
                <w:rFonts w:ascii="Times New Roman" w:eastAsia="Times New Roman" w:hAnsi="Times New Roman" w:cs="Times New Roman"/>
                <w:i/>
                <w:sz w:val="28"/>
                <w:szCs w:val="28"/>
              </w:rPr>
              <w:t>humb-sized figures to be found standing about her dressing table—cowboys, deep-sea divers, humanoid mice—</w:t>
            </w:r>
            <w:r>
              <w:rPr>
                <w:rFonts w:ascii="Times New Roman" w:eastAsia="Times New Roman" w:hAnsi="Times New Roman" w:cs="Times New Roman"/>
                <w:b/>
                <w:i/>
                <w:sz w:val="28"/>
                <w:szCs w:val="28"/>
              </w:rPr>
              <w:t>suggested by their even ranks and spacing a citizen’s</w:t>
            </w:r>
            <w:r>
              <w:rPr>
                <w:rFonts w:ascii="Times New Roman" w:eastAsia="Times New Roman" w:hAnsi="Times New Roman" w:cs="Times New Roman"/>
                <w:i/>
                <w:sz w:val="28"/>
                <w:szCs w:val="28"/>
              </w:rPr>
              <w:t xml:space="preserve"> army awaiting orders.</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 xml:space="preserve">Її виструнчені ляльки в багатокімнатному іграшковому </w:t>
            </w:r>
            <w:r>
              <w:rPr>
                <w:rFonts w:ascii="Times New Roman" w:eastAsia="Times New Roman" w:hAnsi="Times New Roman" w:cs="Times New Roman"/>
                <w:i/>
                <w:sz w:val="28"/>
                <w:szCs w:val="28"/>
              </w:rPr>
              <w:lastRenderedPageBreak/>
              <w:t>особняку немов отримал</w:t>
            </w:r>
            <w:r>
              <w:rPr>
                <w:rFonts w:ascii="Times New Roman" w:eastAsia="Times New Roman" w:hAnsi="Times New Roman" w:cs="Times New Roman"/>
                <w:i/>
                <w:sz w:val="28"/>
                <w:szCs w:val="28"/>
              </w:rPr>
              <w:t>и суворий наказ – не прихилятися до стін; на туалетному столику вишикувалися різноманітні крихітні фігурки: ковбої, водолази, людиноподібні миші, ніби то армія, що чекає на команду.</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Представлене речення дуже насичене інформацією, ускладнене зворотами та м</w:t>
      </w:r>
      <w:r>
        <w:rPr>
          <w:rFonts w:ascii="Times New Roman" w:eastAsia="Times New Roman" w:hAnsi="Times New Roman" w:cs="Times New Roman"/>
          <w:sz w:val="28"/>
          <w:szCs w:val="28"/>
        </w:rPr>
        <w:t>етафоричними виразами, що робить переклад набагато складнішим, ніж із простим реченням. Розділити цю граматичну одиницю складно, оскільки весь опис риси характеру героїні добре прослідковується саме в цій частині тексту. Так, перекладачці довелось використ</w:t>
      </w:r>
      <w:r>
        <w:rPr>
          <w:rFonts w:ascii="Times New Roman" w:eastAsia="Times New Roman" w:hAnsi="Times New Roman" w:cs="Times New Roman"/>
          <w:sz w:val="28"/>
          <w:szCs w:val="28"/>
        </w:rPr>
        <w:t xml:space="preserve">ати трансформацію опущення, щоб не перенавантажити уривок з роману та зробити його достатньо зрозумілим для читачів. Інформація, що була вилучена з оригінального тексту, не мала високої цінності та без неї зміст не змінився. </w:t>
      </w:r>
    </w:p>
    <w:tbl>
      <w:tblPr>
        <w:tblStyle w:val="affff6"/>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She vaguely knew that divorce </w:t>
            </w:r>
            <w:r>
              <w:rPr>
                <w:rFonts w:ascii="Times New Roman" w:eastAsia="Times New Roman" w:hAnsi="Times New Roman" w:cs="Times New Roman"/>
                <w:i/>
                <w:sz w:val="28"/>
                <w:szCs w:val="28"/>
              </w:rPr>
              <w:t xml:space="preserve">was an affliction, but she did not regard it as a proper subject, </w:t>
            </w:r>
            <w:r>
              <w:rPr>
                <w:rFonts w:ascii="Times New Roman" w:eastAsia="Times New Roman" w:hAnsi="Times New Roman" w:cs="Times New Roman"/>
                <w:b/>
                <w:i/>
                <w:sz w:val="28"/>
                <w:szCs w:val="28"/>
              </w:rPr>
              <w:t>and gave it no thought</w:t>
            </w:r>
            <w:r>
              <w:rPr>
                <w:rFonts w:ascii="Times New Roman" w:eastAsia="Times New Roman" w:hAnsi="Times New Roman" w:cs="Times New Roman"/>
                <w:i/>
                <w:sz w:val="28"/>
                <w:szCs w:val="28"/>
              </w:rPr>
              <w: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Вона неясно розуміла, що розлучення – це боляче, проте не розглядала його як предмет, гідний уваги.</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Наведений приклад також яскраво ілюструє випадок застосування трансформації опущення. Оскільки з контексту стає зрозуміло, що героїня не роздумує про розлучення в цілому та розлучення батьків кузини, немає великої потреби повторювати цей факт. Це зумовило</w:t>
      </w:r>
      <w:r>
        <w:rPr>
          <w:rFonts w:ascii="Times New Roman" w:eastAsia="Times New Roman" w:hAnsi="Times New Roman" w:cs="Times New Roman"/>
          <w:sz w:val="28"/>
          <w:szCs w:val="28"/>
        </w:rPr>
        <w:t xml:space="preserve"> рішення перекладачки  вилучити цю фразу, оскільки вона не несе важливої або додаткової інформації.</w:t>
      </w:r>
    </w:p>
    <w:tbl>
      <w:tblPr>
        <w:tblStyle w:val="affff7"/>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How could she tell them that Arabella was not a freckled </w:t>
            </w:r>
            <w:r>
              <w:rPr>
                <w:rFonts w:ascii="Times New Roman" w:eastAsia="Times New Roman" w:hAnsi="Times New Roman" w:cs="Times New Roman"/>
                <w:b/>
                <w:i/>
                <w:sz w:val="28"/>
                <w:szCs w:val="28"/>
              </w:rPr>
              <w:t>person</w:t>
            </w:r>
            <w:r>
              <w:rPr>
                <w:rFonts w:ascii="Times New Roman" w:eastAsia="Times New Roman" w:hAnsi="Times New Roman" w:cs="Times New Roman"/>
                <w:i/>
                <w:sz w:val="28"/>
                <w:szCs w:val="28"/>
              </w:rPr>
              <w: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Брайоні могла їм сказати, що Арабелла не веснянкувата?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трансформації опуще</w:t>
      </w:r>
      <w:r>
        <w:rPr>
          <w:rFonts w:ascii="Times New Roman" w:eastAsia="Times New Roman" w:hAnsi="Times New Roman" w:cs="Times New Roman"/>
          <w:sz w:val="28"/>
          <w:szCs w:val="28"/>
        </w:rPr>
        <w:t xml:space="preserve">ння у цей раз зумовлене відмінностями у двох мовах. При перекладі українською потреба у слові </w:t>
      </w:r>
      <w:r>
        <w:rPr>
          <w:rFonts w:ascii="Times New Roman" w:eastAsia="Times New Roman" w:hAnsi="Times New Roman" w:cs="Times New Roman"/>
          <w:i/>
          <w:sz w:val="28"/>
          <w:szCs w:val="28"/>
        </w:rPr>
        <w:t>person</w:t>
      </w:r>
      <w:r>
        <w:rPr>
          <w:rFonts w:ascii="Times New Roman" w:eastAsia="Times New Roman" w:hAnsi="Times New Roman" w:cs="Times New Roman"/>
          <w:sz w:val="28"/>
          <w:szCs w:val="28"/>
        </w:rPr>
        <w:t xml:space="preserve"> просто </w:t>
      </w:r>
      <w:r>
        <w:rPr>
          <w:rFonts w:ascii="Times New Roman" w:eastAsia="Times New Roman" w:hAnsi="Times New Roman" w:cs="Times New Roman"/>
          <w:sz w:val="28"/>
          <w:szCs w:val="28"/>
        </w:rPr>
        <w:lastRenderedPageBreak/>
        <w:t xml:space="preserve">відпадає, оскільки для української мови нехарактерне використання іменника </w:t>
      </w:r>
      <w:r>
        <w:rPr>
          <w:rFonts w:ascii="Times New Roman" w:eastAsia="Times New Roman" w:hAnsi="Times New Roman" w:cs="Times New Roman"/>
          <w:i/>
          <w:sz w:val="28"/>
          <w:szCs w:val="28"/>
        </w:rPr>
        <w:t>людина</w:t>
      </w:r>
      <w:r>
        <w:rPr>
          <w:rFonts w:ascii="Times New Roman" w:eastAsia="Times New Roman" w:hAnsi="Times New Roman" w:cs="Times New Roman"/>
          <w:sz w:val="28"/>
          <w:szCs w:val="28"/>
        </w:rPr>
        <w:t xml:space="preserve"> у такому випадку, як наведений у таблиці. </w:t>
      </w:r>
    </w:p>
    <w:tbl>
      <w:tblPr>
        <w:tblStyle w:val="affff8"/>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Those self-important women gained local immortality for the blandest, the most timid of eccentricities—walking a cat on a </w:t>
            </w:r>
            <w:r>
              <w:rPr>
                <w:rFonts w:ascii="Times New Roman" w:eastAsia="Times New Roman" w:hAnsi="Times New Roman" w:cs="Times New Roman"/>
                <w:b/>
                <w:i/>
                <w:sz w:val="28"/>
                <w:szCs w:val="28"/>
              </w:rPr>
              <w:t>dog’s</w:t>
            </w:r>
            <w:r>
              <w:rPr>
                <w:rFonts w:ascii="Times New Roman" w:eastAsia="Times New Roman" w:hAnsi="Times New Roman" w:cs="Times New Roman"/>
                <w:i/>
                <w:sz w:val="28"/>
                <w:szCs w:val="28"/>
              </w:rPr>
              <w:t xml:space="preserve"> lead, riding about on a man’s bike, being seen with a sandwich in the street.</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Ці пихаті бабеги зазнали слави безсмертних божеств місцевого розливу завдяки простим, боязким дивацтвам: водили кицьок на повідках, їздили на чоловічих велосипедах, їли сандвічі на вулиці. </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випадку спостерігаємо вилучення слова </w:t>
      </w:r>
      <w:r>
        <w:rPr>
          <w:rFonts w:ascii="Times New Roman" w:eastAsia="Times New Roman" w:hAnsi="Times New Roman" w:cs="Times New Roman"/>
          <w:i/>
          <w:sz w:val="28"/>
          <w:szCs w:val="28"/>
        </w:rPr>
        <w:t>dog’s</w:t>
      </w:r>
      <w:r>
        <w:rPr>
          <w:rFonts w:ascii="Times New Roman" w:eastAsia="Times New Roman" w:hAnsi="Times New Roman" w:cs="Times New Roman"/>
          <w:sz w:val="28"/>
          <w:szCs w:val="28"/>
        </w:rPr>
        <w:t>, яке уточнюва</w:t>
      </w:r>
      <w:r>
        <w:rPr>
          <w:rFonts w:ascii="Times New Roman" w:eastAsia="Times New Roman" w:hAnsi="Times New Roman" w:cs="Times New Roman"/>
          <w:sz w:val="28"/>
          <w:szCs w:val="28"/>
        </w:rPr>
        <w:t xml:space="preserve">ло вид повідка, на якому стали водити кішок. Оскільки воно не несе жодної суттєвої інформації, яка могла б вплинути на розуміння уривку, а речення досить велике за розміром, було прийнято перекладацьке рішення опустити уточнення виду повідка. </w:t>
      </w:r>
    </w:p>
    <w:tbl>
      <w:tblPr>
        <w:tblStyle w:val="affff9"/>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She could se</w:t>
            </w:r>
            <w:r>
              <w:rPr>
                <w:rFonts w:ascii="Times New Roman" w:eastAsia="Times New Roman" w:hAnsi="Times New Roman" w:cs="Times New Roman"/>
                <w:i/>
                <w:sz w:val="28"/>
                <w:szCs w:val="28"/>
              </w:rPr>
              <w:t xml:space="preserve">nd her tendrils into every room of the house, but </w:t>
            </w:r>
            <w:r>
              <w:rPr>
                <w:rFonts w:ascii="Times New Roman" w:eastAsia="Times New Roman" w:hAnsi="Times New Roman" w:cs="Times New Roman"/>
                <w:b/>
                <w:i/>
                <w:sz w:val="28"/>
                <w:szCs w:val="28"/>
              </w:rPr>
              <w:t>she could not send them into</w:t>
            </w:r>
            <w:r>
              <w:rPr>
                <w:rFonts w:ascii="Times New Roman" w:eastAsia="Times New Roman" w:hAnsi="Times New Roman" w:cs="Times New Roman"/>
                <w:i/>
                <w:sz w:val="28"/>
                <w:szCs w:val="28"/>
              </w:rPr>
              <w:t xml:space="preserve"> the future.</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Емілі здатна обмацати «котячими вусами» кожний куток будинку, але не майбуття.</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цьому випадку автор використовує паралельну конструкцію, яка виглядає доречно в ан</w:t>
      </w:r>
      <w:r>
        <w:rPr>
          <w:rFonts w:ascii="Times New Roman" w:eastAsia="Times New Roman" w:hAnsi="Times New Roman" w:cs="Times New Roman"/>
          <w:sz w:val="28"/>
          <w:szCs w:val="28"/>
        </w:rPr>
        <w:t xml:space="preserve">глійській мові. В українській мові вона звучатиме скоріше тавтологією, аніж спеціально застосованим прийомом. Різниця у граматичних структурах двох мов зумовила використання трансформації опущення, при якій жодна інформація не була втрачена. </w:t>
      </w:r>
    </w:p>
    <w:tbl>
      <w:tblPr>
        <w:tblStyle w:val="affffa"/>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He had no choice anyway—</w:t>
            </w:r>
            <w:r>
              <w:rPr>
                <w:rFonts w:ascii="Times New Roman" w:eastAsia="Times New Roman" w:hAnsi="Times New Roman" w:cs="Times New Roman"/>
                <w:b/>
                <w:i/>
                <w:sz w:val="28"/>
                <w:szCs w:val="28"/>
              </w:rPr>
              <w:t>he was going</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Так чи інак – вибору нема.</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наведеному у таблиці прикладі опускається невелика фраза </w:t>
      </w:r>
      <w:r>
        <w:rPr>
          <w:rFonts w:ascii="Times New Roman" w:eastAsia="Times New Roman" w:hAnsi="Times New Roman" w:cs="Times New Roman"/>
          <w:i/>
          <w:sz w:val="28"/>
          <w:szCs w:val="28"/>
        </w:rPr>
        <w:t>he was going</w:t>
      </w:r>
      <w:r>
        <w:rPr>
          <w:rFonts w:ascii="Times New Roman" w:eastAsia="Times New Roman" w:hAnsi="Times New Roman" w:cs="Times New Roman"/>
          <w:sz w:val="28"/>
          <w:szCs w:val="28"/>
        </w:rPr>
        <w:t>. Це було зроблено за тим, щоб зробити уривок легшим для прочитанням. Вже з контексту роздумів героя та його вагань щодо</w:t>
      </w:r>
      <w:r>
        <w:rPr>
          <w:rFonts w:ascii="Times New Roman" w:eastAsia="Times New Roman" w:hAnsi="Times New Roman" w:cs="Times New Roman"/>
          <w:sz w:val="28"/>
          <w:szCs w:val="28"/>
        </w:rPr>
        <w:t xml:space="preserve"> вечері у родині Таллісів стає </w:t>
      </w:r>
      <w:r>
        <w:rPr>
          <w:rFonts w:ascii="Times New Roman" w:eastAsia="Times New Roman" w:hAnsi="Times New Roman" w:cs="Times New Roman"/>
          <w:sz w:val="28"/>
          <w:szCs w:val="28"/>
        </w:rPr>
        <w:lastRenderedPageBreak/>
        <w:t>зрозуміло, що він хоче піти, і він піде. Тобто, не було потреби повторювати це ще раз.</w:t>
      </w:r>
    </w:p>
    <w:tbl>
      <w:tblPr>
        <w:tblStyle w:val="affffb"/>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D66B52">
        <w:tc>
          <w:tcPr>
            <w:tcW w:w="4785"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There was no confusion </w:t>
            </w:r>
            <w:r>
              <w:rPr>
                <w:rFonts w:ascii="Times New Roman" w:eastAsia="Times New Roman" w:hAnsi="Times New Roman" w:cs="Times New Roman"/>
                <w:b/>
                <w:i/>
                <w:sz w:val="28"/>
                <w:szCs w:val="28"/>
              </w:rPr>
              <w:t>in her mind</w:t>
            </w:r>
            <w:r>
              <w:rPr>
                <w:rFonts w:ascii="Times New Roman" w:eastAsia="Times New Roman" w:hAnsi="Times New Roman" w:cs="Times New Roman"/>
                <w:i/>
                <w:sz w:val="28"/>
                <w:szCs w:val="28"/>
              </w:rPr>
              <w:t>: these too-vivid, untrustworthy impressions, her self-doubt, the intrusive visual clarity and eerie dif</w:t>
            </w:r>
            <w:r>
              <w:rPr>
                <w:rFonts w:ascii="Times New Roman" w:eastAsia="Times New Roman" w:hAnsi="Times New Roman" w:cs="Times New Roman"/>
                <w:i/>
                <w:sz w:val="28"/>
                <w:szCs w:val="28"/>
              </w:rPr>
              <w:t>ferences that had wrapped themselves around the familiar were no more than continuations, variations of how she had been seeing and feeling all day.</w:t>
            </w:r>
          </w:p>
        </w:tc>
        <w:tc>
          <w:tcPr>
            <w:tcW w:w="4786" w:type="dxa"/>
          </w:tcPr>
          <w:p w:rsidR="00D66B52" w:rsidRDefault="00C42FE4">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Ніякого замішання: ці занадто яскраві, ненадійні враження, невпевненість у собі, нав’язлива чіткість образі</w:t>
            </w:r>
            <w:r>
              <w:rPr>
                <w:rFonts w:ascii="Times New Roman" w:eastAsia="Times New Roman" w:hAnsi="Times New Roman" w:cs="Times New Roman"/>
                <w:i/>
                <w:sz w:val="28"/>
                <w:szCs w:val="28"/>
              </w:rPr>
              <w:t>в і моторошні незбіги бажаного з дійсним, які огортали знайомі предмети, – то були варіації того, що вона відчувала цілий день.</w:t>
            </w:r>
          </w:p>
        </w:tc>
      </w:tr>
    </w:tbl>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цей раз опущення було використано перекладачкою з конкретною метою. По-перше, речення велике та поширене, що вже спричиняє д</w:t>
      </w:r>
      <w:r>
        <w:rPr>
          <w:rFonts w:ascii="Times New Roman" w:eastAsia="Times New Roman" w:hAnsi="Times New Roman" w:cs="Times New Roman"/>
          <w:sz w:val="28"/>
          <w:szCs w:val="28"/>
        </w:rPr>
        <w:t>еякі проблеми для перекладу. По-друге, розглянемо контекст уривку. Дівчинка обирає собі вбрання на вечір, водночас роздумуючи про людські потреби. По-третє, враховуючи наведені факти та контекст, перекладачка приймає рішення щодо опущення цілої фрази. До т</w:t>
      </w:r>
      <w:r>
        <w:rPr>
          <w:rFonts w:ascii="Times New Roman" w:eastAsia="Times New Roman" w:hAnsi="Times New Roman" w:cs="Times New Roman"/>
          <w:sz w:val="28"/>
          <w:szCs w:val="28"/>
        </w:rPr>
        <w:t xml:space="preserve">ого ж, замішання, очевидно є тільки </w:t>
      </w:r>
      <w:r>
        <w:rPr>
          <w:rFonts w:ascii="Times New Roman" w:eastAsia="Times New Roman" w:hAnsi="Times New Roman" w:cs="Times New Roman"/>
          <w:i/>
          <w:sz w:val="28"/>
          <w:szCs w:val="28"/>
        </w:rPr>
        <w:t>in her mind</w:t>
      </w:r>
      <w:r>
        <w:rPr>
          <w:rFonts w:ascii="Times New Roman" w:eastAsia="Times New Roman" w:hAnsi="Times New Roman" w:cs="Times New Roman"/>
          <w:sz w:val="28"/>
          <w:szCs w:val="28"/>
        </w:rPr>
        <w:t xml:space="preserve">, що теж додає бал до трансформації опущення.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перекладачам потрібно бути дуже уважним, щоб не вилучили важливу деталь сюжету з оригінального роману, оскільки це стане причиною проблем зі сприйняттям те</w:t>
      </w:r>
      <w:r>
        <w:rPr>
          <w:rFonts w:ascii="Times New Roman" w:eastAsia="Times New Roman" w:hAnsi="Times New Roman" w:cs="Times New Roman"/>
          <w:sz w:val="28"/>
          <w:szCs w:val="28"/>
        </w:rPr>
        <w:t>ксту читачами. Перекладач не може прибирати слова або цілі фрази з власного розсуду, якщо це не підкріплюється розбіжностями у мовах та їх системах.</w:t>
      </w:r>
    </w:p>
    <w:p w:rsidR="00D66B52" w:rsidRDefault="00C42FE4">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3.3. Аналіз частотності використання лексичних та граматичних трансформацій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ході дослідницької роботи був проаналізований текст сучасного роману Ієна Мак’юена «Спокута». Під час опрацювання обраного матеріалу було зібрано </w:t>
      </w:r>
      <w:r>
        <w:rPr>
          <w:rFonts w:ascii="Times New Roman" w:eastAsia="Times New Roman" w:hAnsi="Times New Roman" w:cs="Times New Roman"/>
          <w:sz w:val="28"/>
          <w:szCs w:val="28"/>
        </w:rPr>
        <w:lastRenderedPageBreak/>
        <w:t>300 випадків використання перекладацьких трансформацій різних видів. Поглянемо на запропоновану нижче діагра</w:t>
      </w:r>
      <w:r>
        <w:rPr>
          <w:rFonts w:ascii="Times New Roman" w:eastAsia="Times New Roman" w:hAnsi="Times New Roman" w:cs="Times New Roman"/>
          <w:sz w:val="28"/>
          <w:szCs w:val="28"/>
        </w:rPr>
        <w:t>му.</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0" distB="0" distL="0" distR="0">
            <wp:extent cx="5486400" cy="32004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Завдяки діаграмі можна легко побачити, що перекладацька трансформація заміни в тексті роману використовується найчастіше серед усіх видів. Ймовірно, такий результат зумовлений тим фактом, що українська та англійська мови відносяться до різних мовних груп, </w:t>
      </w:r>
      <w:r>
        <w:rPr>
          <w:rFonts w:ascii="Times New Roman" w:eastAsia="Times New Roman" w:hAnsi="Times New Roman" w:cs="Times New Roman"/>
          <w:sz w:val="28"/>
          <w:szCs w:val="28"/>
        </w:rPr>
        <w:t xml:space="preserve">а це свідчить про розбіжності у системах мов. До того ж, трансформація заміни включає в себе багато підвидів, що створює нові можливості для більш коректного перекладу для спеціалістів.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Наступною після заміни часто вживається трансформація конкретизації, </w:t>
      </w:r>
      <w:r>
        <w:rPr>
          <w:rFonts w:ascii="Times New Roman" w:eastAsia="Times New Roman" w:hAnsi="Times New Roman" w:cs="Times New Roman"/>
          <w:sz w:val="28"/>
          <w:szCs w:val="28"/>
        </w:rPr>
        <w:t>оскільки для англійської мови характерне використання слів з широкою семантикою. Однак, у той же час цей факт підтверджує значно менший відсоток випадків застосування перекладацької трансформації генералізації значення, яка становить половину від кількості</w:t>
      </w:r>
      <w:r>
        <w:rPr>
          <w:rFonts w:ascii="Times New Roman" w:eastAsia="Times New Roman" w:hAnsi="Times New Roman" w:cs="Times New Roman"/>
          <w:sz w:val="28"/>
          <w:szCs w:val="28"/>
        </w:rPr>
        <w:t xml:space="preserve"> ситуацій із вживанням конкретизації.</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Антонімічний переклад використовується частіше за генералізацію поняття згідно з підрахунками. Існує достатня велика кількість факторів, які можуть </w:t>
      </w:r>
      <w:r>
        <w:rPr>
          <w:rFonts w:ascii="Times New Roman" w:eastAsia="Times New Roman" w:hAnsi="Times New Roman" w:cs="Times New Roman"/>
          <w:sz w:val="28"/>
          <w:szCs w:val="28"/>
        </w:rPr>
        <w:lastRenderedPageBreak/>
        <w:t>вплинути на перекладацьке рішення та вибір на користь антонімічного пе</w:t>
      </w:r>
      <w:r>
        <w:rPr>
          <w:rFonts w:ascii="Times New Roman" w:eastAsia="Times New Roman" w:hAnsi="Times New Roman" w:cs="Times New Roman"/>
          <w:sz w:val="28"/>
          <w:szCs w:val="28"/>
        </w:rPr>
        <w:t>рекладу. Зазвичай більшість випадків використання антонімічного перекладу відносяться до сталих граматичних конструкцій в оригіналі або усталених норм перекладу у конкретній ситуації, хоча часто таке рішення зумовлене баченням перекладача та його розуміння</w:t>
      </w:r>
      <w:r>
        <w:rPr>
          <w:rFonts w:ascii="Times New Roman" w:eastAsia="Times New Roman" w:hAnsi="Times New Roman" w:cs="Times New Roman"/>
          <w:sz w:val="28"/>
          <w:szCs w:val="28"/>
        </w:rPr>
        <w:t>м доречності. Таким чином, відсоток цього виду трансформації виявився порівняно високим.</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Відповідно до діаграми трансформація додавання використовується рідше за антонімічний переклад. В оригінальному тексті роману багато деталей було виражено граматично, </w:t>
      </w:r>
      <w:r>
        <w:rPr>
          <w:rFonts w:ascii="Times New Roman" w:eastAsia="Times New Roman" w:hAnsi="Times New Roman" w:cs="Times New Roman"/>
          <w:sz w:val="28"/>
          <w:szCs w:val="28"/>
        </w:rPr>
        <w:t>однак відтворити ці граматичні конструкції виявилося неможливим, що призвело до додавання лексичних або граматичних одиниць для розкриття конструкцій та закладених у них думок автора. Згадаємо, що англійська мова належить до аналітичних мов, коли українськ</w:t>
      </w:r>
      <w:r>
        <w:rPr>
          <w:rFonts w:ascii="Times New Roman" w:eastAsia="Times New Roman" w:hAnsi="Times New Roman" w:cs="Times New Roman"/>
          <w:sz w:val="28"/>
          <w:szCs w:val="28"/>
        </w:rPr>
        <w:t xml:space="preserve">а – до синтетичних. Це також обумовлює високий відсоток використання трансформації додавання. </w:t>
      </w:r>
    </w:p>
    <w:p w:rsidR="00D66B52" w:rsidRDefault="00C42FE4">
      <w:pPr>
        <w:shd w:val="clear" w:color="auto" w:fill="FFFFFF"/>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Модуляція, опущення та перестановка отримали однакову кількість відсотків. При модуляції між оригіналом та перекладом формується певний логічний зв’язок, коли од</w:t>
      </w:r>
      <w:r>
        <w:rPr>
          <w:rFonts w:ascii="Times New Roman" w:eastAsia="Times New Roman" w:hAnsi="Times New Roman" w:cs="Times New Roman"/>
          <w:sz w:val="28"/>
          <w:szCs w:val="28"/>
        </w:rPr>
        <w:t xml:space="preserve">не ніби витікає з іншого. Так, англійська та українська мови сильно відрізняються між собою, однак перекладачка змогла якісно підібрати переклад наведених у роботі уривків з тексту, застосовуючи не зовсім просту лексичну трансформацію модуляції. Опущення, </w:t>
      </w:r>
      <w:r>
        <w:rPr>
          <w:rFonts w:ascii="Times New Roman" w:eastAsia="Times New Roman" w:hAnsi="Times New Roman" w:cs="Times New Roman"/>
          <w:sz w:val="28"/>
          <w:szCs w:val="28"/>
        </w:rPr>
        <w:t>в основному, використовувалось у ті випадки, коли речення в оригіналі було дуже поширене, ускладнене зворотами та підрядними або сурядними частинами. Таким чином, перекладачка намагалася усунути певні деталі, які не несли важливої інформації, але робили ур</w:t>
      </w:r>
      <w:r>
        <w:rPr>
          <w:rFonts w:ascii="Times New Roman" w:eastAsia="Times New Roman" w:hAnsi="Times New Roman" w:cs="Times New Roman"/>
          <w:sz w:val="28"/>
          <w:szCs w:val="28"/>
        </w:rPr>
        <w:t>ивок важким для сприйняття. На перестановки спеціалістка наважувалась у ті моменти, коли структура та порядок слів, звичні для двох мов, сильно відрізнялися. Якщо б не трансформація перестановки, то деякі речення зберегли б граматику англійської мови.</w:t>
      </w:r>
    </w:p>
    <w:p w:rsidR="00D66B52" w:rsidRDefault="00C42FE4">
      <w:pPr>
        <w:shd w:val="clear" w:color="auto" w:fill="FFFFFF"/>
        <w:spacing w:before="280" w:after="280" w:line="360" w:lineRule="auto"/>
        <w:jc w:val="both"/>
        <w:rPr>
          <w:rFonts w:ascii="Arial" w:eastAsia="Arial" w:hAnsi="Arial" w:cs="Arial"/>
          <w:color w:val="040C28"/>
          <w:sz w:val="30"/>
          <w:szCs w:val="30"/>
        </w:rPr>
      </w:pPr>
      <w:r>
        <w:rPr>
          <w:rFonts w:ascii="Times New Roman" w:eastAsia="Times New Roman" w:hAnsi="Times New Roman" w:cs="Times New Roman"/>
          <w:sz w:val="28"/>
          <w:szCs w:val="28"/>
        </w:rPr>
        <w:lastRenderedPageBreak/>
        <w:t>Неве</w:t>
      </w:r>
      <w:r>
        <w:rPr>
          <w:rFonts w:ascii="Times New Roman" w:eastAsia="Times New Roman" w:hAnsi="Times New Roman" w:cs="Times New Roman"/>
          <w:sz w:val="28"/>
          <w:szCs w:val="28"/>
        </w:rPr>
        <w:t>ликий відсоток застосування трансформацій цілісного перетворення та компенсації втрат зумовлюється рідкісними випадками, в яких можна було б  вдатися до них. Однак, хоча ці перекладацькі ситуації не траплялися часто, трансформації допомогли відтворити думк</w:t>
      </w:r>
      <w:r>
        <w:rPr>
          <w:rFonts w:ascii="Times New Roman" w:eastAsia="Times New Roman" w:hAnsi="Times New Roman" w:cs="Times New Roman"/>
          <w:sz w:val="28"/>
          <w:szCs w:val="28"/>
        </w:rPr>
        <w:t xml:space="preserve">у автора найбільш повно та без особливих втрат у граматичному, лексичному та синтаксичному планах. </w:t>
      </w:r>
    </w:p>
    <w:p w:rsidR="00D66B52" w:rsidRDefault="00C42FE4">
      <w:pPr>
        <w:shd w:val="clear" w:color="auto" w:fill="FFFFFF"/>
        <w:spacing w:before="280" w:after="280" w:line="360" w:lineRule="auto"/>
        <w:jc w:val="both"/>
        <w:rPr>
          <w:rFonts w:ascii="Times New Roman" w:eastAsia="Times New Roman" w:hAnsi="Times New Roman" w:cs="Times New Roman"/>
          <w:color w:val="040C28"/>
          <w:sz w:val="28"/>
          <w:szCs w:val="28"/>
        </w:rPr>
      </w:pPr>
      <w:r>
        <w:rPr>
          <w:rFonts w:ascii="Times New Roman" w:eastAsia="Times New Roman" w:hAnsi="Times New Roman" w:cs="Times New Roman"/>
          <w:color w:val="040C28"/>
          <w:sz w:val="28"/>
          <w:szCs w:val="28"/>
        </w:rPr>
        <w:t>Отже, хоча протягом аналізу лексичні та граматичні перекладацькі трансформації були розглянуті та оцінені, всі вони відіграють важливу роль у перекладацькій</w:t>
      </w:r>
      <w:r>
        <w:rPr>
          <w:rFonts w:ascii="Times New Roman" w:eastAsia="Times New Roman" w:hAnsi="Times New Roman" w:cs="Times New Roman"/>
          <w:color w:val="040C28"/>
          <w:sz w:val="28"/>
          <w:szCs w:val="28"/>
        </w:rPr>
        <w:t xml:space="preserve"> справі, оскільки без них перекладачам довелося б вигадувати інші способи передачі оригінального тексту, які, можливо, не були б настільки ефективними у конкретних ситуаціях. </w:t>
      </w: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C42FE4">
      <w:pPr>
        <w:shd w:val="clear" w:color="auto" w:fill="FFFFFF"/>
        <w:spacing w:before="280" w:after="280" w:line="360" w:lineRule="auto"/>
        <w:jc w:val="both"/>
        <w:rPr>
          <w:rFonts w:ascii="Times New Roman" w:eastAsia="Times New Roman" w:hAnsi="Times New Roman" w:cs="Times New Roman"/>
          <w:color w:val="040C28"/>
          <w:sz w:val="28"/>
          <w:szCs w:val="28"/>
        </w:rPr>
      </w:pPr>
      <w:r>
        <w:rPr>
          <w:rFonts w:ascii="Times New Roman" w:eastAsia="Times New Roman" w:hAnsi="Times New Roman" w:cs="Times New Roman"/>
          <w:color w:val="040C28"/>
          <w:sz w:val="28"/>
          <w:szCs w:val="28"/>
        </w:rPr>
        <w:t>ВИСНОВКИ</w:t>
      </w:r>
    </w:p>
    <w:p w:rsidR="00D66B52" w:rsidRDefault="00C42FE4">
      <w:pPr>
        <w:shd w:val="clear" w:color="auto" w:fill="FFFFFF"/>
        <w:spacing w:before="280" w:after="280" w:line="360" w:lineRule="auto"/>
        <w:jc w:val="both"/>
        <w:rPr>
          <w:rFonts w:ascii="Times New Roman" w:eastAsia="Times New Roman" w:hAnsi="Times New Roman" w:cs="Times New Roman"/>
          <w:color w:val="040C28"/>
          <w:sz w:val="28"/>
          <w:szCs w:val="28"/>
        </w:rPr>
      </w:pPr>
      <w:r>
        <w:rPr>
          <w:rFonts w:ascii="Times New Roman" w:eastAsia="Times New Roman" w:hAnsi="Times New Roman" w:cs="Times New Roman"/>
          <w:color w:val="040C28"/>
          <w:sz w:val="28"/>
          <w:szCs w:val="28"/>
        </w:rPr>
        <w:t>Відповідно до мети та завдань цього магістерського дослідж</w:t>
      </w:r>
      <w:r>
        <w:rPr>
          <w:rFonts w:ascii="Times New Roman" w:eastAsia="Times New Roman" w:hAnsi="Times New Roman" w:cs="Times New Roman"/>
          <w:color w:val="040C28"/>
          <w:sz w:val="28"/>
          <w:szCs w:val="28"/>
        </w:rPr>
        <w:t>ення у першому розділі були обґрунтовані теоретичні засади дослідження. Суспільство не може існувати без спілкування, отже, взаємодія між країнами та народами є досить важливим аспектом життя на сьогодні. Забезпечити цю взаємодію може перекладацька діяльні</w:t>
      </w:r>
      <w:r>
        <w:rPr>
          <w:rFonts w:ascii="Times New Roman" w:eastAsia="Times New Roman" w:hAnsi="Times New Roman" w:cs="Times New Roman"/>
          <w:color w:val="040C28"/>
          <w:sz w:val="28"/>
          <w:szCs w:val="28"/>
        </w:rPr>
        <w:t>сть, через що неможливо переоцінити важливість перекладу як науки. Але для того, щоб адекватно перекладати, спеціалістові потрібно використовувати різні засоби для полегшення своєї роботи та покращення результату. Такими засобами виступають перекладацькі т</w:t>
      </w:r>
      <w:r>
        <w:rPr>
          <w:rFonts w:ascii="Times New Roman" w:eastAsia="Times New Roman" w:hAnsi="Times New Roman" w:cs="Times New Roman"/>
          <w:color w:val="040C28"/>
          <w:sz w:val="28"/>
          <w:szCs w:val="28"/>
        </w:rPr>
        <w:t>рансформації, що дозволяють передавати зміст та іноді форму оригінального повідомлення таким чином, щоб це сприймалось природно носіями іншої мови. Окрім цього, різноманітність класифікацій перекладацьких трансформацій створює не лише широкий спектр можлив</w:t>
      </w:r>
      <w:r>
        <w:rPr>
          <w:rFonts w:ascii="Times New Roman" w:eastAsia="Times New Roman" w:hAnsi="Times New Roman" w:cs="Times New Roman"/>
          <w:color w:val="040C28"/>
          <w:sz w:val="28"/>
          <w:szCs w:val="28"/>
        </w:rPr>
        <w:t>остей для перекладу, але й дозволяє структурувати власну роботу та легше сприймати велику кількість трансформацій. Особливу складність також становить переклад художнього тексту, який розглядається у другому розділі цього дослідження. Художній переклад має</w:t>
      </w:r>
      <w:r>
        <w:rPr>
          <w:rFonts w:ascii="Times New Roman" w:eastAsia="Times New Roman" w:hAnsi="Times New Roman" w:cs="Times New Roman"/>
          <w:color w:val="040C28"/>
          <w:sz w:val="28"/>
          <w:szCs w:val="28"/>
        </w:rPr>
        <w:t xml:space="preserve"> на меті досить велику кількість елементів, які перекладачеві обов’язково потрібно враховувати, як наприклад, створення не лише адекватного перекладу, але й особливої оригінальної атмосфери роману, що розглядається. А оскільки образність є важливою характе</w:t>
      </w:r>
      <w:r>
        <w:rPr>
          <w:rFonts w:ascii="Times New Roman" w:eastAsia="Times New Roman" w:hAnsi="Times New Roman" w:cs="Times New Roman"/>
          <w:color w:val="040C28"/>
          <w:sz w:val="28"/>
          <w:szCs w:val="28"/>
        </w:rPr>
        <w:t xml:space="preserve">ристикою художнього перекладу, для цього виду поняття еквівалентності та адекватності має особливі критерії. </w:t>
      </w:r>
    </w:p>
    <w:p w:rsidR="00D66B52" w:rsidRDefault="00C42FE4">
      <w:pPr>
        <w:shd w:val="clear" w:color="auto" w:fill="FFFFFF"/>
        <w:spacing w:before="280" w:after="280" w:line="360" w:lineRule="auto"/>
        <w:jc w:val="both"/>
        <w:rPr>
          <w:rFonts w:ascii="Times New Roman" w:eastAsia="Times New Roman" w:hAnsi="Times New Roman" w:cs="Times New Roman"/>
          <w:color w:val="040C28"/>
          <w:sz w:val="28"/>
          <w:szCs w:val="28"/>
        </w:rPr>
      </w:pPr>
      <w:r>
        <w:rPr>
          <w:rFonts w:ascii="Times New Roman" w:eastAsia="Times New Roman" w:hAnsi="Times New Roman" w:cs="Times New Roman"/>
          <w:color w:val="040C28"/>
          <w:sz w:val="28"/>
          <w:szCs w:val="28"/>
        </w:rPr>
        <w:t>У третьому розділі аналізуються лексичні та граматичні трансформації за обраними класифікаціями Я. І. Рецкера та А. Мамрак відповідно. За допомого</w:t>
      </w:r>
      <w:r>
        <w:rPr>
          <w:rFonts w:ascii="Times New Roman" w:eastAsia="Times New Roman" w:hAnsi="Times New Roman" w:cs="Times New Roman"/>
          <w:color w:val="040C28"/>
          <w:sz w:val="28"/>
          <w:szCs w:val="28"/>
        </w:rPr>
        <w:t xml:space="preserve">ю конкретних перекладацьких ситуацій при порівнянні оригінального тексту та його перекладу стає можливим обґрунтування та аналіз випадків використання трансформацій на практиці. У кожному випадку </w:t>
      </w:r>
      <w:r>
        <w:rPr>
          <w:rFonts w:ascii="Times New Roman" w:eastAsia="Times New Roman" w:hAnsi="Times New Roman" w:cs="Times New Roman"/>
          <w:color w:val="040C28"/>
          <w:sz w:val="28"/>
          <w:szCs w:val="28"/>
        </w:rPr>
        <w:lastRenderedPageBreak/>
        <w:t>існували певні причини, за яких перекладач застосовував тран</w:t>
      </w:r>
      <w:r>
        <w:rPr>
          <w:rFonts w:ascii="Times New Roman" w:eastAsia="Times New Roman" w:hAnsi="Times New Roman" w:cs="Times New Roman"/>
          <w:color w:val="040C28"/>
          <w:sz w:val="28"/>
          <w:szCs w:val="28"/>
        </w:rPr>
        <w:t>сформації. Зазвичай, це були розбіжності у системах двох мов, але також траплялися і рідкісні приклади, які допомагали створити повну картину практичної частини дослідження. Оскільки англійська та українська відносяться до різних мовних груп, то перекладач</w:t>
      </w:r>
      <w:r>
        <w:rPr>
          <w:rFonts w:ascii="Times New Roman" w:eastAsia="Times New Roman" w:hAnsi="Times New Roman" w:cs="Times New Roman"/>
          <w:color w:val="040C28"/>
          <w:sz w:val="28"/>
          <w:szCs w:val="28"/>
        </w:rPr>
        <w:t xml:space="preserve">еві доводилось враховувати граматичні, лексичні та синтаксичні характеристики оригіналу для адекватного перекладу українською. </w:t>
      </w:r>
    </w:p>
    <w:p w:rsidR="00D66B52" w:rsidRDefault="00C42FE4">
      <w:pPr>
        <w:shd w:val="clear" w:color="auto" w:fill="FFFFFF"/>
        <w:spacing w:before="280" w:after="280" w:line="360" w:lineRule="auto"/>
        <w:jc w:val="both"/>
        <w:rPr>
          <w:rFonts w:ascii="Times New Roman" w:eastAsia="Times New Roman" w:hAnsi="Times New Roman" w:cs="Times New Roman"/>
          <w:color w:val="040C28"/>
          <w:sz w:val="28"/>
          <w:szCs w:val="28"/>
        </w:rPr>
      </w:pPr>
      <w:r>
        <w:rPr>
          <w:rFonts w:ascii="Times New Roman" w:eastAsia="Times New Roman" w:hAnsi="Times New Roman" w:cs="Times New Roman"/>
          <w:color w:val="040C28"/>
          <w:sz w:val="28"/>
          <w:szCs w:val="28"/>
        </w:rPr>
        <w:t>Отже, розбіжності у мовних системах зумовлюють використання трансформацій під час перекладацької діяльності, через що одна трансформація може обиратися спеціалістом у ході роботи набагато частіше за іншу. Окрім цього, перекладач також враховує той факт, що</w:t>
      </w:r>
      <w:r>
        <w:rPr>
          <w:rFonts w:ascii="Times New Roman" w:eastAsia="Times New Roman" w:hAnsi="Times New Roman" w:cs="Times New Roman"/>
          <w:color w:val="040C28"/>
          <w:sz w:val="28"/>
          <w:szCs w:val="28"/>
        </w:rPr>
        <w:t xml:space="preserve"> еквівалентний переклад часто неможливий у художньому перекладі, оскільки саме так не створюється гармонія у тексті перекладу.            </w:t>
      </w: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C42FE4">
      <w:pPr>
        <w:shd w:val="clear" w:color="auto" w:fill="FFFFFF"/>
        <w:spacing w:before="280" w:after="280" w:line="360" w:lineRule="auto"/>
        <w:jc w:val="both"/>
        <w:rPr>
          <w:rFonts w:ascii="Times New Roman" w:eastAsia="Times New Roman" w:hAnsi="Times New Roman" w:cs="Times New Roman"/>
          <w:color w:val="040C28"/>
          <w:sz w:val="28"/>
          <w:szCs w:val="28"/>
        </w:rPr>
      </w:pPr>
      <w:r>
        <w:rPr>
          <w:rFonts w:ascii="Times New Roman" w:eastAsia="Times New Roman" w:hAnsi="Times New Roman" w:cs="Times New Roman"/>
          <w:color w:val="040C28"/>
          <w:sz w:val="28"/>
          <w:szCs w:val="28"/>
        </w:rPr>
        <w:t>СПИСОК ВИКОРИСТАНИХ ДЖЕРЕЛ</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highlight w:val="white"/>
        </w:rPr>
        <w:t xml:space="preserve">Богайчук О. С. Лексичні трансформації в перекладі. </w:t>
      </w:r>
      <w:r>
        <w:rPr>
          <w:rFonts w:ascii="Times New Roman" w:eastAsia="Times New Roman" w:hAnsi="Times New Roman" w:cs="Times New Roman"/>
          <w:i/>
          <w:color w:val="000000"/>
          <w:sz w:val="28"/>
          <w:szCs w:val="28"/>
          <w:highlight w:val="white"/>
        </w:rPr>
        <w:t>Науковий вісник Міжнародного</w:t>
      </w:r>
      <w:r>
        <w:rPr>
          <w:rFonts w:ascii="Times New Roman" w:eastAsia="Times New Roman" w:hAnsi="Times New Roman" w:cs="Times New Roman"/>
          <w:i/>
          <w:color w:val="000000"/>
          <w:sz w:val="28"/>
          <w:szCs w:val="28"/>
          <w:highlight w:val="white"/>
        </w:rPr>
        <w:t xml:space="preserve"> гуманітарного університету. Сер.: Філологія.</w:t>
      </w:r>
      <w:r>
        <w:rPr>
          <w:rFonts w:ascii="Times New Roman" w:eastAsia="Times New Roman" w:hAnsi="Times New Roman" w:cs="Times New Roman"/>
          <w:color w:val="000000"/>
          <w:sz w:val="28"/>
          <w:szCs w:val="28"/>
          <w:highlight w:val="white"/>
        </w:rPr>
        <w:t xml:space="preserve"> №49. Том 2. 2021. С. 143-146.</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Болдирева А. Є. Смисловий розвиток при перекладі. </w:t>
      </w:r>
      <w:r>
        <w:rPr>
          <w:rFonts w:ascii="Times New Roman" w:eastAsia="Times New Roman" w:hAnsi="Times New Roman" w:cs="Times New Roman"/>
          <w:i/>
          <w:color w:val="000000"/>
          <w:sz w:val="28"/>
          <w:szCs w:val="28"/>
        </w:rPr>
        <w:t xml:space="preserve">Записки з романо-германської філології. </w:t>
      </w:r>
      <w:r>
        <w:rPr>
          <w:rFonts w:ascii="Times New Roman" w:eastAsia="Times New Roman" w:hAnsi="Times New Roman" w:cs="Times New Roman"/>
          <w:color w:val="000000"/>
          <w:sz w:val="28"/>
          <w:szCs w:val="28"/>
        </w:rPr>
        <w:t xml:space="preserve">Випуск 2 (43). 2019. С. 93-102. </w:t>
      </w:r>
    </w:p>
    <w:p w:rsidR="00D66B52" w:rsidRDefault="00C42FE4">
      <w:pPr>
        <w:numPr>
          <w:ilvl w:val="0"/>
          <w:numId w:val="8"/>
        </w:numPr>
        <w:pBdr>
          <w:top w:val="nil"/>
          <w:left w:val="nil"/>
          <w:bottom w:val="nil"/>
          <w:right w:val="nil"/>
          <w:between w:val="nil"/>
        </w:pBdr>
        <w:spacing w:after="0" w:line="360" w:lineRule="auto"/>
        <w:jc w:val="both"/>
        <w:rPr>
          <w:u w:val="single"/>
        </w:rPr>
      </w:pPr>
      <w:r>
        <w:rPr>
          <w:rFonts w:ascii="Times New Roman" w:eastAsia="Times New Roman" w:hAnsi="Times New Roman" w:cs="Times New Roman"/>
          <w:color w:val="000000"/>
          <w:sz w:val="28"/>
          <w:szCs w:val="28"/>
        </w:rPr>
        <w:t xml:space="preserve">Бондаренко Н. Використання граматичних трансформацій при перекладі роману Дж. Остін «Гордість та упередження» з англійської мови. </w:t>
      </w:r>
      <w:r>
        <w:rPr>
          <w:rFonts w:ascii="Times New Roman" w:eastAsia="Times New Roman" w:hAnsi="Times New Roman" w:cs="Times New Roman"/>
          <w:i/>
          <w:color w:val="000000"/>
          <w:sz w:val="28"/>
          <w:szCs w:val="28"/>
        </w:rPr>
        <w:t>Науковий вісник Східноєвропейського національного університету імені Лесі Українки. Філологічні науки. Мовознавство.</w:t>
      </w:r>
      <w:r>
        <w:rPr>
          <w:rFonts w:ascii="Times New Roman" w:eastAsia="Times New Roman" w:hAnsi="Times New Roman" w:cs="Times New Roman"/>
          <w:color w:val="000000"/>
          <w:sz w:val="28"/>
          <w:szCs w:val="28"/>
        </w:rPr>
        <w:t xml:space="preserve">  № 17. 20</w:t>
      </w:r>
      <w:r>
        <w:rPr>
          <w:rFonts w:ascii="Times New Roman" w:eastAsia="Times New Roman" w:hAnsi="Times New Roman" w:cs="Times New Roman"/>
          <w:color w:val="000000"/>
          <w:sz w:val="28"/>
          <w:szCs w:val="28"/>
        </w:rPr>
        <w:t xml:space="preserve">13. С. 130-134. </w:t>
      </w:r>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Венцковська Ю. Особливості та труднощі художнього перекладу. 2021. Електронний ресурс. Режим доступу:</w:t>
      </w:r>
    </w:p>
    <w:p w:rsidR="00D66B52" w:rsidRDefault="00C42FE4">
      <w:pPr>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hyperlink r:id="rId8" w:anchor=":~:text=%D0%A5%D1%83%D0%B4%D0%BE%D0%B6%D0%BD%D1%96%D0%B9%20%D0%BF%D0%B5%D1%80%D0%B5%D0%BA%D0%BB%D0%B0%D0%B4%20%D0%BD%D0%B5%20%D0%B2%D0%B8%D0%BC%D0%B0%D0%B3%D0%B0%D1%94%20%D0%B1%D1%83%D0%BA%D0%B2%D0%B0%D0%BB%D1%8C%D0%BD%D0%BE%D1%81%D1%82%D1%96,%D1%81%D0%B5%D0%BD%D1%81%20%D0%B0%D0%B1%D0%BE%20%D0%B2%D0%B7%D0%B0%D0%B3%D0%B0%D0%BB%D1%96%20%D0%BD%D0%B5%20%D0%BF%D0%B5%D1%80%D0%B5%D0%BA%D0%BB%D0%B0%D0%B4%D0%B0%D1%8E%D1%82%D1%8C%D1%81%D1%8F">
        <w:r>
          <w:rPr>
            <w:rFonts w:ascii="Times New Roman" w:eastAsia="Times New Roman" w:hAnsi="Times New Roman" w:cs="Times New Roman"/>
            <w:color w:val="0000FF"/>
            <w:sz w:val="28"/>
            <w:szCs w:val="28"/>
            <w:u w:val="single"/>
          </w:rPr>
          <w:t>https://mk-translations.ua/ua/blog/osoblivosti-ta-trudnoshhi-xudozhnogo-perekladu/#:~:text=Художній%20пере</w:t>
        </w:r>
        <w:r>
          <w:rPr>
            <w:rFonts w:ascii="Times New Roman" w:eastAsia="Times New Roman" w:hAnsi="Times New Roman" w:cs="Times New Roman"/>
            <w:color w:val="0000FF"/>
            <w:sz w:val="28"/>
            <w:szCs w:val="28"/>
            <w:u w:val="single"/>
          </w:rPr>
          <w:t>клад%20не%20вимагає%20буквальності,сенс%20або%20взагалі%20не%20перекладаються</w:t>
        </w:r>
      </w:hyperlink>
      <w:r>
        <w:rPr>
          <w:rFonts w:ascii="Times New Roman" w:eastAsia="Times New Roman" w:hAnsi="Times New Roman" w:cs="Times New Roman"/>
          <w:color w:val="000000"/>
          <w:sz w:val="28"/>
          <w:szCs w:val="28"/>
        </w:rPr>
        <w:t>.</w:t>
      </w:r>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Венцковська Ю. Чому художній переклад не може бути буквальною копією оригіналу. 2023. Електронний ресурс. Режим доступу:</w:t>
      </w:r>
    </w:p>
    <w:p w:rsidR="00D66B52" w:rsidRDefault="00C42FE4">
      <w:pPr>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hyperlink r:id="rId9">
        <w:r>
          <w:rPr>
            <w:rFonts w:ascii="Times New Roman" w:eastAsia="Times New Roman" w:hAnsi="Times New Roman" w:cs="Times New Roman"/>
            <w:color w:val="0000FF"/>
            <w:sz w:val="28"/>
            <w:szCs w:val="28"/>
            <w:u w:val="single"/>
          </w:rPr>
          <w:t>https://mk-translations.ua/ua/blog/chomu-hudozhnij-pereklad-ne-mozhe-buti-bukvalnoyu-kopiyeyu-originalu/</w:t>
        </w:r>
      </w:hyperlink>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Верезубенко М. М. Застосування перекладацьких трансформацій у перекладі текстів нау</w:t>
      </w:r>
      <w:r>
        <w:rPr>
          <w:rFonts w:ascii="Times New Roman" w:eastAsia="Times New Roman" w:hAnsi="Times New Roman" w:cs="Times New Roman"/>
          <w:color w:val="000000"/>
          <w:sz w:val="28"/>
          <w:szCs w:val="28"/>
        </w:rPr>
        <w:t xml:space="preserve">ково-технічного стилю в мовній парі німецька – українська. </w:t>
      </w:r>
      <w:r>
        <w:rPr>
          <w:rFonts w:ascii="Times New Roman" w:eastAsia="Times New Roman" w:hAnsi="Times New Roman" w:cs="Times New Roman"/>
          <w:i/>
          <w:color w:val="000000"/>
          <w:sz w:val="28"/>
          <w:szCs w:val="28"/>
        </w:rPr>
        <w:t>Вчені записки ТНУ імені В. І. Вернадського</w:t>
      </w:r>
      <w:r>
        <w:rPr>
          <w:rFonts w:ascii="Times New Roman" w:eastAsia="Times New Roman" w:hAnsi="Times New Roman" w:cs="Times New Roman"/>
          <w:color w:val="000000"/>
          <w:sz w:val="28"/>
          <w:szCs w:val="28"/>
        </w:rPr>
        <w:t xml:space="preserve">. Т. 34. 2023. С. 264-268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Волченко О. М. Нікішина В. В., Граматичні трансформації в англо-українському художньому перекладі. </w:t>
      </w:r>
      <w:r>
        <w:rPr>
          <w:rFonts w:ascii="Times New Roman" w:eastAsia="Times New Roman" w:hAnsi="Times New Roman" w:cs="Times New Roman"/>
          <w:i/>
          <w:color w:val="000000"/>
          <w:sz w:val="28"/>
          <w:szCs w:val="28"/>
        </w:rPr>
        <w:t>Наукові записки Національного</w:t>
      </w:r>
      <w:r>
        <w:rPr>
          <w:rFonts w:ascii="Times New Roman" w:eastAsia="Times New Roman" w:hAnsi="Times New Roman" w:cs="Times New Roman"/>
          <w:i/>
          <w:color w:val="000000"/>
          <w:sz w:val="28"/>
          <w:szCs w:val="28"/>
        </w:rPr>
        <w:t xml:space="preserve"> університету «Острозька академія». Серія : Філологічна.</w:t>
      </w:r>
      <w:r>
        <w:rPr>
          <w:rFonts w:ascii="Times New Roman" w:eastAsia="Times New Roman" w:hAnsi="Times New Roman" w:cs="Times New Roman"/>
          <w:color w:val="000000"/>
          <w:sz w:val="28"/>
          <w:szCs w:val="28"/>
        </w:rPr>
        <w:t xml:space="preserve"> Вип. 54. 2015. С. 252-254.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lastRenderedPageBreak/>
        <w:t xml:space="preserve">Гавриленко С. М. Трансформація додавання у перекладі статті Тіма Зіммермана «The Killer in the Pool». </w:t>
      </w:r>
      <w:r>
        <w:rPr>
          <w:rFonts w:ascii="Times New Roman" w:eastAsia="Times New Roman" w:hAnsi="Times New Roman" w:cs="Times New Roman"/>
          <w:i/>
          <w:color w:val="000000"/>
          <w:sz w:val="28"/>
          <w:szCs w:val="28"/>
        </w:rPr>
        <w:t xml:space="preserve">Scientific Developments of Graduate Students. </w:t>
      </w:r>
      <w:r>
        <w:rPr>
          <w:rFonts w:ascii="Times New Roman" w:eastAsia="Times New Roman" w:hAnsi="Times New Roman" w:cs="Times New Roman"/>
          <w:color w:val="000000"/>
          <w:sz w:val="28"/>
          <w:szCs w:val="28"/>
        </w:rPr>
        <w:t>2019. 5 с.</w:t>
      </w:r>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highlight w:val="white"/>
        </w:rPr>
        <w:t>Головаха А.</w:t>
      </w:r>
      <w:r>
        <w:rPr>
          <w:rFonts w:ascii="Times New Roman" w:eastAsia="Times New Roman" w:hAnsi="Times New Roman" w:cs="Times New Roman"/>
          <w:color w:val="000000"/>
          <w:sz w:val="28"/>
          <w:szCs w:val="28"/>
        </w:rPr>
        <w:t>Особливості основних типів лексико-семантичних трансформацій під час перекладу. Azurit. Електронний ресурс. Режим доступу:</w:t>
      </w:r>
    </w:p>
    <w:p w:rsidR="00D66B52" w:rsidRDefault="00C42FE4">
      <w:pPr>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hyperlink r:id="rId10">
        <w:r>
          <w:rPr>
            <w:rFonts w:ascii="Times New Roman" w:eastAsia="Times New Roman" w:hAnsi="Times New Roman" w:cs="Times New Roman"/>
            <w:color w:val="0000FF"/>
            <w:sz w:val="28"/>
            <w:szCs w:val="28"/>
            <w:u w:val="single"/>
          </w:rPr>
          <w:t>https://www.azurit.kiev.ua/uk/2021/04/30/osoblivosti-osnovnih-tipiv-leksiko-semantichnih-transformatsij-pid-chas-perekladu/</w:t>
        </w:r>
      </w:hyperlink>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Голубенко Н. І. Параметри адекватного та еквівалентного перекладу засобів вираження модальності як функційно-семантичної категорії в текстах художнього дискурсу. </w:t>
      </w:r>
      <w:r>
        <w:rPr>
          <w:rFonts w:ascii="Times New Roman" w:eastAsia="Times New Roman" w:hAnsi="Times New Roman" w:cs="Times New Roman"/>
          <w:i/>
          <w:color w:val="000000"/>
          <w:sz w:val="28"/>
          <w:szCs w:val="28"/>
        </w:rPr>
        <w:t>Науковий вісник Міжнародного гуманітарного університету. Сер.: Філологія</w:t>
      </w:r>
      <w:r>
        <w:rPr>
          <w:rFonts w:ascii="Times New Roman" w:eastAsia="Times New Roman" w:hAnsi="Times New Roman" w:cs="Times New Roman"/>
          <w:color w:val="000000"/>
          <w:sz w:val="28"/>
          <w:szCs w:val="28"/>
        </w:rPr>
        <w:t>. № 46. Т. 3. 2020. С.</w:t>
      </w:r>
      <w:r>
        <w:rPr>
          <w:rFonts w:ascii="Times New Roman" w:eastAsia="Times New Roman" w:hAnsi="Times New Roman" w:cs="Times New Roman"/>
          <w:color w:val="000000"/>
          <w:sz w:val="28"/>
          <w:szCs w:val="28"/>
        </w:rPr>
        <w:t xml:space="preserve"> 138-141 </w:t>
      </w:r>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Гордієнко Н. М. Михайленко А. В.Типологія компенсації як засобу перекладацьких трансформацій. </w:t>
      </w:r>
      <w:r>
        <w:rPr>
          <w:rFonts w:ascii="Times New Roman" w:eastAsia="Times New Roman" w:hAnsi="Times New Roman" w:cs="Times New Roman"/>
          <w:i/>
          <w:color w:val="000000"/>
          <w:sz w:val="28"/>
          <w:szCs w:val="28"/>
        </w:rPr>
        <w:t>Науковий вісник Міжнародного гуманітарного університету. Серія : Філологія.</w:t>
      </w:r>
      <w:r>
        <w:rPr>
          <w:rFonts w:ascii="Times New Roman" w:eastAsia="Times New Roman" w:hAnsi="Times New Roman" w:cs="Times New Roman"/>
          <w:color w:val="000000"/>
          <w:sz w:val="28"/>
          <w:szCs w:val="28"/>
        </w:rPr>
        <w:t xml:space="preserve"> Вип. 30(2). 2017. С. 83-85.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Гречина Л. Б. Переклад і його роль в контексті </w:t>
      </w:r>
      <w:r>
        <w:rPr>
          <w:rFonts w:ascii="Times New Roman" w:eastAsia="Times New Roman" w:hAnsi="Times New Roman" w:cs="Times New Roman"/>
          <w:color w:val="000000"/>
          <w:sz w:val="28"/>
          <w:szCs w:val="28"/>
        </w:rPr>
        <w:t xml:space="preserve">цивілізації. </w:t>
      </w:r>
      <w:r>
        <w:rPr>
          <w:rFonts w:ascii="Times New Roman" w:eastAsia="Times New Roman" w:hAnsi="Times New Roman" w:cs="Times New Roman"/>
          <w:i/>
          <w:color w:val="000000"/>
          <w:sz w:val="28"/>
          <w:szCs w:val="28"/>
        </w:rPr>
        <w:t>Вісник Житомирського державного університету імені Івана Франка</w:t>
      </w:r>
      <w:r>
        <w:rPr>
          <w:rFonts w:ascii="Times New Roman" w:eastAsia="Times New Roman" w:hAnsi="Times New Roman" w:cs="Times New Roman"/>
          <w:color w:val="000000"/>
          <w:sz w:val="28"/>
          <w:szCs w:val="28"/>
        </w:rPr>
        <w:t>. Вип. 2. 2013. С. 162-165.</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Дмитренко О.В. Особливості застосування граматичних перекладацьких трансформацій при перекладі науково-технічного тексту нафтової галузі / О.В. Дмитренк</w:t>
      </w:r>
      <w:r>
        <w:rPr>
          <w:rFonts w:ascii="Times New Roman" w:eastAsia="Times New Roman" w:hAnsi="Times New Roman" w:cs="Times New Roman"/>
          <w:color w:val="000000"/>
          <w:sz w:val="28"/>
          <w:szCs w:val="28"/>
        </w:rPr>
        <w:t>о, О.С. Стрільчук, М.С. Рибалко // Молодий вчений. № 5.1 (69.1). 2019. С. 202-204.</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Журавель Т. В. Хайдарі Н. І. Поняття перекладацьких трансформацій та проблема їх класифікації. </w:t>
      </w:r>
      <w:r>
        <w:rPr>
          <w:rFonts w:ascii="Times New Roman" w:eastAsia="Times New Roman" w:hAnsi="Times New Roman" w:cs="Times New Roman"/>
          <w:i/>
          <w:color w:val="000000"/>
          <w:sz w:val="28"/>
          <w:szCs w:val="28"/>
        </w:rPr>
        <w:t>Науковий вісник Міжнародного гуманітарного університету. Сер.: Філологія.</w:t>
      </w:r>
      <w:r>
        <w:rPr>
          <w:rFonts w:ascii="Times New Roman" w:eastAsia="Times New Roman" w:hAnsi="Times New Roman" w:cs="Times New Roman"/>
          <w:color w:val="000000"/>
          <w:sz w:val="28"/>
          <w:szCs w:val="28"/>
        </w:rPr>
        <w:t xml:space="preserve"> № 19</w:t>
      </w:r>
      <w:r>
        <w:rPr>
          <w:rFonts w:ascii="Times New Roman" w:eastAsia="Times New Roman" w:hAnsi="Times New Roman" w:cs="Times New Roman"/>
          <w:color w:val="000000"/>
          <w:sz w:val="28"/>
          <w:szCs w:val="28"/>
        </w:rPr>
        <w:t>. Т. 2. 2015. С. 148-150</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lastRenderedPageBreak/>
        <w:t xml:space="preserve">Захарова Ю. А. Адекватність та еквівалентність перекладу на основі твору Е. По «Золотий жук». </w:t>
      </w:r>
      <w:r>
        <w:rPr>
          <w:rFonts w:ascii="Times New Roman" w:eastAsia="Times New Roman" w:hAnsi="Times New Roman" w:cs="Times New Roman"/>
          <w:i/>
          <w:color w:val="000000"/>
          <w:sz w:val="28"/>
          <w:szCs w:val="28"/>
        </w:rPr>
        <w:t>Студентські наукові студії</w:t>
      </w:r>
      <w:r>
        <w:rPr>
          <w:rFonts w:ascii="Times New Roman" w:eastAsia="Times New Roman" w:hAnsi="Times New Roman" w:cs="Times New Roman"/>
          <w:color w:val="000000"/>
          <w:sz w:val="28"/>
          <w:szCs w:val="28"/>
        </w:rPr>
        <w:t>. Вип. 1 (32). 2013. С. 14-16</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Козак Т. Б. Адекватність та еквівалентність перекладу. </w:t>
      </w:r>
      <w:r>
        <w:rPr>
          <w:rFonts w:ascii="Times New Roman" w:eastAsia="Times New Roman" w:hAnsi="Times New Roman" w:cs="Times New Roman"/>
          <w:i/>
          <w:color w:val="000000"/>
          <w:sz w:val="28"/>
          <w:szCs w:val="28"/>
        </w:rPr>
        <w:t>Наукові записки Національн</w:t>
      </w:r>
      <w:r>
        <w:rPr>
          <w:rFonts w:ascii="Times New Roman" w:eastAsia="Times New Roman" w:hAnsi="Times New Roman" w:cs="Times New Roman"/>
          <w:i/>
          <w:color w:val="000000"/>
          <w:sz w:val="28"/>
          <w:szCs w:val="28"/>
        </w:rPr>
        <w:t>ого університету «Острозька академія». Сер. Філологічна.</w:t>
      </w:r>
      <w:r>
        <w:rPr>
          <w:rFonts w:ascii="Times New Roman" w:eastAsia="Times New Roman" w:hAnsi="Times New Roman" w:cs="Times New Roman"/>
          <w:color w:val="000000"/>
          <w:sz w:val="28"/>
          <w:szCs w:val="28"/>
        </w:rPr>
        <w:t xml:space="preserve"> Вип. 25. Острог, 2012. С. 56-57.</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Красуля А. В. Миклащук В. П. Лексичні та граматичні трансформації у процесі перекладу художніх творів з англійської мови українською (на матеріалі трилогії Сюзанни Ко</w:t>
      </w:r>
      <w:r>
        <w:rPr>
          <w:rFonts w:ascii="Times New Roman" w:eastAsia="Times New Roman" w:hAnsi="Times New Roman" w:cs="Times New Roman"/>
          <w:color w:val="000000"/>
          <w:sz w:val="28"/>
          <w:szCs w:val="28"/>
        </w:rPr>
        <w:t>ллінз «Голодні ігри»</w:t>
      </w:r>
      <w:r>
        <w:rPr>
          <w:color w:val="000000"/>
        </w:rPr>
        <w:t xml:space="preserve"> . </w:t>
      </w:r>
      <w:r>
        <w:rPr>
          <w:rFonts w:ascii="Times New Roman" w:eastAsia="Times New Roman" w:hAnsi="Times New Roman" w:cs="Times New Roman"/>
          <w:i/>
          <w:color w:val="000000"/>
          <w:sz w:val="28"/>
          <w:szCs w:val="28"/>
        </w:rPr>
        <w:t>Збірник наукових праць «Нова філологія»</w:t>
      </w:r>
      <w:r>
        <w:rPr>
          <w:rFonts w:ascii="Times New Roman" w:eastAsia="Times New Roman" w:hAnsi="Times New Roman" w:cs="Times New Roman"/>
          <w:color w:val="000000"/>
          <w:sz w:val="28"/>
          <w:szCs w:val="28"/>
        </w:rPr>
        <w:t>. № 80. Том 1. 2020. С. 299-305</w:t>
      </w:r>
    </w:p>
    <w:p w:rsidR="00D66B52" w:rsidRDefault="00C42FE4">
      <w:pPr>
        <w:numPr>
          <w:ilvl w:val="0"/>
          <w:numId w:val="8"/>
        </w:numPr>
        <w:pBdr>
          <w:top w:val="nil"/>
          <w:left w:val="nil"/>
          <w:bottom w:val="nil"/>
          <w:right w:val="nil"/>
          <w:between w:val="nil"/>
        </w:pBdr>
        <w:shd w:val="clear" w:color="auto" w:fill="FFFFFF"/>
        <w:spacing w:after="0" w:line="360" w:lineRule="auto"/>
      </w:pPr>
      <w:r>
        <w:rPr>
          <w:rFonts w:ascii="Times New Roman" w:eastAsia="Times New Roman" w:hAnsi="Times New Roman" w:cs="Times New Roman"/>
          <w:color w:val="000000"/>
          <w:sz w:val="28"/>
          <w:szCs w:val="28"/>
        </w:rPr>
        <w:t xml:space="preserve">Кузьменко А. В. Романишин Н. І. Лексико-граматичні трансформації у перекладі художнього дискурсу (на матеріалі роману Поулі Гоукінз «Дівчина у потягу». </w:t>
      </w:r>
      <w:r>
        <w:rPr>
          <w:rFonts w:ascii="Times New Roman" w:eastAsia="Times New Roman" w:hAnsi="Times New Roman" w:cs="Times New Roman"/>
          <w:i/>
          <w:color w:val="000000"/>
          <w:sz w:val="28"/>
          <w:szCs w:val="28"/>
        </w:rPr>
        <w:t>Молодий вчений.</w:t>
      </w:r>
      <w:r>
        <w:rPr>
          <w:rFonts w:ascii="Times New Roman" w:eastAsia="Times New Roman" w:hAnsi="Times New Roman" w:cs="Times New Roman"/>
          <w:color w:val="000000"/>
          <w:sz w:val="28"/>
          <w:szCs w:val="28"/>
        </w:rPr>
        <w:t xml:space="preserve"> № 10 (110). 2022. С. 121-125</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Ліннік Л. Письмовий переклад художнього стилю. Електронний ресурс. Режим доступу:</w:t>
      </w:r>
    </w:p>
    <w:p w:rsidR="00D66B52" w:rsidRDefault="00C42FE4">
      <w:pPr>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hyperlink r:id="rId11">
        <w:r>
          <w:rPr>
            <w:rFonts w:ascii="Times New Roman" w:eastAsia="Times New Roman" w:hAnsi="Times New Roman" w:cs="Times New Roman"/>
            <w:color w:val="0000FF"/>
            <w:sz w:val="28"/>
            <w:szCs w:val="28"/>
            <w:u w:val="single"/>
          </w:rPr>
          <w:t>https://profpereklad.ua/pismovij-pereklad-hudozhnogo-stilju/</w:t>
        </w:r>
      </w:hyperlink>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Нечипоренко Б. О. Лексичні та стилістичні труднощі перекладу фразеологізмів у сучасній англійській мові. </w:t>
      </w:r>
      <w:r>
        <w:rPr>
          <w:rFonts w:ascii="Times New Roman" w:eastAsia="Times New Roman" w:hAnsi="Times New Roman" w:cs="Times New Roman"/>
          <w:i/>
          <w:color w:val="000000"/>
          <w:sz w:val="28"/>
          <w:szCs w:val="28"/>
        </w:rPr>
        <w:t>Науковий вісник Міжнародного гуманітарного університету. Серія : Філологія</w:t>
      </w:r>
      <w:r>
        <w:rPr>
          <w:rFonts w:ascii="Times New Roman" w:eastAsia="Times New Roman" w:hAnsi="Times New Roman" w:cs="Times New Roman"/>
          <w:color w:val="000000"/>
          <w:sz w:val="28"/>
          <w:szCs w:val="28"/>
        </w:rPr>
        <w:t>. Вип. 46(3). 20</w:t>
      </w:r>
      <w:r>
        <w:rPr>
          <w:rFonts w:ascii="Times New Roman" w:eastAsia="Times New Roman" w:hAnsi="Times New Roman" w:cs="Times New Roman"/>
          <w:color w:val="000000"/>
          <w:sz w:val="28"/>
          <w:szCs w:val="28"/>
        </w:rPr>
        <w:t>20. С. 155-159.</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Нідзельська Ю. М. Базові особливості художнього перекладу як одного з важливих різновидів перекладу в сучасній лінгвістичній науці. </w:t>
      </w:r>
      <w:r>
        <w:rPr>
          <w:rFonts w:ascii="Times New Roman" w:eastAsia="Times New Roman" w:hAnsi="Times New Roman" w:cs="Times New Roman"/>
          <w:i/>
          <w:color w:val="000000"/>
          <w:sz w:val="28"/>
          <w:szCs w:val="28"/>
        </w:rPr>
        <w:t>Science and Research in the Modern World</w:t>
      </w:r>
      <w:r>
        <w:rPr>
          <w:rFonts w:ascii="Times New Roman" w:eastAsia="Times New Roman" w:hAnsi="Times New Roman" w:cs="Times New Roman"/>
          <w:color w:val="000000"/>
          <w:sz w:val="28"/>
          <w:szCs w:val="28"/>
        </w:rPr>
        <w:t>. С. 471-477</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Одеська обласна універсальна наукова бібліотека ім. М.Г</w:t>
      </w:r>
      <w:r>
        <w:rPr>
          <w:rFonts w:ascii="Times New Roman" w:eastAsia="Times New Roman" w:hAnsi="Times New Roman" w:cs="Times New Roman"/>
          <w:color w:val="000000"/>
          <w:sz w:val="28"/>
          <w:szCs w:val="28"/>
        </w:rPr>
        <w:t>рушевського. 2020. Електронний ресурс. Режим доступу:</w:t>
      </w:r>
    </w:p>
    <w:p w:rsidR="00D66B52" w:rsidRDefault="00C42FE4">
      <w:pPr>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hyperlink r:id="rId12">
        <w:r>
          <w:rPr>
            <w:rFonts w:ascii="Times New Roman" w:eastAsia="Times New Roman" w:hAnsi="Times New Roman" w:cs="Times New Roman"/>
            <w:color w:val="0000FF"/>
            <w:sz w:val="28"/>
            <w:szCs w:val="28"/>
            <w:u w:val="single"/>
          </w:rPr>
          <w:t>https://www.facebook.com/odessa.ounb/posts/3639780386079404/?locale=pl_PL</w:t>
        </w:r>
      </w:hyperlink>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Пашкова Д. Художній переклад і його</w:t>
      </w:r>
      <w:r>
        <w:rPr>
          <w:rFonts w:ascii="Times New Roman" w:eastAsia="Times New Roman" w:hAnsi="Times New Roman" w:cs="Times New Roman"/>
          <w:color w:val="000000"/>
          <w:sz w:val="28"/>
          <w:szCs w:val="28"/>
        </w:rPr>
        <w:t xml:space="preserve"> особливості / Д. Пашкова ; наук. кер. С. О. Краснюк // Діалог культур у Європейському освітньому </w:t>
      </w:r>
      <w:r>
        <w:rPr>
          <w:rFonts w:ascii="Times New Roman" w:eastAsia="Times New Roman" w:hAnsi="Times New Roman" w:cs="Times New Roman"/>
          <w:color w:val="000000"/>
          <w:sz w:val="28"/>
          <w:szCs w:val="28"/>
        </w:rPr>
        <w:lastRenderedPageBreak/>
        <w:t>просторі : матеріали VIII Міжнародної конференції, м. Київ, 10 травня 2023 р. / упор. С. Є. Дворянчикова. Київ : КНУТД, 2023. С. 351-356.</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Пилипенко І. О. Лекс</w:t>
      </w:r>
      <w:r>
        <w:rPr>
          <w:rFonts w:ascii="Times New Roman" w:eastAsia="Times New Roman" w:hAnsi="Times New Roman" w:cs="Times New Roman"/>
          <w:color w:val="000000"/>
          <w:sz w:val="28"/>
          <w:szCs w:val="28"/>
        </w:rPr>
        <w:t>ичні трансформації при перекладі англійських інформаційних текстів українською мовою / І. О. Пилипенко // Мова і культура. Вип. 18. Т. 3(178). 2015. С.231-237.</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Пріщенко К. В. Роль перекладацьких трансформацій у процесі перекладу художнього тексту. </w:t>
      </w:r>
      <w:r>
        <w:rPr>
          <w:rFonts w:ascii="Times New Roman" w:eastAsia="Times New Roman" w:hAnsi="Times New Roman" w:cs="Times New Roman"/>
          <w:i/>
          <w:color w:val="000000"/>
          <w:sz w:val="28"/>
          <w:szCs w:val="28"/>
        </w:rPr>
        <w:t>Науковий</w:t>
      </w:r>
      <w:r>
        <w:rPr>
          <w:rFonts w:ascii="Times New Roman" w:eastAsia="Times New Roman" w:hAnsi="Times New Roman" w:cs="Times New Roman"/>
          <w:i/>
          <w:color w:val="000000"/>
          <w:sz w:val="28"/>
          <w:szCs w:val="28"/>
        </w:rPr>
        <w:t xml:space="preserve"> огляд</w:t>
      </w:r>
      <w:r>
        <w:rPr>
          <w:rFonts w:ascii="Times New Roman" w:eastAsia="Times New Roman" w:hAnsi="Times New Roman" w:cs="Times New Roman"/>
          <w:color w:val="000000"/>
          <w:sz w:val="28"/>
          <w:szCs w:val="28"/>
        </w:rPr>
        <w:t xml:space="preserve">. Т. 8, № 71. 2020. 12 с.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Полєвик Д.О. Антонімічний переклад, як складова перекладацьких трансформацій. Соціально-гуманітарні аспекти розвитку сучасного суспільства : матеріали Всеукраїнської наукової конференції викладачів, аспірантів, співробітників та студентів факультету інозем</w:t>
      </w:r>
      <w:r>
        <w:rPr>
          <w:rFonts w:ascii="Times New Roman" w:eastAsia="Times New Roman" w:hAnsi="Times New Roman" w:cs="Times New Roman"/>
          <w:color w:val="000000"/>
          <w:sz w:val="28"/>
          <w:szCs w:val="28"/>
        </w:rPr>
        <w:t>ної філології та соціальних комунікацій, м. Суми, 19-20 квітня 2013 р. / Відп. за вип. В.В. Опанасюк. Суми : СумДУ, 2013. Ч.1. С. 98-99.</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Поліщук Л. Пушкар Т. Перекладацькі трансформації та їх різноманіття у перекладних виданнях художньої літератури. </w:t>
      </w:r>
      <w:r>
        <w:rPr>
          <w:rFonts w:ascii="Times New Roman" w:eastAsia="Times New Roman" w:hAnsi="Times New Roman" w:cs="Times New Roman"/>
          <w:i/>
          <w:color w:val="000000"/>
          <w:sz w:val="28"/>
          <w:szCs w:val="28"/>
        </w:rPr>
        <w:t>Intern</w:t>
      </w:r>
      <w:r>
        <w:rPr>
          <w:rFonts w:ascii="Times New Roman" w:eastAsia="Times New Roman" w:hAnsi="Times New Roman" w:cs="Times New Roman"/>
          <w:i/>
          <w:color w:val="000000"/>
          <w:sz w:val="28"/>
          <w:szCs w:val="28"/>
        </w:rPr>
        <w:t>ational multidisciplinary scientific and practical Internet conference «Innovative projects and paradigms of international education» (Georgia, Tbilisi, Ukraine, Kyiv)</w:t>
      </w:r>
      <w:r>
        <w:rPr>
          <w:rFonts w:ascii="Times New Roman" w:eastAsia="Times New Roman" w:hAnsi="Times New Roman" w:cs="Times New Roman"/>
          <w:color w:val="000000"/>
          <w:sz w:val="28"/>
          <w:szCs w:val="28"/>
        </w:rPr>
        <w:t>. 2023. С. 146-150</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Руда А. В. Лексико-граматичні трансформації під час перекладу розмовно</w:t>
      </w:r>
      <w:r>
        <w:rPr>
          <w:rFonts w:ascii="Times New Roman" w:eastAsia="Times New Roman" w:hAnsi="Times New Roman" w:cs="Times New Roman"/>
          <w:color w:val="000000"/>
          <w:sz w:val="28"/>
          <w:szCs w:val="28"/>
        </w:rPr>
        <w:t xml:space="preserve">ї лексики англомовного кіно дискурсу. </w:t>
      </w:r>
      <w:r>
        <w:rPr>
          <w:rFonts w:ascii="Times New Roman" w:eastAsia="Times New Roman" w:hAnsi="Times New Roman" w:cs="Times New Roman"/>
          <w:i/>
          <w:color w:val="000000"/>
          <w:sz w:val="28"/>
          <w:szCs w:val="28"/>
        </w:rPr>
        <w:t>Науковий журнал Львівського державного університету безпеки життєдіяльності «Львівський філологічний часопис».</w:t>
      </w:r>
      <w:r>
        <w:rPr>
          <w:rFonts w:ascii="Times New Roman" w:eastAsia="Times New Roman" w:hAnsi="Times New Roman" w:cs="Times New Roman"/>
          <w:color w:val="000000"/>
          <w:sz w:val="28"/>
          <w:szCs w:val="28"/>
        </w:rPr>
        <w:t xml:space="preserve"> № 7, 2020. С. 77-81</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Савчук Г. В. Дашкова К. В. Особливості перекладу художньої літератури. </w:t>
      </w:r>
      <w:r>
        <w:rPr>
          <w:rFonts w:ascii="Times New Roman" w:eastAsia="Times New Roman" w:hAnsi="Times New Roman" w:cs="Times New Roman"/>
          <w:i/>
          <w:color w:val="000000"/>
          <w:sz w:val="28"/>
          <w:szCs w:val="28"/>
        </w:rPr>
        <w:t xml:space="preserve">Науковий вісник </w:t>
      </w:r>
      <w:r>
        <w:rPr>
          <w:rFonts w:ascii="Times New Roman" w:eastAsia="Times New Roman" w:hAnsi="Times New Roman" w:cs="Times New Roman"/>
          <w:i/>
          <w:color w:val="000000"/>
          <w:sz w:val="28"/>
          <w:szCs w:val="28"/>
        </w:rPr>
        <w:t>Міжнародного гуманітарного університету</w:t>
      </w:r>
      <w:r>
        <w:rPr>
          <w:rFonts w:ascii="Times New Roman" w:eastAsia="Times New Roman" w:hAnsi="Times New Roman" w:cs="Times New Roman"/>
          <w:color w:val="000000"/>
          <w:sz w:val="28"/>
          <w:szCs w:val="28"/>
        </w:rPr>
        <w:t xml:space="preserve">. Сер.: Філологія. № 35. Т. 2. 2018. С. 79-81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Ревуцька С., Жужгiна-Аллахвердян Т., Введенська В., Остапенко С., Удовіченко Г. Особливості художнього перекладу: граматичний аспект: монографія. ДонНУЕТ. – Кривий Ріг : </w:t>
      </w:r>
      <w:r>
        <w:rPr>
          <w:rFonts w:ascii="Times New Roman" w:eastAsia="Times New Roman" w:hAnsi="Times New Roman" w:cs="Times New Roman"/>
          <w:color w:val="000000"/>
          <w:sz w:val="28"/>
          <w:szCs w:val="28"/>
        </w:rPr>
        <w:t>Вид. Р. А. Козлов, 2018. 116 с.</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lastRenderedPageBreak/>
        <w:t xml:space="preserve">Царук, А. П. Переклад як аспект навчання іноземних студентів / А. П. Царук // Наукові записки : зб. наук. пр. Кіровоград : КНТУ, 2010. Вип. 10, ч. 3. С. 112-116.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Цирульник К. Загальні особливості перекладу художнього стилю.</w:t>
      </w:r>
      <w:r>
        <w:rPr>
          <w:color w:val="000000"/>
        </w:rPr>
        <w:t xml:space="preserve"> </w:t>
      </w:r>
      <w:r>
        <w:rPr>
          <w:rFonts w:ascii="Times New Roman" w:eastAsia="Times New Roman" w:hAnsi="Times New Roman" w:cs="Times New Roman"/>
          <w:i/>
          <w:color w:val="000000"/>
          <w:sz w:val="28"/>
          <w:szCs w:val="28"/>
        </w:rPr>
        <w:t>Вінницький торговельно-економічний інститут КНТЕУ</w:t>
      </w:r>
      <w:r>
        <w:rPr>
          <w:rFonts w:ascii="Times New Roman" w:eastAsia="Times New Roman" w:hAnsi="Times New Roman" w:cs="Times New Roman"/>
          <w:color w:val="000000"/>
          <w:sz w:val="28"/>
          <w:szCs w:val="28"/>
        </w:rPr>
        <w:t>. 3 с.</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Шаранова, Ю. В. Перекладацькі трансформації в англо-українських перекладах у сфері інженерії / Ю. В. Шаранова, Є. О. Маслов // Закарпатські філологічні студії / редкол.: І. М. Зимомря (голов. ред.), </w:t>
      </w:r>
      <w:r>
        <w:rPr>
          <w:rFonts w:ascii="Times New Roman" w:eastAsia="Times New Roman" w:hAnsi="Times New Roman" w:cs="Times New Roman"/>
          <w:color w:val="000000"/>
          <w:sz w:val="28"/>
          <w:szCs w:val="28"/>
        </w:rPr>
        <w:t xml:space="preserve">М. М. Палінчак, Ю. М. Бідзіля та ін. Ужгород : Видавничий дім "Гельветика", 2023. Т. 3, вип. 27. С. 150–154.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Шишко А.В., Луканська Г.А. Граматичні трансформації в художньому перекладі. </w:t>
      </w:r>
      <w:r>
        <w:rPr>
          <w:rFonts w:ascii="Times New Roman" w:eastAsia="Times New Roman" w:hAnsi="Times New Roman" w:cs="Times New Roman"/>
          <w:i/>
          <w:color w:val="000000"/>
          <w:sz w:val="28"/>
          <w:szCs w:val="28"/>
        </w:rPr>
        <w:t>Науковий вісник Міжнародного гуманітарного університету. Сер.: Філологія</w:t>
      </w:r>
      <w:r>
        <w:rPr>
          <w:rFonts w:ascii="Times New Roman" w:eastAsia="Times New Roman" w:hAnsi="Times New Roman" w:cs="Times New Roman"/>
          <w:color w:val="000000"/>
          <w:sz w:val="28"/>
          <w:szCs w:val="28"/>
        </w:rPr>
        <w:t>. № 43, Т. 4. 2019. С. 125-128.</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Яблочнікова В. О. Перекладацька адекватність та еквівалентність. </w:t>
      </w:r>
      <w:r>
        <w:rPr>
          <w:rFonts w:ascii="Times New Roman" w:eastAsia="Times New Roman" w:hAnsi="Times New Roman" w:cs="Times New Roman"/>
          <w:i/>
          <w:color w:val="000000"/>
          <w:sz w:val="28"/>
          <w:szCs w:val="28"/>
        </w:rPr>
        <w:t>Науковий вісник Міжнародного гуманітарного університету. Сер.: Філологія.</w:t>
      </w:r>
      <w:r>
        <w:rPr>
          <w:rFonts w:ascii="Times New Roman" w:eastAsia="Times New Roman" w:hAnsi="Times New Roman" w:cs="Times New Roman"/>
          <w:color w:val="000000"/>
          <w:sz w:val="28"/>
          <w:szCs w:val="28"/>
        </w:rPr>
        <w:t xml:space="preserve"> № 38 Т. 1. 20</w:t>
      </w:r>
      <w:r>
        <w:rPr>
          <w:rFonts w:ascii="Times New Roman" w:eastAsia="Times New Roman" w:hAnsi="Times New Roman" w:cs="Times New Roman"/>
          <w:color w:val="000000"/>
          <w:sz w:val="28"/>
          <w:szCs w:val="28"/>
        </w:rPr>
        <w:t>19. С. 177-179.</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Яровенко Я., Болдирева А. Граматичні трансформації в процесі перекладу. </w:t>
      </w:r>
      <w:r>
        <w:rPr>
          <w:rFonts w:ascii="Times New Roman" w:eastAsia="Times New Roman" w:hAnsi="Times New Roman" w:cs="Times New Roman"/>
          <w:i/>
          <w:color w:val="000000"/>
          <w:sz w:val="28"/>
          <w:szCs w:val="28"/>
        </w:rPr>
        <w:t>Актуальні питання гуманітарних наук</w:t>
      </w:r>
      <w:r>
        <w:rPr>
          <w:rFonts w:ascii="Times New Roman" w:eastAsia="Times New Roman" w:hAnsi="Times New Roman" w:cs="Times New Roman"/>
          <w:color w:val="000000"/>
          <w:sz w:val="28"/>
          <w:szCs w:val="28"/>
        </w:rPr>
        <w:t>. Вип. 35, Т. 6. 2021. С. 193-2021.</w:t>
      </w:r>
    </w:p>
    <w:p w:rsidR="00D66B52" w:rsidRDefault="00C42FE4">
      <w:pPr>
        <w:numPr>
          <w:ilvl w:val="0"/>
          <w:numId w:val="8"/>
        </w:numPr>
        <w:pBdr>
          <w:top w:val="nil"/>
          <w:left w:val="nil"/>
          <w:bottom w:val="nil"/>
          <w:right w:val="nil"/>
          <w:between w:val="nil"/>
        </w:pBdr>
        <w:shd w:val="clear" w:color="auto" w:fill="FFFFFF"/>
        <w:spacing w:after="0" w:line="360" w:lineRule="auto"/>
        <w:jc w:val="both"/>
      </w:pPr>
      <w:r>
        <w:rPr>
          <w:rFonts w:ascii="Times New Roman" w:eastAsia="Times New Roman" w:hAnsi="Times New Roman" w:cs="Times New Roman"/>
          <w:color w:val="040C28"/>
          <w:sz w:val="28"/>
          <w:szCs w:val="28"/>
        </w:rPr>
        <w:t xml:space="preserve">Eugene A. Nida. Science of Translation. </w:t>
      </w:r>
      <w:r>
        <w:rPr>
          <w:rFonts w:ascii="Times New Roman" w:eastAsia="Times New Roman" w:hAnsi="Times New Roman" w:cs="Times New Roman"/>
          <w:i/>
          <w:color w:val="040C28"/>
          <w:sz w:val="28"/>
          <w:szCs w:val="28"/>
        </w:rPr>
        <w:t xml:space="preserve">Linguistic Society of America. </w:t>
      </w:r>
      <w:r>
        <w:rPr>
          <w:rFonts w:ascii="Times New Roman" w:eastAsia="Times New Roman" w:hAnsi="Times New Roman" w:cs="Times New Roman"/>
          <w:color w:val="040C28"/>
          <w:sz w:val="28"/>
          <w:szCs w:val="28"/>
        </w:rPr>
        <w:t xml:space="preserve">Vol. 45, </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40C28"/>
          <w:sz w:val="28"/>
          <w:szCs w:val="28"/>
        </w:rPr>
        <w:t>. 3. 1969. P. 483-498</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Jaksulikova D. and Kalmuratova S. Grammatical transformation in translation and its difficulties. </w:t>
      </w:r>
      <w:r>
        <w:rPr>
          <w:rFonts w:ascii="Times New Roman" w:eastAsia="Times New Roman" w:hAnsi="Times New Roman" w:cs="Times New Roman"/>
          <w:i/>
          <w:color w:val="000000"/>
          <w:sz w:val="28"/>
          <w:szCs w:val="28"/>
        </w:rPr>
        <w:t>International Journal of Academic Management Science Research.</w:t>
      </w:r>
      <w:r>
        <w:rPr>
          <w:rFonts w:ascii="Times New Roman" w:eastAsia="Times New Roman" w:hAnsi="Times New Roman" w:cs="Times New Roman"/>
          <w:color w:val="000000"/>
          <w:sz w:val="28"/>
          <w:szCs w:val="28"/>
        </w:rPr>
        <w:t xml:space="preserve"> Vol. 5 Issue 3. 2021. P. 51-52</w:t>
      </w:r>
    </w:p>
    <w:p w:rsidR="00D66B52" w:rsidRDefault="00C42FE4">
      <w:pPr>
        <w:numPr>
          <w:ilvl w:val="0"/>
          <w:numId w:val="8"/>
        </w:numPr>
        <w:pBdr>
          <w:top w:val="nil"/>
          <w:left w:val="nil"/>
          <w:bottom w:val="nil"/>
          <w:right w:val="nil"/>
          <w:between w:val="nil"/>
        </w:pBdr>
        <w:shd w:val="clear" w:color="auto" w:fill="FFFFFF"/>
        <w:spacing w:after="0" w:line="360" w:lineRule="auto"/>
        <w:jc w:val="both"/>
        <w:rPr>
          <w:highlight w:val="white"/>
        </w:rPr>
      </w:pPr>
      <w:r>
        <w:rPr>
          <w:rFonts w:ascii="Times New Roman" w:eastAsia="Times New Roman" w:hAnsi="Times New Roman" w:cs="Times New Roman"/>
          <w:color w:val="000000"/>
          <w:sz w:val="28"/>
          <w:szCs w:val="28"/>
        </w:rPr>
        <w:t>Jeremy Munday. Introducing translation stu</w:t>
      </w:r>
      <w:r>
        <w:rPr>
          <w:rFonts w:ascii="Times New Roman" w:eastAsia="Times New Roman" w:hAnsi="Times New Roman" w:cs="Times New Roman"/>
          <w:color w:val="000000"/>
          <w:sz w:val="28"/>
          <w:szCs w:val="28"/>
        </w:rPr>
        <w:t>dies: theories and applications. Fifth Edition. | Milton Park ; New York : Routledge, 2016.</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Lexico-Grammatical Transformations in the Translation (by Example of the Novel “Eyeless in Gaza” by A.Huxley). </w:t>
      </w:r>
      <w:r>
        <w:rPr>
          <w:rFonts w:ascii="Times New Roman" w:eastAsia="Times New Roman" w:hAnsi="Times New Roman" w:cs="Times New Roman"/>
          <w:i/>
          <w:color w:val="000000"/>
          <w:sz w:val="28"/>
          <w:szCs w:val="28"/>
        </w:rPr>
        <w:t>Revista Publicando,</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Estudios Culturales y Sociales.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Vol. 4 Issue 13 (2). 2017. P. 447-458</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lastRenderedPageBreak/>
        <w:t xml:space="preserve">Masharipova Y. The Classification and Analysis of the Lexical Transformations in Translation. </w:t>
      </w:r>
      <w:r>
        <w:rPr>
          <w:rFonts w:ascii="Times New Roman" w:eastAsia="Times New Roman" w:hAnsi="Times New Roman" w:cs="Times New Roman"/>
          <w:i/>
          <w:color w:val="000000"/>
          <w:sz w:val="28"/>
          <w:szCs w:val="28"/>
        </w:rPr>
        <w:t>Journal of Advanced Linguistic Studies</w:t>
      </w:r>
      <w:r>
        <w:rPr>
          <w:rFonts w:ascii="Times New Roman" w:eastAsia="Times New Roman" w:hAnsi="Times New Roman" w:cs="Times New Roman"/>
          <w:color w:val="000000"/>
          <w:sz w:val="28"/>
          <w:szCs w:val="28"/>
        </w:rPr>
        <w:t>. Vol. 11 Issue 1. 2024. P. 252-273</w:t>
      </w:r>
    </w:p>
    <w:p w:rsidR="00D66B52" w:rsidRDefault="00C42FE4">
      <w:pPr>
        <w:numPr>
          <w:ilvl w:val="0"/>
          <w:numId w:val="8"/>
        </w:numPr>
        <w:pBdr>
          <w:top w:val="nil"/>
          <w:left w:val="nil"/>
          <w:bottom w:val="nil"/>
          <w:right w:val="nil"/>
          <w:between w:val="nil"/>
        </w:pBdr>
        <w:shd w:val="clear" w:color="auto" w:fill="FFFFFF"/>
        <w:spacing w:after="280" w:line="360" w:lineRule="auto"/>
        <w:jc w:val="both"/>
        <w:rPr>
          <w:highlight w:val="white"/>
        </w:rPr>
      </w:pPr>
      <w:r>
        <w:rPr>
          <w:rFonts w:ascii="Times New Roman" w:eastAsia="Times New Roman" w:hAnsi="Times New Roman" w:cs="Times New Roman"/>
          <w:color w:val="000000"/>
          <w:sz w:val="28"/>
          <w:szCs w:val="28"/>
          <w:highlight w:val="white"/>
        </w:rPr>
        <w:t>Rozixol H. TRANSLATION PROBLEMS OF FICTION. Т. 4. №. 3. 2023. С. 214-220.</w:t>
      </w:r>
    </w:p>
    <w:p w:rsidR="00D66B52" w:rsidRDefault="00C42FE4">
      <w:pPr>
        <w:spacing w:line="360" w:lineRule="auto"/>
        <w:ind w:left="3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Дослідна література</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Ієн Мак’юен Спокута: роман. К.: КМ-Букс, 2018. 416 c.</w:t>
      </w:r>
    </w:p>
    <w:p w:rsidR="00D66B52" w:rsidRDefault="00C42FE4">
      <w:pPr>
        <w:numPr>
          <w:ilvl w:val="0"/>
          <w:numId w:val="8"/>
        </w:numPr>
        <w:pBdr>
          <w:top w:val="nil"/>
          <w:left w:val="nil"/>
          <w:bottom w:val="nil"/>
          <w:right w:val="nil"/>
          <w:between w:val="nil"/>
        </w:pBdr>
        <w:spacing w:line="360" w:lineRule="auto"/>
      </w:pPr>
      <w:r>
        <w:rPr>
          <w:rFonts w:ascii="Times New Roman" w:eastAsia="Times New Roman" w:hAnsi="Times New Roman" w:cs="Times New Roman"/>
          <w:color w:val="000000"/>
          <w:sz w:val="28"/>
          <w:szCs w:val="28"/>
        </w:rPr>
        <w:t>Ian MасEwan Atonement: novel. Nan A. Talese, 2001. 386 p.</w:t>
      </w:r>
    </w:p>
    <w:p w:rsidR="00D66B52" w:rsidRDefault="00C42FE4">
      <w:pPr>
        <w:spacing w:line="360" w:lineRule="auto"/>
        <w:ind w:left="3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Довідникова література</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Гайдар Д. О. Методичні рекомендації до написання кваліфікаційних робіт за спеціальністю «Переклад»: базові теоретичні поняття. Харків : ХНУ імені В.Н. Каразіна, 2015. Ч. 1. 67 с.</w:t>
      </w:r>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Гуз О. П. Основи перекладознавства : конспект лекцій. Луцьк : Вежа-Друк, 2021. 72 с.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Зарицький М. С. Переклад: створення та редагування: посібник. К.: Парламентське видавництво, 2004. 120 с.</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Карабан В. І. Переклад англійської наукової і технічної літерату</w:t>
      </w:r>
      <w:r>
        <w:rPr>
          <w:rFonts w:ascii="Times New Roman" w:eastAsia="Times New Roman" w:hAnsi="Times New Roman" w:cs="Times New Roman"/>
          <w:color w:val="000000"/>
          <w:sz w:val="28"/>
          <w:szCs w:val="28"/>
        </w:rPr>
        <w:t>ри. Граматичні труднощі, лексичні, термінологічні та жанрово-стилістичні проблеми: посібник. Вінниця, Нова книга, 2004. 576 с.</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Мамрак А. В. Вступ до теорії перекладу: навчальний посібник. – К.: Центр учбової літератури, 2009. 304 с.</w:t>
      </w:r>
    </w:p>
    <w:p w:rsidR="00D66B52" w:rsidRDefault="00C42FE4">
      <w:pPr>
        <w:numPr>
          <w:ilvl w:val="0"/>
          <w:numId w:val="8"/>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Маркунін О.Л., Стукален</w:t>
      </w:r>
      <w:r>
        <w:rPr>
          <w:rFonts w:ascii="Times New Roman" w:eastAsia="Times New Roman" w:hAnsi="Times New Roman" w:cs="Times New Roman"/>
          <w:color w:val="000000"/>
          <w:sz w:val="28"/>
          <w:szCs w:val="28"/>
        </w:rPr>
        <w:t xml:space="preserve">ко В.О., Павлова Т.М. Практика письмового перекладу. Навчальний посібник для студентів V курсу. Одеса, 2010.  30 с.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 xml:space="preserve">Селіванова О.О. Лінгвістична енциклопедія / О.О. Селіванова. – Полтава : Довкілля-К, 2011. – 844 с </w:t>
      </w:r>
    </w:p>
    <w:p w:rsidR="00D66B52" w:rsidRDefault="00C42FE4">
      <w:pPr>
        <w:numPr>
          <w:ilvl w:val="0"/>
          <w:numId w:val="8"/>
        </w:numPr>
        <w:pBdr>
          <w:top w:val="nil"/>
          <w:left w:val="nil"/>
          <w:bottom w:val="nil"/>
          <w:right w:val="nil"/>
          <w:between w:val="nil"/>
        </w:pBdr>
        <w:spacing w:after="0" w:line="360" w:lineRule="auto"/>
      </w:pPr>
      <w:r>
        <w:rPr>
          <w:rFonts w:ascii="Times New Roman" w:eastAsia="Times New Roman" w:hAnsi="Times New Roman" w:cs="Times New Roman"/>
          <w:color w:val="000000"/>
          <w:sz w:val="28"/>
          <w:szCs w:val="28"/>
        </w:rPr>
        <w:t>Тащенко Г. В. Актуальні проблеми теорії</w:t>
      </w:r>
      <w:r>
        <w:rPr>
          <w:rFonts w:ascii="Times New Roman" w:eastAsia="Times New Roman" w:hAnsi="Times New Roman" w:cs="Times New Roman"/>
          <w:color w:val="000000"/>
          <w:sz w:val="28"/>
          <w:szCs w:val="28"/>
        </w:rPr>
        <w:t xml:space="preserve"> та практики перекладу : конспект лекцій для студентів освітньо-кваліфікаційного рівня </w:t>
      </w:r>
      <w:r>
        <w:rPr>
          <w:rFonts w:ascii="Times New Roman" w:eastAsia="Times New Roman" w:hAnsi="Times New Roman" w:cs="Times New Roman"/>
          <w:color w:val="000000"/>
          <w:sz w:val="28"/>
          <w:szCs w:val="28"/>
        </w:rPr>
        <w:lastRenderedPageBreak/>
        <w:t xml:space="preserve">«Бакалавр» факультету іноземних мов. Харків : друкарня «Мадрид», 2021. 168 с. </w:t>
      </w:r>
    </w:p>
    <w:p w:rsidR="00D66B52" w:rsidRDefault="00C42FE4">
      <w:pPr>
        <w:numPr>
          <w:ilvl w:val="0"/>
          <w:numId w:val="8"/>
        </w:numPr>
        <w:pBdr>
          <w:top w:val="nil"/>
          <w:left w:val="nil"/>
          <w:bottom w:val="nil"/>
          <w:right w:val="nil"/>
          <w:between w:val="nil"/>
        </w:pBdr>
        <w:spacing w:line="360" w:lineRule="auto"/>
      </w:pPr>
      <w:r>
        <w:rPr>
          <w:rFonts w:ascii="Times New Roman" w:eastAsia="Times New Roman" w:hAnsi="Times New Roman" w:cs="Times New Roman"/>
          <w:color w:val="000000"/>
          <w:sz w:val="28"/>
          <w:szCs w:val="28"/>
        </w:rPr>
        <w:t>Фоміна Л.В. Методичні рекомендації з дисципліни «Особливості перекладу художніх творів» дл</w:t>
      </w:r>
      <w:r>
        <w:rPr>
          <w:rFonts w:ascii="Times New Roman" w:eastAsia="Times New Roman" w:hAnsi="Times New Roman" w:cs="Times New Roman"/>
          <w:color w:val="000000"/>
          <w:sz w:val="28"/>
          <w:szCs w:val="28"/>
        </w:rPr>
        <w:t>я студентів заочно-дистанційної освіти спеціальності «Переклад» / Упоряд.: Л.В. Фоміна — Д.: Державний ВНЗ «Національний гірничий університет», 2015. 164 с.</w:t>
      </w:r>
    </w:p>
    <w:p w:rsidR="00D66B52" w:rsidRDefault="00D66B52">
      <w:pPr>
        <w:shd w:val="clear" w:color="auto" w:fill="FFFFFF"/>
        <w:spacing w:before="280" w:after="280" w:line="360" w:lineRule="auto"/>
        <w:ind w:left="360"/>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after="280" w:line="360" w:lineRule="auto"/>
        <w:jc w:val="both"/>
        <w:rPr>
          <w:rFonts w:ascii="Times New Roman" w:eastAsia="Times New Roman" w:hAnsi="Times New Roman" w:cs="Times New Roman"/>
          <w:color w:val="040C28"/>
          <w:sz w:val="28"/>
          <w:szCs w:val="28"/>
        </w:rPr>
      </w:pPr>
    </w:p>
    <w:p w:rsidR="00D66B52" w:rsidRDefault="00D66B52">
      <w:pPr>
        <w:shd w:val="clear" w:color="auto" w:fill="FFFFFF"/>
        <w:spacing w:before="280" w:line="360" w:lineRule="auto"/>
        <w:jc w:val="both"/>
        <w:rPr>
          <w:rFonts w:ascii="Times New Roman" w:eastAsia="Times New Roman" w:hAnsi="Times New Roman" w:cs="Times New Roman"/>
          <w:color w:val="040C28"/>
          <w:sz w:val="28"/>
          <w:szCs w:val="28"/>
        </w:rPr>
      </w:pPr>
    </w:p>
    <w:sectPr w:rsidR="00D66B52">
      <w:headerReference w:type="default" r:id="rId13"/>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FE4" w:rsidRDefault="00C42FE4">
      <w:pPr>
        <w:spacing w:after="0" w:line="240" w:lineRule="auto"/>
      </w:pPr>
      <w:r>
        <w:separator/>
      </w:r>
    </w:p>
  </w:endnote>
  <w:endnote w:type="continuationSeparator" w:id="0">
    <w:p w:rsidR="00C42FE4" w:rsidRDefault="00C42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IBM Plex Mono">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FE4" w:rsidRDefault="00C42FE4">
      <w:pPr>
        <w:spacing w:after="0" w:line="240" w:lineRule="auto"/>
      </w:pPr>
      <w:r>
        <w:separator/>
      </w:r>
    </w:p>
  </w:footnote>
  <w:footnote w:type="continuationSeparator" w:id="0">
    <w:p w:rsidR="00C42FE4" w:rsidRDefault="00C42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B52" w:rsidRDefault="00C42FE4">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sidR="00D74EC6">
      <w:rPr>
        <w:color w:val="000000"/>
      </w:rPr>
      <w:fldChar w:fldCharType="separate"/>
    </w:r>
    <w:r w:rsidR="00D74EC6">
      <w:rPr>
        <w:noProof/>
        <w:color w:val="000000"/>
      </w:rPr>
      <w:t>2</w:t>
    </w:r>
    <w:r>
      <w:rPr>
        <w:color w:val="000000"/>
      </w:rPr>
      <w:fldChar w:fldCharType="end"/>
    </w:r>
  </w:p>
  <w:p w:rsidR="00D66B52" w:rsidRDefault="00D66B52">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C37D7"/>
    <w:multiLevelType w:val="multilevel"/>
    <w:tmpl w:val="CF0C9EBC"/>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204E5"/>
    <w:multiLevelType w:val="multilevel"/>
    <w:tmpl w:val="CE0C58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9476E5"/>
    <w:multiLevelType w:val="multilevel"/>
    <w:tmpl w:val="F6E2C1C4"/>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29CD6321"/>
    <w:multiLevelType w:val="multilevel"/>
    <w:tmpl w:val="7DACA1EC"/>
    <w:lvl w:ilvl="0">
      <w:start w:val="1"/>
      <w:numFmt w:val="bullet"/>
      <w:lvlText w:val="●"/>
      <w:lvlJc w:val="left"/>
      <w:pPr>
        <w:ind w:left="720" w:hanging="360"/>
      </w:pPr>
      <w:rPr>
        <w:rFonts w:ascii="Noto Sans Symbols" w:eastAsia="Noto Sans Symbols" w:hAnsi="Noto Sans Symbols" w:cs="Noto Sans Symbols"/>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8D0E56"/>
    <w:multiLevelType w:val="multilevel"/>
    <w:tmpl w:val="56B83834"/>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5349D0"/>
    <w:multiLevelType w:val="multilevel"/>
    <w:tmpl w:val="0828535E"/>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3FC4027A"/>
    <w:multiLevelType w:val="multilevel"/>
    <w:tmpl w:val="55D891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FF64A6"/>
    <w:multiLevelType w:val="multilevel"/>
    <w:tmpl w:val="1AE2C3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94C369F"/>
    <w:multiLevelType w:val="multilevel"/>
    <w:tmpl w:val="736A19C4"/>
    <w:lvl w:ilvl="0">
      <w:start w:val="1"/>
      <w:numFmt w:val="decimal"/>
      <w:lvlText w:val="%1."/>
      <w:lvlJc w:val="left"/>
      <w:pPr>
        <w:ind w:left="720" w:hanging="360"/>
      </w:pPr>
      <w:rPr>
        <w:rFonts w:ascii="Times New Roman" w:eastAsia="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9F86AEA"/>
    <w:multiLevelType w:val="multilevel"/>
    <w:tmpl w:val="B8702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FC26CE6"/>
    <w:multiLevelType w:val="multilevel"/>
    <w:tmpl w:val="05307350"/>
    <w:lvl w:ilvl="0">
      <w:start w:val="1"/>
      <w:numFmt w:val="decimal"/>
      <w:lvlText w:val="%1."/>
      <w:lvlJc w:val="left"/>
      <w:pPr>
        <w:ind w:left="720" w:hanging="360"/>
      </w:pPr>
      <w:rPr>
        <w:rFonts w:ascii="Times New Roman" w:eastAsia="Times New Roman" w:hAnsi="Times New Roman" w:cs="Times New Roman"/>
        <w:b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C674AB6"/>
    <w:multiLevelType w:val="multilevel"/>
    <w:tmpl w:val="BF84C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1"/>
  </w:num>
  <w:num w:numId="4">
    <w:abstractNumId w:val="9"/>
  </w:num>
  <w:num w:numId="5">
    <w:abstractNumId w:val="3"/>
  </w:num>
  <w:num w:numId="6">
    <w:abstractNumId w:val="7"/>
  </w:num>
  <w:num w:numId="7">
    <w:abstractNumId w:val="5"/>
  </w:num>
  <w:num w:numId="8">
    <w:abstractNumId w:val="10"/>
  </w:num>
  <w:num w:numId="9">
    <w:abstractNumId w:val="4"/>
  </w:num>
  <w:num w:numId="10">
    <w:abstractNumId w:val="6"/>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52"/>
    <w:rsid w:val="00C42FE4"/>
    <w:rsid w:val="00D66B52"/>
    <w:rsid w:val="00D74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8B18CC-B8B8-42EF-93B0-DDBAE7450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k-translations.ua/ua/blog/osoblivosti-ta-trudnoshhi-xudozhnogo-perekla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www.facebook.com/odessa.ounb/posts/3639780386079404/?locale=pl_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pereklad.ua/pismovij-pereklad-hudozhnogo-stilj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azurit.kiev.ua/uk/2021/04/30/osoblivosti-osnovnih-tipiv-leksiko-semantichnih-transformatsij-pid-chas-perekladu/" TargetMode="External"/><Relationship Id="rId4" Type="http://schemas.openxmlformats.org/officeDocument/2006/relationships/webSettings" Target="webSettings.xml"/><Relationship Id="rId9" Type="http://schemas.openxmlformats.org/officeDocument/2006/relationships/hyperlink" Target="https://mk-translations.ua/ua/blog/chomu-hudozhnij-pereklad-ne-mozhe-buti-bukvalnoyu-kopiyeyu-originalu/"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Перекладацькі</a:t>
            </a:r>
            <a:r>
              <a:rPr lang="ru-RU" baseline="0"/>
              <a:t> трансформації</a:t>
            </a:r>
            <a:endParaRPr lang="ru-RU"/>
          </a:p>
        </c:rich>
      </c:tx>
      <c:overlay val="0"/>
    </c:title>
    <c:autoTitleDeleted val="0"/>
    <c:plotArea>
      <c:layout/>
      <c:pieChart>
        <c:varyColors val="1"/>
        <c:ser>
          <c:idx val="0"/>
          <c:order val="0"/>
          <c:tx>
            <c:strRef>
              <c:f>Лист1!$B$1</c:f>
              <c:strCache>
                <c:ptCount val="1"/>
                <c:pt idx="0">
                  <c:v>Продажи</c:v>
                </c:pt>
              </c:strCache>
            </c:strRef>
          </c:tx>
          <c:explosion val="25"/>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Лист1!$A$2:$A$11</c:f>
              <c:strCache>
                <c:ptCount val="10"/>
                <c:pt idx="0">
                  <c:v>Конкретизація</c:v>
                </c:pt>
                <c:pt idx="1">
                  <c:v>Генералізація</c:v>
                </c:pt>
                <c:pt idx="2">
                  <c:v>Цілісне перетворення</c:v>
                </c:pt>
                <c:pt idx="3">
                  <c:v>Антонімічний переклад</c:v>
                </c:pt>
                <c:pt idx="4">
                  <c:v>Компенсація втрат</c:v>
                </c:pt>
                <c:pt idx="5">
                  <c:v>Модуляція</c:v>
                </c:pt>
                <c:pt idx="6">
                  <c:v>Перестановка</c:v>
                </c:pt>
                <c:pt idx="7">
                  <c:v>Заміна</c:v>
                </c:pt>
                <c:pt idx="8">
                  <c:v>Додавання</c:v>
                </c:pt>
                <c:pt idx="9">
                  <c:v>Опущення</c:v>
                </c:pt>
              </c:strCache>
            </c:strRef>
          </c:cat>
          <c:val>
            <c:numRef>
              <c:f>Лист1!$B$2:$B$11</c:f>
              <c:numCache>
                <c:formatCode>General</c:formatCode>
                <c:ptCount val="10"/>
                <c:pt idx="0">
                  <c:v>15.6</c:v>
                </c:pt>
                <c:pt idx="1">
                  <c:v>8.3000000000000007</c:v>
                </c:pt>
                <c:pt idx="2">
                  <c:v>4.5999999999999996</c:v>
                </c:pt>
                <c:pt idx="3">
                  <c:v>11.6</c:v>
                </c:pt>
                <c:pt idx="4">
                  <c:v>3.3</c:v>
                </c:pt>
                <c:pt idx="5">
                  <c:v>9</c:v>
                </c:pt>
                <c:pt idx="6">
                  <c:v>9</c:v>
                </c:pt>
                <c:pt idx="7">
                  <c:v>19.600000000000001</c:v>
                </c:pt>
                <c:pt idx="8">
                  <c:v>10</c:v>
                </c:pt>
                <c:pt idx="9">
                  <c:v>8.6</c:v>
                </c:pt>
              </c:numCache>
            </c:numRef>
          </c:val>
          <c:extLst>
            <c:ext xmlns:c16="http://schemas.microsoft.com/office/drawing/2014/chart" uri="{C3380CC4-5D6E-409C-BE32-E72D297353CC}">
              <c16:uniqueId val="{00000000-2798-484F-89F5-18F19F457D19}"/>
            </c:ext>
          </c:extLst>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20362</Words>
  <Characters>116067</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2024-11-26T09:26:00Z</dcterms:created>
  <dcterms:modified xsi:type="dcterms:W3CDTF">2024-11-26T09:26:00Z</dcterms:modified>
</cp:coreProperties>
</file>