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7708" w:rsidRPr="0011126F" w:rsidRDefault="00067708" w:rsidP="00067708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національний університет імені І. І. Мечникова</w:t>
      </w:r>
    </w:p>
    <w:p w:rsidR="00067708" w:rsidRPr="00FA5806" w:rsidRDefault="00067708" w:rsidP="00067708">
      <w:pPr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067708" w:rsidRPr="002077EE" w:rsidRDefault="00067708" w:rsidP="00067708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Факультет математики, фізики та інформаційних технологій</w:t>
      </w:r>
    </w:p>
    <w:p w:rsidR="00067708" w:rsidRPr="00061381" w:rsidRDefault="00067708" w:rsidP="00067708">
      <w:pPr>
        <w:jc w:val="center"/>
        <w:rPr>
          <w:sz w:val="20"/>
          <w:szCs w:val="20"/>
        </w:rPr>
      </w:pPr>
      <w:r w:rsidRPr="00061381">
        <w:rPr>
          <w:sz w:val="20"/>
          <w:szCs w:val="20"/>
        </w:rPr>
        <w:t>(повне найменування інституту/факультету)</w:t>
      </w:r>
    </w:p>
    <w:p w:rsidR="00067708" w:rsidRPr="002077EE" w:rsidRDefault="00067708" w:rsidP="00067708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Кафедра </w:t>
      </w:r>
      <w:r w:rsidR="007F5EF5">
        <w:rPr>
          <w:sz w:val="28"/>
          <w:szCs w:val="28"/>
          <w:lang w:val="uk-UA"/>
        </w:rPr>
        <w:t>експериментальної фізики</w:t>
      </w:r>
    </w:p>
    <w:p w:rsidR="00067708" w:rsidRPr="00061381" w:rsidRDefault="00067708" w:rsidP="00067708">
      <w:pPr>
        <w:jc w:val="center"/>
        <w:rPr>
          <w:sz w:val="20"/>
          <w:szCs w:val="20"/>
        </w:rPr>
      </w:pPr>
      <w:r w:rsidRPr="00061381">
        <w:rPr>
          <w:sz w:val="20"/>
          <w:szCs w:val="20"/>
        </w:rPr>
        <w:t>(повна назва кафедри)</w:t>
      </w:r>
    </w:p>
    <w:p w:rsidR="00067708" w:rsidRPr="00AA1BD6" w:rsidRDefault="00067708" w:rsidP="00067708">
      <w:pPr>
        <w:rPr>
          <w:b/>
          <w:spacing w:val="60"/>
          <w:sz w:val="32"/>
          <w:szCs w:val="32"/>
        </w:rPr>
      </w:pPr>
    </w:p>
    <w:p w:rsidR="00067708" w:rsidRDefault="00067708" w:rsidP="00067708">
      <w:pPr>
        <w:jc w:val="center"/>
        <w:rPr>
          <w:b/>
          <w:spacing w:val="60"/>
          <w:sz w:val="32"/>
          <w:szCs w:val="32"/>
          <w:lang w:val="uk-UA"/>
        </w:rPr>
      </w:pPr>
    </w:p>
    <w:p w:rsidR="00067708" w:rsidRPr="00BF76EC" w:rsidRDefault="00067708" w:rsidP="00067708">
      <w:pPr>
        <w:jc w:val="center"/>
        <w:rPr>
          <w:b/>
          <w:spacing w:val="60"/>
          <w:sz w:val="32"/>
          <w:szCs w:val="32"/>
        </w:rPr>
      </w:pPr>
      <w:r w:rsidRPr="007B73A2">
        <w:rPr>
          <w:b/>
          <w:spacing w:val="60"/>
          <w:sz w:val="32"/>
          <w:szCs w:val="32"/>
        </w:rPr>
        <w:t>Дипломна робота</w:t>
      </w:r>
    </w:p>
    <w:p w:rsidR="00067708" w:rsidRPr="001612F9" w:rsidRDefault="00067708" w:rsidP="00067708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магістра</w:t>
      </w:r>
    </w:p>
    <w:p w:rsidR="00067708" w:rsidRDefault="00067708" w:rsidP="00067708">
      <w:pPr>
        <w:jc w:val="center"/>
        <w:rPr>
          <w:sz w:val="20"/>
          <w:szCs w:val="20"/>
          <w:lang w:val="uk-UA"/>
        </w:rPr>
      </w:pPr>
      <w:r w:rsidRPr="00061381">
        <w:rPr>
          <w:sz w:val="20"/>
          <w:szCs w:val="20"/>
        </w:rPr>
        <w:t>(освітньо-кваліфікаційний рівень)</w:t>
      </w:r>
    </w:p>
    <w:p w:rsidR="00067708" w:rsidRPr="00612A23" w:rsidRDefault="00067708" w:rsidP="00067708">
      <w:pPr>
        <w:jc w:val="center"/>
        <w:rPr>
          <w:sz w:val="20"/>
          <w:szCs w:val="20"/>
          <w:lang w:val="uk-UA"/>
        </w:rPr>
      </w:pPr>
    </w:p>
    <w:p w:rsidR="001E0169" w:rsidRPr="0059099E" w:rsidRDefault="00067708" w:rsidP="00067708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</w:rPr>
        <w:t xml:space="preserve">на тему: </w:t>
      </w:r>
      <w:r w:rsidRPr="00061381">
        <w:rPr>
          <w:b/>
          <w:sz w:val="28"/>
          <w:szCs w:val="28"/>
        </w:rPr>
        <w:t>«</w:t>
      </w:r>
      <w:r w:rsidRPr="0059099E">
        <w:rPr>
          <w:b/>
          <w:sz w:val="28"/>
          <w:szCs w:val="28"/>
          <w:lang w:val="uk-UA"/>
        </w:rPr>
        <w:t xml:space="preserve">Структурні та оптичні властивості нановолокон </w:t>
      </w:r>
      <w:r w:rsidR="0059099E">
        <w:rPr>
          <w:b/>
          <w:sz w:val="28"/>
          <w:szCs w:val="28"/>
          <w:lang w:val="uk-UA"/>
        </w:rPr>
        <w:t>кремнію</w:t>
      </w:r>
      <w:r w:rsidRPr="0059099E">
        <w:rPr>
          <w:b/>
          <w:sz w:val="28"/>
          <w:szCs w:val="28"/>
          <w:lang w:val="uk-UA"/>
        </w:rPr>
        <w:t>,</w:t>
      </w:r>
    </w:p>
    <w:p w:rsidR="00067708" w:rsidRPr="00067708" w:rsidRDefault="00067708" w:rsidP="00067708">
      <w:pPr>
        <w:tabs>
          <w:tab w:val="right" w:pos="9355"/>
        </w:tabs>
        <w:jc w:val="center"/>
        <w:rPr>
          <w:b/>
          <w:sz w:val="28"/>
          <w:szCs w:val="28"/>
        </w:rPr>
      </w:pPr>
      <w:r w:rsidRPr="0059099E">
        <w:rPr>
          <w:b/>
          <w:sz w:val="28"/>
          <w:szCs w:val="28"/>
          <w:lang w:val="uk-UA"/>
        </w:rPr>
        <w:t xml:space="preserve"> та їх композит</w:t>
      </w:r>
      <w:r w:rsidR="0059099E">
        <w:rPr>
          <w:b/>
          <w:sz w:val="28"/>
          <w:szCs w:val="28"/>
          <w:lang w:val="uk-UA"/>
        </w:rPr>
        <w:t>ів</w:t>
      </w:r>
      <w:r w:rsidRPr="0059099E">
        <w:rPr>
          <w:b/>
          <w:sz w:val="28"/>
          <w:szCs w:val="28"/>
          <w:lang w:val="uk-UA"/>
        </w:rPr>
        <w:t xml:space="preserve"> з золотом</w:t>
      </w:r>
      <w:r w:rsidRPr="00061381">
        <w:rPr>
          <w:b/>
          <w:sz w:val="28"/>
          <w:szCs w:val="28"/>
        </w:rPr>
        <w:t>»</w:t>
      </w:r>
    </w:p>
    <w:p w:rsidR="00067708" w:rsidRPr="00067708" w:rsidRDefault="00067708" w:rsidP="00067708">
      <w:pPr>
        <w:tabs>
          <w:tab w:val="right" w:pos="9355"/>
        </w:tabs>
        <w:jc w:val="center"/>
        <w:rPr>
          <w:b/>
          <w:sz w:val="28"/>
          <w:szCs w:val="28"/>
        </w:rPr>
      </w:pPr>
    </w:p>
    <w:p w:rsidR="00067708" w:rsidRPr="0059099E" w:rsidRDefault="00067708" w:rsidP="00067708">
      <w:pPr>
        <w:tabs>
          <w:tab w:val="right" w:pos="9355"/>
        </w:tabs>
        <w:jc w:val="center"/>
        <w:rPr>
          <w:b/>
          <w:sz w:val="28"/>
          <w:szCs w:val="28"/>
          <w:lang w:val="en-US"/>
        </w:rPr>
      </w:pPr>
      <w:r>
        <w:rPr>
          <w:lang w:val="uk-UA"/>
        </w:rPr>
        <w:t>«</w:t>
      </w:r>
      <w:r w:rsidRPr="0059099E">
        <w:rPr>
          <w:lang w:val="en-US"/>
        </w:rPr>
        <w:t>Structural and optical properties of silicon nanofibers, and their composites with gold»</w:t>
      </w:r>
    </w:p>
    <w:p w:rsidR="00067708" w:rsidRPr="0079748F" w:rsidRDefault="00067708" w:rsidP="00067708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</w:p>
    <w:p w:rsidR="00067708" w:rsidRPr="00612A23" w:rsidRDefault="00067708" w:rsidP="00067708">
      <w:pPr>
        <w:tabs>
          <w:tab w:val="right" w:pos="9355"/>
        </w:tabs>
        <w:jc w:val="center"/>
        <w:rPr>
          <w:sz w:val="22"/>
          <w:szCs w:val="22"/>
          <w:u w:val="single"/>
          <w:lang w:val="en-US"/>
        </w:rPr>
      </w:pPr>
    </w:p>
    <w:p w:rsidR="00067708" w:rsidRPr="00612A23" w:rsidRDefault="00067708" w:rsidP="00067708">
      <w:pPr>
        <w:tabs>
          <w:tab w:val="right" w:pos="9355"/>
        </w:tabs>
        <w:rPr>
          <w:sz w:val="22"/>
          <w:szCs w:val="22"/>
          <w:u w:val="single"/>
          <w:lang w:val="en-US"/>
        </w:rPr>
      </w:pPr>
    </w:p>
    <w:p w:rsidR="00067708" w:rsidRPr="00612A23" w:rsidRDefault="00067708" w:rsidP="00067708">
      <w:pPr>
        <w:tabs>
          <w:tab w:val="right" w:pos="9355"/>
        </w:tabs>
        <w:rPr>
          <w:sz w:val="28"/>
          <w:szCs w:val="28"/>
          <w:u w:val="single"/>
          <w:lang w:val="en-US"/>
        </w:rPr>
      </w:pPr>
    </w:p>
    <w:p w:rsidR="00067708" w:rsidRPr="00061381" w:rsidRDefault="00067708" w:rsidP="001E1B52">
      <w:pPr>
        <w:ind w:left="2832" w:firstLine="708"/>
        <w:rPr>
          <w:sz w:val="28"/>
          <w:szCs w:val="28"/>
          <w:lang w:val="uk-UA"/>
        </w:rPr>
      </w:pPr>
      <w:r>
        <w:rPr>
          <w:sz w:val="28"/>
          <w:szCs w:val="28"/>
        </w:rPr>
        <w:t>Викона</w:t>
      </w:r>
      <w:r>
        <w:rPr>
          <w:sz w:val="28"/>
          <w:szCs w:val="28"/>
          <w:lang w:val="uk-UA"/>
        </w:rPr>
        <w:t>ла</w:t>
      </w:r>
      <w:r w:rsidRPr="00FA5806">
        <w:rPr>
          <w:sz w:val="28"/>
          <w:szCs w:val="28"/>
        </w:rPr>
        <w:t>: студен</w:t>
      </w:r>
      <w:r>
        <w:rPr>
          <w:sz w:val="28"/>
          <w:szCs w:val="28"/>
        </w:rPr>
        <w:t>т</w:t>
      </w:r>
      <w:r>
        <w:rPr>
          <w:sz w:val="28"/>
          <w:szCs w:val="28"/>
          <w:lang w:val="uk-UA"/>
        </w:rPr>
        <w:t xml:space="preserve">ка </w:t>
      </w:r>
      <w:r>
        <w:rPr>
          <w:sz w:val="28"/>
          <w:szCs w:val="28"/>
        </w:rPr>
        <w:t>денної</w:t>
      </w:r>
      <w:r w:rsidRPr="00FA5806">
        <w:rPr>
          <w:sz w:val="28"/>
          <w:szCs w:val="28"/>
        </w:rPr>
        <w:t xml:space="preserve"> форми навчання</w:t>
      </w:r>
    </w:p>
    <w:p w:rsidR="00067708" w:rsidRPr="00FA455D" w:rsidRDefault="00067708" w:rsidP="001E1B52">
      <w:pPr>
        <w:ind w:left="2832" w:firstLine="70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спеціальність:104-Фізика та астрономія</w:t>
      </w:r>
    </w:p>
    <w:p w:rsidR="00067708" w:rsidRPr="00FA455D" w:rsidRDefault="00067708" w:rsidP="00067708">
      <w:pPr>
        <w:rPr>
          <w:sz w:val="20"/>
          <w:szCs w:val="20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="001E1B52" w:rsidRPr="00D34272">
        <w:rPr>
          <w:sz w:val="28"/>
          <w:szCs w:val="28"/>
        </w:rPr>
        <w:tab/>
      </w:r>
      <w:r w:rsidR="001E1B52" w:rsidRPr="00D34272">
        <w:rPr>
          <w:sz w:val="28"/>
          <w:szCs w:val="28"/>
        </w:rPr>
        <w:tab/>
      </w:r>
      <w:r w:rsidR="001E1B52" w:rsidRPr="00D34272">
        <w:rPr>
          <w:sz w:val="28"/>
          <w:szCs w:val="28"/>
        </w:rPr>
        <w:tab/>
      </w:r>
      <w:r w:rsidR="001E1B52" w:rsidRPr="00D34272">
        <w:rPr>
          <w:sz w:val="28"/>
          <w:szCs w:val="28"/>
        </w:rPr>
        <w:tab/>
      </w:r>
      <w:r w:rsidR="001E1B52" w:rsidRPr="00D34272">
        <w:rPr>
          <w:sz w:val="28"/>
          <w:szCs w:val="28"/>
        </w:rPr>
        <w:tab/>
      </w:r>
      <w:r>
        <w:rPr>
          <w:sz w:val="28"/>
          <w:szCs w:val="28"/>
          <w:lang w:val="uk-UA"/>
        </w:rPr>
        <w:t>Мельник Юлія Сергіївна</w:t>
      </w:r>
    </w:p>
    <w:p w:rsidR="00067708" w:rsidRPr="0037632B" w:rsidRDefault="001E1B52" w:rsidP="00067708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1E1B52">
        <w:rPr>
          <w:sz w:val="28"/>
          <w:szCs w:val="28"/>
        </w:rPr>
        <w:t xml:space="preserve">                                                  </w:t>
      </w:r>
      <w:r>
        <w:rPr>
          <w:sz w:val="28"/>
          <w:szCs w:val="28"/>
          <w:lang w:val="uk-UA"/>
        </w:rPr>
        <w:t xml:space="preserve">Керівник </w:t>
      </w:r>
      <w:r w:rsidR="00067708">
        <w:rPr>
          <w:sz w:val="28"/>
          <w:szCs w:val="28"/>
          <w:lang w:val="uk-UA"/>
        </w:rPr>
        <w:t>д</w:t>
      </w:r>
      <w:r w:rsidR="00067708" w:rsidRPr="0037632B">
        <w:rPr>
          <w:sz w:val="28"/>
          <w:szCs w:val="28"/>
          <w:lang w:val="uk-UA"/>
        </w:rPr>
        <w:t>.ф</w:t>
      </w:r>
      <w:r w:rsidR="00067708">
        <w:rPr>
          <w:sz w:val="28"/>
          <w:szCs w:val="28"/>
          <w:lang w:val="uk-UA"/>
        </w:rPr>
        <w:t>.-м</w:t>
      </w:r>
      <w:r w:rsidR="00067708" w:rsidRPr="0037632B">
        <w:rPr>
          <w:sz w:val="28"/>
          <w:szCs w:val="28"/>
          <w:lang w:val="uk-UA"/>
        </w:rPr>
        <w:t xml:space="preserve">.н., </w:t>
      </w:r>
      <w:r w:rsidR="00067708">
        <w:rPr>
          <w:sz w:val="28"/>
          <w:szCs w:val="28"/>
          <w:lang w:val="uk-UA"/>
        </w:rPr>
        <w:t>проф</w:t>
      </w:r>
      <w:r w:rsidR="00067708" w:rsidRPr="0037632B">
        <w:rPr>
          <w:sz w:val="28"/>
          <w:szCs w:val="28"/>
          <w:lang w:val="uk-UA"/>
        </w:rPr>
        <w:t xml:space="preserve">. </w:t>
      </w:r>
      <w:r w:rsidR="00067708">
        <w:rPr>
          <w:sz w:val="28"/>
          <w:szCs w:val="28"/>
          <w:lang w:val="uk-UA"/>
        </w:rPr>
        <w:t>Сминтина В.А.</w:t>
      </w:r>
      <w:r>
        <w:rPr>
          <w:sz w:val="28"/>
          <w:szCs w:val="28"/>
          <w:lang w:val="uk-UA"/>
        </w:rPr>
        <w:t xml:space="preserve"> ____</w:t>
      </w:r>
      <w:r w:rsidR="00067708" w:rsidRPr="0037632B">
        <w:rPr>
          <w:sz w:val="28"/>
          <w:szCs w:val="28"/>
          <w:lang w:val="uk-UA"/>
        </w:rPr>
        <w:t xml:space="preserve"> </w:t>
      </w:r>
    </w:p>
    <w:p w:rsidR="00067708" w:rsidRPr="0037632B" w:rsidRDefault="001E1B52" w:rsidP="00067708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1E1B52">
        <w:rPr>
          <w:sz w:val="28"/>
          <w:szCs w:val="28"/>
          <w:lang w:val="uk-UA"/>
        </w:rPr>
        <w:t xml:space="preserve">                   </w:t>
      </w:r>
      <w:r>
        <w:rPr>
          <w:sz w:val="28"/>
          <w:szCs w:val="28"/>
          <w:lang w:val="uk-UA"/>
        </w:rPr>
        <w:t xml:space="preserve">                               </w:t>
      </w:r>
      <w:r w:rsidR="00067708" w:rsidRPr="0037632B">
        <w:rPr>
          <w:sz w:val="28"/>
          <w:szCs w:val="28"/>
          <w:lang w:val="uk-UA"/>
        </w:rPr>
        <w:t xml:space="preserve">Рецензент    </w:t>
      </w:r>
      <w:r w:rsidR="00067708">
        <w:rPr>
          <w:sz w:val="28"/>
          <w:szCs w:val="28"/>
          <w:lang w:val="uk-UA"/>
        </w:rPr>
        <w:t>к</w:t>
      </w:r>
      <w:r w:rsidR="00067708" w:rsidRPr="0037632B">
        <w:rPr>
          <w:sz w:val="28"/>
          <w:szCs w:val="28"/>
          <w:lang w:val="uk-UA"/>
        </w:rPr>
        <w:t>.ф</w:t>
      </w:r>
      <w:r w:rsidR="00067708">
        <w:rPr>
          <w:sz w:val="28"/>
          <w:szCs w:val="28"/>
          <w:lang w:val="uk-UA"/>
        </w:rPr>
        <w:t>.-м</w:t>
      </w:r>
      <w:r w:rsidR="00067708" w:rsidRPr="0037632B">
        <w:rPr>
          <w:sz w:val="28"/>
          <w:szCs w:val="28"/>
          <w:lang w:val="uk-UA"/>
        </w:rPr>
        <w:t xml:space="preserve">.н., </w:t>
      </w:r>
      <w:r w:rsidR="00067708">
        <w:rPr>
          <w:sz w:val="28"/>
          <w:szCs w:val="28"/>
          <w:lang w:val="uk-UA"/>
        </w:rPr>
        <w:t>с.н.с.Дойчо І.К.</w:t>
      </w:r>
    </w:p>
    <w:p w:rsidR="00067708" w:rsidRPr="00596025" w:rsidRDefault="00067708" w:rsidP="00AA1BD6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:rsidR="00067708" w:rsidRPr="00F80B3D" w:rsidRDefault="00067708" w:rsidP="00067708">
      <w:pPr>
        <w:ind w:left="3969"/>
        <w:rPr>
          <w:sz w:val="28"/>
          <w:szCs w:val="28"/>
          <w:lang w:val="uk-UA"/>
        </w:rPr>
      </w:pPr>
    </w:p>
    <w:p w:rsidR="00067708" w:rsidRPr="004E0137" w:rsidRDefault="00067708" w:rsidP="00067708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19"/>
        <w:gridCol w:w="4655"/>
      </w:tblGrid>
      <w:tr w:rsidR="00067708" w:rsidRPr="001E3025" w:rsidTr="001A4A32">
        <w:trPr>
          <w:jc w:val="center"/>
        </w:trPr>
        <w:tc>
          <w:tcPr>
            <w:tcW w:w="4967" w:type="dxa"/>
          </w:tcPr>
          <w:p w:rsidR="00067708" w:rsidRPr="001E1B52" w:rsidRDefault="00067708" w:rsidP="001A4A32">
            <w:pPr>
              <w:rPr>
                <w:sz w:val="28"/>
                <w:szCs w:val="28"/>
                <w:lang w:val="uk-UA"/>
              </w:rPr>
            </w:pPr>
            <w:r w:rsidRPr="001E1B52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067708" w:rsidRPr="001E1B52" w:rsidRDefault="00067708" w:rsidP="001A4A32">
            <w:pPr>
              <w:spacing w:before="120"/>
              <w:rPr>
                <w:sz w:val="28"/>
                <w:szCs w:val="28"/>
                <w:lang w:val="uk-UA"/>
              </w:rPr>
            </w:pPr>
            <w:r w:rsidRPr="001E1B52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067708" w:rsidRPr="001E3025" w:rsidRDefault="00067708" w:rsidP="001A4A32">
            <w:pPr>
              <w:spacing w:before="120"/>
              <w:rPr>
                <w:sz w:val="28"/>
                <w:szCs w:val="28"/>
              </w:rPr>
            </w:pPr>
            <w:r w:rsidRPr="001E1B52">
              <w:rPr>
                <w:sz w:val="28"/>
                <w:szCs w:val="28"/>
                <w:lang w:val="uk-UA"/>
              </w:rPr>
              <w:t xml:space="preserve">№ </w:t>
            </w:r>
            <w:r>
              <w:rPr>
                <w:sz w:val="28"/>
                <w:szCs w:val="28"/>
                <w:lang w:val="uk-UA"/>
              </w:rPr>
              <w:t>__</w:t>
            </w:r>
            <w:r w:rsidRPr="001E1B52">
              <w:rPr>
                <w:sz w:val="28"/>
                <w:szCs w:val="28"/>
                <w:lang w:val="uk-UA"/>
              </w:rPr>
              <w:t xml:space="preserve"> від </w:t>
            </w:r>
            <w:r>
              <w:rPr>
                <w:sz w:val="28"/>
                <w:szCs w:val="28"/>
                <w:lang w:val="uk-UA"/>
              </w:rPr>
              <w:t>___</w:t>
            </w:r>
            <w:r w:rsidRPr="001E1B52">
              <w:rPr>
                <w:sz w:val="28"/>
                <w:szCs w:val="28"/>
                <w:lang w:val="uk-UA"/>
              </w:rPr>
              <w:t>.</w:t>
            </w:r>
            <w:r>
              <w:rPr>
                <w:sz w:val="28"/>
                <w:szCs w:val="28"/>
                <w:lang w:val="uk-UA"/>
              </w:rPr>
              <w:t>___</w:t>
            </w:r>
            <w:r w:rsidRPr="001E1B52">
              <w:rPr>
                <w:sz w:val="28"/>
                <w:szCs w:val="28"/>
                <w:lang w:val="uk-UA"/>
              </w:rPr>
              <w:t>.201</w:t>
            </w:r>
            <w:r>
              <w:rPr>
                <w:sz w:val="28"/>
                <w:szCs w:val="28"/>
                <w:lang w:val="uk-UA"/>
              </w:rPr>
              <w:t>8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:rsidR="00067708" w:rsidRPr="001E3025" w:rsidRDefault="00067708" w:rsidP="001A4A32">
            <w:pPr>
              <w:spacing w:before="60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:rsidR="00067708" w:rsidRPr="001E3025" w:rsidRDefault="00067708" w:rsidP="001A4A32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="00E460C6">
              <w:rPr>
                <w:sz w:val="28"/>
                <w:szCs w:val="28"/>
                <w:lang w:val="uk-UA"/>
              </w:rPr>
              <w:t>Сминтина В.А.</w:t>
            </w:r>
          </w:p>
          <w:p w:rsidR="00067708" w:rsidRPr="001E3025" w:rsidRDefault="00067708" w:rsidP="001A4A32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067708" w:rsidRPr="00FA455D" w:rsidRDefault="00067708" w:rsidP="001A4A32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 xml:space="preserve">Захищено на засіданні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  <w:lang w:val="uk-UA"/>
              </w:rPr>
              <w:t>__</w:t>
            </w:r>
          </w:p>
          <w:p w:rsidR="00067708" w:rsidRPr="001E3025" w:rsidRDefault="00067708" w:rsidP="001A4A32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№ </w:t>
            </w:r>
            <w:r>
              <w:rPr>
                <w:sz w:val="28"/>
                <w:szCs w:val="28"/>
                <w:lang w:val="uk-UA"/>
              </w:rPr>
              <w:t>__</w:t>
            </w:r>
            <w:r>
              <w:rPr>
                <w:sz w:val="28"/>
                <w:szCs w:val="28"/>
              </w:rPr>
              <w:t xml:space="preserve"> від </w:t>
            </w:r>
            <w:r>
              <w:rPr>
                <w:sz w:val="28"/>
                <w:szCs w:val="28"/>
                <w:lang w:val="uk-UA"/>
              </w:rPr>
              <w:t>___</w:t>
            </w:r>
            <w:r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  <w:lang w:val="uk-UA"/>
              </w:rPr>
              <w:t>___</w:t>
            </w:r>
            <w:r>
              <w:rPr>
                <w:sz w:val="28"/>
                <w:szCs w:val="28"/>
              </w:rPr>
              <w:t>.201</w:t>
            </w:r>
            <w:r>
              <w:rPr>
                <w:sz w:val="28"/>
                <w:szCs w:val="28"/>
                <w:lang w:val="uk-UA"/>
              </w:rPr>
              <w:t>8</w:t>
            </w:r>
            <w:r>
              <w:rPr>
                <w:sz w:val="28"/>
                <w:szCs w:val="28"/>
              </w:rPr>
              <w:t xml:space="preserve"> р.</w:t>
            </w:r>
            <w:r w:rsidRPr="00661D0E">
              <w:rPr>
                <w:sz w:val="28"/>
                <w:szCs w:val="28"/>
              </w:rPr>
              <w:tab/>
            </w:r>
          </w:p>
          <w:p w:rsidR="00067708" w:rsidRPr="00661D0E" w:rsidRDefault="00067708" w:rsidP="001A4A32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:rsidR="00067708" w:rsidRPr="001E3025" w:rsidRDefault="00067708" w:rsidP="001A4A32">
            <w:pPr>
              <w:jc w:val="center"/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>(за національною шкалою, 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 w:rsidRPr="001E3025">
              <w:rPr>
                <w:sz w:val="20"/>
                <w:szCs w:val="20"/>
              </w:rPr>
              <w:t>, бал</w:t>
            </w:r>
            <w:r>
              <w:rPr>
                <w:sz w:val="20"/>
                <w:szCs w:val="20"/>
              </w:rPr>
              <w:t>и)</w:t>
            </w:r>
          </w:p>
          <w:p w:rsidR="00067708" w:rsidRPr="001E3025" w:rsidRDefault="00067708" w:rsidP="001A4A32">
            <w:pPr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Голова </w:t>
            </w:r>
            <w:r w:rsidRPr="001E3025">
              <w:rPr>
                <w:sz w:val="28"/>
                <w:szCs w:val="28"/>
              </w:rPr>
              <w:t>ЕК</w:t>
            </w:r>
          </w:p>
          <w:p w:rsidR="00067708" w:rsidRPr="001E3025" w:rsidRDefault="00067708" w:rsidP="001A4A32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  <w:lang w:val="uk-UA"/>
              </w:rPr>
              <w:t>Калінчак В.В.</w:t>
            </w:r>
          </w:p>
          <w:p w:rsidR="00067708" w:rsidRPr="001E3025" w:rsidRDefault="00067708" w:rsidP="001A4A32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</w:tr>
      <w:tr w:rsidR="00067708" w:rsidRPr="001E3025" w:rsidTr="001A4A32">
        <w:trPr>
          <w:jc w:val="center"/>
        </w:trPr>
        <w:tc>
          <w:tcPr>
            <w:tcW w:w="4967" w:type="dxa"/>
          </w:tcPr>
          <w:p w:rsidR="00067708" w:rsidRPr="001E3025" w:rsidRDefault="00067708" w:rsidP="001A4A32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067708" w:rsidRPr="001E3025" w:rsidRDefault="00067708" w:rsidP="001A4A32">
            <w:pPr>
              <w:rPr>
                <w:sz w:val="28"/>
                <w:szCs w:val="28"/>
              </w:rPr>
            </w:pPr>
          </w:p>
        </w:tc>
      </w:tr>
    </w:tbl>
    <w:p w:rsidR="00490499" w:rsidRDefault="00490499" w:rsidP="00067708">
      <w:pPr>
        <w:rPr>
          <w:b/>
          <w:sz w:val="28"/>
          <w:szCs w:val="28"/>
          <w:lang w:val="uk-UA"/>
        </w:rPr>
      </w:pPr>
    </w:p>
    <w:p w:rsidR="00620E1E" w:rsidRDefault="00620E1E" w:rsidP="00490499">
      <w:pPr>
        <w:jc w:val="center"/>
        <w:rPr>
          <w:b/>
          <w:sz w:val="28"/>
          <w:szCs w:val="28"/>
        </w:rPr>
      </w:pPr>
    </w:p>
    <w:p w:rsidR="00620E1E" w:rsidRDefault="00620E1E" w:rsidP="00490499">
      <w:pPr>
        <w:jc w:val="center"/>
        <w:rPr>
          <w:b/>
          <w:sz w:val="28"/>
          <w:szCs w:val="28"/>
        </w:rPr>
      </w:pPr>
    </w:p>
    <w:p w:rsidR="00490499" w:rsidRDefault="00067708" w:rsidP="00490499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>Одеса</w:t>
      </w:r>
      <w:r>
        <w:rPr>
          <w:b/>
          <w:sz w:val="28"/>
          <w:szCs w:val="28"/>
          <w:lang w:val="en-US"/>
        </w:rPr>
        <w:t xml:space="preserve"> –</w:t>
      </w:r>
      <w:r w:rsidRPr="004B6572">
        <w:rPr>
          <w:b/>
          <w:sz w:val="28"/>
          <w:szCs w:val="28"/>
        </w:rPr>
        <w:t xml:space="preserve"> 201</w:t>
      </w:r>
      <w:r>
        <w:rPr>
          <w:b/>
          <w:sz w:val="28"/>
          <w:szCs w:val="28"/>
          <w:lang w:val="uk-UA"/>
        </w:rPr>
        <w:t>8</w:t>
      </w:r>
    </w:p>
    <w:p w:rsidR="00596025" w:rsidRDefault="00596025" w:rsidP="00567B51">
      <w:pPr>
        <w:spacing w:line="360" w:lineRule="auto"/>
        <w:jc w:val="center"/>
        <w:rPr>
          <w:b/>
          <w:sz w:val="28"/>
          <w:szCs w:val="28"/>
          <w:lang w:val="en-US"/>
        </w:rPr>
      </w:pPr>
    </w:p>
    <w:p w:rsidR="00620E1E" w:rsidRDefault="00620E1E" w:rsidP="00567B5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F23C6" w:rsidRPr="004B22CA" w:rsidRDefault="00567B51" w:rsidP="00567B51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4B22CA">
        <w:rPr>
          <w:b/>
          <w:sz w:val="28"/>
          <w:szCs w:val="28"/>
          <w:lang w:val="uk-UA"/>
        </w:rPr>
        <w:t>ЗМІСТ</w:t>
      </w:r>
    </w:p>
    <w:p w:rsidR="00067708" w:rsidRPr="007A0213" w:rsidRDefault="00B17D2A" w:rsidP="00567B51">
      <w:pPr>
        <w:spacing w:line="360" w:lineRule="auto"/>
        <w:jc w:val="both"/>
        <w:rPr>
          <w:rFonts w:asciiTheme="minorHAnsi" w:hAnsiTheme="minorHAnsi" w:cstheme="minorBidi"/>
          <w:sz w:val="28"/>
          <w:szCs w:val="28"/>
          <w:lang w:val="en-US"/>
        </w:rPr>
      </w:pPr>
      <w:r w:rsidRPr="00B17D2A">
        <w:rPr>
          <w:sz w:val="28"/>
          <w:szCs w:val="28"/>
          <w:lang w:val="uk-UA"/>
        </w:rPr>
        <w:t>Вступ</w:t>
      </w:r>
      <w:r w:rsidR="007A0213">
        <w:rPr>
          <w:sz w:val="28"/>
          <w:szCs w:val="28"/>
          <w:lang w:val="uk-UA"/>
        </w:rPr>
        <w:t>…………………………………………………………………………….3</w:t>
      </w:r>
    </w:p>
    <w:p w:rsidR="00567B51" w:rsidRPr="00B17D2A" w:rsidRDefault="00B17D2A" w:rsidP="00567B51">
      <w:pPr>
        <w:pStyle w:val="a3"/>
        <w:numPr>
          <w:ilvl w:val="0"/>
          <w:numId w:val="2"/>
        </w:numPr>
        <w:spacing w:line="360" w:lineRule="auto"/>
        <w:ind w:left="0" w:firstLine="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7D2A">
        <w:rPr>
          <w:rFonts w:ascii="Times New Roman" w:hAnsi="Times New Roman" w:cs="Times New Roman"/>
          <w:sz w:val="28"/>
          <w:szCs w:val="28"/>
          <w:lang w:val="uk-UA"/>
        </w:rPr>
        <w:t>Методи отримання наноструктур кремнію</w:t>
      </w:r>
      <w:r w:rsidR="00465BDB">
        <w:rPr>
          <w:rFonts w:ascii="Times New Roman" w:hAnsi="Times New Roman" w:cs="Times New Roman"/>
          <w:sz w:val="28"/>
          <w:szCs w:val="28"/>
          <w:lang w:val="ru-RU"/>
        </w:rPr>
        <w:t>…………………</w:t>
      </w:r>
      <w:r w:rsidR="00465BDB" w:rsidRPr="00465BDB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7A0213">
        <w:rPr>
          <w:rFonts w:ascii="Times New Roman" w:hAnsi="Times New Roman" w:cs="Times New Roman"/>
          <w:sz w:val="28"/>
          <w:szCs w:val="28"/>
          <w:lang w:val="uk-UA"/>
        </w:rPr>
        <w:t>…………5</w:t>
      </w:r>
    </w:p>
    <w:p w:rsidR="00567B51" w:rsidRPr="00B17D2A" w:rsidRDefault="00567B51" w:rsidP="00567B51">
      <w:pPr>
        <w:pStyle w:val="a3"/>
        <w:spacing w:line="360" w:lineRule="auto"/>
        <w:ind w:left="37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7D2A">
        <w:rPr>
          <w:rFonts w:ascii="Times New Roman" w:hAnsi="Times New Roman" w:cs="Times New Roman"/>
          <w:sz w:val="28"/>
          <w:szCs w:val="28"/>
          <w:lang w:val="uk-UA"/>
        </w:rPr>
        <w:t>1.1.</w:t>
      </w:r>
      <w:r w:rsidR="00202F1C">
        <w:rPr>
          <w:rFonts w:ascii="Times New Roman" w:hAnsi="Times New Roman" w:cs="Times New Roman"/>
          <w:sz w:val="28"/>
          <w:szCs w:val="28"/>
          <w:lang w:val="uk-UA"/>
        </w:rPr>
        <w:t>Виготовлення наностовбців кремнію……………………………...</w:t>
      </w:r>
      <w:r w:rsidR="007A0213">
        <w:rPr>
          <w:rFonts w:ascii="Times New Roman" w:hAnsi="Times New Roman" w:cs="Times New Roman"/>
          <w:sz w:val="28"/>
          <w:szCs w:val="28"/>
          <w:lang w:val="uk-UA"/>
        </w:rPr>
        <w:t>…..5</w:t>
      </w:r>
    </w:p>
    <w:p w:rsidR="00567B51" w:rsidRPr="00B17D2A" w:rsidRDefault="00567B51" w:rsidP="00567B51">
      <w:pPr>
        <w:pStyle w:val="a3"/>
        <w:spacing w:line="360" w:lineRule="auto"/>
        <w:ind w:left="0" w:firstLine="375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7D2A">
        <w:rPr>
          <w:rFonts w:ascii="Times New Roman" w:hAnsi="Times New Roman" w:cs="Times New Roman"/>
          <w:sz w:val="28"/>
          <w:szCs w:val="28"/>
          <w:lang w:val="uk-UA"/>
        </w:rPr>
        <w:t>1.2.</w:t>
      </w:r>
      <w:r w:rsidR="00202F1C">
        <w:rPr>
          <w:rFonts w:ascii="Times New Roman" w:hAnsi="Times New Roman" w:cs="Times New Roman"/>
          <w:sz w:val="28"/>
          <w:szCs w:val="28"/>
          <w:lang w:val="uk-UA"/>
        </w:rPr>
        <w:t>Отриманнян</w:t>
      </w:r>
      <w:r w:rsidRPr="00B17D2A">
        <w:rPr>
          <w:rFonts w:ascii="Times New Roman" w:hAnsi="Times New Roman" w:cs="Times New Roman"/>
          <w:sz w:val="28"/>
          <w:szCs w:val="28"/>
          <w:lang w:val="uk-UA"/>
        </w:rPr>
        <w:t>ановолок</w:t>
      </w:r>
      <w:r w:rsidR="00202F1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17D2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202F1C">
        <w:rPr>
          <w:rFonts w:ascii="Times New Roman" w:hAnsi="Times New Roman" w:cs="Times New Roman"/>
          <w:sz w:val="28"/>
          <w:szCs w:val="28"/>
          <w:lang w:val="uk-UA"/>
        </w:rPr>
        <w:t xml:space="preserve"> кремнію………………</w:t>
      </w:r>
      <w:r w:rsidR="007A0213"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 w:rsidR="00F7107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A0213">
        <w:rPr>
          <w:rFonts w:ascii="Times New Roman" w:hAnsi="Times New Roman" w:cs="Times New Roman"/>
          <w:sz w:val="28"/>
          <w:szCs w:val="28"/>
          <w:lang w:val="uk-UA"/>
        </w:rPr>
        <w:t>.6</w:t>
      </w:r>
    </w:p>
    <w:p w:rsidR="00C71339" w:rsidRPr="00B17D2A" w:rsidRDefault="00B17D2A" w:rsidP="00C71339">
      <w:pPr>
        <w:pStyle w:val="a3"/>
        <w:numPr>
          <w:ilvl w:val="0"/>
          <w:numId w:val="2"/>
        </w:numPr>
        <w:spacing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7D2A">
        <w:rPr>
          <w:rFonts w:ascii="Times New Roman" w:hAnsi="Times New Roman" w:cs="Times New Roman"/>
          <w:sz w:val="28"/>
          <w:szCs w:val="28"/>
          <w:lang w:val="uk-UA"/>
        </w:rPr>
        <w:t>Методи отримання композитних структур на основі нановолокон або наностовбців кремнію з золотом</w:t>
      </w:r>
      <w:r w:rsidR="007A0213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</w:t>
      </w:r>
      <w:r w:rsidR="007A0213" w:rsidRPr="007A0213">
        <w:rPr>
          <w:rFonts w:ascii="Times New Roman" w:hAnsi="Times New Roman" w:cs="Times New Roman"/>
          <w:sz w:val="28"/>
          <w:szCs w:val="28"/>
          <w:lang w:val="uk-UA"/>
        </w:rPr>
        <w:t>..7</w:t>
      </w:r>
    </w:p>
    <w:p w:rsidR="00C71339" w:rsidRPr="00B17D2A" w:rsidRDefault="00202F1C" w:rsidP="00202F1C">
      <w:pPr>
        <w:pStyle w:val="a3"/>
        <w:numPr>
          <w:ilvl w:val="1"/>
          <w:numId w:val="2"/>
        </w:numPr>
        <w:spacing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2F1C">
        <w:rPr>
          <w:rFonts w:ascii="Times New Roman" w:hAnsi="Times New Roman" w:cs="Times New Roman"/>
          <w:sz w:val="28"/>
          <w:szCs w:val="28"/>
          <w:lang w:val="uk-UA"/>
        </w:rPr>
        <w:t>Створення композит</w:t>
      </w:r>
      <w:r>
        <w:rPr>
          <w:rFonts w:ascii="Times New Roman" w:hAnsi="Times New Roman" w:cs="Times New Roman"/>
          <w:sz w:val="28"/>
          <w:szCs w:val="28"/>
          <w:lang w:val="uk-UA"/>
        </w:rPr>
        <w:t>івнановолокон кремнію з золотом…………</w:t>
      </w:r>
      <w:r w:rsidR="007A0213" w:rsidRPr="00202F1C">
        <w:rPr>
          <w:rFonts w:ascii="Times New Roman" w:hAnsi="Times New Roman" w:cs="Times New Roman"/>
          <w:sz w:val="28"/>
          <w:szCs w:val="28"/>
          <w:lang w:val="ru-RU"/>
        </w:rPr>
        <w:t>7</w:t>
      </w:r>
    </w:p>
    <w:p w:rsidR="00C71339" w:rsidRPr="00B17D2A" w:rsidRDefault="00202F1C" w:rsidP="00C71339">
      <w:pPr>
        <w:pStyle w:val="a3"/>
        <w:numPr>
          <w:ilvl w:val="1"/>
          <w:numId w:val="2"/>
        </w:numPr>
        <w:spacing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2F1C">
        <w:rPr>
          <w:rFonts w:ascii="Times New Roman" w:hAnsi="Times New Roman" w:cs="Times New Roman"/>
          <w:sz w:val="28"/>
          <w:szCs w:val="28"/>
          <w:lang w:val="uk-UA"/>
        </w:rPr>
        <w:t>Створення композит</w:t>
      </w:r>
      <w:r>
        <w:rPr>
          <w:rFonts w:ascii="Times New Roman" w:hAnsi="Times New Roman" w:cs="Times New Roman"/>
          <w:sz w:val="28"/>
          <w:szCs w:val="28"/>
          <w:lang w:val="uk-UA"/>
        </w:rPr>
        <w:t>івнаностовбців кремнію з золотом…………</w:t>
      </w:r>
      <w:r w:rsidR="007A0213" w:rsidRPr="007A0213">
        <w:rPr>
          <w:rFonts w:ascii="Times New Roman" w:hAnsi="Times New Roman" w:cs="Times New Roman"/>
          <w:sz w:val="28"/>
          <w:szCs w:val="28"/>
          <w:lang w:val="uk-UA"/>
        </w:rPr>
        <w:t>9</w:t>
      </w:r>
    </w:p>
    <w:p w:rsidR="005F2EE5" w:rsidRDefault="005F2EE5" w:rsidP="005F2EE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F2EE5">
        <w:rPr>
          <w:rFonts w:ascii="Times New Roman" w:eastAsia="Calibri" w:hAnsi="Times New Roman" w:cs="Times New Roman"/>
          <w:sz w:val="28"/>
          <w:szCs w:val="28"/>
          <w:lang w:val="uk-UA"/>
        </w:rPr>
        <w:t>Структурні властивості композитів нановолокон кремнію з золотом</w:t>
      </w:r>
    </w:p>
    <w:p w:rsidR="00C71339" w:rsidRPr="005F2EE5" w:rsidRDefault="005F2EE5" w:rsidP="005F2EE5">
      <w:pPr>
        <w:pStyle w:val="a3"/>
        <w:spacing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Pr="005F2EE5">
        <w:rPr>
          <w:rFonts w:ascii="Times New Roman" w:eastAsia="Calibri" w:hAnsi="Times New Roman" w:cs="Times New Roman"/>
          <w:sz w:val="28"/>
          <w:szCs w:val="28"/>
          <w:lang w:val="uk-UA"/>
        </w:rPr>
        <w:t>а наностовбців кремнію з золотом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………………………………………</w:t>
      </w:r>
      <w:r w:rsidR="007A0213" w:rsidRPr="005F2EE5">
        <w:rPr>
          <w:rFonts w:ascii="Times New Roman" w:eastAsia="Calibri" w:hAnsi="Times New Roman" w:cs="Times New Roman"/>
          <w:sz w:val="28"/>
          <w:szCs w:val="28"/>
          <w:lang w:val="uk-UA"/>
        </w:rPr>
        <w:t>11</w:t>
      </w:r>
    </w:p>
    <w:p w:rsidR="00C71339" w:rsidRPr="005F2EE5" w:rsidRDefault="005F2EE5" w:rsidP="005F2EE5">
      <w:pPr>
        <w:pStyle w:val="a3"/>
        <w:numPr>
          <w:ilvl w:val="1"/>
          <w:numId w:val="2"/>
        </w:num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F2EE5">
        <w:rPr>
          <w:rFonts w:ascii="Times New Roman" w:eastAsia="Calibri" w:hAnsi="Times New Roman" w:cs="Times New Roman"/>
          <w:sz w:val="28"/>
          <w:szCs w:val="28"/>
          <w:lang w:val="uk-UA"/>
        </w:rPr>
        <w:t>Структурні властивості наностовбців кремнію з золотом</w:t>
      </w:r>
      <w:r w:rsidR="00EC41A8">
        <w:rPr>
          <w:rFonts w:ascii="Times New Roman" w:eastAsia="Calibri" w:hAnsi="Times New Roman" w:cs="Times New Roman"/>
          <w:sz w:val="28"/>
          <w:szCs w:val="28"/>
          <w:lang w:val="uk-UA"/>
        </w:rPr>
        <w:t>………</w:t>
      </w:r>
      <w:r w:rsidR="007A0213" w:rsidRPr="005F2EE5">
        <w:rPr>
          <w:rFonts w:ascii="Times New Roman" w:eastAsia="Calibri" w:hAnsi="Times New Roman" w:cs="Times New Roman"/>
          <w:sz w:val="28"/>
          <w:szCs w:val="28"/>
          <w:lang w:val="uk-UA"/>
        </w:rPr>
        <w:t>11</w:t>
      </w:r>
    </w:p>
    <w:p w:rsidR="00C71339" w:rsidRPr="00B17D2A" w:rsidRDefault="005F2EE5" w:rsidP="00C71339">
      <w:pPr>
        <w:pStyle w:val="a3"/>
        <w:numPr>
          <w:ilvl w:val="1"/>
          <w:numId w:val="2"/>
        </w:numPr>
        <w:spacing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2EE5">
        <w:rPr>
          <w:rFonts w:ascii="Times New Roman" w:eastAsia="Calibri" w:hAnsi="Times New Roman" w:cs="Times New Roman"/>
          <w:sz w:val="28"/>
          <w:szCs w:val="28"/>
          <w:lang w:val="uk-UA"/>
        </w:rPr>
        <w:t>Структурні властивості нано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волокон</w:t>
      </w:r>
      <w:r w:rsidRPr="005F2EE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кремнію з золотом</w:t>
      </w:r>
      <w:r w:rsidR="00EC41A8">
        <w:rPr>
          <w:rFonts w:ascii="Times New Roman" w:eastAsia="Calibri" w:hAnsi="Times New Roman" w:cs="Times New Roman"/>
          <w:sz w:val="28"/>
          <w:szCs w:val="28"/>
          <w:lang w:val="uk-UA"/>
        </w:rPr>
        <w:t>……….</w:t>
      </w:r>
      <w:r w:rsidR="007A0213" w:rsidRPr="005F2EE5">
        <w:rPr>
          <w:rFonts w:ascii="Times New Roman" w:eastAsia="Calibri" w:hAnsi="Times New Roman" w:cs="Times New Roman"/>
          <w:sz w:val="28"/>
          <w:szCs w:val="28"/>
          <w:lang w:val="ru-RU"/>
        </w:rPr>
        <w:t>13</w:t>
      </w:r>
    </w:p>
    <w:p w:rsidR="00EC41A8" w:rsidRDefault="00B17D2A" w:rsidP="00EC41A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17D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Оптичні властивості </w:t>
      </w:r>
      <w:r w:rsidR="00EC41A8" w:rsidRPr="005F2EE5">
        <w:rPr>
          <w:rFonts w:ascii="Times New Roman" w:eastAsia="Calibri" w:hAnsi="Times New Roman" w:cs="Times New Roman"/>
          <w:sz w:val="28"/>
          <w:szCs w:val="28"/>
          <w:lang w:val="uk-UA"/>
        </w:rPr>
        <w:t>композитів нановолокон кремнію з золотом</w:t>
      </w:r>
    </w:p>
    <w:p w:rsidR="00D23BD3" w:rsidRPr="00EC41A8" w:rsidRDefault="00EC41A8" w:rsidP="00EC41A8">
      <w:pPr>
        <w:pStyle w:val="a3"/>
        <w:spacing w:line="360" w:lineRule="auto"/>
        <w:ind w:left="36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C41A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 наностовбців кремнію з золотом </w:t>
      </w:r>
      <w:r w:rsidR="007A0213" w:rsidRPr="00EC41A8">
        <w:rPr>
          <w:rFonts w:ascii="Times New Roman" w:eastAsia="Calibri" w:hAnsi="Times New Roman" w:cs="Times New Roman"/>
          <w:sz w:val="28"/>
          <w:szCs w:val="28"/>
          <w:lang w:val="uk-UA"/>
        </w:rPr>
        <w:t>………………...……………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………</w:t>
      </w:r>
      <w:r w:rsidR="007A0213" w:rsidRPr="00EC41A8">
        <w:rPr>
          <w:rFonts w:ascii="Times New Roman" w:eastAsia="Calibri" w:hAnsi="Times New Roman" w:cs="Times New Roman"/>
          <w:sz w:val="28"/>
          <w:szCs w:val="28"/>
          <w:lang w:val="uk-UA"/>
        </w:rPr>
        <w:t>14</w:t>
      </w:r>
    </w:p>
    <w:p w:rsidR="00D23BD3" w:rsidRPr="00B17D2A" w:rsidRDefault="00EC41A8" w:rsidP="00D23BD3">
      <w:pPr>
        <w:pStyle w:val="a3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7D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Оптичні властивості </w:t>
      </w:r>
      <w:r w:rsidR="00D37933" w:rsidRPr="005F2EE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наностовбців </w:t>
      </w:r>
      <w:r w:rsidRPr="005F2EE5">
        <w:rPr>
          <w:rFonts w:ascii="Times New Roman" w:eastAsia="Calibri" w:hAnsi="Times New Roman" w:cs="Times New Roman"/>
          <w:sz w:val="28"/>
          <w:szCs w:val="28"/>
          <w:lang w:val="uk-UA"/>
        </w:rPr>
        <w:t>кремнію з золотом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………….</w:t>
      </w:r>
      <w:r w:rsidR="007A0213" w:rsidRPr="00EC41A8">
        <w:rPr>
          <w:rFonts w:ascii="Times New Roman" w:eastAsia="Calibri" w:hAnsi="Times New Roman" w:cs="Times New Roman"/>
          <w:sz w:val="28"/>
          <w:szCs w:val="28"/>
          <w:lang w:val="ru-RU"/>
        </w:rPr>
        <w:t>1</w:t>
      </w:r>
      <w:r w:rsidR="007A0213" w:rsidRPr="007A0213">
        <w:rPr>
          <w:rFonts w:ascii="Times New Roman" w:eastAsia="Calibri" w:hAnsi="Times New Roman" w:cs="Times New Roman"/>
          <w:sz w:val="28"/>
          <w:szCs w:val="28"/>
          <w:lang w:val="uk-UA"/>
        </w:rPr>
        <w:t>4</w:t>
      </w:r>
    </w:p>
    <w:p w:rsidR="00322451" w:rsidRPr="00CA192C" w:rsidRDefault="00EC41A8" w:rsidP="00CA192C">
      <w:pPr>
        <w:pStyle w:val="a3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7D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Оптичні властивості </w:t>
      </w:r>
      <w:r w:rsidR="00D37933" w:rsidRPr="005F2EE5">
        <w:rPr>
          <w:rFonts w:ascii="Times New Roman" w:eastAsia="Calibri" w:hAnsi="Times New Roman" w:cs="Times New Roman"/>
          <w:sz w:val="28"/>
          <w:szCs w:val="28"/>
          <w:lang w:val="uk-UA"/>
        </w:rPr>
        <w:t>нановолокон</w:t>
      </w:r>
      <w:r w:rsidRPr="005F2EE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кремнію з золотом</w:t>
      </w:r>
      <w:r w:rsidR="00D37933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7A0213" w:rsidRPr="007A0213">
        <w:rPr>
          <w:rFonts w:ascii="Times New Roman" w:eastAsia="Calibri" w:hAnsi="Times New Roman" w:cs="Times New Roman"/>
          <w:sz w:val="28"/>
          <w:szCs w:val="28"/>
          <w:lang w:val="uk-UA"/>
        </w:rPr>
        <w:t>……….</w:t>
      </w:r>
      <w:r w:rsidR="007A0213" w:rsidRPr="00A22110">
        <w:rPr>
          <w:rFonts w:ascii="Times New Roman" w:eastAsia="Calibri" w:hAnsi="Times New Roman" w:cs="Times New Roman"/>
          <w:sz w:val="28"/>
          <w:szCs w:val="28"/>
          <w:lang w:val="ru-RU"/>
        </w:rPr>
        <w:t>..</w:t>
      </w:r>
      <w:r w:rsidR="007A0213" w:rsidRPr="007A0213">
        <w:rPr>
          <w:rFonts w:ascii="Times New Roman" w:eastAsia="Calibri" w:hAnsi="Times New Roman" w:cs="Times New Roman"/>
          <w:sz w:val="28"/>
          <w:szCs w:val="28"/>
          <w:lang w:val="uk-UA"/>
        </w:rPr>
        <w:t>.16</w:t>
      </w:r>
    </w:p>
    <w:p w:rsidR="00E63330" w:rsidRPr="0081306E" w:rsidRDefault="0081306E" w:rsidP="0081306E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1306E">
        <w:rPr>
          <w:rFonts w:ascii="Times New Roman" w:hAnsi="Times New Roman" w:cs="Times New Roman"/>
          <w:sz w:val="28"/>
          <w:szCs w:val="28"/>
          <w:lang w:val="uk-UA"/>
        </w:rPr>
        <w:t>Експериментальна частина</w:t>
      </w:r>
      <w:r w:rsidRPr="0081306E">
        <w:rPr>
          <w:rFonts w:ascii="Times New Roman" w:hAnsi="Times New Roman" w:cs="Times New Roman"/>
          <w:sz w:val="28"/>
          <w:szCs w:val="28"/>
          <w:lang w:val="ru-RU"/>
        </w:rPr>
        <w:t>…………………</w:t>
      </w:r>
      <w:r w:rsidR="00E63330" w:rsidRPr="0081306E">
        <w:rPr>
          <w:rFonts w:ascii="Times New Roman" w:hAnsi="Times New Roman" w:cs="Times New Roman"/>
          <w:sz w:val="28"/>
          <w:szCs w:val="28"/>
          <w:lang w:val="uk-UA"/>
        </w:rPr>
        <w:t>……</w:t>
      </w:r>
      <w:r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Pr="0081306E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E63330" w:rsidRPr="0081306E">
        <w:rPr>
          <w:rFonts w:ascii="Times New Roman" w:hAnsi="Times New Roman" w:cs="Times New Roman"/>
          <w:sz w:val="28"/>
          <w:szCs w:val="28"/>
          <w:lang w:val="uk-UA"/>
        </w:rPr>
        <w:t>…………………….1</w:t>
      </w:r>
      <w:r w:rsidR="0043019B" w:rsidRPr="0081306E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0C6201" w:rsidRPr="00E63330" w:rsidRDefault="00CA192C" w:rsidP="00E63330">
      <w:pPr>
        <w:pStyle w:val="a3"/>
        <w:numPr>
          <w:ilvl w:val="1"/>
          <w:numId w:val="22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63330">
        <w:rPr>
          <w:rFonts w:ascii="Times New Roman" w:eastAsia="Calibri" w:hAnsi="Times New Roman" w:cs="Times New Roman"/>
          <w:sz w:val="28"/>
          <w:szCs w:val="28"/>
          <w:lang w:val="uk-UA"/>
        </w:rPr>
        <w:t>Технологія виготовлення нановолокон кремнію</w:t>
      </w:r>
      <w:r w:rsidR="0081306E" w:rsidRPr="0081306E">
        <w:rPr>
          <w:rFonts w:eastAsia="Calibri"/>
          <w:sz w:val="28"/>
          <w:szCs w:val="28"/>
          <w:lang w:val="ru-RU"/>
        </w:rPr>
        <w:t>.</w:t>
      </w:r>
      <w:r w:rsidR="007A0213" w:rsidRPr="00E63330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E63330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7A0213" w:rsidRPr="00E6333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3019B">
        <w:rPr>
          <w:rFonts w:ascii="Times New Roman" w:hAnsi="Times New Roman" w:cs="Times New Roman"/>
          <w:sz w:val="28"/>
          <w:szCs w:val="28"/>
          <w:lang w:val="uk-UA"/>
        </w:rPr>
        <w:t>9</w:t>
      </w:r>
    </w:p>
    <w:p w:rsidR="00322451" w:rsidRPr="00E63330" w:rsidRDefault="00E63330" w:rsidP="00E63330">
      <w:pPr>
        <w:pStyle w:val="a3"/>
        <w:numPr>
          <w:ilvl w:val="1"/>
          <w:numId w:val="22"/>
        </w:numPr>
        <w:spacing w:line="36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63330">
        <w:rPr>
          <w:rFonts w:ascii="Times New Roman" w:hAnsi="Times New Roman" w:cs="Times New Roman"/>
          <w:sz w:val="28"/>
          <w:szCs w:val="28"/>
          <w:lang w:val="uk-UA"/>
        </w:rPr>
        <w:t>Осадженні золота на поверхню нановолокон кремнію…………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Pr="00E6333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3019B">
        <w:rPr>
          <w:rFonts w:ascii="Times New Roman" w:hAnsi="Times New Roman" w:cs="Times New Roman"/>
          <w:sz w:val="28"/>
          <w:szCs w:val="28"/>
          <w:lang w:val="uk-UA"/>
        </w:rPr>
        <w:t>20</w:t>
      </w:r>
    </w:p>
    <w:p w:rsidR="00B5393C" w:rsidRPr="00B5393C" w:rsidRDefault="00E845B0" w:rsidP="00C673CD">
      <w:pPr>
        <w:pStyle w:val="a3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C673CD">
        <w:rPr>
          <w:rFonts w:ascii="Times New Roman" w:hAnsi="Times New Roman" w:cs="Times New Roman"/>
          <w:sz w:val="28"/>
          <w:szCs w:val="28"/>
          <w:lang w:val="uk-UA"/>
        </w:rPr>
        <w:t>Скануюча</w:t>
      </w:r>
      <w:r w:rsidR="007A0213" w:rsidRPr="00C673CD">
        <w:rPr>
          <w:rFonts w:ascii="Times New Roman" w:hAnsi="Times New Roman" w:cs="Times New Roman"/>
          <w:sz w:val="28"/>
          <w:szCs w:val="28"/>
          <w:lang w:val="uk-UA"/>
        </w:rPr>
        <w:t xml:space="preserve"> електронна мікроскопія зразків</w:t>
      </w:r>
      <w:r w:rsidR="00E63330" w:rsidRPr="00C673CD">
        <w:rPr>
          <w:rFonts w:ascii="Times New Roman" w:hAnsi="Times New Roman" w:cs="Times New Roman"/>
          <w:sz w:val="28"/>
          <w:szCs w:val="28"/>
          <w:lang w:val="uk-UA"/>
        </w:rPr>
        <w:t xml:space="preserve">нановолокон кремнію </w:t>
      </w:r>
    </w:p>
    <w:p w:rsidR="00C673CD" w:rsidRPr="00B5393C" w:rsidRDefault="00E63330" w:rsidP="00B5393C">
      <w:pPr>
        <w:spacing w:line="360" w:lineRule="auto"/>
        <w:jc w:val="both"/>
        <w:rPr>
          <w:rFonts w:asciiTheme="minorHAnsi" w:hAnsiTheme="minorHAnsi" w:cstheme="minorBidi"/>
          <w:sz w:val="28"/>
          <w:szCs w:val="28"/>
          <w:lang w:val="uk-UA"/>
        </w:rPr>
      </w:pPr>
      <w:r w:rsidRPr="00B5393C">
        <w:rPr>
          <w:sz w:val="28"/>
          <w:szCs w:val="28"/>
          <w:lang w:val="uk-UA"/>
        </w:rPr>
        <w:t>та його композиту з золотом</w:t>
      </w:r>
      <w:r w:rsidR="00B5393C" w:rsidRPr="00B5393C">
        <w:rPr>
          <w:sz w:val="28"/>
          <w:szCs w:val="28"/>
          <w:lang w:val="uk-UA"/>
        </w:rPr>
        <w:t>…………</w:t>
      </w:r>
      <w:r w:rsidR="00B5393C">
        <w:rPr>
          <w:sz w:val="28"/>
          <w:szCs w:val="28"/>
          <w:lang w:val="uk-UA"/>
        </w:rPr>
        <w:t>………………………</w:t>
      </w:r>
      <w:r w:rsidR="00B5393C" w:rsidRPr="00B5393C">
        <w:rPr>
          <w:sz w:val="28"/>
          <w:szCs w:val="28"/>
          <w:lang w:val="uk-UA"/>
        </w:rPr>
        <w:t>………………21</w:t>
      </w:r>
    </w:p>
    <w:p w:rsidR="00C673CD" w:rsidRPr="00B5393C" w:rsidRDefault="00E845B0" w:rsidP="00B5393C">
      <w:pPr>
        <w:pStyle w:val="a3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393C">
        <w:rPr>
          <w:rFonts w:ascii="Times New Roman" w:hAnsi="Times New Roman" w:cs="Times New Roman"/>
          <w:sz w:val="28"/>
          <w:szCs w:val="28"/>
          <w:lang w:val="uk-UA"/>
        </w:rPr>
        <w:t xml:space="preserve">Скануюча електронна мікроскопія </w:t>
      </w:r>
      <w:r w:rsidR="00C673CD" w:rsidRPr="00B5393C">
        <w:rPr>
          <w:rFonts w:ascii="Times New Roman" w:hAnsi="Times New Roman" w:cs="Times New Roman"/>
          <w:sz w:val="28"/>
          <w:szCs w:val="28"/>
          <w:lang w:val="uk-UA"/>
        </w:rPr>
        <w:t>нановолокон кремнію</w:t>
      </w:r>
      <w:r w:rsidR="00B5393C">
        <w:rPr>
          <w:rFonts w:ascii="Times New Roman" w:hAnsi="Times New Roman" w:cs="Times New Roman"/>
          <w:sz w:val="28"/>
          <w:szCs w:val="28"/>
          <w:lang w:val="uk-UA"/>
        </w:rPr>
        <w:t>……...</w:t>
      </w:r>
      <w:r w:rsidR="007A0213" w:rsidRPr="00B5393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B5393C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B5393C" w:rsidRPr="00B5393C" w:rsidRDefault="00B5393C" w:rsidP="00B5393C">
      <w:pPr>
        <w:pStyle w:val="a3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5393C">
        <w:rPr>
          <w:rFonts w:ascii="Times New Roman" w:hAnsi="Times New Roman" w:cs="Times New Roman"/>
          <w:sz w:val="28"/>
          <w:szCs w:val="28"/>
          <w:lang w:val="uk-UA"/>
        </w:rPr>
        <w:t>Скануюча електронна мікроскопія композиту нановолокон кремнію з золотом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………………………………………………….24</w:t>
      </w:r>
    </w:p>
    <w:p w:rsidR="00195872" w:rsidRPr="004130A5" w:rsidRDefault="00195872" w:rsidP="00B5393C">
      <w:pPr>
        <w:pStyle w:val="a3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B5393C">
        <w:rPr>
          <w:rFonts w:ascii="Times New Roman" w:hAnsi="Times New Roman" w:cs="Times New Roman"/>
          <w:sz w:val="28"/>
          <w:szCs w:val="28"/>
          <w:lang w:val="uk-UA"/>
        </w:rPr>
        <w:t>Раманівська спектроскопія</w:t>
      </w:r>
      <w:r w:rsidR="007A0213" w:rsidRPr="00B5393C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7A0213" w:rsidRPr="00B5393C">
        <w:rPr>
          <w:rFonts w:ascii="Times New Roman" w:hAnsi="Times New Roman" w:cs="Times New Roman"/>
          <w:sz w:val="28"/>
          <w:szCs w:val="28"/>
          <w:lang w:val="ru-RU"/>
        </w:rPr>
        <w:t>………………………………...</w:t>
      </w:r>
      <w:r w:rsidR="00B5393C">
        <w:rPr>
          <w:rFonts w:ascii="Times New Roman" w:hAnsi="Times New Roman" w:cs="Times New Roman"/>
          <w:sz w:val="28"/>
          <w:szCs w:val="28"/>
          <w:lang w:val="uk-UA"/>
        </w:rPr>
        <w:t>..........</w:t>
      </w:r>
      <w:r w:rsidR="008929B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5393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8929B1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4130A5" w:rsidRPr="00B5393C" w:rsidRDefault="004130A5" w:rsidP="00B5393C">
      <w:pPr>
        <w:pStyle w:val="a3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Конфокальна мікроскопія…………………………………………………3</w:t>
      </w:r>
      <w:r w:rsidR="008929B1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B71ADC" w:rsidRPr="0090170F" w:rsidRDefault="007A0213" w:rsidP="00567B5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Результати роботи та висновки</w:t>
      </w:r>
      <w:r w:rsidRPr="007A0213">
        <w:rPr>
          <w:bCs/>
          <w:sz w:val="28"/>
          <w:szCs w:val="28"/>
        </w:rPr>
        <w:t>………………………………………………</w:t>
      </w:r>
      <w:r w:rsidR="0090170F">
        <w:rPr>
          <w:bCs/>
          <w:sz w:val="28"/>
          <w:szCs w:val="28"/>
          <w:lang w:val="uk-UA"/>
        </w:rPr>
        <w:t>3</w:t>
      </w:r>
      <w:r w:rsidR="008929B1">
        <w:rPr>
          <w:bCs/>
          <w:sz w:val="28"/>
          <w:szCs w:val="28"/>
          <w:lang w:val="uk-UA"/>
        </w:rPr>
        <w:t>4</w:t>
      </w:r>
    </w:p>
    <w:p w:rsidR="00067708" w:rsidRPr="0090170F" w:rsidRDefault="00B17D2A" w:rsidP="00B5393C">
      <w:pPr>
        <w:spacing w:line="360" w:lineRule="auto"/>
        <w:jc w:val="both"/>
        <w:rPr>
          <w:sz w:val="28"/>
          <w:szCs w:val="28"/>
          <w:lang w:val="uk-UA"/>
        </w:rPr>
      </w:pPr>
      <w:r w:rsidRPr="00B17D2A">
        <w:rPr>
          <w:sz w:val="28"/>
          <w:szCs w:val="28"/>
          <w:lang w:val="uk-UA"/>
        </w:rPr>
        <w:t>Список використаних джерел</w:t>
      </w:r>
      <w:r w:rsidR="007A0213" w:rsidRPr="007A0213">
        <w:rPr>
          <w:sz w:val="28"/>
          <w:szCs w:val="28"/>
        </w:rPr>
        <w:t>………………………………………………</w:t>
      </w:r>
      <w:r w:rsidR="007A0213" w:rsidRPr="00B5393C">
        <w:rPr>
          <w:sz w:val="28"/>
          <w:szCs w:val="28"/>
        </w:rPr>
        <w:t>..</w:t>
      </w:r>
      <w:r w:rsidR="0090170F">
        <w:rPr>
          <w:sz w:val="28"/>
          <w:szCs w:val="28"/>
          <w:lang w:val="uk-UA"/>
        </w:rPr>
        <w:t>3</w:t>
      </w:r>
      <w:r w:rsidR="008929B1">
        <w:rPr>
          <w:sz w:val="28"/>
          <w:szCs w:val="28"/>
          <w:lang w:val="uk-UA"/>
        </w:rPr>
        <w:t>6</w:t>
      </w:r>
    </w:p>
    <w:p w:rsidR="00F7107E" w:rsidRDefault="00F7107E">
      <w:pPr>
        <w:spacing w:after="200" w:line="276" w:lineRule="auto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</w:p>
    <w:p w:rsidR="004B22CA" w:rsidRPr="004B22CA" w:rsidRDefault="004B22CA" w:rsidP="004B22CA">
      <w:pPr>
        <w:spacing w:line="480" w:lineRule="auto"/>
        <w:jc w:val="center"/>
        <w:rPr>
          <w:rFonts w:asciiTheme="minorHAnsi" w:hAnsiTheme="minorHAnsi" w:cstheme="minorBidi"/>
          <w:b/>
          <w:sz w:val="28"/>
          <w:szCs w:val="28"/>
          <w:lang w:val="uk-UA"/>
        </w:rPr>
      </w:pPr>
      <w:r w:rsidRPr="004B22CA">
        <w:rPr>
          <w:b/>
          <w:sz w:val="28"/>
          <w:szCs w:val="28"/>
          <w:lang w:val="uk-UA"/>
        </w:rPr>
        <w:t>ВСТУП</w:t>
      </w:r>
    </w:p>
    <w:p w:rsidR="00142F60" w:rsidRDefault="00090DE7" w:rsidP="00260CB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Pr="00090DE7">
        <w:rPr>
          <w:sz w:val="28"/>
          <w:szCs w:val="28"/>
          <w:lang w:val="uk-UA"/>
        </w:rPr>
        <w:t xml:space="preserve"> всьому світі </w:t>
      </w:r>
      <w:r>
        <w:rPr>
          <w:sz w:val="28"/>
          <w:szCs w:val="28"/>
          <w:lang w:val="uk-UA"/>
        </w:rPr>
        <w:t xml:space="preserve">зростає </w:t>
      </w:r>
      <w:r w:rsidRPr="00090DE7">
        <w:rPr>
          <w:sz w:val="28"/>
          <w:szCs w:val="28"/>
          <w:lang w:val="uk-UA"/>
        </w:rPr>
        <w:t xml:space="preserve">дослідницький інтерес </w:t>
      </w:r>
      <w:r>
        <w:rPr>
          <w:sz w:val="28"/>
          <w:szCs w:val="28"/>
          <w:lang w:val="uk-UA"/>
        </w:rPr>
        <w:t xml:space="preserve"> до н</w:t>
      </w:r>
      <w:r w:rsidRPr="00090DE7">
        <w:rPr>
          <w:sz w:val="28"/>
          <w:szCs w:val="28"/>
          <w:lang w:val="uk-UA"/>
        </w:rPr>
        <w:t>ановолок</w:t>
      </w:r>
      <w:r>
        <w:rPr>
          <w:sz w:val="28"/>
          <w:szCs w:val="28"/>
          <w:lang w:val="uk-UA"/>
        </w:rPr>
        <w:t>он</w:t>
      </w:r>
      <w:r w:rsidRPr="00090DE7">
        <w:rPr>
          <w:sz w:val="28"/>
          <w:szCs w:val="28"/>
          <w:lang w:val="uk-UA"/>
        </w:rPr>
        <w:t xml:space="preserve"> кремнію (SiNwi) через їх </w:t>
      </w:r>
      <w:r w:rsidR="001E0169">
        <w:rPr>
          <w:sz w:val="28"/>
          <w:szCs w:val="28"/>
          <w:lang w:val="uk-UA"/>
        </w:rPr>
        <w:t>унікальні</w:t>
      </w:r>
      <w:r w:rsidRPr="00090DE7">
        <w:rPr>
          <w:sz w:val="28"/>
          <w:szCs w:val="28"/>
          <w:lang w:val="uk-UA"/>
        </w:rPr>
        <w:t xml:space="preserve"> властивості і застосування в широкому спектрі </w:t>
      </w:r>
      <w:r w:rsidR="001E0169">
        <w:rPr>
          <w:sz w:val="28"/>
          <w:szCs w:val="28"/>
          <w:lang w:val="uk-UA"/>
        </w:rPr>
        <w:t>наукових та промислових областей</w:t>
      </w:r>
      <w:r w:rsidRPr="00090DE7">
        <w:rPr>
          <w:sz w:val="28"/>
          <w:szCs w:val="28"/>
          <w:lang w:val="uk-UA"/>
        </w:rPr>
        <w:t xml:space="preserve">, таких як </w:t>
      </w:r>
      <w:r w:rsidR="000155C0">
        <w:rPr>
          <w:sz w:val="28"/>
          <w:szCs w:val="28"/>
          <w:lang w:val="uk-UA"/>
        </w:rPr>
        <w:t>біосенсорика, сонячні елементи</w:t>
      </w:r>
      <w:r w:rsidR="000155C0" w:rsidRPr="00090DE7">
        <w:rPr>
          <w:sz w:val="28"/>
          <w:szCs w:val="28"/>
          <w:lang w:val="uk-UA"/>
        </w:rPr>
        <w:t xml:space="preserve">, </w:t>
      </w:r>
      <w:r w:rsidRPr="00090DE7">
        <w:rPr>
          <w:sz w:val="28"/>
          <w:szCs w:val="28"/>
          <w:lang w:val="uk-UA"/>
        </w:rPr>
        <w:t>електроніка, фо</w:t>
      </w:r>
      <w:r w:rsidR="000155C0">
        <w:rPr>
          <w:sz w:val="28"/>
          <w:szCs w:val="28"/>
          <w:lang w:val="uk-UA"/>
        </w:rPr>
        <w:t xml:space="preserve">тогальваніка, </w:t>
      </w:r>
      <w:r w:rsidR="00142F60">
        <w:rPr>
          <w:sz w:val="28"/>
          <w:szCs w:val="28"/>
          <w:lang w:val="uk-UA"/>
        </w:rPr>
        <w:t>молекулярне зондування</w:t>
      </w:r>
      <w:r w:rsidRPr="00090DE7">
        <w:rPr>
          <w:sz w:val="28"/>
          <w:szCs w:val="28"/>
          <w:lang w:val="uk-UA"/>
        </w:rPr>
        <w:t>[1</w:t>
      </w:r>
      <w:r w:rsidR="005E7D71">
        <w:rPr>
          <w:sz w:val="28"/>
          <w:szCs w:val="28"/>
          <w:lang w:val="uk-UA"/>
        </w:rPr>
        <w:t>-3</w:t>
      </w:r>
      <w:r w:rsidRPr="00090DE7">
        <w:rPr>
          <w:sz w:val="28"/>
          <w:szCs w:val="28"/>
          <w:lang w:val="uk-UA"/>
        </w:rPr>
        <w:t>].</w:t>
      </w:r>
      <w:r w:rsidR="008A349F" w:rsidRPr="00090DE7">
        <w:rPr>
          <w:sz w:val="28"/>
          <w:szCs w:val="28"/>
          <w:lang w:val="uk-UA"/>
        </w:rPr>
        <w:t>SiNwi</w:t>
      </w:r>
      <w:r w:rsidR="008A349F">
        <w:rPr>
          <w:sz w:val="28"/>
          <w:szCs w:val="28"/>
          <w:lang w:val="uk-UA"/>
        </w:rPr>
        <w:t xml:space="preserve"> в першу чергу є </w:t>
      </w:r>
      <w:r w:rsidR="008A349F" w:rsidRPr="008A349F">
        <w:rPr>
          <w:sz w:val="28"/>
          <w:szCs w:val="28"/>
          <w:lang w:val="uk-UA"/>
        </w:rPr>
        <w:t>перспективн</w:t>
      </w:r>
      <w:r w:rsidR="008A349F">
        <w:rPr>
          <w:sz w:val="28"/>
          <w:szCs w:val="28"/>
          <w:lang w:val="uk-UA"/>
        </w:rPr>
        <w:t xml:space="preserve">ими </w:t>
      </w:r>
      <w:r w:rsidR="008A349F" w:rsidRPr="008A349F">
        <w:rPr>
          <w:sz w:val="28"/>
          <w:szCs w:val="28"/>
          <w:lang w:val="uk-UA"/>
        </w:rPr>
        <w:t>платформ</w:t>
      </w:r>
      <w:r w:rsidR="008A349F">
        <w:rPr>
          <w:sz w:val="28"/>
          <w:szCs w:val="28"/>
          <w:lang w:val="uk-UA"/>
        </w:rPr>
        <w:t>ами</w:t>
      </w:r>
      <w:r w:rsidR="008A349F" w:rsidRPr="008A349F">
        <w:rPr>
          <w:sz w:val="28"/>
          <w:szCs w:val="28"/>
          <w:lang w:val="uk-UA"/>
        </w:rPr>
        <w:t xml:space="preserve"> для реалізації нового класу </w:t>
      </w:r>
      <w:r w:rsidR="008A349F">
        <w:rPr>
          <w:sz w:val="28"/>
          <w:szCs w:val="28"/>
          <w:lang w:val="uk-UA"/>
        </w:rPr>
        <w:t xml:space="preserve">біосенсорних пристроїв </w:t>
      </w:r>
      <w:r w:rsidR="008A349F" w:rsidRPr="008A349F">
        <w:rPr>
          <w:sz w:val="28"/>
          <w:szCs w:val="28"/>
          <w:lang w:val="uk-UA"/>
        </w:rPr>
        <w:t xml:space="preserve">з низькою вартістю та високою продуктивністю завдяки їхнім чудовим фізичним властивостям та </w:t>
      </w:r>
      <w:r w:rsidR="00260CB4">
        <w:rPr>
          <w:sz w:val="28"/>
          <w:szCs w:val="28"/>
          <w:lang w:val="uk-UA"/>
        </w:rPr>
        <w:t xml:space="preserve">великому значенню </w:t>
      </w:r>
      <w:r w:rsidR="008A349F">
        <w:rPr>
          <w:sz w:val="28"/>
          <w:szCs w:val="28"/>
          <w:lang w:val="uk-UA"/>
        </w:rPr>
        <w:t>ефективн</w:t>
      </w:r>
      <w:r w:rsidR="00260CB4">
        <w:rPr>
          <w:sz w:val="28"/>
          <w:szCs w:val="28"/>
          <w:lang w:val="uk-UA"/>
        </w:rPr>
        <w:t>ої</w:t>
      </w:r>
      <w:r w:rsidR="008A349F">
        <w:rPr>
          <w:sz w:val="28"/>
          <w:szCs w:val="28"/>
          <w:lang w:val="uk-UA"/>
        </w:rPr>
        <w:t xml:space="preserve"> поверхні</w:t>
      </w:r>
      <w:r w:rsidR="008A349F" w:rsidRPr="008A349F">
        <w:rPr>
          <w:sz w:val="28"/>
          <w:szCs w:val="28"/>
          <w:lang w:val="uk-UA"/>
        </w:rPr>
        <w:t xml:space="preserve">, що значно підвищує їх потенціал у </w:t>
      </w:r>
      <w:r w:rsidR="008A349F">
        <w:rPr>
          <w:sz w:val="28"/>
          <w:szCs w:val="28"/>
          <w:lang w:val="uk-UA"/>
        </w:rPr>
        <w:t xml:space="preserve">сенсориці. </w:t>
      </w:r>
    </w:p>
    <w:p w:rsidR="00090DE7" w:rsidRDefault="00260CB4" w:rsidP="00260CB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260CB4">
        <w:rPr>
          <w:sz w:val="28"/>
          <w:szCs w:val="28"/>
          <w:lang w:val="uk-UA"/>
        </w:rPr>
        <w:t>Кремній</w:t>
      </w:r>
      <w:r>
        <w:rPr>
          <w:sz w:val="28"/>
          <w:szCs w:val="28"/>
          <w:lang w:val="uk-UA"/>
        </w:rPr>
        <w:t xml:space="preserve"> (</w:t>
      </w:r>
      <w:r w:rsidRPr="00260CB4">
        <w:rPr>
          <w:sz w:val="28"/>
          <w:szCs w:val="28"/>
          <w:lang w:val="uk-UA"/>
        </w:rPr>
        <w:t>Si</w:t>
      </w:r>
      <w:r>
        <w:rPr>
          <w:sz w:val="28"/>
          <w:szCs w:val="28"/>
          <w:lang w:val="uk-UA"/>
        </w:rPr>
        <w:t>)</w:t>
      </w:r>
      <w:r w:rsidRPr="00260CB4">
        <w:rPr>
          <w:sz w:val="28"/>
          <w:szCs w:val="28"/>
          <w:lang w:val="uk-UA"/>
        </w:rPr>
        <w:t xml:space="preserve"> є провідним матеріалом для мікроелектроніки та </w:t>
      </w:r>
      <w:r>
        <w:rPr>
          <w:sz w:val="28"/>
          <w:szCs w:val="28"/>
          <w:lang w:val="uk-UA"/>
        </w:rPr>
        <w:t xml:space="preserve">для </w:t>
      </w:r>
      <w:r w:rsidRPr="00260CB4">
        <w:rPr>
          <w:sz w:val="28"/>
          <w:szCs w:val="28"/>
          <w:lang w:val="uk-UA"/>
        </w:rPr>
        <w:t>реалізаці</w:t>
      </w:r>
      <w:r>
        <w:rPr>
          <w:sz w:val="28"/>
          <w:szCs w:val="28"/>
          <w:lang w:val="uk-UA"/>
        </w:rPr>
        <w:t xml:space="preserve">ї </w:t>
      </w:r>
      <w:r w:rsidRPr="00260CB4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нноваційних сенсорних пристроїв. </w:t>
      </w:r>
      <w:r w:rsidRPr="00260CB4">
        <w:rPr>
          <w:sz w:val="28"/>
          <w:szCs w:val="28"/>
          <w:lang w:val="uk-UA"/>
        </w:rPr>
        <w:t>Кіль</w:t>
      </w:r>
      <w:r>
        <w:rPr>
          <w:sz w:val="28"/>
          <w:szCs w:val="28"/>
          <w:lang w:val="uk-UA"/>
        </w:rPr>
        <w:t xml:space="preserve">ка груп продемонстрували чудові </w:t>
      </w:r>
      <w:r w:rsidRPr="00260CB4">
        <w:rPr>
          <w:sz w:val="28"/>
          <w:szCs w:val="28"/>
          <w:lang w:val="uk-UA"/>
        </w:rPr>
        <w:t>чутливі характеристики напівпровідникових нано</w:t>
      </w:r>
      <w:r>
        <w:rPr>
          <w:sz w:val="28"/>
          <w:szCs w:val="28"/>
          <w:lang w:val="uk-UA"/>
        </w:rPr>
        <w:t>стовбців</w:t>
      </w:r>
      <w:r w:rsidRPr="00260CB4">
        <w:rPr>
          <w:sz w:val="28"/>
          <w:szCs w:val="28"/>
          <w:lang w:val="uk-UA"/>
        </w:rPr>
        <w:t xml:space="preserve"> (</w:t>
      </w:r>
      <w:r w:rsidRPr="002E050A">
        <w:rPr>
          <w:sz w:val="28"/>
          <w:szCs w:val="28"/>
          <w:lang w:val="uk-UA"/>
        </w:rPr>
        <w:t>NP</w:t>
      </w:r>
      <w:r w:rsidRPr="00260CB4">
        <w:rPr>
          <w:sz w:val="28"/>
          <w:szCs w:val="28"/>
          <w:lang w:val="uk-UA"/>
        </w:rPr>
        <w:t xml:space="preserve">) </w:t>
      </w:r>
      <w:r w:rsidRPr="00090DE7">
        <w:rPr>
          <w:sz w:val="28"/>
          <w:szCs w:val="28"/>
          <w:lang w:val="uk-UA"/>
        </w:rPr>
        <w:t>[</w:t>
      </w:r>
      <w:r w:rsidR="005E7D71">
        <w:rPr>
          <w:sz w:val="28"/>
          <w:szCs w:val="28"/>
          <w:lang w:val="uk-UA"/>
        </w:rPr>
        <w:t>4</w:t>
      </w:r>
      <w:r w:rsidRPr="00090DE7">
        <w:rPr>
          <w:sz w:val="28"/>
          <w:szCs w:val="28"/>
          <w:lang w:val="uk-UA"/>
        </w:rPr>
        <w:t>]</w:t>
      </w:r>
      <w:r w:rsidRPr="00260CB4">
        <w:rPr>
          <w:sz w:val="28"/>
          <w:szCs w:val="28"/>
          <w:lang w:val="uk-UA"/>
        </w:rPr>
        <w:t xml:space="preserve"> та нано</w:t>
      </w:r>
      <w:r>
        <w:rPr>
          <w:sz w:val="28"/>
          <w:szCs w:val="28"/>
          <w:lang w:val="uk-UA"/>
        </w:rPr>
        <w:t xml:space="preserve">волокон </w:t>
      </w:r>
      <w:r w:rsidRPr="00260CB4">
        <w:rPr>
          <w:sz w:val="28"/>
          <w:szCs w:val="28"/>
          <w:lang w:val="uk-UA"/>
        </w:rPr>
        <w:t>(</w:t>
      </w:r>
      <w:r w:rsidRPr="00090DE7">
        <w:rPr>
          <w:sz w:val="28"/>
          <w:szCs w:val="28"/>
          <w:lang w:val="uk-UA"/>
        </w:rPr>
        <w:t>Nwi</w:t>
      </w:r>
      <w:r w:rsidRPr="00260CB4">
        <w:rPr>
          <w:sz w:val="28"/>
          <w:szCs w:val="28"/>
          <w:lang w:val="uk-UA"/>
        </w:rPr>
        <w:t xml:space="preserve">) </w:t>
      </w:r>
      <w:r w:rsidRPr="00090DE7">
        <w:rPr>
          <w:sz w:val="28"/>
          <w:szCs w:val="28"/>
          <w:lang w:val="uk-UA"/>
        </w:rPr>
        <w:t>[</w:t>
      </w:r>
      <w:r w:rsidR="005E7D71">
        <w:rPr>
          <w:sz w:val="28"/>
          <w:szCs w:val="28"/>
          <w:lang w:val="uk-UA"/>
        </w:rPr>
        <w:t>5</w:t>
      </w:r>
      <w:r w:rsidRPr="00090DE7">
        <w:rPr>
          <w:sz w:val="28"/>
          <w:szCs w:val="28"/>
          <w:lang w:val="uk-UA"/>
        </w:rPr>
        <w:t>]</w:t>
      </w:r>
      <w:r w:rsidRPr="00260CB4">
        <w:rPr>
          <w:sz w:val="28"/>
          <w:szCs w:val="28"/>
          <w:lang w:val="uk-UA"/>
        </w:rPr>
        <w:t xml:space="preserve"> в основному шляхом експлуатації</w:t>
      </w:r>
      <w:r>
        <w:rPr>
          <w:sz w:val="28"/>
          <w:szCs w:val="28"/>
          <w:lang w:val="uk-UA"/>
        </w:rPr>
        <w:t xml:space="preserve"> варіацій їх електропровідності </w:t>
      </w:r>
      <w:r w:rsidRPr="00090DE7">
        <w:rPr>
          <w:sz w:val="28"/>
          <w:szCs w:val="28"/>
          <w:lang w:val="uk-UA"/>
        </w:rPr>
        <w:t>[</w:t>
      </w:r>
      <w:r w:rsidR="005E7D71">
        <w:rPr>
          <w:sz w:val="28"/>
          <w:szCs w:val="28"/>
          <w:lang w:val="uk-UA"/>
        </w:rPr>
        <w:t>6,7</w:t>
      </w:r>
      <w:r w:rsidRPr="00090DE7">
        <w:rPr>
          <w:sz w:val="28"/>
          <w:szCs w:val="28"/>
          <w:lang w:val="uk-UA"/>
        </w:rPr>
        <w:t>]</w:t>
      </w:r>
      <w:r w:rsidRPr="00260CB4">
        <w:rPr>
          <w:sz w:val="28"/>
          <w:szCs w:val="28"/>
          <w:lang w:val="uk-UA"/>
        </w:rPr>
        <w:t>.</w:t>
      </w:r>
      <w:r w:rsidR="00142F60">
        <w:rPr>
          <w:sz w:val="28"/>
          <w:szCs w:val="28"/>
          <w:lang w:val="uk-UA"/>
        </w:rPr>
        <w:t xml:space="preserve"> Але на даний момент питання структурних і оптичних властивостей нанов</w:t>
      </w:r>
      <w:r w:rsidR="0097055E">
        <w:rPr>
          <w:sz w:val="28"/>
          <w:szCs w:val="28"/>
          <w:lang w:val="uk-UA"/>
        </w:rPr>
        <w:t>о</w:t>
      </w:r>
      <w:r w:rsidR="00142F60">
        <w:rPr>
          <w:sz w:val="28"/>
          <w:szCs w:val="28"/>
          <w:lang w:val="uk-UA"/>
        </w:rPr>
        <w:t>локон кремнію як композита з золотом залишається відкритим та великий інтерес представляє можливість створення кремнієвих нанов</w:t>
      </w:r>
      <w:r w:rsidR="0097055E">
        <w:rPr>
          <w:sz w:val="28"/>
          <w:szCs w:val="28"/>
          <w:lang w:val="uk-UA"/>
        </w:rPr>
        <w:t>о</w:t>
      </w:r>
      <w:r w:rsidR="00142F60">
        <w:rPr>
          <w:sz w:val="28"/>
          <w:szCs w:val="28"/>
          <w:lang w:val="uk-UA"/>
        </w:rPr>
        <w:t xml:space="preserve">локнових підкладок з композитами золота для застосування для біологічних дослідів. </w:t>
      </w:r>
    </w:p>
    <w:p w:rsidR="003546BB" w:rsidRDefault="003A1F01" w:rsidP="008A349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A1F01">
        <w:rPr>
          <w:b/>
          <w:sz w:val="28"/>
          <w:szCs w:val="28"/>
          <w:lang w:val="uk-UA"/>
        </w:rPr>
        <w:t>М</w:t>
      </w:r>
      <w:r w:rsidR="003546BB" w:rsidRPr="003A1F01">
        <w:rPr>
          <w:b/>
          <w:sz w:val="28"/>
          <w:szCs w:val="28"/>
          <w:lang w:val="uk-UA"/>
        </w:rPr>
        <w:t>етою</w:t>
      </w:r>
      <w:r w:rsidR="003546BB">
        <w:rPr>
          <w:sz w:val="28"/>
          <w:szCs w:val="28"/>
          <w:lang w:val="uk-UA"/>
        </w:rPr>
        <w:t xml:space="preserve"> даної наукової роботи є дослідити структурні та оптичні властивості нановолокон кремнію та їх композитів з золотом</w:t>
      </w:r>
      <w:r>
        <w:rPr>
          <w:sz w:val="28"/>
          <w:szCs w:val="28"/>
          <w:lang w:val="uk-UA"/>
        </w:rPr>
        <w:t>, зважаючи на актуальність даної теми та відкритих питань, що постали перед наукою</w:t>
      </w:r>
      <w:r w:rsidR="003546BB">
        <w:rPr>
          <w:sz w:val="28"/>
          <w:szCs w:val="28"/>
          <w:lang w:val="uk-UA"/>
        </w:rPr>
        <w:t>. Дізнатися про можливу придатність під</w:t>
      </w:r>
      <w:r w:rsidR="00142F60">
        <w:rPr>
          <w:sz w:val="28"/>
          <w:szCs w:val="28"/>
          <w:lang w:val="uk-UA"/>
        </w:rPr>
        <w:t>кладок</w:t>
      </w:r>
      <w:r w:rsidR="003546BB">
        <w:rPr>
          <w:sz w:val="28"/>
          <w:szCs w:val="28"/>
          <w:lang w:val="uk-UA"/>
        </w:rPr>
        <w:t xml:space="preserve"> на </w:t>
      </w:r>
      <w:r w:rsidR="00142F60">
        <w:rPr>
          <w:sz w:val="28"/>
          <w:szCs w:val="28"/>
          <w:lang w:val="uk-UA"/>
        </w:rPr>
        <w:t>основі</w:t>
      </w:r>
      <w:r w:rsidR="003546BB">
        <w:rPr>
          <w:sz w:val="28"/>
          <w:szCs w:val="28"/>
          <w:lang w:val="uk-UA"/>
        </w:rPr>
        <w:t xml:space="preserve"> нановолокон кремнію з золотом для застосування в біосенсорних </w:t>
      </w:r>
      <w:r w:rsidR="00311FA6">
        <w:rPr>
          <w:sz w:val="28"/>
          <w:szCs w:val="28"/>
          <w:lang w:val="uk-UA"/>
        </w:rPr>
        <w:t>дослідженнях</w:t>
      </w:r>
      <w:r w:rsidR="003546BB">
        <w:rPr>
          <w:sz w:val="28"/>
          <w:szCs w:val="28"/>
          <w:lang w:val="uk-UA"/>
        </w:rPr>
        <w:t xml:space="preserve">. </w:t>
      </w:r>
    </w:p>
    <w:p w:rsidR="003546BB" w:rsidRDefault="003546BB" w:rsidP="008A349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досягнення поставленої мети було зроблено такі кроки: </w:t>
      </w:r>
    </w:p>
    <w:p w:rsidR="003546BB" w:rsidRDefault="003546BB" w:rsidP="008A349F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3546BB">
        <w:rPr>
          <w:rFonts w:ascii="Times New Roman" w:hAnsi="Times New Roman" w:cs="Times New Roman"/>
          <w:sz w:val="28"/>
          <w:szCs w:val="28"/>
          <w:lang w:val="uk-UA"/>
        </w:rPr>
        <w:t xml:space="preserve">иготовлення </w:t>
      </w:r>
      <w:r>
        <w:rPr>
          <w:rFonts w:ascii="Times New Roman" w:hAnsi="Times New Roman" w:cs="Times New Roman"/>
          <w:sz w:val="28"/>
          <w:szCs w:val="28"/>
          <w:lang w:val="uk-UA"/>
        </w:rPr>
        <w:t>нанов</w:t>
      </w:r>
      <w:r w:rsidR="0097055E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локнових підкладок на основі кремнію хімічним неелектролітичним травленням та наносферною літографією; </w:t>
      </w:r>
    </w:p>
    <w:p w:rsidR="003546BB" w:rsidRDefault="003546BB" w:rsidP="008A349F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перевірка скануючою електронною мікроскопією структурних властивостей отриманих підкладок;</w:t>
      </w:r>
    </w:p>
    <w:p w:rsidR="003546BB" w:rsidRDefault="00F45D48" w:rsidP="008A349F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перевірка раманівським спектральним аналізом оптичних властивостей підкладок. Впевнитись за допомогою Раманівського спектрального аналізу, що на поверхні підкладок утворились комплекси золота та, що меркаптобензольна кислота</w:t>
      </w:r>
      <w:r w:rsidR="00637568">
        <w:rPr>
          <w:rFonts w:ascii="Times New Roman" w:hAnsi="Times New Roman" w:cs="Times New Roman"/>
          <w:sz w:val="28"/>
          <w:szCs w:val="28"/>
          <w:lang w:val="uk-UA"/>
        </w:rPr>
        <w:t xml:space="preserve"> (4МБК)</w:t>
      </w:r>
      <w:r w:rsidR="00142F60">
        <w:rPr>
          <w:rFonts w:ascii="Times New Roman" w:hAnsi="Times New Roman" w:cs="Times New Roman"/>
          <w:sz w:val="28"/>
          <w:szCs w:val="28"/>
          <w:lang w:val="uk-UA"/>
        </w:rPr>
        <w:t xml:space="preserve">, яка використовувалась як ланка для зв’язку золотих комплексів </w:t>
      </w:r>
      <w:r w:rsidR="00BF76E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42F60">
        <w:rPr>
          <w:rFonts w:ascii="Times New Roman" w:hAnsi="Times New Roman" w:cs="Times New Roman"/>
          <w:sz w:val="28"/>
          <w:szCs w:val="28"/>
          <w:lang w:val="uk-UA"/>
        </w:rPr>
        <w:t xml:space="preserve"> потенційн</w:t>
      </w:r>
      <w:r w:rsidR="00BF76EC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="00142F60">
        <w:rPr>
          <w:rFonts w:ascii="Times New Roman" w:hAnsi="Times New Roman" w:cs="Times New Roman"/>
          <w:sz w:val="28"/>
          <w:szCs w:val="28"/>
          <w:lang w:val="uk-UA"/>
        </w:rPr>
        <w:t xml:space="preserve"> біологічни</w:t>
      </w:r>
      <w:r w:rsidR="00BF76EC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142F60">
        <w:rPr>
          <w:rFonts w:ascii="Times New Roman" w:hAnsi="Times New Roman" w:cs="Times New Roman"/>
          <w:sz w:val="28"/>
          <w:szCs w:val="28"/>
          <w:lang w:val="uk-UA"/>
        </w:rPr>
        <w:t xml:space="preserve"> речовин</w:t>
      </w:r>
      <w:r w:rsidR="00BF76EC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142F6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вступила в ковалентний зв’язок </w:t>
      </w:r>
      <w:r w:rsidR="00053179">
        <w:rPr>
          <w:rFonts w:ascii="Times New Roman" w:hAnsi="Times New Roman" w:cs="Times New Roman"/>
          <w:sz w:val="28"/>
          <w:szCs w:val="28"/>
          <w:lang w:val="uk-UA"/>
        </w:rPr>
        <w:t>з золотом на поверхні підкладок;</w:t>
      </w:r>
    </w:p>
    <w:p w:rsidR="00053179" w:rsidRDefault="00053179" w:rsidP="008A349F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перевірка конфокальною мікроскопією придатності підкладок нановолокон кремнію з золотом та 4МБК для биосенсорики. </w:t>
      </w:r>
    </w:p>
    <w:p w:rsidR="00DC52A4" w:rsidRDefault="00F45D48" w:rsidP="006D09A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Скануюча електронна мікроскопія була вибрана, як метод оцінювання стр</w:t>
      </w:r>
      <w:r w:rsidR="006D09AE">
        <w:rPr>
          <w:sz w:val="28"/>
          <w:szCs w:val="28"/>
          <w:lang w:val="uk-UA"/>
        </w:rPr>
        <w:t xml:space="preserve">уктурних властивостей підкладки тому що </w:t>
      </w:r>
      <w:r w:rsidR="00142F60" w:rsidRPr="00142F60">
        <w:rPr>
          <w:sz w:val="28"/>
          <w:szCs w:val="28"/>
          <w:lang w:val="uk-UA"/>
        </w:rPr>
        <w:t>дозволяє одержувати зображення поверхні зразка з великою роздільною здатністю (менше мікрометра). Зображення, одержані за допомогою електронного мікроскопа, є тривимірними і зручними для вивченн</w:t>
      </w:r>
      <w:r w:rsidR="006D09AE">
        <w:rPr>
          <w:sz w:val="28"/>
          <w:szCs w:val="28"/>
          <w:lang w:val="uk-UA"/>
        </w:rPr>
        <w:t>я структури сканованої поверхні</w:t>
      </w:r>
      <w:r>
        <w:rPr>
          <w:sz w:val="28"/>
          <w:szCs w:val="28"/>
          <w:lang w:val="uk-UA"/>
        </w:rPr>
        <w:t xml:space="preserve">. </w:t>
      </w:r>
    </w:p>
    <w:p w:rsidR="00F45D48" w:rsidRPr="00DC52A4" w:rsidRDefault="00F45D48" w:rsidP="00DC52A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Раманівський структурний аналіз був обраний для оцінки </w:t>
      </w:r>
      <w:r w:rsidR="00BF76EC">
        <w:rPr>
          <w:sz w:val="28"/>
          <w:szCs w:val="28"/>
          <w:lang w:val="uk-UA"/>
        </w:rPr>
        <w:t xml:space="preserve">структурній та </w:t>
      </w:r>
      <w:r>
        <w:rPr>
          <w:sz w:val="28"/>
          <w:szCs w:val="28"/>
          <w:lang w:val="uk-UA"/>
        </w:rPr>
        <w:t xml:space="preserve">оптичних властивостей підкладки через те, що </w:t>
      </w:r>
      <w:r w:rsidR="006D09AE" w:rsidRPr="006D09AE">
        <w:rPr>
          <w:sz w:val="28"/>
          <w:szCs w:val="28"/>
          <w:lang w:val="uk-UA"/>
        </w:rPr>
        <w:t>комбінаційні сигнали можуть одержувати унікальні коливальні сигна</w:t>
      </w:r>
      <w:r w:rsidR="006D09AE">
        <w:rPr>
          <w:sz w:val="28"/>
          <w:szCs w:val="28"/>
          <w:lang w:val="uk-UA"/>
        </w:rPr>
        <w:t>л</w:t>
      </w:r>
      <w:r w:rsidR="006D09AE" w:rsidRPr="006D09AE">
        <w:rPr>
          <w:sz w:val="28"/>
          <w:szCs w:val="28"/>
          <w:lang w:val="uk-UA"/>
        </w:rPr>
        <w:t>и аналітів, пов'язані з хімічн</w:t>
      </w:r>
      <w:r w:rsidR="00DC52A4">
        <w:rPr>
          <w:sz w:val="28"/>
          <w:szCs w:val="28"/>
          <w:lang w:val="uk-UA"/>
        </w:rPr>
        <w:t>ою та структурною інформацією</w:t>
      </w:r>
      <w:r w:rsidR="006D09AE">
        <w:rPr>
          <w:sz w:val="28"/>
          <w:szCs w:val="28"/>
          <w:lang w:val="uk-UA"/>
        </w:rPr>
        <w:t xml:space="preserve">. </w:t>
      </w:r>
      <w:r w:rsidR="006D09AE" w:rsidRPr="006D09AE">
        <w:rPr>
          <w:sz w:val="28"/>
          <w:szCs w:val="28"/>
          <w:lang w:val="uk-UA"/>
        </w:rPr>
        <w:t xml:space="preserve">У порівнянні з піками флуоресценції, більшість комбінаційних смуг </w:t>
      </w:r>
      <w:r w:rsidR="006D09AE">
        <w:rPr>
          <w:sz w:val="28"/>
          <w:szCs w:val="28"/>
          <w:lang w:val="uk-UA"/>
        </w:rPr>
        <w:t xml:space="preserve">приблизно </w:t>
      </w:r>
      <w:r w:rsidR="00D666FD">
        <w:rPr>
          <w:sz w:val="28"/>
          <w:szCs w:val="28"/>
          <w:lang w:val="uk-UA"/>
        </w:rPr>
        <w:t>у</w:t>
      </w:r>
      <w:r w:rsidR="006D09AE" w:rsidRPr="006D09AE">
        <w:rPr>
          <w:sz w:val="28"/>
          <w:szCs w:val="28"/>
          <w:lang w:val="uk-UA"/>
        </w:rPr>
        <w:t xml:space="preserve">100 разів вужчі, що зменшує спектральне накладання і робить </w:t>
      </w:r>
      <w:r w:rsidR="006D09AE">
        <w:rPr>
          <w:sz w:val="28"/>
          <w:szCs w:val="28"/>
          <w:lang w:val="uk-UA"/>
        </w:rPr>
        <w:t>близькі</w:t>
      </w:r>
      <w:r w:rsidR="006D09AE" w:rsidRPr="006D09AE">
        <w:rPr>
          <w:sz w:val="28"/>
          <w:szCs w:val="28"/>
          <w:lang w:val="uk-UA"/>
        </w:rPr>
        <w:t xml:space="preserve"> міт</w:t>
      </w:r>
      <w:r w:rsidR="006D09AE">
        <w:rPr>
          <w:sz w:val="28"/>
          <w:szCs w:val="28"/>
          <w:lang w:val="uk-UA"/>
        </w:rPr>
        <w:t>ки</w:t>
      </w:r>
      <w:r w:rsidR="006D09AE" w:rsidRPr="006D09AE">
        <w:rPr>
          <w:sz w:val="28"/>
          <w:szCs w:val="28"/>
          <w:lang w:val="uk-UA"/>
        </w:rPr>
        <w:t xml:space="preserve"> доступним.</w:t>
      </w:r>
      <w:r w:rsidR="00DC52A4" w:rsidRPr="00DC52A4">
        <w:rPr>
          <w:sz w:val="28"/>
          <w:szCs w:val="28"/>
          <w:lang w:val="uk-UA"/>
        </w:rPr>
        <w:t>Підсилена поверхнею раманівська спектроскопія (SERS) є інструментом, який надає інформацію шляхом комбінаційного розсіяння, що пос</w:t>
      </w:r>
      <w:r w:rsidR="00DC52A4">
        <w:rPr>
          <w:sz w:val="28"/>
          <w:szCs w:val="28"/>
          <w:lang w:val="uk-UA"/>
        </w:rPr>
        <w:t>илюється електромагнітним полем</w:t>
      </w:r>
      <w:r w:rsidR="00DC52A4" w:rsidRPr="00DC52A4">
        <w:rPr>
          <w:sz w:val="28"/>
          <w:szCs w:val="28"/>
          <w:lang w:val="uk-UA"/>
        </w:rPr>
        <w:t xml:space="preserve"> на плазмонних підкладках. SERS</w:t>
      </w:r>
      <w:r w:rsidR="00DC52A4">
        <w:rPr>
          <w:sz w:val="28"/>
          <w:szCs w:val="28"/>
          <w:lang w:val="uk-UA"/>
        </w:rPr>
        <w:t xml:space="preserve"> придатна</w:t>
      </w:r>
      <w:r w:rsidR="00DC52A4" w:rsidRPr="00DC52A4">
        <w:rPr>
          <w:sz w:val="28"/>
          <w:szCs w:val="28"/>
          <w:lang w:val="uk-UA"/>
        </w:rPr>
        <w:t xml:space="preserve"> длямолекулярн</w:t>
      </w:r>
      <w:r w:rsidR="00DC52A4">
        <w:rPr>
          <w:sz w:val="28"/>
          <w:szCs w:val="28"/>
          <w:lang w:val="uk-UA"/>
        </w:rPr>
        <w:t>ого</w:t>
      </w:r>
      <w:r w:rsidR="00DC52A4" w:rsidRPr="00DC52A4">
        <w:rPr>
          <w:sz w:val="28"/>
          <w:szCs w:val="28"/>
          <w:lang w:val="uk-UA"/>
        </w:rPr>
        <w:t xml:space="preserve"> виявлення з високими чинниками підвищення. </w:t>
      </w:r>
      <w:r w:rsidR="00DC52A4">
        <w:rPr>
          <w:sz w:val="28"/>
          <w:szCs w:val="28"/>
          <w:lang w:val="uk-UA"/>
        </w:rPr>
        <w:t>Також за</w:t>
      </w:r>
      <w:r w:rsidR="00471DB6">
        <w:rPr>
          <w:sz w:val="28"/>
          <w:szCs w:val="28"/>
          <w:lang w:val="uk-UA"/>
        </w:rPr>
        <w:t xml:space="preserve"> допомогою раманівської</w:t>
      </w:r>
      <w:r w:rsidR="00637568">
        <w:rPr>
          <w:sz w:val="28"/>
          <w:szCs w:val="28"/>
          <w:lang w:val="uk-UA"/>
        </w:rPr>
        <w:t xml:space="preserve"> спектроскопії можливо отримати фононі спектри та з’ясувати які з мод являються активними. </w:t>
      </w:r>
    </w:p>
    <w:p w:rsidR="00065E3E" w:rsidRPr="004B22CA" w:rsidRDefault="00065E3E" w:rsidP="00121421">
      <w:pPr>
        <w:spacing w:after="200" w:line="276" w:lineRule="auto"/>
        <w:rPr>
          <w:sz w:val="28"/>
          <w:szCs w:val="28"/>
          <w:lang w:val="uk-UA"/>
        </w:rPr>
      </w:pPr>
      <w:r w:rsidRPr="004B22CA">
        <w:rPr>
          <w:sz w:val="28"/>
          <w:szCs w:val="28"/>
          <w:lang w:val="uk-UA"/>
        </w:rPr>
        <w:br w:type="page"/>
      </w:r>
    </w:p>
    <w:p w:rsidR="00D302E0" w:rsidRPr="006A1A6F" w:rsidRDefault="00BE46A4" w:rsidP="004B7574">
      <w:pPr>
        <w:spacing w:after="200" w:line="480" w:lineRule="auto"/>
        <w:jc w:val="center"/>
        <w:rPr>
          <w:b/>
          <w:bCs/>
          <w:caps/>
          <w:sz w:val="28"/>
          <w:szCs w:val="28"/>
          <w:lang w:val="uk-UA"/>
        </w:rPr>
      </w:pPr>
      <w:bookmarkStart w:id="0" w:name="_GoBack"/>
      <w:bookmarkEnd w:id="0"/>
      <w:r w:rsidRPr="00A212B0">
        <w:rPr>
          <w:b/>
          <w:caps/>
          <w:sz w:val="28"/>
          <w:szCs w:val="28"/>
        </w:rPr>
        <w:t>результати РОБОТИ та висновки</w:t>
      </w:r>
    </w:p>
    <w:p w:rsidR="004B7574" w:rsidRDefault="004B7574" w:rsidP="004B757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В проведеній нами роботі ми дослідили роботи науковців, які розробляли наноструктрури кремнію, а саме нан</w:t>
      </w:r>
      <w:r w:rsidR="001613E0">
        <w:rPr>
          <w:rFonts w:eastAsia="Calibri"/>
          <w:sz w:val="28"/>
          <w:szCs w:val="28"/>
          <w:lang w:val="uk-UA"/>
        </w:rPr>
        <w:t>о</w:t>
      </w:r>
      <w:r>
        <w:rPr>
          <w:rFonts w:eastAsia="Calibri"/>
          <w:sz w:val="28"/>
          <w:szCs w:val="28"/>
          <w:lang w:val="uk-UA"/>
        </w:rPr>
        <w:t xml:space="preserve">волокна та наностовбці. </w:t>
      </w:r>
      <w:r w:rsidR="00EA3A62">
        <w:rPr>
          <w:sz w:val="28"/>
          <w:szCs w:val="28"/>
          <w:lang w:val="uk-UA"/>
        </w:rPr>
        <w:t>Було виявлено найбільш ефективні методи створення наноструктур та обрано і модифіковано методи для розробки власних нанов</w:t>
      </w:r>
      <w:r w:rsidR="0097055E">
        <w:rPr>
          <w:sz w:val="28"/>
          <w:szCs w:val="28"/>
          <w:lang w:val="uk-UA"/>
        </w:rPr>
        <w:t>о</w:t>
      </w:r>
      <w:r w:rsidR="00EA3A62">
        <w:rPr>
          <w:sz w:val="28"/>
          <w:szCs w:val="28"/>
          <w:lang w:val="uk-UA"/>
        </w:rPr>
        <w:t xml:space="preserve">локон кремнію на його композитів з золотом. Також було виявлено найбільш придатний метод для створення кластерів золота на поверхні нановолокон кремнію. Було розроблено власний метод для створення тонкого шару золота на поверхні </w:t>
      </w:r>
      <w:r w:rsidR="00EA3A62" w:rsidRPr="001004DE">
        <w:rPr>
          <w:rFonts w:eastAsia="Calibri"/>
          <w:sz w:val="28"/>
          <w:szCs w:val="28"/>
          <w:lang w:val="uk-UA"/>
        </w:rPr>
        <w:t>SiN</w:t>
      </w:r>
      <w:r w:rsidR="00EA3A62" w:rsidRPr="00090DE7">
        <w:rPr>
          <w:sz w:val="28"/>
          <w:szCs w:val="28"/>
          <w:lang w:val="uk-UA"/>
        </w:rPr>
        <w:t>wi</w:t>
      </w:r>
      <w:r w:rsidR="00EA3A62">
        <w:rPr>
          <w:sz w:val="28"/>
          <w:szCs w:val="28"/>
          <w:lang w:val="uk-UA"/>
        </w:rPr>
        <w:t xml:space="preserve">. </w:t>
      </w:r>
    </w:p>
    <w:p w:rsidR="00EA3A62" w:rsidRDefault="00EA3A62" w:rsidP="004B757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Ми дослідили результати попередників в виявленні структурних та оптичних властивостей нановолокон кремнію та визначились з методами дослідження отриманих нами структур. </w:t>
      </w:r>
    </w:p>
    <w:p w:rsidR="00EA3A62" w:rsidRDefault="00EA3A62" w:rsidP="004B757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Нами було зроблено зразки нановолокон кремнію. Ці зразки були виготовлені комбінацією технік наносферної </w:t>
      </w:r>
      <w:r w:rsidR="006D0C5D">
        <w:rPr>
          <w:sz w:val="28"/>
          <w:szCs w:val="28"/>
          <w:lang w:val="uk-UA"/>
        </w:rPr>
        <w:t xml:space="preserve">літографії (за допомогою </w:t>
      </w:r>
      <w:r w:rsidR="006D0C5D" w:rsidRPr="00D635AB">
        <w:rPr>
          <w:sz w:val="28"/>
          <w:szCs w:val="28"/>
          <w:lang w:val="uk-UA"/>
        </w:rPr>
        <w:t>полістиренових наносфер</w:t>
      </w:r>
      <w:r w:rsidR="006D0C5D">
        <w:rPr>
          <w:sz w:val="28"/>
          <w:szCs w:val="28"/>
          <w:lang w:val="uk-UA"/>
        </w:rPr>
        <w:t xml:space="preserve">) та хімічного неелектролітичного травлення. </w:t>
      </w:r>
    </w:p>
    <w:p w:rsidR="006D0C5D" w:rsidRDefault="006D0C5D" w:rsidP="004B757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Була проведена </w:t>
      </w:r>
      <w:r w:rsidRPr="006D0C5D">
        <w:rPr>
          <w:sz w:val="28"/>
          <w:szCs w:val="28"/>
          <w:lang w:val="uk-UA"/>
        </w:rPr>
        <w:t>перевірка скануючою електронною мікроскопією структурних в</w:t>
      </w:r>
      <w:r>
        <w:rPr>
          <w:sz w:val="28"/>
          <w:szCs w:val="28"/>
          <w:lang w:val="uk-UA"/>
        </w:rPr>
        <w:t xml:space="preserve">ластивостей отриманих підкладок. </w:t>
      </w:r>
      <w:r w:rsidR="00353C52">
        <w:rPr>
          <w:sz w:val="28"/>
          <w:szCs w:val="28"/>
          <w:lang w:val="uk-UA"/>
        </w:rPr>
        <w:t>Було встановлено, що</w:t>
      </w:r>
      <w:r>
        <w:rPr>
          <w:sz w:val="28"/>
          <w:szCs w:val="28"/>
          <w:lang w:val="uk-UA"/>
        </w:rPr>
        <w:t xml:space="preserve"> м</w:t>
      </w:r>
      <w:r w:rsidRPr="00D635AB">
        <w:rPr>
          <w:sz w:val="28"/>
          <w:szCs w:val="28"/>
          <w:lang w:val="uk-UA"/>
        </w:rPr>
        <w:t xml:space="preserve">орфологія поверхні </w:t>
      </w:r>
      <w:r>
        <w:rPr>
          <w:sz w:val="28"/>
          <w:szCs w:val="28"/>
          <w:lang w:val="uk-UA"/>
        </w:rPr>
        <w:t xml:space="preserve">зразка нановолокон кремнію </w:t>
      </w:r>
      <w:r w:rsidRPr="00D635AB">
        <w:rPr>
          <w:sz w:val="28"/>
          <w:szCs w:val="28"/>
          <w:lang w:val="uk-UA"/>
        </w:rPr>
        <w:t xml:space="preserve">однорідна, упорядкована структура розташування скупчень </w:t>
      </w:r>
      <w:r>
        <w:rPr>
          <w:sz w:val="28"/>
          <w:szCs w:val="28"/>
          <w:lang w:val="uk-UA"/>
        </w:rPr>
        <w:t xml:space="preserve">нановолокон. </w:t>
      </w:r>
      <w:r w:rsidRPr="00017978">
        <w:rPr>
          <w:sz w:val="28"/>
          <w:szCs w:val="28"/>
          <w:lang w:val="uk-UA"/>
        </w:rPr>
        <w:t xml:space="preserve">Нановолокна об’єднуються </w:t>
      </w:r>
      <w:r>
        <w:rPr>
          <w:sz w:val="28"/>
          <w:szCs w:val="28"/>
          <w:lang w:val="uk-UA"/>
        </w:rPr>
        <w:t>в скупчення.</w:t>
      </w:r>
      <w:r w:rsidRPr="00D635AB">
        <w:rPr>
          <w:sz w:val="28"/>
          <w:szCs w:val="28"/>
          <w:lang w:val="uk-UA"/>
        </w:rPr>
        <w:t xml:space="preserve">Розподіл скупчень неоднорідний, висота скупчень нановолокон в середньому однакова. </w:t>
      </w:r>
      <w:r>
        <w:rPr>
          <w:sz w:val="28"/>
          <w:szCs w:val="28"/>
          <w:lang w:val="uk-UA"/>
        </w:rPr>
        <w:t>О</w:t>
      </w:r>
      <w:r w:rsidRPr="00017978">
        <w:rPr>
          <w:sz w:val="28"/>
          <w:szCs w:val="28"/>
          <w:lang w:val="uk-UA"/>
        </w:rPr>
        <w:t>креме нановолокно</w:t>
      </w:r>
      <w:r>
        <w:rPr>
          <w:sz w:val="28"/>
          <w:szCs w:val="28"/>
          <w:lang w:val="uk-UA"/>
        </w:rPr>
        <w:t xml:space="preserve"> кремнію</w:t>
      </w:r>
      <w:r w:rsidRPr="00017978">
        <w:rPr>
          <w:sz w:val="28"/>
          <w:szCs w:val="28"/>
          <w:lang w:val="uk-UA"/>
        </w:rPr>
        <w:t xml:space="preserve"> має градієнт товщини: більший діаметр волокна на основі, який зменшується до вершини волокна (від 82</w:t>
      </w:r>
      <w:r w:rsidR="0065305B">
        <w:rPr>
          <w:sz w:val="28"/>
          <w:szCs w:val="28"/>
          <w:lang w:val="uk-UA"/>
        </w:rPr>
        <w:t>,</w:t>
      </w:r>
      <w:r w:rsidRPr="00017978">
        <w:rPr>
          <w:sz w:val="28"/>
          <w:szCs w:val="28"/>
          <w:lang w:val="uk-UA"/>
        </w:rPr>
        <w:t>6 нм до 75,1 нм).</w:t>
      </w:r>
    </w:p>
    <w:p w:rsidR="008D4B49" w:rsidRDefault="006D0C5D" w:rsidP="008D4B49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Також було </w:t>
      </w:r>
      <w:r w:rsidR="00353C52">
        <w:rPr>
          <w:sz w:val="28"/>
          <w:szCs w:val="28"/>
          <w:lang w:val="uk-UA"/>
        </w:rPr>
        <w:t xml:space="preserve">досліджено поверхню зразків нановолокон кремнію з золотом </w:t>
      </w:r>
      <w:r>
        <w:rPr>
          <w:sz w:val="28"/>
          <w:szCs w:val="28"/>
          <w:lang w:val="uk-UA"/>
        </w:rPr>
        <w:t>за допомогою сканючої електронної мікроскопії. Було встановлено, що б</w:t>
      </w:r>
      <w:r w:rsidRPr="00D635AB">
        <w:rPr>
          <w:sz w:val="28"/>
          <w:szCs w:val="28"/>
          <w:lang w:val="uk-UA"/>
        </w:rPr>
        <w:t>ільша частина поверхні покрита золотом, яке розподілено однорідно по поверхні. Золото знаходиться на вершинах скупчень нановолокон кремнію</w:t>
      </w:r>
      <w:r w:rsidR="008D4B49">
        <w:rPr>
          <w:sz w:val="28"/>
          <w:szCs w:val="28"/>
          <w:lang w:val="uk-UA"/>
        </w:rPr>
        <w:t xml:space="preserve"> та </w:t>
      </w:r>
      <w:r w:rsidR="008D4B49" w:rsidRPr="00D635AB">
        <w:rPr>
          <w:sz w:val="28"/>
          <w:szCs w:val="28"/>
          <w:lang w:val="uk-UA"/>
        </w:rPr>
        <w:t>на бокових частинах</w:t>
      </w:r>
      <w:r w:rsidR="008D4B49">
        <w:rPr>
          <w:sz w:val="28"/>
          <w:szCs w:val="28"/>
          <w:lang w:val="uk-UA"/>
        </w:rPr>
        <w:t xml:space="preserve"> нанов</w:t>
      </w:r>
      <w:r w:rsidR="0097055E">
        <w:rPr>
          <w:sz w:val="28"/>
          <w:szCs w:val="28"/>
          <w:lang w:val="uk-UA"/>
        </w:rPr>
        <w:t>о</w:t>
      </w:r>
      <w:r w:rsidR="008D4B49">
        <w:rPr>
          <w:sz w:val="28"/>
          <w:szCs w:val="28"/>
          <w:lang w:val="uk-UA"/>
        </w:rPr>
        <w:t>локон</w:t>
      </w:r>
      <w:r w:rsidRPr="00D635AB">
        <w:rPr>
          <w:sz w:val="28"/>
          <w:szCs w:val="28"/>
          <w:lang w:val="uk-UA"/>
        </w:rPr>
        <w:t>.</w:t>
      </w:r>
      <w:r w:rsidR="008D4B49">
        <w:rPr>
          <w:sz w:val="28"/>
          <w:szCs w:val="28"/>
          <w:lang w:val="uk-UA"/>
        </w:rPr>
        <w:t>О</w:t>
      </w:r>
      <w:r w:rsidR="008D4B49" w:rsidRPr="00D635AB">
        <w:rPr>
          <w:sz w:val="28"/>
          <w:szCs w:val="28"/>
          <w:lang w:val="uk-UA"/>
        </w:rPr>
        <w:t xml:space="preserve">кремі частинки золота мають сферичну форму. </w:t>
      </w:r>
      <w:r w:rsidR="007F651D" w:rsidRPr="00D635AB">
        <w:rPr>
          <w:sz w:val="28"/>
          <w:szCs w:val="28"/>
          <w:lang w:val="uk-UA"/>
        </w:rPr>
        <w:t xml:space="preserve">Розмір золотих наночастинок </w:t>
      </w:r>
      <w:r w:rsidR="003D5AFC">
        <w:rPr>
          <w:sz w:val="28"/>
          <w:szCs w:val="28"/>
          <w:lang w:val="uk-UA"/>
        </w:rPr>
        <w:t>35</w:t>
      </w:r>
      <w:r w:rsidR="007F651D" w:rsidRPr="00D635AB">
        <w:rPr>
          <w:sz w:val="28"/>
          <w:szCs w:val="28"/>
          <w:lang w:val="uk-UA"/>
        </w:rPr>
        <w:t>-48 нм.</w:t>
      </w:r>
    </w:p>
    <w:p w:rsidR="007F651D" w:rsidRPr="00D635AB" w:rsidRDefault="007F651D" w:rsidP="008D4B49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Було встановлено, що </w:t>
      </w:r>
      <w:r w:rsidRPr="00B1771C">
        <w:rPr>
          <w:sz w:val="28"/>
          <w:szCs w:val="28"/>
          <w:lang w:val="uk-UA"/>
        </w:rPr>
        <w:t>4МБК</w:t>
      </w:r>
      <w:r w:rsidR="00353C52">
        <w:rPr>
          <w:sz w:val="28"/>
          <w:szCs w:val="28"/>
          <w:lang w:val="uk-UA"/>
        </w:rPr>
        <w:t>може відігравати роль об’єднуючої</w:t>
      </w:r>
      <w:r w:rsidRPr="00DA6963">
        <w:rPr>
          <w:sz w:val="28"/>
          <w:szCs w:val="28"/>
          <w:lang w:val="uk-UA"/>
        </w:rPr>
        <w:t xml:space="preserve"> ланк</w:t>
      </w:r>
      <w:r w:rsidR="00353C52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між </w:t>
      </w:r>
      <w:r w:rsidRPr="00B1771C">
        <w:rPr>
          <w:sz w:val="28"/>
          <w:szCs w:val="28"/>
          <w:lang w:val="uk-UA"/>
        </w:rPr>
        <w:t>Au</w:t>
      </w:r>
      <w:r>
        <w:rPr>
          <w:sz w:val="28"/>
          <w:szCs w:val="28"/>
          <w:lang w:val="uk-UA"/>
        </w:rPr>
        <w:t xml:space="preserve"> та біологічними речовинами, таким як наприклад амінокислоти.</w:t>
      </w:r>
    </w:p>
    <w:p w:rsidR="006D0C5D" w:rsidRDefault="00353C52" w:rsidP="004B757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 допомогою Раманівського спектрального аналізу</w:t>
      </w:r>
      <w:r w:rsidR="006C5F32">
        <w:rPr>
          <w:sz w:val="28"/>
          <w:szCs w:val="28"/>
          <w:lang w:val="uk-UA"/>
        </w:rPr>
        <w:t xml:space="preserve">було встановлено, що </w:t>
      </w:r>
      <w:r w:rsidR="007F651D" w:rsidRPr="00B1771C">
        <w:rPr>
          <w:sz w:val="28"/>
          <w:szCs w:val="28"/>
          <w:lang w:val="uk-UA"/>
        </w:rPr>
        <w:t>на поверхн</w:t>
      </w:r>
      <w:r w:rsidR="006C5F32">
        <w:rPr>
          <w:sz w:val="28"/>
          <w:szCs w:val="28"/>
          <w:lang w:val="uk-UA"/>
        </w:rPr>
        <w:t>і</w:t>
      </w:r>
      <w:r w:rsidR="007F651D" w:rsidRPr="00B1771C">
        <w:rPr>
          <w:sz w:val="28"/>
          <w:szCs w:val="28"/>
          <w:lang w:val="uk-UA"/>
        </w:rPr>
        <w:t xml:space="preserve"> SiNwi</w:t>
      </w:r>
      <w:r w:rsidR="006C5F32">
        <w:rPr>
          <w:sz w:val="28"/>
          <w:szCs w:val="28"/>
          <w:lang w:val="uk-UA"/>
        </w:rPr>
        <w:t xml:space="preserve"> (після осадження </w:t>
      </w:r>
      <w:r w:rsidR="006C5F32">
        <w:rPr>
          <w:sz w:val="28"/>
          <w:szCs w:val="28"/>
          <w:lang w:val="en-US"/>
        </w:rPr>
        <w:t>Au</w:t>
      </w:r>
      <w:r w:rsidR="006C5F32">
        <w:rPr>
          <w:sz w:val="28"/>
          <w:szCs w:val="28"/>
          <w:lang w:val="uk-UA"/>
        </w:rPr>
        <w:t xml:space="preserve">та 4МКБ)присутнізолото </w:t>
      </w:r>
      <w:r w:rsidR="007F651D" w:rsidRPr="00B1771C">
        <w:rPr>
          <w:sz w:val="28"/>
          <w:szCs w:val="28"/>
          <w:lang w:val="uk-UA"/>
        </w:rPr>
        <w:t>та</w:t>
      </w:r>
      <w:r w:rsidR="007F651D" w:rsidRPr="00195872">
        <w:rPr>
          <w:sz w:val="28"/>
          <w:szCs w:val="28"/>
          <w:lang w:val="uk-UA"/>
        </w:rPr>
        <w:t>меркаптобензол</w:t>
      </w:r>
      <w:r>
        <w:rPr>
          <w:sz w:val="28"/>
          <w:szCs w:val="28"/>
          <w:lang w:val="uk-UA"/>
        </w:rPr>
        <w:t>ь</w:t>
      </w:r>
      <w:r w:rsidR="007F651D">
        <w:rPr>
          <w:sz w:val="28"/>
          <w:szCs w:val="28"/>
          <w:lang w:val="uk-UA"/>
        </w:rPr>
        <w:t>н</w:t>
      </w:r>
      <w:r w:rsidR="006C5F32">
        <w:rPr>
          <w:sz w:val="28"/>
          <w:szCs w:val="28"/>
          <w:lang w:val="uk-UA"/>
        </w:rPr>
        <w:t>а</w:t>
      </w:r>
      <w:r w:rsidR="007F651D" w:rsidRPr="00195872">
        <w:rPr>
          <w:sz w:val="28"/>
          <w:szCs w:val="28"/>
          <w:lang w:val="uk-UA"/>
        </w:rPr>
        <w:t xml:space="preserve"> кислот</w:t>
      </w:r>
      <w:r w:rsidR="006C5F32">
        <w:rPr>
          <w:sz w:val="28"/>
          <w:szCs w:val="28"/>
          <w:lang w:val="uk-UA"/>
        </w:rPr>
        <w:t>а</w:t>
      </w:r>
      <w:r w:rsidR="007F651D">
        <w:rPr>
          <w:sz w:val="28"/>
          <w:szCs w:val="28"/>
          <w:lang w:val="uk-UA"/>
        </w:rPr>
        <w:t xml:space="preserve">. </w:t>
      </w:r>
    </w:p>
    <w:p w:rsidR="000C7486" w:rsidRPr="0081306E" w:rsidRDefault="007F651D" w:rsidP="007A0213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Отриманий Раман спектр </w:t>
      </w:r>
      <w:r w:rsidRPr="00B1771C">
        <w:rPr>
          <w:sz w:val="28"/>
          <w:szCs w:val="28"/>
          <w:lang w:val="uk-UA"/>
        </w:rPr>
        <w:t>SiNwi</w:t>
      </w:r>
      <w:r>
        <w:rPr>
          <w:sz w:val="28"/>
          <w:szCs w:val="28"/>
          <w:lang w:val="uk-UA"/>
        </w:rPr>
        <w:t xml:space="preserve"> з золотом та 4МБК чітко відображавспецифічні комбінаційні смуги 4</w:t>
      </w:r>
      <w:r w:rsidRPr="0088001C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БК, що свідчить про те, що 4</w:t>
      </w:r>
      <w:r w:rsidRPr="0088001C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БК ковалентно зв’язалась, завдяки –</w:t>
      </w:r>
      <w:r w:rsidRPr="00DA6963">
        <w:rPr>
          <w:sz w:val="28"/>
          <w:szCs w:val="28"/>
          <w:lang w:val="uk-UA"/>
        </w:rPr>
        <w:t>SH</w:t>
      </w:r>
      <w:r>
        <w:rPr>
          <w:sz w:val="28"/>
          <w:szCs w:val="28"/>
          <w:lang w:val="uk-UA"/>
        </w:rPr>
        <w:t xml:space="preserve"> групам, з золотими частинками. Також отриманий</w:t>
      </w:r>
      <w:r w:rsidR="006C5F32">
        <w:rPr>
          <w:sz w:val="28"/>
          <w:szCs w:val="28"/>
          <w:lang w:val="uk-UA"/>
        </w:rPr>
        <w:t>графік</w:t>
      </w:r>
      <w:r w:rsidR="006C5F32" w:rsidRPr="00B1771C">
        <w:rPr>
          <w:sz w:val="28"/>
          <w:szCs w:val="28"/>
          <w:lang w:val="en-US"/>
        </w:rPr>
        <w:t>SERS</w:t>
      </w:r>
      <w:r w:rsidRPr="00B1771C">
        <w:rPr>
          <w:sz w:val="28"/>
          <w:szCs w:val="28"/>
          <w:lang w:val="uk-UA"/>
        </w:rPr>
        <w:t>SiNwi з нанесеною поверх 4МБК</w:t>
      </w:r>
      <w:r>
        <w:rPr>
          <w:sz w:val="28"/>
          <w:szCs w:val="28"/>
          <w:lang w:val="uk-UA"/>
        </w:rPr>
        <w:t>виявив, що</w:t>
      </w:r>
      <w:r w:rsidRPr="00B1771C">
        <w:rPr>
          <w:sz w:val="28"/>
          <w:szCs w:val="28"/>
          <w:lang w:val="uk-UA"/>
        </w:rPr>
        <w:t xml:space="preserve"> інтенсивність піків кремнію не змінилась, та не з’явились нові піки, з чого </w:t>
      </w:r>
      <w:r>
        <w:rPr>
          <w:sz w:val="28"/>
          <w:szCs w:val="28"/>
          <w:lang w:val="uk-UA"/>
        </w:rPr>
        <w:t xml:space="preserve">зроблено </w:t>
      </w:r>
      <w:r w:rsidRPr="00B1771C">
        <w:rPr>
          <w:sz w:val="28"/>
          <w:szCs w:val="28"/>
          <w:lang w:val="uk-UA"/>
        </w:rPr>
        <w:t>висновок, що 4МБК не посилює інтенсивність сигналу Раман від поверхні SiNwi</w:t>
      </w:r>
      <w:r>
        <w:rPr>
          <w:sz w:val="28"/>
          <w:szCs w:val="28"/>
          <w:lang w:val="uk-UA"/>
        </w:rPr>
        <w:t xml:space="preserve"> тому , що 4МБК не вступає в зв’язок з напівпровідниками через наявність тіолових групи, які можуть ковалентно зв’язатись лиш </w:t>
      </w:r>
      <w:r w:rsidR="006C5F32">
        <w:rPr>
          <w:sz w:val="28"/>
          <w:szCs w:val="28"/>
          <w:lang w:val="uk-UA"/>
        </w:rPr>
        <w:t>зшляхетними</w:t>
      </w:r>
      <w:r>
        <w:rPr>
          <w:sz w:val="28"/>
          <w:szCs w:val="28"/>
          <w:lang w:val="uk-UA"/>
        </w:rPr>
        <w:t xml:space="preserve"> металами. </w:t>
      </w:r>
      <w:r w:rsidRPr="00B1771C">
        <w:rPr>
          <w:sz w:val="28"/>
          <w:szCs w:val="28"/>
          <w:lang w:val="uk-UA"/>
        </w:rPr>
        <w:t xml:space="preserve">На </w:t>
      </w:r>
      <w:r w:rsidR="006C5F32">
        <w:rPr>
          <w:sz w:val="28"/>
          <w:szCs w:val="28"/>
          <w:lang w:val="uk-UA"/>
        </w:rPr>
        <w:t xml:space="preserve">графіках </w:t>
      </w:r>
      <w:r w:rsidR="006C5F32" w:rsidRPr="00B1771C">
        <w:rPr>
          <w:sz w:val="28"/>
          <w:szCs w:val="28"/>
          <w:lang w:val="en-US"/>
        </w:rPr>
        <w:t>SERS</w:t>
      </w:r>
      <w:r w:rsidRPr="00B1771C">
        <w:rPr>
          <w:sz w:val="28"/>
          <w:szCs w:val="28"/>
          <w:lang w:val="uk-UA"/>
        </w:rPr>
        <w:t>SiNwi</w:t>
      </w:r>
      <w:r w:rsidR="00311FA6">
        <w:rPr>
          <w:sz w:val="28"/>
          <w:szCs w:val="28"/>
          <w:lang w:val="uk-UA"/>
        </w:rPr>
        <w:t xml:space="preserve">з золотом та 4МБК </w:t>
      </w:r>
      <w:r>
        <w:rPr>
          <w:sz w:val="28"/>
          <w:szCs w:val="28"/>
          <w:lang w:val="uk-UA"/>
        </w:rPr>
        <w:t>спостеріга</w:t>
      </w:r>
      <w:r w:rsidR="00311FA6">
        <w:rPr>
          <w:sz w:val="28"/>
          <w:szCs w:val="28"/>
          <w:lang w:val="uk-UA"/>
        </w:rPr>
        <w:t>лись</w:t>
      </w:r>
      <w:r>
        <w:rPr>
          <w:sz w:val="28"/>
          <w:szCs w:val="28"/>
          <w:lang w:val="uk-UA"/>
        </w:rPr>
        <w:t xml:space="preserve"> піки притаманні для спектра комбінаційного розсіяння золота</w:t>
      </w:r>
      <w:r w:rsidR="00311FA6">
        <w:rPr>
          <w:sz w:val="28"/>
          <w:szCs w:val="28"/>
          <w:lang w:val="uk-UA"/>
        </w:rPr>
        <w:t xml:space="preserve">. </w:t>
      </w:r>
      <w:r w:rsidR="006C5F32">
        <w:rPr>
          <w:sz w:val="28"/>
          <w:szCs w:val="28"/>
          <w:lang w:val="uk-UA"/>
        </w:rPr>
        <w:t>З</w:t>
      </w:r>
      <w:r w:rsidR="00311FA6">
        <w:rPr>
          <w:sz w:val="28"/>
          <w:szCs w:val="28"/>
          <w:lang w:val="uk-UA"/>
        </w:rPr>
        <w:t>олоті кластери</w:t>
      </w:r>
      <w:r w:rsidR="00311FA6" w:rsidRPr="00B1771C">
        <w:rPr>
          <w:sz w:val="28"/>
          <w:szCs w:val="28"/>
          <w:lang w:val="uk-UA"/>
        </w:rPr>
        <w:t xml:space="preserve"> прикріпились до SiNwi</w:t>
      </w:r>
      <w:r w:rsidR="006C5F32">
        <w:rPr>
          <w:sz w:val="28"/>
          <w:szCs w:val="28"/>
          <w:lang w:val="uk-UA"/>
        </w:rPr>
        <w:t xml:space="preserve"> (з </w:t>
      </w:r>
      <w:r w:rsidR="006C5F32" w:rsidRPr="00B1771C">
        <w:rPr>
          <w:sz w:val="28"/>
          <w:szCs w:val="28"/>
          <w:lang w:val="uk-UA"/>
        </w:rPr>
        <w:t>даних Раманівської спектроскопії</w:t>
      </w:r>
      <w:r w:rsidR="006C5F32">
        <w:rPr>
          <w:sz w:val="28"/>
          <w:szCs w:val="28"/>
          <w:lang w:val="uk-UA"/>
        </w:rPr>
        <w:t>)</w:t>
      </w:r>
      <w:r w:rsidR="00311FA6" w:rsidRPr="00B1771C">
        <w:rPr>
          <w:sz w:val="28"/>
          <w:szCs w:val="28"/>
          <w:lang w:val="uk-UA"/>
        </w:rPr>
        <w:t xml:space="preserve">. </w:t>
      </w:r>
      <w:r w:rsidR="006C5F32">
        <w:rPr>
          <w:sz w:val="28"/>
          <w:szCs w:val="28"/>
          <w:lang w:val="uk-UA"/>
        </w:rPr>
        <w:t>Б</w:t>
      </w:r>
      <w:r w:rsidR="00311FA6" w:rsidRPr="00B1771C">
        <w:rPr>
          <w:sz w:val="28"/>
          <w:szCs w:val="28"/>
          <w:lang w:val="uk-UA"/>
        </w:rPr>
        <w:t>у</w:t>
      </w:r>
      <w:r w:rsidR="006C5F32">
        <w:rPr>
          <w:sz w:val="28"/>
          <w:szCs w:val="28"/>
          <w:lang w:val="uk-UA"/>
        </w:rPr>
        <w:t>ла</w:t>
      </w:r>
      <w:r w:rsidR="00311FA6" w:rsidRPr="00B1771C">
        <w:rPr>
          <w:sz w:val="28"/>
          <w:szCs w:val="28"/>
          <w:lang w:val="uk-UA"/>
        </w:rPr>
        <w:t xml:space="preserve"> посилен</w:t>
      </w:r>
      <w:r w:rsidR="006C5F32">
        <w:rPr>
          <w:sz w:val="28"/>
          <w:szCs w:val="28"/>
          <w:lang w:val="uk-UA"/>
        </w:rPr>
        <w:t xml:space="preserve">аінтенсивність сигналу </w:t>
      </w:r>
      <w:r w:rsidR="006C5F32" w:rsidRPr="00B1771C">
        <w:rPr>
          <w:sz w:val="28"/>
          <w:szCs w:val="28"/>
          <w:lang w:val="uk-UA"/>
        </w:rPr>
        <w:t>Раманівської спектроскопії</w:t>
      </w:r>
      <w:r w:rsidR="00311FA6" w:rsidRPr="00B1771C">
        <w:rPr>
          <w:sz w:val="28"/>
          <w:szCs w:val="28"/>
          <w:lang w:val="uk-UA"/>
        </w:rPr>
        <w:t xml:space="preserve"> від поверхні золотих частинок</w:t>
      </w:r>
      <w:r w:rsidR="00311FA6">
        <w:rPr>
          <w:sz w:val="28"/>
          <w:szCs w:val="28"/>
          <w:lang w:val="uk-UA"/>
        </w:rPr>
        <w:t xml:space="preserve"> через використання 4МБК. </w:t>
      </w:r>
      <w:r w:rsidR="00311FA6" w:rsidRPr="00B1771C">
        <w:rPr>
          <w:sz w:val="28"/>
          <w:szCs w:val="28"/>
          <w:lang w:val="uk-UA"/>
        </w:rPr>
        <w:t>4МБК осіла на поверхні наночастинок золота</w:t>
      </w:r>
      <w:r w:rsidR="00311FA6">
        <w:rPr>
          <w:sz w:val="28"/>
          <w:szCs w:val="28"/>
          <w:lang w:val="uk-UA"/>
        </w:rPr>
        <w:t xml:space="preserve">, з цього було зроблено висновок, що підкладки </w:t>
      </w:r>
      <w:r w:rsidR="00311FA6" w:rsidRPr="00B1771C">
        <w:rPr>
          <w:sz w:val="28"/>
          <w:szCs w:val="28"/>
          <w:lang w:val="uk-UA"/>
        </w:rPr>
        <w:t>SiNwi</w:t>
      </w:r>
      <w:r w:rsidR="00311FA6">
        <w:rPr>
          <w:sz w:val="28"/>
          <w:szCs w:val="28"/>
          <w:lang w:val="uk-UA"/>
        </w:rPr>
        <w:t>-</w:t>
      </w:r>
      <w:r w:rsidR="00311FA6">
        <w:rPr>
          <w:sz w:val="28"/>
          <w:szCs w:val="28"/>
          <w:lang w:val="en-US"/>
        </w:rPr>
        <w:t>Au</w:t>
      </w:r>
      <w:r w:rsidR="00311FA6" w:rsidRPr="00311FA6">
        <w:rPr>
          <w:sz w:val="28"/>
          <w:szCs w:val="28"/>
          <w:lang w:val="uk-UA"/>
        </w:rPr>
        <w:t>-4</w:t>
      </w:r>
      <w:r w:rsidR="00311FA6">
        <w:rPr>
          <w:sz w:val="28"/>
          <w:szCs w:val="28"/>
          <w:lang w:val="uk-UA"/>
        </w:rPr>
        <w:t xml:space="preserve">МБК </w:t>
      </w:r>
      <w:r w:rsidR="006C5F32">
        <w:rPr>
          <w:sz w:val="28"/>
          <w:szCs w:val="28"/>
          <w:lang w:val="uk-UA"/>
        </w:rPr>
        <w:t>можливо застосовувати</w:t>
      </w:r>
      <w:r w:rsidR="00311FA6">
        <w:rPr>
          <w:sz w:val="28"/>
          <w:szCs w:val="28"/>
          <w:lang w:val="uk-UA"/>
        </w:rPr>
        <w:t xml:space="preserve"> в біосенсорних дослідженнях, через можливість осадження біологічних речовин на поверхню 4МБК.</w:t>
      </w:r>
    </w:p>
    <w:p w:rsidR="00E73DA5" w:rsidRPr="00053179" w:rsidRDefault="00053179" w:rsidP="00053179">
      <w:pPr>
        <w:spacing w:line="360" w:lineRule="auto"/>
        <w:ind w:firstLine="567"/>
        <w:jc w:val="both"/>
        <w:rPr>
          <w:rFonts w:eastAsia="Calibri"/>
          <w:sz w:val="28"/>
          <w:szCs w:val="28"/>
          <w:lang w:val="uk-UA"/>
        </w:rPr>
      </w:pPr>
      <w:r w:rsidRPr="00053179">
        <w:rPr>
          <w:sz w:val="28"/>
          <w:szCs w:val="28"/>
          <w:lang w:val="uk-UA"/>
        </w:rPr>
        <w:t>Зображення отримані за допомогою конфокальної мікроскопії</w:t>
      </w:r>
      <w:r>
        <w:rPr>
          <w:sz w:val="28"/>
          <w:szCs w:val="28"/>
          <w:lang w:val="uk-UA"/>
        </w:rPr>
        <w:t xml:space="preserve"> дали змогу зрозуміти, </w:t>
      </w:r>
      <w:r w:rsidRPr="006462F4">
        <w:rPr>
          <w:rFonts w:eastAsia="Calibri"/>
          <w:sz w:val="28"/>
          <w:szCs w:val="28"/>
          <w:lang w:val="uk-UA"/>
        </w:rPr>
        <w:t xml:space="preserve">що </w:t>
      </w:r>
      <w:r w:rsidRPr="00B57CEF">
        <w:rPr>
          <w:rFonts w:eastAsia="Calibri"/>
          <w:sz w:val="28"/>
          <w:szCs w:val="28"/>
          <w:lang w:val="uk-UA"/>
        </w:rPr>
        <w:t>SiN</w:t>
      </w:r>
      <w:r>
        <w:rPr>
          <w:rFonts w:eastAsia="Calibri"/>
          <w:sz w:val="28"/>
          <w:szCs w:val="28"/>
          <w:lang w:val="en-US"/>
        </w:rPr>
        <w:t>wi</w:t>
      </w:r>
      <w:r>
        <w:rPr>
          <w:rFonts w:eastAsia="Calibri"/>
          <w:sz w:val="28"/>
          <w:szCs w:val="28"/>
          <w:lang w:val="uk-UA"/>
        </w:rPr>
        <w:t>-</w:t>
      </w:r>
      <w:r>
        <w:rPr>
          <w:sz w:val="28"/>
          <w:szCs w:val="28"/>
          <w:lang w:val="en-US"/>
        </w:rPr>
        <w:t>Au</w:t>
      </w:r>
      <w:r w:rsidRPr="006462F4">
        <w:rPr>
          <w:rFonts w:eastAsia="Calibri"/>
          <w:sz w:val="28"/>
          <w:szCs w:val="28"/>
          <w:lang w:val="uk-UA"/>
        </w:rPr>
        <w:t xml:space="preserve"> підсил</w:t>
      </w:r>
      <w:r>
        <w:rPr>
          <w:rFonts w:eastAsia="Calibri"/>
          <w:sz w:val="28"/>
          <w:szCs w:val="28"/>
          <w:lang w:val="uk-UA"/>
        </w:rPr>
        <w:t>юють відгук</w:t>
      </w:r>
      <w:r w:rsidRPr="006462F4">
        <w:rPr>
          <w:rFonts w:eastAsia="Calibri"/>
          <w:sz w:val="28"/>
          <w:szCs w:val="28"/>
          <w:lang w:val="uk-UA"/>
        </w:rPr>
        <w:t xml:space="preserve"> SERS для 4-</w:t>
      </w:r>
      <w:r>
        <w:rPr>
          <w:rFonts w:eastAsia="Calibri"/>
          <w:sz w:val="28"/>
          <w:szCs w:val="28"/>
          <w:lang w:val="uk-UA"/>
        </w:rPr>
        <w:t>МБК.</w:t>
      </w:r>
    </w:p>
    <w:p w:rsidR="00BE6F66" w:rsidRPr="00E73DA5" w:rsidRDefault="00BE6F66" w:rsidP="00E73DA5">
      <w:pPr>
        <w:pStyle w:val="ad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73DA5" w:rsidRPr="00A212B0" w:rsidRDefault="00E73DA5" w:rsidP="00E73DA5">
      <w:pPr>
        <w:pStyle w:val="ad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12B0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______________________  </w:t>
      </w:r>
      <w:r>
        <w:rPr>
          <w:rFonts w:ascii="Times New Roman" w:hAnsi="Times New Roman" w:cs="Times New Roman"/>
          <w:sz w:val="28"/>
          <w:szCs w:val="28"/>
          <w:lang w:val="uk-UA"/>
        </w:rPr>
        <w:t>МельникЮ</w:t>
      </w:r>
      <w:r w:rsidRPr="00A212B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A212B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73DA5" w:rsidRPr="00C172D9" w:rsidRDefault="00E73DA5" w:rsidP="00E73DA5">
      <w:pPr>
        <w:pStyle w:val="ad"/>
        <w:tabs>
          <w:tab w:val="left" w:pos="7513"/>
        </w:tabs>
        <w:spacing w:line="360" w:lineRule="auto"/>
        <w:ind w:firstLine="709"/>
        <w:jc w:val="both"/>
        <w:rPr>
          <w:rFonts w:ascii="Times New Roman" w:hAnsi="Times New Roman" w:cs="Times New Roman"/>
          <w:lang w:val="uk-UA"/>
        </w:rPr>
      </w:pPr>
      <w:r w:rsidRPr="00C172D9">
        <w:rPr>
          <w:rFonts w:ascii="Times New Roman" w:hAnsi="Times New Roman" w:cs="Times New Roman"/>
          <w:lang w:val="uk-UA"/>
        </w:rPr>
        <w:t>(Підпис автора роботи)</w:t>
      </w:r>
    </w:p>
    <w:p w:rsidR="000C7486" w:rsidRDefault="000C7486">
      <w:pPr>
        <w:spacing w:after="200" w:line="276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:rsidR="009A58B9" w:rsidRPr="006A1A6F" w:rsidRDefault="009A58B9" w:rsidP="009859E1">
      <w:pPr>
        <w:spacing w:line="480" w:lineRule="auto"/>
        <w:jc w:val="center"/>
        <w:rPr>
          <w:b/>
          <w:sz w:val="28"/>
          <w:szCs w:val="28"/>
          <w:lang w:val="uk-UA"/>
        </w:rPr>
      </w:pPr>
      <w:r w:rsidRPr="006A1A6F">
        <w:rPr>
          <w:b/>
          <w:caps/>
          <w:sz w:val="28"/>
          <w:szCs w:val="28"/>
        </w:rPr>
        <w:t>списоквикористанихджерел</w:t>
      </w:r>
    </w:p>
    <w:p w:rsidR="00631A9A" w:rsidRPr="001B0FF5" w:rsidRDefault="00631A9A" w:rsidP="00631A9A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000000"/>
          <w:sz w:val="28"/>
          <w:szCs w:val="28"/>
          <w:lang w:val="en-US" w:eastAsia="en-US"/>
        </w:rPr>
      </w:pPr>
      <w:r w:rsidRPr="001B0FF5">
        <w:rPr>
          <w:sz w:val="28"/>
          <w:szCs w:val="28"/>
          <w:lang w:val="uk-UA"/>
        </w:rPr>
        <w:t xml:space="preserve">1. </w:t>
      </w:r>
      <w:r w:rsidRPr="001B0FF5">
        <w:rPr>
          <w:rFonts w:eastAsiaTheme="minorHAnsi"/>
          <w:color w:val="000000"/>
          <w:sz w:val="28"/>
          <w:szCs w:val="28"/>
          <w:lang w:val="en-US" w:eastAsia="en-US"/>
        </w:rPr>
        <w:t>Namdari, P.; Daraee, H.; Eatemadi, A. Recent Advances in Silicon Nanowire Biosensors: Synthesis Methods,Properties, and Applications</w:t>
      </w:r>
      <w:r w:rsidRPr="001B0FF5">
        <w:rPr>
          <w:rFonts w:eastAsiaTheme="minorHAnsi"/>
          <w:color w:val="000000"/>
          <w:sz w:val="28"/>
          <w:szCs w:val="28"/>
          <w:lang w:val="uk-UA" w:eastAsia="en-US"/>
        </w:rPr>
        <w:t>//</w:t>
      </w:r>
      <w:r w:rsidRPr="001B0FF5">
        <w:rPr>
          <w:rFonts w:eastAsiaTheme="minorHAnsi"/>
          <w:color w:val="000000"/>
          <w:sz w:val="28"/>
          <w:szCs w:val="28"/>
          <w:lang w:val="en-US" w:eastAsia="en-US"/>
        </w:rPr>
        <w:t>N</w:t>
      </w:r>
      <w:r w:rsidRPr="001B0FF5">
        <w:rPr>
          <w:rFonts w:eastAsiaTheme="minorHAnsi"/>
          <w:color w:val="000000"/>
          <w:sz w:val="28"/>
          <w:szCs w:val="28"/>
          <w:lang w:val="uk-UA" w:eastAsia="en-US"/>
        </w:rPr>
        <w:t xml:space="preserve">anoscale Research Letters-2016- </w:t>
      </w:r>
      <w:r w:rsidRPr="001B0FF5">
        <w:rPr>
          <w:sz w:val="28"/>
          <w:szCs w:val="28"/>
          <w:lang w:val="en-US"/>
        </w:rPr>
        <w:t>Vol.</w:t>
      </w:r>
      <w:r w:rsidRPr="001B0FF5">
        <w:rPr>
          <w:rFonts w:eastAsiaTheme="minorHAnsi"/>
          <w:color w:val="000000"/>
          <w:sz w:val="28"/>
          <w:szCs w:val="28"/>
          <w:lang w:val="uk-UA" w:eastAsia="en-US"/>
        </w:rPr>
        <w:t>11</w:t>
      </w:r>
      <w:r w:rsidRPr="001B0FF5">
        <w:rPr>
          <w:rFonts w:eastAsiaTheme="minorHAnsi"/>
          <w:color w:val="000000"/>
          <w:sz w:val="28"/>
          <w:szCs w:val="28"/>
          <w:lang w:val="en-US" w:eastAsia="en-US"/>
        </w:rPr>
        <w:t>, no.</w:t>
      </w:r>
      <w:r w:rsidRPr="001B0FF5">
        <w:rPr>
          <w:rFonts w:eastAsiaTheme="minorHAnsi"/>
          <w:color w:val="000000"/>
          <w:sz w:val="28"/>
          <w:szCs w:val="28"/>
          <w:lang w:val="uk-UA" w:eastAsia="en-US"/>
        </w:rPr>
        <w:t>1</w:t>
      </w:r>
      <w:r w:rsidRPr="001B0FF5">
        <w:rPr>
          <w:rFonts w:eastAsiaTheme="minorHAnsi"/>
          <w:color w:val="000000"/>
          <w:sz w:val="28"/>
          <w:szCs w:val="28"/>
          <w:lang w:val="en-US" w:eastAsia="en-US"/>
        </w:rPr>
        <w:t>, P.</w:t>
      </w:r>
      <w:r w:rsidRPr="001B0FF5">
        <w:rPr>
          <w:rFonts w:eastAsiaTheme="minorHAnsi"/>
          <w:color w:val="000000"/>
          <w:sz w:val="28"/>
          <w:szCs w:val="28"/>
          <w:lang w:val="uk-UA" w:eastAsia="en-US"/>
        </w:rPr>
        <w:t>406</w:t>
      </w:r>
      <w:r w:rsidRPr="001B0FF5">
        <w:rPr>
          <w:rFonts w:eastAsiaTheme="minorHAnsi"/>
          <w:color w:val="000000"/>
          <w:sz w:val="28"/>
          <w:szCs w:val="28"/>
          <w:lang w:val="en-US" w:eastAsia="en-US"/>
        </w:rPr>
        <w:t>.</w:t>
      </w:r>
    </w:p>
    <w:p w:rsidR="00631A9A" w:rsidRPr="001B0FF5" w:rsidRDefault="00631A9A" w:rsidP="00631A9A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000000"/>
          <w:sz w:val="28"/>
          <w:szCs w:val="28"/>
          <w:lang w:val="en-US" w:eastAsia="en-US"/>
        </w:rPr>
      </w:pPr>
      <w:r w:rsidRPr="001B0FF5">
        <w:rPr>
          <w:sz w:val="28"/>
          <w:szCs w:val="28"/>
          <w:lang w:val="uk-UA"/>
        </w:rPr>
        <w:t xml:space="preserve">2. </w:t>
      </w:r>
      <w:r w:rsidRPr="001B0FF5">
        <w:rPr>
          <w:rFonts w:eastAsiaTheme="minorHAnsi"/>
          <w:color w:val="000000"/>
          <w:sz w:val="28"/>
          <w:szCs w:val="28"/>
          <w:lang w:val="en-US" w:eastAsia="en-US"/>
        </w:rPr>
        <w:t>Picca, R.A.; Calvano, C.D.; Lo Faro, M.J.; Fazio, B.; Trusso, S.; Ossi, P.M.; Neri, F.; D’Andrea, C.; Irrera, A.;Cioffi, N. Functionalization of silicon nanowire arrays by silver nanoparticles for the laser desorptionionization mass spectrometry analysis of vegetable oils</w:t>
      </w:r>
      <w:r w:rsidRPr="001B0FF5">
        <w:rPr>
          <w:rFonts w:eastAsiaTheme="minorHAnsi"/>
          <w:color w:val="000000"/>
          <w:sz w:val="28"/>
          <w:szCs w:val="28"/>
          <w:lang w:val="uk-UA" w:eastAsia="en-US"/>
        </w:rPr>
        <w:t xml:space="preserve"> //</w:t>
      </w:r>
      <w:r w:rsidRPr="001B0FF5">
        <w:rPr>
          <w:rFonts w:eastAsiaTheme="minorHAnsi"/>
          <w:color w:val="000000"/>
          <w:sz w:val="28"/>
          <w:szCs w:val="28"/>
          <w:lang w:val="en-US" w:eastAsia="en-US"/>
        </w:rPr>
        <w:t>J. Mass Spectrom.</w:t>
      </w:r>
      <w:r w:rsidRPr="001B0FF5">
        <w:rPr>
          <w:rFonts w:eastAsiaTheme="minorHAnsi"/>
          <w:color w:val="000000"/>
          <w:sz w:val="28"/>
          <w:szCs w:val="28"/>
          <w:lang w:val="uk-UA" w:eastAsia="en-US"/>
        </w:rPr>
        <w:t>-</w:t>
      </w:r>
      <w:r w:rsidRPr="001B0FF5">
        <w:rPr>
          <w:rFonts w:eastAsiaTheme="minorHAnsi"/>
          <w:bCs/>
          <w:color w:val="000000"/>
          <w:sz w:val="28"/>
          <w:szCs w:val="28"/>
          <w:lang w:val="en-US" w:eastAsia="en-US"/>
        </w:rPr>
        <w:t>2016</w:t>
      </w:r>
      <w:r w:rsidRPr="001B0FF5">
        <w:rPr>
          <w:rFonts w:eastAsiaTheme="minorHAnsi"/>
          <w:bCs/>
          <w:color w:val="000000"/>
          <w:sz w:val="28"/>
          <w:szCs w:val="28"/>
          <w:lang w:val="uk-UA" w:eastAsia="en-US"/>
        </w:rPr>
        <w:t>-</w:t>
      </w:r>
      <w:r w:rsidRPr="001B0FF5">
        <w:rPr>
          <w:rFonts w:eastAsiaTheme="minorHAnsi"/>
          <w:color w:val="000000"/>
          <w:sz w:val="28"/>
          <w:szCs w:val="28"/>
          <w:lang w:val="en-US" w:eastAsia="en-US"/>
        </w:rPr>
        <w:t xml:space="preserve">, </w:t>
      </w:r>
      <w:r w:rsidRPr="001B0FF5">
        <w:rPr>
          <w:sz w:val="28"/>
          <w:szCs w:val="28"/>
          <w:lang w:val="en-US"/>
        </w:rPr>
        <w:t>Vol.</w:t>
      </w:r>
      <w:r w:rsidRPr="001B0FF5">
        <w:rPr>
          <w:rFonts w:eastAsiaTheme="minorHAnsi"/>
          <w:color w:val="000000"/>
          <w:sz w:val="28"/>
          <w:szCs w:val="28"/>
          <w:lang w:val="en-US" w:eastAsia="en-US"/>
        </w:rPr>
        <w:t>51, P. 849–856.</w:t>
      </w:r>
    </w:p>
    <w:p w:rsidR="00631A9A" w:rsidRPr="001B0FF5" w:rsidRDefault="00631A9A" w:rsidP="00631A9A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000000"/>
          <w:sz w:val="28"/>
          <w:szCs w:val="28"/>
          <w:lang w:val="en-US" w:eastAsia="en-US"/>
        </w:rPr>
      </w:pPr>
      <w:r w:rsidRPr="001B0FF5">
        <w:rPr>
          <w:rFonts w:eastAsiaTheme="minorHAnsi"/>
          <w:color w:val="000000"/>
          <w:sz w:val="28"/>
          <w:szCs w:val="28"/>
          <w:lang w:val="uk-UA" w:eastAsia="en-US"/>
        </w:rPr>
        <w:t>3.</w:t>
      </w:r>
      <w:r w:rsidRPr="001B0FF5">
        <w:rPr>
          <w:rFonts w:eastAsiaTheme="minorHAnsi"/>
          <w:color w:val="000000"/>
          <w:sz w:val="28"/>
          <w:szCs w:val="28"/>
          <w:lang w:val="en-US" w:eastAsia="en-US"/>
        </w:rPr>
        <w:t xml:space="preserve"> Irrera, A.; Leonardi, A.A.; Di Franco, C.; Lo Faro, M.J.; Palazzo, G.D’Andrea, C.; Manoli, K.; Franzo, G.;Musumeci, P.; Fazio, B.; et al. New Generation of Ultrasensitive Label-Free Optical Si Nanowire-BasedBiosensors.</w:t>
      </w:r>
      <w:r w:rsidRPr="001B0FF5">
        <w:rPr>
          <w:rFonts w:eastAsiaTheme="minorHAnsi"/>
          <w:color w:val="000000"/>
          <w:sz w:val="28"/>
          <w:szCs w:val="28"/>
          <w:lang w:val="uk-UA" w:eastAsia="en-US"/>
        </w:rPr>
        <w:t>//</w:t>
      </w:r>
      <w:r w:rsidRPr="001B0FF5">
        <w:rPr>
          <w:rFonts w:eastAsiaTheme="minorHAnsi"/>
          <w:color w:val="000000"/>
          <w:sz w:val="28"/>
          <w:szCs w:val="28"/>
          <w:lang w:val="en-US" w:eastAsia="en-US"/>
        </w:rPr>
        <w:t xml:space="preserve">ACS Photonics </w:t>
      </w:r>
      <w:r w:rsidRPr="001B0FF5">
        <w:rPr>
          <w:rFonts w:eastAsiaTheme="minorHAnsi"/>
          <w:color w:val="000000"/>
          <w:sz w:val="28"/>
          <w:szCs w:val="28"/>
          <w:lang w:val="uk-UA" w:eastAsia="en-US"/>
        </w:rPr>
        <w:t>-</w:t>
      </w:r>
      <w:r w:rsidRPr="001B0FF5">
        <w:rPr>
          <w:rFonts w:eastAsiaTheme="minorHAnsi"/>
          <w:bCs/>
          <w:color w:val="000000"/>
          <w:sz w:val="28"/>
          <w:szCs w:val="28"/>
          <w:lang w:val="en-US" w:eastAsia="en-US"/>
        </w:rPr>
        <w:t>2017</w:t>
      </w:r>
      <w:r w:rsidRPr="001B0FF5">
        <w:rPr>
          <w:rFonts w:eastAsiaTheme="minorHAnsi"/>
          <w:bCs/>
          <w:color w:val="000000"/>
          <w:sz w:val="28"/>
          <w:szCs w:val="28"/>
          <w:lang w:val="uk-UA" w:eastAsia="en-US"/>
        </w:rPr>
        <w:t xml:space="preserve">- </w:t>
      </w:r>
      <w:r w:rsidRPr="001B0FF5">
        <w:rPr>
          <w:sz w:val="28"/>
          <w:szCs w:val="28"/>
          <w:lang w:val="en-US"/>
        </w:rPr>
        <w:t>Vol.</w:t>
      </w:r>
      <w:r w:rsidRPr="001B0FF5">
        <w:rPr>
          <w:rFonts w:eastAsiaTheme="minorHAnsi"/>
          <w:bCs/>
          <w:color w:val="000000"/>
          <w:sz w:val="28"/>
          <w:szCs w:val="28"/>
          <w:lang w:val="uk-UA" w:eastAsia="en-US"/>
        </w:rPr>
        <w:t>.8</w:t>
      </w:r>
      <w:r w:rsidRPr="001B0FF5">
        <w:rPr>
          <w:rFonts w:eastAsiaTheme="minorHAnsi"/>
          <w:bCs/>
          <w:color w:val="000000"/>
          <w:sz w:val="28"/>
          <w:szCs w:val="28"/>
          <w:lang w:val="en-US" w:eastAsia="en-US"/>
        </w:rPr>
        <w:t xml:space="preserve">, no. </w:t>
      </w:r>
      <w:r w:rsidRPr="001B0FF5">
        <w:rPr>
          <w:rFonts w:eastAsiaTheme="minorHAnsi"/>
          <w:bCs/>
          <w:color w:val="000000"/>
          <w:sz w:val="28"/>
          <w:szCs w:val="28"/>
          <w:lang w:val="uk-UA" w:eastAsia="en-US"/>
        </w:rPr>
        <w:t>2,</w:t>
      </w:r>
      <w:r w:rsidRPr="001B0FF5">
        <w:rPr>
          <w:sz w:val="28"/>
          <w:szCs w:val="28"/>
          <w:lang w:val="en-US"/>
        </w:rPr>
        <w:t xml:space="preserve"> P. </w:t>
      </w:r>
      <w:r w:rsidRPr="001B0FF5">
        <w:rPr>
          <w:rFonts w:eastAsiaTheme="minorHAnsi"/>
          <w:bCs/>
          <w:color w:val="000000"/>
          <w:sz w:val="28"/>
          <w:szCs w:val="28"/>
          <w:lang w:val="uk-UA" w:eastAsia="en-US"/>
        </w:rPr>
        <w:t>78</w:t>
      </w:r>
      <w:r w:rsidRPr="001B0FF5">
        <w:rPr>
          <w:rFonts w:eastAsiaTheme="minorHAnsi"/>
          <w:bCs/>
          <w:color w:val="000000"/>
          <w:sz w:val="28"/>
          <w:szCs w:val="28"/>
          <w:lang w:val="en-US" w:eastAsia="en-US"/>
        </w:rPr>
        <w:t>.</w:t>
      </w:r>
    </w:p>
    <w:p w:rsidR="00631A9A" w:rsidRPr="001B0FF5" w:rsidRDefault="00631A9A" w:rsidP="00631A9A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000000"/>
          <w:sz w:val="28"/>
          <w:szCs w:val="28"/>
          <w:lang w:val="en-US" w:eastAsia="en-US"/>
        </w:rPr>
      </w:pPr>
      <w:r w:rsidRPr="001B0FF5">
        <w:rPr>
          <w:sz w:val="28"/>
          <w:szCs w:val="28"/>
          <w:lang w:val="uk-UA"/>
        </w:rPr>
        <w:t>4</w:t>
      </w:r>
      <w:r w:rsidRPr="001B0FF5">
        <w:rPr>
          <w:sz w:val="28"/>
          <w:szCs w:val="28"/>
          <w:lang w:val="en-US"/>
        </w:rPr>
        <w:t>.</w:t>
      </w:r>
      <w:r w:rsidRPr="001B0FF5">
        <w:rPr>
          <w:rFonts w:eastAsiaTheme="minorHAnsi"/>
          <w:color w:val="000000"/>
          <w:sz w:val="28"/>
          <w:szCs w:val="28"/>
          <w:lang w:val="en-US" w:eastAsia="en-US"/>
        </w:rPr>
        <w:t xml:space="preserve"> Schmidt, V.; Wittemann, J.V.; Gösele, U. Growth, Thermodynamics, and Electrical Properties of Silicon Nanowires// Chem. Rev. -</w:t>
      </w:r>
      <w:r w:rsidRPr="001B0FF5">
        <w:rPr>
          <w:rFonts w:eastAsiaTheme="minorHAnsi"/>
          <w:bCs/>
          <w:color w:val="000000"/>
          <w:sz w:val="28"/>
          <w:szCs w:val="28"/>
          <w:lang w:val="en-US" w:eastAsia="en-US"/>
        </w:rPr>
        <w:t>2010-</w:t>
      </w:r>
      <w:r w:rsidRPr="001B0FF5">
        <w:rPr>
          <w:rFonts w:eastAsiaTheme="minorHAnsi"/>
          <w:color w:val="000000"/>
          <w:sz w:val="28"/>
          <w:szCs w:val="28"/>
          <w:lang w:val="en-US" w:eastAsia="en-US"/>
        </w:rPr>
        <w:t xml:space="preserve"> Vol.110, P. 361–388. </w:t>
      </w:r>
    </w:p>
    <w:p w:rsidR="00631A9A" w:rsidRPr="001B0FF5" w:rsidRDefault="00631A9A" w:rsidP="00631A9A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000000"/>
          <w:sz w:val="28"/>
          <w:szCs w:val="28"/>
          <w:lang w:val="en-US" w:eastAsia="en-US"/>
        </w:rPr>
      </w:pPr>
      <w:r w:rsidRPr="001B0FF5">
        <w:rPr>
          <w:sz w:val="28"/>
          <w:szCs w:val="28"/>
          <w:lang w:val="uk-UA"/>
        </w:rPr>
        <w:t>5</w:t>
      </w:r>
      <w:r w:rsidRPr="001B0FF5">
        <w:rPr>
          <w:sz w:val="28"/>
          <w:szCs w:val="28"/>
          <w:lang w:val="en-US"/>
        </w:rPr>
        <w:t xml:space="preserve">. </w:t>
      </w:r>
      <w:r w:rsidRPr="001B0FF5">
        <w:rPr>
          <w:rFonts w:eastAsiaTheme="minorHAnsi"/>
          <w:color w:val="000000"/>
          <w:sz w:val="28"/>
          <w:szCs w:val="28"/>
          <w:lang w:val="en-US" w:eastAsia="en-US"/>
        </w:rPr>
        <w:t>Liao, F.; Wang, T.; Shao, M. Silicon nanowires: Applications in catalysis with distinctive surface property.J. Mater. Sci. Mater. Electron. -</w:t>
      </w:r>
      <w:r w:rsidRPr="001B0FF5">
        <w:rPr>
          <w:rFonts w:eastAsiaTheme="minorHAnsi"/>
          <w:bCs/>
          <w:color w:val="000000"/>
          <w:sz w:val="28"/>
          <w:szCs w:val="28"/>
          <w:lang w:val="en-US" w:eastAsia="en-US"/>
        </w:rPr>
        <w:t>2015-</w:t>
      </w:r>
      <w:r w:rsidRPr="001B0FF5">
        <w:rPr>
          <w:rFonts w:eastAsiaTheme="minorHAnsi"/>
          <w:color w:val="000000"/>
          <w:sz w:val="28"/>
          <w:szCs w:val="28"/>
          <w:lang w:val="en-US" w:eastAsia="en-US"/>
        </w:rPr>
        <w:t xml:space="preserve"> Vol.26, P.4722–4729. </w:t>
      </w:r>
    </w:p>
    <w:p w:rsidR="00631A9A" w:rsidRPr="001B0FF5" w:rsidRDefault="00631A9A" w:rsidP="00631A9A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000000"/>
          <w:sz w:val="28"/>
          <w:szCs w:val="28"/>
          <w:lang w:val="en-US" w:eastAsia="en-US"/>
        </w:rPr>
      </w:pPr>
      <w:r w:rsidRPr="001B0FF5">
        <w:rPr>
          <w:sz w:val="28"/>
          <w:szCs w:val="28"/>
          <w:lang w:val="uk-UA"/>
        </w:rPr>
        <w:t>6</w:t>
      </w:r>
      <w:r w:rsidRPr="001B0FF5">
        <w:rPr>
          <w:sz w:val="28"/>
          <w:szCs w:val="28"/>
          <w:lang w:val="en-US"/>
        </w:rPr>
        <w:t>.</w:t>
      </w:r>
      <w:r w:rsidRPr="001B0FF5">
        <w:rPr>
          <w:rFonts w:eastAsiaTheme="minorHAnsi"/>
          <w:color w:val="000000"/>
          <w:sz w:val="28"/>
          <w:szCs w:val="28"/>
          <w:lang w:val="en-US" w:eastAsia="en-US"/>
        </w:rPr>
        <w:t xml:space="preserve"> Wang, Y.; Wang, T.; Da, P.; Xu, M.; Wu, H.; Zheng, G. Silicon Nanowires for Biosensing, Energy Storage,and Conversion. //</w:t>
      </w:r>
      <w:r>
        <w:rPr>
          <w:rFonts w:eastAsiaTheme="minorHAnsi"/>
          <w:color w:val="000000"/>
          <w:sz w:val="28"/>
          <w:szCs w:val="28"/>
          <w:lang w:val="en-US" w:eastAsia="en-US"/>
        </w:rPr>
        <w:t>Adv. Mater</w:t>
      </w:r>
      <w:r w:rsidRPr="001B0FF5">
        <w:rPr>
          <w:rFonts w:eastAsiaTheme="minorHAnsi"/>
          <w:color w:val="000000"/>
          <w:sz w:val="28"/>
          <w:szCs w:val="28"/>
          <w:lang w:val="en-US" w:eastAsia="en-US"/>
        </w:rPr>
        <w:t xml:space="preserve">- </w:t>
      </w:r>
      <w:r w:rsidRPr="001B0FF5">
        <w:rPr>
          <w:rFonts w:eastAsiaTheme="minorHAnsi"/>
          <w:bCs/>
          <w:color w:val="000000"/>
          <w:sz w:val="28"/>
          <w:szCs w:val="28"/>
          <w:lang w:val="en-US" w:eastAsia="en-US"/>
        </w:rPr>
        <w:t>2013-</w:t>
      </w:r>
      <w:r w:rsidRPr="001B0FF5">
        <w:rPr>
          <w:rFonts w:eastAsiaTheme="minorHAnsi"/>
          <w:color w:val="000000"/>
          <w:sz w:val="28"/>
          <w:szCs w:val="28"/>
          <w:lang w:val="en-US" w:eastAsia="en-US"/>
        </w:rPr>
        <w:t xml:space="preserve"> Vol.25, P.5177–5195. </w:t>
      </w:r>
    </w:p>
    <w:p w:rsidR="00631A9A" w:rsidRPr="001B0FF5" w:rsidRDefault="00631A9A" w:rsidP="00631A9A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  <w:lang w:val="en-US" w:eastAsia="en-US"/>
        </w:rPr>
      </w:pPr>
      <w:r w:rsidRPr="001B0FF5">
        <w:rPr>
          <w:sz w:val="28"/>
          <w:szCs w:val="28"/>
          <w:lang w:val="uk-UA"/>
        </w:rPr>
        <w:t>7</w:t>
      </w:r>
      <w:r w:rsidRPr="001B0FF5">
        <w:rPr>
          <w:sz w:val="28"/>
          <w:szCs w:val="28"/>
          <w:lang w:val="en-US"/>
        </w:rPr>
        <w:t>.</w:t>
      </w:r>
      <w:r w:rsidRPr="001B0FF5">
        <w:rPr>
          <w:rFonts w:eastAsia="TimesNewRoman"/>
          <w:sz w:val="28"/>
          <w:szCs w:val="28"/>
          <w:lang w:val="en-US" w:eastAsia="en-US"/>
        </w:rPr>
        <w:t xml:space="preserve"> Wang, J. Carbon-Nanotube Based Electrochemical Biosensors: A Review. </w:t>
      </w:r>
      <w:r w:rsidRPr="001B0FF5">
        <w:rPr>
          <w:rFonts w:eastAsia="TimesNewRoman"/>
          <w:iCs/>
          <w:sz w:val="28"/>
          <w:szCs w:val="28"/>
          <w:lang w:val="en-US" w:eastAsia="en-US"/>
        </w:rPr>
        <w:t>Electroanalysis -</w:t>
      </w:r>
      <w:r w:rsidRPr="001B0FF5">
        <w:rPr>
          <w:rFonts w:eastAsia="TimesNewRoman"/>
          <w:bCs/>
          <w:sz w:val="28"/>
          <w:szCs w:val="28"/>
          <w:lang w:val="en-US" w:eastAsia="en-US"/>
        </w:rPr>
        <w:t>2005</w:t>
      </w:r>
      <w:r w:rsidRPr="001B0FF5">
        <w:rPr>
          <w:rFonts w:eastAsia="TimesNewRoman"/>
          <w:sz w:val="28"/>
          <w:szCs w:val="28"/>
          <w:lang w:val="en-US" w:eastAsia="en-US"/>
        </w:rPr>
        <w:t xml:space="preserve">- Vol. </w:t>
      </w:r>
      <w:r w:rsidRPr="001B0FF5">
        <w:rPr>
          <w:rFonts w:eastAsia="TimesNewRoman"/>
          <w:iCs/>
          <w:sz w:val="28"/>
          <w:szCs w:val="28"/>
          <w:lang w:val="en-US" w:eastAsia="en-US"/>
        </w:rPr>
        <w:t>17</w:t>
      </w:r>
      <w:r w:rsidRPr="001B0FF5">
        <w:rPr>
          <w:rFonts w:eastAsia="TimesNewRoman"/>
          <w:sz w:val="28"/>
          <w:szCs w:val="28"/>
          <w:lang w:val="en-US" w:eastAsia="en-US"/>
        </w:rPr>
        <w:t>,P. 7-14.</w:t>
      </w:r>
    </w:p>
    <w:p w:rsidR="00631A9A" w:rsidRPr="001B0FF5" w:rsidRDefault="00631A9A" w:rsidP="00631A9A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  <w:lang w:val="en-US" w:eastAsia="en-US"/>
        </w:rPr>
      </w:pPr>
      <w:r w:rsidRPr="001B0FF5">
        <w:rPr>
          <w:sz w:val="28"/>
          <w:szCs w:val="28"/>
          <w:lang w:val="uk-UA"/>
        </w:rPr>
        <w:t>8</w:t>
      </w:r>
      <w:r>
        <w:rPr>
          <w:sz w:val="28"/>
          <w:szCs w:val="28"/>
          <w:lang w:val="en-US"/>
        </w:rPr>
        <w:t>.</w:t>
      </w:r>
      <w:r w:rsidRPr="001B0FF5">
        <w:rPr>
          <w:rFonts w:eastAsia="TimesNewRoman"/>
          <w:sz w:val="28"/>
          <w:szCs w:val="28"/>
          <w:lang w:val="en-US" w:eastAsia="en-US"/>
        </w:rPr>
        <w:t>Wanekaya, A.; Chen, W.; Myung, N.; Mulchandani, A. Nanowire-Based ElectrochemicalBiosensors.</w:t>
      </w:r>
      <w:r w:rsidRPr="001B0FF5">
        <w:rPr>
          <w:rFonts w:eastAsia="TimesNewRoman"/>
          <w:iCs/>
          <w:sz w:val="28"/>
          <w:szCs w:val="28"/>
          <w:lang w:val="en-US" w:eastAsia="en-US"/>
        </w:rPr>
        <w:t xml:space="preserve">Electroanalysis </w:t>
      </w:r>
      <w:r>
        <w:rPr>
          <w:rFonts w:eastAsia="TimesNewRoman"/>
          <w:iCs/>
          <w:sz w:val="28"/>
          <w:szCs w:val="28"/>
          <w:lang w:val="en-US" w:eastAsia="en-US"/>
        </w:rPr>
        <w:t>-</w:t>
      </w:r>
      <w:r w:rsidRPr="001B0FF5">
        <w:rPr>
          <w:rFonts w:eastAsia="TimesNewRoman"/>
          <w:bCs/>
          <w:sz w:val="28"/>
          <w:szCs w:val="28"/>
          <w:lang w:val="en-US" w:eastAsia="en-US"/>
        </w:rPr>
        <w:t>2006</w:t>
      </w:r>
      <w:r>
        <w:rPr>
          <w:rFonts w:eastAsia="TimesNewRoman"/>
          <w:sz w:val="28"/>
          <w:szCs w:val="28"/>
          <w:lang w:val="en-US" w:eastAsia="en-US"/>
        </w:rPr>
        <w:t>-Vol.</w:t>
      </w:r>
      <w:r w:rsidRPr="001B0FF5">
        <w:rPr>
          <w:rFonts w:eastAsia="TimesNewRoman"/>
          <w:iCs/>
          <w:sz w:val="28"/>
          <w:szCs w:val="28"/>
          <w:lang w:val="en-US" w:eastAsia="en-US"/>
        </w:rPr>
        <w:t>18</w:t>
      </w:r>
      <w:r w:rsidRPr="001B0FF5">
        <w:rPr>
          <w:rFonts w:eastAsia="TimesNewRoman"/>
          <w:sz w:val="28"/>
          <w:szCs w:val="28"/>
          <w:lang w:val="en-US" w:eastAsia="en-US"/>
        </w:rPr>
        <w:t xml:space="preserve">, </w:t>
      </w:r>
      <w:r>
        <w:rPr>
          <w:rFonts w:eastAsia="TimesNewRoman"/>
          <w:sz w:val="28"/>
          <w:szCs w:val="28"/>
          <w:lang w:val="en-US" w:eastAsia="en-US"/>
        </w:rPr>
        <w:t>P.</w:t>
      </w:r>
      <w:r w:rsidRPr="001B0FF5">
        <w:rPr>
          <w:rFonts w:eastAsia="TimesNewRoman"/>
          <w:sz w:val="28"/>
          <w:szCs w:val="28"/>
          <w:lang w:val="en-US" w:eastAsia="en-US"/>
        </w:rPr>
        <w:t>533-550.</w:t>
      </w:r>
    </w:p>
    <w:p w:rsidR="00631A9A" w:rsidRPr="001B0FF5" w:rsidRDefault="00631A9A" w:rsidP="00631A9A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iCs/>
          <w:sz w:val="28"/>
          <w:szCs w:val="28"/>
          <w:lang w:val="en-US" w:eastAsia="en-US"/>
        </w:rPr>
      </w:pPr>
      <w:r w:rsidRPr="001B0FF5">
        <w:rPr>
          <w:sz w:val="28"/>
          <w:szCs w:val="28"/>
          <w:lang w:val="uk-UA"/>
        </w:rPr>
        <w:t>9</w:t>
      </w:r>
      <w:r>
        <w:rPr>
          <w:sz w:val="28"/>
          <w:szCs w:val="28"/>
          <w:lang w:val="en-US"/>
        </w:rPr>
        <w:t>.</w:t>
      </w:r>
      <w:r w:rsidRPr="001B0FF5">
        <w:rPr>
          <w:rFonts w:eastAsia="TimesNewRoman"/>
          <w:sz w:val="28"/>
          <w:szCs w:val="28"/>
          <w:lang w:val="en-US" w:eastAsia="en-US"/>
        </w:rPr>
        <w:t xml:space="preserve"> Patolsky, F.; Zheng, G.; Lieber, C. M. Fabrication of Silicon Nanowire Devices ForUltrasensitive, Label-Free, Real-Time Detection Of Biological And Chemical Species. </w:t>
      </w:r>
      <w:r w:rsidRPr="001B0FF5">
        <w:rPr>
          <w:rFonts w:eastAsia="TimesNewRoman"/>
          <w:iCs/>
          <w:sz w:val="28"/>
          <w:szCs w:val="28"/>
          <w:lang w:val="en-US" w:eastAsia="en-US"/>
        </w:rPr>
        <w:t>Nat.Protoc.</w:t>
      </w:r>
      <w:r>
        <w:rPr>
          <w:rFonts w:eastAsia="TimesNewRoman"/>
          <w:iCs/>
          <w:sz w:val="28"/>
          <w:szCs w:val="28"/>
          <w:lang w:val="en-US" w:eastAsia="en-US"/>
        </w:rPr>
        <w:t>-</w:t>
      </w:r>
      <w:r w:rsidRPr="001B0FF5">
        <w:rPr>
          <w:rFonts w:eastAsia="TimesNewRoman"/>
          <w:bCs/>
          <w:sz w:val="28"/>
          <w:szCs w:val="28"/>
          <w:lang w:val="en-US" w:eastAsia="en-US"/>
        </w:rPr>
        <w:t>2006</w:t>
      </w:r>
      <w:r>
        <w:rPr>
          <w:rFonts w:eastAsia="TimesNewRoman"/>
          <w:sz w:val="28"/>
          <w:szCs w:val="28"/>
          <w:lang w:val="en-US" w:eastAsia="en-US"/>
        </w:rPr>
        <w:t>-Vol.</w:t>
      </w:r>
      <w:r w:rsidRPr="001B0FF5">
        <w:rPr>
          <w:rFonts w:eastAsia="TimesNewRoman"/>
          <w:iCs/>
          <w:sz w:val="28"/>
          <w:szCs w:val="28"/>
          <w:lang w:val="en-US" w:eastAsia="en-US"/>
        </w:rPr>
        <w:t>1</w:t>
      </w:r>
      <w:r w:rsidRPr="001B0FF5">
        <w:rPr>
          <w:rFonts w:eastAsia="TimesNewRoman"/>
          <w:sz w:val="28"/>
          <w:szCs w:val="28"/>
          <w:lang w:val="en-US" w:eastAsia="en-US"/>
        </w:rPr>
        <w:t xml:space="preserve">, </w:t>
      </w:r>
      <w:r>
        <w:rPr>
          <w:rFonts w:eastAsia="TimesNewRoman"/>
          <w:sz w:val="28"/>
          <w:szCs w:val="28"/>
          <w:lang w:val="en-US" w:eastAsia="en-US"/>
        </w:rPr>
        <w:t>P.</w:t>
      </w:r>
      <w:r w:rsidRPr="001B0FF5">
        <w:rPr>
          <w:rFonts w:eastAsia="TimesNewRoman"/>
          <w:sz w:val="28"/>
          <w:szCs w:val="28"/>
          <w:lang w:val="en-US" w:eastAsia="en-US"/>
        </w:rPr>
        <w:t>1711-1724.</w:t>
      </w:r>
    </w:p>
    <w:p w:rsidR="00631A9A" w:rsidRPr="001B0FF5" w:rsidRDefault="00631A9A" w:rsidP="00631A9A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  <w:lang w:val="en-US" w:eastAsia="en-US"/>
        </w:rPr>
      </w:pPr>
      <w:r w:rsidRPr="001B0FF5">
        <w:rPr>
          <w:sz w:val="28"/>
          <w:szCs w:val="28"/>
          <w:lang w:val="uk-UA"/>
        </w:rPr>
        <w:t>10</w:t>
      </w:r>
      <w:r>
        <w:rPr>
          <w:sz w:val="28"/>
          <w:szCs w:val="28"/>
          <w:lang w:val="en-US"/>
        </w:rPr>
        <w:t>.</w:t>
      </w:r>
      <w:r w:rsidRPr="001B0FF5">
        <w:rPr>
          <w:rFonts w:eastAsia="TimesNewRoman"/>
          <w:sz w:val="28"/>
          <w:szCs w:val="28"/>
          <w:lang w:val="en-US" w:eastAsia="en-US"/>
        </w:rPr>
        <w:t>Zheng, G.; Xuan, G. P. A.; Lieber, C. M. Frequency Domain Detection of BiomoleculesUsing Silicon Nanowire Biosensors.</w:t>
      </w:r>
      <w:r w:rsidRPr="001B0FF5">
        <w:rPr>
          <w:rFonts w:eastAsia="TimesNewRoman"/>
          <w:iCs/>
          <w:sz w:val="28"/>
          <w:szCs w:val="28"/>
          <w:lang w:val="en-US" w:eastAsia="en-US"/>
        </w:rPr>
        <w:t xml:space="preserve">Nano Lett. </w:t>
      </w:r>
      <w:r>
        <w:rPr>
          <w:rFonts w:eastAsia="TimesNewRoman"/>
          <w:iCs/>
          <w:sz w:val="28"/>
          <w:szCs w:val="28"/>
          <w:lang w:val="en-US" w:eastAsia="en-US"/>
        </w:rPr>
        <w:t xml:space="preserve">– </w:t>
      </w:r>
      <w:r w:rsidRPr="001B0FF5">
        <w:rPr>
          <w:rFonts w:eastAsia="TimesNewRoman"/>
          <w:bCs/>
          <w:sz w:val="28"/>
          <w:szCs w:val="28"/>
          <w:lang w:val="en-US" w:eastAsia="en-US"/>
        </w:rPr>
        <w:t>2010</w:t>
      </w:r>
      <w:r>
        <w:rPr>
          <w:rFonts w:eastAsia="TimesNewRoman"/>
          <w:sz w:val="28"/>
          <w:szCs w:val="28"/>
          <w:lang w:val="en-US" w:eastAsia="en-US"/>
        </w:rPr>
        <w:t>-Vol.</w:t>
      </w:r>
      <w:r w:rsidRPr="001B0FF5">
        <w:rPr>
          <w:rFonts w:eastAsia="TimesNewRoman"/>
          <w:sz w:val="28"/>
          <w:szCs w:val="28"/>
          <w:lang w:val="en-US" w:eastAsia="en-US"/>
        </w:rPr>
        <w:t xml:space="preserve">10, </w:t>
      </w:r>
      <w:r>
        <w:rPr>
          <w:rFonts w:eastAsia="TimesNewRoman"/>
          <w:sz w:val="28"/>
          <w:szCs w:val="28"/>
          <w:lang w:val="en-US" w:eastAsia="en-US"/>
        </w:rPr>
        <w:t>P.</w:t>
      </w:r>
      <w:r w:rsidRPr="001B0FF5">
        <w:rPr>
          <w:rFonts w:eastAsia="TimesNewRoman"/>
          <w:sz w:val="28"/>
          <w:szCs w:val="28"/>
          <w:lang w:val="en-US" w:eastAsia="en-US"/>
        </w:rPr>
        <w:t>3179–3183.</w:t>
      </w:r>
    </w:p>
    <w:p w:rsidR="00631A9A" w:rsidRPr="009C0217" w:rsidRDefault="00631A9A" w:rsidP="00631A9A">
      <w:pPr>
        <w:spacing w:line="360" w:lineRule="auto"/>
        <w:jc w:val="both"/>
        <w:rPr>
          <w:sz w:val="28"/>
          <w:szCs w:val="28"/>
          <w:lang w:val="en-US"/>
        </w:rPr>
      </w:pPr>
      <w:r w:rsidRPr="001B0FF5">
        <w:rPr>
          <w:rFonts w:eastAsia="Calibri"/>
          <w:sz w:val="28"/>
          <w:szCs w:val="28"/>
          <w:lang w:val="uk-UA"/>
        </w:rPr>
        <w:t>11</w:t>
      </w:r>
      <w:r>
        <w:rPr>
          <w:rFonts w:eastAsia="Calibri"/>
          <w:sz w:val="28"/>
          <w:szCs w:val="28"/>
          <w:lang w:val="en-US"/>
        </w:rPr>
        <w:t>.</w:t>
      </w:r>
      <w:r w:rsidRPr="001B0FF5">
        <w:rPr>
          <w:sz w:val="28"/>
          <w:szCs w:val="28"/>
          <w:lang w:val="uk-UA"/>
        </w:rPr>
        <w:t>Alessia Irrera, Antonio Alessio Leonardi, A new generation of ultrasensitive label- free optical Si nanowire-based biosensors</w:t>
      </w:r>
      <w:r>
        <w:rPr>
          <w:sz w:val="28"/>
          <w:szCs w:val="28"/>
          <w:lang w:val="uk-UA"/>
        </w:rPr>
        <w:t xml:space="preserve">// </w:t>
      </w:r>
      <w:r w:rsidRPr="001B0FF5">
        <w:rPr>
          <w:sz w:val="28"/>
          <w:szCs w:val="28"/>
          <w:lang w:val="uk-UA"/>
        </w:rPr>
        <w:t xml:space="preserve">ACS Photonics, Just Accepted Manuscript </w:t>
      </w:r>
      <w:r>
        <w:rPr>
          <w:sz w:val="28"/>
          <w:szCs w:val="28"/>
          <w:lang w:val="uk-UA"/>
        </w:rPr>
        <w:t>–</w:t>
      </w:r>
      <w:r w:rsidRPr="001B0FF5">
        <w:rPr>
          <w:sz w:val="28"/>
          <w:szCs w:val="28"/>
          <w:lang w:val="uk-UA"/>
        </w:rPr>
        <w:t xml:space="preserve"> 2017</w:t>
      </w:r>
      <w:r>
        <w:rPr>
          <w:sz w:val="28"/>
          <w:szCs w:val="28"/>
          <w:lang w:val="uk-UA"/>
        </w:rPr>
        <w:t xml:space="preserve"> -</w:t>
      </w:r>
      <w:r>
        <w:rPr>
          <w:rFonts w:eastAsia="TimesNewRoman"/>
          <w:sz w:val="28"/>
          <w:szCs w:val="28"/>
          <w:lang w:val="en-US" w:eastAsia="en-US"/>
        </w:rPr>
        <w:t xml:space="preserve">Vol. 5, no. </w:t>
      </w:r>
      <w:r w:rsidRPr="009C0217">
        <w:rPr>
          <w:rFonts w:eastAsia="TimesNewRoman"/>
          <w:sz w:val="28"/>
          <w:szCs w:val="28"/>
          <w:lang w:val="en-US" w:eastAsia="en-US"/>
        </w:rPr>
        <w:t xml:space="preserve">2, </w:t>
      </w:r>
      <w:r>
        <w:rPr>
          <w:rFonts w:eastAsia="TimesNewRoman"/>
          <w:sz w:val="28"/>
          <w:szCs w:val="28"/>
          <w:lang w:val="en-US" w:eastAsia="en-US"/>
        </w:rPr>
        <w:t>P.</w:t>
      </w:r>
      <w:r w:rsidRPr="009C0217">
        <w:rPr>
          <w:rFonts w:eastAsia="TimesNewRoman"/>
          <w:sz w:val="28"/>
          <w:szCs w:val="28"/>
          <w:lang w:val="en-US" w:eastAsia="en-US"/>
        </w:rPr>
        <w:t xml:space="preserve"> 471–479</w:t>
      </w:r>
    </w:p>
    <w:p w:rsidR="00631A9A" w:rsidRPr="009C0217" w:rsidRDefault="00631A9A" w:rsidP="00631A9A">
      <w:pPr>
        <w:spacing w:line="360" w:lineRule="auto"/>
        <w:jc w:val="both"/>
        <w:rPr>
          <w:sz w:val="28"/>
          <w:szCs w:val="28"/>
          <w:lang w:val="en-US"/>
        </w:rPr>
      </w:pPr>
      <w:r w:rsidRPr="001B0FF5">
        <w:rPr>
          <w:rFonts w:eastAsia="Calibri"/>
          <w:sz w:val="28"/>
          <w:szCs w:val="28"/>
          <w:lang w:val="en-US"/>
        </w:rPr>
        <w:t>12</w:t>
      </w:r>
      <w:r>
        <w:rPr>
          <w:rFonts w:eastAsia="Calibri"/>
          <w:sz w:val="28"/>
          <w:szCs w:val="28"/>
          <w:lang w:val="en-US"/>
        </w:rPr>
        <w:t>.</w:t>
      </w:r>
      <w:r w:rsidRPr="001B0FF5">
        <w:rPr>
          <w:sz w:val="28"/>
          <w:szCs w:val="28"/>
          <w:lang w:val="uk-UA"/>
        </w:rPr>
        <w:t>Young-Jae Oh1, Minhe</w:t>
      </w:r>
      <w:r>
        <w:rPr>
          <w:sz w:val="28"/>
          <w:szCs w:val="28"/>
          <w:lang w:val="uk-UA"/>
        </w:rPr>
        <w:t>e Kang</w:t>
      </w:r>
      <w:r w:rsidRPr="001B0FF5">
        <w:rPr>
          <w:sz w:val="28"/>
          <w:szCs w:val="28"/>
          <w:lang w:val="uk-UA"/>
        </w:rPr>
        <w:t>Received</w:t>
      </w:r>
      <w:r>
        <w:rPr>
          <w:sz w:val="28"/>
          <w:szCs w:val="28"/>
          <w:lang w:val="en-US"/>
        </w:rPr>
        <w:t xml:space="preserve">, </w:t>
      </w:r>
      <w:r w:rsidRPr="001B0FF5">
        <w:rPr>
          <w:sz w:val="28"/>
          <w:szCs w:val="28"/>
          <w:lang w:val="uk-UA"/>
        </w:rPr>
        <w:t>Engineering Hot Spots on Plasmonic Nanopillar Arrays for SERS</w:t>
      </w:r>
      <w:r>
        <w:rPr>
          <w:sz w:val="28"/>
          <w:szCs w:val="28"/>
          <w:lang w:val="en-US"/>
        </w:rPr>
        <w:t>//</w:t>
      </w:r>
      <w:r w:rsidRPr="001B0FF5">
        <w:rPr>
          <w:sz w:val="28"/>
          <w:szCs w:val="28"/>
          <w:lang w:val="uk-UA"/>
        </w:rPr>
        <w:t xml:space="preserve">The Korean BioChip Society and Springer </w:t>
      </w:r>
      <w:r>
        <w:rPr>
          <w:sz w:val="28"/>
          <w:szCs w:val="28"/>
          <w:lang w:val="en-US"/>
        </w:rPr>
        <w:t>-</w:t>
      </w:r>
      <w:r w:rsidRPr="001B0FF5">
        <w:rPr>
          <w:sz w:val="28"/>
          <w:szCs w:val="28"/>
          <w:lang w:val="uk-UA"/>
        </w:rPr>
        <w:t xml:space="preserve"> 2016</w:t>
      </w:r>
      <w:r>
        <w:rPr>
          <w:sz w:val="28"/>
          <w:szCs w:val="28"/>
          <w:lang w:val="en-US"/>
        </w:rPr>
        <w:t xml:space="preserve">-Vol. </w:t>
      </w:r>
      <w:r>
        <w:rPr>
          <w:sz w:val="28"/>
          <w:szCs w:val="28"/>
          <w:lang w:val="uk-UA"/>
        </w:rPr>
        <w:t>10</w:t>
      </w:r>
      <w:r>
        <w:rPr>
          <w:sz w:val="28"/>
          <w:szCs w:val="28"/>
          <w:lang w:val="en-US"/>
        </w:rPr>
        <w:t xml:space="preserve">, no. </w:t>
      </w:r>
      <w:r w:rsidRPr="009C0217">
        <w:rPr>
          <w:sz w:val="28"/>
          <w:szCs w:val="28"/>
          <w:lang w:val="uk-UA"/>
        </w:rPr>
        <w:t>4</w:t>
      </w:r>
      <w:r>
        <w:rPr>
          <w:sz w:val="28"/>
          <w:szCs w:val="28"/>
          <w:lang w:val="en-US"/>
        </w:rPr>
        <w:t xml:space="preserve">, P. </w:t>
      </w:r>
      <w:r w:rsidRPr="009C0217">
        <w:rPr>
          <w:sz w:val="28"/>
          <w:szCs w:val="28"/>
          <w:lang w:val="uk-UA"/>
        </w:rPr>
        <w:t>297-309</w:t>
      </w:r>
    </w:p>
    <w:p w:rsidR="00631A9A" w:rsidRPr="001B0FF5" w:rsidRDefault="00631A9A" w:rsidP="00631A9A">
      <w:pPr>
        <w:spacing w:line="360" w:lineRule="auto"/>
        <w:jc w:val="both"/>
        <w:rPr>
          <w:sz w:val="28"/>
          <w:szCs w:val="28"/>
          <w:lang w:val="uk-UA"/>
        </w:rPr>
      </w:pPr>
      <w:r w:rsidRPr="001B0FF5">
        <w:rPr>
          <w:sz w:val="28"/>
          <w:szCs w:val="28"/>
          <w:lang w:val="uk-UA"/>
        </w:rPr>
        <w:t>13</w:t>
      </w:r>
      <w:r>
        <w:rPr>
          <w:sz w:val="28"/>
          <w:szCs w:val="28"/>
          <w:lang w:val="en-US"/>
        </w:rPr>
        <w:t>.</w:t>
      </w:r>
      <w:r w:rsidRPr="001B0FF5">
        <w:rPr>
          <w:sz w:val="28"/>
          <w:szCs w:val="28"/>
          <w:lang w:val="uk-UA"/>
        </w:rPr>
        <w:t xml:space="preserve"> Zhang, M.-L. et al. A high-efficiency surface-enhanced Raman scattering substrate based on silicon nanow- ires array deco</w:t>
      </w:r>
      <w:r>
        <w:rPr>
          <w:sz w:val="28"/>
          <w:szCs w:val="28"/>
          <w:lang w:val="uk-UA"/>
        </w:rPr>
        <w:t>rated with silver nanoparticles</w:t>
      </w:r>
      <w:r>
        <w:rPr>
          <w:sz w:val="28"/>
          <w:szCs w:val="28"/>
          <w:lang w:val="en-US"/>
        </w:rPr>
        <w:t>//</w:t>
      </w:r>
      <w:r w:rsidRPr="001B0FF5">
        <w:rPr>
          <w:sz w:val="28"/>
          <w:szCs w:val="28"/>
          <w:lang w:val="uk-UA"/>
        </w:rPr>
        <w:t xml:space="preserve"> J. Phys. Chem.</w:t>
      </w:r>
      <w:r>
        <w:rPr>
          <w:sz w:val="28"/>
          <w:szCs w:val="28"/>
          <w:lang w:val="en-US"/>
        </w:rPr>
        <w:t>-</w:t>
      </w:r>
      <w:r w:rsidRPr="001B0FF5">
        <w:rPr>
          <w:sz w:val="28"/>
          <w:szCs w:val="28"/>
          <w:lang w:val="uk-UA"/>
        </w:rPr>
        <w:t>2010</w:t>
      </w:r>
      <w:r>
        <w:rPr>
          <w:sz w:val="28"/>
          <w:szCs w:val="28"/>
          <w:lang w:val="en-US"/>
        </w:rPr>
        <w:t>-Vol.</w:t>
      </w:r>
      <w:r w:rsidRPr="001B0FF5">
        <w:rPr>
          <w:sz w:val="28"/>
          <w:szCs w:val="28"/>
          <w:lang w:val="uk-UA"/>
        </w:rPr>
        <w:t xml:space="preserve"> 114, </w:t>
      </w:r>
      <w:r>
        <w:rPr>
          <w:sz w:val="28"/>
          <w:szCs w:val="28"/>
          <w:lang w:val="en-US"/>
        </w:rPr>
        <w:t>P.</w:t>
      </w:r>
      <w:r w:rsidRPr="001B0FF5">
        <w:rPr>
          <w:sz w:val="28"/>
          <w:szCs w:val="28"/>
          <w:lang w:val="uk-UA"/>
        </w:rPr>
        <w:t>1969-1975.</w:t>
      </w:r>
    </w:p>
    <w:p w:rsidR="00631A9A" w:rsidRPr="001B0FF5" w:rsidRDefault="00631A9A" w:rsidP="00631A9A">
      <w:pPr>
        <w:spacing w:line="360" w:lineRule="auto"/>
        <w:jc w:val="both"/>
        <w:rPr>
          <w:sz w:val="28"/>
          <w:szCs w:val="28"/>
          <w:lang w:val="uk-UA"/>
        </w:rPr>
      </w:pPr>
      <w:r w:rsidRPr="001B0FF5">
        <w:rPr>
          <w:sz w:val="28"/>
          <w:szCs w:val="28"/>
          <w:lang w:val="uk-UA"/>
        </w:rPr>
        <w:t>14</w:t>
      </w:r>
      <w:r>
        <w:rPr>
          <w:sz w:val="28"/>
          <w:szCs w:val="28"/>
          <w:lang w:val="en-US"/>
        </w:rPr>
        <w:t>.</w:t>
      </w:r>
      <w:r w:rsidRPr="001B0FF5">
        <w:rPr>
          <w:sz w:val="28"/>
          <w:szCs w:val="28"/>
          <w:lang w:val="uk-UA"/>
        </w:rPr>
        <w:t xml:space="preserve"> Baik, S.Y. et al. Charge-selective surface-enhanced Raman scattering using silver and gold nanoparticles deposited on silicon-carbon core-shell nanowires</w:t>
      </w:r>
      <w:r>
        <w:rPr>
          <w:sz w:val="28"/>
          <w:szCs w:val="28"/>
          <w:lang w:val="en-US"/>
        </w:rPr>
        <w:t>//</w:t>
      </w:r>
      <w:r w:rsidRPr="001B0FF5">
        <w:rPr>
          <w:sz w:val="28"/>
          <w:szCs w:val="28"/>
          <w:lang w:val="uk-UA"/>
        </w:rPr>
        <w:t>ACS Nano</w:t>
      </w:r>
      <w:r>
        <w:rPr>
          <w:sz w:val="28"/>
          <w:szCs w:val="28"/>
          <w:lang w:val="en-US"/>
        </w:rPr>
        <w:t xml:space="preserve"> – </w:t>
      </w:r>
      <w:r w:rsidRPr="001B0FF5">
        <w:rPr>
          <w:sz w:val="28"/>
          <w:szCs w:val="28"/>
          <w:lang w:val="uk-UA"/>
        </w:rPr>
        <w:t>2012</w:t>
      </w:r>
      <w:r>
        <w:rPr>
          <w:sz w:val="28"/>
          <w:szCs w:val="28"/>
          <w:lang w:val="en-US"/>
        </w:rPr>
        <w:t>, Vol.</w:t>
      </w:r>
      <w:r w:rsidRPr="001B0FF5">
        <w:rPr>
          <w:sz w:val="28"/>
          <w:szCs w:val="28"/>
          <w:lang w:val="uk-UA"/>
        </w:rPr>
        <w:t xml:space="preserve"> 6, </w:t>
      </w:r>
      <w:r>
        <w:rPr>
          <w:sz w:val="28"/>
          <w:szCs w:val="28"/>
          <w:lang w:val="en-US"/>
        </w:rPr>
        <w:t>P.</w:t>
      </w:r>
      <w:r w:rsidRPr="001B0FF5">
        <w:rPr>
          <w:sz w:val="28"/>
          <w:szCs w:val="28"/>
          <w:lang w:val="uk-UA"/>
        </w:rPr>
        <w:t>2459-2470.</w:t>
      </w:r>
    </w:p>
    <w:p w:rsidR="00631A9A" w:rsidRPr="007B49C6" w:rsidRDefault="00631A9A" w:rsidP="00631A9A">
      <w:pPr>
        <w:spacing w:line="360" w:lineRule="auto"/>
        <w:jc w:val="both"/>
        <w:rPr>
          <w:sz w:val="28"/>
          <w:szCs w:val="28"/>
          <w:lang w:val="en-US"/>
        </w:rPr>
      </w:pPr>
      <w:r w:rsidRPr="001B0FF5">
        <w:rPr>
          <w:sz w:val="28"/>
          <w:szCs w:val="28"/>
          <w:lang w:val="uk-UA"/>
        </w:rPr>
        <w:t>15</w:t>
      </w:r>
      <w:r>
        <w:rPr>
          <w:sz w:val="28"/>
          <w:szCs w:val="28"/>
          <w:lang w:val="en-US"/>
        </w:rPr>
        <w:t>.</w:t>
      </w:r>
      <w:r w:rsidRPr="001B0FF5">
        <w:rPr>
          <w:sz w:val="28"/>
          <w:szCs w:val="28"/>
          <w:lang w:val="uk-UA"/>
        </w:rPr>
        <w:t xml:space="preserve"> Seol, M.-L. et al. A nanoforest structure for practicalsurface-enhan</w:t>
      </w:r>
      <w:r>
        <w:rPr>
          <w:sz w:val="28"/>
          <w:szCs w:val="28"/>
          <w:lang w:val="uk-UA"/>
        </w:rPr>
        <w:t>ced Raman scattering substrates</w:t>
      </w:r>
      <w:r>
        <w:rPr>
          <w:sz w:val="28"/>
          <w:szCs w:val="28"/>
          <w:lang w:val="en-US"/>
        </w:rPr>
        <w:t xml:space="preserve"> //</w:t>
      </w:r>
      <w:r w:rsidRPr="001B0FF5">
        <w:rPr>
          <w:sz w:val="28"/>
          <w:szCs w:val="28"/>
          <w:lang w:val="uk-UA"/>
        </w:rPr>
        <w:t xml:space="preserve"> Nanotechnology</w:t>
      </w:r>
      <w:r>
        <w:rPr>
          <w:sz w:val="28"/>
          <w:szCs w:val="28"/>
          <w:lang w:val="en-US"/>
        </w:rPr>
        <w:t xml:space="preserve"> – 2012- Vol.</w:t>
      </w:r>
      <w:r w:rsidRPr="001B0FF5">
        <w:rPr>
          <w:sz w:val="28"/>
          <w:szCs w:val="28"/>
          <w:lang w:val="uk-UA"/>
        </w:rPr>
        <w:t>23</w:t>
      </w:r>
      <w:r>
        <w:rPr>
          <w:sz w:val="28"/>
          <w:szCs w:val="28"/>
          <w:lang w:val="en-US"/>
        </w:rPr>
        <w:t>, no.9, P. 14-16.</w:t>
      </w:r>
    </w:p>
    <w:p w:rsidR="00631A9A" w:rsidRPr="008954CB" w:rsidRDefault="00631A9A" w:rsidP="00631A9A">
      <w:pPr>
        <w:spacing w:line="360" w:lineRule="auto"/>
        <w:jc w:val="both"/>
        <w:rPr>
          <w:sz w:val="28"/>
          <w:szCs w:val="28"/>
          <w:lang w:val="en-US"/>
        </w:rPr>
      </w:pPr>
      <w:r w:rsidRPr="001B0FF5">
        <w:rPr>
          <w:sz w:val="28"/>
          <w:szCs w:val="28"/>
          <w:lang w:val="uk-UA"/>
        </w:rPr>
        <w:t>16</w:t>
      </w:r>
      <w:r>
        <w:rPr>
          <w:sz w:val="28"/>
          <w:szCs w:val="28"/>
          <w:lang w:val="en-US"/>
        </w:rPr>
        <w:t>.</w:t>
      </w:r>
      <w:r w:rsidRPr="009C0217">
        <w:rPr>
          <w:sz w:val="28"/>
          <w:szCs w:val="28"/>
          <w:lang w:val="uk-UA"/>
        </w:rPr>
        <w:t>Long Zhou, Mingyu Li, Longhua Tang and Jian-Jun He</w:t>
      </w:r>
      <w:r>
        <w:rPr>
          <w:sz w:val="28"/>
          <w:szCs w:val="28"/>
          <w:lang w:val="en-US"/>
        </w:rPr>
        <w:t xml:space="preserve">. </w:t>
      </w:r>
      <w:r w:rsidRPr="001B0FF5">
        <w:rPr>
          <w:sz w:val="28"/>
          <w:szCs w:val="28"/>
          <w:lang w:val="uk-UA"/>
        </w:rPr>
        <w:t>Gold/Silicon nanowire arrays modified by Gold nanosphere as the surface-enhanced Raman spectroscopy substrate</w:t>
      </w:r>
      <w:r>
        <w:rPr>
          <w:sz w:val="28"/>
          <w:szCs w:val="28"/>
          <w:lang w:val="en-US"/>
        </w:rPr>
        <w:t>//</w:t>
      </w:r>
      <w:r w:rsidRPr="008954CB">
        <w:rPr>
          <w:sz w:val="28"/>
          <w:szCs w:val="28"/>
          <w:lang w:val="en-US"/>
        </w:rPr>
        <w:t xml:space="preserve"> APL Materials</w:t>
      </w:r>
      <w:r>
        <w:rPr>
          <w:sz w:val="28"/>
          <w:szCs w:val="28"/>
          <w:lang w:val="en-US"/>
        </w:rPr>
        <w:t xml:space="preserve"> -2015- Vol.3, no.5, P. </w:t>
      </w:r>
      <w:r w:rsidRPr="008954CB">
        <w:rPr>
          <w:sz w:val="28"/>
          <w:szCs w:val="28"/>
          <w:lang w:val="en-US"/>
        </w:rPr>
        <w:t>791–800</w:t>
      </w:r>
      <w:r>
        <w:rPr>
          <w:sz w:val="28"/>
          <w:szCs w:val="28"/>
          <w:lang w:val="en-US"/>
        </w:rPr>
        <w:t>.</w:t>
      </w:r>
    </w:p>
    <w:p w:rsidR="00631A9A" w:rsidRPr="008954CB" w:rsidRDefault="00631A9A" w:rsidP="00631A9A">
      <w:pPr>
        <w:spacing w:line="360" w:lineRule="auto"/>
        <w:jc w:val="both"/>
        <w:rPr>
          <w:rFonts w:eastAsia="Calibri"/>
          <w:sz w:val="28"/>
          <w:szCs w:val="28"/>
          <w:lang w:val="en-US"/>
        </w:rPr>
      </w:pPr>
      <w:r w:rsidRPr="001B0FF5">
        <w:rPr>
          <w:sz w:val="28"/>
          <w:szCs w:val="28"/>
          <w:lang w:val="uk-UA"/>
        </w:rPr>
        <w:t>17</w:t>
      </w:r>
      <w:r>
        <w:rPr>
          <w:sz w:val="28"/>
          <w:szCs w:val="28"/>
          <w:lang w:val="en-US"/>
        </w:rPr>
        <w:t>.</w:t>
      </w:r>
      <w:r w:rsidRPr="001B0FF5">
        <w:rPr>
          <w:rFonts w:eastAsia="Calibri"/>
          <w:sz w:val="28"/>
          <w:szCs w:val="28"/>
          <w:lang w:val="uk-UA"/>
        </w:rPr>
        <w:t>Dongdong Lin, Zilong Wu, Shujie Li, Wenqi Zhao</w:t>
      </w:r>
      <w:r>
        <w:rPr>
          <w:rFonts w:eastAsia="Calibri"/>
          <w:sz w:val="28"/>
          <w:szCs w:val="28"/>
          <w:lang w:val="en-US"/>
        </w:rPr>
        <w:t>.</w:t>
      </w:r>
      <w:r w:rsidRPr="001B0FF5">
        <w:rPr>
          <w:rFonts w:eastAsia="Calibri"/>
          <w:sz w:val="28"/>
          <w:szCs w:val="28"/>
          <w:lang w:val="uk-UA"/>
        </w:rPr>
        <w:t>Large-Area Au-Nanoparticle-Functionalized Si Nanorod Arrays for Spatially Uniform Surface- Enhanced Raman Spectroscopy</w:t>
      </w:r>
      <w:r>
        <w:rPr>
          <w:rFonts w:eastAsia="Calibri"/>
          <w:sz w:val="28"/>
          <w:szCs w:val="28"/>
          <w:lang w:val="en-US"/>
        </w:rPr>
        <w:t>//</w:t>
      </w:r>
      <w:r w:rsidRPr="008954CB">
        <w:rPr>
          <w:rFonts w:eastAsia="Calibri"/>
          <w:sz w:val="28"/>
          <w:szCs w:val="28"/>
          <w:lang w:val="en-US"/>
        </w:rPr>
        <w:t>ACS Nano</w:t>
      </w:r>
      <w:r>
        <w:rPr>
          <w:rFonts w:eastAsia="Calibri"/>
          <w:sz w:val="28"/>
          <w:szCs w:val="28"/>
          <w:lang w:val="en-US"/>
        </w:rPr>
        <w:t xml:space="preserve"> -2017- Vol.11, no. 2, P. </w:t>
      </w:r>
      <w:r w:rsidRPr="008954CB">
        <w:rPr>
          <w:rFonts w:eastAsia="Calibri"/>
          <w:sz w:val="28"/>
          <w:szCs w:val="28"/>
          <w:lang w:val="en-US"/>
        </w:rPr>
        <w:t>1478–1487</w:t>
      </w:r>
    </w:p>
    <w:p w:rsidR="00631A9A" w:rsidRPr="007B49C6" w:rsidRDefault="00631A9A" w:rsidP="00631A9A">
      <w:pPr>
        <w:spacing w:line="360" w:lineRule="auto"/>
        <w:jc w:val="both"/>
        <w:rPr>
          <w:sz w:val="28"/>
          <w:szCs w:val="28"/>
          <w:lang w:val="en-US"/>
        </w:rPr>
      </w:pPr>
      <w:r w:rsidRPr="001B0FF5">
        <w:rPr>
          <w:sz w:val="28"/>
          <w:szCs w:val="28"/>
          <w:lang w:val="uk-UA"/>
        </w:rPr>
        <w:t>18</w:t>
      </w:r>
      <w:r>
        <w:rPr>
          <w:sz w:val="28"/>
          <w:szCs w:val="28"/>
          <w:lang w:val="en-US"/>
        </w:rPr>
        <w:t>.</w:t>
      </w:r>
      <w:r w:rsidRPr="001B0FF5">
        <w:rPr>
          <w:sz w:val="28"/>
          <w:szCs w:val="28"/>
          <w:lang w:val="uk-UA"/>
        </w:rPr>
        <w:t xml:space="preserve"> Controlled fabrication of silver nanon- eedles array for SERS and their application in rapid detection of narcotics.Yang, Y. et al.</w:t>
      </w:r>
      <w:r>
        <w:rPr>
          <w:sz w:val="28"/>
          <w:szCs w:val="28"/>
          <w:lang w:val="en-US"/>
        </w:rPr>
        <w:t>//</w:t>
      </w:r>
      <w:r w:rsidRPr="001B0FF5">
        <w:rPr>
          <w:sz w:val="28"/>
          <w:szCs w:val="28"/>
          <w:lang w:val="uk-UA"/>
        </w:rPr>
        <w:t>Nanoscale</w:t>
      </w:r>
      <w:r>
        <w:rPr>
          <w:sz w:val="28"/>
          <w:szCs w:val="28"/>
          <w:lang w:val="en-US"/>
        </w:rPr>
        <w:t xml:space="preserve"> – 2012 - Vol.</w:t>
      </w:r>
      <w:r w:rsidRPr="001B0FF5">
        <w:rPr>
          <w:sz w:val="28"/>
          <w:szCs w:val="28"/>
          <w:lang w:val="uk-UA"/>
        </w:rPr>
        <w:t xml:space="preserve">4, </w:t>
      </w:r>
      <w:r>
        <w:rPr>
          <w:sz w:val="28"/>
          <w:szCs w:val="28"/>
          <w:lang w:val="en-US"/>
        </w:rPr>
        <w:t xml:space="preserve">P. </w:t>
      </w:r>
      <w:r w:rsidRPr="001B0FF5">
        <w:rPr>
          <w:sz w:val="28"/>
          <w:szCs w:val="28"/>
          <w:lang w:val="uk-UA"/>
        </w:rPr>
        <w:t xml:space="preserve">2663-2669 </w:t>
      </w:r>
      <w:r>
        <w:rPr>
          <w:sz w:val="28"/>
          <w:szCs w:val="28"/>
          <w:lang w:val="en-US"/>
        </w:rPr>
        <w:t>.</w:t>
      </w:r>
    </w:p>
    <w:p w:rsidR="00631A9A" w:rsidRPr="001B0FF5" w:rsidRDefault="00631A9A" w:rsidP="00631A9A">
      <w:pPr>
        <w:spacing w:line="360" w:lineRule="auto"/>
        <w:jc w:val="both"/>
        <w:rPr>
          <w:sz w:val="28"/>
          <w:szCs w:val="28"/>
          <w:lang w:val="uk-UA"/>
        </w:rPr>
      </w:pPr>
      <w:r w:rsidRPr="001B0FF5">
        <w:rPr>
          <w:sz w:val="28"/>
          <w:szCs w:val="28"/>
          <w:lang w:val="uk-UA"/>
        </w:rPr>
        <w:t>19</w:t>
      </w:r>
      <w:r>
        <w:rPr>
          <w:sz w:val="28"/>
          <w:szCs w:val="28"/>
          <w:lang w:val="en-US"/>
        </w:rPr>
        <w:t xml:space="preserve">. </w:t>
      </w:r>
      <w:r w:rsidRPr="001B0FF5">
        <w:rPr>
          <w:sz w:val="28"/>
          <w:szCs w:val="28"/>
          <w:lang w:val="uk-UA"/>
        </w:rPr>
        <w:t xml:space="preserve">T A Vartanyan, K V Baryshnikova </w:t>
      </w:r>
      <w:r>
        <w:rPr>
          <w:sz w:val="28"/>
          <w:szCs w:val="28"/>
          <w:lang w:val="en-US"/>
        </w:rPr>
        <w:t>.</w:t>
      </w:r>
      <w:r w:rsidRPr="001B0FF5">
        <w:rPr>
          <w:sz w:val="28"/>
          <w:szCs w:val="28"/>
          <w:lang w:val="uk-UA"/>
        </w:rPr>
        <w:t>Gold/Silicon nanowire arrays modified by Gold nanosphere as the surface-enhanced Raman spectroscopy substrate</w:t>
      </w:r>
      <w:r>
        <w:rPr>
          <w:sz w:val="28"/>
          <w:szCs w:val="28"/>
          <w:lang w:val="en-US"/>
        </w:rPr>
        <w:t>//</w:t>
      </w:r>
      <w:r w:rsidRPr="001B0FF5">
        <w:rPr>
          <w:sz w:val="28"/>
          <w:szCs w:val="28"/>
          <w:lang w:val="uk-UA"/>
        </w:rPr>
        <w:t xml:space="preserve">J. Phys.: Conf. Ser. </w:t>
      </w:r>
      <w:r>
        <w:rPr>
          <w:sz w:val="28"/>
          <w:szCs w:val="28"/>
          <w:lang w:val="en-US"/>
        </w:rPr>
        <w:t>-</w:t>
      </w:r>
      <w:r w:rsidRPr="001B0FF5">
        <w:rPr>
          <w:sz w:val="28"/>
          <w:szCs w:val="28"/>
          <w:lang w:val="uk-UA"/>
        </w:rPr>
        <w:t>2016</w:t>
      </w:r>
      <w:r>
        <w:rPr>
          <w:sz w:val="28"/>
          <w:szCs w:val="28"/>
          <w:lang w:val="en-US"/>
        </w:rPr>
        <w:t xml:space="preserve">-Vol. 12, no. </w:t>
      </w:r>
      <w:r w:rsidRPr="007B49C6">
        <w:rPr>
          <w:sz w:val="28"/>
          <w:szCs w:val="28"/>
          <w:lang w:val="en-US"/>
        </w:rPr>
        <w:t xml:space="preserve">8, </w:t>
      </w:r>
      <w:r>
        <w:rPr>
          <w:sz w:val="28"/>
          <w:szCs w:val="28"/>
          <w:lang w:val="en-US"/>
        </w:rPr>
        <w:t>P.</w:t>
      </w:r>
      <w:r w:rsidRPr="007B49C6">
        <w:rPr>
          <w:sz w:val="28"/>
          <w:szCs w:val="28"/>
          <w:lang w:val="en-US"/>
        </w:rPr>
        <w:t xml:space="preserve"> 8531–8539</w:t>
      </w:r>
      <w:r>
        <w:rPr>
          <w:sz w:val="28"/>
          <w:szCs w:val="28"/>
          <w:lang w:val="en-US"/>
        </w:rPr>
        <w:t>.</w:t>
      </w:r>
    </w:p>
    <w:p w:rsidR="00631A9A" w:rsidRPr="001B0FF5" w:rsidRDefault="00631A9A" w:rsidP="00631A9A">
      <w:pPr>
        <w:spacing w:line="360" w:lineRule="auto"/>
        <w:jc w:val="both"/>
        <w:rPr>
          <w:sz w:val="28"/>
          <w:szCs w:val="28"/>
          <w:lang w:val="en-US"/>
        </w:rPr>
      </w:pPr>
      <w:r w:rsidRPr="001B0FF5">
        <w:rPr>
          <w:sz w:val="28"/>
          <w:szCs w:val="28"/>
          <w:lang w:val="en-US"/>
        </w:rPr>
        <w:t>20</w:t>
      </w:r>
      <w:r>
        <w:rPr>
          <w:sz w:val="28"/>
          <w:szCs w:val="28"/>
          <w:lang w:val="en-US"/>
        </w:rPr>
        <w:t>.</w:t>
      </w:r>
      <w:r w:rsidRPr="001B0FF5">
        <w:rPr>
          <w:sz w:val="28"/>
          <w:szCs w:val="28"/>
          <w:lang w:val="en-US"/>
        </w:rPr>
        <w:t xml:space="preserve"> Ngo H</w:t>
      </w:r>
      <w:r>
        <w:rPr>
          <w:sz w:val="28"/>
          <w:szCs w:val="28"/>
          <w:lang w:val="en-US"/>
        </w:rPr>
        <w:t>.</w:t>
      </w:r>
      <w:r w:rsidRPr="001B0FF5">
        <w:rPr>
          <w:sz w:val="28"/>
          <w:szCs w:val="28"/>
          <w:lang w:val="en-US"/>
        </w:rPr>
        <w:t xml:space="preserve"> T</w:t>
      </w:r>
      <w:r>
        <w:rPr>
          <w:sz w:val="28"/>
          <w:szCs w:val="28"/>
          <w:lang w:val="en-US"/>
        </w:rPr>
        <w:t>.</w:t>
      </w:r>
      <w:r w:rsidRPr="001B0FF5">
        <w:rPr>
          <w:sz w:val="28"/>
          <w:szCs w:val="28"/>
          <w:lang w:val="en-US"/>
        </w:rPr>
        <w:t>, Wang H</w:t>
      </w:r>
      <w:r>
        <w:rPr>
          <w:sz w:val="28"/>
          <w:szCs w:val="28"/>
          <w:lang w:val="en-US"/>
        </w:rPr>
        <w:t>.</w:t>
      </w:r>
      <w:r w:rsidRPr="001B0FF5">
        <w:rPr>
          <w:sz w:val="28"/>
          <w:szCs w:val="28"/>
          <w:lang w:val="en-US"/>
        </w:rPr>
        <w:t xml:space="preserve"> N</w:t>
      </w:r>
      <w:r>
        <w:rPr>
          <w:sz w:val="28"/>
          <w:szCs w:val="28"/>
          <w:lang w:val="en-US"/>
        </w:rPr>
        <w:t>.</w:t>
      </w:r>
      <w:r w:rsidRPr="007B49C6">
        <w:rPr>
          <w:sz w:val="28"/>
          <w:szCs w:val="28"/>
          <w:lang w:val="en-US"/>
        </w:rPr>
        <w:t>Label-free DNA biosensor based on SERS Mole</w:t>
      </w:r>
      <w:r>
        <w:rPr>
          <w:sz w:val="28"/>
          <w:szCs w:val="28"/>
          <w:lang w:val="en-US"/>
        </w:rPr>
        <w:t>cular Sentinel on Nanowave chip//</w:t>
      </w:r>
      <w:r w:rsidRPr="001B0FF5">
        <w:rPr>
          <w:sz w:val="28"/>
          <w:szCs w:val="28"/>
          <w:lang w:val="en-US"/>
        </w:rPr>
        <w:t xml:space="preserve">Anal. Chem. </w:t>
      </w:r>
      <w:r>
        <w:rPr>
          <w:sz w:val="28"/>
          <w:szCs w:val="28"/>
          <w:lang w:val="en-US"/>
        </w:rPr>
        <w:t xml:space="preserve">- </w:t>
      </w:r>
      <w:r w:rsidRPr="001B0FF5">
        <w:rPr>
          <w:sz w:val="28"/>
          <w:szCs w:val="28"/>
          <w:lang w:val="en-US"/>
        </w:rPr>
        <w:t xml:space="preserve">2013 </w:t>
      </w:r>
      <w:r>
        <w:rPr>
          <w:sz w:val="28"/>
          <w:szCs w:val="28"/>
          <w:lang w:val="en-US"/>
        </w:rPr>
        <w:t>– Vol. 85, P.</w:t>
      </w:r>
      <w:r w:rsidRPr="001B0FF5">
        <w:rPr>
          <w:sz w:val="28"/>
          <w:szCs w:val="28"/>
          <w:lang w:val="en-US"/>
        </w:rPr>
        <w:t>6378-6383</w:t>
      </w:r>
      <w:r>
        <w:rPr>
          <w:sz w:val="28"/>
          <w:szCs w:val="28"/>
          <w:lang w:val="en-US"/>
        </w:rPr>
        <w:t>.</w:t>
      </w:r>
    </w:p>
    <w:p w:rsidR="00631A9A" w:rsidRPr="007B49C6" w:rsidRDefault="00631A9A" w:rsidP="00631A9A">
      <w:pPr>
        <w:spacing w:line="360" w:lineRule="auto"/>
        <w:jc w:val="both"/>
        <w:rPr>
          <w:sz w:val="28"/>
          <w:szCs w:val="28"/>
          <w:lang w:val="en-US"/>
        </w:rPr>
      </w:pPr>
      <w:r w:rsidRPr="001B0FF5">
        <w:rPr>
          <w:sz w:val="28"/>
          <w:szCs w:val="28"/>
          <w:lang w:val="en-US"/>
        </w:rPr>
        <w:t>21</w:t>
      </w:r>
      <w:r>
        <w:rPr>
          <w:sz w:val="28"/>
          <w:szCs w:val="28"/>
          <w:lang w:val="en-US"/>
        </w:rPr>
        <w:t>.</w:t>
      </w:r>
      <w:r w:rsidRPr="001B0FF5">
        <w:rPr>
          <w:sz w:val="28"/>
          <w:szCs w:val="28"/>
          <w:lang w:val="uk-UA"/>
        </w:rPr>
        <w:t>Yang, Y. et al. Aligned gold nanoneedle arrays for sur-</w:t>
      </w:r>
      <w:r>
        <w:rPr>
          <w:sz w:val="28"/>
          <w:szCs w:val="28"/>
          <w:lang w:val="uk-UA"/>
        </w:rPr>
        <w:t xml:space="preserve"> face-enhanced Raman scattering</w:t>
      </w:r>
      <w:r>
        <w:rPr>
          <w:sz w:val="28"/>
          <w:szCs w:val="28"/>
          <w:lang w:val="en-US"/>
        </w:rPr>
        <w:t>//</w:t>
      </w:r>
      <w:r w:rsidRPr="001B0FF5">
        <w:rPr>
          <w:sz w:val="28"/>
          <w:szCs w:val="28"/>
          <w:lang w:val="uk-UA"/>
        </w:rPr>
        <w:t xml:space="preserve"> Nanotechnology </w:t>
      </w:r>
      <w:r>
        <w:rPr>
          <w:sz w:val="28"/>
          <w:szCs w:val="28"/>
          <w:lang w:val="en-US"/>
        </w:rPr>
        <w:t xml:space="preserve">– </w:t>
      </w:r>
      <w:r w:rsidRPr="001B0FF5">
        <w:rPr>
          <w:sz w:val="28"/>
          <w:szCs w:val="28"/>
          <w:lang w:val="uk-UA"/>
        </w:rPr>
        <w:t>2010</w:t>
      </w:r>
      <w:r>
        <w:rPr>
          <w:sz w:val="28"/>
          <w:szCs w:val="28"/>
          <w:lang w:val="en-US"/>
        </w:rPr>
        <w:t xml:space="preserve"> – Vol. </w:t>
      </w:r>
      <w:r w:rsidRPr="001B0FF5">
        <w:rPr>
          <w:sz w:val="28"/>
          <w:szCs w:val="28"/>
          <w:lang w:val="uk-UA"/>
        </w:rPr>
        <w:t xml:space="preserve">21, </w:t>
      </w:r>
      <w:r>
        <w:rPr>
          <w:sz w:val="28"/>
          <w:szCs w:val="28"/>
          <w:lang w:val="en-US"/>
        </w:rPr>
        <w:t>no. 32,P.38.</w:t>
      </w:r>
    </w:p>
    <w:p w:rsidR="00631A9A" w:rsidRPr="001B0FF5" w:rsidRDefault="00631A9A" w:rsidP="00631A9A">
      <w:pPr>
        <w:spacing w:line="360" w:lineRule="auto"/>
        <w:jc w:val="both"/>
        <w:rPr>
          <w:sz w:val="28"/>
          <w:szCs w:val="28"/>
          <w:lang w:val="en-US"/>
        </w:rPr>
      </w:pPr>
      <w:r w:rsidRPr="001B0FF5">
        <w:rPr>
          <w:sz w:val="28"/>
          <w:szCs w:val="28"/>
          <w:lang w:val="en-US"/>
        </w:rPr>
        <w:t>22</w:t>
      </w:r>
      <w:r>
        <w:rPr>
          <w:sz w:val="28"/>
          <w:szCs w:val="28"/>
          <w:lang w:val="en-US"/>
        </w:rPr>
        <w:t>.</w:t>
      </w:r>
      <w:r w:rsidRPr="001B0FF5">
        <w:rPr>
          <w:sz w:val="28"/>
          <w:szCs w:val="28"/>
          <w:lang w:val="en-US"/>
        </w:rPr>
        <w:t xml:space="preserve"> Choi, I.; Huh, Y. S.; Erickson, D. Ultra-Sensitive, Label-Free Probing of the Conformational Characteristics of Amyloid Beta Aggregates with a SERS Active Nanofluidic Device</w:t>
      </w:r>
      <w:r>
        <w:rPr>
          <w:sz w:val="28"/>
          <w:szCs w:val="28"/>
          <w:lang w:val="en-US"/>
        </w:rPr>
        <w:t>//</w:t>
      </w:r>
      <w:r w:rsidRPr="001B0FF5">
        <w:rPr>
          <w:sz w:val="28"/>
          <w:szCs w:val="28"/>
          <w:lang w:val="en-US"/>
        </w:rPr>
        <w:t>Microfluid. Nanofluid</w:t>
      </w:r>
      <w:r>
        <w:rPr>
          <w:sz w:val="28"/>
          <w:szCs w:val="28"/>
          <w:lang w:val="en-US"/>
        </w:rPr>
        <w:t xml:space="preserve"> – </w:t>
      </w:r>
      <w:r w:rsidRPr="001B0FF5">
        <w:rPr>
          <w:sz w:val="28"/>
          <w:szCs w:val="28"/>
          <w:lang w:val="en-US"/>
        </w:rPr>
        <w:t>2012</w:t>
      </w:r>
      <w:r>
        <w:rPr>
          <w:sz w:val="28"/>
          <w:szCs w:val="28"/>
          <w:lang w:val="en-US"/>
        </w:rPr>
        <w:t xml:space="preserve"> –Vol. </w:t>
      </w:r>
      <w:r w:rsidRPr="001B0FF5">
        <w:rPr>
          <w:sz w:val="28"/>
          <w:szCs w:val="28"/>
          <w:lang w:val="en-US"/>
        </w:rPr>
        <w:t xml:space="preserve">12, </w:t>
      </w:r>
      <w:r>
        <w:rPr>
          <w:sz w:val="28"/>
          <w:szCs w:val="28"/>
          <w:lang w:val="en-US"/>
        </w:rPr>
        <w:t>P.</w:t>
      </w:r>
      <w:r w:rsidRPr="001B0FF5">
        <w:rPr>
          <w:sz w:val="28"/>
          <w:szCs w:val="28"/>
          <w:lang w:val="en-US"/>
        </w:rPr>
        <w:t>663−669.</w:t>
      </w:r>
    </w:p>
    <w:p w:rsidR="00631A9A" w:rsidRPr="001B0FF5" w:rsidRDefault="00631A9A" w:rsidP="00631A9A">
      <w:pPr>
        <w:spacing w:line="360" w:lineRule="auto"/>
        <w:jc w:val="both"/>
        <w:rPr>
          <w:sz w:val="28"/>
          <w:szCs w:val="28"/>
          <w:lang w:val="en-US"/>
        </w:rPr>
      </w:pPr>
      <w:r w:rsidRPr="001B0FF5">
        <w:rPr>
          <w:sz w:val="28"/>
          <w:szCs w:val="28"/>
          <w:lang w:val="en-US"/>
        </w:rPr>
        <w:t>23</w:t>
      </w:r>
      <w:r>
        <w:rPr>
          <w:sz w:val="28"/>
          <w:szCs w:val="28"/>
          <w:lang w:val="en-US"/>
        </w:rPr>
        <w:t xml:space="preserve">. </w:t>
      </w:r>
      <w:r w:rsidRPr="001B0FF5">
        <w:rPr>
          <w:sz w:val="28"/>
          <w:szCs w:val="28"/>
          <w:lang w:val="en-US"/>
        </w:rPr>
        <w:t>Kang, H.</w:t>
      </w:r>
      <w:r>
        <w:rPr>
          <w:sz w:val="28"/>
          <w:szCs w:val="28"/>
          <w:lang w:val="en-US"/>
        </w:rPr>
        <w:t>.</w:t>
      </w:r>
      <w:r w:rsidRPr="001B0FF5">
        <w:rPr>
          <w:sz w:val="28"/>
          <w:szCs w:val="28"/>
          <w:lang w:val="en-US"/>
        </w:rPr>
        <w:t xml:space="preserve"> Yang, J.-K.</w:t>
      </w:r>
      <w:r>
        <w:rPr>
          <w:sz w:val="28"/>
          <w:szCs w:val="28"/>
          <w:lang w:val="en-US"/>
        </w:rPr>
        <w:t>,</w:t>
      </w:r>
      <w:r w:rsidRPr="001B0FF5">
        <w:rPr>
          <w:sz w:val="28"/>
          <w:szCs w:val="28"/>
          <w:lang w:val="en-US"/>
        </w:rPr>
        <w:t xml:space="preserve"> Noh, M. S.; Jo, A.; Jeong, S</w:t>
      </w:r>
      <w:r>
        <w:rPr>
          <w:sz w:val="28"/>
          <w:szCs w:val="28"/>
          <w:lang w:val="en-US"/>
        </w:rPr>
        <w:t xml:space="preserve">, Cho, </w:t>
      </w:r>
      <w:r w:rsidRPr="001B0FF5">
        <w:rPr>
          <w:sz w:val="28"/>
          <w:szCs w:val="28"/>
          <w:lang w:val="en-US"/>
        </w:rPr>
        <w:t>One-Step Synthesis of Silver Nanoshells with Bumps for Highly Sensitive Near-IR SERS Nanoprobes</w:t>
      </w:r>
      <w:r>
        <w:rPr>
          <w:sz w:val="28"/>
          <w:szCs w:val="28"/>
          <w:lang w:val="en-US"/>
        </w:rPr>
        <w:t xml:space="preserve">// </w:t>
      </w:r>
      <w:r w:rsidRPr="001B0FF5">
        <w:rPr>
          <w:sz w:val="28"/>
          <w:szCs w:val="28"/>
          <w:lang w:val="en-US"/>
        </w:rPr>
        <w:t xml:space="preserve">J. Mater. Chem. B </w:t>
      </w:r>
      <w:r>
        <w:rPr>
          <w:sz w:val="28"/>
          <w:szCs w:val="28"/>
          <w:lang w:val="en-US"/>
        </w:rPr>
        <w:t>-</w:t>
      </w:r>
      <w:r w:rsidRPr="001B0FF5">
        <w:rPr>
          <w:sz w:val="28"/>
          <w:szCs w:val="28"/>
          <w:lang w:val="en-US"/>
        </w:rPr>
        <w:t>2014</w:t>
      </w:r>
      <w:r>
        <w:rPr>
          <w:sz w:val="28"/>
          <w:szCs w:val="28"/>
          <w:lang w:val="en-US"/>
        </w:rPr>
        <w:t xml:space="preserve"> –Vol. </w:t>
      </w:r>
      <w:r w:rsidRPr="001B0FF5">
        <w:rPr>
          <w:sz w:val="28"/>
          <w:szCs w:val="28"/>
          <w:lang w:val="en-US"/>
        </w:rPr>
        <w:t xml:space="preserve">2, </w:t>
      </w:r>
      <w:r>
        <w:rPr>
          <w:sz w:val="28"/>
          <w:szCs w:val="28"/>
          <w:lang w:val="en-US"/>
        </w:rPr>
        <w:t>P.</w:t>
      </w:r>
      <w:r w:rsidRPr="001B0FF5">
        <w:rPr>
          <w:sz w:val="28"/>
          <w:szCs w:val="28"/>
          <w:lang w:val="en-US"/>
        </w:rPr>
        <w:t>4415−4421.</w:t>
      </w:r>
    </w:p>
    <w:p w:rsidR="00631A9A" w:rsidRPr="001B0FF5" w:rsidRDefault="00631A9A" w:rsidP="00631A9A">
      <w:pPr>
        <w:spacing w:line="360" w:lineRule="auto"/>
        <w:jc w:val="both"/>
        <w:rPr>
          <w:sz w:val="28"/>
          <w:szCs w:val="28"/>
          <w:lang w:val="en-US"/>
        </w:rPr>
      </w:pPr>
      <w:r w:rsidRPr="001B0FF5">
        <w:rPr>
          <w:sz w:val="28"/>
          <w:szCs w:val="28"/>
          <w:lang w:val="en-US"/>
        </w:rPr>
        <w:t>24</w:t>
      </w:r>
      <w:r>
        <w:rPr>
          <w:sz w:val="28"/>
          <w:szCs w:val="28"/>
          <w:lang w:val="en-US"/>
        </w:rPr>
        <w:t>.</w:t>
      </w:r>
      <w:r w:rsidRPr="001B0FF5">
        <w:rPr>
          <w:sz w:val="28"/>
          <w:szCs w:val="28"/>
          <w:lang w:val="en-US"/>
        </w:rPr>
        <w:t xml:space="preserve"> Haiss, W.; Thanh, N. T. K.; Aveyard, J.; Fernig, D. G. Determination of Size and Concentration of Gold Nanoparticles from UV−Vis Spectra</w:t>
      </w:r>
      <w:r>
        <w:rPr>
          <w:sz w:val="28"/>
          <w:szCs w:val="28"/>
          <w:lang w:val="en-US"/>
        </w:rPr>
        <w:t>//</w:t>
      </w:r>
      <w:r w:rsidRPr="001B0FF5">
        <w:rPr>
          <w:sz w:val="28"/>
          <w:szCs w:val="28"/>
          <w:lang w:val="en-US"/>
        </w:rPr>
        <w:t xml:space="preserve">Anal. Chem. </w:t>
      </w:r>
      <w:r>
        <w:rPr>
          <w:sz w:val="28"/>
          <w:szCs w:val="28"/>
          <w:lang w:val="en-US"/>
        </w:rPr>
        <w:t>-</w:t>
      </w:r>
      <w:r w:rsidRPr="001B0FF5">
        <w:rPr>
          <w:sz w:val="28"/>
          <w:szCs w:val="28"/>
          <w:lang w:val="en-US"/>
        </w:rPr>
        <w:t>2007</w:t>
      </w:r>
      <w:r>
        <w:rPr>
          <w:sz w:val="28"/>
          <w:szCs w:val="28"/>
          <w:lang w:val="en-US"/>
        </w:rPr>
        <w:t xml:space="preserve"> –Vol. </w:t>
      </w:r>
      <w:r w:rsidRPr="001B0FF5">
        <w:rPr>
          <w:sz w:val="28"/>
          <w:szCs w:val="28"/>
          <w:lang w:val="en-US"/>
        </w:rPr>
        <w:t>79,</w:t>
      </w:r>
      <w:r>
        <w:rPr>
          <w:sz w:val="28"/>
          <w:szCs w:val="28"/>
          <w:lang w:val="en-US"/>
        </w:rPr>
        <w:t xml:space="preserve"> P.</w:t>
      </w:r>
      <w:r w:rsidRPr="001B0FF5">
        <w:rPr>
          <w:sz w:val="28"/>
          <w:szCs w:val="28"/>
          <w:lang w:val="en-US"/>
        </w:rPr>
        <w:t xml:space="preserve"> 4215−4221.</w:t>
      </w:r>
    </w:p>
    <w:p w:rsidR="00631A9A" w:rsidRPr="001B0FF5" w:rsidRDefault="00631A9A" w:rsidP="00631A9A">
      <w:pPr>
        <w:spacing w:line="360" w:lineRule="auto"/>
        <w:jc w:val="both"/>
        <w:rPr>
          <w:sz w:val="28"/>
          <w:szCs w:val="28"/>
          <w:lang w:val="en-US"/>
        </w:rPr>
      </w:pPr>
      <w:r w:rsidRPr="001B0FF5">
        <w:rPr>
          <w:sz w:val="28"/>
          <w:szCs w:val="28"/>
          <w:lang w:val="en-US"/>
        </w:rPr>
        <w:t>25</w:t>
      </w:r>
      <w:r>
        <w:rPr>
          <w:sz w:val="28"/>
          <w:szCs w:val="28"/>
          <w:lang w:val="en-US"/>
        </w:rPr>
        <w:t>.</w:t>
      </w:r>
      <w:r w:rsidRPr="001B0FF5">
        <w:rPr>
          <w:sz w:val="28"/>
          <w:szCs w:val="28"/>
          <w:lang w:val="en-US"/>
        </w:rPr>
        <w:t xml:space="preserve"> Huang, S.; Zhang, H.; Wu, Z.; Kong, D.; Lin, D.; Fan, Y.; Yang, X.; Zhong</w:t>
      </w:r>
      <w:r>
        <w:rPr>
          <w:sz w:val="28"/>
          <w:szCs w:val="28"/>
          <w:lang w:val="en-US"/>
        </w:rPr>
        <w:t xml:space="preserve">. </w:t>
      </w:r>
      <w:r w:rsidRPr="001B0FF5">
        <w:rPr>
          <w:sz w:val="28"/>
          <w:szCs w:val="28"/>
          <w:lang w:val="en-US"/>
        </w:rPr>
        <w:t>Large-Area Ordered PType Si Nanowire Arrays as Photocathode for Highly Efficient Photoelectrochemical Hydrogen Generation</w:t>
      </w:r>
      <w:r>
        <w:rPr>
          <w:sz w:val="28"/>
          <w:szCs w:val="28"/>
          <w:lang w:val="en-US"/>
        </w:rPr>
        <w:t>//</w:t>
      </w:r>
      <w:r w:rsidRPr="001B0FF5">
        <w:rPr>
          <w:sz w:val="28"/>
          <w:szCs w:val="28"/>
          <w:lang w:val="en-US"/>
        </w:rPr>
        <w:t xml:space="preserve">ACS Appl. Mater. Interfaces </w:t>
      </w:r>
      <w:r>
        <w:rPr>
          <w:sz w:val="28"/>
          <w:szCs w:val="28"/>
          <w:lang w:val="en-US"/>
        </w:rPr>
        <w:t xml:space="preserve">– </w:t>
      </w:r>
      <w:r w:rsidRPr="001B0FF5">
        <w:rPr>
          <w:sz w:val="28"/>
          <w:szCs w:val="28"/>
          <w:lang w:val="en-US"/>
        </w:rPr>
        <w:t>2014</w:t>
      </w:r>
      <w:r>
        <w:rPr>
          <w:sz w:val="28"/>
          <w:szCs w:val="28"/>
          <w:lang w:val="en-US"/>
        </w:rPr>
        <w:t xml:space="preserve"> –Vol.</w:t>
      </w:r>
      <w:r w:rsidRPr="001B0FF5">
        <w:rPr>
          <w:sz w:val="28"/>
          <w:szCs w:val="28"/>
          <w:lang w:val="en-US"/>
        </w:rPr>
        <w:t xml:space="preserve">6, </w:t>
      </w:r>
      <w:r>
        <w:rPr>
          <w:sz w:val="28"/>
          <w:szCs w:val="28"/>
          <w:lang w:val="en-US"/>
        </w:rPr>
        <w:t xml:space="preserve">P. </w:t>
      </w:r>
      <w:r w:rsidRPr="001B0FF5">
        <w:rPr>
          <w:sz w:val="28"/>
          <w:szCs w:val="28"/>
          <w:lang w:val="en-US"/>
        </w:rPr>
        <w:t>12111−12118.</w:t>
      </w:r>
    </w:p>
    <w:p w:rsidR="00631A9A" w:rsidRPr="00AE2C0B" w:rsidRDefault="00631A9A" w:rsidP="00631A9A">
      <w:pPr>
        <w:spacing w:line="360" w:lineRule="auto"/>
        <w:jc w:val="both"/>
        <w:rPr>
          <w:sz w:val="28"/>
          <w:szCs w:val="28"/>
          <w:lang w:val="en-US"/>
        </w:rPr>
      </w:pPr>
      <w:r w:rsidRPr="001B0FF5">
        <w:rPr>
          <w:sz w:val="28"/>
          <w:szCs w:val="28"/>
          <w:lang w:val="en-US"/>
        </w:rPr>
        <w:t>26</w:t>
      </w:r>
      <w:r>
        <w:rPr>
          <w:sz w:val="28"/>
          <w:szCs w:val="28"/>
          <w:lang w:val="en-US"/>
        </w:rPr>
        <w:t>.</w:t>
      </w:r>
      <w:r w:rsidRPr="001B0FF5">
        <w:rPr>
          <w:rFonts w:eastAsia="Calibri"/>
          <w:sz w:val="28"/>
          <w:szCs w:val="28"/>
          <w:lang w:val="uk-UA"/>
        </w:rPr>
        <w:t>Long Zhou, Mingyu Li, L</w:t>
      </w:r>
      <w:r>
        <w:rPr>
          <w:rFonts w:eastAsia="Calibri"/>
          <w:sz w:val="28"/>
          <w:szCs w:val="28"/>
          <w:lang w:val="uk-UA"/>
        </w:rPr>
        <w:t>onghua Tang</w:t>
      </w:r>
      <w:r>
        <w:rPr>
          <w:rFonts w:eastAsia="Calibri"/>
          <w:sz w:val="28"/>
          <w:szCs w:val="28"/>
          <w:lang w:val="en-US"/>
        </w:rPr>
        <w:t xml:space="preserve">, </w:t>
      </w:r>
      <w:r w:rsidRPr="001B0FF5">
        <w:rPr>
          <w:rFonts w:eastAsia="Calibri"/>
          <w:sz w:val="28"/>
          <w:szCs w:val="28"/>
          <w:lang w:val="uk-UA"/>
        </w:rPr>
        <w:t>Gold/Silicon nanowire arrays modified by Gold nanosphere as the surface-enhanced Raman spectroscopy substrate</w:t>
      </w:r>
      <w:r>
        <w:rPr>
          <w:sz w:val="28"/>
          <w:szCs w:val="28"/>
          <w:lang w:val="en-US"/>
        </w:rPr>
        <w:t>//</w:t>
      </w:r>
      <w:r w:rsidRPr="00AE2C0B">
        <w:rPr>
          <w:sz w:val="28"/>
          <w:szCs w:val="28"/>
          <w:lang w:val="uk-UA"/>
        </w:rPr>
        <w:t xml:space="preserve">Journal of Physics Conference Series </w:t>
      </w:r>
      <w:r>
        <w:rPr>
          <w:sz w:val="28"/>
          <w:szCs w:val="28"/>
          <w:lang w:val="en-US"/>
        </w:rPr>
        <w:t xml:space="preserve">– 2016- Vol. </w:t>
      </w:r>
      <w:r w:rsidRPr="00AE2C0B">
        <w:rPr>
          <w:sz w:val="28"/>
          <w:szCs w:val="28"/>
          <w:lang w:val="uk-UA"/>
        </w:rPr>
        <w:t>680</w:t>
      </w:r>
      <w:r>
        <w:rPr>
          <w:sz w:val="28"/>
          <w:szCs w:val="28"/>
          <w:lang w:val="en-US"/>
        </w:rPr>
        <w:t>, no.</w:t>
      </w:r>
      <w:r>
        <w:rPr>
          <w:sz w:val="28"/>
          <w:szCs w:val="28"/>
          <w:lang w:val="uk-UA"/>
        </w:rPr>
        <w:t>1</w:t>
      </w:r>
      <w:r>
        <w:rPr>
          <w:sz w:val="28"/>
          <w:szCs w:val="28"/>
          <w:lang w:val="en-US"/>
        </w:rPr>
        <w:t>., P. 115.</w:t>
      </w:r>
    </w:p>
    <w:p w:rsidR="00631A9A" w:rsidRPr="00AE2C0B" w:rsidRDefault="00631A9A" w:rsidP="00631A9A">
      <w:pPr>
        <w:spacing w:line="360" w:lineRule="auto"/>
        <w:jc w:val="both"/>
        <w:rPr>
          <w:sz w:val="28"/>
          <w:szCs w:val="28"/>
          <w:lang w:val="en-US"/>
        </w:rPr>
      </w:pPr>
      <w:r w:rsidRPr="001B0FF5">
        <w:rPr>
          <w:sz w:val="28"/>
          <w:szCs w:val="28"/>
          <w:lang w:val="en-US"/>
        </w:rPr>
        <w:t>27</w:t>
      </w:r>
      <w:r>
        <w:rPr>
          <w:sz w:val="28"/>
          <w:szCs w:val="28"/>
          <w:lang w:val="en-US"/>
        </w:rPr>
        <w:t>.</w:t>
      </w:r>
      <w:r w:rsidRPr="001B0FF5">
        <w:rPr>
          <w:sz w:val="28"/>
          <w:szCs w:val="28"/>
          <w:lang w:val="en-US"/>
        </w:rPr>
        <w:t xml:space="preserve"> S</w:t>
      </w:r>
      <w:r w:rsidRPr="001B0FF5">
        <w:rPr>
          <w:sz w:val="28"/>
          <w:szCs w:val="28"/>
          <w:lang w:val="uk-UA"/>
        </w:rPr>
        <w:t>.</w:t>
      </w:r>
      <w:r w:rsidRPr="001B0FF5">
        <w:rPr>
          <w:sz w:val="28"/>
          <w:szCs w:val="28"/>
          <w:lang w:val="en-US"/>
        </w:rPr>
        <w:t>A</w:t>
      </w:r>
      <w:r w:rsidRPr="001B0FF5">
        <w:rPr>
          <w:sz w:val="28"/>
          <w:szCs w:val="28"/>
          <w:lang w:val="uk-UA"/>
        </w:rPr>
        <w:t xml:space="preserve">. </w:t>
      </w:r>
      <w:r w:rsidRPr="001B0FF5">
        <w:rPr>
          <w:sz w:val="28"/>
          <w:szCs w:val="28"/>
          <w:lang w:val="en-US"/>
        </w:rPr>
        <w:t>Kara</w:t>
      </w:r>
      <w:r w:rsidRPr="001B0FF5">
        <w:rPr>
          <w:sz w:val="28"/>
          <w:szCs w:val="28"/>
          <w:lang w:val="uk-UA"/>
        </w:rPr>
        <w:t xml:space="preserve">, </w:t>
      </w:r>
      <w:r w:rsidRPr="001B0FF5">
        <w:rPr>
          <w:sz w:val="28"/>
          <w:szCs w:val="28"/>
          <w:lang w:val="en-US"/>
        </w:rPr>
        <w:t>A</w:t>
      </w:r>
      <w:r w:rsidRPr="001B0FF5">
        <w:rPr>
          <w:sz w:val="28"/>
          <w:szCs w:val="28"/>
          <w:lang w:val="uk-UA"/>
        </w:rPr>
        <w:t xml:space="preserve">. </w:t>
      </w:r>
      <w:r w:rsidRPr="001B0FF5">
        <w:rPr>
          <w:sz w:val="28"/>
          <w:szCs w:val="28"/>
          <w:lang w:val="en-US"/>
        </w:rPr>
        <w:t>Keffous</w:t>
      </w:r>
      <w:r w:rsidRPr="001B0FF5">
        <w:rPr>
          <w:sz w:val="28"/>
          <w:szCs w:val="28"/>
          <w:lang w:val="uk-UA"/>
        </w:rPr>
        <w:t xml:space="preserve">, </w:t>
      </w:r>
      <w:r w:rsidRPr="001B0FF5">
        <w:rPr>
          <w:sz w:val="28"/>
          <w:szCs w:val="28"/>
          <w:lang w:val="en-US"/>
        </w:rPr>
        <w:t>A</w:t>
      </w:r>
      <w:r w:rsidRPr="001B0FF5">
        <w:rPr>
          <w:sz w:val="28"/>
          <w:szCs w:val="28"/>
          <w:lang w:val="uk-UA"/>
        </w:rPr>
        <w:t>.</w:t>
      </w:r>
      <w:r w:rsidRPr="001B0FF5">
        <w:rPr>
          <w:sz w:val="28"/>
          <w:szCs w:val="28"/>
          <w:lang w:val="en-US"/>
        </w:rPr>
        <w:t>M</w:t>
      </w:r>
      <w:r w:rsidRPr="001B0FF5">
        <w:rPr>
          <w:sz w:val="28"/>
          <w:szCs w:val="28"/>
          <w:lang w:val="uk-UA"/>
        </w:rPr>
        <w:t xml:space="preserve">. </w:t>
      </w:r>
      <w:r w:rsidRPr="001B0FF5">
        <w:rPr>
          <w:sz w:val="28"/>
          <w:szCs w:val="28"/>
          <w:lang w:val="en-US"/>
        </w:rPr>
        <w:t>Giovanozzi</w:t>
      </w:r>
      <w:r w:rsidRPr="001B0FF5">
        <w:rPr>
          <w:sz w:val="28"/>
          <w:szCs w:val="28"/>
          <w:lang w:val="uk-UA"/>
        </w:rPr>
        <w:t xml:space="preserve">, </w:t>
      </w:r>
      <w:r w:rsidRPr="001B0FF5">
        <w:rPr>
          <w:sz w:val="28"/>
          <w:szCs w:val="28"/>
          <w:lang w:val="en-US"/>
        </w:rPr>
        <w:t>A</w:t>
      </w:r>
      <w:r w:rsidRPr="001B0FF5">
        <w:rPr>
          <w:sz w:val="28"/>
          <w:szCs w:val="28"/>
          <w:lang w:val="uk-UA"/>
        </w:rPr>
        <w:t>.</w:t>
      </w:r>
      <w:r w:rsidRPr="001B0FF5">
        <w:rPr>
          <w:sz w:val="28"/>
          <w:szCs w:val="28"/>
          <w:lang w:val="en-US"/>
        </w:rPr>
        <w:t>M</w:t>
      </w:r>
      <w:r w:rsidRPr="001B0FF5">
        <w:rPr>
          <w:sz w:val="28"/>
          <w:szCs w:val="28"/>
          <w:lang w:val="uk-UA"/>
        </w:rPr>
        <w:t xml:space="preserve">. </w:t>
      </w:r>
      <w:r w:rsidRPr="001B0FF5">
        <w:rPr>
          <w:sz w:val="28"/>
          <w:szCs w:val="28"/>
          <w:lang w:val="en-US"/>
        </w:rPr>
        <w:t>Rossi</w:t>
      </w:r>
      <w:r w:rsidRPr="001B0FF5">
        <w:rPr>
          <w:sz w:val="28"/>
          <w:szCs w:val="28"/>
          <w:lang w:val="uk-UA"/>
        </w:rPr>
        <w:t xml:space="preserve">, </w:t>
      </w:r>
      <w:r w:rsidRPr="001B0FF5">
        <w:rPr>
          <w:sz w:val="28"/>
          <w:szCs w:val="28"/>
          <w:lang w:val="en-US"/>
        </w:rPr>
        <w:t>E</w:t>
      </w:r>
      <w:r w:rsidRPr="001B0FF5">
        <w:rPr>
          <w:sz w:val="28"/>
          <w:szCs w:val="28"/>
          <w:lang w:val="uk-UA"/>
        </w:rPr>
        <w:t xml:space="preserve">. </w:t>
      </w:r>
      <w:r w:rsidRPr="001B0FF5">
        <w:rPr>
          <w:sz w:val="28"/>
          <w:szCs w:val="28"/>
          <w:lang w:val="en-US"/>
        </w:rPr>
        <w:t>Cara</w:t>
      </w:r>
      <w:r w:rsidRPr="001B0FF5">
        <w:rPr>
          <w:sz w:val="28"/>
          <w:szCs w:val="28"/>
          <w:lang w:val="uk-UA"/>
        </w:rPr>
        <w:t xml:space="preserve">, </w:t>
      </w:r>
      <w:r w:rsidRPr="001B0FF5">
        <w:rPr>
          <w:sz w:val="28"/>
          <w:szCs w:val="28"/>
          <w:lang w:val="en-US"/>
        </w:rPr>
        <w:t>L</w:t>
      </w:r>
      <w:r w:rsidRPr="001B0FF5">
        <w:rPr>
          <w:sz w:val="28"/>
          <w:szCs w:val="28"/>
          <w:lang w:val="uk-UA"/>
        </w:rPr>
        <w:t xml:space="preserve">. </w:t>
      </w:r>
      <w:r w:rsidRPr="001B0FF5">
        <w:rPr>
          <w:sz w:val="28"/>
          <w:szCs w:val="28"/>
          <w:lang w:val="en-US"/>
        </w:rPr>
        <w:t>D</w:t>
      </w:r>
      <w:r w:rsidRPr="001B0FF5">
        <w:rPr>
          <w:sz w:val="28"/>
          <w:szCs w:val="28"/>
          <w:lang w:val="uk-UA"/>
        </w:rPr>
        <w:t>'</w:t>
      </w:r>
      <w:r w:rsidRPr="001B0FF5">
        <w:rPr>
          <w:sz w:val="28"/>
          <w:szCs w:val="28"/>
          <w:lang w:val="en-US"/>
        </w:rPr>
        <w:t>Ortenzi</w:t>
      </w:r>
      <w:r w:rsidRPr="001B0FF5">
        <w:rPr>
          <w:sz w:val="28"/>
          <w:szCs w:val="28"/>
          <w:lang w:val="uk-UA"/>
        </w:rPr>
        <w:t xml:space="preserve">, </w:t>
      </w:r>
      <w:r w:rsidRPr="001B0FF5">
        <w:rPr>
          <w:sz w:val="28"/>
          <w:szCs w:val="28"/>
          <w:lang w:val="en-US"/>
        </w:rPr>
        <w:t>K</w:t>
      </w:r>
      <w:r w:rsidRPr="001B0FF5">
        <w:rPr>
          <w:sz w:val="28"/>
          <w:szCs w:val="28"/>
          <w:lang w:val="uk-UA"/>
        </w:rPr>
        <w:t xml:space="preserve">. </w:t>
      </w:r>
      <w:r w:rsidRPr="001B0FF5">
        <w:rPr>
          <w:sz w:val="28"/>
          <w:szCs w:val="28"/>
          <w:lang w:val="en-US"/>
        </w:rPr>
        <w:t>Sparnacci</w:t>
      </w:r>
      <w:r w:rsidRPr="001B0FF5">
        <w:rPr>
          <w:sz w:val="28"/>
          <w:szCs w:val="28"/>
          <w:lang w:val="uk-UA"/>
        </w:rPr>
        <w:t xml:space="preserve">, </w:t>
      </w:r>
      <w:r w:rsidRPr="001B0FF5">
        <w:rPr>
          <w:sz w:val="28"/>
          <w:szCs w:val="28"/>
          <w:lang w:val="en-US"/>
        </w:rPr>
        <w:t>L</w:t>
      </w:r>
      <w:r w:rsidRPr="001B0FF5">
        <w:rPr>
          <w:sz w:val="28"/>
          <w:szCs w:val="28"/>
          <w:lang w:val="uk-UA"/>
        </w:rPr>
        <w:t xml:space="preserve">. </w:t>
      </w:r>
      <w:r w:rsidRPr="001B0FF5">
        <w:rPr>
          <w:sz w:val="28"/>
          <w:szCs w:val="28"/>
          <w:lang w:val="en-US"/>
        </w:rPr>
        <w:t>Boarino</w:t>
      </w:r>
      <w:r w:rsidRPr="001B0FF5">
        <w:rPr>
          <w:sz w:val="28"/>
          <w:szCs w:val="28"/>
          <w:lang w:val="uk-UA"/>
        </w:rPr>
        <w:t xml:space="preserve">, </w:t>
      </w:r>
      <w:r w:rsidRPr="001B0FF5">
        <w:rPr>
          <w:sz w:val="28"/>
          <w:szCs w:val="28"/>
          <w:lang w:val="en-US"/>
        </w:rPr>
        <w:t>N</w:t>
      </w:r>
      <w:r w:rsidRPr="001B0FF5">
        <w:rPr>
          <w:sz w:val="28"/>
          <w:szCs w:val="28"/>
          <w:lang w:val="uk-UA"/>
        </w:rPr>
        <w:t xml:space="preserve">. </w:t>
      </w:r>
      <w:r w:rsidRPr="001B0FF5">
        <w:rPr>
          <w:sz w:val="28"/>
          <w:szCs w:val="28"/>
          <w:lang w:val="en-US"/>
        </w:rPr>
        <w:t>Gabouze</w:t>
      </w:r>
      <w:r w:rsidRPr="001B0FF5">
        <w:rPr>
          <w:sz w:val="28"/>
          <w:szCs w:val="28"/>
          <w:lang w:val="uk-UA"/>
        </w:rPr>
        <w:t xml:space="preserve">, </w:t>
      </w:r>
      <w:r w:rsidRPr="001B0FF5">
        <w:rPr>
          <w:sz w:val="28"/>
          <w:szCs w:val="28"/>
          <w:lang w:val="en-US"/>
        </w:rPr>
        <w:t>S</w:t>
      </w:r>
      <w:r w:rsidRPr="001B0FF5">
        <w:rPr>
          <w:sz w:val="28"/>
          <w:szCs w:val="28"/>
          <w:lang w:val="uk-UA"/>
        </w:rPr>
        <w:t xml:space="preserve">. </w:t>
      </w:r>
      <w:r w:rsidRPr="001B0FF5">
        <w:rPr>
          <w:sz w:val="28"/>
          <w:szCs w:val="28"/>
          <w:lang w:val="en-US"/>
        </w:rPr>
        <w:t>Soukane</w:t>
      </w:r>
      <w:r w:rsidRPr="001B0FF5">
        <w:rPr>
          <w:sz w:val="28"/>
          <w:szCs w:val="28"/>
          <w:lang w:val="uk-UA"/>
        </w:rPr>
        <w:t xml:space="preserve">, </w:t>
      </w:r>
      <w:r w:rsidRPr="00AE2C0B">
        <w:rPr>
          <w:sz w:val="28"/>
          <w:szCs w:val="28"/>
          <w:lang w:val="uk-UA"/>
        </w:rPr>
        <w:t>Fabrication of flexible silicon nanowires by self-assembled metal assisted chemical etching for surface enhanced Raman spectroscopy</w:t>
      </w:r>
      <w:r>
        <w:rPr>
          <w:sz w:val="28"/>
          <w:szCs w:val="28"/>
          <w:lang w:val="en-US"/>
        </w:rPr>
        <w:t>//</w:t>
      </w:r>
      <w:r w:rsidRPr="001B0FF5">
        <w:rPr>
          <w:sz w:val="28"/>
          <w:szCs w:val="28"/>
          <w:lang w:val="en-US"/>
        </w:rPr>
        <w:t>RSCAdv</w:t>
      </w:r>
      <w:r w:rsidRPr="001B0FF5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en-US"/>
        </w:rPr>
        <w:t>– 2016 – Vol. 96, P.11.</w:t>
      </w:r>
    </w:p>
    <w:p w:rsidR="00631A9A" w:rsidRPr="001B0FF5" w:rsidRDefault="00631A9A" w:rsidP="00631A9A">
      <w:pPr>
        <w:spacing w:line="360" w:lineRule="auto"/>
        <w:jc w:val="both"/>
        <w:rPr>
          <w:sz w:val="28"/>
          <w:szCs w:val="28"/>
          <w:lang w:val="uk-UA"/>
        </w:rPr>
      </w:pPr>
      <w:r w:rsidRPr="001B0FF5">
        <w:rPr>
          <w:sz w:val="28"/>
          <w:szCs w:val="28"/>
          <w:lang w:val="en-US"/>
        </w:rPr>
        <w:t>28</w:t>
      </w:r>
      <w:r>
        <w:rPr>
          <w:sz w:val="28"/>
          <w:szCs w:val="28"/>
          <w:lang w:val="en-US"/>
        </w:rPr>
        <w:t>.</w:t>
      </w:r>
      <w:r w:rsidRPr="001B0FF5">
        <w:rPr>
          <w:sz w:val="28"/>
          <w:szCs w:val="28"/>
          <w:lang w:val="en-US"/>
        </w:rPr>
        <w:t xml:space="preserve"> N</w:t>
      </w:r>
      <w:r w:rsidRPr="001B0FF5">
        <w:rPr>
          <w:sz w:val="28"/>
          <w:szCs w:val="28"/>
          <w:lang w:val="uk-UA"/>
        </w:rPr>
        <w:t xml:space="preserve">. </w:t>
      </w:r>
      <w:r w:rsidRPr="001B0FF5">
        <w:rPr>
          <w:sz w:val="28"/>
          <w:szCs w:val="28"/>
          <w:lang w:val="en-US"/>
        </w:rPr>
        <w:t>Bontempi</w:t>
      </w:r>
      <w:r w:rsidRPr="001B0FF5">
        <w:rPr>
          <w:sz w:val="28"/>
          <w:szCs w:val="28"/>
          <w:lang w:val="uk-UA"/>
        </w:rPr>
        <w:t xml:space="preserve">, </w:t>
      </w:r>
      <w:r w:rsidRPr="001B0FF5">
        <w:rPr>
          <w:sz w:val="28"/>
          <w:szCs w:val="28"/>
          <w:lang w:val="en-US"/>
        </w:rPr>
        <w:t>M</w:t>
      </w:r>
      <w:r w:rsidRPr="001B0FF5">
        <w:rPr>
          <w:sz w:val="28"/>
          <w:szCs w:val="28"/>
          <w:lang w:val="uk-UA"/>
        </w:rPr>
        <w:t xml:space="preserve">. </w:t>
      </w:r>
      <w:r w:rsidRPr="001B0FF5">
        <w:rPr>
          <w:sz w:val="28"/>
          <w:szCs w:val="28"/>
          <w:lang w:val="en-US"/>
        </w:rPr>
        <w:t>Salmistraro</w:t>
      </w:r>
      <w:r w:rsidRPr="001B0FF5">
        <w:rPr>
          <w:sz w:val="28"/>
          <w:szCs w:val="28"/>
          <w:lang w:val="uk-UA"/>
        </w:rPr>
        <w:t xml:space="preserve">, </w:t>
      </w:r>
      <w:r w:rsidRPr="001B0FF5">
        <w:rPr>
          <w:sz w:val="28"/>
          <w:szCs w:val="28"/>
          <w:lang w:val="en-US"/>
        </w:rPr>
        <w:t>M</w:t>
      </w:r>
      <w:r w:rsidRPr="001B0FF5">
        <w:rPr>
          <w:sz w:val="28"/>
          <w:szCs w:val="28"/>
          <w:lang w:val="uk-UA"/>
        </w:rPr>
        <w:t xml:space="preserve">. </w:t>
      </w:r>
      <w:r w:rsidRPr="001B0FF5">
        <w:rPr>
          <w:sz w:val="28"/>
          <w:szCs w:val="28"/>
          <w:lang w:val="en-US"/>
        </w:rPr>
        <w:t>Ferroni</w:t>
      </w:r>
      <w:r w:rsidRPr="001B0FF5">
        <w:rPr>
          <w:sz w:val="28"/>
          <w:szCs w:val="28"/>
          <w:lang w:val="uk-UA"/>
        </w:rPr>
        <w:t xml:space="preserve">, </w:t>
      </w:r>
      <w:r w:rsidRPr="001B0FF5">
        <w:rPr>
          <w:sz w:val="28"/>
          <w:szCs w:val="28"/>
          <w:lang w:val="en-US"/>
        </w:rPr>
        <w:t>L</w:t>
      </w:r>
      <w:r w:rsidRPr="001B0FF5">
        <w:rPr>
          <w:sz w:val="28"/>
          <w:szCs w:val="28"/>
          <w:lang w:val="uk-UA"/>
        </w:rPr>
        <w:t>.</w:t>
      </w:r>
      <w:r w:rsidRPr="001B0FF5">
        <w:rPr>
          <w:sz w:val="28"/>
          <w:szCs w:val="28"/>
          <w:lang w:val="en-US"/>
        </w:rPr>
        <w:t>E</w:t>
      </w:r>
      <w:r w:rsidRPr="001B0FF5">
        <w:rPr>
          <w:sz w:val="28"/>
          <w:szCs w:val="28"/>
          <w:lang w:val="uk-UA"/>
        </w:rPr>
        <w:t xml:space="preserve">. </w:t>
      </w:r>
      <w:r w:rsidRPr="001B0FF5">
        <w:rPr>
          <w:sz w:val="28"/>
          <w:szCs w:val="28"/>
          <w:lang w:val="en-US"/>
        </w:rPr>
        <w:t>Depero</w:t>
      </w:r>
      <w:r w:rsidRPr="001B0FF5">
        <w:rPr>
          <w:sz w:val="28"/>
          <w:szCs w:val="28"/>
          <w:lang w:val="uk-UA"/>
        </w:rPr>
        <w:t xml:space="preserve">, </w:t>
      </w:r>
      <w:r w:rsidRPr="001B0FF5">
        <w:rPr>
          <w:sz w:val="28"/>
          <w:szCs w:val="28"/>
          <w:lang w:val="en-US"/>
        </w:rPr>
        <w:t>I</w:t>
      </w:r>
      <w:r w:rsidRPr="001B0FF5">
        <w:rPr>
          <w:sz w:val="28"/>
          <w:szCs w:val="28"/>
          <w:lang w:val="uk-UA"/>
        </w:rPr>
        <w:t xml:space="preserve">. </w:t>
      </w:r>
      <w:r w:rsidRPr="001B0FF5">
        <w:rPr>
          <w:sz w:val="28"/>
          <w:szCs w:val="28"/>
          <w:lang w:val="en-US"/>
        </w:rPr>
        <w:t>Alessandri</w:t>
      </w:r>
      <w:r w:rsidRPr="001B0FF5">
        <w:rPr>
          <w:sz w:val="28"/>
          <w:szCs w:val="28"/>
          <w:lang w:val="uk-UA"/>
        </w:rPr>
        <w:t>,</w:t>
      </w:r>
      <w:r w:rsidRPr="00AE2C0B">
        <w:rPr>
          <w:sz w:val="28"/>
          <w:szCs w:val="28"/>
          <w:lang w:val="uk-UA"/>
        </w:rPr>
        <w:t xml:space="preserve">Probing the spatial extension of light trapping-induced enhanced Raman scattering in </w:t>
      </w:r>
      <w:r>
        <w:rPr>
          <w:sz w:val="28"/>
          <w:szCs w:val="28"/>
          <w:lang w:val="uk-UA"/>
        </w:rPr>
        <w:t>high-density Si nanowire arrays</w:t>
      </w:r>
      <w:r>
        <w:rPr>
          <w:sz w:val="28"/>
          <w:szCs w:val="28"/>
          <w:lang w:val="en-US"/>
        </w:rPr>
        <w:t>//</w:t>
      </w:r>
      <w:r w:rsidRPr="001B0FF5">
        <w:rPr>
          <w:sz w:val="28"/>
          <w:szCs w:val="28"/>
          <w:lang w:val="en-US"/>
        </w:rPr>
        <w:t>Nanotechnology</w:t>
      </w:r>
      <w:r>
        <w:rPr>
          <w:sz w:val="28"/>
          <w:szCs w:val="28"/>
          <w:lang w:val="en-US"/>
        </w:rPr>
        <w:t xml:space="preserve"> – 2014 – Vol. </w:t>
      </w:r>
      <w:r w:rsidRPr="001B0FF5">
        <w:rPr>
          <w:sz w:val="28"/>
          <w:szCs w:val="28"/>
          <w:lang w:val="uk-UA"/>
        </w:rPr>
        <w:t xml:space="preserve"> 25</w:t>
      </w:r>
      <w:r>
        <w:rPr>
          <w:sz w:val="28"/>
          <w:szCs w:val="28"/>
          <w:lang w:val="en-US"/>
        </w:rPr>
        <w:t>,P. 15</w:t>
      </w:r>
      <w:r w:rsidRPr="001B0FF5">
        <w:rPr>
          <w:sz w:val="28"/>
          <w:szCs w:val="28"/>
          <w:lang w:val="uk-UA"/>
        </w:rPr>
        <w:t>.</w:t>
      </w:r>
    </w:p>
    <w:p w:rsidR="00631A9A" w:rsidRPr="00AE2C0B" w:rsidRDefault="00631A9A" w:rsidP="00631A9A">
      <w:pPr>
        <w:spacing w:line="360" w:lineRule="auto"/>
        <w:jc w:val="both"/>
        <w:rPr>
          <w:sz w:val="28"/>
          <w:szCs w:val="28"/>
          <w:lang w:val="uk-UA"/>
        </w:rPr>
      </w:pPr>
      <w:r w:rsidRPr="001B0FF5">
        <w:rPr>
          <w:sz w:val="28"/>
          <w:szCs w:val="28"/>
          <w:lang w:val="en-US"/>
        </w:rPr>
        <w:t>29</w:t>
      </w:r>
      <w:r>
        <w:rPr>
          <w:sz w:val="28"/>
          <w:szCs w:val="28"/>
          <w:lang w:val="en-US"/>
        </w:rPr>
        <w:t>.</w:t>
      </w:r>
      <w:r w:rsidRPr="001B0FF5">
        <w:rPr>
          <w:sz w:val="28"/>
          <w:szCs w:val="28"/>
          <w:lang w:val="uk-UA"/>
        </w:rPr>
        <w:t xml:space="preserve"> Miao Chen, Wen Luo, Zhimin Zhang, Ranhao Wang, Yuqiu Zhu, Hua Yang, and Xiaoqing Chen</w:t>
      </w:r>
      <w:r>
        <w:rPr>
          <w:sz w:val="28"/>
          <w:szCs w:val="28"/>
          <w:lang w:val="en-US"/>
        </w:rPr>
        <w:t xml:space="preserve">. </w:t>
      </w:r>
      <w:r w:rsidRPr="001B0FF5">
        <w:rPr>
          <w:sz w:val="28"/>
          <w:szCs w:val="28"/>
          <w:lang w:val="uk-UA"/>
        </w:rPr>
        <w:t>Synthesis of Multi-Au Nanoparticles-embedded Mesoporous SilicaMicrospheres as Self-filtering and Reusable Substrates for SERS Detection</w:t>
      </w:r>
      <w:r>
        <w:rPr>
          <w:sz w:val="28"/>
          <w:szCs w:val="28"/>
          <w:lang w:val="en-US"/>
        </w:rPr>
        <w:t xml:space="preserve"> //</w:t>
      </w:r>
      <w:r w:rsidRPr="00AE2C0B">
        <w:rPr>
          <w:sz w:val="28"/>
          <w:szCs w:val="28"/>
          <w:lang w:val="en-US"/>
        </w:rPr>
        <w:t xml:space="preserve">ACS Appl. Mater. Interfaces </w:t>
      </w:r>
      <w:r>
        <w:rPr>
          <w:sz w:val="28"/>
          <w:szCs w:val="28"/>
          <w:lang w:val="en-US"/>
        </w:rPr>
        <w:t xml:space="preserve">– </w:t>
      </w:r>
      <w:r w:rsidRPr="00AE2C0B">
        <w:rPr>
          <w:sz w:val="28"/>
          <w:szCs w:val="28"/>
          <w:lang w:val="en-US"/>
        </w:rPr>
        <w:t>2017</w:t>
      </w:r>
      <w:r>
        <w:rPr>
          <w:sz w:val="28"/>
          <w:szCs w:val="28"/>
          <w:lang w:val="en-US"/>
        </w:rPr>
        <w:t xml:space="preserve"> –Vol. 9, no.48</w:t>
      </w:r>
      <w:r w:rsidRPr="00AE2C0B">
        <w:rPr>
          <w:sz w:val="28"/>
          <w:szCs w:val="28"/>
          <w:lang w:val="en-US"/>
        </w:rPr>
        <w:t xml:space="preserve">, </w:t>
      </w:r>
      <w:r>
        <w:rPr>
          <w:sz w:val="28"/>
          <w:szCs w:val="28"/>
          <w:lang w:val="en-US"/>
        </w:rPr>
        <w:t>P.</w:t>
      </w:r>
      <w:r w:rsidRPr="00AE2C0B">
        <w:rPr>
          <w:sz w:val="28"/>
          <w:szCs w:val="28"/>
          <w:lang w:val="en-US"/>
        </w:rPr>
        <w:t xml:space="preserve"> 42156–42166</w:t>
      </w:r>
    </w:p>
    <w:p w:rsidR="00631A9A" w:rsidRPr="00AE2C0B" w:rsidRDefault="00631A9A" w:rsidP="00631A9A">
      <w:pPr>
        <w:spacing w:line="360" w:lineRule="auto"/>
        <w:jc w:val="both"/>
        <w:rPr>
          <w:sz w:val="28"/>
          <w:szCs w:val="28"/>
          <w:lang w:val="en-US"/>
        </w:rPr>
      </w:pPr>
      <w:r w:rsidRPr="001B0FF5">
        <w:rPr>
          <w:sz w:val="28"/>
          <w:szCs w:val="28"/>
          <w:lang w:val="uk-UA"/>
        </w:rPr>
        <w:t>30</w:t>
      </w:r>
      <w:r>
        <w:rPr>
          <w:sz w:val="28"/>
          <w:szCs w:val="28"/>
          <w:lang w:val="en-US"/>
        </w:rPr>
        <w:t>.</w:t>
      </w:r>
      <w:r w:rsidRPr="001B0FF5">
        <w:rPr>
          <w:sz w:val="28"/>
          <w:szCs w:val="28"/>
          <w:lang w:val="en-US"/>
        </w:rPr>
        <w:t>Dr</w:t>
      </w:r>
      <w:r w:rsidRPr="001B0FF5">
        <w:rPr>
          <w:sz w:val="28"/>
          <w:szCs w:val="28"/>
          <w:lang w:val="uk-UA"/>
        </w:rPr>
        <w:t xml:space="preserve">. </w:t>
      </w:r>
      <w:r w:rsidRPr="001B0FF5">
        <w:rPr>
          <w:sz w:val="28"/>
          <w:szCs w:val="28"/>
          <w:lang w:val="en-US"/>
        </w:rPr>
        <w:t>PhDIgorIatsunskyi</w:t>
      </w:r>
      <w:r w:rsidRPr="001B0FF5">
        <w:rPr>
          <w:sz w:val="28"/>
          <w:szCs w:val="28"/>
          <w:lang w:val="uk-UA"/>
        </w:rPr>
        <w:t xml:space="preserve">, </w:t>
      </w:r>
      <w:r w:rsidRPr="001B0FF5">
        <w:rPr>
          <w:sz w:val="28"/>
          <w:szCs w:val="28"/>
          <w:lang w:val="en-US"/>
        </w:rPr>
        <w:t>Prof. Stefan Jurga1 , Prof. Valentyn Smyntyna , Mykolai Pavlenko , Valeriy Myndrul</w:t>
      </w:r>
      <w:r>
        <w:rPr>
          <w:sz w:val="28"/>
          <w:szCs w:val="28"/>
          <w:lang w:val="en-US"/>
        </w:rPr>
        <w:t xml:space="preserve">. </w:t>
      </w:r>
      <w:r w:rsidRPr="001B0FF5">
        <w:rPr>
          <w:sz w:val="28"/>
          <w:szCs w:val="28"/>
          <w:lang w:val="en-US"/>
        </w:rPr>
        <w:t>Ramanspectroscopyofnanostructuredsiliconfabricatedbymetal</w:t>
      </w:r>
      <w:r w:rsidRPr="001B0FF5">
        <w:rPr>
          <w:sz w:val="28"/>
          <w:szCs w:val="28"/>
          <w:lang w:val="uk-UA"/>
        </w:rPr>
        <w:t>-</w:t>
      </w:r>
      <w:r w:rsidRPr="001B0FF5">
        <w:rPr>
          <w:sz w:val="28"/>
          <w:szCs w:val="28"/>
          <w:lang w:val="en-US"/>
        </w:rPr>
        <w:t>assistedchemicaletching</w:t>
      </w:r>
      <w:r>
        <w:rPr>
          <w:sz w:val="28"/>
          <w:szCs w:val="28"/>
          <w:lang w:val="en-US"/>
        </w:rPr>
        <w:t xml:space="preserve">// </w:t>
      </w:r>
      <w:r w:rsidRPr="00AE2C0B">
        <w:rPr>
          <w:sz w:val="28"/>
          <w:szCs w:val="28"/>
          <w:lang w:val="en-US"/>
        </w:rPr>
        <w:t>SPIE</w:t>
      </w:r>
      <w:r>
        <w:rPr>
          <w:sz w:val="28"/>
          <w:szCs w:val="28"/>
          <w:lang w:val="en-US"/>
        </w:rPr>
        <w:t xml:space="preserve"> – 2014 – Vol. </w:t>
      </w:r>
      <w:r w:rsidRPr="00AE2C0B">
        <w:rPr>
          <w:sz w:val="28"/>
          <w:szCs w:val="28"/>
          <w:lang w:val="en-US"/>
        </w:rPr>
        <w:t>10</w:t>
      </w:r>
      <w:r>
        <w:rPr>
          <w:sz w:val="28"/>
          <w:szCs w:val="28"/>
          <w:lang w:val="en-US"/>
        </w:rPr>
        <w:t>, P.</w:t>
      </w:r>
      <w:r w:rsidRPr="00AE2C0B">
        <w:rPr>
          <w:sz w:val="28"/>
          <w:szCs w:val="28"/>
          <w:lang w:val="en-US"/>
        </w:rPr>
        <w:t>1117</w:t>
      </w:r>
      <w:r>
        <w:rPr>
          <w:sz w:val="28"/>
          <w:szCs w:val="28"/>
          <w:lang w:val="en-US"/>
        </w:rPr>
        <w:t>.</w:t>
      </w:r>
    </w:p>
    <w:p w:rsidR="00631A9A" w:rsidRPr="00AA53D4" w:rsidRDefault="00631A9A" w:rsidP="00631A9A">
      <w:pPr>
        <w:spacing w:line="360" w:lineRule="auto"/>
        <w:jc w:val="both"/>
        <w:rPr>
          <w:sz w:val="28"/>
          <w:szCs w:val="28"/>
          <w:lang w:val="en-US"/>
        </w:rPr>
      </w:pPr>
      <w:r w:rsidRPr="001B0FF5">
        <w:rPr>
          <w:sz w:val="28"/>
          <w:szCs w:val="28"/>
          <w:lang w:val="uk-UA"/>
        </w:rPr>
        <w:t>31</w:t>
      </w:r>
      <w:r>
        <w:rPr>
          <w:sz w:val="28"/>
          <w:szCs w:val="28"/>
          <w:lang w:val="en-US"/>
        </w:rPr>
        <w:t>.</w:t>
      </w:r>
      <w:r w:rsidRPr="001B0FF5">
        <w:rPr>
          <w:sz w:val="28"/>
          <w:szCs w:val="28"/>
          <w:lang w:val="en-US"/>
        </w:rPr>
        <w:t>Krishnamoorthy Silambarasan, Alam Venugopal Nare</w:t>
      </w:r>
      <w:r>
        <w:rPr>
          <w:sz w:val="28"/>
          <w:szCs w:val="28"/>
          <w:lang w:val="en-US"/>
        </w:rPr>
        <w:t xml:space="preserve">ndra Kumar, Chinnaiah Sivakumar. </w:t>
      </w:r>
      <w:r w:rsidRPr="001B0FF5">
        <w:rPr>
          <w:sz w:val="28"/>
          <w:szCs w:val="28"/>
          <w:lang w:val="en-US"/>
        </w:rPr>
        <w:t>Formation of nanogap Au–polysilsesquioxane 1D chains for SERS application</w:t>
      </w:r>
      <w:r>
        <w:rPr>
          <w:sz w:val="28"/>
          <w:szCs w:val="28"/>
          <w:lang w:val="en-US"/>
        </w:rPr>
        <w:t>//</w:t>
      </w:r>
      <w:r w:rsidRPr="00AA53D4">
        <w:rPr>
          <w:sz w:val="28"/>
          <w:szCs w:val="28"/>
          <w:lang w:val="en-US"/>
        </w:rPr>
        <w:t>RSC Advances</w:t>
      </w:r>
      <w:r>
        <w:rPr>
          <w:sz w:val="28"/>
          <w:szCs w:val="28"/>
          <w:lang w:val="en-US"/>
        </w:rPr>
        <w:t xml:space="preserve"> – 2014, Vol.75, P. 5.</w:t>
      </w:r>
    </w:p>
    <w:p w:rsidR="00631A9A" w:rsidRPr="001B0FF5" w:rsidRDefault="00631A9A" w:rsidP="00631A9A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3</w:t>
      </w:r>
      <w:r w:rsidRPr="001B0FF5">
        <w:rPr>
          <w:sz w:val="28"/>
          <w:szCs w:val="28"/>
          <w:lang w:val="uk-UA"/>
        </w:rPr>
        <w:t>2</w:t>
      </w:r>
      <w:r>
        <w:rPr>
          <w:sz w:val="28"/>
          <w:szCs w:val="28"/>
          <w:lang w:val="en-US"/>
        </w:rPr>
        <w:t>.</w:t>
      </w:r>
      <w:r w:rsidRPr="001B0FF5">
        <w:rPr>
          <w:sz w:val="28"/>
          <w:szCs w:val="28"/>
          <w:lang w:val="en-US"/>
        </w:rPr>
        <w:t xml:space="preserve"> A. Michota and J. Bukowska, </w:t>
      </w:r>
      <w:r w:rsidRPr="00AA53D4">
        <w:rPr>
          <w:sz w:val="28"/>
          <w:szCs w:val="28"/>
          <w:lang w:val="en-US"/>
        </w:rPr>
        <w:t>Surface‐enhanced Raman scattering (SERS) of 4‐mercaptobenzoic acid on silver and gold substrates</w:t>
      </w:r>
      <w:r>
        <w:rPr>
          <w:sz w:val="28"/>
          <w:szCs w:val="28"/>
          <w:lang w:val="en-US"/>
        </w:rPr>
        <w:t>//</w:t>
      </w:r>
      <w:r w:rsidRPr="001B0FF5">
        <w:rPr>
          <w:sz w:val="28"/>
          <w:szCs w:val="28"/>
          <w:lang w:val="en-US"/>
        </w:rPr>
        <w:t>J. Raman Spectrosc.</w:t>
      </w:r>
      <w:r>
        <w:rPr>
          <w:sz w:val="28"/>
          <w:szCs w:val="28"/>
          <w:lang w:val="en-US"/>
        </w:rPr>
        <w:t>-</w:t>
      </w:r>
      <w:r w:rsidRPr="001B0FF5">
        <w:rPr>
          <w:sz w:val="28"/>
          <w:szCs w:val="28"/>
          <w:lang w:val="en-US"/>
        </w:rPr>
        <w:t>2003</w:t>
      </w:r>
      <w:r>
        <w:rPr>
          <w:sz w:val="28"/>
          <w:szCs w:val="28"/>
          <w:lang w:val="en-US"/>
        </w:rPr>
        <w:t xml:space="preserve">-Vol. </w:t>
      </w:r>
      <w:r w:rsidRPr="001B0FF5">
        <w:rPr>
          <w:sz w:val="28"/>
          <w:szCs w:val="28"/>
          <w:lang w:val="en-US"/>
        </w:rPr>
        <w:t xml:space="preserve">34, </w:t>
      </w:r>
      <w:r>
        <w:rPr>
          <w:sz w:val="28"/>
          <w:szCs w:val="28"/>
          <w:lang w:val="en-US"/>
        </w:rPr>
        <w:t xml:space="preserve">P. </w:t>
      </w:r>
      <w:r w:rsidRPr="001B0FF5">
        <w:rPr>
          <w:sz w:val="28"/>
          <w:szCs w:val="28"/>
          <w:lang w:val="en-US"/>
        </w:rPr>
        <w:t>21–25.</w:t>
      </w:r>
    </w:p>
    <w:p w:rsidR="000C7486" w:rsidRPr="00631A9A" w:rsidRDefault="000C7486" w:rsidP="00631A9A">
      <w:pPr>
        <w:spacing w:line="360" w:lineRule="auto"/>
        <w:ind w:firstLine="567"/>
        <w:jc w:val="both"/>
        <w:rPr>
          <w:sz w:val="28"/>
          <w:szCs w:val="28"/>
          <w:lang w:val="en-US"/>
        </w:rPr>
      </w:pPr>
    </w:p>
    <w:sectPr w:rsidR="000C7486" w:rsidRPr="00631A9A" w:rsidSect="005B0934">
      <w:headerReference w:type="default" r:id="rId8"/>
      <w:pgSz w:w="11906" w:h="16838"/>
      <w:pgMar w:top="1134" w:right="851" w:bottom="1134" w:left="1985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3126" w:rsidRDefault="00703126" w:rsidP="005B0934">
      <w:r>
        <w:separator/>
      </w:r>
    </w:p>
  </w:endnote>
  <w:endnote w:type="continuationSeparator" w:id="0">
    <w:p w:rsidR="00703126" w:rsidRDefault="00703126" w:rsidP="005B09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3126" w:rsidRDefault="00703126" w:rsidP="005B0934">
      <w:r>
        <w:separator/>
      </w:r>
    </w:p>
  </w:footnote>
  <w:footnote w:type="continuationSeparator" w:id="0">
    <w:p w:rsidR="00703126" w:rsidRDefault="00703126" w:rsidP="005B09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49387282"/>
      <w:docPartObj>
        <w:docPartGallery w:val="Page Numbers (Top of Page)"/>
        <w:docPartUnique/>
      </w:docPartObj>
    </w:sdtPr>
    <w:sdtEndPr/>
    <w:sdtContent>
      <w:p w:rsidR="008A4A73" w:rsidRDefault="006F33E4">
        <w:pPr>
          <w:pStyle w:val="a6"/>
          <w:jc w:val="right"/>
        </w:pPr>
        <w:r>
          <w:fldChar w:fldCharType="begin"/>
        </w:r>
        <w:r w:rsidR="008A4A73">
          <w:instrText>PAGE   \* MERGEFORMAT</w:instrText>
        </w:r>
        <w:r>
          <w:fldChar w:fldCharType="separate"/>
        </w:r>
        <w:r w:rsidR="00D34272">
          <w:rPr>
            <w:noProof/>
          </w:rPr>
          <w:t>11</w:t>
        </w:r>
        <w:r>
          <w:fldChar w:fldCharType="end"/>
        </w:r>
      </w:p>
    </w:sdtContent>
  </w:sdt>
  <w:p w:rsidR="008A4A73" w:rsidRDefault="008A4A73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F82DF4"/>
    <w:multiLevelType w:val="multilevel"/>
    <w:tmpl w:val="454E2D04"/>
    <w:lvl w:ilvl="0">
      <w:start w:val="5"/>
      <w:numFmt w:val="decimal"/>
      <w:lvlText w:val="%1"/>
      <w:lvlJc w:val="left"/>
      <w:pPr>
        <w:ind w:left="375" w:hanging="375"/>
      </w:pPr>
      <w:rPr>
        <w:rFonts w:eastAsia="Calibri"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eastAsia="Calibr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eastAsia="Calibr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eastAsia="Calibri"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eastAsia="Calibri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eastAsia="Calibri"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eastAsia="Calibri"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eastAsia="Calibri" w:hint="default"/>
      </w:rPr>
    </w:lvl>
  </w:abstractNum>
  <w:abstractNum w:abstractNumId="1" w15:restartNumberingAfterBreak="0">
    <w:nsid w:val="06B1641E"/>
    <w:multiLevelType w:val="multilevel"/>
    <w:tmpl w:val="8B9A0ADA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2" w15:restartNumberingAfterBreak="0">
    <w:nsid w:val="07865F9C"/>
    <w:multiLevelType w:val="multilevel"/>
    <w:tmpl w:val="4712F3AE"/>
    <w:lvl w:ilvl="0">
      <w:start w:val="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01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68" w:hanging="2160"/>
      </w:pPr>
      <w:rPr>
        <w:rFonts w:hint="default"/>
      </w:rPr>
    </w:lvl>
  </w:abstractNum>
  <w:abstractNum w:abstractNumId="3" w15:restartNumberingAfterBreak="0">
    <w:nsid w:val="15395E76"/>
    <w:multiLevelType w:val="multilevel"/>
    <w:tmpl w:val="438E1A1E"/>
    <w:lvl w:ilvl="0">
      <w:start w:val="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42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96" w:hanging="2160"/>
      </w:pPr>
      <w:rPr>
        <w:rFonts w:hint="default"/>
      </w:rPr>
    </w:lvl>
  </w:abstractNum>
  <w:abstractNum w:abstractNumId="4" w15:restartNumberingAfterBreak="0">
    <w:nsid w:val="24F05145"/>
    <w:multiLevelType w:val="hybridMultilevel"/>
    <w:tmpl w:val="3A6CA7A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314F6087"/>
    <w:multiLevelType w:val="multilevel"/>
    <w:tmpl w:val="C10EBA9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33B44D1D"/>
    <w:multiLevelType w:val="hybridMultilevel"/>
    <w:tmpl w:val="C8BC5BE0"/>
    <w:lvl w:ilvl="0" w:tplc="E6FE6492">
      <w:start w:val="5"/>
      <w:numFmt w:val="decimal"/>
      <w:lvlText w:val="%1.3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8E663C"/>
    <w:multiLevelType w:val="hybridMultilevel"/>
    <w:tmpl w:val="C1DCAFAE"/>
    <w:lvl w:ilvl="0" w:tplc="C346D512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0D1F11"/>
    <w:multiLevelType w:val="hybridMultilevel"/>
    <w:tmpl w:val="F1C0DA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8E36D92"/>
    <w:multiLevelType w:val="hybridMultilevel"/>
    <w:tmpl w:val="85AC7B94"/>
    <w:lvl w:ilvl="0" w:tplc="BD364E40">
      <w:start w:val="6"/>
      <w:numFmt w:val="decimal"/>
      <w:lvlText w:val="%1."/>
      <w:lvlJc w:val="left"/>
      <w:pPr>
        <w:ind w:left="927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4B8E50F3"/>
    <w:multiLevelType w:val="multilevel"/>
    <w:tmpl w:val="9A3EC6CE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42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96" w:hanging="2160"/>
      </w:pPr>
      <w:rPr>
        <w:rFonts w:hint="default"/>
      </w:rPr>
    </w:lvl>
  </w:abstractNum>
  <w:abstractNum w:abstractNumId="11" w15:restartNumberingAfterBreak="0">
    <w:nsid w:val="4E555477"/>
    <w:multiLevelType w:val="multilevel"/>
    <w:tmpl w:val="6BECCDE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50562BB4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530A65E5"/>
    <w:multiLevelType w:val="hybridMultilevel"/>
    <w:tmpl w:val="28B8A64A"/>
    <w:lvl w:ilvl="0" w:tplc="9530C82E">
      <w:start w:val="5"/>
      <w:numFmt w:val="decimal"/>
      <w:lvlText w:val="%1.2.2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BD12B9"/>
    <w:multiLevelType w:val="multilevel"/>
    <w:tmpl w:val="73F02FA4"/>
    <w:lvl w:ilvl="0">
      <w:start w:val="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5"/>
      <w:numFmt w:val="decimal"/>
      <w:lvlText w:val="%2.3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 w15:restartNumberingAfterBreak="0">
    <w:nsid w:val="55F96AF4"/>
    <w:multiLevelType w:val="hybridMultilevel"/>
    <w:tmpl w:val="AF54CE3A"/>
    <w:lvl w:ilvl="0" w:tplc="E6FE6492">
      <w:start w:val="5"/>
      <w:numFmt w:val="decimal"/>
      <w:lvlText w:val="%1.3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E33799"/>
    <w:multiLevelType w:val="multilevel"/>
    <w:tmpl w:val="2BEED124"/>
    <w:lvl w:ilvl="0">
      <w:start w:val="5"/>
      <w:numFmt w:val="decimal"/>
      <w:lvlText w:val="%1"/>
      <w:lvlJc w:val="left"/>
      <w:pPr>
        <w:ind w:left="375" w:hanging="375"/>
      </w:pPr>
      <w:rPr>
        <w:rFonts w:eastAsia="Calibri" w:hint="default"/>
      </w:rPr>
    </w:lvl>
    <w:lvl w:ilvl="1">
      <w:start w:val="2"/>
      <w:numFmt w:val="decimal"/>
      <w:lvlText w:val="%1.%2"/>
      <w:lvlJc w:val="left"/>
      <w:pPr>
        <w:ind w:left="2175" w:hanging="375"/>
      </w:pPr>
      <w:rPr>
        <w:rFonts w:eastAsia="Calibri"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eastAsia="Calibri" w:hint="default"/>
      </w:rPr>
    </w:lvl>
    <w:lvl w:ilvl="3">
      <w:start w:val="1"/>
      <w:numFmt w:val="decimal"/>
      <w:lvlText w:val="%1.%2.%3.%4"/>
      <w:lvlJc w:val="left"/>
      <w:pPr>
        <w:ind w:left="6480" w:hanging="1080"/>
      </w:pPr>
      <w:rPr>
        <w:rFonts w:eastAsia="Calibri"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eastAsia="Calibri" w:hint="default"/>
      </w:rPr>
    </w:lvl>
    <w:lvl w:ilvl="5">
      <w:start w:val="1"/>
      <w:numFmt w:val="decimal"/>
      <w:lvlText w:val="%1.%2.%3.%4.%5.%6"/>
      <w:lvlJc w:val="left"/>
      <w:pPr>
        <w:ind w:left="10440" w:hanging="1440"/>
      </w:pPr>
      <w:rPr>
        <w:rFonts w:eastAsia="Calibri"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eastAsia="Calibri" w:hint="default"/>
      </w:rPr>
    </w:lvl>
    <w:lvl w:ilvl="7">
      <w:start w:val="1"/>
      <w:numFmt w:val="decimal"/>
      <w:lvlText w:val="%1.%2.%3.%4.%5.%6.%7.%8"/>
      <w:lvlJc w:val="left"/>
      <w:pPr>
        <w:ind w:left="14400" w:hanging="1800"/>
      </w:pPr>
      <w:rPr>
        <w:rFonts w:eastAsia="Calibri" w:hint="default"/>
      </w:rPr>
    </w:lvl>
    <w:lvl w:ilvl="8">
      <w:start w:val="1"/>
      <w:numFmt w:val="decimal"/>
      <w:lvlText w:val="%1.%2.%3.%4.%5.%6.%7.%8.%9"/>
      <w:lvlJc w:val="left"/>
      <w:pPr>
        <w:ind w:left="16560" w:hanging="2160"/>
      </w:pPr>
      <w:rPr>
        <w:rFonts w:eastAsia="Calibri" w:hint="default"/>
      </w:rPr>
    </w:lvl>
  </w:abstractNum>
  <w:abstractNum w:abstractNumId="17" w15:restartNumberingAfterBreak="0">
    <w:nsid w:val="5E2500EC"/>
    <w:multiLevelType w:val="multilevel"/>
    <w:tmpl w:val="6BECCDE8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18" w15:restartNumberingAfterBreak="0">
    <w:nsid w:val="5FEC2970"/>
    <w:multiLevelType w:val="multilevel"/>
    <w:tmpl w:val="BAB06984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42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96" w:hanging="2160"/>
      </w:pPr>
      <w:rPr>
        <w:rFonts w:hint="default"/>
      </w:rPr>
    </w:lvl>
  </w:abstractNum>
  <w:abstractNum w:abstractNumId="19" w15:restartNumberingAfterBreak="0">
    <w:nsid w:val="62116DF7"/>
    <w:multiLevelType w:val="multilevel"/>
    <w:tmpl w:val="F9F495E6"/>
    <w:lvl w:ilvl="0">
      <w:start w:val="5"/>
      <w:numFmt w:val="decimal"/>
      <w:lvlText w:val="%1"/>
      <w:lvlJc w:val="left"/>
      <w:pPr>
        <w:ind w:left="375" w:hanging="375"/>
      </w:pPr>
      <w:rPr>
        <w:rFonts w:eastAsia="Calibri" w:hint="default"/>
      </w:rPr>
    </w:lvl>
    <w:lvl w:ilvl="1">
      <w:start w:val="1"/>
      <w:numFmt w:val="decimal"/>
      <w:lvlText w:val="%1.%2"/>
      <w:lvlJc w:val="left"/>
      <w:pPr>
        <w:ind w:left="1509" w:hanging="375"/>
      </w:pPr>
      <w:rPr>
        <w:rFonts w:eastAsia="Calibri" w:hint="default"/>
      </w:rPr>
    </w:lvl>
    <w:lvl w:ilvl="2">
      <w:start w:val="1"/>
      <w:numFmt w:val="decimal"/>
      <w:lvlText w:val="%1.%2.%3"/>
      <w:lvlJc w:val="left"/>
      <w:pPr>
        <w:ind w:left="2988" w:hanging="720"/>
      </w:pPr>
      <w:rPr>
        <w:rFonts w:eastAsia="Calibri" w:hint="default"/>
      </w:rPr>
    </w:lvl>
    <w:lvl w:ilvl="3">
      <w:start w:val="1"/>
      <w:numFmt w:val="decimal"/>
      <w:lvlText w:val="%1.%2.%3.%4"/>
      <w:lvlJc w:val="left"/>
      <w:pPr>
        <w:ind w:left="4482" w:hanging="1080"/>
      </w:pPr>
      <w:rPr>
        <w:rFonts w:eastAsia="Calibri" w:hint="default"/>
      </w:rPr>
    </w:lvl>
    <w:lvl w:ilvl="4">
      <w:start w:val="1"/>
      <w:numFmt w:val="decimal"/>
      <w:lvlText w:val="%1.%2.%3.%4.%5"/>
      <w:lvlJc w:val="left"/>
      <w:pPr>
        <w:ind w:left="5616" w:hanging="1080"/>
      </w:pPr>
      <w:rPr>
        <w:rFonts w:eastAsia="Calibri" w:hint="default"/>
      </w:rPr>
    </w:lvl>
    <w:lvl w:ilvl="5">
      <w:start w:val="1"/>
      <w:numFmt w:val="decimal"/>
      <w:lvlText w:val="%1.%2.%3.%4.%5.%6"/>
      <w:lvlJc w:val="left"/>
      <w:pPr>
        <w:ind w:left="7110" w:hanging="1440"/>
      </w:pPr>
      <w:rPr>
        <w:rFonts w:eastAsia="Calibri" w:hint="default"/>
      </w:rPr>
    </w:lvl>
    <w:lvl w:ilvl="6">
      <w:start w:val="1"/>
      <w:numFmt w:val="decimal"/>
      <w:lvlText w:val="%1.%2.%3.%4.%5.%6.%7"/>
      <w:lvlJc w:val="left"/>
      <w:pPr>
        <w:ind w:left="8244" w:hanging="1440"/>
      </w:pPr>
      <w:rPr>
        <w:rFonts w:eastAsia="Calibri" w:hint="default"/>
      </w:rPr>
    </w:lvl>
    <w:lvl w:ilvl="7">
      <w:start w:val="1"/>
      <w:numFmt w:val="decimal"/>
      <w:lvlText w:val="%1.%2.%3.%4.%5.%6.%7.%8"/>
      <w:lvlJc w:val="left"/>
      <w:pPr>
        <w:ind w:left="9738" w:hanging="1800"/>
      </w:pPr>
      <w:rPr>
        <w:rFonts w:eastAsia="Calibri" w:hint="default"/>
      </w:rPr>
    </w:lvl>
    <w:lvl w:ilvl="8">
      <w:start w:val="1"/>
      <w:numFmt w:val="decimal"/>
      <w:lvlText w:val="%1.%2.%3.%4.%5.%6.%7.%8.%9"/>
      <w:lvlJc w:val="left"/>
      <w:pPr>
        <w:ind w:left="11232" w:hanging="2160"/>
      </w:pPr>
      <w:rPr>
        <w:rFonts w:eastAsia="Calibri" w:hint="default"/>
      </w:rPr>
    </w:lvl>
  </w:abstractNum>
  <w:abstractNum w:abstractNumId="20" w15:restartNumberingAfterBreak="0">
    <w:nsid w:val="63127837"/>
    <w:multiLevelType w:val="multilevel"/>
    <w:tmpl w:val="328ED1BA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1" w15:restartNumberingAfterBreak="0">
    <w:nsid w:val="68B64998"/>
    <w:multiLevelType w:val="multilevel"/>
    <w:tmpl w:val="6BECCDE8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22" w15:restartNumberingAfterBreak="0">
    <w:nsid w:val="747153E4"/>
    <w:multiLevelType w:val="multilevel"/>
    <w:tmpl w:val="32CAEAA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3" w15:restartNumberingAfterBreak="0">
    <w:nsid w:val="79BD1F6E"/>
    <w:multiLevelType w:val="multilevel"/>
    <w:tmpl w:val="8B9A0ADA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24" w15:restartNumberingAfterBreak="0">
    <w:nsid w:val="7D2013F7"/>
    <w:multiLevelType w:val="multilevel"/>
    <w:tmpl w:val="266C829E"/>
    <w:lvl w:ilvl="0">
      <w:start w:val="5"/>
      <w:numFmt w:val="decimal"/>
      <w:lvlText w:val="%1"/>
      <w:lvlJc w:val="left"/>
      <w:pPr>
        <w:ind w:left="375" w:hanging="375"/>
      </w:pPr>
      <w:rPr>
        <w:rFonts w:eastAsiaTheme="minorEastAsia" w:hint="default"/>
      </w:rPr>
    </w:lvl>
    <w:lvl w:ilvl="1">
      <w:start w:val="1"/>
      <w:numFmt w:val="decimal"/>
      <w:lvlText w:val="%1.%2"/>
      <w:lvlJc w:val="left"/>
      <w:pPr>
        <w:ind w:left="1662" w:hanging="375"/>
      </w:pPr>
      <w:rPr>
        <w:rFonts w:eastAsiaTheme="minorEastAsia" w:hint="default"/>
      </w:rPr>
    </w:lvl>
    <w:lvl w:ilvl="2">
      <w:start w:val="1"/>
      <w:numFmt w:val="decimal"/>
      <w:lvlText w:val="%1.%2.%3"/>
      <w:lvlJc w:val="left"/>
      <w:pPr>
        <w:ind w:left="3294" w:hanging="720"/>
      </w:pPr>
      <w:rPr>
        <w:rFonts w:eastAsiaTheme="minorEastAsia" w:hint="default"/>
      </w:rPr>
    </w:lvl>
    <w:lvl w:ilvl="3">
      <w:start w:val="1"/>
      <w:numFmt w:val="decimal"/>
      <w:lvlText w:val="%1.%2.%3.%4"/>
      <w:lvlJc w:val="left"/>
      <w:pPr>
        <w:ind w:left="4941" w:hanging="1080"/>
      </w:pPr>
      <w:rPr>
        <w:rFonts w:eastAsiaTheme="minorEastAsia" w:hint="default"/>
      </w:rPr>
    </w:lvl>
    <w:lvl w:ilvl="4">
      <w:start w:val="1"/>
      <w:numFmt w:val="decimal"/>
      <w:lvlText w:val="%1.%2.%3.%4.%5"/>
      <w:lvlJc w:val="left"/>
      <w:pPr>
        <w:ind w:left="6228" w:hanging="1080"/>
      </w:pPr>
      <w:rPr>
        <w:rFonts w:eastAsiaTheme="minorEastAsia" w:hint="default"/>
      </w:rPr>
    </w:lvl>
    <w:lvl w:ilvl="5">
      <w:start w:val="1"/>
      <w:numFmt w:val="decimal"/>
      <w:lvlText w:val="%1.%2.%3.%4.%5.%6"/>
      <w:lvlJc w:val="left"/>
      <w:pPr>
        <w:ind w:left="7875" w:hanging="1440"/>
      </w:pPr>
      <w:rPr>
        <w:rFonts w:eastAsiaTheme="minorEastAsia" w:hint="default"/>
      </w:rPr>
    </w:lvl>
    <w:lvl w:ilvl="6">
      <w:start w:val="1"/>
      <w:numFmt w:val="decimal"/>
      <w:lvlText w:val="%1.%2.%3.%4.%5.%6.%7"/>
      <w:lvlJc w:val="left"/>
      <w:pPr>
        <w:ind w:left="9162" w:hanging="1440"/>
      </w:pPr>
      <w:rPr>
        <w:rFonts w:eastAsiaTheme="minorEastAsia" w:hint="default"/>
      </w:rPr>
    </w:lvl>
    <w:lvl w:ilvl="7">
      <w:start w:val="1"/>
      <w:numFmt w:val="decimal"/>
      <w:lvlText w:val="%1.%2.%3.%4.%5.%6.%7.%8"/>
      <w:lvlJc w:val="left"/>
      <w:pPr>
        <w:ind w:left="10809" w:hanging="1800"/>
      </w:pPr>
      <w:rPr>
        <w:rFonts w:eastAsiaTheme="minorEastAsia" w:hint="default"/>
      </w:rPr>
    </w:lvl>
    <w:lvl w:ilvl="8">
      <w:start w:val="1"/>
      <w:numFmt w:val="decimal"/>
      <w:lvlText w:val="%1.%2.%3.%4.%5.%6.%7.%8.%9"/>
      <w:lvlJc w:val="left"/>
      <w:pPr>
        <w:ind w:left="12456" w:hanging="2160"/>
      </w:pPr>
      <w:rPr>
        <w:rFonts w:eastAsiaTheme="minorEastAsia" w:hint="default"/>
      </w:rPr>
    </w:lvl>
  </w:abstractNum>
  <w:num w:numId="1">
    <w:abstractNumId w:val="12"/>
  </w:num>
  <w:num w:numId="2">
    <w:abstractNumId w:val="1"/>
  </w:num>
  <w:num w:numId="3">
    <w:abstractNumId w:val="5"/>
  </w:num>
  <w:num w:numId="4">
    <w:abstractNumId w:val="22"/>
  </w:num>
  <w:num w:numId="5">
    <w:abstractNumId w:val="21"/>
  </w:num>
  <w:num w:numId="6">
    <w:abstractNumId w:val="11"/>
  </w:num>
  <w:num w:numId="7">
    <w:abstractNumId w:val="17"/>
  </w:num>
  <w:num w:numId="8">
    <w:abstractNumId w:val="19"/>
  </w:num>
  <w:num w:numId="9">
    <w:abstractNumId w:val="23"/>
  </w:num>
  <w:num w:numId="10">
    <w:abstractNumId w:val="2"/>
  </w:num>
  <w:num w:numId="11">
    <w:abstractNumId w:val="7"/>
  </w:num>
  <w:num w:numId="12">
    <w:abstractNumId w:val="20"/>
  </w:num>
  <w:num w:numId="13">
    <w:abstractNumId w:val="10"/>
  </w:num>
  <w:num w:numId="14">
    <w:abstractNumId w:val="8"/>
  </w:num>
  <w:num w:numId="15">
    <w:abstractNumId w:val="13"/>
  </w:num>
  <w:num w:numId="16">
    <w:abstractNumId w:val="4"/>
  </w:num>
  <w:num w:numId="17">
    <w:abstractNumId w:val="6"/>
  </w:num>
  <w:num w:numId="18">
    <w:abstractNumId w:val="18"/>
  </w:num>
  <w:num w:numId="19">
    <w:abstractNumId w:val="24"/>
  </w:num>
  <w:num w:numId="20">
    <w:abstractNumId w:val="16"/>
  </w:num>
  <w:num w:numId="21">
    <w:abstractNumId w:val="15"/>
  </w:num>
  <w:num w:numId="22">
    <w:abstractNumId w:val="0"/>
  </w:num>
  <w:num w:numId="23">
    <w:abstractNumId w:val="3"/>
  </w:num>
  <w:num w:numId="24">
    <w:abstractNumId w:val="14"/>
  </w:num>
  <w:num w:numId="2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87E7A"/>
    <w:rsid w:val="000155C0"/>
    <w:rsid w:val="00025BFE"/>
    <w:rsid w:val="00035EAC"/>
    <w:rsid w:val="00037EBC"/>
    <w:rsid w:val="00053179"/>
    <w:rsid w:val="00065E3E"/>
    <w:rsid w:val="00067708"/>
    <w:rsid w:val="000807AC"/>
    <w:rsid w:val="00090DE7"/>
    <w:rsid w:val="00091021"/>
    <w:rsid w:val="000B75DF"/>
    <w:rsid w:val="000C6201"/>
    <w:rsid w:val="000C7486"/>
    <w:rsid w:val="00121421"/>
    <w:rsid w:val="00132CF3"/>
    <w:rsid w:val="00135362"/>
    <w:rsid w:val="00137D40"/>
    <w:rsid w:val="00140FBC"/>
    <w:rsid w:val="00142F60"/>
    <w:rsid w:val="0015272E"/>
    <w:rsid w:val="001539F1"/>
    <w:rsid w:val="00156773"/>
    <w:rsid w:val="001613E0"/>
    <w:rsid w:val="001622C2"/>
    <w:rsid w:val="00170AB3"/>
    <w:rsid w:val="00176CD9"/>
    <w:rsid w:val="0018036B"/>
    <w:rsid w:val="00195872"/>
    <w:rsid w:val="001A0A62"/>
    <w:rsid w:val="001A4A32"/>
    <w:rsid w:val="001E0169"/>
    <w:rsid w:val="001E1B52"/>
    <w:rsid w:val="001F23C6"/>
    <w:rsid w:val="001F3F7F"/>
    <w:rsid w:val="0020034B"/>
    <w:rsid w:val="00202F1C"/>
    <w:rsid w:val="00210C9C"/>
    <w:rsid w:val="00211CE1"/>
    <w:rsid w:val="00222D16"/>
    <w:rsid w:val="00224D3B"/>
    <w:rsid w:val="00227802"/>
    <w:rsid w:val="00236984"/>
    <w:rsid w:val="00246CA2"/>
    <w:rsid w:val="0025619C"/>
    <w:rsid w:val="00260906"/>
    <w:rsid w:val="00260CB4"/>
    <w:rsid w:val="00260FB1"/>
    <w:rsid w:val="00272563"/>
    <w:rsid w:val="00285EE3"/>
    <w:rsid w:val="002C4A4C"/>
    <w:rsid w:val="002D3C83"/>
    <w:rsid w:val="002D706B"/>
    <w:rsid w:val="002E050A"/>
    <w:rsid w:val="002E3DE2"/>
    <w:rsid w:val="00305E52"/>
    <w:rsid w:val="00311FA6"/>
    <w:rsid w:val="00322451"/>
    <w:rsid w:val="00327FC9"/>
    <w:rsid w:val="00342B72"/>
    <w:rsid w:val="00352894"/>
    <w:rsid w:val="00353C52"/>
    <w:rsid w:val="003546BB"/>
    <w:rsid w:val="00370F00"/>
    <w:rsid w:val="00386A1B"/>
    <w:rsid w:val="00387E7A"/>
    <w:rsid w:val="003A1F01"/>
    <w:rsid w:val="003C2E99"/>
    <w:rsid w:val="003D5AFC"/>
    <w:rsid w:val="003E54DB"/>
    <w:rsid w:val="00406C25"/>
    <w:rsid w:val="00407F58"/>
    <w:rsid w:val="004110C7"/>
    <w:rsid w:val="004130A5"/>
    <w:rsid w:val="00424D7E"/>
    <w:rsid w:val="0043019B"/>
    <w:rsid w:val="00465763"/>
    <w:rsid w:val="00465BDB"/>
    <w:rsid w:val="00471DB6"/>
    <w:rsid w:val="004741A4"/>
    <w:rsid w:val="00482870"/>
    <w:rsid w:val="00483DC3"/>
    <w:rsid w:val="0048608A"/>
    <w:rsid w:val="00490499"/>
    <w:rsid w:val="004A0A98"/>
    <w:rsid w:val="004A7A38"/>
    <w:rsid w:val="004B05D3"/>
    <w:rsid w:val="004B22CA"/>
    <w:rsid w:val="004B7574"/>
    <w:rsid w:val="004E4711"/>
    <w:rsid w:val="00521B2B"/>
    <w:rsid w:val="00527E59"/>
    <w:rsid w:val="0053246B"/>
    <w:rsid w:val="00566722"/>
    <w:rsid w:val="00566E65"/>
    <w:rsid w:val="00567B51"/>
    <w:rsid w:val="0059099E"/>
    <w:rsid w:val="0059521A"/>
    <w:rsid w:val="00596025"/>
    <w:rsid w:val="005A752E"/>
    <w:rsid w:val="005B0934"/>
    <w:rsid w:val="005C07A3"/>
    <w:rsid w:val="005E1CDE"/>
    <w:rsid w:val="005E7D71"/>
    <w:rsid w:val="005F2EE5"/>
    <w:rsid w:val="00610A74"/>
    <w:rsid w:val="0061120A"/>
    <w:rsid w:val="0061665D"/>
    <w:rsid w:val="00620E1E"/>
    <w:rsid w:val="00631A9A"/>
    <w:rsid w:val="00631DB1"/>
    <w:rsid w:val="00637568"/>
    <w:rsid w:val="006378CD"/>
    <w:rsid w:val="00644294"/>
    <w:rsid w:val="006462F4"/>
    <w:rsid w:val="0065305B"/>
    <w:rsid w:val="0065683B"/>
    <w:rsid w:val="00675EA1"/>
    <w:rsid w:val="00680C3E"/>
    <w:rsid w:val="006A1A6F"/>
    <w:rsid w:val="006B1C39"/>
    <w:rsid w:val="006B389E"/>
    <w:rsid w:val="006C031A"/>
    <w:rsid w:val="006C5BE8"/>
    <w:rsid w:val="006C5CCE"/>
    <w:rsid w:val="006C5F32"/>
    <w:rsid w:val="006D09AE"/>
    <w:rsid w:val="006D0C5D"/>
    <w:rsid w:val="006D29A5"/>
    <w:rsid w:val="006D3805"/>
    <w:rsid w:val="006D6923"/>
    <w:rsid w:val="006E25B5"/>
    <w:rsid w:val="006E67C8"/>
    <w:rsid w:val="006E7F8A"/>
    <w:rsid w:val="006F33E4"/>
    <w:rsid w:val="00703126"/>
    <w:rsid w:val="00704EB3"/>
    <w:rsid w:val="0071751D"/>
    <w:rsid w:val="007202F3"/>
    <w:rsid w:val="00723E07"/>
    <w:rsid w:val="00736753"/>
    <w:rsid w:val="0074365D"/>
    <w:rsid w:val="00747F0C"/>
    <w:rsid w:val="007730AA"/>
    <w:rsid w:val="007A0213"/>
    <w:rsid w:val="007B00E0"/>
    <w:rsid w:val="007C4FDA"/>
    <w:rsid w:val="007E0FF3"/>
    <w:rsid w:val="007F5EF5"/>
    <w:rsid w:val="007F651D"/>
    <w:rsid w:val="007F7CC2"/>
    <w:rsid w:val="00801D8A"/>
    <w:rsid w:val="0080203E"/>
    <w:rsid w:val="00804E22"/>
    <w:rsid w:val="00813041"/>
    <w:rsid w:val="0081306E"/>
    <w:rsid w:val="00870591"/>
    <w:rsid w:val="008751ED"/>
    <w:rsid w:val="00883008"/>
    <w:rsid w:val="008929B1"/>
    <w:rsid w:val="008A1852"/>
    <w:rsid w:val="008A349F"/>
    <w:rsid w:val="008A4A73"/>
    <w:rsid w:val="008B3F42"/>
    <w:rsid w:val="008D4B49"/>
    <w:rsid w:val="008D7FF6"/>
    <w:rsid w:val="008F0FC8"/>
    <w:rsid w:val="0090170F"/>
    <w:rsid w:val="00911DD7"/>
    <w:rsid w:val="009231C9"/>
    <w:rsid w:val="0094564D"/>
    <w:rsid w:val="00945B5D"/>
    <w:rsid w:val="0094624D"/>
    <w:rsid w:val="00947584"/>
    <w:rsid w:val="0097055E"/>
    <w:rsid w:val="00982D67"/>
    <w:rsid w:val="009859E1"/>
    <w:rsid w:val="00993F20"/>
    <w:rsid w:val="009A58B9"/>
    <w:rsid w:val="009A6AD9"/>
    <w:rsid w:val="009B2E46"/>
    <w:rsid w:val="009C24D2"/>
    <w:rsid w:val="009D7DCB"/>
    <w:rsid w:val="009E4134"/>
    <w:rsid w:val="009F6675"/>
    <w:rsid w:val="00A01F56"/>
    <w:rsid w:val="00A22053"/>
    <w:rsid w:val="00A22110"/>
    <w:rsid w:val="00A27CAC"/>
    <w:rsid w:val="00A41BC1"/>
    <w:rsid w:val="00A47657"/>
    <w:rsid w:val="00A761D6"/>
    <w:rsid w:val="00A97CAA"/>
    <w:rsid w:val="00AA1BD6"/>
    <w:rsid w:val="00AC7860"/>
    <w:rsid w:val="00AD36BF"/>
    <w:rsid w:val="00AD43C9"/>
    <w:rsid w:val="00AF1382"/>
    <w:rsid w:val="00AF148A"/>
    <w:rsid w:val="00B06C21"/>
    <w:rsid w:val="00B17D2A"/>
    <w:rsid w:val="00B27884"/>
    <w:rsid w:val="00B27AA9"/>
    <w:rsid w:val="00B52DBC"/>
    <w:rsid w:val="00B5393C"/>
    <w:rsid w:val="00B57CEF"/>
    <w:rsid w:val="00B62A7E"/>
    <w:rsid w:val="00B71ADC"/>
    <w:rsid w:val="00B80971"/>
    <w:rsid w:val="00BD5249"/>
    <w:rsid w:val="00BD555B"/>
    <w:rsid w:val="00BE46A4"/>
    <w:rsid w:val="00BE6E93"/>
    <w:rsid w:val="00BE6F66"/>
    <w:rsid w:val="00BF76EC"/>
    <w:rsid w:val="00C04FF0"/>
    <w:rsid w:val="00C1428C"/>
    <w:rsid w:val="00C279DE"/>
    <w:rsid w:val="00C358C8"/>
    <w:rsid w:val="00C513B9"/>
    <w:rsid w:val="00C563C3"/>
    <w:rsid w:val="00C66263"/>
    <w:rsid w:val="00C673CD"/>
    <w:rsid w:val="00C71339"/>
    <w:rsid w:val="00C72C55"/>
    <w:rsid w:val="00C77195"/>
    <w:rsid w:val="00CA192C"/>
    <w:rsid w:val="00CA4E6D"/>
    <w:rsid w:val="00CB507C"/>
    <w:rsid w:val="00CC7F70"/>
    <w:rsid w:val="00CD742B"/>
    <w:rsid w:val="00D064CA"/>
    <w:rsid w:val="00D1638B"/>
    <w:rsid w:val="00D23BD3"/>
    <w:rsid w:val="00D302E0"/>
    <w:rsid w:val="00D32CFA"/>
    <w:rsid w:val="00D34272"/>
    <w:rsid w:val="00D37933"/>
    <w:rsid w:val="00D41CBC"/>
    <w:rsid w:val="00D47D0A"/>
    <w:rsid w:val="00D51DAA"/>
    <w:rsid w:val="00D544ED"/>
    <w:rsid w:val="00D666FD"/>
    <w:rsid w:val="00D74445"/>
    <w:rsid w:val="00D910E7"/>
    <w:rsid w:val="00DA6657"/>
    <w:rsid w:val="00DB687D"/>
    <w:rsid w:val="00DC0209"/>
    <w:rsid w:val="00DC52A4"/>
    <w:rsid w:val="00DE26EB"/>
    <w:rsid w:val="00DF0261"/>
    <w:rsid w:val="00DF635B"/>
    <w:rsid w:val="00E13C51"/>
    <w:rsid w:val="00E460C6"/>
    <w:rsid w:val="00E46B6C"/>
    <w:rsid w:val="00E5519A"/>
    <w:rsid w:val="00E63330"/>
    <w:rsid w:val="00E73DA5"/>
    <w:rsid w:val="00E826CD"/>
    <w:rsid w:val="00E845B0"/>
    <w:rsid w:val="00E86B57"/>
    <w:rsid w:val="00E95F80"/>
    <w:rsid w:val="00EA3A62"/>
    <w:rsid w:val="00EA7B61"/>
    <w:rsid w:val="00EC41A8"/>
    <w:rsid w:val="00EE0FA2"/>
    <w:rsid w:val="00EE4F4E"/>
    <w:rsid w:val="00EE7A47"/>
    <w:rsid w:val="00F05183"/>
    <w:rsid w:val="00F112E2"/>
    <w:rsid w:val="00F165E0"/>
    <w:rsid w:val="00F2643B"/>
    <w:rsid w:val="00F41CF5"/>
    <w:rsid w:val="00F42AC1"/>
    <w:rsid w:val="00F45D48"/>
    <w:rsid w:val="00F625F6"/>
    <w:rsid w:val="00F7107E"/>
    <w:rsid w:val="00F72A61"/>
    <w:rsid w:val="00F84CCF"/>
    <w:rsid w:val="00F872FC"/>
    <w:rsid w:val="00FF01F3"/>
    <w:rsid w:val="00FF66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F1E3326-130A-4B1D-93EF-DC522634C6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77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E26EB"/>
    <w:pPr>
      <w:ind w:left="720"/>
      <w:contextualSpacing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paragraph" w:styleId="a4">
    <w:name w:val="Balloon Text"/>
    <w:basedOn w:val="a"/>
    <w:link w:val="a5"/>
    <w:uiPriority w:val="99"/>
    <w:semiHidden/>
    <w:unhideWhenUsed/>
    <w:rsid w:val="0064429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44294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unhideWhenUsed/>
    <w:rsid w:val="005B093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5B093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5B0934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5B0934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annotation reference"/>
    <w:basedOn w:val="a0"/>
    <w:uiPriority w:val="99"/>
    <w:semiHidden/>
    <w:unhideWhenUsed/>
    <w:rsid w:val="009A6AD9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9A6AD9"/>
    <w:pPr>
      <w:spacing w:after="20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9A6AD9"/>
    <w:rPr>
      <w:sz w:val="20"/>
      <w:szCs w:val="20"/>
    </w:rPr>
  </w:style>
  <w:style w:type="paragraph" w:customStyle="1" w:styleId="1">
    <w:name w:val="Знак Знак1 Знак Знак Знак Знак"/>
    <w:basedOn w:val="a"/>
    <w:rsid w:val="00322451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ad">
    <w:name w:val="Plain Text"/>
    <w:basedOn w:val="a"/>
    <w:link w:val="ae"/>
    <w:rsid w:val="00E73DA5"/>
    <w:rPr>
      <w:rFonts w:ascii="Courier New" w:hAnsi="Courier New" w:cs="Courier New"/>
      <w:sz w:val="20"/>
      <w:szCs w:val="20"/>
    </w:rPr>
  </w:style>
  <w:style w:type="character" w:customStyle="1" w:styleId="ae">
    <w:name w:val="Текст Знак"/>
    <w:basedOn w:val="a0"/>
    <w:link w:val="ad"/>
    <w:rsid w:val="00E73DA5"/>
    <w:rPr>
      <w:rFonts w:ascii="Courier New" w:eastAsia="Times New Roman" w:hAnsi="Courier New" w:cs="Courier New"/>
      <w:sz w:val="20"/>
      <w:szCs w:val="20"/>
      <w:lang w:eastAsia="ru-RU"/>
    </w:rPr>
  </w:style>
  <w:style w:type="table" w:styleId="af">
    <w:name w:val="Table Grid"/>
    <w:basedOn w:val="a1"/>
    <w:uiPriority w:val="39"/>
    <w:rsid w:val="00B57C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956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5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0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0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4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65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4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8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0E3917-1528-4C3F-9F27-08A9AEE51D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2375</Words>
  <Characters>13538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Мельник</dc:creator>
  <cp:lastModifiedBy>libonu</cp:lastModifiedBy>
  <cp:revision>7</cp:revision>
  <cp:lastPrinted>2018-12-18T06:46:00Z</cp:lastPrinted>
  <dcterms:created xsi:type="dcterms:W3CDTF">2018-12-18T06:46:00Z</dcterms:created>
  <dcterms:modified xsi:type="dcterms:W3CDTF">2019-02-26T12:55:00Z</dcterms:modified>
</cp:coreProperties>
</file>