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5B5F" w:rsidRPr="00675B5F" w:rsidRDefault="00675B5F" w:rsidP="00675B5F">
      <w:pPr>
        <w:pBdr>
          <w:bottom w:val="single" w:sz="4" w:space="1" w:color="000000"/>
        </w:pBdr>
        <w:jc w:val="center"/>
        <w:rPr>
          <w:rFonts w:ascii="Times New Roman" w:hAnsi="Times New Roman" w:cs="Times New Roman"/>
          <w:sz w:val="28"/>
          <w:szCs w:val="28"/>
        </w:rPr>
      </w:pPr>
      <w:r w:rsidRPr="00675B5F">
        <w:rPr>
          <w:rFonts w:ascii="Times New Roman" w:hAnsi="Times New Roman" w:cs="Times New Roman"/>
          <w:sz w:val="28"/>
          <w:szCs w:val="28"/>
        </w:rPr>
        <w:t>ОДЕСЬКИЙ НАЦІОНАЛЬНИЙ УНІВЕРСИТЕТ ІМЕНІ І. І. МЕЧНИКОВА</w:t>
      </w:r>
    </w:p>
    <w:p w:rsidR="00675B5F" w:rsidRPr="00675B5F" w:rsidRDefault="00675B5F" w:rsidP="00675B5F">
      <w:pPr>
        <w:pBdr>
          <w:bottom w:val="single" w:sz="4" w:space="1" w:color="000000"/>
        </w:pBdr>
        <w:tabs>
          <w:tab w:val="center" w:pos="4677"/>
        </w:tabs>
        <w:spacing w:before="240"/>
        <w:rPr>
          <w:rFonts w:ascii="Times New Roman" w:hAnsi="Times New Roman" w:cs="Times New Roman"/>
          <w:sz w:val="28"/>
          <w:szCs w:val="28"/>
        </w:rPr>
      </w:pPr>
      <w:r w:rsidRPr="00675B5F">
        <w:rPr>
          <w:rFonts w:ascii="Times New Roman" w:hAnsi="Times New Roman" w:cs="Times New Roman"/>
          <w:sz w:val="28"/>
          <w:szCs w:val="28"/>
        </w:rPr>
        <w:tab/>
        <w:t xml:space="preserve">Факультет </w:t>
      </w:r>
      <w:r w:rsidRPr="00175372">
        <w:rPr>
          <w:rFonts w:ascii="Times New Roman" w:eastAsia="Times New Roman" w:hAnsi="Times New Roman" w:cs="Times New Roman"/>
          <w:color w:val="000000"/>
          <w:sz w:val="28"/>
          <w:szCs w:val="28"/>
          <w:lang w:val="uk-UA" w:eastAsia="ru-RU"/>
        </w:rPr>
        <w:t>історії та філософії</w:t>
      </w:r>
    </w:p>
    <w:p w:rsidR="00675B5F" w:rsidRPr="00675B5F" w:rsidRDefault="00675B5F" w:rsidP="00675B5F">
      <w:pPr>
        <w:pBdr>
          <w:bottom w:val="single" w:sz="4" w:space="1" w:color="000000"/>
        </w:pBdr>
        <w:spacing w:before="240"/>
        <w:jc w:val="center"/>
        <w:rPr>
          <w:rFonts w:ascii="Times New Roman" w:hAnsi="Times New Roman" w:cs="Times New Roman"/>
          <w:sz w:val="28"/>
          <w:szCs w:val="28"/>
          <w:lang w:val="uk-UA"/>
        </w:rPr>
      </w:pPr>
      <w:r w:rsidRPr="00675B5F">
        <w:rPr>
          <w:rFonts w:ascii="Times New Roman" w:hAnsi="Times New Roman" w:cs="Times New Roman"/>
          <w:sz w:val="28"/>
          <w:szCs w:val="28"/>
        </w:rPr>
        <w:t xml:space="preserve">Кафедра </w:t>
      </w:r>
      <w:r>
        <w:rPr>
          <w:rFonts w:ascii="Times New Roman" w:hAnsi="Times New Roman" w:cs="Times New Roman"/>
          <w:sz w:val="28"/>
          <w:szCs w:val="28"/>
          <w:lang w:val="uk-UA"/>
        </w:rPr>
        <w:t>філософії</w:t>
      </w:r>
    </w:p>
    <w:p w:rsidR="0022180B" w:rsidRPr="00776DC8" w:rsidRDefault="0022180B" w:rsidP="00675B5F">
      <w:pPr>
        <w:jc w:val="center"/>
        <w:rPr>
          <w:rFonts w:ascii="Times New Roman" w:hAnsi="Times New Roman" w:cs="Times New Roman"/>
          <w:b/>
          <w:sz w:val="28"/>
          <w:szCs w:val="28"/>
        </w:rPr>
      </w:pPr>
    </w:p>
    <w:p w:rsidR="00675B5F" w:rsidRPr="00A84A49" w:rsidRDefault="00675B5F" w:rsidP="0022180B">
      <w:pPr>
        <w:spacing w:after="0"/>
        <w:jc w:val="center"/>
        <w:rPr>
          <w:rFonts w:ascii="Times New Roman" w:hAnsi="Times New Roman" w:cs="Times New Roman"/>
          <w:b/>
          <w:sz w:val="28"/>
          <w:szCs w:val="28"/>
        </w:rPr>
      </w:pPr>
      <w:proofErr w:type="spellStart"/>
      <w:r w:rsidRPr="00A84A49">
        <w:rPr>
          <w:rFonts w:ascii="Times New Roman" w:hAnsi="Times New Roman" w:cs="Times New Roman"/>
          <w:b/>
          <w:sz w:val="28"/>
          <w:szCs w:val="28"/>
        </w:rPr>
        <w:t>Кваліфікаційна</w:t>
      </w:r>
      <w:proofErr w:type="spellEnd"/>
      <w:r w:rsidRPr="00A84A49">
        <w:rPr>
          <w:rFonts w:ascii="Times New Roman" w:hAnsi="Times New Roman" w:cs="Times New Roman"/>
          <w:b/>
          <w:sz w:val="28"/>
          <w:szCs w:val="28"/>
        </w:rPr>
        <w:t xml:space="preserve"> робота</w:t>
      </w:r>
    </w:p>
    <w:p w:rsidR="00675B5F" w:rsidRPr="00675B5F" w:rsidRDefault="00675B5F" w:rsidP="0022180B">
      <w:pPr>
        <w:pBdr>
          <w:bottom w:val="single" w:sz="4" w:space="1" w:color="000000"/>
        </w:pBdr>
        <w:tabs>
          <w:tab w:val="center" w:pos="4819"/>
          <w:tab w:val="right" w:pos="8505"/>
        </w:tabs>
        <w:spacing w:after="0"/>
        <w:ind w:left="1134" w:right="850"/>
        <w:jc w:val="center"/>
        <w:rPr>
          <w:rFonts w:ascii="Times New Roman" w:hAnsi="Times New Roman" w:cs="Times New Roman"/>
          <w:sz w:val="28"/>
          <w:szCs w:val="28"/>
        </w:rPr>
      </w:pPr>
      <w:r w:rsidRPr="00675B5F">
        <w:rPr>
          <w:rFonts w:ascii="Times New Roman" w:hAnsi="Times New Roman" w:cs="Times New Roman"/>
          <w:sz w:val="28"/>
          <w:szCs w:val="28"/>
        </w:rPr>
        <w:t xml:space="preserve">на </w:t>
      </w:r>
      <w:proofErr w:type="spellStart"/>
      <w:r w:rsidRPr="00675B5F">
        <w:rPr>
          <w:rFonts w:ascii="Times New Roman" w:hAnsi="Times New Roman" w:cs="Times New Roman"/>
          <w:sz w:val="28"/>
          <w:szCs w:val="28"/>
        </w:rPr>
        <w:t>здобуття</w:t>
      </w:r>
      <w:proofErr w:type="spellEnd"/>
      <w:r w:rsidRPr="00675B5F">
        <w:rPr>
          <w:rFonts w:ascii="Times New Roman" w:hAnsi="Times New Roman" w:cs="Times New Roman"/>
          <w:sz w:val="28"/>
          <w:szCs w:val="28"/>
        </w:rPr>
        <w:t xml:space="preserve"> </w:t>
      </w:r>
      <w:proofErr w:type="spellStart"/>
      <w:r w:rsidRPr="00675B5F">
        <w:rPr>
          <w:rFonts w:ascii="Times New Roman" w:hAnsi="Times New Roman" w:cs="Times New Roman"/>
          <w:sz w:val="28"/>
          <w:szCs w:val="28"/>
        </w:rPr>
        <w:t>ступеня</w:t>
      </w:r>
      <w:proofErr w:type="spellEnd"/>
      <w:r w:rsidRPr="00675B5F">
        <w:rPr>
          <w:rFonts w:ascii="Times New Roman" w:hAnsi="Times New Roman" w:cs="Times New Roman"/>
          <w:sz w:val="28"/>
          <w:szCs w:val="28"/>
        </w:rPr>
        <w:t xml:space="preserve"> </w:t>
      </w:r>
      <w:proofErr w:type="spellStart"/>
      <w:r w:rsidRPr="00675B5F">
        <w:rPr>
          <w:rFonts w:ascii="Times New Roman" w:hAnsi="Times New Roman" w:cs="Times New Roman"/>
          <w:sz w:val="28"/>
          <w:szCs w:val="28"/>
        </w:rPr>
        <w:t>вищої</w:t>
      </w:r>
      <w:proofErr w:type="spellEnd"/>
      <w:r w:rsidRPr="00675B5F">
        <w:rPr>
          <w:rFonts w:ascii="Times New Roman" w:hAnsi="Times New Roman" w:cs="Times New Roman"/>
          <w:sz w:val="28"/>
          <w:szCs w:val="28"/>
        </w:rPr>
        <w:t xml:space="preserve"> </w:t>
      </w:r>
      <w:proofErr w:type="spellStart"/>
      <w:r w:rsidRPr="00675B5F">
        <w:rPr>
          <w:rFonts w:ascii="Times New Roman" w:hAnsi="Times New Roman" w:cs="Times New Roman"/>
          <w:sz w:val="28"/>
          <w:szCs w:val="28"/>
        </w:rPr>
        <w:t>освіти</w:t>
      </w:r>
      <w:proofErr w:type="spellEnd"/>
      <w:r w:rsidRPr="00675B5F">
        <w:rPr>
          <w:rFonts w:ascii="Times New Roman" w:hAnsi="Times New Roman" w:cs="Times New Roman"/>
          <w:sz w:val="28"/>
          <w:szCs w:val="28"/>
        </w:rPr>
        <w:t xml:space="preserve"> «</w:t>
      </w:r>
      <w:r>
        <w:rPr>
          <w:rFonts w:ascii="Times New Roman" w:hAnsi="Times New Roman" w:cs="Times New Roman"/>
          <w:sz w:val="28"/>
          <w:szCs w:val="28"/>
          <w:lang w:val="uk-UA"/>
        </w:rPr>
        <w:t>бакалавр</w:t>
      </w:r>
      <w:r w:rsidRPr="00675B5F">
        <w:rPr>
          <w:rFonts w:ascii="Times New Roman" w:hAnsi="Times New Roman" w:cs="Times New Roman"/>
          <w:sz w:val="28"/>
          <w:szCs w:val="28"/>
        </w:rPr>
        <w:t>»</w:t>
      </w:r>
    </w:p>
    <w:p w:rsidR="00C205B8" w:rsidRPr="00776DC8" w:rsidRDefault="00C205B8" w:rsidP="00C205B8">
      <w:pPr>
        <w:tabs>
          <w:tab w:val="right" w:pos="9355"/>
        </w:tabs>
        <w:spacing w:after="0"/>
        <w:jc w:val="center"/>
        <w:rPr>
          <w:rFonts w:ascii="Times New Roman" w:hAnsi="Times New Roman" w:cs="Times New Roman"/>
          <w:b/>
          <w:sz w:val="28"/>
          <w:szCs w:val="28"/>
        </w:rPr>
      </w:pPr>
    </w:p>
    <w:p w:rsidR="00675B5F" w:rsidRPr="00675B5F" w:rsidRDefault="00675B5F" w:rsidP="00C205B8">
      <w:pPr>
        <w:tabs>
          <w:tab w:val="right" w:pos="9355"/>
        </w:tabs>
        <w:spacing w:after="0"/>
        <w:jc w:val="center"/>
        <w:rPr>
          <w:rFonts w:ascii="Times New Roman" w:hAnsi="Times New Roman" w:cs="Times New Roman"/>
          <w:b/>
          <w:sz w:val="28"/>
          <w:szCs w:val="28"/>
        </w:rPr>
      </w:pPr>
      <w:r w:rsidRPr="00675B5F">
        <w:rPr>
          <w:rFonts w:ascii="Times New Roman" w:hAnsi="Times New Roman" w:cs="Times New Roman"/>
          <w:b/>
          <w:sz w:val="28"/>
          <w:szCs w:val="28"/>
        </w:rPr>
        <w:t>«</w:t>
      </w:r>
      <w:r w:rsidRPr="00675B5F">
        <w:rPr>
          <w:rFonts w:ascii="Times New Roman" w:hAnsi="Times New Roman"/>
          <w:b/>
          <w:bCs/>
          <w:sz w:val="28"/>
          <w:szCs w:val="28"/>
          <w:u w:val="single"/>
          <w:lang w:val="uk-UA"/>
        </w:rPr>
        <w:t xml:space="preserve">Міф як об’єкт філософського </w:t>
      </w:r>
      <w:proofErr w:type="gramStart"/>
      <w:r w:rsidRPr="00675B5F">
        <w:rPr>
          <w:rFonts w:ascii="Times New Roman" w:hAnsi="Times New Roman"/>
          <w:b/>
          <w:bCs/>
          <w:sz w:val="28"/>
          <w:szCs w:val="28"/>
          <w:u w:val="single"/>
          <w:lang w:val="uk-UA"/>
        </w:rPr>
        <w:t>досл</w:t>
      </w:r>
      <w:proofErr w:type="gramEnd"/>
      <w:r w:rsidRPr="00675B5F">
        <w:rPr>
          <w:rFonts w:ascii="Times New Roman" w:hAnsi="Times New Roman"/>
          <w:b/>
          <w:bCs/>
          <w:sz w:val="28"/>
          <w:szCs w:val="28"/>
          <w:u w:val="single"/>
          <w:lang w:val="uk-UA"/>
        </w:rPr>
        <w:t>ідження у структуралізмі</w:t>
      </w:r>
      <w:r w:rsidRPr="00675B5F">
        <w:rPr>
          <w:rFonts w:ascii="Times New Roman" w:hAnsi="Times New Roman" w:cs="Times New Roman"/>
          <w:b/>
          <w:sz w:val="28"/>
          <w:szCs w:val="28"/>
        </w:rPr>
        <w:t>»</w:t>
      </w:r>
    </w:p>
    <w:p w:rsidR="00675B5F" w:rsidRPr="00675B5F" w:rsidRDefault="00675B5F" w:rsidP="00C205B8">
      <w:pPr>
        <w:tabs>
          <w:tab w:val="right" w:pos="9355"/>
        </w:tabs>
        <w:spacing w:after="0"/>
        <w:jc w:val="center"/>
        <w:rPr>
          <w:rFonts w:ascii="Times New Roman" w:hAnsi="Times New Roman" w:cs="Times New Roman"/>
          <w:b/>
          <w:sz w:val="28"/>
          <w:szCs w:val="28"/>
        </w:rPr>
      </w:pPr>
      <w:r w:rsidRPr="00675B5F">
        <w:rPr>
          <w:rFonts w:ascii="Times New Roman" w:hAnsi="Times New Roman" w:cs="Times New Roman"/>
          <w:b/>
          <w:sz w:val="28"/>
          <w:szCs w:val="28"/>
        </w:rPr>
        <w:t>(</w:t>
      </w:r>
      <w:r w:rsidRPr="00675B5F">
        <w:rPr>
          <w:rFonts w:ascii="Times New Roman" w:hAnsi="Times New Roman" w:cs="Times New Roman"/>
          <w:b/>
          <w:sz w:val="20"/>
        </w:rPr>
        <w:t xml:space="preserve">тема </w:t>
      </w:r>
      <w:proofErr w:type="spellStart"/>
      <w:r w:rsidRPr="00675B5F">
        <w:rPr>
          <w:rFonts w:ascii="Times New Roman" w:hAnsi="Times New Roman" w:cs="Times New Roman"/>
          <w:b/>
          <w:sz w:val="20"/>
        </w:rPr>
        <w:t>кваліфікаційної</w:t>
      </w:r>
      <w:proofErr w:type="spellEnd"/>
      <w:r w:rsidRPr="00675B5F">
        <w:rPr>
          <w:rFonts w:ascii="Times New Roman" w:hAnsi="Times New Roman" w:cs="Times New Roman"/>
          <w:b/>
          <w:sz w:val="20"/>
        </w:rPr>
        <w:t xml:space="preserve"> </w:t>
      </w:r>
      <w:proofErr w:type="spellStart"/>
      <w:r w:rsidRPr="00675B5F">
        <w:rPr>
          <w:rFonts w:ascii="Times New Roman" w:hAnsi="Times New Roman" w:cs="Times New Roman"/>
          <w:b/>
          <w:sz w:val="20"/>
        </w:rPr>
        <w:t>роботи</w:t>
      </w:r>
      <w:proofErr w:type="spellEnd"/>
      <w:r w:rsidRPr="00675B5F">
        <w:rPr>
          <w:rFonts w:ascii="Times New Roman" w:hAnsi="Times New Roman" w:cs="Times New Roman"/>
          <w:b/>
          <w:sz w:val="20"/>
        </w:rPr>
        <w:t xml:space="preserve"> </w:t>
      </w:r>
      <w:proofErr w:type="spellStart"/>
      <w:r w:rsidRPr="00675B5F">
        <w:rPr>
          <w:rFonts w:ascii="Times New Roman" w:hAnsi="Times New Roman" w:cs="Times New Roman"/>
          <w:b/>
          <w:sz w:val="20"/>
        </w:rPr>
        <w:t>українською</w:t>
      </w:r>
      <w:proofErr w:type="spellEnd"/>
      <w:r w:rsidRPr="00675B5F">
        <w:rPr>
          <w:rFonts w:ascii="Times New Roman" w:hAnsi="Times New Roman" w:cs="Times New Roman"/>
          <w:b/>
          <w:sz w:val="20"/>
        </w:rPr>
        <w:t xml:space="preserve"> </w:t>
      </w:r>
      <w:proofErr w:type="spellStart"/>
      <w:r w:rsidRPr="00675B5F">
        <w:rPr>
          <w:rFonts w:ascii="Times New Roman" w:hAnsi="Times New Roman" w:cs="Times New Roman"/>
          <w:b/>
          <w:sz w:val="20"/>
        </w:rPr>
        <w:t>мовою</w:t>
      </w:r>
      <w:proofErr w:type="spellEnd"/>
      <w:r w:rsidRPr="00675B5F">
        <w:rPr>
          <w:rFonts w:ascii="Times New Roman" w:hAnsi="Times New Roman" w:cs="Times New Roman"/>
          <w:b/>
          <w:sz w:val="20"/>
        </w:rPr>
        <w:t>)</w:t>
      </w:r>
    </w:p>
    <w:p w:rsidR="00C205B8" w:rsidRPr="00776DC8" w:rsidRDefault="00C205B8" w:rsidP="00C205B8">
      <w:pPr>
        <w:tabs>
          <w:tab w:val="right" w:pos="9355"/>
        </w:tabs>
        <w:spacing w:after="0"/>
        <w:jc w:val="center"/>
        <w:rPr>
          <w:rFonts w:ascii="Times New Roman" w:hAnsi="Times New Roman" w:cs="Times New Roman"/>
          <w:b/>
          <w:sz w:val="28"/>
          <w:szCs w:val="28"/>
        </w:rPr>
      </w:pPr>
    </w:p>
    <w:p w:rsidR="00675B5F" w:rsidRPr="00675B5F" w:rsidRDefault="00675B5F" w:rsidP="00C205B8">
      <w:pPr>
        <w:tabs>
          <w:tab w:val="right" w:pos="9355"/>
        </w:tabs>
        <w:spacing w:after="0"/>
        <w:jc w:val="center"/>
        <w:rPr>
          <w:rFonts w:ascii="Times New Roman" w:hAnsi="Times New Roman" w:cs="Times New Roman"/>
          <w:b/>
          <w:sz w:val="28"/>
          <w:szCs w:val="28"/>
          <w:lang w:val="en-US"/>
        </w:rPr>
      </w:pPr>
      <w:r w:rsidRPr="00675B5F">
        <w:rPr>
          <w:rFonts w:ascii="Times New Roman" w:hAnsi="Times New Roman" w:cs="Times New Roman"/>
          <w:b/>
          <w:sz w:val="28"/>
          <w:szCs w:val="28"/>
          <w:lang w:val="en-US"/>
        </w:rPr>
        <w:t>«</w:t>
      </w:r>
      <w:r w:rsidRPr="00675B5F">
        <w:rPr>
          <w:rFonts w:ascii="Times New Roman" w:hAnsi="Times New Roman"/>
          <w:sz w:val="28"/>
          <w:szCs w:val="28"/>
          <w:u w:val="single"/>
          <w:lang w:val="en-US"/>
        </w:rPr>
        <w:t>Myth as an object of philosophical research in Structuralism</w:t>
      </w:r>
      <w:r w:rsidRPr="00675B5F">
        <w:rPr>
          <w:rFonts w:ascii="Times New Roman" w:hAnsi="Times New Roman" w:cs="Times New Roman"/>
          <w:b/>
          <w:sz w:val="28"/>
          <w:szCs w:val="28"/>
          <w:lang w:val="en-US"/>
        </w:rPr>
        <w:t>»</w:t>
      </w:r>
    </w:p>
    <w:p w:rsidR="00675B5F" w:rsidRPr="00675B5F" w:rsidRDefault="00675B5F" w:rsidP="00675B5F">
      <w:pPr>
        <w:tabs>
          <w:tab w:val="left" w:pos="2445"/>
        </w:tabs>
        <w:jc w:val="center"/>
        <w:rPr>
          <w:rFonts w:ascii="Times New Roman" w:hAnsi="Times New Roman" w:cs="Times New Roman"/>
          <w:sz w:val="28"/>
          <w:szCs w:val="28"/>
        </w:rPr>
      </w:pPr>
      <w:r w:rsidRPr="00675B5F">
        <w:rPr>
          <w:rFonts w:ascii="Times New Roman" w:hAnsi="Times New Roman" w:cs="Times New Roman"/>
          <w:b/>
          <w:sz w:val="28"/>
          <w:szCs w:val="28"/>
          <w:lang w:val="en-US"/>
        </w:rPr>
        <w:t xml:space="preserve"> </w:t>
      </w:r>
      <w:r w:rsidRPr="00675B5F">
        <w:rPr>
          <w:rFonts w:ascii="Times New Roman" w:hAnsi="Times New Roman" w:cs="Times New Roman"/>
          <w:b/>
          <w:sz w:val="28"/>
          <w:szCs w:val="28"/>
        </w:rPr>
        <w:t>(</w:t>
      </w:r>
      <w:r w:rsidRPr="00675B5F">
        <w:rPr>
          <w:rFonts w:ascii="Times New Roman" w:hAnsi="Times New Roman" w:cs="Times New Roman"/>
          <w:b/>
          <w:sz w:val="20"/>
        </w:rPr>
        <w:t xml:space="preserve">тема </w:t>
      </w:r>
      <w:proofErr w:type="spellStart"/>
      <w:r w:rsidRPr="00675B5F">
        <w:rPr>
          <w:rFonts w:ascii="Times New Roman" w:hAnsi="Times New Roman" w:cs="Times New Roman"/>
          <w:b/>
          <w:sz w:val="20"/>
        </w:rPr>
        <w:t>кваліфікаційної</w:t>
      </w:r>
      <w:proofErr w:type="spellEnd"/>
      <w:r w:rsidRPr="00675B5F">
        <w:rPr>
          <w:rFonts w:ascii="Times New Roman" w:hAnsi="Times New Roman" w:cs="Times New Roman"/>
          <w:b/>
          <w:sz w:val="20"/>
        </w:rPr>
        <w:t xml:space="preserve"> </w:t>
      </w:r>
      <w:proofErr w:type="spellStart"/>
      <w:r w:rsidRPr="00675B5F">
        <w:rPr>
          <w:rFonts w:ascii="Times New Roman" w:hAnsi="Times New Roman" w:cs="Times New Roman"/>
          <w:b/>
          <w:sz w:val="20"/>
        </w:rPr>
        <w:t>роботи</w:t>
      </w:r>
      <w:proofErr w:type="spellEnd"/>
      <w:r w:rsidRPr="00675B5F">
        <w:rPr>
          <w:rFonts w:ascii="Times New Roman" w:hAnsi="Times New Roman" w:cs="Times New Roman"/>
          <w:b/>
          <w:sz w:val="20"/>
        </w:rPr>
        <w:t xml:space="preserve"> </w:t>
      </w:r>
      <w:proofErr w:type="spellStart"/>
      <w:proofErr w:type="gramStart"/>
      <w:r w:rsidRPr="00675B5F">
        <w:rPr>
          <w:rFonts w:ascii="Times New Roman" w:hAnsi="Times New Roman" w:cs="Times New Roman"/>
          <w:b/>
          <w:sz w:val="20"/>
        </w:rPr>
        <w:t>англ</w:t>
      </w:r>
      <w:proofErr w:type="gramEnd"/>
      <w:r w:rsidRPr="00675B5F">
        <w:rPr>
          <w:rFonts w:ascii="Times New Roman" w:hAnsi="Times New Roman" w:cs="Times New Roman"/>
          <w:b/>
          <w:sz w:val="20"/>
        </w:rPr>
        <w:t>ійською</w:t>
      </w:r>
      <w:proofErr w:type="spellEnd"/>
      <w:r w:rsidRPr="00675B5F">
        <w:rPr>
          <w:rFonts w:ascii="Times New Roman" w:hAnsi="Times New Roman" w:cs="Times New Roman"/>
          <w:b/>
          <w:sz w:val="20"/>
        </w:rPr>
        <w:t xml:space="preserve"> </w:t>
      </w:r>
      <w:proofErr w:type="spellStart"/>
      <w:r w:rsidRPr="00675B5F">
        <w:rPr>
          <w:rFonts w:ascii="Times New Roman" w:hAnsi="Times New Roman" w:cs="Times New Roman"/>
          <w:b/>
          <w:sz w:val="20"/>
        </w:rPr>
        <w:t>мовою</w:t>
      </w:r>
      <w:proofErr w:type="spellEnd"/>
      <w:r w:rsidRPr="00675B5F">
        <w:rPr>
          <w:rFonts w:ascii="Times New Roman" w:hAnsi="Times New Roman" w:cs="Times New Roman"/>
          <w:b/>
          <w:sz w:val="20"/>
        </w:rPr>
        <w:t>)</w:t>
      </w:r>
    </w:p>
    <w:p w:rsidR="00675B5F" w:rsidRPr="00675B5F" w:rsidRDefault="00675B5F" w:rsidP="00675B5F">
      <w:pPr>
        <w:jc w:val="both"/>
        <w:rPr>
          <w:rFonts w:ascii="Times New Roman" w:hAnsi="Times New Roman" w:cs="Times New Roman"/>
          <w:sz w:val="28"/>
          <w:szCs w:val="28"/>
        </w:rPr>
      </w:pPr>
      <w:r w:rsidRPr="00675B5F">
        <w:rPr>
          <w:rFonts w:ascii="Times New Roman" w:hAnsi="Times New Roman" w:cs="Times New Roman"/>
          <w:sz w:val="28"/>
          <w:szCs w:val="28"/>
        </w:rPr>
        <w:t xml:space="preserve">                                 </w:t>
      </w:r>
      <w:proofErr w:type="spellStart"/>
      <w:r w:rsidRPr="00675B5F">
        <w:rPr>
          <w:rFonts w:ascii="Times New Roman" w:hAnsi="Times New Roman" w:cs="Times New Roman"/>
          <w:sz w:val="28"/>
          <w:szCs w:val="28"/>
        </w:rPr>
        <w:t>Виконав</w:t>
      </w:r>
      <w:proofErr w:type="spellEnd"/>
      <w:r w:rsidRPr="00675B5F">
        <w:rPr>
          <w:rFonts w:ascii="Times New Roman" w:hAnsi="Times New Roman" w:cs="Times New Roman"/>
          <w:sz w:val="28"/>
          <w:szCs w:val="28"/>
        </w:rPr>
        <w:t xml:space="preserve">: </w:t>
      </w:r>
      <w:proofErr w:type="spellStart"/>
      <w:r w:rsidRPr="00675B5F">
        <w:rPr>
          <w:rFonts w:ascii="Times New Roman" w:hAnsi="Times New Roman" w:cs="Times New Roman"/>
          <w:sz w:val="28"/>
          <w:szCs w:val="28"/>
        </w:rPr>
        <w:t>здобувач</w:t>
      </w:r>
      <w:proofErr w:type="spellEnd"/>
      <w:r>
        <w:rPr>
          <w:rFonts w:ascii="Times New Roman" w:hAnsi="Times New Roman" w:cs="Times New Roman"/>
          <w:sz w:val="28"/>
          <w:szCs w:val="28"/>
          <w:lang w:val="uk-UA"/>
        </w:rPr>
        <w:t xml:space="preserve"> </w:t>
      </w:r>
      <w:r w:rsidRPr="00675B5F">
        <w:rPr>
          <w:rFonts w:ascii="Times New Roman" w:hAnsi="Times New Roman" w:cs="Times New Roman"/>
          <w:sz w:val="28"/>
          <w:szCs w:val="28"/>
        </w:rPr>
        <w:t xml:space="preserve"> </w:t>
      </w:r>
      <w:proofErr w:type="spellStart"/>
      <w:r w:rsidRPr="00675B5F">
        <w:rPr>
          <w:rFonts w:ascii="Times New Roman" w:hAnsi="Times New Roman" w:cs="Times New Roman"/>
          <w:sz w:val="28"/>
          <w:szCs w:val="28"/>
        </w:rPr>
        <w:t>денної</w:t>
      </w:r>
      <w:proofErr w:type="spellEnd"/>
      <w:r w:rsidRPr="00675B5F">
        <w:rPr>
          <w:rFonts w:ascii="Times New Roman" w:hAnsi="Times New Roman" w:cs="Times New Roman"/>
          <w:sz w:val="28"/>
          <w:szCs w:val="28"/>
        </w:rPr>
        <w:t xml:space="preserve"> </w:t>
      </w:r>
      <w:proofErr w:type="spellStart"/>
      <w:r w:rsidRPr="00675B5F">
        <w:rPr>
          <w:rFonts w:ascii="Times New Roman" w:hAnsi="Times New Roman" w:cs="Times New Roman"/>
          <w:sz w:val="28"/>
          <w:szCs w:val="28"/>
        </w:rPr>
        <w:t>форми</w:t>
      </w:r>
      <w:proofErr w:type="spellEnd"/>
      <w:r w:rsidRPr="00675B5F">
        <w:rPr>
          <w:rFonts w:ascii="Times New Roman" w:hAnsi="Times New Roman" w:cs="Times New Roman"/>
          <w:sz w:val="28"/>
          <w:szCs w:val="28"/>
        </w:rPr>
        <w:t xml:space="preserve"> </w:t>
      </w:r>
      <w:proofErr w:type="spellStart"/>
      <w:r w:rsidRPr="00675B5F">
        <w:rPr>
          <w:rFonts w:ascii="Times New Roman" w:hAnsi="Times New Roman" w:cs="Times New Roman"/>
          <w:sz w:val="28"/>
          <w:szCs w:val="28"/>
        </w:rPr>
        <w:t>навчання</w:t>
      </w:r>
      <w:proofErr w:type="spellEnd"/>
    </w:p>
    <w:p w:rsidR="00675B5F" w:rsidRPr="00675B5F" w:rsidRDefault="00675B5F" w:rsidP="00675B5F">
      <w:pPr>
        <w:jc w:val="both"/>
        <w:rPr>
          <w:rFonts w:ascii="Times New Roman" w:hAnsi="Times New Roman" w:cs="Times New Roman"/>
          <w:sz w:val="28"/>
          <w:szCs w:val="28"/>
          <w:lang w:val="uk-UA"/>
        </w:rPr>
      </w:pPr>
      <w:r w:rsidRPr="00675B5F">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proofErr w:type="spellStart"/>
      <w:proofErr w:type="gramStart"/>
      <w:r w:rsidRPr="00675B5F">
        <w:rPr>
          <w:rFonts w:ascii="Times New Roman" w:hAnsi="Times New Roman" w:cs="Times New Roman"/>
          <w:sz w:val="28"/>
          <w:szCs w:val="28"/>
        </w:rPr>
        <w:t>спец</w:t>
      </w:r>
      <w:proofErr w:type="gramEnd"/>
      <w:r w:rsidRPr="00675B5F">
        <w:rPr>
          <w:rFonts w:ascii="Times New Roman" w:hAnsi="Times New Roman" w:cs="Times New Roman"/>
          <w:sz w:val="28"/>
          <w:szCs w:val="28"/>
        </w:rPr>
        <w:t>іальності</w:t>
      </w:r>
      <w:proofErr w:type="spellEnd"/>
      <w:r w:rsidRPr="00675B5F">
        <w:rPr>
          <w:rFonts w:ascii="Times New Roman" w:hAnsi="Times New Roman" w:cs="Times New Roman"/>
          <w:sz w:val="28"/>
          <w:szCs w:val="28"/>
        </w:rPr>
        <w:t xml:space="preserve"> </w:t>
      </w:r>
      <w:r>
        <w:rPr>
          <w:rFonts w:ascii="Times New Roman" w:hAnsi="Times New Roman" w:cs="Times New Roman"/>
          <w:sz w:val="28"/>
          <w:szCs w:val="28"/>
          <w:lang w:val="uk-UA"/>
        </w:rPr>
        <w:t>033 філософія</w:t>
      </w:r>
    </w:p>
    <w:p w:rsidR="00675B5F" w:rsidRPr="00675B5F" w:rsidRDefault="00675B5F" w:rsidP="00675B5F">
      <w:pPr>
        <w:jc w:val="both"/>
        <w:rPr>
          <w:rFonts w:ascii="Times New Roman" w:hAnsi="Times New Roman" w:cs="Times New Roman"/>
          <w:sz w:val="28"/>
          <w:szCs w:val="28"/>
          <w:lang w:val="uk-UA"/>
        </w:rPr>
      </w:pPr>
      <w:r w:rsidRPr="00675B5F">
        <w:rPr>
          <w:rFonts w:ascii="Times New Roman" w:hAnsi="Times New Roman" w:cs="Times New Roman"/>
          <w:sz w:val="20"/>
        </w:rPr>
        <w:t xml:space="preserve">                                              </w:t>
      </w:r>
      <w:proofErr w:type="spellStart"/>
      <w:r w:rsidRPr="00675B5F">
        <w:rPr>
          <w:rFonts w:ascii="Times New Roman" w:hAnsi="Times New Roman" w:cs="Times New Roman"/>
          <w:sz w:val="28"/>
          <w:szCs w:val="28"/>
        </w:rPr>
        <w:t>Освітня</w:t>
      </w:r>
      <w:proofErr w:type="spellEnd"/>
      <w:r w:rsidRPr="00675B5F">
        <w:rPr>
          <w:rFonts w:ascii="Times New Roman" w:hAnsi="Times New Roman" w:cs="Times New Roman"/>
          <w:sz w:val="28"/>
          <w:szCs w:val="28"/>
        </w:rPr>
        <w:t xml:space="preserve"> </w:t>
      </w:r>
      <w:proofErr w:type="spellStart"/>
      <w:r w:rsidRPr="00675B5F">
        <w:rPr>
          <w:rFonts w:ascii="Times New Roman" w:hAnsi="Times New Roman" w:cs="Times New Roman"/>
          <w:sz w:val="28"/>
          <w:szCs w:val="28"/>
        </w:rPr>
        <w:t>програма</w:t>
      </w:r>
      <w:proofErr w:type="spellEnd"/>
      <w:r w:rsidRPr="00675B5F">
        <w:rPr>
          <w:rFonts w:ascii="Times New Roman" w:hAnsi="Times New Roman" w:cs="Times New Roman"/>
        </w:rPr>
        <w:t xml:space="preserve"> </w:t>
      </w:r>
      <w:r w:rsidRPr="00675B5F">
        <w:rPr>
          <w:rFonts w:ascii="Times New Roman" w:hAnsi="Times New Roman" w:cs="Times New Roman"/>
          <w:sz w:val="28"/>
          <w:szCs w:val="28"/>
          <w:lang w:val="uk-UA"/>
        </w:rPr>
        <w:t>філософія</w:t>
      </w:r>
    </w:p>
    <w:p w:rsidR="00675B5F" w:rsidRPr="00175372" w:rsidRDefault="00675B5F" w:rsidP="00675B5F">
      <w:pPr>
        <w:tabs>
          <w:tab w:val="left" w:pos="2310"/>
          <w:tab w:val="right" w:pos="9972"/>
        </w:tabs>
        <w:spacing w:after="5" w:line="360" w:lineRule="auto"/>
        <w:ind w:firstLine="720"/>
        <w:rPr>
          <w:rFonts w:ascii="Times New Roman" w:eastAsia="Times New Roman" w:hAnsi="Times New Roman" w:cs="Times New Roman"/>
          <w:color w:val="000000"/>
          <w:sz w:val="28"/>
          <w:szCs w:val="28"/>
          <w:lang w:val="uk-UA" w:eastAsia="ru-RU"/>
        </w:rPr>
      </w:pPr>
      <w:r>
        <w:rPr>
          <w:rFonts w:ascii="Times New Roman" w:hAnsi="Times New Roman" w:cs="Times New Roman"/>
          <w:sz w:val="20"/>
        </w:rPr>
        <w:tab/>
      </w:r>
      <w:r w:rsidRPr="00175372">
        <w:rPr>
          <w:rFonts w:ascii="Times New Roman" w:eastAsia="Times New Roman" w:hAnsi="Times New Roman" w:cs="Times New Roman"/>
          <w:color w:val="000000"/>
          <w:sz w:val="28"/>
          <w:szCs w:val="28"/>
          <w:lang w:val="uk-UA" w:eastAsia="ru-RU"/>
        </w:rPr>
        <w:t>Кулаков Юрій Олександрович</w:t>
      </w:r>
    </w:p>
    <w:p w:rsidR="00675B5F" w:rsidRPr="00675B5F" w:rsidRDefault="00675B5F" w:rsidP="00675B5F">
      <w:pPr>
        <w:jc w:val="both"/>
        <w:rPr>
          <w:rFonts w:ascii="Times New Roman" w:hAnsi="Times New Roman" w:cs="Times New Roman"/>
          <w:sz w:val="28"/>
          <w:szCs w:val="28"/>
        </w:rPr>
      </w:pPr>
      <w:r w:rsidRPr="00675B5F">
        <w:rPr>
          <w:rFonts w:ascii="Times New Roman" w:hAnsi="Times New Roman" w:cs="Times New Roman"/>
          <w:sz w:val="28"/>
          <w:szCs w:val="28"/>
        </w:rPr>
        <w:t xml:space="preserve">                           </w:t>
      </w:r>
      <w:r w:rsidRPr="00675B5F">
        <w:rPr>
          <w:rFonts w:ascii="Times New Roman" w:hAnsi="Times New Roman" w:cs="Times New Roman"/>
          <w:sz w:val="20"/>
        </w:rPr>
        <w:t xml:space="preserve">        </w:t>
      </w:r>
      <w:proofErr w:type="spellStart"/>
      <w:r w:rsidRPr="00675B5F">
        <w:rPr>
          <w:rFonts w:ascii="Times New Roman" w:hAnsi="Times New Roman" w:cs="Times New Roman"/>
          <w:sz w:val="28"/>
          <w:szCs w:val="28"/>
        </w:rPr>
        <w:t>Керівник</w:t>
      </w:r>
      <w:proofErr w:type="spellEnd"/>
      <w:r w:rsidRPr="00675B5F">
        <w:rPr>
          <w:rFonts w:ascii="Times New Roman" w:hAnsi="Times New Roman" w:cs="Times New Roman"/>
          <w:sz w:val="28"/>
          <w:szCs w:val="28"/>
        </w:rPr>
        <w:t xml:space="preserve">   </w:t>
      </w:r>
      <w:r w:rsidRPr="00175372">
        <w:rPr>
          <w:rFonts w:ascii="Times New Roman" w:eastAsia="Times New Roman" w:hAnsi="Times New Roman" w:cs="Times New Roman"/>
          <w:color w:val="000000"/>
          <w:sz w:val="28"/>
          <w:szCs w:val="28"/>
          <w:lang w:val="uk-UA" w:eastAsia="ru-RU"/>
        </w:rPr>
        <w:t>к. ф. н., доц. Райхерт К.В._____</w:t>
      </w:r>
      <w:r w:rsidRPr="00675B5F">
        <w:rPr>
          <w:rFonts w:ascii="Times New Roman" w:hAnsi="Times New Roman" w:cs="Times New Roman"/>
          <w:sz w:val="28"/>
          <w:szCs w:val="28"/>
        </w:rPr>
        <w:t xml:space="preserve">  </w:t>
      </w:r>
    </w:p>
    <w:p w:rsidR="00675B5F" w:rsidRPr="00675B5F" w:rsidRDefault="00675B5F" w:rsidP="00675B5F">
      <w:pPr>
        <w:tabs>
          <w:tab w:val="left" w:pos="5245"/>
          <w:tab w:val="right" w:pos="9355"/>
        </w:tabs>
        <w:spacing w:before="120"/>
        <w:jc w:val="both"/>
        <w:rPr>
          <w:rFonts w:ascii="Times New Roman" w:hAnsi="Times New Roman" w:cs="Times New Roman"/>
          <w:sz w:val="28"/>
          <w:szCs w:val="28"/>
        </w:rPr>
      </w:pPr>
      <w:r w:rsidRPr="00675B5F">
        <w:rPr>
          <w:rFonts w:ascii="Times New Roman" w:hAnsi="Times New Roman" w:cs="Times New Roman"/>
          <w:sz w:val="20"/>
        </w:rPr>
        <w:t xml:space="preserve">                                             </w:t>
      </w:r>
      <w:r w:rsidRPr="00675B5F">
        <w:rPr>
          <w:rFonts w:ascii="Times New Roman" w:hAnsi="Times New Roman" w:cs="Times New Roman"/>
          <w:sz w:val="28"/>
          <w:szCs w:val="28"/>
        </w:rPr>
        <w:t xml:space="preserve"> Рецензент </w:t>
      </w:r>
      <w:r w:rsidRPr="00175372">
        <w:rPr>
          <w:rFonts w:ascii="Times New Roman" w:eastAsia="Times New Roman" w:hAnsi="Times New Roman" w:cs="Times New Roman"/>
          <w:color w:val="000000"/>
          <w:sz w:val="28"/>
          <w:szCs w:val="28"/>
          <w:lang w:val="uk-UA" w:eastAsia="ru-RU"/>
        </w:rPr>
        <w:t>д. ф. н., проф. Шевцов С.П.</w:t>
      </w:r>
    </w:p>
    <w:tbl>
      <w:tblPr>
        <w:tblW w:w="9868" w:type="dxa"/>
        <w:tblLayout w:type="fixed"/>
        <w:tblLook w:val="0000"/>
      </w:tblPr>
      <w:tblGrid>
        <w:gridCol w:w="5082"/>
        <w:gridCol w:w="4786"/>
      </w:tblGrid>
      <w:tr w:rsidR="00675B5F" w:rsidRPr="00675B5F" w:rsidTr="00DA6FF1">
        <w:tc>
          <w:tcPr>
            <w:tcW w:w="5082" w:type="dxa"/>
          </w:tcPr>
          <w:p w:rsidR="00675B5F" w:rsidRPr="00675B5F" w:rsidRDefault="00675B5F" w:rsidP="00DA6FF1">
            <w:pPr>
              <w:rPr>
                <w:rFonts w:ascii="Times New Roman" w:hAnsi="Times New Roman" w:cs="Times New Roman"/>
                <w:sz w:val="28"/>
                <w:szCs w:val="28"/>
              </w:rPr>
            </w:pPr>
            <w:bookmarkStart w:id="0" w:name="_heading=h.gjdgxs" w:colFirst="0" w:colLast="0"/>
            <w:bookmarkEnd w:id="0"/>
            <w:r w:rsidRPr="00675B5F">
              <w:rPr>
                <w:rFonts w:ascii="Times New Roman" w:hAnsi="Times New Roman" w:cs="Times New Roman"/>
                <w:sz w:val="28"/>
                <w:szCs w:val="28"/>
              </w:rPr>
              <w:t xml:space="preserve">Рекомендовано до </w:t>
            </w:r>
            <w:proofErr w:type="spellStart"/>
            <w:r w:rsidRPr="00675B5F">
              <w:rPr>
                <w:rFonts w:ascii="Times New Roman" w:hAnsi="Times New Roman" w:cs="Times New Roman"/>
                <w:sz w:val="28"/>
                <w:szCs w:val="28"/>
              </w:rPr>
              <w:t>захисту</w:t>
            </w:r>
            <w:proofErr w:type="spellEnd"/>
            <w:r w:rsidRPr="00675B5F">
              <w:rPr>
                <w:rFonts w:ascii="Times New Roman" w:hAnsi="Times New Roman" w:cs="Times New Roman"/>
                <w:sz w:val="28"/>
                <w:szCs w:val="28"/>
              </w:rPr>
              <w:t>:</w:t>
            </w:r>
          </w:p>
          <w:p w:rsidR="00675B5F" w:rsidRPr="00675B5F" w:rsidRDefault="00675B5F" w:rsidP="00DA6FF1">
            <w:pPr>
              <w:rPr>
                <w:rFonts w:ascii="Times New Roman" w:hAnsi="Times New Roman" w:cs="Times New Roman"/>
                <w:sz w:val="28"/>
                <w:szCs w:val="28"/>
              </w:rPr>
            </w:pPr>
            <w:r w:rsidRPr="00675B5F">
              <w:rPr>
                <w:rFonts w:ascii="Times New Roman" w:hAnsi="Times New Roman" w:cs="Times New Roman"/>
                <w:sz w:val="28"/>
                <w:szCs w:val="28"/>
              </w:rPr>
              <w:t xml:space="preserve">Протокол </w:t>
            </w:r>
            <w:proofErr w:type="spellStart"/>
            <w:r w:rsidRPr="00675B5F">
              <w:rPr>
                <w:rFonts w:ascii="Times New Roman" w:hAnsi="Times New Roman" w:cs="Times New Roman"/>
                <w:sz w:val="28"/>
                <w:szCs w:val="28"/>
              </w:rPr>
              <w:t>засідання</w:t>
            </w:r>
            <w:proofErr w:type="spellEnd"/>
            <w:r w:rsidRPr="00675B5F">
              <w:rPr>
                <w:rFonts w:ascii="Times New Roman" w:hAnsi="Times New Roman" w:cs="Times New Roman"/>
                <w:sz w:val="28"/>
                <w:szCs w:val="28"/>
              </w:rPr>
              <w:t xml:space="preserve"> </w:t>
            </w:r>
            <w:proofErr w:type="spellStart"/>
            <w:r w:rsidRPr="00675B5F">
              <w:rPr>
                <w:rFonts w:ascii="Times New Roman" w:hAnsi="Times New Roman" w:cs="Times New Roman"/>
                <w:sz w:val="28"/>
                <w:szCs w:val="28"/>
              </w:rPr>
              <w:t>кафедри</w:t>
            </w:r>
            <w:proofErr w:type="spellEnd"/>
          </w:p>
          <w:p w:rsidR="00675B5F" w:rsidRPr="00675B5F" w:rsidRDefault="00675B5F" w:rsidP="00DA6FF1">
            <w:pPr>
              <w:rPr>
                <w:rFonts w:ascii="Times New Roman" w:hAnsi="Times New Roman" w:cs="Times New Roman"/>
                <w:sz w:val="28"/>
                <w:szCs w:val="28"/>
              </w:rPr>
            </w:pPr>
            <w:r w:rsidRPr="00675B5F">
              <w:rPr>
                <w:rFonts w:ascii="Times New Roman" w:hAnsi="Times New Roman" w:cs="Times New Roman"/>
                <w:sz w:val="28"/>
                <w:szCs w:val="28"/>
              </w:rPr>
              <w:t>__________________________</w:t>
            </w:r>
          </w:p>
          <w:p w:rsidR="00675B5F" w:rsidRPr="00675B5F" w:rsidRDefault="00675B5F" w:rsidP="00DA6FF1">
            <w:pPr>
              <w:rPr>
                <w:rFonts w:ascii="Times New Roman" w:hAnsi="Times New Roman" w:cs="Times New Roman"/>
                <w:sz w:val="28"/>
                <w:szCs w:val="28"/>
              </w:rPr>
            </w:pPr>
            <w:r w:rsidRPr="00675B5F">
              <w:rPr>
                <w:rFonts w:ascii="Times New Roman" w:hAnsi="Times New Roman" w:cs="Times New Roman"/>
                <w:sz w:val="28"/>
                <w:szCs w:val="28"/>
              </w:rPr>
              <w:t xml:space="preserve">№ ___   </w:t>
            </w:r>
            <w:proofErr w:type="spellStart"/>
            <w:r w:rsidRPr="00675B5F">
              <w:rPr>
                <w:rFonts w:ascii="Times New Roman" w:hAnsi="Times New Roman" w:cs="Times New Roman"/>
                <w:sz w:val="28"/>
                <w:szCs w:val="28"/>
              </w:rPr>
              <w:t>від</w:t>
            </w:r>
            <w:proofErr w:type="spellEnd"/>
            <w:r w:rsidRPr="00675B5F">
              <w:rPr>
                <w:rFonts w:ascii="Times New Roman" w:hAnsi="Times New Roman" w:cs="Times New Roman"/>
                <w:sz w:val="28"/>
                <w:szCs w:val="28"/>
              </w:rPr>
              <w:t xml:space="preserve"> ____.____. 20___ р. </w:t>
            </w:r>
          </w:p>
          <w:p w:rsidR="00675B5F" w:rsidRPr="00675B5F" w:rsidRDefault="00675B5F" w:rsidP="00DA6FF1">
            <w:pPr>
              <w:rPr>
                <w:rFonts w:ascii="Times New Roman" w:hAnsi="Times New Roman" w:cs="Times New Roman"/>
                <w:sz w:val="28"/>
                <w:szCs w:val="28"/>
              </w:rPr>
            </w:pPr>
            <w:proofErr w:type="spellStart"/>
            <w:r w:rsidRPr="00675B5F">
              <w:rPr>
                <w:rFonts w:ascii="Times New Roman" w:hAnsi="Times New Roman" w:cs="Times New Roman"/>
                <w:sz w:val="28"/>
                <w:szCs w:val="28"/>
              </w:rPr>
              <w:t>Завідува</w:t>
            </w:r>
            <w:proofErr w:type="gramStart"/>
            <w:r w:rsidRPr="00675B5F">
              <w:rPr>
                <w:rFonts w:ascii="Times New Roman" w:hAnsi="Times New Roman" w:cs="Times New Roman"/>
                <w:sz w:val="28"/>
                <w:szCs w:val="28"/>
              </w:rPr>
              <w:t>ч</w:t>
            </w:r>
            <w:proofErr w:type="spellEnd"/>
            <w:r w:rsidRPr="00675B5F">
              <w:rPr>
                <w:rFonts w:ascii="Times New Roman" w:hAnsi="Times New Roman" w:cs="Times New Roman"/>
                <w:sz w:val="28"/>
                <w:szCs w:val="28"/>
              </w:rPr>
              <w:t>(</w:t>
            </w:r>
            <w:proofErr w:type="spellStart"/>
            <w:proofErr w:type="gramEnd"/>
            <w:r w:rsidRPr="00675B5F">
              <w:rPr>
                <w:rFonts w:ascii="Times New Roman" w:hAnsi="Times New Roman" w:cs="Times New Roman"/>
                <w:sz w:val="28"/>
                <w:szCs w:val="28"/>
              </w:rPr>
              <w:t>ка</w:t>
            </w:r>
            <w:proofErr w:type="spellEnd"/>
            <w:r w:rsidRPr="00675B5F">
              <w:rPr>
                <w:rFonts w:ascii="Times New Roman" w:hAnsi="Times New Roman" w:cs="Times New Roman"/>
                <w:sz w:val="28"/>
                <w:szCs w:val="28"/>
              </w:rPr>
              <w:t xml:space="preserve">) </w:t>
            </w:r>
            <w:proofErr w:type="spellStart"/>
            <w:r w:rsidRPr="00675B5F">
              <w:rPr>
                <w:rFonts w:ascii="Times New Roman" w:hAnsi="Times New Roman" w:cs="Times New Roman"/>
                <w:sz w:val="28"/>
                <w:szCs w:val="28"/>
              </w:rPr>
              <w:t>кафедри</w:t>
            </w:r>
            <w:proofErr w:type="spellEnd"/>
          </w:p>
          <w:p w:rsidR="00675B5F" w:rsidRPr="00675B5F" w:rsidRDefault="00675B5F" w:rsidP="00DA6FF1">
            <w:pPr>
              <w:tabs>
                <w:tab w:val="left" w:pos="1168"/>
                <w:tab w:val="left" w:pos="3861"/>
              </w:tabs>
              <w:rPr>
                <w:rFonts w:ascii="Times New Roman" w:hAnsi="Times New Roman" w:cs="Times New Roman"/>
                <w:sz w:val="28"/>
                <w:szCs w:val="28"/>
                <w:u w:val="single"/>
              </w:rPr>
            </w:pPr>
            <w:r w:rsidRPr="00675B5F">
              <w:rPr>
                <w:rFonts w:ascii="Times New Roman" w:hAnsi="Times New Roman" w:cs="Times New Roman"/>
                <w:sz w:val="28"/>
                <w:szCs w:val="28"/>
                <w:u w:val="single"/>
              </w:rPr>
              <w:tab/>
            </w:r>
            <w:r w:rsidRPr="00675B5F">
              <w:rPr>
                <w:rFonts w:ascii="Times New Roman" w:hAnsi="Times New Roman" w:cs="Times New Roman"/>
                <w:sz w:val="28"/>
                <w:szCs w:val="28"/>
              </w:rPr>
              <w:t xml:space="preserve">              _____________</w:t>
            </w:r>
          </w:p>
          <w:p w:rsidR="00675B5F" w:rsidRPr="00675B5F" w:rsidRDefault="00675B5F" w:rsidP="00DA6FF1">
            <w:pPr>
              <w:tabs>
                <w:tab w:val="left" w:pos="284"/>
                <w:tab w:val="left" w:pos="1767"/>
              </w:tabs>
              <w:rPr>
                <w:rFonts w:ascii="Times New Roman" w:hAnsi="Times New Roman" w:cs="Times New Roman"/>
                <w:sz w:val="20"/>
              </w:rPr>
            </w:pPr>
            <w:r w:rsidRPr="00675B5F">
              <w:rPr>
                <w:rFonts w:ascii="Times New Roman" w:hAnsi="Times New Roman" w:cs="Times New Roman"/>
                <w:sz w:val="20"/>
              </w:rPr>
              <w:t xml:space="preserve">     (</w:t>
            </w:r>
            <w:proofErr w:type="spellStart"/>
            <w:proofErr w:type="gramStart"/>
            <w:r w:rsidRPr="00675B5F">
              <w:rPr>
                <w:rFonts w:ascii="Times New Roman" w:hAnsi="Times New Roman" w:cs="Times New Roman"/>
                <w:sz w:val="20"/>
              </w:rPr>
              <w:t>п</w:t>
            </w:r>
            <w:proofErr w:type="gramEnd"/>
            <w:r w:rsidRPr="00675B5F">
              <w:rPr>
                <w:rFonts w:ascii="Times New Roman" w:hAnsi="Times New Roman" w:cs="Times New Roman"/>
                <w:sz w:val="20"/>
              </w:rPr>
              <w:t>ідпис</w:t>
            </w:r>
            <w:proofErr w:type="spellEnd"/>
            <w:r w:rsidRPr="00675B5F">
              <w:rPr>
                <w:rFonts w:ascii="Times New Roman" w:hAnsi="Times New Roman" w:cs="Times New Roman"/>
                <w:sz w:val="20"/>
              </w:rPr>
              <w:t>)</w:t>
            </w:r>
            <w:r w:rsidRPr="00675B5F">
              <w:rPr>
                <w:rFonts w:ascii="Times New Roman" w:hAnsi="Times New Roman" w:cs="Times New Roman"/>
                <w:sz w:val="20"/>
              </w:rPr>
              <w:tab/>
              <w:t xml:space="preserve">      (</w:t>
            </w:r>
            <w:proofErr w:type="spellStart"/>
            <w:r w:rsidRPr="00675B5F">
              <w:rPr>
                <w:rFonts w:ascii="Times New Roman" w:hAnsi="Times New Roman" w:cs="Times New Roman"/>
              </w:rPr>
              <w:t>прізвище,ім’я</w:t>
            </w:r>
            <w:proofErr w:type="spellEnd"/>
            <w:r w:rsidRPr="00675B5F">
              <w:rPr>
                <w:rFonts w:ascii="Times New Roman" w:hAnsi="Times New Roman" w:cs="Times New Roman"/>
                <w:sz w:val="20"/>
              </w:rPr>
              <w:t>)</w:t>
            </w:r>
          </w:p>
        </w:tc>
        <w:tc>
          <w:tcPr>
            <w:tcW w:w="4786" w:type="dxa"/>
          </w:tcPr>
          <w:p w:rsidR="00675B5F" w:rsidRPr="00675B5F" w:rsidRDefault="00675B5F" w:rsidP="00DA6FF1">
            <w:pPr>
              <w:tabs>
                <w:tab w:val="right" w:pos="4462"/>
              </w:tabs>
              <w:rPr>
                <w:rFonts w:ascii="Times New Roman" w:hAnsi="Times New Roman" w:cs="Times New Roman"/>
                <w:sz w:val="28"/>
                <w:szCs w:val="28"/>
              </w:rPr>
            </w:pPr>
            <w:proofErr w:type="spellStart"/>
            <w:r w:rsidRPr="00675B5F">
              <w:rPr>
                <w:rFonts w:ascii="Times New Roman" w:hAnsi="Times New Roman" w:cs="Times New Roman"/>
                <w:sz w:val="28"/>
                <w:szCs w:val="28"/>
              </w:rPr>
              <w:t>Захищено</w:t>
            </w:r>
            <w:proofErr w:type="spellEnd"/>
            <w:r w:rsidRPr="00675B5F">
              <w:rPr>
                <w:rFonts w:ascii="Times New Roman" w:hAnsi="Times New Roman" w:cs="Times New Roman"/>
                <w:sz w:val="28"/>
                <w:szCs w:val="28"/>
              </w:rPr>
              <w:t xml:space="preserve"> на </w:t>
            </w:r>
            <w:proofErr w:type="spellStart"/>
            <w:r w:rsidRPr="00675B5F">
              <w:rPr>
                <w:rFonts w:ascii="Times New Roman" w:hAnsi="Times New Roman" w:cs="Times New Roman"/>
                <w:sz w:val="28"/>
                <w:szCs w:val="28"/>
              </w:rPr>
              <w:t>засіданні</w:t>
            </w:r>
            <w:proofErr w:type="spellEnd"/>
            <w:r w:rsidRPr="00675B5F">
              <w:rPr>
                <w:rFonts w:ascii="Times New Roman" w:hAnsi="Times New Roman" w:cs="Times New Roman"/>
                <w:sz w:val="28"/>
                <w:szCs w:val="28"/>
              </w:rPr>
              <w:t xml:space="preserve"> ЕК № _____</w:t>
            </w:r>
          </w:p>
          <w:p w:rsidR="00675B5F" w:rsidRPr="00675B5F" w:rsidRDefault="00675B5F" w:rsidP="00DA6FF1">
            <w:pPr>
              <w:rPr>
                <w:rFonts w:ascii="Times New Roman" w:hAnsi="Times New Roman" w:cs="Times New Roman"/>
                <w:sz w:val="28"/>
                <w:szCs w:val="28"/>
              </w:rPr>
            </w:pPr>
            <w:r w:rsidRPr="00675B5F">
              <w:rPr>
                <w:rFonts w:ascii="Times New Roman" w:hAnsi="Times New Roman" w:cs="Times New Roman"/>
                <w:sz w:val="28"/>
                <w:szCs w:val="28"/>
              </w:rPr>
              <w:t xml:space="preserve">протокол № </w:t>
            </w:r>
            <w:proofErr w:type="spellStart"/>
            <w:r w:rsidRPr="00675B5F">
              <w:rPr>
                <w:rFonts w:ascii="Times New Roman" w:hAnsi="Times New Roman" w:cs="Times New Roman"/>
                <w:sz w:val="28"/>
                <w:szCs w:val="28"/>
              </w:rPr>
              <w:t>__від</w:t>
            </w:r>
            <w:proofErr w:type="spellEnd"/>
            <w:r w:rsidRPr="00675B5F">
              <w:rPr>
                <w:rFonts w:ascii="Times New Roman" w:hAnsi="Times New Roman" w:cs="Times New Roman"/>
                <w:sz w:val="28"/>
                <w:szCs w:val="28"/>
              </w:rPr>
              <w:t xml:space="preserve"> ____.____.20___ р.</w:t>
            </w:r>
          </w:p>
          <w:p w:rsidR="00675B5F" w:rsidRPr="00675B5F" w:rsidRDefault="00675B5F" w:rsidP="00675B5F">
            <w:pPr>
              <w:rPr>
                <w:rFonts w:ascii="Times New Roman" w:hAnsi="Times New Roman" w:cs="Times New Roman"/>
                <w:sz w:val="28"/>
                <w:szCs w:val="28"/>
              </w:rPr>
            </w:pPr>
            <w:r w:rsidRPr="00675B5F">
              <w:rPr>
                <w:rFonts w:ascii="Times New Roman" w:hAnsi="Times New Roman" w:cs="Times New Roman"/>
                <w:sz w:val="28"/>
                <w:szCs w:val="28"/>
              </w:rPr>
              <w:t xml:space="preserve"> </w:t>
            </w:r>
            <w:proofErr w:type="spellStart"/>
            <w:r w:rsidRPr="00675B5F">
              <w:rPr>
                <w:rFonts w:ascii="Times New Roman" w:hAnsi="Times New Roman" w:cs="Times New Roman"/>
                <w:sz w:val="28"/>
                <w:szCs w:val="28"/>
              </w:rPr>
              <w:t>Оцінка______________</w:t>
            </w:r>
            <w:proofErr w:type="spellEnd"/>
            <w:r w:rsidRPr="00675B5F">
              <w:rPr>
                <w:rFonts w:ascii="Times New Roman" w:hAnsi="Times New Roman" w:cs="Times New Roman"/>
                <w:sz w:val="28"/>
                <w:szCs w:val="28"/>
              </w:rPr>
              <w:t>/___</w:t>
            </w:r>
            <w:r w:rsidRPr="00675B5F">
              <w:rPr>
                <w:rFonts w:ascii="Times New Roman" w:hAnsi="Times New Roman" w:cs="Times New Roman"/>
                <w:sz w:val="20"/>
              </w:rPr>
              <w:tab/>
            </w:r>
            <w:r w:rsidRPr="00675B5F">
              <w:rPr>
                <w:rFonts w:ascii="Times New Roman" w:hAnsi="Times New Roman" w:cs="Times New Roman"/>
                <w:sz w:val="28"/>
                <w:szCs w:val="28"/>
              </w:rPr>
              <w:t>___/_____</w:t>
            </w:r>
          </w:p>
          <w:p w:rsidR="00675B5F" w:rsidRPr="00675B5F" w:rsidRDefault="00675B5F" w:rsidP="00DA6FF1">
            <w:pPr>
              <w:jc w:val="center"/>
              <w:rPr>
                <w:rFonts w:ascii="Times New Roman" w:hAnsi="Times New Roman" w:cs="Times New Roman"/>
                <w:sz w:val="20"/>
              </w:rPr>
            </w:pPr>
            <w:r w:rsidRPr="00675B5F">
              <w:rPr>
                <w:rFonts w:ascii="Times New Roman" w:hAnsi="Times New Roman" w:cs="Times New Roman"/>
                <w:sz w:val="20"/>
              </w:rPr>
              <w:t xml:space="preserve">(за </w:t>
            </w:r>
            <w:proofErr w:type="spellStart"/>
            <w:r w:rsidRPr="00675B5F">
              <w:rPr>
                <w:rFonts w:ascii="Times New Roman" w:hAnsi="Times New Roman" w:cs="Times New Roman"/>
                <w:sz w:val="20"/>
              </w:rPr>
              <w:t>національною</w:t>
            </w:r>
            <w:proofErr w:type="spellEnd"/>
            <w:r w:rsidRPr="00675B5F">
              <w:rPr>
                <w:rFonts w:ascii="Times New Roman" w:hAnsi="Times New Roman" w:cs="Times New Roman"/>
                <w:sz w:val="20"/>
              </w:rPr>
              <w:t xml:space="preserve"> шкалою/шкалою ЕСТ</w:t>
            </w:r>
            <w:proofErr w:type="gramStart"/>
            <w:r w:rsidRPr="00675B5F">
              <w:rPr>
                <w:rFonts w:ascii="Times New Roman" w:hAnsi="Times New Roman" w:cs="Times New Roman"/>
                <w:sz w:val="20"/>
              </w:rPr>
              <w:t>S</w:t>
            </w:r>
            <w:proofErr w:type="gramEnd"/>
            <w:r w:rsidRPr="00675B5F">
              <w:rPr>
                <w:rFonts w:ascii="Times New Roman" w:hAnsi="Times New Roman" w:cs="Times New Roman"/>
                <w:sz w:val="20"/>
              </w:rPr>
              <w:t xml:space="preserve">/ </w:t>
            </w:r>
            <w:proofErr w:type="spellStart"/>
            <w:r w:rsidRPr="00675B5F">
              <w:rPr>
                <w:rFonts w:ascii="Times New Roman" w:hAnsi="Times New Roman" w:cs="Times New Roman"/>
                <w:sz w:val="20"/>
              </w:rPr>
              <w:t>бали</w:t>
            </w:r>
            <w:proofErr w:type="spellEnd"/>
            <w:r w:rsidRPr="00675B5F">
              <w:rPr>
                <w:rFonts w:ascii="Times New Roman" w:hAnsi="Times New Roman" w:cs="Times New Roman"/>
                <w:sz w:val="20"/>
              </w:rPr>
              <w:t>)</w:t>
            </w:r>
          </w:p>
          <w:p w:rsidR="00675B5F" w:rsidRPr="00675B5F" w:rsidRDefault="00675B5F" w:rsidP="00DA6FF1">
            <w:pPr>
              <w:rPr>
                <w:rFonts w:ascii="Times New Roman" w:hAnsi="Times New Roman" w:cs="Times New Roman"/>
                <w:sz w:val="28"/>
                <w:szCs w:val="28"/>
              </w:rPr>
            </w:pPr>
            <w:r w:rsidRPr="00675B5F">
              <w:rPr>
                <w:rFonts w:ascii="Times New Roman" w:hAnsi="Times New Roman" w:cs="Times New Roman"/>
                <w:sz w:val="28"/>
                <w:szCs w:val="28"/>
              </w:rPr>
              <w:t>Голова ЕК</w:t>
            </w:r>
          </w:p>
          <w:p w:rsidR="00675B5F" w:rsidRPr="00675B5F" w:rsidRDefault="00675B5F" w:rsidP="00DA6FF1">
            <w:pPr>
              <w:rPr>
                <w:rFonts w:ascii="Times New Roman" w:hAnsi="Times New Roman" w:cs="Times New Roman"/>
                <w:sz w:val="28"/>
                <w:szCs w:val="28"/>
                <w:u w:val="single"/>
              </w:rPr>
            </w:pPr>
            <w:r w:rsidRPr="00675B5F">
              <w:rPr>
                <w:rFonts w:ascii="Times New Roman" w:hAnsi="Times New Roman" w:cs="Times New Roman"/>
                <w:sz w:val="28"/>
                <w:szCs w:val="28"/>
                <w:u w:val="single"/>
              </w:rPr>
              <w:tab/>
            </w:r>
            <w:r w:rsidRPr="00675B5F">
              <w:rPr>
                <w:rFonts w:ascii="Times New Roman" w:hAnsi="Times New Roman" w:cs="Times New Roman"/>
                <w:sz w:val="28"/>
                <w:szCs w:val="28"/>
              </w:rPr>
              <w:t xml:space="preserve">              _____________</w:t>
            </w:r>
          </w:p>
          <w:p w:rsidR="00675B5F" w:rsidRPr="00675B5F" w:rsidRDefault="00675B5F" w:rsidP="00DA6FF1">
            <w:pPr>
              <w:tabs>
                <w:tab w:val="left" w:pos="454"/>
                <w:tab w:val="left" w:pos="2155"/>
              </w:tabs>
              <w:rPr>
                <w:rFonts w:ascii="Times New Roman" w:hAnsi="Times New Roman" w:cs="Times New Roman"/>
                <w:sz w:val="28"/>
                <w:szCs w:val="28"/>
              </w:rPr>
            </w:pPr>
            <w:r w:rsidRPr="00675B5F">
              <w:rPr>
                <w:rFonts w:ascii="Times New Roman" w:hAnsi="Times New Roman" w:cs="Times New Roman"/>
                <w:sz w:val="20"/>
              </w:rPr>
              <w:t xml:space="preserve">     (</w:t>
            </w:r>
            <w:proofErr w:type="spellStart"/>
            <w:proofErr w:type="gramStart"/>
            <w:r w:rsidRPr="00675B5F">
              <w:rPr>
                <w:rFonts w:ascii="Times New Roman" w:hAnsi="Times New Roman" w:cs="Times New Roman"/>
                <w:sz w:val="20"/>
              </w:rPr>
              <w:t>п</w:t>
            </w:r>
            <w:proofErr w:type="gramEnd"/>
            <w:r w:rsidRPr="00675B5F">
              <w:rPr>
                <w:rFonts w:ascii="Times New Roman" w:hAnsi="Times New Roman" w:cs="Times New Roman"/>
                <w:sz w:val="20"/>
              </w:rPr>
              <w:t>ідпис</w:t>
            </w:r>
            <w:proofErr w:type="spellEnd"/>
            <w:r w:rsidRPr="00675B5F">
              <w:rPr>
                <w:rFonts w:ascii="Times New Roman" w:hAnsi="Times New Roman" w:cs="Times New Roman"/>
                <w:sz w:val="20"/>
              </w:rPr>
              <w:t>)                       (</w:t>
            </w:r>
            <w:proofErr w:type="spellStart"/>
            <w:r w:rsidRPr="00675B5F">
              <w:rPr>
                <w:rFonts w:ascii="Times New Roman" w:hAnsi="Times New Roman" w:cs="Times New Roman"/>
              </w:rPr>
              <w:t>прізвище</w:t>
            </w:r>
            <w:proofErr w:type="spellEnd"/>
            <w:r w:rsidRPr="00675B5F">
              <w:rPr>
                <w:rFonts w:ascii="Times New Roman" w:hAnsi="Times New Roman" w:cs="Times New Roman"/>
              </w:rPr>
              <w:t xml:space="preserve">, </w:t>
            </w:r>
            <w:proofErr w:type="spellStart"/>
            <w:r w:rsidRPr="00675B5F">
              <w:rPr>
                <w:rFonts w:ascii="Times New Roman" w:hAnsi="Times New Roman" w:cs="Times New Roman"/>
              </w:rPr>
              <w:t>ім’я</w:t>
            </w:r>
            <w:proofErr w:type="spellEnd"/>
            <w:r w:rsidRPr="00675B5F">
              <w:rPr>
                <w:rFonts w:ascii="Times New Roman" w:hAnsi="Times New Roman" w:cs="Times New Roman"/>
                <w:sz w:val="20"/>
              </w:rPr>
              <w:t>)</w:t>
            </w:r>
          </w:p>
        </w:tc>
      </w:tr>
      <w:tr w:rsidR="00675B5F" w:rsidRPr="00675B5F" w:rsidTr="00DA6FF1">
        <w:tc>
          <w:tcPr>
            <w:tcW w:w="5082" w:type="dxa"/>
          </w:tcPr>
          <w:p w:rsidR="00675B5F" w:rsidRPr="00675B5F" w:rsidRDefault="00675B5F" w:rsidP="00DA6FF1">
            <w:pPr>
              <w:rPr>
                <w:rFonts w:ascii="Times New Roman" w:hAnsi="Times New Roman" w:cs="Times New Roman"/>
                <w:sz w:val="28"/>
                <w:szCs w:val="28"/>
              </w:rPr>
            </w:pPr>
          </w:p>
        </w:tc>
        <w:tc>
          <w:tcPr>
            <w:tcW w:w="4786" w:type="dxa"/>
          </w:tcPr>
          <w:p w:rsidR="00675B5F" w:rsidRPr="00675B5F" w:rsidRDefault="00675B5F" w:rsidP="00DA6FF1">
            <w:pPr>
              <w:rPr>
                <w:rFonts w:ascii="Times New Roman" w:hAnsi="Times New Roman" w:cs="Times New Roman"/>
                <w:sz w:val="28"/>
                <w:szCs w:val="28"/>
              </w:rPr>
            </w:pPr>
          </w:p>
        </w:tc>
      </w:tr>
    </w:tbl>
    <w:p w:rsidR="00675B5F" w:rsidRPr="00675B5F" w:rsidRDefault="00675B5F" w:rsidP="00675B5F">
      <w:pPr>
        <w:jc w:val="center"/>
        <w:rPr>
          <w:rFonts w:ascii="Times New Roman" w:hAnsi="Times New Roman" w:cs="Times New Roman"/>
          <w:b/>
          <w:sz w:val="28"/>
          <w:szCs w:val="28"/>
          <w:lang w:val="uk-UA"/>
        </w:rPr>
      </w:pPr>
      <w:r w:rsidRPr="00675B5F">
        <w:rPr>
          <w:rFonts w:ascii="Times New Roman" w:hAnsi="Times New Roman" w:cs="Times New Roman"/>
          <w:b/>
          <w:sz w:val="28"/>
          <w:szCs w:val="28"/>
        </w:rPr>
        <w:t>Одеса 20</w:t>
      </w:r>
      <w:r>
        <w:rPr>
          <w:rFonts w:ascii="Times New Roman" w:hAnsi="Times New Roman" w:cs="Times New Roman"/>
          <w:b/>
          <w:sz w:val="28"/>
          <w:szCs w:val="28"/>
          <w:lang w:val="uk-UA"/>
        </w:rPr>
        <w:t>25</w:t>
      </w:r>
    </w:p>
    <w:p w:rsidR="00175372" w:rsidRPr="00175372" w:rsidRDefault="00175372" w:rsidP="00175372">
      <w:pPr>
        <w:spacing w:after="0" w:line="360" w:lineRule="auto"/>
        <w:ind w:firstLine="720"/>
        <w:jc w:val="center"/>
        <w:rPr>
          <w:rFonts w:ascii="Times New Roman" w:eastAsia="Times New Roman" w:hAnsi="Times New Roman" w:cs="Times New Roman"/>
          <w:color w:val="000000"/>
          <w:sz w:val="28"/>
          <w:szCs w:val="28"/>
          <w:lang w:val="uk-UA" w:eastAsia="ru-RU"/>
        </w:rPr>
        <w:sectPr w:rsidR="00175372" w:rsidRPr="00175372">
          <w:headerReference w:type="default" r:id="rId8"/>
          <w:pgSz w:w="12240" w:h="15840"/>
          <w:pgMar w:top="1418" w:right="567" w:bottom="1418" w:left="1701" w:header="708" w:footer="708" w:gutter="0"/>
          <w:pgNumType w:start="1"/>
          <w:cols w:space="720"/>
          <w:titlePg/>
        </w:sectPr>
      </w:pPr>
    </w:p>
    <w:p w:rsidR="00813E67" w:rsidRPr="00813E67" w:rsidRDefault="00813E67" w:rsidP="00882F4E">
      <w:pPr>
        <w:spacing w:after="480" w:line="360" w:lineRule="auto"/>
        <w:jc w:val="center"/>
        <w:rPr>
          <w:rFonts w:ascii="Times New Roman" w:eastAsia="Times New Roman" w:hAnsi="Times New Roman" w:cs="Times New Roman"/>
          <w:b/>
          <w:bCs/>
          <w:color w:val="000000"/>
          <w:sz w:val="28"/>
          <w:szCs w:val="28"/>
          <w:lang w:val="uk-UA" w:eastAsia="ru-RU"/>
        </w:rPr>
      </w:pPr>
      <w:r w:rsidRPr="00813E67">
        <w:rPr>
          <w:rFonts w:ascii="Times New Roman" w:eastAsia="Times New Roman" w:hAnsi="Times New Roman" w:cs="Times New Roman"/>
          <w:b/>
          <w:bCs/>
          <w:color w:val="000000"/>
          <w:sz w:val="28"/>
          <w:szCs w:val="28"/>
          <w:lang w:val="uk-UA" w:eastAsia="ru-RU"/>
        </w:rPr>
        <w:lastRenderedPageBreak/>
        <w:t>ЗМІСТ</w:t>
      </w:r>
    </w:p>
    <w:p w:rsidR="00813E67" w:rsidRPr="00813E67" w:rsidRDefault="00813E67"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sidRPr="00813E67">
        <w:rPr>
          <w:rFonts w:ascii="Times New Roman" w:eastAsia="Times New Roman" w:hAnsi="Times New Roman" w:cs="Times New Roman"/>
          <w:color w:val="000000"/>
          <w:sz w:val="28"/>
          <w:szCs w:val="28"/>
          <w:lang w:val="uk-UA" w:eastAsia="ru-RU"/>
        </w:rPr>
        <w:t>ВСТУП......................................................................................................</w:t>
      </w:r>
      <w:r w:rsidR="00882F4E">
        <w:rPr>
          <w:rFonts w:ascii="Times New Roman" w:eastAsia="Times New Roman" w:hAnsi="Times New Roman" w:cs="Times New Roman"/>
          <w:color w:val="000000"/>
          <w:sz w:val="28"/>
          <w:szCs w:val="28"/>
          <w:lang w:val="uk-UA" w:eastAsia="ru-RU"/>
        </w:rPr>
        <w:t>....................</w:t>
      </w:r>
      <w:r w:rsidRPr="00813E67">
        <w:rPr>
          <w:rFonts w:ascii="Times New Roman" w:eastAsia="Times New Roman" w:hAnsi="Times New Roman" w:cs="Times New Roman"/>
          <w:color w:val="000000"/>
          <w:sz w:val="28"/>
          <w:szCs w:val="28"/>
          <w:lang w:val="uk-UA" w:eastAsia="ru-RU"/>
        </w:rPr>
        <w:t>3</w:t>
      </w:r>
    </w:p>
    <w:p w:rsidR="003F4224" w:rsidRDefault="00813E67"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sidRPr="00813E67">
        <w:rPr>
          <w:rFonts w:ascii="Times New Roman" w:eastAsia="Times New Roman" w:hAnsi="Times New Roman" w:cs="Times New Roman"/>
          <w:color w:val="000000"/>
          <w:sz w:val="28"/>
          <w:szCs w:val="28"/>
          <w:lang w:val="uk-UA" w:eastAsia="ru-RU"/>
        </w:rPr>
        <w:t>РОЗДІЛ 1. ЛІНГВОФІЛОСОФІЯ Ф</w:t>
      </w:r>
      <w:r w:rsidR="003F4224">
        <w:rPr>
          <w:rFonts w:ascii="Times New Roman" w:eastAsia="Times New Roman" w:hAnsi="Times New Roman" w:cs="Times New Roman"/>
          <w:color w:val="000000"/>
          <w:sz w:val="28"/>
          <w:szCs w:val="28"/>
          <w:lang w:val="uk-UA" w:eastAsia="ru-RU"/>
        </w:rPr>
        <w:t>ЕРДИНАНДА</w:t>
      </w:r>
      <w:r w:rsidRPr="00813E67">
        <w:rPr>
          <w:rFonts w:ascii="Times New Roman" w:eastAsia="Times New Roman" w:hAnsi="Times New Roman" w:cs="Times New Roman"/>
          <w:color w:val="000000"/>
          <w:sz w:val="28"/>
          <w:szCs w:val="28"/>
          <w:lang w:val="uk-UA" w:eastAsia="ru-RU"/>
        </w:rPr>
        <w:t xml:space="preserve"> ДЕ СОССЮРА</w:t>
      </w:r>
    </w:p>
    <w:p w:rsidR="00813E67" w:rsidRPr="00813E67" w:rsidRDefault="00813E67"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sidRPr="00813E67">
        <w:rPr>
          <w:rFonts w:ascii="Times New Roman" w:eastAsia="Times New Roman" w:hAnsi="Times New Roman" w:cs="Times New Roman"/>
          <w:color w:val="000000"/>
          <w:sz w:val="28"/>
          <w:szCs w:val="28"/>
          <w:lang w:val="uk-UA" w:eastAsia="ru-RU"/>
        </w:rPr>
        <w:t>ЯК ОСНОВА СТРУКТУРАЛІЗМА..........................................................................</w:t>
      </w:r>
      <w:r w:rsidR="00882F4E">
        <w:rPr>
          <w:rFonts w:ascii="Times New Roman" w:eastAsia="Times New Roman" w:hAnsi="Times New Roman" w:cs="Times New Roman"/>
          <w:color w:val="000000"/>
          <w:sz w:val="28"/>
          <w:szCs w:val="28"/>
          <w:lang w:val="uk-UA" w:eastAsia="ru-RU"/>
        </w:rPr>
        <w:t>.</w:t>
      </w:r>
      <w:r w:rsidRPr="00813E67">
        <w:rPr>
          <w:rFonts w:ascii="Times New Roman" w:eastAsia="Times New Roman" w:hAnsi="Times New Roman" w:cs="Times New Roman"/>
          <w:color w:val="000000"/>
          <w:sz w:val="28"/>
          <w:szCs w:val="28"/>
          <w:lang w:val="uk-UA" w:eastAsia="ru-RU"/>
        </w:rPr>
        <w:t>6</w:t>
      </w:r>
    </w:p>
    <w:p w:rsidR="00813E67" w:rsidRPr="00813E67" w:rsidRDefault="00813E67"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sidRPr="00813E67">
        <w:rPr>
          <w:rFonts w:ascii="Times New Roman" w:eastAsia="Times New Roman" w:hAnsi="Times New Roman" w:cs="Times New Roman"/>
          <w:color w:val="000000"/>
          <w:sz w:val="28"/>
          <w:szCs w:val="28"/>
          <w:lang w:val="uk-UA" w:eastAsia="ru-RU"/>
        </w:rPr>
        <w:t xml:space="preserve">1.1. </w:t>
      </w:r>
      <w:r w:rsidR="00882F4E">
        <w:rPr>
          <w:rFonts w:ascii="Times New Roman" w:eastAsia="Times New Roman" w:hAnsi="Times New Roman" w:cs="Times New Roman"/>
          <w:color w:val="000000"/>
          <w:sz w:val="28"/>
          <w:szCs w:val="28"/>
          <w:lang w:val="uk-UA" w:eastAsia="ru-RU"/>
        </w:rPr>
        <w:t>Мовна діяльність і її вивчення</w:t>
      </w:r>
      <w:r w:rsidRPr="00813E67">
        <w:rPr>
          <w:rFonts w:ascii="Times New Roman" w:eastAsia="Times New Roman" w:hAnsi="Times New Roman" w:cs="Times New Roman"/>
          <w:color w:val="000000"/>
          <w:sz w:val="28"/>
          <w:szCs w:val="28"/>
          <w:lang w:val="uk-UA" w:eastAsia="ru-RU"/>
        </w:rPr>
        <w:t>..........................</w:t>
      </w:r>
      <w:r w:rsidR="00882F4E">
        <w:rPr>
          <w:rFonts w:ascii="Times New Roman" w:eastAsia="Times New Roman" w:hAnsi="Times New Roman" w:cs="Times New Roman"/>
          <w:color w:val="000000"/>
          <w:sz w:val="28"/>
          <w:szCs w:val="28"/>
          <w:lang w:val="uk-UA" w:eastAsia="ru-RU"/>
        </w:rPr>
        <w:t>..................................................</w:t>
      </w:r>
      <w:r w:rsidRPr="00813E67">
        <w:rPr>
          <w:rFonts w:ascii="Times New Roman" w:eastAsia="Times New Roman" w:hAnsi="Times New Roman" w:cs="Times New Roman"/>
          <w:color w:val="000000"/>
          <w:sz w:val="28"/>
          <w:szCs w:val="28"/>
          <w:lang w:val="uk-UA" w:eastAsia="ru-RU"/>
        </w:rPr>
        <w:t>6</w:t>
      </w:r>
    </w:p>
    <w:p w:rsidR="00813E67" w:rsidRPr="00813E67" w:rsidRDefault="00813E67"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sidRPr="00813E67">
        <w:rPr>
          <w:rFonts w:ascii="Times New Roman" w:eastAsia="Times New Roman" w:hAnsi="Times New Roman" w:cs="Times New Roman"/>
          <w:color w:val="000000"/>
          <w:sz w:val="28"/>
          <w:szCs w:val="28"/>
          <w:lang w:val="uk-UA" w:eastAsia="ru-RU"/>
        </w:rPr>
        <w:t>1.2. Мова як система відмінностей..........................................................</w:t>
      </w:r>
      <w:r w:rsidR="00882F4E">
        <w:rPr>
          <w:rFonts w:ascii="Times New Roman" w:eastAsia="Times New Roman" w:hAnsi="Times New Roman" w:cs="Times New Roman"/>
          <w:color w:val="000000"/>
          <w:sz w:val="28"/>
          <w:szCs w:val="28"/>
          <w:lang w:val="uk-UA" w:eastAsia="ru-RU"/>
        </w:rPr>
        <w:t>..................</w:t>
      </w:r>
      <w:r w:rsidRPr="00813E67">
        <w:rPr>
          <w:rFonts w:ascii="Times New Roman" w:eastAsia="Times New Roman" w:hAnsi="Times New Roman" w:cs="Times New Roman"/>
          <w:color w:val="000000"/>
          <w:sz w:val="28"/>
          <w:szCs w:val="28"/>
          <w:lang w:val="uk-UA" w:eastAsia="ru-RU"/>
        </w:rPr>
        <w:t>8</w:t>
      </w:r>
    </w:p>
    <w:p w:rsidR="00813E67" w:rsidRDefault="00813E67"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sidRPr="00813E67">
        <w:rPr>
          <w:rFonts w:ascii="Times New Roman" w:eastAsia="Times New Roman" w:hAnsi="Times New Roman" w:cs="Times New Roman"/>
          <w:color w:val="000000"/>
          <w:sz w:val="28"/>
          <w:szCs w:val="28"/>
          <w:lang w:val="uk-UA" w:eastAsia="ru-RU"/>
        </w:rPr>
        <w:t>1.3. Вплив моделі Соссюра на структуралізм......................................</w:t>
      </w:r>
      <w:r w:rsidR="00882F4E">
        <w:rPr>
          <w:rFonts w:ascii="Times New Roman" w:eastAsia="Times New Roman" w:hAnsi="Times New Roman" w:cs="Times New Roman"/>
          <w:color w:val="000000"/>
          <w:sz w:val="28"/>
          <w:szCs w:val="28"/>
          <w:lang w:val="uk-UA" w:eastAsia="ru-RU"/>
        </w:rPr>
        <w:t>...................</w:t>
      </w:r>
      <w:r w:rsidRPr="00813E67">
        <w:rPr>
          <w:rFonts w:ascii="Times New Roman" w:eastAsia="Times New Roman" w:hAnsi="Times New Roman" w:cs="Times New Roman"/>
          <w:color w:val="000000"/>
          <w:sz w:val="28"/>
          <w:szCs w:val="28"/>
          <w:lang w:val="uk-UA" w:eastAsia="ru-RU"/>
        </w:rPr>
        <w:t>10</w:t>
      </w:r>
    </w:p>
    <w:p w:rsidR="00882F4E" w:rsidRPr="00813E67" w:rsidRDefault="00882F4E"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Висновки до розділу 1……………………………………………………………...12</w:t>
      </w:r>
    </w:p>
    <w:p w:rsidR="00813E67" w:rsidRPr="00813E67" w:rsidRDefault="00813E67"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sidRPr="00813E67">
        <w:rPr>
          <w:rFonts w:ascii="Times New Roman" w:eastAsia="Times New Roman" w:hAnsi="Times New Roman" w:cs="Times New Roman"/>
          <w:color w:val="000000"/>
          <w:sz w:val="28"/>
          <w:szCs w:val="28"/>
          <w:lang w:val="uk-UA" w:eastAsia="ru-RU"/>
        </w:rPr>
        <w:t>РОЗДІЛ 2. СТРУКТУРА МІФУ В АНАЛІЗІ КЛОДА ЛЕВІ-СТРОСА</w:t>
      </w:r>
      <w:r w:rsidR="00882F4E">
        <w:rPr>
          <w:rFonts w:ascii="Times New Roman" w:eastAsia="Times New Roman" w:hAnsi="Times New Roman" w:cs="Times New Roman"/>
          <w:color w:val="000000"/>
          <w:sz w:val="28"/>
          <w:szCs w:val="28"/>
          <w:lang w:val="uk-UA" w:eastAsia="ru-RU"/>
        </w:rPr>
        <w:t>…………</w:t>
      </w:r>
      <w:r w:rsidRPr="00813E67">
        <w:rPr>
          <w:rFonts w:ascii="Times New Roman" w:eastAsia="Times New Roman" w:hAnsi="Times New Roman" w:cs="Times New Roman"/>
          <w:color w:val="000000"/>
          <w:sz w:val="28"/>
          <w:szCs w:val="28"/>
          <w:lang w:val="uk-UA" w:eastAsia="ru-RU"/>
        </w:rPr>
        <w:t>1</w:t>
      </w:r>
      <w:r w:rsidR="00882F4E">
        <w:rPr>
          <w:rFonts w:ascii="Times New Roman" w:eastAsia="Times New Roman" w:hAnsi="Times New Roman" w:cs="Times New Roman"/>
          <w:color w:val="000000"/>
          <w:sz w:val="28"/>
          <w:szCs w:val="28"/>
          <w:lang w:val="uk-UA" w:eastAsia="ru-RU"/>
        </w:rPr>
        <w:t>3</w:t>
      </w:r>
    </w:p>
    <w:p w:rsidR="00813E67" w:rsidRPr="00813E67" w:rsidRDefault="00813E67"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sidRPr="00813E67">
        <w:rPr>
          <w:rFonts w:ascii="Times New Roman" w:eastAsia="Times New Roman" w:hAnsi="Times New Roman" w:cs="Times New Roman"/>
          <w:color w:val="000000"/>
          <w:sz w:val="28"/>
          <w:szCs w:val="28"/>
          <w:lang w:val="uk-UA" w:eastAsia="ru-RU"/>
        </w:rPr>
        <w:t>2.1. Міф як мова......................................................................................</w:t>
      </w:r>
      <w:r w:rsidR="00882F4E">
        <w:rPr>
          <w:rFonts w:ascii="Times New Roman" w:eastAsia="Times New Roman" w:hAnsi="Times New Roman" w:cs="Times New Roman"/>
          <w:color w:val="000000"/>
          <w:sz w:val="28"/>
          <w:szCs w:val="28"/>
          <w:lang w:val="uk-UA" w:eastAsia="ru-RU"/>
        </w:rPr>
        <w:t>...................</w:t>
      </w:r>
      <w:r w:rsidRPr="00813E67">
        <w:rPr>
          <w:rFonts w:ascii="Times New Roman" w:eastAsia="Times New Roman" w:hAnsi="Times New Roman" w:cs="Times New Roman"/>
          <w:color w:val="000000"/>
          <w:sz w:val="28"/>
          <w:szCs w:val="28"/>
          <w:lang w:val="uk-UA" w:eastAsia="ru-RU"/>
        </w:rPr>
        <w:t>1</w:t>
      </w:r>
      <w:r w:rsidR="00882F4E">
        <w:rPr>
          <w:rFonts w:ascii="Times New Roman" w:eastAsia="Times New Roman" w:hAnsi="Times New Roman" w:cs="Times New Roman"/>
          <w:color w:val="000000"/>
          <w:sz w:val="28"/>
          <w:szCs w:val="28"/>
          <w:lang w:val="uk-UA" w:eastAsia="ru-RU"/>
        </w:rPr>
        <w:t>3</w:t>
      </w:r>
    </w:p>
    <w:p w:rsidR="00813E67" w:rsidRPr="00813E67" w:rsidRDefault="00813E67"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sidRPr="00813E67">
        <w:rPr>
          <w:rFonts w:ascii="Times New Roman" w:eastAsia="Times New Roman" w:hAnsi="Times New Roman" w:cs="Times New Roman"/>
          <w:color w:val="000000"/>
          <w:sz w:val="28"/>
          <w:szCs w:val="28"/>
          <w:lang w:val="uk-UA" w:eastAsia="ru-RU"/>
        </w:rPr>
        <w:t>2.2. Бінарні опозиції як механізм структурування..................................</w:t>
      </w:r>
      <w:r w:rsidR="00882F4E">
        <w:rPr>
          <w:rFonts w:ascii="Times New Roman" w:eastAsia="Times New Roman" w:hAnsi="Times New Roman" w:cs="Times New Roman"/>
          <w:color w:val="000000"/>
          <w:sz w:val="28"/>
          <w:szCs w:val="28"/>
          <w:lang w:val="uk-UA" w:eastAsia="ru-RU"/>
        </w:rPr>
        <w:t>...............</w:t>
      </w:r>
      <w:r w:rsidRPr="00813E67">
        <w:rPr>
          <w:rFonts w:ascii="Times New Roman" w:eastAsia="Times New Roman" w:hAnsi="Times New Roman" w:cs="Times New Roman"/>
          <w:color w:val="000000"/>
          <w:sz w:val="28"/>
          <w:szCs w:val="28"/>
          <w:lang w:val="uk-UA" w:eastAsia="ru-RU"/>
        </w:rPr>
        <w:t>1</w:t>
      </w:r>
      <w:r w:rsidR="00882F4E">
        <w:rPr>
          <w:rFonts w:ascii="Times New Roman" w:eastAsia="Times New Roman" w:hAnsi="Times New Roman" w:cs="Times New Roman"/>
          <w:color w:val="000000"/>
          <w:sz w:val="28"/>
          <w:szCs w:val="28"/>
          <w:lang w:val="uk-UA" w:eastAsia="ru-RU"/>
        </w:rPr>
        <w:t>6</w:t>
      </w:r>
    </w:p>
    <w:p w:rsidR="00813E67" w:rsidRDefault="00813E67"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sidRPr="00813E67">
        <w:rPr>
          <w:rFonts w:ascii="Times New Roman" w:eastAsia="Times New Roman" w:hAnsi="Times New Roman" w:cs="Times New Roman"/>
          <w:color w:val="000000"/>
          <w:sz w:val="28"/>
          <w:szCs w:val="28"/>
          <w:lang w:val="uk-UA" w:eastAsia="ru-RU"/>
        </w:rPr>
        <w:t>2.3. Функція міфу як вирішення культурних суперечностей................</w:t>
      </w:r>
      <w:r w:rsidR="00882F4E">
        <w:rPr>
          <w:rFonts w:ascii="Times New Roman" w:eastAsia="Times New Roman" w:hAnsi="Times New Roman" w:cs="Times New Roman"/>
          <w:color w:val="000000"/>
          <w:sz w:val="28"/>
          <w:szCs w:val="28"/>
          <w:lang w:val="uk-UA" w:eastAsia="ru-RU"/>
        </w:rPr>
        <w:t>................20</w:t>
      </w:r>
    </w:p>
    <w:p w:rsidR="00882F4E" w:rsidRPr="00813E67" w:rsidRDefault="00882F4E"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Висновки до розділу 2……………………………………………………………...21</w:t>
      </w:r>
    </w:p>
    <w:p w:rsidR="00882F4E" w:rsidRDefault="00813E67"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sidRPr="00813E67">
        <w:rPr>
          <w:rFonts w:ascii="Times New Roman" w:eastAsia="Times New Roman" w:hAnsi="Times New Roman" w:cs="Times New Roman"/>
          <w:color w:val="000000"/>
          <w:sz w:val="28"/>
          <w:szCs w:val="28"/>
          <w:lang w:val="uk-UA" w:eastAsia="ru-RU"/>
        </w:rPr>
        <w:t>РОЗДІЛ 3. МІФ ЯК ВТОРИННА СЕМІОТИЧНА СИСТЕМА</w:t>
      </w:r>
    </w:p>
    <w:p w:rsidR="00813E67" w:rsidRPr="00813E67" w:rsidRDefault="00813E67"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sidRPr="00813E67">
        <w:rPr>
          <w:rFonts w:ascii="Times New Roman" w:eastAsia="Times New Roman" w:hAnsi="Times New Roman" w:cs="Times New Roman"/>
          <w:color w:val="000000"/>
          <w:sz w:val="28"/>
          <w:szCs w:val="28"/>
          <w:lang w:val="uk-UA" w:eastAsia="ru-RU"/>
        </w:rPr>
        <w:t>В ІНТЕРПРЕТАЦІЇ РОЛАНА БАРТА....................................................................</w:t>
      </w:r>
      <w:r w:rsidR="00882F4E">
        <w:rPr>
          <w:rFonts w:ascii="Times New Roman" w:eastAsia="Times New Roman" w:hAnsi="Times New Roman" w:cs="Times New Roman"/>
          <w:color w:val="000000"/>
          <w:sz w:val="28"/>
          <w:szCs w:val="28"/>
          <w:lang w:val="uk-UA" w:eastAsia="ru-RU"/>
        </w:rPr>
        <w:t>.</w:t>
      </w:r>
      <w:r w:rsidRPr="00813E67">
        <w:rPr>
          <w:rFonts w:ascii="Times New Roman" w:eastAsia="Times New Roman" w:hAnsi="Times New Roman" w:cs="Times New Roman"/>
          <w:color w:val="000000"/>
          <w:sz w:val="28"/>
          <w:szCs w:val="28"/>
          <w:lang w:val="uk-UA" w:eastAsia="ru-RU"/>
        </w:rPr>
        <w:t>23</w:t>
      </w:r>
    </w:p>
    <w:p w:rsidR="00813E67" w:rsidRPr="00813E67" w:rsidRDefault="00813E67"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sidRPr="00813E67">
        <w:rPr>
          <w:rFonts w:ascii="Times New Roman" w:eastAsia="Times New Roman" w:hAnsi="Times New Roman" w:cs="Times New Roman"/>
          <w:color w:val="000000"/>
          <w:sz w:val="28"/>
          <w:szCs w:val="28"/>
          <w:lang w:val="uk-UA" w:eastAsia="ru-RU"/>
        </w:rPr>
        <w:t>3.1. Семіотичний підхід Барта..................................................................</w:t>
      </w:r>
      <w:r w:rsidR="00882F4E">
        <w:rPr>
          <w:rFonts w:ascii="Times New Roman" w:eastAsia="Times New Roman" w:hAnsi="Times New Roman" w:cs="Times New Roman"/>
          <w:color w:val="000000"/>
          <w:sz w:val="28"/>
          <w:szCs w:val="28"/>
          <w:lang w:val="uk-UA" w:eastAsia="ru-RU"/>
        </w:rPr>
        <w:t>................</w:t>
      </w:r>
      <w:r w:rsidRPr="00813E67">
        <w:rPr>
          <w:rFonts w:ascii="Times New Roman" w:eastAsia="Times New Roman" w:hAnsi="Times New Roman" w:cs="Times New Roman"/>
          <w:color w:val="000000"/>
          <w:sz w:val="28"/>
          <w:szCs w:val="28"/>
          <w:lang w:val="uk-UA" w:eastAsia="ru-RU"/>
        </w:rPr>
        <w:t>23</w:t>
      </w:r>
    </w:p>
    <w:p w:rsidR="00813E67" w:rsidRPr="00813E67" w:rsidRDefault="00813E67"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sidRPr="00813E67">
        <w:rPr>
          <w:rFonts w:ascii="Times New Roman" w:eastAsia="Times New Roman" w:hAnsi="Times New Roman" w:cs="Times New Roman"/>
          <w:color w:val="000000"/>
          <w:sz w:val="28"/>
          <w:szCs w:val="28"/>
          <w:lang w:val="uk-UA" w:eastAsia="ru-RU"/>
        </w:rPr>
        <w:t>3.2. Ідеологічне значення і механізми натуралізації...............................</w:t>
      </w:r>
      <w:r w:rsidR="00882F4E">
        <w:rPr>
          <w:rFonts w:ascii="Times New Roman" w:eastAsia="Times New Roman" w:hAnsi="Times New Roman" w:cs="Times New Roman"/>
          <w:color w:val="000000"/>
          <w:sz w:val="28"/>
          <w:szCs w:val="28"/>
          <w:lang w:val="uk-UA" w:eastAsia="ru-RU"/>
        </w:rPr>
        <w:t>...............</w:t>
      </w:r>
      <w:r w:rsidRPr="00813E67">
        <w:rPr>
          <w:rFonts w:ascii="Times New Roman" w:eastAsia="Times New Roman" w:hAnsi="Times New Roman" w:cs="Times New Roman"/>
          <w:color w:val="000000"/>
          <w:sz w:val="28"/>
          <w:szCs w:val="28"/>
          <w:lang w:val="uk-UA" w:eastAsia="ru-RU"/>
        </w:rPr>
        <w:t>27</w:t>
      </w:r>
    </w:p>
    <w:p w:rsidR="00813E67" w:rsidRDefault="00813E67"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sidRPr="00813E67">
        <w:rPr>
          <w:rFonts w:ascii="Times New Roman" w:eastAsia="Times New Roman" w:hAnsi="Times New Roman" w:cs="Times New Roman"/>
          <w:color w:val="000000"/>
          <w:sz w:val="28"/>
          <w:szCs w:val="28"/>
          <w:lang w:val="uk-UA" w:eastAsia="ru-RU"/>
        </w:rPr>
        <w:t>3.3. Читання міфу: виробництво, демістифікація, натуралізація............</w:t>
      </w:r>
      <w:r w:rsidR="00882F4E">
        <w:rPr>
          <w:rFonts w:ascii="Times New Roman" w:eastAsia="Times New Roman" w:hAnsi="Times New Roman" w:cs="Times New Roman"/>
          <w:color w:val="000000"/>
          <w:sz w:val="28"/>
          <w:szCs w:val="28"/>
          <w:lang w:val="uk-UA" w:eastAsia="ru-RU"/>
        </w:rPr>
        <w:t>..............</w:t>
      </w:r>
      <w:r w:rsidRPr="00813E67">
        <w:rPr>
          <w:rFonts w:ascii="Times New Roman" w:eastAsia="Times New Roman" w:hAnsi="Times New Roman" w:cs="Times New Roman"/>
          <w:color w:val="000000"/>
          <w:sz w:val="28"/>
          <w:szCs w:val="28"/>
          <w:lang w:val="uk-UA" w:eastAsia="ru-RU"/>
        </w:rPr>
        <w:t>31</w:t>
      </w:r>
    </w:p>
    <w:p w:rsidR="00882F4E" w:rsidRPr="00813E67" w:rsidRDefault="00882F4E" w:rsidP="00B76047">
      <w:pPr>
        <w:widowControl w:val="0"/>
        <w:spacing w:after="0" w:line="360" w:lineRule="auto"/>
        <w:jc w:val="both"/>
        <w:rPr>
          <w:rFonts w:ascii="Times New Roman" w:eastAsia="Times New Roman" w:hAnsi="Times New Roman" w:cs="Times New Roman"/>
          <w:color w:val="000000"/>
          <w:sz w:val="28"/>
          <w:szCs w:val="28"/>
          <w:lang w:val="uk-UA" w:eastAsia="ru-RU"/>
        </w:rPr>
      </w:pPr>
      <w:bookmarkStart w:id="1" w:name="_Hlk200019108"/>
      <w:r w:rsidRPr="00882F4E">
        <w:rPr>
          <w:rFonts w:ascii="Times New Roman" w:eastAsia="Times New Roman" w:hAnsi="Times New Roman" w:cs="Times New Roman"/>
          <w:color w:val="000000"/>
          <w:sz w:val="28"/>
          <w:szCs w:val="28"/>
          <w:lang w:val="uk-UA" w:eastAsia="ru-RU"/>
        </w:rPr>
        <w:t xml:space="preserve">Висновки до розділу </w:t>
      </w:r>
      <w:r>
        <w:rPr>
          <w:rFonts w:ascii="Times New Roman" w:eastAsia="Times New Roman" w:hAnsi="Times New Roman" w:cs="Times New Roman"/>
          <w:color w:val="000000"/>
          <w:sz w:val="28"/>
          <w:szCs w:val="28"/>
          <w:lang w:val="uk-UA" w:eastAsia="ru-RU"/>
        </w:rPr>
        <w:t>3</w:t>
      </w:r>
      <w:r w:rsidRPr="00882F4E">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33</w:t>
      </w:r>
    </w:p>
    <w:bookmarkEnd w:id="1"/>
    <w:p w:rsidR="00B76047" w:rsidRDefault="00813E67"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sidRPr="00813E67">
        <w:rPr>
          <w:rFonts w:ascii="Times New Roman" w:eastAsia="Times New Roman" w:hAnsi="Times New Roman" w:cs="Times New Roman"/>
          <w:color w:val="000000"/>
          <w:sz w:val="28"/>
          <w:szCs w:val="28"/>
          <w:lang w:val="uk-UA" w:eastAsia="ru-RU"/>
        </w:rPr>
        <w:t>РОЗДІЛ 4. ПОРІВНЯЛЬНИЙ АНАЛІЗ ПІДХОДІВ КЛОДА</w:t>
      </w:r>
    </w:p>
    <w:p w:rsidR="00813E67" w:rsidRPr="00813E67" w:rsidRDefault="00813E67"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sidRPr="00813E67">
        <w:rPr>
          <w:rFonts w:ascii="Times New Roman" w:eastAsia="Times New Roman" w:hAnsi="Times New Roman" w:cs="Times New Roman"/>
          <w:color w:val="000000"/>
          <w:sz w:val="28"/>
          <w:szCs w:val="28"/>
          <w:lang w:val="uk-UA" w:eastAsia="ru-RU"/>
        </w:rPr>
        <w:t>ЛЕВІ-СТРОСА І РОЛАНА БАРТА.........................................................................3</w:t>
      </w:r>
      <w:r w:rsidR="00B76047">
        <w:rPr>
          <w:rFonts w:ascii="Times New Roman" w:eastAsia="Times New Roman" w:hAnsi="Times New Roman" w:cs="Times New Roman"/>
          <w:color w:val="000000"/>
          <w:sz w:val="28"/>
          <w:szCs w:val="28"/>
          <w:lang w:val="uk-UA" w:eastAsia="ru-RU"/>
        </w:rPr>
        <w:t>4</w:t>
      </w:r>
    </w:p>
    <w:p w:rsidR="00813E67" w:rsidRPr="00813E67" w:rsidRDefault="00813E67"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sidRPr="00813E67">
        <w:rPr>
          <w:rFonts w:ascii="Times New Roman" w:eastAsia="Times New Roman" w:hAnsi="Times New Roman" w:cs="Times New Roman"/>
          <w:color w:val="000000"/>
          <w:sz w:val="28"/>
          <w:szCs w:val="28"/>
          <w:lang w:val="uk-UA" w:eastAsia="ru-RU"/>
        </w:rPr>
        <w:t>4.1. Структурні спільності........................................................................</w:t>
      </w:r>
      <w:r w:rsidR="00B76047">
        <w:rPr>
          <w:rFonts w:ascii="Times New Roman" w:eastAsia="Times New Roman" w:hAnsi="Times New Roman" w:cs="Times New Roman"/>
          <w:color w:val="000000"/>
          <w:sz w:val="28"/>
          <w:szCs w:val="28"/>
          <w:lang w:val="uk-UA" w:eastAsia="ru-RU"/>
        </w:rPr>
        <w:t>................</w:t>
      </w:r>
      <w:r w:rsidRPr="00813E67">
        <w:rPr>
          <w:rFonts w:ascii="Times New Roman" w:eastAsia="Times New Roman" w:hAnsi="Times New Roman" w:cs="Times New Roman"/>
          <w:color w:val="000000"/>
          <w:sz w:val="28"/>
          <w:szCs w:val="28"/>
          <w:lang w:val="uk-UA" w:eastAsia="ru-RU"/>
        </w:rPr>
        <w:t>3</w:t>
      </w:r>
      <w:r w:rsidR="00B76047">
        <w:rPr>
          <w:rFonts w:ascii="Times New Roman" w:eastAsia="Times New Roman" w:hAnsi="Times New Roman" w:cs="Times New Roman"/>
          <w:color w:val="000000"/>
          <w:sz w:val="28"/>
          <w:szCs w:val="28"/>
          <w:lang w:val="uk-UA" w:eastAsia="ru-RU"/>
        </w:rPr>
        <w:t>4</w:t>
      </w:r>
    </w:p>
    <w:p w:rsidR="00813E67" w:rsidRPr="00813E67" w:rsidRDefault="00813E67"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sidRPr="00813E67">
        <w:rPr>
          <w:rFonts w:ascii="Times New Roman" w:eastAsia="Times New Roman" w:hAnsi="Times New Roman" w:cs="Times New Roman"/>
          <w:color w:val="000000"/>
          <w:sz w:val="28"/>
          <w:szCs w:val="28"/>
          <w:lang w:val="uk-UA" w:eastAsia="ru-RU"/>
        </w:rPr>
        <w:t>4.2. Відмінності методологій..................................................................</w:t>
      </w:r>
      <w:r w:rsidR="00B76047">
        <w:rPr>
          <w:rFonts w:ascii="Times New Roman" w:eastAsia="Times New Roman" w:hAnsi="Times New Roman" w:cs="Times New Roman"/>
          <w:color w:val="000000"/>
          <w:sz w:val="28"/>
          <w:szCs w:val="28"/>
          <w:lang w:val="uk-UA" w:eastAsia="ru-RU"/>
        </w:rPr>
        <w:t>..................</w:t>
      </w:r>
      <w:r w:rsidRPr="00813E67">
        <w:rPr>
          <w:rFonts w:ascii="Times New Roman" w:eastAsia="Times New Roman" w:hAnsi="Times New Roman" w:cs="Times New Roman"/>
          <w:color w:val="000000"/>
          <w:sz w:val="28"/>
          <w:szCs w:val="28"/>
          <w:lang w:val="uk-UA" w:eastAsia="ru-RU"/>
        </w:rPr>
        <w:t>3</w:t>
      </w:r>
      <w:r w:rsidR="00B76047">
        <w:rPr>
          <w:rFonts w:ascii="Times New Roman" w:eastAsia="Times New Roman" w:hAnsi="Times New Roman" w:cs="Times New Roman"/>
          <w:color w:val="000000"/>
          <w:sz w:val="28"/>
          <w:szCs w:val="28"/>
          <w:lang w:val="uk-UA" w:eastAsia="ru-RU"/>
        </w:rPr>
        <w:t>7</w:t>
      </w:r>
    </w:p>
    <w:p w:rsidR="00813E67" w:rsidRDefault="00813E67"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sidRPr="00813E67">
        <w:rPr>
          <w:rFonts w:ascii="Times New Roman" w:eastAsia="Times New Roman" w:hAnsi="Times New Roman" w:cs="Times New Roman"/>
          <w:color w:val="000000"/>
          <w:sz w:val="28"/>
          <w:szCs w:val="28"/>
          <w:lang w:val="uk-UA" w:eastAsia="ru-RU"/>
        </w:rPr>
        <w:t>4.3. Актуальність міфу сьогодні..............................................................</w:t>
      </w:r>
      <w:r w:rsidR="00B76047">
        <w:rPr>
          <w:rFonts w:ascii="Times New Roman" w:eastAsia="Times New Roman" w:hAnsi="Times New Roman" w:cs="Times New Roman"/>
          <w:color w:val="000000"/>
          <w:sz w:val="28"/>
          <w:szCs w:val="28"/>
          <w:lang w:val="uk-UA" w:eastAsia="ru-RU"/>
        </w:rPr>
        <w:t>.................</w:t>
      </w:r>
      <w:r w:rsidRPr="00813E67">
        <w:rPr>
          <w:rFonts w:ascii="Times New Roman" w:eastAsia="Times New Roman" w:hAnsi="Times New Roman" w:cs="Times New Roman"/>
          <w:color w:val="000000"/>
          <w:sz w:val="28"/>
          <w:szCs w:val="28"/>
          <w:lang w:val="uk-UA" w:eastAsia="ru-RU"/>
        </w:rPr>
        <w:t>4</w:t>
      </w:r>
      <w:r w:rsidR="00B76047">
        <w:rPr>
          <w:rFonts w:ascii="Times New Roman" w:eastAsia="Times New Roman" w:hAnsi="Times New Roman" w:cs="Times New Roman"/>
          <w:color w:val="000000"/>
          <w:sz w:val="28"/>
          <w:szCs w:val="28"/>
          <w:lang w:val="uk-UA" w:eastAsia="ru-RU"/>
        </w:rPr>
        <w:t>0</w:t>
      </w:r>
    </w:p>
    <w:p w:rsidR="00882F4E" w:rsidRPr="00813E67" w:rsidRDefault="00882F4E"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sidRPr="00882F4E">
        <w:rPr>
          <w:rFonts w:ascii="Times New Roman" w:eastAsia="Times New Roman" w:hAnsi="Times New Roman" w:cs="Times New Roman"/>
          <w:color w:val="000000"/>
          <w:sz w:val="28"/>
          <w:szCs w:val="28"/>
          <w:lang w:val="uk-UA" w:eastAsia="ru-RU"/>
        </w:rPr>
        <w:t xml:space="preserve">Висновки до розділу </w:t>
      </w:r>
      <w:r>
        <w:rPr>
          <w:rFonts w:ascii="Times New Roman" w:eastAsia="Times New Roman" w:hAnsi="Times New Roman" w:cs="Times New Roman"/>
          <w:color w:val="000000"/>
          <w:sz w:val="28"/>
          <w:szCs w:val="28"/>
          <w:lang w:val="uk-UA" w:eastAsia="ru-RU"/>
        </w:rPr>
        <w:t>4</w:t>
      </w:r>
      <w:r w:rsidRPr="00882F4E">
        <w:rPr>
          <w:rFonts w:ascii="Times New Roman" w:eastAsia="Times New Roman" w:hAnsi="Times New Roman" w:cs="Times New Roman"/>
          <w:color w:val="000000"/>
          <w:sz w:val="28"/>
          <w:szCs w:val="28"/>
          <w:lang w:val="uk-UA" w:eastAsia="ru-RU"/>
        </w:rPr>
        <w:t>……………………………………………………………...</w:t>
      </w:r>
      <w:r w:rsidR="00B76047">
        <w:rPr>
          <w:rFonts w:ascii="Times New Roman" w:eastAsia="Times New Roman" w:hAnsi="Times New Roman" w:cs="Times New Roman"/>
          <w:color w:val="000000"/>
          <w:sz w:val="28"/>
          <w:szCs w:val="28"/>
          <w:lang w:val="uk-UA" w:eastAsia="ru-RU"/>
        </w:rPr>
        <w:t>42</w:t>
      </w:r>
    </w:p>
    <w:p w:rsidR="00813E67" w:rsidRPr="00813E67" w:rsidRDefault="00813E67"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sidRPr="00813E67">
        <w:rPr>
          <w:rFonts w:ascii="Times New Roman" w:eastAsia="Times New Roman" w:hAnsi="Times New Roman" w:cs="Times New Roman"/>
          <w:color w:val="000000"/>
          <w:sz w:val="28"/>
          <w:szCs w:val="28"/>
          <w:lang w:val="uk-UA" w:eastAsia="ru-RU"/>
        </w:rPr>
        <w:t>ВИСНОВКИ............................................................................................</w:t>
      </w:r>
      <w:r w:rsidR="00B76047">
        <w:rPr>
          <w:rFonts w:ascii="Times New Roman" w:eastAsia="Times New Roman" w:hAnsi="Times New Roman" w:cs="Times New Roman"/>
          <w:color w:val="000000"/>
          <w:sz w:val="28"/>
          <w:szCs w:val="28"/>
          <w:lang w:val="uk-UA" w:eastAsia="ru-RU"/>
        </w:rPr>
        <w:t>...................</w:t>
      </w:r>
      <w:r w:rsidRPr="00813E67">
        <w:rPr>
          <w:rFonts w:ascii="Times New Roman" w:eastAsia="Times New Roman" w:hAnsi="Times New Roman" w:cs="Times New Roman"/>
          <w:color w:val="000000"/>
          <w:sz w:val="28"/>
          <w:szCs w:val="28"/>
          <w:lang w:val="uk-UA" w:eastAsia="ru-RU"/>
        </w:rPr>
        <w:t>4</w:t>
      </w:r>
      <w:r w:rsidR="00B76047">
        <w:rPr>
          <w:rFonts w:ascii="Times New Roman" w:eastAsia="Times New Roman" w:hAnsi="Times New Roman" w:cs="Times New Roman"/>
          <w:color w:val="000000"/>
          <w:sz w:val="28"/>
          <w:szCs w:val="28"/>
          <w:lang w:val="uk-UA" w:eastAsia="ru-RU"/>
        </w:rPr>
        <w:t>4</w:t>
      </w:r>
    </w:p>
    <w:p w:rsidR="00813E67" w:rsidRPr="00813E67" w:rsidRDefault="00813E67" w:rsidP="00B76047">
      <w:pPr>
        <w:widowControl w:val="0"/>
        <w:spacing w:after="0" w:line="360" w:lineRule="auto"/>
        <w:jc w:val="both"/>
        <w:rPr>
          <w:rFonts w:ascii="Times New Roman" w:eastAsia="Times New Roman" w:hAnsi="Times New Roman" w:cs="Times New Roman"/>
          <w:color w:val="000000"/>
          <w:sz w:val="28"/>
          <w:szCs w:val="28"/>
          <w:lang w:val="uk-UA" w:eastAsia="ru-RU"/>
        </w:rPr>
      </w:pPr>
      <w:r w:rsidRPr="00813E67">
        <w:rPr>
          <w:rFonts w:ascii="Times New Roman" w:eastAsia="Times New Roman" w:hAnsi="Times New Roman" w:cs="Times New Roman"/>
          <w:color w:val="000000"/>
          <w:sz w:val="28"/>
          <w:szCs w:val="28"/>
          <w:lang w:val="uk-UA" w:eastAsia="ru-RU"/>
        </w:rPr>
        <w:t>СПИСОК ВИКОРИСТАНОЇ ЛІТЕРАТУРИ.........................................</w:t>
      </w:r>
      <w:r w:rsidR="00B76047">
        <w:rPr>
          <w:rFonts w:ascii="Times New Roman" w:eastAsia="Times New Roman" w:hAnsi="Times New Roman" w:cs="Times New Roman"/>
          <w:color w:val="000000"/>
          <w:sz w:val="28"/>
          <w:szCs w:val="28"/>
          <w:lang w:val="uk-UA" w:eastAsia="ru-RU"/>
        </w:rPr>
        <w:t>..................</w:t>
      </w:r>
      <w:r w:rsidRPr="00813E67">
        <w:rPr>
          <w:rFonts w:ascii="Times New Roman" w:eastAsia="Times New Roman" w:hAnsi="Times New Roman" w:cs="Times New Roman"/>
          <w:color w:val="000000"/>
          <w:sz w:val="28"/>
          <w:szCs w:val="28"/>
          <w:lang w:val="uk-UA" w:eastAsia="ru-RU"/>
        </w:rPr>
        <w:t>4</w:t>
      </w:r>
      <w:r w:rsidR="00B76047">
        <w:rPr>
          <w:rFonts w:ascii="Times New Roman" w:eastAsia="Times New Roman" w:hAnsi="Times New Roman" w:cs="Times New Roman"/>
          <w:color w:val="000000"/>
          <w:sz w:val="28"/>
          <w:szCs w:val="28"/>
          <w:lang w:val="uk-UA" w:eastAsia="ru-RU"/>
        </w:rPr>
        <w:t>6</w:t>
      </w:r>
    </w:p>
    <w:p w:rsidR="00A84995" w:rsidRDefault="00A84995" w:rsidP="00813E67">
      <w:pPr>
        <w:pageBreakBefore/>
        <w:widowControl w:val="0"/>
        <w:spacing w:after="480" w:line="360" w:lineRule="auto"/>
        <w:ind w:firstLine="72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ВСТУП</w:t>
      </w:r>
    </w:p>
    <w:p w:rsidR="0002249D" w:rsidRPr="0002249D" w:rsidRDefault="00157E8F" w:rsidP="0002249D">
      <w:pPr>
        <w:widowControl w:val="0"/>
        <w:spacing w:before="240" w:after="240" w:line="360" w:lineRule="auto"/>
        <w:ind w:firstLine="720"/>
        <w:jc w:val="both"/>
        <w:rPr>
          <w:rFonts w:ascii="Times New Roman" w:hAnsi="Times New Roman" w:cs="Times New Roman"/>
          <w:sz w:val="28"/>
          <w:szCs w:val="28"/>
          <w:lang w:val="uk-UA"/>
        </w:rPr>
      </w:pPr>
      <w:r w:rsidRPr="0002249D">
        <w:rPr>
          <w:rFonts w:ascii="Times New Roman" w:hAnsi="Times New Roman" w:cs="Times New Roman"/>
          <w:b/>
          <w:bCs/>
          <w:sz w:val="28"/>
          <w:szCs w:val="28"/>
          <w:lang w:val="uk-UA"/>
        </w:rPr>
        <w:t>Актуальність теми дослідження</w:t>
      </w:r>
      <w:r w:rsidRPr="0002249D">
        <w:rPr>
          <w:rFonts w:ascii="Times New Roman" w:hAnsi="Times New Roman" w:cs="Times New Roman"/>
          <w:sz w:val="28"/>
          <w:szCs w:val="28"/>
          <w:lang w:val="uk-UA"/>
        </w:rPr>
        <w:t>. Міф є об’єктом вивчення різних соціогуманітарних наук (на кшталт антропології, етнографії, історії, психології чи філології) і філософії. Розуміння міфу варіюється від оповідань про богів до певних лінгвістичних і семіотичних структур.</w:t>
      </w:r>
    </w:p>
    <w:p w:rsidR="00AE5711" w:rsidRDefault="00157E8F" w:rsidP="0002249D">
      <w:pPr>
        <w:widowControl w:val="0"/>
        <w:spacing w:before="240" w:after="240" w:line="360" w:lineRule="auto"/>
        <w:ind w:firstLine="720"/>
        <w:jc w:val="both"/>
        <w:rPr>
          <w:rFonts w:ascii="Times New Roman" w:hAnsi="Times New Roman" w:cs="Times New Roman"/>
          <w:sz w:val="28"/>
          <w:szCs w:val="28"/>
          <w:lang w:val="uk-UA"/>
        </w:rPr>
      </w:pPr>
      <w:r w:rsidRPr="0002249D">
        <w:rPr>
          <w:rFonts w:ascii="Times New Roman" w:hAnsi="Times New Roman" w:cs="Times New Roman"/>
          <w:sz w:val="28"/>
          <w:szCs w:val="28"/>
          <w:lang w:val="uk-UA"/>
        </w:rPr>
        <w:t xml:space="preserve">Неоцінимий внесок </w:t>
      </w:r>
      <w:r w:rsidR="00834CBA">
        <w:rPr>
          <w:rFonts w:ascii="Times New Roman" w:hAnsi="Times New Roman" w:cs="Times New Roman"/>
          <w:sz w:val="28"/>
          <w:szCs w:val="28"/>
          <w:lang w:val="uk-UA"/>
        </w:rPr>
        <w:t>до</w:t>
      </w:r>
      <w:r w:rsidRPr="0002249D">
        <w:rPr>
          <w:rFonts w:ascii="Times New Roman" w:hAnsi="Times New Roman" w:cs="Times New Roman"/>
          <w:sz w:val="28"/>
          <w:szCs w:val="28"/>
          <w:lang w:val="uk-UA"/>
        </w:rPr>
        <w:t xml:space="preserve"> вивчення міфу внесли структуралісти.</w:t>
      </w:r>
      <w:r w:rsidR="00742E51" w:rsidRPr="0002249D">
        <w:rPr>
          <w:rFonts w:ascii="Times New Roman" w:hAnsi="Times New Roman" w:cs="Times New Roman"/>
          <w:sz w:val="28"/>
          <w:szCs w:val="28"/>
          <w:lang w:val="uk-UA"/>
        </w:rPr>
        <w:t xml:space="preserve"> Клод Леві-Строс розробив структурну антропологію, в якій міф як предмет дослідження відгравав суттєву роль</w:t>
      </w:r>
      <w:r w:rsidR="000E2794" w:rsidRPr="000E2794">
        <w:rPr>
          <w:rFonts w:ascii="Times New Roman" w:hAnsi="Times New Roman" w:cs="Times New Roman"/>
          <w:sz w:val="28"/>
          <w:szCs w:val="28"/>
        </w:rPr>
        <w:t xml:space="preserve"> [17-19</w:t>
      </w:r>
      <w:r w:rsidR="00B16042" w:rsidRPr="00B16042">
        <w:rPr>
          <w:rFonts w:ascii="Times New Roman" w:hAnsi="Times New Roman" w:cs="Times New Roman"/>
          <w:sz w:val="28"/>
          <w:szCs w:val="28"/>
        </w:rPr>
        <w:t>; 24</w:t>
      </w:r>
      <w:r w:rsidR="000E2794" w:rsidRPr="000E2794">
        <w:rPr>
          <w:rFonts w:ascii="Times New Roman" w:hAnsi="Times New Roman" w:cs="Times New Roman"/>
          <w:sz w:val="28"/>
          <w:szCs w:val="28"/>
        </w:rPr>
        <w:t>]</w:t>
      </w:r>
      <w:r w:rsidR="00742E51" w:rsidRPr="0002249D">
        <w:rPr>
          <w:rFonts w:ascii="Times New Roman" w:hAnsi="Times New Roman" w:cs="Times New Roman"/>
          <w:sz w:val="28"/>
          <w:szCs w:val="28"/>
          <w:lang w:val="uk-UA"/>
        </w:rPr>
        <w:t>. Ролан Барт продемонстрував, що міф – це не лише оповідки минулих культур, наприклад, Стародавньої Греції та не лише специфіка погляду на світ традиційних («первісних») суспільств, але це також невід’ємна частина сучасних розвинутих суспільств; міф присутній в сучасній ідеології, рекламі тощо</w:t>
      </w:r>
      <w:r w:rsidR="0002249D">
        <w:rPr>
          <w:rFonts w:ascii="Times New Roman" w:hAnsi="Times New Roman" w:cs="Times New Roman"/>
          <w:sz w:val="28"/>
          <w:szCs w:val="28"/>
          <w:lang w:val="uk-UA"/>
        </w:rPr>
        <w:t>, міфами просякнута вся сучасна культура</w:t>
      </w:r>
      <w:r w:rsidR="000E2794" w:rsidRPr="000E2794">
        <w:rPr>
          <w:rFonts w:ascii="Times New Roman" w:hAnsi="Times New Roman" w:cs="Times New Roman"/>
          <w:sz w:val="28"/>
          <w:szCs w:val="28"/>
          <w:lang w:val="uk-UA"/>
        </w:rPr>
        <w:t xml:space="preserve"> [6; 7</w:t>
      </w:r>
      <w:r w:rsidR="00B16042" w:rsidRPr="00B16042">
        <w:rPr>
          <w:rFonts w:ascii="Times New Roman" w:hAnsi="Times New Roman" w:cs="Times New Roman"/>
          <w:sz w:val="28"/>
          <w:szCs w:val="28"/>
          <w:lang w:val="uk-UA"/>
        </w:rPr>
        <w:t>; 24]</w:t>
      </w:r>
      <w:r w:rsidR="00742E51" w:rsidRPr="0002249D">
        <w:rPr>
          <w:rFonts w:ascii="Times New Roman" w:hAnsi="Times New Roman" w:cs="Times New Roman"/>
          <w:sz w:val="28"/>
          <w:szCs w:val="28"/>
          <w:lang w:val="uk-UA"/>
        </w:rPr>
        <w:t>. Вслід за К. Леві-Стросом, Жорж Дюмезіль розробив власну структурну порівняльну міфологію, в якій він вдався до вивчення індоєвропейської міфології крізь призму структуралізму</w:t>
      </w:r>
      <w:r w:rsidR="000E2794" w:rsidRPr="000E2794">
        <w:rPr>
          <w:rFonts w:ascii="Times New Roman" w:hAnsi="Times New Roman" w:cs="Times New Roman"/>
          <w:sz w:val="28"/>
          <w:szCs w:val="28"/>
          <w:lang w:val="uk-UA"/>
        </w:rPr>
        <w:t xml:space="preserve"> [3]; (</w:t>
      </w:r>
      <w:r w:rsidR="000E2794">
        <w:rPr>
          <w:rFonts w:ascii="Times New Roman" w:hAnsi="Times New Roman" w:cs="Times New Roman"/>
          <w:sz w:val="28"/>
          <w:szCs w:val="28"/>
          <w:lang w:val="uk-UA"/>
        </w:rPr>
        <w:t xml:space="preserve">див. також </w:t>
      </w:r>
      <w:r w:rsidR="000E2794" w:rsidRPr="000E2794">
        <w:rPr>
          <w:rFonts w:ascii="Times New Roman" w:hAnsi="Times New Roman" w:cs="Times New Roman"/>
          <w:sz w:val="28"/>
          <w:szCs w:val="28"/>
          <w:lang w:val="uk-UA"/>
        </w:rPr>
        <w:t>[</w:t>
      </w:r>
      <w:r w:rsidR="00B16042" w:rsidRPr="00B16042">
        <w:rPr>
          <w:rFonts w:ascii="Times New Roman" w:hAnsi="Times New Roman" w:cs="Times New Roman"/>
          <w:sz w:val="28"/>
          <w:szCs w:val="28"/>
          <w:lang w:val="uk-UA"/>
        </w:rPr>
        <w:t xml:space="preserve">24; </w:t>
      </w:r>
      <w:r w:rsidR="000E2794" w:rsidRPr="000E2794">
        <w:rPr>
          <w:rFonts w:ascii="Times New Roman" w:hAnsi="Times New Roman" w:cs="Times New Roman"/>
          <w:sz w:val="28"/>
          <w:szCs w:val="28"/>
          <w:lang w:val="uk-UA"/>
        </w:rPr>
        <w:t xml:space="preserve">25, </w:t>
      </w:r>
      <w:r w:rsidR="000E2794">
        <w:rPr>
          <w:rFonts w:ascii="Times New Roman" w:hAnsi="Times New Roman" w:cs="Times New Roman"/>
          <w:sz w:val="28"/>
          <w:szCs w:val="28"/>
          <w:lang w:val="en-US"/>
        </w:rPr>
        <w:t>p</w:t>
      </w:r>
      <w:r w:rsidR="000E2794" w:rsidRPr="000E2794">
        <w:rPr>
          <w:rFonts w:ascii="Times New Roman" w:hAnsi="Times New Roman" w:cs="Times New Roman"/>
          <w:sz w:val="28"/>
          <w:szCs w:val="28"/>
          <w:lang w:val="uk-UA"/>
        </w:rPr>
        <w:t>. 42])</w:t>
      </w:r>
      <w:r w:rsidR="00742E51" w:rsidRPr="0002249D">
        <w:rPr>
          <w:rFonts w:ascii="Times New Roman" w:hAnsi="Times New Roman" w:cs="Times New Roman"/>
          <w:sz w:val="28"/>
          <w:szCs w:val="28"/>
          <w:lang w:val="uk-UA"/>
        </w:rPr>
        <w:t>.</w:t>
      </w:r>
      <w:r w:rsidR="00A16DAC" w:rsidRPr="0002249D">
        <w:rPr>
          <w:rFonts w:ascii="Times New Roman" w:hAnsi="Times New Roman" w:cs="Times New Roman"/>
          <w:sz w:val="28"/>
          <w:szCs w:val="28"/>
          <w:lang w:val="uk-UA"/>
        </w:rPr>
        <w:t xml:space="preserve"> Жак Лакан, знаходячись під впливом К. Леві-Строса, починає </w:t>
      </w:r>
      <w:r w:rsidR="00AE71D3" w:rsidRPr="0002249D">
        <w:rPr>
          <w:rFonts w:ascii="Times New Roman" w:hAnsi="Times New Roman" w:cs="Times New Roman"/>
          <w:sz w:val="28"/>
          <w:szCs w:val="28"/>
          <w:lang w:val="uk-UA"/>
        </w:rPr>
        <w:t>використовувати</w:t>
      </w:r>
      <w:r w:rsidR="00A16DAC" w:rsidRPr="0002249D">
        <w:rPr>
          <w:rFonts w:ascii="Times New Roman" w:hAnsi="Times New Roman" w:cs="Times New Roman"/>
          <w:sz w:val="28"/>
          <w:szCs w:val="28"/>
          <w:lang w:val="uk-UA"/>
        </w:rPr>
        <w:t xml:space="preserve"> в своїй структурно-психоаналітичній практиці поняття «індивідуальний міф»</w:t>
      </w:r>
      <w:r w:rsidR="000E2794">
        <w:rPr>
          <w:rFonts w:ascii="Times New Roman" w:hAnsi="Times New Roman" w:cs="Times New Roman"/>
          <w:sz w:val="28"/>
          <w:szCs w:val="28"/>
          <w:lang w:val="uk-UA"/>
        </w:rPr>
        <w:t xml:space="preserve"> (див. </w:t>
      </w:r>
      <w:r w:rsidR="000E2794" w:rsidRPr="00092DDB">
        <w:rPr>
          <w:rFonts w:ascii="Times New Roman" w:hAnsi="Times New Roman" w:cs="Times New Roman"/>
          <w:sz w:val="28"/>
          <w:szCs w:val="28"/>
          <w:lang w:val="uk-UA"/>
        </w:rPr>
        <w:t>[16]</w:t>
      </w:r>
      <w:r w:rsidR="000E2794">
        <w:rPr>
          <w:rFonts w:ascii="Times New Roman" w:hAnsi="Times New Roman" w:cs="Times New Roman"/>
          <w:sz w:val="28"/>
          <w:szCs w:val="28"/>
          <w:lang w:val="uk-UA"/>
        </w:rPr>
        <w:t>)</w:t>
      </w:r>
      <w:r w:rsidR="00A16DAC" w:rsidRPr="0002249D">
        <w:rPr>
          <w:rFonts w:ascii="Times New Roman" w:hAnsi="Times New Roman" w:cs="Times New Roman"/>
          <w:sz w:val="28"/>
          <w:szCs w:val="28"/>
          <w:lang w:val="uk-UA"/>
        </w:rPr>
        <w:t>. Мішель Фуко розвивав власне поняття міфу, яке він прив’язував до того, що він називав «уявні сили», поняття, яке він пропонував як новий критичний підхід. Його ключовим завданням було показати, як міфологічні наративи натуралізують соціальні процеси</w:t>
      </w:r>
      <w:r w:rsidR="00B16042" w:rsidRPr="00B16042">
        <w:rPr>
          <w:rFonts w:ascii="Times New Roman" w:hAnsi="Times New Roman" w:cs="Times New Roman"/>
          <w:sz w:val="28"/>
          <w:szCs w:val="28"/>
          <w:lang w:val="uk-UA"/>
        </w:rPr>
        <w:t xml:space="preserve"> </w:t>
      </w:r>
      <w:r w:rsidR="00B16042">
        <w:rPr>
          <w:rFonts w:ascii="Times New Roman" w:hAnsi="Times New Roman" w:cs="Times New Roman"/>
          <w:sz w:val="28"/>
          <w:szCs w:val="28"/>
          <w:lang w:val="uk-UA"/>
        </w:rPr>
        <w:t xml:space="preserve">(див. </w:t>
      </w:r>
      <w:r w:rsidR="00B16042" w:rsidRPr="00B16042">
        <w:rPr>
          <w:rFonts w:ascii="Times New Roman" w:hAnsi="Times New Roman" w:cs="Times New Roman"/>
          <w:sz w:val="28"/>
          <w:szCs w:val="28"/>
        </w:rPr>
        <w:t>[27]</w:t>
      </w:r>
      <w:r w:rsidR="00B16042">
        <w:rPr>
          <w:rFonts w:ascii="Times New Roman" w:hAnsi="Times New Roman" w:cs="Times New Roman"/>
          <w:sz w:val="28"/>
          <w:szCs w:val="28"/>
          <w:lang w:val="uk-UA"/>
        </w:rPr>
        <w:t>)</w:t>
      </w:r>
      <w:r w:rsidR="00B16042" w:rsidRPr="0002249D">
        <w:rPr>
          <w:rFonts w:ascii="Times New Roman" w:hAnsi="Times New Roman" w:cs="Times New Roman"/>
          <w:sz w:val="28"/>
          <w:szCs w:val="28"/>
          <w:lang w:val="uk-UA"/>
        </w:rPr>
        <w:t>.</w:t>
      </w:r>
      <w:r w:rsidR="00A16DAC" w:rsidRPr="0002249D">
        <w:rPr>
          <w:rFonts w:ascii="Times New Roman" w:hAnsi="Times New Roman" w:cs="Times New Roman"/>
          <w:sz w:val="28"/>
          <w:szCs w:val="28"/>
          <w:lang w:val="uk-UA"/>
        </w:rPr>
        <w:t xml:space="preserve"> Альгірдас Жульєн Греймас</w:t>
      </w:r>
      <w:r w:rsidR="0002249D" w:rsidRPr="0002249D">
        <w:rPr>
          <w:rFonts w:ascii="Times New Roman" w:hAnsi="Times New Roman" w:cs="Times New Roman"/>
          <w:sz w:val="28"/>
          <w:szCs w:val="28"/>
          <w:lang w:val="uk-UA"/>
        </w:rPr>
        <w:t xml:space="preserve"> створив структурну семантику, в серцевині якої лежить учення про актантну схему, фундаментальну універсальну наративну структуру, яка лежить в основі будь-якого тексту, зокрема казки та міфу</w:t>
      </w:r>
      <w:r w:rsidR="00B16042" w:rsidRPr="00B16042">
        <w:rPr>
          <w:rFonts w:ascii="Times New Roman" w:hAnsi="Times New Roman" w:cs="Times New Roman"/>
          <w:sz w:val="28"/>
          <w:szCs w:val="28"/>
        </w:rPr>
        <w:t xml:space="preserve"> [2; 12; 13]</w:t>
      </w:r>
      <w:r w:rsidR="0002249D" w:rsidRPr="0002249D">
        <w:rPr>
          <w:rFonts w:ascii="Times New Roman" w:hAnsi="Times New Roman" w:cs="Times New Roman"/>
          <w:sz w:val="28"/>
          <w:szCs w:val="28"/>
          <w:lang w:val="uk-UA"/>
        </w:rPr>
        <w:t>. Навіть, Жак Дерріда, який на початку своїх філософських розвідок намагався поєднати феноменологію та структуралізм, час від час звертався до вивчення міфів</w:t>
      </w:r>
      <w:r w:rsidR="00B16042" w:rsidRPr="00B16042">
        <w:rPr>
          <w:rFonts w:ascii="Times New Roman" w:hAnsi="Times New Roman" w:cs="Times New Roman"/>
          <w:sz w:val="28"/>
          <w:szCs w:val="28"/>
        </w:rPr>
        <w:t xml:space="preserve"> [9]</w:t>
      </w:r>
      <w:r w:rsidR="0002249D" w:rsidRPr="0002249D">
        <w:rPr>
          <w:rFonts w:ascii="Times New Roman" w:hAnsi="Times New Roman" w:cs="Times New Roman"/>
          <w:sz w:val="28"/>
          <w:szCs w:val="28"/>
          <w:lang w:val="uk-UA"/>
        </w:rPr>
        <w:t>.</w:t>
      </w:r>
    </w:p>
    <w:p w:rsidR="00882F4E" w:rsidRDefault="00882F4E" w:rsidP="0002249D">
      <w:pPr>
        <w:widowControl w:val="0"/>
        <w:spacing w:before="240" w:after="240" w:line="360" w:lineRule="auto"/>
        <w:ind w:firstLine="720"/>
        <w:jc w:val="both"/>
        <w:rPr>
          <w:rFonts w:ascii="Times New Roman" w:hAnsi="Times New Roman" w:cs="Times New Roman"/>
          <w:sz w:val="28"/>
          <w:szCs w:val="28"/>
          <w:lang w:val="uk-UA"/>
        </w:rPr>
      </w:pPr>
    </w:p>
    <w:p w:rsidR="00A46129" w:rsidRDefault="00A46129" w:rsidP="0002249D">
      <w:pPr>
        <w:widowControl w:val="0"/>
        <w:spacing w:before="240" w:after="24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Наведений вище перелік прикладів структуралістських підступів до вивчення міфу вказує на цікавий момент: усі згадані вище дослідники (Р. Барт, А. Ж. Греймас, Ж. Дерріда, Ж. Дюмезіль, Ж. Лакан, К. Леві-Строс, М. Фуко) відштовхувалися від розробок швейцарського лінгвіста Фердинанда де Соссюра. Саме його лінгвофілософія та семіологія лежать в основі структуралізму як напрямку в соціогуманітаристиці та філософії та методу, який використовує структуралізм. Цікавим є тут те, що начебто є єдиний метод структуралізму, однак по факту ми маємо багатоманітні результати застосування цього методу до вивчення міфу, настільки багатоманітні, що розуміння міфу суттєво різне у різних структуралістів.</w:t>
      </w:r>
    </w:p>
    <w:p w:rsidR="007105BC" w:rsidRDefault="00A46129" w:rsidP="007105BC">
      <w:pPr>
        <w:widowControl w:val="0"/>
        <w:spacing w:before="240" w:after="24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Цей момент спонукав нас на написання цієї роботи. У цій роботі нас цікавить, як використання структуралістського методу, витоки якого лежать у лінгвофілософії та семіології Ф. де Соссюра, </w:t>
      </w:r>
      <w:r w:rsidR="007105BC">
        <w:rPr>
          <w:rFonts w:ascii="Times New Roman" w:hAnsi="Times New Roman" w:cs="Times New Roman"/>
          <w:sz w:val="28"/>
          <w:szCs w:val="28"/>
          <w:lang w:val="uk-UA"/>
        </w:rPr>
        <w:t xml:space="preserve">до вивчення міфу могло привести до різного розуміння міфу. В нашій роботі ми збираємося опрацювати це питання. Для цього ми звернимося до концепцій Ф. де Соссюра, К. Леві-Строса та Р. Барта. Звідси: </w:t>
      </w:r>
      <w:r w:rsidR="007105BC" w:rsidRPr="007105BC">
        <w:rPr>
          <w:rFonts w:ascii="Times New Roman" w:hAnsi="Times New Roman" w:cs="Times New Roman"/>
          <w:b/>
          <w:bCs/>
          <w:sz w:val="28"/>
          <w:szCs w:val="28"/>
          <w:lang w:val="uk-UA"/>
        </w:rPr>
        <w:t>об’єктом</w:t>
      </w:r>
      <w:r w:rsidR="007105BC">
        <w:rPr>
          <w:rFonts w:ascii="Times New Roman" w:hAnsi="Times New Roman" w:cs="Times New Roman"/>
          <w:sz w:val="28"/>
          <w:szCs w:val="28"/>
          <w:lang w:val="uk-UA"/>
        </w:rPr>
        <w:t xml:space="preserve"> нашого дослідження є структуралізм, а </w:t>
      </w:r>
      <w:r w:rsidR="007105BC" w:rsidRPr="007105BC">
        <w:rPr>
          <w:rFonts w:ascii="Times New Roman" w:hAnsi="Times New Roman" w:cs="Times New Roman"/>
          <w:b/>
          <w:bCs/>
          <w:sz w:val="28"/>
          <w:szCs w:val="28"/>
          <w:lang w:val="uk-UA"/>
        </w:rPr>
        <w:t>предметом</w:t>
      </w:r>
      <w:r w:rsidR="007105BC">
        <w:rPr>
          <w:rFonts w:ascii="Times New Roman" w:hAnsi="Times New Roman" w:cs="Times New Roman"/>
          <w:sz w:val="28"/>
          <w:szCs w:val="28"/>
          <w:lang w:val="uk-UA"/>
        </w:rPr>
        <w:t xml:space="preserve"> </w:t>
      </w:r>
      <w:r w:rsidR="007105BC" w:rsidRPr="007105BC">
        <w:rPr>
          <w:rFonts w:ascii="Times New Roman" w:hAnsi="Times New Roman" w:cs="Times New Roman"/>
          <w:sz w:val="28"/>
          <w:szCs w:val="28"/>
          <w:lang w:val="uk-UA"/>
        </w:rPr>
        <w:t>—</w:t>
      </w:r>
      <w:r w:rsidR="007105BC">
        <w:rPr>
          <w:rFonts w:ascii="Times New Roman" w:hAnsi="Times New Roman" w:cs="Times New Roman"/>
          <w:sz w:val="28"/>
          <w:szCs w:val="28"/>
          <w:lang w:val="uk-UA"/>
        </w:rPr>
        <w:t xml:space="preserve"> як структуралізм працює з міфом як своїм об’єктом дослідження.</w:t>
      </w:r>
    </w:p>
    <w:p w:rsidR="007105BC" w:rsidRDefault="007105BC" w:rsidP="007105BC">
      <w:pPr>
        <w:widowControl w:val="0"/>
        <w:spacing w:before="240" w:after="240" w:line="360" w:lineRule="auto"/>
        <w:ind w:firstLine="720"/>
        <w:jc w:val="both"/>
        <w:rPr>
          <w:rFonts w:ascii="Times New Roman" w:hAnsi="Times New Roman" w:cs="Times New Roman"/>
          <w:sz w:val="28"/>
          <w:szCs w:val="28"/>
          <w:lang w:val="uk-UA"/>
        </w:rPr>
      </w:pPr>
      <w:r w:rsidRPr="007105BC">
        <w:rPr>
          <w:rFonts w:ascii="Times New Roman" w:hAnsi="Times New Roman" w:cs="Times New Roman"/>
          <w:b/>
          <w:bCs/>
          <w:sz w:val="28"/>
          <w:szCs w:val="28"/>
          <w:lang w:val="uk-UA"/>
        </w:rPr>
        <w:t>Метою</w:t>
      </w:r>
      <w:r>
        <w:rPr>
          <w:rFonts w:ascii="Times New Roman" w:hAnsi="Times New Roman" w:cs="Times New Roman"/>
          <w:sz w:val="28"/>
          <w:szCs w:val="28"/>
          <w:lang w:val="uk-UA"/>
        </w:rPr>
        <w:t xml:space="preserve"> нашого дослідження є </w:t>
      </w:r>
      <w:bookmarkStart w:id="2" w:name="_Hlk200018139"/>
      <w:r>
        <w:rPr>
          <w:rFonts w:ascii="Times New Roman" w:hAnsi="Times New Roman" w:cs="Times New Roman"/>
          <w:sz w:val="28"/>
          <w:szCs w:val="28"/>
          <w:lang w:val="uk-UA"/>
        </w:rPr>
        <w:t xml:space="preserve">розкрити міф </w:t>
      </w:r>
      <w:r w:rsidRPr="007105BC">
        <w:rPr>
          <w:rFonts w:ascii="Times New Roman" w:hAnsi="Times New Roman" w:cs="Times New Roman"/>
          <w:sz w:val="28"/>
          <w:szCs w:val="28"/>
          <w:lang w:val="uk-UA"/>
        </w:rPr>
        <w:t>як об’єкт філософського дослідження у структуралізмі</w:t>
      </w:r>
      <w:r>
        <w:rPr>
          <w:rFonts w:ascii="Times New Roman" w:hAnsi="Times New Roman" w:cs="Times New Roman"/>
          <w:sz w:val="28"/>
          <w:szCs w:val="28"/>
          <w:lang w:val="uk-UA"/>
        </w:rPr>
        <w:t xml:space="preserve"> (на прикладі концепцій міфу К. Леві-Строса та Р. Барта).</w:t>
      </w:r>
    </w:p>
    <w:bookmarkEnd w:id="2"/>
    <w:p w:rsidR="007105BC" w:rsidRDefault="007105BC" w:rsidP="00F04677">
      <w:pPr>
        <w:widowControl w:val="0"/>
        <w:spacing w:before="240"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реалізації поставленої мети ми маємо розв’язати наступні </w:t>
      </w:r>
      <w:r w:rsidRPr="007105BC">
        <w:rPr>
          <w:rFonts w:ascii="Times New Roman" w:hAnsi="Times New Roman" w:cs="Times New Roman"/>
          <w:b/>
          <w:bCs/>
          <w:sz w:val="28"/>
          <w:szCs w:val="28"/>
          <w:lang w:val="uk-UA"/>
        </w:rPr>
        <w:t>задачі</w:t>
      </w:r>
      <w:r>
        <w:rPr>
          <w:rFonts w:ascii="Times New Roman" w:hAnsi="Times New Roman" w:cs="Times New Roman"/>
          <w:sz w:val="28"/>
          <w:szCs w:val="28"/>
          <w:lang w:val="uk-UA"/>
        </w:rPr>
        <w:t>:</w:t>
      </w:r>
    </w:p>
    <w:p w:rsidR="007105BC" w:rsidRPr="007105BC" w:rsidRDefault="007105BC" w:rsidP="00DE14A6">
      <w:pPr>
        <w:pStyle w:val="a3"/>
        <w:numPr>
          <w:ilvl w:val="0"/>
          <w:numId w:val="1"/>
        </w:numPr>
        <w:spacing w:after="0" w:line="360" w:lineRule="auto"/>
        <w:ind w:left="0" w:firstLine="0"/>
        <w:jc w:val="both"/>
        <w:rPr>
          <w:rFonts w:ascii="Times New Roman" w:hAnsi="Times New Roman" w:cs="Times New Roman"/>
          <w:sz w:val="28"/>
          <w:szCs w:val="28"/>
          <w:lang w:val="uk-UA"/>
        </w:rPr>
      </w:pPr>
      <w:r w:rsidRPr="007105BC">
        <w:rPr>
          <w:rFonts w:ascii="Times New Roman" w:hAnsi="Times New Roman" w:cs="Times New Roman"/>
          <w:sz w:val="28"/>
          <w:szCs w:val="28"/>
          <w:lang w:val="uk-UA"/>
        </w:rPr>
        <w:t xml:space="preserve">розкрити </w:t>
      </w:r>
      <w:r>
        <w:rPr>
          <w:rFonts w:ascii="Times New Roman" w:hAnsi="Times New Roman" w:cs="Times New Roman"/>
          <w:sz w:val="28"/>
          <w:szCs w:val="28"/>
          <w:lang w:val="uk-UA"/>
        </w:rPr>
        <w:t xml:space="preserve">лінгвофілософську </w:t>
      </w:r>
      <w:r w:rsidRPr="007105BC">
        <w:rPr>
          <w:rFonts w:ascii="Times New Roman" w:hAnsi="Times New Roman" w:cs="Times New Roman"/>
          <w:sz w:val="28"/>
          <w:szCs w:val="28"/>
          <w:lang w:val="uk-UA"/>
        </w:rPr>
        <w:t xml:space="preserve">концепцію </w:t>
      </w:r>
      <w:r>
        <w:rPr>
          <w:rFonts w:ascii="Times New Roman" w:hAnsi="Times New Roman" w:cs="Times New Roman"/>
          <w:sz w:val="28"/>
          <w:szCs w:val="28"/>
          <w:lang w:val="uk-UA"/>
        </w:rPr>
        <w:t xml:space="preserve">Ф. де </w:t>
      </w:r>
      <w:r w:rsidRPr="007105BC">
        <w:rPr>
          <w:rFonts w:ascii="Times New Roman" w:hAnsi="Times New Roman" w:cs="Times New Roman"/>
          <w:sz w:val="28"/>
          <w:szCs w:val="28"/>
          <w:lang w:val="uk-UA"/>
        </w:rPr>
        <w:t xml:space="preserve">Соссюра як теоретичну </w:t>
      </w:r>
      <w:r>
        <w:rPr>
          <w:rFonts w:ascii="Times New Roman" w:hAnsi="Times New Roman" w:cs="Times New Roman"/>
          <w:sz w:val="28"/>
          <w:szCs w:val="28"/>
          <w:lang w:val="uk-UA"/>
        </w:rPr>
        <w:t xml:space="preserve">базу </w:t>
      </w:r>
      <w:r w:rsidRPr="007105BC">
        <w:rPr>
          <w:rFonts w:ascii="Times New Roman" w:hAnsi="Times New Roman" w:cs="Times New Roman"/>
          <w:sz w:val="28"/>
          <w:szCs w:val="28"/>
          <w:lang w:val="uk-UA"/>
        </w:rPr>
        <w:t>структуралізму;</w:t>
      </w:r>
    </w:p>
    <w:p w:rsidR="007105BC" w:rsidRPr="007105BC" w:rsidRDefault="007105BC" w:rsidP="00DE14A6">
      <w:pPr>
        <w:pStyle w:val="a3"/>
        <w:widowControl w:val="0"/>
        <w:numPr>
          <w:ilvl w:val="0"/>
          <w:numId w:val="1"/>
        </w:numPr>
        <w:spacing w:before="240" w:after="240" w:line="360" w:lineRule="auto"/>
        <w:ind w:left="0" w:firstLine="0"/>
        <w:jc w:val="both"/>
        <w:rPr>
          <w:rFonts w:ascii="Times New Roman" w:hAnsi="Times New Roman" w:cs="Times New Roman"/>
          <w:sz w:val="28"/>
          <w:szCs w:val="28"/>
          <w:lang w:val="uk-UA"/>
        </w:rPr>
      </w:pPr>
      <w:r w:rsidRPr="007105BC">
        <w:rPr>
          <w:rFonts w:ascii="Times New Roman" w:hAnsi="Times New Roman" w:cs="Times New Roman"/>
          <w:sz w:val="28"/>
          <w:szCs w:val="28"/>
          <w:lang w:val="uk-UA"/>
        </w:rPr>
        <w:t xml:space="preserve">проаналізувати структуру міфу в </w:t>
      </w:r>
      <w:r>
        <w:rPr>
          <w:rFonts w:ascii="Times New Roman" w:hAnsi="Times New Roman" w:cs="Times New Roman"/>
          <w:sz w:val="28"/>
          <w:szCs w:val="28"/>
          <w:lang w:val="uk-UA"/>
        </w:rPr>
        <w:t xml:space="preserve">структурно-антропологічній </w:t>
      </w:r>
      <w:r w:rsidRPr="007105BC">
        <w:rPr>
          <w:rFonts w:ascii="Times New Roman" w:hAnsi="Times New Roman" w:cs="Times New Roman"/>
          <w:sz w:val="28"/>
          <w:szCs w:val="28"/>
          <w:lang w:val="uk-UA"/>
        </w:rPr>
        <w:t>інтерпретації К</w:t>
      </w:r>
      <w:r>
        <w:rPr>
          <w:rFonts w:ascii="Times New Roman" w:hAnsi="Times New Roman" w:cs="Times New Roman"/>
          <w:sz w:val="28"/>
          <w:szCs w:val="28"/>
          <w:lang w:val="uk-UA"/>
        </w:rPr>
        <w:t>.</w:t>
      </w:r>
      <w:r w:rsidRPr="007105BC">
        <w:rPr>
          <w:rFonts w:ascii="Times New Roman" w:hAnsi="Times New Roman" w:cs="Times New Roman"/>
          <w:sz w:val="28"/>
          <w:szCs w:val="28"/>
          <w:lang w:val="uk-UA"/>
        </w:rPr>
        <w:t xml:space="preserve"> Леві-Стросса;</w:t>
      </w:r>
    </w:p>
    <w:p w:rsidR="007105BC" w:rsidRPr="007105BC" w:rsidRDefault="007105BC" w:rsidP="00F04677">
      <w:pPr>
        <w:pStyle w:val="a3"/>
        <w:widowControl w:val="0"/>
        <w:numPr>
          <w:ilvl w:val="0"/>
          <w:numId w:val="1"/>
        </w:numPr>
        <w:spacing w:before="240" w:after="240" w:line="360" w:lineRule="auto"/>
        <w:ind w:left="0" w:firstLine="0"/>
        <w:jc w:val="both"/>
        <w:rPr>
          <w:rFonts w:ascii="Times New Roman" w:hAnsi="Times New Roman" w:cs="Times New Roman"/>
          <w:sz w:val="28"/>
          <w:szCs w:val="28"/>
          <w:lang w:val="uk-UA"/>
        </w:rPr>
      </w:pPr>
      <w:r w:rsidRPr="007105BC">
        <w:rPr>
          <w:rFonts w:ascii="Times New Roman" w:hAnsi="Times New Roman" w:cs="Times New Roman"/>
          <w:sz w:val="28"/>
          <w:szCs w:val="28"/>
          <w:lang w:val="uk-UA"/>
        </w:rPr>
        <w:t>проаналізувати семіо</w:t>
      </w:r>
      <w:r>
        <w:rPr>
          <w:rFonts w:ascii="Times New Roman" w:hAnsi="Times New Roman" w:cs="Times New Roman"/>
          <w:sz w:val="28"/>
          <w:szCs w:val="28"/>
          <w:lang w:val="uk-UA"/>
        </w:rPr>
        <w:t xml:space="preserve">логічний </w:t>
      </w:r>
      <w:r w:rsidRPr="007105BC">
        <w:rPr>
          <w:rFonts w:ascii="Times New Roman" w:hAnsi="Times New Roman" w:cs="Times New Roman"/>
          <w:sz w:val="28"/>
          <w:szCs w:val="28"/>
          <w:lang w:val="uk-UA"/>
        </w:rPr>
        <w:t>підхід до міфу Р</w:t>
      </w:r>
      <w:r>
        <w:rPr>
          <w:rFonts w:ascii="Times New Roman" w:hAnsi="Times New Roman" w:cs="Times New Roman"/>
          <w:sz w:val="28"/>
          <w:szCs w:val="28"/>
          <w:lang w:val="uk-UA"/>
        </w:rPr>
        <w:t>.</w:t>
      </w:r>
      <w:r w:rsidRPr="007105BC">
        <w:rPr>
          <w:rFonts w:ascii="Times New Roman" w:hAnsi="Times New Roman" w:cs="Times New Roman"/>
          <w:sz w:val="28"/>
          <w:szCs w:val="28"/>
          <w:lang w:val="uk-UA"/>
        </w:rPr>
        <w:t xml:space="preserve"> Барта;</w:t>
      </w:r>
    </w:p>
    <w:p w:rsidR="007105BC" w:rsidRPr="007105BC" w:rsidRDefault="007105BC" w:rsidP="00F04677">
      <w:pPr>
        <w:pStyle w:val="a3"/>
        <w:widowControl w:val="0"/>
        <w:numPr>
          <w:ilvl w:val="0"/>
          <w:numId w:val="1"/>
        </w:numPr>
        <w:spacing w:before="240" w:after="240" w:line="360" w:lineRule="auto"/>
        <w:ind w:left="0" w:firstLine="0"/>
        <w:jc w:val="both"/>
        <w:rPr>
          <w:rFonts w:ascii="Times New Roman" w:hAnsi="Times New Roman" w:cs="Times New Roman"/>
          <w:sz w:val="28"/>
          <w:szCs w:val="28"/>
          <w:lang w:val="uk-UA"/>
        </w:rPr>
      </w:pPr>
      <w:r w:rsidRPr="007105BC">
        <w:rPr>
          <w:rFonts w:ascii="Times New Roman" w:hAnsi="Times New Roman" w:cs="Times New Roman"/>
          <w:sz w:val="28"/>
          <w:szCs w:val="28"/>
          <w:lang w:val="uk-UA"/>
        </w:rPr>
        <w:t xml:space="preserve">порівняти підходи </w:t>
      </w:r>
      <w:r>
        <w:rPr>
          <w:rFonts w:ascii="Times New Roman" w:hAnsi="Times New Roman" w:cs="Times New Roman"/>
          <w:sz w:val="28"/>
          <w:szCs w:val="28"/>
          <w:lang w:val="uk-UA"/>
        </w:rPr>
        <w:t xml:space="preserve">К. </w:t>
      </w:r>
      <w:r w:rsidRPr="007105BC">
        <w:rPr>
          <w:rFonts w:ascii="Times New Roman" w:hAnsi="Times New Roman" w:cs="Times New Roman"/>
          <w:sz w:val="28"/>
          <w:szCs w:val="28"/>
          <w:lang w:val="uk-UA"/>
        </w:rPr>
        <w:t xml:space="preserve">Леві-Строса та </w:t>
      </w:r>
      <w:r>
        <w:rPr>
          <w:rFonts w:ascii="Times New Roman" w:hAnsi="Times New Roman" w:cs="Times New Roman"/>
          <w:sz w:val="28"/>
          <w:szCs w:val="28"/>
          <w:lang w:val="uk-UA"/>
        </w:rPr>
        <w:t xml:space="preserve">Р. </w:t>
      </w:r>
      <w:r w:rsidRPr="007105BC">
        <w:rPr>
          <w:rFonts w:ascii="Times New Roman" w:hAnsi="Times New Roman" w:cs="Times New Roman"/>
          <w:sz w:val="28"/>
          <w:szCs w:val="28"/>
          <w:lang w:val="uk-UA"/>
        </w:rPr>
        <w:t>Барта</w:t>
      </w:r>
      <w:r w:rsidR="000A319D">
        <w:rPr>
          <w:rFonts w:ascii="Times New Roman" w:hAnsi="Times New Roman" w:cs="Times New Roman"/>
          <w:sz w:val="28"/>
          <w:szCs w:val="28"/>
          <w:lang w:val="uk-UA"/>
        </w:rPr>
        <w:t>.</w:t>
      </w:r>
    </w:p>
    <w:p w:rsidR="007105BC" w:rsidRDefault="009F4EA4" w:rsidP="009F4EA4">
      <w:pPr>
        <w:widowControl w:val="0"/>
        <w:spacing w:before="240" w:after="240" w:line="360" w:lineRule="auto"/>
        <w:ind w:firstLine="720"/>
        <w:jc w:val="both"/>
        <w:rPr>
          <w:rFonts w:ascii="Times New Roman" w:hAnsi="Times New Roman" w:cs="Times New Roman"/>
          <w:sz w:val="28"/>
          <w:szCs w:val="28"/>
          <w:lang w:val="uk-UA"/>
        </w:rPr>
      </w:pPr>
      <w:r w:rsidRPr="009F4EA4">
        <w:rPr>
          <w:rFonts w:ascii="Times New Roman" w:hAnsi="Times New Roman" w:cs="Times New Roman"/>
          <w:b/>
          <w:bCs/>
          <w:sz w:val="28"/>
          <w:szCs w:val="28"/>
          <w:lang w:val="uk-UA"/>
        </w:rPr>
        <w:lastRenderedPageBreak/>
        <w:t>Методи дослідження</w:t>
      </w:r>
      <w:r w:rsidRPr="009F4EA4">
        <w:rPr>
          <w:rFonts w:ascii="Times New Roman" w:hAnsi="Times New Roman" w:cs="Times New Roman"/>
          <w:sz w:val="28"/>
          <w:szCs w:val="28"/>
          <w:lang w:val="uk-UA"/>
        </w:rPr>
        <w:t>. У дипломній роботі використані такі загальні методи дослідження як: науково-пошуковий, порівняльний аналіз, історико-філософський аналіз, герменевтичний метод.</w:t>
      </w:r>
    </w:p>
    <w:p w:rsidR="009F4EA4" w:rsidRDefault="009F4EA4" w:rsidP="009F4EA4">
      <w:pPr>
        <w:widowControl w:val="0"/>
        <w:spacing w:before="240" w:after="240" w:line="360" w:lineRule="auto"/>
        <w:ind w:firstLine="720"/>
        <w:jc w:val="both"/>
        <w:rPr>
          <w:rFonts w:ascii="Times New Roman" w:hAnsi="Times New Roman" w:cs="Times New Roman"/>
          <w:sz w:val="28"/>
          <w:szCs w:val="28"/>
          <w:lang w:val="uk-UA"/>
        </w:rPr>
      </w:pPr>
      <w:r w:rsidRPr="00882F4E">
        <w:rPr>
          <w:rFonts w:ascii="Times New Roman" w:hAnsi="Times New Roman" w:cs="Times New Roman"/>
          <w:b/>
          <w:bCs/>
          <w:sz w:val="28"/>
          <w:szCs w:val="28"/>
          <w:lang w:val="uk-UA"/>
        </w:rPr>
        <w:t>Структура та обсяг кваліфікаційної роботи</w:t>
      </w:r>
      <w:r w:rsidRPr="00882F4E">
        <w:rPr>
          <w:rFonts w:ascii="Times New Roman" w:hAnsi="Times New Roman" w:cs="Times New Roman"/>
          <w:sz w:val="28"/>
          <w:szCs w:val="28"/>
          <w:lang w:val="uk-UA"/>
        </w:rPr>
        <w:t>. Робота складається зі вступу, чотирьох розділів, висновків до кожного розділу, загальних висновків та списку використаної літератури. Загальний обсяг кваліфікаційної роботи</w:t>
      </w:r>
      <w:r w:rsidR="00882F4E" w:rsidRPr="00882F4E">
        <w:rPr>
          <w:rFonts w:ascii="Times New Roman" w:hAnsi="Times New Roman" w:cs="Times New Roman"/>
          <w:sz w:val="28"/>
          <w:szCs w:val="28"/>
          <w:lang w:val="uk-UA"/>
        </w:rPr>
        <w:t xml:space="preserve"> —</w:t>
      </w:r>
      <w:r w:rsidRPr="00882F4E">
        <w:rPr>
          <w:rFonts w:ascii="Times New Roman" w:hAnsi="Times New Roman" w:cs="Times New Roman"/>
          <w:sz w:val="28"/>
          <w:szCs w:val="28"/>
          <w:lang w:val="uk-UA"/>
        </w:rPr>
        <w:t xml:space="preserve"> 4</w:t>
      </w:r>
      <w:r w:rsidR="00882F4E" w:rsidRPr="00882F4E">
        <w:rPr>
          <w:rFonts w:ascii="Times New Roman" w:hAnsi="Times New Roman" w:cs="Times New Roman"/>
          <w:sz w:val="28"/>
          <w:szCs w:val="28"/>
          <w:lang w:val="uk-UA"/>
        </w:rPr>
        <w:t>8</w:t>
      </w:r>
      <w:r w:rsidRPr="00882F4E">
        <w:rPr>
          <w:rFonts w:ascii="Times New Roman" w:hAnsi="Times New Roman" w:cs="Times New Roman"/>
          <w:sz w:val="28"/>
          <w:szCs w:val="28"/>
          <w:lang w:val="uk-UA"/>
        </w:rPr>
        <w:t xml:space="preserve"> сторін</w:t>
      </w:r>
      <w:r w:rsidR="00882F4E" w:rsidRPr="00882F4E">
        <w:rPr>
          <w:rFonts w:ascii="Times New Roman" w:hAnsi="Times New Roman" w:cs="Times New Roman"/>
          <w:sz w:val="28"/>
          <w:szCs w:val="28"/>
          <w:lang w:val="uk-UA"/>
        </w:rPr>
        <w:t>ок</w:t>
      </w:r>
      <w:r w:rsidRPr="00882F4E">
        <w:rPr>
          <w:rFonts w:ascii="Times New Roman" w:hAnsi="Times New Roman" w:cs="Times New Roman"/>
          <w:sz w:val="28"/>
          <w:szCs w:val="28"/>
          <w:lang w:val="uk-UA"/>
        </w:rPr>
        <w:t>, основний зміст викладено на 4</w:t>
      </w:r>
      <w:r w:rsidR="00882F4E" w:rsidRPr="00882F4E">
        <w:rPr>
          <w:rFonts w:ascii="Times New Roman" w:hAnsi="Times New Roman" w:cs="Times New Roman"/>
          <w:sz w:val="28"/>
          <w:szCs w:val="28"/>
          <w:lang w:val="uk-UA"/>
        </w:rPr>
        <w:t>0</w:t>
      </w:r>
      <w:r w:rsidRPr="00882F4E">
        <w:rPr>
          <w:rFonts w:ascii="Times New Roman" w:hAnsi="Times New Roman" w:cs="Times New Roman"/>
          <w:sz w:val="28"/>
          <w:szCs w:val="28"/>
          <w:lang w:val="uk-UA"/>
        </w:rPr>
        <w:t xml:space="preserve"> сторін</w:t>
      </w:r>
      <w:r w:rsidR="00882F4E" w:rsidRPr="00882F4E">
        <w:rPr>
          <w:rFonts w:ascii="Times New Roman" w:hAnsi="Times New Roman" w:cs="Times New Roman"/>
          <w:sz w:val="28"/>
          <w:szCs w:val="28"/>
          <w:lang w:val="uk-UA"/>
        </w:rPr>
        <w:t>ках</w:t>
      </w:r>
      <w:r w:rsidR="00BC75EE" w:rsidRPr="00882F4E">
        <w:rPr>
          <w:rFonts w:ascii="Times New Roman" w:hAnsi="Times New Roman" w:cs="Times New Roman"/>
          <w:sz w:val="28"/>
          <w:szCs w:val="28"/>
          <w:lang w:val="uk-UA"/>
        </w:rPr>
        <w:t>.</w:t>
      </w:r>
      <w:r w:rsidR="00882F4E" w:rsidRPr="00882F4E">
        <w:rPr>
          <w:rFonts w:ascii="Times New Roman" w:hAnsi="Times New Roman" w:cs="Times New Roman"/>
          <w:sz w:val="28"/>
          <w:szCs w:val="28"/>
          <w:lang w:val="uk-UA"/>
        </w:rPr>
        <w:t xml:space="preserve"> Список використаної літератури налічує 27 одиниць, з них </w:t>
      </w:r>
      <w:r w:rsidR="00D02ED0" w:rsidRPr="00882F4E">
        <w:rPr>
          <w:rFonts w:ascii="Times New Roman" w:hAnsi="Times New Roman" w:cs="Times New Roman"/>
          <w:sz w:val="28"/>
          <w:szCs w:val="28"/>
          <w:lang w:val="uk-UA"/>
        </w:rPr>
        <w:t>—</w:t>
      </w:r>
      <w:r w:rsidR="00882F4E" w:rsidRPr="00882F4E">
        <w:rPr>
          <w:rFonts w:ascii="Times New Roman" w:hAnsi="Times New Roman" w:cs="Times New Roman"/>
          <w:sz w:val="28"/>
          <w:szCs w:val="28"/>
          <w:lang w:val="uk-UA"/>
        </w:rPr>
        <w:t xml:space="preserve"> іноземними мовами: 22.</w:t>
      </w:r>
    </w:p>
    <w:p w:rsidR="00BC75EE" w:rsidRPr="00BC75EE" w:rsidRDefault="00BC75EE" w:rsidP="00BC75EE">
      <w:pPr>
        <w:pageBreakBefore/>
        <w:widowControl w:val="0"/>
        <w:spacing w:after="0" w:line="360" w:lineRule="auto"/>
        <w:ind w:firstLine="720"/>
        <w:jc w:val="center"/>
        <w:rPr>
          <w:rFonts w:ascii="Times New Roman" w:hAnsi="Times New Roman" w:cs="Times New Roman"/>
          <w:b/>
          <w:bCs/>
          <w:sz w:val="28"/>
          <w:szCs w:val="28"/>
          <w:lang w:val="uk-UA"/>
        </w:rPr>
      </w:pPr>
      <w:r w:rsidRPr="00BC75EE">
        <w:rPr>
          <w:rFonts w:ascii="Times New Roman" w:hAnsi="Times New Roman" w:cs="Times New Roman"/>
          <w:b/>
          <w:bCs/>
          <w:sz w:val="28"/>
          <w:szCs w:val="28"/>
          <w:lang w:val="uk-UA"/>
        </w:rPr>
        <w:lastRenderedPageBreak/>
        <w:t>РОЗДІЛ 1.</w:t>
      </w:r>
    </w:p>
    <w:p w:rsidR="00BC75EE" w:rsidRPr="00BC75EE" w:rsidRDefault="00BC75EE" w:rsidP="00BC75EE">
      <w:pPr>
        <w:widowControl w:val="0"/>
        <w:spacing w:after="0" w:line="360" w:lineRule="auto"/>
        <w:ind w:firstLine="720"/>
        <w:jc w:val="center"/>
        <w:rPr>
          <w:rFonts w:ascii="Times New Roman" w:hAnsi="Times New Roman" w:cs="Times New Roman"/>
          <w:b/>
          <w:bCs/>
          <w:sz w:val="28"/>
          <w:szCs w:val="28"/>
          <w:lang w:val="uk-UA"/>
        </w:rPr>
      </w:pPr>
      <w:r w:rsidRPr="00BC75EE">
        <w:rPr>
          <w:rFonts w:ascii="Times New Roman" w:hAnsi="Times New Roman" w:cs="Times New Roman"/>
          <w:b/>
          <w:bCs/>
          <w:sz w:val="28"/>
          <w:szCs w:val="28"/>
          <w:lang w:val="uk-UA"/>
        </w:rPr>
        <w:t>ЛІНГВОФІЛОСОФІЯ Ф</w:t>
      </w:r>
      <w:r w:rsidR="001E6E55">
        <w:rPr>
          <w:rFonts w:ascii="Times New Roman" w:hAnsi="Times New Roman" w:cs="Times New Roman"/>
          <w:b/>
          <w:bCs/>
          <w:sz w:val="28"/>
          <w:szCs w:val="28"/>
          <w:lang w:val="uk-UA"/>
        </w:rPr>
        <w:t>ЕРДИНАНДА</w:t>
      </w:r>
      <w:r w:rsidRPr="00BC75EE">
        <w:rPr>
          <w:rFonts w:ascii="Times New Roman" w:hAnsi="Times New Roman" w:cs="Times New Roman"/>
          <w:b/>
          <w:bCs/>
          <w:sz w:val="28"/>
          <w:szCs w:val="28"/>
          <w:lang w:val="uk-UA"/>
        </w:rPr>
        <w:t xml:space="preserve"> ДЕ СОССЮРА</w:t>
      </w:r>
    </w:p>
    <w:p w:rsidR="00BC75EE" w:rsidRDefault="00BC75EE" w:rsidP="00BC75EE">
      <w:pPr>
        <w:widowControl w:val="0"/>
        <w:spacing w:after="480" w:line="360" w:lineRule="auto"/>
        <w:ind w:firstLine="720"/>
        <w:jc w:val="center"/>
        <w:rPr>
          <w:rFonts w:ascii="Times New Roman" w:hAnsi="Times New Roman" w:cs="Times New Roman"/>
          <w:b/>
          <w:bCs/>
          <w:sz w:val="28"/>
          <w:szCs w:val="28"/>
          <w:lang w:val="uk-UA"/>
        </w:rPr>
      </w:pPr>
      <w:r w:rsidRPr="00BC75EE">
        <w:rPr>
          <w:rFonts w:ascii="Times New Roman" w:hAnsi="Times New Roman" w:cs="Times New Roman"/>
          <w:b/>
          <w:bCs/>
          <w:sz w:val="28"/>
          <w:szCs w:val="28"/>
          <w:lang w:val="uk-UA"/>
        </w:rPr>
        <w:t>ЯК ОСНОВА СТРУКТУРАЛІЗМУ</w:t>
      </w:r>
    </w:p>
    <w:p w:rsidR="00BC75EE" w:rsidRPr="00BC75EE" w:rsidRDefault="001E6E55" w:rsidP="00BC75EE">
      <w:pPr>
        <w:pStyle w:val="a3"/>
        <w:widowControl w:val="0"/>
        <w:numPr>
          <w:ilvl w:val="1"/>
          <w:numId w:val="2"/>
        </w:numPr>
        <w:spacing w:after="0"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Мовна діяльність і її вивчення</w:t>
      </w:r>
    </w:p>
    <w:p w:rsidR="00BC75EE" w:rsidRPr="00BC75EE" w:rsidRDefault="00BC75EE" w:rsidP="00BC75EE">
      <w:pPr>
        <w:widowControl w:val="0"/>
        <w:spacing w:before="240" w:after="240" w:line="360" w:lineRule="auto"/>
        <w:ind w:firstLine="720"/>
        <w:jc w:val="both"/>
        <w:rPr>
          <w:rFonts w:ascii="Times New Roman" w:hAnsi="Times New Roman" w:cs="Times New Roman"/>
          <w:sz w:val="28"/>
          <w:szCs w:val="28"/>
          <w:lang w:val="uk-UA"/>
        </w:rPr>
      </w:pPr>
      <w:r w:rsidRPr="00BC75EE">
        <w:rPr>
          <w:rFonts w:ascii="Times New Roman" w:hAnsi="Times New Roman" w:cs="Times New Roman"/>
          <w:sz w:val="28"/>
          <w:szCs w:val="28"/>
          <w:lang w:val="uk-UA"/>
        </w:rPr>
        <w:t>Перш ніж перейти до розгляду міфу як об’єкта структуралістського аналізу необхідно окреслити витоки самого структуралізму та вихідні положення, на яких він ґрунтується. Структуралізм виник як відповідь на глибоку кризу гуманітарних наук кінця XIX — початку XX століття. Виникла необхідність подолати розмитість, психологізм і описовість, притаманні попереднім підходам, і замінити їх універсальною системою аналізу, співставною за суворістю з природничими науками. Головним завданням стало виведення стійких структур, здатних пояснювати складні культурні й семіотичні феномени без звернення до суб’єктивного досвіду.</w:t>
      </w:r>
    </w:p>
    <w:p w:rsidR="00BC75EE" w:rsidRPr="00BC75EE" w:rsidRDefault="00BC75EE" w:rsidP="00BC75EE">
      <w:pPr>
        <w:widowControl w:val="0"/>
        <w:spacing w:before="240" w:after="240" w:line="360" w:lineRule="auto"/>
        <w:ind w:firstLine="720"/>
        <w:jc w:val="both"/>
        <w:rPr>
          <w:rFonts w:ascii="Times New Roman" w:hAnsi="Times New Roman" w:cs="Times New Roman"/>
          <w:sz w:val="28"/>
          <w:szCs w:val="28"/>
          <w:lang w:val="uk-UA"/>
        </w:rPr>
      </w:pPr>
      <w:r w:rsidRPr="00BC75EE">
        <w:rPr>
          <w:rFonts w:ascii="Times New Roman" w:hAnsi="Times New Roman" w:cs="Times New Roman"/>
          <w:sz w:val="28"/>
          <w:szCs w:val="28"/>
          <w:lang w:val="uk-UA"/>
        </w:rPr>
        <w:t>Одним із засновників структуралістського підходу вважається Фердинанд де Соссюр, який розробив його спочатку в лінгвістиці — як метод вивчення мови, що згодом знайшов широке застосування в інших гуманітарних дисциплінах і філософії. Структуралізм завдячує своїм виникненням концепції Соссюра. Перед тим як викласти його концепцію важливо зазначити, що тут вона подається у стислому вигляді — не як мета аналізу, а як методологічна основа, на якій згодом будуть будуватися структуралістські підходи до міфу у Клода Леві-Стросса та Ролана Барта.</w:t>
      </w:r>
    </w:p>
    <w:p w:rsidR="000E2794" w:rsidRDefault="00BC75EE" w:rsidP="00BC75EE">
      <w:pPr>
        <w:widowControl w:val="0"/>
        <w:spacing w:before="240" w:after="240" w:line="360" w:lineRule="auto"/>
        <w:ind w:firstLine="720"/>
        <w:jc w:val="both"/>
        <w:rPr>
          <w:rFonts w:ascii="Times New Roman" w:hAnsi="Times New Roman" w:cs="Times New Roman"/>
          <w:sz w:val="28"/>
          <w:szCs w:val="28"/>
          <w:lang w:val="uk-UA"/>
        </w:rPr>
      </w:pPr>
      <w:r w:rsidRPr="00BC75EE">
        <w:rPr>
          <w:rFonts w:ascii="Times New Roman" w:hAnsi="Times New Roman" w:cs="Times New Roman"/>
          <w:sz w:val="28"/>
          <w:szCs w:val="28"/>
          <w:lang w:val="uk-UA"/>
        </w:rPr>
        <w:t xml:space="preserve">Щодо різних аспектів мовної діяльності людини Соссюр вживає три слова — </w:t>
      </w:r>
      <w:r w:rsidRPr="00FC4A24">
        <w:rPr>
          <w:rFonts w:ascii="Times New Roman" w:hAnsi="Times New Roman" w:cs="Times New Roman"/>
          <w:i/>
          <w:iCs/>
          <w:sz w:val="28"/>
          <w:szCs w:val="28"/>
          <w:lang w:val="fr-FR"/>
        </w:rPr>
        <w:t>langage</w:t>
      </w:r>
      <w:r w:rsidRPr="00BC75EE">
        <w:rPr>
          <w:rFonts w:ascii="Times New Roman" w:hAnsi="Times New Roman" w:cs="Times New Roman"/>
          <w:i/>
          <w:iCs/>
          <w:sz w:val="28"/>
          <w:szCs w:val="28"/>
          <w:lang w:val="uk-UA"/>
        </w:rPr>
        <w:t xml:space="preserve">, </w:t>
      </w:r>
      <w:r w:rsidRPr="00FC4A24">
        <w:rPr>
          <w:rFonts w:ascii="Times New Roman" w:hAnsi="Times New Roman" w:cs="Times New Roman"/>
          <w:i/>
          <w:iCs/>
          <w:sz w:val="28"/>
          <w:szCs w:val="28"/>
          <w:lang w:val="fr-FR"/>
        </w:rPr>
        <w:t>langue</w:t>
      </w:r>
      <w:r w:rsidRPr="00BC75EE">
        <w:rPr>
          <w:rFonts w:ascii="Times New Roman" w:hAnsi="Times New Roman" w:cs="Times New Roman"/>
          <w:sz w:val="28"/>
          <w:szCs w:val="28"/>
          <w:lang w:val="uk-UA"/>
        </w:rPr>
        <w:t xml:space="preserve"> та  </w:t>
      </w:r>
      <w:r w:rsidRPr="00FC4A24">
        <w:rPr>
          <w:rFonts w:ascii="Times New Roman" w:hAnsi="Times New Roman" w:cs="Times New Roman"/>
          <w:i/>
          <w:iCs/>
          <w:sz w:val="28"/>
          <w:szCs w:val="28"/>
          <w:lang w:val="fr-FR"/>
        </w:rPr>
        <w:t>parole</w:t>
      </w:r>
      <w:r w:rsidRPr="00BC75EE">
        <w:rPr>
          <w:rFonts w:ascii="Times New Roman" w:hAnsi="Times New Roman" w:cs="Times New Roman"/>
          <w:sz w:val="28"/>
          <w:szCs w:val="28"/>
          <w:lang w:val="uk-UA"/>
        </w:rPr>
        <w:t xml:space="preserve">. Словом </w:t>
      </w:r>
      <w:r w:rsidRPr="00FC4A24">
        <w:rPr>
          <w:rFonts w:ascii="Times New Roman" w:hAnsi="Times New Roman" w:cs="Times New Roman"/>
          <w:i/>
          <w:iCs/>
          <w:sz w:val="28"/>
          <w:szCs w:val="28"/>
          <w:lang w:val="fr-FR"/>
        </w:rPr>
        <w:t>langage</w:t>
      </w:r>
      <w:r w:rsidRPr="00BC75EE">
        <w:rPr>
          <w:rFonts w:ascii="Times New Roman" w:hAnsi="Times New Roman" w:cs="Times New Roman"/>
          <w:sz w:val="28"/>
          <w:szCs w:val="28"/>
          <w:lang w:val="uk-UA"/>
        </w:rPr>
        <w:t xml:space="preserve"> позначають усю мовну діяльність людини</w:t>
      </w:r>
      <w:r w:rsidR="00B16042">
        <w:rPr>
          <w:rStyle w:val="a6"/>
          <w:rFonts w:ascii="Times New Roman" w:hAnsi="Times New Roman" w:cs="Times New Roman"/>
          <w:sz w:val="28"/>
          <w:szCs w:val="28"/>
          <w:lang w:val="uk-UA"/>
        </w:rPr>
        <w:footnoteReference w:id="1"/>
      </w:r>
      <w:r w:rsidRPr="00BC75EE">
        <w:rPr>
          <w:rFonts w:ascii="Times New Roman" w:hAnsi="Times New Roman" w:cs="Times New Roman"/>
          <w:sz w:val="28"/>
          <w:szCs w:val="28"/>
          <w:lang w:val="uk-UA"/>
        </w:rPr>
        <w:t xml:space="preserve">. </w:t>
      </w:r>
      <w:r w:rsidRPr="00FC4A24">
        <w:rPr>
          <w:rFonts w:ascii="Times New Roman" w:hAnsi="Times New Roman" w:cs="Times New Roman"/>
          <w:i/>
          <w:iCs/>
          <w:sz w:val="28"/>
          <w:szCs w:val="28"/>
          <w:lang w:val="fr-FR"/>
        </w:rPr>
        <w:t>Langage</w:t>
      </w:r>
      <w:r w:rsidRPr="00BC75E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іноді перекладають як «лінгвальна діяльність» </w:t>
      </w:r>
      <w:r w:rsidRPr="00BC75EE">
        <w:rPr>
          <w:rFonts w:ascii="Times New Roman" w:hAnsi="Times New Roman" w:cs="Times New Roman"/>
          <w:sz w:val="28"/>
          <w:szCs w:val="28"/>
          <w:lang w:val="uk-UA"/>
        </w:rPr>
        <w:t>[</w:t>
      </w:r>
      <w:r w:rsidR="000E2794" w:rsidRPr="000E2794">
        <w:rPr>
          <w:rFonts w:ascii="Times New Roman" w:hAnsi="Times New Roman" w:cs="Times New Roman"/>
          <w:sz w:val="28"/>
          <w:szCs w:val="28"/>
          <w:lang w:val="uk-UA"/>
        </w:rPr>
        <w:t xml:space="preserve">1, </w:t>
      </w:r>
      <w:r>
        <w:rPr>
          <w:rFonts w:ascii="Times New Roman" w:hAnsi="Times New Roman" w:cs="Times New Roman"/>
          <w:sz w:val="28"/>
          <w:szCs w:val="28"/>
          <w:lang w:val="en-US"/>
        </w:rPr>
        <w:t>c</w:t>
      </w:r>
      <w:r w:rsidRPr="00BC75EE">
        <w:rPr>
          <w:rFonts w:ascii="Times New Roman" w:hAnsi="Times New Roman" w:cs="Times New Roman"/>
          <w:sz w:val="28"/>
          <w:szCs w:val="28"/>
          <w:lang w:val="uk-UA"/>
        </w:rPr>
        <w:t>. 61]</w:t>
      </w:r>
      <w:r>
        <w:rPr>
          <w:rFonts w:ascii="Times New Roman" w:hAnsi="Times New Roman" w:cs="Times New Roman"/>
          <w:sz w:val="28"/>
          <w:szCs w:val="28"/>
          <w:lang w:val="uk-UA"/>
        </w:rPr>
        <w:t xml:space="preserve">. Під </w:t>
      </w:r>
      <w:r w:rsidRPr="00FC4A24">
        <w:rPr>
          <w:rFonts w:ascii="Times New Roman" w:hAnsi="Times New Roman" w:cs="Times New Roman"/>
          <w:i/>
          <w:iCs/>
          <w:sz w:val="28"/>
          <w:szCs w:val="28"/>
          <w:lang w:val="fr-FR"/>
        </w:rPr>
        <w:t>langage</w:t>
      </w:r>
      <w:r>
        <w:rPr>
          <w:rFonts w:ascii="Times New Roman" w:hAnsi="Times New Roman" w:cs="Times New Roman"/>
          <w:sz w:val="28"/>
          <w:szCs w:val="28"/>
          <w:lang w:val="uk-UA"/>
        </w:rPr>
        <w:t xml:space="preserve">, як правило, розуміють «поняття людського мислення </w:t>
      </w:r>
      <w:r>
        <w:rPr>
          <w:rFonts w:ascii="Times New Roman" w:hAnsi="Times New Roman" w:cs="Times New Roman"/>
          <w:sz w:val="28"/>
          <w:szCs w:val="28"/>
          <w:lang w:val="uk-UA"/>
        </w:rPr>
        <w:lastRenderedPageBreak/>
        <w:t xml:space="preserve">загалом, властивість, притаманне людині як такій; належать як до спеціальної, так і до індивідуальної сфер, включаючи фізіологію і психологію мовлення, має зовнішній (звуковий) і внутрішній (психічні) вияви» </w:t>
      </w:r>
      <w:r w:rsidRPr="00BC75EE">
        <w:rPr>
          <w:rFonts w:ascii="Times New Roman" w:hAnsi="Times New Roman" w:cs="Times New Roman"/>
          <w:sz w:val="28"/>
          <w:szCs w:val="28"/>
          <w:lang w:val="uk-UA"/>
        </w:rPr>
        <w:t>[</w:t>
      </w:r>
      <w:r w:rsidR="000E2794" w:rsidRPr="000E2794">
        <w:rPr>
          <w:rFonts w:ascii="Times New Roman" w:hAnsi="Times New Roman" w:cs="Times New Roman"/>
          <w:sz w:val="28"/>
          <w:szCs w:val="28"/>
          <w:lang w:val="uk-UA"/>
        </w:rPr>
        <w:t xml:space="preserve">1, </w:t>
      </w:r>
      <w:r>
        <w:rPr>
          <w:rFonts w:ascii="Times New Roman" w:hAnsi="Times New Roman" w:cs="Times New Roman"/>
          <w:sz w:val="28"/>
          <w:szCs w:val="28"/>
          <w:lang w:val="en-US"/>
        </w:rPr>
        <w:t>c</w:t>
      </w:r>
      <w:r w:rsidRPr="00BC75EE">
        <w:rPr>
          <w:rFonts w:ascii="Times New Roman" w:hAnsi="Times New Roman" w:cs="Times New Roman"/>
          <w:sz w:val="28"/>
          <w:szCs w:val="28"/>
          <w:lang w:val="uk-UA"/>
        </w:rPr>
        <w:t>. 61]</w:t>
      </w:r>
      <w:r>
        <w:rPr>
          <w:rFonts w:ascii="Times New Roman" w:hAnsi="Times New Roman" w:cs="Times New Roman"/>
          <w:sz w:val="28"/>
          <w:szCs w:val="28"/>
          <w:lang w:val="uk-UA"/>
        </w:rPr>
        <w:t xml:space="preserve">. </w:t>
      </w:r>
      <w:r w:rsidRPr="00BC75EE">
        <w:rPr>
          <w:rFonts w:ascii="Times New Roman" w:hAnsi="Times New Roman" w:cs="Times New Roman"/>
          <w:sz w:val="28"/>
          <w:szCs w:val="28"/>
          <w:lang w:val="uk-UA"/>
        </w:rPr>
        <w:t xml:space="preserve">Сама </w:t>
      </w:r>
      <w:r w:rsidRPr="00FC4A24">
        <w:rPr>
          <w:rFonts w:ascii="Times New Roman" w:hAnsi="Times New Roman" w:cs="Times New Roman"/>
          <w:i/>
          <w:iCs/>
          <w:sz w:val="28"/>
          <w:szCs w:val="28"/>
          <w:lang w:val="fr-FR"/>
        </w:rPr>
        <w:t>langage</w:t>
      </w:r>
      <w:r w:rsidRPr="00BC75EE">
        <w:rPr>
          <w:rFonts w:ascii="Times New Roman" w:hAnsi="Times New Roman" w:cs="Times New Roman"/>
          <w:sz w:val="28"/>
          <w:szCs w:val="28"/>
          <w:lang w:val="uk-UA"/>
        </w:rPr>
        <w:t xml:space="preserve"> повинна розглядатися як справжній предмет лінгвістики.</w:t>
      </w:r>
    </w:p>
    <w:p w:rsidR="00BC75EE" w:rsidRPr="00BC75EE" w:rsidRDefault="00BC75EE" w:rsidP="00BC75EE">
      <w:pPr>
        <w:widowControl w:val="0"/>
        <w:spacing w:before="240" w:after="240" w:line="360" w:lineRule="auto"/>
        <w:ind w:firstLine="720"/>
        <w:jc w:val="both"/>
        <w:rPr>
          <w:rFonts w:ascii="Times New Roman" w:hAnsi="Times New Roman" w:cs="Times New Roman"/>
          <w:sz w:val="28"/>
          <w:szCs w:val="28"/>
          <w:lang w:val="uk-UA"/>
        </w:rPr>
      </w:pPr>
      <w:r w:rsidRPr="00BC75EE">
        <w:rPr>
          <w:rFonts w:ascii="Times New Roman" w:hAnsi="Times New Roman" w:cs="Times New Roman"/>
          <w:sz w:val="28"/>
          <w:szCs w:val="28"/>
          <w:lang w:val="uk-UA"/>
        </w:rPr>
        <w:t>Мовна діяльність має дві функції: мову (</w:t>
      </w:r>
      <w:r w:rsidRPr="00FC4A24">
        <w:rPr>
          <w:rFonts w:ascii="Times New Roman" w:hAnsi="Times New Roman" w:cs="Times New Roman"/>
          <w:i/>
          <w:iCs/>
          <w:sz w:val="28"/>
          <w:szCs w:val="28"/>
          <w:lang w:val="fr-FR"/>
        </w:rPr>
        <w:t>langue</w:t>
      </w:r>
      <w:r w:rsidRPr="00BC75EE">
        <w:rPr>
          <w:rFonts w:ascii="Times New Roman" w:hAnsi="Times New Roman" w:cs="Times New Roman"/>
          <w:sz w:val="28"/>
          <w:szCs w:val="28"/>
          <w:lang w:val="uk-UA"/>
        </w:rPr>
        <w:t>) і мовлення (</w:t>
      </w:r>
      <w:r w:rsidRPr="00FC4A24">
        <w:rPr>
          <w:rFonts w:ascii="Times New Roman" w:hAnsi="Times New Roman" w:cs="Times New Roman"/>
          <w:i/>
          <w:iCs/>
          <w:sz w:val="28"/>
          <w:szCs w:val="28"/>
          <w:lang w:val="fr-FR"/>
        </w:rPr>
        <w:t>parole</w:t>
      </w:r>
      <w:r w:rsidRPr="00BC75EE">
        <w:rPr>
          <w:rFonts w:ascii="Times New Roman" w:hAnsi="Times New Roman" w:cs="Times New Roman"/>
          <w:sz w:val="28"/>
          <w:szCs w:val="28"/>
          <w:lang w:val="uk-UA"/>
        </w:rPr>
        <w:t>). Мовлення — це індивідуальний акт, який поєднує фізичні та психічні виміри, в якому здійснюється конкретна артикуляція та реалізація змістів. Цей акт стає можливим завдяки існуванню мови як віртуальної, надіндивідуальної системи відмінностей, закріпленої у соціальній практиці. Мова передує індивідуальному актові й задає умови його можливості через систему розрізнень. Соссюр стверджує, що мова — це автономна структура, не зводима ні до речей, ні до свідомості, а значення в мові виникає через відмінність і позицію знаків у системі</w:t>
      </w:r>
      <w:r w:rsidR="00B31433">
        <w:rPr>
          <w:rStyle w:val="a6"/>
          <w:rFonts w:ascii="Times New Roman" w:hAnsi="Times New Roman" w:cs="Times New Roman"/>
          <w:sz w:val="28"/>
          <w:szCs w:val="28"/>
          <w:lang w:val="uk-UA"/>
        </w:rPr>
        <w:footnoteReference w:id="2"/>
      </w:r>
      <w:r w:rsidRPr="00BC75EE">
        <w:rPr>
          <w:rFonts w:ascii="Times New Roman" w:hAnsi="Times New Roman" w:cs="Times New Roman"/>
          <w:sz w:val="28"/>
          <w:szCs w:val="28"/>
          <w:lang w:val="uk-UA"/>
        </w:rPr>
        <w:t xml:space="preserve"> [</w:t>
      </w:r>
      <w:r w:rsidR="000E2794" w:rsidRPr="000E2794">
        <w:rPr>
          <w:rFonts w:ascii="Times New Roman" w:hAnsi="Times New Roman" w:cs="Times New Roman"/>
          <w:sz w:val="28"/>
          <w:szCs w:val="28"/>
        </w:rPr>
        <w:t>23</w:t>
      </w:r>
      <w:r w:rsidRPr="00BC75EE">
        <w:rPr>
          <w:rFonts w:ascii="Times New Roman" w:hAnsi="Times New Roman" w:cs="Times New Roman"/>
          <w:sz w:val="28"/>
          <w:szCs w:val="28"/>
          <w:lang w:val="uk-UA"/>
        </w:rPr>
        <w:t xml:space="preserve">, </w:t>
      </w:r>
      <w:r w:rsidR="000E2794">
        <w:rPr>
          <w:rFonts w:ascii="Times New Roman" w:hAnsi="Times New Roman" w:cs="Times New Roman"/>
          <w:sz w:val="28"/>
          <w:szCs w:val="28"/>
          <w:lang w:val="en-US"/>
        </w:rPr>
        <w:t>p</w:t>
      </w:r>
      <w:r w:rsidRPr="00BC75EE">
        <w:rPr>
          <w:rFonts w:ascii="Times New Roman" w:hAnsi="Times New Roman" w:cs="Times New Roman"/>
          <w:sz w:val="28"/>
          <w:szCs w:val="28"/>
          <w:lang w:val="uk-UA"/>
        </w:rPr>
        <w:t>. 67].  Як зазначає Соссюр: «Мова — це не діяльність мовця, це готовий продукт, пасивно засвоєний індивідом. Мовлення, навпаки, — індивідуальний акт волі й розуму» [</w:t>
      </w:r>
      <w:r w:rsidR="000E2794" w:rsidRPr="00092DDB">
        <w:rPr>
          <w:rFonts w:ascii="Times New Roman" w:hAnsi="Times New Roman" w:cs="Times New Roman"/>
          <w:sz w:val="28"/>
          <w:szCs w:val="28"/>
        </w:rPr>
        <w:t>23</w:t>
      </w:r>
      <w:r w:rsidRPr="00BC75EE">
        <w:rPr>
          <w:rFonts w:ascii="Times New Roman" w:hAnsi="Times New Roman" w:cs="Times New Roman"/>
          <w:sz w:val="28"/>
          <w:szCs w:val="28"/>
          <w:lang w:val="uk-UA"/>
        </w:rPr>
        <w:t xml:space="preserve">, </w:t>
      </w:r>
      <w:r w:rsidR="000E2794">
        <w:rPr>
          <w:rFonts w:ascii="Times New Roman" w:hAnsi="Times New Roman" w:cs="Times New Roman"/>
          <w:sz w:val="28"/>
          <w:szCs w:val="28"/>
          <w:lang w:val="en-US"/>
        </w:rPr>
        <w:t>p</w:t>
      </w:r>
      <w:r w:rsidRPr="00BC75EE">
        <w:rPr>
          <w:rFonts w:ascii="Times New Roman" w:hAnsi="Times New Roman" w:cs="Times New Roman"/>
          <w:sz w:val="28"/>
          <w:szCs w:val="28"/>
          <w:lang w:val="uk-UA"/>
        </w:rPr>
        <w:t xml:space="preserve">. 32]. </w:t>
      </w:r>
    </w:p>
    <w:p w:rsidR="00BC75EE" w:rsidRPr="00BC75EE" w:rsidRDefault="00BC75EE" w:rsidP="00BC75EE">
      <w:pPr>
        <w:widowControl w:val="0"/>
        <w:spacing w:before="240" w:after="240" w:line="360" w:lineRule="auto"/>
        <w:ind w:firstLine="720"/>
        <w:jc w:val="both"/>
        <w:rPr>
          <w:rFonts w:ascii="Times New Roman" w:hAnsi="Times New Roman" w:cs="Times New Roman"/>
          <w:sz w:val="28"/>
          <w:szCs w:val="28"/>
          <w:lang w:val="uk-UA"/>
        </w:rPr>
      </w:pPr>
      <w:r w:rsidRPr="00BC75EE">
        <w:rPr>
          <w:rFonts w:ascii="Times New Roman" w:hAnsi="Times New Roman" w:cs="Times New Roman"/>
          <w:sz w:val="28"/>
          <w:szCs w:val="28"/>
          <w:lang w:val="uk-UA"/>
        </w:rPr>
        <w:t>Модель Соссюра не пояснює походження мови й не спирається на метафізику — вона призначена для опису мови як системи розрізнень. Соссюра не цікавить, звідки береться структура; важливо те, що через неї мова стає описуваною — це і становить аналітичну рамку, що дозволяє утримувати мову як об’єкт аналізу.</w:t>
      </w:r>
    </w:p>
    <w:p w:rsidR="00BC75EE" w:rsidRPr="00BC75EE" w:rsidRDefault="00BC75EE" w:rsidP="00BC75EE">
      <w:pPr>
        <w:widowControl w:val="0"/>
        <w:spacing w:before="240" w:after="240" w:line="360" w:lineRule="auto"/>
        <w:ind w:firstLine="720"/>
        <w:jc w:val="both"/>
        <w:rPr>
          <w:rFonts w:ascii="Times New Roman" w:hAnsi="Times New Roman" w:cs="Times New Roman"/>
          <w:sz w:val="28"/>
          <w:szCs w:val="28"/>
          <w:lang w:val="uk-UA"/>
        </w:rPr>
      </w:pPr>
      <w:r w:rsidRPr="00BC75EE">
        <w:rPr>
          <w:rFonts w:ascii="Times New Roman" w:hAnsi="Times New Roman" w:cs="Times New Roman"/>
          <w:sz w:val="28"/>
          <w:szCs w:val="28"/>
          <w:lang w:val="uk-UA"/>
        </w:rPr>
        <w:t>Соссюр розрізняє два методи аналізу мови: синхронічний і діахронічний. Синхронічний аналіз — це розгляд мови як системи в певний момент часу. Діахронія, навпаки, фіксує історичні зміни мовної форми. Як приклад, він пише: «Слово можна порівняти з будинком, внутрішня будова та призначення якого змінювалися кілька разів (...) Однак мешканці будинку знають щоразу лише одну його перебудову» [</w:t>
      </w:r>
      <w:r w:rsidR="00B16042" w:rsidRPr="00B16042">
        <w:rPr>
          <w:rFonts w:ascii="Times New Roman" w:hAnsi="Times New Roman" w:cs="Times New Roman"/>
          <w:sz w:val="28"/>
          <w:szCs w:val="28"/>
        </w:rPr>
        <w:t>23</w:t>
      </w:r>
      <w:r w:rsidRPr="00BC75EE">
        <w:rPr>
          <w:rFonts w:ascii="Times New Roman" w:hAnsi="Times New Roman" w:cs="Times New Roman"/>
          <w:sz w:val="28"/>
          <w:szCs w:val="28"/>
          <w:lang w:val="uk-UA"/>
        </w:rPr>
        <w:t xml:space="preserve">, </w:t>
      </w:r>
      <w:r w:rsidR="00B16042">
        <w:rPr>
          <w:rFonts w:ascii="Times New Roman" w:hAnsi="Times New Roman" w:cs="Times New Roman"/>
          <w:sz w:val="28"/>
          <w:szCs w:val="28"/>
          <w:lang w:val="en-US"/>
        </w:rPr>
        <w:t>p</w:t>
      </w:r>
      <w:r w:rsidRPr="00BC75EE">
        <w:rPr>
          <w:rFonts w:ascii="Times New Roman" w:hAnsi="Times New Roman" w:cs="Times New Roman"/>
          <w:sz w:val="28"/>
          <w:szCs w:val="28"/>
          <w:lang w:val="uk-UA"/>
        </w:rPr>
        <w:t xml:space="preserve">. 152]. Однак Соссюр наголошує, що структура не </w:t>
      </w:r>
      <w:r w:rsidRPr="00BC75EE">
        <w:rPr>
          <w:rFonts w:ascii="Times New Roman" w:hAnsi="Times New Roman" w:cs="Times New Roman"/>
          <w:sz w:val="28"/>
          <w:szCs w:val="28"/>
          <w:lang w:val="uk-UA"/>
        </w:rPr>
        <w:lastRenderedPageBreak/>
        <w:t>зводиться до послідовності змін: її слід аналізувати як стійке логічне поле, що функціонує незалежно від історії. Це має методологічне значення і для аналізу міфу: як і мову, міф слід розглядати в синхронному зрізі. При спробі тлумачити його діахронічно руйнується внутрішня логіка структурних відношень.</w:t>
      </w:r>
    </w:p>
    <w:p w:rsidR="00BC75EE" w:rsidRPr="00BC75EE" w:rsidRDefault="00BC75EE" w:rsidP="00BC75EE">
      <w:pPr>
        <w:widowControl w:val="0"/>
        <w:spacing w:before="240" w:after="240" w:line="360" w:lineRule="auto"/>
        <w:ind w:firstLine="720"/>
        <w:jc w:val="both"/>
        <w:rPr>
          <w:rFonts w:ascii="Times New Roman" w:hAnsi="Times New Roman" w:cs="Times New Roman"/>
          <w:sz w:val="28"/>
          <w:szCs w:val="28"/>
          <w:lang w:val="uk-UA"/>
        </w:rPr>
      </w:pPr>
      <w:r w:rsidRPr="00BC75EE">
        <w:rPr>
          <w:rFonts w:ascii="Times New Roman" w:hAnsi="Times New Roman" w:cs="Times New Roman"/>
          <w:sz w:val="28"/>
          <w:szCs w:val="28"/>
          <w:lang w:val="uk-UA"/>
        </w:rPr>
        <w:t xml:space="preserve">Для Соссюра лінгвістика — це різновид семіології, загальної науки про знаки (= семіотики). Як зазначає Соссюр: «Можна собі уявити науку, яка вивчає життя знаків у межах суспільного життя... Ми назвемо її семіологією (від гр. </w:t>
      </w:r>
      <w:r w:rsidRPr="000E2794">
        <w:rPr>
          <w:rFonts w:ascii="Times New Roman" w:hAnsi="Times New Roman" w:cs="Times New Roman"/>
          <w:i/>
          <w:iCs/>
          <w:sz w:val="28"/>
          <w:szCs w:val="28"/>
          <w:lang w:val="uk-UA"/>
        </w:rPr>
        <w:t>sēmeîon</w:t>
      </w:r>
      <w:r w:rsidRPr="00BC75EE">
        <w:rPr>
          <w:rFonts w:ascii="Times New Roman" w:hAnsi="Times New Roman" w:cs="Times New Roman"/>
          <w:sz w:val="28"/>
          <w:szCs w:val="28"/>
          <w:lang w:val="uk-UA"/>
        </w:rPr>
        <w:t xml:space="preserve"> — “знак”)» [</w:t>
      </w:r>
      <w:r w:rsidR="00B16042" w:rsidRPr="00092DDB">
        <w:rPr>
          <w:rFonts w:ascii="Times New Roman" w:hAnsi="Times New Roman" w:cs="Times New Roman"/>
          <w:sz w:val="28"/>
          <w:szCs w:val="28"/>
          <w:lang w:val="uk-UA"/>
        </w:rPr>
        <w:t>23</w:t>
      </w:r>
      <w:r w:rsidRPr="00BC75EE">
        <w:rPr>
          <w:rFonts w:ascii="Times New Roman" w:hAnsi="Times New Roman" w:cs="Times New Roman"/>
          <w:sz w:val="28"/>
          <w:szCs w:val="28"/>
          <w:lang w:val="uk-UA"/>
        </w:rPr>
        <w:t xml:space="preserve">, </w:t>
      </w:r>
      <w:r w:rsidR="00B16042">
        <w:rPr>
          <w:rFonts w:ascii="Times New Roman" w:hAnsi="Times New Roman" w:cs="Times New Roman"/>
          <w:sz w:val="28"/>
          <w:szCs w:val="28"/>
          <w:lang w:val="en-US"/>
        </w:rPr>
        <w:t>p</w:t>
      </w:r>
      <w:r w:rsidRPr="00BC75EE">
        <w:rPr>
          <w:rFonts w:ascii="Times New Roman" w:hAnsi="Times New Roman" w:cs="Times New Roman"/>
          <w:sz w:val="28"/>
          <w:szCs w:val="28"/>
          <w:lang w:val="uk-UA"/>
        </w:rPr>
        <w:t>. 28]. Сама семіологія розглядається Соссюром як соціальна наука. Звідси: лінгвістика є також соціальною наукою для Соссюра.</w:t>
      </w:r>
    </w:p>
    <w:p w:rsidR="00BC75EE" w:rsidRDefault="00BC75EE" w:rsidP="00BC75EE">
      <w:pPr>
        <w:widowControl w:val="0"/>
        <w:spacing w:before="240" w:after="240" w:line="360" w:lineRule="auto"/>
        <w:ind w:firstLine="720"/>
        <w:jc w:val="both"/>
        <w:rPr>
          <w:rFonts w:ascii="Times New Roman" w:hAnsi="Times New Roman" w:cs="Times New Roman"/>
          <w:sz w:val="28"/>
          <w:szCs w:val="28"/>
          <w:lang w:val="uk-UA"/>
        </w:rPr>
      </w:pPr>
      <w:r w:rsidRPr="00BC75EE">
        <w:rPr>
          <w:rFonts w:ascii="Times New Roman" w:hAnsi="Times New Roman" w:cs="Times New Roman"/>
          <w:sz w:val="28"/>
          <w:szCs w:val="28"/>
          <w:lang w:val="uk-UA"/>
        </w:rPr>
        <w:t>У подальшому семіологія буде відігравати суттєву роль у структуралізмі, особливо в версії Ролана Барта, та буде застосована, зокрема, у вивченні міфу.</w:t>
      </w:r>
    </w:p>
    <w:p w:rsidR="00092DDB" w:rsidRPr="00092DDB" w:rsidRDefault="00092DDB" w:rsidP="00092DDB">
      <w:pPr>
        <w:widowControl w:val="0"/>
        <w:spacing w:before="240" w:after="240" w:line="360" w:lineRule="auto"/>
        <w:ind w:firstLine="720"/>
        <w:jc w:val="both"/>
        <w:rPr>
          <w:rFonts w:ascii="Times New Roman" w:hAnsi="Times New Roman" w:cs="Times New Roman"/>
          <w:b/>
          <w:bCs/>
          <w:sz w:val="28"/>
          <w:szCs w:val="28"/>
          <w:lang w:val="uk-UA"/>
        </w:rPr>
      </w:pPr>
      <w:r w:rsidRPr="00092DDB">
        <w:rPr>
          <w:rFonts w:ascii="Times New Roman" w:hAnsi="Times New Roman" w:cs="Times New Roman"/>
          <w:b/>
          <w:bCs/>
          <w:sz w:val="28"/>
          <w:szCs w:val="28"/>
          <w:lang w:val="uk-UA"/>
        </w:rPr>
        <w:t>1.2. Мова як система відмінностей</w:t>
      </w:r>
    </w:p>
    <w:p w:rsidR="00092DDB" w:rsidRPr="00092DDB" w:rsidRDefault="00092DDB" w:rsidP="00092DDB">
      <w:pPr>
        <w:widowControl w:val="0"/>
        <w:spacing w:before="240" w:after="240" w:line="360" w:lineRule="auto"/>
        <w:ind w:firstLine="720"/>
        <w:jc w:val="both"/>
        <w:rPr>
          <w:rFonts w:ascii="Times New Roman" w:hAnsi="Times New Roman" w:cs="Times New Roman"/>
          <w:sz w:val="28"/>
          <w:szCs w:val="28"/>
          <w:lang w:val="uk-UA"/>
        </w:rPr>
      </w:pPr>
      <w:r w:rsidRPr="00092DDB">
        <w:rPr>
          <w:rFonts w:ascii="Times New Roman" w:hAnsi="Times New Roman" w:cs="Times New Roman"/>
          <w:sz w:val="28"/>
          <w:szCs w:val="28"/>
          <w:lang w:val="uk-UA"/>
        </w:rPr>
        <w:t>Мова у Соссюра — це структура, яка оперує одиницями. Ці одиниці набувають значення не завдяки відповідності до реальності, а через відмінності між собою. При певній комбінації вони утворюють знаки, значення яких визначається їхньою позицією в системі, а не зв’язком із речами. Як зазначає Соссюр: «У мові, імовірно, все те, що складає знак, і є тим, що його відрізняє від інших знаків. Відмінність становить характерну особливість, вона ж становить і мовну вартість» [</w:t>
      </w:r>
      <w:r w:rsidRPr="00675B5F">
        <w:rPr>
          <w:rFonts w:ascii="Times New Roman" w:hAnsi="Times New Roman" w:cs="Times New Roman"/>
          <w:sz w:val="28"/>
          <w:szCs w:val="28"/>
        </w:rPr>
        <w:t>23</w:t>
      </w:r>
      <w:r w:rsidRPr="00092DDB">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Pr="00092DDB">
        <w:rPr>
          <w:rFonts w:ascii="Times New Roman" w:hAnsi="Times New Roman" w:cs="Times New Roman"/>
          <w:sz w:val="28"/>
          <w:szCs w:val="28"/>
          <w:lang w:val="uk-UA"/>
        </w:rPr>
        <w:t>. 154].</w:t>
      </w:r>
    </w:p>
    <w:p w:rsidR="00092DDB" w:rsidRPr="00092DDB" w:rsidRDefault="00092DDB" w:rsidP="00092DDB">
      <w:pPr>
        <w:widowControl w:val="0"/>
        <w:spacing w:before="240" w:after="240" w:line="360" w:lineRule="auto"/>
        <w:ind w:firstLine="720"/>
        <w:jc w:val="both"/>
        <w:rPr>
          <w:rFonts w:ascii="Times New Roman" w:hAnsi="Times New Roman" w:cs="Times New Roman"/>
          <w:sz w:val="28"/>
          <w:szCs w:val="28"/>
          <w:lang w:val="uk-UA"/>
        </w:rPr>
      </w:pPr>
      <w:r w:rsidRPr="00092DDB">
        <w:rPr>
          <w:rFonts w:ascii="Times New Roman" w:hAnsi="Times New Roman" w:cs="Times New Roman"/>
          <w:sz w:val="28"/>
          <w:szCs w:val="28"/>
          <w:lang w:val="uk-UA"/>
        </w:rPr>
        <w:t xml:space="preserve">Для більш детального опису принципу дії мовної структури слід почати з мінімальних розрізнювальних елементів — мовних одиниць. Найпростіший приклад — фонема. Сама по собі вона не несе позитивного змісту і існує лише завдяки своєму положенню в системі та відмінності від інших фонем. У певній комбінації ці розрізнення формують знак або дозволяють відрізнити один знак від іншого. Наприклад, слова «пруд» і «труд» відрізняються лише однією </w:t>
      </w:r>
      <w:r w:rsidRPr="00092DDB">
        <w:rPr>
          <w:rFonts w:ascii="Times New Roman" w:hAnsi="Times New Roman" w:cs="Times New Roman"/>
          <w:sz w:val="28"/>
          <w:szCs w:val="28"/>
          <w:lang w:val="uk-UA"/>
        </w:rPr>
        <w:lastRenderedPageBreak/>
        <w:t>фонемою — [п] і [т], але саме ця різниця створює два різних знаки. Уже сформовані знаки, у свою чергу, також можуть функціонувати як одиниці в ширшій структурі — наприклад, у синтагмах або складних висловлюваннях — і набувають значення виключно через свою позицію в системі та розрізнення з іншими знаками.</w:t>
      </w:r>
    </w:p>
    <w:p w:rsidR="00092DDB" w:rsidRPr="00092DDB" w:rsidRDefault="00092DDB" w:rsidP="00092DDB">
      <w:pPr>
        <w:widowControl w:val="0"/>
        <w:spacing w:before="240" w:after="240" w:line="360" w:lineRule="auto"/>
        <w:ind w:firstLine="720"/>
        <w:jc w:val="both"/>
        <w:rPr>
          <w:rFonts w:ascii="Times New Roman" w:hAnsi="Times New Roman" w:cs="Times New Roman"/>
          <w:sz w:val="28"/>
          <w:szCs w:val="28"/>
          <w:lang w:val="uk-UA"/>
        </w:rPr>
      </w:pPr>
      <w:r w:rsidRPr="00092DDB">
        <w:rPr>
          <w:rFonts w:ascii="Times New Roman" w:hAnsi="Times New Roman" w:cs="Times New Roman"/>
          <w:sz w:val="28"/>
          <w:szCs w:val="28"/>
          <w:lang w:val="uk-UA"/>
        </w:rPr>
        <w:t>Одиниця, хоч і ізольована, вступає у відношення. Відношення можливі за двома осями — синтагматичною й асоціативною. Синтагматична вісь — це лінійне відношення одиниць у мовному ланцюгу, при порушенні якого втрачається сенс. Наприклад, фраза «кішка сидить на столі» зберігає структуру та зрозумілість, але якщо сказати «кішка стіл сидить» — структура руйнується, і висловлювання втрачає сенс. Як пише Соссюр: «Мовну вартість синтагми часто пов’язують з порядком її елементів, і навіть найменше порушення цього порядку тягне за собою зміну змісту» [</w:t>
      </w:r>
      <w:r w:rsidRPr="00675B5F">
        <w:rPr>
          <w:rFonts w:ascii="Times New Roman" w:hAnsi="Times New Roman" w:cs="Times New Roman"/>
          <w:sz w:val="28"/>
          <w:szCs w:val="28"/>
          <w:lang w:val="uk-UA"/>
        </w:rPr>
        <w:t>23</w:t>
      </w:r>
      <w:r w:rsidRPr="00092DDB">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Pr="00092DDB">
        <w:rPr>
          <w:rFonts w:ascii="Times New Roman" w:hAnsi="Times New Roman" w:cs="Times New Roman"/>
          <w:sz w:val="28"/>
          <w:szCs w:val="28"/>
          <w:lang w:val="uk-UA"/>
        </w:rPr>
        <w:t>. 175].</w:t>
      </w:r>
    </w:p>
    <w:p w:rsidR="00092DDB" w:rsidRPr="00092DDB" w:rsidRDefault="00092DDB" w:rsidP="00092DDB">
      <w:pPr>
        <w:widowControl w:val="0"/>
        <w:spacing w:before="240" w:after="240" w:line="360" w:lineRule="auto"/>
        <w:ind w:firstLine="720"/>
        <w:jc w:val="both"/>
        <w:rPr>
          <w:rFonts w:ascii="Times New Roman" w:hAnsi="Times New Roman" w:cs="Times New Roman"/>
          <w:sz w:val="28"/>
          <w:szCs w:val="28"/>
          <w:lang w:val="uk-UA"/>
        </w:rPr>
      </w:pPr>
      <w:r w:rsidRPr="00092DDB">
        <w:rPr>
          <w:rFonts w:ascii="Times New Roman" w:hAnsi="Times New Roman" w:cs="Times New Roman"/>
          <w:sz w:val="28"/>
          <w:szCs w:val="28"/>
          <w:lang w:val="uk-UA"/>
        </w:rPr>
        <w:t>Асоціативна вісь — це вертикальна можливість заміни одиниць, заснована на системній співвіднесеності, тобто на потенційних замінах. Так, «кішку» можна замінити на «собаку», «дитину» чи «папугу» — сенс при цьому змінюється, але структура залишається збереженою. Обидві осі діють синхронно й зумовлені не індивідуальною свідомістю, а самою структурою мови.</w:t>
      </w:r>
    </w:p>
    <w:p w:rsidR="00092DDB" w:rsidRPr="00092DDB" w:rsidRDefault="00092DDB" w:rsidP="00092DDB">
      <w:pPr>
        <w:widowControl w:val="0"/>
        <w:spacing w:before="240" w:after="240" w:line="360" w:lineRule="auto"/>
        <w:ind w:firstLine="720"/>
        <w:jc w:val="both"/>
        <w:rPr>
          <w:rFonts w:ascii="Times New Roman" w:hAnsi="Times New Roman" w:cs="Times New Roman"/>
          <w:sz w:val="28"/>
          <w:szCs w:val="28"/>
          <w:lang w:val="uk-UA"/>
        </w:rPr>
      </w:pPr>
      <w:r w:rsidRPr="00092DDB">
        <w:rPr>
          <w:rFonts w:ascii="Times New Roman" w:hAnsi="Times New Roman" w:cs="Times New Roman"/>
          <w:sz w:val="28"/>
          <w:szCs w:val="28"/>
          <w:lang w:val="uk-UA"/>
        </w:rPr>
        <w:t>Знак — це не позначення речі й не ім’я об’єкта. Це не пряме відображення реальності, а немотивований зв’язок, що виникає всередині самої мовної системи. Як зазначає Соссюр: «Лінґвістичний знак довільний: немає жодного внутрішнього зв’язку між означуваним і його позначенням» [</w:t>
      </w:r>
      <w:r w:rsidRPr="00675B5F">
        <w:rPr>
          <w:rFonts w:ascii="Times New Roman" w:hAnsi="Times New Roman" w:cs="Times New Roman"/>
          <w:sz w:val="28"/>
          <w:szCs w:val="28"/>
          <w:lang w:val="uk-UA"/>
        </w:rPr>
        <w:t>23</w:t>
      </w:r>
      <w:r w:rsidRPr="00092DDB">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Pr="00092DDB">
        <w:rPr>
          <w:rFonts w:ascii="Times New Roman" w:hAnsi="Times New Roman" w:cs="Times New Roman"/>
          <w:sz w:val="28"/>
          <w:szCs w:val="28"/>
          <w:lang w:val="uk-UA"/>
        </w:rPr>
        <w:t>. 94].</w:t>
      </w:r>
    </w:p>
    <w:p w:rsidR="00092DDB" w:rsidRPr="00092DDB" w:rsidRDefault="00092DDB" w:rsidP="00092DDB">
      <w:pPr>
        <w:widowControl w:val="0"/>
        <w:spacing w:before="240" w:after="240" w:line="360" w:lineRule="auto"/>
        <w:ind w:firstLine="720"/>
        <w:jc w:val="both"/>
        <w:rPr>
          <w:rFonts w:ascii="Times New Roman" w:hAnsi="Times New Roman" w:cs="Times New Roman"/>
          <w:sz w:val="28"/>
          <w:szCs w:val="28"/>
          <w:lang w:val="uk-UA"/>
        </w:rPr>
      </w:pPr>
      <w:r w:rsidRPr="00092DDB">
        <w:rPr>
          <w:rFonts w:ascii="Times New Roman" w:hAnsi="Times New Roman" w:cs="Times New Roman"/>
          <w:sz w:val="28"/>
          <w:szCs w:val="28"/>
          <w:lang w:val="uk-UA"/>
        </w:rPr>
        <w:t xml:space="preserve">Знак складається з означника — акустичного образу (не самого звуку, а ментального звукового враження) — і означуваного — поняття (в оригіналі: </w:t>
      </w:r>
      <w:r w:rsidRPr="00092DDB">
        <w:rPr>
          <w:rFonts w:ascii="Times New Roman" w:hAnsi="Times New Roman" w:cs="Times New Roman"/>
          <w:i/>
          <w:iCs/>
          <w:sz w:val="28"/>
          <w:szCs w:val="28"/>
          <w:lang w:val="en-US"/>
        </w:rPr>
        <w:t>concept</w:t>
      </w:r>
      <w:r w:rsidRPr="00092DDB">
        <w:rPr>
          <w:rFonts w:ascii="Times New Roman" w:hAnsi="Times New Roman" w:cs="Times New Roman"/>
          <w:sz w:val="28"/>
          <w:szCs w:val="28"/>
          <w:lang w:val="uk-UA"/>
        </w:rPr>
        <w:t xml:space="preserve">), не тотожного речі, а ідеального змісту. Як зазначає Соссюр: «Ми називаємо знаком поєднання поняття та акустичного образу (...) Поняття та </w:t>
      </w:r>
      <w:r w:rsidRPr="00092DDB">
        <w:rPr>
          <w:rFonts w:ascii="Times New Roman" w:hAnsi="Times New Roman" w:cs="Times New Roman"/>
          <w:sz w:val="28"/>
          <w:szCs w:val="28"/>
          <w:lang w:val="uk-UA"/>
        </w:rPr>
        <w:lastRenderedPageBreak/>
        <w:t>акустичний образ [варто] замінити відповідно на означуване (сиґніфікат) і означник (сиґніфікант)» [</w:t>
      </w:r>
      <w:r w:rsidRPr="00675B5F">
        <w:rPr>
          <w:rFonts w:ascii="Times New Roman" w:hAnsi="Times New Roman" w:cs="Times New Roman"/>
          <w:sz w:val="28"/>
          <w:szCs w:val="28"/>
        </w:rPr>
        <w:t>23</w:t>
      </w:r>
      <w:r w:rsidRPr="00092DDB">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Pr="00092DDB">
        <w:rPr>
          <w:rFonts w:ascii="Times New Roman" w:hAnsi="Times New Roman" w:cs="Times New Roman"/>
          <w:sz w:val="28"/>
          <w:szCs w:val="28"/>
          <w:lang w:val="uk-UA"/>
        </w:rPr>
        <w:t>. 98]. Як підкреслює Соссюр: «У мові немає ні понять, ні звуків, що передували б системі: є лише відмінності» [</w:t>
      </w:r>
      <w:r w:rsidRPr="00675B5F">
        <w:rPr>
          <w:rFonts w:ascii="Times New Roman" w:hAnsi="Times New Roman" w:cs="Times New Roman"/>
          <w:sz w:val="28"/>
          <w:szCs w:val="28"/>
          <w:lang w:val="uk-UA"/>
        </w:rPr>
        <w:t>23</w:t>
      </w:r>
      <w:r w:rsidRPr="00092DDB">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Pr="00092DDB">
        <w:rPr>
          <w:rFonts w:ascii="Times New Roman" w:hAnsi="Times New Roman" w:cs="Times New Roman"/>
          <w:sz w:val="28"/>
          <w:szCs w:val="28"/>
          <w:lang w:val="uk-UA"/>
        </w:rPr>
        <w:t>. 154].</w:t>
      </w:r>
    </w:p>
    <w:p w:rsidR="00092DDB" w:rsidRPr="00092DDB" w:rsidRDefault="00092DDB" w:rsidP="00092DDB">
      <w:pPr>
        <w:widowControl w:val="0"/>
        <w:spacing w:before="240" w:after="240" w:line="360" w:lineRule="auto"/>
        <w:ind w:firstLine="720"/>
        <w:jc w:val="both"/>
        <w:rPr>
          <w:rFonts w:ascii="Times New Roman" w:hAnsi="Times New Roman" w:cs="Times New Roman"/>
          <w:sz w:val="28"/>
          <w:szCs w:val="28"/>
          <w:lang w:val="uk-UA"/>
        </w:rPr>
      </w:pPr>
      <w:r w:rsidRPr="00092DDB">
        <w:rPr>
          <w:rFonts w:ascii="Times New Roman" w:hAnsi="Times New Roman" w:cs="Times New Roman"/>
          <w:sz w:val="28"/>
          <w:szCs w:val="28"/>
          <w:lang w:val="uk-UA"/>
        </w:rPr>
        <w:t>Стабілізація знаку відбувається через повторюваність і соціальну регуляцію. Наприклад, «кішка» — це «кішка» не тому, що в ній є якась «кішковість», а тому що вона відрізняється від «собаки», «корови» й інших ссавців. Показовим є випадок з омонімією: слово «замок» може означати як архітектурну споруду, так і замикаючий механізм. За однакової акустичної форми зміст змінюється залежно від позиції в системі.</w:t>
      </w:r>
    </w:p>
    <w:p w:rsidR="00092DDB" w:rsidRDefault="00092DDB" w:rsidP="00092DDB">
      <w:pPr>
        <w:widowControl w:val="0"/>
        <w:spacing w:before="240" w:after="240" w:line="360" w:lineRule="auto"/>
        <w:ind w:firstLine="720"/>
        <w:jc w:val="both"/>
        <w:rPr>
          <w:rFonts w:ascii="Times New Roman" w:hAnsi="Times New Roman" w:cs="Times New Roman"/>
          <w:sz w:val="28"/>
          <w:szCs w:val="28"/>
          <w:lang w:val="uk-UA"/>
        </w:rPr>
      </w:pPr>
      <w:r w:rsidRPr="00092DDB">
        <w:rPr>
          <w:rFonts w:ascii="Times New Roman" w:hAnsi="Times New Roman" w:cs="Times New Roman"/>
          <w:sz w:val="28"/>
          <w:szCs w:val="28"/>
          <w:lang w:val="uk-UA"/>
        </w:rPr>
        <w:t>Цю структуру можна проілюструвати на прикладі шахів. Фігури в цій грі — абстрактні одиниці, які не мають фіксованого значення поза системою. Фігура стає «слоном» не за своєю природою, а тому що займає певну позицію й протиставлена іншим фігурам. Вона функціонує як знак лише в межах системи правил, і її значення визначається не її матеріальною формою, а місцем і відношенням у системі.</w:t>
      </w:r>
    </w:p>
    <w:p w:rsidR="00092DDB" w:rsidRPr="00092DDB" w:rsidRDefault="00092DDB" w:rsidP="00092DDB">
      <w:pPr>
        <w:pStyle w:val="a3"/>
        <w:widowControl w:val="0"/>
        <w:spacing w:before="240" w:after="240" w:line="360" w:lineRule="auto"/>
        <w:ind w:left="0" w:firstLine="720"/>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1.3. </w:t>
      </w:r>
      <w:r w:rsidRPr="00092DDB">
        <w:rPr>
          <w:rFonts w:ascii="Times New Roman" w:hAnsi="Times New Roman" w:cs="Times New Roman"/>
          <w:b/>
          <w:bCs/>
          <w:sz w:val="28"/>
          <w:szCs w:val="28"/>
          <w:lang w:val="uk-UA"/>
        </w:rPr>
        <w:t>Вплив моделі Ф. де Соссюра на структуралізм</w:t>
      </w:r>
    </w:p>
    <w:p w:rsidR="00092DDB" w:rsidRDefault="00092DDB" w:rsidP="00092DDB">
      <w:pPr>
        <w:widowControl w:val="0"/>
        <w:spacing w:before="240" w:after="240" w:line="360" w:lineRule="auto"/>
        <w:ind w:firstLine="720"/>
        <w:jc w:val="both"/>
        <w:rPr>
          <w:rFonts w:ascii="Times New Roman" w:hAnsi="Times New Roman" w:cs="Times New Roman"/>
          <w:sz w:val="28"/>
          <w:szCs w:val="28"/>
          <w:lang w:val="uk-UA"/>
        </w:rPr>
      </w:pPr>
      <w:r w:rsidRPr="00092DDB">
        <w:rPr>
          <w:rFonts w:ascii="Times New Roman" w:hAnsi="Times New Roman" w:cs="Times New Roman"/>
          <w:sz w:val="28"/>
          <w:szCs w:val="28"/>
          <w:lang w:val="uk-UA"/>
        </w:rPr>
        <w:t>Концепція Соссюра, яка розглядає мову не як індивідуальне вираження змістів, а як систему довільних розрізнень, структурованих самою системою, дала змогу застосовувати цей метод до будь-яких знакових систем як універсальний шаблон, здатний описати й інші феномени — такі як ритуали, міфи, мистецтво — уникаючи психологізму, історицизму й суб’єктивізму. Сам Соссюр зазначав, що «семіологія покаже, що закони, відкриті для мови, є законами, придатними і для всієї семіотики» [</w:t>
      </w:r>
      <w:r>
        <w:rPr>
          <w:rFonts w:ascii="Times New Roman" w:hAnsi="Times New Roman" w:cs="Times New Roman"/>
          <w:sz w:val="28"/>
          <w:szCs w:val="28"/>
          <w:lang w:val="uk-UA"/>
        </w:rPr>
        <w:t>23</w:t>
      </w:r>
      <w:r w:rsidRPr="00092DDB">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092DDB">
        <w:rPr>
          <w:rFonts w:ascii="Times New Roman" w:hAnsi="Times New Roman" w:cs="Times New Roman"/>
          <w:sz w:val="28"/>
          <w:szCs w:val="28"/>
          <w:lang w:val="uk-UA"/>
        </w:rPr>
        <w:t xml:space="preserve">. 33]. Перехід здійснюється не через зміну об’єкта дослідження (мова — міф — культура), а через зміну методологічної рамки аналізу. Соссюр, який лише окреслив цю можливість як перспективу, у подальшому стає джерелом повноцінного методологічного підходу, що забезпечує спадковість між лінгвістикою та структуралізмом. Ця </w:t>
      </w:r>
      <w:r w:rsidRPr="00092DDB">
        <w:rPr>
          <w:rFonts w:ascii="Times New Roman" w:hAnsi="Times New Roman" w:cs="Times New Roman"/>
          <w:sz w:val="28"/>
          <w:szCs w:val="28"/>
          <w:lang w:val="uk-UA"/>
        </w:rPr>
        <w:lastRenderedPageBreak/>
        <w:t>спадковість дозволила розглядати міф як структуру, що не залежить від природи її елементів, а як мову, у якій значення виникає через взаємне розташування елементів у системі.</w:t>
      </w:r>
    </w:p>
    <w:p w:rsidR="009C112C" w:rsidRDefault="009C112C" w:rsidP="00092DDB">
      <w:pPr>
        <w:widowControl w:val="0"/>
        <w:spacing w:before="240" w:after="24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Якщо йдеться про вплив Соссюра на соціогуманітаристику та філософію, то слід указати на те, що цей вплив здійснювався принаймні по двох лініях. Перша лінія є очевидною: вплив здійснювався в лінгвістиці. Лінгвофілософія Соссюра призвела до появи низки структурно-лінгвістичних шкіл (Женевської, Данської школи глосематики, американського дескриптивізму, Чеської школи функціоналізму тощо)</w:t>
      </w:r>
      <w:r w:rsidR="008F6508">
        <w:rPr>
          <w:rFonts w:ascii="Times New Roman" w:hAnsi="Times New Roman" w:cs="Times New Roman"/>
          <w:sz w:val="28"/>
          <w:szCs w:val="28"/>
          <w:lang w:val="uk-UA"/>
        </w:rPr>
        <w:t xml:space="preserve"> (див. </w:t>
      </w:r>
      <w:r w:rsidR="008F6508" w:rsidRPr="00675B5F">
        <w:rPr>
          <w:rFonts w:ascii="Times New Roman" w:hAnsi="Times New Roman" w:cs="Times New Roman"/>
          <w:sz w:val="28"/>
          <w:szCs w:val="28"/>
          <w:lang w:val="uk-UA"/>
        </w:rPr>
        <w:t>[</w:t>
      </w:r>
      <w:r w:rsidR="008F6508">
        <w:rPr>
          <w:rFonts w:ascii="Times New Roman" w:hAnsi="Times New Roman" w:cs="Times New Roman"/>
          <w:sz w:val="28"/>
          <w:szCs w:val="28"/>
          <w:lang w:val="uk-UA"/>
        </w:rPr>
        <w:t>1, с. 65-74</w:t>
      </w:r>
      <w:r w:rsidR="008F6508" w:rsidRPr="00675B5F">
        <w:rPr>
          <w:rFonts w:ascii="Times New Roman" w:hAnsi="Times New Roman" w:cs="Times New Roman"/>
          <w:sz w:val="28"/>
          <w:szCs w:val="28"/>
          <w:lang w:val="uk-UA"/>
        </w:rPr>
        <w:t>])</w:t>
      </w:r>
      <w:r w:rsidR="008F6508">
        <w:rPr>
          <w:rFonts w:ascii="Times New Roman" w:hAnsi="Times New Roman" w:cs="Times New Roman"/>
          <w:sz w:val="28"/>
          <w:szCs w:val="28"/>
          <w:lang w:val="uk-UA"/>
        </w:rPr>
        <w:t>.</w:t>
      </w:r>
    </w:p>
    <w:p w:rsidR="009C112C" w:rsidRDefault="009C112C" w:rsidP="00092DDB">
      <w:pPr>
        <w:widowControl w:val="0"/>
        <w:spacing w:before="240" w:after="24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Друга лінія впливу пов’язана з виходами лінгвофілософських і семіології Соссюра за межі лінгвістики. Як указує дослідниця історії структуралізму Сюзан Віттіг, «поза межами лінгвістики першими вплив соссюріанського структурного опису мови відчули на собі російські формалісти, які дізналися про роботи Соссюра завдяки Сергію Карцевському, учню Соссюру, який повернувся до Москви в 1917 році»</w:t>
      </w:r>
      <w:r w:rsidRPr="009C112C">
        <w:rPr>
          <w:rFonts w:ascii="Times New Roman" w:hAnsi="Times New Roman" w:cs="Times New Roman"/>
          <w:sz w:val="28"/>
          <w:szCs w:val="28"/>
        </w:rPr>
        <w:t xml:space="preserve"> [26, </w:t>
      </w:r>
      <w:r>
        <w:rPr>
          <w:rFonts w:ascii="Times New Roman" w:hAnsi="Times New Roman" w:cs="Times New Roman"/>
          <w:sz w:val="28"/>
          <w:szCs w:val="28"/>
          <w:lang w:val="en-US"/>
        </w:rPr>
        <w:t>p</w:t>
      </w:r>
      <w:r w:rsidRPr="009C112C">
        <w:rPr>
          <w:rFonts w:ascii="Times New Roman" w:hAnsi="Times New Roman" w:cs="Times New Roman"/>
          <w:sz w:val="28"/>
          <w:szCs w:val="28"/>
        </w:rPr>
        <w:t xml:space="preserve">. </w:t>
      </w:r>
      <w:proofErr w:type="gramStart"/>
      <w:r w:rsidRPr="009C112C">
        <w:rPr>
          <w:rFonts w:ascii="Times New Roman" w:hAnsi="Times New Roman" w:cs="Times New Roman"/>
          <w:sz w:val="28"/>
          <w:szCs w:val="28"/>
        </w:rPr>
        <w:t>150].</w:t>
      </w:r>
      <w:proofErr w:type="gramEnd"/>
      <w:r>
        <w:rPr>
          <w:rFonts w:ascii="Times New Roman" w:hAnsi="Times New Roman" w:cs="Times New Roman"/>
          <w:sz w:val="28"/>
          <w:szCs w:val="28"/>
          <w:lang w:val="uk-UA"/>
        </w:rPr>
        <w:t xml:space="preserve"> У групу російських формалістів входили в той час, наприклад, Віктор Шкловський, Борис Ейхенбаум і Володимир Пропп. </w:t>
      </w:r>
      <w:r w:rsidR="00CF1BBC">
        <w:rPr>
          <w:rFonts w:ascii="Times New Roman" w:hAnsi="Times New Roman" w:cs="Times New Roman"/>
          <w:sz w:val="28"/>
          <w:szCs w:val="28"/>
          <w:lang w:val="uk-UA"/>
        </w:rPr>
        <w:t xml:space="preserve">«Усі головні поняття Соссюра з’являються в роботах формалістів: синхронічний опис творів мистецтва та діахронічний опис їхнього місця в історії мистецтва; поняття конкретного індивідуального літературного твору </w:t>
      </w:r>
      <w:r w:rsidR="00CF1BBC" w:rsidRPr="00BC75EE">
        <w:rPr>
          <w:rFonts w:ascii="Times New Roman" w:hAnsi="Times New Roman" w:cs="Times New Roman"/>
          <w:sz w:val="28"/>
          <w:szCs w:val="28"/>
          <w:lang w:val="uk-UA"/>
        </w:rPr>
        <w:t>(</w:t>
      </w:r>
      <w:r w:rsidR="00CF1BBC" w:rsidRPr="00FC4A24">
        <w:rPr>
          <w:rFonts w:ascii="Times New Roman" w:hAnsi="Times New Roman" w:cs="Times New Roman"/>
          <w:i/>
          <w:iCs/>
          <w:sz w:val="28"/>
          <w:szCs w:val="28"/>
          <w:lang w:val="fr-FR"/>
        </w:rPr>
        <w:t>parole</w:t>
      </w:r>
      <w:r w:rsidR="00CF1BBC" w:rsidRPr="00BC75EE">
        <w:rPr>
          <w:rFonts w:ascii="Times New Roman" w:hAnsi="Times New Roman" w:cs="Times New Roman"/>
          <w:sz w:val="28"/>
          <w:szCs w:val="28"/>
          <w:lang w:val="uk-UA"/>
        </w:rPr>
        <w:t>)</w:t>
      </w:r>
      <w:r w:rsidR="00CF1BBC">
        <w:rPr>
          <w:rFonts w:ascii="Times New Roman" w:hAnsi="Times New Roman" w:cs="Times New Roman"/>
          <w:sz w:val="28"/>
          <w:szCs w:val="28"/>
          <w:lang w:val="uk-UA"/>
        </w:rPr>
        <w:t xml:space="preserve"> в його поєднанні з формальною загальною структурою, з якої він постає </w:t>
      </w:r>
      <w:r w:rsidR="00CF1BBC" w:rsidRPr="00CF1BBC">
        <w:rPr>
          <w:rFonts w:ascii="Times New Roman" w:hAnsi="Times New Roman" w:cs="Times New Roman"/>
          <w:sz w:val="28"/>
          <w:szCs w:val="28"/>
          <w:lang w:val="uk-UA"/>
        </w:rPr>
        <w:t>(</w:t>
      </w:r>
      <w:r w:rsidR="00CF1BBC" w:rsidRPr="00FC4A24">
        <w:rPr>
          <w:rFonts w:ascii="Times New Roman" w:hAnsi="Times New Roman" w:cs="Times New Roman"/>
          <w:i/>
          <w:iCs/>
          <w:sz w:val="28"/>
          <w:szCs w:val="28"/>
          <w:lang w:val="fr-FR"/>
        </w:rPr>
        <w:t>langue</w:t>
      </w:r>
      <w:r w:rsidR="00CF1BBC" w:rsidRPr="00CF1BBC">
        <w:rPr>
          <w:rFonts w:ascii="Times New Roman" w:hAnsi="Times New Roman" w:cs="Times New Roman"/>
          <w:sz w:val="28"/>
          <w:szCs w:val="28"/>
          <w:lang w:val="uk-UA"/>
        </w:rPr>
        <w:t>)</w:t>
      </w:r>
      <w:r w:rsidR="00CF1BBC">
        <w:rPr>
          <w:rFonts w:ascii="Times New Roman" w:hAnsi="Times New Roman" w:cs="Times New Roman"/>
          <w:sz w:val="28"/>
          <w:szCs w:val="28"/>
          <w:lang w:val="uk-UA"/>
        </w:rPr>
        <w:t xml:space="preserve">; розрізнення між синтагматичним і метонімічним порядком мови та парадигматичним і метафоричним порядком» </w:t>
      </w:r>
      <w:r w:rsidR="00CF1BBC" w:rsidRPr="00CF1BBC">
        <w:rPr>
          <w:rFonts w:ascii="Times New Roman" w:hAnsi="Times New Roman" w:cs="Times New Roman"/>
          <w:sz w:val="28"/>
          <w:szCs w:val="28"/>
          <w:lang w:val="uk-UA"/>
        </w:rPr>
        <w:t xml:space="preserve">[26, </w:t>
      </w:r>
      <w:r w:rsidR="00CF1BBC">
        <w:rPr>
          <w:rFonts w:ascii="Times New Roman" w:hAnsi="Times New Roman" w:cs="Times New Roman"/>
          <w:sz w:val="28"/>
          <w:szCs w:val="28"/>
          <w:lang w:val="en-US"/>
        </w:rPr>
        <w:t>p</w:t>
      </w:r>
      <w:r w:rsidR="00CF1BBC" w:rsidRPr="00CF1BBC">
        <w:rPr>
          <w:rFonts w:ascii="Times New Roman" w:hAnsi="Times New Roman" w:cs="Times New Roman"/>
          <w:sz w:val="28"/>
          <w:szCs w:val="28"/>
          <w:lang w:val="uk-UA"/>
        </w:rPr>
        <w:t>. 150].</w:t>
      </w:r>
    </w:p>
    <w:p w:rsidR="007547D3" w:rsidRDefault="00CF1BBC" w:rsidP="00CB0DBB">
      <w:pPr>
        <w:widowControl w:val="0"/>
        <w:spacing w:before="240" w:after="24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серйозний перенос </w:t>
      </w:r>
      <w:r w:rsidR="002B3156">
        <w:rPr>
          <w:rFonts w:ascii="Times New Roman" w:hAnsi="Times New Roman" w:cs="Times New Roman"/>
          <w:sz w:val="28"/>
          <w:szCs w:val="28"/>
          <w:lang w:val="uk-UA"/>
        </w:rPr>
        <w:t xml:space="preserve">принципів лінгвофілософії Соссюра відбувся у Франції у 1950-х роках завдяки роботі Леві-Строса та Барта (див. </w:t>
      </w:r>
      <w:r w:rsidR="002B3156" w:rsidRPr="00675B5F">
        <w:rPr>
          <w:rFonts w:ascii="Times New Roman" w:hAnsi="Times New Roman" w:cs="Times New Roman"/>
          <w:sz w:val="28"/>
          <w:szCs w:val="28"/>
          <w:lang w:val="uk-UA"/>
        </w:rPr>
        <w:t>[10; 22])</w:t>
      </w:r>
      <w:r w:rsidR="002B3156">
        <w:rPr>
          <w:rFonts w:ascii="Times New Roman" w:hAnsi="Times New Roman" w:cs="Times New Roman"/>
          <w:sz w:val="28"/>
          <w:szCs w:val="28"/>
          <w:lang w:val="uk-UA"/>
        </w:rPr>
        <w:t>. До «структуралістської революції», розпочатої антропологом Леві-Стросом і літературним критиком Бартом, долучилися Луї Альтюсер, Еміль Бенвеніст, Жак Дюмезіль, Лакан, Мішель Фуко</w:t>
      </w:r>
      <w:r w:rsidR="008F6508">
        <w:rPr>
          <w:rFonts w:ascii="Times New Roman" w:hAnsi="Times New Roman" w:cs="Times New Roman"/>
          <w:sz w:val="28"/>
          <w:szCs w:val="28"/>
          <w:lang w:val="uk-UA"/>
        </w:rPr>
        <w:t xml:space="preserve"> та інші.</w:t>
      </w:r>
    </w:p>
    <w:p w:rsidR="00FC590A" w:rsidRPr="00FC590A" w:rsidRDefault="00FC590A" w:rsidP="00FC590A">
      <w:pPr>
        <w:widowControl w:val="0"/>
        <w:spacing w:before="240" w:after="240" w:line="360" w:lineRule="auto"/>
        <w:ind w:firstLine="720"/>
        <w:jc w:val="both"/>
        <w:rPr>
          <w:rFonts w:ascii="Times New Roman" w:hAnsi="Times New Roman" w:cs="Times New Roman"/>
          <w:b/>
          <w:bCs/>
          <w:sz w:val="28"/>
          <w:szCs w:val="28"/>
          <w:lang w:val="uk-UA"/>
        </w:rPr>
      </w:pPr>
      <w:r w:rsidRPr="00FC590A">
        <w:rPr>
          <w:rFonts w:ascii="Times New Roman" w:hAnsi="Times New Roman" w:cs="Times New Roman"/>
          <w:b/>
          <w:bCs/>
          <w:sz w:val="28"/>
          <w:szCs w:val="28"/>
          <w:lang w:val="uk-UA"/>
        </w:rPr>
        <w:lastRenderedPageBreak/>
        <w:t xml:space="preserve">Висновки до розділу </w:t>
      </w:r>
      <w:r w:rsidR="00CD73E7">
        <w:rPr>
          <w:rFonts w:ascii="Times New Roman" w:hAnsi="Times New Roman" w:cs="Times New Roman"/>
          <w:b/>
          <w:bCs/>
          <w:sz w:val="28"/>
          <w:szCs w:val="28"/>
          <w:lang w:val="uk-UA"/>
        </w:rPr>
        <w:t>1</w:t>
      </w:r>
      <w:r>
        <w:rPr>
          <w:rFonts w:ascii="Times New Roman" w:hAnsi="Times New Roman" w:cs="Times New Roman"/>
          <w:b/>
          <w:bCs/>
          <w:sz w:val="28"/>
          <w:szCs w:val="28"/>
          <w:lang w:val="uk-UA"/>
        </w:rPr>
        <w:t>:</w:t>
      </w:r>
    </w:p>
    <w:p w:rsidR="00CD73E7" w:rsidRPr="00CD73E7" w:rsidRDefault="00CD73E7" w:rsidP="00CD73E7">
      <w:pPr>
        <w:widowControl w:val="0"/>
        <w:spacing w:before="240" w:after="240" w:line="360" w:lineRule="auto"/>
        <w:ind w:firstLine="720"/>
        <w:jc w:val="both"/>
        <w:rPr>
          <w:rFonts w:ascii="Times New Roman" w:hAnsi="Times New Roman" w:cs="Times New Roman"/>
          <w:sz w:val="28"/>
          <w:szCs w:val="28"/>
          <w:lang w:val="uk-UA"/>
        </w:rPr>
      </w:pPr>
      <w:r w:rsidRPr="00CD73E7">
        <w:rPr>
          <w:rFonts w:ascii="Times New Roman" w:hAnsi="Times New Roman" w:cs="Times New Roman"/>
          <w:sz w:val="28"/>
          <w:szCs w:val="28"/>
          <w:lang w:val="uk-UA"/>
        </w:rPr>
        <w:t xml:space="preserve">По-перше, Соссюр не розглядає мову як онтологічну сутність або як відображення реальності. Його підхід не метафізичний, а структурно-аналітичний: значення виникає не з субстанції, а з різниць між елементами системи. </w:t>
      </w:r>
    </w:p>
    <w:p w:rsidR="00CD73E7" w:rsidRPr="00CD73E7" w:rsidRDefault="00CD73E7" w:rsidP="00CD73E7">
      <w:pPr>
        <w:widowControl w:val="0"/>
        <w:spacing w:before="240" w:after="240" w:line="360" w:lineRule="auto"/>
        <w:ind w:firstLine="720"/>
        <w:jc w:val="both"/>
        <w:rPr>
          <w:rFonts w:ascii="Times New Roman" w:hAnsi="Times New Roman" w:cs="Times New Roman"/>
          <w:sz w:val="28"/>
          <w:szCs w:val="28"/>
          <w:lang w:val="uk-UA"/>
        </w:rPr>
      </w:pPr>
      <w:r w:rsidRPr="00CD73E7">
        <w:rPr>
          <w:rFonts w:ascii="Times New Roman" w:hAnsi="Times New Roman" w:cs="Times New Roman"/>
          <w:sz w:val="28"/>
          <w:szCs w:val="28"/>
          <w:lang w:val="uk-UA"/>
        </w:rPr>
        <w:t xml:space="preserve">По-друге, його теорія передбачає розуміння мови як системи довільних знаків, де кожен знак складається з означника та означуваного, а їх зв’язок не мотивований природою речі. </w:t>
      </w:r>
    </w:p>
    <w:p w:rsidR="00CD73E7" w:rsidRPr="00CD73E7" w:rsidRDefault="00CD73E7" w:rsidP="00CD73E7">
      <w:pPr>
        <w:widowControl w:val="0"/>
        <w:spacing w:before="240" w:after="240" w:line="360" w:lineRule="auto"/>
        <w:ind w:firstLine="720"/>
        <w:jc w:val="both"/>
        <w:rPr>
          <w:rFonts w:ascii="Times New Roman" w:hAnsi="Times New Roman" w:cs="Times New Roman"/>
          <w:sz w:val="28"/>
          <w:szCs w:val="28"/>
          <w:lang w:val="uk-UA"/>
        </w:rPr>
      </w:pPr>
      <w:r w:rsidRPr="00CD73E7">
        <w:rPr>
          <w:rFonts w:ascii="Times New Roman" w:hAnsi="Times New Roman" w:cs="Times New Roman"/>
          <w:sz w:val="28"/>
          <w:szCs w:val="28"/>
          <w:lang w:val="uk-UA"/>
        </w:rPr>
        <w:t>По-третє, структура мови має надіндивіальний характер і фіксується через соціальну практику. Її адекватне вивчення можливе тільки в синхронному зрізі, оскільки діахронічний аналіз спотворює відношення всередині системи.</w:t>
      </w:r>
    </w:p>
    <w:p w:rsidR="00CD73E7" w:rsidRDefault="00CD73E7" w:rsidP="00CD73E7">
      <w:pPr>
        <w:widowControl w:val="0"/>
        <w:spacing w:before="240" w:after="240" w:line="360" w:lineRule="auto"/>
        <w:ind w:firstLine="720"/>
        <w:jc w:val="both"/>
        <w:rPr>
          <w:rFonts w:ascii="Times New Roman" w:hAnsi="Times New Roman" w:cs="Times New Roman"/>
          <w:sz w:val="28"/>
          <w:szCs w:val="28"/>
          <w:lang w:val="uk-UA"/>
        </w:rPr>
      </w:pPr>
      <w:r w:rsidRPr="00CD73E7">
        <w:rPr>
          <w:rFonts w:ascii="Times New Roman" w:hAnsi="Times New Roman" w:cs="Times New Roman"/>
          <w:sz w:val="28"/>
          <w:szCs w:val="28"/>
          <w:lang w:val="uk-UA"/>
        </w:rPr>
        <w:t>Ці принципи стали основою структуралістської методології, яка дозволяє застосовувати модель мови до інших знакових систем, включно з міфом, де значення виникають не через сутність елементів, а через їх структурні відношення</w:t>
      </w:r>
      <w:r w:rsidR="005C03FA">
        <w:rPr>
          <w:rFonts w:ascii="Times New Roman" w:hAnsi="Times New Roman" w:cs="Times New Roman"/>
          <w:sz w:val="28"/>
          <w:szCs w:val="28"/>
          <w:lang w:val="uk-UA"/>
        </w:rPr>
        <w:t>.</w:t>
      </w:r>
    </w:p>
    <w:p w:rsidR="005C03FA" w:rsidRPr="005C03FA" w:rsidRDefault="005C03FA" w:rsidP="005C03FA">
      <w:pPr>
        <w:pageBreakBefore/>
        <w:widowControl w:val="0"/>
        <w:spacing w:after="0" w:line="360" w:lineRule="auto"/>
        <w:ind w:firstLine="720"/>
        <w:jc w:val="center"/>
        <w:outlineLvl w:val="1"/>
        <w:rPr>
          <w:rFonts w:ascii="Times New Roman" w:eastAsia="Times New Roman" w:hAnsi="Times New Roman" w:cs="Times New Roman"/>
          <w:b/>
          <w:color w:val="000000"/>
          <w:sz w:val="28"/>
          <w:szCs w:val="28"/>
          <w:lang w:val="uk-UA" w:eastAsia="ru-RU"/>
        </w:rPr>
      </w:pPr>
      <w:r w:rsidRPr="005C03FA">
        <w:rPr>
          <w:rFonts w:ascii="Times New Roman" w:eastAsia="Times New Roman" w:hAnsi="Times New Roman" w:cs="Times New Roman"/>
          <w:b/>
          <w:color w:val="000000"/>
          <w:sz w:val="28"/>
          <w:szCs w:val="28"/>
          <w:lang w:val="uk-UA" w:eastAsia="ru-RU"/>
        </w:rPr>
        <w:lastRenderedPageBreak/>
        <w:t>РОЗДІЛ 2.</w:t>
      </w:r>
    </w:p>
    <w:p w:rsidR="005C03FA" w:rsidRPr="005C03FA" w:rsidRDefault="005C03FA" w:rsidP="005C03FA">
      <w:pPr>
        <w:widowControl w:val="0"/>
        <w:spacing w:after="480" w:line="360" w:lineRule="auto"/>
        <w:ind w:firstLine="720"/>
        <w:jc w:val="center"/>
        <w:outlineLvl w:val="1"/>
        <w:rPr>
          <w:rFonts w:ascii="Times New Roman" w:eastAsia="Times New Roman" w:hAnsi="Times New Roman" w:cs="Times New Roman"/>
          <w:b/>
          <w:color w:val="000000"/>
          <w:sz w:val="28"/>
          <w:szCs w:val="28"/>
          <w:lang w:val="uk-UA" w:eastAsia="ru-RU"/>
        </w:rPr>
      </w:pPr>
      <w:bookmarkStart w:id="3" w:name="_heading=h.xznzsynbwq2l" w:colFirst="0" w:colLast="0"/>
      <w:bookmarkEnd w:id="3"/>
      <w:r w:rsidRPr="005C03FA">
        <w:rPr>
          <w:rFonts w:ascii="Times New Roman" w:eastAsia="Times New Roman" w:hAnsi="Times New Roman" w:cs="Times New Roman"/>
          <w:b/>
          <w:color w:val="000000"/>
          <w:sz w:val="28"/>
          <w:szCs w:val="28"/>
          <w:lang w:val="uk-UA" w:eastAsia="ru-RU"/>
        </w:rPr>
        <w:t>СТРУКТУРА МІФУ В АНАЛІЗІ КЛОДА ЛЕВІ-СТРОСА</w:t>
      </w:r>
    </w:p>
    <w:p w:rsidR="005C03FA" w:rsidRPr="005C03FA" w:rsidRDefault="005C03FA" w:rsidP="005C03FA">
      <w:pPr>
        <w:widowControl w:val="0"/>
        <w:spacing w:before="280" w:after="80" w:line="360" w:lineRule="auto"/>
        <w:ind w:firstLine="720"/>
        <w:jc w:val="both"/>
        <w:outlineLvl w:val="2"/>
        <w:rPr>
          <w:rFonts w:ascii="Times New Roman" w:eastAsia="Times New Roman" w:hAnsi="Times New Roman" w:cs="Times New Roman"/>
          <w:b/>
          <w:color w:val="000000"/>
          <w:sz w:val="28"/>
          <w:szCs w:val="28"/>
          <w:lang w:val="uk-UA" w:eastAsia="ru-RU"/>
        </w:rPr>
      </w:pPr>
      <w:bookmarkStart w:id="4" w:name="_heading=h.liob70t0k7mu" w:colFirst="0" w:colLast="0"/>
      <w:bookmarkEnd w:id="4"/>
      <w:r w:rsidRPr="005C03FA">
        <w:rPr>
          <w:rFonts w:ascii="Times New Roman" w:eastAsia="Times New Roman" w:hAnsi="Times New Roman" w:cs="Times New Roman"/>
          <w:b/>
          <w:color w:val="000000"/>
          <w:sz w:val="28"/>
          <w:szCs w:val="28"/>
          <w:lang w:val="uk-UA" w:eastAsia="ru-RU"/>
        </w:rPr>
        <w:t>2.1</w:t>
      </w:r>
      <w:r w:rsidR="00356688">
        <w:rPr>
          <w:rFonts w:ascii="Times New Roman" w:eastAsia="Times New Roman" w:hAnsi="Times New Roman" w:cs="Times New Roman"/>
          <w:b/>
          <w:color w:val="000000"/>
          <w:sz w:val="28"/>
          <w:szCs w:val="28"/>
          <w:lang w:val="uk-UA" w:eastAsia="ru-RU"/>
        </w:rPr>
        <w:t>.</w:t>
      </w:r>
      <w:r w:rsidRPr="005C03FA">
        <w:rPr>
          <w:rFonts w:ascii="Times New Roman" w:eastAsia="Times New Roman" w:hAnsi="Times New Roman" w:cs="Times New Roman"/>
          <w:b/>
          <w:color w:val="000000"/>
          <w:sz w:val="28"/>
          <w:szCs w:val="28"/>
          <w:lang w:val="uk-UA" w:eastAsia="ru-RU"/>
        </w:rPr>
        <w:t xml:space="preserve"> Міф як мова</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 xml:space="preserve">Клод Леві-Стросс починає з критики домінантних підходів до вірувань першої половини ХХ століття. Він стверджує, що редукція мислення архаїчної людини до </w:t>
      </w:r>
      <w:r>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первісної</w:t>
      </w:r>
      <w:r>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 позбавленої раціонального змісту та зведеної до емоцій і фантазій, закриває можливість доступу до іншої логіки та глибших структур мислення і сприйняття світу. Як підкреслює Леві-Стросс, підхід, який зводить міфи до емоційних феноменів, приречений на провал: емоції не піддаються зведенню до структури і не можуть бути організовані в когерентну систему [</w:t>
      </w:r>
      <w:r>
        <w:rPr>
          <w:rFonts w:ascii="Times New Roman" w:eastAsia="Times New Roman" w:hAnsi="Times New Roman" w:cs="Times New Roman"/>
          <w:color w:val="000000"/>
          <w:sz w:val="28"/>
          <w:szCs w:val="28"/>
          <w:lang w:val="uk-UA" w:eastAsia="ru-RU"/>
        </w:rPr>
        <w:t>17</w:t>
      </w:r>
      <w:r w:rsidRPr="005C03FA">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р</w:t>
      </w:r>
      <w:r w:rsidRPr="005C03FA">
        <w:rPr>
          <w:rFonts w:ascii="Times New Roman" w:eastAsia="Times New Roman" w:hAnsi="Times New Roman" w:cs="Times New Roman"/>
          <w:color w:val="000000"/>
          <w:sz w:val="28"/>
          <w:szCs w:val="28"/>
          <w:lang w:val="uk-UA" w:eastAsia="ru-RU"/>
        </w:rPr>
        <w:t>. 209].</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Але, за словами Леві-Стросса, найсильніше постраждала саме міфологія, яка за п'ятдесят років так і не змогла вийти на цілісну теорію, і всі спроби зводили міф до відношення реальних об'єктів і спроб їх описати архаїчною людиною. Однак слабкість полягала не в самих підходах або довільності інтерпретацій, а в складності природи самого міфу: він нелогічний, суперечливий і не підпорядковується жорстким формалізованим правилам, що не дає змоги його уніфікувати одним методом. Як підкреслює Леві-Стросс, міф не підпорядковується логіці формального міркування: він працює через трансформації, суперечності та інверсії і може бути зрозумілий тільки як частина складної системи взаємопов'язаних міфів [</w:t>
      </w:r>
      <w:r>
        <w:rPr>
          <w:rFonts w:ascii="Times New Roman" w:eastAsia="Times New Roman" w:hAnsi="Times New Roman" w:cs="Times New Roman"/>
          <w:color w:val="000000"/>
          <w:sz w:val="28"/>
          <w:szCs w:val="28"/>
          <w:lang w:val="uk-UA" w:eastAsia="ru-RU"/>
        </w:rPr>
        <w:t>17</w:t>
      </w:r>
      <w:r w:rsidRPr="005C03FA">
        <w:rPr>
          <w:rFonts w:ascii="Times New Roman" w:eastAsia="Times New Roman" w:hAnsi="Times New Roman" w:cs="Times New Roman"/>
          <w:color w:val="000000"/>
          <w:sz w:val="28"/>
          <w:szCs w:val="28"/>
          <w:lang w:val="uk-UA" w:eastAsia="ru-RU"/>
        </w:rPr>
        <w:t>, p. 210].  Як зауважує Ганс Блуменберґ, «міф не зберігає єдності, він зберігає здатність до повторення в різних формах» [</w:t>
      </w:r>
      <w:r>
        <w:rPr>
          <w:rFonts w:ascii="Times New Roman" w:eastAsia="Times New Roman" w:hAnsi="Times New Roman" w:cs="Times New Roman"/>
          <w:color w:val="000000"/>
          <w:sz w:val="28"/>
          <w:szCs w:val="28"/>
          <w:lang w:val="uk-UA" w:eastAsia="ru-RU"/>
        </w:rPr>
        <w:t>8</w:t>
      </w:r>
      <w:r w:rsidRPr="005C03FA">
        <w:rPr>
          <w:rFonts w:ascii="Times New Roman" w:eastAsia="Times New Roman" w:hAnsi="Times New Roman" w:cs="Times New Roman"/>
          <w:color w:val="000000"/>
          <w:sz w:val="28"/>
          <w:szCs w:val="28"/>
          <w:lang w:val="uk-UA" w:eastAsia="ru-RU"/>
        </w:rPr>
        <w:t>, p. 33], — саме ця здатність і робить його стійким, попри логічну суперечливість.</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 xml:space="preserve">Незважаючи на свою удавану довільність, міфи разюче схожі між собою в різних культурах. Саме це протиріччя </w:t>
      </w:r>
      <w:r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між зовнішньою хаотичністю і </w:t>
      </w:r>
      <w:r w:rsidRPr="005C03FA">
        <w:rPr>
          <w:rFonts w:ascii="Times New Roman" w:eastAsia="Times New Roman" w:hAnsi="Times New Roman" w:cs="Times New Roman"/>
          <w:color w:val="000000"/>
          <w:sz w:val="28"/>
          <w:szCs w:val="28"/>
          <w:lang w:val="uk-UA" w:eastAsia="ru-RU"/>
        </w:rPr>
        <w:lastRenderedPageBreak/>
        <w:t>прихованою повторюваністю - стає відправною точкою в структурному аналізі. Леві-Стросс проводить тут паралель між міфом і мовою: як у мові значення не залежить від звукового знак</w:t>
      </w:r>
      <w:r>
        <w:rPr>
          <w:rFonts w:ascii="Times New Roman" w:eastAsia="Times New Roman" w:hAnsi="Times New Roman" w:cs="Times New Roman"/>
          <w:color w:val="000000"/>
          <w:sz w:val="28"/>
          <w:szCs w:val="28"/>
          <w:lang w:val="uk-UA" w:eastAsia="ru-RU"/>
        </w:rPr>
        <w:t>у</w:t>
      </w:r>
      <w:r w:rsidRPr="005C03FA">
        <w:rPr>
          <w:rFonts w:ascii="Times New Roman" w:eastAsia="Times New Roman" w:hAnsi="Times New Roman" w:cs="Times New Roman"/>
          <w:color w:val="000000"/>
          <w:sz w:val="28"/>
          <w:szCs w:val="28"/>
          <w:lang w:val="uk-UA" w:eastAsia="ru-RU"/>
        </w:rPr>
        <w:t xml:space="preserve"> саме по собі, а виникає через відмінність у системі, так і в міфі сенс з'являється тільки у відносинах між елементами.</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Перші філософи намагалися зрозуміти, чому однакові поєднання звуків означають різні речі в різних мовах. Прорив настав, коли вони усвідомили, що сенс створюється не звуком, а його зв'язками. Точно так само і міф: він не зводиться до змісту образів, але знаходить структуру через внутрішні опозиції. Як зазначає Леві-Стросс, значення звуку визначається не його внутрішніми властивостями, а відмінностями з іншими звуками; міфи, своєю чергою, можна зрозуміти тільки через внутрішні опозиції і трансформації, які з'єднують їх у єдину систему [</w:t>
      </w:r>
      <w:r>
        <w:rPr>
          <w:rFonts w:ascii="Times New Roman" w:eastAsia="Times New Roman" w:hAnsi="Times New Roman" w:cs="Times New Roman"/>
          <w:color w:val="000000"/>
          <w:sz w:val="28"/>
          <w:szCs w:val="28"/>
          <w:lang w:val="uk-UA" w:eastAsia="ru-RU"/>
        </w:rPr>
        <w:t>17</w:t>
      </w:r>
      <w:r w:rsidRPr="005C03FA">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р</w:t>
      </w:r>
      <w:r w:rsidRPr="005C03FA">
        <w:rPr>
          <w:rFonts w:ascii="Times New Roman" w:eastAsia="Times New Roman" w:hAnsi="Times New Roman" w:cs="Times New Roman"/>
          <w:color w:val="000000"/>
          <w:sz w:val="28"/>
          <w:szCs w:val="28"/>
          <w:lang w:val="uk-UA" w:eastAsia="ru-RU"/>
        </w:rPr>
        <w:t>. 211].</w:t>
      </w:r>
    </w:p>
    <w:p w:rsid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 xml:space="preserve">Леві-Стросс вказує, що просте зіставлення міфу з мовою не дає повного рішення, оскільки міф цілком входить у сферу висловлювання. Тим самим він має бути визнаний одночасно мовною і позамовною структурою. Тут Леві-Стросс проводить аналогію з відмінністю між мовою і мовленням у Соссюра, які можна розглядати як у синхронії, так і в діахронії: мова обернена в часі, а мовлення </w:t>
      </w:r>
      <w:r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необоротне. Леві-Стросс стверджує, що з аналізу міфу можна вивести третій рівень. Міф охоплює минуле, сьогодення і майбутнє, не втрачаючи при цьому своєї актуальності та значущості навіть для сучасної людини. Він підкреслює, що міфічні структури працюють за власною логікою, відмінною від мови: міф діє одночасно як повідомлення і як метамова, і тому нерозкладний на звичні лінгвістичні опозиції [</w:t>
      </w:r>
      <w:r w:rsidR="00FC4A24">
        <w:rPr>
          <w:rFonts w:ascii="Times New Roman" w:eastAsia="Times New Roman" w:hAnsi="Times New Roman" w:cs="Times New Roman"/>
          <w:color w:val="000000"/>
          <w:sz w:val="28"/>
          <w:szCs w:val="28"/>
          <w:lang w:val="uk-UA" w:eastAsia="ru-RU"/>
        </w:rPr>
        <w:t>17</w:t>
      </w:r>
      <w:r w:rsidRPr="005C03FA">
        <w:rPr>
          <w:rFonts w:ascii="Times New Roman" w:eastAsia="Times New Roman" w:hAnsi="Times New Roman" w:cs="Times New Roman"/>
          <w:color w:val="000000"/>
          <w:sz w:val="28"/>
          <w:szCs w:val="28"/>
          <w:lang w:val="uk-UA" w:eastAsia="ru-RU"/>
        </w:rPr>
        <w:t xml:space="preserve">, </w:t>
      </w:r>
      <w:r w:rsidR="00FC4A24">
        <w:rPr>
          <w:rFonts w:ascii="Times New Roman" w:eastAsia="Times New Roman" w:hAnsi="Times New Roman" w:cs="Times New Roman"/>
          <w:color w:val="000000"/>
          <w:sz w:val="28"/>
          <w:szCs w:val="28"/>
          <w:lang w:val="uk-UA" w:eastAsia="ru-RU"/>
        </w:rPr>
        <w:t>р</w:t>
      </w:r>
      <w:r w:rsidRPr="005C03FA">
        <w:rPr>
          <w:rFonts w:ascii="Times New Roman" w:eastAsia="Times New Roman" w:hAnsi="Times New Roman" w:cs="Times New Roman"/>
          <w:color w:val="000000"/>
          <w:sz w:val="28"/>
          <w:szCs w:val="28"/>
          <w:lang w:val="uk-UA" w:eastAsia="ru-RU"/>
        </w:rPr>
        <w:t>. 211].</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 xml:space="preserve">Щоб пояснити позачасову природу, що лежить в основі міфу, Леві-Стросс вдається до порівняльного прикладу. Він стверджує, що ніщо так не нагадує міфологію, як політична ідеологія. (Зазначимо в дужках, що саме ця паралель з ідеологією надалі стане важливою в інтерпретації міфу в Ролана </w:t>
      </w:r>
      <w:r w:rsidRPr="005C03FA">
        <w:rPr>
          <w:rFonts w:ascii="Times New Roman" w:eastAsia="Times New Roman" w:hAnsi="Times New Roman" w:cs="Times New Roman"/>
          <w:color w:val="000000"/>
          <w:sz w:val="28"/>
          <w:szCs w:val="28"/>
          <w:lang w:val="uk-UA" w:eastAsia="ru-RU"/>
        </w:rPr>
        <w:lastRenderedPageBreak/>
        <w:t xml:space="preserve">Барта). Але повернімося до прикладу. Французька революція у викладі історика являє собою лінійний ланцюг подій, кожна з яких веде до наступної і залишає наслідки в сьогоденні. Однак для політика і тих, до кого він звертається, ця ж революція постає як схема, яка не описує минуле, а виражає теперішній стан Франції, її устрій і шлях. Таким чином, минуле, теперішнє і майбутнє змішуються, утворюючи двоїсту структуру </w:t>
      </w:r>
      <w:r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водночас історичну і позаісторичну. Саме ця структура дає змогу зрозуміти, як функціонує міф: він може бути співвіднесений і з мовленням (як конкретне висловлювання), і з мовою (як системою), але водночас виходить за їхні межі.</w:t>
      </w:r>
    </w:p>
    <w:p w:rsidR="00FC4A24" w:rsidRDefault="005C03FA" w:rsidP="00FC4A24">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 xml:space="preserve">Ще одна особливість міфу полягає в його здатності відокремлюватися від мови, якою він виражений. Навіть при грубому перекладі або у випадку, коли ми не знаємо мови, міф сприймається як міф. Це вказує на наявність у міфу особливого рівня, який не можна звести ні до </w:t>
      </w:r>
      <w:r w:rsidRPr="005C03FA">
        <w:rPr>
          <w:rFonts w:ascii="Times New Roman" w:eastAsia="Times New Roman" w:hAnsi="Times New Roman" w:cs="Times New Roman"/>
          <w:i/>
          <w:iCs/>
          <w:color w:val="000000"/>
          <w:sz w:val="28"/>
          <w:szCs w:val="28"/>
          <w:lang w:val="fr-FR" w:eastAsia="ru-RU"/>
        </w:rPr>
        <w:t>parole</w:t>
      </w:r>
      <w:r w:rsidRPr="005C03FA">
        <w:rPr>
          <w:rFonts w:ascii="Times New Roman" w:eastAsia="Times New Roman" w:hAnsi="Times New Roman" w:cs="Times New Roman"/>
          <w:color w:val="000000"/>
          <w:sz w:val="28"/>
          <w:szCs w:val="28"/>
          <w:lang w:val="uk-UA" w:eastAsia="ru-RU"/>
        </w:rPr>
        <w:t xml:space="preserve">, ні до </w:t>
      </w:r>
      <w:r w:rsidRPr="005C03FA">
        <w:rPr>
          <w:rFonts w:ascii="Times New Roman" w:eastAsia="Times New Roman" w:hAnsi="Times New Roman" w:cs="Times New Roman"/>
          <w:i/>
          <w:iCs/>
          <w:color w:val="000000"/>
          <w:sz w:val="28"/>
          <w:szCs w:val="28"/>
          <w:lang w:val="fr-FR" w:eastAsia="ru-RU"/>
        </w:rPr>
        <w:t>langue</w:t>
      </w:r>
      <w:r w:rsidRPr="005C03FA">
        <w:rPr>
          <w:rFonts w:ascii="Times New Roman" w:eastAsia="Times New Roman" w:hAnsi="Times New Roman" w:cs="Times New Roman"/>
          <w:color w:val="000000"/>
          <w:sz w:val="28"/>
          <w:szCs w:val="28"/>
          <w:lang w:val="uk-UA" w:eastAsia="ru-RU"/>
        </w:rPr>
        <w:t>. Як підкреслює Леві-Стросс, міф залишається міфом навіть тоді, коли його погано перекладено або розказано мовою, яка нам незнайома, тому що його структура метамовна і не зводиться до лінгвістичної поверхні [</w:t>
      </w:r>
      <w:r>
        <w:rPr>
          <w:rFonts w:ascii="Times New Roman" w:eastAsia="Times New Roman" w:hAnsi="Times New Roman" w:cs="Times New Roman"/>
          <w:color w:val="000000"/>
          <w:sz w:val="28"/>
          <w:szCs w:val="28"/>
          <w:lang w:val="uk-UA" w:eastAsia="ru-RU"/>
        </w:rPr>
        <w:t>17</w:t>
      </w:r>
      <w:r w:rsidRPr="005C03FA">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р</w:t>
      </w:r>
      <w:r w:rsidRPr="005C03FA">
        <w:rPr>
          <w:rFonts w:ascii="Times New Roman" w:eastAsia="Times New Roman" w:hAnsi="Times New Roman" w:cs="Times New Roman"/>
          <w:color w:val="000000"/>
          <w:sz w:val="28"/>
          <w:szCs w:val="28"/>
          <w:lang w:val="uk-UA" w:eastAsia="ru-RU"/>
        </w:rPr>
        <w:t>. 214].</w:t>
      </w:r>
    </w:p>
    <w:p w:rsidR="005C03FA" w:rsidRPr="005C03FA" w:rsidRDefault="005C03FA" w:rsidP="00FC4A24">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Підбиваючи попередні підсумки, Леві-Стросс формулює три ключові висновки:</w:t>
      </w:r>
    </w:p>
    <w:p w:rsidR="005C03FA" w:rsidRPr="005C03FA" w:rsidRDefault="005C03FA" w:rsidP="005C03FA">
      <w:pPr>
        <w:widowControl w:val="0"/>
        <w:spacing w:before="240" w:after="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1.</w:t>
      </w:r>
      <w:r w:rsidRPr="005C03FA">
        <w:rPr>
          <w:rFonts w:ascii="Times New Roman" w:eastAsia="Times New Roman" w:hAnsi="Times New Roman" w:cs="Times New Roman"/>
          <w:color w:val="000000"/>
          <w:sz w:val="28"/>
          <w:szCs w:val="28"/>
          <w:lang w:val="uk-UA" w:eastAsia="ru-RU"/>
        </w:rPr>
        <w:tab/>
        <w:t>Сенс міфу визначається не окремими елементами, що входять до його складу, а способом їхньої комбінації.</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2.</w:t>
      </w:r>
      <w:r w:rsidRPr="005C03FA">
        <w:rPr>
          <w:rFonts w:ascii="Times New Roman" w:eastAsia="Times New Roman" w:hAnsi="Times New Roman" w:cs="Times New Roman"/>
          <w:color w:val="000000"/>
          <w:sz w:val="28"/>
          <w:szCs w:val="28"/>
          <w:lang w:val="uk-UA" w:eastAsia="ru-RU"/>
        </w:rPr>
        <w:tab/>
        <w:t>Міф є феноменом мовного порядку, але при цьому має специфічні властивості.</w:t>
      </w:r>
    </w:p>
    <w:p w:rsidR="005C03FA" w:rsidRPr="005C03FA" w:rsidRDefault="005C03FA" w:rsidP="005C03FA">
      <w:pPr>
        <w:widowControl w:val="0"/>
        <w:spacing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3.</w:t>
      </w:r>
      <w:r w:rsidRPr="005C03FA">
        <w:rPr>
          <w:rFonts w:ascii="Times New Roman" w:eastAsia="Times New Roman" w:hAnsi="Times New Roman" w:cs="Times New Roman"/>
          <w:color w:val="000000"/>
          <w:sz w:val="28"/>
          <w:szCs w:val="28"/>
          <w:lang w:val="uk-UA" w:eastAsia="ru-RU"/>
        </w:rPr>
        <w:tab/>
        <w:t>Ці специфічні властивості виводять міф на рівень, вищий, ніж звичайні мовні вирази; інакше кажучи, міф має складнішу природу, ніж будь-яке інше мовне висловлювання.</w:t>
      </w:r>
    </w:p>
    <w:p w:rsidR="00356688" w:rsidRDefault="00356688"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lastRenderedPageBreak/>
        <w:t xml:space="preserve">Будуючи робочу гіпотезу, Леві-Стросс запозичує у структуралістської лінгвістики її підхід до аналізу мови, що ґрунтується на виокремленні елементарних структурних одиниць </w:t>
      </w:r>
      <w:r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таких як фонеми, морфеми та семантичні компоненти (семантеми). За аналогією з цим підходом, міф можна розкласти на складові частини, серед яких особливу роль відіграють найскладніші структурні одиниці </w:t>
      </w:r>
      <w:r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міфеми.</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 xml:space="preserve">Однак на цьому схожість із мовою закінчується. Тут починається позамовна природа міфу. Міфема передає не просто звук чи граматичну інформацію, а містить глибший сенс </w:t>
      </w:r>
      <w:r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вона стає будівельним блоком усієї міфологічної структури. Як підкреслює Леві-Стросс: </w:t>
      </w:r>
      <w:r>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 xml:space="preserve">Якщо ми хочемо вивчати міф науково, то не можемо обмежуватися його поверхневим змістом. Ми маємо аналізувати його так само, як мову </w:t>
      </w:r>
      <w:r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через систему відносин між мінімальними значущими одиницями, які я називаю міфемами</w:t>
      </w:r>
      <w:r>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17</w:t>
      </w:r>
      <w:r w:rsidRPr="005C03FA">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р</w:t>
      </w:r>
      <w:r w:rsidRPr="005C03FA">
        <w:rPr>
          <w:rFonts w:ascii="Times New Roman" w:eastAsia="Times New Roman" w:hAnsi="Times New Roman" w:cs="Times New Roman"/>
          <w:color w:val="000000"/>
          <w:sz w:val="28"/>
          <w:szCs w:val="28"/>
          <w:lang w:val="uk-UA" w:eastAsia="ru-RU"/>
        </w:rPr>
        <w:t>. 211].</w:t>
      </w:r>
    </w:p>
    <w:p w:rsidR="005C03FA" w:rsidRPr="005C03FA" w:rsidRDefault="005C03FA" w:rsidP="00FA4867">
      <w:pPr>
        <w:widowControl w:val="0"/>
        <w:spacing w:before="240" w:after="240" w:line="360" w:lineRule="auto"/>
        <w:ind w:firstLine="720"/>
        <w:jc w:val="both"/>
        <w:rPr>
          <w:rFonts w:ascii="Times New Roman" w:eastAsia="Times New Roman" w:hAnsi="Times New Roman" w:cs="Times New Roman"/>
          <w:b/>
          <w:color w:val="000000"/>
          <w:sz w:val="28"/>
          <w:szCs w:val="28"/>
          <w:lang w:val="uk-UA" w:eastAsia="ru-RU"/>
        </w:rPr>
      </w:pPr>
      <w:r w:rsidRPr="005C03FA">
        <w:rPr>
          <w:rFonts w:ascii="Times New Roman" w:eastAsia="Times New Roman" w:hAnsi="Times New Roman" w:cs="Times New Roman"/>
          <w:b/>
          <w:color w:val="000000"/>
          <w:sz w:val="28"/>
          <w:szCs w:val="28"/>
          <w:lang w:val="uk-UA" w:eastAsia="ru-RU"/>
        </w:rPr>
        <w:t>2.2</w:t>
      </w:r>
      <w:r w:rsidR="00356688">
        <w:rPr>
          <w:rFonts w:ascii="Times New Roman" w:eastAsia="Times New Roman" w:hAnsi="Times New Roman" w:cs="Times New Roman"/>
          <w:b/>
          <w:color w:val="000000"/>
          <w:sz w:val="28"/>
          <w:szCs w:val="28"/>
          <w:lang w:val="uk-UA" w:eastAsia="ru-RU"/>
        </w:rPr>
        <w:t>.</w:t>
      </w:r>
      <w:r w:rsidRPr="005C03FA">
        <w:rPr>
          <w:rFonts w:ascii="Times New Roman" w:eastAsia="Times New Roman" w:hAnsi="Times New Roman" w:cs="Times New Roman"/>
          <w:b/>
          <w:color w:val="000000"/>
          <w:sz w:val="28"/>
          <w:szCs w:val="28"/>
          <w:lang w:val="uk-UA" w:eastAsia="ru-RU"/>
        </w:rPr>
        <w:t xml:space="preserve"> Бінарні опозиції як механізм структурування</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 xml:space="preserve">Ми вже з'ясували, що міфема </w:t>
      </w:r>
      <w:r w:rsidR="00FA4867"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це мінімальна структурна одиниця. Тут важливо уточнити: міфема не є субстанціональною і не являє собою сюжетну </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частину</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 Вона функціонує як логічна позиція, значення якої визначається через відношення до інших міфем у структурі опозиції.</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 xml:space="preserve">Виникають методологічні труднощі: міфема не має фіксованої форми, яку можна було б однозначно виокремити в тексті. На відміну від фонем або слів, вона не дана безпосередньо, а проявляється тільки через відносини й опозиції. Як підкреслює Клод Леві-Стросс, </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міфема являє собою не ізольовану одиницю, а сукупність відносин</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 xml:space="preserve"> [</w:t>
      </w:r>
      <w:r w:rsidR="00FA4867">
        <w:rPr>
          <w:rFonts w:ascii="Times New Roman" w:eastAsia="Times New Roman" w:hAnsi="Times New Roman" w:cs="Times New Roman"/>
          <w:color w:val="000000"/>
          <w:sz w:val="28"/>
          <w:szCs w:val="28"/>
          <w:lang w:val="uk-UA" w:eastAsia="ru-RU"/>
        </w:rPr>
        <w:t>17, р. 211</w:t>
      </w:r>
      <w:r w:rsidRPr="005C03FA">
        <w:rPr>
          <w:rFonts w:ascii="Times New Roman" w:eastAsia="Times New Roman" w:hAnsi="Times New Roman" w:cs="Times New Roman"/>
          <w:color w:val="000000"/>
          <w:sz w:val="28"/>
          <w:szCs w:val="28"/>
          <w:lang w:val="uk-UA" w:eastAsia="ru-RU"/>
        </w:rPr>
        <w:t>]</w:t>
      </w:r>
      <w:r w:rsidR="00FA4867">
        <w:rPr>
          <w:rFonts w:ascii="Times New Roman" w:eastAsia="Times New Roman" w:hAnsi="Times New Roman" w:cs="Times New Roman"/>
          <w:color w:val="000000"/>
          <w:sz w:val="28"/>
          <w:szCs w:val="28"/>
          <w:lang w:val="uk-UA" w:eastAsia="ru-RU"/>
        </w:rPr>
        <w:t>.</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 xml:space="preserve">Тому уподібнення міфів лінгвістичним одиницям не може бути повним: якби міф підкорявся тим самим правилам, що й мова, він перестав би відрізнятися від будь-якої іншої форми висловлювання. Його специфіка </w:t>
      </w:r>
      <w:r w:rsidR="00FA4867"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у </w:t>
      </w:r>
      <w:r w:rsidRPr="005C03FA">
        <w:rPr>
          <w:rFonts w:ascii="Times New Roman" w:eastAsia="Times New Roman" w:hAnsi="Times New Roman" w:cs="Times New Roman"/>
          <w:color w:val="000000"/>
          <w:sz w:val="28"/>
          <w:szCs w:val="28"/>
          <w:lang w:val="uk-UA" w:eastAsia="ru-RU"/>
        </w:rPr>
        <w:lastRenderedPageBreak/>
        <w:t>структурі відмінностей і трансформацій, а не в лінійній логіці.</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 xml:space="preserve">Так само, як у мові слова набувають значення не ізольовано, а в межах лексико-синтаксичних опозицій, у міфі смисл виникає тільки у взаємовідносинах між елементами. Образи </w:t>
      </w:r>
      <w:r w:rsidR="00FA4867"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герой, тварина, дія </w:t>
      </w:r>
      <w:r w:rsidR="00FA4867"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значущі тільки в контексті опозицій: свій/чужий, відоме/невідоме, хаос/порядок. Наприклад, у міфі про ініціацію важлива не сама подія (</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юнак іде в ліс</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 xml:space="preserve">), а структура переходу з одного стану в інший, виражена через бінарні пари. Символи </w:t>
      </w:r>
      <w:r w:rsidR="00FA4867"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ліс, звір, шаман </w:t>
      </w:r>
      <w:r w:rsidR="00FA4867"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не мають фіксованого значення; їхня функція задається положенням у системі відмінностей. Як підкреслює Леві-Стросс, </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 xml:space="preserve">основний закон людського мислення </w:t>
      </w:r>
      <w:r w:rsidR="00FA4867"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це прагнення до бінарних протиставлень</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 xml:space="preserve"> [</w:t>
      </w:r>
      <w:r w:rsidR="00FA4867">
        <w:rPr>
          <w:rFonts w:ascii="Times New Roman" w:eastAsia="Times New Roman" w:hAnsi="Times New Roman" w:cs="Times New Roman"/>
          <w:color w:val="000000"/>
          <w:sz w:val="28"/>
          <w:szCs w:val="28"/>
          <w:lang w:val="uk-UA" w:eastAsia="ru-RU"/>
        </w:rPr>
        <w:t>17</w:t>
      </w:r>
      <w:r w:rsidRPr="005C03FA">
        <w:rPr>
          <w:rFonts w:ascii="Times New Roman" w:eastAsia="Times New Roman" w:hAnsi="Times New Roman" w:cs="Times New Roman"/>
          <w:color w:val="000000"/>
          <w:sz w:val="28"/>
          <w:szCs w:val="28"/>
          <w:lang w:val="uk-UA" w:eastAsia="ru-RU"/>
        </w:rPr>
        <w:t>,</w:t>
      </w:r>
      <w:r w:rsidR="00FA4867">
        <w:rPr>
          <w:rFonts w:ascii="Times New Roman" w:eastAsia="Times New Roman" w:hAnsi="Times New Roman" w:cs="Times New Roman"/>
          <w:color w:val="000000"/>
          <w:sz w:val="28"/>
          <w:szCs w:val="28"/>
          <w:lang w:val="uk-UA" w:eastAsia="ru-RU"/>
        </w:rPr>
        <w:t xml:space="preserve"> р</w:t>
      </w:r>
      <w:r w:rsidRPr="005C03FA">
        <w:rPr>
          <w:rFonts w:ascii="Times New Roman" w:eastAsia="Times New Roman" w:hAnsi="Times New Roman" w:cs="Times New Roman"/>
          <w:color w:val="000000"/>
          <w:sz w:val="28"/>
          <w:szCs w:val="28"/>
          <w:lang w:val="uk-UA" w:eastAsia="ru-RU"/>
        </w:rPr>
        <w:t>. 213]</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 xml:space="preserve">Центральне місце в аналізі міфу посідає саме система бінарних опозицій </w:t>
      </w:r>
      <w:r w:rsidR="00FA4867"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пар логічно протилежних понять, які структурують мислення: життя/смерть, природа/культура, чисте/нечисте. Тут важливо зазначити, що бінарні опозиції не вибудовуються довільно </w:t>
      </w:r>
      <w:r w:rsidR="00FA4867"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вони вже закладені в структури людського мислення. У Леві-Стросса вони виступають як операції розрізнення, які не дають готових відповідей, а оформляють і утримують напругу, що виникає в життєдіяльності людини. Вони не описуються, а функціонують, задаючи сітку відмінностей, без якої неможливе утворення значення. Як пише Леві-Стросс, </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значення не міститься в самих елементах, а виникає зі способу їх поєднання</w:t>
      </w:r>
      <w:r w:rsidR="00FA4867">
        <w:rPr>
          <w:rFonts w:ascii="Times New Roman" w:eastAsia="Times New Roman" w:hAnsi="Times New Roman" w:cs="Times New Roman"/>
          <w:color w:val="000000"/>
          <w:sz w:val="28"/>
          <w:szCs w:val="28"/>
          <w:lang w:val="uk-UA" w:eastAsia="ru-RU"/>
        </w:rPr>
        <w:t xml:space="preserve">» </w:t>
      </w:r>
      <w:r w:rsidRPr="005C03FA">
        <w:rPr>
          <w:rFonts w:ascii="Times New Roman" w:eastAsia="Times New Roman" w:hAnsi="Times New Roman" w:cs="Times New Roman"/>
          <w:color w:val="000000"/>
          <w:sz w:val="28"/>
          <w:szCs w:val="28"/>
          <w:lang w:val="uk-UA" w:eastAsia="ru-RU"/>
        </w:rPr>
        <w:t>[</w:t>
      </w:r>
      <w:r w:rsidR="00FA4867">
        <w:rPr>
          <w:rFonts w:ascii="Times New Roman" w:eastAsia="Times New Roman" w:hAnsi="Times New Roman" w:cs="Times New Roman"/>
          <w:color w:val="000000"/>
          <w:sz w:val="28"/>
          <w:szCs w:val="28"/>
          <w:lang w:val="uk-UA" w:eastAsia="ru-RU"/>
        </w:rPr>
        <w:t>17</w:t>
      </w:r>
      <w:r w:rsidRPr="005C03FA">
        <w:rPr>
          <w:rFonts w:ascii="Times New Roman" w:eastAsia="Times New Roman" w:hAnsi="Times New Roman" w:cs="Times New Roman"/>
          <w:color w:val="000000"/>
          <w:sz w:val="28"/>
          <w:szCs w:val="28"/>
          <w:lang w:val="uk-UA" w:eastAsia="ru-RU"/>
        </w:rPr>
        <w:t xml:space="preserve">, </w:t>
      </w:r>
      <w:r w:rsidR="00FA4867">
        <w:rPr>
          <w:rFonts w:ascii="Times New Roman" w:eastAsia="Times New Roman" w:hAnsi="Times New Roman" w:cs="Times New Roman"/>
          <w:color w:val="000000"/>
          <w:sz w:val="28"/>
          <w:szCs w:val="28"/>
          <w:lang w:val="uk-UA" w:eastAsia="ru-RU"/>
        </w:rPr>
        <w:t>р</w:t>
      </w:r>
      <w:r w:rsidRPr="005C03FA">
        <w:rPr>
          <w:rFonts w:ascii="Times New Roman" w:eastAsia="Times New Roman" w:hAnsi="Times New Roman" w:cs="Times New Roman"/>
          <w:color w:val="000000"/>
          <w:sz w:val="28"/>
          <w:szCs w:val="28"/>
          <w:lang w:val="uk-UA" w:eastAsia="ru-RU"/>
        </w:rPr>
        <w:t xml:space="preserve">. 431]. Як підкреслює Леві-Стросс, структура міфу працює як система трансформацій, </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де кожен елемент набуває смислу тільки в рамках відмінностей з іншими</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 xml:space="preserve"> [</w:t>
      </w:r>
      <w:r w:rsidR="00FA4867">
        <w:rPr>
          <w:rFonts w:ascii="Times New Roman" w:eastAsia="Times New Roman" w:hAnsi="Times New Roman" w:cs="Times New Roman"/>
          <w:color w:val="000000"/>
          <w:sz w:val="28"/>
          <w:szCs w:val="28"/>
          <w:lang w:val="uk-UA" w:eastAsia="ru-RU"/>
        </w:rPr>
        <w:t>19</w:t>
      </w:r>
      <w:r w:rsidRPr="005C03FA">
        <w:rPr>
          <w:rFonts w:ascii="Times New Roman" w:eastAsia="Times New Roman" w:hAnsi="Times New Roman" w:cs="Times New Roman"/>
          <w:color w:val="000000"/>
          <w:sz w:val="28"/>
          <w:szCs w:val="28"/>
          <w:lang w:val="uk-UA" w:eastAsia="ru-RU"/>
        </w:rPr>
        <w:t xml:space="preserve">, </w:t>
      </w:r>
      <w:r w:rsidR="00FA4867">
        <w:rPr>
          <w:rFonts w:ascii="Times New Roman" w:eastAsia="Times New Roman" w:hAnsi="Times New Roman" w:cs="Times New Roman"/>
          <w:color w:val="000000"/>
          <w:sz w:val="28"/>
          <w:szCs w:val="28"/>
          <w:lang w:val="uk-UA" w:eastAsia="ru-RU"/>
        </w:rPr>
        <w:t>р</w:t>
      </w:r>
      <w:r w:rsidRPr="005C03FA">
        <w:rPr>
          <w:rFonts w:ascii="Times New Roman" w:eastAsia="Times New Roman" w:hAnsi="Times New Roman" w:cs="Times New Roman"/>
          <w:color w:val="000000"/>
          <w:sz w:val="28"/>
          <w:szCs w:val="28"/>
          <w:lang w:val="uk-UA" w:eastAsia="ru-RU"/>
        </w:rPr>
        <w:t>. 17]. З цього погляду міф виступає як функціональне відображення самої структури мислення, причому не тільки архаїчної, а й сучасної людини.</w:t>
      </w:r>
    </w:p>
    <w:p w:rsidR="00FA4867"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 xml:space="preserve">Міфеми шикуються в парадигматичні (вертикальні) і синтагматичні (горизонтальні) ряди, утворюючи внутрішню архітектуру міфу. Так, образ </w:t>
      </w:r>
      <w:r w:rsidRPr="005C03FA">
        <w:rPr>
          <w:rFonts w:ascii="Times New Roman" w:eastAsia="Times New Roman" w:hAnsi="Times New Roman" w:cs="Times New Roman"/>
          <w:color w:val="000000"/>
          <w:sz w:val="28"/>
          <w:szCs w:val="28"/>
          <w:lang w:val="uk-UA" w:eastAsia="ru-RU"/>
        </w:rPr>
        <w:lastRenderedPageBreak/>
        <w:t xml:space="preserve">ворона може означати </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мудрість</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 xml:space="preserve"> або </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месника</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 xml:space="preserve"> </w:t>
      </w:r>
      <w:r w:rsidR="00FA4867"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залежно від його протиставлення герою як </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дурості</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 xml:space="preserve"> або </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жертві</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 Для аналізу Леві-Стросс індексує міфеми (1.1.1, 1.1.2), щоб зафіксувати структурні зв'язки, що повторюються, в різних варіантах міфу.</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 xml:space="preserve">Як підкреслює Леві-Стросс, </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міфема являє собою не ізольовану одиницю, а сукупність відносин</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 xml:space="preserve"> [</w:t>
      </w:r>
      <w:r w:rsidR="00FA4867">
        <w:rPr>
          <w:rFonts w:ascii="Times New Roman" w:eastAsia="Times New Roman" w:hAnsi="Times New Roman" w:cs="Times New Roman"/>
          <w:color w:val="000000"/>
          <w:sz w:val="28"/>
          <w:szCs w:val="28"/>
          <w:lang w:val="uk-UA" w:eastAsia="ru-RU"/>
        </w:rPr>
        <w:t>17</w:t>
      </w:r>
      <w:r w:rsidRPr="005C03FA">
        <w:rPr>
          <w:rFonts w:ascii="Times New Roman" w:eastAsia="Times New Roman" w:hAnsi="Times New Roman" w:cs="Times New Roman"/>
          <w:color w:val="000000"/>
          <w:sz w:val="28"/>
          <w:szCs w:val="28"/>
          <w:lang w:val="uk-UA" w:eastAsia="ru-RU"/>
        </w:rPr>
        <w:t xml:space="preserve">, </w:t>
      </w:r>
      <w:r w:rsidR="00FA4867">
        <w:rPr>
          <w:rFonts w:ascii="Times New Roman" w:eastAsia="Times New Roman" w:hAnsi="Times New Roman" w:cs="Times New Roman"/>
          <w:color w:val="000000"/>
          <w:sz w:val="28"/>
          <w:szCs w:val="28"/>
          <w:lang w:val="uk-UA" w:eastAsia="ru-RU"/>
        </w:rPr>
        <w:t>р</w:t>
      </w:r>
      <w:r w:rsidRPr="005C03FA">
        <w:rPr>
          <w:rFonts w:ascii="Times New Roman" w:eastAsia="Times New Roman" w:hAnsi="Times New Roman" w:cs="Times New Roman"/>
          <w:color w:val="000000"/>
          <w:sz w:val="28"/>
          <w:szCs w:val="28"/>
          <w:lang w:val="uk-UA" w:eastAsia="ru-RU"/>
        </w:rPr>
        <w:t>. 211]</w:t>
      </w:r>
      <w:r w:rsidR="00FA4867">
        <w:rPr>
          <w:rFonts w:ascii="Times New Roman" w:eastAsia="Times New Roman" w:hAnsi="Times New Roman" w:cs="Times New Roman"/>
          <w:color w:val="000000"/>
          <w:sz w:val="28"/>
          <w:szCs w:val="28"/>
          <w:lang w:val="uk-UA" w:eastAsia="ru-RU"/>
        </w:rPr>
        <w:t>.</w:t>
      </w:r>
    </w:p>
    <w:p w:rsidR="00032F73" w:rsidRPr="00032F73" w:rsidRDefault="005C03FA" w:rsidP="00032F73">
      <w:pPr>
        <w:spacing w:line="360" w:lineRule="auto"/>
        <w:ind w:firstLine="709"/>
        <w:jc w:val="both"/>
        <w:rPr>
          <w:rFonts w:ascii="Times New Roman" w:eastAsia="Gungsuh" w:hAnsi="Times New Roman" w:cs="Times New Roman"/>
          <w:color w:val="000000"/>
          <w:sz w:val="28"/>
          <w:szCs w:val="28"/>
          <w:lang w:val="uk-UA" w:eastAsia="ru-RU"/>
        </w:rPr>
      </w:pPr>
      <w:r w:rsidRPr="00032F73">
        <w:rPr>
          <w:rFonts w:ascii="Times New Roman" w:eastAsia="Gungsuh" w:hAnsi="Times New Roman" w:cs="Times New Roman"/>
          <w:color w:val="000000"/>
          <w:sz w:val="28"/>
          <w:szCs w:val="28"/>
          <w:lang w:val="uk-UA" w:eastAsia="ru-RU"/>
        </w:rPr>
        <w:t>Індексація у Леві-Стросса має трирівневий принцип і може бути застосована як до корпусу міфів, так і до одиничних міфів. Якщо схему позначити вельми спрощено, то її в</w:t>
      </w:r>
      <w:r w:rsidR="00032F73" w:rsidRPr="00032F73">
        <w:rPr>
          <w:rFonts w:ascii="Times New Roman" w:eastAsia="Gungsuh" w:hAnsi="Times New Roman" w:cs="Times New Roman"/>
          <w:color w:val="000000"/>
          <w:sz w:val="28"/>
          <w:szCs w:val="28"/>
          <w:lang w:val="uk-UA" w:eastAsia="ru-RU"/>
        </w:rPr>
        <w:t>игляд матиме такий вигляд:</w:t>
      </w:r>
      <w:bookmarkStart w:id="5" w:name="_GoBack"/>
      <w:bookmarkEnd w:id="5"/>
    </w:p>
    <w:p w:rsidR="00A148D8" w:rsidRPr="00BB21E8" w:rsidRDefault="00A148D8" w:rsidP="00A148D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1.1.1 — перший міф → перша опозиція → перший прояв</w:t>
      </w:r>
    </w:p>
    <w:p w:rsidR="00A148D8" w:rsidRPr="00BB21E8" w:rsidRDefault="00A148D8" w:rsidP="00A148D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1.1.2 — перший міф → та ж опозиція → другий прояв</w:t>
      </w:r>
    </w:p>
    <w:p w:rsidR="00A148D8" w:rsidRPr="00BB21E8" w:rsidRDefault="00A148D8" w:rsidP="00A148D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1.2.1 — перший міф → друга опозиція → перший прояв</w:t>
      </w:r>
    </w:p>
    <w:p w:rsidR="00A148D8" w:rsidRPr="00BB21E8" w:rsidRDefault="00A148D8" w:rsidP="00A148D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2.1.1 — другий міф → перша опозиція → перше проявлення</w:t>
      </w:r>
    </w:p>
    <w:p w:rsidR="00A148D8" w:rsidRPr="00BB21E8" w:rsidRDefault="00A148D8" w:rsidP="00A148D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2.2.1 — другий міф → друга опозиція → перше проявлення</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 xml:space="preserve">Індексація не слідує хронології і не збігається з порядком подій. Її завдання </w:t>
      </w:r>
      <w:r w:rsidR="00FA4867"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відстежити, де функція повторюється, варіюється або трансформується, щоб виявити інваріантну структуру, приховану за поверхневою різноманітністю. Інваріант являє собою логічне правило </w:t>
      </w:r>
      <w:r w:rsidR="00FA4867"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свого роду необхідність, яка забезпечує зчеплення міфем, дії та результату. Суть аналізу полягає не в пошуку самих по собі опозицій, смислів або відповідей, зашифрованих у сюжеті, а у виявленні інваріанта як стійкого принципу, що з'єднує елементи структури в цілісну систему. Як підкреслює Леві-Стросс, </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 xml:space="preserve">справжня тема міфу </w:t>
      </w:r>
      <w:r w:rsidR="00FA4867"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це протиріччя, яке не може бути знято, і яке, отже, вимагає продовження</w:t>
      </w:r>
      <w:r w:rsidR="00FA4867">
        <w:rPr>
          <w:rFonts w:ascii="Times New Roman" w:eastAsia="Times New Roman" w:hAnsi="Times New Roman" w:cs="Times New Roman"/>
          <w:color w:val="000000"/>
          <w:sz w:val="28"/>
          <w:szCs w:val="28"/>
          <w:lang w:val="uk-UA" w:eastAsia="ru-RU"/>
        </w:rPr>
        <w:t xml:space="preserve">» </w:t>
      </w:r>
      <w:r w:rsidRPr="005C03FA">
        <w:rPr>
          <w:rFonts w:ascii="Times New Roman" w:eastAsia="Times New Roman" w:hAnsi="Times New Roman" w:cs="Times New Roman"/>
          <w:color w:val="000000"/>
          <w:sz w:val="28"/>
          <w:szCs w:val="28"/>
          <w:lang w:val="uk-UA" w:eastAsia="ru-RU"/>
        </w:rPr>
        <w:t>[</w:t>
      </w:r>
      <w:r w:rsidR="00FA4867">
        <w:rPr>
          <w:rFonts w:ascii="Times New Roman" w:eastAsia="Times New Roman" w:hAnsi="Times New Roman" w:cs="Times New Roman"/>
          <w:color w:val="000000"/>
          <w:sz w:val="28"/>
          <w:szCs w:val="28"/>
          <w:lang w:val="uk-UA" w:eastAsia="ru-RU"/>
        </w:rPr>
        <w:t>17</w:t>
      </w:r>
      <w:r w:rsidRPr="005C03FA">
        <w:rPr>
          <w:rFonts w:ascii="Times New Roman" w:eastAsia="Times New Roman" w:hAnsi="Times New Roman" w:cs="Times New Roman"/>
          <w:color w:val="000000"/>
          <w:sz w:val="28"/>
          <w:szCs w:val="28"/>
          <w:lang w:val="uk-UA" w:eastAsia="ru-RU"/>
        </w:rPr>
        <w:t xml:space="preserve">, </w:t>
      </w:r>
      <w:r w:rsidR="00FA4867">
        <w:rPr>
          <w:rFonts w:ascii="Times New Roman" w:eastAsia="Times New Roman" w:hAnsi="Times New Roman" w:cs="Times New Roman"/>
          <w:color w:val="000000"/>
          <w:sz w:val="28"/>
          <w:szCs w:val="28"/>
          <w:lang w:val="uk-UA" w:eastAsia="ru-RU"/>
        </w:rPr>
        <w:t>р</w:t>
      </w:r>
      <w:r w:rsidRPr="005C03FA">
        <w:rPr>
          <w:rFonts w:ascii="Times New Roman" w:eastAsia="Times New Roman" w:hAnsi="Times New Roman" w:cs="Times New Roman"/>
          <w:color w:val="000000"/>
          <w:sz w:val="28"/>
          <w:szCs w:val="28"/>
          <w:lang w:val="uk-UA" w:eastAsia="ru-RU"/>
        </w:rPr>
        <w:t xml:space="preserve">. 234]. </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 xml:space="preserve">Міфічне мислення завжди рухається від усвідомлення опозицій до їх перетворення. Але це перетворення відбувається у </w:t>
      </w:r>
      <w:r w:rsidRPr="005C03FA">
        <w:rPr>
          <w:rFonts w:ascii="Times New Roman" w:eastAsia="Times New Roman" w:hAnsi="Times New Roman" w:cs="Times New Roman"/>
          <w:color w:val="000000"/>
          <w:sz w:val="28"/>
          <w:szCs w:val="28"/>
          <w:lang w:val="uk-UA" w:eastAsia="ru-RU"/>
        </w:rPr>
        <w:lastRenderedPageBreak/>
        <w:t>формі перестановки, а не усунення</w:t>
      </w:r>
      <w:r w:rsidR="00FA4867">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 xml:space="preserve"> [</w:t>
      </w:r>
      <w:r w:rsidR="00FA4867">
        <w:rPr>
          <w:rFonts w:ascii="Times New Roman" w:eastAsia="Times New Roman" w:hAnsi="Times New Roman" w:cs="Times New Roman"/>
          <w:color w:val="000000"/>
          <w:sz w:val="28"/>
          <w:szCs w:val="28"/>
          <w:lang w:val="uk-UA" w:eastAsia="ru-RU"/>
        </w:rPr>
        <w:t>18</w:t>
      </w:r>
      <w:r w:rsidRPr="005C03FA">
        <w:rPr>
          <w:rFonts w:ascii="Times New Roman" w:eastAsia="Times New Roman" w:hAnsi="Times New Roman" w:cs="Times New Roman"/>
          <w:color w:val="000000"/>
          <w:sz w:val="28"/>
          <w:szCs w:val="28"/>
          <w:lang w:val="uk-UA" w:eastAsia="ru-RU"/>
        </w:rPr>
        <w:t xml:space="preserve">, </w:t>
      </w:r>
      <w:r w:rsidR="00FA4867">
        <w:rPr>
          <w:rFonts w:ascii="Times New Roman" w:eastAsia="Times New Roman" w:hAnsi="Times New Roman" w:cs="Times New Roman"/>
          <w:color w:val="000000"/>
          <w:sz w:val="28"/>
          <w:szCs w:val="28"/>
          <w:lang w:val="uk-UA" w:eastAsia="ru-RU"/>
        </w:rPr>
        <w:t>р</w:t>
      </w:r>
      <w:r w:rsidRPr="005C03FA">
        <w:rPr>
          <w:rFonts w:ascii="Times New Roman" w:eastAsia="Times New Roman" w:hAnsi="Times New Roman" w:cs="Times New Roman"/>
          <w:color w:val="000000"/>
          <w:sz w:val="28"/>
          <w:szCs w:val="28"/>
          <w:lang w:val="uk-UA" w:eastAsia="ru-RU"/>
        </w:rPr>
        <w:t>. 18]</w:t>
      </w:r>
    </w:p>
    <w:p w:rsidR="00A834C0" w:rsidRDefault="005C03FA" w:rsidP="0035668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Далі ми розглянемо приклади міфів у скороченому варіанті, оскільки мета зараз не розбирати міф, а показати сам принцип роботи індексації.</w:t>
      </w:r>
    </w:p>
    <w:p w:rsidR="005C03FA" w:rsidRPr="005C03FA" w:rsidRDefault="005C03FA" w:rsidP="00B610B6">
      <w:pPr>
        <w:widowControl w:val="0"/>
        <w:spacing w:before="240" w:after="240" w:line="360" w:lineRule="auto"/>
        <w:ind w:left="720" w:hanging="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Міф 1: Осіріс (Єгипет)</w:t>
      </w:r>
    </w:p>
    <w:p w:rsidR="005C03FA" w:rsidRPr="005C03FA" w:rsidRDefault="005C03FA" w:rsidP="00B610B6">
      <w:pPr>
        <w:widowControl w:val="0"/>
        <w:spacing w:before="240" w:after="240" w:line="360" w:lineRule="auto"/>
        <w:ind w:left="720" w:hanging="720"/>
        <w:jc w:val="both"/>
        <w:rPr>
          <w:rFonts w:ascii="Times New Roman" w:eastAsia="Gungsuh" w:hAnsi="Times New Roman" w:cs="Times New Roman"/>
          <w:color w:val="000000"/>
          <w:sz w:val="28"/>
          <w:szCs w:val="28"/>
          <w:lang w:val="uk-UA" w:eastAsia="ru-RU"/>
        </w:rPr>
      </w:pPr>
      <w:r w:rsidRPr="005C03FA">
        <w:rPr>
          <w:rFonts w:ascii="Times New Roman" w:eastAsia="Gungsuh" w:hAnsi="Times New Roman" w:cs="Times New Roman"/>
          <w:color w:val="000000"/>
          <w:sz w:val="28"/>
          <w:szCs w:val="28"/>
          <w:lang w:val="uk-UA" w:eastAsia="ru-RU"/>
        </w:rPr>
        <w:t>Індекс 1.1.1→ Опозиція Життя / Смерть→ Подія Осіріс убитий Сетом</w:t>
      </w:r>
    </w:p>
    <w:p w:rsidR="005C03FA" w:rsidRPr="005C03FA" w:rsidRDefault="005C03FA" w:rsidP="00032F73">
      <w:pPr>
        <w:widowControl w:val="0"/>
        <w:spacing w:before="240" w:after="240" w:line="360" w:lineRule="auto"/>
        <w:jc w:val="both"/>
        <w:rPr>
          <w:rFonts w:ascii="Times New Roman" w:eastAsia="Gungsuh" w:hAnsi="Times New Roman" w:cs="Times New Roman"/>
          <w:color w:val="000000"/>
          <w:sz w:val="28"/>
          <w:szCs w:val="28"/>
          <w:lang w:val="uk-UA" w:eastAsia="ru-RU"/>
        </w:rPr>
      </w:pPr>
      <w:r w:rsidRPr="005C03FA">
        <w:rPr>
          <w:rFonts w:ascii="Times New Roman" w:eastAsia="Gungsuh" w:hAnsi="Times New Roman" w:cs="Times New Roman"/>
          <w:color w:val="000000"/>
          <w:sz w:val="28"/>
          <w:szCs w:val="28"/>
          <w:lang w:val="uk-UA" w:eastAsia="ru-RU"/>
        </w:rPr>
        <w:t>Індекс 1.1.2→ Опозиція Життя / Смерть→ Подія Осіріс воскресає в іншому світі</w:t>
      </w:r>
    </w:p>
    <w:p w:rsidR="005C03FA" w:rsidRPr="005C03FA" w:rsidRDefault="005C03FA" w:rsidP="00B610B6">
      <w:pPr>
        <w:widowControl w:val="0"/>
        <w:spacing w:before="240" w:after="360" w:line="360" w:lineRule="auto"/>
        <w:ind w:left="720" w:hanging="720"/>
        <w:jc w:val="both"/>
        <w:rPr>
          <w:rFonts w:ascii="Times New Roman" w:eastAsia="Gungsuh" w:hAnsi="Times New Roman" w:cs="Times New Roman"/>
          <w:color w:val="000000"/>
          <w:sz w:val="28"/>
          <w:szCs w:val="28"/>
          <w:lang w:val="uk-UA" w:eastAsia="ru-RU"/>
        </w:rPr>
      </w:pPr>
      <w:r w:rsidRPr="005C03FA">
        <w:rPr>
          <w:rFonts w:ascii="Times New Roman" w:eastAsia="Gungsuh" w:hAnsi="Times New Roman" w:cs="Times New Roman"/>
          <w:color w:val="000000"/>
          <w:sz w:val="28"/>
          <w:szCs w:val="28"/>
          <w:lang w:val="uk-UA" w:eastAsia="ru-RU"/>
        </w:rPr>
        <w:t>Індекс 1.2.1→ Опозиція Ціле / Розчленоване→ Подія Тіло Осіріса розрізане і зібране Ісідою</w:t>
      </w:r>
    </w:p>
    <w:p w:rsidR="005C03FA" w:rsidRPr="005C03FA" w:rsidRDefault="005C03FA" w:rsidP="00B610B6">
      <w:pPr>
        <w:widowControl w:val="0"/>
        <w:spacing w:before="280" w:after="80" w:line="360" w:lineRule="auto"/>
        <w:ind w:left="720" w:hanging="720"/>
        <w:jc w:val="both"/>
        <w:outlineLvl w:val="2"/>
        <w:rPr>
          <w:rFonts w:ascii="Times New Roman" w:eastAsia="Times New Roman" w:hAnsi="Times New Roman" w:cs="Times New Roman"/>
          <w:color w:val="000000"/>
          <w:sz w:val="28"/>
          <w:szCs w:val="28"/>
          <w:lang w:val="uk-UA" w:eastAsia="ru-RU"/>
        </w:rPr>
      </w:pPr>
      <w:bookmarkStart w:id="6" w:name="_heading=h.1qov1o1kpl7f" w:colFirst="0" w:colLast="0"/>
      <w:bookmarkEnd w:id="6"/>
      <w:r w:rsidRPr="005C03FA">
        <w:rPr>
          <w:rFonts w:ascii="Times New Roman" w:eastAsia="Times New Roman" w:hAnsi="Times New Roman" w:cs="Times New Roman"/>
          <w:color w:val="000000"/>
          <w:sz w:val="28"/>
          <w:szCs w:val="28"/>
          <w:lang w:val="uk-UA" w:eastAsia="ru-RU"/>
        </w:rPr>
        <w:t>Міф 2: Кадм (Греція)</w:t>
      </w:r>
    </w:p>
    <w:p w:rsidR="00A834C0" w:rsidRDefault="005C03FA" w:rsidP="00B610B6">
      <w:pPr>
        <w:widowControl w:val="0"/>
        <w:spacing w:before="240" w:after="240" w:line="360" w:lineRule="auto"/>
        <w:ind w:left="720" w:hanging="720"/>
        <w:jc w:val="both"/>
        <w:rPr>
          <w:rFonts w:ascii="Times New Roman" w:eastAsia="Gungsuh" w:hAnsi="Times New Roman" w:cs="Times New Roman"/>
          <w:color w:val="000000"/>
          <w:sz w:val="28"/>
          <w:szCs w:val="28"/>
          <w:lang w:val="uk-UA" w:eastAsia="ru-RU"/>
        </w:rPr>
      </w:pPr>
      <w:r w:rsidRPr="005C03FA">
        <w:rPr>
          <w:rFonts w:ascii="Times New Roman" w:eastAsia="Gungsuh" w:hAnsi="Times New Roman" w:cs="Times New Roman"/>
          <w:color w:val="000000"/>
          <w:sz w:val="28"/>
          <w:szCs w:val="28"/>
          <w:lang w:val="uk-UA" w:eastAsia="ru-RU"/>
        </w:rPr>
        <w:t>Індекс 2.1.1 → Опозиція: Природа / Культура → Подія: Кадм убиває змія</w:t>
      </w:r>
    </w:p>
    <w:p w:rsidR="00A834C0" w:rsidRDefault="005C03FA" w:rsidP="00B610B6">
      <w:pPr>
        <w:widowControl w:val="0"/>
        <w:spacing w:before="240" w:after="240" w:line="360" w:lineRule="auto"/>
        <w:ind w:left="720" w:hanging="720"/>
        <w:jc w:val="both"/>
        <w:rPr>
          <w:rFonts w:ascii="Times New Roman" w:eastAsia="Gungsuh" w:hAnsi="Times New Roman" w:cs="Times New Roman"/>
          <w:color w:val="000000"/>
          <w:sz w:val="28"/>
          <w:szCs w:val="28"/>
          <w:lang w:val="uk-UA" w:eastAsia="ru-RU"/>
        </w:rPr>
      </w:pPr>
      <w:r w:rsidRPr="005C03FA">
        <w:rPr>
          <w:rFonts w:ascii="Times New Roman" w:eastAsia="Gungsuh" w:hAnsi="Times New Roman" w:cs="Times New Roman"/>
          <w:color w:val="000000"/>
          <w:sz w:val="28"/>
          <w:szCs w:val="28"/>
          <w:lang w:val="uk-UA" w:eastAsia="ru-RU"/>
        </w:rPr>
        <w:t>Індекс 2.1.2 → Опозиція: Природа / Культура → Подія: Кадм засіває зуби змія, з них народжуються воїни</w:t>
      </w:r>
    </w:p>
    <w:p w:rsidR="005C03FA" w:rsidRPr="005C03FA" w:rsidRDefault="005C03FA" w:rsidP="00B610B6">
      <w:pPr>
        <w:widowControl w:val="0"/>
        <w:spacing w:before="240" w:after="360" w:line="360" w:lineRule="auto"/>
        <w:ind w:left="720" w:hanging="720"/>
        <w:jc w:val="both"/>
        <w:rPr>
          <w:rFonts w:ascii="Times New Roman" w:eastAsia="Gungsuh" w:hAnsi="Times New Roman" w:cs="Times New Roman"/>
          <w:color w:val="000000"/>
          <w:sz w:val="28"/>
          <w:szCs w:val="28"/>
          <w:lang w:val="uk-UA" w:eastAsia="ru-RU"/>
        </w:rPr>
      </w:pPr>
      <w:r w:rsidRPr="005C03FA">
        <w:rPr>
          <w:rFonts w:ascii="Times New Roman" w:eastAsia="Gungsuh" w:hAnsi="Times New Roman" w:cs="Times New Roman"/>
          <w:color w:val="000000"/>
          <w:sz w:val="28"/>
          <w:szCs w:val="28"/>
          <w:lang w:val="uk-UA" w:eastAsia="ru-RU"/>
        </w:rPr>
        <w:t>Індекс 2.2.1 → Опозиція: Хаос / Порядок → Подія: Заснування Фів на місці битви</w:t>
      </w:r>
    </w:p>
    <w:p w:rsidR="005C03FA" w:rsidRPr="005C03FA" w:rsidRDefault="005C03FA" w:rsidP="00B610B6">
      <w:pPr>
        <w:widowControl w:val="0"/>
        <w:spacing w:before="280" w:after="80" w:line="360" w:lineRule="auto"/>
        <w:ind w:left="720" w:hanging="720"/>
        <w:jc w:val="both"/>
        <w:outlineLvl w:val="2"/>
        <w:rPr>
          <w:rFonts w:ascii="Times New Roman" w:eastAsia="Times New Roman" w:hAnsi="Times New Roman" w:cs="Times New Roman"/>
          <w:color w:val="000000"/>
          <w:sz w:val="28"/>
          <w:szCs w:val="28"/>
          <w:lang w:val="uk-UA" w:eastAsia="ru-RU"/>
        </w:rPr>
      </w:pPr>
      <w:bookmarkStart w:id="7" w:name="_heading=h.cfsxf87h817u" w:colFirst="0" w:colLast="0"/>
      <w:bookmarkEnd w:id="7"/>
      <w:r w:rsidRPr="005C03FA">
        <w:rPr>
          <w:rFonts w:ascii="Times New Roman" w:eastAsia="Times New Roman" w:hAnsi="Times New Roman" w:cs="Times New Roman"/>
          <w:color w:val="000000"/>
          <w:sz w:val="28"/>
          <w:szCs w:val="28"/>
          <w:lang w:val="uk-UA" w:eastAsia="ru-RU"/>
        </w:rPr>
        <w:t xml:space="preserve">Міф 3: </w:t>
      </w:r>
      <w:r w:rsidR="00A834C0">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Матриця</w:t>
      </w:r>
      <w:r w:rsidR="00A834C0">
        <w:rPr>
          <w:rFonts w:ascii="Times New Roman" w:eastAsia="Times New Roman" w:hAnsi="Times New Roman" w:cs="Times New Roman"/>
          <w:color w:val="000000"/>
          <w:sz w:val="28"/>
          <w:szCs w:val="28"/>
          <w:lang w:val="uk-UA" w:eastAsia="ru-RU"/>
        </w:rPr>
        <w:t>»</w:t>
      </w:r>
    </w:p>
    <w:p w:rsidR="005C03FA" w:rsidRPr="005C03FA" w:rsidRDefault="005C03FA" w:rsidP="00B610B6">
      <w:pPr>
        <w:widowControl w:val="0"/>
        <w:spacing w:before="240" w:after="240" w:line="360" w:lineRule="auto"/>
        <w:ind w:left="720" w:hanging="720"/>
        <w:jc w:val="both"/>
        <w:rPr>
          <w:rFonts w:ascii="Times New Roman" w:eastAsia="Gungsuh" w:hAnsi="Times New Roman" w:cs="Times New Roman"/>
          <w:color w:val="000000"/>
          <w:sz w:val="28"/>
          <w:szCs w:val="28"/>
          <w:lang w:val="uk-UA" w:eastAsia="ru-RU"/>
        </w:rPr>
      </w:pPr>
      <w:r w:rsidRPr="005C03FA">
        <w:rPr>
          <w:rFonts w:ascii="Times New Roman" w:eastAsia="Gungsuh" w:hAnsi="Times New Roman" w:cs="Times New Roman"/>
          <w:color w:val="000000"/>
          <w:sz w:val="28"/>
          <w:szCs w:val="28"/>
          <w:lang w:val="uk-UA" w:eastAsia="ru-RU"/>
        </w:rPr>
        <w:t>Індекс 3.1.1 → Опозиція: Реальність / Ілюзія → Подія: Нео живе в симуляції</w:t>
      </w:r>
    </w:p>
    <w:p w:rsidR="00A834C0" w:rsidRDefault="005C03FA" w:rsidP="00B610B6">
      <w:pPr>
        <w:widowControl w:val="0"/>
        <w:spacing w:before="240" w:after="240" w:line="360" w:lineRule="auto"/>
        <w:ind w:left="720" w:hanging="720"/>
        <w:jc w:val="both"/>
        <w:rPr>
          <w:rFonts w:ascii="Times New Roman" w:eastAsia="Gungsuh" w:hAnsi="Times New Roman" w:cs="Times New Roman"/>
          <w:color w:val="000000"/>
          <w:sz w:val="28"/>
          <w:szCs w:val="28"/>
          <w:lang w:val="uk-UA" w:eastAsia="ru-RU"/>
        </w:rPr>
      </w:pPr>
      <w:r w:rsidRPr="005C03FA">
        <w:rPr>
          <w:rFonts w:ascii="Times New Roman" w:eastAsia="Gungsuh" w:hAnsi="Times New Roman" w:cs="Times New Roman"/>
          <w:color w:val="000000"/>
          <w:sz w:val="28"/>
          <w:szCs w:val="28"/>
          <w:lang w:val="uk-UA" w:eastAsia="ru-RU"/>
        </w:rPr>
        <w:t>Індекс 3.1.2 → Опозиція: Реальність / Ілюзія → Подія: Нео виходить із симуляції</w:t>
      </w:r>
    </w:p>
    <w:p w:rsidR="005C03FA" w:rsidRPr="005C03FA" w:rsidRDefault="005C03FA" w:rsidP="00B610B6">
      <w:pPr>
        <w:widowControl w:val="0"/>
        <w:spacing w:before="240" w:after="240" w:line="360" w:lineRule="auto"/>
        <w:ind w:left="720" w:hanging="720"/>
        <w:jc w:val="both"/>
        <w:rPr>
          <w:rFonts w:ascii="Times New Roman" w:eastAsia="Gungsuh" w:hAnsi="Times New Roman" w:cs="Times New Roman"/>
          <w:color w:val="000000"/>
          <w:sz w:val="28"/>
          <w:szCs w:val="28"/>
          <w:lang w:val="uk-UA" w:eastAsia="ru-RU"/>
        </w:rPr>
      </w:pPr>
      <w:r w:rsidRPr="005C03FA">
        <w:rPr>
          <w:rFonts w:ascii="Times New Roman" w:eastAsia="Gungsuh" w:hAnsi="Times New Roman" w:cs="Times New Roman"/>
          <w:color w:val="000000"/>
          <w:sz w:val="28"/>
          <w:szCs w:val="28"/>
          <w:lang w:val="uk-UA" w:eastAsia="ru-RU"/>
        </w:rPr>
        <w:t xml:space="preserve">Індекс 3.2.1 → Опозиція: Свобода / Підпорядкування → Подія: Бунт Нео проти Системи </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lastRenderedPageBreak/>
        <w:t xml:space="preserve">Ці приклади ілюструють, що за допомогою трирівневої індексації міфем можливо аналізувати будь-який міф </w:t>
      </w:r>
      <w:r w:rsidR="00A834C0"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незалежно від його культурного походження та історичної епохи. Такий підхід дає змогу знаходити крізь сюжетне розмаїття глибинні структури мислення.</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 xml:space="preserve">Універсальність методу також стикається з низкою труднощів. Бінарні опозиції не дані в тексті безпосередньо, вони реконструюються заднім числом і залежать від теоретичної установки дослідника. Ба більше, не кожен міф піддається зведенню до чітких опозицій. Так, наприклад, у міфі про Локі сама фігура героя об'єднує і порушує бінарні відмінності, приміряючи протилежні функції всередині одного образу. Навіть сам Леві-Стросс визнає: </w:t>
      </w:r>
      <w:r w:rsidR="0054703A">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Міфи допускають винятки, як і граматичні правила; і саме ці винятки показують межі застосовності моделі</w:t>
      </w:r>
      <w:r w:rsidR="0054703A">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 xml:space="preserve"> [</w:t>
      </w:r>
      <w:r w:rsidR="00A834C0">
        <w:rPr>
          <w:rFonts w:ascii="Times New Roman" w:eastAsia="Times New Roman" w:hAnsi="Times New Roman" w:cs="Times New Roman"/>
          <w:color w:val="000000"/>
          <w:sz w:val="28"/>
          <w:szCs w:val="28"/>
          <w:lang w:val="uk-UA" w:eastAsia="ru-RU"/>
        </w:rPr>
        <w:t>19</w:t>
      </w:r>
      <w:r w:rsidRPr="005C03FA">
        <w:rPr>
          <w:rFonts w:ascii="Times New Roman" w:eastAsia="Times New Roman" w:hAnsi="Times New Roman" w:cs="Times New Roman"/>
          <w:color w:val="000000"/>
          <w:sz w:val="28"/>
          <w:szCs w:val="28"/>
          <w:lang w:val="uk-UA" w:eastAsia="ru-RU"/>
        </w:rPr>
        <w:t xml:space="preserve">, </w:t>
      </w:r>
      <w:r w:rsidR="00A834C0">
        <w:rPr>
          <w:rFonts w:ascii="Times New Roman" w:eastAsia="Times New Roman" w:hAnsi="Times New Roman" w:cs="Times New Roman"/>
          <w:color w:val="000000"/>
          <w:sz w:val="28"/>
          <w:szCs w:val="28"/>
          <w:lang w:val="uk-UA" w:eastAsia="ru-RU"/>
        </w:rPr>
        <w:t>р</w:t>
      </w:r>
      <w:r w:rsidRPr="005C03FA">
        <w:rPr>
          <w:rFonts w:ascii="Times New Roman" w:eastAsia="Times New Roman" w:hAnsi="Times New Roman" w:cs="Times New Roman"/>
          <w:color w:val="000000"/>
          <w:sz w:val="28"/>
          <w:szCs w:val="28"/>
          <w:lang w:val="uk-UA" w:eastAsia="ru-RU"/>
        </w:rPr>
        <w:t>. 24]</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b/>
          <w:color w:val="000000"/>
          <w:sz w:val="28"/>
          <w:szCs w:val="28"/>
          <w:lang w:val="uk-UA" w:eastAsia="ru-RU"/>
        </w:rPr>
      </w:pPr>
      <w:r w:rsidRPr="005C03FA">
        <w:rPr>
          <w:rFonts w:ascii="Times New Roman" w:eastAsia="Times New Roman" w:hAnsi="Times New Roman" w:cs="Times New Roman"/>
          <w:b/>
          <w:color w:val="000000"/>
          <w:sz w:val="28"/>
          <w:szCs w:val="28"/>
          <w:lang w:val="uk-UA" w:eastAsia="ru-RU"/>
        </w:rPr>
        <w:t>2.3</w:t>
      </w:r>
      <w:r w:rsidR="00356688">
        <w:rPr>
          <w:rFonts w:ascii="Times New Roman" w:eastAsia="Times New Roman" w:hAnsi="Times New Roman" w:cs="Times New Roman"/>
          <w:b/>
          <w:color w:val="000000"/>
          <w:sz w:val="28"/>
          <w:szCs w:val="28"/>
          <w:lang w:val="uk-UA" w:eastAsia="ru-RU"/>
        </w:rPr>
        <w:t>.</w:t>
      </w:r>
      <w:r w:rsidRPr="005C03FA">
        <w:rPr>
          <w:rFonts w:ascii="Times New Roman" w:eastAsia="Times New Roman" w:hAnsi="Times New Roman" w:cs="Times New Roman"/>
          <w:b/>
          <w:color w:val="000000"/>
          <w:sz w:val="28"/>
          <w:szCs w:val="28"/>
          <w:lang w:val="uk-UA" w:eastAsia="ru-RU"/>
        </w:rPr>
        <w:t xml:space="preserve"> Функція міфу як вирішення культурних суперечностей</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 xml:space="preserve">Виходячи з описаного методу аналізу міфу, постає ключове питання: якою ж є функція міфу, якщо його сюжети не дають відповідей, не виконують дидактичної ролі та не слугують моральними орієнтирами? Леві-Стросс вказує, що в цьому й полягає помилка багатьох попередніх досліджень: міф розглядали як форму пояснення - подібно до релігії, науки чи етики. Однак основна функція міфу не у відповідях, а в структуруванні суперечностей та їхньому символічному примиренні. Як підкреслює дослідник, міф </w:t>
      </w:r>
      <w:r w:rsidR="00344E3C"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це не система знань, а особлива форма мислення, </w:t>
      </w:r>
      <w:r w:rsidR="00344E3C">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призначена для подолання логічних антиномій</w:t>
      </w:r>
      <w:r w:rsidR="00344E3C">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 xml:space="preserve"> </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 xml:space="preserve">При цьому міф виконує свою функцію не тому, що є якоюсь онтологічною структурою, що підноситься над індивідуумом. Міф, як і раніше, залишається мовою </w:t>
      </w:r>
      <w:r w:rsidR="00344E3C"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він виражає глибинну, несвідому структуру людського мислення, засновану на бінарних опозиціях. Як пише Леві-Стросс, </w:t>
      </w:r>
      <w:r w:rsidR="00344E3C">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 xml:space="preserve">міфічне мислення </w:t>
      </w:r>
      <w:r w:rsidR="00344E3C"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це не архаїчна помилка, а необхідний засіб подолання тих </w:t>
      </w:r>
      <w:r w:rsidRPr="005C03FA">
        <w:rPr>
          <w:rFonts w:ascii="Times New Roman" w:eastAsia="Times New Roman" w:hAnsi="Times New Roman" w:cs="Times New Roman"/>
          <w:color w:val="000000"/>
          <w:sz w:val="28"/>
          <w:szCs w:val="28"/>
          <w:lang w:val="uk-UA" w:eastAsia="ru-RU"/>
        </w:rPr>
        <w:lastRenderedPageBreak/>
        <w:t>конфліктів, які раціональне мислення не може усунути</w:t>
      </w:r>
      <w:r w:rsidR="00344E3C">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w:t>
      </w:r>
      <w:r w:rsidR="00344E3C">
        <w:rPr>
          <w:rFonts w:ascii="Times New Roman" w:eastAsia="Times New Roman" w:hAnsi="Times New Roman" w:cs="Times New Roman"/>
          <w:color w:val="000000"/>
          <w:sz w:val="28"/>
          <w:szCs w:val="28"/>
          <w:lang w:val="uk-UA" w:eastAsia="ru-RU"/>
        </w:rPr>
        <w:t>19</w:t>
      </w:r>
      <w:r w:rsidRPr="005C03FA">
        <w:rPr>
          <w:rFonts w:ascii="Times New Roman" w:eastAsia="Times New Roman" w:hAnsi="Times New Roman" w:cs="Times New Roman"/>
          <w:color w:val="000000"/>
          <w:sz w:val="28"/>
          <w:szCs w:val="28"/>
          <w:lang w:val="uk-UA" w:eastAsia="ru-RU"/>
        </w:rPr>
        <w:t xml:space="preserve">, </w:t>
      </w:r>
      <w:r w:rsidR="00344E3C">
        <w:rPr>
          <w:rFonts w:ascii="Times New Roman" w:eastAsia="Times New Roman" w:hAnsi="Times New Roman" w:cs="Times New Roman"/>
          <w:color w:val="000000"/>
          <w:sz w:val="28"/>
          <w:szCs w:val="28"/>
          <w:lang w:val="uk-UA" w:eastAsia="ru-RU"/>
        </w:rPr>
        <w:t>р</w:t>
      </w:r>
      <w:r w:rsidRPr="005C03FA">
        <w:rPr>
          <w:rFonts w:ascii="Times New Roman" w:eastAsia="Times New Roman" w:hAnsi="Times New Roman" w:cs="Times New Roman"/>
          <w:color w:val="000000"/>
          <w:sz w:val="28"/>
          <w:szCs w:val="28"/>
          <w:lang w:val="uk-UA" w:eastAsia="ru-RU"/>
        </w:rPr>
        <w:t>. 17]</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Зважаючи на це, міф не є пережитком минулого чи стилем мислення суто архаїчної людини. Сучасна людина, незважаючи на всі досягнення науки і техніки, продовжує мислити через ті самі бінарні опозиції: життя/смерть, порядок/хаос, добро/зло. Міф просто трансформує своє лексичне наповнення, зберігаючи при цьому структуру протилежностей. Ці фундаментальні відмінності продовжують викликати в людини екзистенційну напругу.</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Сучасні раціональні методи мислення не дають відповіді на ці відмінності. Міф, навпаки, не усуває напруження, але робить його оформленим і стерпним. Саме в цьому полягає його функціональність. Завдяки формі, що ґрунтується на опозиціях та їхніх трансформаціях, міф дає змогу утримувати суперечність у символічному порядку. У певному сенсі він дає уявне відчуття стійкості та перспективи, навіть якщо не пропонує конкретних рішень.</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 xml:space="preserve">Як підкреслює Леві-Стросс: </w:t>
      </w:r>
      <w:r w:rsidR="00344E3C">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 xml:space="preserve">Справжня тема міфу </w:t>
      </w:r>
      <w:r w:rsidR="00344E3C"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це протиріччя, яке не може бути знято, і яке, отже, вимагає продовження</w:t>
      </w:r>
      <w:r w:rsidR="00344E3C">
        <w:rPr>
          <w:rFonts w:ascii="Times New Roman" w:eastAsia="Times New Roman" w:hAnsi="Times New Roman" w:cs="Times New Roman"/>
          <w:color w:val="000000"/>
          <w:sz w:val="28"/>
          <w:szCs w:val="28"/>
          <w:lang w:val="uk-UA" w:eastAsia="ru-RU"/>
        </w:rPr>
        <w:t>»</w:t>
      </w:r>
      <w:r w:rsidRPr="005C03FA">
        <w:rPr>
          <w:rFonts w:ascii="Times New Roman" w:eastAsia="Times New Roman" w:hAnsi="Times New Roman" w:cs="Times New Roman"/>
          <w:color w:val="000000"/>
          <w:sz w:val="28"/>
          <w:szCs w:val="28"/>
          <w:lang w:val="uk-UA" w:eastAsia="ru-RU"/>
        </w:rPr>
        <w:t xml:space="preserve"> [</w:t>
      </w:r>
      <w:r w:rsidR="00344E3C">
        <w:rPr>
          <w:rFonts w:ascii="Times New Roman" w:eastAsia="Times New Roman" w:hAnsi="Times New Roman" w:cs="Times New Roman"/>
          <w:color w:val="000000"/>
          <w:sz w:val="28"/>
          <w:szCs w:val="28"/>
          <w:lang w:val="uk-UA" w:eastAsia="ru-RU"/>
        </w:rPr>
        <w:t>17</w:t>
      </w:r>
      <w:r w:rsidRPr="005C03FA">
        <w:rPr>
          <w:rFonts w:ascii="Times New Roman" w:eastAsia="Times New Roman" w:hAnsi="Times New Roman" w:cs="Times New Roman"/>
          <w:color w:val="000000"/>
          <w:sz w:val="28"/>
          <w:szCs w:val="28"/>
          <w:lang w:val="uk-UA" w:eastAsia="ru-RU"/>
        </w:rPr>
        <w:t xml:space="preserve">, </w:t>
      </w:r>
      <w:r w:rsidR="00344E3C">
        <w:rPr>
          <w:rFonts w:ascii="Times New Roman" w:eastAsia="Times New Roman" w:hAnsi="Times New Roman" w:cs="Times New Roman"/>
          <w:color w:val="000000"/>
          <w:sz w:val="28"/>
          <w:szCs w:val="28"/>
          <w:lang w:val="uk-UA" w:eastAsia="ru-RU"/>
        </w:rPr>
        <w:t>р</w:t>
      </w:r>
      <w:r w:rsidRPr="005C03FA">
        <w:rPr>
          <w:rFonts w:ascii="Times New Roman" w:eastAsia="Times New Roman" w:hAnsi="Times New Roman" w:cs="Times New Roman"/>
          <w:color w:val="000000"/>
          <w:sz w:val="28"/>
          <w:szCs w:val="28"/>
          <w:lang w:val="uk-UA" w:eastAsia="ru-RU"/>
        </w:rPr>
        <w:t>. 234]</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Таким чином, міф працює не як засіб осягнення істини, а як механізм утримання культурної цілісності. А сам метод аналізу міфу через пошук інваріантів у знакових системах здатен розширювати аналітичне та критичне мислення. Це не дає людині готових відповідей, але формує звичку утримувати складність, бачити відмінність, не руйнуючи при цьому внутрішню стійкість мислення.</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b/>
          <w:color w:val="000000"/>
          <w:sz w:val="28"/>
          <w:szCs w:val="28"/>
          <w:lang w:val="uk-UA" w:eastAsia="ru-RU"/>
        </w:rPr>
      </w:pPr>
      <w:r w:rsidRPr="005C03FA">
        <w:rPr>
          <w:rFonts w:ascii="Times New Roman" w:eastAsia="Times New Roman" w:hAnsi="Times New Roman" w:cs="Times New Roman"/>
          <w:b/>
          <w:color w:val="000000"/>
          <w:sz w:val="28"/>
          <w:szCs w:val="28"/>
          <w:lang w:val="uk-UA" w:eastAsia="ru-RU"/>
        </w:rPr>
        <w:t>Висновки до розділу 2</w:t>
      </w:r>
      <w:r w:rsidR="00356688">
        <w:rPr>
          <w:rFonts w:ascii="Times New Roman" w:eastAsia="Times New Roman" w:hAnsi="Times New Roman" w:cs="Times New Roman"/>
          <w:b/>
          <w:color w:val="000000"/>
          <w:sz w:val="28"/>
          <w:szCs w:val="28"/>
          <w:lang w:val="uk-UA" w:eastAsia="ru-RU"/>
        </w:rPr>
        <w:t>:</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 xml:space="preserve">По-перше, Леві-Стросс розглядає міф як продукт не психологічного, а структурного несвідомого мислення. Це мислення не зводиться до індивідуальних переживань, а виражається у здатності людини мислити світ через бінарні опозиції (життя/смерть, природа/культура, чисте/нечисте). Міф у </w:t>
      </w:r>
      <w:r w:rsidRPr="005C03FA">
        <w:rPr>
          <w:rFonts w:ascii="Times New Roman" w:eastAsia="Times New Roman" w:hAnsi="Times New Roman" w:cs="Times New Roman"/>
          <w:color w:val="000000"/>
          <w:sz w:val="28"/>
          <w:szCs w:val="28"/>
          <w:lang w:val="uk-UA" w:eastAsia="ru-RU"/>
        </w:rPr>
        <w:lastRenderedPageBreak/>
        <w:t xml:space="preserve">цьому контексті </w:t>
      </w:r>
      <w:r w:rsidR="00344E3C"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не просто розповідь, а форма, через яку проявляється глибинна структура сприйняття світу.</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По-друге, метод аналізу міфу в Леві-Стросса ґрунтується на лінгвістичній моделі де Соссюра, але при цьому виходить за рамки мови. Міф функціонує як метамова: він не просто використовує знаки, а описує і структурує відносини між ними. Тому його аналіз потребує особливого підходу, відмінного від класичної лінгвістики.</w:t>
      </w:r>
    </w:p>
    <w:p w:rsidR="005C03FA" w:rsidRP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 xml:space="preserve">По-третє, основна функція міфу </w:t>
      </w:r>
      <w:r w:rsidR="00344E3C"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не в передачі змісту чи поясненні світу (як у науці чи релігії), а в структуруванні та тимчасовому примиренні екзистенційних суперечностей. Ці суперечності </w:t>
      </w:r>
      <w:r w:rsidR="00344E3C" w:rsidRPr="00092DDB">
        <w:rPr>
          <w:rFonts w:ascii="Times New Roman" w:hAnsi="Times New Roman" w:cs="Times New Roman"/>
          <w:sz w:val="28"/>
          <w:szCs w:val="28"/>
          <w:lang w:val="uk-UA"/>
        </w:rPr>
        <w:t>—</w:t>
      </w:r>
      <w:r w:rsidRPr="005C03FA">
        <w:rPr>
          <w:rFonts w:ascii="Times New Roman" w:eastAsia="Times New Roman" w:hAnsi="Times New Roman" w:cs="Times New Roman"/>
          <w:color w:val="000000"/>
          <w:sz w:val="28"/>
          <w:szCs w:val="28"/>
          <w:lang w:val="uk-UA" w:eastAsia="ru-RU"/>
        </w:rPr>
        <w:t xml:space="preserve"> не пережиток архаїчного мислення, а постійна складова людського досвіду. Сучасна людина продовжує мислити через ті самі опозиції, нехай і в іншій лексичній оболонці.</w:t>
      </w:r>
    </w:p>
    <w:p w:rsidR="005C03FA" w:rsidRDefault="005C03FA" w:rsidP="005C03FA">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5C03FA">
        <w:rPr>
          <w:rFonts w:ascii="Times New Roman" w:eastAsia="Times New Roman" w:hAnsi="Times New Roman" w:cs="Times New Roman"/>
          <w:color w:val="000000"/>
          <w:sz w:val="28"/>
          <w:szCs w:val="28"/>
          <w:lang w:val="uk-UA" w:eastAsia="ru-RU"/>
        </w:rPr>
        <w:t>Нарешті, хоча метод Леві-Стросса не є універсальним, він дає змогу виявляти причинно-структурні зв'язки в будь-яких знакових системах. Такий підхід розширює аналітичне та критичне мислення, посилюючи стійкість до внутрішніх і культурних суперечностей.</w:t>
      </w:r>
    </w:p>
    <w:p w:rsidR="00A53FBB" w:rsidRDefault="00A53FBB" w:rsidP="00A53FBB">
      <w:pPr>
        <w:pageBreakBefore/>
        <w:widowControl w:val="0"/>
        <w:spacing w:after="0" w:line="360" w:lineRule="auto"/>
        <w:ind w:firstLine="720"/>
        <w:jc w:val="center"/>
        <w:rPr>
          <w:rFonts w:ascii="Times New Roman" w:eastAsia="Times New Roman" w:hAnsi="Times New Roman" w:cs="Times New Roman"/>
          <w:b/>
          <w:bCs/>
          <w:color w:val="000000"/>
          <w:sz w:val="28"/>
          <w:szCs w:val="28"/>
          <w:lang w:val="uk-UA" w:eastAsia="ru-RU"/>
        </w:rPr>
      </w:pPr>
      <w:r w:rsidRPr="00A53FBB">
        <w:rPr>
          <w:rFonts w:ascii="Times New Roman" w:eastAsia="Times New Roman" w:hAnsi="Times New Roman" w:cs="Times New Roman"/>
          <w:b/>
          <w:bCs/>
          <w:color w:val="000000"/>
          <w:sz w:val="28"/>
          <w:szCs w:val="28"/>
          <w:lang w:val="uk-UA" w:eastAsia="ru-RU"/>
        </w:rPr>
        <w:lastRenderedPageBreak/>
        <w:t>РОЗДІЛ 3.</w:t>
      </w:r>
    </w:p>
    <w:p w:rsidR="00A53FBB" w:rsidRDefault="00A53FBB" w:rsidP="00A53FBB">
      <w:pPr>
        <w:widowControl w:val="0"/>
        <w:spacing w:after="0" w:line="360" w:lineRule="auto"/>
        <w:ind w:firstLine="720"/>
        <w:jc w:val="center"/>
        <w:rPr>
          <w:rFonts w:ascii="Times New Roman" w:eastAsia="Times New Roman" w:hAnsi="Times New Roman" w:cs="Times New Roman"/>
          <w:b/>
          <w:bCs/>
          <w:color w:val="000000"/>
          <w:sz w:val="28"/>
          <w:szCs w:val="28"/>
          <w:lang w:val="uk-UA" w:eastAsia="ru-RU"/>
        </w:rPr>
      </w:pPr>
      <w:r w:rsidRPr="00A53FBB">
        <w:rPr>
          <w:rFonts w:ascii="Times New Roman" w:eastAsia="Times New Roman" w:hAnsi="Times New Roman" w:cs="Times New Roman"/>
          <w:b/>
          <w:bCs/>
          <w:color w:val="000000"/>
          <w:sz w:val="28"/>
          <w:szCs w:val="28"/>
          <w:lang w:val="uk-UA" w:eastAsia="ru-RU"/>
        </w:rPr>
        <w:t>МІФ ЯК ВТОРИННА СЕМІОТИЧНА СИСТЕМА</w:t>
      </w:r>
    </w:p>
    <w:p w:rsidR="00A53FBB" w:rsidRPr="00A53FBB" w:rsidRDefault="00A53FBB" w:rsidP="00A53FBB">
      <w:pPr>
        <w:widowControl w:val="0"/>
        <w:spacing w:after="480" w:line="360" w:lineRule="auto"/>
        <w:ind w:firstLine="720"/>
        <w:jc w:val="center"/>
        <w:rPr>
          <w:rFonts w:ascii="Times New Roman" w:eastAsia="Times New Roman" w:hAnsi="Times New Roman" w:cs="Times New Roman"/>
          <w:b/>
          <w:bCs/>
          <w:color w:val="000000"/>
          <w:sz w:val="28"/>
          <w:szCs w:val="28"/>
          <w:lang w:val="uk-UA" w:eastAsia="ru-RU"/>
        </w:rPr>
      </w:pPr>
      <w:r w:rsidRPr="00A53FBB">
        <w:rPr>
          <w:rFonts w:ascii="Times New Roman" w:eastAsia="Times New Roman" w:hAnsi="Times New Roman" w:cs="Times New Roman"/>
          <w:b/>
          <w:bCs/>
          <w:color w:val="000000"/>
          <w:sz w:val="28"/>
          <w:szCs w:val="28"/>
          <w:lang w:val="uk-UA" w:eastAsia="ru-RU"/>
        </w:rPr>
        <w:t>В ІНТЕРПРЕТАЦІЇ РОЛАНА БАРТА</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b/>
          <w:bCs/>
          <w:color w:val="000000"/>
          <w:sz w:val="28"/>
          <w:szCs w:val="28"/>
          <w:lang w:val="uk-UA" w:eastAsia="ru-RU"/>
        </w:rPr>
      </w:pPr>
      <w:r w:rsidRPr="00A53FBB">
        <w:rPr>
          <w:rFonts w:ascii="Times New Roman" w:eastAsia="Times New Roman" w:hAnsi="Times New Roman" w:cs="Times New Roman"/>
          <w:b/>
          <w:bCs/>
          <w:color w:val="000000"/>
          <w:sz w:val="28"/>
          <w:szCs w:val="28"/>
          <w:lang w:val="uk-UA" w:eastAsia="ru-RU"/>
        </w:rPr>
        <w:t>3.1</w:t>
      </w:r>
      <w:r w:rsidR="00356688">
        <w:rPr>
          <w:rFonts w:ascii="Times New Roman" w:eastAsia="Times New Roman" w:hAnsi="Times New Roman" w:cs="Times New Roman"/>
          <w:b/>
          <w:bCs/>
          <w:color w:val="000000"/>
          <w:sz w:val="28"/>
          <w:szCs w:val="28"/>
          <w:lang w:val="uk-UA" w:eastAsia="ru-RU"/>
        </w:rPr>
        <w:t>.</w:t>
      </w:r>
      <w:r w:rsidRPr="00A53FBB">
        <w:rPr>
          <w:rFonts w:ascii="Times New Roman" w:eastAsia="Times New Roman" w:hAnsi="Times New Roman" w:cs="Times New Roman"/>
          <w:b/>
          <w:bCs/>
          <w:color w:val="000000"/>
          <w:sz w:val="28"/>
          <w:szCs w:val="28"/>
          <w:lang w:val="uk-UA" w:eastAsia="ru-RU"/>
        </w:rPr>
        <w:t xml:space="preserve"> Семіотична структура міфу за Бартом</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color w:val="000000"/>
          <w:sz w:val="28"/>
          <w:szCs w:val="28"/>
          <w:lang w:val="uk-UA" w:eastAsia="ru-RU"/>
        </w:rPr>
        <w:t>На відміну від Клода Леві-Стросса, який розглядає міф як стабільну універсальну структуру мислення, що діє в кожному індивіді незалежно від історичної ситуації, Ролан Барт трактує міф як продукт культурної діяльності, який формується та змінюється в межах конкретного соціально-історичного контексту.</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color w:val="000000"/>
          <w:sz w:val="28"/>
          <w:szCs w:val="28"/>
          <w:lang w:val="uk-UA" w:eastAsia="ru-RU"/>
        </w:rPr>
        <w:t xml:space="preserve">Якщо для Леві-Стросса міф є проявом несвідомої логіки, що ґрунтується на бінарних опозиціях, то для Барта міф </w:t>
      </w:r>
      <w:r w:rsidR="00F2582B" w:rsidRPr="00F2582B">
        <w:rPr>
          <w:rFonts w:ascii="Times New Roman" w:eastAsia="Times New Roman" w:hAnsi="Times New Roman" w:cs="Times New Roman"/>
          <w:color w:val="000000"/>
          <w:sz w:val="28"/>
          <w:szCs w:val="28"/>
          <w:lang w:val="uk-UA" w:eastAsia="ru-RU"/>
        </w:rPr>
        <w:t>—</w:t>
      </w:r>
      <w:r w:rsidR="00F2582B">
        <w:rPr>
          <w:rFonts w:ascii="Times New Roman" w:eastAsia="Times New Roman" w:hAnsi="Times New Roman" w:cs="Times New Roman"/>
          <w:color w:val="000000"/>
          <w:sz w:val="28"/>
          <w:szCs w:val="28"/>
          <w:lang w:val="uk-UA" w:eastAsia="ru-RU"/>
        </w:rPr>
        <w:t xml:space="preserve"> </w:t>
      </w:r>
      <w:r w:rsidRPr="00A53FBB">
        <w:rPr>
          <w:rFonts w:ascii="Times New Roman" w:eastAsia="Times New Roman" w:hAnsi="Times New Roman" w:cs="Times New Roman"/>
          <w:color w:val="000000"/>
          <w:sz w:val="28"/>
          <w:szCs w:val="28"/>
          <w:lang w:val="uk-UA" w:eastAsia="ru-RU"/>
        </w:rPr>
        <w:t xml:space="preserve">це вторинна семіотична система, в якій первинний знак (що вже має значення) перетворюється на форму для нового ідеологічного позначення. Такий підхід не апелює до універсальної структури мислення, а радше демонструє, як культура нав'язує нові значення вже усталеним знакам. Тому в Барта міф не є вічним </w:t>
      </w:r>
      <w:r w:rsidR="00F2582B"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він ситуативний, мінливий і слугує засобом натуралізації соціальних конструкцій. У цій відмінності закладено ключове: у Леві-Стросса міф </w:t>
      </w:r>
      <w:r w:rsidR="00F2582B"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це онтологія мислення, а у Барта </w:t>
      </w:r>
      <w:r w:rsidR="00F2582B"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ідеологія знак</w:t>
      </w:r>
      <w:r w:rsidR="00F2582B">
        <w:rPr>
          <w:rFonts w:ascii="Times New Roman" w:eastAsia="Times New Roman" w:hAnsi="Times New Roman" w:cs="Times New Roman"/>
          <w:color w:val="000000"/>
          <w:sz w:val="28"/>
          <w:szCs w:val="28"/>
          <w:lang w:val="uk-UA" w:eastAsia="ru-RU"/>
        </w:rPr>
        <w:t>у</w:t>
      </w:r>
      <w:r w:rsidRPr="00A53FBB">
        <w:rPr>
          <w:rFonts w:ascii="Times New Roman" w:eastAsia="Times New Roman" w:hAnsi="Times New Roman" w:cs="Times New Roman"/>
          <w:color w:val="000000"/>
          <w:sz w:val="28"/>
          <w:szCs w:val="28"/>
          <w:lang w:val="uk-UA" w:eastAsia="ru-RU"/>
        </w:rPr>
        <w:t>.</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color w:val="000000"/>
          <w:sz w:val="28"/>
          <w:szCs w:val="28"/>
          <w:lang w:val="uk-UA" w:eastAsia="ru-RU"/>
        </w:rPr>
        <w:t>Барт також стверджує, що міфологія вивчає міф як слово, і що це лише фрагмент ширшої науки про знаки, яку, як ми розуміємо, було створено Соссюром близько сорока років тому. І хоча на той момент семіологія ще практично не була оформлена, сучасна наука дедалі більше звертається до проблеми знаковості. Як приклади можна навести психоаналіз, структуралізм і навіть деякі напрямки літературної критики. І нехай їхній інструментарій не обмежувався суто семіологією, усіх їх об'єднувало не задовольняння фіксацією факту, а прагнення дослідити його як заміщення чогось іншого.</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color w:val="000000"/>
          <w:sz w:val="28"/>
          <w:szCs w:val="28"/>
          <w:lang w:val="uk-UA" w:eastAsia="ru-RU"/>
        </w:rPr>
        <w:lastRenderedPageBreak/>
        <w:t xml:space="preserve">Семіологію критикували за те, що постійний аналіз структур і співвідношення їхніх елементів перетворює її на штучну, безрезультатну науку, яка втрачає зв'язок із </w:t>
      </w:r>
      <w:r w:rsidR="00D07A72">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живим</w:t>
      </w:r>
      <w:r w:rsidR="00D07A72">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змістом. Але ця критика неспроможна, оскільки жодна наука та її методи не є вичерпними в аналізі культурної або соціальної реальності. Суворий формалізм і спроба укласти субстанцію і зміст у статичну форму не полегшує опис, а призводить до неузгодженості між підходами і дисциплінами. Семіологія не претендує на самодостатність, але й не є черговою метафізичною пасткою, даючи інструменти для точного аналізу форм, не втрачаючи при цьому історичного чи культурного контексту. Навпаки, вона вказує, що до цілісного розуміння предмета можна дійти не через виключення методів, а через їхню координацію.</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color w:val="000000"/>
          <w:sz w:val="28"/>
          <w:szCs w:val="28"/>
          <w:lang w:val="uk-UA" w:eastAsia="ru-RU"/>
        </w:rPr>
        <w:t xml:space="preserve">Барт робить акцент на тому, що з розвитком реклами та інших засобів комунікації (а в його розумінні будь-який знак несе в собі комунікативне повідомлення), створення семіологічної науки стає нагальним завданням. Нам важко уявити собі простір, який нічого не означає, якщо не брати до уваги абсолютно штучні приклади. Навколо нас завжди присутній семіологічний матеріал у тому чи іншому вигляді: реклама, таблички, одяг перехожих </w:t>
      </w:r>
      <w:r w:rsidR="00D07A72"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усе несе в собі повідомлення.</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color w:val="000000"/>
          <w:sz w:val="28"/>
          <w:szCs w:val="28"/>
          <w:lang w:val="uk-UA" w:eastAsia="ru-RU"/>
        </w:rPr>
        <w:t xml:space="preserve">Повертаючись до семіології, Барт каже, що вона постулює співвідношення двох елементів </w:t>
      </w:r>
      <w:r w:rsidR="003B7ADB" w:rsidRPr="003B7ADB">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означ</w:t>
      </w:r>
      <w:r w:rsidR="00DB5CA2">
        <w:rPr>
          <w:rFonts w:ascii="Times New Roman" w:eastAsia="Times New Roman" w:hAnsi="Times New Roman" w:cs="Times New Roman"/>
          <w:color w:val="000000"/>
          <w:sz w:val="28"/>
          <w:szCs w:val="28"/>
          <w:lang w:val="uk-UA" w:eastAsia="ru-RU"/>
        </w:rPr>
        <w:t>н</w:t>
      </w:r>
      <w:r w:rsidR="003B7ADB">
        <w:rPr>
          <w:rFonts w:ascii="Times New Roman" w:eastAsia="Times New Roman" w:hAnsi="Times New Roman" w:cs="Times New Roman"/>
          <w:color w:val="000000"/>
          <w:sz w:val="28"/>
          <w:szCs w:val="28"/>
          <w:lang w:val="uk-UA" w:eastAsia="ru-RU"/>
        </w:rPr>
        <w:t>ика</w:t>
      </w:r>
      <w:r w:rsidRPr="00A53FBB">
        <w:rPr>
          <w:rFonts w:ascii="Times New Roman" w:eastAsia="Times New Roman" w:hAnsi="Times New Roman" w:cs="Times New Roman"/>
          <w:color w:val="000000"/>
          <w:sz w:val="28"/>
          <w:szCs w:val="28"/>
          <w:lang w:val="uk-UA" w:eastAsia="ru-RU"/>
        </w:rPr>
        <w:t xml:space="preserve"> і означуваного. Це співвідношення з'єднує різнопорядкові об'єкти, які у своєму синтезі виражають не рівність, а еквівалентність. Однак Барт підкреслює, що хоча в повсякденній мові вважається, ніби означальне просто виражає означуване, у семіологічній системі ми маємо справу не з двома, а з трьома елементами. Сприйняття </w:t>
      </w:r>
      <w:r w:rsidR="00C8097E"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це не просто послідовність елементів, а цілісне співвідношення, в якому вони з'єднані. Таким чином, у нас є означ</w:t>
      </w:r>
      <w:r w:rsidR="00D07A72">
        <w:rPr>
          <w:rFonts w:ascii="Times New Roman" w:eastAsia="Times New Roman" w:hAnsi="Times New Roman" w:cs="Times New Roman"/>
          <w:color w:val="000000"/>
          <w:sz w:val="28"/>
          <w:szCs w:val="28"/>
          <w:lang w:val="uk-UA" w:eastAsia="ru-RU"/>
        </w:rPr>
        <w:t>н</w:t>
      </w:r>
      <w:r w:rsidRPr="00A53FBB">
        <w:rPr>
          <w:rFonts w:ascii="Times New Roman" w:eastAsia="Times New Roman" w:hAnsi="Times New Roman" w:cs="Times New Roman"/>
          <w:color w:val="000000"/>
          <w:sz w:val="28"/>
          <w:szCs w:val="28"/>
          <w:lang w:val="uk-UA" w:eastAsia="ru-RU"/>
        </w:rPr>
        <w:t xml:space="preserve">ик, означуване і знак </w:t>
      </w:r>
      <w:r w:rsidR="00D07A72" w:rsidRPr="00092DDB">
        <w:rPr>
          <w:rFonts w:ascii="Times New Roman" w:hAnsi="Times New Roman" w:cs="Times New Roman"/>
          <w:sz w:val="28"/>
          <w:szCs w:val="28"/>
          <w:lang w:val="uk-UA"/>
        </w:rPr>
        <w:t>—</w:t>
      </w:r>
      <w:r w:rsidR="00D07A72">
        <w:rPr>
          <w:rFonts w:ascii="Times New Roman" w:hAnsi="Times New Roman" w:cs="Times New Roman"/>
          <w:sz w:val="28"/>
          <w:szCs w:val="28"/>
          <w:lang w:val="uk-UA"/>
        </w:rPr>
        <w:t xml:space="preserve"> </w:t>
      </w:r>
      <w:r w:rsidRPr="00A53FBB">
        <w:rPr>
          <w:rFonts w:ascii="Times New Roman" w:eastAsia="Times New Roman" w:hAnsi="Times New Roman" w:cs="Times New Roman"/>
          <w:color w:val="000000"/>
          <w:sz w:val="28"/>
          <w:szCs w:val="28"/>
          <w:lang w:val="uk-UA" w:eastAsia="ru-RU"/>
        </w:rPr>
        <w:t>підсумок асоціації двох перших членів.</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color w:val="000000"/>
          <w:sz w:val="28"/>
          <w:szCs w:val="28"/>
          <w:lang w:val="uk-UA" w:eastAsia="ru-RU"/>
        </w:rPr>
        <w:lastRenderedPageBreak/>
        <w:t xml:space="preserve">Барт наводить приклад: букет означає любов. Але хіба за замовчуванням існують троянди і почуття? Ні, є тільки троянди, </w:t>
      </w:r>
      <w:r w:rsidR="00D07A72">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пройняті любов'ю</w:t>
      </w:r>
      <w:r w:rsidR="00D07A72">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Проте з погляду аналізу тут є три елементи, бо троянди, наповнені коханням, розпадаються на троянди та кохання, що існували окремо, але при з'єднанні утворюють щось третє </w:t>
      </w:r>
      <w:r w:rsidR="00D07A72"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знак. У життєвому досвіді ми не в змозі відокремити троянди від повідомлення, але в аналітичній перспективі ми зобов'язані розрізняти троянди як означальне і троянди як знак. Означник порожній, тоді як знак повний - він являє собою смисл [</w:t>
      </w:r>
      <w:r w:rsidR="003B7ADB">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D07A72">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114-116].</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color w:val="000000"/>
          <w:sz w:val="28"/>
          <w:szCs w:val="28"/>
          <w:lang w:val="uk-UA" w:eastAsia="ru-RU"/>
        </w:rPr>
        <w:t>Так і будь-який предмет за різних значень залишається означ</w:t>
      </w:r>
      <w:r w:rsidR="00D07A72">
        <w:rPr>
          <w:rFonts w:ascii="Times New Roman" w:eastAsia="Times New Roman" w:hAnsi="Times New Roman" w:cs="Times New Roman"/>
          <w:color w:val="000000"/>
          <w:sz w:val="28"/>
          <w:szCs w:val="28"/>
          <w:lang w:val="uk-UA" w:eastAsia="ru-RU"/>
        </w:rPr>
        <w:t>ником</w:t>
      </w:r>
      <w:r w:rsidRPr="00A53FBB">
        <w:rPr>
          <w:rFonts w:ascii="Times New Roman" w:eastAsia="Times New Roman" w:hAnsi="Times New Roman" w:cs="Times New Roman"/>
          <w:color w:val="000000"/>
          <w:sz w:val="28"/>
          <w:szCs w:val="28"/>
          <w:lang w:val="uk-UA" w:eastAsia="ru-RU"/>
        </w:rPr>
        <w:t>. Але щойно ми надаємо йому певного означуваного, він стає знаком. Це перетворення на знак відбувається залежно від культурного та історичного контексту. Тобто з часом знак може змінювати своє значення. Усі три елементи мають формальний характер і можуть бути заново переосмислені та наповнені.</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color w:val="000000"/>
          <w:sz w:val="28"/>
          <w:szCs w:val="28"/>
          <w:lang w:val="uk-UA" w:eastAsia="ru-RU"/>
        </w:rPr>
        <w:t xml:space="preserve">Семіологія набуває своєї єдності лише на рівні форми, а не змісту. Це обмежує її компетенцію і пов'язує з рівнем читання і дешифрування. Ця тричленна система </w:t>
      </w:r>
      <w:r w:rsidR="00D07A72"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означальне, означуване і знак - виявляється і в міфі. Відмітна особливість міфу полягає в тому, що він створюється на основі вже наявного семіологічного ланцюжка. Міф </w:t>
      </w:r>
      <w:r w:rsidR="00D07A72"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це вторинна семіотична система. Знаки первинної системи у вторинній стають лише означальними для міфу. Вони - сировина, приведена до стану чистої мовної функції. Міф опиняється на щабель вище, стаючи умовною метамовою, що складається з двох семіологічних систем [</w:t>
      </w:r>
      <w:r w:rsidR="003B7ADB">
        <w:rPr>
          <w:rFonts w:ascii="Times New Roman" w:eastAsia="Times New Roman" w:hAnsi="Times New Roman" w:cs="Times New Roman"/>
          <w:color w:val="000000"/>
          <w:sz w:val="28"/>
          <w:szCs w:val="28"/>
          <w:lang w:val="uk-UA" w:eastAsia="ru-RU"/>
        </w:rPr>
        <w:t>7</w:t>
      </w:r>
      <w:r w:rsidR="00D07A72">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w:t>
      </w:r>
      <w:r w:rsidR="00D07A72">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.117-121].</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color w:val="000000"/>
          <w:sz w:val="28"/>
          <w:szCs w:val="28"/>
          <w:lang w:val="uk-UA" w:eastAsia="ru-RU"/>
        </w:rPr>
        <w:t xml:space="preserve">Структурно це можна позначити так: </w:t>
      </w:r>
      <w:r w:rsidR="00D07A72">
        <w:rPr>
          <w:rFonts w:ascii="Times New Roman" w:eastAsia="Times New Roman" w:hAnsi="Times New Roman" w:cs="Times New Roman"/>
          <w:color w:val="000000"/>
          <w:sz w:val="28"/>
          <w:szCs w:val="28"/>
          <w:lang w:val="uk-UA" w:eastAsia="ru-RU"/>
        </w:rPr>
        <w:t>Означник</w:t>
      </w:r>
      <w:r w:rsidRPr="00A53FBB">
        <w:rPr>
          <w:rFonts w:ascii="Times New Roman" w:eastAsia="Times New Roman" w:hAnsi="Times New Roman" w:cs="Times New Roman"/>
          <w:color w:val="000000"/>
          <w:sz w:val="28"/>
          <w:szCs w:val="28"/>
          <w:lang w:val="uk-UA" w:eastAsia="ru-RU"/>
        </w:rPr>
        <w:t xml:space="preserve">₁ + </w:t>
      </w:r>
      <w:r w:rsidR="00D07A72">
        <w:rPr>
          <w:rFonts w:ascii="Times New Roman" w:eastAsia="Times New Roman" w:hAnsi="Times New Roman" w:cs="Times New Roman"/>
          <w:color w:val="000000"/>
          <w:sz w:val="28"/>
          <w:szCs w:val="28"/>
          <w:lang w:val="uk-UA" w:eastAsia="ru-RU"/>
        </w:rPr>
        <w:t>означуване</w:t>
      </w:r>
      <w:r w:rsidRPr="00A53FBB">
        <w:rPr>
          <w:rFonts w:ascii="Times New Roman" w:eastAsia="Times New Roman" w:hAnsi="Times New Roman" w:cs="Times New Roman"/>
          <w:color w:val="000000"/>
          <w:sz w:val="28"/>
          <w:szCs w:val="28"/>
          <w:lang w:val="uk-UA" w:eastAsia="ru-RU"/>
        </w:rPr>
        <w:t xml:space="preserve">₁ = Знак₁ (сенс) </w:t>
      </w:r>
      <w:r w:rsidR="00D07A72"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це перший рівень семіотичної системи. Сам Барт називає такий знак </w:t>
      </w:r>
      <w:r w:rsidR="00D07A72">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смислом</w:t>
      </w:r>
      <w:r w:rsidR="00D07A72">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w:t>
      </w:r>
      <w:r w:rsidRPr="00D07A72">
        <w:rPr>
          <w:rFonts w:ascii="Times New Roman" w:eastAsia="Times New Roman" w:hAnsi="Times New Roman" w:cs="Times New Roman"/>
          <w:i/>
          <w:iCs/>
          <w:color w:val="000000"/>
          <w:sz w:val="28"/>
          <w:szCs w:val="28"/>
          <w:lang w:val="fr-FR" w:eastAsia="ru-RU"/>
        </w:rPr>
        <w:t>sens</w:t>
      </w:r>
      <w:r w:rsidRPr="00A53FBB">
        <w:rPr>
          <w:rFonts w:ascii="Times New Roman" w:eastAsia="Times New Roman" w:hAnsi="Times New Roman" w:cs="Times New Roman"/>
          <w:color w:val="000000"/>
          <w:sz w:val="28"/>
          <w:szCs w:val="28"/>
          <w:lang w:val="uk-UA" w:eastAsia="ru-RU"/>
        </w:rPr>
        <w:t>) [</w:t>
      </w:r>
      <w:r w:rsidR="00DB5CA2">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D07A72">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xml:space="preserve">. 114]. При переході на рівень міфу: смисл </w:t>
      </w:r>
      <w:r w:rsidRPr="00A53FBB">
        <w:rPr>
          <w:rFonts w:ascii="Times New Roman" w:eastAsia="Times New Roman" w:hAnsi="Times New Roman" w:cs="Times New Roman" w:hint="eastAsia"/>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форма. Форма </w:t>
      </w:r>
      <w:r w:rsidR="00D07A72"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це знак, який втратив своє вих</w:t>
      </w:r>
      <w:r w:rsidRPr="00A53FBB">
        <w:rPr>
          <w:rFonts w:ascii="Times New Roman" w:eastAsia="Times New Roman" w:hAnsi="Times New Roman" w:cs="Times New Roman" w:hint="eastAsia"/>
          <w:color w:val="000000"/>
          <w:sz w:val="28"/>
          <w:szCs w:val="28"/>
          <w:lang w:val="uk-UA" w:eastAsia="ru-RU"/>
        </w:rPr>
        <w:t>ідне</w:t>
      </w:r>
      <w:r w:rsidRPr="00A53FBB">
        <w:rPr>
          <w:rFonts w:ascii="Times New Roman" w:eastAsia="Times New Roman" w:hAnsi="Times New Roman" w:cs="Times New Roman"/>
          <w:color w:val="000000"/>
          <w:sz w:val="28"/>
          <w:szCs w:val="28"/>
          <w:lang w:val="uk-UA" w:eastAsia="ru-RU"/>
        </w:rPr>
        <w:t xml:space="preserve"> означуване (означуване₁), але зберіг зовнішню оболонку. Барт підкреслює, що означуване не зникає повністю, </w:t>
      </w:r>
      <w:r w:rsidRPr="00A53FBB">
        <w:rPr>
          <w:rFonts w:ascii="Times New Roman" w:eastAsia="Times New Roman" w:hAnsi="Times New Roman" w:cs="Times New Roman"/>
          <w:color w:val="000000"/>
          <w:sz w:val="28"/>
          <w:szCs w:val="28"/>
          <w:lang w:val="uk-UA" w:eastAsia="ru-RU"/>
        </w:rPr>
        <w:lastRenderedPageBreak/>
        <w:t xml:space="preserve">а витісняється, тобто знак стає </w:t>
      </w:r>
      <w:r w:rsidR="00D07A72">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спустошеним</w:t>
      </w:r>
      <w:r w:rsidR="00D07A72">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і використовується як форма (</w:t>
      </w:r>
      <w:r w:rsidRPr="00D07A72">
        <w:rPr>
          <w:rFonts w:ascii="Times New Roman" w:eastAsia="Times New Roman" w:hAnsi="Times New Roman" w:cs="Times New Roman"/>
          <w:i/>
          <w:iCs/>
          <w:color w:val="000000"/>
          <w:sz w:val="28"/>
          <w:szCs w:val="28"/>
          <w:lang w:val="fr-FR" w:eastAsia="ru-RU"/>
        </w:rPr>
        <w:t>la</w:t>
      </w:r>
      <w:r w:rsidRPr="006A63F7">
        <w:rPr>
          <w:rFonts w:ascii="Times New Roman" w:eastAsia="Times New Roman" w:hAnsi="Times New Roman" w:cs="Times New Roman"/>
          <w:i/>
          <w:iCs/>
          <w:color w:val="000000"/>
          <w:sz w:val="28"/>
          <w:szCs w:val="28"/>
          <w:lang w:val="uk-UA" w:eastAsia="ru-RU"/>
        </w:rPr>
        <w:t xml:space="preserve"> </w:t>
      </w:r>
      <w:r w:rsidRPr="00D07A72">
        <w:rPr>
          <w:rFonts w:ascii="Times New Roman" w:eastAsia="Times New Roman" w:hAnsi="Times New Roman" w:cs="Times New Roman"/>
          <w:i/>
          <w:iCs/>
          <w:color w:val="000000"/>
          <w:sz w:val="28"/>
          <w:szCs w:val="28"/>
          <w:lang w:val="fr-FR" w:eastAsia="ru-RU"/>
        </w:rPr>
        <w:t>forme</w:t>
      </w:r>
      <w:r w:rsidRPr="006A63F7">
        <w:rPr>
          <w:rFonts w:ascii="Times New Roman" w:eastAsia="Times New Roman" w:hAnsi="Times New Roman" w:cs="Times New Roman"/>
          <w:i/>
          <w:iCs/>
          <w:color w:val="000000"/>
          <w:sz w:val="28"/>
          <w:szCs w:val="28"/>
          <w:lang w:val="uk-UA" w:eastAsia="ru-RU"/>
        </w:rPr>
        <w:t xml:space="preserve"> </w:t>
      </w:r>
      <w:r w:rsidRPr="00D07A72">
        <w:rPr>
          <w:rFonts w:ascii="Times New Roman" w:eastAsia="Times New Roman" w:hAnsi="Times New Roman" w:cs="Times New Roman"/>
          <w:i/>
          <w:iCs/>
          <w:color w:val="000000"/>
          <w:sz w:val="28"/>
          <w:szCs w:val="28"/>
          <w:lang w:val="fr-FR" w:eastAsia="ru-RU"/>
        </w:rPr>
        <w:t>vide</w:t>
      </w:r>
      <w:r w:rsidRPr="00A53FBB">
        <w:rPr>
          <w:rFonts w:ascii="Times New Roman" w:eastAsia="Times New Roman" w:hAnsi="Times New Roman" w:cs="Times New Roman"/>
          <w:color w:val="000000"/>
          <w:sz w:val="28"/>
          <w:szCs w:val="28"/>
          <w:lang w:val="uk-UA" w:eastAsia="ru-RU"/>
        </w:rPr>
        <w:t>) [</w:t>
      </w:r>
      <w:r w:rsidR="003B7ADB">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D07A72">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117].</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Форма</w:t>
      </w:r>
      <w:r w:rsidRPr="00A53FBB">
        <w:rPr>
          <w:rFonts w:ascii="Times New Roman" w:eastAsia="Times New Roman" w:hAnsi="Times New Roman" w:cs="Times New Roman"/>
          <w:color w:val="000000"/>
          <w:sz w:val="28"/>
          <w:szCs w:val="28"/>
          <w:lang w:val="uk-UA" w:eastAsia="ru-RU"/>
        </w:rPr>
        <w:t xml:space="preserve"> наповнюється новим означуваним₂ </w:t>
      </w:r>
      <w:r w:rsidR="006A63F7"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поняттям (</w:t>
      </w:r>
      <w:r w:rsidRPr="006A63F7">
        <w:rPr>
          <w:rFonts w:ascii="Times New Roman" w:eastAsia="Times New Roman" w:hAnsi="Times New Roman" w:cs="Times New Roman"/>
          <w:i/>
          <w:iCs/>
          <w:color w:val="000000"/>
          <w:sz w:val="28"/>
          <w:szCs w:val="28"/>
          <w:lang w:val="fr-FR" w:eastAsia="ru-RU"/>
        </w:rPr>
        <w:t>concept</w:t>
      </w:r>
      <w:r w:rsidRPr="00A53FBB">
        <w:rPr>
          <w:rFonts w:ascii="Times New Roman" w:eastAsia="Times New Roman" w:hAnsi="Times New Roman" w:cs="Times New Roman"/>
          <w:color w:val="000000"/>
          <w:sz w:val="28"/>
          <w:szCs w:val="28"/>
          <w:lang w:val="uk-UA" w:eastAsia="ru-RU"/>
        </w:rPr>
        <w:t>), яке є ідеологічним означуваним. У результаті отримуємо: міфічний знак = форма (колишній смисл) + поняття (</w:t>
      </w:r>
      <w:r w:rsidRPr="006A63F7">
        <w:rPr>
          <w:rFonts w:ascii="Times New Roman" w:eastAsia="Times New Roman" w:hAnsi="Times New Roman" w:cs="Times New Roman"/>
          <w:i/>
          <w:iCs/>
          <w:color w:val="000000"/>
          <w:sz w:val="28"/>
          <w:szCs w:val="28"/>
          <w:lang w:val="fr-FR" w:eastAsia="ru-RU"/>
        </w:rPr>
        <w:t>concept</w:t>
      </w:r>
      <w:r w:rsidRPr="00A53FBB">
        <w:rPr>
          <w:rFonts w:ascii="Times New Roman" w:eastAsia="Times New Roman" w:hAnsi="Times New Roman" w:cs="Times New Roman"/>
          <w:color w:val="000000"/>
          <w:sz w:val="28"/>
          <w:szCs w:val="28"/>
          <w:lang w:val="uk-UA" w:eastAsia="ru-RU"/>
        </w:rPr>
        <w:t>). Цей знак Барт називає значенням (</w:t>
      </w:r>
      <w:r w:rsidRPr="006A63F7">
        <w:rPr>
          <w:rFonts w:ascii="Times New Roman" w:eastAsia="Times New Roman" w:hAnsi="Times New Roman" w:cs="Times New Roman"/>
          <w:i/>
          <w:iCs/>
          <w:color w:val="000000"/>
          <w:sz w:val="28"/>
          <w:szCs w:val="28"/>
          <w:lang w:val="fr-FR" w:eastAsia="ru-RU"/>
        </w:rPr>
        <w:t>signification</w:t>
      </w:r>
      <w:r w:rsidRPr="00A53FBB">
        <w:rPr>
          <w:rFonts w:ascii="Times New Roman" w:eastAsia="Times New Roman" w:hAnsi="Times New Roman" w:cs="Times New Roman"/>
          <w:color w:val="000000"/>
          <w:sz w:val="28"/>
          <w:szCs w:val="28"/>
          <w:lang w:val="uk-UA" w:eastAsia="ru-RU"/>
        </w:rPr>
        <w:t xml:space="preserve">), підкреслюючи, що міф насправді </w:t>
      </w:r>
      <w:r w:rsidRPr="00A53FBB">
        <w:rPr>
          <w:rFonts w:ascii="Times New Roman" w:eastAsia="Times New Roman" w:hAnsi="Times New Roman" w:cs="Times New Roman" w:hint="eastAsia"/>
          <w:color w:val="000000"/>
          <w:sz w:val="28"/>
          <w:szCs w:val="28"/>
          <w:lang w:val="uk-UA" w:eastAsia="ru-RU"/>
        </w:rPr>
        <w:t>виконує</w:t>
      </w:r>
      <w:r w:rsidRPr="00A53FBB">
        <w:rPr>
          <w:rFonts w:ascii="Times New Roman" w:eastAsia="Times New Roman" w:hAnsi="Times New Roman" w:cs="Times New Roman"/>
          <w:color w:val="000000"/>
          <w:sz w:val="28"/>
          <w:szCs w:val="28"/>
          <w:lang w:val="uk-UA" w:eastAsia="ru-RU"/>
        </w:rPr>
        <w:t xml:space="preserve"> подвійну функцію: і позначає, і навіює [</w:t>
      </w:r>
      <w:r w:rsidR="003B7ADB">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6A63F7">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118].</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Це</w:t>
      </w:r>
      <w:r w:rsidRPr="00A53FBB">
        <w:rPr>
          <w:rFonts w:ascii="Times New Roman" w:eastAsia="Times New Roman" w:hAnsi="Times New Roman" w:cs="Times New Roman"/>
          <w:color w:val="000000"/>
          <w:sz w:val="28"/>
          <w:szCs w:val="28"/>
          <w:lang w:val="uk-UA" w:eastAsia="ru-RU"/>
        </w:rPr>
        <w:t xml:space="preserve"> не знання в строгому сенсі, а </w:t>
      </w:r>
      <w:r w:rsidR="006A63F7">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згусток асоціативних зв'язків</w:t>
      </w:r>
      <w:r w:rsidR="006A63F7">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що функціонує завдяки своїй ролі в дискурсі (ідеологічному, культурному). Як пише Барт, міф не бреше, він спотворює: </w:t>
      </w:r>
      <w:r w:rsidR="006A63F7">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Міф </w:t>
      </w:r>
      <w:r w:rsidR="006A63F7"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це мовлення, викрадене і повернуте (</w:t>
      </w:r>
      <w:r w:rsidRPr="006A63F7">
        <w:rPr>
          <w:rFonts w:ascii="Times New Roman" w:eastAsia="Times New Roman" w:hAnsi="Times New Roman" w:cs="Times New Roman"/>
          <w:i/>
          <w:iCs/>
          <w:color w:val="000000"/>
          <w:sz w:val="28"/>
          <w:szCs w:val="28"/>
          <w:lang w:val="fr-FR" w:eastAsia="ru-RU"/>
        </w:rPr>
        <w:t>le</w:t>
      </w:r>
      <w:r w:rsidRPr="006A63F7">
        <w:rPr>
          <w:rFonts w:ascii="Times New Roman" w:eastAsia="Times New Roman" w:hAnsi="Times New Roman" w:cs="Times New Roman"/>
          <w:i/>
          <w:iCs/>
          <w:color w:val="000000"/>
          <w:sz w:val="28"/>
          <w:szCs w:val="28"/>
          <w:lang w:val="uk-UA" w:eastAsia="ru-RU"/>
        </w:rPr>
        <w:t xml:space="preserve"> </w:t>
      </w:r>
      <w:r w:rsidRPr="006A63F7">
        <w:rPr>
          <w:rFonts w:ascii="Times New Roman" w:eastAsia="Times New Roman" w:hAnsi="Times New Roman" w:cs="Times New Roman"/>
          <w:i/>
          <w:iCs/>
          <w:color w:val="000000"/>
          <w:sz w:val="28"/>
          <w:szCs w:val="28"/>
          <w:lang w:val="fr-FR" w:eastAsia="ru-RU"/>
        </w:rPr>
        <w:t>mythe</w:t>
      </w:r>
      <w:r w:rsidRPr="006A63F7">
        <w:rPr>
          <w:rFonts w:ascii="Times New Roman" w:eastAsia="Times New Roman" w:hAnsi="Times New Roman" w:cs="Times New Roman"/>
          <w:i/>
          <w:iCs/>
          <w:color w:val="000000"/>
          <w:sz w:val="28"/>
          <w:szCs w:val="28"/>
          <w:lang w:val="uk-UA" w:eastAsia="ru-RU"/>
        </w:rPr>
        <w:t xml:space="preserve"> </w:t>
      </w:r>
      <w:r w:rsidRPr="006A63F7">
        <w:rPr>
          <w:rFonts w:ascii="Times New Roman" w:eastAsia="Times New Roman" w:hAnsi="Times New Roman" w:cs="Times New Roman"/>
          <w:i/>
          <w:iCs/>
          <w:color w:val="000000"/>
          <w:sz w:val="28"/>
          <w:szCs w:val="28"/>
          <w:lang w:val="fr-FR" w:eastAsia="ru-RU"/>
        </w:rPr>
        <w:t>est</w:t>
      </w:r>
      <w:r w:rsidRPr="006A63F7">
        <w:rPr>
          <w:rFonts w:ascii="Times New Roman" w:eastAsia="Times New Roman" w:hAnsi="Times New Roman" w:cs="Times New Roman"/>
          <w:i/>
          <w:iCs/>
          <w:color w:val="000000"/>
          <w:sz w:val="28"/>
          <w:szCs w:val="28"/>
          <w:lang w:val="uk-UA" w:eastAsia="ru-RU"/>
        </w:rPr>
        <w:t xml:space="preserve"> </w:t>
      </w:r>
      <w:r w:rsidRPr="006A63F7">
        <w:rPr>
          <w:rFonts w:ascii="Times New Roman" w:eastAsia="Times New Roman" w:hAnsi="Times New Roman" w:cs="Times New Roman"/>
          <w:i/>
          <w:iCs/>
          <w:color w:val="000000"/>
          <w:sz w:val="28"/>
          <w:szCs w:val="28"/>
          <w:lang w:val="fr-FR" w:eastAsia="ru-RU"/>
        </w:rPr>
        <w:t>une</w:t>
      </w:r>
      <w:r w:rsidRPr="006A63F7">
        <w:rPr>
          <w:rFonts w:ascii="Times New Roman" w:eastAsia="Times New Roman" w:hAnsi="Times New Roman" w:cs="Times New Roman"/>
          <w:i/>
          <w:iCs/>
          <w:color w:val="000000"/>
          <w:sz w:val="28"/>
          <w:szCs w:val="28"/>
          <w:lang w:val="uk-UA" w:eastAsia="ru-RU"/>
        </w:rPr>
        <w:t xml:space="preserve"> </w:t>
      </w:r>
      <w:r w:rsidRPr="006A63F7">
        <w:rPr>
          <w:rFonts w:ascii="Times New Roman" w:eastAsia="Times New Roman" w:hAnsi="Times New Roman" w:cs="Times New Roman"/>
          <w:i/>
          <w:iCs/>
          <w:color w:val="000000"/>
          <w:sz w:val="28"/>
          <w:szCs w:val="28"/>
          <w:lang w:val="fr-FR" w:eastAsia="ru-RU"/>
        </w:rPr>
        <w:t>parole</w:t>
      </w:r>
      <w:r w:rsidRPr="006A63F7">
        <w:rPr>
          <w:rFonts w:ascii="Times New Roman" w:eastAsia="Times New Roman" w:hAnsi="Times New Roman" w:cs="Times New Roman"/>
          <w:i/>
          <w:iCs/>
          <w:color w:val="000000"/>
          <w:sz w:val="28"/>
          <w:szCs w:val="28"/>
          <w:lang w:val="uk-UA" w:eastAsia="ru-RU"/>
        </w:rPr>
        <w:t xml:space="preserve"> </w:t>
      </w:r>
      <w:r w:rsidRPr="006A63F7">
        <w:rPr>
          <w:rFonts w:ascii="Times New Roman" w:eastAsia="Times New Roman" w:hAnsi="Times New Roman" w:cs="Times New Roman"/>
          <w:i/>
          <w:iCs/>
          <w:color w:val="000000"/>
          <w:sz w:val="28"/>
          <w:szCs w:val="28"/>
          <w:lang w:val="fr-FR" w:eastAsia="ru-RU"/>
        </w:rPr>
        <w:t>vol</w:t>
      </w:r>
      <w:r w:rsidRPr="006A63F7">
        <w:rPr>
          <w:rFonts w:ascii="Times New Roman" w:eastAsia="Times New Roman" w:hAnsi="Times New Roman" w:cs="Times New Roman"/>
          <w:i/>
          <w:iCs/>
          <w:color w:val="000000"/>
          <w:sz w:val="28"/>
          <w:szCs w:val="28"/>
          <w:lang w:val="uk-UA" w:eastAsia="ru-RU"/>
        </w:rPr>
        <w:t>é</w:t>
      </w:r>
      <w:r w:rsidRPr="006A63F7">
        <w:rPr>
          <w:rFonts w:ascii="Times New Roman" w:eastAsia="Times New Roman" w:hAnsi="Times New Roman" w:cs="Times New Roman"/>
          <w:i/>
          <w:iCs/>
          <w:color w:val="000000"/>
          <w:sz w:val="28"/>
          <w:szCs w:val="28"/>
          <w:lang w:val="fr-FR" w:eastAsia="ru-RU"/>
        </w:rPr>
        <w:t>e</w:t>
      </w:r>
      <w:r w:rsidRPr="006A63F7">
        <w:rPr>
          <w:rFonts w:ascii="Times New Roman" w:eastAsia="Times New Roman" w:hAnsi="Times New Roman" w:cs="Times New Roman"/>
          <w:i/>
          <w:iCs/>
          <w:color w:val="000000"/>
          <w:sz w:val="28"/>
          <w:szCs w:val="28"/>
          <w:lang w:val="uk-UA" w:eastAsia="ru-RU"/>
        </w:rPr>
        <w:t xml:space="preserve"> </w:t>
      </w:r>
      <w:r w:rsidRPr="006A63F7">
        <w:rPr>
          <w:rFonts w:ascii="Times New Roman" w:eastAsia="Times New Roman" w:hAnsi="Times New Roman" w:cs="Times New Roman"/>
          <w:i/>
          <w:iCs/>
          <w:color w:val="000000"/>
          <w:sz w:val="28"/>
          <w:szCs w:val="28"/>
          <w:lang w:val="fr-FR" w:eastAsia="ru-RU"/>
        </w:rPr>
        <w:t>et</w:t>
      </w:r>
      <w:r w:rsidRPr="006A63F7">
        <w:rPr>
          <w:rFonts w:ascii="Times New Roman" w:eastAsia="Times New Roman" w:hAnsi="Times New Roman" w:cs="Times New Roman"/>
          <w:i/>
          <w:iCs/>
          <w:color w:val="000000"/>
          <w:sz w:val="28"/>
          <w:szCs w:val="28"/>
          <w:lang w:val="uk-UA" w:eastAsia="ru-RU"/>
        </w:rPr>
        <w:t xml:space="preserve"> </w:t>
      </w:r>
      <w:r w:rsidRPr="006A63F7">
        <w:rPr>
          <w:rFonts w:ascii="Times New Roman" w:eastAsia="Times New Roman" w:hAnsi="Times New Roman" w:cs="Times New Roman"/>
          <w:i/>
          <w:iCs/>
          <w:color w:val="000000"/>
          <w:sz w:val="28"/>
          <w:szCs w:val="28"/>
          <w:lang w:val="fr-FR" w:eastAsia="ru-RU"/>
        </w:rPr>
        <w:t>rendue</w:t>
      </w:r>
      <w:r w:rsidRPr="00A53FBB">
        <w:rPr>
          <w:rFonts w:ascii="Times New Roman" w:eastAsia="Times New Roman" w:hAnsi="Times New Roman" w:cs="Times New Roman"/>
          <w:color w:val="000000"/>
          <w:sz w:val="28"/>
          <w:szCs w:val="28"/>
          <w:lang w:val="uk-UA" w:eastAsia="ru-RU"/>
        </w:rPr>
        <w:t>)</w:t>
      </w:r>
      <w:r w:rsidR="006A63F7">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w:t>
      </w:r>
      <w:r w:rsidR="003B7ADB">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6A63F7">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128].</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Таким</w:t>
      </w:r>
      <w:r w:rsidRPr="00A53FBB">
        <w:rPr>
          <w:rFonts w:ascii="Times New Roman" w:eastAsia="Times New Roman" w:hAnsi="Times New Roman" w:cs="Times New Roman"/>
          <w:color w:val="000000"/>
          <w:sz w:val="28"/>
          <w:szCs w:val="28"/>
          <w:lang w:val="uk-UA" w:eastAsia="ru-RU"/>
        </w:rPr>
        <w:t xml:space="preserve"> чином, міф як друга семіотична система будується поверх першої: знак першої системи стає формою другої, а її нове означуване </w:t>
      </w:r>
      <w:r w:rsidR="006A63F7"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це поняття, що визначається ідеологією та культурою. Значення міфу не є буквальним </w:t>
      </w:r>
      <w:r w:rsidR="006A63F7"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воно створює ілюзію природності, прихо</w:t>
      </w:r>
      <w:r w:rsidRPr="00A53FBB">
        <w:rPr>
          <w:rFonts w:ascii="Times New Roman" w:eastAsia="Times New Roman" w:hAnsi="Times New Roman" w:cs="Times New Roman" w:hint="eastAsia"/>
          <w:color w:val="000000"/>
          <w:sz w:val="28"/>
          <w:szCs w:val="28"/>
          <w:lang w:val="uk-UA" w:eastAsia="ru-RU"/>
        </w:rPr>
        <w:t>вуючи</w:t>
      </w:r>
      <w:r w:rsidRPr="00A53FBB">
        <w:rPr>
          <w:rFonts w:ascii="Times New Roman" w:eastAsia="Times New Roman" w:hAnsi="Times New Roman" w:cs="Times New Roman"/>
          <w:color w:val="000000"/>
          <w:sz w:val="28"/>
          <w:szCs w:val="28"/>
          <w:lang w:val="uk-UA" w:eastAsia="ru-RU"/>
        </w:rPr>
        <w:t xml:space="preserve"> свою штучність за прозорістю форми [</w:t>
      </w:r>
      <w:r w:rsidR="003B7ADB">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6A63F7">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121].</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Розглянемо</w:t>
      </w:r>
      <w:r w:rsidRPr="00A53FBB">
        <w:rPr>
          <w:rFonts w:ascii="Times New Roman" w:eastAsia="Times New Roman" w:hAnsi="Times New Roman" w:cs="Times New Roman"/>
          <w:color w:val="000000"/>
          <w:sz w:val="28"/>
          <w:szCs w:val="28"/>
          <w:lang w:val="uk-UA" w:eastAsia="ru-RU"/>
        </w:rPr>
        <w:t xml:space="preserve"> конкретний приклад: візьмемо герб із зображенням лева.</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Перша</w:t>
      </w:r>
      <w:r w:rsidRPr="00A53FBB">
        <w:rPr>
          <w:rFonts w:ascii="Times New Roman" w:eastAsia="Times New Roman" w:hAnsi="Times New Roman" w:cs="Times New Roman"/>
          <w:color w:val="000000"/>
          <w:sz w:val="28"/>
          <w:szCs w:val="28"/>
          <w:lang w:val="uk-UA" w:eastAsia="ru-RU"/>
        </w:rPr>
        <w:t xml:space="preserve"> (основна) семіотична система: Сенс = означ</w:t>
      </w:r>
      <w:r w:rsidR="0042553B">
        <w:rPr>
          <w:rFonts w:ascii="Times New Roman" w:eastAsia="Times New Roman" w:hAnsi="Times New Roman" w:cs="Times New Roman"/>
          <w:color w:val="000000"/>
          <w:sz w:val="28"/>
          <w:szCs w:val="28"/>
          <w:lang w:val="uk-UA" w:eastAsia="ru-RU"/>
        </w:rPr>
        <w:t>ник</w:t>
      </w:r>
      <w:r w:rsidRPr="00A53FBB">
        <w:rPr>
          <w:rFonts w:ascii="Times New Roman" w:eastAsia="Times New Roman" w:hAnsi="Times New Roman" w:cs="Times New Roman"/>
          <w:color w:val="000000"/>
          <w:sz w:val="28"/>
          <w:szCs w:val="28"/>
          <w:lang w:val="uk-UA" w:eastAsia="ru-RU"/>
        </w:rPr>
        <w:t xml:space="preserve">₁ + означуване₁ (наприклад, зображення лева (графічний образ) + означуване </w:t>
      </w:r>
      <w:r w:rsidR="0042553B"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лев як тварина (хижак, ссавець). Сенс = лев як біологічна одиниця).</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Форма</w:t>
      </w:r>
      <w:r w:rsidRPr="00A53FBB">
        <w:rPr>
          <w:rFonts w:ascii="Times New Roman" w:eastAsia="Times New Roman" w:hAnsi="Times New Roman" w:cs="Times New Roman"/>
          <w:color w:val="000000"/>
          <w:sz w:val="28"/>
          <w:szCs w:val="28"/>
          <w:lang w:val="uk-UA" w:eastAsia="ru-RU"/>
        </w:rPr>
        <w:t xml:space="preserve"> наповнюється новим означуваним₂ = ідеологічне поняття: </w:t>
      </w:r>
      <w:r w:rsidR="0042553B">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лев як біологічна одиниця</w:t>
      </w:r>
      <w:r w:rsidR="0042553B">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w:t>
      </w:r>
      <w:r w:rsidRPr="00A53FBB">
        <w:rPr>
          <w:rFonts w:ascii="Times New Roman" w:eastAsia="Times New Roman" w:hAnsi="Times New Roman" w:cs="Times New Roman" w:hint="eastAsia"/>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форма </w:t>
      </w:r>
      <w:r w:rsidRPr="00A53FBB">
        <w:rPr>
          <w:rFonts w:ascii="Times New Roman" w:eastAsia="Times New Roman" w:hAnsi="Times New Roman" w:cs="Times New Roman" w:hint="eastAsia"/>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наповнення ідеологічним означуваним₂: </w:t>
      </w:r>
      <w:r w:rsidR="0042553B">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монархічна спадкоємність</w:t>
      </w:r>
      <w:r w:rsidR="0042553B">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w:t>
      </w:r>
      <w:r w:rsidR="0042553B">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хоробрість</w:t>
      </w:r>
      <w:r w:rsidR="0042553B">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w:t>
      </w:r>
      <w:r w:rsidR="0042553B">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мужність</w:t>
      </w:r>
      <w:r w:rsidR="0042553B">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Друга</w:t>
      </w:r>
      <w:r w:rsidRPr="00A53FBB">
        <w:rPr>
          <w:rFonts w:ascii="Times New Roman" w:eastAsia="Times New Roman" w:hAnsi="Times New Roman" w:cs="Times New Roman"/>
          <w:color w:val="000000"/>
          <w:sz w:val="28"/>
          <w:szCs w:val="28"/>
          <w:lang w:val="uk-UA" w:eastAsia="ru-RU"/>
        </w:rPr>
        <w:t xml:space="preserve"> (міфічна) семіотична система: Сенс </w:t>
      </w:r>
      <w:r w:rsidRPr="00A53FBB">
        <w:rPr>
          <w:rFonts w:ascii="Times New Roman" w:eastAsia="Times New Roman" w:hAnsi="Times New Roman" w:cs="Times New Roman" w:hint="eastAsia"/>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форма (втрачає конкретне, чітке значення означуваного₁, зберігає лише зовнішню оболонку). Сенс образу </w:t>
      </w:r>
      <w:r w:rsidRPr="00A53FBB">
        <w:rPr>
          <w:rFonts w:ascii="Times New Roman" w:eastAsia="Times New Roman" w:hAnsi="Times New Roman" w:cs="Times New Roman"/>
          <w:color w:val="000000"/>
          <w:sz w:val="28"/>
          <w:szCs w:val="28"/>
          <w:lang w:val="uk-UA" w:eastAsia="ru-RU"/>
        </w:rPr>
        <w:lastRenderedPageBreak/>
        <w:t>перестає бути біологічним і стає ідеологічним.</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Інший</w:t>
      </w:r>
      <w:r w:rsidRPr="00A53FBB">
        <w:rPr>
          <w:rFonts w:ascii="Times New Roman" w:eastAsia="Times New Roman" w:hAnsi="Times New Roman" w:cs="Times New Roman"/>
          <w:color w:val="000000"/>
          <w:sz w:val="28"/>
          <w:szCs w:val="28"/>
          <w:lang w:val="uk-UA" w:eastAsia="ru-RU"/>
        </w:rPr>
        <w:t xml:space="preserve"> приклад </w:t>
      </w:r>
      <w:r w:rsidR="0042553B"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обкладинка журналу </w:t>
      </w:r>
      <w:r w:rsidRPr="0042553B">
        <w:rPr>
          <w:rFonts w:ascii="Times New Roman" w:eastAsia="Times New Roman" w:hAnsi="Times New Roman" w:cs="Times New Roman"/>
          <w:i/>
          <w:iCs/>
          <w:color w:val="000000"/>
          <w:sz w:val="28"/>
          <w:szCs w:val="28"/>
          <w:lang w:val="fr-FR" w:eastAsia="ru-RU"/>
        </w:rPr>
        <w:t>Paris</w:t>
      </w:r>
      <w:r w:rsidRPr="0042553B">
        <w:rPr>
          <w:rFonts w:ascii="Times New Roman" w:eastAsia="Times New Roman" w:hAnsi="Times New Roman" w:cs="Times New Roman"/>
          <w:i/>
          <w:iCs/>
          <w:color w:val="000000"/>
          <w:sz w:val="28"/>
          <w:szCs w:val="28"/>
          <w:lang w:val="uk-UA" w:eastAsia="ru-RU"/>
        </w:rPr>
        <w:t xml:space="preserve"> </w:t>
      </w:r>
      <w:r w:rsidRPr="0042553B">
        <w:rPr>
          <w:rFonts w:ascii="Times New Roman" w:eastAsia="Times New Roman" w:hAnsi="Times New Roman" w:cs="Times New Roman"/>
          <w:i/>
          <w:iCs/>
          <w:color w:val="000000"/>
          <w:sz w:val="28"/>
          <w:szCs w:val="28"/>
          <w:lang w:val="fr-FR" w:eastAsia="ru-RU"/>
        </w:rPr>
        <w:t>Match</w:t>
      </w:r>
      <w:r w:rsidRPr="00A53FBB">
        <w:rPr>
          <w:rFonts w:ascii="Times New Roman" w:eastAsia="Times New Roman" w:hAnsi="Times New Roman" w:cs="Times New Roman"/>
          <w:color w:val="000000"/>
          <w:sz w:val="28"/>
          <w:szCs w:val="28"/>
          <w:lang w:val="uk-UA" w:eastAsia="ru-RU"/>
        </w:rPr>
        <w:t xml:space="preserve">, яку Барт аналізує в </w:t>
      </w:r>
      <w:r w:rsidR="0042553B">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Міфологіях</w:t>
      </w:r>
      <w:r w:rsidR="0042553B">
        <w:rPr>
          <w:rFonts w:ascii="Times New Roman" w:eastAsia="Times New Roman" w:hAnsi="Times New Roman" w:cs="Times New Roman"/>
          <w:color w:val="000000"/>
          <w:sz w:val="28"/>
          <w:szCs w:val="28"/>
          <w:lang w:val="uk-UA" w:eastAsia="ru-RU"/>
        </w:rPr>
        <w:t xml:space="preserve">» </w:t>
      </w:r>
      <w:r w:rsidRPr="00A53FBB">
        <w:rPr>
          <w:rFonts w:ascii="Times New Roman" w:eastAsia="Times New Roman" w:hAnsi="Times New Roman" w:cs="Times New Roman"/>
          <w:color w:val="000000"/>
          <w:sz w:val="28"/>
          <w:szCs w:val="28"/>
          <w:lang w:val="uk-UA" w:eastAsia="ru-RU"/>
        </w:rPr>
        <w:t>[</w:t>
      </w:r>
      <w:r w:rsidR="003B7ADB">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42553B">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115]: зображений чорний солдат у французькій формі, який віддає честь.</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Перша</w:t>
      </w:r>
      <w:r w:rsidRPr="00A53FBB">
        <w:rPr>
          <w:rFonts w:ascii="Times New Roman" w:eastAsia="Times New Roman" w:hAnsi="Times New Roman" w:cs="Times New Roman"/>
          <w:color w:val="000000"/>
          <w:sz w:val="28"/>
          <w:szCs w:val="28"/>
          <w:lang w:val="uk-UA" w:eastAsia="ru-RU"/>
        </w:rPr>
        <w:t xml:space="preserve"> (основна) семіотична система: Сенс = означ</w:t>
      </w:r>
      <w:r w:rsidR="0042553B">
        <w:rPr>
          <w:rFonts w:ascii="Times New Roman" w:eastAsia="Times New Roman" w:hAnsi="Times New Roman" w:cs="Times New Roman"/>
          <w:color w:val="000000"/>
          <w:sz w:val="28"/>
          <w:szCs w:val="28"/>
          <w:lang w:val="uk-UA" w:eastAsia="ru-RU"/>
        </w:rPr>
        <w:t>ник</w:t>
      </w:r>
      <w:r w:rsidRPr="00A53FBB">
        <w:rPr>
          <w:rFonts w:ascii="Times New Roman" w:eastAsia="Times New Roman" w:hAnsi="Times New Roman" w:cs="Times New Roman"/>
          <w:color w:val="000000"/>
          <w:sz w:val="28"/>
          <w:szCs w:val="28"/>
          <w:lang w:val="uk-UA" w:eastAsia="ru-RU"/>
        </w:rPr>
        <w:t xml:space="preserve">₁ + означуване₁ (наприклад, зображення чорного солдата + </w:t>
      </w:r>
      <w:r w:rsidR="0042553B">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солдат</w:t>
      </w:r>
      <w:r w:rsidR="0042553B">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як поняття </w:t>
      </w:r>
      <w:r w:rsidRPr="00A53FBB">
        <w:rPr>
          <w:rFonts w:ascii="Times New Roman" w:eastAsia="Times New Roman" w:hAnsi="Times New Roman" w:cs="Times New Roman" w:hint="eastAsia"/>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w:t>
      </w:r>
      <w:r w:rsidR="0042553B">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чорний солдат</w:t>
      </w:r>
      <w:r w:rsidR="0042553B">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у буквальному сенсі)</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Друга</w:t>
      </w:r>
      <w:r w:rsidRPr="00A53FBB">
        <w:rPr>
          <w:rFonts w:ascii="Times New Roman" w:eastAsia="Times New Roman" w:hAnsi="Times New Roman" w:cs="Times New Roman"/>
          <w:color w:val="000000"/>
          <w:sz w:val="28"/>
          <w:szCs w:val="28"/>
          <w:lang w:val="uk-UA" w:eastAsia="ru-RU"/>
        </w:rPr>
        <w:t xml:space="preserve"> (міфічна) семіотична система: Сенс </w:t>
      </w:r>
      <w:r w:rsidRPr="00A53FBB">
        <w:rPr>
          <w:rFonts w:ascii="Times New Roman" w:eastAsia="Times New Roman" w:hAnsi="Times New Roman" w:cs="Times New Roman" w:hint="eastAsia"/>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форма (втрачає конкретне, чітке значення означуваного₁, зберігає лише зовнішню оболонку)</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Форма</w:t>
      </w:r>
      <w:r w:rsidRPr="00A53FBB">
        <w:rPr>
          <w:rFonts w:ascii="Times New Roman" w:eastAsia="Times New Roman" w:hAnsi="Times New Roman" w:cs="Times New Roman"/>
          <w:color w:val="000000"/>
          <w:sz w:val="28"/>
          <w:szCs w:val="28"/>
          <w:lang w:val="uk-UA" w:eastAsia="ru-RU"/>
        </w:rPr>
        <w:t xml:space="preserve"> наповнюється новим означуваним₂ = ідеологічне поняття: </w:t>
      </w:r>
      <w:r w:rsidR="0042553B">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чорний солдат</w:t>
      </w:r>
      <w:r w:rsidR="0042553B">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w:t>
      </w:r>
      <w:r w:rsidRPr="00A53FBB">
        <w:rPr>
          <w:rFonts w:ascii="Times New Roman" w:eastAsia="Times New Roman" w:hAnsi="Times New Roman" w:cs="Times New Roman" w:hint="eastAsia"/>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форма </w:t>
      </w:r>
      <w:r w:rsidRPr="00A53FBB">
        <w:rPr>
          <w:rFonts w:ascii="Times New Roman" w:eastAsia="Times New Roman" w:hAnsi="Times New Roman" w:cs="Times New Roman" w:hint="eastAsia"/>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наповнення ідеологічним означуваним₂: </w:t>
      </w:r>
      <w:r w:rsidR="0042553B">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велич французької імперії</w:t>
      </w:r>
      <w:r w:rsidR="0042553B">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w:t>
      </w:r>
      <w:r w:rsidR="0042553B">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інклюзивність</w:t>
      </w:r>
      <w:r w:rsidR="0042553B">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w:t>
      </w:r>
      <w:r w:rsidR="0042553B">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єдність колоній і метрополії</w:t>
      </w:r>
      <w:r w:rsidR="0042553B">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У</w:t>
      </w:r>
      <w:r w:rsidRPr="00A53FBB">
        <w:rPr>
          <w:rFonts w:ascii="Times New Roman" w:eastAsia="Times New Roman" w:hAnsi="Times New Roman" w:cs="Times New Roman"/>
          <w:color w:val="000000"/>
          <w:sz w:val="28"/>
          <w:szCs w:val="28"/>
          <w:lang w:val="uk-UA" w:eastAsia="ru-RU"/>
        </w:rPr>
        <w:t xml:space="preserve"> результаті: Міфічний знак = форма (від первинного знак</w:t>
      </w:r>
      <w:r w:rsidR="0042553B">
        <w:rPr>
          <w:rFonts w:ascii="Times New Roman" w:eastAsia="Times New Roman" w:hAnsi="Times New Roman" w:cs="Times New Roman"/>
          <w:color w:val="000000"/>
          <w:sz w:val="28"/>
          <w:szCs w:val="28"/>
          <w:lang w:val="uk-UA" w:eastAsia="ru-RU"/>
        </w:rPr>
        <w:t>у</w:t>
      </w:r>
      <w:r w:rsidRPr="00A53FBB">
        <w:rPr>
          <w:rFonts w:ascii="Times New Roman" w:eastAsia="Times New Roman" w:hAnsi="Times New Roman" w:cs="Times New Roman"/>
          <w:color w:val="000000"/>
          <w:sz w:val="28"/>
          <w:szCs w:val="28"/>
          <w:lang w:val="uk-UA" w:eastAsia="ru-RU"/>
        </w:rPr>
        <w:t>) + поняття (ідеологічне означуване₂).</w:t>
      </w:r>
    </w:p>
    <w:p w:rsidR="00A53FBB" w:rsidRPr="0042553B" w:rsidRDefault="00A53FBB" w:rsidP="00A53FBB">
      <w:pPr>
        <w:widowControl w:val="0"/>
        <w:spacing w:before="240" w:after="240" w:line="360" w:lineRule="auto"/>
        <w:ind w:firstLine="720"/>
        <w:jc w:val="both"/>
        <w:rPr>
          <w:rFonts w:ascii="Times New Roman" w:eastAsia="Times New Roman" w:hAnsi="Times New Roman" w:cs="Times New Roman"/>
          <w:b/>
          <w:bCs/>
          <w:color w:val="000000"/>
          <w:sz w:val="28"/>
          <w:szCs w:val="28"/>
          <w:lang w:val="uk-UA" w:eastAsia="ru-RU"/>
        </w:rPr>
      </w:pPr>
      <w:r w:rsidRPr="0042553B">
        <w:rPr>
          <w:rFonts w:ascii="Times New Roman" w:eastAsia="Times New Roman" w:hAnsi="Times New Roman" w:cs="Times New Roman"/>
          <w:b/>
          <w:bCs/>
          <w:color w:val="000000"/>
          <w:sz w:val="28"/>
          <w:szCs w:val="28"/>
          <w:lang w:val="uk-UA" w:eastAsia="ru-RU"/>
        </w:rPr>
        <w:t>3.2</w:t>
      </w:r>
      <w:r w:rsidR="00356688">
        <w:rPr>
          <w:rFonts w:ascii="Times New Roman" w:eastAsia="Times New Roman" w:hAnsi="Times New Roman" w:cs="Times New Roman"/>
          <w:b/>
          <w:bCs/>
          <w:color w:val="000000"/>
          <w:sz w:val="28"/>
          <w:szCs w:val="28"/>
          <w:lang w:val="uk-UA" w:eastAsia="ru-RU"/>
        </w:rPr>
        <w:t>.</w:t>
      </w:r>
      <w:r w:rsidRPr="0042553B">
        <w:rPr>
          <w:rFonts w:ascii="Times New Roman" w:eastAsia="Times New Roman" w:hAnsi="Times New Roman" w:cs="Times New Roman"/>
          <w:b/>
          <w:bCs/>
          <w:color w:val="000000"/>
          <w:sz w:val="28"/>
          <w:szCs w:val="28"/>
          <w:lang w:val="uk-UA" w:eastAsia="ru-RU"/>
        </w:rPr>
        <w:t xml:space="preserve"> Ідеологічне значення і механізми натуралізації</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color w:val="000000"/>
          <w:sz w:val="28"/>
          <w:szCs w:val="28"/>
          <w:lang w:val="uk-UA" w:eastAsia="ru-RU"/>
        </w:rPr>
        <w:t>Далі ми детальніше розглянемо форму, поняття і знак, щоб побачити, як міф Барта не відображає структуру мислення, а підміняє реальність і натуралізує історичну зумовленість.</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Як</w:t>
      </w:r>
      <w:r w:rsidRPr="00A53FBB">
        <w:rPr>
          <w:rFonts w:ascii="Times New Roman" w:eastAsia="Times New Roman" w:hAnsi="Times New Roman" w:cs="Times New Roman"/>
          <w:color w:val="000000"/>
          <w:sz w:val="28"/>
          <w:szCs w:val="28"/>
          <w:lang w:val="uk-UA" w:eastAsia="ru-RU"/>
        </w:rPr>
        <w:t xml:space="preserve"> ми могли побачити вище, означальне в міфі постає в двоїстому вигляді: з одного боку - повним, з іншого - порожнім. Барт підкреслює: </w:t>
      </w:r>
      <w:r w:rsidR="00C8097E">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Сенс стає чуттєвим, ми бачимо його очима, відчуваємо в реальності</w:t>
      </w:r>
      <w:r w:rsidR="00C8097E">
        <w:rPr>
          <w:rFonts w:ascii="Times New Roman" w:eastAsia="Times New Roman" w:hAnsi="Times New Roman" w:cs="Times New Roman"/>
          <w:color w:val="000000"/>
          <w:sz w:val="28"/>
          <w:szCs w:val="28"/>
          <w:lang w:val="uk-UA" w:eastAsia="ru-RU"/>
        </w:rPr>
        <w:t xml:space="preserve">» </w:t>
      </w:r>
      <w:r w:rsidR="00C8097E"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це відмінність від лінгвістичного означального, що </w:t>
      </w:r>
      <w:r w:rsidRPr="00A53FBB">
        <w:rPr>
          <w:rFonts w:ascii="Times New Roman" w:eastAsia="Times New Roman" w:hAnsi="Times New Roman" w:cs="Times New Roman" w:hint="eastAsia"/>
          <w:color w:val="000000"/>
          <w:sz w:val="28"/>
          <w:szCs w:val="28"/>
          <w:lang w:val="uk-UA" w:eastAsia="ru-RU"/>
        </w:rPr>
        <w:t>має</w:t>
      </w:r>
      <w:r w:rsidRPr="00A53FBB">
        <w:rPr>
          <w:rFonts w:ascii="Times New Roman" w:eastAsia="Times New Roman" w:hAnsi="Times New Roman" w:cs="Times New Roman"/>
          <w:color w:val="000000"/>
          <w:sz w:val="28"/>
          <w:szCs w:val="28"/>
          <w:lang w:val="uk-UA" w:eastAsia="ru-RU"/>
        </w:rPr>
        <w:t xml:space="preserve"> суто психічний характер [</w:t>
      </w:r>
      <w:r w:rsidR="003B7ADB">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C8097E">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117].</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Тобто</w:t>
      </w:r>
      <w:r w:rsidRPr="00A53FBB">
        <w:rPr>
          <w:rFonts w:ascii="Times New Roman" w:eastAsia="Times New Roman" w:hAnsi="Times New Roman" w:cs="Times New Roman"/>
          <w:color w:val="000000"/>
          <w:sz w:val="28"/>
          <w:szCs w:val="28"/>
          <w:lang w:val="uk-UA" w:eastAsia="ru-RU"/>
        </w:rPr>
        <w:t xml:space="preserve"> герб із левом або привітання негра являє собою самодостатню </w:t>
      </w:r>
      <w:r w:rsidRPr="00A53FBB">
        <w:rPr>
          <w:rFonts w:ascii="Times New Roman" w:eastAsia="Times New Roman" w:hAnsi="Times New Roman" w:cs="Times New Roman"/>
          <w:color w:val="000000"/>
          <w:sz w:val="28"/>
          <w:szCs w:val="28"/>
          <w:lang w:val="uk-UA" w:eastAsia="ru-RU"/>
        </w:rPr>
        <w:lastRenderedPageBreak/>
        <w:t>пов'язану єдність, яка містить у собі якусь пам'ять, історію, ідею. Але після перетворення сенсу на форму він спустошується, і всі ті ознаки стираються і відходять на другий план.</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Важливо</w:t>
      </w:r>
      <w:r w:rsidRPr="00A53FBB">
        <w:rPr>
          <w:rFonts w:ascii="Times New Roman" w:eastAsia="Times New Roman" w:hAnsi="Times New Roman" w:cs="Times New Roman"/>
          <w:color w:val="000000"/>
          <w:sz w:val="28"/>
          <w:szCs w:val="28"/>
          <w:lang w:val="uk-UA" w:eastAsia="ru-RU"/>
        </w:rPr>
        <w:t xml:space="preserve"> зазначити, що сенс не знищується, а зводиться до мінімальних обрисів, які стають формою для міфу.</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Міф</w:t>
      </w:r>
      <w:r w:rsidRPr="00A53FBB">
        <w:rPr>
          <w:rFonts w:ascii="Times New Roman" w:eastAsia="Times New Roman" w:hAnsi="Times New Roman" w:cs="Times New Roman"/>
          <w:color w:val="000000"/>
          <w:sz w:val="28"/>
          <w:szCs w:val="28"/>
          <w:lang w:val="uk-UA" w:eastAsia="ru-RU"/>
        </w:rPr>
        <w:t xml:space="preserve"> </w:t>
      </w:r>
      <w:r w:rsidR="00C8097E"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це постійна гра між смислом і формою. Він діє як паразит, що існує за рахунок смислу знак</w:t>
      </w:r>
      <w:r w:rsidR="00C8097E">
        <w:rPr>
          <w:rFonts w:ascii="Times New Roman" w:eastAsia="Times New Roman" w:hAnsi="Times New Roman" w:cs="Times New Roman"/>
          <w:color w:val="000000"/>
          <w:sz w:val="28"/>
          <w:szCs w:val="28"/>
          <w:lang w:val="uk-UA" w:eastAsia="ru-RU"/>
        </w:rPr>
        <w:t>у</w:t>
      </w:r>
      <w:r w:rsidRPr="00A53FBB">
        <w:rPr>
          <w:rFonts w:ascii="Times New Roman" w:eastAsia="Times New Roman" w:hAnsi="Times New Roman" w:cs="Times New Roman"/>
          <w:color w:val="000000"/>
          <w:sz w:val="28"/>
          <w:szCs w:val="28"/>
          <w:lang w:val="uk-UA" w:eastAsia="ru-RU"/>
        </w:rPr>
        <w:t xml:space="preserve"> першого рівня, витягуючи з нього потрібні значення під свою мету. Це можна уявити як вірус, який не знищує носія, а вбудовує себе в його код, використовуючи йо</w:t>
      </w:r>
      <w:r w:rsidRPr="00A53FBB">
        <w:rPr>
          <w:rFonts w:ascii="Times New Roman" w:eastAsia="Times New Roman" w:hAnsi="Times New Roman" w:cs="Times New Roman" w:hint="eastAsia"/>
          <w:color w:val="000000"/>
          <w:sz w:val="28"/>
          <w:szCs w:val="28"/>
          <w:lang w:val="uk-UA" w:eastAsia="ru-RU"/>
        </w:rPr>
        <w:t>го</w:t>
      </w:r>
      <w:r w:rsidRPr="00A53FBB">
        <w:rPr>
          <w:rFonts w:ascii="Times New Roman" w:eastAsia="Times New Roman" w:hAnsi="Times New Roman" w:cs="Times New Roman"/>
          <w:color w:val="000000"/>
          <w:sz w:val="28"/>
          <w:szCs w:val="28"/>
          <w:lang w:val="uk-UA" w:eastAsia="ru-RU"/>
        </w:rPr>
        <w:t xml:space="preserve"> ж ресурси [</w:t>
      </w:r>
      <w:r w:rsidR="003B7ADB">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C8097E">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118].</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Переходячи</w:t>
      </w:r>
      <w:r w:rsidRPr="00A53FBB">
        <w:rPr>
          <w:rFonts w:ascii="Times New Roman" w:eastAsia="Times New Roman" w:hAnsi="Times New Roman" w:cs="Times New Roman"/>
          <w:color w:val="000000"/>
          <w:sz w:val="28"/>
          <w:szCs w:val="28"/>
          <w:lang w:val="uk-UA" w:eastAsia="ru-RU"/>
        </w:rPr>
        <w:t xml:space="preserve"> до позначуваного, Барт каже, що всю історію, якої більше немає у формі, вбирає в себе поняття  [</w:t>
      </w:r>
      <w:r w:rsidR="003B7ADB">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w:t>
      </w:r>
      <w:r w:rsidR="00C8097E">
        <w:rPr>
          <w:rFonts w:ascii="Times New Roman" w:eastAsia="Times New Roman" w:hAnsi="Times New Roman" w:cs="Times New Roman"/>
          <w:color w:val="000000"/>
          <w:sz w:val="28"/>
          <w:szCs w:val="28"/>
          <w:lang w:val="uk-UA" w:eastAsia="ru-RU"/>
        </w:rPr>
        <w:t xml:space="preserve"> р</w:t>
      </w:r>
      <w:r w:rsidRPr="00A53FBB">
        <w:rPr>
          <w:rFonts w:ascii="Times New Roman" w:eastAsia="Times New Roman" w:hAnsi="Times New Roman" w:cs="Times New Roman"/>
          <w:color w:val="000000"/>
          <w:sz w:val="28"/>
          <w:szCs w:val="28"/>
          <w:lang w:val="uk-UA" w:eastAsia="ru-RU"/>
        </w:rPr>
        <w:t>.117]. Але поняття в нас мимовільне, а детерміноване ідеологією, політичним устроєм і медіа-дискурсами, і саме через них міф отримує імпульс у виг</w:t>
      </w:r>
      <w:r w:rsidRPr="00A53FBB">
        <w:rPr>
          <w:rFonts w:ascii="Times New Roman" w:eastAsia="Times New Roman" w:hAnsi="Times New Roman" w:cs="Times New Roman" w:hint="eastAsia"/>
          <w:color w:val="000000"/>
          <w:sz w:val="28"/>
          <w:szCs w:val="28"/>
          <w:lang w:val="uk-UA" w:eastAsia="ru-RU"/>
        </w:rPr>
        <w:t>ляді</w:t>
      </w:r>
      <w:r w:rsidRPr="00A53FBB">
        <w:rPr>
          <w:rFonts w:ascii="Times New Roman" w:eastAsia="Times New Roman" w:hAnsi="Times New Roman" w:cs="Times New Roman"/>
          <w:color w:val="000000"/>
          <w:sz w:val="28"/>
          <w:szCs w:val="28"/>
          <w:lang w:val="uk-UA" w:eastAsia="ru-RU"/>
        </w:rPr>
        <w:t xml:space="preserve"> </w:t>
      </w:r>
      <w:r w:rsidR="00C8097E">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монархічної тяглості</w:t>
      </w:r>
      <w:r w:rsidR="00C8097E">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та </w:t>
      </w:r>
      <w:r w:rsidR="00C8097E">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французької імперськості</w:t>
      </w:r>
      <w:r w:rsidR="00C8097E">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що створює новий ланцюг причини і наслідку, який через міф проникає назад у культурне поле у вигляді натуралізованого змісту. Через поняття в міф проникає нова історія, конкретна ситуація, яка прац</w:t>
      </w:r>
      <w:r w:rsidRPr="00A53FBB">
        <w:rPr>
          <w:rFonts w:ascii="Times New Roman" w:eastAsia="Times New Roman" w:hAnsi="Times New Roman" w:cs="Times New Roman" w:hint="eastAsia"/>
          <w:color w:val="000000"/>
          <w:sz w:val="28"/>
          <w:szCs w:val="28"/>
          <w:lang w:val="uk-UA" w:eastAsia="ru-RU"/>
        </w:rPr>
        <w:t>ює</w:t>
      </w:r>
      <w:r w:rsidRPr="00A53FBB">
        <w:rPr>
          <w:rFonts w:ascii="Times New Roman" w:eastAsia="Times New Roman" w:hAnsi="Times New Roman" w:cs="Times New Roman"/>
          <w:color w:val="000000"/>
          <w:sz w:val="28"/>
          <w:szCs w:val="28"/>
          <w:lang w:val="uk-UA" w:eastAsia="ru-RU"/>
        </w:rPr>
        <w:t xml:space="preserve"> в теперішньому часі, яка виходить за рамки психічного і переходить у категорії часу і простору, в якому ми зараз перебуваємо.</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Виходячи</w:t>
      </w:r>
      <w:r w:rsidRPr="00A53FBB">
        <w:rPr>
          <w:rFonts w:ascii="Times New Roman" w:eastAsia="Times New Roman" w:hAnsi="Times New Roman" w:cs="Times New Roman"/>
          <w:color w:val="000000"/>
          <w:sz w:val="28"/>
          <w:szCs w:val="28"/>
          <w:lang w:val="uk-UA" w:eastAsia="ru-RU"/>
        </w:rPr>
        <w:t xml:space="preserve"> з цього, міф має адресність </w:t>
      </w:r>
      <w:r w:rsidR="00C8097E"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він розрахований на певну категорію споживача. Як приклад окремого випадку міфу можна назвати рекламу, налаштовану адресно на певний тип споживача. Вона натуралізує свій сенс як щось самоочевидне: </w:t>
      </w:r>
      <w:r w:rsidR="00C8097E">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вам це необхідно</w:t>
      </w:r>
      <w:r w:rsidR="00C8097E">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w:t>
      </w:r>
      <w:r w:rsidR="00C8097E">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це ваш вибір</w:t>
      </w:r>
      <w:r w:rsidR="00C8097E">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Тим самим реклама не викликає критичного опору, а стає просто нейтрально сприйманою  [</w:t>
      </w:r>
      <w:r w:rsidR="003B7ADB">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C8097E">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117-121].</w:t>
      </w:r>
    </w:p>
    <w:p w:rsidR="00C8097E" w:rsidRDefault="00A53FBB" w:rsidP="00C8097E">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А</w:t>
      </w:r>
      <w:r w:rsidRPr="00A53FBB">
        <w:rPr>
          <w:rFonts w:ascii="Times New Roman" w:eastAsia="Times New Roman" w:hAnsi="Times New Roman" w:cs="Times New Roman"/>
          <w:color w:val="000000"/>
          <w:sz w:val="28"/>
          <w:szCs w:val="28"/>
          <w:lang w:val="uk-UA" w:eastAsia="ru-RU"/>
        </w:rPr>
        <w:t xml:space="preserve"> щоб зміцнити цей асоціативний ряд, міф вимагає постійної повторюваності. Через своє різноманіття форм він залишається непоміченим, </w:t>
      </w:r>
      <w:r w:rsidRPr="00A53FBB">
        <w:rPr>
          <w:rFonts w:ascii="Times New Roman" w:eastAsia="Times New Roman" w:hAnsi="Times New Roman" w:cs="Times New Roman"/>
          <w:color w:val="000000"/>
          <w:sz w:val="28"/>
          <w:szCs w:val="28"/>
          <w:lang w:val="uk-UA" w:eastAsia="ru-RU"/>
        </w:rPr>
        <w:lastRenderedPageBreak/>
        <w:t>але впливає на нас. Різні форми можуть нести одне й те саме повідомлення, хоч і бути абсолютно помітними на перший погляд [</w:t>
      </w:r>
      <w:r w:rsidR="003B7ADB">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C8097E">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126].</w:t>
      </w:r>
    </w:p>
    <w:p w:rsidR="00A53FBB" w:rsidRPr="00A53FBB" w:rsidRDefault="00A53FBB" w:rsidP="00C8097E">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color w:val="000000"/>
          <w:sz w:val="28"/>
          <w:szCs w:val="28"/>
          <w:lang w:val="uk-UA" w:eastAsia="ru-RU"/>
        </w:rPr>
        <w:t xml:space="preserve">Але важливо зазначити, що міф нестійкий: його життєвий цикл може бути вельми коротким. Відбувається це через його історичність </w:t>
      </w:r>
      <w:r w:rsidR="00C8097E" w:rsidRPr="00092DDB">
        <w:rPr>
          <w:rFonts w:ascii="Times New Roman" w:hAnsi="Times New Roman" w:cs="Times New Roman"/>
          <w:sz w:val="28"/>
          <w:szCs w:val="28"/>
          <w:lang w:val="uk-UA"/>
        </w:rPr>
        <w:t>—</w:t>
      </w:r>
      <w:r w:rsidR="00C8097E">
        <w:rPr>
          <w:rFonts w:ascii="Times New Roman" w:hAnsi="Times New Roman" w:cs="Times New Roman"/>
          <w:sz w:val="28"/>
          <w:szCs w:val="28"/>
          <w:lang w:val="uk-UA"/>
        </w:rPr>
        <w:t xml:space="preserve"> </w:t>
      </w:r>
      <w:r w:rsidRPr="00A53FBB">
        <w:rPr>
          <w:rFonts w:ascii="Times New Roman" w:eastAsia="Times New Roman" w:hAnsi="Times New Roman" w:cs="Times New Roman"/>
          <w:color w:val="000000"/>
          <w:sz w:val="28"/>
          <w:szCs w:val="28"/>
          <w:lang w:val="uk-UA" w:eastAsia="ru-RU"/>
        </w:rPr>
        <w:t>а якщо він історичний, то він легко розпадається. Міфолог змушений створювати нові довільні терміни, тому міф не може о</w:t>
      </w:r>
      <w:r w:rsidRPr="00A53FBB">
        <w:rPr>
          <w:rFonts w:ascii="Times New Roman" w:eastAsia="Times New Roman" w:hAnsi="Times New Roman" w:cs="Times New Roman" w:hint="eastAsia"/>
          <w:color w:val="000000"/>
          <w:sz w:val="28"/>
          <w:szCs w:val="28"/>
          <w:lang w:val="uk-UA" w:eastAsia="ru-RU"/>
        </w:rPr>
        <w:t>бійтися</w:t>
      </w:r>
      <w:r w:rsidRPr="00A53FBB">
        <w:rPr>
          <w:rFonts w:ascii="Times New Roman" w:eastAsia="Times New Roman" w:hAnsi="Times New Roman" w:cs="Times New Roman"/>
          <w:color w:val="000000"/>
          <w:sz w:val="28"/>
          <w:szCs w:val="28"/>
          <w:lang w:val="uk-UA" w:eastAsia="ru-RU"/>
        </w:rPr>
        <w:t xml:space="preserve"> без неологізму, особливо коли це відбувається на стику культурних контекстів: </w:t>
      </w:r>
      <w:r w:rsidR="00C8097E">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Використання неологізму необхідне для того, щоб міф міг адаптуватися до нових контекстів, не втрачаючи своєї ідеологічної функції</w:t>
      </w:r>
      <w:r w:rsidR="00C8097E">
        <w:rPr>
          <w:rFonts w:ascii="Times New Roman" w:eastAsia="Times New Roman" w:hAnsi="Times New Roman" w:cs="Times New Roman"/>
          <w:color w:val="000000"/>
          <w:sz w:val="28"/>
          <w:szCs w:val="28"/>
          <w:lang w:val="uk-UA" w:eastAsia="ru-RU"/>
        </w:rPr>
        <w:t xml:space="preserve">» </w:t>
      </w:r>
      <w:r w:rsidRPr="00A53FBB">
        <w:rPr>
          <w:rFonts w:ascii="Times New Roman" w:eastAsia="Times New Roman" w:hAnsi="Times New Roman" w:cs="Times New Roman"/>
          <w:color w:val="000000"/>
          <w:sz w:val="28"/>
          <w:szCs w:val="28"/>
          <w:lang w:val="uk-UA" w:eastAsia="ru-RU"/>
        </w:rPr>
        <w:t>[</w:t>
      </w:r>
      <w:r w:rsidR="003B7ADB">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C8097E">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w:t>
      </w:r>
      <w:r w:rsidR="003B7ADB">
        <w:rPr>
          <w:rFonts w:ascii="Times New Roman" w:eastAsia="Times New Roman" w:hAnsi="Times New Roman" w:cs="Times New Roman"/>
          <w:color w:val="000000"/>
          <w:sz w:val="28"/>
          <w:szCs w:val="28"/>
          <w:lang w:val="uk-UA" w:eastAsia="ru-RU"/>
        </w:rPr>
        <w:t xml:space="preserve"> </w:t>
      </w:r>
      <w:r w:rsidRPr="00A53FBB">
        <w:rPr>
          <w:rFonts w:ascii="Times New Roman" w:eastAsia="Times New Roman" w:hAnsi="Times New Roman" w:cs="Times New Roman"/>
          <w:color w:val="000000"/>
          <w:sz w:val="28"/>
          <w:szCs w:val="28"/>
          <w:lang w:val="uk-UA" w:eastAsia="ru-RU"/>
        </w:rPr>
        <w:t>119]. Однак це відбувається не д</w:t>
      </w:r>
      <w:r w:rsidRPr="00A53FBB">
        <w:rPr>
          <w:rFonts w:ascii="Times New Roman" w:eastAsia="Times New Roman" w:hAnsi="Times New Roman" w:cs="Times New Roman" w:hint="eastAsia"/>
          <w:color w:val="000000"/>
          <w:sz w:val="28"/>
          <w:szCs w:val="28"/>
          <w:lang w:val="uk-UA" w:eastAsia="ru-RU"/>
        </w:rPr>
        <w:t>овільно</w:t>
      </w:r>
      <w:r w:rsidRPr="00A53FBB">
        <w:rPr>
          <w:rFonts w:ascii="Times New Roman" w:eastAsia="Times New Roman" w:hAnsi="Times New Roman" w:cs="Times New Roman"/>
          <w:color w:val="000000"/>
          <w:sz w:val="28"/>
          <w:szCs w:val="28"/>
          <w:lang w:val="uk-UA" w:eastAsia="ru-RU"/>
        </w:rPr>
        <w:t xml:space="preserve">, а за суто раціональним правилом пропорції, де похідне крайніх членів пропорції дорівнює сумі середніх членів пропорції. Як пише Барт: </w:t>
      </w:r>
      <w:r w:rsidR="00C8097E">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Міф</w:t>
      </w:r>
      <w:r w:rsidR="00C8097E">
        <w:rPr>
          <w:rFonts w:ascii="Times New Roman" w:eastAsia="Times New Roman" w:hAnsi="Times New Roman" w:cs="Times New Roman"/>
          <w:color w:val="000000"/>
          <w:sz w:val="28"/>
          <w:szCs w:val="28"/>
          <w:lang w:val="uk-UA" w:eastAsia="ru-RU"/>
        </w:rPr>
        <w:t xml:space="preserve"> </w:t>
      </w:r>
      <w:r w:rsidR="00C8097E" w:rsidRPr="00092DDB">
        <w:rPr>
          <w:rFonts w:ascii="Times New Roman" w:hAnsi="Times New Roman" w:cs="Times New Roman"/>
          <w:sz w:val="28"/>
          <w:szCs w:val="28"/>
          <w:lang w:val="uk-UA"/>
        </w:rPr>
        <w:t>—</w:t>
      </w:r>
      <w:r w:rsidR="00C8097E">
        <w:rPr>
          <w:rFonts w:ascii="Times New Roman" w:hAnsi="Times New Roman" w:cs="Times New Roman"/>
          <w:sz w:val="28"/>
          <w:szCs w:val="28"/>
          <w:lang w:val="uk-UA"/>
        </w:rPr>
        <w:t xml:space="preserve"> </w:t>
      </w:r>
      <w:r w:rsidRPr="00A53FBB">
        <w:rPr>
          <w:rFonts w:ascii="Times New Roman" w:eastAsia="Times New Roman" w:hAnsi="Times New Roman" w:cs="Times New Roman"/>
          <w:color w:val="000000"/>
          <w:sz w:val="28"/>
          <w:szCs w:val="28"/>
          <w:lang w:val="uk-UA" w:eastAsia="ru-RU"/>
        </w:rPr>
        <w:t>це не довільна чи чудернацька мова; він підпорядковується суворій логіці, раціональній структурі, яка підт</w:t>
      </w:r>
      <w:r w:rsidRPr="00A53FBB">
        <w:rPr>
          <w:rFonts w:ascii="Times New Roman" w:eastAsia="Times New Roman" w:hAnsi="Times New Roman" w:cs="Times New Roman" w:hint="eastAsia"/>
          <w:color w:val="000000"/>
          <w:sz w:val="28"/>
          <w:szCs w:val="28"/>
          <w:lang w:val="uk-UA" w:eastAsia="ru-RU"/>
        </w:rPr>
        <w:t>римує</w:t>
      </w:r>
      <w:r w:rsidRPr="00A53FBB">
        <w:rPr>
          <w:rFonts w:ascii="Times New Roman" w:eastAsia="Times New Roman" w:hAnsi="Times New Roman" w:cs="Times New Roman"/>
          <w:color w:val="000000"/>
          <w:sz w:val="28"/>
          <w:szCs w:val="28"/>
          <w:lang w:val="uk-UA" w:eastAsia="ru-RU"/>
        </w:rPr>
        <w:t xml:space="preserve"> ідеологічне послання</w:t>
      </w:r>
      <w:r w:rsidR="00C8097E">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w:t>
      </w:r>
      <w:r w:rsidR="003B7ADB">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C8097E">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122].</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Тому</w:t>
      </w:r>
      <w:r w:rsidRPr="00A53FBB">
        <w:rPr>
          <w:rFonts w:ascii="Times New Roman" w:eastAsia="Times New Roman" w:hAnsi="Times New Roman" w:cs="Times New Roman"/>
          <w:color w:val="000000"/>
          <w:sz w:val="28"/>
          <w:szCs w:val="28"/>
          <w:lang w:val="uk-UA" w:eastAsia="ru-RU"/>
        </w:rPr>
        <w:t xml:space="preserve"> міф - це не вигадка, не казка і не якийсь символ нашої підсвідомості. Це раціональне, строго вибудуване повідомлення, зі своїм завданням і повідомленням до певного класу одержувача.</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Останні</w:t>
      </w:r>
      <w:r w:rsidRPr="00A53FBB">
        <w:rPr>
          <w:rFonts w:ascii="Times New Roman" w:eastAsia="Times New Roman" w:hAnsi="Times New Roman" w:cs="Times New Roman"/>
          <w:color w:val="000000"/>
          <w:sz w:val="28"/>
          <w:szCs w:val="28"/>
          <w:lang w:val="uk-UA" w:eastAsia="ru-RU"/>
        </w:rPr>
        <w:t xml:space="preserve"> з трьох понять, які нам потрібно розібрати, </w:t>
      </w:r>
      <w:r w:rsidR="003B7ADB"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це значення, асоціація двох перших (форми і поняття). Це і є міф, який дається як щось повне і реальне, засвоюване нами. Барт у цьому місці проводить аналогію із соссюрівським знаком </w:t>
      </w:r>
      <w:r w:rsidR="003B7ADB"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міф стає конкретн</w:t>
      </w:r>
      <w:r w:rsidRPr="00A53FBB">
        <w:rPr>
          <w:rFonts w:ascii="Times New Roman" w:eastAsia="Times New Roman" w:hAnsi="Times New Roman" w:cs="Times New Roman" w:hint="eastAsia"/>
          <w:color w:val="000000"/>
          <w:sz w:val="28"/>
          <w:szCs w:val="28"/>
          <w:lang w:val="uk-UA" w:eastAsia="ru-RU"/>
        </w:rPr>
        <w:t>ою</w:t>
      </w:r>
      <w:r w:rsidRPr="00A53FBB">
        <w:rPr>
          <w:rFonts w:ascii="Times New Roman" w:eastAsia="Times New Roman" w:hAnsi="Times New Roman" w:cs="Times New Roman"/>
          <w:color w:val="000000"/>
          <w:sz w:val="28"/>
          <w:szCs w:val="28"/>
          <w:lang w:val="uk-UA" w:eastAsia="ru-RU"/>
        </w:rPr>
        <w:t xml:space="preserve"> одиницею мови [</w:t>
      </w:r>
      <w:r w:rsidR="003B7ADB">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3B7ADB">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xml:space="preserve">. 114-115]. Спочатку, перш ніж його охарактеризувати, Барт задається питанням про способи співвідношення між поняттям і формою міфу. Перше, що він зазначає, </w:t>
      </w:r>
      <w:r w:rsidR="00DB5CA2"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у міфі ці два елементи постають як цілком явні, на відміну від семіотичної </w:t>
      </w:r>
      <w:r w:rsidRPr="00A53FBB">
        <w:rPr>
          <w:rFonts w:ascii="Times New Roman" w:eastAsia="Times New Roman" w:hAnsi="Times New Roman" w:cs="Times New Roman" w:hint="eastAsia"/>
          <w:color w:val="000000"/>
          <w:sz w:val="28"/>
          <w:szCs w:val="28"/>
          <w:lang w:val="uk-UA" w:eastAsia="ru-RU"/>
        </w:rPr>
        <w:t>системи</w:t>
      </w:r>
      <w:r w:rsidRPr="00A53FBB">
        <w:rPr>
          <w:rFonts w:ascii="Times New Roman" w:eastAsia="Times New Roman" w:hAnsi="Times New Roman" w:cs="Times New Roman"/>
          <w:color w:val="000000"/>
          <w:sz w:val="28"/>
          <w:szCs w:val="28"/>
          <w:lang w:val="uk-UA" w:eastAsia="ru-RU"/>
        </w:rPr>
        <w:t xml:space="preserve"> в лінгвістиці, де знак = означ</w:t>
      </w:r>
      <w:r w:rsidR="00DB5CA2">
        <w:rPr>
          <w:rFonts w:ascii="Times New Roman" w:eastAsia="Times New Roman" w:hAnsi="Times New Roman" w:cs="Times New Roman"/>
          <w:color w:val="000000"/>
          <w:sz w:val="28"/>
          <w:szCs w:val="28"/>
          <w:lang w:val="uk-UA" w:eastAsia="ru-RU"/>
        </w:rPr>
        <w:t>ник</w:t>
      </w:r>
      <w:r w:rsidRPr="00A53FBB">
        <w:rPr>
          <w:rFonts w:ascii="Times New Roman" w:eastAsia="Times New Roman" w:hAnsi="Times New Roman" w:cs="Times New Roman"/>
          <w:color w:val="000000"/>
          <w:sz w:val="28"/>
          <w:szCs w:val="28"/>
          <w:lang w:val="uk-UA" w:eastAsia="ru-RU"/>
        </w:rPr>
        <w:t xml:space="preserve"> і означуване спаяні, і знак осмислюється як неподільне. Міфічний знак перебуває в одному полі сприйняття: форму і поняття можна образно уявити як плоске зображення, де немає </w:t>
      </w:r>
      <w:r w:rsidR="00DB5CA2">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зворотного боку</w:t>
      </w:r>
      <w:r w:rsidR="00DB5CA2">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і все знаходиться на поверхні.</w:t>
      </w:r>
    </w:p>
    <w:p w:rsidR="00713F69" w:rsidRDefault="00713F69"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Через</w:t>
      </w:r>
      <w:r w:rsidRPr="00A53FBB">
        <w:rPr>
          <w:rFonts w:ascii="Times New Roman" w:eastAsia="Times New Roman" w:hAnsi="Times New Roman" w:cs="Times New Roman"/>
          <w:color w:val="000000"/>
          <w:sz w:val="28"/>
          <w:szCs w:val="28"/>
          <w:lang w:val="uk-UA" w:eastAsia="ru-RU"/>
        </w:rPr>
        <w:t xml:space="preserve"> це міф не потребує звернення до несвідомих структур мислення, оскільки він нічого не приховує і не несе в собі щось таємне. Його завдання не в приховуванні, а в деформації. Ця деформація виникає в самому ставленні поняття до смислу. Барт наводить ана</w:t>
      </w:r>
      <w:r w:rsidRPr="00A53FBB">
        <w:rPr>
          <w:rFonts w:ascii="Times New Roman" w:eastAsia="Times New Roman" w:hAnsi="Times New Roman" w:cs="Times New Roman" w:hint="eastAsia"/>
          <w:color w:val="000000"/>
          <w:sz w:val="28"/>
          <w:szCs w:val="28"/>
          <w:lang w:val="uk-UA" w:eastAsia="ru-RU"/>
        </w:rPr>
        <w:t>логію</w:t>
      </w:r>
      <w:r w:rsidRPr="00A53FBB">
        <w:rPr>
          <w:rFonts w:ascii="Times New Roman" w:eastAsia="Times New Roman" w:hAnsi="Times New Roman" w:cs="Times New Roman"/>
          <w:color w:val="000000"/>
          <w:sz w:val="28"/>
          <w:szCs w:val="28"/>
          <w:lang w:val="uk-UA" w:eastAsia="ru-RU"/>
        </w:rPr>
        <w:t xml:space="preserve"> з психоаналітичною системою, де явний вчинок або переживання деформовано прихованим сенсом: </w:t>
      </w:r>
      <w:r w:rsidR="00713F69">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У психоаналізі маніфестний зміст спотворений латентним значенням; аналогічно і в міфі - первісний сенс деформований поняттям</w:t>
      </w:r>
      <w:r w:rsidR="00713F69">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w:t>
      </w:r>
      <w:r w:rsidR="00713F69">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713F69">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120].</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У</w:t>
      </w:r>
      <w:r w:rsidRPr="00A53FBB">
        <w:rPr>
          <w:rFonts w:ascii="Times New Roman" w:eastAsia="Times New Roman" w:hAnsi="Times New Roman" w:cs="Times New Roman"/>
          <w:color w:val="000000"/>
          <w:sz w:val="28"/>
          <w:szCs w:val="28"/>
          <w:lang w:val="uk-UA" w:eastAsia="ru-RU"/>
        </w:rPr>
        <w:t xml:space="preserve"> лінгвістиці означуване не може нічого деформувати, бо порожнє означуване не чинить опору. У міфі ж новий смисл зганяє старе значення, але не просто зганяє, а приховано використовує </w:t>
      </w:r>
      <w:r w:rsidR="00713F69" w:rsidRPr="00A53FBB">
        <w:rPr>
          <w:rFonts w:ascii="Times New Roman" w:eastAsia="Times New Roman" w:hAnsi="Times New Roman" w:cs="Times New Roman"/>
          <w:color w:val="000000"/>
          <w:sz w:val="28"/>
          <w:szCs w:val="28"/>
          <w:lang w:val="uk-UA" w:eastAsia="ru-RU"/>
        </w:rPr>
        <w:t>пізнаваність</w:t>
      </w:r>
      <w:r w:rsidRPr="00A53FBB">
        <w:rPr>
          <w:rFonts w:ascii="Times New Roman" w:eastAsia="Times New Roman" w:hAnsi="Times New Roman" w:cs="Times New Roman"/>
          <w:color w:val="000000"/>
          <w:sz w:val="28"/>
          <w:szCs w:val="28"/>
          <w:lang w:val="uk-UA" w:eastAsia="ru-RU"/>
        </w:rPr>
        <w:t xml:space="preserve"> його форми для передачі нового змісту.</w:t>
      </w:r>
    </w:p>
    <w:p w:rsidR="00A53FBB" w:rsidRPr="00A53FBB" w:rsidRDefault="00A53FBB" w:rsidP="00882F4E">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Форма</w:t>
      </w:r>
      <w:r w:rsidRPr="00A53FBB">
        <w:rPr>
          <w:rFonts w:ascii="Times New Roman" w:eastAsia="Times New Roman" w:hAnsi="Times New Roman" w:cs="Times New Roman"/>
          <w:color w:val="000000"/>
          <w:sz w:val="28"/>
          <w:szCs w:val="28"/>
          <w:lang w:val="uk-UA" w:eastAsia="ru-RU"/>
        </w:rPr>
        <w:t xml:space="preserve"> в міфі функціонує як коробка: зберігаючи зовнішній контур, вона може бути наповнена будь-яким вмістом. Незалежно від того, що знаходиться всередині, вона сприймається як та сама </w:t>
      </w:r>
      <w:r w:rsidR="00713F69">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коробка</w:t>
      </w:r>
      <w:r w:rsidR="00713F69">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w:t>
      </w:r>
      <w:r w:rsidR="00713F69"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знайома і нейтральна. Саме ця </w:t>
      </w:r>
      <w:r w:rsidR="00713F69" w:rsidRPr="00A53FBB">
        <w:rPr>
          <w:rFonts w:ascii="Times New Roman" w:eastAsia="Times New Roman" w:hAnsi="Times New Roman" w:cs="Times New Roman"/>
          <w:color w:val="000000"/>
          <w:sz w:val="28"/>
          <w:szCs w:val="28"/>
          <w:lang w:val="uk-UA" w:eastAsia="ru-RU"/>
        </w:rPr>
        <w:t>пізнаваність</w:t>
      </w:r>
      <w:r w:rsidRPr="00A53FBB">
        <w:rPr>
          <w:rFonts w:ascii="Times New Roman" w:eastAsia="Times New Roman" w:hAnsi="Times New Roman" w:cs="Times New Roman"/>
          <w:color w:val="000000"/>
          <w:sz w:val="28"/>
          <w:szCs w:val="28"/>
          <w:lang w:val="uk-UA" w:eastAsia="ru-RU"/>
        </w:rPr>
        <w:t xml:space="preserve"> дозволяє міфу вп</w:t>
      </w:r>
      <w:r w:rsidRPr="00A53FBB">
        <w:rPr>
          <w:rFonts w:ascii="Times New Roman" w:eastAsia="Times New Roman" w:hAnsi="Times New Roman" w:cs="Times New Roman" w:hint="eastAsia"/>
          <w:color w:val="000000"/>
          <w:sz w:val="28"/>
          <w:szCs w:val="28"/>
          <w:lang w:val="uk-UA" w:eastAsia="ru-RU"/>
        </w:rPr>
        <w:t>роваджувати</w:t>
      </w:r>
      <w:r w:rsidRPr="00A53FBB">
        <w:rPr>
          <w:rFonts w:ascii="Times New Roman" w:eastAsia="Times New Roman" w:hAnsi="Times New Roman" w:cs="Times New Roman"/>
          <w:color w:val="000000"/>
          <w:sz w:val="28"/>
          <w:szCs w:val="28"/>
          <w:lang w:val="uk-UA" w:eastAsia="ru-RU"/>
        </w:rPr>
        <w:t xml:space="preserve"> нове значення, не викликаючи опору. Як пише Барт: </w:t>
      </w:r>
      <w:r w:rsidR="00713F69">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Сенс усе ще присутній, але, будучи спустошеним, він стає формою міфу</w:t>
      </w:r>
      <w:r w:rsidR="00713F69">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w:t>
      </w:r>
      <w:r w:rsidR="00713F69">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713F69">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117]. Якщо резюмувати, то ми можемо уявити таку схематичну картину. Міф руйнує стійкий зв'язок форми і змісту першої знакової системи, але при цьому зберігає тільки зовнішню форму, деформуючи вихідне означуване, не заміщаючи його повністю, а залишаючи в тіні [</w:t>
      </w:r>
      <w:r w:rsidR="00713F69">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p. 117]. Форма залишається впізнаваною </w:t>
      </w:r>
      <w:r w:rsidR="00713F69"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і в цьому її алібі: вона виглядає як старе, але вже несе нове [</w:t>
      </w:r>
      <w:r w:rsidR="00713F69">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713F69">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xml:space="preserve">. 128]. Аналогія між формою і новим поняттям зумовлена історичними зв'язками, які відповідають ідеології, що діє в даному соціокультурному контексті. Таким чином, створюється ефект синтезу, і він стійкий не через свою логіку, а через свою функціональність. </w:t>
      </w:r>
      <w:r w:rsidRPr="00A53FBB">
        <w:rPr>
          <w:rFonts w:ascii="Times New Roman" w:eastAsia="Times New Roman" w:hAnsi="Times New Roman" w:cs="Times New Roman" w:hint="eastAsia"/>
          <w:color w:val="000000"/>
          <w:sz w:val="28"/>
          <w:szCs w:val="28"/>
          <w:lang w:val="uk-UA" w:eastAsia="ru-RU"/>
        </w:rPr>
        <w:t>Але</w:t>
      </w:r>
      <w:r w:rsidRPr="00A53FBB">
        <w:rPr>
          <w:rFonts w:ascii="Times New Roman" w:eastAsia="Times New Roman" w:hAnsi="Times New Roman" w:cs="Times New Roman"/>
          <w:color w:val="000000"/>
          <w:sz w:val="28"/>
          <w:szCs w:val="28"/>
          <w:lang w:val="uk-UA" w:eastAsia="ru-RU"/>
        </w:rPr>
        <w:t xml:space="preserve"> основний момент у тому, що міф функціонує не в модусі </w:t>
      </w:r>
      <w:r w:rsidRPr="00A53FBB">
        <w:rPr>
          <w:rFonts w:ascii="Times New Roman" w:eastAsia="Times New Roman" w:hAnsi="Times New Roman" w:cs="Times New Roman"/>
          <w:color w:val="000000"/>
          <w:sz w:val="28"/>
          <w:szCs w:val="28"/>
          <w:lang w:val="uk-UA" w:eastAsia="ru-RU"/>
        </w:rPr>
        <w:lastRenderedPageBreak/>
        <w:t xml:space="preserve">істина/брехня, а в модусі цінностей, що закріплюється за рахунок повторюваності та </w:t>
      </w:r>
      <w:r w:rsidR="00713F69" w:rsidRPr="00A53FBB">
        <w:rPr>
          <w:rFonts w:ascii="Times New Roman" w:eastAsia="Times New Roman" w:hAnsi="Times New Roman" w:cs="Times New Roman"/>
          <w:color w:val="000000"/>
          <w:sz w:val="28"/>
          <w:szCs w:val="28"/>
          <w:lang w:val="uk-UA" w:eastAsia="ru-RU"/>
        </w:rPr>
        <w:t>пізнаваності</w:t>
      </w:r>
      <w:r w:rsidRPr="00A53FBB">
        <w:rPr>
          <w:rFonts w:ascii="Times New Roman" w:eastAsia="Times New Roman" w:hAnsi="Times New Roman" w:cs="Times New Roman"/>
          <w:color w:val="000000"/>
          <w:sz w:val="28"/>
          <w:szCs w:val="28"/>
          <w:lang w:val="uk-UA" w:eastAsia="ru-RU"/>
        </w:rPr>
        <w:t xml:space="preserve"> [</w:t>
      </w:r>
      <w:r w:rsidR="00713F69">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713F69">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123-124].</w:t>
      </w:r>
    </w:p>
    <w:p w:rsidR="00A53FBB" w:rsidRPr="00713F69" w:rsidRDefault="00A53FBB" w:rsidP="00A53FBB">
      <w:pPr>
        <w:widowControl w:val="0"/>
        <w:spacing w:before="240" w:after="240" w:line="360" w:lineRule="auto"/>
        <w:ind w:firstLine="720"/>
        <w:jc w:val="both"/>
        <w:rPr>
          <w:rFonts w:ascii="Times New Roman" w:eastAsia="Times New Roman" w:hAnsi="Times New Roman" w:cs="Times New Roman"/>
          <w:b/>
          <w:bCs/>
          <w:color w:val="000000"/>
          <w:sz w:val="28"/>
          <w:szCs w:val="28"/>
          <w:lang w:val="uk-UA" w:eastAsia="ru-RU"/>
        </w:rPr>
      </w:pPr>
      <w:r w:rsidRPr="00713F69">
        <w:rPr>
          <w:rFonts w:ascii="Times New Roman" w:eastAsia="Times New Roman" w:hAnsi="Times New Roman" w:cs="Times New Roman"/>
          <w:b/>
          <w:bCs/>
          <w:color w:val="000000"/>
          <w:sz w:val="28"/>
          <w:szCs w:val="28"/>
          <w:lang w:val="uk-UA" w:eastAsia="ru-RU"/>
        </w:rPr>
        <w:t xml:space="preserve"> 3.3. Читання міфу: виробництво, демістифікація, натуралізація</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Як</w:t>
      </w:r>
      <w:r w:rsidRPr="00A53FBB">
        <w:rPr>
          <w:rFonts w:ascii="Times New Roman" w:eastAsia="Times New Roman" w:hAnsi="Times New Roman" w:cs="Times New Roman"/>
          <w:color w:val="000000"/>
          <w:sz w:val="28"/>
          <w:szCs w:val="28"/>
          <w:lang w:val="uk-UA" w:eastAsia="ru-RU"/>
        </w:rPr>
        <w:t xml:space="preserve"> ми вже зазначали, міфу притаманне </w:t>
      </w:r>
      <w:r w:rsidR="00713F69">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викрадення мови</w:t>
      </w:r>
      <w:r w:rsidR="00713F69">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проте його мета полягає не у створенні нових знаків, а в натуралізації необхідних повідомлень. У сучасному медіа-дискурсі ми стикаємося з цим постійно: через форми повсякденних речей, таких як телефон, машина, спортзал, реклама кодує соціальні поняття </w:t>
      </w:r>
      <w:r w:rsidR="00713F69"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статус, успіх, здоров'я. Але чому міф так легко це відтворює? Проблема полягає в тому, що поняття першої семіотичної системи саме по собі не є завершеним: воно нестабільне, не має онтологічної основи, а залежить від граматичних форм і контексту вживання. Саме з цієї причини міф не зустрічає опору </w:t>
      </w:r>
      <w:r w:rsidR="00713F69"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форма від самого початку позбавлена стійкості [</w:t>
      </w:r>
      <w:r w:rsidR="00713F69">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713F69">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117-121].</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Сприйняття</w:t>
      </w:r>
      <w:r w:rsidRPr="00A53FBB">
        <w:rPr>
          <w:rFonts w:ascii="Times New Roman" w:eastAsia="Times New Roman" w:hAnsi="Times New Roman" w:cs="Times New Roman"/>
          <w:color w:val="000000"/>
          <w:sz w:val="28"/>
          <w:szCs w:val="28"/>
          <w:lang w:val="uk-UA" w:eastAsia="ru-RU"/>
        </w:rPr>
        <w:t xml:space="preserve"> міфу, як уже зазначалося, залежить від його двоїстої природи. Відповідно, спосіб його прочитання визначається когнітивною настановою суб'єкта: увага може зосереджуватися на формі, на понятті або на їхньому взаємозв'язку. Оскільки свобода сприйня</w:t>
      </w:r>
      <w:r w:rsidRPr="00A53FBB">
        <w:rPr>
          <w:rFonts w:ascii="Times New Roman" w:eastAsia="Times New Roman" w:hAnsi="Times New Roman" w:cs="Times New Roman" w:hint="eastAsia"/>
          <w:color w:val="000000"/>
          <w:sz w:val="28"/>
          <w:szCs w:val="28"/>
          <w:lang w:val="uk-UA" w:eastAsia="ru-RU"/>
        </w:rPr>
        <w:t>ття</w:t>
      </w:r>
      <w:r w:rsidRPr="00A53FBB">
        <w:rPr>
          <w:rFonts w:ascii="Times New Roman" w:eastAsia="Times New Roman" w:hAnsi="Times New Roman" w:cs="Times New Roman"/>
          <w:color w:val="000000"/>
          <w:sz w:val="28"/>
          <w:szCs w:val="28"/>
          <w:lang w:val="uk-UA" w:eastAsia="ru-RU"/>
        </w:rPr>
        <w:t xml:space="preserve"> виходить за межі семіологічного аналізу, вона залежить від конкретної позиції суб'єкта в комунікативній ситуації. При цьому один і той самий суб'єкт у різних контекстах може займати різні ролі в прочитанні міфу.</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Барт</w:t>
      </w:r>
      <w:r w:rsidRPr="00A53FBB">
        <w:rPr>
          <w:rFonts w:ascii="Times New Roman" w:eastAsia="Times New Roman" w:hAnsi="Times New Roman" w:cs="Times New Roman"/>
          <w:color w:val="000000"/>
          <w:sz w:val="28"/>
          <w:szCs w:val="28"/>
          <w:lang w:val="uk-UA" w:eastAsia="ru-RU"/>
        </w:rPr>
        <w:t xml:space="preserve"> підкреслює, що </w:t>
      </w:r>
      <w:r w:rsidR="00713F69">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міф </w:t>
      </w:r>
      <w:r w:rsidR="00713F69"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це мова, викрадена і повернута (</w:t>
      </w:r>
      <w:r w:rsidRPr="00713F69">
        <w:rPr>
          <w:rFonts w:ascii="Times New Roman" w:eastAsia="Times New Roman" w:hAnsi="Times New Roman" w:cs="Times New Roman"/>
          <w:i/>
          <w:iCs/>
          <w:color w:val="000000"/>
          <w:sz w:val="28"/>
          <w:szCs w:val="28"/>
          <w:lang w:val="fr-FR" w:eastAsia="ru-RU"/>
        </w:rPr>
        <w:t>le mythe est une parole volée et rendue</w:t>
      </w:r>
      <w:r w:rsidRPr="00A53FBB">
        <w:rPr>
          <w:rFonts w:ascii="Times New Roman" w:eastAsia="Times New Roman" w:hAnsi="Times New Roman" w:cs="Times New Roman"/>
          <w:color w:val="000000"/>
          <w:sz w:val="28"/>
          <w:szCs w:val="28"/>
          <w:lang w:val="uk-UA" w:eastAsia="ru-RU"/>
        </w:rPr>
        <w:t>)</w:t>
      </w:r>
      <w:r w:rsidR="00713F69">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w:t>
      </w:r>
      <w:r w:rsidR="00713F69">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713F69">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128], і його сила полягає у здатності робити очевидним те, що є результатом ідеологічного опрацювання. Виходячи з цього, він розрізняє три способи ч</w:t>
      </w:r>
      <w:r w:rsidRPr="00A53FBB">
        <w:rPr>
          <w:rFonts w:ascii="Times New Roman" w:eastAsia="Times New Roman" w:hAnsi="Times New Roman" w:cs="Times New Roman" w:hint="eastAsia"/>
          <w:color w:val="000000"/>
          <w:sz w:val="28"/>
          <w:szCs w:val="28"/>
          <w:lang w:val="uk-UA" w:eastAsia="ru-RU"/>
        </w:rPr>
        <w:t>итання</w:t>
      </w:r>
      <w:r w:rsidRPr="00A53FBB">
        <w:rPr>
          <w:rFonts w:ascii="Times New Roman" w:eastAsia="Times New Roman" w:hAnsi="Times New Roman" w:cs="Times New Roman"/>
          <w:color w:val="000000"/>
          <w:sz w:val="28"/>
          <w:szCs w:val="28"/>
          <w:lang w:val="uk-UA" w:eastAsia="ru-RU"/>
        </w:rPr>
        <w:t xml:space="preserve"> міфу:</w:t>
      </w:r>
    </w:p>
    <w:p w:rsidR="00713F69" w:rsidRDefault="00A53FBB" w:rsidP="00713F69">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Цинічне</w:t>
      </w:r>
      <w:r w:rsidRPr="00A53FBB">
        <w:rPr>
          <w:rFonts w:ascii="Times New Roman" w:eastAsia="Times New Roman" w:hAnsi="Times New Roman" w:cs="Times New Roman"/>
          <w:color w:val="000000"/>
          <w:sz w:val="28"/>
          <w:szCs w:val="28"/>
          <w:lang w:val="uk-UA" w:eastAsia="ru-RU"/>
        </w:rPr>
        <w:t xml:space="preserve"> (виробниче) читання - характерне для виробників міфу. Вони усвідомлено спустошують знак, перетворюючи його на форму, і вбудовують у </w:t>
      </w:r>
      <w:r w:rsidRPr="00A53FBB">
        <w:rPr>
          <w:rFonts w:ascii="Times New Roman" w:eastAsia="Times New Roman" w:hAnsi="Times New Roman" w:cs="Times New Roman"/>
          <w:color w:val="000000"/>
          <w:sz w:val="28"/>
          <w:szCs w:val="28"/>
          <w:lang w:val="uk-UA" w:eastAsia="ru-RU"/>
        </w:rPr>
        <w:lastRenderedPageBreak/>
        <w:t>неї потрібне поняття, щоб створити міфічне повідомлення. Так функціонують реклама, мас-медіа, політтехнології. Прикл</w:t>
      </w:r>
      <w:r w:rsidRPr="00A53FBB">
        <w:rPr>
          <w:rFonts w:ascii="Times New Roman" w:eastAsia="Times New Roman" w:hAnsi="Times New Roman" w:cs="Times New Roman" w:hint="eastAsia"/>
          <w:color w:val="000000"/>
          <w:sz w:val="28"/>
          <w:szCs w:val="28"/>
          <w:lang w:val="uk-UA" w:eastAsia="ru-RU"/>
        </w:rPr>
        <w:t>ад</w:t>
      </w:r>
      <w:r w:rsidRPr="00A53FBB">
        <w:rPr>
          <w:rFonts w:ascii="Times New Roman" w:eastAsia="Times New Roman" w:hAnsi="Times New Roman" w:cs="Times New Roman"/>
          <w:color w:val="000000"/>
          <w:sz w:val="28"/>
          <w:szCs w:val="28"/>
          <w:lang w:val="uk-UA" w:eastAsia="ru-RU"/>
        </w:rPr>
        <w:t xml:space="preserve">: автомобіль очищається від своєї функціональності та історії, поміщається в ряд із дорогим годинником, костюмом, жінкою </w:t>
      </w:r>
      <w:r w:rsidR="00713F69"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і візуалізується як </w:t>
      </w:r>
      <w:r w:rsidR="00713F69">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статус</w:t>
      </w:r>
      <w:r w:rsidR="00713F69">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w:t>
      </w:r>
      <w:r w:rsidR="00713F69">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успіх</w:t>
      </w:r>
      <w:r w:rsidR="00713F69">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w:t>
      </w:r>
      <w:r w:rsidR="00713F69">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713F69">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118-120].</w:t>
      </w:r>
    </w:p>
    <w:p w:rsidR="00A53FBB" w:rsidRPr="00A53FBB" w:rsidRDefault="00A53FBB" w:rsidP="00713F69">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 xml:space="preserve">Демістифікуюче (аналітичне) читання </w:t>
      </w:r>
      <w:r w:rsidR="00713F69" w:rsidRPr="00092DDB">
        <w:rPr>
          <w:rFonts w:ascii="Times New Roman" w:hAnsi="Times New Roman" w:cs="Times New Roman"/>
          <w:sz w:val="28"/>
          <w:szCs w:val="28"/>
          <w:lang w:val="uk-UA"/>
        </w:rPr>
        <w:t>—</w:t>
      </w:r>
      <w:r w:rsidRPr="00A53FBB">
        <w:rPr>
          <w:rFonts w:ascii="Times New Roman" w:eastAsia="Times New Roman" w:hAnsi="Times New Roman" w:cs="Times New Roman" w:hint="eastAsia"/>
          <w:color w:val="000000"/>
          <w:sz w:val="28"/>
          <w:szCs w:val="28"/>
          <w:lang w:val="uk-UA" w:eastAsia="ru-RU"/>
        </w:rPr>
        <w:t xml:space="preserve"> притаманне міфологу або критику. Розрізняючи форму і поняття, читач помічає, що автомобіль ≠ статус. Він розпізнає структурне впровадження ідеології і тим самим демістифікує міф, показуючи його механізм натуралізації</w:t>
      </w:r>
      <w:r w:rsidRPr="00A53FBB">
        <w:rPr>
          <w:rFonts w:ascii="Times New Roman" w:eastAsia="Times New Roman" w:hAnsi="Times New Roman" w:cs="Times New Roman"/>
          <w:color w:val="000000"/>
          <w:sz w:val="28"/>
          <w:szCs w:val="28"/>
          <w:lang w:val="uk-UA" w:eastAsia="ru-RU"/>
        </w:rPr>
        <w:t>. Однак викриття не знищує міф остаточно: він може перезапускатися в нових формах. Один і той самий суб'єкт, розпізнавши одну ідеологію, може неусвідомлено засвоїти іншу [</w:t>
      </w:r>
      <w:r w:rsidR="00713F69">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713F69">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130].</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Натуралізуюче</w:t>
      </w:r>
      <w:r w:rsidRPr="00A53FBB">
        <w:rPr>
          <w:rFonts w:ascii="Times New Roman" w:eastAsia="Times New Roman" w:hAnsi="Times New Roman" w:cs="Times New Roman"/>
          <w:color w:val="000000"/>
          <w:sz w:val="28"/>
          <w:szCs w:val="28"/>
          <w:lang w:val="uk-UA" w:eastAsia="ru-RU"/>
        </w:rPr>
        <w:t xml:space="preserve"> (наївне) читання </w:t>
      </w:r>
      <w:r w:rsidR="00713F69"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характерне для звичайного споживача. Знак сприймається як ціле, без відмінності між формою і поняттям. Автомобіль не викликає асоціативного опору і сприймається як щось, що </w:t>
      </w:r>
      <w:r w:rsidR="00713F69">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природним чином</w:t>
      </w:r>
      <w:r w:rsidR="00713F69">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позначає статус або успіх. Саме </w:t>
      </w:r>
      <w:r w:rsidRPr="00A53FBB">
        <w:rPr>
          <w:rFonts w:ascii="Times New Roman" w:eastAsia="Times New Roman" w:hAnsi="Times New Roman" w:cs="Times New Roman" w:hint="eastAsia"/>
          <w:color w:val="000000"/>
          <w:sz w:val="28"/>
          <w:szCs w:val="28"/>
          <w:lang w:val="uk-UA" w:eastAsia="ru-RU"/>
        </w:rPr>
        <w:t>в</w:t>
      </w:r>
      <w:r w:rsidRPr="00A53FBB">
        <w:rPr>
          <w:rFonts w:ascii="Times New Roman" w:eastAsia="Times New Roman" w:hAnsi="Times New Roman" w:cs="Times New Roman"/>
          <w:color w:val="000000"/>
          <w:sz w:val="28"/>
          <w:szCs w:val="28"/>
          <w:lang w:val="uk-UA" w:eastAsia="ru-RU"/>
        </w:rPr>
        <w:t xml:space="preserve"> цій точці міф реалізує свою ідеологічну функцію повністю, залишаючись непрозорим для суб'єкта [</w:t>
      </w:r>
      <w:r w:rsidR="00713F69">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713F69">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121-124].</w:t>
      </w:r>
    </w:p>
    <w:p w:rsidR="00713F69" w:rsidRDefault="00A53FBB" w:rsidP="00713F69">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Таким</w:t>
      </w:r>
      <w:r w:rsidRPr="00A53FBB">
        <w:rPr>
          <w:rFonts w:ascii="Times New Roman" w:eastAsia="Times New Roman" w:hAnsi="Times New Roman" w:cs="Times New Roman"/>
          <w:color w:val="000000"/>
          <w:sz w:val="28"/>
          <w:szCs w:val="28"/>
          <w:lang w:val="uk-UA" w:eastAsia="ru-RU"/>
        </w:rPr>
        <w:t xml:space="preserve"> чином, розмежування цих рівнів не є жорстким, але воно допомагає зрозуміти, як міф функціонує як форма ідеологічного навіювання, маскуючись під природний сенс [</w:t>
      </w:r>
      <w:r w:rsidR="00713F69">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713F69">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121-124, 128-130].</w:t>
      </w:r>
    </w:p>
    <w:p w:rsidR="00882F4E" w:rsidRPr="00A53FBB" w:rsidRDefault="00A53FBB" w:rsidP="004D17B2">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color w:val="000000"/>
          <w:sz w:val="28"/>
          <w:szCs w:val="28"/>
          <w:lang w:val="uk-UA" w:eastAsia="ru-RU"/>
        </w:rPr>
        <w:t>Помилково вважати, ніби міф</w:t>
      </w:r>
      <w:r w:rsidR="00713F69">
        <w:rPr>
          <w:rFonts w:ascii="Times New Roman" w:eastAsia="Times New Roman" w:hAnsi="Times New Roman" w:cs="Times New Roman"/>
          <w:color w:val="000000"/>
          <w:sz w:val="28"/>
          <w:szCs w:val="28"/>
          <w:lang w:val="uk-UA" w:eastAsia="ru-RU"/>
        </w:rPr>
        <w:t xml:space="preserve"> </w:t>
      </w:r>
      <w:r w:rsidR="00713F69" w:rsidRPr="00092DDB">
        <w:rPr>
          <w:rFonts w:ascii="Times New Roman" w:hAnsi="Times New Roman" w:cs="Times New Roman"/>
          <w:sz w:val="28"/>
          <w:szCs w:val="28"/>
          <w:lang w:val="uk-UA"/>
        </w:rPr>
        <w:t>—</w:t>
      </w:r>
      <w:r w:rsidR="00713F69">
        <w:rPr>
          <w:rFonts w:ascii="Times New Roman" w:hAnsi="Times New Roman" w:cs="Times New Roman"/>
          <w:sz w:val="28"/>
          <w:szCs w:val="28"/>
          <w:lang w:val="uk-UA"/>
        </w:rPr>
        <w:t xml:space="preserve"> </w:t>
      </w:r>
      <w:r w:rsidRPr="00A53FBB">
        <w:rPr>
          <w:rFonts w:ascii="Times New Roman" w:eastAsia="Times New Roman" w:hAnsi="Times New Roman" w:cs="Times New Roman"/>
          <w:color w:val="000000"/>
          <w:sz w:val="28"/>
          <w:szCs w:val="28"/>
          <w:lang w:val="uk-UA" w:eastAsia="ru-RU"/>
        </w:rPr>
        <w:t xml:space="preserve">це або щось настільки просте, що в нього неможливо повірити, або настільки туманне, що воно не може бути розшифроване. Де ж тоді втрачається його подвійність? Як підкреслює Барт: </w:t>
      </w:r>
      <w:r w:rsidR="00713F69">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Міф нічого не приховує і нічого не демо</w:t>
      </w:r>
      <w:r w:rsidRPr="00A53FBB">
        <w:rPr>
          <w:rFonts w:ascii="Times New Roman" w:eastAsia="Times New Roman" w:hAnsi="Times New Roman" w:cs="Times New Roman" w:hint="eastAsia"/>
          <w:color w:val="000000"/>
          <w:sz w:val="28"/>
          <w:szCs w:val="28"/>
          <w:lang w:val="uk-UA" w:eastAsia="ru-RU"/>
        </w:rPr>
        <w:t>нструє</w:t>
      </w:r>
      <w:r w:rsidRPr="00A53FBB">
        <w:rPr>
          <w:rFonts w:ascii="Times New Roman" w:eastAsia="Times New Roman" w:hAnsi="Times New Roman" w:cs="Times New Roman"/>
          <w:color w:val="000000"/>
          <w:sz w:val="28"/>
          <w:szCs w:val="28"/>
          <w:lang w:val="uk-UA" w:eastAsia="ru-RU"/>
        </w:rPr>
        <w:t xml:space="preserve"> </w:t>
      </w:r>
      <w:r w:rsidR="00713F69"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він деформує. Його тактика </w:t>
      </w:r>
      <w:r w:rsidR="00713F69"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не правда і не брехня, а відхилення</w:t>
      </w:r>
      <w:r w:rsidR="00713F69">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xml:space="preserve"> [</w:t>
      </w:r>
      <w:r w:rsidR="00713F69">
        <w:rPr>
          <w:rFonts w:ascii="Times New Roman" w:eastAsia="Times New Roman" w:hAnsi="Times New Roman" w:cs="Times New Roman"/>
          <w:color w:val="000000"/>
          <w:sz w:val="28"/>
          <w:szCs w:val="28"/>
          <w:lang w:val="uk-UA" w:eastAsia="ru-RU"/>
        </w:rPr>
        <w:t>7</w:t>
      </w:r>
      <w:r w:rsidRPr="00A53FBB">
        <w:rPr>
          <w:rFonts w:ascii="Times New Roman" w:eastAsia="Times New Roman" w:hAnsi="Times New Roman" w:cs="Times New Roman"/>
          <w:color w:val="000000"/>
          <w:sz w:val="28"/>
          <w:szCs w:val="28"/>
          <w:lang w:val="uk-UA" w:eastAsia="ru-RU"/>
        </w:rPr>
        <w:t xml:space="preserve">, </w:t>
      </w:r>
      <w:r w:rsidR="00713F69">
        <w:rPr>
          <w:rFonts w:ascii="Times New Roman" w:eastAsia="Times New Roman" w:hAnsi="Times New Roman" w:cs="Times New Roman"/>
          <w:color w:val="000000"/>
          <w:sz w:val="28"/>
          <w:szCs w:val="28"/>
          <w:lang w:val="uk-UA" w:eastAsia="ru-RU"/>
        </w:rPr>
        <w:t>р</w:t>
      </w:r>
      <w:r w:rsidRPr="00A53FBB">
        <w:rPr>
          <w:rFonts w:ascii="Times New Roman" w:eastAsia="Times New Roman" w:hAnsi="Times New Roman" w:cs="Times New Roman"/>
          <w:color w:val="000000"/>
          <w:sz w:val="28"/>
          <w:szCs w:val="28"/>
          <w:lang w:val="uk-UA" w:eastAsia="ru-RU"/>
        </w:rPr>
        <w:t xml:space="preserve">. 120]. Саме тому міф формує вторинну семіологічну систему: він не приховує і не ліквідує, а натуралізує поняття, підміняючи мотивацію. Його завдання </w:t>
      </w:r>
      <w:r w:rsidR="00713F69"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перетворити історію та і</w:t>
      </w:r>
      <w:r w:rsidRPr="00A53FBB">
        <w:rPr>
          <w:rFonts w:ascii="Times New Roman" w:eastAsia="Times New Roman" w:hAnsi="Times New Roman" w:cs="Times New Roman" w:hint="eastAsia"/>
          <w:color w:val="000000"/>
          <w:sz w:val="28"/>
          <w:szCs w:val="28"/>
          <w:lang w:val="uk-UA" w:eastAsia="ru-RU"/>
        </w:rPr>
        <w:t>деологію</w:t>
      </w:r>
      <w:r w:rsidRPr="00A53FBB">
        <w:rPr>
          <w:rFonts w:ascii="Times New Roman" w:eastAsia="Times New Roman" w:hAnsi="Times New Roman" w:cs="Times New Roman"/>
          <w:color w:val="000000"/>
          <w:sz w:val="28"/>
          <w:szCs w:val="28"/>
          <w:lang w:val="uk-UA" w:eastAsia="ru-RU"/>
        </w:rPr>
        <w:t xml:space="preserve"> на природне явище. Міф подає себе не як спонукання, а як </w:t>
      </w:r>
      <w:r w:rsidRPr="00A53FBB">
        <w:rPr>
          <w:rFonts w:ascii="Times New Roman" w:eastAsia="Times New Roman" w:hAnsi="Times New Roman" w:cs="Times New Roman"/>
          <w:color w:val="000000"/>
          <w:sz w:val="28"/>
          <w:szCs w:val="28"/>
          <w:lang w:val="uk-UA" w:eastAsia="ru-RU"/>
        </w:rPr>
        <w:lastRenderedPageBreak/>
        <w:t>причинність.</w:t>
      </w:r>
    </w:p>
    <w:p w:rsidR="00A53FBB" w:rsidRPr="00713F69" w:rsidRDefault="00A53FBB" w:rsidP="00A53FBB">
      <w:pPr>
        <w:widowControl w:val="0"/>
        <w:spacing w:before="240" w:after="240" w:line="360" w:lineRule="auto"/>
        <w:ind w:firstLine="720"/>
        <w:jc w:val="both"/>
        <w:rPr>
          <w:rFonts w:ascii="Times New Roman" w:eastAsia="Times New Roman" w:hAnsi="Times New Roman" w:cs="Times New Roman"/>
          <w:b/>
          <w:bCs/>
          <w:color w:val="000000"/>
          <w:sz w:val="28"/>
          <w:szCs w:val="28"/>
          <w:lang w:val="uk-UA" w:eastAsia="ru-RU"/>
        </w:rPr>
      </w:pPr>
      <w:r w:rsidRPr="00713F69">
        <w:rPr>
          <w:rFonts w:ascii="Times New Roman" w:eastAsia="Times New Roman" w:hAnsi="Times New Roman" w:cs="Times New Roman" w:hint="eastAsia"/>
          <w:b/>
          <w:bCs/>
          <w:color w:val="000000"/>
          <w:sz w:val="28"/>
          <w:szCs w:val="28"/>
          <w:lang w:val="uk-UA" w:eastAsia="ru-RU"/>
        </w:rPr>
        <w:t>Висновки</w:t>
      </w:r>
      <w:r w:rsidRPr="00713F69">
        <w:rPr>
          <w:rFonts w:ascii="Times New Roman" w:eastAsia="Times New Roman" w:hAnsi="Times New Roman" w:cs="Times New Roman"/>
          <w:b/>
          <w:bCs/>
          <w:color w:val="000000"/>
          <w:sz w:val="28"/>
          <w:szCs w:val="28"/>
          <w:lang w:val="uk-UA" w:eastAsia="ru-RU"/>
        </w:rPr>
        <w:t xml:space="preserve"> до розділу 3</w:t>
      </w:r>
      <w:r w:rsidR="00356688">
        <w:rPr>
          <w:rFonts w:ascii="Times New Roman" w:eastAsia="Times New Roman" w:hAnsi="Times New Roman" w:cs="Times New Roman"/>
          <w:b/>
          <w:bCs/>
          <w:color w:val="000000"/>
          <w:sz w:val="28"/>
          <w:szCs w:val="28"/>
          <w:lang w:val="uk-UA" w:eastAsia="ru-RU"/>
        </w:rPr>
        <w:t>:</w:t>
      </w:r>
    </w:p>
    <w:p w:rsidR="00A53FBB" w:rsidRPr="00A53FBB" w:rsidRDefault="00A53FBB" w:rsidP="00A148D8">
      <w:pPr>
        <w:widowControl w:val="0"/>
        <w:spacing w:before="240" w:after="240" w:line="360" w:lineRule="auto"/>
        <w:ind w:firstLine="708"/>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Барт</w:t>
      </w:r>
      <w:r w:rsidRPr="00A53FBB">
        <w:rPr>
          <w:rFonts w:ascii="Times New Roman" w:eastAsia="Times New Roman" w:hAnsi="Times New Roman" w:cs="Times New Roman"/>
          <w:color w:val="000000"/>
          <w:sz w:val="28"/>
          <w:szCs w:val="28"/>
          <w:lang w:val="uk-UA" w:eastAsia="ru-RU"/>
        </w:rPr>
        <w:t xml:space="preserve"> також розглядає міф як структуру. Однак, на відміну від Леві-Стросса, міф у Барта представлений не як універсальна структура мислення, а як ідеологічна структура знак</w:t>
      </w:r>
      <w:r w:rsidR="00713F69">
        <w:rPr>
          <w:rFonts w:ascii="Times New Roman" w:eastAsia="Times New Roman" w:hAnsi="Times New Roman" w:cs="Times New Roman"/>
          <w:color w:val="000000"/>
          <w:sz w:val="28"/>
          <w:szCs w:val="28"/>
          <w:lang w:val="uk-UA" w:eastAsia="ru-RU"/>
        </w:rPr>
        <w:t>у</w:t>
      </w:r>
      <w:r w:rsidRPr="00A53FBB">
        <w:rPr>
          <w:rFonts w:ascii="Times New Roman" w:eastAsia="Times New Roman" w:hAnsi="Times New Roman" w:cs="Times New Roman"/>
          <w:color w:val="000000"/>
          <w:sz w:val="28"/>
          <w:szCs w:val="28"/>
          <w:lang w:val="uk-UA" w:eastAsia="ru-RU"/>
        </w:rPr>
        <w:t>, що реалізується через вторинну семіотичну систему.</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Друга</w:t>
      </w:r>
      <w:r w:rsidRPr="00A53FBB">
        <w:rPr>
          <w:rFonts w:ascii="Times New Roman" w:eastAsia="Times New Roman" w:hAnsi="Times New Roman" w:cs="Times New Roman"/>
          <w:color w:val="000000"/>
          <w:sz w:val="28"/>
          <w:szCs w:val="28"/>
          <w:lang w:val="uk-UA" w:eastAsia="ru-RU"/>
        </w:rPr>
        <w:t xml:space="preserve"> семіотична система виникає як наслідок нестабільності та відсутності онтологічного підґрунтя знаків першої системи. Виходячи з цього, означуване може бути відокремлене від означуваного і виступати як чиста форма для міфу.</w:t>
      </w:r>
    </w:p>
    <w:p w:rsidR="00A53FBB" w:rsidRP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Міф</w:t>
      </w:r>
      <w:r w:rsidRPr="00A53FBB">
        <w:rPr>
          <w:rFonts w:ascii="Times New Roman" w:eastAsia="Times New Roman" w:hAnsi="Times New Roman" w:cs="Times New Roman"/>
          <w:color w:val="000000"/>
          <w:sz w:val="28"/>
          <w:szCs w:val="28"/>
          <w:lang w:val="uk-UA" w:eastAsia="ru-RU"/>
        </w:rPr>
        <w:t xml:space="preserve"> має історико-культурний характер і реалізується не в модусі істини/брехні, а в модусі цінностей. Його основна функція </w:t>
      </w:r>
      <w:r w:rsidR="00713F69" w:rsidRPr="00092DDB">
        <w:rPr>
          <w:rFonts w:ascii="Times New Roman" w:hAnsi="Times New Roman" w:cs="Times New Roman"/>
          <w:sz w:val="28"/>
          <w:szCs w:val="28"/>
          <w:lang w:val="uk-UA"/>
        </w:rPr>
        <w:t>—</w:t>
      </w:r>
      <w:r w:rsidRPr="00A53FBB">
        <w:rPr>
          <w:rFonts w:ascii="Times New Roman" w:eastAsia="Times New Roman" w:hAnsi="Times New Roman" w:cs="Times New Roman"/>
          <w:color w:val="000000"/>
          <w:sz w:val="28"/>
          <w:szCs w:val="28"/>
          <w:lang w:val="uk-UA" w:eastAsia="ru-RU"/>
        </w:rPr>
        <w:t xml:space="preserve"> перетворювати історичну обумовленість із мотивації на причину. Міф нічого не створює і не знищує, а деформує реальність, яка не зуст</w:t>
      </w:r>
      <w:r w:rsidRPr="00A53FBB">
        <w:rPr>
          <w:rFonts w:ascii="Times New Roman" w:eastAsia="Times New Roman" w:hAnsi="Times New Roman" w:cs="Times New Roman" w:hint="eastAsia"/>
          <w:color w:val="000000"/>
          <w:sz w:val="28"/>
          <w:szCs w:val="28"/>
          <w:lang w:val="uk-UA" w:eastAsia="ru-RU"/>
        </w:rPr>
        <w:t>річає</w:t>
      </w:r>
      <w:r w:rsidRPr="00A53FBB">
        <w:rPr>
          <w:rFonts w:ascii="Times New Roman" w:eastAsia="Times New Roman" w:hAnsi="Times New Roman" w:cs="Times New Roman"/>
          <w:color w:val="000000"/>
          <w:sz w:val="28"/>
          <w:szCs w:val="28"/>
          <w:lang w:val="uk-UA" w:eastAsia="ru-RU"/>
        </w:rPr>
        <w:t xml:space="preserve"> опору за рахунок своєї </w:t>
      </w:r>
      <w:r w:rsidR="00713F69">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природності</w:t>
      </w:r>
      <w:r w:rsidR="00713F69">
        <w:rPr>
          <w:rFonts w:ascii="Times New Roman" w:eastAsia="Times New Roman" w:hAnsi="Times New Roman" w:cs="Times New Roman"/>
          <w:color w:val="000000"/>
          <w:sz w:val="28"/>
          <w:szCs w:val="28"/>
          <w:lang w:val="uk-UA" w:eastAsia="ru-RU"/>
        </w:rPr>
        <w:t>»</w:t>
      </w:r>
      <w:r w:rsidRPr="00A53FBB">
        <w:rPr>
          <w:rFonts w:ascii="Times New Roman" w:eastAsia="Times New Roman" w:hAnsi="Times New Roman" w:cs="Times New Roman"/>
          <w:color w:val="000000"/>
          <w:sz w:val="28"/>
          <w:szCs w:val="28"/>
          <w:lang w:val="uk-UA" w:eastAsia="ru-RU"/>
        </w:rPr>
        <w:t>. Його стійкість забезпечується не логікою, а повторюваністю і впізнаваністю форм, а удавана очевидність присипляє критичне мислення і приховує ідеологічну мотивацію.</w:t>
      </w:r>
    </w:p>
    <w:p w:rsidR="00A53FBB" w:rsidRDefault="00A53FBB" w:rsidP="00A53FBB">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A53FBB">
        <w:rPr>
          <w:rFonts w:ascii="Times New Roman" w:eastAsia="Times New Roman" w:hAnsi="Times New Roman" w:cs="Times New Roman" w:hint="eastAsia"/>
          <w:color w:val="000000"/>
          <w:sz w:val="28"/>
          <w:szCs w:val="28"/>
          <w:lang w:val="uk-UA" w:eastAsia="ru-RU"/>
        </w:rPr>
        <w:t>Міф</w:t>
      </w:r>
      <w:r w:rsidRPr="00A53FBB">
        <w:rPr>
          <w:rFonts w:ascii="Times New Roman" w:eastAsia="Times New Roman" w:hAnsi="Times New Roman" w:cs="Times New Roman"/>
          <w:color w:val="000000"/>
          <w:sz w:val="28"/>
          <w:szCs w:val="28"/>
          <w:lang w:val="uk-UA" w:eastAsia="ru-RU"/>
        </w:rPr>
        <w:t xml:space="preserve"> читається на трьох рівнях: виробництво (цинічне), аналіз (демістифікуючий), споживання (натуралізуючий). Однак роль читача зумовлена контекстом і може змінюватися від міфу до міфу.</w:t>
      </w:r>
    </w:p>
    <w:p w:rsidR="00BB21E8" w:rsidRPr="00BE738A" w:rsidRDefault="00BB21E8" w:rsidP="003A514C">
      <w:pPr>
        <w:pageBreakBefore/>
        <w:widowControl w:val="0"/>
        <w:spacing w:after="0" w:line="360" w:lineRule="auto"/>
        <w:ind w:firstLine="720"/>
        <w:jc w:val="center"/>
        <w:rPr>
          <w:rFonts w:ascii="Times New Roman" w:eastAsia="Times New Roman" w:hAnsi="Times New Roman" w:cs="Times New Roman"/>
          <w:b/>
          <w:bCs/>
          <w:color w:val="000000"/>
          <w:sz w:val="28"/>
          <w:szCs w:val="28"/>
          <w:lang w:val="uk-UA" w:eastAsia="ru-RU"/>
        </w:rPr>
      </w:pPr>
      <w:r w:rsidRPr="00BE738A">
        <w:rPr>
          <w:rFonts w:ascii="Times New Roman" w:eastAsia="Times New Roman" w:hAnsi="Times New Roman" w:cs="Times New Roman"/>
          <w:b/>
          <w:bCs/>
          <w:color w:val="000000"/>
          <w:sz w:val="28"/>
          <w:szCs w:val="28"/>
          <w:lang w:val="uk-UA" w:eastAsia="ru-RU"/>
        </w:rPr>
        <w:lastRenderedPageBreak/>
        <w:t>РОЗДІЛ 4.</w:t>
      </w:r>
    </w:p>
    <w:p w:rsidR="003A514C" w:rsidRDefault="00BB21E8" w:rsidP="00BE738A">
      <w:pPr>
        <w:widowControl w:val="0"/>
        <w:spacing w:after="0" w:line="360" w:lineRule="auto"/>
        <w:ind w:firstLine="720"/>
        <w:jc w:val="center"/>
        <w:rPr>
          <w:rFonts w:ascii="Times New Roman" w:eastAsia="Times New Roman" w:hAnsi="Times New Roman" w:cs="Times New Roman"/>
          <w:b/>
          <w:bCs/>
          <w:color w:val="000000"/>
          <w:sz w:val="28"/>
          <w:szCs w:val="28"/>
          <w:lang w:val="uk-UA" w:eastAsia="ru-RU"/>
        </w:rPr>
      </w:pPr>
      <w:r w:rsidRPr="00BE738A">
        <w:rPr>
          <w:rFonts w:ascii="Times New Roman" w:eastAsia="Times New Roman" w:hAnsi="Times New Roman" w:cs="Times New Roman"/>
          <w:b/>
          <w:bCs/>
          <w:color w:val="000000"/>
          <w:sz w:val="28"/>
          <w:szCs w:val="28"/>
          <w:lang w:val="uk-UA" w:eastAsia="ru-RU"/>
        </w:rPr>
        <w:t>ПОРІВНЯЛЬНИЙ АНАЛІЗ ПІДХОДІВ</w:t>
      </w:r>
    </w:p>
    <w:p w:rsidR="00BB21E8" w:rsidRPr="003A514C" w:rsidRDefault="00BB21E8" w:rsidP="003A514C">
      <w:pPr>
        <w:widowControl w:val="0"/>
        <w:spacing w:after="480" w:line="360" w:lineRule="auto"/>
        <w:ind w:firstLine="720"/>
        <w:jc w:val="center"/>
        <w:rPr>
          <w:rFonts w:ascii="Times New Roman" w:eastAsia="Times New Roman" w:hAnsi="Times New Roman" w:cs="Times New Roman"/>
          <w:b/>
          <w:bCs/>
          <w:color w:val="000000"/>
          <w:sz w:val="28"/>
          <w:szCs w:val="28"/>
          <w:lang w:val="uk-UA" w:eastAsia="ru-RU"/>
        </w:rPr>
      </w:pPr>
      <w:r w:rsidRPr="00BE738A">
        <w:rPr>
          <w:rFonts w:ascii="Times New Roman" w:eastAsia="Times New Roman" w:hAnsi="Times New Roman" w:cs="Times New Roman"/>
          <w:b/>
          <w:bCs/>
          <w:color w:val="000000"/>
          <w:sz w:val="28"/>
          <w:szCs w:val="28"/>
          <w:lang w:val="uk-UA" w:eastAsia="ru-RU"/>
        </w:rPr>
        <w:t>КЛОДА ЛЕВІ-СТРОСА І РОЛАНА БАРТА</w:t>
      </w:r>
    </w:p>
    <w:p w:rsidR="00BB21E8" w:rsidRPr="003A514C" w:rsidRDefault="00BB21E8" w:rsidP="00BB21E8">
      <w:pPr>
        <w:widowControl w:val="0"/>
        <w:spacing w:before="240" w:after="240" w:line="360" w:lineRule="auto"/>
        <w:ind w:firstLine="720"/>
        <w:jc w:val="both"/>
        <w:rPr>
          <w:rFonts w:ascii="Times New Roman" w:eastAsia="Times New Roman" w:hAnsi="Times New Roman" w:cs="Times New Roman"/>
          <w:b/>
          <w:bCs/>
          <w:color w:val="000000"/>
          <w:sz w:val="28"/>
          <w:szCs w:val="28"/>
          <w:lang w:val="uk-UA" w:eastAsia="ru-RU"/>
        </w:rPr>
      </w:pPr>
      <w:r w:rsidRPr="003A514C">
        <w:rPr>
          <w:rFonts w:ascii="Times New Roman" w:eastAsia="Times New Roman" w:hAnsi="Times New Roman" w:cs="Times New Roman"/>
          <w:b/>
          <w:bCs/>
          <w:color w:val="000000"/>
          <w:sz w:val="28"/>
          <w:szCs w:val="28"/>
          <w:lang w:val="uk-UA" w:eastAsia="ru-RU"/>
        </w:rPr>
        <w:t>4.1. Структурні спільності</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color w:val="000000"/>
          <w:sz w:val="28"/>
          <w:szCs w:val="28"/>
          <w:lang w:val="uk-UA" w:eastAsia="ru-RU"/>
        </w:rPr>
        <w:t>При аналізі та порівнянні підходів Барта і Леві-Стросса насамперед слід вказати на їх</w:t>
      </w:r>
      <w:r w:rsidR="003A514C">
        <w:rPr>
          <w:rFonts w:ascii="Times New Roman" w:eastAsia="Times New Roman" w:hAnsi="Times New Roman" w:cs="Times New Roman"/>
          <w:color w:val="000000"/>
          <w:sz w:val="28"/>
          <w:szCs w:val="28"/>
          <w:lang w:val="uk-UA" w:eastAsia="ru-RU"/>
        </w:rPr>
        <w:t>ню</w:t>
      </w:r>
      <w:r w:rsidRPr="00BB21E8">
        <w:rPr>
          <w:rFonts w:ascii="Times New Roman" w:eastAsia="Times New Roman" w:hAnsi="Times New Roman" w:cs="Times New Roman"/>
          <w:color w:val="000000"/>
          <w:sz w:val="28"/>
          <w:szCs w:val="28"/>
          <w:lang w:val="uk-UA" w:eastAsia="ru-RU"/>
        </w:rPr>
        <w:t xml:space="preserve"> методологічну спільність: обидва автори виходять зі структуралістської концепції, заснованої на лінгвістичному повороті, пов'язаному з працями Фердинанда де Соссюра. Цей поворот передбачає вивчення мови не за змістом елементів, а за відмінностями між ними, оскільки саме відмінності породжують значення. Як писав де Соссюр, «у мові значення — це не річ, а відмінність» [</w:t>
      </w:r>
      <w:r w:rsidR="003A514C">
        <w:rPr>
          <w:rFonts w:ascii="Times New Roman" w:eastAsia="Times New Roman" w:hAnsi="Times New Roman" w:cs="Times New Roman"/>
          <w:color w:val="000000"/>
          <w:sz w:val="28"/>
          <w:szCs w:val="28"/>
          <w:lang w:val="uk-UA" w:eastAsia="ru-RU"/>
        </w:rPr>
        <w:t>23</w:t>
      </w:r>
      <w:r w:rsidRPr="00BB21E8">
        <w:rPr>
          <w:rFonts w:ascii="Times New Roman" w:eastAsia="Times New Roman" w:hAnsi="Times New Roman" w:cs="Times New Roman"/>
          <w:color w:val="000000"/>
          <w:sz w:val="28"/>
          <w:szCs w:val="28"/>
          <w:lang w:val="uk-UA" w:eastAsia="ru-RU"/>
        </w:rPr>
        <w:t xml:space="preserve">, </w:t>
      </w:r>
      <w:r w:rsidR="003A514C">
        <w:rPr>
          <w:rFonts w:ascii="Times New Roman" w:eastAsia="Times New Roman" w:hAnsi="Times New Roman" w:cs="Times New Roman"/>
          <w:color w:val="000000"/>
          <w:sz w:val="28"/>
          <w:szCs w:val="28"/>
          <w:lang w:val="uk-UA" w:eastAsia="ru-RU"/>
        </w:rPr>
        <w:t>р</w:t>
      </w:r>
      <w:r w:rsidRPr="00BB21E8">
        <w:rPr>
          <w:rFonts w:ascii="Times New Roman" w:eastAsia="Times New Roman" w:hAnsi="Times New Roman" w:cs="Times New Roman"/>
          <w:color w:val="000000"/>
          <w:sz w:val="28"/>
          <w:szCs w:val="28"/>
          <w:lang w:val="uk-UA" w:eastAsia="ru-RU"/>
        </w:rPr>
        <w:t>. 67].</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color w:val="000000"/>
          <w:sz w:val="28"/>
          <w:szCs w:val="28"/>
          <w:lang w:val="uk-UA" w:eastAsia="ru-RU"/>
        </w:rPr>
        <w:t>Лінгвістичний поворот став відповіддю на кризу гуманітарних наук, які загрузли в психологізмі та суб'єктивізмі, і вніс принципово новий метод аналізу. Ця концепція здавалася універсальною і обіцяла можливість наблизити гуманітарні знання до наукової точності. Як зазначав Барт, структуралізм — це спроба описати культурні явища як мовні структури, де сенс народжується з системи відносин [</w:t>
      </w:r>
      <w:r w:rsidR="003A514C">
        <w:rPr>
          <w:rFonts w:ascii="Times New Roman" w:eastAsia="Times New Roman" w:hAnsi="Times New Roman" w:cs="Times New Roman"/>
          <w:color w:val="000000"/>
          <w:sz w:val="28"/>
          <w:szCs w:val="28"/>
          <w:lang w:val="uk-UA" w:eastAsia="ru-RU"/>
        </w:rPr>
        <w:t>7</w:t>
      </w:r>
      <w:r w:rsidRPr="00BB21E8">
        <w:rPr>
          <w:rFonts w:ascii="Times New Roman" w:eastAsia="Times New Roman" w:hAnsi="Times New Roman" w:cs="Times New Roman"/>
          <w:color w:val="000000"/>
          <w:sz w:val="28"/>
          <w:szCs w:val="28"/>
          <w:lang w:val="uk-UA" w:eastAsia="ru-RU"/>
        </w:rPr>
        <w:t xml:space="preserve">, </w:t>
      </w:r>
      <w:r w:rsidR="003A514C">
        <w:rPr>
          <w:rFonts w:ascii="Times New Roman" w:eastAsia="Times New Roman" w:hAnsi="Times New Roman" w:cs="Times New Roman"/>
          <w:color w:val="000000"/>
          <w:sz w:val="28"/>
          <w:szCs w:val="28"/>
          <w:lang w:val="uk-UA" w:eastAsia="ru-RU"/>
        </w:rPr>
        <w:t>р</w:t>
      </w:r>
      <w:r w:rsidRPr="00BB21E8">
        <w:rPr>
          <w:rFonts w:ascii="Times New Roman" w:eastAsia="Times New Roman" w:hAnsi="Times New Roman" w:cs="Times New Roman"/>
          <w:color w:val="000000"/>
          <w:sz w:val="28"/>
          <w:szCs w:val="28"/>
          <w:lang w:val="uk-UA" w:eastAsia="ru-RU"/>
        </w:rPr>
        <w:t>. 45].</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color w:val="000000"/>
          <w:sz w:val="28"/>
          <w:szCs w:val="28"/>
          <w:lang w:val="uk-UA" w:eastAsia="ru-RU"/>
        </w:rPr>
        <w:t>Саме завдяки цьому з'явилася можливість розглядати міф як систему, подібну до мови, побудовану за тими ж принципами відмінностей. Це відкрило шлях до розуміння міфу не як пережитку минулого, а як суворо логічної і раціональної системи.</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color w:val="000000"/>
          <w:sz w:val="28"/>
          <w:szCs w:val="28"/>
          <w:lang w:val="uk-UA" w:eastAsia="ru-RU"/>
        </w:rPr>
        <w:t>Точно так само, як і мова, міф розкладається на систему елементарних одиниць, взаємодія яких формує означуване і означуване в синхронному і діахро</w:t>
      </w:r>
      <w:r w:rsidR="003A514C">
        <w:rPr>
          <w:rFonts w:ascii="Times New Roman" w:eastAsia="Times New Roman" w:hAnsi="Times New Roman" w:cs="Times New Roman"/>
          <w:color w:val="000000"/>
          <w:sz w:val="28"/>
          <w:szCs w:val="28"/>
          <w:lang w:val="uk-UA" w:eastAsia="ru-RU"/>
        </w:rPr>
        <w:t>нічному</w:t>
      </w:r>
      <w:r w:rsidRPr="00BB21E8">
        <w:rPr>
          <w:rFonts w:ascii="Times New Roman" w:eastAsia="Times New Roman" w:hAnsi="Times New Roman" w:cs="Times New Roman"/>
          <w:color w:val="000000"/>
          <w:sz w:val="28"/>
          <w:szCs w:val="28"/>
          <w:lang w:val="uk-UA" w:eastAsia="ru-RU"/>
        </w:rPr>
        <w:t xml:space="preserve"> вимірі. Разом з тим міф не зводиться до мови і не тотожний їй: він функціонує як надмовна, вторинна семіотична система, що має власну специфіку і закономірності. Ролан Барт підкреслює, що міф — це «знак другого </w:t>
      </w:r>
      <w:r w:rsidRPr="00BB21E8">
        <w:rPr>
          <w:rFonts w:ascii="Times New Roman" w:eastAsia="Times New Roman" w:hAnsi="Times New Roman" w:cs="Times New Roman"/>
          <w:color w:val="000000"/>
          <w:sz w:val="28"/>
          <w:szCs w:val="28"/>
          <w:lang w:val="uk-UA" w:eastAsia="ru-RU"/>
        </w:rPr>
        <w:lastRenderedPageBreak/>
        <w:t>порядку, в якому означуване стає формою, а означуване — вже готовим культурним змістом» [</w:t>
      </w:r>
      <w:r w:rsidR="003A514C">
        <w:rPr>
          <w:rFonts w:ascii="Times New Roman" w:eastAsia="Times New Roman" w:hAnsi="Times New Roman" w:cs="Times New Roman"/>
          <w:color w:val="000000"/>
          <w:sz w:val="28"/>
          <w:szCs w:val="28"/>
          <w:lang w:val="uk-UA" w:eastAsia="ru-RU"/>
        </w:rPr>
        <w:t>7</w:t>
      </w:r>
      <w:r w:rsidRPr="00BB21E8">
        <w:rPr>
          <w:rFonts w:ascii="Times New Roman" w:eastAsia="Times New Roman" w:hAnsi="Times New Roman" w:cs="Times New Roman"/>
          <w:color w:val="000000"/>
          <w:sz w:val="28"/>
          <w:szCs w:val="28"/>
          <w:lang w:val="uk-UA" w:eastAsia="ru-RU"/>
        </w:rPr>
        <w:t xml:space="preserve">, </w:t>
      </w:r>
      <w:r w:rsidR="003A514C">
        <w:rPr>
          <w:rFonts w:ascii="Times New Roman" w:eastAsia="Times New Roman" w:hAnsi="Times New Roman" w:cs="Times New Roman"/>
          <w:color w:val="000000"/>
          <w:sz w:val="28"/>
          <w:szCs w:val="28"/>
          <w:lang w:val="uk-UA" w:eastAsia="ru-RU"/>
        </w:rPr>
        <w:t>р</w:t>
      </w:r>
      <w:r w:rsidRPr="00BB21E8">
        <w:rPr>
          <w:rFonts w:ascii="Times New Roman" w:eastAsia="Times New Roman" w:hAnsi="Times New Roman" w:cs="Times New Roman"/>
          <w:color w:val="000000"/>
          <w:sz w:val="28"/>
          <w:szCs w:val="28"/>
          <w:lang w:val="uk-UA" w:eastAsia="ru-RU"/>
        </w:rPr>
        <w:t>. 115].</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color w:val="000000"/>
          <w:sz w:val="28"/>
          <w:szCs w:val="28"/>
          <w:lang w:val="uk-UA" w:eastAsia="ru-RU"/>
        </w:rPr>
        <w:t>Наприклад, у міфі про французького борця, описаному Бартом, символи та образи перестають бути просто описом подій і перетворюються на носії вторинних значень — ідеологічних або культурних кодів, які функціонують незалежно від буквального змісту [</w:t>
      </w:r>
      <w:r w:rsidR="003A514C">
        <w:rPr>
          <w:rFonts w:ascii="Times New Roman" w:eastAsia="Times New Roman" w:hAnsi="Times New Roman" w:cs="Times New Roman"/>
          <w:color w:val="000000"/>
          <w:sz w:val="28"/>
          <w:szCs w:val="28"/>
          <w:lang w:val="uk-UA" w:eastAsia="ru-RU"/>
        </w:rPr>
        <w:t>7</w:t>
      </w:r>
      <w:r w:rsidRPr="00BB21E8">
        <w:rPr>
          <w:rFonts w:ascii="Times New Roman" w:eastAsia="Times New Roman" w:hAnsi="Times New Roman" w:cs="Times New Roman"/>
          <w:color w:val="000000"/>
          <w:sz w:val="28"/>
          <w:szCs w:val="28"/>
          <w:lang w:val="uk-UA" w:eastAsia="ru-RU"/>
        </w:rPr>
        <w:t xml:space="preserve">, </w:t>
      </w:r>
      <w:r w:rsidR="003A514C">
        <w:rPr>
          <w:rFonts w:ascii="Times New Roman" w:eastAsia="Times New Roman" w:hAnsi="Times New Roman" w:cs="Times New Roman"/>
          <w:color w:val="000000"/>
          <w:sz w:val="28"/>
          <w:szCs w:val="28"/>
          <w:lang w:val="uk-UA" w:eastAsia="ru-RU"/>
        </w:rPr>
        <w:t>р</w:t>
      </w:r>
      <w:r w:rsidRPr="00BB21E8">
        <w:rPr>
          <w:rFonts w:ascii="Times New Roman" w:eastAsia="Times New Roman" w:hAnsi="Times New Roman" w:cs="Times New Roman"/>
          <w:color w:val="000000"/>
          <w:sz w:val="28"/>
          <w:szCs w:val="28"/>
          <w:lang w:val="uk-UA" w:eastAsia="ru-RU"/>
        </w:rPr>
        <w:t>. 17–19].</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color w:val="000000"/>
          <w:sz w:val="28"/>
          <w:szCs w:val="28"/>
          <w:lang w:val="uk-UA" w:eastAsia="ru-RU"/>
        </w:rPr>
        <w:t>У свою чергу, Клод Леві-Стросс розглядає міф як структуру другого порядку, що складається з міфем — мінімальних одиниць значення, що виявляються через бінарні опозиції та їх трансформації. Для Леві-Стросса міф — це універсальна когнітивна схема, що лежить в основі людського мислення, а не просто мова або засіб комунікації [</w:t>
      </w:r>
      <w:r w:rsidR="003A514C">
        <w:rPr>
          <w:rFonts w:ascii="Times New Roman" w:eastAsia="Times New Roman" w:hAnsi="Times New Roman" w:cs="Times New Roman"/>
          <w:color w:val="000000"/>
          <w:sz w:val="28"/>
          <w:szCs w:val="28"/>
          <w:lang w:val="uk-UA" w:eastAsia="ru-RU"/>
        </w:rPr>
        <w:t>17</w:t>
      </w:r>
      <w:r w:rsidRPr="00BB21E8">
        <w:rPr>
          <w:rFonts w:ascii="Times New Roman" w:eastAsia="Times New Roman" w:hAnsi="Times New Roman" w:cs="Times New Roman"/>
          <w:color w:val="000000"/>
          <w:sz w:val="28"/>
          <w:szCs w:val="28"/>
          <w:lang w:val="uk-UA" w:eastAsia="ru-RU"/>
        </w:rPr>
        <w:t xml:space="preserve">, </w:t>
      </w:r>
      <w:r w:rsidR="003A514C">
        <w:rPr>
          <w:rFonts w:ascii="Times New Roman" w:eastAsia="Times New Roman" w:hAnsi="Times New Roman" w:cs="Times New Roman"/>
          <w:color w:val="000000"/>
          <w:sz w:val="28"/>
          <w:szCs w:val="28"/>
          <w:lang w:val="uk-UA" w:eastAsia="ru-RU"/>
        </w:rPr>
        <w:t>р</w:t>
      </w:r>
      <w:r w:rsidRPr="00BB21E8">
        <w:rPr>
          <w:rFonts w:ascii="Times New Roman" w:eastAsia="Times New Roman" w:hAnsi="Times New Roman" w:cs="Times New Roman"/>
          <w:color w:val="000000"/>
          <w:sz w:val="28"/>
          <w:szCs w:val="28"/>
          <w:lang w:val="uk-UA" w:eastAsia="ru-RU"/>
        </w:rPr>
        <w:t>. 210].</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color w:val="000000"/>
          <w:sz w:val="28"/>
          <w:szCs w:val="28"/>
          <w:lang w:val="uk-UA" w:eastAsia="ru-RU"/>
        </w:rPr>
        <w:t>«Лінгвістика — лише окремий випадок загальної семіології; мова цінна не тільки як засіб комунікації, але і як здатність породжувати сенс через відмінності»  [</w:t>
      </w:r>
      <w:r w:rsidR="003A514C">
        <w:rPr>
          <w:rFonts w:ascii="Times New Roman" w:eastAsia="Times New Roman" w:hAnsi="Times New Roman" w:cs="Times New Roman"/>
          <w:color w:val="000000"/>
          <w:sz w:val="28"/>
          <w:szCs w:val="28"/>
          <w:lang w:val="uk-UA" w:eastAsia="ru-RU"/>
        </w:rPr>
        <w:t>7</w:t>
      </w:r>
      <w:r w:rsidRPr="00BB21E8">
        <w:rPr>
          <w:rFonts w:ascii="Times New Roman" w:eastAsia="Times New Roman" w:hAnsi="Times New Roman" w:cs="Times New Roman"/>
          <w:color w:val="000000"/>
          <w:sz w:val="28"/>
          <w:szCs w:val="28"/>
          <w:lang w:val="uk-UA" w:eastAsia="ru-RU"/>
        </w:rPr>
        <w:t>].</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color w:val="000000"/>
          <w:sz w:val="28"/>
          <w:szCs w:val="28"/>
          <w:lang w:val="uk-UA" w:eastAsia="ru-RU"/>
        </w:rPr>
        <w:t>Однак міф не тотожний мові: якби це було так, він би повністю розчинився в ній і не мав би власної структурної специфіки. І у Барта, і у Леві-Стросса система знаків другого семіотичного порядку, яка перетворює знаки першого порядку. Міф використовує знаки першої системи як матеріал для створення нових значень. Це можливо тому, що первинна семіотична система (мова) виділяє означуване в абстрактну форму, очищену від конкретного змісту, яку міф наповнює новими культурними та ідеологічними сенсами. У Барта — у формі другого рівня знак</w:t>
      </w:r>
      <w:r w:rsidR="003A514C">
        <w:rPr>
          <w:rFonts w:ascii="Times New Roman" w:eastAsia="Times New Roman" w:hAnsi="Times New Roman" w:cs="Times New Roman"/>
          <w:color w:val="000000"/>
          <w:sz w:val="28"/>
          <w:szCs w:val="28"/>
          <w:lang w:val="uk-UA" w:eastAsia="ru-RU"/>
        </w:rPr>
        <w:t>у</w:t>
      </w:r>
      <w:r w:rsidRPr="00BB21E8">
        <w:rPr>
          <w:rFonts w:ascii="Times New Roman" w:eastAsia="Times New Roman" w:hAnsi="Times New Roman" w:cs="Times New Roman"/>
          <w:color w:val="000000"/>
          <w:sz w:val="28"/>
          <w:szCs w:val="28"/>
          <w:lang w:val="uk-UA" w:eastAsia="ru-RU"/>
        </w:rPr>
        <w:t>, в якому «означ</w:t>
      </w:r>
      <w:r w:rsidR="003A514C">
        <w:rPr>
          <w:rFonts w:ascii="Times New Roman" w:eastAsia="Times New Roman" w:hAnsi="Times New Roman" w:cs="Times New Roman"/>
          <w:color w:val="000000"/>
          <w:sz w:val="28"/>
          <w:szCs w:val="28"/>
          <w:lang w:val="uk-UA" w:eastAsia="ru-RU"/>
        </w:rPr>
        <w:t>ник</w:t>
      </w:r>
      <w:r w:rsidRPr="00BB21E8">
        <w:rPr>
          <w:rFonts w:ascii="Times New Roman" w:eastAsia="Times New Roman" w:hAnsi="Times New Roman" w:cs="Times New Roman"/>
          <w:color w:val="000000"/>
          <w:sz w:val="28"/>
          <w:szCs w:val="28"/>
          <w:lang w:val="uk-UA" w:eastAsia="ru-RU"/>
        </w:rPr>
        <w:t xml:space="preserve"> стає формою, а означуване — вже готовим культурним змістом» (</w:t>
      </w:r>
      <w:r w:rsidR="003A514C">
        <w:rPr>
          <w:rFonts w:ascii="Times New Roman" w:eastAsia="Times New Roman" w:hAnsi="Times New Roman" w:cs="Times New Roman"/>
          <w:color w:val="000000"/>
          <w:sz w:val="28"/>
          <w:szCs w:val="28"/>
          <w:lang w:val="uk-UA" w:eastAsia="ru-RU"/>
        </w:rPr>
        <w:t xml:space="preserve">6, р. </w:t>
      </w:r>
      <w:r w:rsidRPr="00BB21E8">
        <w:rPr>
          <w:rFonts w:ascii="Times New Roman" w:eastAsia="Times New Roman" w:hAnsi="Times New Roman" w:cs="Times New Roman"/>
          <w:color w:val="000000"/>
          <w:sz w:val="28"/>
          <w:szCs w:val="28"/>
          <w:lang w:val="uk-UA" w:eastAsia="ru-RU"/>
        </w:rPr>
        <w:t>115). У Леві-Стросса — як структура другого порядку, заснована на міфемах і їх трансформаціях: «Міф — це не сума, а система відносин між міфемами»  [</w:t>
      </w:r>
      <w:r w:rsidR="003A514C">
        <w:rPr>
          <w:rFonts w:ascii="Times New Roman" w:eastAsia="Times New Roman" w:hAnsi="Times New Roman" w:cs="Times New Roman"/>
          <w:color w:val="000000"/>
          <w:sz w:val="28"/>
          <w:szCs w:val="28"/>
          <w:lang w:val="uk-UA" w:eastAsia="ru-RU"/>
        </w:rPr>
        <w:t>17</w:t>
      </w:r>
      <w:r w:rsidRPr="00BB21E8">
        <w:rPr>
          <w:rFonts w:ascii="Times New Roman" w:eastAsia="Times New Roman" w:hAnsi="Times New Roman" w:cs="Times New Roman"/>
          <w:color w:val="000000"/>
          <w:sz w:val="28"/>
          <w:szCs w:val="28"/>
          <w:lang w:val="uk-UA" w:eastAsia="ru-RU"/>
        </w:rPr>
        <w:t>].</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color w:val="000000"/>
          <w:sz w:val="28"/>
          <w:szCs w:val="28"/>
          <w:lang w:val="uk-UA" w:eastAsia="ru-RU"/>
        </w:rPr>
        <w:t>Схему Барта можна позначити так: Означ</w:t>
      </w:r>
      <w:r w:rsidR="003A514C">
        <w:rPr>
          <w:rFonts w:ascii="Times New Roman" w:eastAsia="Times New Roman" w:hAnsi="Times New Roman" w:cs="Times New Roman"/>
          <w:color w:val="000000"/>
          <w:sz w:val="28"/>
          <w:szCs w:val="28"/>
          <w:lang w:val="uk-UA" w:eastAsia="ru-RU"/>
        </w:rPr>
        <w:t>ник</w:t>
      </w:r>
      <w:r w:rsidRPr="00BB21E8">
        <w:rPr>
          <w:rFonts w:ascii="Times New Roman" w:eastAsia="Times New Roman" w:hAnsi="Times New Roman" w:cs="Times New Roman"/>
          <w:color w:val="000000"/>
          <w:sz w:val="28"/>
          <w:szCs w:val="28"/>
          <w:lang w:val="uk-UA" w:eastAsia="ru-RU"/>
        </w:rPr>
        <w:t xml:space="preserve">₁ + означуване₁ = Знак₁ </w:t>
      </w:r>
      <w:r w:rsidRPr="00BB21E8">
        <w:rPr>
          <w:rFonts w:ascii="Times New Roman" w:eastAsia="Times New Roman" w:hAnsi="Times New Roman" w:cs="Times New Roman"/>
          <w:color w:val="000000"/>
          <w:sz w:val="28"/>
          <w:szCs w:val="28"/>
          <w:lang w:val="uk-UA" w:eastAsia="ru-RU"/>
        </w:rPr>
        <w:lastRenderedPageBreak/>
        <w:t>(сенс) — це перший рівень семіотичної системи. Сам Барт називає такий знак «сенсом» (</w:t>
      </w:r>
      <w:r w:rsidRPr="003A514C">
        <w:rPr>
          <w:rFonts w:ascii="Times New Roman" w:eastAsia="Times New Roman" w:hAnsi="Times New Roman" w:cs="Times New Roman"/>
          <w:i/>
          <w:iCs/>
          <w:color w:val="000000"/>
          <w:sz w:val="28"/>
          <w:szCs w:val="28"/>
          <w:lang w:val="fr-FR" w:eastAsia="ru-RU"/>
        </w:rPr>
        <w:t>sens</w:t>
      </w:r>
      <w:r w:rsidRPr="00BB21E8">
        <w:rPr>
          <w:rFonts w:ascii="Times New Roman" w:eastAsia="Times New Roman" w:hAnsi="Times New Roman" w:cs="Times New Roman"/>
          <w:color w:val="000000"/>
          <w:sz w:val="28"/>
          <w:szCs w:val="28"/>
          <w:lang w:val="uk-UA" w:eastAsia="ru-RU"/>
        </w:rPr>
        <w:t>) [</w:t>
      </w:r>
      <w:r w:rsidR="003A514C">
        <w:rPr>
          <w:rFonts w:ascii="Times New Roman" w:eastAsia="Times New Roman" w:hAnsi="Times New Roman" w:cs="Times New Roman"/>
          <w:color w:val="000000"/>
          <w:sz w:val="28"/>
          <w:szCs w:val="28"/>
          <w:lang w:val="uk-UA" w:eastAsia="ru-RU"/>
        </w:rPr>
        <w:t>7</w:t>
      </w:r>
      <w:r w:rsidRPr="00BB21E8">
        <w:rPr>
          <w:rFonts w:ascii="Times New Roman" w:eastAsia="Times New Roman" w:hAnsi="Times New Roman" w:cs="Times New Roman"/>
          <w:color w:val="000000"/>
          <w:sz w:val="28"/>
          <w:szCs w:val="28"/>
          <w:lang w:val="uk-UA" w:eastAsia="ru-RU"/>
        </w:rPr>
        <w:t xml:space="preserve">, с. 114]. При переході на рівень міфу: сенс </w:t>
      </w:r>
      <w:r w:rsidRPr="00BB21E8">
        <w:rPr>
          <w:rFonts w:ascii="Times New Roman" w:eastAsia="Times New Roman" w:hAnsi="Times New Roman" w:cs="Times New Roman" w:hint="eastAsia"/>
          <w:color w:val="000000"/>
          <w:sz w:val="28"/>
          <w:szCs w:val="28"/>
          <w:lang w:val="uk-UA" w:eastAsia="ru-RU"/>
        </w:rPr>
        <w:t>→</w:t>
      </w:r>
      <w:r w:rsidRPr="00BB21E8">
        <w:rPr>
          <w:rFonts w:ascii="Times New Roman" w:eastAsia="Times New Roman" w:hAnsi="Times New Roman" w:cs="Times New Roman"/>
          <w:color w:val="000000"/>
          <w:sz w:val="28"/>
          <w:szCs w:val="28"/>
          <w:lang w:val="uk-UA" w:eastAsia="ru-RU"/>
        </w:rPr>
        <w:t xml:space="preserve"> форма. Форма </w:t>
      </w:r>
      <w:r w:rsidR="003A514C" w:rsidRPr="00092DDB">
        <w:rPr>
          <w:rFonts w:ascii="Times New Roman" w:hAnsi="Times New Roman" w:cs="Times New Roman"/>
          <w:sz w:val="28"/>
          <w:szCs w:val="28"/>
          <w:lang w:val="uk-UA"/>
        </w:rPr>
        <w:t>—</w:t>
      </w:r>
      <w:r w:rsidRPr="00BB21E8">
        <w:rPr>
          <w:rFonts w:ascii="Times New Roman" w:eastAsia="Times New Roman" w:hAnsi="Times New Roman" w:cs="Times New Roman"/>
          <w:color w:val="000000"/>
          <w:sz w:val="28"/>
          <w:szCs w:val="28"/>
          <w:lang w:val="uk-UA" w:eastAsia="ru-RU"/>
        </w:rPr>
        <w:t xml:space="preserve"> це знак, який втратив своє початков</w:t>
      </w:r>
      <w:r w:rsidRPr="00BB21E8">
        <w:rPr>
          <w:rFonts w:ascii="Times New Roman" w:eastAsia="Times New Roman" w:hAnsi="Times New Roman" w:cs="Times New Roman" w:hint="eastAsia"/>
          <w:color w:val="000000"/>
          <w:sz w:val="28"/>
          <w:szCs w:val="28"/>
          <w:lang w:val="uk-UA" w:eastAsia="ru-RU"/>
        </w:rPr>
        <w:t>е</w:t>
      </w:r>
      <w:r w:rsidRPr="00BB21E8">
        <w:rPr>
          <w:rFonts w:ascii="Times New Roman" w:eastAsia="Times New Roman" w:hAnsi="Times New Roman" w:cs="Times New Roman"/>
          <w:color w:val="000000"/>
          <w:sz w:val="28"/>
          <w:szCs w:val="28"/>
          <w:lang w:val="uk-UA" w:eastAsia="ru-RU"/>
        </w:rPr>
        <w:t xml:space="preserve"> позначуване (означуване₁), але зберіг зовнішню оболонку. Барт підкреслює, що означуване не зникає повністю, а витісняється, тобто знак стає «спорожнілим» і використовується як форма (</w:t>
      </w:r>
      <w:r w:rsidRPr="003A514C">
        <w:rPr>
          <w:rFonts w:ascii="Times New Roman" w:eastAsia="Times New Roman" w:hAnsi="Times New Roman" w:cs="Times New Roman"/>
          <w:i/>
          <w:iCs/>
          <w:color w:val="000000"/>
          <w:sz w:val="28"/>
          <w:szCs w:val="28"/>
          <w:lang w:val="fr-FR" w:eastAsia="ru-RU"/>
        </w:rPr>
        <w:t>la</w:t>
      </w:r>
      <w:r w:rsidRPr="003A514C">
        <w:rPr>
          <w:rFonts w:ascii="Times New Roman" w:eastAsia="Times New Roman" w:hAnsi="Times New Roman" w:cs="Times New Roman"/>
          <w:i/>
          <w:iCs/>
          <w:color w:val="000000"/>
          <w:sz w:val="28"/>
          <w:szCs w:val="28"/>
          <w:lang w:val="uk-UA" w:eastAsia="ru-RU"/>
        </w:rPr>
        <w:t xml:space="preserve"> </w:t>
      </w:r>
      <w:r w:rsidRPr="003A514C">
        <w:rPr>
          <w:rFonts w:ascii="Times New Roman" w:eastAsia="Times New Roman" w:hAnsi="Times New Roman" w:cs="Times New Roman"/>
          <w:i/>
          <w:iCs/>
          <w:color w:val="000000"/>
          <w:sz w:val="28"/>
          <w:szCs w:val="28"/>
          <w:lang w:val="fr-FR" w:eastAsia="ru-RU"/>
        </w:rPr>
        <w:t>forme</w:t>
      </w:r>
      <w:r w:rsidRPr="003A514C">
        <w:rPr>
          <w:rFonts w:ascii="Times New Roman" w:eastAsia="Times New Roman" w:hAnsi="Times New Roman" w:cs="Times New Roman"/>
          <w:i/>
          <w:iCs/>
          <w:color w:val="000000"/>
          <w:sz w:val="28"/>
          <w:szCs w:val="28"/>
          <w:lang w:val="uk-UA" w:eastAsia="ru-RU"/>
        </w:rPr>
        <w:t xml:space="preserve"> </w:t>
      </w:r>
      <w:r w:rsidRPr="003A514C">
        <w:rPr>
          <w:rFonts w:ascii="Times New Roman" w:eastAsia="Times New Roman" w:hAnsi="Times New Roman" w:cs="Times New Roman"/>
          <w:i/>
          <w:iCs/>
          <w:color w:val="000000"/>
          <w:sz w:val="28"/>
          <w:szCs w:val="28"/>
          <w:lang w:val="fr-FR" w:eastAsia="ru-RU"/>
        </w:rPr>
        <w:t>vide</w:t>
      </w:r>
      <w:r w:rsidRPr="00BB21E8">
        <w:rPr>
          <w:rFonts w:ascii="Times New Roman" w:eastAsia="Times New Roman" w:hAnsi="Times New Roman" w:cs="Times New Roman"/>
          <w:color w:val="000000"/>
          <w:sz w:val="28"/>
          <w:szCs w:val="28"/>
          <w:lang w:val="uk-UA" w:eastAsia="ru-RU"/>
        </w:rPr>
        <w:t>) [</w:t>
      </w:r>
      <w:r w:rsidR="003A514C">
        <w:rPr>
          <w:rFonts w:ascii="Times New Roman" w:eastAsia="Times New Roman" w:hAnsi="Times New Roman" w:cs="Times New Roman"/>
          <w:color w:val="000000"/>
          <w:sz w:val="28"/>
          <w:szCs w:val="28"/>
          <w:lang w:val="uk-UA" w:eastAsia="ru-RU"/>
        </w:rPr>
        <w:t>7</w:t>
      </w:r>
      <w:r w:rsidRPr="00BB21E8">
        <w:rPr>
          <w:rFonts w:ascii="Times New Roman" w:eastAsia="Times New Roman" w:hAnsi="Times New Roman" w:cs="Times New Roman"/>
          <w:color w:val="000000"/>
          <w:sz w:val="28"/>
          <w:szCs w:val="28"/>
          <w:lang w:val="uk-UA" w:eastAsia="ru-RU"/>
        </w:rPr>
        <w:t xml:space="preserve">, </w:t>
      </w:r>
      <w:r w:rsidR="003A514C">
        <w:rPr>
          <w:rFonts w:ascii="Times New Roman" w:eastAsia="Times New Roman" w:hAnsi="Times New Roman" w:cs="Times New Roman"/>
          <w:color w:val="000000"/>
          <w:sz w:val="28"/>
          <w:szCs w:val="28"/>
          <w:lang w:val="uk-UA" w:eastAsia="ru-RU"/>
        </w:rPr>
        <w:t>р</w:t>
      </w:r>
      <w:r w:rsidRPr="00BB21E8">
        <w:rPr>
          <w:rFonts w:ascii="Times New Roman" w:eastAsia="Times New Roman" w:hAnsi="Times New Roman" w:cs="Times New Roman"/>
          <w:color w:val="000000"/>
          <w:sz w:val="28"/>
          <w:szCs w:val="28"/>
          <w:lang w:val="uk-UA" w:eastAsia="ru-RU"/>
        </w:rPr>
        <w:t>.</w:t>
      </w:r>
      <w:r w:rsidR="003A514C">
        <w:rPr>
          <w:rFonts w:ascii="Times New Roman" w:eastAsia="Times New Roman" w:hAnsi="Times New Roman" w:cs="Times New Roman"/>
          <w:color w:val="000000"/>
          <w:sz w:val="28"/>
          <w:szCs w:val="28"/>
          <w:lang w:val="uk-UA" w:eastAsia="ru-RU"/>
        </w:rPr>
        <w:t xml:space="preserve"> </w:t>
      </w:r>
      <w:r w:rsidRPr="00BB21E8">
        <w:rPr>
          <w:rFonts w:ascii="Times New Roman" w:eastAsia="Times New Roman" w:hAnsi="Times New Roman" w:cs="Times New Roman"/>
          <w:color w:val="000000"/>
          <w:sz w:val="28"/>
          <w:szCs w:val="28"/>
          <w:lang w:val="uk-UA" w:eastAsia="ru-RU"/>
        </w:rPr>
        <w:t>117].</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Форма</w:t>
      </w:r>
      <w:r w:rsidRPr="00BB21E8">
        <w:rPr>
          <w:rFonts w:ascii="Times New Roman" w:eastAsia="Times New Roman" w:hAnsi="Times New Roman" w:cs="Times New Roman"/>
          <w:color w:val="000000"/>
          <w:sz w:val="28"/>
          <w:szCs w:val="28"/>
          <w:lang w:val="uk-UA" w:eastAsia="ru-RU"/>
        </w:rPr>
        <w:t xml:space="preserve"> наповнюється новим означуваним₂ </w:t>
      </w:r>
      <w:r w:rsidR="003A514C" w:rsidRPr="00092DDB">
        <w:rPr>
          <w:rFonts w:ascii="Times New Roman" w:hAnsi="Times New Roman" w:cs="Times New Roman"/>
          <w:sz w:val="28"/>
          <w:szCs w:val="28"/>
          <w:lang w:val="uk-UA"/>
        </w:rPr>
        <w:t>—</w:t>
      </w:r>
      <w:r w:rsidRPr="00BB21E8">
        <w:rPr>
          <w:rFonts w:ascii="Times New Roman" w:eastAsia="Times New Roman" w:hAnsi="Times New Roman" w:cs="Times New Roman"/>
          <w:color w:val="000000"/>
          <w:sz w:val="28"/>
          <w:szCs w:val="28"/>
          <w:lang w:val="uk-UA" w:eastAsia="ru-RU"/>
        </w:rPr>
        <w:t xml:space="preserve"> поняттям (</w:t>
      </w:r>
      <w:r w:rsidRPr="003A514C">
        <w:rPr>
          <w:rFonts w:ascii="Times New Roman" w:eastAsia="Times New Roman" w:hAnsi="Times New Roman" w:cs="Times New Roman"/>
          <w:i/>
          <w:iCs/>
          <w:color w:val="000000"/>
          <w:sz w:val="28"/>
          <w:szCs w:val="28"/>
          <w:lang w:val="fr-FR" w:eastAsia="ru-RU"/>
        </w:rPr>
        <w:t>concept</w:t>
      </w:r>
      <w:r w:rsidRPr="00BB21E8">
        <w:rPr>
          <w:rFonts w:ascii="Times New Roman" w:eastAsia="Times New Roman" w:hAnsi="Times New Roman" w:cs="Times New Roman"/>
          <w:color w:val="000000"/>
          <w:sz w:val="28"/>
          <w:szCs w:val="28"/>
          <w:lang w:val="uk-UA" w:eastAsia="ru-RU"/>
        </w:rPr>
        <w:t>), яке є ідеологічним позначуваним. В результаті отримуємо: міфічний знак = форма (колишній зміст) + поняття (</w:t>
      </w:r>
      <w:r w:rsidRPr="003A514C">
        <w:rPr>
          <w:rFonts w:ascii="Times New Roman" w:eastAsia="Times New Roman" w:hAnsi="Times New Roman" w:cs="Times New Roman"/>
          <w:i/>
          <w:iCs/>
          <w:color w:val="000000"/>
          <w:sz w:val="28"/>
          <w:szCs w:val="28"/>
          <w:lang w:val="fr-FR" w:eastAsia="ru-RU"/>
        </w:rPr>
        <w:t>concept</w:t>
      </w:r>
      <w:r w:rsidRPr="00BB21E8">
        <w:rPr>
          <w:rFonts w:ascii="Times New Roman" w:eastAsia="Times New Roman" w:hAnsi="Times New Roman" w:cs="Times New Roman"/>
          <w:color w:val="000000"/>
          <w:sz w:val="28"/>
          <w:szCs w:val="28"/>
          <w:lang w:val="uk-UA" w:eastAsia="ru-RU"/>
        </w:rPr>
        <w:t>). Цей знак Барт називає значенням (</w:t>
      </w:r>
      <w:r w:rsidRPr="003A514C">
        <w:rPr>
          <w:rFonts w:ascii="Times New Roman" w:eastAsia="Times New Roman" w:hAnsi="Times New Roman" w:cs="Times New Roman"/>
          <w:i/>
          <w:iCs/>
          <w:color w:val="000000"/>
          <w:sz w:val="28"/>
          <w:szCs w:val="28"/>
          <w:lang w:val="fr-FR" w:eastAsia="ru-RU"/>
        </w:rPr>
        <w:t>signification</w:t>
      </w:r>
      <w:r w:rsidRPr="00BB21E8">
        <w:rPr>
          <w:rFonts w:ascii="Times New Roman" w:eastAsia="Times New Roman" w:hAnsi="Times New Roman" w:cs="Times New Roman"/>
          <w:color w:val="000000"/>
          <w:sz w:val="28"/>
          <w:szCs w:val="28"/>
          <w:lang w:val="uk-UA" w:eastAsia="ru-RU"/>
        </w:rPr>
        <w:t>), підкреслюючи, що міф насправд</w:t>
      </w:r>
      <w:r w:rsidRPr="00BB21E8">
        <w:rPr>
          <w:rFonts w:ascii="Times New Roman" w:eastAsia="Times New Roman" w:hAnsi="Times New Roman" w:cs="Times New Roman" w:hint="eastAsia"/>
          <w:color w:val="000000"/>
          <w:sz w:val="28"/>
          <w:szCs w:val="28"/>
          <w:lang w:val="uk-UA" w:eastAsia="ru-RU"/>
        </w:rPr>
        <w:t>і</w:t>
      </w:r>
      <w:r w:rsidRPr="00BB21E8">
        <w:rPr>
          <w:rFonts w:ascii="Times New Roman" w:eastAsia="Times New Roman" w:hAnsi="Times New Roman" w:cs="Times New Roman"/>
          <w:color w:val="000000"/>
          <w:sz w:val="28"/>
          <w:szCs w:val="28"/>
          <w:lang w:val="uk-UA" w:eastAsia="ru-RU"/>
        </w:rPr>
        <w:t xml:space="preserve"> виконує подвійну функцію: і позначає, і навіює [</w:t>
      </w:r>
      <w:r w:rsidR="003A514C">
        <w:rPr>
          <w:rFonts w:ascii="Times New Roman" w:eastAsia="Times New Roman" w:hAnsi="Times New Roman" w:cs="Times New Roman"/>
          <w:color w:val="000000"/>
          <w:sz w:val="28"/>
          <w:szCs w:val="28"/>
          <w:lang w:val="uk-UA" w:eastAsia="ru-RU"/>
        </w:rPr>
        <w:t>7</w:t>
      </w:r>
      <w:r w:rsidRPr="00BB21E8">
        <w:rPr>
          <w:rFonts w:ascii="Times New Roman" w:eastAsia="Times New Roman" w:hAnsi="Times New Roman" w:cs="Times New Roman"/>
          <w:color w:val="000000"/>
          <w:sz w:val="28"/>
          <w:szCs w:val="28"/>
          <w:lang w:val="uk-UA" w:eastAsia="ru-RU"/>
        </w:rPr>
        <w:t xml:space="preserve">, </w:t>
      </w:r>
      <w:r w:rsidR="003A514C">
        <w:rPr>
          <w:rFonts w:ascii="Times New Roman" w:eastAsia="Times New Roman" w:hAnsi="Times New Roman" w:cs="Times New Roman"/>
          <w:color w:val="000000"/>
          <w:sz w:val="28"/>
          <w:szCs w:val="28"/>
          <w:lang w:val="uk-UA" w:eastAsia="ru-RU"/>
        </w:rPr>
        <w:t>р</w:t>
      </w:r>
      <w:r w:rsidRPr="00BB21E8">
        <w:rPr>
          <w:rFonts w:ascii="Times New Roman" w:eastAsia="Times New Roman" w:hAnsi="Times New Roman" w:cs="Times New Roman"/>
          <w:color w:val="000000"/>
          <w:sz w:val="28"/>
          <w:szCs w:val="28"/>
          <w:lang w:val="uk-UA" w:eastAsia="ru-RU"/>
        </w:rPr>
        <w:t>. 118].</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Леві</w:t>
      </w:r>
      <w:r w:rsidRPr="00BB21E8">
        <w:rPr>
          <w:rFonts w:ascii="Times New Roman" w:eastAsia="Times New Roman" w:hAnsi="Times New Roman" w:cs="Times New Roman"/>
          <w:color w:val="000000"/>
          <w:sz w:val="28"/>
          <w:szCs w:val="28"/>
          <w:lang w:val="uk-UA" w:eastAsia="ru-RU"/>
        </w:rPr>
        <w:t xml:space="preserve">-Стросс вводить поняття міфеми як мінімальної значущої одиниці міфу, аналогічної фонемі в мові. Однак, на відміну від мовних одиниць, міфема не має фіксованої форми і виявляється лише в контексті опозицій. Як підкреслює він: «Міфема — це не ізольована </w:t>
      </w:r>
      <w:r w:rsidRPr="00BB21E8">
        <w:rPr>
          <w:rFonts w:ascii="Times New Roman" w:eastAsia="Times New Roman" w:hAnsi="Times New Roman" w:cs="Times New Roman" w:hint="eastAsia"/>
          <w:color w:val="000000"/>
          <w:sz w:val="28"/>
          <w:szCs w:val="28"/>
          <w:lang w:val="uk-UA" w:eastAsia="ru-RU"/>
        </w:rPr>
        <w:t>одиниця</w:t>
      </w:r>
      <w:r w:rsidRPr="00BB21E8">
        <w:rPr>
          <w:rFonts w:ascii="Times New Roman" w:eastAsia="Times New Roman" w:hAnsi="Times New Roman" w:cs="Times New Roman"/>
          <w:color w:val="000000"/>
          <w:sz w:val="28"/>
          <w:szCs w:val="28"/>
          <w:lang w:val="uk-UA" w:eastAsia="ru-RU"/>
        </w:rPr>
        <w:t>, а сукупність відносин» [</w:t>
      </w:r>
      <w:r w:rsidR="003A514C">
        <w:rPr>
          <w:rFonts w:ascii="Times New Roman" w:eastAsia="Times New Roman" w:hAnsi="Times New Roman" w:cs="Times New Roman"/>
          <w:color w:val="000000"/>
          <w:sz w:val="28"/>
          <w:szCs w:val="28"/>
          <w:lang w:val="uk-UA" w:eastAsia="ru-RU"/>
        </w:rPr>
        <w:t>17</w:t>
      </w:r>
      <w:r w:rsidRPr="00BB21E8">
        <w:rPr>
          <w:rFonts w:ascii="Times New Roman" w:eastAsia="Times New Roman" w:hAnsi="Times New Roman" w:cs="Times New Roman"/>
          <w:color w:val="000000"/>
          <w:sz w:val="28"/>
          <w:szCs w:val="28"/>
          <w:lang w:val="uk-UA" w:eastAsia="ru-RU"/>
        </w:rPr>
        <w:t>].</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Схема</w:t>
      </w:r>
      <w:r w:rsidRPr="00BB21E8">
        <w:rPr>
          <w:rFonts w:ascii="Times New Roman" w:eastAsia="Times New Roman" w:hAnsi="Times New Roman" w:cs="Times New Roman"/>
          <w:color w:val="000000"/>
          <w:sz w:val="28"/>
          <w:szCs w:val="28"/>
          <w:lang w:val="uk-UA" w:eastAsia="ru-RU"/>
        </w:rPr>
        <w:t xml:space="preserve"> індексації міфем у Леві-Стросса:</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1.1.1 — перший міф → перша опозиція → перший прояв</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1.1.2 — перший міф → та ж опозиція → другий прояв</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1.2.1 — перший міф → друга опозиція → перший прояв</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2.1.1 — другий міф → перша опозиція → перше проявлення</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2.2.1 — другий міф → друга опозиція → перше проявлення</w:t>
      </w:r>
    </w:p>
    <w:p w:rsidR="00BB21E8" w:rsidRPr="00BB21E8" w:rsidRDefault="00BB21E8" w:rsidP="003A514C">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Мета</w:t>
      </w:r>
      <w:r w:rsidRPr="00BB21E8">
        <w:rPr>
          <w:rFonts w:ascii="Times New Roman" w:eastAsia="Times New Roman" w:hAnsi="Times New Roman" w:cs="Times New Roman"/>
          <w:color w:val="000000"/>
          <w:sz w:val="28"/>
          <w:szCs w:val="28"/>
          <w:lang w:val="uk-UA" w:eastAsia="ru-RU"/>
        </w:rPr>
        <w:t xml:space="preserve"> такої схеми — виявити повторювані логічні структури, незалежно від сюжетного наповнення. Міф аналізується як система трансформацій, де </w:t>
      </w:r>
      <w:r w:rsidRPr="00BB21E8">
        <w:rPr>
          <w:rFonts w:ascii="Times New Roman" w:eastAsia="Times New Roman" w:hAnsi="Times New Roman" w:cs="Times New Roman"/>
          <w:color w:val="000000"/>
          <w:sz w:val="28"/>
          <w:szCs w:val="28"/>
          <w:lang w:val="uk-UA" w:eastAsia="ru-RU"/>
        </w:rPr>
        <w:lastRenderedPageBreak/>
        <w:t>значення народжується через відмінність та інваріантність.</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Як</w:t>
      </w:r>
      <w:r w:rsidRPr="00BB21E8">
        <w:rPr>
          <w:rFonts w:ascii="Times New Roman" w:eastAsia="Times New Roman" w:hAnsi="Times New Roman" w:cs="Times New Roman"/>
          <w:color w:val="000000"/>
          <w:sz w:val="28"/>
          <w:szCs w:val="28"/>
          <w:lang w:val="uk-UA" w:eastAsia="ru-RU"/>
        </w:rPr>
        <w:t xml:space="preserve"> і мова, міф не пов'язаний безпосередньо з суб'єктом: він </w:t>
      </w:r>
      <w:r w:rsidR="003A514C">
        <w:rPr>
          <w:rFonts w:ascii="Times New Roman" w:eastAsia="Times New Roman" w:hAnsi="Times New Roman" w:cs="Times New Roman"/>
          <w:color w:val="000000"/>
          <w:sz w:val="28"/>
          <w:szCs w:val="28"/>
          <w:lang w:val="uk-UA" w:eastAsia="ru-RU"/>
        </w:rPr>
        <w:t>має</w:t>
      </w:r>
      <w:r w:rsidRPr="00BB21E8">
        <w:rPr>
          <w:rFonts w:ascii="Times New Roman" w:eastAsia="Times New Roman" w:hAnsi="Times New Roman" w:cs="Times New Roman"/>
          <w:color w:val="000000"/>
          <w:sz w:val="28"/>
          <w:szCs w:val="28"/>
          <w:lang w:val="uk-UA" w:eastAsia="ru-RU"/>
        </w:rPr>
        <w:t xml:space="preserve"> надіндивідуальний характер, але вкорінений у культурі і транслюється всередині конкретної соціальної групи. З тією лише різницею, що у Барта міф функціонує в полі культурних кодів та ідеоло</w:t>
      </w:r>
      <w:r w:rsidRPr="00BB21E8">
        <w:rPr>
          <w:rFonts w:ascii="Times New Roman" w:eastAsia="Times New Roman" w:hAnsi="Times New Roman" w:cs="Times New Roman" w:hint="eastAsia"/>
          <w:color w:val="000000"/>
          <w:sz w:val="28"/>
          <w:szCs w:val="28"/>
          <w:lang w:val="uk-UA" w:eastAsia="ru-RU"/>
        </w:rPr>
        <w:t>гічних</w:t>
      </w:r>
      <w:r w:rsidRPr="00BB21E8">
        <w:rPr>
          <w:rFonts w:ascii="Times New Roman" w:eastAsia="Times New Roman" w:hAnsi="Times New Roman" w:cs="Times New Roman"/>
          <w:color w:val="000000"/>
          <w:sz w:val="28"/>
          <w:szCs w:val="28"/>
          <w:lang w:val="uk-UA" w:eastAsia="ru-RU"/>
        </w:rPr>
        <w:t xml:space="preserve"> форм, тоді як у Леві-Стросса він відповідає структурі бінарного несвідомого мислення. У структуралістській перспективі міф не стільки означає, скільки виконує функцію: у Леві-Стросса — функцію вирішення опозицій, яка служить підтримці когнітивної та культурної рівноваги. У Барта ж міф виступає як механізм маскування, що приховує штучну природу соціально-історичних явищ і закріплює домінуючі ідеології, перетворюючи їх на «природні» та очевидні. «Справа не в змісті міфу, а в формі і повторенні — саме в</w:t>
      </w:r>
      <w:r w:rsidRPr="00BB21E8">
        <w:rPr>
          <w:rFonts w:ascii="Times New Roman" w:eastAsia="Times New Roman" w:hAnsi="Times New Roman" w:cs="Times New Roman" w:hint="eastAsia"/>
          <w:color w:val="000000"/>
          <w:sz w:val="28"/>
          <w:szCs w:val="28"/>
          <w:lang w:val="uk-UA" w:eastAsia="ru-RU"/>
        </w:rPr>
        <w:t>они</w:t>
      </w:r>
      <w:r w:rsidRPr="00BB21E8">
        <w:rPr>
          <w:rFonts w:ascii="Times New Roman" w:eastAsia="Times New Roman" w:hAnsi="Times New Roman" w:cs="Times New Roman"/>
          <w:color w:val="000000"/>
          <w:sz w:val="28"/>
          <w:szCs w:val="28"/>
          <w:lang w:val="uk-UA" w:eastAsia="ru-RU"/>
        </w:rPr>
        <w:t xml:space="preserve"> запускають механізм ідеологічної натуралізації»  [</w:t>
      </w:r>
      <w:r w:rsidR="003A514C">
        <w:rPr>
          <w:rFonts w:ascii="Times New Roman" w:eastAsia="Times New Roman" w:hAnsi="Times New Roman" w:cs="Times New Roman"/>
          <w:color w:val="000000"/>
          <w:sz w:val="28"/>
          <w:szCs w:val="28"/>
          <w:lang w:val="uk-UA" w:eastAsia="ru-RU"/>
        </w:rPr>
        <w:t>7</w:t>
      </w:r>
      <w:r w:rsidRPr="00BB21E8">
        <w:rPr>
          <w:rFonts w:ascii="Times New Roman" w:eastAsia="Times New Roman" w:hAnsi="Times New Roman" w:cs="Times New Roman"/>
          <w:color w:val="000000"/>
          <w:sz w:val="28"/>
          <w:szCs w:val="28"/>
          <w:lang w:val="uk-UA" w:eastAsia="ru-RU"/>
        </w:rPr>
        <w:t>].</w:t>
      </w:r>
    </w:p>
    <w:p w:rsidR="00BB21E8" w:rsidRPr="003A514C" w:rsidRDefault="00BB21E8" w:rsidP="00BB21E8">
      <w:pPr>
        <w:widowControl w:val="0"/>
        <w:spacing w:before="240" w:after="240" w:line="360" w:lineRule="auto"/>
        <w:ind w:firstLine="720"/>
        <w:jc w:val="both"/>
        <w:rPr>
          <w:rFonts w:ascii="Times New Roman" w:eastAsia="Times New Roman" w:hAnsi="Times New Roman" w:cs="Times New Roman"/>
          <w:b/>
          <w:bCs/>
          <w:color w:val="000000"/>
          <w:sz w:val="28"/>
          <w:szCs w:val="28"/>
          <w:lang w:val="uk-UA" w:eastAsia="ru-RU"/>
        </w:rPr>
      </w:pPr>
      <w:r w:rsidRPr="003A514C">
        <w:rPr>
          <w:rFonts w:ascii="Times New Roman" w:eastAsia="Times New Roman" w:hAnsi="Times New Roman" w:cs="Times New Roman"/>
          <w:b/>
          <w:bCs/>
          <w:color w:val="000000"/>
          <w:sz w:val="28"/>
          <w:szCs w:val="28"/>
          <w:lang w:val="uk-UA" w:eastAsia="ru-RU"/>
        </w:rPr>
        <w:t>4.2. Відмінності методологій</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Розгляд</w:t>
      </w:r>
      <w:r w:rsidRPr="00BB21E8">
        <w:rPr>
          <w:rFonts w:ascii="Times New Roman" w:eastAsia="Times New Roman" w:hAnsi="Times New Roman" w:cs="Times New Roman"/>
          <w:color w:val="000000"/>
          <w:sz w:val="28"/>
          <w:szCs w:val="28"/>
          <w:lang w:val="uk-UA" w:eastAsia="ru-RU"/>
        </w:rPr>
        <w:t xml:space="preserve"> різних функцій міфу у Барта і Леві-Стросса знаходить відображення і у виборі їхнього дослідницького матеріалу. У Леві-Стросса міф аналізується в контексті архаїчних культур, насамперед у міфах корінних народів Америки та античної Греції, з опорою н</w:t>
      </w:r>
      <w:r w:rsidRPr="00BB21E8">
        <w:rPr>
          <w:rFonts w:ascii="Times New Roman" w:eastAsia="Times New Roman" w:hAnsi="Times New Roman" w:cs="Times New Roman" w:hint="eastAsia"/>
          <w:color w:val="000000"/>
          <w:sz w:val="28"/>
          <w:szCs w:val="28"/>
          <w:lang w:val="uk-UA" w:eastAsia="ru-RU"/>
        </w:rPr>
        <w:t>а</w:t>
      </w:r>
      <w:r w:rsidRPr="00BB21E8">
        <w:rPr>
          <w:rFonts w:ascii="Times New Roman" w:eastAsia="Times New Roman" w:hAnsi="Times New Roman" w:cs="Times New Roman"/>
          <w:color w:val="000000"/>
          <w:sz w:val="28"/>
          <w:szCs w:val="28"/>
          <w:lang w:val="uk-UA" w:eastAsia="ru-RU"/>
        </w:rPr>
        <w:t xml:space="preserve"> дані етнографії. Як приклад можна навести розбір міфів, в яких Леві-Стросс простежує логічну схему опозицій, таких як життя і смерть, природа і культура. Барт, у свою чергу, зосереджений на міфах сучасності — у сфері медіа, реклами, масової культури та п</w:t>
      </w:r>
      <w:r w:rsidRPr="00BB21E8">
        <w:rPr>
          <w:rFonts w:ascii="Times New Roman" w:eastAsia="Times New Roman" w:hAnsi="Times New Roman" w:cs="Times New Roman" w:hint="eastAsia"/>
          <w:color w:val="000000"/>
          <w:sz w:val="28"/>
          <w:szCs w:val="28"/>
          <w:lang w:val="uk-UA" w:eastAsia="ru-RU"/>
        </w:rPr>
        <w:t>олітики</w:t>
      </w:r>
      <w:r w:rsidRPr="00BB21E8">
        <w:rPr>
          <w:rFonts w:ascii="Times New Roman" w:eastAsia="Times New Roman" w:hAnsi="Times New Roman" w:cs="Times New Roman"/>
          <w:color w:val="000000"/>
          <w:sz w:val="28"/>
          <w:szCs w:val="28"/>
          <w:lang w:val="uk-UA" w:eastAsia="ru-RU"/>
        </w:rPr>
        <w:t>. Один з ключових прикладів — есе про французького борця, в якому він показує, як видовище перетворюється на систему передбачуваних образів і моральних кодів, а культурно сконструйована фігура стає носієм вторинного значення  [</w:t>
      </w:r>
      <w:r w:rsidR="003A514C">
        <w:rPr>
          <w:rFonts w:ascii="Times New Roman" w:eastAsia="Times New Roman" w:hAnsi="Times New Roman" w:cs="Times New Roman"/>
          <w:color w:val="000000"/>
          <w:sz w:val="28"/>
          <w:szCs w:val="28"/>
          <w:lang w:val="uk-UA" w:eastAsia="ru-RU"/>
        </w:rPr>
        <w:t>7</w:t>
      </w:r>
      <w:r w:rsidRPr="00BB21E8">
        <w:rPr>
          <w:rFonts w:ascii="Times New Roman" w:eastAsia="Times New Roman" w:hAnsi="Times New Roman" w:cs="Times New Roman"/>
          <w:color w:val="000000"/>
          <w:sz w:val="28"/>
          <w:szCs w:val="28"/>
          <w:lang w:val="uk-UA" w:eastAsia="ru-RU"/>
        </w:rPr>
        <w:t xml:space="preserve">, </w:t>
      </w:r>
      <w:r w:rsidR="003A514C">
        <w:rPr>
          <w:rFonts w:ascii="Times New Roman" w:eastAsia="Times New Roman" w:hAnsi="Times New Roman" w:cs="Times New Roman"/>
          <w:color w:val="000000"/>
          <w:sz w:val="28"/>
          <w:szCs w:val="28"/>
          <w:lang w:val="uk-UA" w:eastAsia="ru-RU"/>
        </w:rPr>
        <w:t>р</w:t>
      </w:r>
      <w:r w:rsidRPr="00BB21E8">
        <w:rPr>
          <w:rFonts w:ascii="Times New Roman" w:eastAsia="Times New Roman" w:hAnsi="Times New Roman" w:cs="Times New Roman"/>
          <w:color w:val="000000"/>
          <w:sz w:val="28"/>
          <w:szCs w:val="28"/>
          <w:lang w:val="uk-UA" w:eastAsia="ru-RU"/>
        </w:rPr>
        <w:t>. 17–19].</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Також</w:t>
      </w:r>
      <w:r w:rsidRPr="00BB21E8">
        <w:rPr>
          <w:rFonts w:ascii="Times New Roman" w:eastAsia="Times New Roman" w:hAnsi="Times New Roman" w:cs="Times New Roman"/>
          <w:color w:val="000000"/>
          <w:sz w:val="28"/>
          <w:szCs w:val="28"/>
          <w:lang w:val="uk-UA" w:eastAsia="ru-RU"/>
        </w:rPr>
        <w:t xml:space="preserve"> завдання, які ставлять перед собою Барт і Леві-Стросс, різняться за своєю інтенцією. Для Барта основна мета — критика міфу як інструменту, що </w:t>
      </w:r>
      <w:r w:rsidRPr="00BB21E8">
        <w:rPr>
          <w:rFonts w:ascii="Times New Roman" w:eastAsia="Times New Roman" w:hAnsi="Times New Roman" w:cs="Times New Roman"/>
          <w:color w:val="000000"/>
          <w:sz w:val="28"/>
          <w:szCs w:val="28"/>
          <w:lang w:val="uk-UA" w:eastAsia="ru-RU"/>
        </w:rPr>
        <w:lastRenderedPageBreak/>
        <w:t>перетворює історично обумовлені явища на природні і тим самим маскує їх штучну природу. Безумовно, ми можемо спостерігати політичну ангажованість Барта, який, будучи представником лівих, критикує міф як інструмент маніпуляції масовою свідомістю і засіб ідеологічної гегемонії: «Міф — це інструмент, який перетворює історію на природу, перетворюючи історично обумов</w:t>
      </w:r>
      <w:r w:rsidRPr="00BB21E8">
        <w:rPr>
          <w:rFonts w:ascii="Times New Roman" w:eastAsia="Times New Roman" w:hAnsi="Times New Roman" w:cs="Times New Roman" w:hint="eastAsia"/>
          <w:color w:val="000000"/>
          <w:sz w:val="28"/>
          <w:szCs w:val="28"/>
          <w:lang w:val="uk-UA" w:eastAsia="ru-RU"/>
        </w:rPr>
        <w:t>лені</w:t>
      </w:r>
      <w:r w:rsidRPr="00BB21E8">
        <w:rPr>
          <w:rFonts w:ascii="Times New Roman" w:eastAsia="Times New Roman" w:hAnsi="Times New Roman" w:cs="Times New Roman"/>
          <w:color w:val="000000"/>
          <w:sz w:val="28"/>
          <w:szCs w:val="28"/>
          <w:lang w:val="uk-UA" w:eastAsia="ru-RU"/>
        </w:rPr>
        <w:t xml:space="preserve"> явища на щось природне і очевидне. Його функція — приховувати ідеологічну природу соціальних відносин, роблячи їх непроникними для критики» [</w:t>
      </w:r>
      <w:r w:rsidR="003A514C">
        <w:rPr>
          <w:rFonts w:ascii="Times New Roman" w:eastAsia="Times New Roman" w:hAnsi="Times New Roman" w:cs="Times New Roman"/>
          <w:color w:val="000000"/>
          <w:sz w:val="28"/>
          <w:szCs w:val="28"/>
          <w:lang w:val="uk-UA" w:eastAsia="ru-RU"/>
        </w:rPr>
        <w:t>7</w:t>
      </w:r>
      <w:r w:rsidRPr="00BB21E8">
        <w:rPr>
          <w:rFonts w:ascii="Times New Roman" w:eastAsia="Times New Roman" w:hAnsi="Times New Roman" w:cs="Times New Roman"/>
          <w:color w:val="000000"/>
          <w:sz w:val="28"/>
          <w:szCs w:val="28"/>
          <w:lang w:val="uk-UA" w:eastAsia="ru-RU"/>
        </w:rPr>
        <w:t>,</w:t>
      </w:r>
      <w:r w:rsidR="003A514C">
        <w:rPr>
          <w:rFonts w:ascii="Times New Roman" w:eastAsia="Times New Roman" w:hAnsi="Times New Roman" w:cs="Times New Roman"/>
          <w:color w:val="000000"/>
          <w:sz w:val="28"/>
          <w:szCs w:val="28"/>
          <w:lang w:val="uk-UA" w:eastAsia="ru-RU"/>
        </w:rPr>
        <w:t xml:space="preserve"> р</w:t>
      </w:r>
      <w:r w:rsidRPr="00BB21E8">
        <w:rPr>
          <w:rFonts w:ascii="Times New Roman" w:eastAsia="Times New Roman" w:hAnsi="Times New Roman" w:cs="Times New Roman"/>
          <w:color w:val="000000"/>
          <w:sz w:val="28"/>
          <w:szCs w:val="28"/>
          <w:lang w:val="uk-UA" w:eastAsia="ru-RU"/>
        </w:rPr>
        <w:t>. 129].</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Леві</w:t>
      </w:r>
      <w:r w:rsidRPr="00BB21E8">
        <w:rPr>
          <w:rFonts w:ascii="Times New Roman" w:eastAsia="Times New Roman" w:hAnsi="Times New Roman" w:cs="Times New Roman"/>
          <w:color w:val="000000"/>
          <w:sz w:val="28"/>
          <w:szCs w:val="28"/>
          <w:lang w:val="uk-UA" w:eastAsia="ru-RU"/>
        </w:rPr>
        <w:t>-Стросс, навпаки, підходить до міфу як аналітик і реконструктор: він прагне виявити внутрішню логіку міфологічних структур і утримує в своєму підході нейтральну, описово-структурну рамку, яка не передбачає критику, а носить спостережливий характер вчен</w:t>
      </w:r>
      <w:r w:rsidRPr="00BB21E8">
        <w:rPr>
          <w:rFonts w:ascii="Times New Roman" w:eastAsia="Times New Roman" w:hAnsi="Times New Roman" w:cs="Times New Roman" w:hint="eastAsia"/>
          <w:color w:val="000000"/>
          <w:sz w:val="28"/>
          <w:szCs w:val="28"/>
          <w:lang w:val="uk-UA" w:eastAsia="ru-RU"/>
        </w:rPr>
        <w:t>ого</w:t>
      </w:r>
      <w:r w:rsidRPr="00BB21E8">
        <w:rPr>
          <w:rFonts w:ascii="Times New Roman" w:eastAsia="Times New Roman" w:hAnsi="Times New Roman" w:cs="Times New Roman"/>
          <w:color w:val="000000"/>
          <w:sz w:val="28"/>
          <w:szCs w:val="28"/>
          <w:lang w:val="uk-UA" w:eastAsia="ru-RU"/>
        </w:rPr>
        <w:t>. При цьому можна задатися питанням, наскільки структурний підхід залишається нейтральним, де проходить межа між чистотою методу і суб'єктом, який, будучи вбудований в культурний контекст, не повністю вільний від його впливів. Як зазначав сам Леві-Строс</w:t>
      </w:r>
      <w:r w:rsidRPr="00BB21E8">
        <w:rPr>
          <w:rFonts w:ascii="Times New Roman" w:eastAsia="Times New Roman" w:hAnsi="Times New Roman" w:cs="Times New Roman" w:hint="eastAsia"/>
          <w:color w:val="000000"/>
          <w:sz w:val="28"/>
          <w:szCs w:val="28"/>
          <w:lang w:val="uk-UA" w:eastAsia="ru-RU"/>
        </w:rPr>
        <w:t>с</w:t>
      </w:r>
      <w:r w:rsidRPr="00BB21E8">
        <w:rPr>
          <w:rFonts w:ascii="Times New Roman" w:eastAsia="Times New Roman" w:hAnsi="Times New Roman" w:cs="Times New Roman"/>
          <w:color w:val="000000"/>
          <w:sz w:val="28"/>
          <w:szCs w:val="28"/>
          <w:lang w:val="uk-UA" w:eastAsia="ru-RU"/>
        </w:rPr>
        <w:t>, «міф не повинен бути прочитаний як розповідь або текст; він повинен бути проаналізований як система відносин і структур, які лежать в основі людського мислення» [</w:t>
      </w:r>
      <w:r w:rsidR="003A514C">
        <w:rPr>
          <w:rFonts w:ascii="Times New Roman" w:eastAsia="Times New Roman" w:hAnsi="Times New Roman" w:cs="Times New Roman"/>
          <w:color w:val="000000"/>
          <w:sz w:val="28"/>
          <w:szCs w:val="28"/>
          <w:lang w:val="uk-UA" w:eastAsia="ru-RU"/>
        </w:rPr>
        <w:t>19</w:t>
      </w:r>
      <w:r w:rsidRPr="00BB21E8">
        <w:rPr>
          <w:rFonts w:ascii="Times New Roman" w:eastAsia="Times New Roman" w:hAnsi="Times New Roman" w:cs="Times New Roman"/>
          <w:color w:val="000000"/>
          <w:sz w:val="28"/>
          <w:szCs w:val="28"/>
          <w:lang w:val="uk-UA" w:eastAsia="ru-RU"/>
        </w:rPr>
        <w:t xml:space="preserve">, </w:t>
      </w:r>
      <w:r w:rsidR="003A514C">
        <w:rPr>
          <w:rFonts w:ascii="Times New Roman" w:eastAsia="Times New Roman" w:hAnsi="Times New Roman" w:cs="Times New Roman"/>
          <w:color w:val="000000"/>
          <w:sz w:val="28"/>
          <w:szCs w:val="28"/>
          <w:lang w:val="uk-UA" w:eastAsia="ru-RU"/>
        </w:rPr>
        <w:t>р</w:t>
      </w:r>
      <w:r w:rsidRPr="00BB21E8">
        <w:rPr>
          <w:rFonts w:ascii="Times New Roman" w:eastAsia="Times New Roman" w:hAnsi="Times New Roman" w:cs="Times New Roman"/>
          <w:color w:val="000000"/>
          <w:sz w:val="28"/>
          <w:szCs w:val="28"/>
          <w:lang w:val="uk-UA" w:eastAsia="ru-RU"/>
        </w:rPr>
        <w:t>. 210].</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Обидва</w:t>
      </w:r>
      <w:r w:rsidRPr="00BB21E8">
        <w:rPr>
          <w:rFonts w:ascii="Times New Roman" w:eastAsia="Times New Roman" w:hAnsi="Times New Roman" w:cs="Times New Roman"/>
          <w:color w:val="000000"/>
          <w:sz w:val="28"/>
          <w:szCs w:val="28"/>
          <w:lang w:val="uk-UA" w:eastAsia="ru-RU"/>
        </w:rPr>
        <w:t xml:space="preserve"> дослідники не фокусуються на питанні «чому?», а звертають увагу на питання «як?» У зв'язку з цим важливо розуміти, що структуралістський метод аналізу не дає відповідей на метафізичні або онтологічні питання. Безумовно, він дозволяє розкрити структ</w:t>
      </w:r>
      <w:r w:rsidRPr="00BB21E8">
        <w:rPr>
          <w:rFonts w:ascii="Times New Roman" w:eastAsia="Times New Roman" w:hAnsi="Times New Roman" w:cs="Times New Roman" w:hint="eastAsia"/>
          <w:color w:val="000000"/>
          <w:sz w:val="28"/>
          <w:szCs w:val="28"/>
          <w:lang w:val="uk-UA" w:eastAsia="ru-RU"/>
        </w:rPr>
        <w:t>уру</w:t>
      </w:r>
      <w:r w:rsidRPr="00BB21E8">
        <w:rPr>
          <w:rFonts w:ascii="Times New Roman" w:eastAsia="Times New Roman" w:hAnsi="Times New Roman" w:cs="Times New Roman"/>
          <w:color w:val="000000"/>
          <w:sz w:val="28"/>
          <w:szCs w:val="28"/>
          <w:lang w:val="uk-UA" w:eastAsia="ru-RU"/>
        </w:rPr>
        <w:t xml:space="preserve"> міфологічного мислення, але не пояснює його походження, сенс або істину як таку. Таким чином, ми отримуємо взаємодоповнюючі горизонти аналізу міфу у вигляді ідеологічної критики та структурного опису.</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Існує</w:t>
      </w:r>
      <w:r w:rsidRPr="00BB21E8">
        <w:rPr>
          <w:rFonts w:ascii="Times New Roman" w:eastAsia="Times New Roman" w:hAnsi="Times New Roman" w:cs="Times New Roman"/>
          <w:color w:val="000000"/>
          <w:sz w:val="28"/>
          <w:szCs w:val="28"/>
          <w:lang w:val="uk-UA" w:eastAsia="ru-RU"/>
        </w:rPr>
        <w:t xml:space="preserve"> також різниця в підході до знання і істини. У Барта, оскільки міф функціонує як форма ідеології, його можна прочитати і розшифрувати — тим </w:t>
      </w:r>
      <w:r w:rsidRPr="00BB21E8">
        <w:rPr>
          <w:rFonts w:ascii="Times New Roman" w:eastAsia="Times New Roman" w:hAnsi="Times New Roman" w:cs="Times New Roman"/>
          <w:color w:val="000000"/>
          <w:sz w:val="28"/>
          <w:szCs w:val="28"/>
          <w:lang w:val="uk-UA" w:eastAsia="ru-RU"/>
        </w:rPr>
        <w:lastRenderedPageBreak/>
        <w:t>самим виявивши приховану, об'єктивну картину, яку міф намагається замаскувати: «Міф — це спосіб перетворювати і</w:t>
      </w:r>
      <w:r w:rsidRPr="00BB21E8">
        <w:rPr>
          <w:rFonts w:ascii="Times New Roman" w:eastAsia="Times New Roman" w:hAnsi="Times New Roman" w:cs="Times New Roman" w:hint="eastAsia"/>
          <w:color w:val="000000"/>
          <w:sz w:val="28"/>
          <w:szCs w:val="28"/>
          <w:lang w:val="uk-UA" w:eastAsia="ru-RU"/>
        </w:rPr>
        <w:t>сторію</w:t>
      </w:r>
      <w:r w:rsidRPr="00BB21E8">
        <w:rPr>
          <w:rFonts w:ascii="Times New Roman" w:eastAsia="Times New Roman" w:hAnsi="Times New Roman" w:cs="Times New Roman"/>
          <w:color w:val="000000"/>
          <w:sz w:val="28"/>
          <w:szCs w:val="28"/>
          <w:lang w:val="uk-UA" w:eastAsia="ru-RU"/>
        </w:rPr>
        <w:t xml:space="preserve"> на природу»  [</w:t>
      </w:r>
      <w:r w:rsidR="003A514C">
        <w:rPr>
          <w:rFonts w:ascii="Times New Roman" w:eastAsia="Times New Roman" w:hAnsi="Times New Roman" w:cs="Times New Roman"/>
          <w:color w:val="000000"/>
          <w:sz w:val="28"/>
          <w:szCs w:val="28"/>
          <w:lang w:val="uk-UA" w:eastAsia="ru-RU"/>
        </w:rPr>
        <w:t>7</w:t>
      </w:r>
      <w:r w:rsidRPr="00BB21E8">
        <w:rPr>
          <w:rFonts w:ascii="Times New Roman" w:eastAsia="Times New Roman" w:hAnsi="Times New Roman" w:cs="Times New Roman"/>
          <w:color w:val="000000"/>
          <w:sz w:val="28"/>
          <w:szCs w:val="28"/>
          <w:lang w:val="uk-UA" w:eastAsia="ru-RU"/>
        </w:rPr>
        <w:t xml:space="preserve">, </w:t>
      </w:r>
      <w:r w:rsidR="003A514C">
        <w:rPr>
          <w:rFonts w:ascii="Times New Roman" w:eastAsia="Times New Roman" w:hAnsi="Times New Roman" w:cs="Times New Roman"/>
          <w:color w:val="000000"/>
          <w:sz w:val="28"/>
          <w:szCs w:val="28"/>
          <w:lang w:val="uk-UA" w:eastAsia="ru-RU"/>
        </w:rPr>
        <w:t>р</w:t>
      </w:r>
      <w:r w:rsidRPr="00BB21E8">
        <w:rPr>
          <w:rFonts w:ascii="Times New Roman" w:eastAsia="Times New Roman" w:hAnsi="Times New Roman" w:cs="Times New Roman"/>
          <w:color w:val="000000"/>
          <w:sz w:val="28"/>
          <w:szCs w:val="28"/>
          <w:lang w:val="uk-UA" w:eastAsia="ru-RU"/>
        </w:rPr>
        <w:t>. 129]. У Леві-Стросса, навпаки, міф не потребує тлумачення: «Міф не слід читати, як текст. Його потрібно аналізувати, як структуру відносин» [</w:t>
      </w:r>
      <w:r w:rsidR="003A514C">
        <w:rPr>
          <w:rFonts w:ascii="Times New Roman" w:eastAsia="Times New Roman" w:hAnsi="Times New Roman" w:cs="Times New Roman"/>
          <w:color w:val="000000"/>
          <w:sz w:val="28"/>
          <w:szCs w:val="28"/>
          <w:lang w:val="uk-UA" w:eastAsia="ru-RU"/>
        </w:rPr>
        <w:t>19</w:t>
      </w:r>
      <w:r w:rsidRPr="00BB21E8">
        <w:rPr>
          <w:rFonts w:ascii="Times New Roman" w:eastAsia="Times New Roman" w:hAnsi="Times New Roman" w:cs="Times New Roman"/>
          <w:color w:val="000000"/>
          <w:sz w:val="28"/>
          <w:szCs w:val="28"/>
          <w:lang w:val="uk-UA" w:eastAsia="ru-RU"/>
        </w:rPr>
        <w:t xml:space="preserve">, </w:t>
      </w:r>
      <w:r w:rsidR="003A514C">
        <w:rPr>
          <w:rFonts w:ascii="Times New Roman" w:eastAsia="Times New Roman" w:hAnsi="Times New Roman" w:cs="Times New Roman"/>
          <w:color w:val="000000"/>
          <w:sz w:val="28"/>
          <w:szCs w:val="28"/>
          <w:lang w:val="uk-UA" w:eastAsia="ru-RU"/>
        </w:rPr>
        <w:t>р</w:t>
      </w:r>
      <w:r w:rsidRPr="00BB21E8">
        <w:rPr>
          <w:rFonts w:ascii="Times New Roman" w:eastAsia="Times New Roman" w:hAnsi="Times New Roman" w:cs="Times New Roman"/>
          <w:color w:val="000000"/>
          <w:sz w:val="28"/>
          <w:szCs w:val="28"/>
          <w:lang w:val="uk-UA" w:eastAsia="ru-RU"/>
        </w:rPr>
        <w:t>. 210]. Його завдання не в тому, щоб повідомляти істину, а в тому, щоб примиряти про</w:t>
      </w:r>
      <w:r w:rsidRPr="00BB21E8">
        <w:rPr>
          <w:rFonts w:ascii="Times New Roman" w:eastAsia="Times New Roman" w:hAnsi="Times New Roman" w:cs="Times New Roman" w:hint="eastAsia"/>
          <w:color w:val="000000"/>
          <w:sz w:val="28"/>
          <w:szCs w:val="28"/>
          <w:lang w:val="uk-UA" w:eastAsia="ru-RU"/>
        </w:rPr>
        <w:t>тилежності</w:t>
      </w:r>
      <w:r w:rsidRPr="00BB21E8">
        <w:rPr>
          <w:rFonts w:ascii="Times New Roman" w:eastAsia="Times New Roman" w:hAnsi="Times New Roman" w:cs="Times New Roman"/>
          <w:color w:val="000000"/>
          <w:sz w:val="28"/>
          <w:szCs w:val="28"/>
          <w:lang w:val="uk-UA" w:eastAsia="ru-RU"/>
        </w:rPr>
        <w:t xml:space="preserve"> і утримувати внутрішню напругу в структурі культури.</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Існує</w:t>
      </w:r>
      <w:r w:rsidRPr="00BB21E8">
        <w:rPr>
          <w:rFonts w:ascii="Times New Roman" w:eastAsia="Times New Roman" w:hAnsi="Times New Roman" w:cs="Times New Roman"/>
          <w:color w:val="000000"/>
          <w:sz w:val="28"/>
          <w:szCs w:val="28"/>
          <w:lang w:val="uk-UA" w:eastAsia="ru-RU"/>
        </w:rPr>
        <w:t xml:space="preserve"> також різниця в підході до знання і істини. У Барта, оскільки міф функціонує як форма ідеології, його можна прочитати і розшифрувати через запропоновані ним три види читання: виробниче (цинічне), аналітичне (демістифікуюче) і споживче (натуралізуюче). Ця тріада демонструє, як один і той же міф може бути або викритий, або прийнятий як «природний». Таким чином, міф функціонує не в логіці істини, а в модусі культурної очевидності: «Міф — це спосіб перетворювати історію на природу»  [</w:t>
      </w:r>
      <w:r w:rsidR="003A514C">
        <w:rPr>
          <w:rFonts w:ascii="Times New Roman" w:eastAsia="Times New Roman" w:hAnsi="Times New Roman" w:cs="Times New Roman"/>
          <w:color w:val="000000"/>
          <w:sz w:val="28"/>
          <w:szCs w:val="28"/>
          <w:lang w:val="uk-UA" w:eastAsia="ru-RU"/>
        </w:rPr>
        <w:t>7</w:t>
      </w:r>
      <w:r w:rsidRPr="00BB21E8">
        <w:rPr>
          <w:rFonts w:ascii="Times New Roman" w:eastAsia="Times New Roman" w:hAnsi="Times New Roman" w:cs="Times New Roman"/>
          <w:color w:val="000000"/>
          <w:sz w:val="28"/>
          <w:szCs w:val="28"/>
          <w:lang w:val="uk-UA" w:eastAsia="ru-RU"/>
        </w:rPr>
        <w:t xml:space="preserve">, </w:t>
      </w:r>
      <w:r w:rsidR="003A514C">
        <w:rPr>
          <w:rFonts w:ascii="Times New Roman" w:eastAsia="Times New Roman" w:hAnsi="Times New Roman" w:cs="Times New Roman"/>
          <w:color w:val="000000"/>
          <w:sz w:val="28"/>
          <w:szCs w:val="28"/>
          <w:lang w:val="uk-UA" w:eastAsia="ru-RU"/>
        </w:rPr>
        <w:t>р</w:t>
      </w:r>
      <w:r w:rsidRPr="00BB21E8">
        <w:rPr>
          <w:rFonts w:ascii="Times New Roman" w:eastAsia="Times New Roman" w:hAnsi="Times New Roman" w:cs="Times New Roman"/>
          <w:color w:val="000000"/>
          <w:sz w:val="28"/>
          <w:szCs w:val="28"/>
          <w:lang w:val="uk-UA" w:eastAsia="ru-RU"/>
        </w:rPr>
        <w:t>. 129].</w:t>
      </w:r>
    </w:p>
    <w:p w:rsidR="003A514C" w:rsidRDefault="00BB21E8" w:rsidP="003A514C">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У</w:t>
      </w:r>
      <w:r w:rsidRPr="00BB21E8">
        <w:rPr>
          <w:rFonts w:ascii="Times New Roman" w:eastAsia="Times New Roman" w:hAnsi="Times New Roman" w:cs="Times New Roman"/>
          <w:color w:val="000000"/>
          <w:sz w:val="28"/>
          <w:szCs w:val="28"/>
          <w:lang w:val="uk-UA" w:eastAsia="ru-RU"/>
        </w:rPr>
        <w:t xml:space="preserve"> Леві-Стросса, навпаки, міф не потребує інтерпретації: «Міф не слід читати, як текст. Його потрібно аналізувати, як структуру відносин» [</w:t>
      </w:r>
      <w:r w:rsidR="003A514C">
        <w:rPr>
          <w:rFonts w:ascii="Times New Roman" w:eastAsia="Times New Roman" w:hAnsi="Times New Roman" w:cs="Times New Roman"/>
          <w:color w:val="000000"/>
          <w:sz w:val="28"/>
          <w:szCs w:val="28"/>
          <w:lang w:val="uk-UA" w:eastAsia="ru-RU"/>
        </w:rPr>
        <w:t>7, р</w:t>
      </w:r>
      <w:r w:rsidRPr="00BB21E8">
        <w:rPr>
          <w:rFonts w:ascii="Times New Roman" w:eastAsia="Times New Roman" w:hAnsi="Times New Roman" w:cs="Times New Roman"/>
          <w:color w:val="000000"/>
          <w:sz w:val="28"/>
          <w:szCs w:val="28"/>
          <w:lang w:val="uk-UA" w:eastAsia="ru-RU"/>
        </w:rPr>
        <w:t xml:space="preserve">. 210]. Його завдання не в тому, щоб повідомляти істину, а в тому, щоб забезпечувати когнітивну функцію примирення </w:t>
      </w:r>
      <w:r w:rsidRPr="00BB21E8">
        <w:rPr>
          <w:rFonts w:ascii="Times New Roman" w:eastAsia="Times New Roman" w:hAnsi="Times New Roman" w:cs="Times New Roman" w:hint="eastAsia"/>
          <w:color w:val="000000"/>
          <w:sz w:val="28"/>
          <w:szCs w:val="28"/>
          <w:lang w:val="uk-UA" w:eastAsia="ru-RU"/>
        </w:rPr>
        <w:t>бінарних</w:t>
      </w:r>
      <w:r w:rsidRPr="00BB21E8">
        <w:rPr>
          <w:rFonts w:ascii="Times New Roman" w:eastAsia="Times New Roman" w:hAnsi="Times New Roman" w:cs="Times New Roman"/>
          <w:color w:val="000000"/>
          <w:sz w:val="28"/>
          <w:szCs w:val="28"/>
          <w:lang w:val="uk-UA" w:eastAsia="ru-RU"/>
        </w:rPr>
        <w:t xml:space="preserve"> опозицій, що відповідає моделі знання як структурного розуміння, а не інтерпретації.</w:t>
      </w:r>
    </w:p>
    <w:p w:rsidR="00BB21E8" w:rsidRDefault="00BB21E8" w:rsidP="003A514C">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color w:val="000000"/>
          <w:sz w:val="28"/>
          <w:szCs w:val="28"/>
          <w:lang w:val="uk-UA" w:eastAsia="ru-RU"/>
        </w:rPr>
        <w:t>Обмеженість методу і його подальша критика не применшують факту його внеску в розвиток західної думки. Він все ж став важелем, що дозволив гуманітарним наукам вийти з кризи. Так, сьогодні цей метод перебуває в тіні, але це не означає, що ми не можемо вико</w:t>
      </w:r>
      <w:r w:rsidRPr="00BB21E8">
        <w:rPr>
          <w:rFonts w:ascii="Times New Roman" w:eastAsia="Times New Roman" w:hAnsi="Times New Roman" w:cs="Times New Roman" w:hint="eastAsia"/>
          <w:color w:val="000000"/>
          <w:sz w:val="28"/>
          <w:szCs w:val="28"/>
          <w:lang w:val="uk-UA" w:eastAsia="ru-RU"/>
        </w:rPr>
        <w:t>ристовувати</w:t>
      </w:r>
      <w:r w:rsidRPr="00BB21E8">
        <w:rPr>
          <w:rFonts w:ascii="Times New Roman" w:eastAsia="Times New Roman" w:hAnsi="Times New Roman" w:cs="Times New Roman"/>
          <w:color w:val="000000"/>
          <w:sz w:val="28"/>
          <w:szCs w:val="28"/>
          <w:lang w:val="uk-UA" w:eastAsia="ru-RU"/>
        </w:rPr>
        <w:t xml:space="preserve"> його у власних дослідженнях. Спроби виробити універсальні підходи, здатні описати все, не розширюють наші аналітичні можливості, а, навпаки, звужують їх, позбавляючи дослідження чутливості до конкретного контексту. Ми не можемо з упевненістю пе</w:t>
      </w:r>
      <w:r w:rsidRPr="00BB21E8">
        <w:rPr>
          <w:rFonts w:ascii="Times New Roman" w:eastAsia="Times New Roman" w:hAnsi="Times New Roman" w:cs="Times New Roman" w:hint="eastAsia"/>
          <w:color w:val="000000"/>
          <w:sz w:val="28"/>
          <w:szCs w:val="28"/>
          <w:lang w:val="uk-UA" w:eastAsia="ru-RU"/>
        </w:rPr>
        <w:t>редбачити</w:t>
      </w:r>
      <w:r w:rsidRPr="00BB21E8">
        <w:rPr>
          <w:rFonts w:ascii="Times New Roman" w:eastAsia="Times New Roman" w:hAnsi="Times New Roman" w:cs="Times New Roman"/>
          <w:color w:val="000000"/>
          <w:sz w:val="28"/>
          <w:szCs w:val="28"/>
          <w:lang w:val="uk-UA" w:eastAsia="ru-RU"/>
        </w:rPr>
        <w:t>, який метод виявиться ключовим у вирішенні конкретного дослідницького завдання.</w:t>
      </w:r>
    </w:p>
    <w:p w:rsidR="00BB21E8" w:rsidRPr="003A514C" w:rsidRDefault="00BB21E8" w:rsidP="00BB21E8">
      <w:pPr>
        <w:widowControl w:val="0"/>
        <w:spacing w:before="240" w:after="240" w:line="360" w:lineRule="auto"/>
        <w:ind w:firstLine="720"/>
        <w:jc w:val="both"/>
        <w:rPr>
          <w:rFonts w:ascii="Times New Roman" w:eastAsia="Times New Roman" w:hAnsi="Times New Roman" w:cs="Times New Roman"/>
          <w:b/>
          <w:bCs/>
          <w:color w:val="000000"/>
          <w:sz w:val="28"/>
          <w:szCs w:val="28"/>
          <w:lang w:val="uk-UA" w:eastAsia="ru-RU"/>
        </w:rPr>
      </w:pPr>
      <w:r w:rsidRPr="003A514C">
        <w:rPr>
          <w:rFonts w:ascii="Times New Roman" w:eastAsia="Times New Roman" w:hAnsi="Times New Roman" w:cs="Times New Roman"/>
          <w:b/>
          <w:bCs/>
          <w:color w:val="000000"/>
          <w:sz w:val="28"/>
          <w:szCs w:val="28"/>
          <w:lang w:val="uk-UA" w:eastAsia="ru-RU"/>
        </w:rPr>
        <w:lastRenderedPageBreak/>
        <w:t xml:space="preserve">4.3. Актуальність міфу сьогодні </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Незважаючи</w:t>
      </w:r>
      <w:r w:rsidRPr="00BB21E8">
        <w:rPr>
          <w:rFonts w:ascii="Times New Roman" w:eastAsia="Times New Roman" w:hAnsi="Times New Roman" w:cs="Times New Roman"/>
          <w:color w:val="000000"/>
          <w:sz w:val="28"/>
          <w:szCs w:val="28"/>
          <w:lang w:val="uk-UA" w:eastAsia="ru-RU"/>
        </w:rPr>
        <w:t xml:space="preserve"> на те, що структуралізм втратив статус універсального методу, його об'єкт — міф — зберігає свою філософську актуальність. У певному сенсі</w:t>
      </w:r>
      <w:r w:rsidR="003A514C">
        <w:rPr>
          <w:rFonts w:ascii="Times New Roman" w:eastAsia="Times New Roman" w:hAnsi="Times New Roman" w:cs="Times New Roman"/>
          <w:color w:val="000000"/>
          <w:sz w:val="28"/>
          <w:szCs w:val="28"/>
          <w:lang w:val="uk-UA" w:eastAsia="ru-RU"/>
        </w:rPr>
        <w:t xml:space="preserve"> </w:t>
      </w:r>
      <w:r w:rsidRPr="00BB21E8">
        <w:rPr>
          <w:rFonts w:ascii="Times New Roman" w:eastAsia="Times New Roman" w:hAnsi="Times New Roman" w:cs="Times New Roman"/>
          <w:color w:val="000000"/>
          <w:sz w:val="28"/>
          <w:szCs w:val="28"/>
          <w:lang w:val="uk-UA" w:eastAsia="ru-RU"/>
        </w:rPr>
        <w:t xml:space="preserve">Леві-Стросс виявився правий, стверджуючи, що структура міфу знаходиться поза часом: міф пронизує настільки </w:t>
      </w:r>
      <w:r w:rsidRPr="00BB21E8">
        <w:rPr>
          <w:rFonts w:ascii="Times New Roman" w:eastAsia="Times New Roman" w:hAnsi="Times New Roman" w:cs="Times New Roman" w:hint="eastAsia"/>
          <w:color w:val="000000"/>
          <w:sz w:val="28"/>
          <w:szCs w:val="28"/>
          <w:lang w:val="uk-UA" w:eastAsia="ru-RU"/>
        </w:rPr>
        <w:t>багато</w:t>
      </w:r>
      <w:r w:rsidRPr="00BB21E8">
        <w:rPr>
          <w:rFonts w:ascii="Times New Roman" w:eastAsia="Times New Roman" w:hAnsi="Times New Roman" w:cs="Times New Roman"/>
          <w:color w:val="000000"/>
          <w:sz w:val="28"/>
          <w:szCs w:val="28"/>
          <w:lang w:val="uk-UA" w:eastAsia="ru-RU"/>
        </w:rPr>
        <w:t xml:space="preserve"> аспектів сучасного життя, що ми часто не усвідомлюємо його присутність. Він змінив свою лексику, але зберіг принципову структуру. Складність полягає в тому, що зміст міфу залежить від оптики, в якій він розглядається. У даному розділі завдання не в </w:t>
      </w:r>
      <w:r w:rsidRPr="00BB21E8">
        <w:rPr>
          <w:rFonts w:ascii="Times New Roman" w:eastAsia="Times New Roman" w:hAnsi="Times New Roman" w:cs="Times New Roman" w:hint="eastAsia"/>
          <w:color w:val="000000"/>
          <w:sz w:val="28"/>
          <w:szCs w:val="28"/>
          <w:lang w:val="uk-UA" w:eastAsia="ru-RU"/>
        </w:rPr>
        <w:t>критиці</w:t>
      </w:r>
      <w:r w:rsidRPr="00BB21E8">
        <w:rPr>
          <w:rFonts w:ascii="Times New Roman" w:eastAsia="Times New Roman" w:hAnsi="Times New Roman" w:cs="Times New Roman"/>
          <w:color w:val="000000"/>
          <w:sz w:val="28"/>
          <w:szCs w:val="28"/>
          <w:lang w:val="uk-UA" w:eastAsia="ru-RU"/>
        </w:rPr>
        <w:t xml:space="preserve"> структуралістського підходу, а в короткому описі тих сфер, де міф залишається продуктивною формою мислення. Ми можемо виділити три дискурсивні виміри, в яких міф функціонує сьогодні: науковий, психологічний і медіаполітичний.</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На</w:t>
      </w:r>
      <w:r w:rsidRPr="00BB21E8">
        <w:rPr>
          <w:rFonts w:ascii="Times New Roman" w:eastAsia="Times New Roman" w:hAnsi="Times New Roman" w:cs="Times New Roman"/>
          <w:color w:val="000000"/>
          <w:sz w:val="28"/>
          <w:szCs w:val="28"/>
          <w:lang w:val="uk-UA" w:eastAsia="ru-RU"/>
        </w:rPr>
        <w:t xml:space="preserve"> сьогоднішній день у пошуках істини наука і її методи зайняли панівне становище. У певному сенсі це призвело до нового догматизму, схожого на той, який колись породила метафізика. Виникає питання: чи дійсно наука здатна дати вичерпні відповіді на всі пит</w:t>
      </w:r>
      <w:r w:rsidRPr="00BB21E8">
        <w:rPr>
          <w:rFonts w:ascii="Times New Roman" w:eastAsia="Times New Roman" w:hAnsi="Times New Roman" w:cs="Times New Roman" w:hint="eastAsia"/>
          <w:color w:val="000000"/>
          <w:sz w:val="28"/>
          <w:szCs w:val="28"/>
          <w:lang w:val="uk-UA" w:eastAsia="ru-RU"/>
        </w:rPr>
        <w:t>ання</w:t>
      </w:r>
      <w:r w:rsidRPr="00BB21E8">
        <w:rPr>
          <w:rFonts w:ascii="Times New Roman" w:eastAsia="Times New Roman" w:hAnsi="Times New Roman" w:cs="Times New Roman"/>
          <w:color w:val="000000"/>
          <w:sz w:val="28"/>
          <w:szCs w:val="28"/>
          <w:lang w:val="uk-UA" w:eastAsia="ru-RU"/>
        </w:rPr>
        <w:t>, або, можливо, реальність влаштована складніше, ніж це допускає наукова оптика? Безперечно, наука прояснює багато чого, але існують області — моральні цінності, духовні переживання, естетичні інтуїції, — які не піддаються суворому вимірюванню.</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Як</w:t>
      </w:r>
      <w:r w:rsidRPr="00BB21E8">
        <w:rPr>
          <w:rFonts w:ascii="Times New Roman" w:eastAsia="Times New Roman" w:hAnsi="Times New Roman" w:cs="Times New Roman"/>
          <w:color w:val="000000"/>
          <w:sz w:val="28"/>
          <w:szCs w:val="28"/>
          <w:lang w:val="uk-UA" w:eastAsia="ru-RU"/>
        </w:rPr>
        <w:t xml:space="preserve"> зазначає Пол </w:t>
      </w:r>
      <w:r w:rsidR="003A514C" w:rsidRPr="00BB21E8">
        <w:rPr>
          <w:rFonts w:ascii="Times New Roman" w:eastAsia="Times New Roman" w:hAnsi="Times New Roman" w:cs="Times New Roman"/>
          <w:color w:val="000000"/>
          <w:sz w:val="28"/>
          <w:szCs w:val="28"/>
          <w:lang w:val="uk-UA" w:eastAsia="ru-RU"/>
        </w:rPr>
        <w:t>Феєрабенд</w:t>
      </w:r>
      <w:r w:rsidRPr="00BB21E8">
        <w:rPr>
          <w:rFonts w:ascii="Times New Roman" w:eastAsia="Times New Roman" w:hAnsi="Times New Roman" w:cs="Times New Roman"/>
          <w:color w:val="000000"/>
          <w:sz w:val="28"/>
          <w:szCs w:val="28"/>
          <w:lang w:val="uk-UA" w:eastAsia="ru-RU"/>
        </w:rPr>
        <w:t xml:space="preserve">, «наука набагато ближча до міфу, ніж готова визнати філософія науки» [11, </w:t>
      </w:r>
      <w:r w:rsidR="003A514C">
        <w:rPr>
          <w:rFonts w:ascii="Times New Roman" w:eastAsia="Times New Roman" w:hAnsi="Times New Roman" w:cs="Times New Roman"/>
          <w:color w:val="000000"/>
          <w:sz w:val="28"/>
          <w:szCs w:val="28"/>
          <w:lang w:val="uk-UA" w:eastAsia="ru-RU"/>
        </w:rPr>
        <w:t>р</w:t>
      </w:r>
      <w:r w:rsidRPr="00BB21E8">
        <w:rPr>
          <w:rFonts w:ascii="Times New Roman" w:eastAsia="Times New Roman" w:hAnsi="Times New Roman" w:cs="Times New Roman"/>
          <w:color w:val="000000"/>
          <w:sz w:val="28"/>
          <w:szCs w:val="28"/>
          <w:lang w:val="uk-UA" w:eastAsia="ru-RU"/>
        </w:rPr>
        <w:t>.</w:t>
      </w:r>
      <w:r w:rsidR="003A514C">
        <w:rPr>
          <w:rFonts w:ascii="Times New Roman" w:eastAsia="Times New Roman" w:hAnsi="Times New Roman" w:cs="Times New Roman"/>
          <w:color w:val="000000"/>
          <w:sz w:val="28"/>
          <w:szCs w:val="28"/>
          <w:lang w:val="uk-UA" w:eastAsia="ru-RU"/>
        </w:rPr>
        <w:t xml:space="preserve"> </w:t>
      </w:r>
      <w:r w:rsidRPr="00BB21E8">
        <w:rPr>
          <w:rFonts w:ascii="Times New Roman" w:eastAsia="Times New Roman" w:hAnsi="Times New Roman" w:cs="Times New Roman"/>
          <w:color w:val="000000"/>
          <w:sz w:val="28"/>
          <w:szCs w:val="28"/>
          <w:lang w:val="uk-UA" w:eastAsia="ru-RU"/>
        </w:rPr>
        <w:t>295]. Вона є лише однією з багатьох форм мислення, розроблених людьми, і не обов’язково — найкращою. Наука добре описує повторюваність, але погано справл</w:t>
      </w:r>
      <w:r w:rsidRPr="00BB21E8">
        <w:rPr>
          <w:rFonts w:ascii="Times New Roman" w:eastAsia="Times New Roman" w:hAnsi="Times New Roman" w:cs="Times New Roman" w:hint="eastAsia"/>
          <w:color w:val="000000"/>
          <w:sz w:val="28"/>
          <w:szCs w:val="28"/>
          <w:lang w:val="uk-UA" w:eastAsia="ru-RU"/>
        </w:rPr>
        <w:t>яється</w:t>
      </w:r>
      <w:r w:rsidRPr="00BB21E8">
        <w:rPr>
          <w:rFonts w:ascii="Times New Roman" w:eastAsia="Times New Roman" w:hAnsi="Times New Roman" w:cs="Times New Roman"/>
          <w:color w:val="000000"/>
          <w:sz w:val="28"/>
          <w:szCs w:val="28"/>
          <w:lang w:val="uk-UA" w:eastAsia="ru-RU"/>
        </w:rPr>
        <w:t xml:space="preserve"> з унікальним. Будучи вбудованою в державні та технологічні інститути, наукова парадигма нерідко перетворюється на форму ідеології — владний дискурс, що нав’язує не просто знання, а певну картину світу. Перемагаючи догматизм, наука сама ризикує перет</w:t>
      </w:r>
      <w:r w:rsidRPr="00BB21E8">
        <w:rPr>
          <w:rFonts w:ascii="Times New Roman" w:eastAsia="Times New Roman" w:hAnsi="Times New Roman" w:cs="Times New Roman" w:hint="eastAsia"/>
          <w:color w:val="000000"/>
          <w:sz w:val="28"/>
          <w:szCs w:val="28"/>
          <w:lang w:val="uk-UA" w:eastAsia="ru-RU"/>
        </w:rPr>
        <w:t>воритися</w:t>
      </w:r>
      <w:r w:rsidRPr="00BB21E8">
        <w:rPr>
          <w:rFonts w:ascii="Times New Roman" w:eastAsia="Times New Roman" w:hAnsi="Times New Roman" w:cs="Times New Roman"/>
          <w:color w:val="000000"/>
          <w:sz w:val="28"/>
          <w:szCs w:val="28"/>
          <w:lang w:val="uk-UA" w:eastAsia="ru-RU"/>
        </w:rPr>
        <w:t xml:space="preserve"> на нову форму догми.</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lastRenderedPageBreak/>
        <w:t>Саме</w:t>
      </w:r>
      <w:r w:rsidRPr="00BB21E8">
        <w:rPr>
          <w:rFonts w:ascii="Times New Roman" w:eastAsia="Times New Roman" w:hAnsi="Times New Roman" w:cs="Times New Roman"/>
          <w:color w:val="000000"/>
          <w:sz w:val="28"/>
          <w:szCs w:val="28"/>
          <w:lang w:val="uk-UA" w:eastAsia="ru-RU"/>
        </w:rPr>
        <w:t xml:space="preserve"> на цьому перехресті між раціональним і символічним розташоване розуміння міфу у Ганса Блуменберга. У своїй роботі </w:t>
      </w:r>
      <w:r w:rsidR="003A514C">
        <w:rPr>
          <w:rFonts w:ascii="Times New Roman" w:eastAsia="Times New Roman" w:hAnsi="Times New Roman" w:cs="Times New Roman"/>
          <w:color w:val="000000"/>
          <w:sz w:val="28"/>
          <w:szCs w:val="28"/>
          <w:lang w:val="uk-UA" w:eastAsia="ru-RU"/>
        </w:rPr>
        <w:t>«</w:t>
      </w:r>
      <w:r w:rsidRPr="00BB21E8">
        <w:rPr>
          <w:rFonts w:ascii="Times New Roman" w:eastAsia="Times New Roman" w:hAnsi="Times New Roman" w:cs="Times New Roman"/>
          <w:color w:val="000000"/>
          <w:sz w:val="28"/>
          <w:szCs w:val="28"/>
          <w:lang w:val="uk-UA" w:eastAsia="ru-RU"/>
        </w:rPr>
        <w:t>Робота над міфом</w:t>
      </w:r>
      <w:r w:rsidR="003A514C">
        <w:rPr>
          <w:rFonts w:ascii="Times New Roman" w:eastAsia="Times New Roman" w:hAnsi="Times New Roman" w:cs="Times New Roman"/>
          <w:color w:val="000000"/>
          <w:sz w:val="28"/>
          <w:szCs w:val="28"/>
          <w:lang w:val="uk-UA" w:eastAsia="ru-RU"/>
        </w:rPr>
        <w:t>»</w:t>
      </w:r>
      <w:r w:rsidRPr="00BB21E8">
        <w:rPr>
          <w:rFonts w:ascii="Times New Roman" w:eastAsia="Times New Roman" w:hAnsi="Times New Roman" w:cs="Times New Roman"/>
          <w:color w:val="000000"/>
          <w:sz w:val="28"/>
          <w:szCs w:val="28"/>
          <w:lang w:val="uk-UA" w:eastAsia="ru-RU"/>
        </w:rPr>
        <w:t xml:space="preserve"> (</w:t>
      </w:r>
      <w:r w:rsidRPr="003A514C">
        <w:rPr>
          <w:rFonts w:ascii="Times New Roman" w:eastAsia="Times New Roman" w:hAnsi="Times New Roman" w:cs="Times New Roman"/>
          <w:i/>
          <w:iCs/>
          <w:color w:val="000000"/>
          <w:sz w:val="28"/>
          <w:szCs w:val="28"/>
          <w:lang w:val="en-US" w:eastAsia="ru-RU"/>
        </w:rPr>
        <w:t>Work</w:t>
      </w:r>
      <w:r w:rsidRPr="00675B5F">
        <w:rPr>
          <w:rFonts w:ascii="Times New Roman" w:eastAsia="Times New Roman" w:hAnsi="Times New Roman" w:cs="Times New Roman"/>
          <w:i/>
          <w:iCs/>
          <w:color w:val="000000"/>
          <w:sz w:val="28"/>
          <w:szCs w:val="28"/>
          <w:lang w:eastAsia="ru-RU"/>
        </w:rPr>
        <w:t xml:space="preserve"> </w:t>
      </w:r>
      <w:r w:rsidRPr="003A514C">
        <w:rPr>
          <w:rFonts w:ascii="Times New Roman" w:eastAsia="Times New Roman" w:hAnsi="Times New Roman" w:cs="Times New Roman"/>
          <w:i/>
          <w:iCs/>
          <w:color w:val="000000"/>
          <w:sz w:val="28"/>
          <w:szCs w:val="28"/>
          <w:lang w:val="en-US" w:eastAsia="ru-RU"/>
        </w:rPr>
        <w:t>on</w:t>
      </w:r>
      <w:r w:rsidRPr="00675B5F">
        <w:rPr>
          <w:rFonts w:ascii="Times New Roman" w:eastAsia="Times New Roman" w:hAnsi="Times New Roman" w:cs="Times New Roman"/>
          <w:i/>
          <w:iCs/>
          <w:color w:val="000000"/>
          <w:sz w:val="28"/>
          <w:szCs w:val="28"/>
          <w:lang w:eastAsia="ru-RU"/>
        </w:rPr>
        <w:t xml:space="preserve"> </w:t>
      </w:r>
      <w:r w:rsidRPr="003A514C">
        <w:rPr>
          <w:rFonts w:ascii="Times New Roman" w:eastAsia="Times New Roman" w:hAnsi="Times New Roman" w:cs="Times New Roman"/>
          <w:i/>
          <w:iCs/>
          <w:color w:val="000000"/>
          <w:sz w:val="28"/>
          <w:szCs w:val="28"/>
          <w:lang w:val="en-US" w:eastAsia="ru-RU"/>
        </w:rPr>
        <w:t>Myth</w:t>
      </w:r>
      <w:r w:rsidRPr="00BB21E8">
        <w:rPr>
          <w:rFonts w:ascii="Times New Roman" w:eastAsia="Times New Roman" w:hAnsi="Times New Roman" w:cs="Times New Roman"/>
          <w:color w:val="000000"/>
          <w:sz w:val="28"/>
          <w:szCs w:val="28"/>
          <w:lang w:val="uk-UA" w:eastAsia="ru-RU"/>
        </w:rPr>
        <w:t>) він вводить поняття «абсолютизму реальності» — стану, в якому людина стикається з радикальною невизначені</w:t>
      </w:r>
      <w:r w:rsidRPr="00BB21E8">
        <w:rPr>
          <w:rFonts w:ascii="Times New Roman" w:eastAsia="Times New Roman" w:hAnsi="Times New Roman" w:cs="Times New Roman" w:hint="eastAsia"/>
          <w:color w:val="000000"/>
          <w:sz w:val="28"/>
          <w:szCs w:val="28"/>
          <w:lang w:val="uk-UA" w:eastAsia="ru-RU"/>
        </w:rPr>
        <w:t>стю</w:t>
      </w:r>
      <w:r w:rsidRPr="00BB21E8">
        <w:rPr>
          <w:rFonts w:ascii="Times New Roman" w:eastAsia="Times New Roman" w:hAnsi="Times New Roman" w:cs="Times New Roman"/>
          <w:color w:val="000000"/>
          <w:sz w:val="28"/>
          <w:szCs w:val="28"/>
          <w:lang w:val="uk-UA" w:eastAsia="ru-RU"/>
        </w:rPr>
        <w:t xml:space="preserve"> і нездатністю раціонально опанувати світ. Міф, за Блуменбергом, є не архаїчною оманою, а способом компенсувати тривогу перед нерозв’язним: «Міф — це подолання абсолютизму реальності» [</w:t>
      </w:r>
      <w:r w:rsidR="003A514C">
        <w:rPr>
          <w:rFonts w:ascii="Times New Roman" w:eastAsia="Times New Roman" w:hAnsi="Times New Roman" w:cs="Times New Roman"/>
          <w:color w:val="000000"/>
          <w:sz w:val="28"/>
          <w:szCs w:val="28"/>
          <w:lang w:val="uk-UA" w:eastAsia="ru-RU"/>
        </w:rPr>
        <w:t>8</w:t>
      </w:r>
      <w:r w:rsidRPr="00BB21E8">
        <w:rPr>
          <w:rFonts w:ascii="Times New Roman" w:eastAsia="Times New Roman" w:hAnsi="Times New Roman" w:cs="Times New Roman"/>
          <w:color w:val="000000"/>
          <w:sz w:val="28"/>
          <w:szCs w:val="28"/>
          <w:lang w:val="uk-UA" w:eastAsia="ru-RU"/>
        </w:rPr>
        <w:t xml:space="preserve">, </w:t>
      </w:r>
      <w:r w:rsidR="003A514C">
        <w:rPr>
          <w:rFonts w:ascii="Times New Roman" w:eastAsia="Times New Roman" w:hAnsi="Times New Roman" w:cs="Times New Roman"/>
          <w:color w:val="000000"/>
          <w:sz w:val="28"/>
          <w:szCs w:val="28"/>
          <w:lang w:val="uk-UA" w:eastAsia="ru-RU"/>
        </w:rPr>
        <w:t>р</w:t>
      </w:r>
      <w:r w:rsidRPr="00BB21E8">
        <w:rPr>
          <w:rFonts w:ascii="Times New Roman" w:eastAsia="Times New Roman" w:hAnsi="Times New Roman" w:cs="Times New Roman"/>
          <w:color w:val="000000"/>
          <w:sz w:val="28"/>
          <w:szCs w:val="28"/>
          <w:lang w:val="uk-UA" w:eastAsia="ru-RU"/>
        </w:rPr>
        <w:t>. 3].</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У</w:t>
      </w:r>
      <w:r w:rsidRPr="00BB21E8">
        <w:rPr>
          <w:rFonts w:ascii="Times New Roman" w:eastAsia="Times New Roman" w:hAnsi="Times New Roman" w:cs="Times New Roman"/>
          <w:color w:val="000000"/>
          <w:sz w:val="28"/>
          <w:szCs w:val="28"/>
          <w:lang w:val="uk-UA" w:eastAsia="ru-RU"/>
        </w:rPr>
        <w:t xml:space="preserve"> цьому контексті виникає питання: </w:t>
      </w:r>
      <w:r w:rsidR="003A514C">
        <w:rPr>
          <w:rFonts w:ascii="Times New Roman" w:eastAsia="Times New Roman" w:hAnsi="Times New Roman" w:cs="Times New Roman"/>
          <w:color w:val="000000"/>
          <w:sz w:val="28"/>
          <w:szCs w:val="28"/>
          <w:lang w:val="uk-UA" w:eastAsia="ru-RU"/>
        </w:rPr>
        <w:t>Ч</w:t>
      </w:r>
      <w:r w:rsidRPr="00BB21E8">
        <w:rPr>
          <w:rFonts w:ascii="Times New Roman" w:eastAsia="Times New Roman" w:hAnsi="Times New Roman" w:cs="Times New Roman"/>
          <w:color w:val="000000"/>
          <w:sz w:val="28"/>
          <w:szCs w:val="28"/>
          <w:lang w:val="uk-UA" w:eastAsia="ru-RU"/>
        </w:rPr>
        <w:t xml:space="preserve">и дійсно міф так далекий від науки? На перший погляд вони протилежні, проте саме в питаннях походження світу і устрою Всесвіту вони виявляються тісно переплетені. Подібну ідею розвиває Жан-П’єр Люміне в роботі </w:t>
      </w:r>
      <w:r w:rsidR="009305EE">
        <w:rPr>
          <w:rFonts w:ascii="Times New Roman" w:eastAsia="Times New Roman" w:hAnsi="Times New Roman" w:cs="Times New Roman"/>
          <w:color w:val="000000"/>
          <w:sz w:val="28"/>
          <w:szCs w:val="28"/>
          <w:lang w:val="uk-UA" w:eastAsia="ru-RU"/>
        </w:rPr>
        <w:t>«</w:t>
      </w:r>
      <w:r w:rsidRPr="00BB21E8">
        <w:rPr>
          <w:rFonts w:ascii="Times New Roman" w:eastAsia="Times New Roman" w:hAnsi="Times New Roman" w:cs="Times New Roman"/>
          <w:color w:val="000000"/>
          <w:sz w:val="28"/>
          <w:szCs w:val="28"/>
          <w:lang w:val="uk-UA" w:eastAsia="ru-RU"/>
        </w:rPr>
        <w:t>Створення, хаос, час: від міфу до сучасної космології</w:t>
      </w:r>
      <w:r w:rsidR="009305EE">
        <w:rPr>
          <w:rFonts w:ascii="Times New Roman" w:eastAsia="Times New Roman" w:hAnsi="Times New Roman" w:cs="Times New Roman"/>
          <w:color w:val="000000"/>
          <w:sz w:val="28"/>
          <w:szCs w:val="28"/>
          <w:lang w:val="uk-UA" w:eastAsia="ru-RU"/>
        </w:rPr>
        <w:t xml:space="preserve">» </w:t>
      </w:r>
      <w:r w:rsidRPr="00BB21E8">
        <w:rPr>
          <w:rFonts w:ascii="Times New Roman" w:eastAsia="Times New Roman" w:hAnsi="Times New Roman" w:cs="Times New Roman"/>
          <w:color w:val="000000"/>
          <w:sz w:val="28"/>
          <w:szCs w:val="28"/>
          <w:lang w:val="uk-UA" w:eastAsia="ru-RU"/>
        </w:rPr>
        <w:t>(</w:t>
      </w:r>
      <w:r w:rsidRPr="009305EE">
        <w:rPr>
          <w:rFonts w:ascii="Times New Roman" w:eastAsia="Times New Roman" w:hAnsi="Times New Roman" w:cs="Times New Roman"/>
          <w:i/>
          <w:iCs/>
          <w:color w:val="000000"/>
          <w:sz w:val="28"/>
          <w:szCs w:val="28"/>
          <w:lang w:val="en-US" w:eastAsia="ru-RU"/>
        </w:rPr>
        <w:t>Creation</w:t>
      </w:r>
      <w:r w:rsidRPr="00675B5F">
        <w:rPr>
          <w:rFonts w:ascii="Times New Roman" w:eastAsia="Times New Roman" w:hAnsi="Times New Roman" w:cs="Times New Roman"/>
          <w:i/>
          <w:iCs/>
          <w:color w:val="000000"/>
          <w:sz w:val="28"/>
          <w:szCs w:val="28"/>
          <w:lang w:val="uk-UA" w:eastAsia="ru-RU"/>
        </w:rPr>
        <w:t xml:space="preserve">, </w:t>
      </w:r>
      <w:r w:rsidRPr="009305EE">
        <w:rPr>
          <w:rFonts w:ascii="Times New Roman" w:eastAsia="Times New Roman" w:hAnsi="Times New Roman" w:cs="Times New Roman"/>
          <w:i/>
          <w:iCs/>
          <w:color w:val="000000"/>
          <w:sz w:val="28"/>
          <w:szCs w:val="28"/>
          <w:lang w:val="en-US" w:eastAsia="ru-RU"/>
        </w:rPr>
        <w:t>Chaos</w:t>
      </w:r>
      <w:r w:rsidRPr="00675B5F">
        <w:rPr>
          <w:rFonts w:ascii="Times New Roman" w:eastAsia="Times New Roman" w:hAnsi="Times New Roman" w:cs="Times New Roman"/>
          <w:i/>
          <w:iCs/>
          <w:color w:val="000000"/>
          <w:sz w:val="28"/>
          <w:szCs w:val="28"/>
          <w:lang w:val="uk-UA" w:eastAsia="ru-RU"/>
        </w:rPr>
        <w:t xml:space="preserve">, </w:t>
      </w:r>
      <w:r w:rsidRPr="009305EE">
        <w:rPr>
          <w:rFonts w:ascii="Times New Roman" w:eastAsia="Times New Roman" w:hAnsi="Times New Roman" w:cs="Times New Roman"/>
          <w:i/>
          <w:iCs/>
          <w:color w:val="000000"/>
          <w:sz w:val="28"/>
          <w:szCs w:val="28"/>
          <w:lang w:val="en-US" w:eastAsia="ru-RU"/>
        </w:rPr>
        <w:t>Time</w:t>
      </w:r>
      <w:r w:rsidRPr="00675B5F">
        <w:rPr>
          <w:rFonts w:ascii="Times New Roman" w:eastAsia="Times New Roman" w:hAnsi="Times New Roman" w:cs="Times New Roman"/>
          <w:i/>
          <w:iCs/>
          <w:color w:val="000000"/>
          <w:sz w:val="28"/>
          <w:szCs w:val="28"/>
          <w:lang w:val="uk-UA" w:eastAsia="ru-RU"/>
        </w:rPr>
        <w:t xml:space="preserve">: </w:t>
      </w:r>
      <w:r w:rsidRPr="009305EE">
        <w:rPr>
          <w:rFonts w:ascii="Times New Roman" w:eastAsia="Times New Roman" w:hAnsi="Times New Roman" w:cs="Times New Roman"/>
          <w:i/>
          <w:iCs/>
          <w:color w:val="000000"/>
          <w:sz w:val="28"/>
          <w:szCs w:val="28"/>
          <w:lang w:val="en-US" w:eastAsia="ru-RU"/>
        </w:rPr>
        <w:t>From</w:t>
      </w:r>
      <w:r w:rsidRPr="00675B5F">
        <w:rPr>
          <w:rFonts w:ascii="Times New Roman" w:eastAsia="Times New Roman" w:hAnsi="Times New Roman" w:cs="Times New Roman"/>
          <w:i/>
          <w:iCs/>
          <w:color w:val="000000"/>
          <w:sz w:val="28"/>
          <w:szCs w:val="28"/>
          <w:lang w:val="uk-UA" w:eastAsia="ru-RU"/>
        </w:rPr>
        <w:t xml:space="preserve"> </w:t>
      </w:r>
      <w:r w:rsidRPr="009305EE">
        <w:rPr>
          <w:rFonts w:ascii="Times New Roman" w:eastAsia="Times New Roman" w:hAnsi="Times New Roman" w:cs="Times New Roman"/>
          <w:i/>
          <w:iCs/>
          <w:color w:val="000000"/>
          <w:sz w:val="28"/>
          <w:szCs w:val="28"/>
          <w:lang w:val="en-US" w:eastAsia="ru-RU"/>
        </w:rPr>
        <w:t>Myth</w:t>
      </w:r>
      <w:r w:rsidRPr="00675B5F">
        <w:rPr>
          <w:rFonts w:ascii="Times New Roman" w:eastAsia="Times New Roman" w:hAnsi="Times New Roman" w:cs="Times New Roman"/>
          <w:i/>
          <w:iCs/>
          <w:color w:val="000000"/>
          <w:sz w:val="28"/>
          <w:szCs w:val="28"/>
          <w:lang w:val="uk-UA" w:eastAsia="ru-RU"/>
        </w:rPr>
        <w:t xml:space="preserve"> </w:t>
      </w:r>
      <w:r w:rsidRPr="009305EE">
        <w:rPr>
          <w:rFonts w:ascii="Times New Roman" w:eastAsia="Times New Roman" w:hAnsi="Times New Roman" w:cs="Times New Roman"/>
          <w:i/>
          <w:iCs/>
          <w:color w:val="000000"/>
          <w:sz w:val="28"/>
          <w:szCs w:val="28"/>
          <w:lang w:val="en-US" w:eastAsia="ru-RU"/>
        </w:rPr>
        <w:t>to</w:t>
      </w:r>
      <w:r w:rsidRPr="00675B5F">
        <w:rPr>
          <w:rFonts w:ascii="Times New Roman" w:eastAsia="Times New Roman" w:hAnsi="Times New Roman" w:cs="Times New Roman"/>
          <w:i/>
          <w:iCs/>
          <w:color w:val="000000"/>
          <w:sz w:val="28"/>
          <w:szCs w:val="28"/>
          <w:lang w:val="uk-UA" w:eastAsia="ru-RU"/>
        </w:rPr>
        <w:t xml:space="preserve"> </w:t>
      </w:r>
      <w:r w:rsidRPr="009305EE">
        <w:rPr>
          <w:rFonts w:ascii="Times New Roman" w:eastAsia="Times New Roman" w:hAnsi="Times New Roman" w:cs="Times New Roman"/>
          <w:i/>
          <w:iCs/>
          <w:color w:val="000000"/>
          <w:sz w:val="28"/>
          <w:szCs w:val="28"/>
          <w:lang w:val="en-US" w:eastAsia="ru-RU"/>
        </w:rPr>
        <w:t>Modern</w:t>
      </w:r>
      <w:r w:rsidRPr="00675B5F">
        <w:rPr>
          <w:rFonts w:ascii="Times New Roman" w:eastAsia="Times New Roman" w:hAnsi="Times New Roman" w:cs="Times New Roman"/>
          <w:i/>
          <w:iCs/>
          <w:color w:val="000000"/>
          <w:sz w:val="28"/>
          <w:szCs w:val="28"/>
          <w:lang w:val="uk-UA" w:eastAsia="ru-RU"/>
        </w:rPr>
        <w:t xml:space="preserve"> </w:t>
      </w:r>
      <w:r w:rsidRPr="009305EE">
        <w:rPr>
          <w:rFonts w:ascii="Times New Roman" w:eastAsia="Times New Roman" w:hAnsi="Times New Roman" w:cs="Times New Roman"/>
          <w:i/>
          <w:iCs/>
          <w:color w:val="000000"/>
          <w:sz w:val="28"/>
          <w:szCs w:val="28"/>
          <w:lang w:val="en-US" w:eastAsia="ru-RU"/>
        </w:rPr>
        <w:t>Cosmology</w:t>
      </w:r>
      <w:r w:rsidRPr="00BB21E8">
        <w:rPr>
          <w:rFonts w:ascii="Times New Roman" w:eastAsia="Times New Roman" w:hAnsi="Times New Roman" w:cs="Times New Roman"/>
          <w:color w:val="000000"/>
          <w:sz w:val="28"/>
          <w:szCs w:val="28"/>
          <w:lang w:val="uk-UA" w:eastAsia="ru-RU"/>
        </w:rPr>
        <w:t>), де він показує, як наукова космологія відтворює символічні структури міфів. Такі поняття, як «хаос», «порядок», «час» і «першопочаток», зберігають свою міфо</w:t>
      </w:r>
      <w:r w:rsidRPr="00BB21E8">
        <w:rPr>
          <w:rFonts w:ascii="Times New Roman" w:eastAsia="Times New Roman" w:hAnsi="Times New Roman" w:cs="Times New Roman" w:hint="eastAsia"/>
          <w:color w:val="000000"/>
          <w:sz w:val="28"/>
          <w:szCs w:val="28"/>
          <w:lang w:val="uk-UA" w:eastAsia="ru-RU"/>
        </w:rPr>
        <w:t>логічну</w:t>
      </w:r>
      <w:r w:rsidRPr="00BB21E8">
        <w:rPr>
          <w:rFonts w:ascii="Times New Roman" w:eastAsia="Times New Roman" w:hAnsi="Times New Roman" w:cs="Times New Roman"/>
          <w:color w:val="000000"/>
          <w:sz w:val="28"/>
          <w:szCs w:val="28"/>
          <w:lang w:val="uk-UA" w:eastAsia="ru-RU"/>
        </w:rPr>
        <w:t xml:space="preserve"> щільність навіть у мові сучасної науки: «Сучасна космологія не скасовує міф, вона його трансформує» [</w:t>
      </w:r>
      <w:r w:rsidR="009305EE">
        <w:rPr>
          <w:rFonts w:ascii="Times New Roman" w:eastAsia="Times New Roman" w:hAnsi="Times New Roman" w:cs="Times New Roman"/>
          <w:color w:val="000000"/>
          <w:sz w:val="28"/>
          <w:szCs w:val="28"/>
          <w:lang w:val="uk-UA" w:eastAsia="ru-RU"/>
        </w:rPr>
        <w:t>20</w:t>
      </w:r>
      <w:r w:rsidRPr="00BB21E8">
        <w:rPr>
          <w:rFonts w:ascii="Times New Roman" w:eastAsia="Times New Roman" w:hAnsi="Times New Roman" w:cs="Times New Roman"/>
          <w:color w:val="000000"/>
          <w:sz w:val="28"/>
          <w:szCs w:val="28"/>
          <w:lang w:val="uk-UA" w:eastAsia="ru-RU"/>
        </w:rPr>
        <w:t xml:space="preserve">, </w:t>
      </w:r>
      <w:r w:rsidR="009305EE">
        <w:rPr>
          <w:rFonts w:ascii="Times New Roman" w:eastAsia="Times New Roman" w:hAnsi="Times New Roman" w:cs="Times New Roman"/>
          <w:color w:val="000000"/>
          <w:sz w:val="28"/>
          <w:szCs w:val="28"/>
          <w:lang w:val="uk-UA" w:eastAsia="ru-RU"/>
        </w:rPr>
        <w:t>р</w:t>
      </w:r>
      <w:r w:rsidRPr="00BB21E8">
        <w:rPr>
          <w:rFonts w:ascii="Times New Roman" w:eastAsia="Times New Roman" w:hAnsi="Times New Roman" w:cs="Times New Roman"/>
          <w:color w:val="000000"/>
          <w:sz w:val="28"/>
          <w:szCs w:val="28"/>
          <w:lang w:val="uk-UA" w:eastAsia="ru-RU"/>
        </w:rPr>
        <w:t>. 2]. Таким чином, міф залишається невід’ємною частиною наукової уяви — саме там, де знання досягає власних меж.</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Потік</w:t>
      </w:r>
      <w:r w:rsidRPr="00BB21E8">
        <w:rPr>
          <w:rFonts w:ascii="Times New Roman" w:eastAsia="Times New Roman" w:hAnsi="Times New Roman" w:cs="Times New Roman"/>
          <w:color w:val="000000"/>
          <w:sz w:val="28"/>
          <w:szCs w:val="28"/>
          <w:lang w:val="uk-UA" w:eastAsia="ru-RU"/>
        </w:rPr>
        <w:t xml:space="preserve"> раціоналізації та відхід від традицій, міфів, ритуалів, переказів — усе це мало істотний вплив на екзистенційний та психологічний стан сучасної людини. При всій повноті доступу до матеріальних благ і раціональних пояснень людство все частіше стикаєть</w:t>
      </w:r>
      <w:r w:rsidRPr="00BB21E8">
        <w:rPr>
          <w:rFonts w:ascii="Times New Roman" w:eastAsia="Times New Roman" w:hAnsi="Times New Roman" w:cs="Times New Roman" w:hint="eastAsia"/>
          <w:color w:val="000000"/>
          <w:sz w:val="28"/>
          <w:szCs w:val="28"/>
          <w:lang w:val="uk-UA" w:eastAsia="ru-RU"/>
        </w:rPr>
        <w:t>ся</w:t>
      </w:r>
      <w:r w:rsidRPr="00BB21E8">
        <w:rPr>
          <w:rFonts w:ascii="Times New Roman" w:eastAsia="Times New Roman" w:hAnsi="Times New Roman" w:cs="Times New Roman"/>
          <w:color w:val="000000"/>
          <w:sz w:val="28"/>
          <w:szCs w:val="28"/>
          <w:lang w:val="uk-UA" w:eastAsia="ru-RU"/>
        </w:rPr>
        <w:t xml:space="preserve"> з відчуттям порожнечі та втрати сенсу. Раціоналізм, яким би потужним не був його пояснювальний потенціал, не здатен повною мірою відповісти на питання про значення людського існування.</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Саме</w:t>
      </w:r>
      <w:r w:rsidRPr="00BB21E8">
        <w:rPr>
          <w:rFonts w:ascii="Times New Roman" w:eastAsia="Times New Roman" w:hAnsi="Times New Roman" w:cs="Times New Roman"/>
          <w:color w:val="000000"/>
          <w:sz w:val="28"/>
          <w:szCs w:val="28"/>
          <w:lang w:val="uk-UA" w:eastAsia="ru-RU"/>
        </w:rPr>
        <w:t xml:space="preserve"> в цій точці, як стверджує Ролло Мей у книзі </w:t>
      </w:r>
      <w:r w:rsidR="009305EE">
        <w:rPr>
          <w:rFonts w:ascii="Times New Roman" w:eastAsia="Times New Roman" w:hAnsi="Times New Roman" w:cs="Times New Roman"/>
          <w:color w:val="000000"/>
          <w:sz w:val="28"/>
          <w:szCs w:val="28"/>
          <w:lang w:val="uk-UA" w:eastAsia="ru-RU"/>
        </w:rPr>
        <w:t>«</w:t>
      </w:r>
      <w:r w:rsidRPr="00BB21E8">
        <w:rPr>
          <w:rFonts w:ascii="Times New Roman" w:eastAsia="Times New Roman" w:hAnsi="Times New Roman" w:cs="Times New Roman"/>
          <w:color w:val="000000"/>
          <w:sz w:val="28"/>
          <w:szCs w:val="28"/>
          <w:lang w:val="uk-UA" w:eastAsia="ru-RU"/>
        </w:rPr>
        <w:t>Крик про міф</w:t>
      </w:r>
      <w:r w:rsidR="009305EE">
        <w:rPr>
          <w:rFonts w:ascii="Times New Roman" w:eastAsia="Times New Roman" w:hAnsi="Times New Roman" w:cs="Times New Roman"/>
          <w:color w:val="000000"/>
          <w:sz w:val="28"/>
          <w:szCs w:val="28"/>
          <w:lang w:val="uk-UA" w:eastAsia="ru-RU"/>
        </w:rPr>
        <w:t>»</w:t>
      </w:r>
      <w:r w:rsidRPr="00BB21E8">
        <w:rPr>
          <w:rFonts w:ascii="Times New Roman" w:eastAsia="Times New Roman" w:hAnsi="Times New Roman" w:cs="Times New Roman"/>
          <w:color w:val="000000"/>
          <w:sz w:val="28"/>
          <w:szCs w:val="28"/>
          <w:lang w:val="uk-UA" w:eastAsia="ru-RU"/>
        </w:rPr>
        <w:t xml:space="preserve"> (</w:t>
      </w:r>
      <w:r w:rsidRPr="009305EE">
        <w:rPr>
          <w:rFonts w:ascii="Times New Roman" w:eastAsia="Times New Roman" w:hAnsi="Times New Roman" w:cs="Times New Roman"/>
          <w:i/>
          <w:iCs/>
          <w:color w:val="000000"/>
          <w:sz w:val="28"/>
          <w:szCs w:val="28"/>
          <w:lang w:val="en-US" w:eastAsia="ru-RU"/>
        </w:rPr>
        <w:t>The</w:t>
      </w:r>
      <w:r w:rsidRPr="00675B5F">
        <w:rPr>
          <w:rFonts w:ascii="Times New Roman" w:eastAsia="Times New Roman" w:hAnsi="Times New Roman" w:cs="Times New Roman"/>
          <w:i/>
          <w:iCs/>
          <w:color w:val="000000"/>
          <w:sz w:val="28"/>
          <w:szCs w:val="28"/>
          <w:lang w:val="uk-UA" w:eastAsia="ru-RU"/>
        </w:rPr>
        <w:t xml:space="preserve"> </w:t>
      </w:r>
      <w:r w:rsidRPr="009305EE">
        <w:rPr>
          <w:rFonts w:ascii="Times New Roman" w:eastAsia="Times New Roman" w:hAnsi="Times New Roman" w:cs="Times New Roman"/>
          <w:i/>
          <w:iCs/>
          <w:color w:val="000000"/>
          <w:sz w:val="28"/>
          <w:szCs w:val="28"/>
          <w:lang w:val="en-US" w:eastAsia="ru-RU"/>
        </w:rPr>
        <w:t>Cry</w:t>
      </w:r>
      <w:r w:rsidRPr="00675B5F">
        <w:rPr>
          <w:rFonts w:ascii="Times New Roman" w:eastAsia="Times New Roman" w:hAnsi="Times New Roman" w:cs="Times New Roman"/>
          <w:i/>
          <w:iCs/>
          <w:color w:val="000000"/>
          <w:sz w:val="28"/>
          <w:szCs w:val="28"/>
          <w:lang w:val="uk-UA" w:eastAsia="ru-RU"/>
        </w:rPr>
        <w:t xml:space="preserve"> </w:t>
      </w:r>
      <w:r w:rsidRPr="009305EE">
        <w:rPr>
          <w:rFonts w:ascii="Times New Roman" w:eastAsia="Times New Roman" w:hAnsi="Times New Roman" w:cs="Times New Roman"/>
          <w:i/>
          <w:iCs/>
          <w:color w:val="000000"/>
          <w:sz w:val="28"/>
          <w:szCs w:val="28"/>
          <w:lang w:val="en-US" w:eastAsia="ru-RU"/>
        </w:rPr>
        <w:t>for</w:t>
      </w:r>
      <w:r w:rsidRPr="00675B5F">
        <w:rPr>
          <w:rFonts w:ascii="Times New Roman" w:eastAsia="Times New Roman" w:hAnsi="Times New Roman" w:cs="Times New Roman"/>
          <w:i/>
          <w:iCs/>
          <w:color w:val="000000"/>
          <w:sz w:val="28"/>
          <w:szCs w:val="28"/>
          <w:lang w:val="uk-UA" w:eastAsia="ru-RU"/>
        </w:rPr>
        <w:t xml:space="preserve"> </w:t>
      </w:r>
      <w:r w:rsidRPr="009305EE">
        <w:rPr>
          <w:rFonts w:ascii="Times New Roman" w:eastAsia="Times New Roman" w:hAnsi="Times New Roman" w:cs="Times New Roman"/>
          <w:i/>
          <w:iCs/>
          <w:color w:val="000000"/>
          <w:sz w:val="28"/>
          <w:szCs w:val="28"/>
          <w:lang w:val="en-US" w:eastAsia="ru-RU"/>
        </w:rPr>
        <w:t>Myth</w:t>
      </w:r>
      <w:r w:rsidRPr="00BB21E8">
        <w:rPr>
          <w:rFonts w:ascii="Times New Roman" w:eastAsia="Times New Roman" w:hAnsi="Times New Roman" w:cs="Times New Roman"/>
          <w:color w:val="000000"/>
          <w:sz w:val="28"/>
          <w:szCs w:val="28"/>
          <w:lang w:val="uk-UA" w:eastAsia="ru-RU"/>
        </w:rPr>
        <w:t xml:space="preserve">), міф повертається як необхідна структура психічної орієнтації: «У </w:t>
      </w:r>
      <w:r w:rsidRPr="00BB21E8">
        <w:rPr>
          <w:rFonts w:ascii="Times New Roman" w:eastAsia="Times New Roman" w:hAnsi="Times New Roman" w:cs="Times New Roman"/>
          <w:color w:val="000000"/>
          <w:sz w:val="28"/>
          <w:szCs w:val="28"/>
          <w:lang w:val="uk-UA" w:eastAsia="ru-RU"/>
        </w:rPr>
        <w:lastRenderedPageBreak/>
        <w:t>нас немає міфів. У цьому й полягає наша проблема» [</w:t>
      </w:r>
      <w:r w:rsidR="009305EE">
        <w:rPr>
          <w:rFonts w:ascii="Times New Roman" w:eastAsia="Times New Roman" w:hAnsi="Times New Roman" w:cs="Times New Roman"/>
          <w:color w:val="000000"/>
          <w:sz w:val="28"/>
          <w:szCs w:val="28"/>
          <w:lang w:val="uk-UA" w:eastAsia="ru-RU"/>
        </w:rPr>
        <w:t>21</w:t>
      </w:r>
      <w:r w:rsidRPr="00BB21E8">
        <w:rPr>
          <w:rFonts w:ascii="Times New Roman" w:eastAsia="Times New Roman" w:hAnsi="Times New Roman" w:cs="Times New Roman"/>
          <w:color w:val="000000"/>
          <w:sz w:val="28"/>
          <w:szCs w:val="28"/>
          <w:lang w:val="uk-UA" w:eastAsia="ru-RU"/>
        </w:rPr>
        <w:t xml:space="preserve">, </w:t>
      </w:r>
      <w:r w:rsidR="009305EE">
        <w:rPr>
          <w:rFonts w:ascii="Times New Roman" w:eastAsia="Times New Roman" w:hAnsi="Times New Roman" w:cs="Times New Roman"/>
          <w:color w:val="000000"/>
          <w:sz w:val="28"/>
          <w:szCs w:val="28"/>
          <w:lang w:val="uk-UA" w:eastAsia="ru-RU"/>
        </w:rPr>
        <w:t>р</w:t>
      </w:r>
      <w:r w:rsidRPr="00BB21E8">
        <w:rPr>
          <w:rFonts w:ascii="Times New Roman" w:eastAsia="Times New Roman" w:hAnsi="Times New Roman" w:cs="Times New Roman"/>
          <w:color w:val="000000"/>
          <w:sz w:val="28"/>
          <w:szCs w:val="28"/>
          <w:lang w:val="uk-UA" w:eastAsia="ru-RU"/>
        </w:rPr>
        <w:t>. 7]. Він підкреслює, що «міфи — це наративні структур</w:t>
      </w:r>
      <w:r w:rsidRPr="00BB21E8">
        <w:rPr>
          <w:rFonts w:ascii="Times New Roman" w:eastAsia="Times New Roman" w:hAnsi="Times New Roman" w:cs="Times New Roman" w:hint="eastAsia"/>
          <w:color w:val="000000"/>
          <w:sz w:val="28"/>
          <w:szCs w:val="28"/>
          <w:lang w:val="uk-UA" w:eastAsia="ru-RU"/>
        </w:rPr>
        <w:t>и</w:t>
      </w:r>
      <w:r w:rsidRPr="00BB21E8">
        <w:rPr>
          <w:rFonts w:ascii="Times New Roman" w:eastAsia="Times New Roman" w:hAnsi="Times New Roman" w:cs="Times New Roman"/>
          <w:color w:val="000000"/>
          <w:sz w:val="28"/>
          <w:szCs w:val="28"/>
          <w:lang w:val="uk-UA" w:eastAsia="ru-RU"/>
        </w:rPr>
        <w:t>, які надають сенсу нашому існуванню» [</w:t>
      </w:r>
      <w:r w:rsidR="009305EE">
        <w:rPr>
          <w:rFonts w:ascii="Times New Roman" w:eastAsia="Times New Roman" w:hAnsi="Times New Roman" w:cs="Times New Roman"/>
          <w:color w:val="000000"/>
          <w:sz w:val="28"/>
          <w:szCs w:val="28"/>
          <w:lang w:val="uk-UA" w:eastAsia="ru-RU"/>
        </w:rPr>
        <w:t>21</w:t>
      </w:r>
      <w:r w:rsidRPr="00BB21E8">
        <w:rPr>
          <w:rFonts w:ascii="Times New Roman" w:eastAsia="Times New Roman" w:hAnsi="Times New Roman" w:cs="Times New Roman"/>
          <w:color w:val="000000"/>
          <w:sz w:val="28"/>
          <w:szCs w:val="28"/>
          <w:lang w:val="uk-UA" w:eastAsia="ru-RU"/>
        </w:rPr>
        <w:t xml:space="preserve">, </w:t>
      </w:r>
      <w:r w:rsidR="009305EE">
        <w:rPr>
          <w:rFonts w:ascii="Times New Roman" w:eastAsia="Times New Roman" w:hAnsi="Times New Roman" w:cs="Times New Roman"/>
          <w:color w:val="000000"/>
          <w:sz w:val="28"/>
          <w:szCs w:val="28"/>
          <w:lang w:val="uk-UA" w:eastAsia="ru-RU"/>
        </w:rPr>
        <w:t>р</w:t>
      </w:r>
      <w:r w:rsidRPr="00BB21E8">
        <w:rPr>
          <w:rFonts w:ascii="Times New Roman" w:eastAsia="Times New Roman" w:hAnsi="Times New Roman" w:cs="Times New Roman"/>
          <w:color w:val="000000"/>
          <w:sz w:val="28"/>
          <w:szCs w:val="28"/>
          <w:lang w:val="uk-UA" w:eastAsia="ru-RU"/>
        </w:rPr>
        <w:t>. 15], і тим самим виводить міф за межі архаїчного й поміщає його в сферу екзистенціальної роботи. Міфотворчість стає практикою, що стабілізує людську психіку, відновлює цілісність і зв’язок з тим, що більше за с</w:t>
      </w:r>
      <w:r w:rsidRPr="00BB21E8">
        <w:rPr>
          <w:rFonts w:ascii="Times New Roman" w:eastAsia="Times New Roman" w:hAnsi="Times New Roman" w:cs="Times New Roman" w:hint="eastAsia"/>
          <w:color w:val="000000"/>
          <w:sz w:val="28"/>
          <w:szCs w:val="28"/>
          <w:lang w:val="uk-UA" w:eastAsia="ru-RU"/>
        </w:rPr>
        <w:t>амого</w:t>
      </w:r>
      <w:r w:rsidRPr="00BB21E8">
        <w:rPr>
          <w:rFonts w:ascii="Times New Roman" w:eastAsia="Times New Roman" w:hAnsi="Times New Roman" w:cs="Times New Roman"/>
          <w:color w:val="000000"/>
          <w:sz w:val="28"/>
          <w:szCs w:val="28"/>
          <w:lang w:val="uk-UA" w:eastAsia="ru-RU"/>
        </w:rPr>
        <w:t xml:space="preserve"> суб’єкта.</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Про</w:t>
      </w:r>
      <w:r w:rsidRPr="00BB21E8">
        <w:rPr>
          <w:rFonts w:ascii="Times New Roman" w:eastAsia="Times New Roman" w:hAnsi="Times New Roman" w:cs="Times New Roman"/>
          <w:color w:val="000000"/>
          <w:sz w:val="28"/>
          <w:szCs w:val="28"/>
          <w:lang w:val="uk-UA" w:eastAsia="ru-RU"/>
        </w:rPr>
        <w:t xml:space="preserve"> це ж свідчив Карл Юнг: «Первісна людина в якомусь сенсі більш цілісна, ніж сучасна, тому що відчуває себе частиною цілого — природи, племені, ритму життя» [1</w:t>
      </w:r>
      <w:r w:rsidR="009305EE">
        <w:rPr>
          <w:rFonts w:ascii="Times New Roman" w:eastAsia="Times New Roman" w:hAnsi="Times New Roman" w:cs="Times New Roman"/>
          <w:color w:val="000000"/>
          <w:sz w:val="28"/>
          <w:szCs w:val="28"/>
          <w:lang w:val="uk-UA" w:eastAsia="ru-RU"/>
        </w:rPr>
        <w:t>4</w:t>
      </w:r>
      <w:r w:rsidRPr="00BB21E8">
        <w:rPr>
          <w:rFonts w:ascii="Times New Roman" w:eastAsia="Times New Roman" w:hAnsi="Times New Roman" w:cs="Times New Roman"/>
          <w:color w:val="000000"/>
          <w:sz w:val="28"/>
          <w:szCs w:val="28"/>
          <w:lang w:val="uk-UA" w:eastAsia="ru-RU"/>
        </w:rPr>
        <w:t xml:space="preserve">, </w:t>
      </w:r>
      <w:r w:rsidR="009305EE">
        <w:rPr>
          <w:rFonts w:ascii="Times New Roman" w:eastAsia="Times New Roman" w:hAnsi="Times New Roman" w:cs="Times New Roman"/>
          <w:color w:val="000000"/>
          <w:sz w:val="28"/>
          <w:szCs w:val="28"/>
          <w:lang w:val="uk-UA" w:eastAsia="ru-RU"/>
        </w:rPr>
        <w:t>р</w:t>
      </w:r>
      <w:r w:rsidRPr="00BB21E8">
        <w:rPr>
          <w:rFonts w:ascii="Times New Roman" w:eastAsia="Times New Roman" w:hAnsi="Times New Roman" w:cs="Times New Roman"/>
          <w:color w:val="000000"/>
          <w:sz w:val="28"/>
          <w:szCs w:val="28"/>
          <w:lang w:val="uk-UA" w:eastAsia="ru-RU"/>
        </w:rPr>
        <w:t>. 85]. Перебування в міфі допомагає подолати екзистенційну покинутість і внутрішню фрагмент</w:t>
      </w:r>
      <w:r w:rsidRPr="00BB21E8">
        <w:rPr>
          <w:rFonts w:ascii="Times New Roman" w:eastAsia="Times New Roman" w:hAnsi="Times New Roman" w:cs="Times New Roman" w:hint="eastAsia"/>
          <w:color w:val="000000"/>
          <w:sz w:val="28"/>
          <w:szCs w:val="28"/>
          <w:lang w:val="uk-UA" w:eastAsia="ru-RU"/>
        </w:rPr>
        <w:t>ацію</w:t>
      </w:r>
      <w:r w:rsidRPr="00BB21E8">
        <w:rPr>
          <w:rFonts w:ascii="Times New Roman" w:eastAsia="Times New Roman" w:hAnsi="Times New Roman" w:cs="Times New Roman"/>
          <w:color w:val="000000"/>
          <w:sz w:val="28"/>
          <w:szCs w:val="28"/>
          <w:lang w:val="uk-UA" w:eastAsia="ru-RU"/>
        </w:rPr>
        <w:t>, відкриваючи людині не тільки приналежність, але й напрямок.</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Що</w:t>
      </w:r>
      <w:r w:rsidRPr="00BB21E8">
        <w:rPr>
          <w:rFonts w:ascii="Times New Roman" w:eastAsia="Times New Roman" w:hAnsi="Times New Roman" w:cs="Times New Roman"/>
          <w:color w:val="000000"/>
          <w:sz w:val="28"/>
          <w:szCs w:val="28"/>
          <w:lang w:val="uk-UA" w:eastAsia="ru-RU"/>
        </w:rPr>
        <w:t xml:space="preserve"> стосується політичної ідеології та медіадискурсу, ми можемо з упевненістю стверджувати, що критика, запропонована Роланом Бартом, зберігає свою актуальність і в наші дні. Сучасні міфи, функціонуючи через засоби масової інформації, продовжують натуралізу</w:t>
      </w:r>
      <w:r w:rsidRPr="00BB21E8">
        <w:rPr>
          <w:rFonts w:ascii="Times New Roman" w:eastAsia="Times New Roman" w:hAnsi="Times New Roman" w:cs="Times New Roman" w:hint="eastAsia"/>
          <w:color w:val="000000"/>
          <w:sz w:val="28"/>
          <w:szCs w:val="28"/>
          <w:lang w:val="uk-UA" w:eastAsia="ru-RU"/>
        </w:rPr>
        <w:t>вати</w:t>
      </w:r>
      <w:r w:rsidRPr="00BB21E8">
        <w:rPr>
          <w:rFonts w:ascii="Times New Roman" w:eastAsia="Times New Roman" w:hAnsi="Times New Roman" w:cs="Times New Roman"/>
          <w:color w:val="000000"/>
          <w:sz w:val="28"/>
          <w:szCs w:val="28"/>
          <w:lang w:val="uk-UA" w:eastAsia="ru-RU"/>
        </w:rPr>
        <w:t xml:space="preserve"> історичну обумовленість та ідеологічні конструкції, перетворюючи їх на «очевидне». Як показував Барт у </w:t>
      </w:r>
      <w:r w:rsidR="009305EE" w:rsidRPr="009305EE">
        <w:rPr>
          <w:rFonts w:ascii="Times New Roman" w:eastAsia="Times New Roman" w:hAnsi="Times New Roman" w:cs="Times New Roman"/>
          <w:color w:val="000000"/>
          <w:sz w:val="28"/>
          <w:szCs w:val="28"/>
          <w:lang w:val="uk-UA" w:eastAsia="ru-RU"/>
        </w:rPr>
        <w:t>«Міфологіях»</w:t>
      </w:r>
      <w:r w:rsidRPr="009305EE">
        <w:rPr>
          <w:rFonts w:ascii="Times New Roman" w:eastAsia="Times New Roman" w:hAnsi="Times New Roman" w:cs="Times New Roman"/>
          <w:color w:val="000000"/>
          <w:sz w:val="28"/>
          <w:szCs w:val="28"/>
          <w:lang w:val="uk-UA" w:eastAsia="ru-RU"/>
        </w:rPr>
        <w:t xml:space="preserve">, </w:t>
      </w:r>
      <w:r w:rsidRPr="00BB21E8">
        <w:rPr>
          <w:rFonts w:ascii="Times New Roman" w:eastAsia="Times New Roman" w:hAnsi="Times New Roman" w:cs="Times New Roman"/>
          <w:color w:val="000000"/>
          <w:sz w:val="28"/>
          <w:szCs w:val="28"/>
          <w:lang w:val="uk-UA" w:eastAsia="ru-RU"/>
        </w:rPr>
        <w:t>міф — це не брехня, а спосіб надання універсального, «природного» статусу тому, що є культурним та історично обумовленим. Ідеологія діє через міф не безпосередньо, а опосередковано: вона мотивує до певних рішень, дозволяючи при цьому зберегти ілюзію особистого вибору. Ця структура створює ефект свободи, але в рамках заздалегідь сконструйованого коду. Саме з цієї причини міф продовжує зали</w:t>
      </w:r>
      <w:r w:rsidRPr="00BB21E8">
        <w:rPr>
          <w:rFonts w:ascii="Times New Roman" w:eastAsia="Times New Roman" w:hAnsi="Times New Roman" w:cs="Times New Roman" w:hint="eastAsia"/>
          <w:color w:val="000000"/>
          <w:sz w:val="28"/>
          <w:szCs w:val="28"/>
          <w:lang w:val="uk-UA" w:eastAsia="ru-RU"/>
        </w:rPr>
        <w:t>шатися</w:t>
      </w:r>
      <w:r w:rsidRPr="00BB21E8">
        <w:rPr>
          <w:rFonts w:ascii="Times New Roman" w:eastAsia="Times New Roman" w:hAnsi="Times New Roman" w:cs="Times New Roman"/>
          <w:color w:val="000000"/>
          <w:sz w:val="28"/>
          <w:szCs w:val="28"/>
          <w:lang w:val="uk-UA" w:eastAsia="ru-RU"/>
        </w:rPr>
        <w:t xml:space="preserve"> потужним інструментом у медіаполітичному просторі — він не нав’язує, а переконує через форму очевидності.</w:t>
      </w:r>
    </w:p>
    <w:p w:rsidR="00BB21E8" w:rsidRPr="009305EE" w:rsidRDefault="00BB21E8" w:rsidP="00BB21E8">
      <w:pPr>
        <w:widowControl w:val="0"/>
        <w:spacing w:before="240" w:after="240" w:line="360" w:lineRule="auto"/>
        <w:ind w:firstLine="720"/>
        <w:jc w:val="both"/>
        <w:rPr>
          <w:rFonts w:ascii="Times New Roman" w:eastAsia="Times New Roman" w:hAnsi="Times New Roman" w:cs="Times New Roman"/>
          <w:b/>
          <w:bCs/>
          <w:color w:val="000000"/>
          <w:sz w:val="28"/>
          <w:szCs w:val="28"/>
          <w:lang w:val="uk-UA" w:eastAsia="ru-RU"/>
        </w:rPr>
      </w:pPr>
      <w:r w:rsidRPr="009305EE">
        <w:rPr>
          <w:rFonts w:ascii="Times New Roman" w:eastAsia="Times New Roman" w:hAnsi="Times New Roman" w:cs="Times New Roman" w:hint="eastAsia"/>
          <w:b/>
          <w:bCs/>
          <w:color w:val="000000"/>
          <w:sz w:val="28"/>
          <w:szCs w:val="28"/>
          <w:lang w:val="uk-UA" w:eastAsia="ru-RU"/>
        </w:rPr>
        <w:t>Висновки</w:t>
      </w:r>
      <w:r w:rsidRPr="009305EE">
        <w:rPr>
          <w:rFonts w:ascii="Times New Roman" w:eastAsia="Times New Roman" w:hAnsi="Times New Roman" w:cs="Times New Roman"/>
          <w:b/>
          <w:bCs/>
          <w:color w:val="000000"/>
          <w:sz w:val="28"/>
          <w:szCs w:val="28"/>
          <w:lang w:val="uk-UA" w:eastAsia="ru-RU"/>
        </w:rPr>
        <w:t xml:space="preserve"> до розділу 4</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Структуралістський</w:t>
      </w:r>
      <w:r w:rsidRPr="00BB21E8">
        <w:rPr>
          <w:rFonts w:ascii="Times New Roman" w:eastAsia="Times New Roman" w:hAnsi="Times New Roman" w:cs="Times New Roman"/>
          <w:color w:val="000000"/>
          <w:sz w:val="28"/>
          <w:szCs w:val="28"/>
          <w:lang w:val="uk-UA" w:eastAsia="ru-RU"/>
        </w:rPr>
        <w:t xml:space="preserve"> підхід до міфу як до мови другого семантичного рівня дозволяє виявити, що за зовнішньою нелогічністю, ірраціональністю та образною формою оповіді прихована внутрішня впорядкована система </w:t>
      </w:r>
      <w:r w:rsidRPr="00BB21E8">
        <w:rPr>
          <w:rFonts w:ascii="Times New Roman" w:eastAsia="Times New Roman" w:hAnsi="Times New Roman" w:cs="Times New Roman"/>
          <w:color w:val="000000"/>
          <w:sz w:val="28"/>
          <w:szCs w:val="28"/>
          <w:lang w:val="uk-UA" w:eastAsia="ru-RU"/>
        </w:rPr>
        <w:lastRenderedPageBreak/>
        <w:t>відмінностей. Ця система може бути зведена до елем</w:t>
      </w:r>
      <w:r w:rsidRPr="00BB21E8">
        <w:rPr>
          <w:rFonts w:ascii="Times New Roman" w:eastAsia="Times New Roman" w:hAnsi="Times New Roman" w:cs="Times New Roman" w:hint="eastAsia"/>
          <w:color w:val="000000"/>
          <w:sz w:val="28"/>
          <w:szCs w:val="28"/>
          <w:lang w:val="uk-UA" w:eastAsia="ru-RU"/>
        </w:rPr>
        <w:t>ентарних</w:t>
      </w:r>
      <w:r w:rsidRPr="00BB21E8">
        <w:rPr>
          <w:rFonts w:ascii="Times New Roman" w:eastAsia="Times New Roman" w:hAnsi="Times New Roman" w:cs="Times New Roman"/>
          <w:color w:val="000000"/>
          <w:sz w:val="28"/>
          <w:szCs w:val="28"/>
          <w:lang w:val="uk-UA" w:eastAsia="ru-RU"/>
        </w:rPr>
        <w:t xml:space="preserve"> одиниць і організована за суворою логікою відмінностей. У працях Леві-Стросса і Барта міф втрачає статус оповідної форми, призначеної для передачі істини або виконання дидактичної функції. Натомість він розкривається як структура, яка або виконує </w:t>
      </w:r>
      <w:r w:rsidRPr="00BB21E8">
        <w:rPr>
          <w:rFonts w:ascii="Times New Roman" w:eastAsia="Times New Roman" w:hAnsi="Times New Roman" w:cs="Times New Roman" w:hint="eastAsia"/>
          <w:color w:val="000000"/>
          <w:sz w:val="28"/>
          <w:szCs w:val="28"/>
          <w:lang w:val="uk-UA" w:eastAsia="ru-RU"/>
        </w:rPr>
        <w:t>когнітивну</w:t>
      </w:r>
      <w:r w:rsidRPr="00BB21E8">
        <w:rPr>
          <w:rFonts w:ascii="Times New Roman" w:eastAsia="Times New Roman" w:hAnsi="Times New Roman" w:cs="Times New Roman"/>
          <w:color w:val="000000"/>
          <w:sz w:val="28"/>
          <w:szCs w:val="28"/>
          <w:lang w:val="uk-UA" w:eastAsia="ru-RU"/>
        </w:rPr>
        <w:t xml:space="preserve"> функцію примирення бінарних опозицій (у Леві-Стросса), або служить механізмом ідеологічної натуралізації (у Барта).</w:t>
      </w:r>
    </w:p>
    <w:p w:rsidR="00BB21E8" w:rsidRP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Обидва</w:t>
      </w:r>
      <w:r w:rsidRPr="00BB21E8">
        <w:rPr>
          <w:rFonts w:ascii="Times New Roman" w:eastAsia="Times New Roman" w:hAnsi="Times New Roman" w:cs="Times New Roman"/>
          <w:color w:val="000000"/>
          <w:sz w:val="28"/>
          <w:szCs w:val="28"/>
          <w:lang w:val="uk-UA" w:eastAsia="ru-RU"/>
        </w:rPr>
        <w:t xml:space="preserve"> підходи спираються на загальну методологічну базу, запозичену зі структурної лінгвістики Фердинанда де Соссюра. При цьому розрізняються їхні цілі аналізу. Ролан Барт критично розглядає міф як механізм натуралізації ідеології — спосіб, за допомогою я</w:t>
      </w:r>
      <w:r w:rsidRPr="00BB21E8">
        <w:rPr>
          <w:rFonts w:ascii="Times New Roman" w:eastAsia="Times New Roman" w:hAnsi="Times New Roman" w:cs="Times New Roman" w:hint="eastAsia"/>
          <w:color w:val="000000"/>
          <w:sz w:val="28"/>
          <w:szCs w:val="28"/>
          <w:lang w:val="uk-UA" w:eastAsia="ru-RU"/>
        </w:rPr>
        <w:t>кого</w:t>
      </w:r>
      <w:r w:rsidRPr="00BB21E8">
        <w:rPr>
          <w:rFonts w:ascii="Times New Roman" w:eastAsia="Times New Roman" w:hAnsi="Times New Roman" w:cs="Times New Roman"/>
          <w:color w:val="000000"/>
          <w:sz w:val="28"/>
          <w:szCs w:val="28"/>
          <w:lang w:val="uk-UA" w:eastAsia="ru-RU"/>
        </w:rPr>
        <w:t xml:space="preserve"> історично обумовлене представляється як природне. Клод Леві-Стросс, навпаки, аналізує міф як структуру, призначену для примирення бінарних опозицій, що лежать в основі культурного мислення.</w:t>
      </w:r>
    </w:p>
    <w:p w:rsidR="00BB21E8" w:rsidRDefault="00BB21E8" w:rsidP="00BB21E8">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BB21E8">
        <w:rPr>
          <w:rFonts w:ascii="Times New Roman" w:eastAsia="Times New Roman" w:hAnsi="Times New Roman" w:cs="Times New Roman" w:hint="eastAsia"/>
          <w:color w:val="000000"/>
          <w:sz w:val="28"/>
          <w:szCs w:val="28"/>
          <w:lang w:val="uk-UA" w:eastAsia="ru-RU"/>
        </w:rPr>
        <w:t>Застарілість</w:t>
      </w:r>
      <w:r w:rsidRPr="00BB21E8">
        <w:rPr>
          <w:rFonts w:ascii="Times New Roman" w:eastAsia="Times New Roman" w:hAnsi="Times New Roman" w:cs="Times New Roman"/>
          <w:color w:val="000000"/>
          <w:sz w:val="28"/>
          <w:szCs w:val="28"/>
          <w:lang w:val="uk-UA" w:eastAsia="ru-RU"/>
        </w:rPr>
        <w:t xml:space="preserve"> методу не призводить до застарілості міфу та його філософської значущості. У сучасному світі міф продовжує бути присутнім у трансформованому вигляді — в науці, психології, медіадискурсі. Це свідчить про те, що міф не зникає і не може бути звед</w:t>
      </w:r>
      <w:r w:rsidRPr="00BB21E8">
        <w:rPr>
          <w:rFonts w:ascii="Times New Roman" w:eastAsia="Times New Roman" w:hAnsi="Times New Roman" w:cs="Times New Roman" w:hint="eastAsia"/>
          <w:color w:val="000000"/>
          <w:sz w:val="28"/>
          <w:szCs w:val="28"/>
          <w:lang w:val="uk-UA" w:eastAsia="ru-RU"/>
        </w:rPr>
        <w:t>ений</w:t>
      </w:r>
      <w:r w:rsidRPr="00BB21E8">
        <w:rPr>
          <w:rFonts w:ascii="Times New Roman" w:eastAsia="Times New Roman" w:hAnsi="Times New Roman" w:cs="Times New Roman"/>
          <w:color w:val="000000"/>
          <w:sz w:val="28"/>
          <w:szCs w:val="28"/>
          <w:lang w:val="uk-UA" w:eastAsia="ru-RU"/>
        </w:rPr>
        <w:t xml:space="preserve"> до простої вигадки або архаїки, приреченої на зникнення. Навпаки, він виявляє стійкість, адаптивність і продовжує відігравати роль у структуруванні людського досвіду. Обидва підходи спираються на загальну методологічну базу, запозичену зі структурної </w:t>
      </w:r>
      <w:r w:rsidRPr="00BB21E8">
        <w:rPr>
          <w:rFonts w:ascii="Times New Roman" w:eastAsia="Times New Roman" w:hAnsi="Times New Roman" w:cs="Times New Roman" w:hint="eastAsia"/>
          <w:color w:val="000000"/>
          <w:sz w:val="28"/>
          <w:szCs w:val="28"/>
          <w:lang w:val="uk-UA" w:eastAsia="ru-RU"/>
        </w:rPr>
        <w:t>лінгвістики</w:t>
      </w:r>
      <w:r w:rsidRPr="00BB21E8">
        <w:rPr>
          <w:rFonts w:ascii="Times New Roman" w:eastAsia="Times New Roman" w:hAnsi="Times New Roman" w:cs="Times New Roman"/>
          <w:color w:val="000000"/>
          <w:sz w:val="28"/>
          <w:szCs w:val="28"/>
          <w:lang w:val="uk-UA" w:eastAsia="ru-RU"/>
        </w:rPr>
        <w:t xml:space="preserve"> Фердинанда де Соссюра. При цьому розрізняються їхні цілі аналізу. Ролан Барт критично розглядає міф як механізм натуралізації ідеології — спосіб, за допомогою якого історично обумовлене представляється як природне. Клод Леві-Стросс, навпаки, ан</w:t>
      </w:r>
      <w:r w:rsidRPr="00BB21E8">
        <w:rPr>
          <w:rFonts w:ascii="Times New Roman" w:eastAsia="Times New Roman" w:hAnsi="Times New Roman" w:cs="Times New Roman" w:hint="eastAsia"/>
          <w:color w:val="000000"/>
          <w:sz w:val="28"/>
          <w:szCs w:val="28"/>
          <w:lang w:val="uk-UA" w:eastAsia="ru-RU"/>
        </w:rPr>
        <w:t>алізує</w:t>
      </w:r>
      <w:r w:rsidRPr="00BB21E8">
        <w:rPr>
          <w:rFonts w:ascii="Times New Roman" w:eastAsia="Times New Roman" w:hAnsi="Times New Roman" w:cs="Times New Roman"/>
          <w:color w:val="000000"/>
          <w:sz w:val="28"/>
          <w:szCs w:val="28"/>
          <w:lang w:val="uk-UA" w:eastAsia="ru-RU"/>
        </w:rPr>
        <w:t xml:space="preserve"> міф як структуру, призначену для примирення бінарних опозицій, що лежать в основі культурного мислення.</w:t>
      </w:r>
    </w:p>
    <w:p w:rsidR="001762A4" w:rsidRPr="001762A4" w:rsidRDefault="001762A4" w:rsidP="001762A4">
      <w:pPr>
        <w:pageBreakBefore/>
        <w:widowControl w:val="0"/>
        <w:spacing w:after="480" w:line="360" w:lineRule="auto"/>
        <w:ind w:firstLine="720"/>
        <w:jc w:val="center"/>
        <w:rPr>
          <w:rFonts w:ascii="Times New Roman" w:eastAsia="Times New Roman" w:hAnsi="Times New Roman" w:cs="Times New Roman"/>
          <w:b/>
          <w:bCs/>
          <w:color w:val="000000"/>
          <w:sz w:val="28"/>
          <w:szCs w:val="28"/>
          <w:lang w:val="uk-UA" w:eastAsia="ru-RU"/>
        </w:rPr>
      </w:pPr>
      <w:r w:rsidRPr="001762A4">
        <w:rPr>
          <w:rFonts w:ascii="Times New Roman" w:eastAsia="Times New Roman" w:hAnsi="Times New Roman" w:cs="Times New Roman"/>
          <w:b/>
          <w:bCs/>
          <w:color w:val="000000"/>
          <w:sz w:val="28"/>
          <w:szCs w:val="28"/>
          <w:lang w:val="uk-UA" w:eastAsia="ru-RU"/>
        </w:rPr>
        <w:lastRenderedPageBreak/>
        <w:t>ВИСНОВКИ</w:t>
      </w:r>
    </w:p>
    <w:p w:rsidR="001762A4" w:rsidRDefault="001762A4" w:rsidP="001762A4">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1762A4">
        <w:rPr>
          <w:rFonts w:ascii="Times New Roman" w:eastAsia="Times New Roman" w:hAnsi="Times New Roman" w:cs="Times New Roman"/>
          <w:color w:val="000000"/>
          <w:sz w:val="28"/>
          <w:szCs w:val="28"/>
          <w:lang w:val="uk-UA" w:eastAsia="ru-RU"/>
        </w:rPr>
        <w:t xml:space="preserve">У </w:t>
      </w:r>
      <w:r>
        <w:rPr>
          <w:rFonts w:ascii="Times New Roman" w:eastAsia="Times New Roman" w:hAnsi="Times New Roman" w:cs="Times New Roman"/>
          <w:color w:val="000000"/>
          <w:sz w:val="28"/>
          <w:szCs w:val="28"/>
          <w:lang w:val="uk-UA" w:eastAsia="ru-RU"/>
        </w:rPr>
        <w:t>цій</w:t>
      </w:r>
      <w:r w:rsidRPr="001762A4">
        <w:rPr>
          <w:rFonts w:ascii="Times New Roman" w:eastAsia="Times New Roman" w:hAnsi="Times New Roman" w:cs="Times New Roman"/>
          <w:color w:val="000000"/>
          <w:sz w:val="28"/>
          <w:szCs w:val="28"/>
          <w:lang w:val="uk-UA" w:eastAsia="ru-RU"/>
        </w:rPr>
        <w:t xml:space="preserve"> роботі було здійснено філософське дослідження міфу як структури мислення та мови в межах структуралізму.</w:t>
      </w:r>
      <w:r>
        <w:rPr>
          <w:rFonts w:ascii="Times New Roman" w:eastAsia="Times New Roman" w:hAnsi="Times New Roman" w:cs="Times New Roman"/>
          <w:color w:val="000000"/>
          <w:sz w:val="28"/>
          <w:szCs w:val="28"/>
          <w:lang w:val="uk-UA" w:eastAsia="ru-RU"/>
        </w:rPr>
        <w:t xml:space="preserve"> </w:t>
      </w:r>
      <w:r w:rsidRPr="001762A4">
        <w:rPr>
          <w:rFonts w:ascii="Times New Roman" w:eastAsia="Times New Roman" w:hAnsi="Times New Roman" w:cs="Times New Roman"/>
          <w:color w:val="000000"/>
          <w:sz w:val="28"/>
          <w:szCs w:val="28"/>
          <w:lang w:val="uk-UA" w:eastAsia="ru-RU"/>
        </w:rPr>
        <w:t>Мета полягала в розкри</w:t>
      </w:r>
      <w:r>
        <w:rPr>
          <w:rFonts w:ascii="Times New Roman" w:eastAsia="Times New Roman" w:hAnsi="Times New Roman" w:cs="Times New Roman"/>
          <w:color w:val="000000"/>
          <w:sz w:val="28"/>
          <w:szCs w:val="28"/>
          <w:lang w:val="uk-UA" w:eastAsia="ru-RU"/>
        </w:rPr>
        <w:t>тті</w:t>
      </w:r>
      <w:r w:rsidRPr="001762A4">
        <w:rPr>
          <w:rFonts w:ascii="Times New Roman" w:eastAsia="Times New Roman" w:hAnsi="Times New Roman" w:cs="Times New Roman"/>
          <w:color w:val="000000"/>
          <w:sz w:val="28"/>
          <w:szCs w:val="28"/>
          <w:lang w:val="uk-UA" w:eastAsia="ru-RU"/>
        </w:rPr>
        <w:t xml:space="preserve"> міф</w:t>
      </w:r>
      <w:r>
        <w:rPr>
          <w:rFonts w:ascii="Times New Roman" w:eastAsia="Times New Roman" w:hAnsi="Times New Roman" w:cs="Times New Roman"/>
          <w:color w:val="000000"/>
          <w:sz w:val="28"/>
          <w:szCs w:val="28"/>
          <w:lang w:val="uk-UA" w:eastAsia="ru-RU"/>
        </w:rPr>
        <w:t>у</w:t>
      </w:r>
      <w:r w:rsidRPr="001762A4">
        <w:rPr>
          <w:rFonts w:ascii="Times New Roman" w:eastAsia="Times New Roman" w:hAnsi="Times New Roman" w:cs="Times New Roman"/>
          <w:color w:val="000000"/>
          <w:sz w:val="28"/>
          <w:szCs w:val="28"/>
          <w:lang w:val="uk-UA" w:eastAsia="ru-RU"/>
        </w:rPr>
        <w:t xml:space="preserve"> як об’єкт</w:t>
      </w:r>
      <w:r>
        <w:rPr>
          <w:rFonts w:ascii="Times New Roman" w:eastAsia="Times New Roman" w:hAnsi="Times New Roman" w:cs="Times New Roman"/>
          <w:color w:val="000000"/>
          <w:sz w:val="28"/>
          <w:szCs w:val="28"/>
          <w:lang w:val="uk-UA" w:eastAsia="ru-RU"/>
        </w:rPr>
        <w:t>а</w:t>
      </w:r>
      <w:r w:rsidRPr="001762A4">
        <w:rPr>
          <w:rFonts w:ascii="Times New Roman" w:eastAsia="Times New Roman" w:hAnsi="Times New Roman" w:cs="Times New Roman"/>
          <w:color w:val="000000"/>
          <w:sz w:val="28"/>
          <w:szCs w:val="28"/>
          <w:lang w:val="uk-UA" w:eastAsia="ru-RU"/>
        </w:rPr>
        <w:t xml:space="preserve"> філософського дослідження у структуралізмі на прикладі концепцій міфу К. Леві-Строса та Р. Барта.</w:t>
      </w:r>
    </w:p>
    <w:p w:rsidR="001762A4" w:rsidRPr="001762A4" w:rsidRDefault="001762A4" w:rsidP="001762A4">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1762A4">
        <w:rPr>
          <w:rFonts w:ascii="Times New Roman" w:eastAsia="Times New Roman" w:hAnsi="Times New Roman" w:cs="Times New Roman"/>
          <w:color w:val="000000"/>
          <w:sz w:val="28"/>
          <w:szCs w:val="28"/>
          <w:lang w:val="uk-UA" w:eastAsia="ru-RU"/>
        </w:rPr>
        <w:t>На теоретичному рівні робота спиралася на мовну модель Ф. де Соссюра, згідно з якою мова постає як структура відмінностей, де значення виникає не із зовнішньої реальності, а з позицій у системі. Це положення стало основою для подальшого структуралістського аналізу міфу як знакової форми, не зумовленої змістом, а визначеної системою розрізнень і відношень.</w:t>
      </w:r>
    </w:p>
    <w:p w:rsidR="001762A4" w:rsidRPr="001762A4" w:rsidRDefault="001762A4" w:rsidP="001762A4">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1762A4">
        <w:rPr>
          <w:rFonts w:ascii="Times New Roman" w:eastAsia="Times New Roman" w:hAnsi="Times New Roman" w:cs="Times New Roman"/>
          <w:color w:val="000000"/>
          <w:sz w:val="28"/>
          <w:szCs w:val="28"/>
          <w:lang w:val="uk-UA" w:eastAsia="ru-RU"/>
        </w:rPr>
        <w:t xml:space="preserve">Аналіз </w:t>
      </w:r>
      <w:r>
        <w:rPr>
          <w:rFonts w:ascii="Times New Roman" w:eastAsia="Times New Roman" w:hAnsi="Times New Roman" w:cs="Times New Roman"/>
          <w:color w:val="000000"/>
          <w:sz w:val="28"/>
          <w:szCs w:val="28"/>
          <w:lang w:val="uk-UA" w:eastAsia="ru-RU"/>
        </w:rPr>
        <w:t xml:space="preserve">міфу, здійснений </w:t>
      </w:r>
      <w:r w:rsidRPr="001762A4">
        <w:rPr>
          <w:rFonts w:ascii="Times New Roman" w:eastAsia="Times New Roman" w:hAnsi="Times New Roman" w:cs="Times New Roman"/>
          <w:color w:val="000000"/>
          <w:sz w:val="28"/>
          <w:szCs w:val="28"/>
          <w:lang w:val="uk-UA" w:eastAsia="ru-RU"/>
        </w:rPr>
        <w:t>К</w:t>
      </w:r>
      <w:r>
        <w:rPr>
          <w:rFonts w:ascii="Times New Roman" w:eastAsia="Times New Roman" w:hAnsi="Times New Roman" w:cs="Times New Roman"/>
          <w:color w:val="000000"/>
          <w:sz w:val="28"/>
          <w:szCs w:val="28"/>
          <w:lang w:val="uk-UA" w:eastAsia="ru-RU"/>
        </w:rPr>
        <w:t>.</w:t>
      </w:r>
      <w:r w:rsidRPr="001762A4">
        <w:rPr>
          <w:rFonts w:ascii="Times New Roman" w:eastAsia="Times New Roman" w:hAnsi="Times New Roman" w:cs="Times New Roman"/>
          <w:color w:val="000000"/>
          <w:sz w:val="28"/>
          <w:szCs w:val="28"/>
          <w:lang w:val="uk-UA" w:eastAsia="ru-RU"/>
        </w:rPr>
        <w:t xml:space="preserve"> Леві-Строс</w:t>
      </w:r>
      <w:r>
        <w:rPr>
          <w:rFonts w:ascii="Times New Roman" w:eastAsia="Times New Roman" w:hAnsi="Times New Roman" w:cs="Times New Roman"/>
          <w:color w:val="000000"/>
          <w:sz w:val="28"/>
          <w:szCs w:val="28"/>
          <w:lang w:val="uk-UA" w:eastAsia="ru-RU"/>
        </w:rPr>
        <w:t xml:space="preserve">ом, </w:t>
      </w:r>
      <w:r w:rsidRPr="001762A4">
        <w:rPr>
          <w:rFonts w:ascii="Times New Roman" w:eastAsia="Times New Roman" w:hAnsi="Times New Roman" w:cs="Times New Roman"/>
          <w:color w:val="000000"/>
          <w:sz w:val="28"/>
          <w:szCs w:val="28"/>
          <w:lang w:val="uk-UA" w:eastAsia="ru-RU"/>
        </w:rPr>
        <w:t>дозволив побачити міф як специфічну метамову, що оперує бінарними опозиціями і забезпечує структурування культурних суперечностей. Через поняття інваріанта та трансформації Леві-Стросс показує, як міф виконує когнітивну функцію впорядкування — не як ілюзія чи помилка, а як форма мислення, що вирівнює протиріччя на символічному рівні.</w:t>
      </w:r>
    </w:p>
    <w:p w:rsidR="001762A4" w:rsidRPr="001762A4" w:rsidRDefault="001762A4" w:rsidP="001762A4">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1762A4">
        <w:rPr>
          <w:rFonts w:ascii="Times New Roman" w:eastAsia="Times New Roman" w:hAnsi="Times New Roman" w:cs="Times New Roman"/>
          <w:color w:val="000000"/>
          <w:sz w:val="28"/>
          <w:szCs w:val="28"/>
          <w:lang w:val="uk-UA" w:eastAsia="ru-RU"/>
        </w:rPr>
        <w:t>Р</w:t>
      </w:r>
      <w:r>
        <w:rPr>
          <w:rFonts w:ascii="Times New Roman" w:eastAsia="Times New Roman" w:hAnsi="Times New Roman" w:cs="Times New Roman"/>
          <w:color w:val="000000"/>
          <w:sz w:val="28"/>
          <w:szCs w:val="28"/>
          <w:lang w:val="uk-UA" w:eastAsia="ru-RU"/>
        </w:rPr>
        <w:t>.</w:t>
      </w:r>
      <w:r w:rsidRPr="001762A4">
        <w:rPr>
          <w:rFonts w:ascii="Times New Roman" w:eastAsia="Times New Roman" w:hAnsi="Times New Roman" w:cs="Times New Roman"/>
          <w:color w:val="000000"/>
          <w:sz w:val="28"/>
          <w:szCs w:val="28"/>
          <w:lang w:val="uk-UA" w:eastAsia="ru-RU"/>
        </w:rPr>
        <w:t xml:space="preserve"> Барт натомість розкрив міф як механізм ідеологічної репрезентації: через механізм вторинної семіотичної системи знаки отримують нові смисли, які подаються як природні. Його підхід виявляє, як сучасна культура використовує міфологізацію для натуралізації історичних настанов і цінностей, маскуючи соціальні конструкції під «очевидне».</w:t>
      </w:r>
    </w:p>
    <w:p w:rsidR="001762A4" w:rsidRPr="001762A4" w:rsidRDefault="001762A4" w:rsidP="001762A4">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1762A4">
        <w:rPr>
          <w:rFonts w:ascii="Times New Roman" w:eastAsia="Times New Roman" w:hAnsi="Times New Roman" w:cs="Times New Roman"/>
          <w:color w:val="000000"/>
          <w:sz w:val="28"/>
          <w:szCs w:val="28"/>
          <w:lang w:val="uk-UA" w:eastAsia="ru-RU"/>
        </w:rPr>
        <w:t>Попри відмінності у філософських інтенціях — Леві-Стросс акцентує на структурі мислення, Барт — на функції знак</w:t>
      </w:r>
      <w:r>
        <w:rPr>
          <w:rFonts w:ascii="Times New Roman" w:eastAsia="Times New Roman" w:hAnsi="Times New Roman" w:cs="Times New Roman"/>
          <w:color w:val="000000"/>
          <w:sz w:val="28"/>
          <w:szCs w:val="28"/>
          <w:lang w:val="uk-UA" w:eastAsia="ru-RU"/>
        </w:rPr>
        <w:t>у</w:t>
      </w:r>
      <w:r w:rsidRPr="001762A4">
        <w:rPr>
          <w:rFonts w:ascii="Times New Roman" w:eastAsia="Times New Roman" w:hAnsi="Times New Roman" w:cs="Times New Roman"/>
          <w:color w:val="000000"/>
          <w:sz w:val="28"/>
          <w:szCs w:val="28"/>
          <w:lang w:val="uk-UA" w:eastAsia="ru-RU"/>
        </w:rPr>
        <w:t xml:space="preserve"> в культурі — обидва підходи спираються на соссюрівську модель і використовують її як аналітичну рамку для осмислення міфу. Структура стає головною умовою можливості самого міфу як когнітивного чи ідеологічного механізму.</w:t>
      </w:r>
    </w:p>
    <w:p w:rsidR="001762A4" w:rsidRDefault="001762A4" w:rsidP="001762A4">
      <w:pPr>
        <w:widowControl w:val="0"/>
        <w:spacing w:before="240" w:after="240" w:line="360" w:lineRule="auto"/>
        <w:ind w:firstLine="720"/>
        <w:jc w:val="both"/>
        <w:rPr>
          <w:rFonts w:ascii="Times New Roman" w:eastAsia="Times New Roman" w:hAnsi="Times New Roman" w:cs="Times New Roman"/>
          <w:color w:val="000000"/>
          <w:sz w:val="28"/>
          <w:szCs w:val="28"/>
          <w:lang w:val="uk-UA" w:eastAsia="ru-RU"/>
        </w:rPr>
      </w:pPr>
      <w:r w:rsidRPr="001762A4">
        <w:rPr>
          <w:rFonts w:ascii="Times New Roman" w:eastAsia="Times New Roman" w:hAnsi="Times New Roman" w:cs="Times New Roman"/>
          <w:color w:val="000000"/>
          <w:sz w:val="28"/>
          <w:szCs w:val="28"/>
          <w:lang w:val="uk-UA" w:eastAsia="ru-RU"/>
        </w:rPr>
        <w:lastRenderedPageBreak/>
        <w:t>Висновком роботи є теза про те, що міф, попри зміну форм, не втратив своєї сили: він і далі виконує функцію структурування досвіду, фіксації відмінностей і репрезентації ідеологічних настанов. У цьому сенсі структуралістська методологія залишається продуктивною для аналізу як традиційних наративів, так і сучасних дискурсів — від масової культури до політичної риторики.</w:t>
      </w:r>
    </w:p>
    <w:p w:rsidR="00B3453A" w:rsidRPr="00B3453A" w:rsidRDefault="00B3453A" w:rsidP="00B3453A">
      <w:pPr>
        <w:pageBreakBefore/>
        <w:widowControl w:val="0"/>
        <w:spacing w:after="480" w:line="360" w:lineRule="auto"/>
        <w:ind w:firstLine="720"/>
        <w:jc w:val="center"/>
        <w:rPr>
          <w:rFonts w:ascii="Times New Roman" w:eastAsia="Times New Roman" w:hAnsi="Times New Roman" w:cs="Times New Roman"/>
          <w:b/>
          <w:bCs/>
          <w:color w:val="000000"/>
          <w:sz w:val="28"/>
          <w:szCs w:val="28"/>
          <w:lang w:val="uk-UA" w:eastAsia="ru-RU"/>
        </w:rPr>
      </w:pPr>
      <w:r w:rsidRPr="00B3453A">
        <w:rPr>
          <w:rFonts w:ascii="Times New Roman" w:eastAsia="Times New Roman" w:hAnsi="Times New Roman" w:cs="Times New Roman"/>
          <w:b/>
          <w:bCs/>
          <w:color w:val="000000"/>
          <w:sz w:val="28"/>
          <w:szCs w:val="28"/>
          <w:lang w:val="uk-UA" w:eastAsia="ru-RU"/>
        </w:rPr>
        <w:lastRenderedPageBreak/>
        <w:t>СПИСОК ВИКОРИСТАНОЇ ЛІТЕРАТУРИ</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1.</w:t>
      </w:r>
      <w:r w:rsidRPr="00776DC8">
        <w:rPr>
          <w:rFonts w:ascii="Times New Roman" w:hAnsi="Times New Roman" w:cs="Times New Roman"/>
          <w:sz w:val="28"/>
          <w:szCs w:val="28"/>
          <w:lang w:val="uk-UA"/>
        </w:rPr>
        <w:tab/>
        <w:t>Бацевич Ф. С. Філософія мови. Історія лінгвофілософських вчень. 2-е вид. Київ : Академія, 2011. 240 с.</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2.</w:t>
      </w:r>
      <w:r w:rsidRPr="00776DC8">
        <w:rPr>
          <w:rFonts w:ascii="Times New Roman" w:hAnsi="Times New Roman" w:cs="Times New Roman"/>
          <w:sz w:val="28"/>
          <w:szCs w:val="28"/>
          <w:lang w:val="uk-UA"/>
        </w:rPr>
        <w:tab/>
        <w:t>Греймас А. Ж. Про богів та людей : дослідження з литовської міфології : пер. з лит. Київ : Вид. дім Києво-Могилянська академія, 2018. 464 с.</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3.</w:t>
      </w:r>
      <w:r w:rsidRPr="00776DC8">
        <w:rPr>
          <w:rFonts w:ascii="Times New Roman" w:hAnsi="Times New Roman" w:cs="Times New Roman"/>
          <w:sz w:val="28"/>
          <w:szCs w:val="28"/>
          <w:lang w:val="uk-UA"/>
        </w:rPr>
        <w:tab/>
        <w:t>Дюмезіль Ж. Мітра-Варуна / пер. з франц. Б. Носенок ; під ред. С. Заїковського. Київ : Пломінь, 2019. 248 с.</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4.</w:t>
      </w:r>
      <w:r w:rsidRPr="00776DC8">
        <w:rPr>
          <w:rFonts w:ascii="Times New Roman" w:hAnsi="Times New Roman" w:cs="Times New Roman"/>
          <w:sz w:val="28"/>
          <w:szCs w:val="28"/>
          <w:lang w:val="uk-UA"/>
        </w:rPr>
        <w:tab/>
        <w:t>Просяник О. П. Наукова концепція Ф. де Соссюра: досвід реінтерпретації : дис. д. філол. наук : 10.02.15. Київ, 2018. 515 с.</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5.</w:t>
      </w:r>
      <w:r w:rsidRPr="00776DC8">
        <w:rPr>
          <w:rFonts w:ascii="Times New Roman" w:hAnsi="Times New Roman" w:cs="Times New Roman"/>
          <w:sz w:val="28"/>
          <w:szCs w:val="28"/>
          <w:lang w:val="uk-UA"/>
        </w:rPr>
        <w:tab/>
        <w:t>Просяник О. Фердинанд де Соссюр : деміфологізація концепції. Харків: Харківське історико-філологічне товариство, 2018. 276 с.</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6.</w:t>
      </w:r>
      <w:r w:rsidRPr="00776DC8">
        <w:rPr>
          <w:rFonts w:ascii="Times New Roman" w:hAnsi="Times New Roman" w:cs="Times New Roman"/>
          <w:sz w:val="28"/>
          <w:szCs w:val="28"/>
          <w:lang w:val="uk-UA"/>
        </w:rPr>
        <w:tab/>
        <w:t>Barthes, R. Elements of Semiology / trans. A. Lavers, C. Smith. New York : Hill and Wang, 1964. 112 p.</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7.</w:t>
      </w:r>
      <w:r w:rsidRPr="00776DC8">
        <w:rPr>
          <w:rFonts w:ascii="Times New Roman" w:hAnsi="Times New Roman" w:cs="Times New Roman"/>
          <w:sz w:val="28"/>
          <w:szCs w:val="28"/>
          <w:lang w:val="uk-UA"/>
        </w:rPr>
        <w:tab/>
        <w:t>Barthes, R. Mythologies / trans. A. Lavers. New York : Hill and Wang, 1972. 158 p.</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8.</w:t>
      </w:r>
      <w:r w:rsidRPr="00776DC8">
        <w:rPr>
          <w:rFonts w:ascii="Times New Roman" w:hAnsi="Times New Roman" w:cs="Times New Roman"/>
          <w:sz w:val="28"/>
          <w:szCs w:val="28"/>
          <w:lang w:val="uk-UA"/>
        </w:rPr>
        <w:tab/>
        <w:t>Blumenberg, H. Work on Myth / trans. R. M. Wallace. Cambridge, MA : MIT Press, 1985. 725 p.</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9.</w:t>
      </w:r>
      <w:r w:rsidRPr="00776DC8">
        <w:rPr>
          <w:rFonts w:ascii="Times New Roman" w:hAnsi="Times New Roman" w:cs="Times New Roman"/>
          <w:sz w:val="28"/>
          <w:szCs w:val="28"/>
          <w:lang w:val="uk-UA"/>
        </w:rPr>
        <w:tab/>
        <w:t>Derrida J. White Mythology : Metaphor in the Text of Philosophy. New Literary History, 1974, vol. 6, no. 1. P. 5-74</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10.</w:t>
      </w:r>
      <w:r w:rsidRPr="00776DC8">
        <w:rPr>
          <w:rFonts w:ascii="Times New Roman" w:hAnsi="Times New Roman" w:cs="Times New Roman"/>
          <w:sz w:val="28"/>
          <w:szCs w:val="28"/>
          <w:lang w:val="uk-UA"/>
        </w:rPr>
        <w:tab/>
        <w:t>Dosse F. History of Structuralism. Vol. 1. The Rising Sign, 1945-1966. Minneapolis : University of Minnesota University, 1997. 488 p.</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11.</w:t>
      </w:r>
      <w:r w:rsidRPr="00776DC8">
        <w:rPr>
          <w:rFonts w:ascii="Times New Roman" w:hAnsi="Times New Roman" w:cs="Times New Roman"/>
          <w:sz w:val="28"/>
          <w:szCs w:val="28"/>
          <w:lang w:val="uk-UA"/>
        </w:rPr>
        <w:tab/>
        <w:t xml:space="preserve">Feyerabend P. Against Method: Outline of an Anarchistic Theory of Knowledge. London : Verso, 1975. 339 p. </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lastRenderedPageBreak/>
        <w:t>12.</w:t>
      </w:r>
      <w:r w:rsidRPr="00776DC8">
        <w:rPr>
          <w:rFonts w:ascii="Times New Roman" w:hAnsi="Times New Roman" w:cs="Times New Roman"/>
          <w:sz w:val="28"/>
          <w:szCs w:val="28"/>
          <w:lang w:val="uk-UA"/>
        </w:rPr>
        <w:tab/>
        <w:t xml:space="preserve">Greimas A. J. On Meaning : Selected Writings in Semiotic Theory. Minneapolis : University of Minnesota University, 1987. 251 p. </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13.</w:t>
      </w:r>
      <w:r w:rsidRPr="00776DC8">
        <w:rPr>
          <w:rFonts w:ascii="Times New Roman" w:hAnsi="Times New Roman" w:cs="Times New Roman"/>
          <w:sz w:val="28"/>
          <w:szCs w:val="28"/>
          <w:lang w:val="uk-UA"/>
        </w:rPr>
        <w:tab/>
        <w:t>Greimas A. J. Semantique structurale. Paris : Presse Universitasres de France, 1986. 264 p.</w:t>
      </w:r>
    </w:p>
    <w:p w:rsid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14.</w:t>
      </w:r>
      <w:r w:rsidRPr="00776DC8">
        <w:rPr>
          <w:rFonts w:ascii="Times New Roman" w:hAnsi="Times New Roman" w:cs="Times New Roman"/>
          <w:sz w:val="28"/>
          <w:szCs w:val="28"/>
          <w:lang w:val="uk-UA"/>
        </w:rPr>
        <w:tab/>
        <w:t xml:space="preserve">Jung C. G. Man and His Symbols. New York </w:t>
      </w:r>
      <w:r>
        <w:rPr>
          <w:rFonts w:ascii="Times New Roman" w:hAnsi="Times New Roman" w:cs="Times New Roman"/>
          <w:sz w:val="28"/>
          <w:szCs w:val="28"/>
          <w:lang w:val="uk-UA"/>
        </w:rPr>
        <w:t>: Dell Publishing, 1964. 415 p.</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15.</w:t>
      </w:r>
      <w:r w:rsidRPr="00776DC8">
        <w:rPr>
          <w:rFonts w:ascii="Times New Roman" w:hAnsi="Times New Roman" w:cs="Times New Roman"/>
          <w:sz w:val="28"/>
          <w:szCs w:val="28"/>
          <w:lang w:val="uk-UA"/>
        </w:rPr>
        <w:tab/>
        <w:t>Lacan J. Écrits. New York ; London : W. W. Norton &amp; Co 2006. 896 p.</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16.</w:t>
      </w:r>
      <w:r w:rsidRPr="00776DC8">
        <w:rPr>
          <w:rFonts w:ascii="Times New Roman" w:hAnsi="Times New Roman" w:cs="Times New Roman"/>
          <w:sz w:val="28"/>
          <w:szCs w:val="28"/>
          <w:lang w:val="uk-UA"/>
        </w:rPr>
        <w:tab/>
        <w:t>Leader D. Lacan's Myths. The Cambridge Companion to Lacan / ed. J.-P. Rabaté. Cambridge : Cambridge University Press, 2006. P. 35-49.</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17.</w:t>
      </w:r>
      <w:r w:rsidRPr="00776DC8">
        <w:rPr>
          <w:rFonts w:ascii="Times New Roman" w:hAnsi="Times New Roman" w:cs="Times New Roman"/>
          <w:sz w:val="28"/>
          <w:szCs w:val="28"/>
          <w:lang w:val="uk-UA"/>
        </w:rPr>
        <w:tab/>
        <w:t xml:space="preserve">Lévi-Strauss, C. Structural Anthropology. New York : Basic Books, 1963. 410 p. </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18.</w:t>
      </w:r>
      <w:r w:rsidRPr="00776DC8">
        <w:rPr>
          <w:rFonts w:ascii="Times New Roman" w:hAnsi="Times New Roman" w:cs="Times New Roman"/>
          <w:sz w:val="28"/>
          <w:szCs w:val="28"/>
          <w:lang w:val="uk-UA"/>
        </w:rPr>
        <w:tab/>
        <w:t>Lévi-Strauss, C. The Raw and the Cooked. New York : Harper &amp; Row, 1964. 387 p.</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19.</w:t>
      </w:r>
      <w:r w:rsidRPr="00776DC8">
        <w:rPr>
          <w:rFonts w:ascii="Times New Roman" w:hAnsi="Times New Roman" w:cs="Times New Roman"/>
          <w:sz w:val="28"/>
          <w:szCs w:val="28"/>
          <w:lang w:val="uk-UA"/>
        </w:rPr>
        <w:tab/>
        <w:t>Lévi-Strauss, C. The Savage Mind / trans. G. Weidenfeld. Chicago : University of Chicago Press, 1966. 310 p.</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20.</w:t>
      </w:r>
      <w:r w:rsidRPr="00776DC8">
        <w:rPr>
          <w:rFonts w:ascii="Times New Roman" w:hAnsi="Times New Roman" w:cs="Times New Roman"/>
          <w:sz w:val="28"/>
          <w:szCs w:val="28"/>
          <w:lang w:val="uk-UA"/>
        </w:rPr>
        <w:tab/>
        <w:t xml:space="preserve">Luminet J.-P. Creation, Chaos, Time: from Myth to Modern Cosmology. Cosmology, 2016, vol. 24. P. 501–515. URL: </w:t>
      </w:r>
      <w:hyperlink r:id="rId9" w:history="1">
        <w:r w:rsidR="00AA31C3" w:rsidRPr="001B1149">
          <w:rPr>
            <w:rStyle w:val="ab"/>
            <w:rFonts w:ascii="Times New Roman" w:hAnsi="Times New Roman" w:cs="Times New Roman"/>
            <w:sz w:val="28"/>
            <w:szCs w:val="28"/>
            <w:lang w:val="uk-UA"/>
          </w:rPr>
          <w:t>https://arxiv.org/abs/1604.03332</w:t>
        </w:r>
      </w:hyperlink>
      <w:r w:rsidR="00AA31C3">
        <w:rPr>
          <w:rFonts w:ascii="Times New Roman" w:hAnsi="Times New Roman" w:cs="Times New Roman"/>
          <w:sz w:val="28"/>
          <w:szCs w:val="28"/>
          <w:lang w:val="en-US"/>
        </w:rPr>
        <w:t xml:space="preserve"> </w:t>
      </w:r>
      <w:r w:rsidRPr="00776DC8">
        <w:rPr>
          <w:rFonts w:ascii="Times New Roman" w:hAnsi="Times New Roman" w:cs="Times New Roman"/>
          <w:sz w:val="28"/>
          <w:szCs w:val="28"/>
          <w:lang w:val="uk-UA"/>
        </w:rPr>
        <w:t xml:space="preserve"> (дата звернення: 20.05.2025).</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21.</w:t>
      </w:r>
      <w:r w:rsidRPr="00776DC8">
        <w:rPr>
          <w:rFonts w:ascii="Times New Roman" w:hAnsi="Times New Roman" w:cs="Times New Roman"/>
          <w:sz w:val="28"/>
          <w:szCs w:val="28"/>
          <w:lang w:val="uk-UA"/>
        </w:rPr>
        <w:tab/>
        <w:t>May, R. The Cry for Myth. New York : W. W. Norton, 1991. 324 p.</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22.</w:t>
      </w:r>
      <w:r w:rsidRPr="00776DC8">
        <w:rPr>
          <w:rFonts w:ascii="Times New Roman" w:hAnsi="Times New Roman" w:cs="Times New Roman"/>
          <w:sz w:val="28"/>
          <w:szCs w:val="28"/>
          <w:lang w:val="uk-UA"/>
        </w:rPr>
        <w:tab/>
        <w:t>Pace D. Structuralism in History and the Social Sciences. American Quarterly, 1978, vol. 30, no. 3. P. 282-297.</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23.</w:t>
      </w:r>
      <w:r w:rsidRPr="00776DC8">
        <w:rPr>
          <w:rFonts w:ascii="Times New Roman" w:hAnsi="Times New Roman" w:cs="Times New Roman"/>
          <w:sz w:val="28"/>
          <w:szCs w:val="28"/>
          <w:lang w:val="uk-UA"/>
        </w:rPr>
        <w:tab/>
        <w:t>Saussure, F. de. Course in General Linguistics / ed. C. Bally, A. Sechehaye ; trans. R. Harris. London : Duckworth, 1983. 236 p.</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lastRenderedPageBreak/>
        <w:t>24.</w:t>
      </w:r>
      <w:r w:rsidRPr="00776DC8">
        <w:rPr>
          <w:rFonts w:ascii="Times New Roman" w:hAnsi="Times New Roman" w:cs="Times New Roman"/>
          <w:sz w:val="28"/>
          <w:szCs w:val="28"/>
          <w:lang w:val="uk-UA"/>
        </w:rPr>
        <w:tab/>
        <w:t>Segal R. A. Structuralism in Myth: Lévi-Strauss, Barthes, Dumézil, and Propp. London : Routledge, 1996. 352 p.</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25.</w:t>
      </w:r>
      <w:r w:rsidRPr="00776DC8">
        <w:rPr>
          <w:rFonts w:ascii="Times New Roman" w:hAnsi="Times New Roman" w:cs="Times New Roman"/>
          <w:sz w:val="28"/>
          <w:szCs w:val="28"/>
          <w:lang w:val="uk-UA"/>
        </w:rPr>
        <w:tab/>
        <w:t>Semiotics and Language : an Analytical Dictionary / A. J. Greimas, J. Courtes. Bloomington : Indiana University Press, 1982. 432 p.</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26.</w:t>
      </w:r>
      <w:r w:rsidRPr="00776DC8">
        <w:rPr>
          <w:rFonts w:ascii="Times New Roman" w:hAnsi="Times New Roman" w:cs="Times New Roman"/>
          <w:sz w:val="28"/>
          <w:szCs w:val="28"/>
          <w:lang w:val="uk-UA"/>
        </w:rPr>
        <w:tab/>
        <w:t>Wittig S. The Historical Development of Structuralism. Soundings: An Interdisciplinary Journal, 1975, vol. 58, no. 2. Structuralism: An Interdisciplinary Study. P. 145-166.</w:t>
      </w:r>
    </w:p>
    <w:p w:rsidR="00776DC8" w:rsidRPr="00776DC8" w:rsidRDefault="00776DC8" w:rsidP="00776DC8">
      <w:pPr>
        <w:widowControl w:val="0"/>
        <w:spacing w:before="240" w:after="240" w:line="360" w:lineRule="auto"/>
        <w:ind w:firstLine="720"/>
        <w:jc w:val="both"/>
        <w:rPr>
          <w:rFonts w:ascii="Times New Roman" w:hAnsi="Times New Roman" w:cs="Times New Roman"/>
          <w:sz w:val="28"/>
          <w:szCs w:val="28"/>
          <w:lang w:val="uk-UA"/>
        </w:rPr>
      </w:pPr>
      <w:r w:rsidRPr="00776DC8">
        <w:rPr>
          <w:rFonts w:ascii="Times New Roman" w:hAnsi="Times New Roman" w:cs="Times New Roman"/>
          <w:sz w:val="28"/>
          <w:szCs w:val="28"/>
          <w:lang w:val="uk-UA"/>
        </w:rPr>
        <w:t>27.</w:t>
      </w:r>
      <w:r w:rsidRPr="00776DC8">
        <w:rPr>
          <w:rFonts w:ascii="Times New Roman" w:hAnsi="Times New Roman" w:cs="Times New Roman"/>
          <w:sz w:val="28"/>
          <w:szCs w:val="28"/>
          <w:lang w:val="uk-UA"/>
        </w:rPr>
        <w:tab/>
        <w:t xml:space="preserve">Zielinski A. The Imaginary Force of History: On Images, the Imaginary, and Myths in Foucault’s Early Works. Critical Review, 2022, no. 3-4. P. 425-446. DOI: </w:t>
      </w:r>
      <w:hyperlink r:id="rId10" w:history="1">
        <w:r w:rsidR="00AA31C3" w:rsidRPr="001B1149">
          <w:rPr>
            <w:rStyle w:val="ab"/>
            <w:rFonts w:ascii="Times New Roman" w:hAnsi="Times New Roman" w:cs="Times New Roman"/>
            <w:sz w:val="28"/>
            <w:szCs w:val="28"/>
            <w:lang w:val="uk-UA"/>
          </w:rPr>
          <w:t>https://doi.org/10.1080/08913811.2022.2151709</w:t>
        </w:r>
      </w:hyperlink>
      <w:r w:rsidR="00AA31C3">
        <w:rPr>
          <w:rFonts w:ascii="Times New Roman" w:hAnsi="Times New Roman" w:cs="Times New Roman"/>
          <w:sz w:val="28"/>
          <w:szCs w:val="28"/>
          <w:lang w:val="en-US"/>
        </w:rPr>
        <w:t xml:space="preserve"> </w:t>
      </w:r>
      <w:r w:rsidRPr="00776DC8">
        <w:rPr>
          <w:rFonts w:ascii="Times New Roman" w:hAnsi="Times New Roman" w:cs="Times New Roman"/>
          <w:sz w:val="28"/>
          <w:szCs w:val="28"/>
          <w:lang w:val="uk-UA"/>
        </w:rPr>
        <w:t xml:space="preserve"> (дата звернення: 20.05.2025).</w:t>
      </w:r>
    </w:p>
    <w:p w:rsidR="005C03FA" w:rsidRPr="002B3156" w:rsidRDefault="005C03FA" w:rsidP="00CD73E7">
      <w:pPr>
        <w:widowControl w:val="0"/>
        <w:spacing w:before="240" w:after="240" w:line="360" w:lineRule="auto"/>
        <w:ind w:firstLine="720"/>
        <w:jc w:val="both"/>
        <w:rPr>
          <w:rFonts w:ascii="Times New Roman" w:hAnsi="Times New Roman" w:cs="Times New Roman"/>
          <w:sz w:val="28"/>
          <w:szCs w:val="28"/>
          <w:lang w:val="uk-UA"/>
        </w:rPr>
      </w:pPr>
    </w:p>
    <w:sectPr w:rsidR="005C03FA" w:rsidRPr="002B3156" w:rsidSect="00FC590A">
      <w:headerReference w:type="default" r:id="rId11"/>
      <w:pgSz w:w="11906" w:h="16838"/>
      <w:pgMar w:top="1418" w:right="567" w:bottom="1418"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B0A79" w:rsidRDefault="001B0A79" w:rsidP="00B16042">
      <w:pPr>
        <w:spacing w:after="0" w:line="240" w:lineRule="auto"/>
      </w:pPr>
      <w:r>
        <w:separator/>
      </w:r>
    </w:p>
  </w:endnote>
  <w:endnote w:type="continuationSeparator" w:id="0">
    <w:p w:rsidR="001B0A79" w:rsidRDefault="001B0A79" w:rsidP="00B1604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Mangal">
    <w:panose1 w:val="00000400000000000000"/>
    <w:charset w:val="00"/>
    <w:family w:val="auto"/>
    <w:pitch w:val="variable"/>
    <w:sig w:usb0="00008003" w:usb1="00000000" w:usb2="00000000" w:usb3="00000000" w:csb0="00000001" w:csb1="00000000"/>
  </w:font>
  <w:font w:name="Gungsuh">
    <w:charset w:val="81"/>
    <w:family w:val="roman"/>
    <w:pitch w:val="variable"/>
    <w:sig w:usb0="B00002AF" w:usb1="69D77CFB" w:usb2="00000030" w:usb3="00000000" w:csb0="0008009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B0A79" w:rsidRDefault="001B0A79" w:rsidP="00B16042">
      <w:pPr>
        <w:spacing w:after="0" w:line="240" w:lineRule="auto"/>
      </w:pPr>
      <w:r>
        <w:separator/>
      </w:r>
    </w:p>
  </w:footnote>
  <w:footnote w:type="continuationSeparator" w:id="0">
    <w:p w:rsidR="001B0A79" w:rsidRDefault="001B0A79" w:rsidP="00B16042">
      <w:pPr>
        <w:spacing w:after="0" w:line="240" w:lineRule="auto"/>
      </w:pPr>
      <w:r>
        <w:continuationSeparator/>
      </w:r>
    </w:p>
  </w:footnote>
  <w:footnote w:id="1">
    <w:p w:rsidR="00B16042" w:rsidRPr="00B16042" w:rsidRDefault="00B16042" w:rsidP="00B31433">
      <w:pPr>
        <w:pStyle w:val="a4"/>
        <w:spacing w:line="360" w:lineRule="auto"/>
        <w:jc w:val="both"/>
        <w:rPr>
          <w:rFonts w:ascii="Times New Roman" w:hAnsi="Times New Roman" w:cs="Times New Roman"/>
          <w:szCs w:val="20"/>
        </w:rPr>
      </w:pPr>
      <w:r w:rsidRPr="00B16042">
        <w:rPr>
          <w:rStyle w:val="a6"/>
          <w:rFonts w:ascii="Times New Roman" w:hAnsi="Times New Roman" w:cs="Times New Roman"/>
          <w:szCs w:val="20"/>
        </w:rPr>
        <w:footnoteRef/>
      </w:r>
      <w:r w:rsidRPr="00B16042">
        <w:rPr>
          <w:rFonts w:ascii="Times New Roman" w:hAnsi="Times New Roman" w:cs="Times New Roman"/>
          <w:szCs w:val="20"/>
        </w:rPr>
        <w:t xml:space="preserve"> </w:t>
      </w:r>
      <w:r w:rsidRPr="00B16042">
        <w:rPr>
          <w:rFonts w:ascii="Times New Roman" w:hAnsi="Times New Roman" w:cs="Times New Roman"/>
          <w:szCs w:val="20"/>
          <w:lang w:val="uk-UA"/>
        </w:rPr>
        <w:t xml:space="preserve">Щодо цього див. також роботи Оксани Просяник </w:t>
      </w:r>
      <w:r w:rsidRPr="00B16042">
        <w:rPr>
          <w:rFonts w:ascii="Times New Roman" w:hAnsi="Times New Roman" w:cs="Times New Roman"/>
          <w:szCs w:val="20"/>
        </w:rPr>
        <w:t>[4; 5].</w:t>
      </w:r>
    </w:p>
  </w:footnote>
  <w:footnote w:id="2">
    <w:p w:rsidR="00B31433" w:rsidRPr="00B31433" w:rsidRDefault="00B31433" w:rsidP="00B31433">
      <w:pPr>
        <w:pStyle w:val="a4"/>
        <w:spacing w:line="360" w:lineRule="auto"/>
        <w:jc w:val="both"/>
        <w:rPr>
          <w:rFonts w:ascii="Times New Roman" w:hAnsi="Times New Roman" w:cs="Times New Roman"/>
        </w:rPr>
      </w:pPr>
      <w:r w:rsidRPr="00B31433">
        <w:rPr>
          <w:rStyle w:val="a6"/>
          <w:rFonts w:ascii="Times New Roman" w:hAnsi="Times New Roman" w:cs="Times New Roman"/>
        </w:rPr>
        <w:footnoteRef/>
      </w:r>
      <w:r w:rsidRPr="00B31433">
        <w:rPr>
          <w:rFonts w:ascii="Times New Roman" w:hAnsi="Times New Roman" w:cs="Times New Roman"/>
        </w:rPr>
        <w:t xml:space="preserve"> </w:t>
      </w:r>
      <w:r w:rsidRPr="00B31433">
        <w:rPr>
          <w:rFonts w:ascii="Times New Roman" w:hAnsi="Times New Roman" w:cs="Times New Roman"/>
          <w:lang w:val="uk-UA"/>
        </w:rPr>
        <w:t>Цю ідею потім радикалізує Лакан, стверджуючи: «Несвідоме структуроване як мова</w:t>
      </w:r>
      <w:r w:rsidRPr="00B31433">
        <w:rPr>
          <w:rFonts w:ascii="Times New Roman" w:hAnsi="Times New Roman" w:cs="Times New Roman"/>
        </w:rPr>
        <w:t xml:space="preserve">» [15, </w:t>
      </w:r>
      <w:r w:rsidRPr="00B31433">
        <w:rPr>
          <w:rFonts w:ascii="Times New Roman" w:hAnsi="Times New Roman" w:cs="Times New Roman"/>
          <w:lang w:val="en-US"/>
        </w:rPr>
        <w:t>p</w:t>
      </w:r>
      <w:r w:rsidRPr="00B31433">
        <w:rPr>
          <w:rFonts w:ascii="Times New Roman" w:hAnsi="Times New Roman" w:cs="Times New Roman"/>
        </w:rPr>
        <w:t xml:space="preserve">. </w:t>
      </w:r>
      <w:proofErr w:type="gramStart"/>
      <w:r w:rsidRPr="00B31433">
        <w:rPr>
          <w:rFonts w:ascii="Times New Roman" w:hAnsi="Times New Roman" w:cs="Times New Roman"/>
        </w:rPr>
        <w:t>419].</w:t>
      </w:r>
      <w:proofErr w:type="gramEnd"/>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5372" w:rsidRDefault="0014560F">
    <w:pPr>
      <w:pBdr>
        <w:top w:val="nil"/>
        <w:left w:val="nil"/>
        <w:bottom w:val="nil"/>
        <w:right w:val="nil"/>
        <w:between w:val="nil"/>
      </w:pBdr>
      <w:tabs>
        <w:tab w:val="center" w:pos="4844"/>
        <w:tab w:val="right" w:pos="9689"/>
      </w:tabs>
      <w:spacing w:after="0" w:line="240" w:lineRule="auto"/>
      <w:jc w:val="right"/>
      <w:rPr>
        <w:rFonts w:ascii="Calibri" w:eastAsia="Calibri" w:hAnsi="Calibri" w:cs="Calibri"/>
        <w:szCs w:val="22"/>
      </w:rPr>
    </w:pPr>
    <w:r>
      <w:rPr>
        <w:rFonts w:ascii="Calibri" w:eastAsia="Calibri" w:hAnsi="Calibri" w:cs="Calibri"/>
        <w:szCs w:val="22"/>
      </w:rPr>
      <w:fldChar w:fldCharType="begin"/>
    </w:r>
    <w:r w:rsidR="00175372">
      <w:rPr>
        <w:rFonts w:ascii="Calibri" w:eastAsia="Calibri" w:hAnsi="Calibri" w:cs="Calibri"/>
        <w:szCs w:val="22"/>
      </w:rPr>
      <w:instrText>PAGE</w:instrText>
    </w:r>
    <w:r>
      <w:rPr>
        <w:rFonts w:ascii="Calibri" w:eastAsia="Calibri" w:hAnsi="Calibri" w:cs="Calibri"/>
        <w:szCs w:val="22"/>
      </w:rPr>
      <w:fldChar w:fldCharType="separate"/>
    </w:r>
    <w:r w:rsidR="00766DD7">
      <w:rPr>
        <w:rFonts w:ascii="Calibri" w:eastAsia="Calibri" w:hAnsi="Calibri" w:cs="Calibri"/>
        <w:noProof/>
        <w:szCs w:val="22"/>
      </w:rPr>
      <w:t>2</w:t>
    </w:r>
    <w:r>
      <w:rPr>
        <w:rFonts w:ascii="Calibri" w:eastAsia="Calibri" w:hAnsi="Calibri" w:cs="Calibri"/>
        <w:szCs w:val="22"/>
      </w:rPr>
      <w:fldChar w:fldCharType="end"/>
    </w:r>
  </w:p>
  <w:p w:rsidR="00175372" w:rsidRDefault="00175372">
    <w:pPr>
      <w:pBdr>
        <w:top w:val="nil"/>
        <w:left w:val="nil"/>
        <w:bottom w:val="nil"/>
        <w:right w:val="nil"/>
        <w:between w:val="nil"/>
      </w:pBdr>
      <w:tabs>
        <w:tab w:val="center" w:pos="4844"/>
        <w:tab w:val="right" w:pos="9689"/>
      </w:tabs>
      <w:spacing w:after="0" w:line="240" w:lineRule="auto"/>
      <w:rPr>
        <w:rFonts w:ascii="Calibri" w:eastAsia="Calibri" w:hAnsi="Calibri" w:cs="Calibri"/>
        <w:szCs w:val="2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630179"/>
      <w:docPartObj>
        <w:docPartGallery w:val="Page Numbers (Top of Page)"/>
        <w:docPartUnique/>
      </w:docPartObj>
    </w:sdtPr>
    <w:sdtContent>
      <w:p w:rsidR="00FC590A" w:rsidRDefault="0014560F" w:rsidP="00FC590A">
        <w:pPr>
          <w:pStyle w:val="a7"/>
          <w:spacing w:line="360" w:lineRule="auto"/>
          <w:jc w:val="right"/>
        </w:pPr>
        <w:r>
          <w:fldChar w:fldCharType="begin"/>
        </w:r>
        <w:r w:rsidR="00FC590A">
          <w:instrText>PAGE   \* MERGEFORMAT</w:instrText>
        </w:r>
        <w:r>
          <w:fldChar w:fldCharType="separate"/>
        </w:r>
        <w:r w:rsidR="00AA31C3" w:rsidRPr="00AA31C3">
          <w:rPr>
            <w:noProof/>
            <w:lang w:val="uk-UA"/>
          </w:rPr>
          <w:t>46</w:t>
        </w:r>
        <w:r>
          <w:fldChar w:fldCharType="end"/>
        </w:r>
      </w:p>
    </w:sdtContent>
  </w:sdt>
  <w:p w:rsidR="00FC590A" w:rsidRDefault="00FC590A">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745F2"/>
    <w:multiLevelType w:val="multilevel"/>
    <w:tmpl w:val="49ACA986"/>
    <w:lvl w:ilvl="0">
      <w:start w:val="1"/>
      <w:numFmt w:val="decimal"/>
      <w:lvlText w:val="%1."/>
      <w:lvlJc w:val="left"/>
      <w:pPr>
        <w:ind w:left="495" w:hanging="49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nsid w:val="3C386DAE"/>
    <w:multiLevelType w:val="hybridMultilevel"/>
    <w:tmpl w:val="09E04898"/>
    <w:lvl w:ilvl="0" w:tplc="666EE05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6520453A"/>
    <w:multiLevelType w:val="multilevel"/>
    <w:tmpl w:val="033A08E2"/>
    <w:lvl w:ilvl="0">
      <w:start w:val="1"/>
      <w:numFmt w:val="decimal"/>
      <w:lvlText w:val="%1."/>
      <w:lvlJc w:val="left"/>
      <w:pPr>
        <w:ind w:left="450" w:hanging="450"/>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useFELayout/>
  </w:compat>
  <w:rsids>
    <w:rsidRoot w:val="00AE5711"/>
    <w:rsid w:val="0002249D"/>
    <w:rsid w:val="00032F73"/>
    <w:rsid w:val="00092DDB"/>
    <w:rsid w:val="000A319D"/>
    <w:rsid w:val="000E2794"/>
    <w:rsid w:val="0014560F"/>
    <w:rsid w:val="00157E8F"/>
    <w:rsid w:val="00175372"/>
    <w:rsid w:val="001762A4"/>
    <w:rsid w:val="001B0A79"/>
    <w:rsid w:val="001E6E55"/>
    <w:rsid w:val="0020534A"/>
    <w:rsid w:val="0022180B"/>
    <w:rsid w:val="0024377A"/>
    <w:rsid w:val="002B3156"/>
    <w:rsid w:val="00313B02"/>
    <w:rsid w:val="00344E3C"/>
    <w:rsid w:val="00356688"/>
    <w:rsid w:val="003A514C"/>
    <w:rsid w:val="003B7ADB"/>
    <w:rsid w:val="003F4224"/>
    <w:rsid w:val="0042553B"/>
    <w:rsid w:val="00496507"/>
    <w:rsid w:val="004D17B2"/>
    <w:rsid w:val="0054703A"/>
    <w:rsid w:val="005C03FA"/>
    <w:rsid w:val="005C7936"/>
    <w:rsid w:val="005F585C"/>
    <w:rsid w:val="00675B5F"/>
    <w:rsid w:val="006A63F7"/>
    <w:rsid w:val="007105BC"/>
    <w:rsid w:val="00713F69"/>
    <w:rsid w:val="00742E51"/>
    <w:rsid w:val="007547D3"/>
    <w:rsid w:val="00766DD7"/>
    <w:rsid w:val="00776DC8"/>
    <w:rsid w:val="00813E67"/>
    <w:rsid w:val="00834CBA"/>
    <w:rsid w:val="00836036"/>
    <w:rsid w:val="00882F4E"/>
    <w:rsid w:val="008F6508"/>
    <w:rsid w:val="009305EE"/>
    <w:rsid w:val="00934203"/>
    <w:rsid w:val="009C112C"/>
    <w:rsid w:val="009F4EA4"/>
    <w:rsid w:val="00A148D8"/>
    <w:rsid w:val="00A16DAC"/>
    <w:rsid w:val="00A46129"/>
    <w:rsid w:val="00A53FBB"/>
    <w:rsid w:val="00A834C0"/>
    <w:rsid w:val="00A84995"/>
    <w:rsid w:val="00A84A49"/>
    <w:rsid w:val="00AA31C3"/>
    <w:rsid w:val="00AE5711"/>
    <w:rsid w:val="00AE71D3"/>
    <w:rsid w:val="00B16042"/>
    <w:rsid w:val="00B31433"/>
    <w:rsid w:val="00B3453A"/>
    <w:rsid w:val="00B610B6"/>
    <w:rsid w:val="00B76047"/>
    <w:rsid w:val="00B83111"/>
    <w:rsid w:val="00BB12AF"/>
    <w:rsid w:val="00BB21E8"/>
    <w:rsid w:val="00BB2243"/>
    <w:rsid w:val="00BC75EE"/>
    <w:rsid w:val="00BE738A"/>
    <w:rsid w:val="00C1538A"/>
    <w:rsid w:val="00C205B8"/>
    <w:rsid w:val="00C8097E"/>
    <w:rsid w:val="00CA62B8"/>
    <w:rsid w:val="00CA7E81"/>
    <w:rsid w:val="00CB0DBB"/>
    <w:rsid w:val="00CD73E7"/>
    <w:rsid w:val="00CF1BBC"/>
    <w:rsid w:val="00D02ED0"/>
    <w:rsid w:val="00D07A72"/>
    <w:rsid w:val="00D630B4"/>
    <w:rsid w:val="00D80B01"/>
    <w:rsid w:val="00DB5CA2"/>
    <w:rsid w:val="00DE14A6"/>
    <w:rsid w:val="00E67359"/>
    <w:rsid w:val="00EA080A"/>
    <w:rsid w:val="00F04677"/>
    <w:rsid w:val="00F2582B"/>
    <w:rsid w:val="00FA4867"/>
    <w:rsid w:val="00FC4A24"/>
    <w:rsid w:val="00FC590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lang w:val="ru-RU" w:eastAsia="zh-CN" w:bidi="sa-IN"/>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0B01"/>
    <w:rPr>
      <w:rFonts w:cs="Manga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105BC"/>
    <w:pPr>
      <w:ind w:left="720"/>
      <w:contextualSpacing/>
    </w:pPr>
  </w:style>
  <w:style w:type="paragraph" w:styleId="a4">
    <w:name w:val="footnote text"/>
    <w:basedOn w:val="a"/>
    <w:link w:val="a5"/>
    <w:uiPriority w:val="99"/>
    <w:semiHidden/>
    <w:unhideWhenUsed/>
    <w:rsid w:val="00B16042"/>
    <w:pPr>
      <w:spacing w:after="0" w:line="240" w:lineRule="auto"/>
    </w:pPr>
    <w:rPr>
      <w:sz w:val="20"/>
      <w:szCs w:val="18"/>
    </w:rPr>
  </w:style>
  <w:style w:type="character" w:customStyle="1" w:styleId="a5">
    <w:name w:val="Текст сноски Знак"/>
    <w:basedOn w:val="a0"/>
    <w:link w:val="a4"/>
    <w:uiPriority w:val="99"/>
    <w:semiHidden/>
    <w:rsid w:val="00B16042"/>
    <w:rPr>
      <w:rFonts w:cs="Mangal"/>
      <w:sz w:val="20"/>
      <w:szCs w:val="18"/>
    </w:rPr>
  </w:style>
  <w:style w:type="character" w:styleId="a6">
    <w:name w:val="footnote reference"/>
    <w:basedOn w:val="a0"/>
    <w:uiPriority w:val="99"/>
    <w:semiHidden/>
    <w:unhideWhenUsed/>
    <w:rsid w:val="00B16042"/>
    <w:rPr>
      <w:vertAlign w:val="superscript"/>
    </w:rPr>
  </w:style>
  <w:style w:type="paragraph" w:styleId="a7">
    <w:name w:val="header"/>
    <w:basedOn w:val="a"/>
    <w:link w:val="a8"/>
    <w:uiPriority w:val="99"/>
    <w:unhideWhenUsed/>
    <w:rsid w:val="00FC590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FC590A"/>
    <w:rPr>
      <w:rFonts w:cs="Mangal"/>
    </w:rPr>
  </w:style>
  <w:style w:type="paragraph" w:styleId="a9">
    <w:name w:val="footer"/>
    <w:basedOn w:val="a"/>
    <w:link w:val="aa"/>
    <w:uiPriority w:val="99"/>
    <w:unhideWhenUsed/>
    <w:rsid w:val="00FC590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FC590A"/>
    <w:rPr>
      <w:rFonts w:cs="Mangal"/>
    </w:rPr>
  </w:style>
  <w:style w:type="character" w:styleId="ab">
    <w:name w:val="Hyperlink"/>
    <w:basedOn w:val="a0"/>
    <w:uiPriority w:val="99"/>
    <w:unhideWhenUsed/>
    <w:rsid w:val="00AA31C3"/>
    <w:rPr>
      <w:color w:val="0563C1" w:themeColor="hyperlink"/>
      <w:u w:val="single"/>
    </w:rPr>
  </w:style>
</w:styles>
</file>

<file path=word/webSettings.xml><?xml version="1.0" encoding="utf-8"?>
<w:webSettings xmlns:r="http://schemas.openxmlformats.org/officeDocument/2006/relationships" xmlns:w="http://schemas.openxmlformats.org/wordprocessingml/2006/main">
  <w:divs>
    <w:div w:id="1687361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yperlink" Target="https://doi.org/10.1080/08913811.2022.2151709" TargetMode="External"/><Relationship Id="rId4" Type="http://schemas.openxmlformats.org/officeDocument/2006/relationships/settings" Target="settings.xml"/><Relationship Id="rId9" Type="http://schemas.openxmlformats.org/officeDocument/2006/relationships/hyperlink" Target="https://arxiv.org/abs/1604.03332"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FECE80-29A2-431D-A7A4-17D2EBA8AE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48</Pages>
  <Words>11398</Words>
  <Characters>64975</Characters>
  <Application>Microsoft Office Word</Application>
  <DocSecurity>0</DocSecurity>
  <Lines>541</Lines>
  <Paragraphs>152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76221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 R</dc:creator>
  <cp:keywords/>
  <dc:description/>
  <cp:lastModifiedBy>Кафедра философии</cp:lastModifiedBy>
  <cp:revision>4</cp:revision>
  <dcterms:created xsi:type="dcterms:W3CDTF">2025-06-22T18:32:00Z</dcterms:created>
  <dcterms:modified xsi:type="dcterms:W3CDTF">2025-07-02T07:13:00Z</dcterms:modified>
</cp:coreProperties>
</file>