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header1.xml" ContentType="application/vnd.openxmlformats-officedocument.wordprocessingml.header+xml"/>
  <Override PartName="/word/theme/theme1.xml" ContentType="application/vnd.openxmlformats-officedocument.theme+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pBdr>
          <w:bottom w:val="single" w:sz="4" w:space="1" w:color="000000"/>
        </w:pBdr>
        <w:spacing w:lineRule="auto" w:line="276"/>
        <w:jc w:val="center"/>
        <w:rPr/>
      </w:pPr>
      <w:r>
        <w:rPr>
          <w:sz w:val="28"/>
          <w:szCs w:val="28"/>
        </w:rPr>
        <w:t>Одеський національний університет імені І.І. Мечникова</w:t>
      </w:r>
    </w:p>
    <w:p>
      <w:pPr>
        <w:pStyle w:val="Normal"/>
        <w:spacing w:lineRule="auto" w:line="276"/>
        <w:jc w:val="center"/>
        <w:rPr>
          <w:sz w:val="20"/>
          <w:szCs w:val="20"/>
        </w:rPr>
      </w:pPr>
      <w:r>
        <w:rPr>
          <w:sz w:val="20"/>
          <w:szCs w:val="20"/>
        </w:rPr>
      </w:r>
    </w:p>
    <w:p>
      <w:pPr>
        <w:pStyle w:val="Normal"/>
        <w:pBdr>
          <w:bottom w:val="single" w:sz="4" w:space="1" w:color="000000"/>
        </w:pBdr>
        <w:spacing w:lineRule="auto" w:line="276" w:before="240" w:after="0"/>
        <w:jc w:val="center"/>
        <w:rPr/>
      </w:pPr>
      <w:r>
        <w:rPr>
          <w:sz w:val="28"/>
          <w:szCs w:val="28"/>
        </w:rPr>
        <w:t>Факультет міжнародних відносин, політології та соціології</w:t>
      </w:r>
    </w:p>
    <w:p>
      <w:pPr>
        <w:pStyle w:val="Normal"/>
        <w:spacing w:lineRule="auto" w:line="276"/>
        <w:jc w:val="center"/>
        <w:rPr>
          <w:sz w:val="18"/>
          <w:szCs w:val="18"/>
          <w:lang w:val="ru-RU"/>
        </w:rPr>
      </w:pPr>
      <w:r>
        <w:rPr>
          <w:sz w:val="18"/>
          <w:szCs w:val="18"/>
          <w:lang w:val="ru-RU"/>
        </w:rPr>
      </w:r>
    </w:p>
    <w:p>
      <w:pPr>
        <w:pStyle w:val="Normal"/>
        <w:pBdr>
          <w:bottom w:val="single" w:sz="4" w:space="1" w:color="000000"/>
        </w:pBdr>
        <w:spacing w:lineRule="auto" w:line="276" w:before="240" w:after="0"/>
        <w:jc w:val="center"/>
        <w:rPr/>
      </w:pPr>
      <w:r>
        <w:rPr>
          <w:sz w:val="28"/>
          <w:szCs w:val="28"/>
        </w:rPr>
        <w:t>Кафедра соціології</w:t>
      </w:r>
    </w:p>
    <w:p>
      <w:pPr>
        <w:pStyle w:val="Normal"/>
        <w:pBdr>
          <w:bottom w:val="single" w:sz="4" w:space="1" w:color="000000"/>
        </w:pBdr>
        <w:spacing w:lineRule="auto" w:line="276"/>
        <w:jc w:val="center"/>
        <w:rPr>
          <w:rFonts w:ascii="Times New Roman" w:hAnsi="Times New Roman"/>
          <w:sz w:val="18"/>
          <w:szCs w:val="18"/>
        </w:rPr>
      </w:pPr>
      <w:r>
        <w:rPr>
          <w:rFonts w:ascii="Times New Roman" w:hAnsi="Times New Roman"/>
          <w:sz w:val="18"/>
          <w:szCs w:val="18"/>
        </w:rPr>
      </w:r>
    </w:p>
    <w:p>
      <w:pPr>
        <w:pStyle w:val="Normal"/>
        <w:tabs>
          <w:tab w:val="clear" w:pos="720"/>
          <w:tab w:val="left" w:pos="2175" w:leader="none"/>
        </w:tabs>
        <w:spacing w:lineRule="auto" w:line="276"/>
        <w:jc w:val="center"/>
        <w:rPr>
          <w:rFonts w:ascii="Times New Roman" w:hAnsi="Times New Roman"/>
          <w:sz w:val="28"/>
          <w:szCs w:val="28"/>
        </w:rPr>
      </w:pPr>
      <w:r>
        <w:rPr>
          <w:rFonts w:ascii="Times New Roman" w:hAnsi="Times New Roman"/>
          <w:b/>
          <w:spacing w:val="60"/>
          <w:sz w:val="28"/>
          <w:szCs w:val="28"/>
        </w:rPr>
        <w:t xml:space="preserve">Дипломна робота </w:t>
      </w:r>
    </w:p>
    <w:p>
      <w:pPr>
        <w:pStyle w:val="Normal"/>
        <w:pBdr>
          <w:bottom w:val="single" w:sz="4" w:space="1" w:color="000000"/>
        </w:pBdr>
        <w:tabs>
          <w:tab w:val="clear" w:pos="720"/>
          <w:tab w:val="center" w:pos="4819" w:leader="none"/>
          <w:tab w:val="right" w:pos="8505" w:leader="none"/>
        </w:tabs>
        <w:spacing w:lineRule="auto" w:line="276" w:before="240" w:after="0"/>
        <w:ind w:right="850" w:hanging="0"/>
        <w:jc w:val="center"/>
        <w:rPr/>
      </w:pPr>
      <w:r>
        <w:rPr>
          <w:rFonts w:ascii="Times New Roman" w:hAnsi="Times New Roman"/>
          <w:sz w:val="28"/>
          <w:szCs w:val="28"/>
        </w:rPr>
        <w:t xml:space="preserve">на здобуття ступеня вищої освіти </w:t>
      </w:r>
      <w:r>
        <w:rPr>
          <w:rStyle w:val="Docdata"/>
          <w:rFonts w:ascii="Times New Roman" w:hAnsi="Times New Roman"/>
          <w:color w:val="000000"/>
          <w:sz w:val="28"/>
          <w:szCs w:val="28"/>
        </w:rPr>
        <w:t xml:space="preserve"> «бакалавр»</w:t>
      </w:r>
    </w:p>
    <w:p>
      <w:pPr>
        <w:pStyle w:val="Normal"/>
        <w:tabs>
          <w:tab w:val="clear" w:pos="720"/>
          <w:tab w:val="right" w:pos="9355" w:leader="none"/>
        </w:tabs>
        <w:spacing w:lineRule="auto" w:line="276"/>
        <w:jc w:val="center"/>
        <w:rPr>
          <w:rFonts w:ascii="Times New Roman" w:hAnsi="Times New Roman"/>
          <w:sz w:val="28"/>
          <w:szCs w:val="28"/>
        </w:rPr>
      </w:pPr>
      <w:r>
        <w:rPr>
          <w:rFonts w:ascii="Times New Roman" w:hAnsi="Times New Roman"/>
          <w:sz w:val="28"/>
          <w:szCs w:val="28"/>
        </w:rPr>
        <w:t xml:space="preserve"> </w:t>
      </w:r>
      <w:r>
        <w:rPr>
          <w:rFonts w:ascii="Times New Roman" w:hAnsi="Times New Roman"/>
          <w:b/>
          <w:sz w:val="28"/>
          <w:szCs w:val="28"/>
        </w:rPr>
        <w:t xml:space="preserve">«Соціологічний аналіз впливу соціальних мереж на формування особистості підлітка» </w:t>
      </w:r>
    </w:p>
    <w:p>
      <w:pPr>
        <w:pStyle w:val="Normal"/>
        <w:tabs>
          <w:tab w:val="clear" w:pos="720"/>
          <w:tab w:val="right" w:pos="9355" w:leader="none"/>
        </w:tabs>
        <w:spacing w:lineRule="auto" w:line="276"/>
        <w:jc w:val="center"/>
        <w:rPr>
          <w:rFonts w:ascii="Times New Roman" w:hAnsi="Times New Roman"/>
          <w:sz w:val="28"/>
          <w:szCs w:val="28"/>
        </w:rPr>
      </w:pPr>
      <w:r>
        <w:rPr>
          <w:rFonts w:ascii="Times New Roman" w:hAnsi="Times New Roman"/>
          <w:sz w:val="28"/>
          <w:szCs w:val="28"/>
        </w:rPr>
        <w:t>«</w:t>
      </w:r>
      <w:r>
        <w:rPr>
          <w:rFonts w:ascii="Times New Roman" w:hAnsi="Times New Roman"/>
          <w:sz w:val="24"/>
          <w:szCs w:val="24"/>
          <w:lang w:val="en-US"/>
        </w:rPr>
        <w:t>Sociological analysis of the influence of social networks on the formation of adolescent personality</w:t>
      </w:r>
      <w:r>
        <w:rPr>
          <w:rFonts w:ascii="Times New Roman" w:hAnsi="Times New Roman"/>
          <w:sz w:val="28"/>
          <w:szCs w:val="28"/>
        </w:rPr>
        <w:t>»</w:t>
      </w:r>
    </w:p>
    <w:p>
      <w:pPr>
        <w:pStyle w:val="Normal"/>
        <w:spacing w:lineRule="auto" w:line="276"/>
        <w:jc w:val="right"/>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t>Викона</w:t>
      </w:r>
      <w:r>
        <w:rPr>
          <w:rFonts w:ascii="Times New Roman" w:hAnsi="Times New Roman"/>
          <w:sz w:val="28"/>
          <w:szCs w:val="28"/>
          <w:lang w:val="uk-UA"/>
        </w:rPr>
        <w:t>ла</w:t>
      </w:r>
      <w:r>
        <w:rPr>
          <w:rFonts w:ascii="Times New Roman" w:hAnsi="Times New Roman"/>
          <w:sz w:val="28"/>
          <w:szCs w:val="28"/>
        </w:rPr>
        <w:t>: студентка</w:t>
      </w:r>
      <w:r>
        <w:rPr>
          <w:rFonts w:ascii="Times New Roman" w:hAnsi="Times New Roman"/>
          <w:sz w:val="28"/>
          <w:szCs w:val="28"/>
          <w:lang w:val="ru-RU"/>
        </w:rPr>
        <w:t xml:space="preserve"> </w:t>
      </w:r>
      <w:r>
        <w:rPr>
          <w:rFonts w:ascii="Times New Roman" w:hAnsi="Times New Roman"/>
          <w:sz w:val="28"/>
          <w:szCs w:val="28"/>
        </w:rPr>
        <w:t>денної форми навчання</w:t>
      </w:r>
    </w:p>
    <w:p>
      <w:pPr>
        <w:pStyle w:val="Normal"/>
        <w:spacing w:lineRule="auto" w:line="276"/>
        <w:jc w:val="right"/>
        <w:rPr>
          <w:rFonts w:ascii="Times New Roman" w:hAnsi="Times New Roman"/>
          <w:sz w:val="28"/>
          <w:szCs w:val="28"/>
        </w:rPr>
      </w:pPr>
      <w:r>
        <w:rPr>
          <w:rFonts w:ascii="Times New Roman" w:hAnsi="Times New Roman"/>
          <w:sz w:val="28"/>
          <w:szCs w:val="28"/>
        </w:rPr>
        <w:tab/>
        <w:tab/>
        <w:tab/>
        <w:t xml:space="preserve">  спеціальність 054  – «Соціологія»</w:t>
      </w:r>
    </w:p>
    <w:p>
      <w:pPr>
        <w:pStyle w:val="Normal"/>
        <w:spacing w:lineRule="auto" w:line="276"/>
        <w:jc w:val="right"/>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t>Борісова Юлія Володимирівна</w:t>
      </w:r>
    </w:p>
    <w:p>
      <w:pPr>
        <w:pStyle w:val="Normal"/>
        <w:tabs>
          <w:tab w:val="clear" w:pos="720"/>
          <w:tab w:val="left" w:pos="5245" w:leader="none"/>
          <w:tab w:val="right" w:pos="9355" w:leader="none"/>
        </w:tabs>
        <w:spacing w:lineRule="auto" w:line="276" w:before="120" w:after="0"/>
        <w:jc w:val="right"/>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t xml:space="preserve">Керівник: </w:t>
      </w:r>
      <w:r>
        <w:rPr>
          <w:rFonts w:ascii="Times New Roman" w:hAnsi="Times New Roman"/>
          <w:sz w:val="28"/>
          <w:szCs w:val="28"/>
        </w:rPr>
        <w:t>к.соціол.н.доц.</w:t>
      </w:r>
      <w:r>
        <w:rPr>
          <w:rFonts w:ascii="Times New Roman" w:hAnsi="Times New Roman"/>
          <w:color w:val="000000"/>
          <w:sz w:val="28"/>
          <w:szCs w:val="28"/>
        </w:rPr>
        <w:t xml:space="preserve">, </w:t>
      </w:r>
      <w:bookmarkStart w:id="0" w:name="__DdeLink__1169_2230612813"/>
      <w:r>
        <w:rPr>
          <w:rFonts w:ascii="Times New Roman" w:hAnsi="Times New Roman"/>
          <w:color w:val="000000"/>
          <w:sz w:val="28"/>
          <w:szCs w:val="28"/>
        </w:rPr>
        <w:t>К</w:t>
      </w:r>
      <w:bookmarkEnd w:id="0"/>
      <w:r>
        <w:rPr>
          <w:rFonts w:ascii="Times New Roman" w:hAnsi="Times New Roman"/>
          <w:color w:val="000000"/>
          <w:sz w:val="28"/>
          <w:szCs w:val="28"/>
        </w:rPr>
        <w:t xml:space="preserve">ривошея  Т.І. </w:t>
      </w:r>
    </w:p>
    <w:p>
      <w:pPr>
        <w:pStyle w:val="Normal"/>
        <w:tabs>
          <w:tab w:val="clear" w:pos="720"/>
          <w:tab w:val="left" w:pos="5245" w:leader="none"/>
          <w:tab w:val="right" w:pos="9355" w:leader="none"/>
        </w:tabs>
        <w:spacing w:lineRule="auto" w:line="276" w:before="120" w:after="0"/>
        <w:jc w:val="right"/>
        <w:rPr>
          <w:rFonts w:ascii="Times New Roman" w:hAnsi="Times New Roman"/>
          <w:sz w:val="28"/>
          <w:szCs w:val="28"/>
        </w:rPr>
      </w:pPr>
      <w:r>
        <w:rPr>
          <w:rFonts w:ascii="Times New Roman" w:hAnsi="Times New Roman"/>
          <w:color w:val="000000"/>
          <w:sz w:val="28"/>
          <w:szCs w:val="28"/>
        </w:rPr>
        <w:t xml:space="preserve">                                 </w:t>
      </w:r>
      <w:r>
        <w:rPr>
          <w:rFonts w:ascii="Times New Roman" w:hAnsi="Times New Roman"/>
          <w:color w:val="000000"/>
          <w:sz w:val="28"/>
          <w:szCs w:val="28"/>
        </w:rPr>
        <w:t xml:space="preserve">Рецензент: </w:t>
      </w:r>
      <w:r>
        <w:rPr>
          <w:rFonts w:ascii="Times New Roman" w:hAnsi="Times New Roman"/>
          <w:color w:val="000000"/>
          <w:sz w:val="28"/>
          <w:szCs w:val="28"/>
        </w:rPr>
        <w:t>к.філо</w:t>
      </w:r>
      <w:r>
        <w:rPr>
          <w:rFonts w:ascii="Times New Roman" w:hAnsi="Times New Roman"/>
          <w:color w:val="000000"/>
          <w:sz w:val="28"/>
          <w:szCs w:val="28"/>
        </w:rPr>
        <w:t>л.н.</w:t>
      </w:r>
      <w:r>
        <w:rPr>
          <w:rFonts w:ascii="Times New Roman" w:hAnsi="Times New Roman"/>
          <w:color w:val="000000"/>
          <w:sz w:val="28"/>
          <w:szCs w:val="28"/>
        </w:rPr>
        <w:t>доц.</w:t>
      </w:r>
      <w:r>
        <w:rPr>
          <w:rFonts w:ascii="Times New Roman" w:hAnsi="Times New Roman"/>
          <w:color w:val="000000"/>
          <w:sz w:val="28"/>
          <w:szCs w:val="28"/>
        </w:rPr>
        <w:t>, Порпуліт О.О.</w:t>
      </w:r>
    </w:p>
    <w:p>
      <w:pPr>
        <w:pStyle w:val="Normal"/>
        <w:tabs>
          <w:tab w:val="clear" w:pos="720"/>
          <w:tab w:val="left" w:pos="5245" w:leader="none"/>
          <w:tab w:val="right" w:pos="9355" w:leader="none"/>
        </w:tabs>
        <w:spacing w:lineRule="auto" w:line="276" w:before="120" w:after="0"/>
        <w:rPr>
          <w:rFonts w:ascii="Times New Roman" w:hAnsi="Times New Roman"/>
          <w:sz w:val="28"/>
          <w:szCs w:val="28"/>
        </w:rPr>
      </w:pPr>
      <w:r>
        <w:rPr>
          <w:rFonts w:ascii="Times New Roman" w:hAnsi="Times New Roman"/>
          <w:sz w:val="28"/>
          <w:szCs w:val="28"/>
        </w:rPr>
      </w:r>
    </w:p>
    <w:tbl>
      <w:tblPr>
        <w:tblW w:w="9405" w:type="dxa"/>
        <w:jc w:val="center"/>
        <w:tblInd w:w="0" w:type="dxa"/>
        <w:tblLayout w:type="fixed"/>
        <w:tblCellMar>
          <w:top w:w="0" w:type="dxa"/>
          <w:left w:w="108" w:type="dxa"/>
          <w:bottom w:w="0" w:type="dxa"/>
          <w:right w:w="108" w:type="dxa"/>
        </w:tblCellMar>
        <w:tblLook w:firstRow="1" w:noVBand="0" w:lastRow="0" w:firstColumn="1" w:lastColumn="0" w:noHBand="0" w:val="00a0"/>
      </w:tblPr>
      <w:tblGrid>
        <w:gridCol w:w="4817"/>
        <w:gridCol w:w="4587"/>
      </w:tblGrid>
      <w:tr>
        <w:trPr/>
        <w:tc>
          <w:tcPr>
            <w:tcW w:w="4817" w:type="dxa"/>
            <w:tcBorders/>
            <w:shd w:color="auto" w:fill="auto" w:val="clear"/>
          </w:tcPr>
          <w:p>
            <w:pPr>
              <w:pStyle w:val="Normal"/>
              <w:widowControl w:val="false"/>
              <w:spacing w:lineRule="auto" w:line="276"/>
              <w:rPr>
                <w:rFonts w:ascii="Times New Roman" w:hAnsi="Times New Roman"/>
                <w:sz w:val="28"/>
                <w:szCs w:val="28"/>
              </w:rPr>
            </w:pPr>
            <w:r>
              <w:rPr>
                <w:rFonts w:ascii="Times New Roman" w:hAnsi="Times New Roman"/>
                <w:sz w:val="28"/>
                <w:szCs w:val="28"/>
              </w:rPr>
              <w:t>Рекомендовано до захисту:</w:t>
            </w:r>
          </w:p>
          <w:p>
            <w:pPr>
              <w:pStyle w:val="Normal"/>
              <w:widowControl w:val="false"/>
              <w:spacing w:lineRule="auto" w:line="276" w:before="120" w:after="0"/>
              <w:rPr>
                <w:rFonts w:ascii="Times New Roman" w:hAnsi="Times New Roman"/>
                <w:sz w:val="28"/>
                <w:szCs w:val="28"/>
              </w:rPr>
            </w:pPr>
            <w:r>
              <w:rPr>
                <w:rFonts w:ascii="Times New Roman" w:hAnsi="Times New Roman"/>
                <w:sz w:val="28"/>
                <w:szCs w:val="28"/>
              </w:rPr>
              <w:t>Протокол засідання кафедри</w:t>
            </w:r>
          </w:p>
          <w:p>
            <w:pPr>
              <w:pStyle w:val="Normal"/>
              <w:widowControl w:val="false"/>
              <w:spacing w:lineRule="auto" w:line="276" w:before="120" w:after="0"/>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t>5 від ___</w:t>
            </w:r>
            <w:r>
              <w:rPr>
                <w:rFonts w:ascii="Times New Roman" w:hAnsi="Times New Roman"/>
                <w:sz w:val="28"/>
                <w:szCs w:val="28"/>
                <w:u w:val="single"/>
              </w:rPr>
              <w:t>7.06.</w:t>
            </w:r>
            <w:r>
              <w:rPr>
                <w:rFonts w:ascii="Times New Roman" w:hAnsi="Times New Roman"/>
                <w:sz w:val="28"/>
                <w:szCs w:val="28"/>
              </w:rPr>
              <w:t xml:space="preserve">__ 2022 р. </w:t>
            </w:r>
          </w:p>
          <w:p>
            <w:pPr>
              <w:pStyle w:val="Normal"/>
              <w:widowControl w:val="false"/>
              <w:spacing w:lineRule="auto" w:line="276" w:before="600" w:after="0"/>
              <w:rPr>
                <w:rFonts w:ascii="Times New Roman" w:hAnsi="Times New Roman"/>
                <w:sz w:val="28"/>
                <w:szCs w:val="28"/>
              </w:rPr>
            </w:pPr>
            <w:r>
              <w:rPr>
                <w:rFonts w:ascii="Times New Roman" w:hAnsi="Times New Roman"/>
                <w:sz w:val="28"/>
                <w:szCs w:val="28"/>
              </w:rPr>
              <w:t>В.о. завідувача кафедри</w:t>
            </w:r>
          </w:p>
          <w:p>
            <w:pPr>
              <w:pStyle w:val="Normal"/>
              <w:widowControl w:val="false"/>
              <w:tabs>
                <w:tab w:val="clear" w:pos="720"/>
                <w:tab w:val="left" w:pos="1168" w:leader="none"/>
                <w:tab w:val="left" w:pos="3861" w:leader="none"/>
              </w:tabs>
              <w:spacing w:lineRule="auto" w:line="276" w:before="360" w:after="0"/>
              <w:rPr>
                <w:rFonts w:ascii="Times New Roman" w:hAnsi="Times New Roman"/>
                <w:sz w:val="28"/>
                <w:szCs w:val="28"/>
              </w:rPr>
            </w:pPr>
            <w:r>
              <w:rPr>
                <w:rFonts w:ascii="Times New Roman" w:hAnsi="Times New Roman"/>
                <w:sz w:val="28"/>
                <w:szCs w:val="28"/>
                <w:u w:val="single"/>
              </w:rPr>
              <w:tab/>
            </w:r>
            <w:r>
              <w:rPr>
                <w:rFonts w:ascii="Times New Roman" w:hAnsi="Times New Roman"/>
                <w:sz w:val="28"/>
                <w:szCs w:val="28"/>
              </w:rPr>
              <w:t xml:space="preserve">            Худенко А.В.</w:t>
            </w:r>
          </w:p>
          <w:p>
            <w:pPr>
              <w:pStyle w:val="Normal"/>
              <w:widowControl w:val="false"/>
              <w:tabs>
                <w:tab w:val="clear" w:pos="720"/>
                <w:tab w:val="left" w:pos="284" w:leader="none"/>
                <w:tab w:val="left" w:pos="1767" w:leader="none"/>
              </w:tabs>
              <w:spacing w:lineRule="auto" w:line="276" w:before="0" w:after="200"/>
              <w:rPr>
                <w:rFonts w:ascii="Times New Roman" w:hAnsi="Times New Roman"/>
                <w:sz w:val="28"/>
                <w:szCs w:val="28"/>
              </w:rPr>
            </w:pPr>
            <w:r>
              <w:rPr>
                <w:rFonts w:ascii="Times New Roman" w:hAnsi="Times New Roman"/>
                <w:sz w:val="28"/>
                <w:szCs w:val="28"/>
              </w:rPr>
              <w:tab/>
              <w:t>(підпис)</w:t>
              <w:tab/>
            </w:r>
          </w:p>
        </w:tc>
        <w:tc>
          <w:tcPr>
            <w:tcW w:w="4587" w:type="dxa"/>
            <w:tcBorders/>
            <w:shd w:color="auto" w:fill="auto" w:val="clear"/>
          </w:tcPr>
          <w:p>
            <w:pPr>
              <w:pStyle w:val="Normal"/>
              <w:widowControl w:val="false"/>
              <w:tabs>
                <w:tab w:val="clear" w:pos="720"/>
                <w:tab w:val="right" w:pos="4462" w:leader="none"/>
              </w:tabs>
              <w:spacing w:lineRule="auto" w:line="276"/>
              <w:rPr>
                <w:rFonts w:ascii="Times New Roman" w:hAnsi="Times New Roman"/>
                <w:sz w:val="28"/>
                <w:szCs w:val="28"/>
              </w:rPr>
            </w:pPr>
            <w:r>
              <w:rPr>
                <w:rFonts w:ascii="Times New Roman" w:hAnsi="Times New Roman"/>
                <w:sz w:val="28"/>
                <w:szCs w:val="28"/>
              </w:rPr>
              <w:t>Захищено на засіданні ЕК № 2</w:t>
            </w:r>
          </w:p>
          <w:p>
            <w:pPr>
              <w:pStyle w:val="Normal"/>
              <w:widowControl w:val="false"/>
              <w:tabs>
                <w:tab w:val="clear" w:pos="720"/>
                <w:tab w:val="right" w:pos="4462" w:leader="none"/>
              </w:tabs>
              <w:spacing w:lineRule="auto" w:line="276" w:before="120" w:after="0"/>
              <w:rPr>
                <w:rFonts w:ascii="Times New Roman" w:hAnsi="Times New Roman"/>
                <w:sz w:val="28"/>
                <w:szCs w:val="28"/>
              </w:rPr>
            </w:pPr>
            <w:r>
              <w:rPr>
                <w:rFonts w:ascii="Times New Roman" w:hAnsi="Times New Roman"/>
                <w:sz w:val="28"/>
                <w:szCs w:val="28"/>
              </w:rPr>
              <w:t>протокол №__  від_________ 2022 р.</w:t>
              <w:tab/>
            </w:r>
          </w:p>
          <w:p>
            <w:pPr>
              <w:pStyle w:val="Normal"/>
              <w:widowControl w:val="false"/>
              <w:tabs>
                <w:tab w:val="clear" w:pos="720"/>
                <w:tab w:val="right" w:pos="4462" w:leader="none"/>
              </w:tabs>
              <w:spacing w:lineRule="auto" w:line="276" w:before="120" w:after="0"/>
              <w:rPr>
                <w:rFonts w:ascii="Times New Roman" w:hAnsi="Times New Roman"/>
                <w:sz w:val="28"/>
                <w:szCs w:val="28"/>
              </w:rPr>
            </w:pPr>
            <w:r>
              <w:rPr>
                <w:rFonts w:ascii="Times New Roman" w:hAnsi="Times New Roman"/>
                <w:sz w:val="28"/>
                <w:szCs w:val="28"/>
              </w:rPr>
              <w:t>Оцінка______________/___</w:t>
              <w:tab/>
              <w:t>___/___</w:t>
            </w:r>
          </w:p>
          <w:p>
            <w:pPr>
              <w:pStyle w:val="Normal"/>
              <w:widowControl w:val="false"/>
              <w:spacing w:lineRule="auto" w:line="276"/>
              <w:jc w:val="center"/>
              <w:rPr>
                <w:rFonts w:ascii="Times New Roman" w:hAnsi="Times New Roman"/>
                <w:sz w:val="28"/>
                <w:szCs w:val="28"/>
              </w:rPr>
            </w:pPr>
            <w:r>
              <w:rPr>
                <w:rFonts w:ascii="Times New Roman" w:hAnsi="Times New Roman"/>
                <w:sz w:val="28"/>
                <w:szCs w:val="28"/>
              </w:rPr>
              <w:t>(за національною шкалою/шкалою ЕСТ</w:t>
            </w:r>
            <w:r>
              <w:rPr>
                <w:rFonts w:ascii="Times New Roman" w:hAnsi="Times New Roman"/>
                <w:sz w:val="28"/>
                <w:szCs w:val="28"/>
                <w:lang w:val="en-US"/>
              </w:rPr>
              <w:t>S</w:t>
            </w:r>
            <w:r>
              <w:rPr>
                <w:rFonts w:ascii="Times New Roman" w:hAnsi="Times New Roman"/>
                <w:sz w:val="28"/>
                <w:szCs w:val="28"/>
              </w:rPr>
              <w:t>/ бали)</w:t>
            </w:r>
          </w:p>
          <w:p>
            <w:pPr>
              <w:pStyle w:val="Normal"/>
              <w:widowControl w:val="false"/>
              <w:spacing w:lineRule="auto" w:line="276" w:before="360" w:after="0"/>
              <w:rPr>
                <w:rFonts w:ascii="Times New Roman" w:hAnsi="Times New Roman"/>
                <w:sz w:val="28"/>
                <w:szCs w:val="28"/>
              </w:rPr>
            </w:pPr>
            <w:r>
              <w:rPr>
                <w:rFonts w:ascii="Times New Roman" w:hAnsi="Times New Roman"/>
                <w:sz w:val="28"/>
                <w:szCs w:val="28"/>
              </w:rPr>
              <w:t>Голова ЕК</w:t>
            </w:r>
          </w:p>
          <w:p>
            <w:pPr>
              <w:pStyle w:val="Normal"/>
              <w:widowControl w:val="false"/>
              <w:tabs>
                <w:tab w:val="clear" w:pos="720"/>
                <w:tab w:val="left" w:pos="1446" w:leader="none"/>
                <w:tab w:val="right" w:pos="4462" w:leader="none"/>
              </w:tabs>
              <w:spacing w:lineRule="auto" w:line="276" w:before="360" w:after="0"/>
              <w:rPr>
                <w:rFonts w:ascii="Times New Roman" w:hAnsi="Times New Roman"/>
                <w:sz w:val="28"/>
                <w:szCs w:val="28"/>
              </w:rPr>
            </w:pPr>
            <w:r>
              <w:rPr>
                <w:rFonts w:ascii="Times New Roman" w:hAnsi="Times New Roman"/>
                <w:sz w:val="28"/>
                <w:szCs w:val="28"/>
                <w:u w:val="single"/>
              </w:rPr>
              <w:tab/>
            </w:r>
            <w:r>
              <w:rPr>
                <w:rFonts w:ascii="Times New Roman" w:hAnsi="Times New Roman"/>
                <w:sz w:val="28"/>
                <w:szCs w:val="28"/>
              </w:rPr>
              <w:t xml:space="preserve">               Каменська Т.Г.</w:t>
            </w:r>
          </w:p>
          <w:p>
            <w:pPr>
              <w:pStyle w:val="Normal"/>
              <w:widowControl w:val="false"/>
              <w:tabs>
                <w:tab w:val="clear" w:pos="720"/>
                <w:tab w:val="left" w:pos="454" w:leader="none"/>
                <w:tab w:val="left" w:pos="2155" w:leader="none"/>
              </w:tabs>
              <w:spacing w:lineRule="auto" w:line="276" w:before="0" w:after="200"/>
              <w:rPr>
                <w:rFonts w:ascii="Times New Roman" w:hAnsi="Times New Roman"/>
                <w:sz w:val="28"/>
                <w:szCs w:val="28"/>
              </w:rPr>
            </w:pPr>
            <w:r>
              <w:rPr>
                <w:rFonts w:ascii="Times New Roman" w:hAnsi="Times New Roman"/>
                <w:sz w:val="28"/>
                <w:szCs w:val="28"/>
              </w:rPr>
              <w:tab/>
              <w:t>(підпис)</w:t>
              <w:tab/>
            </w:r>
          </w:p>
        </w:tc>
      </w:tr>
      <w:tr>
        <w:trPr/>
        <w:tc>
          <w:tcPr>
            <w:tcW w:w="4817" w:type="dxa"/>
            <w:tcBorders/>
            <w:shd w:color="auto" w:fill="auto" w:val="clear"/>
          </w:tcPr>
          <w:p>
            <w:pPr>
              <w:pStyle w:val="Normal"/>
              <w:widowControl w:val="false"/>
              <w:spacing w:lineRule="auto" w:line="276" w:before="0" w:after="0"/>
              <w:jc w:val="both"/>
              <w:rPr>
                <w:rFonts w:eastAsia="Times New Roman" w:cs="Times New Roman"/>
                <w:b/>
                <w:b/>
              </w:rPr>
            </w:pPr>
            <w:r>
              <w:rPr>
                <w:rFonts w:eastAsia="Times New Roman" w:cs="Times New Roman"/>
                <w:b/>
              </w:rPr>
            </w:r>
          </w:p>
        </w:tc>
        <w:tc>
          <w:tcPr>
            <w:tcW w:w="4587" w:type="dxa"/>
            <w:tcBorders/>
            <w:shd w:color="auto" w:fill="auto" w:val="clear"/>
          </w:tcPr>
          <w:p>
            <w:pPr>
              <w:pStyle w:val="Normal"/>
              <w:widowControl w:val="false"/>
              <w:spacing w:lineRule="auto" w:line="276" w:before="0" w:after="200"/>
              <w:rPr>
                <w:rFonts w:ascii="Times New Roman" w:hAnsi="Times New Roman"/>
                <w:sz w:val="28"/>
                <w:szCs w:val="28"/>
              </w:rPr>
            </w:pPr>
            <w:r>
              <w:rPr>
                <w:rFonts w:ascii="Times New Roman" w:hAnsi="Times New Roman"/>
                <w:sz w:val="28"/>
                <w:szCs w:val="28"/>
              </w:rPr>
            </w:r>
          </w:p>
        </w:tc>
      </w:tr>
    </w:tbl>
    <w:p>
      <w:pPr>
        <w:pStyle w:val="Normal"/>
        <w:spacing w:lineRule="auto" w:line="276" w:before="0" w:after="0"/>
        <w:jc w:val="center"/>
        <w:rPr>
          <w:rFonts w:ascii="Times New Roman" w:hAnsi="Times New Roman"/>
          <w:sz w:val="28"/>
          <w:szCs w:val="28"/>
        </w:rPr>
      </w:pPr>
      <w:r>
        <w:rPr>
          <w:rFonts w:eastAsia="Times New Roman" w:cs="Times New Roman" w:ascii="Times New Roman" w:hAnsi="Times New Roman"/>
          <w:b/>
          <w:sz w:val="28"/>
          <w:szCs w:val="28"/>
        </w:rPr>
        <w:t>Одеса</w:t>
      </w:r>
      <w:r>
        <w:rPr>
          <w:rFonts w:eastAsia="Times New Roman" w:cs="Times New Roman" w:ascii="Times New Roman" w:hAnsi="Times New Roman"/>
          <w:b/>
          <w:sz w:val="28"/>
          <w:szCs w:val="28"/>
          <w:lang w:val="en-US"/>
        </w:rPr>
        <w:t xml:space="preserve"> –</w:t>
      </w:r>
      <w:r>
        <w:rPr>
          <w:rFonts w:eastAsia="Times New Roman" w:cs="Times New Roman" w:ascii="Times New Roman" w:hAnsi="Times New Roman"/>
          <w:b/>
          <w:sz w:val="28"/>
          <w:szCs w:val="28"/>
        </w:rPr>
        <w:t xml:space="preserve"> 20</w:t>
      </w:r>
      <w:r>
        <w:rPr>
          <w:rFonts w:eastAsia="Times New Roman" w:cs="Times New Roman" w:ascii="Times New Roman" w:hAnsi="Times New Roman"/>
          <w:b/>
          <w:sz w:val="28"/>
          <w:szCs w:val="28"/>
          <w:lang w:val="ru-RU"/>
        </w:rPr>
        <w:t>22</w:t>
      </w:r>
    </w:p>
    <w:p>
      <w:pPr>
        <w:pStyle w:val="LOnormal"/>
        <w:spacing w:lineRule="auto" w:line="360"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r>
    </w:p>
    <w:p>
      <w:pPr>
        <w:pStyle w:val="LOnormal"/>
        <w:spacing w:lineRule="auto" w:line="360" w:before="0" w:after="0"/>
        <w:jc w:val="center"/>
        <w:rPr>
          <w:rFonts w:ascii="Times New Roman" w:hAnsi="Times New Roman"/>
          <w:b/>
          <w:b/>
          <w:bCs/>
          <w:sz w:val="28"/>
          <w:szCs w:val="28"/>
        </w:rPr>
      </w:pPr>
      <w:r>
        <w:rPr>
          <w:rFonts w:ascii="Times New Roman" w:hAnsi="Times New Roman"/>
          <w:b/>
          <w:bCs/>
          <w:sz w:val="28"/>
          <w:szCs w:val="28"/>
        </w:rPr>
        <w:t>ЗМІСТ</w:t>
      </w:r>
    </w:p>
    <w:p>
      <w:pPr>
        <w:pStyle w:val="LOnormal"/>
        <w:spacing w:lineRule="auto" w:line="360" w:before="0" w:after="0"/>
        <w:jc w:val="left"/>
        <w:rPr>
          <w:rFonts w:ascii="Times New Roman" w:hAnsi="Times New Roman"/>
          <w:b/>
          <w:b/>
          <w:bCs/>
          <w:sz w:val="28"/>
          <w:szCs w:val="28"/>
        </w:rPr>
      </w:pPr>
      <w:r>
        <w:rPr>
          <w:rFonts w:ascii="Times New Roman" w:hAnsi="Times New Roman"/>
          <w:b/>
          <w:bCs/>
          <w:sz w:val="28"/>
          <w:szCs w:val="28"/>
        </w:rPr>
        <w:t>ВСТУП</w:t>
      </w:r>
      <w:r>
        <w:rPr>
          <w:rFonts w:ascii="Times New Roman" w:hAnsi="Times New Roman"/>
          <w:b w:val="false"/>
          <w:bCs w:val="false"/>
          <w:sz w:val="28"/>
          <w:szCs w:val="28"/>
        </w:rPr>
        <w:t>.....................................................................................................................3</w:t>
      </w:r>
    </w:p>
    <w:p>
      <w:pPr>
        <w:pStyle w:val="LOnormal"/>
        <w:spacing w:lineRule="auto" w:line="360" w:before="0" w:after="0"/>
        <w:jc w:val="left"/>
        <w:rPr>
          <w:rFonts w:ascii="Times New Roman" w:hAnsi="Times New Roman"/>
          <w:b/>
          <w:b/>
          <w:bCs/>
          <w:sz w:val="28"/>
          <w:szCs w:val="28"/>
        </w:rPr>
      </w:pPr>
      <w:r>
        <w:rPr>
          <w:rFonts w:ascii="Times New Roman" w:hAnsi="Times New Roman"/>
          <w:b/>
          <w:bCs/>
          <w:sz w:val="28"/>
          <w:szCs w:val="28"/>
        </w:rPr>
        <w:t>Розділ 1 Теоретичні основи аналізу соціальних мереж</w:t>
      </w:r>
      <w:r>
        <w:rPr>
          <w:rFonts w:ascii="Times New Roman" w:hAnsi="Times New Roman"/>
          <w:b w:val="false"/>
          <w:bCs w:val="false"/>
          <w:sz w:val="28"/>
          <w:szCs w:val="28"/>
        </w:rPr>
        <w:t>..................................6</w:t>
      </w:r>
    </w:p>
    <w:p>
      <w:pPr>
        <w:pStyle w:val="LOnormal"/>
        <w:spacing w:lineRule="auto" w:line="360" w:before="0" w:after="0"/>
        <w:jc w:val="left"/>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t>1.1 Історія виникнення соціальних мереж........................................................6</w:t>
      </w:r>
    </w:p>
    <w:p>
      <w:pPr>
        <w:pStyle w:val="LOnormal"/>
        <w:spacing w:lineRule="auto" w:line="360" w:before="0" w:after="0"/>
        <w:jc w:val="left"/>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t>1.2. Сучасні підходи до розуміння сутності поняття соціальні мережі.......11</w:t>
      </w:r>
    </w:p>
    <w:p>
      <w:pPr>
        <w:pStyle w:val="LOnormal"/>
        <w:spacing w:lineRule="auto" w:line="360" w:before="0" w:after="0"/>
        <w:jc w:val="left"/>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t>1.3. Характеристика найпоширеніших серед молоді соціальних мереж.....14</w:t>
      </w:r>
    </w:p>
    <w:p>
      <w:pPr>
        <w:pStyle w:val="LOnormal"/>
        <w:spacing w:lineRule="auto" w:line="360" w:before="0" w:after="0"/>
        <w:jc w:val="left"/>
        <w:rPr>
          <w:rFonts w:ascii="Times New Roman" w:hAnsi="Times New Roman"/>
          <w:b/>
          <w:b/>
          <w:bCs/>
          <w:sz w:val="28"/>
          <w:szCs w:val="28"/>
        </w:rPr>
      </w:pPr>
      <w:r>
        <w:rPr>
          <w:rFonts w:ascii="Times New Roman" w:hAnsi="Times New Roman"/>
          <w:b/>
          <w:bCs/>
          <w:sz w:val="28"/>
          <w:szCs w:val="28"/>
        </w:rPr>
        <w:t>Розділ 2 Вплив соціальних мереж на соціалізацію особистості підлітка</w:t>
      </w:r>
      <w:r>
        <w:rPr>
          <w:rFonts w:ascii="Times New Roman" w:hAnsi="Times New Roman"/>
          <w:b w:val="false"/>
          <w:bCs w:val="false"/>
          <w:sz w:val="28"/>
          <w:szCs w:val="28"/>
        </w:rPr>
        <w:t>..................................................................................................................17</w:t>
      </w:r>
    </w:p>
    <w:p>
      <w:pPr>
        <w:pStyle w:val="LOnormal"/>
        <w:spacing w:lineRule="auto" w:line="360" w:before="0" w:after="0"/>
        <w:jc w:val="left"/>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t>2.1. Інтернет-простір як агент соціалізації підлітка.......................................17</w:t>
      </w:r>
    </w:p>
    <w:p>
      <w:pPr>
        <w:pStyle w:val="LOnormal"/>
        <w:spacing w:lineRule="auto" w:line="360" w:before="0" w:after="0"/>
        <w:jc w:val="left"/>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t>2.2. Залежність від соціальних мереж у підлітковому віці як соціально-педагогічна проблема............................................................................................21</w:t>
      </w:r>
    </w:p>
    <w:p>
      <w:pPr>
        <w:pStyle w:val="LOnormal"/>
        <w:spacing w:lineRule="auto" w:line="360" w:before="0" w:after="0"/>
        <w:jc w:val="left"/>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t>2.3. Негативний вплив комп’ютерної залежності на психіку підлітків.......24</w:t>
      </w:r>
    </w:p>
    <w:p>
      <w:pPr>
        <w:pStyle w:val="LOnormal"/>
        <w:spacing w:lineRule="auto" w:line="360" w:before="0" w:after="0"/>
        <w:jc w:val="left"/>
        <w:rPr>
          <w:rFonts w:ascii="Times New Roman" w:hAnsi="Times New Roman"/>
          <w:b/>
          <w:b/>
          <w:bCs/>
          <w:sz w:val="28"/>
          <w:szCs w:val="28"/>
        </w:rPr>
      </w:pPr>
      <w:r>
        <w:rPr>
          <w:rFonts w:ascii="Times New Roman" w:hAnsi="Times New Roman"/>
          <w:b/>
          <w:bCs/>
          <w:sz w:val="28"/>
          <w:szCs w:val="28"/>
        </w:rPr>
        <w:t>Розділ 3 Українські дослідження впливу соціальних мереж на соціалізацію особистості підлітка</w:t>
      </w:r>
      <w:r>
        <w:rPr>
          <w:rFonts w:ascii="Times New Roman" w:hAnsi="Times New Roman"/>
          <w:b w:val="false"/>
          <w:bCs w:val="false"/>
          <w:sz w:val="28"/>
          <w:szCs w:val="28"/>
        </w:rPr>
        <w:t>.....................................................................29</w:t>
      </w:r>
    </w:p>
    <w:p>
      <w:pPr>
        <w:pStyle w:val="LOnormal"/>
        <w:spacing w:lineRule="auto" w:line="360" w:before="0" w:after="0"/>
        <w:jc w:val="left"/>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t>3.1. Діагностика впливу соціальних мереж на соціалізацію особистості підлітка...................................................................................................................29</w:t>
      </w:r>
    </w:p>
    <w:p>
      <w:pPr>
        <w:pStyle w:val="LOnormal"/>
        <w:spacing w:lineRule="auto" w:line="360" w:before="0" w:after="0"/>
        <w:jc w:val="left"/>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t>3.2. Методичні рекомендації щодо профілактики інтернет-залежності підлітків..................................................................................................................31</w:t>
      </w:r>
    </w:p>
    <w:p>
      <w:pPr>
        <w:pStyle w:val="LOnormal"/>
        <w:spacing w:lineRule="auto" w:line="360" w:before="0" w:after="0"/>
        <w:jc w:val="left"/>
        <w:rPr>
          <w:rFonts w:ascii="Times New Roman" w:hAnsi="Times New Roman"/>
          <w:b/>
          <w:b/>
          <w:bCs/>
          <w:sz w:val="28"/>
          <w:szCs w:val="28"/>
        </w:rPr>
      </w:pPr>
      <w:r>
        <w:rPr>
          <w:rFonts w:ascii="Times New Roman" w:hAnsi="Times New Roman"/>
          <w:b/>
          <w:bCs/>
          <w:sz w:val="28"/>
          <w:szCs w:val="28"/>
        </w:rPr>
        <w:t>Висновки</w:t>
      </w:r>
      <w:r>
        <w:rPr>
          <w:rFonts w:ascii="Times New Roman" w:hAnsi="Times New Roman"/>
          <w:b w:val="false"/>
          <w:bCs w:val="false"/>
          <w:sz w:val="28"/>
          <w:szCs w:val="28"/>
        </w:rPr>
        <w:t>...............................................................................................................35</w:t>
      </w:r>
    </w:p>
    <w:p>
      <w:pPr>
        <w:pStyle w:val="LOnormal"/>
        <w:spacing w:lineRule="auto" w:line="360" w:before="0" w:after="0"/>
        <w:jc w:val="left"/>
        <w:rPr>
          <w:rFonts w:ascii="Times New Roman" w:hAnsi="Times New Roman"/>
          <w:b/>
          <w:b/>
          <w:bCs/>
          <w:sz w:val="28"/>
          <w:szCs w:val="28"/>
        </w:rPr>
      </w:pPr>
      <w:r>
        <w:rPr>
          <w:rFonts w:ascii="Times New Roman" w:hAnsi="Times New Roman"/>
          <w:b/>
          <w:bCs/>
          <w:sz w:val="28"/>
          <w:szCs w:val="28"/>
        </w:rPr>
        <w:t>Список використаних джерел</w:t>
      </w:r>
      <w:r>
        <w:rPr>
          <w:rFonts w:ascii="Times New Roman" w:hAnsi="Times New Roman"/>
          <w:b w:val="false"/>
          <w:bCs w:val="false"/>
          <w:sz w:val="28"/>
          <w:szCs w:val="28"/>
        </w:rPr>
        <w:t>...........................................................................37</w:t>
      </w:r>
    </w:p>
    <w:p>
      <w:pPr>
        <w:pStyle w:val="LOnormal"/>
        <w:spacing w:lineRule="auto" w:line="360" w:before="0" w:after="0"/>
        <w:jc w:val="both"/>
        <w:rPr>
          <w:rFonts w:ascii="Times New Roman" w:hAnsi="Times New Roman"/>
          <w:sz w:val="28"/>
          <w:szCs w:val="28"/>
        </w:rPr>
      </w:pPr>
      <w:r>
        <w:rPr>
          <w:rFonts w:ascii="Times New Roman" w:hAnsi="Times New Roman"/>
          <w:sz w:val="28"/>
          <w:szCs w:val="28"/>
        </w:rPr>
      </w:r>
    </w:p>
    <w:p>
      <w:pPr>
        <w:pStyle w:val="LOnormal"/>
        <w:spacing w:lineRule="auto" w:line="360"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r>
    </w:p>
    <w:p>
      <w:pPr>
        <w:pStyle w:val="LOnormal"/>
        <w:spacing w:lineRule="auto" w:line="360"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r>
    </w:p>
    <w:p>
      <w:pPr>
        <w:pStyle w:val="LOnormal"/>
        <w:spacing w:lineRule="auto" w:line="360"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r>
    </w:p>
    <w:p>
      <w:pPr>
        <w:pStyle w:val="LOnormal"/>
        <w:spacing w:lineRule="auto" w:line="360"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r>
    </w:p>
    <w:p>
      <w:pPr>
        <w:pStyle w:val="LOnormal"/>
        <w:spacing w:lineRule="auto" w:line="360"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r>
    </w:p>
    <w:p>
      <w:pPr>
        <w:pStyle w:val="LOnormal"/>
        <w:spacing w:lineRule="auto" w:line="360"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r>
    </w:p>
    <w:p>
      <w:pPr>
        <w:pStyle w:val="LOnormal"/>
        <w:spacing w:lineRule="auto" w:line="360"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r>
    </w:p>
    <w:p>
      <w:pPr>
        <w:pStyle w:val="LOnormal"/>
        <w:spacing w:lineRule="auto" w:line="360" w:before="0" w:after="0"/>
        <w:jc w:val="both"/>
        <w:rPr>
          <w:rFonts w:ascii="Times New Roman" w:hAnsi="Times New Roman" w:eastAsia="Times New Roman" w:cs="Times New Roman"/>
          <w:b/>
          <w:b/>
          <w:sz w:val="28"/>
          <w:szCs w:val="28"/>
        </w:rPr>
      </w:pPr>
      <w:r>
        <w:rPr>
          <w:rFonts w:eastAsia="Times New Roman" w:cs="Times New Roman" w:ascii="Times New Roman" w:hAnsi="Times New Roman"/>
          <w:b/>
          <w:sz w:val="28"/>
          <w:szCs w:val="28"/>
        </w:rPr>
      </w:r>
    </w:p>
    <w:p>
      <w:pPr>
        <w:pStyle w:val="LOnormal"/>
        <w:spacing w:lineRule="auto" w:line="360" w:before="0" w:after="0"/>
        <w:jc w:val="both"/>
        <w:rPr>
          <w:rFonts w:eastAsia="Times New Roman" w:cs="Times New Roman"/>
          <w:b/>
          <w:b/>
          <w:lang w:val="uk-UA"/>
        </w:rPr>
      </w:pPr>
      <w:r>
        <w:rPr>
          <w:rFonts w:eastAsia="Times New Roman" w:cs="Times New Roman"/>
          <w:b/>
          <w:lang w:val="uk-UA"/>
        </w:rPr>
      </w:r>
    </w:p>
    <w:p>
      <w:pPr>
        <w:pStyle w:val="Normal"/>
        <w:spacing w:lineRule="auto" w:line="360"/>
        <w:ind w:hanging="0"/>
        <w:jc w:val="left"/>
        <w:rPr>
          <w:rFonts w:ascii="Times New Roman" w:hAnsi="Times New Roman"/>
          <w:sz w:val="28"/>
          <w:szCs w:val="28"/>
        </w:rPr>
      </w:pPr>
      <w:r>
        <w:rPr>
          <w:rFonts w:ascii="Times New Roman" w:hAnsi="Times New Roman"/>
          <w:b/>
          <w:sz w:val="28"/>
          <w:szCs w:val="28"/>
          <w:lang w:val="uk-UA"/>
        </w:rPr>
        <w:t>ВСТУП</w:t>
      </w:r>
    </w:p>
    <w:p>
      <w:pPr>
        <w:pStyle w:val="Default"/>
        <w:spacing w:lineRule="auto" w:line="360"/>
        <w:ind w:firstLine="720"/>
        <w:jc w:val="both"/>
        <w:rPr>
          <w:rFonts w:ascii="Times New Roman" w:hAnsi="Times New Roman"/>
          <w:sz w:val="28"/>
          <w:szCs w:val="28"/>
        </w:rPr>
      </w:pPr>
      <w:r>
        <w:rPr>
          <w:color w:val="000000"/>
          <w:sz w:val="28"/>
          <w:szCs w:val="28"/>
          <w:lang w:val="uk-UA"/>
        </w:rPr>
        <w:t>В епоху глобалізації процесів життєдіяльності нинішнього суспільства, коли інформаційні канали стали невід'ємною частиною діяльності людства, все більш актуальним є завдання передачі величезної кількості інформації. В якості основних інформаційних каналів використовуються мережі загального користування, підключитися до яких теоретично може кожний, а саме - через всесвітню мережу Інтернет. З</w:t>
      </w:r>
      <w:r>
        <w:rPr>
          <w:rFonts w:eastAsia="TimesNewRomanPSMT;MS Mincho"/>
          <w:color w:val="000000"/>
          <w:sz w:val="28"/>
          <w:szCs w:val="28"/>
          <w:lang w:val="uk-UA"/>
        </w:rPr>
        <w:t xml:space="preserve">а останні п’ять років величезної популярності набули сайти соціальних мереж. </w:t>
      </w:r>
      <w:r>
        <w:rPr>
          <w:color w:val="000000"/>
          <w:sz w:val="28"/>
          <w:szCs w:val="28"/>
          <w:lang w:val="uk-UA"/>
        </w:rPr>
        <w:t xml:space="preserve">Зазначимо, що найпоширенішим контингентом користувачів соціальних мереж, котрі страждають залежністю є підлітки, адже соціальна мережа одним із факторів їх соціалізації. </w:t>
      </w:r>
    </w:p>
    <w:p>
      <w:pPr>
        <w:pStyle w:val="Default"/>
        <w:spacing w:lineRule="auto" w:line="360"/>
        <w:ind w:firstLine="720"/>
        <w:jc w:val="both"/>
        <w:rPr>
          <w:rFonts w:ascii="Times New Roman" w:hAnsi="Times New Roman"/>
          <w:sz w:val="28"/>
          <w:szCs w:val="28"/>
        </w:rPr>
      </w:pPr>
      <w:r>
        <w:rPr>
          <w:color w:val="000000"/>
          <w:sz w:val="28"/>
          <w:szCs w:val="28"/>
          <w:lang w:val="uk-UA"/>
        </w:rPr>
        <w:t xml:space="preserve">Вченими визначено, що соціальні мережі мають величезний потенціал  - як позитивний, так і негативний, що викликає гостру необхідність у здійсненні соціального контролю за поведінкою окремих індивідів, а особливо,  підлітків, у яких сформувалась залежність від соціальних мереж. </w:t>
      </w:r>
    </w:p>
    <w:p>
      <w:pPr>
        <w:pStyle w:val="Normal"/>
        <w:spacing w:lineRule="auto" w:line="360"/>
        <w:ind w:firstLine="720"/>
        <w:jc w:val="both"/>
        <w:rPr>
          <w:rFonts w:ascii="Times New Roman" w:hAnsi="Times New Roman"/>
          <w:sz w:val="28"/>
          <w:szCs w:val="28"/>
        </w:rPr>
      </w:pPr>
      <w:r>
        <w:rPr>
          <w:rFonts w:eastAsia="TimesNewRomanPSMT;MS Mincho" w:ascii="Times New Roman" w:hAnsi="Times New Roman"/>
          <w:sz w:val="28"/>
          <w:szCs w:val="28"/>
          <w:lang w:val="uk-UA"/>
        </w:rPr>
        <w:t xml:space="preserve">Феномен соціальної залежності та впливу соціальних мереж на життя людини неодноразово описувався в працях багатьох науковців, а саме: К. Янг, Д.Гринфилд, К.Сурратт, А.Войскунского, Н.Чудова, О.Арестова, Л.Бабанина, </w:t>
      </w:r>
      <w:r>
        <w:rPr>
          <w:rFonts w:ascii="Times New Roman" w:hAnsi="Times New Roman"/>
          <w:sz w:val="28"/>
          <w:szCs w:val="28"/>
          <w:lang w:val="uk-UA"/>
        </w:rPr>
        <w:t>Л.Фриманом, Д.Ноуком, П.Марсденом, С.Вассерманом, Б.Веллманом, С.Берковицею, С.Боргэтти, Р.Бертом, К.Карли, М.Эверетт, К.Фостом, М.Грэноветтер, Д.Ноком, Д.Крэкхардтом, Н.Маллинсом, А.Рапопортом, С.Уоссермэном, Д.Вайтом, В.Харрисоном, А.Жичкіною, Н.Швець, В.Фатуровою, К.Лєсто.</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Проблему реабілітації осіб, які мали залежну поведінку вивчали значна кількість вчених, а саме: В.Курбатов, В.Нікітін, О.Змановська, П.Павленюк, М.Фірсова, О.Студьонова, М.Галолузова, Н.Дереклєєва, А.Підаєв, О.Возіанов, В.Москаленко, Б.Наумова.</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 xml:space="preserve">Найбільш незахищеною верствою населення,  що піддається впливу соціальних мереж, є підлітки. В цьому віці зацікавленість соціальними мережами згодом переростає в патологічну необхідність бути онлайн. Життя в соціальній мережі стає настільки цікавим, що в реальному житті підліток взагалі перестає спілкуватись. Якщо різке обмеження доступу до соціальної мережі викличе у підлітка напад паніки чи розпачу - це перший знак до початку соціально-педагогічної роботи. Дуже важливо діяти негайно та невідкладно. Залежність від соціальних мереж визначають як соціальну хворобу, яка потребує негайної корекції та реабілітації. </w:t>
      </w:r>
    </w:p>
    <w:p>
      <w:pPr>
        <w:pStyle w:val="Normal"/>
        <w:spacing w:lineRule="auto" w:line="360"/>
        <w:ind w:firstLine="720"/>
        <w:jc w:val="both"/>
        <w:rPr>
          <w:rFonts w:ascii="Times New Roman" w:hAnsi="Times New Roman"/>
          <w:sz w:val="28"/>
          <w:szCs w:val="28"/>
        </w:rPr>
      </w:pPr>
      <w:r>
        <w:rPr>
          <w:rFonts w:eastAsia="TimesNewRoman;Arial Unicode MS" w:ascii="Times New Roman" w:hAnsi="Times New Roman"/>
          <w:sz w:val="28"/>
          <w:szCs w:val="28"/>
          <w:lang w:val="uk-UA"/>
        </w:rPr>
        <w:t>Дослідниками розглядаються різні аспекти проблеми формування безпечної поведінки молоді в Інтернеті та профілактики Інтернет-залежності.</w:t>
      </w:r>
      <w:r>
        <w:rPr>
          <w:rFonts w:ascii="Times New Roman" w:hAnsi="Times New Roman"/>
          <w:sz w:val="28"/>
          <w:szCs w:val="28"/>
          <w:lang w:val="uk-UA"/>
        </w:rPr>
        <w:t xml:space="preserve"> </w:t>
      </w:r>
      <w:r>
        <w:rPr>
          <w:rFonts w:eastAsia="TimesNewRoman;Arial Unicode MS" w:ascii="Times New Roman" w:hAnsi="Times New Roman"/>
          <w:sz w:val="28"/>
          <w:szCs w:val="28"/>
          <w:lang w:val="uk-UA"/>
        </w:rPr>
        <w:t xml:space="preserve">Так, вплив Інтернету на особистість та психологічні наслідки інформатизації вивчають Ю.Бабаєва, О.Войскунський, О.Смислова та ін.; проблему інформаційно-психологічної безпеки висвітлюють у своїх роботах В.Аносов, А.Брушлинський, В.Лепський та ін.; Інтернет-залежність досліджують психологи Дж. Блок, Х.Кеш, М.Орзак, К.Янг, представники медичної галузі Т. Больбот, Л.Юр’єва та ін.; проблему кіберагресії аналізують О. Блискунова, М.Герц, Л.Найдьонова, А.Штольц та ін.; вплив Інтернет-порнографії на особистість розглядають Д.Бірн, І.Кон та ін.; Інтернет-злочинність досліджують юристи Р.Ремлюга, О.Юрченко та ін. </w:t>
      </w:r>
      <w:r>
        <w:rPr>
          <w:rFonts w:ascii="Times New Roman" w:hAnsi="Times New Roman"/>
          <w:bCs/>
          <w:iCs/>
          <w:sz w:val="28"/>
          <w:szCs w:val="28"/>
          <w:lang w:val="uk-UA"/>
        </w:rPr>
        <w:t xml:space="preserve">Проте симптоми Інтернет-залежності та особливості її профілактики у підлітків вченими досліджено недостатньо. </w:t>
      </w:r>
      <w:r>
        <w:rPr>
          <w:rFonts w:ascii="Times New Roman" w:hAnsi="Times New Roman"/>
          <w:sz w:val="28"/>
          <w:szCs w:val="28"/>
          <w:lang w:val="uk-UA"/>
        </w:rPr>
        <w:t>Тому, вважаючи це питання особливо актуальним серед підлітків,  ми вирішили дослідити його детальніше й отримати власні висновки.</w:t>
      </w:r>
    </w:p>
    <w:p>
      <w:pPr>
        <w:pStyle w:val="Normal"/>
        <w:spacing w:lineRule="auto" w:line="360"/>
        <w:ind w:firstLine="720"/>
        <w:jc w:val="both"/>
        <w:rPr/>
      </w:pPr>
      <w:r>
        <w:rPr>
          <w:rFonts w:ascii="Times New Roman" w:hAnsi="Times New Roman"/>
          <w:b/>
          <w:sz w:val="28"/>
          <w:szCs w:val="28"/>
          <w:lang w:val="uk-UA"/>
        </w:rPr>
        <w:t xml:space="preserve">Об'єкт дослідження: </w:t>
      </w:r>
      <w:r>
        <w:rPr>
          <w:rStyle w:val="Style10"/>
          <w:rFonts w:ascii="Times New Roman" w:hAnsi="Times New Roman"/>
          <w:bCs/>
          <w:i w:val="false"/>
          <w:sz w:val="28"/>
          <w:szCs w:val="28"/>
          <w:lang w:val="uk-UA"/>
        </w:rPr>
        <w:t>процес соціалізації особистості в сучасному інформаційному суспільстві.</w:t>
      </w:r>
    </w:p>
    <w:p>
      <w:pPr>
        <w:pStyle w:val="Normal"/>
        <w:spacing w:lineRule="auto" w:line="360"/>
        <w:ind w:firstLine="720"/>
        <w:jc w:val="both"/>
        <w:rPr>
          <w:rFonts w:ascii="Times New Roman" w:hAnsi="Times New Roman"/>
          <w:sz w:val="28"/>
          <w:szCs w:val="28"/>
        </w:rPr>
      </w:pPr>
      <w:r>
        <w:rPr>
          <w:rFonts w:ascii="Times New Roman" w:hAnsi="Times New Roman"/>
          <w:b/>
          <w:sz w:val="28"/>
          <w:szCs w:val="28"/>
          <w:lang w:val="uk-UA"/>
        </w:rPr>
        <w:t xml:space="preserve">Предмет дослідження: </w:t>
      </w:r>
      <w:r>
        <w:rPr>
          <w:rFonts w:ascii="Times New Roman" w:hAnsi="Times New Roman"/>
          <w:sz w:val="28"/>
          <w:szCs w:val="28"/>
          <w:lang w:val="uk-UA"/>
        </w:rPr>
        <w:t>вплив соціальних мереж на соціалізацію особистості  підлітка.</w:t>
      </w:r>
      <w:r>
        <w:rPr>
          <w:rFonts w:ascii="Times New Roman" w:hAnsi="Times New Roman"/>
          <w:b/>
          <w:sz w:val="28"/>
          <w:szCs w:val="28"/>
          <w:lang w:val="uk-UA"/>
        </w:rPr>
        <w:t xml:space="preserve"> </w:t>
      </w:r>
    </w:p>
    <w:p>
      <w:pPr>
        <w:pStyle w:val="Normal"/>
        <w:spacing w:lineRule="auto" w:line="360"/>
        <w:ind w:firstLine="720"/>
        <w:jc w:val="both"/>
        <w:rPr>
          <w:rFonts w:ascii="Times New Roman" w:hAnsi="Times New Roman"/>
          <w:sz w:val="28"/>
          <w:szCs w:val="28"/>
        </w:rPr>
      </w:pPr>
      <w:r>
        <w:rPr>
          <w:rFonts w:ascii="Times New Roman" w:hAnsi="Times New Roman"/>
          <w:b/>
          <w:sz w:val="28"/>
          <w:szCs w:val="28"/>
          <w:lang w:val="uk-UA"/>
        </w:rPr>
        <w:t xml:space="preserve">Мета дослідження: </w:t>
      </w:r>
      <w:r>
        <w:rPr>
          <w:rFonts w:ascii="Times New Roman" w:hAnsi="Times New Roman"/>
          <w:sz w:val="28"/>
          <w:szCs w:val="28"/>
          <w:lang w:val="uk-UA"/>
        </w:rPr>
        <w:t>теоретично</w:t>
      </w:r>
      <w:r>
        <w:rPr>
          <w:rFonts w:ascii="Times New Roman" w:hAnsi="Times New Roman"/>
          <w:b/>
          <w:sz w:val="28"/>
          <w:szCs w:val="28"/>
          <w:lang w:val="uk-UA"/>
        </w:rPr>
        <w:t xml:space="preserve"> </w:t>
      </w:r>
      <w:r>
        <w:rPr>
          <w:rFonts w:ascii="Times New Roman" w:hAnsi="Times New Roman"/>
          <w:sz w:val="28"/>
          <w:szCs w:val="28"/>
          <w:lang w:val="uk-UA"/>
        </w:rPr>
        <w:t>обґрунтувати та дослідити  вплив  соціальних мереж на соціалізацію особистості підлітка.</w:t>
      </w:r>
    </w:p>
    <w:p>
      <w:pPr>
        <w:pStyle w:val="Normal"/>
        <w:spacing w:lineRule="auto" w:line="360"/>
        <w:ind w:firstLine="720"/>
        <w:jc w:val="both"/>
        <w:rPr>
          <w:rFonts w:ascii="Times New Roman" w:hAnsi="Times New Roman"/>
          <w:sz w:val="28"/>
          <w:szCs w:val="28"/>
        </w:rPr>
      </w:pPr>
      <w:r>
        <w:rPr>
          <w:rFonts w:ascii="Times New Roman" w:hAnsi="Times New Roman"/>
          <w:b/>
          <w:sz w:val="28"/>
          <w:szCs w:val="28"/>
          <w:lang w:val="uk-UA"/>
        </w:rPr>
        <w:t xml:space="preserve">Завдання дослідження: </w:t>
      </w:r>
    </w:p>
    <w:p>
      <w:pPr>
        <w:pStyle w:val="Style23"/>
        <w:spacing w:lineRule="auto" w:line="360" w:before="0" w:after="0"/>
        <w:ind w:firstLine="720"/>
        <w:jc w:val="both"/>
        <w:rPr>
          <w:rFonts w:ascii="Times New Roman" w:hAnsi="Times New Roman"/>
          <w:sz w:val="28"/>
          <w:szCs w:val="28"/>
        </w:rPr>
      </w:pPr>
      <w:r>
        <w:rPr>
          <w:rFonts w:ascii="Times New Roman" w:hAnsi="Times New Roman"/>
          <w:sz w:val="28"/>
          <w:szCs w:val="28"/>
          <w:lang w:val="uk-UA"/>
        </w:rPr>
        <w:t xml:space="preserve">1. Визначити стан проблеми в соціально-педагогічній науці  і практиці. </w:t>
      </w:r>
    </w:p>
    <w:p>
      <w:pPr>
        <w:pStyle w:val="Style23"/>
        <w:spacing w:lineRule="auto" w:line="360" w:before="0" w:after="0"/>
        <w:ind w:firstLine="720"/>
        <w:jc w:val="both"/>
        <w:rPr>
          <w:rFonts w:ascii="Times New Roman" w:hAnsi="Times New Roman"/>
          <w:sz w:val="28"/>
          <w:szCs w:val="28"/>
        </w:rPr>
      </w:pPr>
      <w:r>
        <w:rPr>
          <w:rFonts w:ascii="Times New Roman" w:hAnsi="Times New Roman"/>
          <w:sz w:val="28"/>
          <w:szCs w:val="28"/>
          <w:lang w:val="uk-UA"/>
        </w:rPr>
        <w:t>2. Обґрунтувати вплив соціальних мереж на особистість підлітка.</w:t>
      </w:r>
    </w:p>
    <w:p>
      <w:pPr>
        <w:pStyle w:val="Style23"/>
        <w:spacing w:lineRule="auto" w:line="360" w:before="0" w:after="0"/>
        <w:ind w:firstLine="720"/>
        <w:jc w:val="both"/>
        <w:rPr>
          <w:rFonts w:ascii="Times New Roman" w:hAnsi="Times New Roman"/>
          <w:sz w:val="28"/>
          <w:szCs w:val="28"/>
        </w:rPr>
      </w:pPr>
      <w:r>
        <w:rPr>
          <w:rFonts w:ascii="Times New Roman" w:hAnsi="Times New Roman"/>
          <w:sz w:val="28"/>
          <w:szCs w:val="28"/>
          <w:lang w:val="uk-UA"/>
        </w:rPr>
        <w:t xml:space="preserve">3. </w:t>
      </w:r>
      <w:r>
        <w:rPr>
          <w:rFonts w:ascii="Times New Roman" w:hAnsi="Times New Roman"/>
          <w:color w:val="000000"/>
          <w:sz w:val="28"/>
          <w:szCs w:val="28"/>
          <w:shd w:fill="FFFFFF" w:val="clear"/>
          <w:lang w:val="uk-UA"/>
        </w:rPr>
        <w:t xml:space="preserve">Дослідити вплив соціальних мереж </w:t>
      </w:r>
      <w:r>
        <w:rPr>
          <w:rFonts w:eastAsia="Calibri" w:ascii="Times New Roman" w:hAnsi="Times New Roman"/>
          <w:bCs/>
          <w:color w:val="000000"/>
          <w:sz w:val="28"/>
          <w:szCs w:val="28"/>
          <w:lang w:val="uk-UA"/>
        </w:rPr>
        <w:t xml:space="preserve"> </w:t>
      </w:r>
      <w:r>
        <w:rPr>
          <w:rFonts w:ascii="Times New Roman" w:hAnsi="Times New Roman"/>
          <w:color w:val="000000"/>
          <w:sz w:val="28"/>
          <w:szCs w:val="28"/>
          <w:shd w:fill="FFFFFF" w:val="clear"/>
          <w:lang w:val="uk-UA"/>
        </w:rPr>
        <w:t xml:space="preserve">на </w:t>
      </w:r>
      <w:r>
        <w:rPr>
          <w:rFonts w:eastAsia="Calibri" w:ascii="Times New Roman" w:hAnsi="Times New Roman"/>
          <w:bCs/>
          <w:color w:val="000000"/>
          <w:sz w:val="28"/>
          <w:szCs w:val="28"/>
          <w:lang w:val="uk-UA"/>
        </w:rPr>
        <w:t>розвиток особистості підлітка.</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4. Розробити методичні рекомендації щодо профілактики Інтернет-  залежності підлітків.</w:t>
      </w:r>
    </w:p>
    <w:p>
      <w:pPr>
        <w:pStyle w:val="Normal"/>
        <w:spacing w:lineRule="auto" w:line="360"/>
        <w:ind w:firstLine="720"/>
        <w:jc w:val="both"/>
        <w:rPr>
          <w:rFonts w:ascii="Times New Roman" w:hAnsi="Times New Roman"/>
          <w:sz w:val="28"/>
          <w:szCs w:val="28"/>
        </w:rPr>
      </w:pPr>
      <w:r>
        <w:rPr>
          <w:rFonts w:ascii="Times New Roman" w:hAnsi="Times New Roman"/>
          <w:b/>
          <w:sz w:val="28"/>
          <w:szCs w:val="28"/>
          <w:lang w:val="uk-UA"/>
        </w:rPr>
        <w:t xml:space="preserve">Методи дослідження: </w:t>
      </w:r>
    </w:p>
    <w:p>
      <w:pPr>
        <w:pStyle w:val="Normal"/>
        <w:numPr>
          <w:ilvl w:val="0"/>
          <w:numId w:val="1"/>
        </w:numPr>
        <w:tabs>
          <w:tab w:val="clear" w:pos="720"/>
          <w:tab w:val="left" w:pos="935" w:leader="none"/>
        </w:tabs>
        <w:spacing w:lineRule="auto" w:line="360"/>
        <w:ind w:left="0" w:firstLine="720"/>
        <w:jc w:val="both"/>
        <w:rPr>
          <w:rFonts w:ascii="Times New Roman" w:hAnsi="Times New Roman"/>
          <w:sz w:val="28"/>
          <w:szCs w:val="28"/>
        </w:rPr>
      </w:pPr>
      <w:r>
        <w:rPr>
          <w:rFonts w:ascii="Times New Roman" w:hAnsi="Times New Roman"/>
          <w:sz w:val="28"/>
          <w:szCs w:val="28"/>
          <w:lang w:val="uk-UA"/>
        </w:rPr>
        <w:t>теоретичні (аналіз наукової літератури, систематизація отриманих даних, узагальнення інформації та її оформлення);</w:t>
      </w:r>
    </w:p>
    <w:p>
      <w:pPr>
        <w:pStyle w:val="Normal"/>
        <w:numPr>
          <w:ilvl w:val="0"/>
          <w:numId w:val="1"/>
        </w:numPr>
        <w:tabs>
          <w:tab w:val="clear" w:pos="720"/>
          <w:tab w:val="left" w:pos="935" w:leader="none"/>
        </w:tabs>
        <w:spacing w:lineRule="auto" w:line="360"/>
        <w:ind w:left="0" w:firstLine="720"/>
        <w:jc w:val="both"/>
        <w:rPr>
          <w:rFonts w:ascii="Times New Roman" w:hAnsi="Times New Roman"/>
          <w:sz w:val="28"/>
          <w:szCs w:val="28"/>
        </w:rPr>
      </w:pPr>
      <w:r>
        <w:rPr>
          <w:rFonts w:ascii="Times New Roman" w:hAnsi="Times New Roman"/>
          <w:sz w:val="28"/>
          <w:szCs w:val="28"/>
          <w:lang w:val="uk-UA"/>
        </w:rPr>
        <w:t>емпіричні ( розробка методичних рекомендацій).</w:t>
      </w:r>
    </w:p>
    <w:p>
      <w:pPr>
        <w:pStyle w:val="Normal"/>
        <w:spacing w:lineRule="auto" w:line="360"/>
        <w:ind w:firstLine="720"/>
        <w:jc w:val="both"/>
        <w:rPr>
          <w:rFonts w:ascii="Times New Roman" w:hAnsi="Times New Roman"/>
          <w:b/>
          <w:b/>
          <w:sz w:val="28"/>
          <w:szCs w:val="28"/>
          <w:lang w:val="uk-UA"/>
        </w:rPr>
      </w:pPr>
      <w:r>
        <w:rPr>
          <w:rFonts w:ascii="Times New Roman" w:hAnsi="Times New Roman"/>
          <w:b/>
          <w:sz w:val="28"/>
          <w:szCs w:val="28"/>
          <w:lang w:val="uk-UA"/>
        </w:rPr>
      </w:r>
    </w:p>
    <w:p>
      <w:pPr>
        <w:pStyle w:val="Normal"/>
        <w:spacing w:lineRule="auto" w:line="360"/>
        <w:ind w:firstLine="720"/>
        <w:jc w:val="both"/>
        <w:rPr>
          <w:rFonts w:ascii="Times New Roman" w:hAnsi="Times New Roman"/>
          <w:b/>
          <w:b/>
          <w:sz w:val="28"/>
          <w:szCs w:val="28"/>
          <w:lang w:val="uk-UA"/>
        </w:rPr>
      </w:pPr>
      <w:r>
        <w:rPr>
          <w:rFonts w:ascii="Times New Roman" w:hAnsi="Times New Roman"/>
          <w:b/>
          <w:sz w:val="28"/>
          <w:szCs w:val="28"/>
          <w:lang w:val="uk-UA"/>
        </w:rPr>
      </w:r>
    </w:p>
    <w:p>
      <w:pPr>
        <w:pStyle w:val="Normal"/>
        <w:spacing w:lineRule="auto" w:line="360"/>
        <w:ind w:firstLine="720"/>
        <w:jc w:val="both"/>
        <w:rPr>
          <w:rFonts w:ascii="Times New Roman" w:hAnsi="Times New Roman"/>
          <w:b/>
          <w:b/>
          <w:sz w:val="28"/>
          <w:szCs w:val="28"/>
          <w:lang w:val="uk-UA"/>
        </w:rPr>
      </w:pPr>
      <w:r>
        <w:rPr>
          <w:rFonts w:ascii="Times New Roman" w:hAnsi="Times New Roman"/>
          <w:b/>
          <w:sz w:val="28"/>
          <w:szCs w:val="28"/>
          <w:lang w:val="uk-UA"/>
        </w:rPr>
      </w:r>
    </w:p>
    <w:p>
      <w:pPr>
        <w:pStyle w:val="Normal"/>
        <w:spacing w:lineRule="auto" w:line="360"/>
        <w:ind w:firstLine="720"/>
        <w:jc w:val="both"/>
        <w:rPr>
          <w:rFonts w:ascii="Times New Roman" w:hAnsi="Times New Roman"/>
          <w:b/>
          <w:b/>
          <w:sz w:val="28"/>
          <w:szCs w:val="28"/>
          <w:lang w:val="uk-UA"/>
        </w:rPr>
      </w:pPr>
      <w:r>
        <w:rPr>
          <w:rFonts w:ascii="Times New Roman" w:hAnsi="Times New Roman"/>
          <w:b/>
          <w:sz w:val="28"/>
          <w:szCs w:val="28"/>
          <w:lang w:val="uk-UA"/>
        </w:rPr>
      </w:r>
    </w:p>
    <w:p>
      <w:pPr>
        <w:pStyle w:val="Normal"/>
        <w:spacing w:lineRule="auto" w:line="360"/>
        <w:ind w:firstLine="720"/>
        <w:jc w:val="both"/>
        <w:rPr>
          <w:rFonts w:ascii="Times New Roman" w:hAnsi="Times New Roman"/>
          <w:b/>
          <w:b/>
          <w:sz w:val="28"/>
          <w:szCs w:val="28"/>
          <w:lang w:val="uk-UA"/>
        </w:rPr>
      </w:pPr>
      <w:r>
        <w:rPr>
          <w:rFonts w:ascii="Times New Roman" w:hAnsi="Times New Roman"/>
          <w:b/>
          <w:sz w:val="28"/>
          <w:szCs w:val="28"/>
          <w:lang w:val="uk-UA"/>
        </w:rPr>
      </w:r>
    </w:p>
    <w:p>
      <w:pPr>
        <w:pStyle w:val="Normal"/>
        <w:spacing w:lineRule="auto" w:line="360"/>
        <w:jc w:val="both"/>
        <w:rPr>
          <w:rFonts w:ascii="Times New Roman" w:hAnsi="Times New Roman"/>
          <w:b/>
          <w:b/>
          <w:sz w:val="28"/>
          <w:szCs w:val="28"/>
          <w:lang w:val="uk-UA"/>
        </w:rPr>
      </w:pPr>
      <w:r>
        <w:rPr>
          <w:rFonts w:ascii="Times New Roman" w:hAnsi="Times New Roman"/>
          <w:b/>
          <w:sz w:val="28"/>
          <w:szCs w:val="28"/>
          <w:lang w:val="uk-UA"/>
        </w:rPr>
      </w:r>
    </w:p>
    <w:p>
      <w:pPr>
        <w:pStyle w:val="Normal"/>
        <w:spacing w:lineRule="auto" w:line="360"/>
        <w:ind w:firstLine="720"/>
        <w:jc w:val="both"/>
        <w:rPr>
          <w:rFonts w:ascii="Times New Roman" w:hAnsi="Times New Roman"/>
          <w:b/>
          <w:b/>
          <w:sz w:val="28"/>
          <w:szCs w:val="28"/>
          <w:lang w:val="uk-UA"/>
        </w:rPr>
      </w:pPr>
      <w:r>
        <w:rPr>
          <w:rFonts w:ascii="Times New Roman" w:hAnsi="Times New Roman"/>
          <w:b/>
          <w:sz w:val="28"/>
          <w:szCs w:val="28"/>
          <w:lang w:val="uk-UA"/>
        </w:rPr>
      </w:r>
    </w:p>
    <w:p>
      <w:pPr>
        <w:pStyle w:val="Normal"/>
        <w:spacing w:lineRule="auto" w:line="360"/>
        <w:ind w:firstLine="720"/>
        <w:jc w:val="both"/>
        <w:rPr>
          <w:rFonts w:ascii="Times New Roman" w:hAnsi="Times New Roman"/>
          <w:b/>
          <w:b/>
          <w:sz w:val="28"/>
          <w:szCs w:val="28"/>
          <w:lang w:val="uk-UA"/>
        </w:rPr>
      </w:pPr>
      <w:r>
        <w:rPr>
          <w:rFonts w:ascii="Times New Roman" w:hAnsi="Times New Roman"/>
          <w:b/>
          <w:sz w:val="28"/>
          <w:szCs w:val="28"/>
          <w:lang w:val="uk-UA"/>
        </w:rPr>
      </w:r>
    </w:p>
    <w:p>
      <w:pPr>
        <w:pStyle w:val="Normal"/>
        <w:spacing w:lineRule="auto" w:line="360"/>
        <w:ind w:firstLine="720"/>
        <w:jc w:val="both"/>
        <w:rPr>
          <w:rFonts w:ascii="Times New Roman" w:hAnsi="Times New Roman"/>
          <w:b/>
          <w:b/>
          <w:sz w:val="28"/>
          <w:szCs w:val="28"/>
          <w:lang w:val="uk-UA"/>
        </w:rPr>
      </w:pPr>
      <w:r>
        <w:rPr>
          <w:rFonts w:ascii="Times New Roman" w:hAnsi="Times New Roman"/>
          <w:b/>
          <w:sz w:val="28"/>
          <w:szCs w:val="28"/>
          <w:lang w:val="uk-UA"/>
        </w:rPr>
      </w:r>
    </w:p>
    <w:p>
      <w:pPr>
        <w:pStyle w:val="Normal"/>
        <w:spacing w:lineRule="auto" w:line="360"/>
        <w:ind w:firstLine="720"/>
        <w:jc w:val="both"/>
        <w:rPr>
          <w:b/>
          <w:b/>
          <w:lang w:val="uk-UA"/>
        </w:rPr>
      </w:pPr>
      <w:r>
        <w:rPr>
          <w:b/>
          <w:lang w:val="uk-UA"/>
        </w:rPr>
      </w:r>
    </w:p>
    <w:p>
      <w:pPr>
        <w:pStyle w:val="Normal"/>
        <w:spacing w:lineRule="auto" w:line="360"/>
        <w:ind w:hanging="0"/>
        <w:jc w:val="left"/>
        <w:rPr>
          <w:rFonts w:ascii="Times New Roman" w:hAnsi="Times New Roman"/>
          <w:sz w:val="28"/>
          <w:szCs w:val="28"/>
        </w:rPr>
      </w:pPr>
      <w:r>
        <w:rPr>
          <w:rFonts w:ascii="Times New Roman" w:hAnsi="Times New Roman"/>
          <w:b/>
          <w:sz w:val="28"/>
          <w:szCs w:val="28"/>
          <w:lang w:val="uk-UA"/>
        </w:rPr>
        <w:t>РОЗДІЛ 1. ТЕОРЕТИЧНІ ОСНОВИ АНАЛІЗУ СОЦІАЛЬНИХ МЕРЕЖ</w:t>
      </w:r>
    </w:p>
    <w:p>
      <w:pPr>
        <w:pStyle w:val="Normal"/>
        <w:numPr>
          <w:ilvl w:val="1"/>
          <w:numId w:val="2"/>
        </w:numPr>
        <w:tabs>
          <w:tab w:val="clear" w:pos="720"/>
          <w:tab w:val="left" w:pos="0" w:leader="none"/>
        </w:tabs>
        <w:spacing w:lineRule="auto" w:line="360"/>
        <w:ind w:left="0" w:firstLine="720"/>
        <w:jc w:val="left"/>
        <w:rPr>
          <w:rFonts w:ascii="Times New Roman" w:hAnsi="Times New Roman"/>
          <w:sz w:val="28"/>
          <w:szCs w:val="28"/>
        </w:rPr>
      </w:pPr>
      <w:r>
        <w:rPr>
          <w:rFonts w:ascii="Times New Roman" w:hAnsi="Times New Roman"/>
          <w:b/>
          <w:sz w:val="28"/>
          <w:szCs w:val="28"/>
          <w:lang w:val="uk-UA"/>
        </w:rPr>
        <w:t>Історія виникнення соціальних мереж</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 xml:space="preserve"> </w:t>
      </w:r>
      <w:r>
        <w:rPr>
          <w:rFonts w:ascii="Times New Roman" w:hAnsi="Times New Roman"/>
          <w:sz w:val="28"/>
          <w:szCs w:val="28"/>
          <w:lang w:val="uk-UA"/>
        </w:rPr>
        <w:t xml:space="preserve">Вивчення людських взаємодій  опосередкованих комп’ютерними мережевими технологіями почалося вже у 80-х роках. Але особливої актуальності набуло в останні 20 років з розвитком світової мережі. </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 xml:space="preserve">Ще в 1902 році відомий соціолог  Ч. Кулі писав: «Людину можна уявити як точку переплетення будь-якої кількості ліній, які позначають соціальні групи, при цьому число ліній відповідає числу груп, до яких належить певний індивід» [16, с. 80].    </w:t>
        <w:tab/>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У другій половині 20 століття соціальні мережі стали активно розвиватись як наукова концепція, спочатку вони стали популярні на заході, трохи пізніше прийшли і до нас. Першими комп’ютерними соціальними мережами стали, як не дивно, все ті ж групи людей, що використали для створення і підтримання соціальних зв’язків засоби комп’ютерного спілкування, якими стала електронна пошта. Сталося це 2 вересня 1971 року - день першого повідомлення, надісланого на віддалений комп’ютер, а першими користувачами соціальної мережі стали військові в мережі ARPA.net. Це був перший крок до створення Інтернету і сучасних соціальних Інтернет - мереж.</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 xml:space="preserve"> </w:t>
      </w:r>
      <w:r>
        <w:rPr>
          <w:rFonts w:ascii="Times New Roman" w:hAnsi="Times New Roman"/>
          <w:sz w:val="28"/>
          <w:szCs w:val="28"/>
          <w:lang w:val="uk-UA"/>
        </w:rPr>
        <w:t xml:space="preserve">До таких сервісів можна віднести найбільш розповсюджені форми спілкування за допомогою веб - технологій: </w:t>
      </w:r>
    </w:p>
    <w:p>
      <w:pPr>
        <w:pStyle w:val="Normal"/>
        <w:widowControl w:val="false"/>
        <w:numPr>
          <w:ilvl w:val="0"/>
          <w:numId w:val="3"/>
        </w:numPr>
        <w:tabs>
          <w:tab w:val="clear" w:pos="720"/>
          <w:tab w:val="left" w:pos="900" w:leader="none"/>
          <w:tab w:val="left" w:pos="1080" w:leader="none"/>
        </w:tabs>
        <w:spacing w:lineRule="auto" w:line="360"/>
        <w:ind w:left="0" w:firstLine="720"/>
        <w:jc w:val="both"/>
        <w:rPr>
          <w:rFonts w:ascii="Times New Roman" w:hAnsi="Times New Roman"/>
          <w:sz w:val="28"/>
          <w:szCs w:val="28"/>
        </w:rPr>
      </w:pPr>
      <w:r>
        <w:rPr>
          <w:rFonts w:ascii="Times New Roman" w:hAnsi="Times New Roman"/>
          <w:sz w:val="28"/>
          <w:szCs w:val="28"/>
          <w:lang w:val="uk-UA"/>
        </w:rPr>
        <w:t>Гостьова книга.  Найпростіша гостьова книга представляла собою список повідомлень, показаних від останнього до першого. Це найпростіша форма спілкування у віртуальному середовищі.</w:t>
      </w:r>
    </w:p>
    <w:p>
      <w:pPr>
        <w:pStyle w:val="Normal"/>
        <w:widowControl w:val="false"/>
        <w:numPr>
          <w:ilvl w:val="0"/>
          <w:numId w:val="3"/>
        </w:numPr>
        <w:tabs>
          <w:tab w:val="clear" w:pos="720"/>
          <w:tab w:val="left" w:pos="900" w:leader="none"/>
          <w:tab w:val="left" w:pos="1080" w:leader="none"/>
        </w:tabs>
        <w:spacing w:lineRule="auto" w:line="360"/>
        <w:ind w:left="0" w:firstLine="720"/>
        <w:jc w:val="both"/>
        <w:rPr>
          <w:rFonts w:ascii="Times New Roman" w:hAnsi="Times New Roman"/>
          <w:sz w:val="28"/>
          <w:szCs w:val="28"/>
        </w:rPr>
      </w:pPr>
      <w:r>
        <w:rPr>
          <w:rFonts w:ascii="Times New Roman" w:hAnsi="Times New Roman"/>
          <w:sz w:val="28"/>
          <w:szCs w:val="28"/>
          <w:lang w:val="uk-UA"/>
        </w:rPr>
        <w:t>Форуми. Перші форуми з’явились як удосконалення гостьових книг. Повідомлення в форумах групуються по темах, де користувачі залишають свої записи і коментарі. Форуми носили в собі перші ознаки соціальних мереж, так  як між учасниками встановлювалися соціальні зв’язки.</w:t>
      </w:r>
    </w:p>
    <w:p>
      <w:pPr>
        <w:pStyle w:val="Normal"/>
        <w:widowControl w:val="false"/>
        <w:numPr>
          <w:ilvl w:val="0"/>
          <w:numId w:val="3"/>
        </w:numPr>
        <w:tabs>
          <w:tab w:val="clear" w:pos="720"/>
          <w:tab w:val="left" w:pos="1080" w:leader="none"/>
        </w:tabs>
        <w:spacing w:lineRule="auto" w:line="360"/>
        <w:ind w:left="0" w:firstLine="720"/>
        <w:jc w:val="both"/>
        <w:rPr>
          <w:rFonts w:ascii="Times New Roman" w:hAnsi="Times New Roman"/>
          <w:sz w:val="28"/>
          <w:szCs w:val="28"/>
        </w:rPr>
      </w:pPr>
      <w:r>
        <w:rPr>
          <w:rFonts w:ascii="Times New Roman" w:hAnsi="Times New Roman"/>
          <w:sz w:val="28"/>
          <w:szCs w:val="28"/>
          <w:lang w:val="uk-UA"/>
        </w:rPr>
        <w:t>Блоги (веб-журнали). Блоги зображували собою щоденник, де користувач веде свої власні записи, проставлені в хронологічному порядку. Інші користувачі можуть читати ці записи і коментувати їх [11].</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 xml:space="preserve"> </w:t>
      </w:r>
      <w:r>
        <w:rPr>
          <w:rFonts w:ascii="Times New Roman" w:hAnsi="Times New Roman"/>
          <w:sz w:val="28"/>
          <w:szCs w:val="28"/>
          <w:lang w:val="uk-UA"/>
        </w:rPr>
        <w:t>Початок сучасної теорії соціальних мереж поклали в 1951 році Рей Соломонофф і Анатолій Рапопорт. Теорія соціальних мереж припускає, що соціальна поведінка та комунікація відчувають вплив моделей взаємовідносин людей. Відповідно до одного з її положень, чим міцніші соціальні зв'язки між людьми, тим активніше вони спілкуються один з одним, використовуючи всі доступні медіа. Як і інші нововведення комунікаційної технології, Інтернет продовжує процес з'єднання людей в соціальні мережі, а також людей і організації, розкиданих географічно, але пов'язаних спільними інтересами. Теорія соціальних мереж стверджує, що соціальна комунікація по Інтернету доповнює і розширює традиційну соціальну поведінку, тому чим активніше люди поводяться в співтоваристві, тим більше вони спілкуються в міжособистій формі, і чим тісніші їхні контакти, тим частіше вони користуються електронною поштою та іншими медіа для спілкування [4].</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Дункан Уоттс і Стівен Строгац розвинули теорію соціальних мереж і першими запропонували поняття коефіцієнта кластеризації, тобто ступеня близькості між неоднорідними групами (коли людина розширює мережу своїх зв'язків за рахунок осіб, яких вона не знає особисто, але її знають знайомі) [2, с. 190].</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Перша подоба соціальних мереж з'явилося десь у середині дев'яностих років двадцятого століття. З'явилися такі веб-інструменти, використання яких дозволяло встановлювати зв'язки між користувачами в рамках одного сайту. Спочатку користувачі об'єднувались в мережі для вибудовування і підтримки ділових контактів. Пізніше з'явилися форуми, так би мовити за інтересами. Деякі мережі були буквально закритими клубами, інші радо відчиняли свої двері всім бажаючим [20].</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І ось в 1995 році з’явилася перша, наближена до сучасних, соціальна мережа Classmates.com, яку створив Ренді Конрадс, власник компанії Classmates Online.Inc. На першому етапі Classmates не була популярна через те, що не було функції створення профілю і можливості додати певну людину у друзі. Мережа   лише дозволяла побачити список навчальних закладів і людей, які там навчалися. Проте цей сайт став поштовхом для подальшого розвитку сучасних соціальних мереж [14].</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У березні 1999 року стартував новий проект LiveJournal, створений американським студентом - програмістом Бредом Фіцпатриком. За 14 років мережа перетворилася  в масовий майданчик блогів і до тепер має велику популярність. Саме в LiveJournal вперше були створені групи.</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 xml:space="preserve"> </w:t>
      </w:r>
      <w:r>
        <w:rPr>
          <w:rFonts w:ascii="Times New Roman" w:hAnsi="Times New Roman"/>
          <w:sz w:val="28"/>
          <w:szCs w:val="28"/>
          <w:lang w:val="uk-UA"/>
        </w:rPr>
        <w:t>Починаючи з 2001 року почали з'являтись сайти, в яких використовувалась технологія під назвою Коло друзів. Ця форма соціальних мереж, яка широко використовується у віртуальних спільнотах, набула широкої популярності в 2002 році та розквітнула з появою сайту Friendster, створеним у 2002 році Джонатом Абрамсом. Основна мета цієї мережі відрізнялася від інших: допомогти людям знаходити нових знайомих в списках своїх друзів.</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Але справжню всесвітню популярність соціальні мережі здобули у 2003-2004 роках, коли стартували проекти LinkedIn, MySpace та найбільша на сьогоднішній день соціальна мережа у світі Facebook [18].</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В 2003 році суспільству була представлена нова мережа MySpace, і уже в 2006 році вона стала найпопулярнішою мережею в усьому світі. Мережа надавала різні можливості своїм відвідувачам: створення персональних профілів, налаштування зовнішнього вигляду профілю, створення співтовариств, розміщення фотографій, відео, аудіо. Це був популярний майданчик для музикантів. Нажаль, більш сучасні  і успішні мережі витіснили MySpace, і в 2013 році ця мережа зайняла лише 229 місце серед популярних соціальних мереж.</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 xml:space="preserve">У 2004 році Марк Цукерберг показав світу  The Facebook. До 2005 року її перейменували на Facebook і в 2008 році вона стала найпопулярнішою соціальною мережею в світі. І до сьогоднішнього дня вона зберігає лідируючі позиції у віртуальному оточенні. Початкова мета Facebook -  надати можливість студентам Гарвардського університету спілкуватися між собою, розміщувати фотографії, відеозаписи, бути в курсі подій. </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У 2006 році Джек Джерсі запустив новий проект Twitter. Унікальність цієї мережі в тому, що користувач може відправляти короткі текстові повідомлення (до 140 символів).</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Першими крупними соціальними мережами на території країн СНД були «Одноклассники» і «Вконтакте». Проект «Одноклассники» стартував 4 березня 2006 року. Альберт Попков головним завданням поставив пошук однокласників, однокурсників, випускників. Трохи пізніше  10 жовтня 2006 року відбувся запуск соціальної мережі «Вконтакте».  Спочатку сайт позиціонував себе як соціальна мережа для випускників вищих навчальних закладів. На даний момент це найпопулярніша і найвідвідуваніша соціальна мережа країн СНД.</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Наразі, існує більш ніж 200 сайтів з можливостями організації соціальних мереж.</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Залежність від соціальних мереж, що з'явилася кілька років тому за кордоном, охопила і пострадянські країни, у тому числі і Україну. Інтернет надав можливість людям, які раніше мали спілкування, знаходити один одного і налагодити контакт.</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Історія становлення та розвитку такого масового явища як "соціальні мережі", дає нам можливість стверджувати, що всі вони мають спільне, а саме - ознаки "соціальності", зокрема: наявність засобів спілкування між користувачами мережі- відправка особистих, масових повідомлень, наявність вбудованого чату; наявність розширеного профілю користувача - для максимально широкого опису і подання "себе" в рамках соціальної мережі; наявність стрічки активності, новин, форуму; можливість додавати користувачів мережі в друзі; можливість створювати особисті фото і відео альбоми; можливість об'єднуватись в групи або співтовариства в рамках соціальної мережі; можливість вести свій блог в соціальній мережі; можливість додавати статті, замітки, оголошення; можливість створення подій, зустрічей, заходів; можливість коментування всіх подій у соціальній мережі; можливість дарувати подарунки, отримувати нагороди за активність [8].</w:t>
      </w:r>
    </w:p>
    <w:p>
      <w:pPr>
        <w:pStyle w:val="Normal"/>
        <w:spacing w:lineRule="auto" w:line="360"/>
        <w:ind w:firstLine="720"/>
        <w:jc w:val="both"/>
        <w:rPr>
          <w:rFonts w:ascii="Times New Roman" w:hAnsi="Times New Roman"/>
          <w:b/>
          <w:b/>
          <w:sz w:val="28"/>
          <w:szCs w:val="28"/>
          <w:lang w:val="uk-UA"/>
        </w:rPr>
      </w:pPr>
      <w:r>
        <w:rPr>
          <w:rFonts w:ascii="Times New Roman" w:hAnsi="Times New Roman"/>
          <w:b/>
          <w:sz w:val="28"/>
          <w:szCs w:val="28"/>
          <w:lang w:val="uk-UA"/>
        </w:rPr>
      </w:r>
    </w:p>
    <w:p>
      <w:pPr>
        <w:pStyle w:val="Normal"/>
        <w:spacing w:lineRule="auto" w:line="360"/>
        <w:ind w:firstLine="720"/>
        <w:jc w:val="both"/>
        <w:rPr>
          <w:rFonts w:ascii="Times New Roman" w:hAnsi="Times New Roman"/>
          <w:b/>
          <w:b/>
          <w:sz w:val="28"/>
          <w:szCs w:val="28"/>
          <w:lang w:val="uk-UA"/>
        </w:rPr>
      </w:pPr>
      <w:r>
        <w:rPr>
          <w:rFonts w:ascii="Times New Roman" w:hAnsi="Times New Roman"/>
          <w:b/>
          <w:sz w:val="28"/>
          <w:szCs w:val="28"/>
          <w:lang w:val="uk-UA"/>
        </w:rPr>
      </w:r>
    </w:p>
    <w:p>
      <w:pPr>
        <w:pStyle w:val="Normal"/>
        <w:spacing w:lineRule="auto" w:line="360"/>
        <w:ind w:firstLine="720"/>
        <w:jc w:val="both"/>
        <w:rPr>
          <w:rFonts w:ascii="Times New Roman" w:hAnsi="Times New Roman"/>
          <w:b/>
          <w:b/>
          <w:sz w:val="28"/>
          <w:szCs w:val="28"/>
          <w:lang w:val="uk-UA"/>
        </w:rPr>
      </w:pPr>
      <w:r>
        <w:rPr>
          <w:rFonts w:ascii="Times New Roman" w:hAnsi="Times New Roman"/>
          <w:b/>
          <w:sz w:val="28"/>
          <w:szCs w:val="28"/>
          <w:lang w:val="uk-UA"/>
        </w:rPr>
      </w:r>
    </w:p>
    <w:p>
      <w:pPr>
        <w:pStyle w:val="Normal"/>
        <w:spacing w:lineRule="auto" w:line="360"/>
        <w:ind w:firstLine="720"/>
        <w:jc w:val="both"/>
        <w:rPr>
          <w:rFonts w:ascii="Times New Roman" w:hAnsi="Times New Roman"/>
          <w:b/>
          <w:b/>
          <w:sz w:val="28"/>
          <w:szCs w:val="28"/>
          <w:lang w:val="uk-UA"/>
        </w:rPr>
      </w:pPr>
      <w:r>
        <w:rPr>
          <w:rFonts w:ascii="Times New Roman" w:hAnsi="Times New Roman"/>
          <w:b/>
          <w:sz w:val="28"/>
          <w:szCs w:val="28"/>
          <w:lang w:val="uk-UA"/>
        </w:rPr>
      </w:r>
    </w:p>
    <w:p>
      <w:pPr>
        <w:pStyle w:val="Normal"/>
        <w:spacing w:lineRule="auto" w:line="360"/>
        <w:ind w:firstLine="720"/>
        <w:jc w:val="both"/>
        <w:rPr>
          <w:rFonts w:ascii="Times New Roman" w:hAnsi="Times New Roman"/>
          <w:b/>
          <w:b/>
          <w:sz w:val="28"/>
          <w:szCs w:val="28"/>
        </w:rPr>
      </w:pPr>
      <w:r>
        <w:rPr>
          <w:rFonts w:ascii="Times New Roman" w:hAnsi="Times New Roman"/>
          <w:b/>
          <w:sz w:val="28"/>
          <w:szCs w:val="28"/>
        </w:rPr>
      </w:r>
      <w:r>
        <w:br w:type="page"/>
      </w:r>
    </w:p>
    <w:p>
      <w:pPr>
        <w:pStyle w:val="ListParagraph"/>
        <w:numPr>
          <w:ilvl w:val="0"/>
          <w:numId w:val="0"/>
        </w:numPr>
        <w:tabs>
          <w:tab w:val="clear" w:pos="720"/>
          <w:tab w:val="left" w:pos="993" w:leader="none"/>
          <w:tab w:val="left" w:pos="1134" w:leader="none"/>
        </w:tabs>
        <w:spacing w:lineRule="auto" w:line="360" w:before="0" w:after="0"/>
        <w:ind w:left="0" w:hanging="0"/>
        <w:contextualSpacing/>
        <w:jc w:val="both"/>
        <w:rPr>
          <w:rFonts w:ascii="Times New Roman" w:hAnsi="Times New Roman"/>
          <w:sz w:val="28"/>
          <w:szCs w:val="28"/>
        </w:rPr>
      </w:pPr>
      <w:r>
        <w:rPr>
          <w:rFonts w:ascii="Times New Roman" w:hAnsi="Times New Roman"/>
          <w:b/>
          <w:sz w:val="28"/>
          <w:szCs w:val="28"/>
          <w:lang w:val="uk-UA"/>
        </w:rPr>
        <w:t>1.2. Сучасні підходи до розуміння сутності поняття «соціальні мережі»</w:t>
      </w:r>
    </w:p>
    <w:p>
      <w:pPr>
        <w:pStyle w:val="Normal"/>
        <w:tabs>
          <w:tab w:val="clear" w:pos="720"/>
          <w:tab w:val="left" w:pos="993" w:leader="none"/>
          <w:tab w:val="left" w:pos="1134" w:leader="none"/>
        </w:tabs>
        <w:spacing w:lineRule="auto" w:line="360" w:before="0" w:after="0"/>
        <w:ind w:firstLine="567"/>
        <w:jc w:val="both"/>
        <w:rPr>
          <w:rFonts w:ascii="Times New Roman" w:hAnsi="Times New Roman"/>
          <w:sz w:val="28"/>
          <w:szCs w:val="28"/>
        </w:rPr>
      </w:pPr>
      <w:r>
        <w:rPr>
          <w:rFonts w:ascii="Times New Roman" w:hAnsi="Times New Roman"/>
          <w:sz w:val="28"/>
          <w:szCs w:val="28"/>
          <w:shd w:fill="FDFDFD" w:val="clear"/>
          <w:lang w:val="uk-UA"/>
        </w:rPr>
        <w:t>Що таке соціальна мережа - сьогодні відомо практично всім, хто хоч якимось чином вважає себе частиною сучасного суспільства із доступом до мережі Інтернет. Але, здається, що в Україні, на відміну від західних держав, поки що недооцінюють наскільки впливовою може бути дана структура у політичному аспекті, виховному та й взагалі соціальному. Так що ж таке соціальна мережа?</w:t>
      </w:r>
    </w:p>
    <w:p>
      <w:pPr>
        <w:pStyle w:val="Normal"/>
        <w:tabs>
          <w:tab w:val="clear" w:pos="720"/>
          <w:tab w:val="left" w:pos="993" w:leader="none"/>
          <w:tab w:val="left" w:pos="1134" w:leader="none"/>
        </w:tabs>
        <w:spacing w:lineRule="auto" w:line="360" w:before="0" w:after="0"/>
        <w:ind w:firstLine="567"/>
        <w:jc w:val="both"/>
        <w:rPr>
          <w:rFonts w:ascii="Times New Roman" w:hAnsi="Times New Roman"/>
          <w:sz w:val="28"/>
          <w:szCs w:val="28"/>
        </w:rPr>
      </w:pPr>
      <w:r>
        <w:rPr>
          <w:rFonts w:ascii="Times New Roman" w:hAnsi="Times New Roman"/>
          <w:sz w:val="28"/>
          <w:szCs w:val="28"/>
          <w:lang w:val="uk-UA"/>
        </w:rPr>
        <w:t xml:space="preserve">Соціальна мережа - соціальна структура, утворена індивідами або організаціями. Вона відображає розмаїті зв’язки між ними через різноманітні соціальні взаємовідносини, починаючи з випадкових знайомств і закінчуючи тісними родинними вузами. Вперше термін було запропоновано в 1954 році Дж. А. Барнесом (в роботі Class and Committees in a Norwegian Island Parish, «Human Relations»). Максимальний розмір соціальних мереж становить близько 150 осіб, а середній - 123 (Хілл та Данбер, 2002). </w:t>
      </w:r>
    </w:p>
    <w:p>
      <w:pPr>
        <w:pStyle w:val="Normal"/>
        <w:tabs>
          <w:tab w:val="clear" w:pos="720"/>
          <w:tab w:val="left" w:pos="993" w:leader="none"/>
          <w:tab w:val="left" w:pos="1134" w:leader="none"/>
        </w:tabs>
        <w:spacing w:lineRule="auto" w:line="360" w:before="0" w:after="0"/>
        <w:ind w:firstLine="567"/>
        <w:jc w:val="both"/>
        <w:rPr>
          <w:rFonts w:ascii="Times New Roman" w:hAnsi="Times New Roman"/>
          <w:sz w:val="28"/>
          <w:szCs w:val="28"/>
        </w:rPr>
      </w:pPr>
      <w:r>
        <w:rPr>
          <w:rFonts w:ascii="Times New Roman" w:hAnsi="Times New Roman"/>
          <w:sz w:val="28"/>
          <w:szCs w:val="28"/>
          <w:lang w:val="uk-UA"/>
        </w:rPr>
        <w:t>Говорячи простими словами соціальна мережа - це віртуальне об'єднання людей, де обмінюються певною інформацією, що в широкому сенсі є характеристикою самого поняття «Інтернет». Причини її існування очевидні: сьогодні люди проводять величезну кількість часу за комп’ютером і звикли обмінюватися інформацією одне з одним насамперед в електронному вигляді, адже це, як мінімум, економить час.</w:t>
      </w:r>
    </w:p>
    <w:p>
      <w:pPr>
        <w:pStyle w:val="Normal"/>
        <w:tabs>
          <w:tab w:val="clear" w:pos="720"/>
          <w:tab w:val="left" w:pos="993" w:leader="none"/>
          <w:tab w:val="left" w:pos="1134" w:leader="none"/>
        </w:tabs>
        <w:spacing w:lineRule="auto" w:line="360" w:before="0" w:after="0"/>
        <w:ind w:firstLine="567"/>
        <w:jc w:val="both"/>
        <w:rPr>
          <w:rFonts w:ascii="Times New Roman" w:hAnsi="Times New Roman"/>
          <w:sz w:val="28"/>
          <w:szCs w:val="28"/>
        </w:rPr>
      </w:pPr>
      <w:r>
        <w:rPr>
          <w:rFonts w:ascii="Times New Roman" w:hAnsi="Times New Roman"/>
          <w:sz w:val="28"/>
          <w:szCs w:val="28"/>
          <w:lang w:val="uk-UA"/>
        </w:rPr>
        <w:t>Зокрема, "соціальна мережа" в соціологічних дослідженнях - це соціальна структура, що складається з групи вузлів, якими є соціальна об'єкти (спільнота, соціальна група, людина, особа, індивід). Психолог А. Войскунський, протиставляючи думку користувачів, "соціальну мережу" визначає, як особливий вид соціальної комунікації, спрямованої на взаємодію користувачів Інтернету з метою задоволення потреб у спілкуванні, знайомстві, передачі  і отриманні інформації [9, с.76-81].</w:t>
      </w:r>
    </w:p>
    <w:p>
      <w:pPr>
        <w:pStyle w:val="Normal"/>
        <w:tabs>
          <w:tab w:val="clear" w:pos="720"/>
          <w:tab w:val="left" w:pos="993" w:leader="none"/>
          <w:tab w:val="left" w:pos="1134" w:leader="none"/>
        </w:tabs>
        <w:spacing w:lineRule="auto" w:line="360" w:before="0" w:after="0"/>
        <w:ind w:firstLine="567"/>
        <w:jc w:val="both"/>
        <w:rPr>
          <w:rFonts w:ascii="Times New Roman" w:hAnsi="Times New Roman"/>
          <w:sz w:val="28"/>
          <w:szCs w:val="28"/>
        </w:rPr>
      </w:pPr>
      <w:r>
        <w:rPr>
          <w:rFonts w:ascii="Times New Roman" w:hAnsi="Times New Roman"/>
          <w:sz w:val="28"/>
          <w:szCs w:val="28"/>
          <w:lang w:val="uk-UA"/>
        </w:rPr>
        <w:t>Дослідник К. Лєсто стверджує, що "соціальна мережа" - це структура, що базується на людських зв'язках або ж взаємних інтересах. В якості Інтернет - сервісу соціальна мережа може розглядатися як платформа, за допомогою якої люди можуть здійснювати зв'язок між собою та групуватися за специфічними інтересами. Завдання сайту полягає у тому, щоб забезпечити користувачів всіма можливим шляхами для взаємодії один з одним - відео, чати, зображення, музика, блоги та інше [14].</w:t>
      </w:r>
    </w:p>
    <w:p>
      <w:pPr>
        <w:pStyle w:val="Normal"/>
        <w:tabs>
          <w:tab w:val="clear" w:pos="720"/>
          <w:tab w:val="left" w:pos="993" w:leader="none"/>
          <w:tab w:val="left" w:pos="1134" w:leader="none"/>
        </w:tabs>
        <w:spacing w:lineRule="auto" w:line="360" w:before="0" w:after="0"/>
        <w:ind w:firstLine="567"/>
        <w:jc w:val="both"/>
        <w:rPr>
          <w:rFonts w:ascii="Times New Roman" w:hAnsi="Times New Roman"/>
          <w:sz w:val="28"/>
          <w:szCs w:val="28"/>
        </w:rPr>
      </w:pPr>
      <w:r>
        <w:rPr>
          <w:rFonts w:ascii="Times New Roman" w:hAnsi="Times New Roman"/>
          <w:sz w:val="28"/>
          <w:szCs w:val="28"/>
          <w:lang w:val="uk-UA"/>
        </w:rPr>
        <w:t>За словами В. М. Сазонова під соціальною мережею розуміється безліч акторів (агентів), які можуть вступати у взаємодію один з одним і зв’язки між якими є соціальними, тобто дружба, спільна робота або обмін інформацією [17].</w:t>
      </w:r>
    </w:p>
    <w:p>
      <w:pPr>
        <w:pStyle w:val="Normal"/>
        <w:tabs>
          <w:tab w:val="clear" w:pos="720"/>
          <w:tab w:val="left" w:pos="993" w:leader="none"/>
          <w:tab w:val="left" w:pos="1134" w:leader="none"/>
        </w:tabs>
        <w:spacing w:lineRule="auto" w:line="360" w:before="0" w:after="0"/>
        <w:ind w:firstLine="567"/>
        <w:jc w:val="both"/>
        <w:rPr>
          <w:rFonts w:ascii="Times New Roman" w:hAnsi="Times New Roman"/>
          <w:sz w:val="28"/>
          <w:szCs w:val="28"/>
        </w:rPr>
      </w:pPr>
      <w:r>
        <w:rPr>
          <w:rFonts w:ascii="Times New Roman" w:hAnsi="Times New Roman"/>
          <w:sz w:val="28"/>
          <w:szCs w:val="28"/>
          <w:lang w:val="uk-UA"/>
        </w:rPr>
        <w:t>На думку Є. В. Найштетіка, соціальну мережу можна визначити як соціальну структуру, створену об’єднаними за однією або декількома ознаками взаємозалежності вузлами, які здебільшого представлені індивідуальним членами або організаціями. Дослідник зазначає, що соціальні мережі можуть бути створеними на тлі спільності цінностей, дружби, родинності, неприязні, конфлікту, торгівлі, зв’язків в мережі Інтернет, сексуальних зв’язків, релігійних поглядів, тощо [13].</w:t>
      </w:r>
    </w:p>
    <w:p>
      <w:pPr>
        <w:pStyle w:val="Normal"/>
        <w:tabs>
          <w:tab w:val="clear" w:pos="720"/>
          <w:tab w:val="left" w:pos="993" w:leader="none"/>
          <w:tab w:val="left" w:pos="1134" w:leader="none"/>
        </w:tabs>
        <w:spacing w:lineRule="auto" w:line="360" w:before="0" w:after="0"/>
        <w:ind w:firstLine="567"/>
        <w:jc w:val="both"/>
        <w:rPr>
          <w:rFonts w:ascii="Times New Roman" w:hAnsi="Times New Roman"/>
          <w:sz w:val="28"/>
          <w:szCs w:val="28"/>
        </w:rPr>
      </w:pPr>
      <w:r>
        <w:rPr>
          <w:rFonts w:ascii="Times New Roman" w:hAnsi="Times New Roman"/>
          <w:sz w:val="28"/>
          <w:szCs w:val="28"/>
          <w:lang w:val="uk-UA"/>
        </w:rPr>
        <w:t>В загальновживаному значенні термін «соціальна мережа» означає співтовариство людей, пов’язаних спільними інтересами, спільними справами або маючи інші причини для безпосереднього спілкування між собою [7, с. 5-6].</w:t>
      </w:r>
    </w:p>
    <w:p>
      <w:pPr>
        <w:pStyle w:val="Normal"/>
        <w:tabs>
          <w:tab w:val="clear" w:pos="720"/>
          <w:tab w:val="left" w:pos="1134" w:leader="none"/>
        </w:tabs>
        <w:spacing w:lineRule="auto" w:line="360" w:before="0" w:after="0"/>
        <w:ind w:firstLine="567"/>
        <w:jc w:val="both"/>
        <w:rPr>
          <w:rFonts w:ascii="Times New Roman" w:hAnsi="Times New Roman"/>
          <w:sz w:val="28"/>
          <w:szCs w:val="28"/>
        </w:rPr>
      </w:pPr>
      <w:r>
        <w:rPr>
          <w:rFonts w:ascii="Times New Roman" w:hAnsi="Times New Roman"/>
          <w:sz w:val="28"/>
          <w:szCs w:val="28"/>
          <w:lang w:val="uk-UA"/>
        </w:rPr>
        <w:t>Головним чинником об’єднання користувачів у соціальну мережу є яка-небудь їх спільність - фінансове становище, стать, приналежність до тієї чи іншої раси, національності, віросповідання, професії і так далі. Хоча протягом останнього десятиліття найбільш масштабні соціальні мережі, об’єднують людей котрі просто користуються Інтернетом. Ми говоримо тут про мережі, які об’єднують людей різного віку, професій, фінансового становища, звичок і так далі. Такою є соціальна мережа в сучасному її розумінні [20].</w:t>
      </w:r>
    </w:p>
    <w:p>
      <w:pPr>
        <w:pStyle w:val="Normal"/>
        <w:tabs>
          <w:tab w:val="clear" w:pos="720"/>
          <w:tab w:val="left" w:pos="1134" w:leader="none"/>
        </w:tabs>
        <w:spacing w:lineRule="auto" w:line="360" w:before="0" w:after="0"/>
        <w:ind w:firstLine="567"/>
        <w:jc w:val="both"/>
        <w:rPr>
          <w:rFonts w:ascii="Times New Roman" w:hAnsi="Times New Roman"/>
          <w:sz w:val="28"/>
          <w:szCs w:val="28"/>
        </w:rPr>
      </w:pPr>
      <w:r>
        <w:rPr>
          <w:rFonts w:ascii="Times New Roman" w:hAnsi="Times New Roman"/>
          <w:sz w:val="28"/>
          <w:szCs w:val="28"/>
          <w:lang w:val="uk-UA"/>
        </w:rPr>
        <w:t>Слід також зазначити, що всі соціальні мережі працюють за однаковою схемою: на початку роботи група перших користувачів надсилає запрошення членам соціальної мережі приєднатись до спільноти сайту. Нові члени повторюють цей процес, збільшуючи при цьому кількість учасників та зв'язків в мережі. Так як більшість із соціальних мереж в Інтернеті є публічними, то вони дозволяють приєднуватись всім бажаючим користувачам [10, с.208-213].</w:t>
      </w:r>
    </w:p>
    <w:p>
      <w:pPr>
        <w:pStyle w:val="Normal"/>
        <w:tabs>
          <w:tab w:val="clear" w:pos="720"/>
          <w:tab w:val="left" w:pos="993" w:leader="none"/>
          <w:tab w:val="left" w:pos="1134" w:leader="none"/>
        </w:tabs>
        <w:spacing w:lineRule="auto" w:line="360" w:before="0" w:after="0"/>
        <w:ind w:firstLine="567"/>
        <w:jc w:val="both"/>
        <w:rPr>
          <w:rFonts w:ascii="Times New Roman" w:hAnsi="Times New Roman"/>
          <w:sz w:val="28"/>
          <w:szCs w:val="28"/>
        </w:rPr>
      </w:pPr>
      <w:r>
        <w:rPr>
          <w:rFonts w:ascii="Times New Roman" w:hAnsi="Times New Roman"/>
          <w:sz w:val="28"/>
          <w:szCs w:val="28"/>
          <w:lang w:val="uk-UA"/>
        </w:rPr>
        <w:t>Соціальна мережа з технічної точки зору дає можливість Інтернет -</w:t>
      </w:r>
    </w:p>
    <w:p>
      <w:pPr>
        <w:pStyle w:val="Normal"/>
        <w:tabs>
          <w:tab w:val="clear" w:pos="720"/>
          <w:tab w:val="left" w:pos="993" w:leader="none"/>
          <w:tab w:val="left" w:pos="1134" w:leader="none"/>
        </w:tabs>
        <w:spacing w:lineRule="auto" w:line="360" w:before="0" w:after="0"/>
        <w:jc w:val="both"/>
        <w:rPr>
          <w:rFonts w:ascii="Times New Roman" w:hAnsi="Times New Roman"/>
          <w:sz w:val="28"/>
          <w:szCs w:val="28"/>
        </w:rPr>
      </w:pPr>
      <w:r>
        <w:rPr>
          <w:rFonts w:ascii="Times New Roman" w:hAnsi="Times New Roman"/>
          <w:sz w:val="28"/>
          <w:szCs w:val="28"/>
          <w:lang w:val="uk-UA"/>
        </w:rPr>
        <w:t>користувачам об’єднуватися в соціальну мережу на базі спеціального веб - ресурсу. Інтерфейс соціальної мережі передбачає реєстрацію учасника, надає йому можливість наповнювати своїм контентом соціальну мережу у вільному режимі, вести блоги, які також вільно можуть коментуватись іншими учасниками соціальної мережі.</w:t>
      </w:r>
    </w:p>
    <w:p>
      <w:pPr>
        <w:pStyle w:val="Normal"/>
        <w:tabs>
          <w:tab w:val="clear" w:pos="720"/>
          <w:tab w:val="left" w:pos="993" w:leader="none"/>
          <w:tab w:val="left" w:pos="1134" w:leader="none"/>
        </w:tabs>
        <w:spacing w:lineRule="auto" w:line="360" w:before="0" w:after="0"/>
        <w:ind w:firstLine="567"/>
        <w:jc w:val="both"/>
        <w:rPr>
          <w:rFonts w:ascii="Times New Roman" w:hAnsi="Times New Roman"/>
          <w:sz w:val="28"/>
          <w:szCs w:val="28"/>
        </w:rPr>
      </w:pPr>
      <w:r>
        <w:rPr>
          <w:rFonts w:ascii="Times New Roman" w:hAnsi="Times New Roman"/>
          <w:sz w:val="28"/>
          <w:szCs w:val="28"/>
          <w:lang w:val="uk-UA"/>
        </w:rPr>
        <w:t>Описане вище - це технічна сторона, яку бачать всі відвідувачі соціальної мережі. Невидима ж технічна сторона будь - якої «соціалки» - це сервери, які встановлені, можливо, навіть на різних континентах. Для безперебійного функціонування соціальної мережі необхідно, щоб все це обладнання було пов’язано воєдино і справно виконувало свої функції. Адміністраціям соціальних мереж доводиться вести воістину титанічну роботу з організації успішної роботи своїх мереж [20].</w:t>
      </w:r>
    </w:p>
    <w:p>
      <w:pPr>
        <w:pStyle w:val="Normal"/>
        <w:tabs>
          <w:tab w:val="clear" w:pos="720"/>
          <w:tab w:val="left" w:pos="993" w:leader="none"/>
          <w:tab w:val="left" w:pos="1134" w:leader="none"/>
        </w:tabs>
        <w:spacing w:lineRule="auto" w:line="360" w:before="0" w:after="0"/>
        <w:ind w:firstLine="567"/>
        <w:jc w:val="both"/>
        <w:rPr>
          <w:rFonts w:ascii="Times New Roman" w:hAnsi="Times New Roman"/>
          <w:sz w:val="28"/>
          <w:szCs w:val="28"/>
        </w:rPr>
      </w:pPr>
      <w:r>
        <w:rPr>
          <w:rFonts w:ascii="Times New Roman" w:hAnsi="Times New Roman"/>
          <w:sz w:val="28"/>
          <w:szCs w:val="28"/>
          <w:lang w:val="uk-UA"/>
        </w:rPr>
        <w:t>З математичної  точки зору соціальну мережу можна розглядати як граф, де роль вершини виконують індивіди чи організації, а за роль ребер будуть відповідати стосунки між ними.</w:t>
      </w:r>
    </w:p>
    <w:p>
      <w:pPr>
        <w:pStyle w:val="Normal"/>
        <w:tabs>
          <w:tab w:val="clear" w:pos="720"/>
          <w:tab w:val="left" w:pos="993" w:leader="none"/>
          <w:tab w:val="left" w:pos="1134" w:leader="none"/>
        </w:tabs>
        <w:spacing w:lineRule="auto" w:line="360" w:before="0" w:after="0"/>
        <w:ind w:firstLine="567"/>
        <w:jc w:val="both"/>
        <w:rPr>
          <w:rFonts w:ascii="Times New Roman" w:hAnsi="Times New Roman"/>
          <w:sz w:val="28"/>
          <w:szCs w:val="28"/>
        </w:rPr>
      </w:pPr>
      <w:r>
        <w:rPr>
          <w:rFonts w:ascii="Times New Roman" w:hAnsi="Times New Roman"/>
          <w:sz w:val="28"/>
          <w:szCs w:val="28"/>
          <w:lang w:val="uk-UA"/>
        </w:rPr>
        <w:t>Загальновідомо, на сьогоднішній день головним критерієм успішного просування сайту є кількість зовнішніх посилань, тому соціальні мережі стали інструментом просування. Оптимізатори вживають різних заходів для збільшення маси зворотних посилань. Однак не кожне зовнішнє посилання однаково сприймається пошуковими системами. Одне посилання може володіти великою вагою, інше - меншою.</w:t>
      </w:r>
    </w:p>
    <w:p>
      <w:pPr>
        <w:pStyle w:val="Normal"/>
        <w:tabs>
          <w:tab w:val="clear" w:pos="720"/>
          <w:tab w:val="left" w:pos="993" w:leader="none"/>
          <w:tab w:val="left" w:pos="1134" w:leader="none"/>
        </w:tabs>
        <w:spacing w:lineRule="auto" w:line="360" w:before="0" w:after="0"/>
        <w:ind w:firstLine="567"/>
        <w:jc w:val="both"/>
        <w:rPr>
          <w:rFonts w:ascii="Times New Roman" w:hAnsi="Times New Roman"/>
          <w:sz w:val="28"/>
          <w:szCs w:val="28"/>
        </w:rPr>
      </w:pPr>
      <w:r>
        <w:rPr>
          <w:rFonts w:ascii="Times New Roman" w:hAnsi="Times New Roman"/>
          <w:b w:val="false"/>
          <w:bCs w:val="false"/>
          <w:sz w:val="28"/>
          <w:szCs w:val="28"/>
          <w:lang w:val="uk-UA"/>
        </w:rPr>
        <w:t>Загалом, це дуже перспективний для просування напрямок - діяльність в соціальних мережах. Хоча і досить важкий. Зауважимо, справжній оптимізатор труднощів не боїться. Два плюси для</w:t>
      </w:r>
      <w:r>
        <w:rPr>
          <w:rFonts w:ascii="Times New Roman" w:hAnsi="Times New Roman"/>
          <w:b/>
          <w:sz w:val="28"/>
          <w:szCs w:val="28"/>
          <w:lang w:val="uk-UA"/>
        </w:rPr>
        <w:t xml:space="preserve"> </w:t>
      </w:r>
      <w:r>
        <w:rPr>
          <w:rFonts w:ascii="Times New Roman" w:hAnsi="Times New Roman"/>
          <w:b w:val="false"/>
          <w:bCs w:val="false"/>
          <w:sz w:val="28"/>
          <w:szCs w:val="28"/>
          <w:lang w:val="uk-UA"/>
        </w:rPr>
        <w:t>оптимізатора очевидні -</w:t>
      </w:r>
      <w:r>
        <w:rPr>
          <w:rFonts w:ascii="Times New Roman" w:hAnsi="Times New Roman"/>
          <w:b/>
          <w:sz w:val="28"/>
          <w:szCs w:val="28"/>
          <w:lang w:val="uk-UA"/>
        </w:rPr>
        <w:t xml:space="preserve"> </w:t>
      </w:r>
      <w:r>
        <w:rPr>
          <w:rFonts w:ascii="Times New Roman" w:hAnsi="Times New Roman"/>
          <w:b w:val="false"/>
          <w:bCs w:val="false"/>
          <w:sz w:val="28"/>
          <w:szCs w:val="28"/>
          <w:lang w:val="uk-UA"/>
        </w:rPr>
        <w:t>сайт отримує природну кількість посилань і також фахівець “обростає” новими, потенційно корисними знайомства.</w:t>
      </w:r>
    </w:p>
    <w:p>
      <w:pPr>
        <w:pStyle w:val="Normal"/>
        <w:tabs>
          <w:tab w:val="clear" w:pos="720"/>
          <w:tab w:val="left" w:pos="993" w:leader="none"/>
          <w:tab w:val="left" w:pos="1134" w:leader="none"/>
        </w:tabs>
        <w:spacing w:lineRule="auto" w:line="360" w:before="0" w:after="0"/>
        <w:ind w:firstLine="567"/>
        <w:jc w:val="both"/>
        <w:rPr>
          <w:b w:val="false"/>
          <w:b w:val="false"/>
          <w:bCs w:val="false"/>
          <w:lang w:val="uk-UA"/>
        </w:rPr>
      </w:pPr>
      <w:r>
        <w:rPr>
          <w:b w:val="false"/>
          <w:bCs w:val="false"/>
          <w:lang w:val="uk-UA"/>
        </w:rPr>
      </w:r>
    </w:p>
    <w:p>
      <w:pPr>
        <w:pStyle w:val="Normal"/>
        <w:spacing w:lineRule="auto" w:line="360"/>
        <w:ind w:firstLine="720"/>
        <w:jc w:val="left"/>
        <w:rPr>
          <w:rFonts w:ascii="Times New Roman" w:hAnsi="Times New Roman"/>
          <w:sz w:val="28"/>
          <w:szCs w:val="28"/>
        </w:rPr>
      </w:pPr>
      <w:r>
        <w:rPr>
          <w:rFonts w:ascii="Times New Roman" w:hAnsi="Times New Roman"/>
          <w:b/>
          <w:sz w:val="28"/>
          <w:szCs w:val="28"/>
          <w:lang w:val="uk-UA"/>
        </w:rPr>
        <w:t>1.3.   Характеристика найпоширеніших серед підлітків соціальних мереж</w:t>
      </w:r>
    </w:p>
    <w:p>
      <w:pPr>
        <w:pStyle w:val="Normal"/>
        <w:spacing w:lineRule="auto" w:line="360"/>
        <w:ind w:firstLine="720"/>
        <w:jc w:val="both"/>
        <w:rPr>
          <w:rFonts w:ascii="Times New Roman" w:hAnsi="Times New Roman"/>
          <w:sz w:val="28"/>
          <w:szCs w:val="28"/>
        </w:rPr>
      </w:pPr>
      <w:r>
        <w:rPr>
          <w:rFonts w:ascii="Times New Roman" w:hAnsi="Times New Roman"/>
          <w:b w:val="false"/>
          <w:bCs w:val="false"/>
          <w:sz w:val="28"/>
          <w:szCs w:val="28"/>
          <w:shd w:fill="FFFFFF" w:val="clear"/>
          <w:lang w:val="uk-UA"/>
        </w:rPr>
        <w:t>Соціальні мережі та Інтернет нерозривно пов’язані один з одним. Тут зареєстрований практично кожен. Причому дані ресурси зуміли підкорити користувачів будь-якого віку, від малого до великого. Різноманітних соцмереж стає все більше. Серед них є фаворити.</w:t>
      </w:r>
    </w:p>
    <w:p>
      <w:pPr>
        <w:pStyle w:val="Normal"/>
        <w:spacing w:lineRule="auto" w:line="360"/>
        <w:jc w:val="both"/>
        <w:rPr/>
      </w:pPr>
      <w:r>
        <w:rPr>
          <w:rFonts w:ascii="Times New Roman" w:hAnsi="Times New Roman"/>
          <w:b/>
          <w:bCs/>
          <w:i w:val="false"/>
          <w:caps w:val="false"/>
          <w:smallCaps w:val="false"/>
          <w:color w:val="272C2F"/>
          <w:spacing w:val="0"/>
          <w:sz w:val="28"/>
          <w:szCs w:val="28"/>
          <w:lang w:val="uk-UA"/>
        </w:rPr>
        <w:tab/>
      </w:r>
      <w:r>
        <w:rPr>
          <w:rFonts w:ascii="Times New Roman" w:hAnsi="Times New Roman"/>
          <w:sz w:val="28"/>
          <w:szCs w:val="28"/>
          <w:lang w:val="uk-UA"/>
        </w:rPr>
        <w:t>Згідно Statista.com, станом на березень 2019 року найбільш популярною соціальною мережею в Україні був Facebook, яким регулярно користуються 44 відсотки учасників опитування. Instagram посів друге місце з часткою 18 відсотків, а 13% респондентів взагалі не користувалися соціальними мережами.</w:t>
      </w:r>
    </w:p>
    <w:p>
      <w:pPr>
        <w:pStyle w:val="Normal"/>
        <w:spacing w:lineRule="auto" w:line="360"/>
        <w:jc w:val="both"/>
        <w:rPr>
          <w:rFonts w:ascii="Times New Roman" w:hAnsi="Times New Roman"/>
          <w:sz w:val="28"/>
          <w:szCs w:val="28"/>
        </w:rPr>
      </w:pPr>
      <w:r>
        <w:rPr>
          <w:rFonts w:ascii="Times New Roman" w:hAnsi="Times New Roman"/>
          <w:sz w:val="28"/>
          <w:szCs w:val="28"/>
          <w:lang w:val="uk-UA"/>
        </w:rPr>
        <w:t xml:space="preserve">Facebook - найпопулярніша соціальна мережа у світі, що почала працювати 4 лютого 2004 року. </w:t>
      </w:r>
      <w:r>
        <w:rPr>
          <w:rFonts w:ascii="Times New Roman" w:hAnsi="Times New Roman"/>
          <w:sz w:val="28"/>
          <w:szCs w:val="28"/>
        </w:rPr>
        <w:t>19 мільйонів українців є користувачами Facebook. Популярність Фейсбук в Україні сильно зросла. Наприклад в 2016 році за даними того ж рекламного кабінету, кількість користувачів фейсбук становила 5,4 млн.</w:t>
      </w:r>
    </w:p>
    <w:p>
      <w:pPr>
        <w:pStyle w:val="Normal"/>
        <w:spacing w:lineRule="auto" w:line="360"/>
        <w:jc w:val="both"/>
        <w:rPr>
          <w:rFonts w:ascii="Times New Roman" w:hAnsi="Times New Roman"/>
          <w:sz w:val="28"/>
          <w:szCs w:val="28"/>
        </w:rPr>
      </w:pPr>
      <w:r>
        <w:rPr>
          <w:rFonts w:ascii="Times New Roman" w:hAnsi="Times New Roman"/>
          <w:sz w:val="28"/>
          <w:szCs w:val="28"/>
          <w:lang w:val="uk-UA"/>
        </w:rPr>
        <w:t>Користувачі Facebоok мають можливість створювати профілі з фотографіями, списками інтересів, контактними даними та іншою особистою інформацією. Вони можуть спілкуватися із друзями та іншими користувачами за допомогою приватних або загальнодоступних повідомлень і чату. Також користувачі можуть створювати і приєднуватися до груп за інтересами та «сторінок уподобань» (до 19 квітня 2010 року вони називалися «фанат-сторінками») [23].</w:t>
      </w:r>
    </w:p>
    <w:p>
      <w:pPr>
        <w:pStyle w:val="Style14"/>
        <w:widowControl/>
        <w:spacing w:lineRule="auto" w:line="360" w:before="0" w:after="375"/>
        <w:ind w:left="0" w:right="0" w:hanging="0"/>
        <w:jc w:val="both"/>
        <w:rPr/>
      </w:pPr>
      <w:r>
        <w:rPr>
          <w:rFonts w:ascii="Times New Roman" w:hAnsi="Times New Roman"/>
          <w:b w:val="false"/>
          <w:i w:val="false"/>
          <w:caps w:val="false"/>
          <w:smallCaps w:val="false"/>
          <w:color w:val="272C2F"/>
          <w:spacing w:val="0"/>
          <w:sz w:val="28"/>
          <w:szCs w:val="28"/>
        </w:rPr>
        <w:tab/>
      </w:r>
      <w:r>
        <w:rPr>
          <w:rFonts w:ascii="Times New Roman" w:hAnsi="Times New Roman"/>
          <w:sz w:val="28"/>
          <w:szCs w:val="28"/>
        </w:rPr>
        <w:t>VK і Однокласники як і раніше мають свою частку, хоча вона різко зменшилася в порівнянні з 2014 роком, коли ВК був лідером серед соціальних мереж України.</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Твіттер (Twitter) - соціальна мережа, яка є мережею мікроблогів, що дає змогу користувачам надсилати короткі текстові повідомлення (до 140 символів), використовуючи SMS, служби миттєвих повідомлень і сторонні програми-клієнти.</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Instagram - безкоштовний додаток обміну фотографіями, що дозволяє користувачам робити фотографії, застосовувати до них фільтри, а також поширювати їх через свій сервіс і ряд інших соціальних мереж.  Є одним із найпопулярніших сервісів у мистецтві айфонографії.</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MySpace - популярний соціально мережевий веб-вузол, що пропонує орієнтовану на користувача мережу друзів, особистих профілів, блогів, груп, фотографій, музики і відео. Він став впливовою частиною сучасної популярної культури, особливо в країнах, що говорять англійською.</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Сайт мережевих спільнот MySpace.com - одна з перших соціальних мереж у світі, яка була відкрита в 2003 році. Основна аудиторія соціальної мережі My Space - молоді люди 16-34 років.</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Основна особливість MySpace, що відрізняє її від інших соціальних мереж, це її орієнтованість на інтереси і потреби творчих людей. Твори мистецтва, музика, кіно, живопис, фотографії, дизайн та програмування [26].</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 xml:space="preserve">Ми прийшли до висновків, що поняття «соціальні мережі» виникло ще задовго до створення Інтернету. Спочатку уявлення про мережі досліджували за допомогою математичних розрахунків і теорій ймовірностей. Вже у другій половині ХХ століття, на заході соціальні мережі почали активно розвиватись: з’явились перші концепції, які передумовили розвиток сучасних соціальних мереж. Згодом,  у 2003-2004 роках новітні  мережі стали популярними  у всьому світі. Наразі соціальні мережі є стилем нашого життя. Можна констатувати, що в сучасному світі спілкування між людьми спростилося до максимального рівня. Розвиток Інтернету і мереж  дав можливість кожному спілкуватися без меж. Інтернет надав можливість людям, які раніше мали спілкування, знаходити один одного і налагодити контакт. </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Ми дізнались, що в загальному значенні соціальні мережі - це структура, в основному призначена для спілкування та розповсюдження інформації. Базується соціальна мережа на людських зв’язках та відносинах або ж взаємних інтересах. Хоча протягом останнього десятиліття соціальні мережі здатні об’єднувати людей, не маючих спільних захоплень та проживаючих у різних країнах,  загалом всіх людей, які користуються Інтернетом. Варто вказати, що всі соціальні мережі подібна одна до одної, отже вони мають ознаки соціальності.</w:t>
      </w:r>
    </w:p>
    <w:p>
      <w:pPr>
        <w:pStyle w:val="Normal"/>
        <w:spacing w:lineRule="auto" w:line="360"/>
        <w:ind w:hanging="0"/>
        <w:jc w:val="both"/>
        <w:rPr>
          <w:rFonts w:ascii="Times New Roman" w:hAnsi="Times New Roman"/>
          <w:sz w:val="28"/>
          <w:szCs w:val="28"/>
          <w:lang w:val="uk-UA"/>
        </w:rPr>
      </w:pPr>
      <w:r>
        <w:rPr>
          <w:rFonts w:ascii="Times New Roman" w:hAnsi="Times New Roman"/>
          <w:sz w:val="28"/>
          <w:szCs w:val="28"/>
          <w:lang w:val="uk-UA"/>
        </w:rPr>
      </w:r>
    </w:p>
    <w:p>
      <w:pPr>
        <w:pStyle w:val="Normal"/>
        <w:spacing w:lineRule="auto" w:line="360"/>
        <w:ind w:firstLine="720"/>
        <w:jc w:val="both"/>
        <w:rPr>
          <w:rFonts w:ascii="Times New Roman" w:hAnsi="Times New Roman"/>
          <w:sz w:val="28"/>
          <w:szCs w:val="28"/>
          <w:lang w:val="uk-UA"/>
        </w:rPr>
      </w:pPr>
      <w:r>
        <w:rPr>
          <w:rFonts w:ascii="Times New Roman" w:hAnsi="Times New Roman"/>
          <w:sz w:val="28"/>
          <w:szCs w:val="28"/>
          <w:lang w:val="uk-UA"/>
        </w:rPr>
      </w:r>
    </w:p>
    <w:p>
      <w:pPr>
        <w:pStyle w:val="Normal"/>
        <w:spacing w:lineRule="auto" w:line="360"/>
        <w:ind w:firstLine="720"/>
        <w:jc w:val="both"/>
        <w:rPr>
          <w:rFonts w:ascii="Times New Roman" w:hAnsi="Times New Roman"/>
          <w:b/>
          <w:b/>
          <w:sz w:val="28"/>
          <w:szCs w:val="28"/>
          <w:lang w:val="uk-UA"/>
        </w:rPr>
      </w:pPr>
      <w:r>
        <w:rPr>
          <w:rFonts w:ascii="Times New Roman" w:hAnsi="Times New Roman"/>
          <w:b/>
          <w:sz w:val="28"/>
          <w:szCs w:val="28"/>
          <w:lang w:val="uk-UA"/>
        </w:rPr>
      </w:r>
    </w:p>
    <w:p>
      <w:pPr>
        <w:pStyle w:val="Normal"/>
        <w:spacing w:lineRule="auto" w:line="360"/>
        <w:ind w:firstLine="720"/>
        <w:jc w:val="both"/>
        <w:rPr>
          <w:rFonts w:ascii="Times New Roman" w:hAnsi="Times New Roman"/>
          <w:b/>
          <w:b/>
          <w:sz w:val="28"/>
          <w:szCs w:val="28"/>
          <w:lang w:val="uk-UA"/>
        </w:rPr>
      </w:pPr>
      <w:r>
        <w:rPr>
          <w:rFonts w:ascii="Times New Roman" w:hAnsi="Times New Roman"/>
          <w:b/>
          <w:sz w:val="28"/>
          <w:szCs w:val="28"/>
          <w:lang w:val="uk-UA"/>
        </w:rPr>
      </w:r>
    </w:p>
    <w:p>
      <w:pPr>
        <w:pStyle w:val="Normal"/>
        <w:spacing w:lineRule="auto" w:line="360"/>
        <w:ind w:firstLine="720"/>
        <w:jc w:val="both"/>
        <w:rPr>
          <w:rFonts w:ascii="Times New Roman" w:hAnsi="Times New Roman"/>
          <w:b/>
          <w:b/>
          <w:sz w:val="28"/>
          <w:szCs w:val="28"/>
          <w:lang w:val="uk-UA"/>
        </w:rPr>
      </w:pPr>
      <w:r>
        <w:rPr>
          <w:rFonts w:ascii="Times New Roman" w:hAnsi="Times New Roman"/>
          <w:b/>
          <w:sz w:val="28"/>
          <w:szCs w:val="28"/>
          <w:lang w:val="uk-UA"/>
        </w:rPr>
      </w:r>
    </w:p>
    <w:p>
      <w:pPr>
        <w:pStyle w:val="Normal"/>
        <w:spacing w:lineRule="auto" w:line="360"/>
        <w:ind w:hanging="0"/>
        <w:jc w:val="both"/>
        <w:rPr>
          <w:rFonts w:ascii="Times New Roman" w:hAnsi="Times New Roman"/>
          <w:b/>
          <w:b/>
          <w:sz w:val="28"/>
          <w:szCs w:val="28"/>
          <w:lang w:val="uk-UA"/>
        </w:rPr>
      </w:pPr>
      <w:r>
        <w:rPr>
          <w:rFonts w:ascii="Times New Roman" w:hAnsi="Times New Roman"/>
          <w:b/>
          <w:sz w:val="28"/>
          <w:szCs w:val="28"/>
          <w:lang w:val="uk-UA"/>
        </w:rPr>
      </w:r>
    </w:p>
    <w:p>
      <w:pPr>
        <w:pStyle w:val="Normal"/>
        <w:spacing w:lineRule="auto" w:line="360"/>
        <w:ind w:hanging="0"/>
        <w:jc w:val="both"/>
        <w:rPr>
          <w:rFonts w:ascii="Times New Roman" w:hAnsi="Times New Roman"/>
          <w:b/>
          <w:b/>
          <w:sz w:val="28"/>
          <w:szCs w:val="28"/>
          <w:lang w:val="uk-UA"/>
        </w:rPr>
      </w:pPr>
      <w:r>
        <w:rPr>
          <w:rFonts w:ascii="Times New Roman" w:hAnsi="Times New Roman"/>
          <w:b/>
          <w:sz w:val="28"/>
          <w:szCs w:val="28"/>
          <w:lang w:val="uk-UA"/>
        </w:rPr>
      </w:r>
    </w:p>
    <w:p>
      <w:pPr>
        <w:pStyle w:val="Normal"/>
        <w:spacing w:lineRule="auto" w:line="360"/>
        <w:ind w:firstLine="720"/>
        <w:jc w:val="both"/>
        <w:rPr>
          <w:rFonts w:ascii="Times New Roman" w:hAnsi="Times New Roman"/>
          <w:b/>
          <w:b/>
          <w:sz w:val="28"/>
          <w:szCs w:val="28"/>
          <w:lang w:val="uk-UA"/>
        </w:rPr>
      </w:pPr>
      <w:r>
        <w:rPr>
          <w:rFonts w:ascii="Times New Roman" w:hAnsi="Times New Roman"/>
          <w:b/>
          <w:sz w:val="28"/>
          <w:szCs w:val="28"/>
          <w:lang w:val="uk-UA"/>
        </w:rPr>
      </w:r>
    </w:p>
    <w:p>
      <w:pPr>
        <w:pStyle w:val="Normal"/>
        <w:spacing w:lineRule="auto" w:line="360"/>
        <w:ind w:firstLine="720"/>
        <w:jc w:val="both"/>
        <w:rPr>
          <w:rFonts w:ascii="Times New Roman" w:hAnsi="Times New Roman"/>
          <w:b/>
          <w:b/>
          <w:sz w:val="28"/>
          <w:szCs w:val="28"/>
          <w:lang w:val="uk-UA"/>
        </w:rPr>
      </w:pPr>
      <w:r>
        <w:rPr>
          <w:rFonts w:ascii="Times New Roman" w:hAnsi="Times New Roman"/>
          <w:b/>
          <w:sz w:val="28"/>
          <w:szCs w:val="28"/>
          <w:lang w:val="uk-UA"/>
        </w:rPr>
      </w:r>
    </w:p>
    <w:p>
      <w:pPr>
        <w:pStyle w:val="Normal"/>
        <w:spacing w:lineRule="auto" w:line="360"/>
        <w:ind w:firstLine="720"/>
        <w:jc w:val="both"/>
        <w:rPr>
          <w:rFonts w:ascii="Times New Roman" w:hAnsi="Times New Roman"/>
          <w:b/>
          <w:b/>
          <w:sz w:val="28"/>
          <w:szCs w:val="28"/>
          <w:lang w:val="uk-UA"/>
        </w:rPr>
      </w:pPr>
      <w:r>
        <w:rPr>
          <w:rFonts w:ascii="Times New Roman" w:hAnsi="Times New Roman"/>
          <w:b/>
          <w:sz w:val="28"/>
          <w:szCs w:val="28"/>
          <w:lang w:val="uk-UA"/>
        </w:rPr>
      </w:r>
    </w:p>
    <w:p>
      <w:pPr>
        <w:pStyle w:val="Normal"/>
        <w:spacing w:lineRule="auto" w:line="360"/>
        <w:ind w:firstLine="720"/>
        <w:jc w:val="both"/>
        <w:rPr>
          <w:rFonts w:ascii="Times New Roman" w:hAnsi="Times New Roman"/>
          <w:sz w:val="28"/>
          <w:szCs w:val="28"/>
        </w:rPr>
      </w:pPr>
      <w:r>
        <w:rPr>
          <w:rFonts w:ascii="Times New Roman" w:hAnsi="Times New Roman"/>
          <w:b/>
          <w:sz w:val="28"/>
          <w:szCs w:val="28"/>
          <w:lang w:val="uk-UA"/>
        </w:rPr>
        <w:t xml:space="preserve">РОЗДІЛ 2. </w:t>
      </w:r>
      <w:r>
        <w:rPr>
          <w:rFonts w:ascii="Times New Roman" w:hAnsi="Times New Roman"/>
          <w:b/>
          <w:bCs/>
          <w:sz w:val="28"/>
          <w:szCs w:val="28"/>
          <w:lang w:val="uk-UA"/>
        </w:rPr>
        <w:t>ВПЛИВ СОЦІАЛЬНИХ МЕРЕЖ НА СОЦІАЛІЗАЦІЮ ОСОБИСТОСТІ ПІДЛІТКА</w:t>
      </w:r>
      <w:r>
        <w:rPr>
          <w:rFonts w:ascii="Times New Roman" w:hAnsi="Times New Roman"/>
          <w:b/>
          <w:sz w:val="28"/>
          <w:szCs w:val="28"/>
          <w:lang w:val="uk-UA"/>
        </w:rPr>
        <w:t xml:space="preserve"> </w:t>
      </w:r>
    </w:p>
    <w:p>
      <w:pPr>
        <w:pStyle w:val="Style23"/>
        <w:widowControl w:val="false"/>
        <w:spacing w:lineRule="auto" w:line="360" w:before="0" w:after="0"/>
        <w:ind w:left="0" w:firstLine="720"/>
        <w:jc w:val="both"/>
        <w:rPr>
          <w:rFonts w:ascii="Times New Roman" w:hAnsi="Times New Roman"/>
          <w:sz w:val="28"/>
          <w:szCs w:val="28"/>
        </w:rPr>
      </w:pPr>
      <w:r>
        <w:rPr>
          <w:rFonts w:ascii="Times New Roman" w:hAnsi="Times New Roman"/>
          <w:b/>
          <w:bCs/>
          <w:sz w:val="28"/>
          <w:szCs w:val="28"/>
          <w:lang w:val="uk-UA"/>
        </w:rPr>
        <w:t>2.1 Інтернет-простір як агент соціалізації підлітків</w:t>
      </w:r>
    </w:p>
    <w:p>
      <w:pPr>
        <w:pStyle w:val="Style23"/>
        <w:widowControl w:val="false"/>
        <w:spacing w:lineRule="auto" w:line="360" w:before="0" w:after="0"/>
        <w:ind w:firstLine="720"/>
        <w:jc w:val="both"/>
        <w:rPr>
          <w:rFonts w:ascii="Times New Roman" w:hAnsi="Times New Roman"/>
          <w:sz w:val="28"/>
          <w:szCs w:val="28"/>
        </w:rPr>
      </w:pPr>
      <w:r>
        <w:rPr>
          <w:rFonts w:ascii="Times New Roman" w:hAnsi="Times New Roman"/>
          <w:sz w:val="28"/>
          <w:szCs w:val="28"/>
          <w:lang w:val="uk-UA"/>
        </w:rPr>
        <w:t>Соціалізація відбувається упродовж усього життя людини, при цьому традиційні форми соціалізації включають два види - первинну і вторинну. Первинна соціалізація відбувається з дитинства у межах родинних зв’язків, вторинна - у межах соціальних інститутів і соціальних контактів поза межами безпосереднього життєвого середовища людини [25, с. 222].</w:t>
      </w:r>
    </w:p>
    <w:p>
      <w:pPr>
        <w:pStyle w:val="Style23"/>
        <w:widowControl w:val="false"/>
        <w:spacing w:lineRule="auto" w:line="360" w:before="0" w:after="0"/>
        <w:ind w:firstLine="720"/>
        <w:jc w:val="both"/>
        <w:rPr>
          <w:rFonts w:ascii="Times New Roman" w:hAnsi="Times New Roman"/>
          <w:sz w:val="28"/>
          <w:szCs w:val="28"/>
        </w:rPr>
      </w:pPr>
      <w:r>
        <w:rPr>
          <w:rFonts w:ascii="Times New Roman" w:hAnsi="Times New Roman"/>
          <w:sz w:val="28"/>
          <w:szCs w:val="28"/>
          <w:lang w:val="uk-UA"/>
        </w:rPr>
        <w:t>Соціальні мережі стають потужним агентом вторинної соціалізації людини: соціалізації не тільки в мережевому суспільстві, але й у реальному середовищі, в якому живе людина. Наповнення соціальних мереж – це певною мірою індикатор розвитку суспільства. Соціальні мережі виступають як засіб інформаційних війн, маніпуляцій людьми, соціалізації, виховання дітей, підлітків і молоді. Під впливом мережевого суспільства змінюється стиль життя людей, зокрема, звичні канали отримання інформації, характер міжособистісних взаємин, структура дозвілля, відбувається інтенсивне вироблення нових моделей взаємодії з середовищем. І, безумовно, все це впливає на безперервний процес соціалізації молодої людини [24, с. 203].</w:t>
      </w:r>
    </w:p>
    <w:p>
      <w:pPr>
        <w:pStyle w:val="Style23"/>
        <w:widowControl w:val="false"/>
        <w:spacing w:lineRule="auto" w:line="360" w:before="0" w:after="0"/>
        <w:ind w:firstLine="720"/>
        <w:jc w:val="both"/>
        <w:rPr>
          <w:rFonts w:ascii="Times New Roman" w:hAnsi="Times New Roman"/>
          <w:sz w:val="28"/>
          <w:szCs w:val="28"/>
        </w:rPr>
      </w:pPr>
      <w:r>
        <w:rPr>
          <w:rFonts w:ascii="Times New Roman" w:hAnsi="Times New Roman"/>
          <w:sz w:val="28"/>
          <w:szCs w:val="28"/>
          <w:lang w:val="uk-UA"/>
        </w:rPr>
        <w:t xml:space="preserve">Ми погоджуємося з думкою А. Данилова, що соціалізацію особистості із врахуванням Інтернет-факторів, варто розглядати у двох вимірах. </w:t>
      </w:r>
      <w:r>
        <w:rPr>
          <w:rFonts w:ascii="Times New Roman" w:hAnsi="Times New Roman"/>
          <w:iCs/>
          <w:sz w:val="28"/>
          <w:szCs w:val="28"/>
          <w:lang w:val="uk-UA"/>
        </w:rPr>
        <w:t>По-перше</w:t>
      </w:r>
      <w:r>
        <w:rPr>
          <w:rFonts w:ascii="Times New Roman" w:hAnsi="Times New Roman"/>
          <w:sz w:val="28"/>
          <w:szCs w:val="28"/>
          <w:lang w:val="uk-UA"/>
        </w:rPr>
        <w:t xml:space="preserve">, це соціалізація у віртуальному кіберпросторі, коли суб’єкт засвоює норми та цінності, моделі поведінки у віртуальній реальності, інтегрується в мережеві Інтернет-спільноти. Показниками цього є рівень його комп’ютерної та інформаційної грамотності, знання правил і наявність навичок взаємодії в Інтернет-просторі. </w:t>
      </w:r>
      <w:r>
        <w:rPr>
          <w:rFonts w:ascii="Times New Roman" w:hAnsi="Times New Roman"/>
          <w:iCs/>
          <w:sz w:val="28"/>
          <w:szCs w:val="28"/>
          <w:lang w:val="uk-UA"/>
        </w:rPr>
        <w:t>По-друге</w:t>
      </w:r>
      <w:r>
        <w:rPr>
          <w:rFonts w:ascii="Times New Roman" w:hAnsi="Times New Roman"/>
          <w:sz w:val="28"/>
          <w:szCs w:val="28"/>
          <w:lang w:val="uk-UA"/>
        </w:rPr>
        <w:t>, це соціалізація в реальному світі через віртуальний вимір. Інтернет виступає не тільки потужним агентом вторинної соціалізації, але й виграє конкуренцію в інститутів, які реалізують первинну соціалізацію. Цьому сприяє динаміка сучасного життя, криза традиційних інститутів і цінностей: зазвичай Інтернет соціалізує більшою мірою, аніж агенти реальної соціалізації [13, с. 44].</w:t>
      </w:r>
    </w:p>
    <w:p>
      <w:pPr>
        <w:pStyle w:val="Style23"/>
        <w:widowControl w:val="false"/>
        <w:spacing w:lineRule="auto" w:line="360" w:before="0" w:after="0"/>
        <w:ind w:firstLine="720"/>
        <w:jc w:val="both"/>
        <w:rPr>
          <w:rFonts w:ascii="Times New Roman" w:hAnsi="Times New Roman"/>
          <w:sz w:val="28"/>
          <w:szCs w:val="28"/>
        </w:rPr>
      </w:pPr>
      <w:r>
        <w:rPr>
          <w:rFonts w:ascii="Times New Roman" w:hAnsi="Times New Roman"/>
          <w:sz w:val="28"/>
          <w:szCs w:val="28"/>
          <w:lang w:val="uk-UA"/>
        </w:rPr>
        <w:t xml:space="preserve">Як відомо, будь-яка діяльність спрямована на задоволення потреб. Дослідження «Фонду Розвитку Інтернет» дозволило визначити певне коло потреб, які підлітки задовольняють за допомогою соціальних мереж та Інтернету, а саме: </w:t>
      </w:r>
    </w:p>
    <w:p>
      <w:pPr>
        <w:pStyle w:val="Style23"/>
        <w:widowControl w:val="false"/>
        <w:spacing w:lineRule="auto" w:line="360" w:before="0" w:after="0"/>
        <w:ind w:firstLine="720"/>
        <w:jc w:val="both"/>
        <w:rPr>
          <w:rFonts w:ascii="Times New Roman" w:hAnsi="Times New Roman"/>
          <w:sz w:val="28"/>
          <w:szCs w:val="28"/>
        </w:rPr>
      </w:pPr>
      <w:r>
        <w:rPr>
          <w:rFonts w:ascii="Times New Roman" w:hAnsi="Times New Roman"/>
          <w:sz w:val="28"/>
          <w:szCs w:val="28"/>
          <w:lang w:val="uk-UA"/>
        </w:rPr>
        <w:t xml:space="preserve">– </w:t>
      </w:r>
      <w:r>
        <w:rPr>
          <w:rFonts w:ascii="Times New Roman" w:hAnsi="Times New Roman"/>
          <w:sz w:val="28"/>
          <w:szCs w:val="28"/>
          <w:lang w:val="uk-UA"/>
        </w:rPr>
        <w:t xml:space="preserve">потреба у самостійності (у процесі соціалізації ця потреба припускає, в першу чергу, прагнення до незалежності від батьків); </w:t>
      </w:r>
    </w:p>
    <w:p>
      <w:pPr>
        <w:pStyle w:val="Style23"/>
        <w:widowControl w:val="false"/>
        <w:spacing w:lineRule="auto" w:line="360" w:before="0" w:after="0"/>
        <w:ind w:firstLine="720"/>
        <w:jc w:val="both"/>
        <w:rPr>
          <w:rFonts w:ascii="Times New Roman" w:hAnsi="Times New Roman"/>
          <w:sz w:val="28"/>
          <w:szCs w:val="28"/>
        </w:rPr>
      </w:pPr>
      <w:r>
        <w:rPr>
          <w:rFonts w:ascii="Times New Roman" w:hAnsi="Times New Roman"/>
          <w:sz w:val="28"/>
          <w:szCs w:val="28"/>
          <w:lang w:val="uk-UA"/>
        </w:rPr>
        <w:t xml:space="preserve">– </w:t>
      </w:r>
      <w:r>
        <w:rPr>
          <w:rFonts w:ascii="Times New Roman" w:hAnsi="Times New Roman"/>
          <w:sz w:val="28"/>
          <w:szCs w:val="28"/>
          <w:lang w:val="uk-UA"/>
        </w:rPr>
        <w:t xml:space="preserve">потреба у самореалізації та визнанні (зазвичай підліткам вкрай необхідно відчувати себе особливими та необхідними); </w:t>
      </w:r>
    </w:p>
    <w:p>
      <w:pPr>
        <w:pStyle w:val="Style23"/>
        <w:widowControl w:val="false"/>
        <w:spacing w:lineRule="auto" w:line="360" w:before="0" w:after="0"/>
        <w:ind w:firstLine="720"/>
        <w:jc w:val="both"/>
        <w:rPr>
          <w:rFonts w:ascii="Times New Roman" w:hAnsi="Times New Roman"/>
          <w:sz w:val="28"/>
          <w:szCs w:val="28"/>
        </w:rPr>
      </w:pPr>
      <w:r>
        <w:rPr>
          <w:rFonts w:ascii="Times New Roman" w:hAnsi="Times New Roman"/>
          <w:sz w:val="28"/>
          <w:szCs w:val="28"/>
          <w:lang w:val="uk-UA"/>
        </w:rPr>
        <w:t xml:space="preserve">– </w:t>
      </w:r>
      <w:r>
        <w:rPr>
          <w:rFonts w:ascii="Times New Roman" w:hAnsi="Times New Roman"/>
          <w:sz w:val="28"/>
          <w:szCs w:val="28"/>
          <w:lang w:val="uk-UA"/>
        </w:rPr>
        <w:t xml:space="preserve">потреба у пізнанні та визнанні (молоді люди хочуть відчувати себе важливою частинкою певної групи і суспільства загалом); </w:t>
      </w:r>
    </w:p>
    <w:p>
      <w:pPr>
        <w:pStyle w:val="Style23"/>
        <w:widowControl w:val="false"/>
        <w:spacing w:lineRule="auto" w:line="360" w:before="0" w:after="0"/>
        <w:ind w:firstLine="720"/>
        <w:jc w:val="both"/>
        <w:rPr>
          <w:rFonts w:ascii="Times New Roman" w:hAnsi="Times New Roman"/>
          <w:sz w:val="28"/>
          <w:szCs w:val="28"/>
        </w:rPr>
      </w:pPr>
      <w:r>
        <w:rPr>
          <w:rFonts w:ascii="Times New Roman" w:hAnsi="Times New Roman"/>
          <w:sz w:val="28"/>
          <w:szCs w:val="28"/>
          <w:lang w:val="uk-UA"/>
        </w:rPr>
        <w:t xml:space="preserve">– </w:t>
      </w:r>
      <w:r>
        <w:rPr>
          <w:rFonts w:ascii="Times New Roman" w:hAnsi="Times New Roman"/>
          <w:sz w:val="28"/>
          <w:szCs w:val="28"/>
          <w:lang w:val="uk-UA"/>
        </w:rPr>
        <w:t>задоволення соціальної потреби у спілкуванні, у приналежності до групи за інтересами, в любові, адже підлітковий період – це час, коли людина прагне знайти схожих собі за інтересами, вподобаннями;</w:t>
      </w:r>
    </w:p>
    <w:p>
      <w:pPr>
        <w:pStyle w:val="Style23"/>
        <w:widowControl w:val="false"/>
        <w:spacing w:lineRule="auto" w:line="360" w:before="0" w:after="0"/>
        <w:ind w:firstLine="720"/>
        <w:jc w:val="both"/>
        <w:rPr>
          <w:rFonts w:ascii="Times New Roman" w:hAnsi="Times New Roman"/>
          <w:sz w:val="28"/>
          <w:szCs w:val="28"/>
        </w:rPr>
      </w:pPr>
      <w:r>
        <w:rPr>
          <w:rFonts w:ascii="Times New Roman" w:hAnsi="Times New Roman"/>
          <w:sz w:val="28"/>
          <w:szCs w:val="28"/>
          <w:lang w:val="uk-UA"/>
        </w:rPr>
        <w:t xml:space="preserve">– </w:t>
      </w:r>
      <w:r>
        <w:rPr>
          <w:rFonts w:ascii="Times New Roman" w:hAnsi="Times New Roman"/>
          <w:sz w:val="28"/>
          <w:szCs w:val="28"/>
          <w:lang w:val="uk-UA"/>
        </w:rPr>
        <w:t xml:space="preserve">потреба у володінні (підліток має на меті бути обізнаним з усіх подій, що відбуваються навколо нього); </w:t>
      </w:r>
    </w:p>
    <w:p>
      <w:pPr>
        <w:pStyle w:val="Style23"/>
        <w:widowControl w:val="false"/>
        <w:spacing w:lineRule="auto" w:line="360" w:before="0" w:after="0"/>
        <w:ind w:firstLine="720"/>
        <w:jc w:val="both"/>
        <w:rPr>
          <w:rFonts w:ascii="Times New Roman" w:hAnsi="Times New Roman"/>
          <w:sz w:val="28"/>
          <w:szCs w:val="28"/>
        </w:rPr>
      </w:pPr>
      <w:r>
        <w:rPr>
          <w:rFonts w:ascii="Times New Roman" w:hAnsi="Times New Roman"/>
          <w:sz w:val="28"/>
          <w:szCs w:val="28"/>
          <w:lang w:val="uk-UA"/>
        </w:rPr>
        <w:t xml:space="preserve">– </w:t>
      </w:r>
      <w:r>
        <w:rPr>
          <w:rFonts w:ascii="Times New Roman" w:hAnsi="Times New Roman"/>
          <w:sz w:val="28"/>
          <w:szCs w:val="28"/>
          <w:lang w:val="uk-UA"/>
        </w:rPr>
        <w:t>пізнавальна потреба (володіння новими знаннями сприяє досягненню визнання з боку однолітків і самореалізації);</w:t>
      </w:r>
    </w:p>
    <w:p>
      <w:pPr>
        <w:pStyle w:val="Style23"/>
        <w:widowControl w:val="false"/>
        <w:spacing w:lineRule="auto" w:line="360" w:before="0" w:after="0"/>
        <w:ind w:firstLine="720"/>
        <w:jc w:val="both"/>
        <w:rPr>
          <w:rFonts w:ascii="Times New Roman" w:hAnsi="Times New Roman"/>
          <w:sz w:val="28"/>
          <w:szCs w:val="28"/>
        </w:rPr>
      </w:pPr>
      <w:r>
        <w:rPr>
          <w:rFonts w:ascii="Times New Roman" w:hAnsi="Times New Roman"/>
          <w:sz w:val="28"/>
          <w:szCs w:val="28"/>
          <w:lang w:val="uk-UA"/>
        </w:rPr>
        <w:t xml:space="preserve">– </w:t>
      </w:r>
      <w:r>
        <w:rPr>
          <w:rFonts w:ascii="Times New Roman" w:hAnsi="Times New Roman"/>
          <w:sz w:val="28"/>
          <w:szCs w:val="28"/>
          <w:lang w:val="uk-UA"/>
        </w:rPr>
        <w:t>у результаті використання соціальних мереж виникає відчуття повного контролю і володіння ситуацією, що задовольняє потребу в безпеці - одну з базових у системі потреб людини [28].</w:t>
      </w:r>
    </w:p>
    <w:p>
      <w:pPr>
        <w:pStyle w:val="Style23"/>
        <w:widowControl w:val="false"/>
        <w:spacing w:lineRule="auto" w:line="360" w:before="0" w:after="0"/>
        <w:ind w:firstLine="720"/>
        <w:jc w:val="both"/>
        <w:rPr>
          <w:rFonts w:ascii="Times New Roman" w:hAnsi="Times New Roman"/>
          <w:sz w:val="28"/>
          <w:szCs w:val="28"/>
        </w:rPr>
      </w:pPr>
      <w:r>
        <w:rPr>
          <w:rFonts w:ascii="Times New Roman" w:hAnsi="Times New Roman"/>
          <w:sz w:val="28"/>
          <w:szCs w:val="28"/>
          <w:lang w:val="uk-UA"/>
        </w:rPr>
        <w:t>Сучасні тенденції розвитку соціуму дозволяють говорити і про явище кіберсоціалізації, яке стало актуальним в умовах становлення інформаційної цивілізації [21, с. 48].</w:t>
      </w:r>
    </w:p>
    <w:p>
      <w:pPr>
        <w:pStyle w:val="Style23"/>
        <w:widowControl w:val="false"/>
        <w:spacing w:lineRule="auto" w:line="360" w:before="0" w:after="0"/>
        <w:ind w:firstLine="720"/>
        <w:jc w:val="both"/>
        <w:rPr>
          <w:rFonts w:ascii="Times New Roman" w:hAnsi="Times New Roman"/>
          <w:sz w:val="28"/>
          <w:szCs w:val="28"/>
        </w:rPr>
      </w:pPr>
      <w:r>
        <w:rPr>
          <w:rFonts w:ascii="Times New Roman" w:hAnsi="Times New Roman"/>
          <w:iCs/>
          <w:sz w:val="28"/>
          <w:szCs w:val="28"/>
          <w:lang w:val="uk-UA"/>
        </w:rPr>
        <w:t>Кіберсоціалізація</w:t>
      </w:r>
      <w:r>
        <w:rPr>
          <w:rFonts w:ascii="Times New Roman" w:hAnsi="Times New Roman"/>
          <w:b/>
          <w:iCs/>
          <w:sz w:val="28"/>
          <w:szCs w:val="28"/>
          <w:lang w:val="uk-UA"/>
        </w:rPr>
        <w:t xml:space="preserve"> -</w:t>
      </w:r>
      <w:r>
        <w:rPr>
          <w:rFonts w:ascii="Times New Roman" w:hAnsi="Times New Roman"/>
          <w:sz w:val="28"/>
          <w:szCs w:val="28"/>
          <w:lang w:val="uk-UA"/>
        </w:rPr>
        <w:t xml:space="preserve"> соціалізація людини у кіберпросторі, процес зміни структури самосвідомості особистості, який відбувається під впливом і в результаті використання нею сучасних інформаційних і комп’ютерних технологій у контексті життєдіяльності. Кіберсоціалізація людини особливо яскраво відбувається в Інтернет-середовищі, внаслідок використання його ресурсів і в ході комунікації з віртуальними агентами соціалізації, з якими людина зустрічається та спілкується в соціальних мережах: під час переписки по e-mail, на форумах, в чатах, блогах, online-іграх. У процесі кіберсоціалізації у людини виникає цілий ряд нових очікувань та інтересів, мотивів і цілей, потреб і установок, а також форм психологічної та соціальної активності, безпосередньо пов’язаних з фактично новим віртуальним життєвим простором людини [21, с. 49].</w:t>
      </w:r>
    </w:p>
    <w:p>
      <w:pPr>
        <w:pStyle w:val="Style23"/>
        <w:widowControl w:val="false"/>
        <w:spacing w:lineRule="auto" w:line="360" w:before="0" w:after="0"/>
        <w:ind w:firstLine="720"/>
        <w:jc w:val="both"/>
        <w:rPr>
          <w:rFonts w:ascii="Times New Roman" w:hAnsi="Times New Roman"/>
          <w:sz w:val="28"/>
          <w:szCs w:val="28"/>
        </w:rPr>
      </w:pPr>
      <w:r>
        <w:rPr>
          <w:rFonts w:ascii="Times New Roman" w:hAnsi="Times New Roman"/>
          <w:iCs/>
          <w:sz w:val="28"/>
          <w:szCs w:val="28"/>
          <w:lang w:val="uk-UA"/>
        </w:rPr>
        <w:t>До</w:t>
      </w:r>
      <w:r>
        <w:rPr>
          <w:rFonts w:ascii="Times New Roman" w:hAnsi="Times New Roman"/>
          <w:i/>
          <w:iCs/>
          <w:sz w:val="28"/>
          <w:szCs w:val="28"/>
          <w:lang w:val="uk-UA"/>
        </w:rPr>
        <w:t xml:space="preserve"> </w:t>
      </w:r>
      <w:r>
        <w:rPr>
          <w:rFonts w:ascii="Times New Roman" w:hAnsi="Times New Roman"/>
          <w:iCs/>
          <w:sz w:val="28"/>
          <w:szCs w:val="28"/>
          <w:lang w:val="uk-UA"/>
        </w:rPr>
        <w:t>особливостей впливу мережі Інтернет на соціалізацію молоді</w:t>
      </w:r>
      <w:r>
        <w:rPr>
          <w:rFonts w:ascii="Times New Roman" w:hAnsi="Times New Roman"/>
          <w:i/>
          <w:iCs/>
          <w:sz w:val="28"/>
          <w:szCs w:val="28"/>
          <w:lang w:val="uk-UA"/>
        </w:rPr>
        <w:t xml:space="preserve"> </w:t>
      </w:r>
      <w:r>
        <w:rPr>
          <w:rFonts w:ascii="Times New Roman" w:hAnsi="Times New Roman"/>
          <w:iCs/>
          <w:sz w:val="28"/>
          <w:szCs w:val="28"/>
          <w:lang w:val="uk-UA"/>
        </w:rPr>
        <w:t>відносять:</w:t>
      </w:r>
    </w:p>
    <w:p>
      <w:pPr>
        <w:pStyle w:val="Style23"/>
        <w:widowControl w:val="false"/>
        <w:spacing w:lineRule="auto" w:line="360" w:before="0" w:after="0"/>
        <w:ind w:firstLine="720"/>
        <w:jc w:val="both"/>
        <w:rPr>
          <w:rFonts w:ascii="Times New Roman" w:hAnsi="Times New Roman"/>
          <w:sz w:val="28"/>
          <w:szCs w:val="28"/>
        </w:rPr>
      </w:pPr>
      <w:r>
        <w:rPr>
          <w:rFonts w:ascii="Times New Roman" w:hAnsi="Times New Roman"/>
          <w:sz w:val="28"/>
          <w:szCs w:val="28"/>
          <w:lang w:val="uk-UA"/>
        </w:rPr>
        <w:t xml:space="preserve">– </w:t>
      </w:r>
      <w:r>
        <w:rPr>
          <w:rFonts w:ascii="Times New Roman" w:hAnsi="Times New Roman"/>
          <w:sz w:val="28"/>
          <w:szCs w:val="28"/>
          <w:lang w:val="uk-UA"/>
        </w:rPr>
        <w:t>комунікацію молоді, яка набуває різних форм (при цьому може відбуватися зміна імені, віку, приписування собі неіснуючих досягнень, підвищення статусу);</w:t>
      </w:r>
    </w:p>
    <w:p>
      <w:pPr>
        <w:pStyle w:val="Style23"/>
        <w:widowControl w:val="false"/>
        <w:spacing w:lineRule="auto" w:line="360" w:before="0" w:after="0"/>
        <w:ind w:firstLine="720"/>
        <w:jc w:val="both"/>
        <w:rPr>
          <w:rFonts w:ascii="Times New Roman" w:hAnsi="Times New Roman"/>
          <w:sz w:val="28"/>
          <w:szCs w:val="28"/>
        </w:rPr>
      </w:pPr>
      <w:r>
        <w:rPr>
          <w:rFonts w:ascii="Times New Roman" w:hAnsi="Times New Roman"/>
          <w:sz w:val="28"/>
          <w:szCs w:val="28"/>
          <w:lang w:val="uk-UA"/>
        </w:rPr>
        <w:t xml:space="preserve">– </w:t>
      </w:r>
      <w:r>
        <w:rPr>
          <w:rFonts w:ascii="Times New Roman" w:hAnsi="Times New Roman"/>
          <w:sz w:val="28"/>
          <w:szCs w:val="28"/>
          <w:lang w:val="uk-UA"/>
        </w:rPr>
        <w:t>наявність власного (інтимного) світу, в який немає доступу нікому сторонньому;</w:t>
      </w:r>
    </w:p>
    <w:p>
      <w:pPr>
        <w:pStyle w:val="Style23"/>
        <w:widowControl w:val="false"/>
        <w:spacing w:lineRule="auto" w:line="360" w:before="0" w:after="0"/>
        <w:ind w:firstLine="720"/>
        <w:jc w:val="both"/>
        <w:rPr>
          <w:rFonts w:ascii="Times New Roman" w:hAnsi="Times New Roman"/>
          <w:sz w:val="28"/>
          <w:szCs w:val="28"/>
        </w:rPr>
      </w:pPr>
      <w:r>
        <w:rPr>
          <w:rFonts w:ascii="Times New Roman" w:hAnsi="Times New Roman"/>
          <w:sz w:val="28"/>
          <w:szCs w:val="28"/>
          <w:lang w:val="uk-UA"/>
        </w:rPr>
        <w:t xml:space="preserve">– </w:t>
      </w:r>
      <w:r>
        <w:rPr>
          <w:rFonts w:ascii="Times New Roman" w:hAnsi="Times New Roman"/>
          <w:sz w:val="28"/>
          <w:szCs w:val="28"/>
          <w:lang w:val="uk-UA"/>
        </w:rPr>
        <w:t>відсутність відповідальності та контролю за діяльністю молодої людини, підлітка;</w:t>
      </w:r>
    </w:p>
    <w:p>
      <w:pPr>
        <w:pStyle w:val="Style23"/>
        <w:widowControl w:val="false"/>
        <w:spacing w:lineRule="auto" w:line="360" w:before="0" w:after="0"/>
        <w:ind w:firstLine="720"/>
        <w:jc w:val="both"/>
        <w:rPr>
          <w:rFonts w:ascii="Times New Roman" w:hAnsi="Times New Roman"/>
          <w:sz w:val="28"/>
          <w:szCs w:val="28"/>
        </w:rPr>
      </w:pPr>
      <w:r>
        <w:rPr>
          <w:rFonts w:ascii="Times New Roman" w:hAnsi="Times New Roman"/>
          <w:sz w:val="28"/>
          <w:szCs w:val="28"/>
          <w:lang w:val="uk-UA"/>
        </w:rPr>
        <w:t xml:space="preserve">– </w:t>
      </w:r>
      <w:r>
        <w:rPr>
          <w:rFonts w:ascii="Times New Roman" w:hAnsi="Times New Roman"/>
          <w:sz w:val="28"/>
          <w:szCs w:val="28"/>
          <w:lang w:val="uk-UA"/>
        </w:rPr>
        <w:t>реалістичність віртуальних процесів і повне абстрагування від оточуючого світу;</w:t>
      </w:r>
    </w:p>
    <w:p>
      <w:pPr>
        <w:pStyle w:val="Style23"/>
        <w:widowControl w:val="false"/>
        <w:spacing w:lineRule="auto" w:line="360" w:before="0" w:after="0"/>
        <w:ind w:firstLine="720"/>
        <w:jc w:val="both"/>
        <w:rPr>
          <w:rFonts w:ascii="Times New Roman" w:hAnsi="Times New Roman"/>
          <w:sz w:val="28"/>
          <w:szCs w:val="28"/>
        </w:rPr>
      </w:pPr>
      <w:r>
        <w:rPr>
          <w:rFonts w:ascii="Times New Roman" w:hAnsi="Times New Roman"/>
          <w:sz w:val="28"/>
          <w:szCs w:val="28"/>
          <w:lang w:val="uk-UA"/>
        </w:rPr>
        <w:t xml:space="preserve">– </w:t>
      </w:r>
      <w:r>
        <w:rPr>
          <w:rFonts w:ascii="Times New Roman" w:hAnsi="Times New Roman"/>
          <w:sz w:val="28"/>
          <w:szCs w:val="28"/>
          <w:lang w:val="uk-UA"/>
        </w:rPr>
        <w:t>можливість виправити будь-яку помилку, змінити віртуальну реальність;</w:t>
      </w:r>
    </w:p>
    <w:p>
      <w:pPr>
        <w:pStyle w:val="Style23"/>
        <w:widowControl w:val="false"/>
        <w:spacing w:lineRule="auto" w:line="360" w:before="0" w:after="0"/>
        <w:ind w:firstLine="720"/>
        <w:jc w:val="both"/>
        <w:rPr>
          <w:rFonts w:ascii="Times New Roman" w:hAnsi="Times New Roman"/>
          <w:sz w:val="28"/>
          <w:szCs w:val="28"/>
        </w:rPr>
      </w:pPr>
      <w:r>
        <w:rPr>
          <w:rFonts w:ascii="Times New Roman" w:hAnsi="Times New Roman"/>
          <w:sz w:val="28"/>
          <w:szCs w:val="28"/>
          <w:lang w:val="uk-UA"/>
        </w:rPr>
        <w:t xml:space="preserve">– </w:t>
      </w:r>
      <w:r>
        <w:rPr>
          <w:rFonts w:ascii="Times New Roman" w:hAnsi="Times New Roman"/>
          <w:sz w:val="28"/>
          <w:szCs w:val="28"/>
          <w:lang w:val="uk-UA"/>
        </w:rPr>
        <w:t>можливість самостійно приймати будь-які рішення (в межах мережі), не зважаючи на наслідки, до яких вони можуть призвести [22, с. 7].</w:t>
      </w:r>
    </w:p>
    <w:p>
      <w:pPr>
        <w:pStyle w:val="Style23"/>
        <w:widowControl w:val="false"/>
        <w:spacing w:lineRule="auto" w:line="360" w:before="0" w:after="0"/>
        <w:ind w:firstLine="720"/>
        <w:jc w:val="both"/>
        <w:rPr>
          <w:rFonts w:ascii="Times New Roman" w:hAnsi="Times New Roman"/>
          <w:sz w:val="28"/>
          <w:szCs w:val="28"/>
        </w:rPr>
      </w:pPr>
      <w:r>
        <w:rPr>
          <w:rFonts w:ascii="Times New Roman" w:hAnsi="Times New Roman"/>
          <w:sz w:val="28"/>
          <w:szCs w:val="28"/>
          <w:lang w:val="uk-UA"/>
        </w:rPr>
        <w:t>Останні дослідження Інтернету як одного з агентів соціалізації засвідчують можливу появу кризових таких форм Інтернет-соціалізації як: негативні залежності, компульсивна (нав’язлива) віртуальна поведінка, занурення у світ внутрішніх переживань, коли зменшується потреба в активному засвоєнні зовнішнього середовища. До цих кризових форм можуть призводити онлайн-ігри з елементами насилля, що в свою чергу сприяє зростанню агресивної поведінки молоді в реальному середовищі. Також мережеве суспільство може сприяти засвоєнню асоціальних, антиправових установок, які засвоюються і відтворюються в реальному світі [24, с. 201].</w:t>
      </w:r>
    </w:p>
    <w:p>
      <w:pPr>
        <w:pStyle w:val="Style23"/>
        <w:widowControl w:val="false"/>
        <w:spacing w:lineRule="auto" w:line="360" w:before="0" w:after="0"/>
        <w:ind w:firstLine="720"/>
        <w:jc w:val="both"/>
        <w:rPr>
          <w:rFonts w:ascii="Times New Roman" w:hAnsi="Times New Roman"/>
          <w:sz w:val="28"/>
          <w:szCs w:val="28"/>
        </w:rPr>
      </w:pPr>
      <w:r>
        <w:rPr>
          <w:rFonts w:ascii="Times New Roman" w:hAnsi="Times New Roman"/>
          <w:sz w:val="28"/>
          <w:szCs w:val="28"/>
          <w:lang w:val="uk-UA"/>
        </w:rPr>
        <w:t>Таким чином, можемо стверджувати, що постійне перебування в мережі Інтернет негативно позначається на процесі соціалізації молодої людини внаслідок скорочення безпосередніх соціальних взаємодій з оточуючими, звуження соціальних зв’язків, зміни в спілкуванні з друзями і близькими, розвитку депресивного стану.</w:t>
      </w:r>
    </w:p>
    <w:p>
      <w:pPr>
        <w:pStyle w:val="Style23"/>
        <w:widowControl w:val="false"/>
        <w:spacing w:lineRule="auto" w:line="360" w:before="0" w:after="0"/>
        <w:ind w:firstLine="720"/>
        <w:jc w:val="both"/>
        <w:rPr>
          <w:rFonts w:ascii="Times New Roman" w:hAnsi="Times New Roman"/>
          <w:sz w:val="28"/>
          <w:szCs w:val="28"/>
        </w:rPr>
      </w:pPr>
      <w:r>
        <w:rPr>
          <w:rFonts w:ascii="Times New Roman" w:hAnsi="Times New Roman"/>
          <w:sz w:val="28"/>
          <w:szCs w:val="28"/>
          <w:lang w:val="uk-UA"/>
        </w:rPr>
        <w:t>Соціальні мережі, виступаючи особливим соціальним простором, є тією сферою, де трансформуються традиційні форми соціалізації та соціальних відносин, а спілкування як вид дозвіллєвої активності стає можливим не у традиційній формі безпосереднього живого спілкування, а набуває рис віртуальної комунікації. Зміни соціалізаційних процесів відбуваються як на рівні агентів соціалізації, так і на рівні тих, хто соціалізується, тобто кожен з користувачів Інтернету може одночасно займати дві позиції та брати активну участь у формуванні нових моделей поведінки у мережевому просторі, бути транслятором соціокультурних, інституціональних норм, цінностей і правил а також практик повсякденної культури. Таким чином, конструюється новий тип соціального індивіда - Homo virtualis - людини, орієнтованої на віртуальність, творця, носія, споживача віртуальної культури.</w:t>
      </w:r>
    </w:p>
    <w:p>
      <w:pPr>
        <w:pStyle w:val="Style23"/>
        <w:widowControl w:val="false"/>
        <w:spacing w:lineRule="auto" w:line="360" w:before="0" w:after="0"/>
        <w:ind w:firstLine="720"/>
        <w:jc w:val="both"/>
        <w:rPr>
          <w:rFonts w:ascii="Times New Roman" w:hAnsi="Times New Roman"/>
          <w:sz w:val="28"/>
          <w:szCs w:val="28"/>
        </w:rPr>
      </w:pPr>
      <w:r>
        <w:rPr>
          <w:rFonts w:ascii="Times New Roman" w:hAnsi="Times New Roman"/>
          <w:sz w:val="28"/>
          <w:szCs w:val="28"/>
          <w:lang w:val="uk-UA"/>
        </w:rPr>
        <w:t>Перед суспільством стоїть завдання - створення в Інтернеті культурного конкурентно спроможного сегменту, спеціально орієнтованого на молодих людей, конкуруючого з низькокультурними ресурсами, а також підтримка так званої «віртуальної етики», зорієнтованої на:</w:t>
      </w:r>
    </w:p>
    <w:p>
      <w:pPr>
        <w:pStyle w:val="Style23"/>
        <w:widowControl w:val="false"/>
        <w:spacing w:lineRule="auto" w:line="360" w:before="0" w:after="0"/>
        <w:ind w:firstLine="720"/>
        <w:jc w:val="both"/>
        <w:rPr>
          <w:rFonts w:ascii="Times New Roman" w:hAnsi="Times New Roman"/>
          <w:sz w:val="28"/>
          <w:szCs w:val="28"/>
        </w:rPr>
      </w:pPr>
      <w:r>
        <w:rPr>
          <w:rFonts w:ascii="Times New Roman" w:hAnsi="Times New Roman"/>
          <w:sz w:val="28"/>
          <w:szCs w:val="28"/>
          <w:lang w:val="uk-UA"/>
        </w:rPr>
        <w:t>1) закріплення моральних норм і цінностей, які будуть діяти в мережевому суспільстві;</w:t>
      </w:r>
    </w:p>
    <w:p>
      <w:pPr>
        <w:pStyle w:val="Style23"/>
        <w:widowControl w:val="false"/>
        <w:spacing w:lineRule="auto" w:line="360" w:before="0" w:after="0"/>
        <w:ind w:firstLine="720"/>
        <w:jc w:val="both"/>
        <w:rPr>
          <w:rFonts w:ascii="Times New Roman" w:hAnsi="Times New Roman"/>
          <w:sz w:val="28"/>
          <w:szCs w:val="28"/>
        </w:rPr>
      </w:pPr>
      <w:r>
        <w:rPr>
          <w:rFonts w:ascii="Times New Roman" w:hAnsi="Times New Roman"/>
          <w:sz w:val="28"/>
          <w:szCs w:val="28"/>
          <w:lang w:val="uk-UA"/>
        </w:rPr>
        <w:t>2) соціальний контроль за поведінкою користувачів Інтернет;</w:t>
      </w:r>
    </w:p>
    <w:p>
      <w:pPr>
        <w:pStyle w:val="Style23"/>
        <w:widowControl w:val="false"/>
        <w:spacing w:lineRule="auto" w:line="360" w:before="0" w:after="0"/>
        <w:ind w:firstLine="720"/>
        <w:jc w:val="both"/>
        <w:rPr>
          <w:rFonts w:ascii="Times New Roman" w:hAnsi="Times New Roman"/>
          <w:sz w:val="28"/>
          <w:szCs w:val="28"/>
        </w:rPr>
      </w:pPr>
      <w:r>
        <w:rPr>
          <w:rFonts w:ascii="Times New Roman" w:hAnsi="Times New Roman"/>
          <w:sz w:val="28"/>
          <w:szCs w:val="28"/>
          <w:lang w:val="uk-UA"/>
        </w:rPr>
        <w:t>3) моральну оцінку процесів віртуальної комунікації;</w:t>
      </w:r>
    </w:p>
    <w:p>
      <w:pPr>
        <w:pStyle w:val="Style23"/>
        <w:widowControl w:val="false"/>
        <w:spacing w:lineRule="auto" w:line="360" w:before="0" w:after="0"/>
        <w:ind w:firstLine="720"/>
        <w:jc w:val="both"/>
        <w:rPr>
          <w:rFonts w:ascii="Times New Roman" w:hAnsi="Times New Roman"/>
          <w:sz w:val="28"/>
          <w:szCs w:val="28"/>
        </w:rPr>
      </w:pPr>
      <w:r>
        <w:rPr>
          <w:rFonts w:ascii="Times New Roman" w:hAnsi="Times New Roman"/>
          <w:sz w:val="28"/>
          <w:szCs w:val="28"/>
          <w:lang w:val="uk-UA"/>
        </w:rPr>
        <w:t>4) введення певних обмежень і заборон.</w:t>
      </w:r>
    </w:p>
    <w:p>
      <w:pPr>
        <w:pStyle w:val="Style23"/>
        <w:widowControl w:val="false"/>
        <w:spacing w:lineRule="auto" w:line="360" w:before="0" w:after="0"/>
        <w:ind w:firstLine="720"/>
        <w:jc w:val="both"/>
        <w:rPr>
          <w:rFonts w:ascii="Times New Roman" w:hAnsi="Times New Roman"/>
          <w:sz w:val="28"/>
          <w:szCs w:val="28"/>
        </w:rPr>
      </w:pPr>
      <w:r>
        <w:rPr>
          <w:rFonts w:ascii="Times New Roman" w:hAnsi="Times New Roman"/>
          <w:sz w:val="28"/>
          <w:szCs w:val="28"/>
          <w:lang w:val="uk-UA"/>
        </w:rPr>
        <w:t>Можна виокремити ряд напрямів, в яких можуть реалізовуватися зазначені завдання. Насамперед, Інтернет є невід’ємною частиною молодіжного дозвілля, а його наповнення має величезний вплив на формування та розвиток особистості молодої людини, на становлення її базової культури. У зв’язку з цим педагогічне освоєння Інтернету має передбачати організацію дозвілля, створення Інтернет-сайтів, які задовольнятимуть культурно-освітні потреби молодих людей і в той же час сприятимуть їх особистісному розвитку та успішній соціалізації [16, с. 135].</w:t>
      </w:r>
    </w:p>
    <w:p>
      <w:pPr>
        <w:pStyle w:val="Normal"/>
        <w:spacing w:lineRule="auto" w:line="360"/>
        <w:ind w:firstLine="720"/>
        <w:jc w:val="both"/>
        <w:rPr>
          <w:rFonts w:ascii="Times New Roman" w:hAnsi="Times New Roman"/>
          <w:b/>
          <w:b/>
          <w:sz w:val="28"/>
          <w:szCs w:val="28"/>
          <w:lang w:val="uk-UA"/>
        </w:rPr>
      </w:pPr>
      <w:r>
        <w:rPr>
          <w:rFonts w:ascii="Times New Roman" w:hAnsi="Times New Roman"/>
          <w:b/>
          <w:sz w:val="28"/>
          <w:szCs w:val="28"/>
          <w:lang w:val="uk-UA"/>
        </w:rPr>
      </w:r>
    </w:p>
    <w:p>
      <w:pPr>
        <w:pStyle w:val="Normal"/>
        <w:spacing w:lineRule="auto" w:line="360"/>
        <w:ind w:firstLine="720"/>
        <w:jc w:val="both"/>
        <w:rPr>
          <w:rFonts w:ascii="Times New Roman" w:hAnsi="Times New Roman"/>
          <w:sz w:val="28"/>
          <w:szCs w:val="28"/>
        </w:rPr>
      </w:pPr>
      <w:r>
        <w:rPr>
          <w:rFonts w:ascii="Times New Roman" w:hAnsi="Times New Roman"/>
          <w:b/>
          <w:sz w:val="28"/>
          <w:szCs w:val="28"/>
          <w:lang w:val="uk-UA"/>
        </w:rPr>
        <w:t>2.2. Залежність від соціальних мереж у підлітковому віці як соціально-педагогічна проблема</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 xml:space="preserve">XXI століття - століття високих технологій виводить на абсолютно новий рівень розвитку наше суспільство: обмін інформацією, спілкування між людьми, способи побудови стосунків, пошук роботи, та власне і сама робота, відпочинок переходять з реального світу в світ віртуальний. </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 xml:space="preserve">Присутній зараз практично в кожному будинку, Інтернет значно розширює наші можливості - особливо це стосується соціальних мереж, які останнім часом набули колосальну популярність. Щодня мільйони людей користуються їх послугами: одні шукають друзів, клієнтів, роботодавців або працівників, інші просто проводять в них час. </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Соціальні мережі з кожним днем набирають популярність у всьому світі. Вони виникли близько 10 років тому, але вже сьогодні важко знайти людину, яка б користуючись Інтернетом, не користувався б соціальними мережами.</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 xml:space="preserve">Багато батьків підлітків побоюються, що електронне спілкування може негативно позначитися на їх соціальному розвитку, замінити спілкування віч-на-віч, негативно вплинути на їх соціальні навички, призвести до небезпечного зв'язку з незнайомцями, і замінити більш цінну діяльність. Однак за підсумками дослідження виявлених негативних наслідків використання Інтернету дуже мало. Тим не менш, Інтернет може мати негативний вплив на фізичне здоров'я підлітків, а час, проведений в Інтернеті, замінює час виконання фізичних навантажень. Наприклад, типовий 15-річний підліток витрачає близько 4 годин в день, сидячи перед екранами, але менше однієї години в день отримує фізичне навантаження. </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 xml:space="preserve">Слід зауважити, що соціальні мережі зайняли більшу частину вільного часу. </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 xml:space="preserve">Витіснивши способи комунікаційного спілкування, вони замінили підлітку хобі, реальне спілкування. Віддавши належне всіх позитивних моментів у використанні соціальних мереж, таким як економний засіб зв'язку, доступність аудіо і відео матеріалу, швидкість пошуку та обміну інформацією, необхідно підкреслити, що їхній вплив на сам процес навчання та успішність підлітків в більшості випадків стає згубним. Учень не може зрозуміти, засвоїти і обдумати уроки. Хочеться відзначити, що більшість опитаних учнів вважають, що соціальні мережі відволікають їх від важливих справ, а навпаки впевнені, що ті допомагають їм зробити цю саму життя набагато простіше і комфортніше. </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 xml:space="preserve">Головна небезпека соціальних мереж для підлітків полягає в тому, що віртуальне спілкування стає переважаючим в їх житті. Адже в соціальній мережі все просто - надрукував повідомлення, відправив його, отримав відповідь. Поступово підліток відвикає від людського спілкування. Непомітно для самого себе, а часто і для батьків, він втрачає навички реального контакту і стає залежним від мережі. </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 xml:space="preserve">З'являється і міцнішу залежність дитина, найчастіше не бажає визнавати. Відвідування особистої сторінки перетворюється в щоденний обряд - неодноразово протягом дня підліток заходить туди в надії побачити якісь зміни. Інші намагаються додати на спір як можна більше «друзів». Це безглузде «вбивство» часу поглинає цілком - підлітки витрачають години і дні, здійснюючи дії «на автопілоті», стають дратівливими і злими. Якщо комп'ютер під забороною, виникають конфлікти з батьками, що відбивається на психічному стані підлітка. </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 xml:space="preserve">На питання про те, що так подобається підліткам в соціальних мережах, більшість з них говорять одне і те ж: там можна без проблем спілкуватися з друзями з усіх куточків планети, заводити нові знайомства. У мережах багато смішних сторінок і коміксів, а комікси подобалися підліткам у всі часи. Можна знайти будь-яку групу за своїми інтересами. А ще є купа фільмів, що рятують від нудьги. Тобто мережа дає можливість отримати психологічне розвантаження, яку дитина не знаходить у своїх звичайних заняттях. </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 xml:space="preserve">Але мало хто з підлітків визнає, що соціальні мережі викликають у них залежність. Коли школярі багато часу сидять у соціальних мережах, їх мозок зайнятий безглуздою і безцільною активністю, яку не можна назвати повноцінною інтелектуальною роботою. Вони просто займають його, щоб він весь час був зайнятий, не думаючи про якість інформації, що надходить. Замість цього вони могли б про що-небудь подумати, прийти до вирішення життєвих проблем, побудувати плани, придумати яку-небудь корисну ідею, прочитати гарну книгу і т. д. Але це все поки неможливо, їх розум спантеличений пережовуванням інтернет-жуйки, перетворюючи їх у бездумного і відчуженого зомбі. Внаслідок чого виникають проблеми з батьками та інше. </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Безперечно, соціальні мережі - велике технологічне досягнення, яке обіцяє багато можливостей. Але разом з цими можливостями приходять і біди... не можна сказати, що соціальні мережі - це одна суцільна шкода, так само як не можна сказати те ж саме, наприклад, про комп'ютерні ігри. При правильному, дисциплінованого підходу до цього чуда інтернет-технологій можна отримати якусь користь і полегшити собі життя. Але завжди існує ризик того, що робота з соціальними мережами відіб'ється шкідливими наслідками на психіці підлітка [16].</w:t>
      </w:r>
    </w:p>
    <w:p>
      <w:pPr>
        <w:pStyle w:val="Normal"/>
        <w:spacing w:lineRule="auto" w:line="360"/>
        <w:ind w:firstLine="720"/>
        <w:jc w:val="both"/>
        <w:rPr>
          <w:rFonts w:ascii="Times New Roman" w:hAnsi="Times New Roman"/>
          <w:sz w:val="28"/>
          <w:szCs w:val="28"/>
        </w:rPr>
      </w:pPr>
      <w:r>
        <w:rPr>
          <w:rFonts w:ascii="Times New Roman" w:hAnsi="Times New Roman"/>
          <w:b/>
          <w:sz w:val="28"/>
          <w:szCs w:val="28"/>
          <w:lang w:val="uk-UA"/>
        </w:rPr>
        <w:t>2.3. Негативний вплив комп'ютерної залежності на психіку підлітків</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Термін «комп'ютерна залежність» визначає патологічна пристрасть людини до роботи або проведення часу за комп'ютером. Вперше про комп'ютерну залежність заговорили на початку 80-х років американські вчені. У наш час термін «комп'ютерна залежність» все ще не визнаний багатьма вченими, які займаються проблемами психічних розладів, проте сам феномен формування патологічного зв'язку між людиною і комп'ютером став очевидний і набуває все більший розмах.</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Комп'ютерна залежність є однією з різновидів адитивної поведінки і характеризується прагненням піти від повсякденності методом трансформації власного емоційно-психічного настрою. У цей момент людиною не тільки відкидаються насущні турботи на задній план, але і загальмовується робота його психіки, а частіше зовсім припиняється індивідуально - особистісний розвиток. Таким чином, люди йдуть від вирішення різних проблем у своєму житті [17].</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За даними психологів від 10 до 14% людей, що грають в комп'ютерні ігри, стають залежними від них. Дана залежність може виникнути в будь-якому віці, але найбільш схильними до цього є підлітки.</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Однією з причин формування комп'ютерної залежності у підлітка є спрага пригод, які дитина може отримати в різноманітних комп'ютерних іграх. Іншою причиною може стати дитяча бездоглядність, тобто батьки настільки зайняті вирішенням своїх проблем, що у них абсолютно не вистачає часу на дитину. Такі батьки не цікавляться успіхами в школі, почуттями і переживаннями дитини, вони не знають, чим живе їхня дитина і що вона хоче. Вони просто придбали йому комп'ютер, вважаючи, що таким чином виконали свій батьківський борг. І дитина має повну свободу дій, він наданий сам собі. Наступною причиною можуть стати постійні сварки між батьками або особами, що їх замінюють. У таких сім'ях панує емоційно-психологічне напруження. Ще однією причиною втечі у віртуальну реальність стає фізична, емоційно-психологічне насильство з боку однокласників або однолітків.</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Розлучення батьків також може послужити приводом для відходу в іншу реальність, де немає жодних проблем. Брак спілкування з батьками, однолітками, однокласниками або просто значущими людьми є ще однією важливою причиною. Занижена або завищена самооцінка дитини може послужити поштовхом до звернення до віртуальної реальності.</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Щоб хоч якось зняти це напруження, діти йдуть у віртуальний світ.</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Якщо дитину не влаштовує його родина, а саме ставлення батьків до нього або їх спосіб життя (наприклад, батьки зловживають алкоголем), то в таких випадках у дитини виникає почуття відчуження власній сім'ї, в результаті чого віртуальний світ поглинає дитину з головою.</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Якщо в сім'ї присутнє жорстоке поводження з дитиною з боку батьків, різні суворі покарання за провини або непосильні домашні навантаження, то для дитини найкращим варіантом, щоб не бачити це насильство, стає віртуальний світ. У цій новій реальності його ніхто не буде ображати, і він сам завжди зможе постояти за себе. Тут він стає сильним і непереможним. Кількість його «життів» нічим не обмежена, і, якщо щось піде не за його бажанням, він завжди може почати гру з початку.</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Найчастіше, коли діти поринають у віртуальний світ, вони не можуть йому протистояти. Підлітки ще не мають необхідних психологічних механізмів захисту, і, отже, їх психічна система страждає, що виражається в появі нападів панічного жаху, тривоги, болючого роздратування, нічних кошмарів, нав'язливих станів. У дітей при постійній взаємодії з комп'ютером порушується режим харчування, вони втрачають відчуття часу і можуть не спати цілодобово.</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 xml:space="preserve">Окремо розрізняють психологічну залежність від комп'ютерних ігор (кіберадикції). </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Кіберадикції (залежність від комп'ютерних ігор) підрозділяється на групи в залежності від характеру тієї чи іншої гри:</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I. Рольові комп'ютерні ігри (максимальний відхід від реальності).</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II. Нерольові комп'ютерні ігри (прагнення до досягнення мети - пройти гру, азарт від досягнення мети, набору очок) [18].</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Для таких людей реальний світ нудний, нецікавий і повний небезпек. Внаслідок цього вони намагаються жити в іншому світі - віртуальному, де все дозволено, де вони встановлюють правила гри. Дезадаптація, неадекватне сприйняття себе і навколишнього світу - основна ознака залежності від комп'ютерних ігор. При цьому дану залежність усвідомлюють оточуючі людини друзі, родичі, знайомі, але аж ніяк не він сам.</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Характерними особливостями типу є: синдром абстиненції, прагнення роздобути об'єкт залежності, поведінка, спрямоване на придбання об'єкта залежності, зниження критичного ставлення до негативних сторін залежності, втрата інтересу по відношенню до соціальної сторони життя, зовнішнього вигляду, задоволення інших потреб [19].</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В розумних межах робота за комп'ютером, деякі відеоігри можуть бути навіть корисними для людини, як засобу розвивають логіку, увагу і мислення. Багато комп'ютерних ігор можуть бути пізнавальними. Проблеми виникають, коли час, проведений за комп'ютером, перевершує допустимі межі, і виникає патологічне пристрасть і необхідність перебувати за комп'ютером більше часу.</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У більшості випадків комп'ютерна або ігрова залежність виникають на тлі прихованої або явної незадоволеності навколишнім світом і неможливість самовираження, при страху бути незрозумілим.</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У людини, по своїй волі, прикутій до комп'ютера, починаються проблеми з реальністю. Порушується соціальна адаптація, стає важко знаходити спільну мову з іншими людьми. Багато соціально значущих речей, такі як школа, сім'я перестають хвилювати. Відбувається негативний вплив на побутову, навчальну, соціальну, робочу, сімейну, фінансову сфери діяльності [20].</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Найбільш виражене негативний вплив комп'ютерної залежності на соціальні якості людини: дружелюбність, відкритість, бажання спілкування, почуття жалю. При вираженій комп'ютерній залежності спостерігається сильна деградація соціальних зв'язків особистості і, так звана соціальна дезадаптація людини. Найбільш часто соціальна дезадаптація розвивається у дітей і підлітків,які проводять багато часу за комп'ютерними іграми і в Інтернеті. Деградація соціальних зв'язків у цьому випадку розвивається через витіснення об'єктивної реальності віртуальної, створеної за допомогою комп'ютера. На тлі соціальної дезадаптації і заглиблення у світ віртуальної реальності можуть з'явитися надмірна агресивність і різні види антисоціальної поведінки.</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Підліток, що страждає комп'ютерною залежністю, як правило, приділяє менше уваги навчанню і виконання різноманітних соціальних функцій.</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Під впливом комп'ютерної залежності у підлітка може сформуватися адикгивна поведінка, яка характеризується прагненням піти від реальності за допомогою зміни свого психічного стану. Відбувається процес, під час якого дитина не тільки не вирішує важливих для себе проблем, але й зупиняється в своєму особистісному розвитку. Захоплюючись комп'ютером, підліток менше приділяє часу своїм реальним захопленням і постійно прагне повернутися у віртуальний світ.</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У групу ризику найчастіше потрапляють хлопчики, адже у них від природи більше, ніж у дівчаток, розвинені конкурентність, змагальні мотиви, прагнення до першості.</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Основною групою ризику розвитку комп'ютерної залежності є підлітки у віці від 10 до 18 років.</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Комп'ютерний світ привабливий для підлітка:</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 наявністю власного світу, в який немає доступу нікому, крім нього самого відсутністю відповідальності</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 можливість з'єднання у віртуальному образі реальних, бажаних і цілком вигаданих якостей</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 реалістичність процесів і повне абстрагування від навколишнього світу. можливість виправити будь-яку помилку шляхом багаторазових спроб, можливість самостійно приймати будь-які рішення в рамках гри, незалежно від наслідків [21].</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У підлітковому віці формуються ціннісні орієнтації: поняття добра і зла, милосердя та жорстокості, дружби і зради, любові і ненависті. Під впливом комп'ютерних ігор реальність спотворюється як у кривому дзеркалі. У дитини виникає емоційна холодність, замкнутість, не здатність до співпереживання, психологічний інфантилізм - не вміння брати на себе відповідальність, контролювати свої вчинки. Адекватна особистість формується тільки у живому спілкуванні з іншими людьми.</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Підлітки втрачають відчуття реальності і починають транслювати сюжети і дії ігор на реальне життя.</w:t>
      </w:r>
    </w:p>
    <w:p>
      <w:pPr>
        <w:pStyle w:val="Normal"/>
        <w:spacing w:lineRule="auto" w:line="360"/>
        <w:ind w:firstLine="720"/>
        <w:jc w:val="both"/>
        <w:rPr>
          <w:rFonts w:ascii="Times New Roman" w:hAnsi="Times New Roman"/>
          <w:sz w:val="28"/>
          <w:szCs w:val="28"/>
        </w:rPr>
      </w:pPr>
      <w:r>
        <w:rPr>
          <w:rFonts w:ascii="Times New Roman" w:hAnsi="Times New Roman"/>
          <w:b/>
          <w:sz w:val="28"/>
          <w:szCs w:val="28"/>
          <w:lang w:val="uk-UA"/>
        </w:rPr>
        <w:t>РОЗДІЛ 3. УКРАЇНСЬКІ ДОСЛІДЖЕННЯ ВПЛИВУ СОЦІАЛЬНИХ МЕРЕЖ НА СОЦІАЛІЗАЦІЮ ОСОБИСТОСТІ ПІДЛІТКА</w:t>
      </w:r>
    </w:p>
    <w:p>
      <w:pPr>
        <w:pStyle w:val="Normal"/>
        <w:spacing w:lineRule="auto" w:line="360"/>
        <w:ind w:firstLine="720"/>
        <w:jc w:val="both"/>
        <w:rPr>
          <w:rFonts w:ascii="Times New Roman" w:hAnsi="Times New Roman"/>
          <w:sz w:val="28"/>
          <w:szCs w:val="28"/>
        </w:rPr>
      </w:pPr>
      <w:r>
        <w:rPr>
          <w:rFonts w:eastAsia="Calibri" w:ascii="Times New Roman" w:hAnsi="Times New Roman"/>
          <w:b/>
          <w:bCs/>
          <w:color w:val="000000"/>
          <w:sz w:val="28"/>
          <w:szCs w:val="28"/>
          <w:lang w:val="uk-UA"/>
        </w:rPr>
        <w:t xml:space="preserve">3.1.  </w:t>
      </w:r>
      <w:r>
        <w:rPr>
          <w:rFonts w:ascii="Times New Roman" w:hAnsi="Times New Roman"/>
          <w:b/>
          <w:color w:val="000000"/>
          <w:sz w:val="28"/>
          <w:szCs w:val="28"/>
          <w:shd w:fill="FFFFFF" w:val="clear"/>
          <w:lang w:val="uk-UA"/>
        </w:rPr>
        <w:t>Діагностика</w:t>
      </w:r>
      <w:r>
        <w:rPr>
          <w:rFonts w:ascii="Times New Roman" w:hAnsi="Times New Roman"/>
          <w:b w:val="false"/>
          <w:bCs w:val="false"/>
          <w:color w:val="000000"/>
          <w:sz w:val="28"/>
          <w:szCs w:val="28"/>
          <w:shd w:fill="FFFFFF" w:val="clear"/>
          <w:lang w:val="uk-UA"/>
        </w:rPr>
        <w:t xml:space="preserve">  </w:t>
      </w:r>
      <w:r>
        <w:rPr>
          <w:rFonts w:ascii="Times New Roman" w:hAnsi="Times New Roman"/>
          <w:b/>
          <w:color w:val="000000"/>
          <w:sz w:val="28"/>
          <w:szCs w:val="28"/>
          <w:shd w:fill="FFFFFF" w:val="clear"/>
          <w:lang w:val="uk-UA"/>
        </w:rPr>
        <w:t xml:space="preserve">впливу соціальних мереж </w:t>
      </w:r>
      <w:r>
        <w:rPr>
          <w:rFonts w:eastAsia="Calibri" w:ascii="Times New Roman" w:hAnsi="Times New Roman"/>
          <w:b/>
          <w:bCs/>
          <w:color w:val="000000"/>
          <w:sz w:val="28"/>
          <w:szCs w:val="28"/>
          <w:lang w:val="uk-UA"/>
        </w:rPr>
        <w:t xml:space="preserve"> </w:t>
      </w:r>
      <w:r>
        <w:rPr>
          <w:rFonts w:ascii="Times New Roman" w:hAnsi="Times New Roman"/>
          <w:b/>
          <w:color w:val="000000"/>
          <w:sz w:val="28"/>
          <w:szCs w:val="28"/>
          <w:shd w:fill="FFFFFF" w:val="clear"/>
          <w:lang w:val="uk-UA"/>
        </w:rPr>
        <w:t xml:space="preserve">на </w:t>
      </w:r>
      <w:r>
        <w:rPr>
          <w:rFonts w:eastAsia="Calibri" w:ascii="Times New Roman" w:hAnsi="Times New Roman"/>
          <w:b/>
          <w:bCs/>
          <w:color w:val="000000"/>
          <w:sz w:val="28"/>
          <w:szCs w:val="28"/>
          <w:lang w:val="uk-UA"/>
        </w:rPr>
        <w:t>соціалізацію особистості підлітка</w:t>
      </w:r>
    </w:p>
    <w:p>
      <w:pPr>
        <w:pStyle w:val="Style14"/>
        <w:spacing w:lineRule="auto" w:line="360"/>
        <w:jc w:val="both"/>
        <w:rPr>
          <w:rFonts w:ascii="Times New Roman" w:hAnsi="Times New Roman"/>
          <w:sz w:val="28"/>
          <w:szCs w:val="28"/>
        </w:rPr>
      </w:pPr>
      <w:r>
        <w:rPr>
          <w:rFonts w:ascii="Times New Roman" w:hAnsi="Times New Roman"/>
          <w:sz w:val="28"/>
          <w:szCs w:val="28"/>
          <w:lang w:val="uk-UA"/>
        </w:rPr>
        <w:t>В Україні було проведено декілька досліджень, з метою виявлення впливу соціальних мереж на підлітків 10 - 17 років.</w:t>
      </w:r>
    </w:p>
    <w:p>
      <w:pPr>
        <w:pStyle w:val="Style14"/>
        <w:spacing w:lineRule="auto" w:line="360"/>
        <w:jc w:val="both"/>
        <w:rPr>
          <w:rFonts w:ascii="Times New Roman" w:hAnsi="Times New Roman"/>
          <w:sz w:val="28"/>
          <w:szCs w:val="28"/>
        </w:rPr>
      </w:pPr>
      <w:r>
        <w:rPr>
          <w:rFonts w:ascii="Times New Roman" w:hAnsi="Times New Roman"/>
          <w:sz w:val="28"/>
          <w:szCs w:val="28"/>
        </w:rPr>
        <w:tab/>
        <w:t>Дослідження, що було проведене у 5 етапів, в межах міжнародного проєкту  “Здоров’я та поведінкові орієнтації учнівської молоді”, показало, яке місце соціальні мережі та віртуальне спілкування займають у житті підлітків.</w:t>
      </w:r>
    </w:p>
    <w:p>
      <w:pPr>
        <w:pStyle w:val="Style14"/>
        <w:spacing w:lineRule="auto" w:line="360"/>
        <w:jc w:val="both"/>
        <w:rPr>
          <w:rFonts w:ascii="Times New Roman" w:hAnsi="Times New Roman"/>
          <w:sz w:val="28"/>
          <w:szCs w:val="28"/>
        </w:rPr>
      </w:pPr>
      <w:r>
        <w:rPr>
          <w:rFonts w:ascii="Times New Roman" w:hAnsi="Times New Roman"/>
          <w:sz w:val="28"/>
          <w:szCs w:val="28"/>
        </w:rPr>
        <w:tab/>
        <w:t>У віртуальному світі школярі можуть не лише грати у комп'ютерні ігри, але й шукати інформацію, поширювати відеоматеріали, здійснювати покупки, спілкуватися з друзями,  створювати собі сторінки в соціальних мережах, використовуючи унікальні нікнейми, що слугують їхнім особистим ідентифікатором.</w:t>
      </w:r>
    </w:p>
    <w:p>
      <w:pPr>
        <w:pStyle w:val="Style14"/>
        <w:spacing w:lineRule="auto" w:line="360"/>
        <w:jc w:val="both"/>
        <w:rPr>
          <w:rFonts w:ascii="Times New Roman" w:hAnsi="Times New Roman"/>
          <w:sz w:val="28"/>
          <w:szCs w:val="28"/>
        </w:rPr>
      </w:pPr>
      <w:r>
        <w:rPr>
          <w:rFonts w:ascii="Times New Roman" w:hAnsi="Times New Roman"/>
          <w:sz w:val="28"/>
          <w:szCs w:val="28"/>
        </w:rPr>
        <w:tab/>
        <w:t>Проте, така діяльність може нести певні ризики, наприклад:</w:t>
      </w:r>
    </w:p>
    <w:p>
      <w:pPr>
        <w:pStyle w:val="Style14"/>
        <w:numPr>
          <w:ilvl w:val="0"/>
          <w:numId w:val="5"/>
        </w:numPr>
        <w:spacing w:lineRule="auto" w:line="360"/>
        <w:jc w:val="both"/>
        <w:rPr/>
      </w:pPr>
      <w:r>
        <w:rPr>
          <w:rStyle w:val="Style11"/>
          <w:rFonts w:ascii="Times New Roman" w:hAnsi="Times New Roman"/>
          <w:sz w:val="28"/>
          <w:szCs w:val="28"/>
        </w:rPr>
        <w:t xml:space="preserve">Ризик обману: </w:t>
      </w:r>
      <w:r>
        <w:rPr>
          <w:rFonts w:ascii="Times New Roman" w:hAnsi="Times New Roman"/>
          <w:sz w:val="28"/>
          <w:szCs w:val="28"/>
        </w:rPr>
        <w:t>існує велика кількість дезінформації та викривлення даних.</w:t>
      </w:r>
    </w:p>
    <w:p>
      <w:pPr>
        <w:pStyle w:val="Style14"/>
        <w:numPr>
          <w:ilvl w:val="0"/>
          <w:numId w:val="5"/>
        </w:numPr>
        <w:spacing w:lineRule="auto" w:line="360"/>
        <w:jc w:val="both"/>
        <w:rPr/>
      </w:pPr>
      <w:r>
        <w:rPr>
          <w:rStyle w:val="Style11"/>
          <w:rFonts w:ascii="Times New Roman" w:hAnsi="Times New Roman"/>
          <w:sz w:val="28"/>
          <w:szCs w:val="28"/>
        </w:rPr>
        <w:t xml:space="preserve">Ризик віктимізації: </w:t>
      </w:r>
      <w:r>
        <w:rPr>
          <w:rFonts w:ascii="Times New Roman" w:hAnsi="Times New Roman"/>
          <w:sz w:val="28"/>
          <w:szCs w:val="28"/>
        </w:rPr>
        <w:t>інші користувачі можуть використовувати персональну інформацію проти людини, яка її оприлюднила.</w:t>
      </w:r>
    </w:p>
    <w:p>
      <w:pPr>
        <w:pStyle w:val="Style14"/>
        <w:numPr>
          <w:ilvl w:val="0"/>
          <w:numId w:val="5"/>
        </w:numPr>
        <w:spacing w:lineRule="auto" w:line="360"/>
        <w:jc w:val="both"/>
        <w:rPr/>
      </w:pPr>
      <w:r>
        <w:rPr>
          <w:rStyle w:val="Style11"/>
          <w:rFonts w:ascii="Times New Roman" w:hAnsi="Times New Roman"/>
          <w:sz w:val="28"/>
          <w:szCs w:val="28"/>
        </w:rPr>
        <w:t xml:space="preserve">Ризик ізоляції: </w:t>
      </w:r>
      <w:r>
        <w:rPr>
          <w:rFonts w:ascii="Times New Roman" w:hAnsi="Times New Roman"/>
          <w:sz w:val="28"/>
          <w:szCs w:val="28"/>
        </w:rPr>
        <w:t>онлайн-взаємодія може зменшити спілкування та соціалізацію в реальному світі.</w:t>
      </w:r>
    </w:p>
    <w:p>
      <w:pPr>
        <w:pStyle w:val="Style14"/>
        <w:numPr>
          <w:ilvl w:val="0"/>
          <w:numId w:val="5"/>
        </w:numPr>
        <w:spacing w:lineRule="auto" w:line="360"/>
        <w:jc w:val="both"/>
        <w:rPr/>
      </w:pPr>
      <w:r>
        <w:rPr>
          <w:rStyle w:val="Style11"/>
          <w:rFonts w:ascii="Times New Roman" w:hAnsi="Times New Roman"/>
          <w:sz w:val="28"/>
          <w:szCs w:val="28"/>
        </w:rPr>
        <w:t xml:space="preserve">Ризик імпульсу: </w:t>
      </w:r>
      <w:r>
        <w:rPr>
          <w:rFonts w:ascii="Times New Roman" w:hAnsi="Times New Roman"/>
          <w:sz w:val="28"/>
          <w:szCs w:val="28"/>
        </w:rPr>
        <w:t>в Інтернеті легко сказати те, що не було б сказане особисто.</w:t>
      </w:r>
    </w:p>
    <w:p>
      <w:pPr>
        <w:pStyle w:val="Style14"/>
        <w:numPr>
          <w:ilvl w:val="0"/>
          <w:numId w:val="5"/>
        </w:numPr>
        <w:spacing w:lineRule="auto" w:line="360"/>
        <w:jc w:val="both"/>
        <w:rPr/>
      </w:pPr>
      <w:r>
        <w:rPr>
          <w:rStyle w:val="Style11"/>
          <w:rFonts w:ascii="Times New Roman" w:hAnsi="Times New Roman"/>
          <w:sz w:val="28"/>
          <w:szCs w:val="28"/>
        </w:rPr>
        <w:t xml:space="preserve">Ризик переконання: </w:t>
      </w:r>
      <w:r>
        <w:rPr>
          <w:rFonts w:ascii="Times New Roman" w:hAnsi="Times New Roman"/>
          <w:sz w:val="28"/>
          <w:szCs w:val="28"/>
        </w:rPr>
        <w:t>онлайновий досвід може впливати на особисту діяльність.</w:t>
      </w:r>
    </w:p>
    <w:p>
      <w:pPr>
        <w:pStyle w:val="Style14"/>
        <w:numPr>
          <w:ilvl w:val="0"/>
          <w:numId w:val="5"/>
        </w:numPr>
        <w:spacing w:lineRule="auto" w:line="360"/>
        <w:jc w:val="both"/>
        <w:rPr/>
      </w:pPr>
      <w:r>
        <w:rPr>
          <w:rStyle w:val="Style11"/>
          <w:rFonts w:ascii="Times New Roman" w:hAnsi="Times New Roman"/>
          <w:sz w:val="28"/>
          <w:szCs w:val="28"/>
        </w:rPr>
        <w:t xml:space="preserve">Ризик звикання: </w:t>
      </w:r>
      <w:r>
        <w:rPr>
          <w:rFonts w:ascii="Times New Roman" w:hAnsi="Times New Roman"/>
          <w:sz w:val="28"/>
          <w:szCs w:val="28"/>
        </w:rPr>
        <w:t>повторне використання може створити залежну поведінку.</w:t>
      </w:r>
    </w:p>
    <w:p>
      <w:pPr>
        <w:pStyle w:val="Style14"/>
        <w:spacing w:lineRule="auto" w:line="360"/>
        <w:jc w:val="both"/>
        <w:rPr>
          <w:rFonts w:ascii="Times New Roman" w:hAnsi="Times New Roman"/>
          <w:sz w:val="28"/>
          <w:szCs w:val="28"/>
        </w:rPr>
      </w:pPr>
      <w:r>
        <w:rPr>
          <w:rFonts w:ascii="Times New Roman" w:hAnsi="Times New Roman"/>
          <w:sz w:val="28"/>
          <w:szCs w:val="28"/>
          <w:lang w:val="uk-UA"/>
        </w:rPr>
        <w:tab/>
        <w:t>За даними дослідження,</w:t>
      </w:r>
      <w:r>
        <w:rPr>
          <w:rFonts w:ascii="Times New Roman" w:hAnsi="Times New Roman"/>
          <w:sz w:val="28"/>
          <w:szCs w:val="28"/>
        </w:rPr>
        <w:t xml:space="preserve"> майже кожен четвертий підліток віком 10–17 років повідомив, що за останній рік регулярно розумів, що не міг думати ні про що, крім моменту, коли буде можливість знову користуватися соціальними мережами. Найбільше таких було серед  хлопчиків 10 років (35,2%) і студентів ЗПТО (28,5%).</w:t>
      </w:r>
    </w:p>
    <w:p>
      <w:pPr>
        <w:pStyle w:val="Style14"/>
        <w:spacing w:lineRule="auto" w:line="360"/>
        <w:jc w:val="both"/>
        <w:rPr/>
      </w:pPr>
      <w:r>
        <w:rPr>
          <w:rFonts w:ascii="Times New Roman" w:hAnsi="Times New Roman"/>
          <w:sz w:val="28"/>
          <w:szCs w:val="28"/>
        </w:rPr>
        <w:tab/>
        <w:t xml:space="preserve">Відчували себе погано через неможливість користуватися соціальними мережами </w:t>
      </w:r>
      <w:r>
        <w:rPr>
          <w:rStyle w:val="Style11"/>
          <w:rFonts w:ascii="Times New Roman" w:hAnsi="Times New Roman"/>
          <w:sz w:val="28"/>
          <w:szCs w:val="28"/>
        </w:rPr>
        <w:t xml:space="preserve">15,1% </w:t>
      </w:r>
      <w:r>
        <w:rPr>
          <w:rFonts w:ascii="Times New Roman" w:hAnsi="Times New Roman"/>
          <w:sz w:val="28"/>
          <w:szCs w:val="28"/>
        </w:rPr>
        <w:t>опитаних учнів.</w:t>
      </w:r>
    </w:p>
    <w:p>
      <w:pPr>
        <w:pStyle w:val="Style14"/>
        <w:spacing w:lineRule="auto" w:line="360"/>
        <w:jc w:val="both"/>
        <w:rPr/>
      </w:pPr>
      <w:r>
        <w:rPr>
          <w:rFonts w:ascii="Times New Roman" w:hAnsi="Times New Roman"/>
          <w:sz w:val="28"/>
          <w:szCs w:val="28"/>
        </w:rPr>
        <w:tab/>
        <w:t xml:space="preserve">Результати дослідження показали, що </w:t>
      </w:r>
      <w:r>
        <w:rPr>
          <w:rStyle w:val="Style11"/>
          <w:rFonts w:ascii="Times New Roman" w:hAnsi="Times New Roman"/>
          <w:sz w:val="28"/>
          <w:szCs w:val="28"/>
        </w:rPr>
        <w:t xml:space="preserve">18,2% </w:t>
      </w:r>
      <w:r>
        <w:rPr>
          <w:rFonts w:ascii="Times New Roman" w:hAnsi="Times New Roman"/>
          <w:sz w:val="28"/>
          <w:szCs w:val="28"/>
        </w:rPr>
        <w:t>підлітків регулярно нехтували іншими справами (хобі, спорт) через те, що хотіли бути в соціальних мережах</w:t>
      </w:r>
    </w:p>
    <w:p>
      <w:pPr>
        <w:pStyle w:val="Style14"/>
        <w:spacing w:lineRule="auto" w:line="360"/>
        <w:jc w:val="both"/>
        <w:rPr/>
      </w:pPr>
      <w:r>
        <w:rPr>
          <w:rFonts w:ascii="Times New Roman" w:hAnsi="Times New Roman"/>
          <w:sz w:val="28"/>
          <w:szCs w:val="28"/>
        </w:rPr>
        <w:tab/>
        <w:t xml:space="preserve"> Більшість із них, це дівчата 16 років – </w:t>
      </w:r>
      <w:r>
        <w:rPr>
          <w:rStyle w:val="Style11"/>
          <w:rFonts w:ascii="Times New Roman" w:hAnsi="Times New Roman"/>
          <w:sz w:val="28"/>
          <w:szCs w:val="28"/>
        </w:rPr>
        <w:t>26,0%.</w:t>
      </w:r>
    </w:p>
    <w:p>
      <w:pPr>
        <w:pStyle w:val="Style14"/>
        <w:spacing w:lineRule="auto" w:line="360"/>
        <w:jc w:val="both"/>
        <w:rPr/>
      </w:pPr>
      <w:r>
        <w:rPr>
          <w:rFonts w:ascii="Times New Roman" w:hAnsi="Times New Roman"/>
          <w:sz w:val="28"/>
          <w:szCs w:val="28"/>
        </w:rPr>
        <w:tab/>
        <w:t xml:space="preserve">Кожен шостий </w:t>
      </w:r>
      <w:r>
        <w:rPr>
          <w:rStyle w:val="Style11"/>
          <w:rFonts w:ascii="Times New Roman" w:hAnsi="Times New Roman"/>
          <w:sz w:val="28"/>
          <w:szCs w:val="28"/>
        </w:rPr>
        <w:t xml:space="preserve">(16,8%) </w:t>
      </w:r>
      <w:r>
        <w:rPr>
          <w:rFonts w:ascii="Times New Roman" w:hAnsi="Times New Roman"/>
          <w:sz w:val="28"/>
          <w:szCs w:val="28"/>
        </w:rPr>
        <w:t>опитаний зізнавався, що мав регулярні сварки через використання соціальних мереж. Найбільша частка таких серед дівчат 16 і 17 років (0,22,6% та 25% відповідно) та хлопців 10 років (20,5%).</w:t>
      </w:r>
    </w:p>
    <w:p>
      <w:pPr>
        <w:pStyle w:val="Style14"/>
        <w:spacing w:lineRule="auto" w:line="360"/>
        <w:jc w:val="both"/>
        <w:rPr/>
      </w:pPr>
      <w:r>
        <w:rPr>
          <w:rFonts w:ascii="Times New Roman" w:hAnsi="Times New Roman"/>
          <w:sz w:val="28"/>
          <w:szCs w:val="28"/>
        </w:rPr>
        <w:tab/>
        <w:t xml:space="preserve">Підлітки можуть сидіти у соціальних мережах, щоб позбутися негативних емоцій, про що повідомили </w:t>
      </w:r>
      <w:r>
        <w:rPr>
          <w:rStyle w:val="Style11"/>
          <w:rFonts w:ascii="Times New Roman" w:hAnsi="Times New Roman"/>
          <w:sz w:val="28"/>
          <w:szCs w:val="28"/>
        </w:rPr>
        <w:t xml:space="preserve">32,8 % </w:t>
      </w:r>
      <w:r>
        <w:rPr>
          <w:rFonts w:ascii="Times New Roman" w:hAnsi="Times New Roman"/>
          <w:sz w:val="28"/>
          <w:szCs w:val="28"/>
        </w:rPr>
        <w:t xml:space="preserve">хлопців та </w:t>
      </w:r>
      <w:r>
        <w:rPr>
          <w:rStyle w:val="Style11"/>
          <w:rFonts w:ascii="Times New Roman" w:hAnsi="Times New Roman"/>
          <w:sz w:val="28"/>
          <w:szCs w:val="28"/>
        </w:rPr>
        <w:t xml:space="preserve">39,9% </w:t>
      </w:r>
      <w:r>
        <w:rPr>
          <w:rFonts w:ascii="Times New Roman" w:hAnsi="Times New Roman"/>
          <w:sz w:val="28"/>
          <w:szCs w:val="28"/>
        </w:rPr>
        <w:t xml:space="preserve">дівчат. </w:t>
      </w:r>
    </w:p>
    <w:p>
      <w:pPr>
        <w:pStyle w:val="Style14"/>
        <w:spacing w:lineRule="auto" w:line="360"/>
        <w:jc w:val="both"/>
        <w:rPr>
          <w:rFonts w:ascii="Times New Roman" w:hAnsi="Times New Roman"/>
          <w:sz w:val="28"/>
          <w:szCs w:val="28"/>
        </w:rPr>
      </w:pPr>
      <w:r>
        <w:rPr>
          <w:rFonts w:ascii="Times New Roman" w:hAnsi="Times New Roman"/>
          <w:sz w:val="28"/>
          <w:szCs w:val="28"/>
        </w:rPr>
        <w:t>Через використання соціальних медіа, у підлітків можуть траплятися конфлікти з батьками, братами чи сестрами —13,5%.</w:t>
      </w:r>
    </w:p>
    <w:p>
      <w:pPr>
        <w:pStyle w:val="Style14"/>
        <w:spacing w:lineRule="auto" w:line="360"/>
        <w:jc w:val="both"/>
        <w:rPr>
          <w:rFonts w:ascii="Times New Roman" w:hAnsi="Times New Roman"/>
          <w:b/>
          <w:b/>
          <w:bCs/>
          <w:sz w:val="28"/>
          <w:szCs w:val="28"/>
        </w:rPr>
      </w:pPr>
      <w:r>
        <w:rPr>
          <w:rFonts w:ascii="Times New Roman" w:hAnsi="Times New Roman"/>
          <w:b/>
          <w:bCs/>
          <w:sz w:val="28"/>
          <w:szCs w:val="28"/>
        </w:rPr>
        <w:t>Комфортне спілкування в інтернеті</w:t>
      </w:r>
    </w:p>
    <w:p>
      <w:pPr>
        <w:pStyle w:val="Style14"/>
        <w:spacing w:lineRule="auto" w:line="360"/>
        <w:jc w:val="both"/>
        <w:rPr>
          <w:rFonts w:ascii="Times New Roman" w:hAnsi="Times New Roman"/>
          <w:sz w:val="28"/>
          <w:szCs w:val="28"/>
        </w:rPr>
      </w:pPr>
      <w:r>
        <w:rPr>
          <w:rFonts w:ascii="Times New Roman" w:hAnsi="Times New Roman"/>
          <w:sz w:val="28"/>
          <w:szCs w:val="28"/>
        </w:rPr>
        <w:tab/>
        <w:t>За даними цього дослідження “Соціальна обумовленість та показники здоров’</w:t>
      </w:r>
      <w:r>
        <w:rPr>
          <w:rFonts w:ascii="Times New Roman" w:hAnsi="Times New Roman"/>
          <w:sz w:val="28"/>
          <w:szCs w:val="28"/>
          <w:lang w:val="uk-UA"/>
        </w:rPr>
        <w:t xml:space="preserve">я підлітків та молоді </w:t>
      </w:r>
      <w:r>
        <w:rPr>
          <w:rFonts w:ascii="Times New Roman" w:hAnsi="Times New Roman"/>
          <w:sz w:val="28"/>
          <w:szCs w:val="28"/>
        </w:rPr>
        <w:t xml:space="preserve">”хлопці та дівчата зазначали, що в Інтернеті говорити про секрети їм легше, ніж віч-на-віч (17,5% та 14,5 %).  </w:t>
      </w:r>
    </w:p>
    <w:p>
      <w:pPr>
        <w:pStyle w:val="Style14"/>
        <w:spacing w:lineRule="auto" w:line="360"/>
        <w:jc w:val="both"/>
        <w:rPr>
          <w:rFonts w:ascii="Times New Roman" w:hAnsi="Times New Roman"/>
          <w:sz w:val="28"/>
          <w:szCs w:val="28"/>
        </w:rPr>
      </w:pPr>
      <w:r>
        <w:rPr>
          <w:rFonts w:ascii="Times New Roman" w:hAnsi="Times New Roman"/>
          <w:sz w:val="28"/>
          <w:szCs w:val="28"/>
        </w:rPr>
        <w:tab/>
        <w:t>Кожен 5 респондент повідомляв, що висловлюватися про особисті почуття в Інтернеті легше, ніж в реальному житті.</w:t>
      </w:r>
    </w:p>
    <w:p>
      <w:pPr>
        <w:pStyle w:val="Style14"/>
        <w:spacing w:lineRule="auto" w:line="360"/>
        <w:jc w:val="both"/>
        <w:rPr>
          <w:rFonts w:ascii="Times New Roman" w:hAnsi="Times New Roman"/>
          <w:b/>
          <w:b/>
          <w:bCs/>
          <w:sz w:val="28"/>
          <w:szCs w:val="28"/>
        </w:rPr>
      </w:pPr>
      <w:r>
        <w:rPr>
          <w:rFonts w:ascii="Times New Roman" w:hAnsi="Times New Roman"/>
          <w:b/>
          <w:bCs/>
          <w:sz w:val="28"/>
          <w:szCs w:val="28"/>
        </w:rPr>
        <w:t xml:space="preserve">Час, проведений в інтернеті </w:t>
      </w:r>
    </w:p>
    <w:p>
      <w:pPr>
        <w:pStyle w:val="Style14"/>
        <w:spacing w:lineRule="auto" w:line="360"/>
        <w:jc w:val="both"/>
        <w:rPr>
          <w:rFonts w:ascii="Times New Roman" w:hAnsi="Times New Roman"/>
          <w:sz w:val="28"/>
          <w:szCs w:val="28"/>
        </w:rPr>
      </w:pPr>
      <w:r>
        <w:rPr>
          <w:rFonts w:ascii="Times New Roman" w:hAnsi="Times New Roman"/>
          <w:sz w:val="28"/>
          <w:szCs w:val="28"/>
        </w:rPr>
        <w:tab/>
        <w:t>Ще одне дослідження</w:t>
      </w:r>
      <w:r>
        <w:rPr>
          <w:rFonts w:ascii="Times New Roman" w:hAnsi="Times New Roman"/>
          <w:sz w:val="28"/>
          <w:szCs w:val="28"/>
          <w:lang w:val="en-US"/>
        </w:rPr>
        <w:t xml:space="preserve"> ESPAD, </w:t>
      </w:r>
      <w:r>
        <w:rPr>
          <w:rFonts w:ascii="Times New Roman" w:hAnsi="Times New Roman"/>
          <w:sz w:val="28"/>
          <w:szCs w:val="28"/>
        </w:rPr>
        <w:t>у якому репрезентуються дані опитаних 8 509 підлітків (від 14 до 17 років), показало, що учнівська молодь досить активно користується соціальними мережами протягом робочих (навчальних) днів, але найбільша мережева активність (кількість годин користування) припадає на вихідні дні – суботу та неділю.</w:t>
      </w:r>
    </w:p>
    <w:p>
      <w:pPr>
        <w:pStyle w:val="Style14"/>
        <w:spacing w:lineRule="auto" w:line="360"/>
        <w:jc w:val="both"/>
        <w:rPr/>
      </w:pPr>
      <w:r>
        <w:rPr>
          <w:rFonts w:ascii="Times New Roman" w:hAnsi="Times New Roman"/>
          <w:sz w:val="28"/>
          <w:szCs w:val="28"/>
        </w:rPr>
        <w:tab/>
        <w:t xml:space="preserve">В період з понеділка по п’ятницю, </w:t>
      </w:r>
      <w:r>
        <w:rPr>
          <w:rStyle w:val="Style11"/>
          <w:rFonts w:ascii="Times New Roman" w:hAnsi="Times New Roman"/>
          <w:sz w:val="28"/>
          <w:szCs w:val="28"/>
        </w:rPr>
        <w:t xml:space="preserve">48,6% </w:t>
      </w:r>
      <w:r>
        <w:rPr>
          <w:rFonts w:ascii="Times New Roman" w:hAnsi="Times New Roman"/>
          <w:sz w:val="28"/>
          <w:szCs w:val="28"/>
        </w:rPr>
        <w:t xml:space="preserve">підлітків проводить у соціальних мережах до 3 годин на день, а 44,7% — 4 та більше годин. </w:t>
      </w:r>
    </w:p>
    <w:p>
      <w:pPr>
        <w:pStyle w:val="Style14"/>
        <w:spacing w:lineRule="auto" w:line="360"/>
        <w:jc w:val="both"/>
        <w:rPr/>
      </w:pPr>
      <w:r>
        <w:rPr>
          <w:rFonts w:ascii="Times New Roman" w:hAnsi="Times New Roman"/>
          <w:sz w:val="28"/>
          <w:szCs w:val="28"/>
        </w:rPr>
        <w:tab/>
        <w:t xml:space="preserve">У вихідні дні </w:t>
      </w:r>
      <w:r>
        <w:rPr>
          <w:rStyle w:val="Style11"/>
          <w:rFonts w:ascii="Times New Roman" w:hAnsi="Times New Roman"/>
          <w:sz w:val="28"/>
          <w:szCs w:val="28"/>
        </w:rPr>
        <w:t xml:space="preserve">39% </w:t>
      </w:r>
      <w:r>
        <w:rPr>
          <w:rFonts w:ascii="Times New Roman" w:hAnsi="Times New Roman"/>
          <w:sz w:val="28"/>
          <w:szCs w:val="28"/>
        </w:rPr>
        <w:t>респондентів користуються соціальними мережами до 3 годин включно та 54,9% – від 4 годин та більше. У всіх вікових групах дівчата виявилися більш активними користувачами всесвітньої мережі як у робочі, так і у вихідні дні.</w:t>
      </w:r>
    </w:p>
    <w:p>
      <w:pPr>
        <w:pStyle w:val="Style14"/>
        <w:spacing w:lineRule="auto" w:line="360"/>
        <w:jc w:val="both"/>
        <w:rPr/>
      </w:pPr>
      <w:r>
        <w:rPr>
          <w:rFonts w:ascii="Times New Roman" w:hAnsi="Times New Roman"/>
          <w:sz w:val="28"/>
          <w:szCs w:val="28"/>
        </w:rPr>
        <w:tab/>
        <w:t xml:space="preserve">Більша частина опитаних (дослідження </w:t>
      </w:r>
      <w:r>
        <w:rPr>
          <w:rFonts w:ascii="Times New Roman" w:hAnsi="Times New Roman"/>
          <w:sz w:val="28"/>
          <w:szCs w:val="28"/>
          <w:lang w:val="en-US"/>
        </w:rPr>
        <w:t>ESPAD</w:t>
      </w:r>
      <w:r>
        <w:rPr>
          <w:rFonts w:ascii="Times New Roman" w:hAnsi="Times New Roman"/>
          <w:sz w:val="28"/>
          <w:szCs w:val="28"/>
        </w:rPr>
        <w:t xml:space="preserve">) вважають, що проводять забагато часу в соціальних мережах </w:t>
      </w:r>
      <w:r>
        <w:rPr>
          <w:rStyle w:val="Style11"/>
          <w:rFonts w:ascii="Times New Roman" w:hAnsi="Times New Roman"/>
          <w:sz w:val="28"/>
          <w:szCs w:val="28"/>
        </w:rPr>
        <w:t>(55,4%)</w:t>
      </w:r>
      <w:r>
        <w:rPr>
          <w:rFonts w:ascii="Times New Roman" w:hAnsi="Times New Roman"/>
          <w:sz w:val="28"/>
          <w:szCs w:val="28"/>
        </w:rPr>
        <w:t xml:space="preserve">. </w:t>
      </w:r>
    </w:p>
    <w:p>
      <w:pPr>
        <w:pStyle w:val="Style14"/>
        <w:spacing w:lineRule="auto" w:line="360"/>
        <w:jc w:val="both"/>
        <w:rPr>
          <w:rFonts w:ascii="Times New Roman" w:hAnsi="Times New Roman"/>
          <w:sz w:val="28"/>
          <w:szCs w:val="28"/>
        </w:rPr>
      </w:pPr>
      <w:r>
        <w:rPr>
          <w:rFonts w:ascii="Times New Roman" w:hAnsi="Times New Roman"/>
          <w:sz w:val="28"/>
          <w:szCs w:val="28"/>
        </w:rPr>
        <w:tab/>
        <w:t>Кожен 4 (23,9%) повідомив про те, що в нього псується настрій, коли не можна провести час у соціальних мережах.</w:t>
      </w:r>
    </w:p>
    <w:p>
      <w:pPr>
        <w:pStyle w:val="Style14"/>
        <w:spacing w:lineRule="auto" w:line="360"/>
        <w:jc w:val="both"/>
        <w:rPr>
          <w:rFonts w:ascii="Times New Roman" w:hAnsi="Times New Roman"/>
          <w:sz w:val="28"/>
          <w:szCs w:val="28"/>
        </w:rPr>
      </w:pPr>
      <w:r>
        <w:rPr>
          <w:rFonts w:ascii="Times New Roman" w:hAnsi="Times New Roman"/>
          <w:sz w:val="28"/>
          <w:szCs w:val="28"/>
        </w:rPr>
        <w:tab/>
        <w:t xml:space="preserve">Соціальні мережі та спілкування в інтернеті відіграють важливу роль у формуванні підліткової особистості. Як батьки, так і всі, хто долучається до освітнього розвитку підлітків, мають розказувати про небезпеки та ризики користування інтернетом, спілкування з незнайомими людьми та поширенням власної персональної інформації. </w:t>
      </w:r>
    </w:p>
    <w:p>
      <w:pPr>
        <w:pStyle w:val="Style14"/>
        <w:spacing w:lineRule="auto" w:line="360"/>
        <w:jc w:val="both"/>
        <w:rPr>
          <w:rFonts w:ascii="Times New Roman" w:hAnsi="Times New Roman"/>
          <w:sz w:val="28"/>
          <w:szCs w:val="28"/>
        </w:rPr>
      </w:pPr>
      <w:r>
        <w:rPr>
          <w:rFonts w:ascii="Times New Roman" w:hAnsi="Times New Roman"/>
          <w:sz w:val="28"/>
          <w:szCs w:val="28"/>
        </w:rPr>
        <w:tab/>
        <w:t>Варто підвищувати обізнаність щодо безпечного користування соціальними мережами та важливо формувати правильну культуру спілкування онлайн.</w:t>
      </w:r>
    </w:p>
    <w:p>
      <w:pPr>
        <w:pStyle w:val="Normal"/>
        <w:spacing w:lineRule="auto" w:line="360"/>
        <w:jc w:val="both"/>
        <w:rPr>
          <w:rFonts w:ascii="Times New Roman" w:hAnsi="Times New Roman"/>
          <w:b/>
          <w:b/>
          <w:bCs/>
          <w:sz w:val="28"/>
          <w:szCs w:val="28"/>
        </w:rPr>
      </w:pPr>
      <w:r>
        <w:rPr>
          <w:rFonts w:ascii="Times New Roman" w:hAnsi="Times New Roman"/>
          <w:b/>
          <w:bCs/>
          <w:sz w:val="28"/>
          <w:szCs w:val="28"/>
          <w:lang w:val="uk-UA"/>
        </w:rPr>
        <w:t>3.2. Методичні рекомендації щодо профілактики Інтернет-залежності підлітків</w:t>
      </w:r>
    </w:p>
    <w:p>
      <w:pPr>
        <w:pStyle w:val="Normal"/>
        <w:spacing w:lineRule="auto" w:line="360"/>
        <w:jc w:val="both"/>
        <w:rPr>
          <w:rFonts w:ascii="Times New Roman" w:hAnsi="Times New Roman"/>
          <w:sz w:val="28"/>
          <w:szCs w:val="28"/>
        </w:rPr>
      </w:pPr>
      <w:r>
        <w:rPr>
          <w:rFonts w:ascii="Times New Roman" w:hAnsi="Times New Roman"/>
          <w:sz w:val="28"/>
          <w:szCs w:val="28"/>
          <w:lang w:val="uk-UA"/>
        </w:rPr>
        <w:tab/>
        <w:t>Дуже часто в Інтернеті діти можуть наразитися на онлайн-загрози: шахрайство, порнографію, різноманітні прояви збочень, онлайн-насилля, негативний контент та залежність від Інтернету.</w:t>
      </w:r>
    </w:p>
    <w:p>
      <w:pPr>
        <w:pStyle w:val="Normal"/>
        <w:spacing w:lineRule="auto" w:line="360"/>
        <w:jc w:val="both"/>
        <w:rPr>
          <w:rFonts w:ascii="Times New Roman" w:hAnsi="Times New Roman"/>
          <w:sz w:val="28"/>
          <w:szCs w:val="28"/>
        </w:rPr>
      </w:pPr>
      <w:r>
        <w:rPr>
          <w:rFonts w:ascii="Times New Roman" w:hAnsi="Times New Roman"/>
          <w:sz w:val="28"/>
          <w:szCs w:val="28"/>
          <w:lang w:val="uk-UA"/>
        </w:rPr>
        <w:t>Головна проблема - низький рівень обізнаності батьків. Вони не можуть убезпечити дитину, оскільки мало розуміються на всіх тонкощах користування Інтернетом та мало часу приділяють дітям.</w:t>
      </w:r>
    </w:p>
    <w:p>
      <w:pPr>
        <w:pStyle w:val="NormalWeb"/>
        <w:spacing w:lineRule="auto" w:line="360" w:before="280" w:after="280"/>
        <w:jc w:val="both"/>
        <w:rPr>
          <w:rFonts w:ascii="Times New Roman" w:hAnsi="Times New Roman"/>
          <w:b/>
          <w:b/>
          <w:bCs/>
          <w:sz w:val="28"/>
          <w:szCs w:val="28"/>
        </w:rPr>
      </w:pPr>
      <w:r>
        <w:rPr>
          <w:b/>
          <w:bCs/>
          <w:sz w:val="28"/>
          <w:szCs w:val="28"/>
          <w:lang w:val="uk-UA"/>
        </w:rPr>
        <w:t xml:space="preserve">Основні правила Інтернет-безпеки: </w:t>
      </w:r>
    </w:p>
    <w:p>
      <w:pPr>
        <w:pStyle w:val="NormalWeb"/>
        <w:spacing w:lineRule="auto" w:line="360" w:before="280" w:after="280"/>
        <w:jc w:val="both"/>
        <w:rPr>
          <w:rFonts w:ascii="Times New Roman" w:hAnsi="Times New Roman"/>
          <w:sz w:val="28"/>
          <w:szCs w:val="28"/>
        </w:rPr>
      </w:pPr>
      <w:r>
        <w:rPr>
          <w:sz w:val="28"/>
          <w:szCs w:val="28"/>
          <w:lang w:val="uk-UA"/>
        </w:rPr>
        <w:t xml:space="preserve">1. Без дозволу батьків діти не можуть надавати приватну інформацію про себе: прізвище; імена членів своєї родини; номер телефону; адресу; номер школи; місце прогулянок; час, коли вдома відсутні батьки; номера банківських карток; наявність цінних речей вдома та інше.  </w:t>
      </w:r>
    </w:p>
    <w:p>
      <w:pPr>
        <w:pStyle w:val="NormalWeb"/>
        <w:spacing w:lineRule="auto" w:line="360" w:before="280" w:after="280"/>
        <w:jc w:val="both"/>
        <w:rPr>
          <w:rFonts w:ascii="Times New Roman" w:hAnsi="Times New Roman"/>
          <w:sz w:val="28"/>
          <w:szCs w:val="28"/>
        </w:rPr>
      </w:pPr>
      <w:r>
        <w:rPr>
          <w:sz w:val="28"/>
          <w:szCs w:val="28"/>
          <w:lang w:val="uk-UA"/>
        </w:rPr>
        <w:t xml:space="preserve">2. Якщо дітей бентежить, турбує інформація, знайдена в Інтернеті, вони обов’язково повинні звернутися до батьків чи вчителів. </w:t>
      </w:r>
    </w:p>
    <w:p>
      <w:pPr>
        <w:pStyle w:val="NormalWeb"/>
        <w:spacing w:lineRule="auto" w:line="360" w:before="280" w:after="280"/>
        <w:jc w:val="both"/>
        <w:rPr>
          <w:rFonts w:ascii="Times New Roman" w:hAnsi="Times New Roman"/>
          <w:sz w:val="28"/>
          <w:szCs w:val="28"/>
        </w:rPr>
      </w:pPr>
      <w:r>
        <w:rPr>
          <w:sz w:val="28"/>
          <w:szCs w:val="28"/>
          <w:lang w:val="uk-UA"/>
        </w:rPr>
        <w:t xml:space="preserve">3. Якщо ж діти все-таки виявляють бажання зустрітися у реальному житті зі знайомими по Інтернет-спілкуванню, необхідно повідомити про це батьків. </w:t>
      </w:r>
    </w:p>
    <w:p>
      <w:pPr>
        <w:pStyle w:val="NormalWeb"/>
        <w:spacing w:lineRule="auto" w:line="360" w:before="280" w:after="280"/>
        <w:jc w:val="both"/>
        <w:rPr>
          <w:rFonts w:ascii="Times New Roman" w:hAnsi="Times New Roman"/>
          <w:sz w:val="28"/>
          <w:szCs w:val="28"/>
        </w:rPr>
      </w:pPr>
      <w:r>
        <w:rPr>
          <w:sz w:val="28"/>
          <w:szCs w:val="28"/>
          <w:lang w:val="uk-UA"/>
        </w:rPr>
        <w:t xml:space="preserve">4. Не можна вірити всьому, що розповідають про себе віртуальні знайомі. </w:t>
      </w:r>
    </w:p>
    <w:p>
      <w:pPr>
        <w:pStyle w:val="NormalWeb"/>
        <w:spacing w:lineRule="auto" w:line="360" w:before="280" w:after="280"/>
        <w:jc w:val="both"/>
        <w:rPr>
          <w:rFonts w:ascii="Times New Roman" w:hAnsi="Times New Roman"/>
          <w:sz w:val="28"/>
          <w:szCs w:val="28"/>
        </w:rPr>
      </w:pPr>
      <w:r>
        <w:rPr>
          <w:sz w:val="28"/>
          <w:szCs w:val="28"/>
          <w:lang w:val="uk-UA"/>
        </w:rPr>
        <w:t xml:space="preserve">5. Нікому не можна повідомляти свій пароль до електронної пошти чи соціальних мереж, за виключенням рідних.  </w:t>
      </w:r>
    </w:p>
    <w:p>
      <w:pPr>
        <w:pStyle w:val="NormalWeb"/>
        <w:spacing w:lineRule="auto" w:line="360" w:before="280" w:after="280"/>
        <w:jc w:val="both"/>
        <w:rPr>
          <w:rFonts w:ascii="Times New Roman" w:hAnsi="Times New Roman"/>
          <w:sz w:val="28"/>
          <w:szCs w:val="28"/>
        </w:rPr>
      </w:pPr>
      <w:r>
        <w:rPr>
          <w:sz w:val="28"/>
          <w:szCs w:val="28"/>
          <w:lang w:val="uk-UA"/>
        </w:rPr>
        <w:t xml:space="preserve">6. Впровадження батьками сімейних правил Інтернет-безпеки дозволить дітям відчувати себе комфортно і безпечно у Мережі.  </w:t>
      </w:r>
    </w:p>
    <w:p>
      <w:pPr>
        <w:pStyle w:val="NormalWeb"/>
        <w:spacing w:lineRule="auto" w:line="360" w:before="280" w:after="280"/>
        <w:jc w:val="both"/>
        <w:rPr>
          <w:rFonts w:ascii="Times New Roman" w:hAnsi="Times New Roman"/>
          <w:sz w:val="28"/>
          <w:szCs w:val="28"/>
        </w:rPr>
      </w:pPr>
      <w:r>
        <w:rPr>
          <w:sz w:val="28"/>
          <w:szCs w:val="28"/>
          <w:lang w:val="uk-UA"/>
        </w:rPr>
        <w:t xml:space="preserve">7. Не варто виконувати тих операцій, які можуть коштувати грошей. </w:t>
      </w:r>
    </w:p>
    <w:p>
      <w:pPr>
        <w:pStyle w:val="NormalWeb"/>
        <w:spacing w:lineRule="auto" w:line="360" w:before="280" w:after="280"/>
        <w:jc w:val="both"/>
        <w:rPr>
          <w:rFonts w:ascii="Times New Roman" w:hAnsi="Times New Roman"/>
          <w:sz w:val="28"/>
          <w:szCs w:val="28"/>
        </w:rPr>
      </w:pPr>
      <w:r>
        <w:rPr>
          <w:sz w:val="28"/>
          <w:szCs w:val="28"/>
          <w:lang w:val="uk-UA"/>
        </w:rPr>
        <w:t>8. Публікувати на своїй сторінці будь-яку інформацію лише з дозволу батьків.</w:t>
      </w:r>
    </w:p>
    <w:p>
      <w:pPr>
        <w:pStyle w:val="NormalWeb"/>
        <w:spacing w:lineRule="auto" w:line="360" w:before="280" w:after="280"/>
        <w:jc w:val="both"/>
        <w:rPr>
          <w:rFonts w:ascii="Times New Roman" w:hAnsi="Times New Roman"/>
          <w:sz w:val="28"/>
          <w:szCs w:val="28"/>
        </w:rPr>
      </w:pPr>
      <w:r>
        <w:rPr>
          <w:sz w:val="28"/>
          <w:szCs w:val="28"/>
          <w:lang w:val="uk-UA"/>
        </w:rPr>
        <w:t>9. Обов’язкова ввічливість у електронному листуванні.</w:t>
      </w:r>
    </w:p>
    <w:p>
      <w:pPr>
        <w:pStyle w:val="NormalWeb"/>
        <w:spacing w:lineRule="auto" w:line="360" w:before="280" w:after="280"/>
        <w:jc w:val="left"/>
        <w:rPr>
          <w:rFonts w:ascii="Times New Roman" w:hAnsi="Times New Roman"/>
          <w:b/>
          <w:b/>
          <w:bCs/>
          <w:sz w:val="28"/>
          <w:szCs w:val="28"/>
        </w:rPr>
      </w:pPr>
      <w:r>
        <w:rPr>
          <w:b/>
          <w:bCs/>
          <w:sz w:val="28"/>
          <w:szCs w:val="28"/>
          <w:lang w:val="uk-UA"/>
        </w:rPr>
        <w:t>Рекомендації батькам щодо профілактики Інтернет-залежності підлітків</w:t>
      </w:r>
    </w:p>
    <w:p>
      <w:pPr>
        <w:pStyle w:val="NormalWeb"/>
        <w:spacing w:lineRule="auto" w:line="360" w:before="280" w:after="280"/>
        <w:jc w:val="both"/>
        <w:rPr>
          <w:rFonts w:ascii="Times New Roman" w:hAnsi="Times New Roman"/>
          <w:sz w:val="28"/>
          <w:szCs w:val="28"/>
        </w:rPr>
      </w:pPr>
      <w:r>
        <w:rPr>
          <w:sz w:val="28"/>
          <w:szCs w:val="28"/>
          <w:lang w:val="uk-UA"/>
        </w:rPr>
        <w:t>1. Розробіть разом з дитиною сімейні правила використання Інтернету в які можна включити наступні обмеження: кількість проведення часу в соціальних мережах, в який час дитина може ним користуватися, обмеження на відвідування деяких сайтів або перегляд інших матеріалів.</w:t>
      </w:r>
    </w:p>
    <w:p>
      <w:pPr>
        <w:pStyle w:val="NormalWeb"/>
        <w:spacing w:lineRule="auto" w:line="360" w:before="280" w:after="280"/>
        <w:jc w:val="both"/>
        <w:rPr>
          <w:rFonts w:ascii="Times New Roman" w:hAnsi="Times New Roman"/>
          <w:sz w:val="28"/>
          <w:szCs w:val="28"/>
        </w:rPr>
      </w:pPr>
      <w:r>
        <w:rPr>
          <w:sz w:val="28"/>
          <w:szCs w:val="28"/>
          <w:lang w:val="uk-UA"/>
        </w:rPr>
        <w:t xml:space="preserve">2. Комп’ютер повинен знаходитися в загальній кімнаті вашого житла, а не в кімнаті підлітка. </w:t>
      </w:r>
    </w:p>
    <w:p>
      <w:pPr>
        <w:pStyle w:val="NormalWeb"/>
        <w:spacing w:lineRule="auto" w:line="360" w:before="280" w:after="280"/>
        <w:jc w:val="both"/>
        <w:rPr>
          <w:rFonts w:ascii="Times New Roman" w:hAnsi="Times New Roman"/>
          <w:sz w:val="28"/>
          <w:szCs w:val="28"/>
        </w:rPr>
      </w:pPr>
      <w:r>
        <w:rPr>
          <w:sz w:val="28"/>
          <w:szCs w:val="28"/>
          <w:lang w:val="uk-UA"/>
        </w:rPr>
        <w:t xml:space="preserve">3. Стежте за тим, щоб підліток проводив більше часу на повітрі, в компанії своїх однолітків. Не забувайте про позашкільні заняття та захоплення. </w:t>
      </w:r>
    </w:p>
    <w:p>
      <w:pPr>
        <w:pStyle w:val="NormalWeb"/>
        <w:spacing w:lineRule="auto" w:line="360" w:before="280" w:after="280"/>
        <w:jc w:val="both"/>
        <w:rPr>
          <w:rFonts w:ascii="Times New Roman" w:hAnsi="Times New Roman"/>
          <w:sz w:val="28"/>
          <w:szCs w:val="28"/>
        </w:rPr>
      </w:pPr>
      <w:r>
        <w:rPr>
          <w:sz w:val="28"/>
          <w:szCs w:val="28"/>
          <w:lang w:val="uk-UA"/>
        </w:rPr>
        <w:t>4. Якщо Ви помітили, що ваша дитина відчуває труднощі в спілкуванні з однолітками, допоможіть їй налагодити контакти, якщо потрібно, з допомогою фахівця. Запропонуйте синові або дочці записатися в гурток за інтересами - ці заняття сприяють усуненню комплексів у спілкуванні.</w:t>
      </w:r>
    </w:p>
    <w:p>
      <w:pPr>
        <w:pStyle w:val="NormalWeb"/>
        <w:spacing w:lineRule="auto" w:line="360" w:before="280" w:after="280"/>
        <w:jc w:val="both"/>
        <w:rPr>
          <w:rFonts w:ascii="Times New Roman" w:hAnsi="Times New Roman"/>
          <w:sz w:val="28"/>
          <w:szCs w:val="28"/>
        </w:rPr>
      </w:pPr>
      <w:r>
        <w:rPr>
          <w:sz w:val="28"/>
          <w:szCs w:val="28"/>
          <w:lang w:val="uk-UA"/>
        </w:rPr>
        <w:t>5. Тактовно й обережно контролюйте своїх дітей в Інтернеті. Для цього ознайомтеся з програмами, які обмежують використання Інтернету та здійснюють контроль над відвідуваними сайтами</w:t>
      </w:r>
    </w:p>
    <w:p>
      <w:pPr>
        <w:pStyle w:val="NormalWeb"/>
        <w:spacing w:lineRule="auto" w:line="360" w:before="280" w:after="280"/>
        <w:jc w:val="both"/>
        <w:rPr>
          <w:rFonts w:ascii="Times New Roman" w:hAnsi="Times New Roman"/>
          <w:sz w:val="28"/>
          <w:szCs w:val="28"/>
        </w:rPr>
      </w:pPr>
      <w:r>
        <w:rPr>
          <w:sz w:val="28"/>
          <w:szCs w:val="28"/>
          <w:lang w:val="uk-UA"/>
        </w:rPr>
        <w:t>6. Частіше спілкуйтеся з власними дітьми, проводьте спільне та цікаве дозвілля і тоді у вашої дитини не виникне потреба у проведенні часу в соціальних мережах.</w:t>
      </w:r>
    </w:p>
    <w:p>
      <w:pPr>
        <w:pStyle w:val="Normal"/>
        <w:spacing w:lineRule="auto" w:line="360"/>
        <w:jc w:val="both"/>
        <w:rPr>
          <w:rFonts w:ascii="Times New Roman" w:hAnsi="Times New Roman"/>
          <w:b/>
          <w:b/>
          <w:bCs/>
          <w:sz w:val="28"/>
          <w:szCs w:val="28"/>
        </w:rPr>
      </w:pPr>
      <w:r>
        <w:rPr>
          <w:rFonts w:ascii="Times New Roman" w:hAnsi="Times New Roman"/>
          <w:b/>
          <w:bCs/>
          <w:sz w:val="28"/>
          <w:szCs w:val="28"/>
          <w:lang w:val="uk-UA"/>
        </w:rPr>
        <w:t>Загальні правила безпеки при використанні соціальних мереж</w:t>
      </w:r>
    </w:p>
    <w:p>
      <w:pPr>
        <w:pStyle w:val="Normal"/>
        <w:spacing w:lineRule="auto" w:line="360"/>
        <w:jc w:val="both"/>
        <w:rPr>
          <w:rFonts w:ascii="Times New Roman" w:hAnsi="Times New Roman"/>
          <w:sz w:val="28"/>
          <w:szCs w:val="28"/>
        </w:rPr>
      </w:pPr>
      <w:r>
        <w:rPr>
          <w:rFonts w:ascii="Times New Roman" w:hAnsi="Times New Roman"/>
          <w:sz w:val="28"/>
          <w:szCs w:val="28"/>
          <w:lang w:val="uk-UA"/>
        </w:rPr>
        <w:t xml:space="preserve">1. Контролюйте інформацію про себе, яку ви розміщуєте, намагайтеся не використовувати особисті відомості, які легко знайти в мережі. </w:t>
      </w:r>
    </w:p>
    <w:p>
      <w:pPr>
        <w:pStyle w:val="Normal"/>
        <w:spacing w:lineRule="auto" w:line="360"/>
        <w:jc w:val="both"/>
        <w:rPr>
          <w:rFonts w:ascii="Times New Roman" w:hAnsi="Times New Roman"/>
          <w:sz w:val="28"/>
          <w:szCs w:val="28"/>
        </w:rPr>
      </w:pPr>
      <w:r>
        <w:rPr>
          <w:rFonts w:ascii="Times New Roman" w:hAnsi="Times New Roman"/>
          <w:sz w:val="28"/>
          <w:szCs w:val="28"/>
          <w:lang w:val="uk-UA"/>
        </w:rPr>
        <w:t>2. Проявляйте обережність при переході по посиланнях, які ви отримуєте в повідомленнях від інших користувачів або друзів.</w:t>
      </w:r>
    </w:p>
    <w:p>
      <w:pPr>
        <w:pStyle w:val="Normal"/>
        <w:spacing w:lineRule="auto" w:line="360"/>
        <w:jc w:val="both"/>
        <w:rPr>
          <w:rFonts w:ascii="Times New Roman" w:hAnsi="Times New Roman"/>
          <w:sz w:val="28"/>
          <w:szCs w:val="28"/>
        </w:rPr>
      </w:pPr>
      <w:r>
        <w:rPr>
          <w:rFonts w:ascii="Times New Roman" w:hAnsi="Times New Roman"/>
          <w:sz w:val="28"/>
          <w:szCs w:val="28"/>
          <w:lang w:val="uk-UA"/>
        </w:rPr>
        <w:t xml:space="preserve">3. Пам’ятайте, що хакери можуть зламувати облікові записи і розсилати електронні повідомлення, які будуть виглядати так, ніби вони були відправлені вашими друзями. </w:t>
      </w:r>
    </w:p>
    <w:p>
      <w:pPr>
        <w:pStyle w:val="Normal"/>
        <w:spacing w:lineRule="auto" w:line="360"/>
        <w:jc w:val="both"/>
        <w:rPr>
          <w:rFonts w:ascii="Times New Roman" w:hAnsi="Times New Roman"/>
          <w:sz w:val="28"/>
          <w:szCs w:val="28"/>
        </w:rPr>
      </w:pPr>
      <w:r>
        <w:rPr>
          <w:rFonts w:ascii="Times New Roman" w:hAnsi="Times New Roman"/>
          <w:sz w:val="28"/>
          <w:szCs w:val="28"/>
          <w:lang w:val="uk-UA"/>
        </w:rPr>
        <w:t xml:space="preserve">4. Щоб не розкрити адреси електронної пошти своїх друзів, не дозволяйте соціальним мережам сканувати адресну книгу вашого ящика електронної пошти. </w:t>
      </w:r>
    </w:p>
    <w:p>
      <w:pPr>
        <w:pStyle w:val="Normal"/>
        <w:spacing w:lineRule="auto" w:line="360"/>
        <w:jc w:val="both"/>
        <w:rPr>
          <w:rFonts w:ascii="Times New Roman" w:hAnsi="Times New Roman"/>
          <w:sz w:val="28"/>
          <w:szCs w:val="28"/>
        </w:rPr>
      </w:pPr>
      <w:r>
        <w:rPr>
          <w:rFonts w:ascii="Times New Roman" w:hAnsi="Times New Roman"/>
          <w:sz w:val="28"/>
          <w:szCs w:val="28"/>
          <w:lang w:val="uk-UA"/>
        </w:rPr>
        <w:t xml:space="preserve">5. Вводьте адресу соціальної мережі безпосередньо в адресному рядку браузера або використовуйте закладки. </w:t>
      </w:r>
    </w:p>
    <w:p>
      <w:pPr>
        <w:pStyle w:val="Normal"/>
        <w:spacing w:lineRule="auto" w:line="360"/>
        <w:jc w:val="both"/>
        <w:rPr>
          <w:rFonts w:ascii="Times New Roman" w:hAnsi="Times New Roman"/>
          <w:sz w:val="28"/>
          <w:szCs w:val="28"/>
        </w:rPr>
      </w:pPr>
      <w:r>
        <w:rPr>
          <w:rFonts w:ascii="Times New Roman" w:hAnsi="Times New Roman"/>
          <w:sz w:val="28"/>
          <w:szCs w:val="28"/>
          <w:lang w:val="uk-UA"/>
        </w:rPr>
        <w:t>6. Не додавайте у друзі в соціальних мережах усіх підряд.</w:t>
      </w:r>
    </w:p>
    <w:p>
      <w:pPr>
        <w:pStyle w:val="Normal"/>
        <w:spacing w:lineRule="auto" w:line="360"/>
        <w:jc w:val="both"/>
        <w:rPr>
          <w:rFonts w:ascii="Times New Roman" w:hAnsi="Times New Roman"/>
          <w:sz w:val="28"/>
          <w:szCs w:val="28"/>
        </w:rPr>
      </w:pPr>
      <w:r>
        <w:rPr>
          <w:rFonts w:ascii="Times New Roman" w:hAnsi="Times New Roman"/>
          <w:sz w:val="28"/>
          <w:szCs w:val="28"/>
          <w:lang w:val="uk-UA"/>
        </w:rPr>
        <w:t xml:space="preserve">7. Не реєструйтеся у всіх соціальних мережах підряд. Спочатку оцініть сайт, який ви плануєте використовувати і переконайтеся, що ви правильно розумієте його політику конфіденційності. </w:t>
      </w:r>
    </w:p>
    <w:p>
      <w:pPr>
        <w:pStyle w:val="Normal"/>
        <w:spacing w:lineRule="auto" w:line="360"/>
        <w:jc w:val="both"/>
        <w:rPr>
          <w:rFonts w:ascii="Times New Roman" w:hAnsi="Times New Roman"/>
          <w:sz w:val="28"/>
          <w:szCs w:val="28"/>
        </w:rPr>
      </w:pPr>
      <w:r>
        <w:rPr>
          <w:rFonts w:ascii="Times New Roman" w:hAnsi="Times New Roman"/>
          <w:sz w:val="28"/>
          <w:szCs w:val="28"/>
          <w:lang w:val="uk-UA"/>
        </w:rPr>
        <w:t>8. Всі дані, які опубліковані вами в соціальній мережі, можуть бути кимось збережені та використані.</w:t>
      </w:r>
    </w:p>
    <w:p>
      <w:pPr>
        <w:pStyle w:val="Normal"/>
        <w:spacing w:lineRule="auto" w:line="360"/>
        <w:jc w:val="both"/>
        <w:rPr>
          <w:rFonts w:ascii="Times New Roman" w:hAnsi="Times New Roman"/>
          <w:sz w:val="28"/>
          <w:szCs w:val="28"/>
        </w:rPr>
      </w:pPr>
      <w:r>
        <w:rPr>
          <w:rFonts w:ascii="Times New Roman" w:hAnsi="Times New Roman"/>
          <w:sz w:val="28"/>
          <w:szCs w:val="28"/>
          <w:lang w:val="uk-UA"/>
        </w:rPr>
        <w:t>9. Проявляйте обережність при установці додатків або доповнень для соціальних мереж.</w:t>
      </w:r>
    </w:p>
    <w:p>
      <w:pPr>
        <w:pStyle w:val="Normal"/>
        <w:spacing w:lineRule="auto" w:line="360"/>
        <w:jc w:val="both"/>
        <w:rPr>
          <w:rFonts w:ascii="Times New Roman" w:hAnsi="Times New Roman"/>
          <w:sz w:val="28"/>
          <w:szCs w:val="28"/>
        </w:rPr>
      </w:pPr>
      <w:r>
        <w:rPr>
          <w:rFonts w:ascii="Times New Roman" w:hAnsi="Times New Roman"/>
          <w:sz w:val="28"/>
          <w:szCs w:val="28"/>
          <w:lang w:val="uk-UA"/>
        </w:rPr>
        <w:t>10. Намагайтеся не відвідувати соціальні мережі з робочого місця, чи місця навчання, оскільки ви можете забути закрити власну сторінку.</w:t>
      </w:r>
    </w:p>
    <w:p>
      <w:pPr>
        <w:pStyle w:val="Normal"/>
        <w:spacing w:lineRule="auto" w:line="360"/>
        <w:jc w:val="both"/>
        <w:rPr>
          <w:rFonts w:ascii="Times New Roman" w:hAnsi="Times New Roman"/>
          <w:sz w:val="28"/>
          <w:szCs w:val="28"/>
        </w:rPr>
      </w:pPr>
      <w:r>
        <w:rPr>
          <w:rFonts w:ascii="Times New Roman" w:hAnsi="Times New Roman"/>
          <w:sz w:val="28"/>
          <w:szCs w:val="28"/>
          <w:lang w:val="uk-UA"/>
        </w:rPr>
        <w:t>11. Розкажіть дітям про небезпеку, а також про правила безпечного користування соціальними мережами та контролюйте їх дії.</w:t>
      </w:r>
    </w:p>
    <w:p>
      <w:pPr>
        <w:pStyle w:val="Normal"/>
        <w:spacing w:lineRule="auto" w:line="360"/>
        <w:jc w:val="both"/>
        <w:rPr>
          <w:rFonts w:ascii="Times New Roman" w:hAnsi="Times New Roman"/>
          <w:sz w:val="28"/>
          <w:szCs w:val="28"/>
          <w:lang w:val="uk-UA"/>
        </w:rPr>
      </w:pPr>
      <w:r>
        <w:rPr>
          <w:rFonts w:ascii="Times New Roman" w:hAnsi="Times New Roman"/>
          <w:sz w:val="28"/>
          <w:szCs w:val="28"/>
          <w:lang w:val="uk-UA"/>
        </w:rPr>
      </w:r>
    </w:p>
    <w:p>
      <w:pPr>
        <w:pStyle w:val="Normal"/>
        <w:spacing w:lineRule="auto" w:line="360"/>
        <w:jc w:val="both"/>
        <w:rPr>
          <w:rFonts w:ascii="Times New Roman" w:hAnsi="Times New Roman"/>
          <w:sz w:val="28"/>
          <w:szCs w:val="28"/>
        </w:rPr>
      </w:pPr>
      <w:r>
        <w:rPr>
          <w:rFonts w:ascii="Times New Roman" w:hAnsi="Times New Roman"/>
          <w:sz w:val="28"/>
          <w:szCs w:val="28"/>
          <w:lang w:val="uk-UA"/>
        </w:rPr>
        <w:t xml:space="preserve"> </w:t>
      </w:r>
    </w:p>
    <w:p>
      <w:pPr>
        <w:pStyle w:val="Normal"/>
        <w:spacing w:lineRule="auto" w:line="360"/>
        <w:jc w:val="both"/>
        <w:rPr>
          <w:lang w:val="uk-UA"/>
        </w:rPr>
      </w:pPr>
      <w:r>
        <w:rPr>
          <w:lang w:val="uk-UA"/>
        </w:rPr>
      </w:r>
    </w:p>
    <w:p>
      <w:pPr>
        <w:pStyle w:val="Normal"/>
        <w:spacing w:lineRule="auto" w:line="360"/>
        <w:ind w:firstLine="720"/>
        <w:jc w:val="both"/>
        <w:rPr>
          <w:rFonts w:ascii="Times New Roman" w:hAnsi="Times New Roman"/>
          <w:sz w:val="28"/>
          <w:szCs w:val="28"/>
        </w:rPr>
      </w:pPr>
      <w:r>
        <w:rPr>
          <w:rFonts w:ascii="Times New Roman" w:hAnsi="Times New Roman"/>
          <w:b/>
          <w:sz w:val="28"/>
          <w:szCs w:val="28"/>
          <w:lang w:val="uk-UA"/>
        </w:rPr>
        <w:t>ВИСНОВКИ</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 xml:space="preserve">Стрімкий розвиток комп'ютерних технологій суттєво перебудовують практику повсякденного життя. Сьогодні дитина живе вже в світі відмінному від того, в якому виросли його батьки. У нашому суспільстві діти і підлітки в значній мірі засвоюють ролі і правила поведінки з сюжетів комп'ютерних ігор, телевізійних передач, фільмів та інших засобів масової комунікації. </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Сучасні інформаційні технології істотно трансформували структуру дозвілля сучасних дітей та підлітків. Водночас спілкування дитини з комп'ютером  в підлітковому віці негативно впливає на процес її соціалізації.</w:t>
      </w:r>
    </w:p>
    <w:p>
      <w:pPr>
        <w:pStyle w:val="Normal"/>
        <w:spacing w:lineRule="auto" w:line="360"/>
        <w:ind w:firstLine="720"/>
        <w:jc w:val="both"/>
        <w:rPr>
          <w:rFonts w:ascii="Times New Roman" w:hAnsi="Times New Roman"/>
          <w:sz w:val="28"/>
          <w:szCs w:val="28"/>
        </w:rPr>
      </w:pPr>
      <w:r>
        <w:rPr>
          <w:rFonts w:ascii="Times New Roman" w:hAnsi="Times New Roman"/>
          <w:sz w:val="28"/>
          <w:szCs w:val="28"/>
          <w:lang w:val="uk-UA"/>
        </w:rPr>
        <w:t xml:space="preserve">Символічний зміст, представлений в медіа, надає глибокий вплив на процес соціалізації, сприяючи формуванню певних цінностей і зразків поведінки. </w:t>
      </w:r>
    </w:p>
    <w:p>
      <w:pPr>
        <w:pStyle w:val="Style23"/>
        <w:widowControl w:val="false"/>
        <w:spacing w:lineRule="auto" w:line="360" w:before="0" w:after="0"/>
        <w:ind w:firstLine="720"/>
        <w:jc w:val="both"/>
        <w:rPr>
          <w:rFonts w:ascii="Times New Roman" w:hAnsi="Times New Roman"/>
          <w:sz w:val="28"/>
          <w:szCs w:val="28"/>
        </w:rPr>
      </w:pPr>
      <w:r>
        <w:rPr>
          <w:rFonts w:ascii="Times New Roman" w:hAnsi="Times New Roman"/>
          <w:sz w:val="28"/>
          <w:szCs w:val="28"/>
          <w:lang w:val="uk-UA"/>
        </w:rPr>
        <w:t xml:space="preserve">Здійснена нами робота дозволяє зробити висновок, що саме сучасні Інтернет-технології створюють умови для більш раннього включення дітей та юнацтва в соціальну діяльність. Але водночас вплив соціальних мереж на особистісний розвиток внаслідок дії Інтернет-простору не може бути однозначно кваліфікований як позитивне чи негативне явище. </w:t>
      </w:r>
    </w:p>
    <w:p>
      <w:pPr>
        <w:pStyle w:val="Style23"/>
        <w:widowControl w:val="false"/>
        <w:spacing w:lineRule="auto" w:line="360" w:before="0" w:after="0"/>
        <w:ind w:firstLine="720"/>
        <w:jc w:val="both"/>
        <w:rPr>
          <w:rFonts w:ascii="Times New Roman" w:hAnsi="Times New Roman"/>
          <w:sz w:val="28"/>
          <w:szCs w:val="28"/>
        </w:rPr>
      </w:pPr>
      <w:r>
        <w:rPr>
          <w:rFonts w:ascii="Times New Roman" w:hAnsi="Times New Roman"/>
          <w:sz w:val="28"/>
          <w:szCs w:val="28"/>
          <w:lang w:val="uk-UA"/>
        </w:rPr>
        <w:t>Соціальні мережі набули сьогодні статусу невід’ємного атрибуту нашого життя. Соціальні мережі є не тільки потужним агентом вторинної соціалізації, але й виграють конкуренцію у соціальних інститутів, які реалізують первинну соціалізацію, тому що цьому сприяє динаміка сучасного життя. При цьому ми повинні пам’ятати, що соціальні мережі є одним із вагомих факторів соціалізації, але не єдиним, оскільки постійне перебування в мережі Інтернет негативно позначається на процесі соціалізації через скорочення безпосередніх соціальних взаємодій з оточуючими, зміни у спілкуванні з друзями й близькими, розвиток депресивного стану. Найчастіше причиною Інтернет-залежності є негармонійні сімейні стосунки, відсутність підтримки і порозуміння з боку близьких людей. Саме тому найчастіше Інтернет-залежними є підлітки, які переживають «перехідний» вік, коли особливо гостро постає проблема взаємовідносин батьків і дітей.</w:t>
      </w:r>
    </w:p>
    <w:p>
      <w:pPr>
        <w:pStyle w:val="Style23"/>
        <w:widowControl w:val="false"/>
        <w:spacing w:lineRule="auto" w:line="360" w:before="0" w:after="0"/>
        <w:ind w:firstLine="720"/>
        <w:jc w:val="both"/>
        <w:rPr>
          <w:rFonts w:ascii="Times New Roman" w:hAnsi="Times New Roman"/>
          <w:sz w:val="28"/>
          <w:szCs w:val="28"/>
        </w:rPr>
      </w:pPr>
      <w:r>
        <w:rPr>
          <w:rFonts w:ascii="Times New Roman" w:hAnsi="Times New Roman"/>
          <w:sz w:val="28"/>
          <w:szCs w:val="28"/>
          <w:lang w:val="uk-UA"/>
        </w:rPr>
        <w:t>Соціальні мережі мають як позитивні, так і негативні аспекти їхнього використання, такі як: почуття безкарності за певні дії, неправильне розуміння поняття дружби і меж особистого життя, безглузде проведення часу та інше.</w:t>
      </w:r>
    </w:p>
    <w:p>
      <w:pPr>
        <w:pStyle w:val="Normal"/>
        <w:tabs>
          <w:tab w:val="clear" w:pos="720"/>
          <w:tab w:val="left" w:pos="709" w:leader="none"/>
        </w:tabs>
        <w:spacing w:lineRule="auto" w:line="360"/>
        <w:jc w:val="both"/>
        <w:rPr>
          <w:rFonts w:ascii="Times New Roman" w:hAnsi="Times New Roman"/>
          <w:sz w:val="28"/>
          <w:szCs w:val="28"/>
        </w:rPr>
      </w:pPr>
      <w:r>
        <w:rPr>
          <w:rFonts w:ascii="Times New Roman" w:hAnsi="Times New Roman"/>
          <w:sz w:val="28"/>
          <w:szCs w:val="28"/>
          <w:lang w:val="uk-UA"/>
        </w:rPr>
        <w:tab/>
        <w:t>Соціальні мережі - це, перш за все, простір для розміщення свого мікросвіту, своїх смаків, інтересів, проявів і спілкування. У випадку, якщо у дитини немає такої можливості в родині, то можливість зробити це в мережі буде для нього особливо привабливою. Дитина прагне облаштувати особистий простір та створити своє, недоступне для чужих змін і вторгнень, місце в Інтернеті.</w:t>
      </w:r>
    </w:p>
    <w:p>
      <w:pPr>
        <w:pStyle w:val="Normal"/>
        <w:tabs>
          <w:tab w:val="clear" w:pos="720"/>
          <w:tab w:val="left" w:pos="709" w:leader="none"/>
        </w:tabs>
        <w:spacing w:lineRule="auto" w:line="360"/>
        <w:jc w:val="both"/>
        <w:rPr>
          <w:rFonts w:ascii="Times New Roman" w:hAnsi="Times New Roman"/>
          <w:sz w:val="28"/>
          <w:szCs w:val="28"/>
        </w:rPr>
      </w:pPr>
      <w:r>
        <w:rPr>
          <w:rFonts w:ascii="Times New Roman" w:hAnsi="Times New Roman"/>
          <w:sz w:val="28"/>
          <w:szCs w:val="28"/>
          <w:lang w:val="uk-UA"/>
        </w:rPr>
        <w:tab/>
        <w:t>Оскільки для підлітка мати можливість заявити про себе, створити свою сторінку в мережі - це не тільки важлива потреба, спосіб відчути своє місце в цьому світі, а й сучасний засіб соціалізації. Перешкоджати цьому було б не далекоглядно, оскільки дитина буде відчувати себе відірваною від сучасного підліткового життя, а можливо почне приховувати свою присутність в соціальних мережах.</w:t>
      </w:r>
    </w:p>
    <w:p>
      <w:pPr>
        <w:pStyle w:val="Normal"/>
        <w:spacing w:lineRule="auto" w:line="360"/>
        <w:ind w:firstLine="708"/>
        <w:jc w:val="both"/>
        <w:rPr>
          <w:rFonts w:ascii="Times New Roman" w:hAnsi="Times New Roman"/>
          <w:sz w:val="28"/>
          <w:szCs w:val="28"/>
        </w:rPr>
      </w:pPr>
      <w:r>
        <w:rPr>
          <w:rFonts w:ascii="Times New Roman" w:hAnsi="Times New Roman"/>
          <w:sz w:val="28"/>
          <w:szCs w:val="28"/>
          <w:lang w:val="uk-UA"/>
        </w:rPr>
        <w:t>Батькам потрібно краще знати, розуміти і відчувати те, чим живе дитина у віртуальному просторі. Оскільки соціальні мережі - це багато в чому сучасна заміна колишніх способів спілкування (телефонних розмов, прогулянок, спільного дозвілля), то повна заборона на перебування в них загрожує підлітковою протестною поведінкою: бунтом, скандалами, ухиляннями, брехнею, саботажем і так далі.</w:t>
      </w:r>
    </w:p>
    <w:p>
      <w:pPr>
        <w:pStyle w:val="Style23"/>
        <w:widowControl w:val="false"/>
        <w:spacing w:lineRule="auto" w:line="360" w:before="0" w:after="0"/>
        <w:ind w:firstLine="720"/>
        <w:jc w:val="both"/>
        <w:rPr>
          <w:rFonts w:ascii="Times New Roman" w:hAnsi="Times New Roman"/>
          <w:sz w:val="28"/>
          <w:szCs w:val="28"/>
        </w:rPr>
      </w:pPr>
      <w:r>
        <w:rPr>
          <w:rFonts w:ascii="Times New Roman" w:hAnsi="Times New Roman"/>
          <w:sz w:val="28"/>
          <w:szCs w:val="28"/>
          <w:lang w:val="uk-UA"/>
        </w:rPr>
        <w:t xml:space="preserve"> </w:t>
      </w:r>
      <w:r>
        <w:rPr>
          <w:rFonts w:ascii="Times New Roman" w:hAnsi="Times New Roman"/>
          <w:sz w:val="28"/>
          <w:szCs w:val="28"/>
          <w:lang w:val="uk-UA"/>
        </w:rPr>
        <w:t>Саме тому велике значення займає профілактика Інтернет-залежності, яка пов’язана з виявленням та виправленням негативних інформаційних, педагогічних, психологічних факторів, що зумовлюють відхилення в психічному і соціальному розвитку дітей та молоді.</w:t>
      </w:r>
    </w:p>
    <w:p>
      <w:pPr>
        <w:pStyle w:val="Style23"/>
        <w:widowControl w:val="false"/>
        <w:spacing w:lineRule="auto" w:line="360" w:before="0" w:after="0"/>
        <w:ind w:firstLine="720"/>
        <w:jc w:val="both"/>
        <w:rPr>
          <w:rFonts w:ascii="Times New Roman" w:hAnsi="Times New Roman"/>
          <w:sz w:val="28"/>
          <w:szCs w:val="28"/>
        </w:rPr>
      </w:pPr>
      <w:r>
        <w:rPr>
          <w:rFonts w:ascii="Times New Roman" w:hAnsi="Times New Roman"/>
          <w:b/>
          <w:bCs/>
          <w:sz w:val="28"/>
          <w:szCs w:val="28"/>
          <w:lang w:val="uk-UA"/>
        </w:rPr>
        <w:t>СПИСОК ВИКОРИСТАНИХ ДЖЕРЕЛ</w:t>
      </w:r>
    </w:p>
    <w:p>
      <w:pPr>
        <w:pStyle w:val="Style23"/>
        <w:widowControl w:val="false"/>
        <w:tabs>
          <w:tab w:val="clear" w:pos="720"/>
          <w:tab w:val="left" w:pos="180" w:leader="none"/>
        </w:tabs>
        <w:spacing w:lineRule="auto" w:line="360" w:before="0" w:after="0"/>
        <w:ind w:left="540" w:hanging="540"/>
        <w:jc w:val="both"/>
        <w:rPr>
          <w:rFonts w:ascii="Times New Roman" w:hAnsi="Times New Roman"/>
          <w:b/>
          <w:b/>
          <w:bCs/>
          <w:sz w:val="28"/>
          <w:szCs w:val="28"/>
          <w:lang w:val="uk-UA"/>
        </w:rPr>
      </w:pPr>
      <w:r>
        <w:rPr>
          <w:rFonts w:ascii="Times New Roman" w:hAnsi="Times New Roman"/>
          <w:b/>
          <w:bCs/>
          <w:sz w:val="28"/>
          <w:szCs w:val="28"/>
          <w:lang w:val="uk-UA"/>
        </w:rPr>
      </w:r>
    </w:p>
    <w:p>
      <w:pPr>
        <w:pStyle w:val="Style23"/>
        <w:widowControl w:val="false"/>
        <w:tabs>
          <w:tab w:val="clear" w:pos="720"/>
          <w:tab w:val="left" w:pos="180" w:leader="none"/>
        </w:tabs>
        <w:spacing w:lineRule="auto" w:line="360" w:before="0" w:after="0"/>
        <w:ind w:left="360" w:hanging="360"/>
        <w:jc w:val="both"/>
        <w:rPr>
          <w:rFonts w:ascii="Times New Roman" w:hAnsi="Times New Roman"/>
          <w:sz w:val="28"/>
          <w:szCs w:val="28"/>
        </w:rPr>
      </w:pPr>
      <w:r>
        <w:rPr>
          <w:rFonts w:ascii="Times New Roman" w:hAnsi="Times New Roman"/>
          <w:sz w:val="28"/>
          <w:szCs w:val="28"/>
          <w:lang w:val="uk-UA"/>
        </w:rPr>
        <w:t>1. Андрієнко А. О. Інтернет-адикція як форма залежної поведінки /                   А. О. Андрієнко // Збірник матеріалів Всеукраїнської науково-практичної конференції / [за ред. Кривоконь Н. І. та Сили Т. І.]. - Чернігів : ЧДІПСТП, 2008. - С.288-292.</w:t>
      </w:r>
    </w:p>
    <w:p>
      <w:pPr>
        <w:pStyle w:val="Style23"/>
        <w:widowControl w:val="false"/>
        <w:tabs>
          <w:tab w:val="clear" w:pos="720"/>
          <w:tab w:val="left" w:pos="180" w:leader="none"/>
        </w:tabs>
        <w:spacing w:lineRule="auto" w:line="360" w:before="0" w:after="0"/>
        <w:ind w:left="360" w:hanging="360"/>
        <w:jc w:val="both"/>
        <w:rPr>
          <w:rFonts w:ascii="Times New Roman" w:hAnsi="Times New Roman"/>
          <w:sz w:val="28"/>
          <w:szCs w:val="28"/>
        </w:rPr>
      </w:pPr>
      <w:r>
        <w:rPr>
          <w:rFonts w:ascii="Times New Roman" w:hAnsi="Times New Roman"/>
          <w:sz w:val="28"/>
          <w:szCs w:val="28"/>
          <w:lang w:val="uk-UA"/>
        </w:rPr>
        <w:t>2. Бабенко Ю. А. Вільний час і дозвілля української молоді в умовах нової соціокультурної реальності / Ю. А. Бабенко // Вісник Національної академії керівних кадрів культури і мистецтв. - 2013. - № 2. - С. 74-79.</w:t>
      </w:r>
    </w:p>
    <w:p>
      <w:pPr>
        <w:pStyle w:val="Style23"/>
        <w:widowControl w:val="false"/>
        <w:tabs>
          <w:tab w:val="clear" w:pos="720"/>
          <w:tab w:val="left" w:pos="180" w:leader="none"/>
        </w:tabs>
        <w:spacing w:lineRule="auto" w:line="360" w:before="0" w:after="0"/>
        <w:ind w:left="360" w:hanging="360"/>
        <w:jc w:val="both"/>
        <w:rPr>
          <w:rFonts w:ascii="Times New Roman" w:hAnsi="Times New Roman"/>
          <w:sz w:val="28"/>
          <w:szCs w:val="28"/>
        </w:rPr>
      </w:pPr>
      <w:r>
        <w:rPr>
          <w:rFonts w:ascii="Times New Roman" w:hAnsi="Times New Roman"/>
          <w:sz w:val="28"/>
          <w:szCs w:val="28"/>
          <w:lang w:val="uk-UA"/>
        </w:rPr>
        <w:t>3. Богдан М. С. Психологічні особливості спілкування залежних від соціальних мереж / М. С. Богдан, О. В. Горецька // Психологія і соціологія: проблеми практичного застосування. - 2014. - С. 25-29.</w:t>
      </w:r>
    </w:p>
    <w:p>
      <w:pPr>
        <w:pStyle w:val="Style23"/>
        <w:widowControl w:val="false"/>
        <w:tabs>
          <w:tab w:val="clear" w:pos="720"/>
          <w:tab w:val="left" w:pos="180" w:leader="none"/>
        </w:tabs>
        <w:spacing w:lineRule="auto" w:line="360" w:before="0" w:after="0"/>
        <w:ind w:left="360" w:hanging="360"/>
        <w:jc w:val="both"/>
        <w:rPr/>
      </w:pPr>
      <w:r>
        <w:rPr>
          <w:rFonts w:ascii="Times New Roman" w:hAnsi="Times New Roman"/>
          <w:sz w:val="28"/>
          <w:szCs w:val="28"/>
          <w:lang w:val="uk-UA"/>
        </w:rPr>
        <w:t xml:space="preserve">4. Бєлінська О. Н. Сучасні дослідження віртуальної комунікації: проблеми, гіпотези, результати / О. Н. Бєлінська, А. М. Жичкина [Електронний ресурс]  // Бєлінська О. Н., Жичкина А. М. Сучасні дослідження віртуальної комунікації: проблеми, гіпотези, результати. Режим доступу: </w:t>
      </w:r>
      <w:hyperlink r:id="rId2">
        <w:r>
          <w:rPr>
            <w:rFonts w:ascii="Times New Roman" w:hAnsi="Times New Roman"/>
            <w:color w:val="00000A"/>
            <w:sz w:val="28"/>
            <w:szCs w:val="28"/>
            <w:u w:val="none"/>
            <w:lang w:val="uk-UA"/>
          </w:rPr>
          <w:t>www.psychology.ru/internet</w:t>
        </w:r>
      </w:hyperlink>
      <w:r>
        <w:rPr>
          <w:rFonts w:ascii="Times New Roman" w:hAnsi="Times New Roman"/>
          <w:sz w:val="28"/>
          <w:szCs w:val="28"/>
          <w:lang w:val="uk-UA"/>
        </w:rPr>
        <w:t>. .</w:t>
      </w:r>
    </w:p>
    <w:p>
      <w:pPr>
        <w:pStyle w:val="Style23"/>
        <w:widowControl w:val="false"/>
        <w:tabs>
          <w:tab w:val="clear" w:pos="720"/>
          <w:tab w:val="left" w:pos="180" w:leader="none"/>
        </w:tabs>
        <w:spacing w:lineRule="auto" w:line="360" w:before="0" w:after="0"/>
        <w:ind w:left="360" w:hanging="360"/>
        <w:jc w:val="both"/>
        <w:rPr>
          <w:rFonts w:ascii="Times New Roman" w:hAnsi="Times New Roman"/>
          <w:sz w:val="28"/>
          <w:szCs w:val="28"/>
        </w:rPr>
      </w:pPr>
      <w:r>
        <w:rPr>
          <w:rFonts w:ascii="Times New Roman" w:hAnsi="Times New Roman"/>
          <w:sz w:val="28"/>
          <w:szCs w:val="28"/>
          <w:lang w:val="uk-UA"/>
        </w:rPr>
        <w:t>5. Вайнола Р. Х. Технологізація соціально-педагогічної роботи: теорія та практика / Р. Х. Вайнола // [навчальний посібник за ред проф.                        С. О. Сисоєвої]. - К.: НПУ імені М. П. Драгоманова, 2008. -134 с.</w:t>
      </w:r>
    </w:p>
    <w:p>
      <w:pPr>
        <w:pStyle w:val="Style23"/>
        <w:widowControl w:val="false"/>
        <w:tabs>
          <w:tab w:val="clear" w:pos="720"/>
          <w:tab w:val="left" w:pos="180" w:leader="none"/>
        </w:tabs>
        <w:spacing w:lineRule="auto" w:line="360" w:before="0" w:after="0"/>
        <w:ind w:left="360" w:hanging="360"/>
        <w:jc w:val="both"/>
        <w:rPr>
          <w:rFonts w:ascii="Times New Roman" w:hAnsi="Times New Roman"/>
          <w:sz w:val="28"/>
          <w:szCs w:val="28"/>
        </w:rPr>
      </w:pPr>
      <w:r>
        <w:rPr>
          <w:rFonts w:ascii="Times New Roman" w:hAnsi="Times New Roman"/>
          <w:sz w:val="28"/>
          <w:szCs w:val="28"/>
          <w:lang w:val="uk-UA"/>
        </w:rPr>
        <w:t>6. Вакуліч Т. М. Інтернет-залежність як новий вид адитивної поведінки /          Т. М. Вакуліч // [науковий часопис НПУ ім. М. Драгоманова]. Серія №12. Психологія / За ред. Долинської Л. В. - К. : НПУ імені М.П. Драгоманова, 2005. - Вип.7(31) - С. 22.</w:t>
      </w:r>
    </w:p>
    <w:p>
      <w:pPr>
        <w:pStyle w:val="Style23"/>
        <w:widowControl w:val="false"/>
        <w:tabs>
          <w:tab w:val="clear" w:pos="720"/>
          <w:tab w:val="left" w:pos="180" w:leader="none"/>
        </w:tabs>
        <w:spacing w:lineRule="auto" w:line="360" w:before="0" w:after="0"/>
        <w:ind w:left="360" w:hanging="360"/>
        <w:jc w:val="both"/>
        <w:rPr/>
      </w:pPr>
      <w:r>
        <w:rPr>
          <w:rFonts w:ascii="Times New Roman" w:hAnsi="Times New Roman"/>
          <w:sz w:val="28"/>
          <w:szCs w:val="28"/>
          <w:lang w:val="uk-UA"/>
        </w:rPr>
        <w:t xml:space="preserve">7. Веретенко Т. Г. Детермінанти формування безпечної діяльності молоді в Інтернет-мережі / Т. Г. Веретенко [Електронний ресурс]  // Веретенко Т. Г. Детермінанти формування безпечної діяльності молоді в Інтернет-мережі. – Режим доступу: </w:t>
      </w:r>
      <w:hyperlink r:id="rId3">
        <w:r>
          <w:rPr>
            <w:rFonts w:ascii="Times New Roman" w:hAnsi="Times New Roman"/>
            <w:color w:val="000000"/>
            <w:sz w:val="28"/>
            <w:szCs w:val="28"/>
            <w:u w:val="none"/>
            <w:lang w:val="uk-UA"/>
          </w:rPr>
          <w:t>http: //elibrary.kubg.edu.ua</w:t>
        </w:r>
      </w:hyperlink>
      <w:r>
        <w:rPr>
          <w:rFonts w:ascii="Times New Roman" w:hAnsi="Times New Roman"/>
          <w:sz w:val="28"/>
          <w:szCs w:val="28"/>
          <w:lang w:val="uk-UA"/>
        </w:rPr>
        <w:t xml:space="preserve">. </w:t>
      </w:r>
    </w:p>
    <w:p>
      <w:pPr>
        <w:pStyle w:val="Style23"/>
        <w:widowControl w:val="false"/>
        <w:tabs>
          <w:tab w:val="clear" w:pos="720"/>
          <w:tab w:val="left" w:pos="180" w:leader="none"/>
        </w:tabs>
        <w:spacing w:lineRule="auto" w:line="360" w:before="0" w:after="0"/>
        <w:ind w:left="360" w:hanging="360"/>
        <w:jc w:val="both"/>
        <w:rPr>
          <w:rFonts w:ascii="Times New Roman" w:hAnsi="Times New Roman"/>
          <w:sz w:val="28"/>
          <w:szCs w:val="28"/>
        </w:rPr>
      </w:pPr>
      <w:r>
        <w:rPr>
          <w:rFonts w:ascii="Times New Roman" w:hAnsi="Times New Roman"/>
          <w:sz w:val="28"/>
          <w:szCs w:val="28"/>
          <w:lang w:val="uk-UA"/>
        </w:rPr>
        <w:t>8. Войскунский А. Е. Психологические аспекты деятельности человека в Интернет-среде / А. Е. Войскунский // 2-ая Российская конференция по экологической психологии: тезисы. - М.: Экопсицентр РОСС, 2000. - С. 269-270.</w:t>
      </w:r>
    </w:p>
    <w:p>
      <w:pPr>
        <w:pStyle w:val="Style23"/>
        <w:widowControl w:val="false"/>
        <w:tabs>
          <w:tab w:val="clear" w:pos="720"/>
          <w:tab w:val="left" w:pos="180" w:leader="none"/>
        </w:tabs>
        <w:spacing w:lineRule="auto" w:line="360" w:before="0" w:after="0"/>
        <w:ind w:left="360" w:hanging="360"/>
        <w:jc w:val="both"/>
        <w:rPr>
          <w:rFonts w:ascii="Times New Roman" w:hAnsi="Times New Roman"/>
          <w:sz w:val="28"/>
          <w:szCs w:val="28"/>
        </w:rPr>
      </w:pPr>
      <w:r>
        <w:rPr>
          <w:rFonts w:ascii="Times New Roman" w:hAnsi="Times New Roman"/>
          <w:sz w:val="28"/>
          <w:szCs w:val="28"/>
          <w:lang w:val="uk-UA"/>
        </w:rPr>
        <w:t>9. Гавловський В. Д. До питання захисту персональних даних у соціальних мережах / В. Д. Гавловський // Боротьба з організованою злочинністю і корупцією (теорія і практика). - 2011. - № 24. - С. 252-262.</w:t>
      </w:r>
    </w:p>
    <w:p>
      <w:pPr>
        <w:pStyle w:val="Style23"/>
        <w:widowControl w:val="false"/>
        <w:tabs>
          <w:tab w:val="clear" w:pos="720"/>
          <w:tab w:val="left" w:pos="180" w:leader="none"/>
        </w:tabs>
        <w:spacing w:lineRule="auto" w:line="360" w:before="0" w:after="0"/>
        <w:ind w:left="360" w:hanging="360"/>
        <w:jc w:val="both"/>
        <w:rPr>
          <w:rFonts w:ascii="Times New Roman" w:hAnsi="Times New Roman"/>
          <w:sz w:val="28"/>
          <w:szCs w:val="28"/>
        </w:rPr>
      </w:pPr>
      <w:r>
        <w:rPr>
          <w:rFonts w:ascii="Times New Roman" w:hAnsi="Times New Roman"/>
          <w:sz w:val="28"/>
          <w:szCs w:val="28"/>
          <w:lang w:val="uk-UA"/>
        </w:rPr>
        <w:t>10. Глущенко С. Д. Соціально-психологічні особливості Інтернет-адиктивної поведінки особистості / С. Д. Глущенко // Молодь: освіта, наука, духовність: тези доповідей. - Частина І. - К.: Університет «Україна», 2008. - 547 с.</w:t>
      </w:r>
    </w:p>
    <w:p>
      <w:pPr>
        <w:pStyle w:val="Style23"/>
        <w:widowControl w:val="false"/>
        <w:tabs>
          <w:tab w:val="clear" w:pos="720"/>
          <w:tab w:val="left" w:pos="180" w:leader="none"/>
        </w:tabs>
        <w:spacing w:lineRule="auto" w:line="360" w:before="0" w:after="0"/>
        <w:ind w:left="360" w:hanging="360"/>
        <w:jc w:val="both"/>
        <w:rPr/>
      </w:pPr>
      <w:r>
        <w:rPr>
          <w:rFonts w:ascii="Times New Roman" w:hAnsi="Times New Roman"/>
          <w:sz w:val="28"/>
          <w:szCs w:val="28"/>
          <w:lang w:val="uk-UA"/>
        </w:rPr>
        <w:t xml:space="preserve">11. Гнатюк Р. Соціальні мережі: співвідношення позитиву і негативу? /             Р. Гнатюк [Електронний ресурс] // Гнатюк Р. Соціальні мережі: співвідношення позитиву і негативу? - Режим доступу: </w:t>
      </w:r>
      <w:hyperlink r:id="rId4">
        <w:r>
          <w:rPr>
            <w:rFonts w:ascii="Times New Roman" w:hAnsi="Times New Roman"/>
            <w:color w:val="000000"/>
            <w:sz w:val="28"/>
            <w:szCs w:val="28"/>
            <w:u w:val="none"/>
            <w:lang w:val="uk-UA"/>
          </w:rPr>
          <w:t>http://gazeta.dt.ua/family/socialni-merezhi-spivvidnoshennyapozitivu-i-negativu.html</w:t>
        </w:r>
      </w:hyperlink>
      <w:r>
        <w:rPr>
          <w:rFonts w:ascii="Times New Roman" w:hAnsi="Times New Roman"/>
          <w:sz w:val="28"/>
          <w:szCs w:val="28"/>
          <w:lang w:val="uk-UA"/>
        </w:rPr>
        <w:t xml:space="preserve">. </w:t>
      </w:r>
    </w:p>
    <w:p>
      <w:pPr>
        <w:pStyle w:val="Style23"/>
        <w:widowControl w:val="false"/>
        <w:tabs>
          <w:tab w:val="clear" w:pos="720"/>
          <w:tab w:val="left" w:pos="180" w:leader="none"/>
        </w:tabs>
        <w:spacing w:lineRule="auto" w:line="360" w:before="0" w:after="0"/>
        <w:ind w:left="360" w:hanging="360"/>
        <w:jc w:val="both"/>
        <w:rPr/>
      </w:pPr>
      <w:r>
        <w:rPr>
          <w:rFonts w:ascii="Times New Roman" w:hAnsi="Times New Roman"/>
          <w:sz w:val="28"/>
          <w:szCs w:val="28"/>
          <w:lang w:val="uk-UA"/>
        </w:rPr>
        <w:t xml:space="preserve">12. Гончарук В. Д. Безпека дітей в Інтернеті: попередження, освіта, взаємодія / В. Д. Гончарук [Електронний ресурс] // Гончарук В. Д. Безпека дітей в Інтернеті: попередження, освіта, взаємодія. - Режим доступу: </w:t>
      </w:r>
      <w:hyperlink r:id="rId5">
        <w:r>
          <w:rPr>
            <w:rFonts w:ascii="Times New Roman" w:hAnsi="Times New Roman"/>
            <w:color w:val="000000"/>
            <w:sz w:val="28"/>
            <w:szCs w:val="28"/>
            <w:u w:val="none"/>
            <w:lang w:val="uk-UA"/>
          </w:rPr>
          <w:t>http://konf.koippo.kr.ua</w:t>
        </w:r>
      </w:hyperlink>
      <w:r>
        <w:rPr>
          <w:rFonts w:ascii="Times New Roman" w:hAnsi="Times New Roman"/>
          <w:sz w:val="28"/>
          <w:szCs w:val="28"/>
          <w:lang w:val="uk-UA"/>
        </w:rPr>
        <w:t xml:space="preserve">. </w:t>
      </w:r>
    </w:p>
    <w:p>
      <w:pPr>
        <w:pStyle w:val="Style23"/>
        <w:widowControl w:val="false"/>
        <w:tabs>
          <w:tab w:val="clear" w:pos="720"/>
          <w:tab w:val="left" w:pos="180" w:leader="none"/>
        </w:tabs>
        <w:spacing w:lineRule="auto" w:line="360" w:before="0" w:after="0"/>
        <w:ind w:left="360" w:hanging="360"/>
        <w:jc w:val="both"/>
        <w:rPr>
          <w:rFonts w:ascii="Times New Roman" w:hAnsi="Times New Roman"/>
          <w:sz w:val="28"/>
          <w:szCs w:val="28"/>
        </w:rPr>
      </w:pPr>
      <w:r>
        <w:rPr>
          <w:rFonts w:ascii="Times New Roman" w:hAnsi="Times New Roman"/>
          <w:sz w:val="28"/>
          <w:szCs w:val="28"/>
          <w:lang w:val="uk-UA"/>
        </w:rPr>
        <w:t>13. Данилов С. А. Риски и потенциал интернет-социализации молодежи /         С. А. Данилов // Известия Саратов. ун-та. Серия: Философия. Психология. Педагогика. - Саратов: Саратов. гос. Ун-т, 2012. - Т.12. - С. 42-46.</w:t>
      </w:r>
    </w:p>
    <w:p>
      <w:pPr>
        <w:pStyle w:val="Style23"/>
        <w:widowControl w:val="false"/>
        <w:tabs>
          <w:tab w:val="clear" w:pos="720"/>
          <w:tab w:val="left" w:pos="180" w:leader="none"/>
        </w:tabs>
        <w:spacing w:lineRule="auto" w:line="360" w:before="0" w:after="0"/>
        <w:ind w:left="360" w:hanging="360"/>
        <w:jc w:val="both"/>
        <w:rPr>
          <w:rFonts w:ascii="Times New Roman" w:hAnsi="Times New Roman"/>
          <w:sz w:val="28"/>
          <w:szCs w:val="28"/>
        </w:rPr>
      </w:pPr>
      <w:r>
        <w:rPr>
          <w:rFonts w:ascii="Times New Roman" w:hAnsi="Times New Roman"/>
          <w:sz w:val="28"/>
          <w:szCs w:val="28"/>
          <w:lang w:val="uk-UA"/>
        </w:rPr>
        <w:t>14. Данько Ю. А. Соціальні мережі як форма сучасної комунікації: плюси і мінуси / Ю. А. Данько // Сучасне суспільство: політичні науки, соціологічні науки, культурологічні науки. - 2012. - С. 179-184.</w:t>
      </w:r>
    </w:p>
    <w:p>
      <w:pPr>
        <w:pStyle w:val="Style23"/>
        <w:widowControl w:val="false"/>
        <w:tabs>
          <w:tab w:val="clear" w:pos="720"/>
          <w:tab w:val="left" w:pos="180" w:leader="none"/>
        </w:tabs>
        <w:spacing w:lineRule="auto" w:line="360" w:before="0" w:after="0"/>
        <w:ind w:left="360" w:hanging="360"/>
        <w:jc w:val="both"/>
        <w:rPr>
          <w:rFonts w:ascii="Times New Roman" w:hAnsi="Times New Roman"/>
          <w:sz w:val="28"/>
          <w:szCs w:val="28"/>
        </w:rPr>
      </w:pPr>
      <w:r>
        <w:rPr>
          <w:rFonts w:ascii="Times New Roman" w:hAnsi="Times New Roman"/>
          <w:sz w:val="28"/>
          <w:szCs w:val="28"/>
          <w:lang w:val="uk-UA"/>
        </w:rPr>
        <w:t>15. Золотова Г. Д. Сутність технологічних видів адитивної поведінки дітей /     Г. Д. Золотова // Вісник ЛНУ імені Тараса Шевченка № 13 (272), Ч. ІV, 2013. - С. 126-130.</w:t>
      </w:r>
    </w:p>
    <w:p>
      <w:pPr>
        <w:pStyle w:val="Style23"/>
        <w:widowControl w:val="false"/>
        <w:tabs>
          <w:tab w:val="clear" w:pos="720"/>
          <w:tab w:val="left" w:pos="180" w:leader="none"/>
        </w:tabs>
        <w:spacing w:lineRule="auto" w:line="360" w:before="0" w:after="0"/>
        <w:ind w:left="360" w:hanging="360"/>
        <w:jc w:val="both"/>
        <w:rPr>
          <w:rFonts w:ascii="Times New Roman" w:hAnsi="Times New Roman"/>
          <w:sz w:val="28"/>
          <w:szCs w:val="28"/>
        </w:rPr>
      </w:pPr>
      <w:r>
        <w:rPr>
          <w:rFonts w:ascii="Times New Roman" w:hAnsi="Times New Roman"/>
          <w:sz w:val="28"/>
          <w:szCs w:val="28"/>
          <w:lang w:val="uk-UA"/>
        </w:rPr>
        <w:t>16. Каменская Т. Г. Социальное знание и виртуализация социальной реальности / Т. Г. Каменская. - Одесса: Астропринт, 2009. - 280 с.</w:t>
      </w:r>
    </w:p>
    <w:p>
      <w:pPr>
        <w:pStyle w:val="Style23"/>
        <w:widowControl w:val="false"/>
        <w:tabs>
          <w:tab w:val="clear" w:pos="720"/>
          <w:tab w:val="left" w:pos="180" w:leader="none"/>
        </w:tabs>
        <w:spacing w:lineRule="auto" w:line="360" w:before="0" w:after="0"/>
        <w:ind w:left="360" w:hanging="360"/>
        <w:jc w:val="both"/>
        <w:rPr>
          <w:rFonts w:ascii="Times New Roman" w:hAnsi="Times New Roman"/>
          <w:sz w:val="28"/>
          <w:szCs w:val="28"/>
        </w:rPr>
      </w:pPr>
      <w:r>
        <w:rPr>
          <w:rFonts w:ascii="Times New Roman" w:hAnsi="Times New Roman"/>
          <w:sz w:val="28"/>
          <w:szCs w:val="28"/>
          <w:lang w:val="uk-UA"/>
        </w:rPr>
        <w:t>17. Карандашева О. В. Робота практичного психолога з учнями, схильними до адиктивної поведінки / О. В. Карандашева // Тренінгові, соціально-реабілітаційні і навчальні програми із формування здорового способу життя в учнівської студентської молоді. - К.: Ніка-Центр, 2008. - С. 59-67.</w:t>
      </w:r>
    </w:p>
    <w:p>
      <w:pPr>
        <w:pStyle w:val="Style23"/>
        <w:widowControl w:val="false"/>
        <w:tabs>
          <w:tab w:val="clear" w:pos="720"/>
          <w:tab w:val="left" w:pos="180" w:leader="none"/>
        </w:tabs>
        <w:spacing w:lineRule="auto" w:line="360" w:before="0" w:after="0"/>
        <w:ind w:left="360" w:hanging="360"/>
        <w:jc w:val="both"/>
        <w:rPr>
          <w:rFonts w:ascii="Times New Roman" w:hAnsi="Times New Roman"/>
          <w:sz w:val="28"/>
          <w:szCs w:val="28"/>
        </w:rPr>
      </w:pPr>
      <w:r>
        <w:rPr>
          <w:rFonts w:ascii="Times New Roman" w:hAnsi="Times New Roman"/>
          <w:sz w:val="28"/>
          <w:szCs w:val="28"/>
          <w:lang w:val="uk-UA"/>
        </w:rPr>
        <w:t xml:space="preserve">18. Церковний А. Аспекти формування Інтернет-залежності / А. Церковний  [Електронний ресурс] // Церковний А. Аспекти формування Інтернет-залежності. - Режим доступу: www.politik.org.ua/vid/magcontent.php. </w:t>
      </w:r>
    </w:p>
    <w:p>
      <w:pPr>
        <w:pStyle w:val="Normal"/>
        <w:widowControl w:val="false"/>
        <w:tabs>
          <w:tab w:val="clear" w:pos="720"/>
          <w:tab w:val="left" w:pos="180" w:leader="none"/>
        </w:tabs>
        <w:spacing w:lineRule="auto" w:line="360"/>
        <w:ind w:left="360" w:hanging="360"/>
        <w:jc w:val="both"/>
        <w:rPr/>
      </w:pPr>
      <w:r>
        <w:rPr>
          <w:rFonts w:ascii="Times New Roman" w:hAnsi="Times New Roman"/>
          <w:sz w:val="28"/>
          <w:szCs w:val="28"/>
          <w:lang w:val="uk-UA"/>
        </w:rPr>
        <w:t xml:space="preserve">19. Лаврухіна О. І. Інтернет-залежність як проблема сучасності / О. І. Лаврухіна [Електронний ресурс] // Лаврухіна О. І. Інтернет-залежність як проблема сучасності. - Режим доступу: </w:t>
      </w:r>
      <w:hyperlink r:id="rId6">
        <w:r>
          <w:rPr>
            <w:rFonts w:ascii="Times New Roman" w:hAnsi="Times New Roman"/>
            <w:color w:val="00000A"/>
            <w:sz w:val="28"/>
            <w:szCs w:val="28"/>
            <w:u w:val="none"/>
            <w:lang w:val="uk-UA"/>
          </w:rPr>
          <w:t>www.rusnauka.com/10_DN_2012</w:t>
        </w:r>
      </w:hyperlink>
      <w:r>
        <w:rPr>
          <w:rFonts w:ascii="Times New Roman" w:hAnsi="Times New Roman"/>
          <w:sz w:val="28"/>
          <w:szCs w:val="28"/>
          <w:lang w:val="uk-UA"/>
        </w:rPr>
        <w:t xml:space="preserve">. </w:t>
      </w:r>
    </w:p>
    <w:p>
      <w:pPr>
        <w:pStyle w:val="Style23"/>
        <w:widowControl w:val="false"/>
        <w:tabs>
          <w:tab w:val="clear" w:pos="720"/>
          <w:tab w:val="left" w:pos="180" w:leader="none"/>
        </w:tabs>
        <w:spacing w:lineRule="auto" w:line="360" w:before="0" w:after="0"/>
        <w:ind w:left="360" w:hanging="360"/>
        <w:jc w:val="both"/>
        <w:rPr>
          <w:rFonts w:ascii="Times New Roman" w:hAnsi="Times New Roman"/>
          <w:sz w:val="28"/>
          <w:szCs w:val="28"/>
        </w:rPr>
      </w:pPr>
      <w:r>
        <w:rPr>
          <w:rFonts w:ascii="Times New Roman" w:hAnsi="Times New Roman"/>
          <w:sz w:val="28"/>
          <w:szCs w:val="28"/>
          <w:lang w:val="uk-UA"/>
        </w:rPr>
        <w:t>20. Литовченко І. В. Діти в Інтернеті: як навчити безпеці у віртуальному світі / І. В. Литовченко [посібник для батьків]. - К: Видавництво ТОВ «Видавничий будинок «Аванпост-Прим», 2010. - 48 с.</w:t>
      </w:r>
    </w:p>
    <w:p>
      <w:pPr>
        <w:pStyle w:val="Style23"/>
        <w:widowControl w:val="false"/>
        <w:tabs>
          <w:tab w:val="clear" w:pos="720"/>
          <w:tab w:val="left" w:pos="180" w:leader="none"/>
        </w:tabs>
        <w:spacing w:lineRule="auto" w:line="360" w:before="0" w:after="0"/>
        <w:ind w:left="360" w:hanging="360"/>
        <w:jc w:val="both"/>
        <w:rPr>
          <w:rFonts w:ascii="Times New Roman" w:hAnsi="Times New Roman"/>
          <w:sz w:val="28"/>
          <w:szCs w:val="28"/>
        </w:rPr>
      </w:pPr>
      <w:r>
        <w:rPr>
          <w:rFonts w:ascii="Times New Roman" w:hAnsi="Times New Roman"/>
          <w:sz w:val="28"/>
          <w:szCs w:val="28"/>
          <w:lang w:val="uk-UA"/>
        </w:rPr>
        <w:t xml:space="preserve">21. Плешаков В. А. Виртуальная социализация как современный аспект квазисоциализации личности / Плешаков В. А. // Проблемы педагогического образования: сб. научных статей / под ред. В. А. Сластенина,                         Е. А. Левановой. - М.: МПГУ - МОСПИ, 2005. - Вып. 21. - С. 48-49. </w:t>
      </w:r>
    </w:p>
    <w:p>
      <w:pPr>
        <w:pStyle w:val="Style23"/>
        <w:widowControl w:val="false"/>
        <w:tabs>
          <w:tab w:val="clear" w:pos="720"/>
          <w:tab w:val="left" w:pos="180" w:leader="none"/>
        </w:tabs>
        <w:spacing w:lineRule="auto" w:line="360" w:before="0" w:after="0"/>
        <w:ind w:left="360" w:hanging="360"/>
        <w:jc w:val="both"/>
        <w:rPr>
          <w:rFonts w:ascii="Times New Roman" w:hAnsi="Times New Roman"/>
          <w:sz w:val="28"/>
          <w:szCs w:val="28"/>
        </w:rPr>
      </w:pPr>
      <w:r>
        <w:rPr>
          <w:rFonts w:ascii="Times New Roman" w:hAnsi="Times New Roman"/>
          <w:sz w:val="28"/>
          <w:szCs w:val="28"/>
          <w:lang w:val="uk-UA"/>
        </w:rPr>
        <w:t>22. Пырочкина С. А. Психолого-педагогическая и социальная поддержка подростков: программы, групповые занятия, проектная деятельность /         С. А. Пырочкина, О. П. Погорелова. - Волгоград: Учитель, 2008. - 123 с.</w:t>
      </w:r>
    </w:p>
    <w:p>
      <w:pPr>
        <w:pStyle w:val="Style23"/>
        <w:widowControl w:val="false"/>
        <w:tabs>
          <w:tab w:val="clear" w:pos="720"/>
          <w:tab w:val="left" w:pos="180" w:leader="none"/>
        </w:tabs>
        <w:spacing w:lineRule="auto" w:line="360" w:before="0" w:after="0"/>
        <w:ind w:left="360" w:hanging="360"/>
        <w:jc w:val="both"/>
        <w:rPr>
          <w:rFonts w:ascii="Times New Roman" w:hAnsi="Times New Roman"/>
          <w:sz w:val="28"/>
          <w:szCs w:val="28"/>
        </w:rPr>
      </w:pPr>
      <w:r>
        <w:rPr>
          <w:rFonts w:ascii="Times New Roman" w:hAnsi="Times New Roman"/>
          <w:sz w:val="28"/>
          <w:szCs w:val="28"/>
          <w:lang w:val="uk-UA"/>
        </w:rPr>
        <w:t>23. Сергєєва Н. В. Соціально-педагогічні умови профілактики комп’ютерної адикції підлітків: [автореф. дис. на здобуття наук. ступеня канд. педаг. наук : спец. 13.00.05] / Н. В. Сепргєєва. - К., 2010. - 19 с.</w:t>
      </w:r>
    </w:p>
    <w:p>
      <w:pPr>
        <w:pStyle w:val="Style23"/>
        <w:widowControl w:val="false"/>
        <w:tabs>
          <w:tab w:val="clear" w:pos="720"/>
          <w:tab w:val="left" w:pos="180" w:leader="none"/>
        </w:tabs>
        <w:spacing w:lineRule="auto" w:line="360" w:before="0" w:after="0"/>
        <w:ind w:left="360" w:hanging="360"/>
        <w:jc w:val="both"/>
        <w:rPr>
          <w:rFonts w:ascii="Times New Roman" w:hAnsi="Times New Roman"/>
          <w:sz w:val="28"/>
          <w:szCs w:val="28"/>
        </w:rPr>
      </w:pPr>
      <w:r>
        <w:rPr>
          <w:rFonts w:ascii="Times New Roman" w:hAnsi="Times New Roman"/>
          <w:sz w:val="28"/>
          <w:szCs w:val="28"/>
          <w:lang w:val="uk-UA"/>
        </w:rPr>
        <w:t>24. Симхович В. Проблемы социализации молодежи в сетевом обществе / В. Симхович // Spoleczenstwo sieci. Tom I. Gospodarka sieciowa w Europie srodkowej i wschodniej. Pod red. Slawomira Partyckiego. - Lublin: Wydawnictwo KUL, 2011. - С. 201-205.</w:t>
      </w:r>
    </w:p>
    <w:p>
      <w:pPr>
        <w:pStyle w:val="Style23"/>
        <w:widowControl w:val="false"/>
        <w:tabs>
          <w:tab w:val="clear" w:pos="720"/>
          <w:tab w:val="left" w:pos="180" w:leader="none"/>
        </w:tabs>
        <w:spacing w:lineRule="auto" w:line="360" w:before="0" w:after="0"/>
        <w:ind w:left="360" w:hanging="360"/>
        <w:jc w:val="both"/>
        <w:rPr>
          <w:rFonts w:ascii="Times New Roman" w:hAnsi="Times New Roman"/>
          <w:sz w:val="28"/>
          <w:szCs w:val="28"/>
        </w:rPr>
      </w:pPr>
      <w:r>
        <w:rPr>
          <w:rFonts w:ascii="Times New Roman" w:hAnsi="Times New Roman"/>
          <w:sz w:val="28"/>
          <w:szCs w:val="28"/>
          <w:lang w:val="uk-UA"/>
        </w:rPr>
        <w:t>25. Соціологія: підручник / за ред. В. Г. Городяненка. - 3-тє вид., переробл. і доп. - К.: ВЦ «Академія», 2008. - 544 с.</w:t>
      </w:r>
    </w:p>
    <w:p>
      <w:pPr>
        <w:pStyle w:val="Style23"/>
        <w:widowControl w:val="false"/>
        <w:tabs>
          <w:tab w:val="clear" w:pos="720"/>
          <w:tab w:val="left" w:pos="180" w:leader="none"/>
        </w:tabs>
        <w:spacing w:lineRule="auto" w:line="360" w:before="0" w:after="0"/>
        <w:ind w:left="360" w:hanging="360"/>
        <w:jc w:val="both"/>
        <w:rPr>
          <w:rFonts w:ascii="Times New Roman" w:hAnsi="Times New Roman"/>
          <w:sz w:val="28"/>
          <w:szCs w:val="28"/>
        </w:rPr>
      </w:pPr>
      <w:r>
        <w:rPr>
          <w:rFonts w:ascii="Times New Roman" w:hAnsi="Times New Roman"/>
          <w:sz w:val="28"/>
          <w:szCs w:val="28"/>
          <w:lang w:val="uk-UA"/>
        </w:rPr>
        <w:t>26. Столбов Д. Особливості Інтернет-діяльності сучасного підлітка / Д. Столбов // Науковий вісник Мелітопольського державного педагогічного університету. - 2014. - № 1 (12). - С. 327-331.</w:t>
      </w:r>
    </w:p>
    <w:p>
      <w:pPr>
        <w:pStyle w:val="Style23"/>
        <w:widowControl w:val="false"/>
        <w:tabs>
          <w:tab w:val="clear" w:pos="720"/>
          <w:tab w:val="left" w:pos="180" w:leader="none"/>
        </w:tabs>
        <w:spacing w:lineRule="auto" w:line="360" w:before="0" w:after="0"/>
        <w:ind w:left="360" w:hanging="360"/>
        <w:jc w:val="both"/>
        <w:rPr>
          <w:rFonts w:ascii="Times New Roman" w:hAnsi="Times New Roman"/>
          <w:sz w:val="28"/>
          <w:szCs w:val="28"/>
        </w:rPr>
      </w:pPr>
      <w:r>
        <w:rPr>
          <w:rFonts w:ascii="Times New Roman" w:hAnsi="Times New Roman"/>
          <w:sz w:val="28"/>
          <w:szCs w:val="28"/>
          <w:lang w:val="uk-UA"/>
        </w:rPr>
        <w:t xml:space="preserve">27. Чистяков А. В. Социализация личности в обществе Интернет-коммуникаций: социокультурный анализ / А. В. Чистяков. - Ростов-на-Дону: Рост. гос. пед. ун-т, 2006. - 278 </w:t>
      </w:r>
    </w:p>
    <w:p>
      <w:pPr>
        <w:pStyle w:val="Style23"/>
        <w:widowControl w:val="false"/>
        <w:tabs>
          <w:tab w:val="clear" w:pos="720"/>
          <w:tab w:val="left" w:pos="180" w:leader="none"/>
        </w:tabs>
        <w:spacing w:lineRule="auto" w:line="360" w:before="0" w:after="0"/>
        <w:ind w:left="360" w:hanging="360"/>
        <w:jc w:val="both"/>
        <w:rPr>
          <w:rFonts w:ascii="Times New Roman" w:hAnsi="Times New Roman"/>
          <w:sz w:val="28"/>
          <w:szCs w:val="28"/>
        </w:rPr>
      </w:pPr>
      <w:r>
        <w:rPr>
          <w:rFonts w:ascii="Times New Roman" w:hAnsi="Times New Roman"/>
          <w:sz w:val="28"/>
          <w:szCs w:val="28"/>
          <w:lang w:val="uk-UA"/>
        </w:rPr>
        <w:t>28. Чорна Л. Сучасне телебачення та його вплив на внутрішній світ і поведінку людини / Л. Чорна // Психолог. - 2009. - № 46. - С. 18-22.</w:t>
      </w:r>
    </w:p>
    <w:p>
      <w:pPr>
        <w:pStyle w:val="Style24"/>
        <w:numPr>
          <w:ilvl w:val="0"/>
          <w:numId w:val="4"/>
        </w:numPr>
        <w:tabs>
          <w:tab w:val="clear" w:pos="720"/>
          <w:tab w:val="left" w:pos="360" w:leader="none"/>
        </w:tabs>
        <w:spacing w:lineRule="auto" w:line="360" w:before="0" w:after="0"/>
        <w:ind w:left="360" w:hanging="360"/>
        <w:contextualSpacing/>
        <w:jc w:val="both"/>
        <w:rPr>
          <w:rFonts w:ascii="Times New Roman" w:hAnsi="Times New Roman"/>
          <w:sz w:val="28"/>
          <w:szCs w:val="28"/>
        </w:rPr>
      </w:pPr>
      <w:r>
        <w:rPr>
          <w:rFonts w:cs="Times New Roman" w:ascii="Times New Roman" w:hAnsi="Times New Roman"/>
          <w:sz w:val="28"/>
          <w:szCs w:val="28"/>
          <w:lang w:val="uk-UA"/>
        </w:rPr>
        <w:t>Шаповал О. В. Розробка національних стратегій інформаційного розвитку - пріоритет сучасності / О. В. Шаповал // Нова парадигма. - Випуск 38. - К., 2004. - С. 166-172.</w:t>
      </w:r>
    </w:p>
    <w:p>
      <w:pPr>
        <w:pStyle w:val="Normal"/>
        <w:numPr>
          <w:ilvl w:val="0"/>
          <w:numId w:val="4"/>
        </w:numPr>
        <w:tabs>
          <w:tab w:val="clear" w:pos="720"/>
          <w:tab w:val="left" w:pos="284" w:leader="none"/>
          <w:tab w:val="left" w:pos="360" w:leader="none"/>
          <w:tab w:val="left" w:pos="426" w:leader="none"/>
        </w:tabs>
        <w:spacing w:lineRule="auto" w:line="360"/>
        <w:ind w:left="360" w:hanging="360"/>
        <w:jc w:val="both"/>
        <w:rPr>
          <w:rFonts w:ascii="Times New Roman" w:hAnsi="Times New Roman"/>
          <w:sz w:val="28"/>
          <w:szCs w:val="28"/>
        </w:rPr>
      </w:pPr>
      <w:r>
        <w:rPr>
          <w:rFonts w:ascii="Times New Roman" w:hAnsi="Times New Roman"/>
          <w:sz w:val="28"/>
          <w:szCs w:val="28"/>
          <w:lang w:val="uk-UA"/>
        </w:rPr>
        <w:t xml:space="preserve">Шелестова Л. «Молоко» й «Екстрім». Про сучасні ЗМІ для підлітків /          Л.  Шелестова  //  Шкільний світ. - 2004. - № 12. -  С. 1-2. </w:t>
      </w:r>
    </w:p>
    <w:p>
      <w:pPr>
        <w:pStyle w:val="Style23"/>
        <w:widowControl w:val="false"/>
        <w:tabs>
          <w:tab w:val="clear" w:pos="720"/>
          <w:tab w:val="left" w:pos="180" w:leader="none"/>
          <w:tab w:val="left" w:pos="360" w:leader="none"/>
        </w:tabs>
        <w:spacing w:lineRule="auto" w:line="360" w:before="0" w:after="0"/>
        <w:ind w:left="360" w:hanging="360"/>
        <w:jc w:val="both"/>
        <w:rPr>
          <w:rFonts w:ascii="Times New Roman" w:hAnsi="Times New Roman"/>
          <w:sz w:val="28"/>
          <w:szCs w:val="28"/>
          <w:lang w:val="uk-UA"/>
        </w:rPr>
      </w:pPr>
      <w:r>
        <w:rPr>
          <w:rFonts w:ascii="Times New Roman" w:hAnsi="Times New Roman"/>
          <w:sz w:val="28"/>
          <w:szCs w:val="28"/>
          <w:lang w:val="uk-UA"/>
        </w:rPr>
      </w:r>
    </w:p>
    <w:p>
      <w:pPr>
        <w:pStyle w:val="Style23"/>
        <w:widowControl w:val="false"/>
        <w:tabs>
          <w:tab w:val="clear" w:pos="720"/>
          <w:tab w:val="left" w:pos="180" w:leader="none"/>
        </w:tabs>
        <w:spacing w:lineRule="auto" w:line="360" w:before="0" w:after="0"/>
        <w:ind w:left="540" w:hanging="540"/>
        <w:jc w:val="both"/>
        <w:rPr>
          <w:rFonts w:ascii="Times New Roman" w:hAnsi="Times New Roman"/>
          <w:sz w:val="28"/>
          <w:szCs w:val="28"/>
          <w:lang w:val="uk-UA"/>
        </w:rPr>
      </w:pPr>
      <w:r>
        <w:rPr>
          <w:rFonts w:ascii="Times New Roman" w:hAnsi="Times New Roman"/>
          <w:sz w:val="28"/>
          <w:szCs w:val="28"/>
          <w:lang w:val="uk-UA"/>
        </w:rPr>
      </w:r>
    </w:p>
    <w:p>
      <w:pPr>
        <w:pStyle w:val="Style23"/>
        <w:widowControl w:val="false"/>
        <w:spacing w:lineRule="auto" w:line="360" w:before="0" w:after="0"/>
        <w:ind w:firstLine="720"/>
        <w:jc w:val="both"/>
        <w:rPr>
          <w:rFonts w:ascii="Times New Roman" w:hAnsi="Times New Roman"/>
          <w:sz w:val="28"/>
          <w:szCs w:val="28"/>
          <w:lang w:val="uk-UA"/>
        </w:rPr>
      </w:pPr>
      <w:r>
        <w:rPr>
          <w:rFonts w:ascii="Times New Roman" w:hAnsi="Times New Roman"/>
          <w:sz w:val="28"/>
          <w:szCs w:val="28"/>
          <w:lang w:val="uk-UA"/>
        </w:rPr>
      </w:r>
    </w:p>
    <w:p>
      <w:pPr>
        <w:pStyle w:val="Style23"/>
        <w:widowControl w:val="false"/>
        <w:spacing w:lineRule="auto" w:line="360" w:before="0" w:after="0"/>
        <w:ind w:firstLine="720"/>
        <w:jc w:val="both"/>
        <w:rPr>
          <w:rFonts w:ascii="Times New Roman" w:hAnsi="Times New Roman"/>
          <w:sz w:val="28"/>
          <w:szCs w:val="28"/>
          <w:lang w:val="uk-UA"/>
        </w:rPr>
      </w:pPr>
      <w:r>
        <w:rPr>
          <w:rFonts w:ascii="Times New Roman" w:hAnsi="Times New Roman"/>
          <w:sz w:val="28"/>
          <w:szCs w:val="28"/>
          <w:lang w:val="uk-UA"/>
        </w:rPr>
      </w:r>
    </w:p>
    <w:p>
      <w:pPr>
        <w:pStyle w:val="Normal"/>
        <w:spacing w:lineRule="auto" w:line="360"/>
        <w:jc w:val="both"/>
        <w:rPr>
          <w:rFonts w:ascii="Times New Roman" w:hAnsi="Times New Roman"/>
          <w:b/>
          <w:b/>
          <w:bCs/>
          <w:sz w:val="28"/>
          <w:szCs w:val="28"/>
          <w:lang w:val="uk-UA"/>
        </w:rPr>
      </w:pPr>
      <w:r>
        <w:rPr>
          <w:rFonts w:ascii="Times New Roman" w:hAnsi="Times New Roman"/>
          <w:b/>
          <w:bCs/>
          <w:sz w:val="28"/>
          <w:szCs w:val="28"/>
          <w:lang w:val="uk-UA"/>
        </w:rPr>
      </w:r>
    </w:p>
    <w:p>
      <w:pPr>
        <w:pStyle w:val="Normal"/>
        <w:spacing w:lineRule="auto" w:line="360"/>
        <w:jc w:val="both"/>
        <w:rPr>
          <w:rFonts w:ascii="Times New Roman" w:hAnsi="Times New Roman"/>
          <w:b/>
          <w:b/>
          <w:bCs/>
          <w:sz w:val="28"/>
          <w:szCs w:val="28"/>
          <w:lang w:val="uk-UA"/>
        </w:rPr>
      </w:pPr>
      <w:r>
        <w:rPr>
          <w:rFonts w:ascii="Times New Roman" w:hAnsi="Times New Roman"/>
          <w:b/>
          <w:bCs/>
          <w:sz w:val="28"/>
          <w:szCs w:val="28"/>
          <w:lang w:val="uk-UA"/>
        </w:rPr>
      </w:r>
    </w:p>
    <w:p>
      <w:pPr>
        <w:pStyle w:val="Normal"/>
        <w:spacing w:lineRule="auto" w:line="360"/>
        <w:jc w:val="both"/>
        <w:rPr>
          <w:rFonts w:ascii="Times New Roman" w:hAnsi="Times New Roman"/>
          <w:b/>
          <w:b/>
          <w:bCs/>
          <w:sz w:val="28"/>
          <w:szCs w:val="28"/>
          <w:lang w:val="uk-UA"/>
        </w:rPr>
      </w:pPr>
      <w:r>
        <w:rPr>
          <w:rFonts w:ascii="Times New Roman" w:hAnsi="Times New Roman"/>
          <w:b/>
          <w:bCs/>
          <w:sz w:val="28"/>
          <w:szCs w:val="28"/>
          <w:lang w:val="uk-UA"/>
        </w:rPr>
      </w:r>
    </w:p>
    <w:p>
      <w:pPr>
        <w:pStyle w:val="Normal"/>
        <w:spacing w:lineRule="auto" w:line="360"/>
        <w:jc w:val="right"/>
        <w:rPr>
          <w:rFonts w:ascii="Times New Roman" w:hAnsi="Times New Roman"/>
        </w:rPr>
      </w:pPr>
      <w:r>
        <w:rPr>
          <w:rFonts w:ascii="Times New Roman" w:hAnsi="Times New Roman"/>
          <w:b/>
          <w:sz w:val="28"/>
          <w:szCs w:val="28"/>
          <w:lang w:val="uk-UA"/>
        </w:rPr>
        <w:t xml:space="preserve">                                                                                                                            </w:t>
      </w:r>
    </w:p>
    <w:p>
      <w:pPr>
        <w:pStyle w:val="Normal"/>
        <w:spacing w:lineRule="auto" w:line="360"/>
        <w:jc w:val="both"/>
        <w:rPr>
          <w:rFonts w:ascii="Times New Roman" w:hAnsi="Times New Roman"/>
          <w:b/>
          <w:b/>
          <w:i/>
          <w:i/>
          <w:sz w:val="28"/>
          <w:szCs w:val="28"/>
          <w:lang w:val="uk-UA"/>
        </w:rPr>
      </w:pPr>
      <w:r>
        <w:rPr>
          <w:rFonts w:ascii="Times New Roman" w:hAnsi="Times New Roman"/>
          <w:b/>
          <w:i/>
          <w:sz w:val="28"/>
          <w:szCs w:val="28"/>
          <w:lang w:val="uk-UA"/>
        </w:rPr>
      </w:r>
    </w:p>
    <w:p>
      <w:pPr>
        <w:pStyle w:val="Normal"/>
        <w:spacing w:lineRule="auto" w:line="360" w:before="0" w:after="200"/>
        <w:ind w:right="57" w:hanging="0"/>
        <w:rPr>
          <w:rFonts w:ascii="Times New Roman" w:hAnsi="Times New Roman"/>
          <w:b/>
          <w:b/>
          <w:sz w:val="28"/>
          <w:szCs w:val="28"/>
          <w:lang w:val="uk-UA"/>
        </w:rPr>
      </w:pPr>
      <w:r>
        <w:rPr/>
      </w:r>
    </w:p>
    <w:sectPr>
      <w:headerReference w:type="default" r:id="rId7"/>
      <w:type w:val="nextPage"/>
      <w:pgSz w:w="11906" w:h="16838"/>
      <w:pgMar w:left="1701" w:right="851" w:gutter="0" w:header="708" w:top="1134" w:footer="0" w:bottom="1134"/>
      <w:pgNumType w:start="1" w:fmt="decimal"/>
      <w:formProt w:val="false"/>
      <w:titlePg/>
      <w:textDirection w:val="lrTb"/>
      <w:docGrid w:type="default" w:linePitch="10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Times New Roman">
    <w:charset w:val="cc"/>
    <w:family w:val="swiss"/>
    <w:pitch w:val="variable"/>
  </w:font>
  <w:font w:name="Times New Roman">
    <w:charset w:val="cc"/>
    <w:family w:val="roman"/>
    <w:pitch w:val="variable"/>
  </w:font>
  <w:font w:name="Courier New">
    <w:charset w:val="cc"/>
    <w:family w:val="roman"/>
    <w:pitch w:val="variable"/>
  </w:font>
  <w:font w:name="Wingdings">
    <w:charset w:val="cc"/>
    <w:family w:val="roman"/>
    <w:pitch w:val="variable"/>
  </w:font>
  <w:font w:name="Symbol">
    <w:charset w:val="cc"/>
    <w:family w:val="roman"/>
    <w:pitch w:val="variable"/>
  </w:font>
  <w:font w:name="OpenSymbol">
    <w:altName w:val="Arial Unicode MS"/>
    <w:charset w:val="cc"/>
    <w:family w:val="roman"/>
    <w:pitch w:val="variable"/>
  </w:font>
  <w:font w:name="Liberation Sans">
    <w:altName w:val="Arial"/>
    <w:charset w:val="cc"/>
    <w:family w:val="roman"/>
    <w:pitch w:val="variable"/>
  </w:font>
  <w:font w:name="Georgia">
    <w:charset w:val="cc"/>
    <w:family w:val="roman"/>
    <w:pitch w:val="variable"/>
  </w:font>
  <w:font w:name="Liberation Mono">
    <w:altName w:val="Courier New"/>
    <w:charset w:val="cc"/>
    <w:family w:val="roman"/>
    <w:pitch w:val="variable"/>
  </w:font>
  <w:font w:name="Times New Roman">
    <w:charset w:val="01"/>
    <w:family w:val="roman"/>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LOnormal"/>
      <w:keepNext w:val="false"/>
      <w:keepLines w:val="false"/>
      <w:pageBreakBefore w:val="false"/>
      <w:widowControl/>
      <w:shd w:val="clear" w:fill="auto"/>
      <w:tabs>
        <w:tab w:val="clear" w:pos="720"/>
        <w:tab w:val="center" w:pos="4677" w:leader="none"/>
        <w:tab w:val="right" w:pos="9355" w:leader="none"/>
      </w:tabs>
      <w:spacing w:lineRule="auto" w:line="240" w:before="0" w:after="0"/>
      <w:ind w:left="0" w:right="0" w:firstLine="709"/>
      <w:jc w:val="right"/>
      <w:rPr>
        <w:rFonts w:ascii="Times New Roman" w:hAnsi="Times New Roman" w:eastAsia="Times New Roman" w:cs="Times New Roman"/>
        <w:b w:val="false"/>
        <w:b w:val="false"/>
        <w:i w:val="false"/>
        <w:i w:val="false"/>
        <w:caps w:val="false"/>
        <w:smallCaps w:val="false"/>
        <w:strike w:val="false"/>
        <w:dstrike w:val="false"/>
        <w:color w:val="000000"/>
        <w:position w:val="0"/>
        <w:sz w:val="28"/>
        <w:sz w:val="28"/>
        <w:szCs w:val="28"/>
        <w:u w:val="none"/>
        <w:shd w:fill="auto" w:val="clear"/>
        <w:vertAlign w:val="baseline"/>
      </w:rPr>
    </w:pPr>
    <w:r>
      <w:rPr/>
      <w:fldChar w:fldCharType="begin"/>
    </w:r>
    <w:r>
      <w:rPr/>
      <w:instrText xml:space="preserve"> PAGE </w:instrText>
    </w:r>
    <w:r>
      <w:rPr/>
      <w:fldChar w:fldCharType="separate"/>
    </w:r>
    <w:r>
      <w:rPr/>
      <w:t>40</w:t>
    </w:r>
    <w:r>
      <w:rPr/>
      <w:fldChar w:fldCharType="end"/>
    </w:r>
  </w:p>
  <w:p>
    <w:pPr>
      <w:pStyle w:val="LOnormal"/>
      <w:keepNext w:val="false"/>
      <w:keepLines w:val="false"/>
      <w:pageBreakBefore w:val="false"/>
      <w:widowControl/>
      <w:shd w:val="clear" w:fill="auto"/>
      <w:tabs>
        <w:tab w:val="clear" w:pos="720"/>
        <w:tab w:val="center" w:pos="4677" w:leader="none"/>
        <w:tab w:val="right" w:pos="9355" w:leader="none"/>
      </w:tabs>
      <w:spacing w:lineRule="auto" w:line="240" w:before="0" w:after="0"/>
      <w:ind w:left="0" w:right="0" w:firstLine="709"/>
      <w:jc w:val="right"/>
      <w:rPr>
        <w:rFonts w:ascii="Times New Roman" w:hAnsi="Times New Roman" w:eastAsia="Times New Roman" w:cs="Times New Roman"/>
        <w:b w:val="false"/>
        <w:b w:val="false"/>
        <w:i w:val="false"/>
        <w:i w:val="false"/>
        <w:caps w:val="false"/>
        <w:smallCaps w:val="false"/>
        <w:strike w:val="false"/>
        <w:dstrike w:val="false"/>
        <w:color w:val="000000"/>
        <w:position w:val="0"/>
        <w:sz w:val="28"/>
        <w:sz w:val="28"/>
        <w:szCs w:val="28"/>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8"/>
        <w:sz w:val="28"/>
        <w:szCs w:val="28"/>
        <w:u w:val="none"/>
        <w:shd w:fill="auto" w:val="clear"/>
        <w:vertAlign w:val="baseline"/>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numFmt w:val="bullet"/>
      <w:lvlText w:val="-"/>
      <w:lvlJc w:val="left"/>
      <w:pPr>
        <w:tabs>
          <w:tab w:val="num" w:pos="1578"/>
        </w:tabs>
        <w:ind w:left="1578" w:hanging="870"/>
      </w:pPr>
      <w:rPr>
        <w:rFonts w:ascii="Times New Roman" w:hAnsi="Times New Roman" w:cs="Times New Roman" w:hint="default"/>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2">
    <w:lvl w:ilvl="0">
      <w:start w:val="1"/>
      <w:numFmt w:val="decimal"/>
      <w:lvlText w:val="%1."/>
      <w:lvlJc w:val="left"/>
      <w:pPr>
        <w:tabs>
          <w:tab w:val="num" w:pos="510"/>
        </w:tabs>
        <w:ind w:left="510" w:hanging="510"/>
      </w:pPr>
      <w:rPr/>
    </w:lvl>
    <w:lvl w:ilvl="1">
      <w:start w:val="1"/>
      <w:numFmt w:val="decimal"/>
      <w:lvlText w:val="%1.%2."/>
      <w:lvlJc w:val="left"/>
      <w:pPr>
        <w:tabs>
          <w:tab w:val="num" w:pos="720"/>
        </w:tabs>
        <w:ind w:left="720" w:hanging="720"/>
      </w:pPr>
      <w:rPr/>
    </w:lvl>
    <w:lvl w:ilvl="2">
      <w:start w:val="1"/>
      <w:numFmt w:val="decimal"/>
      <w:lvlText w:val="%1.%2.%3."/>
      <w:lvlJc w:val="left"/>
      <w:pPr>
        <w:tabs>
          <w:tab w:val="num" w:pos="720"/>
        </w:tabs>
        <w:ind w:left="720" w:hanging="720"/>
      </w:pPr>
      <w:rPr/>
    </w:lvl>
    <w:lvl w:ilvl="3">
      <w:start w:val="1"/>
      <w:numFmt w:val="decimal"/>
      <w:lvlText w:val="%1.%2.%3.%4."/>
      <w:lvlJc w:val="left"/>
      <w:pPr>
        <w:tabs>
          <w:tab w:val="num" w:pos="1080"/>
        </w:tabs>
        <w:ind w:left="1080" w:hanging="1080"/>
      </w:pPr>
      <w:rPr/>
    </w:lvl>
    <w:lvl w:ilvl="4">
      <w:start w:val="1"/>
      <w:numFmt w:val="decimal"/>
      <w:lvlText w:val="%1.%2.%3.%4.%5."/>
      <w:lvlJc w:val="left"/>
      <w:pPr>
        <w:tabs>
          <w:tab w:val="num" w:pos="1080"/>
        </w:tabs>
        <w:ind w:left="1080" w:hanging="1080"/>
      </w:pPr>
      <w:rPr/>
    </w:lvl>
    <w:lvl w:ilvl="5">
      <w:start w:val="1"/>
      <w:numFmt w:val="decimal"/>
      <w:lvlText w:val="%1.%2.%3.%4.%5.%6."/>
      <w:lvlJc w:val="left"/>
      <w:pPr>
        <w:tabs>
          <w:tab w:val="num" w:pos="1440"/>
        </w:tabs>
        <w:ind w:left="1440" w:hanging="1440"/>
      </w:pPr>
      <w:rPr/>
    </w:lvl>
    <w:lvl w:ilvl="6">
      <w:start w:val="1"/>
      <w:numFmt w:val="decimal"/>
      <w:lvlText w:val="%1.%2.%3.%4.%5.%6.%7."/>
      <w:lvlJc w:val="left"/>
      <w:pPr>
        <w:tabs>
          <w:tab w:val="num" w:pos="1800"/>
        </w:tabs>
        <w:ind w:left="1800" w:hanging="1800"/>
      </w:pPr>
      <w:rPr/>
    </w:lvl>
    <w:lvl w:ilvl="7">
      <w:start w:val="1"/>
      <w:numFmt w:val="decimal"/>
      <w:lvlText w:val="%1.%2.%3.%4.%5.%6.%7.%8."/>
      <w:lvlJc w:val="left"/>
      <w:pPr>
        <w:tabs>
          <w:tab w:val="num" w:pos="1800"/>
        </w:tabs>
        <w:ind w:left="1800" w:hanging="1800"/>
      </w:pPr>
      <w:rPr/>
    </w:lvl>
    <w:lvl w:ilvl="8">
      <w:start w:val="1"/>
      <w:numFmt w:val="decimal"/>
      <w:lvlText w:val="%1.%2.%3.%4.%5.%6.%7.%8.%9."/>
      <w:lvlJc w:val="left"/>
      <w:pPr>
        <w:tabs>
          <w:tab w:val="num" w:pos="2160"/>
        </w:tabs>
        <w:ind w:left="2160" w:hanging="2160"/>
      </w:pPr>
      <w:rPr/>
    </w:lvl>
  </w:abstractNum>
  <w:abstractNum w:abstractNumId="3">
    <w:lvl w:ilvl="0">
      <w:start w:val="1"/>
      <w:numFmt w:val="decimal"/>
      <w:lvlText w:val="%1."/>
      <w:lvlJc w:val="left"/>
      <w:pPr>
        <w:tabs>
          <w:tab w:val="num" w:pos="0"/>
        </w:tabs>
        <w:ind w:left="72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4">
    <w:lvl w:ilvl="0">
      <w:start w:val="29"/>
      <w:numFmt w:val="decimal"/>
      <w:lvlText w:val="%1."/>
      <w:lvlJc w:val="left"/>
      <w:pPr>
        <w:tabs>
          <w:tab w:val="num" w:pos="720"/>
        </w:tabs>
        <w:ind w:left="72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5">
    <w:lvl w:ilvl="0">
      <w:start w:val="1"/>
      <w:numFmt w:val="bullet"/>
      <w:suff w:val="nothing"/>
      <w:lvlText w:val=""/>
      <w:lvlJc w:val="left"/>
      <w:pPr>
        <w:tabs>
          <w:tab w:val="num" w:pos="0"/>
        </w:tabs>
        <w:ind w:left="0" w:hanging="0"/>
      </w:pPr>
      <w:rPr>
        <w:rFonts w:ascii="Symbol" w:hAnsi="Symbol" w:cs="Symbol" w:hint="default"/>
      </w:rPr>
    </w:lvl>
    <w:lvl w:ilvl="1">
      <w:start w:val="1"/>
      <w:numFmt w:val="bullet"/>
      <w:lvlText w:val=""/>
      <w:lvlJc w:val="left"/>
      <w:pPr>
        <w:tabs>
          <w:tab w:val="num" w:pos="1418"/>
        </w:tabs>
        <w:ind w:left="1418" w:hanging="283"/>
      </w:pPr>
      <w:rPr>
        <w:rFonts w:ascii="Symbol" w:hAnsi="Symbol" w:cs="Symbol" w:hint="default"/>
      </w:rPr>
    </w:lvl>
    <w:lvl w:ilvl="2">
      <w:start w:val="1"/>
      <w:numFmt w:val="bullet"/>
      <w:lvlText w:val=""/>
      <w:lvlJc w:val="left"/>
      <w:pPr>
        <w:tabs>
          <w:tab w:val="num" w:pos="2127"/>
        </w:tabs>
        <w:ind w:left="2127" w:hanging="283"/>
      </w:pPr>
      <w:rPr>
        <w:rFonts w:ascii="Symbol" w:hAnsi="Symbol" w:cs="Symbol" w:hint="default"/>
      </w:rPr>
    </w:lvl>
    <w:lvl w:ilvl="3">
      <w:start w:val="1"/>
      <w:numFmt w:val="bullet"/>
      <w:lvlText w:val=""/>
      <w:lvlJc w:val="left"/>
      <w:pPr>
        <w:tabs>
          <w:tab w:val="num" w:pos="2836"/>
        </w:tabs>
        <w:ind w:left="2836" w:hanging="283"/>
      </w:pPr>
      <w:rPr>
        <w:rFonts w:ascii="Symbol" w:hAnsi="Symbol" w:cs="Symbol" w:hint="default"/>
      </w:rPr>
    </w:lvl>
    <w:lvl w:ilvl="4">
      <w:start w:val="1"/>
      <w:numFmt w:val="bullet"/>
      <w:lvlText w:val=""/>
      <w:lvlJc w:val="left"/>
      <w:pPr>
        <w:tabs>
          <w:tab w:val="num" w:pos="3545"/>
        </w:tabs>
        <w:ind w:left="3545" w:hanging="283"/>
      </w:pPr>
      <w:rPr>
        <w:rFonts w:ascii="Symbol" w:hAnsi="Symbol" w:cs="Symbol" w:hint="default"/>
      </w:rPr>
    </w:lvl>
    <w:lvl w:ilvl="5">
      <w:start w:val="1"/>
      <w:numFmt w:val="bullet"/>
      <w:lvlText w:val=""/>
      <w:lvlJc w:val="left"/>
      <w:pPr>
        <w:tabs>
          <w:tab w:val="num" w:pos="4254"/>
        </w:tabs>
        <w:ind w:left="4254" w:hanging="283"/>
      </w:pPr>
      <w:rPr>
        <w:rFonts w:ascii="Symbol" w:hAnsi="Symbol" w:cs="Symbol" w:hint="default"/>
      </w:rPr>
    </w:lvl>
    <w:lvl w:ilvl="6">
      <w:start w:val="1"/>
      <w:numFmt w:val="bullet"/>
      <w:lvlText w:val=""/>
      <w:lvlJc w:val="left"/>
      <w:pPr>
        <w:tabs>
          <w:tab w:val="num" w:pos="4963"/>
        </w:tabs>
        <w:ind w:left="4963" w:hanging="283"/>
      </w:pPr>
      <w:rPr>
        <w:rFonts w:ascii="Symbol" w:hAnsi="Symbol" w:cs="Symbol" w:hint="default"/>
      </w:rPr>
    </w:lvl>
    <w:lvl w:ilvl="7">
      <w:start w:val="1"/>
      <w:numFmt w:val="bullet"/>
      <w:lvlText w:val=""/>
      <w:lvlJc w:val="left"/>
      <w:pPr>
        <w:tabs>
          <w:tab w:val="num" w:pos="5672"/>
        </w:tabs>
        <w:ind w:left="5672" w:hanging="283"/>
      </w:pPr>
      <w:rPr>
        <w:rFonts w:ascii="Symbol" w:hAnsi="Symbol" w:cs="Symbol" w:hint="default"/>
      </w:rPr>
    </w:lvl>
    <w:lvl w:ilvl="8">
      <w:start w:val="1"/>
      <w:numFmt w:val="bullet"/>
      <w:lvlText w:val=""/>
      <w:lvlJc w:val="left"/>
      <w:pPr>
        <w:tabs>
          <w:tab w:val="num" w:pos="6381"/>
        </w:tabs>
        <w:ind w:left="6381" w:hanging="283"/>
      </w:pPr>
      <w:rPr>
        <w:rFonts w:ascii="Symbol" w:hAnsi="Symbol" w:cs="Symbol" w:hint="default"/>
      </w:rPr>
    </w:lvl>
  </w:abstractNum>
  <w:abstractNum w:abstractNumId="6">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bering>
</file>

<file path=word/settings.xml><?xml version="1.0" encoding="utf-8"?>
<w:settings xmlns:w="http://schemas.openxmlformats.org/wordprocessingml/2006/main">
  <w:zoom w:percent="100"/>
  <w:defaultTabStop w:val="720"/>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Calibri"/>
        <w:sz w:val="22"/>
        <w:szCs w:val="22"/>
        <w:lang w:val="uk-UA" w:eastAsia="zh-CN" w:bidi="hi-IN"/>
      </w:rPr>
    </w:rPrDefault>
    <w:pPrDefault>
      <w:pPr>
        <w:suppressAutoHyphens w:val="true"/>
      </w:pPr>
    </w:pPrDefault>
  </w:docDefaults>
  <w:style w:type="paragraph" w:styleId="Normal">
    <w:name w:val="Normal"/>
    <w:qFormat/>
    <w:pPr>
      <w:widowControl/>
      <w:suppressAutoHyphens w:val="true"/>
      <w:bidi w:val="0"/>
      <w:spacing w:lineRule="auto" w:line="276" w:before="0" w:after="200"/>
      <w:jc w:val="left"/>
    </w:pPr>
    <w:rPr>
      <w:rFonts w:ascii="Calibri" w:hAnsi="Calibri" w:eastAsia="Calibri" w:cs="Calibri"/>
      <w:color w:val="auto"/>
      <w:kern w:val="0"/>
      <w:sz w:val="22"/>
      <w:szCs w:val="22"/>
      <w:lang w:val="uk-UA" w:eastAsia="zh-CN" w:bidi="hi-IN"/>
    </w:rPr>
  </w:style>
  <w:style w:type="paragraph" w:styleId="1">
    <w:name w:val="Heading 1"/>
    <w:basedOn w:val="LOnormal"/>
    <w:next w:val="LOnormal"/>
    <w:qFormat/>
    <w:pPr>
      <w:keepNext w:val="true"/>
      <w:widowControl w:val="false"/>
      <w:spacing w:lineRule="auto" w:line="360" w:before="0" w:after="0"/>
      <w:jc w:val="center"/>
    </w:pPr>
    <w:rPr>
      <w:rFonts w:ascii="Times New Roman" w:hAnsi="Times New Roman" w:eastAsia="Times New Roman" w:cs="Times New Roman"/>
      <w:b/>
      <w:sz w:val="28"/>
      <w:szCs w:val="28"/>
    </w:rPr>
  </w:style>
  <w:style w:type="paragraph" w:styleId="2">
    <w:name w:val="Heading 2"/>
    <w:basedOn w:val="LOnormal"/>
    <w:next w:val="LOnormal"/>
    <w:qFormat/>
    <w:pPr>
      <w:keepNext w:val="true"/>
      <w:tabs>
        <w:tab w:val="clear" w:pos="720"/>
        <w:tab w:val="left" w:pos="9354" w:leader="none"/>
      </w:tabs>
      <w:spacing w:lineRule="auto" w:line="360" w:before="240" w:after="240"/>
      <w:ind w:firstLine="709"/>
      <w:jc w:val="both"/>
    </w:pPr>
    <w:rPr>
      <w:rFonts w:ascii="Times New Roman" w:hAnsi="Times New Roman" w:eastAsia="Times New Roman" w:cs="Times New Roman"/>
      <w:b/>
      <w:sz w:val="28"/>
      <w:szCs w:val="28"/>
    </w:rPr>
  </w:style>
  <w:style w:type="paragraph" w:styleId="3">
    <w:name w:val="Heading 3"/>
    <w:basedOn w:val="LOnormal"/>
    <w:next w:val="LOnormal"/>
    <w:qFormat/>
    <w:pPr>
      <w:spacing w:lineRule="auto" w:line="240"/>
    </w:pPr>
    <w:rPr>
      <w:rFonts w:ascii="Times New Roman" w:hAnsi="Times New Roman" w:eastAsia="Times New Roman" w:cs="Times New Roman"/>
      <w:b/>
      <w:sz w:val="27"/>
      <w:szCs w:val="27"/>
    </w:rPr>
  </w:style>
  <w:style w:type="paragraph" w:styleId="4">
    <w:name w:val="Heading 4"/>
    <w:basedOn w:val="LOnormal"/>
    <w:next w:val="LOnormal"/>
    <w:qFormat/>
    <w:pPr>
      <w:spacing w:lineRule="auto" w:line="240"/>
    </w:pPr>
    <w:rPr>
      <w:rFonts w:ascii="Times New Roman" w:hAnsi="Times New Roman" w:eastAsia="Times New Roman" w:cs="Times New Roman"/>
      <w:b/>
      <w:sz w:val="24"/>
      <w:szCs w:val="24"/>
    </w:rPr>
  </w:style>
  <w:style w:type="paragraph" w:styleId="5">
    <w:name w:val="Heading 5"/>
    <w:basedOn w:val="LOnormal"/>
    <w:next w:val="LOnormal"/>
    <w:qFormat/>
    <w:pPr>
      <w:keepNext w:val="true"/>
      <w:spacing w:lineRule="auto" w:line="360" w:before="0" w:after="0"/>
      <w:ind w:left="737" w:firstLine="709"/>
    </w:pPr>
    <w:rPr>
      <w:rFonts w:ascii="Times New Roman" w:hAnsi="Times New Roman" w:eastAsia="Times New Roman" w:cs="Times New Roman"/>
      <w:sz w:val="28"/>
      <w:szCs w:val="28"/>
    </w:rPr>
  </w:style>
  <w:style w:type="paragraph" w:styleId="6">
    <w:name w:val="Heading 6"/>
    <w:basedOn w:val="LOnormal"/>
    <w:next w:val="LOnormal"/>
    <w:qFormat/>
    <w:pPr>
      <w:keepNext w:val="true"/>
      <w:spacing w:lineRule="auto" w:line="360" w:before="0" w:after="0"/>
      <w:ind w:firstLine="709"/>
      <w:jc w:val="center"/>
    </w:pPr>
    <w:rPr>
      <w:rFonts w:ascii="Times New Roman" w:hAnsi="Times New Roman" w:eastAsia="Times New Roman" w:cs="Times New Roman"/>
      <w:b/>
      <w:sz w:val="30"/>
      <w:szCs w:val="30"/>
    </w:rPr>
  </w:style>
  <w:style w:type="character" w:styleId="Style8">
    <w:name w:val="Интернет-ссылка"/>
    <w:rPr>
      <w:color w:val="000080"/>
      <w:u w:val="single"/>
      <w:lang w:val="zxx" w:eastAsia="zxx" w:bidi="zxx"/>
    </w:rPr>
  </w:style>
  <w:style w:type="character" w:styleId="Style9">
    <w:name w:val="Ссылка указателя"/>
    <w:qFormat/>
    <w:rPr/>
  </w:style>
  <w:style w:type="character" w:styleId="Style10">
    <w:name w:val="Выделение"/>
    <w:qFormat/>
    <w:rPr>
      <w:i/>
      <w:iCs/>
    </w:rPr>
  </w:style>
  <w:style w:type="character" w:styleId="WW8Num22z0">
    <w:name w:val="WW8Num22z0"/>
    <w:qFormat/>
    <w:rPr>
      <w:rFonts w:ascii="Times New Roman" w:hAnsi="Times New Roman" w:eastAsia="Times New Roman" w:cs="Times New Roman"/>
    </w:rPr>
  </w:style>
  <w:style w:type="character" w:styleId="WW8Num22z1">
    <w:name w:val="WW8Num22z1"/>
    <w:qFormat/>
    <w:rPr>
      <w:rFonts w:ascii="Courier New" w:hAnsi="Courier New" w:cs="Courier New"/>
    </w:rPr>
  </w:style>
  <w:style w:type="character" w:styleId="WW8Num22z2">
    <w:name w:val="WW8Num22z2"/>
    <w:qFormat/>
    <w:rPr>
      <w:rFonts w:ascii="Wingdings" w:hAnsi="Wingdings" w:cs="Wingdings"/>
    </w:rPr>
  </w:style>
  <w:style w:type="character" w:styleId="WW8Num22z3">
    <w:name w:val="WW8Num22z3"/>
    <w:qFormat/>
    <w:rPr>
      <w:rFonts w:ascii="Symbol" w:hAnsi="Symbol" w:cs="Symbol"/>
    </w:rPr>
  </w:style>
  <w:style w:type="character" w:styleId="WW8Num2z0">
    <w:name w:val="WW8Num2z0"/>
    <w:qFormat/>
    <w:rPr/>
  </w:style>
  <w:style w:type="character" w:styleId="WW8Num4z0">
    <w:name w:val="WW8Num4z0"/>
    <w:qFormat/>
    <w:rPr/>
  </w:style>
  <w:style w:type="character" w:styleId="Style11">
    <w:name w:val="Выделение жирным"/>
    <w:qFormat/>
    <w:rPr>
      <w:b/>
      <w:bCs/>
    </w:rPr>
  </w:style>
  <w:style w:type="character" w:styleId="WW8NumSt6z0">
    <w:name w:val="WW8NumSt6z0"/>
    <w:qFormat/>
    <w:rPr>
      <w:rFonts w:ascii="Times New Roman" w:hAnsi="Times New Roman" w:cs="Times New Roman"/>
    </w:rPr>
  </w:style>
  <w:style w:type="character" w:styleId="WW8NumSt7z0">
    <w:name w:val="WW8NumSt7z0"/>
    <w:qFormat/>
    <w:rPr>
      <w:rFonts w:ascii="Times New Roman" w:hAnsi="Times New Roman" w:cs="Times New Roman"/>
    </w:rPr>
  </w:style>
  <w:style w:type="character" w:styleId="WW8Num24z0">
    <w:name w:val="WW8Num24z0"/>
    <w:qFormat/>
    <w:rPr/>
  </w:style>
  <w:style w:type="character" w:styleId="WW8Num27z0">
    <w:name w:val="WW8Num27z0"/>
    <w:qFormat/>
    <w:rPr>
      <w:rFonts w:ascii="Symbol" w:hAnsi="Symbol" w:cs="Symbol"/>
    </w:rPr>
  </w:style>
  <w:style w:type="character" w:styleId="WW8Num27z1">
    <w:name w:val="WW8Num27z1"/>
    <w:qFormat/>
    <w:rPr>
      <w:rFonts w:ascii="Courier New" w:hAnsi="Courier New" w:cs="Courier New"/>
    </w:rPr>
  </w:style>
  <w:style w:type="character" w:styleId="WW8Num27z2">
    <w:name w:val="WW8Num27z2"/>
    <w:qFormat/>
    <w:rPr>
      <w:rFonts w:ascii="Wingdings" w:hAnsi="Wingdings" w:cs="Wingdings"/>
    </w:rPr>
  </w:style>
  <w:style w:type="character" w:styleId="WW8Num19z0">
    <w:name w:val="WW8Num19z0"/>
    <w:qFormat/>
    <w:rPr>
      <w:rFonts w:ascii="Symbol" w:hAnsi="Symbol" w:cs="Symbol"/>
    </w:rPr>
  </w:style>
  <w:style w:type="character" w:styleId="WW8Num19z1">
    <w:name w:val="WW8Num19z1"/>
    <w:qFormat/>
    <w:rPr>
      <w:rFonts w:ascii="Courier New" w:hAnsi="Courier New" w:cs="Courier New"/>
    </w:rPr>
  </w:style>
  <w:style w:type="character" w:styleId="WW8Num19z2">
    <w:name w:val="WW8Num19z2"/>
    <w:qFormat/>
    <w:rPr>
      <w:rFonts w:ascii="Wingdings" w:hAnsi="Wingdings" w:cs="Wingdings"/>
    </w:rPr>
  </w:style>
  <w:style w:type="character" w:styleId="WW8Num12z0">
    <w:name w:val="WW8Num12z0"/>
    <w:qFormat/>
    <w:rPr>
      <w:rFonts w:ascii="Symbol" w:hAnsi="Symbol" w:cs="Symbol"/>
    </w:rPr>
  </w:style>
  <w:style w:type="character" w:styleId="WW8Num12z1">
    <w:name w:val="WW8Num12z1"/>
    <w:qFormat/>
    <w:rPr>
      <w:rFonts w:ascii="Courier New" w:hAnsi="Courier New" w:cs="Courier New"/>
    </w:rPr>
  </w:style>
  <w:style w:type="character" w:styleId="WW8Num12z2">
    <w:name w:val="WW8Num12z2"/>
    <w:qFormat/>
    <w:rPr>
      <w:rFonts w:ascii="Wingdings" w:hAnsi="Wingdings" w:cs="Wingdings"/>
    </w:rPr>
  </w:style>
  <w:style w:type="character" w:styleId="WW8Num25z0">
    <w:name w:val="WW8Num25z0"/>
    <w:qFormat/>
    <w:rPr>
      <w:rFonts w:ascii="Symbol" w:hAnsi="Symbol" w:cs="Symbol"/>
    </w:rPr>
  </w:style>
  <w:style w:type="character" w:styleId="WW8Num25z1">
    <w:name w:val="WW8Num25z1"/>
    <w:qFormat/>
    <w:rPr>
      <w:rFonts w:ascii="Courier New" w:hAnsi="Courier New" w:cs="Courier New"/>
    </w:rPr>
  </w:style>
  <w:style w:type="character" w:styleId="WW8Num25z2">
    <w:name w:val="WW8Num25z2"/>
    <w:qFormat/>
    <w:rPr>
      <w:rFonts w:ascii="Wingdings" w:hAnsi="Wingdings" w:cs="Wingdings"/>
    </w:rPr>
  </w:style>
  <w:style w:type="character" w:styleId="WW8Num18z0">
    <w:name w:val="WW8Num18z0"/>
    <w:qFormat/>
    <w:rPr>
      <w:rFonts w:ascii="Symbol" w:hAnsi="Symbol" w:cs="Symbol"/>
    </w:rPr>
  </w:style>
  <w:style w:type="character" w:styleId="WW8Num18z1">
    <w:name w:val="WW8Num18z1"/>
    <w:qFormat/>
    <w:rPr>
      <w:rFonts w:ascii="Courier New" w:hAnsi="Courier New" w:cs="Courier New"/>
    </w:rPr>
  </w:style>
  <w:style w:type="character" w:styleId="WW8Num18z2">
    <w:name w:val="WW8Num18z2"/>
    <w:qFormat/>
    <w:rPr>
      <w:rFonts w:ascii="Wingdings" w:hAnsi="Wingdings" w:cs="Wingdings"/>
    </w:rPr>
  </w:style>
  <w:style w:type="character" w:styleId="WW8Num28z0">
    <w:name w:val="WW8Num28z0"/>
    <w:qFormat/>
    <w:rPr>
      <w:rFonts w:ascii="Symbol" w:hAnsi="Symbol" w:cs="Symbol"/>
    </w:rPr>
  </w:style>
  <w:style w:type="character" w:styleId="WW8Num28z1">
    <w:name w:val="WW8Num28z1"/>
    <w:qFormat/>
    <w:rPr>
      <w:rFonts w:ascii="Courier New" w:hAnsi="Courier New" w:cs="Courier New"/>
    </w:rPr>
  </w:style>
  <w:style w:type="character" w:styleId="WW8Num28z2">
    <w:name w:val="WW8Num28z2"/>
    <w:qFormat/>
    <w:rPr>
      <w:rFonts w:ascii="Wingdings" w:hAnsi="Wingdings" w:cs="Wingdings"/>
    </w:rPr>
  </w:style>
  <w:style w:type="character" w:styleId="WW8Num26z0">
    <w:name w:val="WW8Num26z0"/>
    <w:qFormat/>
    <w:rPr>
      <w:rFonts w:ascii="Symbol" w:hAnsi="Symbol" w:cs="Symbol"/>
    </w:rPr>
  </w:style>
  <w:style w:type="character" w:styleId="WW8Num26z1">
    <w:name w:val="WW8Num26z1"/>
    <w:qFormat/>
    <w:rPr>
      <w:rFonts w:ascii="Courier New" w:hAnsi="Courier New" w:cs="Courier New"/>
    </w:rPr>
  </w:style>
  <w:style w:type="character" w:styleId="WW8Num26z2">
    <w:name w:val="WW8Num26z2"/>
    <w:qFormat/>
    <w:rPr>
      <w:rFonts w:ascii="Wingdings" w:hAnsi="Wingdings" w:cs="Wingdings"/>
    </w:rPr>
  </w:style>
  <w:style w:type="character" w:styleId="WW8Num9z0">
    <w:name w:val="WW8Num9z0"/>
    <w:qFormat/>
    <w:rPr>
      <w:rFonts w:ascii="Symbol" w:hAnsi="Symbol" w:cs="Symbol"/>
    </w:rPr>
  </w:style>
  <w:style w:type="character" w:styleId="WW8Num9z1">
    <w:name w:val="WW8Num9z1"/>
    <w:qFormat/>
    <w:rPr>
      <w:rFonts w:ascii="Courier New" w:hAnsi="Courier New" w:cs="Courier New"/>
    </w:rPr>
  </w:style>
  <w:style w:type="character" w:styleId="WW8Num9z2">
    <w:name w:val="WW8Num9z2"/>
    <w:qFormat/>
    <w:rPr>
      <w:rFonts w:ascii="Wingdings" w:hAnsi="Wingdings" w:cs="Wingdings"/>
    </w:rPr>
  </w:style>
  <w:style w:type="character" w:styleId="WW8Num29z0">
    <w:name w:val="WW8Num29z0"/>
    <w:qFormat/>
    <w:rPr>
      <w:rFonts w:ascii="Symbol" w:hAnsi="Symbol" w:cs="Symbol"/>
    </w:rPr>
  </w:style>
  <w:style w:type="character" w:styleId="WW8Num29z1">
    <w:name w:val="WW8Num29z1"/>
    <w:qFormat/>
    <w:rPr>
      <w:rFonts w:ascii="Courier New" w:hAnsi="Courier New" w:cs="Courier New"/>
    </w:rPr>
  </w:style>
  <w:style w:type="character" w:styleId="WW8Num29z2">
    <w:name w:val="WW8Num29z2"/>
    <w:qFormat/>
    <w:rPr>
      <w:rFonts w:ascii="Wingdings" w:hAnsi="Wingdings" w:cs="Wingdings"/>
    </w:rPr>
  </w:style>
  <w:style w:type="character" w:styleId="WW8Num16z0">
    <w:name w:val="WW8Num16z0"/>
    <w:qFormat/>
    <w:rPr>
      <w:rFonts w:ascii="Symbol" w:hAnsi="Symbol" w:cs="Symbol"/>
    </w:rPr>
  </w:style>
  <w:style w:type="character" w:styleId="WW8Num16z1">
    <w:name w:val="WW8Num16z1"/>
    <w:qFormat/>
    <w:rPr>
      <w:rFonts w:ascii="Courier New" w:hAnsi="Courier New" w:cs="Courier New"/>
    </w:rPr>
  </w:style>
  <w:style w:type="character" w:styleId="WW8Num16z2">
    <w:name w:val="WW8Num16z2"/>
    <w:qFormat/>
    <w:rPr>
      <w:rFonts w:ascii="Wingdings" w:hAnsi="Wingdings" w:cs="Wingdings"/>
    </w:rPr>
  </w:style>
  <w:style w:type="character" w:styleId="WW8Num20z0">
    <w:name w:val="WW8Num20z0"/>
    <w:qFormat/>
    <w:rPr>
      <w:rFonts w:ascii="Symbol" w:hAnsi="Symbol" w:cs="Symbol"/>
    </w:rPr>
  </w:style>
  <w:style w:type="character" w:styleId="WW8Num20z1">
    <w:name w:val="WW8Num20z1"/>
    <w:qFormat/>
    <w:rPr>
      <w:rFonts w:ascii="Courier New" w:hAnsi="Courier New" w:cs="Courier New"/>
    </w:rPr>
  </w:style>
  <w:style w:type="character" w:styleId="WW8Num20z2">
    <w:name w:val="WW8Num20z2"/>
    <w:qFormat/>
    <w:rPr>
      <w:rFonts w:ascii="Wingdings" w:hAnsi="Wingdings" w:cs="Wingdings"/>
    </w:rPr>
  </w:style>
  <w:style w:type="character" w:styleId="WW8Num31z0">
    <w:name w:val="WW8Num31z0"/>
    <w:qFormat/>
    <w:rPr>
      <w:rFonts w:ascii="Symbol" w:hAnsi="Symbol" w:cs="Symbol"/>
    </w:rPr>
  </w:style>
  <w:style w:type="character" w:styleId="WW8Num31z1">
    <w:name w:val="WW8Num31z1"/>
    <w:qFormat/>
    <w:rPr>
      <w:rFonts w:ascii="Courier New" w:hAnsi="Courier New" w:cs="Courier New"/>
    </w:rPr>
  </w:style>
  <w:style w:type="character" w:styleId="WW8Num31z2">
    <w:name w:val="WW8Num31z2"/>
    <w:qFormat/>
    <w:rPr>
      <w:rFonts w:ascii="Wingdings" w:hAnsi="Wingdings" w:cs="Wingdings"/>
    </w:rPr>
  </w:style>
  <w:style w:type="character" w:styleId="WW8Num13z0">
    <w:name w:val="WW8Num13z0"/>
    <w:qFormat/>
    <w:rPr>
      <w:rFonts w:ascii="Symbol" w:hAnsi="Symbol" w:cs="Symbol"/>
    </w:rPr>
  </w:style>
  <w:style w:type="character" w:styleId="WW8Num13z1">
    <w:name w:val="WW8Num13z1"/>
    <w:qFormat/>
    <w:rPr>
      <w:rFonts w:ascii="Courier New" w:hAnsi="Courier New" w:cs="Courier New"/>
    </w:rPr>
  </w:style>
  <w:style w:type="character" w:styleId="WW8Num13z2">
    <w:name w:val="WW8Num13z2"/>
    <w:qFormat/>
    <w:rPr>
      <w:rFonts w:ascii="Wingdings" w:hAnsi="Wingdings" w:cs="Wingdings"/>
    </w:rPr>
  </w:style>
  <w:style w:type="character" w:styleId="WW8Num30z0">
    <w:name w:val="WW8Num30z0"/>
    <w:qFormat/>
    <w:rPr>
      <w:rFonts w:ascii="Symbol" w:hAnsi="Symbol" w:cs="Symbol"/>
    </w:rPr>
  </w:style>
  <w:style w:type="character" w:styleId="WW8Num30z1">
    <w:name w:val="WW8Num30z1"/>
    <w:qFormat/>
    <w:rPr>
      <w:rFonts w:ascii="Courier New" w:hAnsi="Courier New" w:cs="Courier New"/>
    </w:rPr>
  </w:style>
  <w:style w:type="character" w:styleId="WW8Num30z2">
    <w:name w:val="WW8Num30z2"/>
    <w:qFormat/>
    <w:rPr>
      <w:rFonts w:ascii="Wingdings" w:hAnsi="Wingdings" w:cs="Wingdings"/>
    </w:rPr>
  </w:style>
  <w:style w:type="character" w:styleId="WW8Num11z0">
    <w:name w:val="WW8Num11z0"/>
    <w:qFormat/>
    <w:rPr>
      <w:rFonts w:ascii="Symbol" w:hAnsi="Symbol" w:cs="Symbol"/>
    </w:rPr>
  </w:style>
  <w:style w:type="character" w:styleId="WW8Num11z1">
    <w:name w:val="WW8Num11z1"/>
    <w:qFormat/>
    <w:rPr>
      <w:rFonts w:ascii="Courier New" w:hAnsi="Courier New" w:cs="Courier New"/>
    </w:rPr>
  </w:style>
  <w:style w:type="character" w:styleId="WW8Num11z2">
    <w:name w:val="WW8Num11z2"/>
    <w:qFormat/>
    <w:rPr>
      <w:rFonts w:ascii="Wingdings" w:hAnsi="Wingdings" w:cs="Wingdings"/>
    </w:rPr>
  </w:style>
  <w:style w:type="character" w:styleId="WW8Num14z0">
    <w:name w:val="WW8Num14z0"/>
    <w:qFormat/>
    <w:rPr>
      <w:rFonts w:ascii="Symbol" w:hAnsi="Symbol" w:cs="Symbol"/>
    </w:rPr>
  </w:style>
  <w:style w:type="character" w:styleId="WW8Num14z1">
    <w:name w:val="WW8Num14z1"/>
    <w:qFormat/>
    <w:rPr>
      <w:rFonts w:ascii="Courier New" w:hAnsi="Courier New" w:cs="Courier New"/>
    </w:rPr>
  </w:style>
  <w:style w:type="character" w:styleId="WW8Num14z2">
    <w:name w:val="WW8Num14z2"/>
    <w:qFormat/>
    <w:rPr>
      <w:rFonts w:ascii="Wingdings" w:hAnsi="Wingdings" w:cs="Wingdings"/>
    </w:rPr>
  </w:style>
  <w:style w:type="character" w:styleId="WW8Num10z0">
    <w:name w:val="WW8Num10z0"/>
    <w:qFormat/>
    <w:rPr/>
  </w:style>
  <w:style w:type="character" w:styleId="WW8Num7z0">
    <w:name w:val="WW8Num7z0"/>
    <w:qFormat/>
    <w:rPr/>
  </w:style>
  <w:style w:type="character" w:styleId="WW8NumSt5z0">
    <w:name w:val="WW8NumSt5z0"/>
    <w:qFormat/>
    <w:rPr>
      <w:rFonts w:ascii="Times New Roman" w:hAnsi="Times New Roman" w:cs="Times New Roman"/>
    </w:rPr>
  </w:style>
  <w:style w:type="character" w:styleId="WW8Num8z0">
    <w:name w:val="WW8Num8z0"/>
    <w:qFormat/>
    <w:rPr>
      <w:rFonts w:ascii="Times New Roman" w:hAnsi="Times New Roman" w:cs="Times New Roman"/>
    </w:rPr>
  </w:style>
  <w:style w:type="character" w:styleId="WW8Num3z0">
    <w:name w:val="WW8Num3z0"/>
    <w:qFormat/>
    <w:rPr>
      <w:rFonts w:ascii="Times New Roman" w:hAnsi="Times New Roman" w:cs="Times New Roman"/>
    </w:rPr>
  </w:style>
  <w:style w:type="character" w:styleId="WW8Num5z0">
    <w:name w:val="WW8Num5z0"/>
    <w:qFormat/>
    <w:rPr>
      <w:rFonts w:ascii="Times New Roman" w:hAnsi="Times New Roman" w:cs="Times New Roman"/>
    </w:rPr>
  </w:style>
  <w:style w:type="character" w:styleId="WW8Num17z0">
    <w:name w:val="WW8Num17z0"/>
    <w:qFormat/>
    <w:rPr>
      <w:rFonts w:ascii="Times New Roman" w:hAnsi="Times New Roman" w:cs="Times New Roman"/>
    </w:rPr>
  </w:style>
  <w:style w:type="character" w:styleId="WW8NumSt12z0">
    <w:name w:val="WW8NumSt12z0"/>
    <w:qFormat/>
    <w:rPr>
      <w:rFonts w:ascii="Times New Roman" w:hAnsi="Times New Roman" w:cs="Times New Roman"/>
    </w:rPr>
  </w:style>
  <w:style w:type="character" w:styleId="WW8Num21z0">
    <w:name w:val="WW8Num21z0"/>
    <w:qFormat/>
    <w:rPr/>
  </w:style>
  <w:style w:type="character" w:styleId="Style12">
    <w:name w:val="Маркеры"/>
    <w:qFormat/>
    <w:rPr>
      <w:rFonts w:ascii="OpenSymbol" w:hAnsi="OpenSymbol" w:eastAsia="OpenSymbol" w:cs="OpenSymbol"/>
    </w:rPr>
  </w:style>
  <w:style w:type="character" w:styleId="DefaultParagraphFont">
    <w:name w:val="Default Paragraph Font"/>
    <w:qFormat/>
    <w:rPr/>
  </w:style>
  <w:style w:type="character" w:styleId="Docdata">
    <w:name w:val="docdata"/>
    <w:basedOn w:val="DefaultParagraphFont"/>
    <w:qFormat/>
    <w:rPr/>
  </w:style>
  <w:style w:type="paragraph" w:styleId="Style13">
    <w:name w:val="Заголовок"/>
    <w:basedOn w:val="Normal"/>
    <w:next w:val="Style14"/>
    <w:qFormat/>
    <w:pPr>
      <w:keepNext w:val="true"/>
      <w:spacing w:before="240" w:after="120"/>
    </w:pPr>
    <w:rPr>
      <w:rFonts w:ascii="Liberation Sans" w:hAnsi="Liberation Sans" w:eastAsia="Microsoft YaHei" w:cs="Arial"/>
      <w:sz w:val="28"/>
      <w:szCs w:val="28"/>
    </w:rPr>
  </w:style>
  <w:style w:type="paragraph" w:styleId="Style14">
    <w:name w:val="Body Text"/>
    <w:basedOn w:val="Normal"/>
    <w:pPr>
      <w:spacing w:lineRule="auto" w:line="276" w:before="0" w:after="140"/>
    </w:pPr>
    <w:rPr/>
  </w:style>
  <w:style w:type="paragraph" w:styleId="Style15">
    <w:name w:val="List"/>
    <w:basedOn w:val="Style14"/>
    <w:pPr/>
    <w:rPr>
      <w:rFonts w:cs="Arial"/>
    </w:rPr>
  </w:style>
  <w:style w:type="paragraph" w:styleId="Style16">
    <w:name w:val="Caption"/>
    <w:basedOn w:val="Normal"/>
    <w:qFormat/>
    <w:pPr>
      <w:suppressLineNumbers/>
      <w:spacing w:before="120" w:after="120"/>
    </w:pPr>
    <w:rPr>
      <w:rFonts w:cs="Arial"/>
      <w:i/>
      <w:iCs/>
      <w:sz w:val="24"/>
      <w:szCs w:val="24"/>
    </w:rPr>
  </w:style>
  <w:style w:type="paragraph" w:styleId="Style17">
    <w:name w:val="Указатель"/>
    <w:basedOn w:val="Normal"/>
    <w:qFormat/>
    <w:pPr>
      <w:suppressLineNumbers/>
    </w:pPr>
    <w:rPr>
      <w:rFonts w:cs="Arial"/>
      <w:lang w:val="zxx" w:eastAsia="zxx" w:bidi="zxx"/>
    </w:rPr>
  </w:style>
  <w:style w:type="paragraph" w:styleId="LOnormal" w:default="1">
    <w:name w:val="LO-normal"/>
    <w:qFormat/>
    <w:pPr>
      <w:widowControl/>
      <w:suppressAutoHyphens w:val="true"/>
      <w:bidi w:val="0"/>
      <w:spacing w:lineRule="auto" w:line="276" w:before="0" w:after="200"/>
      <w:jc w:val="left"/>
    </w:pPr>
    <w:rPr>
      <w:rFonts w:ascii="Calibri" w:hAnsi="Calibri" w:eastAsia="Calibri" w:cs="Calibri"/>
      <w:color w:val="auto"/>
      <w:kern w:val="0"/>
      <w:sz w:val="22"/>
      <w:szCs w:val="22"/>
      <w:lang w:val="uk-UA" w:eastAsia="zh-CN" w:bidi="hi-IN"/>
    </w:rPr>
  </w:style>
  <w:style w:type="paragraph" w:styleId="Style18">
    <w:name w:val="Title"/>
    <w:basedOn w:val="LOnormal"/>
    <w:next w:val="LOnormal"/>
    <w:qFormat/>
    <w:pPr>
      <w:keepNext w:val="true"/>
      <w:keepLines/>
      <w:pageBreakBefore w:val="false"/>
      <w:spacing w:lineRule="auto" w:line="240" w:before="480" w:after="120"/>
    </w:pPr>
    <w:rPr>
      <w:b/>
      <w:sz w:val="72"/>
      <w:szCs w:val="72"/>
    </w:rPr>
  </w:style>
  <w:style w:type="paragraph" w:styleId="Style19">
    <w:name w:val="Subtitle"/>
    <w:basedOn w:val="LOnormal"/>
    <w:next w:val="LOnormal"/>
    <w:qFormat/>
    <w:pPr>
      <w:keepNext w:val="true"/>
      <w:keepLines/>
      <w:pageBreakBefore w:val="false"/>
      <w:spacing w:lineRule="auto" w:line="240" w:before="360" w:after="80"/>
    </w:pPr>
    <w:rPr>
      <w:rFonts w:ascii="Georgia" w:hAnsi="Georgia" w:eastAsia="Georgia" w:cs="Georgia"/>
      <w:i/>
      <w:color w:val="666666"/>
      <w:sz w:val="48"/>
      <w:szCs w:val="48"/>
    </w:rPr>
  </w:style>
  <w:style w:type="paragraph" w:styleId="Style20">
    <w:name w:val="Колонтитул"/>
    <w:basedOn w:val="Normal"/>
    <w:qFormat/>
    <w:pPr/>
    <w:rPr/>
  </w:style>
  <w:style w:type="paragraph" w:styleId="Style21">
    <w:name w:val="Header"/>
    <w:basedOn w:val="Style20"/>
    <w:pPr/>
    <w:rPr/>
  </w:style>
  <w:style w:type="paragraph" w:styleId="Style22">
    <w:name w:val="Текст в заданном формате"/>
    <w:basedOn w:val="Normal"/>
    <w:qFormat/>
    <w:pPr>
      <w:spacing w:before="0" w:after="0"/>
    </w:pPr>
    <w:rPr>
      <w:rFonts w:ascii="Liberation Mono" w:hAnsi="Liberation Mono" w:eastAsia="NSimSun" w:cs="Liberation Mono"/>
      <w:sz w:val="20"/>
      <w:szCs w:val="20"/>
    </w:rPr>
  </w:style>
  <w:style w:type="paragraph" w:styleId="FR1">
    <w:name w:val="FR1"/>
    <w:qFormat/>
    <w:pPr>
      <w:widowControl w:val="false"/>
      <w:suppressAutoHyphens w:val="true"/>
      <w:bidi w:val="0"/>
      <w:spacing w:lineRule="auto" w:line="300" w:before="0" w:after="200"/>
      <w:jc w:val="both"/>
    </w:pPr>
    <w:rPr>
      <w:rFonts w:ascii="Times New Roman" w:hAnsi="Times New Roman" w:eastAsia="SimSun;ËÎÌå" w:cs="Times New Roman"/>
      <w:color w:val="auto"/>
      <w:kern w:val="0"/>
      <w:sz w:val="28"/>
      <w:szCs w:val="20"/>
      <w:lang w:val="ru-RU" w:eastAsia="zh-CN" w:bidi="ar-SA"/>
    </w:rPr>
  </w:style>
  <w:style w:type="paragraph" w:styleId="Style23">
    <w:name w:val="Обычный (веб)"/>
    <w:basedOn w:val="Normal"/>
    <w:qFormat/>
    <w:pPr>
      <w:spacing w:before="280" w:after="280"/>
    </w:pPr>
    <w:rPr/>
  </w:style>
  <w:style w:type="paragraph" w:styleId="Default">
    <w:name w:val="Default"/>
    <w:qFormat/>
    <w:pPr>
      <w:widowControl/>
      <w:suppressAutoHyphens w:val="true"/>
      <w:bidi w:val="0"/>
      <w:spacing w:lineRule="auto" w:line="276" w:before="0" w:after="200"/>
      <w:jc w:val="left"/>
    </w:pPr>
    <w:rPr>
      <w:rFonts w:ascii="Times New Roman" w:hAnsi="Times New Roman" w:eastAsia="Calibri" w:cs="Times New Roman"/>
      <w:color w:val="000000"/>
      <w:kern w:val="0"/>
      <w:sz w:val="24"/>
      <w:szCs w:val="24"/>
      <w:lang w:val="ru-RU" w:eastAsia="zh-CN" w:bidi="ar-SA"/>
    </w:rPr>
  </w:style>
  <w:style w:type="paragraph" w:styleId="Style24">
    <w:name w:val="Абзац списка"/>
    <w:basedOn w:val="Normal"/>
    <w:qFormat/>
    <w:pPr>
      <w:spacing w:lineRule="auto" w:line="276" w:before="0" w:after="200"/>
      <w:ind w:left="720" w:hanging="0"/>
      <w:contextualSpacing/>
    </w:pPr>
    <w:rPr>
      <w:rFonts w:ascii="Calibri" w:hAnsi="Calibri" w:eastAsia="Calibri" w:cs="Calibri"/>
      <w:sz w:val="22"/>
      <w:szCs w:val="22"/>
    </w:rPr>
  </w:style>
  <w:style w:type="paragraph" w:styleId="ListParagraph">
    <w:name w:val="List Paragraph"/>
    <w:basedOn w:val="Normal"/>
    <w:qFormat/>
    <w:pPr>
      <w:spacing w:before="0" w:after="200"/>
      <w:ind w:left="720" w:hanging="0"/>
      <w:contextualSpacing/>
    </w:pPr>
    <w:rPr/>
  </w:style>
  <w:style w:type="paragraph" w:styleId="NormalWeb">
    <w:name w:val="Normal (Web)"/>
    <w:basedOn w:val="Normal"/>
    <w:qFormat/>
    <w:pPr>
      <w:spacing w:lineRule="auto" w:line="240" w:beforeAutospacing="1" w:afterAutospacing="1"/>
    </w:pPr>
    <w:rPr>
      <w:rFonts w:ascii="Times New Roman" w:hAnsi="Times New Roman" w:eastAsia="Times New Roman"/>
      <w:sz w:val="24"/>
      <w:szCs w:val="24"/>
      <w:lang w:eastAsia="ru-RU"/>
    </w:rPr>
  </w:style>
  <w:style w:type="paragraph" w:styleId="Style25">
    <w:name w:val="Footer"/>
    <w:basedOn w:val="Style20"/>
    <w:pPr>
      <w:suppressLineNumbers/>
      <w:tabs>
        <w:tab w:val="clear" w:pos="720"/>
        <w:tab w:val="center" w:pos="4677" w:leader="none"/>
        <w:tab w:val="right" w:pos="9354" w:leader="none"/>
      </w:tabs>
    </w:pPr>
    <w:rPr/>
  </w:style>
  <w:style w:type="paragraph" w:styleId="Style26">
    <w:name w:val="Index Heading"/>
    <w:basedOn w:val="Style13"/>
    <w:pPr>
      <w:suppressLineNumbers/>
      <w:ind w:left="0" w:hanging="0"/>
    </w:pPr>
    <w:rPr>
      <w:b/>
      <w:bCs/>
      <w:sz w:val="32"/>
      <w:szCs w:val="32"/>
    </w:rPr>
  </w:style>
  <w:style w:type="paragraph" w:styleId="Style27">
    <w:name w:val="TOC Heading"/>
    <w:basedOn w:val="Style26"/>
    <w:pPr>
      <w:suppressLineNumbers/>
      <w:ind w:left="0" w:hanging="0"/>
    </w:pPr>
    <w:rPr>
      <w:b/>
      <w:bCs/>
      <w:sz w:val="32"/>
      <w:szCs w:val="32"/>
    </w:rPr>
  </w:style>
  <w:style w:type="numbering" w:styleId="WW8Num22">
    <w:name w:val="WW8Num22"/>
    <w:qFormat/>
  </w:style>
  <w:style w:type="numbering" w:styleId="WW8Num2">
    <w:name w:val="WW8Num2"/>
    <w:qFormat/>
  </w:style>
  <w:style w:type="numbering" w:styleId="WW8Num4">
    <w:name w:val="WW8Num4"/>
    <w:qFormat/>
  </w:style>
  <w:style w:type="numbering" w:styleId="WW8Num24">
    <w:name w:val="WW8Num24"/>
    <w:qFormat/>
  </w:style>
  <w:style w:type="numbering" w:styleId="WW8Num27">
    <w:name w:val="WW8Num27"/>
    <w:qFormat/>
  </w:style>
  <w:style w:type="numbering" w:styleId="WW8Num19">
    <w:name w:val="WW8Num19"/>
    <w:qFormat/>
  </w:style>
  <w:style w:type="numbering" w:styleId="WW8Num12">
    <w:name w:val="WW8Num12"/>
    <w:qFormat/>
  </w:style>
  <w:style w:type="numbering" w:styleId="WW8Num25">
    <w:name w:val="WW8Num25"/>
    <w:qFormat/>
  </w:style>
  <w:style w:type="numbering" w:styleId="WW8Num18">
    <w:name w:val="WW8Num18"/>
    <w:qFormat/>
  </w:style>
  <w:style w:type="numbering" w:styleId="WW8Num28">
    <w:name w:val="WW8Num28"/>
    <w:qFormat/>
  </w:style>
  <w:style w:type="numbering" w:styleId="WW8Num26">
    <w:name w:val="WW8Num26"/>
    <w:qFormat/>
  </w:style>
  <w:style w:type="numbering" w:styleId="WW8Num9">
    <w:name w:val="WW8Num9"/>
    <w:qFormat/>
  </w:style>
  <w:style w:type="numbering" w:styleId="WW8Num29">
    <w:name w:val="WW8Num29"/>
    <w:qFormat/>
  </w:style>
  <w:style w:type="numbering" w:styleId="WW8Num16">
    <w:name w:val="WW8Num16"/>
    <w:qFormat/>
  </w:style>
  <w:style w:type="numbering" w:styleId="WW8Num20">
    <w:name w:val="WW8Num20"/>
    <w:qFormat/>
  </w:style>
  <w:style w:type="numbering" w:styleId="WW8Num31">
    <w:name w:val="WW8Num31"/>
    <w:qFormat/>
  </w:style>
  <w:style w:type="numbering" w:styleId="WW8Num13">
    <w:name w:val="WW8Num13"/>
    <w:qFormat/>
  </w:style>
  <w:style w:type="numbering" w:styleId="WW8Num30">
    <w:name w:val="WW8Num30"/>
    <w:qFormat/>
  </w:style>
  <w:style w:type="numbering" w:styleId="WW8Num11">
    <w:name w:val="WW8Num11"/>
    <w:qFormat/>
  </w:style>
  <w:style w:type="numbering" w:styleId="WW8Num14">
    <w:name w:val="WW8Num14"/>
    <w:qFormat/>
  </w:style>
  <w:style w:type="numbering" w:styleId="WW8Num10">
    <w:name w:val="WW8Num10"/>
    <w:qFormat/>
  </w:style>
  <w:style w:type="numbering" w:styleId="WW8Num7">
    <w:name w:val="WW8Num7"/>
    <w:qFormat/>
  </w:style>
  <w:style w:type="numbering" w:styleId="WW8Num8">
    <w:name w:val="WW8Num8"/>
    <w:qFormat/>
  </w:style>
  <w:style w:type="numbering" w:styleId="WW8Num3">
    <w:name w:val="WW8Num3"/>
    <w:qFormat/>
  </w:style>
  <w:style w:type="numbering" w:styleId="WW8Num5">
    <w:name w:val="WW8Num5"/>
    <w:qFormat/>
  </w:style>
  <w:style w:type="numbering" w:styleId="WW8Num17">
    <w:name w:val="WW8Num17"/>
    <w:qFormat/>
  </w:style>
  <w:style w:type="numbering" w:styleId="WW8Num21">
    <w:name w:val="WW8Num21"/>
    <w:qFormat/>
  </w:style>
  <w:style w:type="table" w:default="1" w:styleId="TableNormal">
    <w:name w:val="Table Normal"/>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www.psychology.ru/internet" TargetMode="External"/><Relationship Id="rId3" Type="http://schemas.openxmlformats.org/officeDocument/2006/relationships/hyperlink" Target="http://elibrary.kubg.edu.ua/" TargetMode="External"/><Relationship Id="rId4" Type="http://schemas.openxmlformats.org/officeDocument/2006/relationships/hyperlink" Target="http://gazeta.dt.ua/family/socialni-merezhi-spivvidnoshennyapozitivu-i-negativu.html" TargetMode="External"/><Relationship Id="rId5" Type="http://schemas.openxmlformats.org/officeDocument/2006/relationships/hyperlink" Target="http://konf.koippo.kr.ua/" TargetMode="External"/><Relationship Id="rId6" Type="http://schemas.openxmlformats.org/officeDocument/2006/relationships/hyperlink" Target="http://www.rusnauka.com/10_DN_2012" TargetMode="External"/><Relationship Id="rId7" Type="http://schemas.openxmlformats.org/officeDocument/2006/relationships/header" Target="header1.xml"/><Relationship Id="rId8" Type="http://schemas.openxmlformats.org/officeDocument/2006/relationships/numbering" Target="numbering.xml"/><Relationship Id="rId9" Type="http://schemas.openxmlformats.org/officeDocument/2006/relationships/fontTable" Target="fontTable.xml"/><Relationship Id="rId10" Type="http://schemas.openxmlformats.org/officeDocument/2006/relationships/settings" Target="settings.xml"/><Relationship Id="rId11"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
  <TotalTime>112</TotalTime>
  <Application>LibreOffice/7.3.3.2$Windows_X86_64 LibreOffice_project/d1d0ea68f081ee2800a922cac8f79445e4603348</Application>
  <AppVersion>15.0000</AppVersion>
  <Pages>40</Pages>
  <Words>8318</Words>
  <Characters>55060</Characters>
  <CharactersWithSpaces>63687</CharactersWithSpaces>
  <Paragraphs>292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description/>
  <dc:language>ru-RU</dc:language>
  <cp:lastModifiedBy/>
  <dcterms:modified xsi:type="dcterms:W3CDTF">2022-06-23T09:02:41Z</dcterms:modified>
  <cp:revision>9</cp:revision>
  <dc:subject/>
  <dc:title/>
</cp:coreProperties>
</file>

<file path=docProps/custom.xml><?xml version="1.0" encoding="utf-8"?>
<Properties xmlns="http://schemas.openxmlformats.org/officeDocument/2006/custom-properties" xmlns:vt="http://schemas.openxmlformats.org/officeDocument/2006/docPropsVTypes"/>
</file>