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16B06" w:rsidRPr="00416B06" w:rsidRDefault="00416B06" w:rsidP="00416B06">
      <w:pPr>
        <w:widowControl/>
        <w:autoSpaceDE/>
        <w:autoSpaceDN/>
        <w:jc w:val="center"/>
        <w:rPr>
          <w:sz w:val="28"/>
          <w:szCs w:val="28"/>
          <w:lang w:val="uk-UA" w:eastAsia="ru-RU"/>
        </w:rPr>
      </w:pPr>
      <w:r w:rsidRPr="00416B06">
        <w:rPr>
          <w:sz w:val="28"/>
          <w:szCs w:val="28"/>
          <w:lang w:val="uk-UA" w:eastAsia="ru-RU"/>
        </w:rPr>
        <w:t>Одеський національний університет імені І.І.Мечникова</w:t>
      </w:r>
    </w:p>
    <w:p w:rsidR="00416B06" w:rsidRPr="00416B06" w:rsidRDefault="00416B06" w:rsidP="00416B06">
      <w:pPr>
        <w:widowControl/>
        <w:autoSpaceDE/>
        <w:autoSpaceDN/>
        <w:jc w:val="center"/>
        <w:rPr>
          <w:sz w:val="28"/>
          <w:szCs w:val="28"/>
          <w:lang w:val="uk-UA" w:eastAsia="ru-RU"/>
        </w:rPr>
      </w:pPr>
    </w:p>
    <w:p w:rsidR="00416B06" w:rsidRPr="00416B06" w:rsidRDefault="00416B06" w:rsidP="00416B06">
      <w:pPr>
        <w:widowControl/>
        <w:autoSpaceDE/>
        <w:autoSpaceDN/>
        <w:jc w:val="center"/>
        <w:rPr>
          <w:sz w:val="28"/>
          <w:szCs w:val="28"/>
          <w:lang w:val="uk-UA" w:eastAsia="ru-RU"/>
        </w:rPr>
      </w:pPr>
      <w:r w:rsidRPr="00416B06">
        <w:rPr>
          <w:sz w:val="28"/>
          <w:szCs w:val="28"/>
          <w:lang w:val="uk-UA" w:eastAsia="ru-RU"/>
        </w:rPr>
        <w:t>Факультет романо-германської філології</w:t>
      </w:r>
    </w:p>
    <w:p w:rsidR="00416B06" w:rsidRPr="00416B06" w:rsidRDefault="00416B06" w:rsidP="00416B06">
      <w:pPr>
        <w:widowControl/>
        <w:autoSpaceDE/>
        <w:autoSpaceDN/>
        <w:jc w:val="center"/>
        <w:rPr>
          <w:sz w:val="28"/>
          <w:szCs w:val="28"/>
          <w:lang w:val="uk-UA" w:eastAsia="ru-RU"/>
        </w:rPr>
      </w:pPr>
    </w:p>
    <w:p w:rsidR="00416B06" w:rsidRPr="00416B06" w:rsidRDefault="00416B06" w:rsidP="00416B06">
      <w:pPr>
        <w:widowControl/>
        <w:autoSpaceDE/>
        <w:autoSpaceDN/>
        <w:jc w:val="center"/>
        <w:rPr>
          <w:sz w:val="28"/>
          <w:szCs w:val="28"/>
          <w:lang w:val="uk-UA" w:eastAsia="ru-RU"/>
        </w:rPr>
      </w:pPr>
      <w:r w:rsidRPr="00416B06">
        <w:rPr>
          <w:sz w:val="28"/>
          <w:szCs w:val="28"/>
          <w:lang w:val="uk-UA" w:eastAsia="ru-RU"/>
        </w:rPr>
        <w:t>Кафедра граматики англійської мови</w:t>
      </w:r>
    </w:p>
    <w:p w:rsidR="00416B06" w:rsidRPr="00416B06" w:rsidRDefault="00416B06" w:rsidP="00416B06">
      <w:pPr>
        <w:widowControl/>
        <w:autoSpaceDE/>
        <w:autoSpaceDN/>
        <w:jc w:val="center"/>
        <w:rPr>
          <w:sz w:val="28"/>
          <w:szCs w:val="28"/>
          <w:lang w:val="uk-UA" w:eastAsia="ru-RU"/>
        </w:rPr>
      </w:pPr>
    </w:p>
    <w:p w:rsidR="00416B06" w:rsidRPr="00416B06" w:rsidRDefault="00416B06" w:rsidP="00416B06">
      <w:pPr>
        <w:widowControl/>
        <w:autoSpaceDE/>
        <w:autoSpaceDN/>
        <w:jc w:val="center"/>
        <w:rPr>
          <w:sz w:val="28"/>
          <w:szCs w:val="28"/>
          <w:lang w:val="uk-UA" w:eastAsia="ru-RU"/>
        </w:rPr>
      </w:pPr>
    </w:p>
    <w:p w:rsidR="00416B06" w:rsidRPr="00416B06" w:rsidRDefault="00416B06" w:rsidP="00416B06">
      <w:pPr>
        <w:widowControl/>
        <w:autoSpaceDE/>
        <w:autoSpaceDN/>
        <w:jc w:val="center"/>
        <w:rPr>
          <w:sz w:val="28"/>
          <w:szCs w:val="28"/>
          <w:lang w:val="uk-UA" w:eastAsia="ru-RU"/>
        </w:rPr>
      </w:pPr>
    </w:p>
    <w:p w:rsidR="00416B06" w:rsidRPr="00416B06" w:rsidRDefault="00416B06" w:rsidP="00416B06">
      <w:pPr>
        <w:widowControl/>
        <w:autoSpaceDE/>
        <w:autoSpaceDN/>
        <w:jc w:val="center"/>
        <w:rPr>
          <w:b/>
          <w:sz w:val="32"/>
          <w:szCs w:val="32"/>
          <w:lang w:val="uk-UA" w:eastAsia="ru-RU"/>
        </w:rPr>
      </w:pPr>
      <w:r w:rsidRPr="00416B06">
        <w:rPr>
          <w:b/>
          <w:sz w:val="32"/>
          <w:szCs w:val="32"/>
          <w:lang w:val="uk-UA" w:eastAsia="ru-RU"/>
        </w:rPr>
        <w:t>Д и п л о м н а   р о б о т а</w:t>
      </w:r>
    </w:p>
    <w:p w:rsidR="00416B06" w:rsidRPr="00416B06" w:rsidRDefault="00416B06" w:rsidP="00416B06">
      <w:pPr>
        <w:widowControl/>
        <w:autoSpaceDE/>
        <w:autoSpaceDN/>
        <w:jc w:val="center"/>
        <w:rPr>
          <w:b/>
          <w:sz w:val="28"/>
          <w:szCs w:val="28"/>
          <w:lang w:val="uk-UA" w:eastAsia="ru-RU"/>
        </w:rPr>
      </w:pPr>
    </w:p>
    <w:p w:rsidR="00416B06" w:rsidRPr="00416B06" w:rsidRDefault="00416B06" w:rsidP="00416B06">
      <w:pPr>
        <w:widowControl/>
        <w:autoSpaceDE/>
        <w:autoSpaceDN/>
        <w:jc w:val="center"/>
        <w:rPr>
          <w:sz w:val="28"/>
          <w:szCs w:val="28"/>
          <w:lang w:val="uk-UA" w:eastAsia="ru-RU"/>
        </w:rPr>
      </w:pPr>
      <w:r w:rsidRPr="00416B06">
        <w:rPr>
          <w:sz w:val="28"/>
          <w:szCs w:val="28"/>
          <w:lang w:val="uk-UA" w:eastAsia="ru-RU"/>
        </w:rPr>
        <w:t>бакалавра</w:t>
      </w:r>
    </w:p>
    <w:p w:rsidR="00416B06" w:rsidRPr="00416B06" w:rsidRDefault="00416B06" w:rsidP="00416B06">
      <w:pPr>
        <w:widowControl/>
        <w:autoSpaceDE/>
        <w:autoSpaceDN/>
        <w:jc w:val="center"/>
        <w:rPr>
          <w:sz w:val="28"/>
          <w:szCs w:val="28"/>
          <w:lang w:val="uk-UA" w:eastAsia="ru-RU"/>
        </w:rPr>
      </w:pPr>
    </w:p>
    <w:p w:rsidR="00416B06" w:rsidRPr="00416B06" w:rsidRDefault="00416B06" w:rsidP="00416B06">
      <w:pPr>
        <w:widowControl/>
        <w:autoSpaceDE/>
        <w:autoSpaceDN/>
        <w:jc w:val="center"/>
        <w:rPr>
          <w:b/>
          <w:sz w:val="28"/>
          <w:szCs w:val="28"/>
          <w:lang w:val="uk-UA" w:eastAsia="ru-RU"/>
        </w:rPr>
      </w:pPr>
      <w:r w:rsidRPr="00416B06">
        <w:rPr>
          <w:sz w:val="28"/>
          <w:szCs w:val="28"/>
          <w:lang w:val="uk-UA" w:eastAsia="ru-RU"/>
        </w:rPr>
        <w:t>на тему: «</w:t>
      </w:r>
      <w:r w:rsidRPr="00416B06">
        <w:rPr>
          <w:b/>
          <w:sz w:val="28"/>
          <w:szCs w:val="28"/>
          <w:lang w:val="uk-UA" w:eastAsia="ru-RU"/>
        </w:rPr>
        <w:t>Розвиток діалогічного мовлення учнів засобами рольових ігор та кейс-методу»</w:t>
      </w:r>
    </w:p>
    <w:p w:rsidR="00416B06" w:rsidRPr="00416B06" w:rsidRDefault="00416B06" w:rsidP="00416B06">
      <w:pPr>
        <w:widowControl/>
        <w:autoSpaceDE/>
        <w:autoSpaceDN/>
        <w:jc w:val="center"/>
        <w:rPr>
          <w:b/>
          <w:sz w:val="28"/>
          <w:szCs w:val="28"/>
          <w:lang w:val="uk-UA" w:eastAsia="ru-RU"/>
        </w:rPr>
      </w:pPr>
    </w:p>
    <w:p w:rsidR="00416B06" w:rsidRPr="00416B06" w:rsidRDefault="00416B06" w:rsidP="00416B06">
      <w:pPr>
        <w:widowControl/>
        <w:autoSpaceDE/>
        <w:autoSpaceDN/>
        <w:jc w:val="center"/>
        <w:rPr>
          <w:sz w:val="24"/>
          <w:szCs w:val="24"/>
          <w:lang w:val="uk-UA" w:eastAsia="ru-RU"/>
        </w:rPr>
      </w:pPr>
      <w:r w:rsidRPr="00416B06">
        <w:rPr>
          <w:sz w:val="24"/>
          <w:szCs w:val="24"/>
          <w:lang w:val="uk-UA" w:eastAsia="ru-RU"/>
        </w:rPr>
        <w:t>«</w:t>
      </w:r>
      <w:r w:rsidRPr="00416B06">
        <w:rPr>
          <w:sz w:val="24"/>
          <w:szCs w:val="24"/>
          <w:lang w:eastAsia="ru-RU"/>
        </w:rPr>
        <w:t>The Development of Dialogical Speech Skill in the English Language Classroom through Role-Play and Case-Study</w:t>
      </w:r>
      <w:r w:rsidRPr="00416B06">
        <w:rPr>
          <w:sz w:val="24"/>
          <w:szCs w:val="24"/>
          <w:lang w:val="uk-UA" w:eastAsia="ru-RU"/>
        </w:rPr>
        <w:t>»</w:t>
      </w:r>
    </w:p>
    <w:p w:rsidR="00416B06" w:rsidRPr="00416B06" w:rsidRDefault="00416B06" w:rsidP="00416B06">
      <w:pPr>
        <w:widowControl/>
        <w:autoSpaceDE/>
        <w:autoSpaceDN/>
        <w:rPr>
          <w:sz w:val="28"/>
          <w:szCs w:val="28"/>
          <w:lang w:eastAsia="ru-RU"/>
        </w:rPr>
      </w:pPr>
    </w:p>
    <w:p w:rsidR="00416B06" w:rsidRPr="00416B06" w:rsidRDefault="00416B06" w:rsidP="00416B06">
      <w:pPr>
        <w:widowControl/>
        <w:autoSpaceDE/>
        <w:autoSpaceDN/>
        <w:jc w:val="center"/>
        <w:rPr>
          <w:sz w:val="28"/>
          <w:szCs w:val="28"/>
          <w:lang w:eastAsia="ru-RU"/>
        </w:rPr>
      </w:pPr>
    </w:p>
    <w:p w:rsidR="00416B06" w:rsidRPr="00416B06" w:rsidRDefault="00416B06" w:rsidP="00416B06">
      <w:pPr>
        <w:widowControl/>
        <w:autoSpaceDE/>
        <w:autoSpaceDN/>
        <w:jc w:val="center"/>
        <w:rPr>
          <w:sz w:val="28"/>
          <w:szCs w:val="28"/>
          <w:lang w:eastAsia="ru-RU"/>
        </w:rPr>
      </w:pPr>
    </w:p>
    <w:p w:rsidR="00416B06" w:rsidRPr="00416B06" w:rsidRDefault="00416B06" w:rsidP="00416B06">
      <w:pPr>
        <w:widowControl/>
        <w:autoSpaceDE/>
        <w:autoSpaceDN/>
        <w:spacing w:line="360" w:lineRule="auto"/>
        <w:jc w:val="center"/>
        <w:rPr>
          <w:sz w:val="28"/>
          <w:szCs w:val="28"/>
          <w:lang w:val="uk-UA" w:eastAsia="ru-RU"/>
        </w:rPr>
      </w:pPr>
      <w:r w:rsidRPr="00416B06">
        <w:rPr>
          <w:sz w:val="28"/>
          <w:szCs w:val="28"/>
          <w:lang w:val="uk-UA" w:eastAsia="ru-RU"/>
        </w:rPr>
        <w:t>Виконала: студентка</w:t>
      </w:r>
      <w:r w:rsidRPr="00416B06">
        <w:rPr>
          <w:sz w:val="28"/>
          <w:szCs w:val="28"/>
          <w:lang w:val="ru-RU" w:eastAsia="ru-RU"/>
        </w:rPr>
        <w:t xml:space="preserve"> </w:t>
      </w:r>
      <w:r w:rsidRPr="00416B06">
        <w:rPr>
          <w:sz w:val="28"/>
          <w:szCs w:val="28"/>
          <w:lang w:val="uk-UA" w:eastAsia="ru-RU"/>
        </w:rPr>
        <w:t>денної форми навчання</w:t>
      </w:r>
    </w:p>
    <w:p w:rsidR="00416B06" w:rsidRPr="00416B06" w:rsidRDefault="00416B06" w:rsidP="00416B06">
      <w:pPr>
        <w:widowControl/>
        <w:autoSpaceDE/>
        <w:autoSpaceDN/>
        <w:spacing w:line="360" w:lineRule="auto"/>
        <w:rPr>
          <w:sz w:val="28"/>
          <w:szCs w:val="28"/>
          <w:lang w:val="uk-UA" w:eastAsia="ru-RU"/>
        </w:rPr>
      </w:pPr>
      <w:r w:rsidRPr="00416B06">
        <w:rPr>
          <w:sz w:val="28"/>
          <w:szCs w:val="28"/>
          <w:lang w:val="uk-UA" w:eastAsia="ru-RU"/>
        </w:rPr>
        <w:t xml:space="preserve">                            напряму підготовки 6.020303 Філологія</w:t>
      </w:r>
    </w:p>
    <w:p w:rsidR="00416B06" w:rsidRPr="00416B06" w:rsidRDefault="00416B06" w:rsidP="00416B06">
      <w:pPr>
        <w:widowControl/>
        <w:autoSpaceDE/>
        <w:autoSpaceDN/>
        <w:spacing w:line="360" w:lineRule="auto"/>
        <w:rPr>
          <w:sz w:val="28"/>
          <w:szCs w:val="28"/>
          <w:lang w:val="uk-UA" w:eastAsia="ru-RU"/>
        </w:rPr>
      </w:pPr>
      <w:r w:rsidRPr="00416B06">
        <w:rPr>
          <w:sz w:val="28"/>
          <w:szCs w:val="28"/>
          <w:lang w:val="uk-UA" w:eastAsia="ru-RU"/>
        </w:rPr>
        <w:t xml:space="preserve">                            Риліна Аліса Юріївна</w:t>
      </w:r>
    </w:p>
    <w:p w:rsidR="00416B06" w:rsidRPr="00416B06" w:rsidRDefault="00416B06" w:rsidP="00416B06">
      <w:pPr>
        <w:widowControl/>
        <w:autoSpaceDE/>
        <w:autoSpaceDN/>
        <w:spacing w:line="360" w:lineRule="auto"/>
        <w:rPr>
          <w:sz w:val="28"/>
          <w:szCs w:val="28"/>
          <w:lang w:val="uk-UA" w:eastAsia="ru-RU"/>
        </w:rPr>
      </w:pPr>
      <w:r w:rsidRPr="00416B06">
        <w:rPr>
          <w:sz w:val="28"/>
          <w:szCs w:val="28"/>
          <w:lang w:val="uk-UA" w:eastAsia="ru-RU"/>
        </w:rPr>
        <w:t xml:space="preserve">                            Керівник     к.пед.н., ст викл. Хромченко О.В. __________</w:t>
      </w:r>
    </w:p>
    <w:p w:rsidR="00416B06" w:rsidRPr="00416B06" w:rsidRDefault="00416B06" w:rsidP="00416B06">
      <w:pPr>
        <w:widowControl/>
        <w:autoSpaceDE/>
        <w:autoSpaceDN/>
        <w:spacing w:line="360" w:lineRule="auto"/>
        <w:rPr>
          <w:sz w:val="28"/>
          <w:szCs w:val="28"/>
          <w:lang w:val="uk-UA" w:eastAsia="ru-RU"/>
        </w:rPr>
      </w:pPr>
      <w:r w:rsidRPr="00416B06">
        <w:rPr>
          <w:sz w:val="28"/>
          <w:szCs w:val="28"/>
          <w:lang w:val="uk-UA" w:eastAsia="ru-RU"/>
        </w:rPr>
        <w:t xml:space="preserve">                            Рецензент   к.пед.н., доц. Пилипюк К.М.</w:t>
      </w:r>
    </w:p>
    <w:p w:rsidR="00416B06" w:rsidRPr="00416B06" w:rsidRDefault="00416B06" w:rsidP="00416B06">
      <w:pPr>
        <w:widowControl/>
        <w:autoSpaceDE/>
        <w:autoSpaceDN/>
        <w:spacing w:line="360" w:lineRule="auto"/>
        <w:rPr>
          <w:sz w:val="28"/>
          <w:szCs w:val="28"/>
          <w:lang w:val="uk-UA" w:eastAsia="ru-RU"/>
        </w:rPr>
      </w:pPr>
    </w:p>
    <w:p w:rsidR="00416B06" w:rsidRPr="00416B06" w:rsidRDefault="00416B06" w:rsidP="00416B06">
      <w:pPr>
        <w:widowControl/>
        <w:autoSpaceDE/>
        <w:autoSpaceDN/>
        <w:spacing w:line="360" w:lineRule="auto"/>
        <w:rPr>
          <w:sz w:val="28"/>
          <w:szCs w:val="28"/>
          <w:lang w:val="uk-UA" w:eastAsia="ru-RU"/>
        </w:rPr>
      </w:pPr>
    </w:p>
    <w:p w:rsidR="00416B06" w:rsidRPr="00416B06" w:rsidRDefault="00416B06" w:rsidP="00416B06">
      <w:pPr>
        <w:widowControl/>
        <w:autoSpaceDE/>
        <w:autoSpaceDN/>
        <w:spacing w:line="360" w:lineRule="auto"/>
        <w:rPr>
          <w:sz w:val="28"/>
          <w:szCs w:val="28"/>
          <w:lang w:val="uk-UA" w:eastAsia="ru-RU"/>
        </w:rPr>
      </w:pPr>
    </w:p>
    <w:p w:rsidR="00416B06" w:rsidRPr="00416B06" w:rsidRDefault="00416B06" w:rsidP="00416B06">
      <w:pPr>
        <w:widowControl/>
        <w:autoSpaceDE/>
        <w:autoSpaceDN/>
        <w:spacing w:line="360" w:lineRule="auto"/>
        <w:rPr>
          <w:sz w:val="28"/>
          <w:szCs w:val="28"/>
          <w:lang w:val="uk-UA" w:eastAsia="ru-RU"/>
        </w:rPr>
      </w:pPr>
      <w:r w:rsidRPr="00416B06">
        <w:rPr>
          <w:sz w:val="28"/>
          <w:szCs w:val="28"/>
          <w:lang w:val="uk-UA" w:eastAsia="ru-RU"/>
        </w:rPr>
        <w:t>Рекомендовано до захисту:                           Захищено на засіданні ЕК № 2</w:t>
      </w:r>
    </w:p>
    <w:p w:rsidR="00416B06" w:rsidRPr="00416B06" w:rsidRDefault="00416B06" w:rsidP="00416B06">
      <w:pPr>
        <w:widowControl/>
        <w:autoSpaceDE/>
        <w:autoSpaceDN/>
        <w:spacing w:line="360" w:lineRule="auto"/>
        <w:rPr>
          <w:sz w:val="28"/>
          <w:szCs w:val="28"/>
          <w:lang w:val="uk-UA" w:eastAsia="ru-RU"/>
        </w:rPr>
      </w:pPr>
      <w:r w:rsidRPr="00416B06">
        <w:rPr>
          <w:sz w:val="28"/>
          <w:szCs w:val="28"/>
          <w:lang w:val="uk-UA" w:eastAsia="ru-RU"/>
        </w:rPr>
        <w:t>протокол засідання кафедри                         протокол №    від</w:t>
      </w:r>
    </w:p>
    <w:p w:rsidR="00416B06" w:rsidRPr="00416B06" w:rsidRDefault="00416B06" w:rsidP="00416B06">
      <w:pPr>
        <w:widowControl/>
        <w:autoSpaceDE/>
        <w:autoSpaceDN/>
        <w:rPr>
          <w:sz w:val="28"/>
          <w:szCs w:val="28"/>
          <w:lang w:val="uk-UA" w:eastAsia="ru-RU"/>
        </w:rPr>
      </w:pPr>
      <w:r w:rsidRPr="00416B06">
        <w:rPr>
          <w:sz w:val="28"/>
          <w:szCs w:val="28"/>
          <w:lang w:val="uk-UA" w:eastAsia="ru-RU"/>
        </w:rPr>
        <w:t xml:space="preserve">№     від                                                            Оцінка________/____/____ </w:t>
      </w:r>
    </w:p>
    <w:p w:rsidR="00416B06" w:rsidRPr="00416B06" w:rsidRDefault="00416B06" w:rsidP="00416B06">
      <w:pPr>
        <w:widowControl/>
        <w:tabs>
          <w:tab w:val="left" w:pos="5295"/>
        </w:tabs>
        <w:autoSpaceDE/>
        <w:autoSpaceDN/>
        <w:rPr>
          <w:sz w:val="20"/>
          <w:szCs w:val="20"/>
          <w:lang w:val="uk-UA" w:eastAsia="ru-RU"/>
        </w:rPr>
      </w:pPr>
      <w:r w:rsidRPr="00416B06">
        <w:rPr>
          <w:sz w:val="28"/>
          <w:szCs w:val="28"/>
          <w:lang w:val="uk-UA" w:eastAsia="ru-RU"/>
        </w:rPr>
        <w:t xml:space="preserve">                                                                         </w:t>
      </w:r>
      <w:r w:rsidRPr="00416B06">
        <w:rPr>
          <w:sz w:val="20"/>
          <w:szCs w:val="20"/>
          <w:lang w:val="uk-UA" w:eastAsia="ru-RU"/>
        </w:rPr>
        <w:t xml:space="preserve">(за національною шкалою, шкалою </w:t>
      </w:r>
      <w:r w:rsidRPr="00416B06">
        <w:rPr>
          <w:sz w:val="20"/>
          <w:szCs w:val="20"/>
          <w:lang w:eastAsia="ru-RU"/>
        </w:rPr>
        <w:t>ECTS</w:t>
      </w:r>
      <w:r w:rsidRPr="00416B06">
        <w:rPr>
          <w:sz w:val="20"/>
          <w:szCs w:val="20"/>
          <w:lang w:val="ru-RU" w:eastAsia="ru-RU"/>
        </w:rPr>
        <w:t xml:space="preserve">, </w:t>
      </w:r>
      <w:r w:rsidRPr="00416B06">
        <w:rPr>
          <w:sz w:val="20"/>
          <w:szCs w:val="20"/>
          <w:lang w:val="uk-UA" w:eastAsia="ru-RU"/>
        </w:rPr>
        <w:t>бали)</w:t>
      </w:r>
    </w:p>
    <w:p w:rsidR="00416B06" w:rsidRPr="00416B06" w:rsidRDefault="00416B06" w:rsidP="00416B06">
      <w:pPr>
        <w:widowControl/>
        <w:autoSpaceDE/>
        <w:autoSpaceDN/>
        <w:spacing w:line="360" w:lineRule="auto"/>
        <w:rPr>
          <w:sz w:val="28"/>
          <w:szCs w:val="28"/>
          <w:lang w:val="uk-UA" w:eastAsia="ru-RU"/>
        </w:rPr>
      </w:pPr>
    </w:p>
    <w:p w:rsidR="00416B06" w:rsidRPr="00416B06" w:rsidRDefault="00416B06" w:rsidP="00416B06">
      <w:pPr>
        <w:widowControl/>
        <w:autoSpaceDE/>
        <w:autoSpaceDN/>
        <w:spacing w:line="360" w:lineRule="auto"/>
        <w:rPr>
          <w:sz w:val="28"/>
          <w:szCs w:val="28"/>
          <w:lang w:val="uk-UA" w:eastAsia="ru-RU"/>
        </w:rPr>
      </w:pPr>
      <w:r w:rsidRPr="00416B06">
        <w:rPr>
          <w:sz w:val="28"/>
          <w:szCs w:val="28"/>
          <w:lang w:val="uk-UA" w:eastAsia="ru-RU"/>
        </w:rPr>
        <w:t xml:space="preserve">Завідувач кафедри                                          Голова  ЕК  </w:t>
      </w:r>
    </w:p>
    <w:p w:rsidR="00416B06" w:rsidRPr="00416B06" w:rsidRDefault="00416B06" w:rsidP="00416B06">
      <w:pPr>
        <w:widowControl/>
        <w:autoSpaceDE/>
        <w:autoSpaceDN/>
        <w:rPr>
          <w:sz w:val="28"/>
          <w:szCs w:val="28"/>
          <w:lang w:val="uk-UA" w:eastAsia="ru-RU"/>
        </w:rPr>
      </w:pPr>
      <w:r w:rsidRPr="00416B06">
        <w:rPr>
          <w:sz w:val="28"/>
          <w:szCs w:val="28"/>
          <w:lang w:val="uk-UA" w:eastAsia="ru-RU"/>
        </w:rPr>
        <w:t>_________            Карпенко О.Ю.                  _______                    Колегаєва І.М.</w:t>
      </w:r>
    </w:p>
    <w:p w:rsidR="00416B06" w:rsidRPr="00416B06" w:rsidRDefault="00416B06" w:rsidP="00416B06">
      <w:pPr>
        <w:widowControl/>
        <w:tabs>
          <w:tab w:val="left" w:pos="5280"/>
        </w:tabs>
        <w:autoSpaceDE/>
        <w:autoSpaceDN/>
        <w:rPr>
          <w:sz w:val="20"/>
          <w:szCs w:val="20"/>
          <w:lang w:val="uk-UA" w:eastAsia="ru-RU"/>
        </w:rPr>
      </w:pPr>
      <w:r w:rsidRPr="00416B06">
        <w:rPr>
          <w:sz w:val="20"/>
          <w:szCs w:val="20"/>
          <w:lang w:val="uk-UA" w:eastAsia="ru-RU"/>
        </w:rPr>
        <w:t>(підпис)</w:t>
      </w:r>
      <w:r w:rsidRPr="00416B06">
        <w:rPr>
          <w:sz w:val="20"/>
          <w:szCs w:val="20"/>
          <w:lang w:val="uk-UA" w:eastAsia="ru-RU"/>
        </w:rPr>
        <w:tab/>
        <w:t>(підпис)</w:t>
      </w:r>
    </w:p>
    <w:p w:rsidR="00416B06" w:rsidRPr="00416B06" w:rsidRDefault="00416B06" w:rsidP="00416B06">
      <w:pPr>
        <w:widowControl/>
        <w:tabs>
          <w:tab w:val="left" w:pos="5280"/>
        </w:tabs>
        <w:autoSpaceDE/>
        <w:autoSpaceDN/>
        <w:spacing w:line="360" w:lineRule="auto"/>
        <w:rPr>
          <w:sz w:val="20"/>
          <w:szCs w:val="20"/>
          <w:lang w:val="uk-UA" w:eastAsia="ru-RU"/>
        </w:rPr>
      </w:pPr>
    </w:p>
    <w:p w:rsidR="00416B06" w:rsidRPr="00416B06" w:rsidRDefault="00416B06" w:rsidP="00416B06">
      <w:pPr>
        <w:widowControl/>
        <w:tabs>
          <w:tab w:val="left" w:pos="5280"/>
        </w:tabs>
        <w:autoSpaceDE/>
        <w:autoSpaceDN/>
        <w:spacing w:line="360" w:lineRule="auto"/>
        <w:rPr>
          <w:sz w:val="20"/>
          <w:szCs w:val="20"/>
          <w:lang w:val="uk-UA" w:eastAsia="ru-RU"/>
        </w:rPr>
      </w:pPr>
    </w:p>
    <w:p w:rsidR="00416B06" w:rsidRPr="00416B06" w:rsidRDefault="00416B06" w:rsidP="00416B06">
      <w:pPr>
        <w:widowControl/>
        <w:tabs>
          <w:tab w:val="left" w:pos="5280"/>
        </w:tabs>
        <w:autoSpaceDE/>
        <w:autoSpaceDN/>
        <w:spacing w:line="360" w:lineRule="auto"/>
        <w:jc w:val="center"/>
        <w:rPr>
          <w:b/>
          <w:sz w:val="28"/>
          <w:szCs w:val="28"/>
          <w:lang w:val="uk-UA" w:eastAsia="ru-RU"/>
        </w:rPr>
      </w:pPr>
      <w:r w:rsidRPr="00416B06">
        <w:rPr>
          <w:b/>
          <w:sz w:val="28"/>
          <w:szCs w:val="28"/>
          <w:lang w:val="uk-UA" w:eastAsia="ru-RU"/>
        </w:rPr>
        <w:t>Одеса – 2018</w:t>
      </w:r>
    </w:p>
    <w:p w:rsidR="00416B06" w:rsidRDefault="00416B06" w:rsidP="00673C02">
      <w:pPr>
        <w:spacing w:line="360" w:lineRule="auto"/>
        <w:jc w:val="center"/>
        <w:rPr>
          <w:sz w:val="28"/>
          <w:szCs w:val="28"/>
          <w:lang w:val="uk-UA"/>
        </w:rPr>
      </w:pPr>
    </w:p>
    <w:p w:rsidR="007F2C38" w:rsidRPr="00177686" w:rsidRDefault="007F2C38" w:rsidP="00673C02">
      <w:pPr>
        <w:spacing w:line="360" w:lineRule="auto"/>
        <w:jc w:val="center"/>
        <w:rPr>
          <w:sz w:val="28"/>
          <w:szCs w:val="28"/>
          <w:lang w:val="uk-UA"/>
        </w:rPr>
      </w:pPr>
      <w:r w:rsidRPr="00177686">
        <w:rPr>
          <w:sz w:val="28"/>
          <w:szCs w:val="28"/>
          <w:lang w:val="uk-UA"/>
        </w:rPr>
        <w:t>ЗМІСТ</w:t>
      </w:r>
    </w:p>
    <w:p w:rsidR="007F2C38" w:rsidRPr="00177686" w:rsidRDefault="007F2C38" w:rsidP="00177686">
      <w:pPr>
        <w:spacing w:line="360" w:lineRule="auto"/>
        <w:rPr>
          <w:sz w:val="28"/>
          <w:szCs w:val="28"/>
          <w:lang w:val="uk-UA"/>
        </w:rPr>
      </w:pPr>
    </w:p>
    <w:p w:rsidR="007F2C38" w:rsidRPr="00177686" w:rsidRDefault="007F2C38" w:rsidP="00177686">
      <w:pPr>
        <w:spacing w:line="360" w:lineRule="auto"/>
        <w:rPr>
          <w:sz w:val="28"/>
          <w:szCs w:val="28"/>
          <w:lang w:val="uk-UA"/>
        </w:rPr>
      </w:pPr>
      <w:r w:rsidRPr="00177686">
        <w:rPr>
          <w:sz w:val="28"/>
          <w:szCs w:val="28"/>
          <w:lang w:val="uk-UA"/>
        </w:rPr>
        <w:t>ВСТУП…………………………………………………………………………</w:t>
      </w:r>
      <w:r w:rsidR="00105E19" w:rsidRPr="00177686">
        <w:rPr>
          <w:sz w:val="28"/>
          <w:szCs w:val="28"/>
          <w:lang w:val="uk-UA"/>
        </w:rPr>
        <w:t>..</w:t>
      </w:r>
      <w:r w:rsidRPr="00177686">
        <w:rPr>
          <w:sz w:val="28"/>
          <w:szCs w:val="28"/>
          <w:lang w:val="uk-UA"/>
        </w:rPr>
        <w:t>…3</w:t>
      </w:r>
    </w:p>
    <w:p w:rsidR="007F2C38" w:rsidRPr="00177686" w:rsidRDefault="007F2C38" w:rsidP="00177686">
      <w:pPr>
        <w:spacing w:line="360" w:lineRule="auto"/>
        <w:rPr>
          <w:sz w:val="28"/>
          <w:szCs w:val="28"/>
          <w:lang w:val="uk-UA"/>
        </w:rPr>
      </w:pPr>
      <w:r w:rsidRPr="00177686">
        <w:rPr>
          <w:sz w:val="28"/>
          <w:szCs w:val="28"/>
          <w:lang w:val="uk-UA"/>
        </w:rPr>
        <w:t>РОЗДІЛ 1</w:t>
      </w:r>
      <w:r w:rsidR="008B0CD2" w:rsidRPr="00177686">
        <w:rPr>
          <w:sz w:val="28"/>
          <w:szCs w:val="28"/>
          <w:lang w:val="uk-UA"/>
        </w:rPr>
        <w:t>.</w:t>
      </w:r>
      <w:r w:rsidRPr="00177686">
        <w:rPr>
          <w:sz w:val="28"/>
          <w:szCs w:val="28"/>
          <w:lang w:val="uk-UA"/>
        </w:rPr>
        <w:t xml:space="preserve"> </w:t>
      </w:r>
      <w:r w:rsidR="008B0CD2" w:rsidRPr="00177686">
        <w:rPr>
          <w:sz w:val="28"/>
          <w:szCs w:val="28"/>
          <w:lang w:val="uk-UA"/>
        </w:rPr>
        <w:t>ТЕОРЕТИЧНІ ЗАСАДИ РОЗВИТКУ ДІАЛОГІЧНОГО МОВЛЕННЯ УЧНІВ В МЕТОДИЦІ ВИКЛАДАННЯ</w:t>
      </w:r>
      <w:r w:rsidR="00852C52" w:rsidRPr="00177686">
        <w:rPr>
          <w:sz w:val="28"/>
          <w:szCs w:val="28"/>
          <w:lang w:val="uk-UA"/>
        </w:rPr>
        <w:t xml:space="preserve">  </w:t>
      </w:r>
      <w:r w:rsidRPr="00177686">
        <w:rPr>
          <w:spacing w:val="-6"/>
          <w:sz w:val="28"/>
          <w:szCs w:val="28"/>
          <w:lang w:val="uk-UA"/>
        </w:rPr>
        <w:t xml:space="preserve"> </w:t>
      </w:r>
      <w:r w:rsidR="008B0CD2" w:rsidRPr="00177686">
        <w:rPr>
          <w:sz w:val="28"/>
          <w:szCs w:val="28"/>
          <w:lang w:val="uk-UA"/>
        </w:rPr>
        <w:t>АНГЛІЙСЬКОЇ</w:t>
      </w:r>
      <w:r w:rsidR="00852C52" w:rsidRPr="00177686">
        <w:rPr>
          <w:spacing w:val="-5"/>
          <w:sz w:val="28"/>
          <w:szCs w:val="28"/>
          <w:lang w:val="uk-UA"/>
        </w:rPr>
        <w:t xml:space="preserve"> </w:t>
      </w:r>
      <w:r w:rsidR="008B0CD2" w:rsidRPr="00177686">
        <w:rPr>
          <w:sz w:val="28"/>
          <w:szCs w:val="28"/>
          <w:lang w:val="uk-UA"/>
        </w:rPr>
        <w:t>МОВИ</w:t>
      </w:r>
      <w:r w:rsidR="00852C52" w:rsidRPr="00177686">
        <w:rPr>
          <w:sz w:val="28"/>
          <w:szCs w:val="28"/>
          <w:lang w:val="uk-UA"/>
        </w:rPr>
        <w:t>…….</w:t>
      </w:r>
      <w:r w:rsidRPr="00177686">
        <w:rPr>
          <w:sz w:val="28"/>
          <w:szCs w:val="28"/>
          <w:lang w:val="uk-UA"/>
        </w:rPr>
        <w:t>……………………………</w:t>
      </w:r>
      <w:r w:rsidR="00105E19" w:rsidRPr="00177686">
        <w:rPr>
          <w:sz w:val="28"/>
          <w:szCs w:val="28"/>
          <w:lang w:val="uk-UA"/>
        </w:rPr>
        <w:t>.</w:t>
      </w:r>
      <w:r w:rsidRPr="00177686">
        <w:rPr>
          <w:sz w:val="28"/>
          <w:szCs w:val="28"/>
          <w:lang w:val="uk-UA"/>
        </w:rPr>
        <w:t>…...</w:t>
      </w:r>
      <w:r w:rsidR="008B0CD2" w:rsidRPr="00177686">
        <w:rPr>
          <w:sz w:val="28"/>
          <w:szCs w:val="28"/>
          <w:lang w:val="uk-UA"/>
        </w:rPr>
        <w:t>.........................................</w:t>
      </w:r>
      <w:r w:rsidR="00CB4704" w:rsidRPr="00177686">
        <w:rPr>
          <w:sz w:val="28"/>
          <w:szCs w:val="28"/>
          <w:lang w:val="uk-UA"/>
        </w:rPr>
        <w:t>.</w:t>
      </w:r>
      <w:r w:rsidR="006C10DD" w:rsidRPr="00177686">
        <w:rPr>
          <w:sz w:val="28"/>
          <w:szCs w:val="28"/>
          <w:lang w:val="uk-UA"/>
        </w:rPr>
        <w:t>..</w:t>
      </w:r>
      <w:r w:rsidR="00CB4704" w:rsidRPr="00177686">
        <w:rPr>
          <w:sz w:val="28"/>
          <w:szCs w:val="28"/>
          <w:lang w:val="uk-UA"/>
        </w:rPr>
        <w:t>.</w:t>
      </w:r>
      <w:r w:rsidR="006C10DD" w:rsidRPr="00177686">
        <w:rPr>
          <w:sz w:val="28"/>
          <w:szCs w:val="28"/>
          <w:lang w:val="uk-UA"/>
        </w:rPr>
        <w:t>..</w:t>
      </w:r>
      <w:r w:rsidR="00CB4704" w:rsidRPr="00177686">
        <w:rPr>
          <w:sz w:val="28"/>
          <w:szCs w:val="28"/>
          <w:lang w:val="uk-UA"/>
        </w:rPr>
        <w:t>.......</w:t>
      </w:r>
      <w:r w:rsidRPr="00177686">
        <w:rPr>
          <w:sz w:val="28"/>
          <w:szCs w:val="28"/>
          <w:lang w:val="uk-UA"/>
        </w:rPr>
        <w:t>…5</w:t>
      </w:r>
    </w:p>
    <w:p w:rsidR="007F2C38" w:rsidRPr="00177686" w:rsidRDefault="007F2C38" w:rsidP="00177686">
      <w:pPr>
        <w:spacing w:line="360" w:lineRule="auto"/>
        <w:rPr>
          <w:sz w:val="28"/>
          <w:szCs w:val="28"/>
          <w:lang w:val="uk-UA"/>
        </w:rPr>
      </w:pPr>
      <w:r w:rsidRPr="00177686">
        <w:rPr>
          <w:sz w:val="28"/>
          <w:szCs w:val="28"/>
          <w:lang w:val="uk-UA"/>
        </w:rPr>
        <w:t>1.1. Основні вимоги та засоби розвитку діалогічного мовлення школярів на уроках англійської мови……………………………………</w:t>
      </w:r>
      <w:r w:rsidR="009E4F61">
        <w:rPr>
          <w:sz w:val="28"/>
          <w:szCs w:val="28"/>
          <w:lang w:val="uk-UA"/>
        </w:rPr>
        <w:t>.....</w:t>
      </w:r>
      <w:r w:rsidRPr="00177686">
        <w:rPr>
          <w:sz w:val="28"/>
          <w:szCs w:val="28"/>
          <w:lang w:val="uk-UA"/>
        </w:rPr>
        <w:t>…………</w:t>
      </w:r>
      <w:r w:rsidR="006C10DD" w:rsidRPr="00177686">
        <w:rPr>
          <w:sz w:val="28"/>
          <w:szCs w:val="28"/>
          <w:lang w:val="uk-UA"/>
        </w:rPr>
        <w:t>…</w:t>
      </w:r>
      <w:r w:rsidRPr="00177686">
        <w:rPr>
          <w:sz w:val="28"/>
          <w:szCs w:val="28"/>
          <w:lang w:val="uk-UA"/>
        </w:rPr>
        <w:t>…</w:t>
      </w:r>
      <w:r w:rsidR="00CB4704" w:rsidRPr="00177686">
        <w:rPr>
          <w:sz w:val="28"/>
          <w:szCs w:val="28"/>
          <w:lang w:val="uk-UA"/>
        </w:rPr>
        <w:t>.</w:t>
      </w:r>
      <w:r w:rsidRPr="00177686">
        <w:rPr>
          <w:sz w:val="28"/>
          <w:szCs w:val="28"/>
          <w:lang w:val="uk-UA"/>
        </w:rPr>
        <w:t>…5</w:t>
      </w:r>
    </w:p>
    <w:p w:rsidR="007F2C38" w:rsidRPr="00177686" w:rsidRDefault="007F2C38" w:rsidP="00177686">
      <w:pPr>
        <w:tabs>
          <w:tab w:val="right" w:pos="9354"/>
        </w:tabs>
        <w:spacing w:line="360" w:lineRule="auto"/>
        <w:rPr>
          <w:sz w:val="28"/>
          <w:szCs w:val="28"/>
          <w:lang w:val="uk-UA"/>
        </w:rPr>
      </w:pPr>
      <w:r w:rsidRPr="00177686">
        <w:rPr>
          <w:sz w:val="28"/>
          <w:szCs w:val="28"/>
          <w:lang w:val="uk-UA"/>
        </w:rPr>
        <w:t>1.2. Особливості використання рольових ігор та кейс-методу на уроках іноземної</w:t>
      </w:r>
      <w:r w:rsidRPr="00177686">
        <w:rPr>
          <w:spacing w:val="-4"/>
          <w:sz w:val="28"/>
          <w:szCs w:val="28"/>
          <w:lang w:val="uk-UA"/>
        </w:rPr>
        <w:t xml:space="preserve"> </w:t>
      </w:r>
      <w:r w:rsidRPr="00177686">
        <w:rPr>
          <w:sz w:val="28"/>
          <w:szCs w:val="28"/>
          <w:lang w:val="uk-UA"/>
        </w:rPr>
        <w:t>мови………………………………………………</w:t>
      </w:r>
      <w:r w:rsidR="006C10DD" w:rsidRPr="00177686">
        <w:rPr>
          <w:sz w:val="28"/>
          <w:szCs w:val="28"/>
          <w:lang w:val="uk-UA"/>
        </w:rPr>
        <w:t>…………..</w:t>
      </w:r>
      <w:r w:rsidRPr="00177686">
        <w:rPr>
          <w:sz w:val="28"/>
          <w:szCs w:val="28"/>
          <w:lang w:val="uk-UA"/>
        </w:rPr>
        <w:t>…</w:t>
      </w:r>
      <w:r w:rsidR="009E4F61">
        <w:rPr>
          <w:sz w:val="28"/>
          <w:szCs w:val="28"/>
          <w:lang w:val="uk-UA"/>
        </w:rPr>
        <w:t>..</w:t>
      </w:r>
      <w:r w:rsidRPr="00177686">
        <w:rPr>
          <w:sz w:val="28"/>
          <w:szCs w:val="28"/>
          <w:lang w:val="uk-UA"/>
        </w:rPr>
        <w:t>…….9</w:t>
      </w:r>
    </w:p>
    <w:p w:rsidR="00105E19" w:rsidRPr="00177686" w:rsidRDefault="00105E19" w:rsidP="00177686">
      <w:pPr>
        <w:tabs>
          <w:tab w:val="right" w:pos="9354"/>
        </w:tabs>
        <w:spacing w:line="360" w:lineRule="auto"/>
        <w:rPr>
          <w:sz w:val="28"/>
          <w:szCs w:val="28"/>
          <w:lang w:val="uk-UA"/>
        </w:rPr>
      </w:pPr>
      <w:r w:rsidRPr="00177686">
        <w:rPr>
          <w:sz w:val="28"/>
          <w:szCs w:val="28"/>
          <w:lang w:val="uk-UA"/>
        </w:rPr>
        <w:t>РОЗДІЛ 2. М</w:t>
      </w:r>
      <w:r w:rsidR="00C63902" w:rsidRPr="00177686">
        <w:rPr>
          <w:sz w:val="28"/>
          <w:szCs w:val="28"/>
          <w:lang w:val="uk-UA"/>
        </w:rPr>
        <w:t>ЕТОДИЧНІ ЗАСАДИ ОРГАНІЗАЦІЇ РОЛЬОВИХ ІГОР ТА КЕЙС-МЕТОДУ В НАВЧАЛЬНОМУ</w:t>
      </w:r>
      <w:r w:rsidR="00C63902" w:rsidRPr="00177686">
        <w:rPr>
          <w:spacing w:val="-5"/>
          <w:sz w:val="28"/>
          <w:szCs w:val="28"/>
          <w:lang w:val="uk-UA"/>
        </w:rPr>
        <w:t xml:space="preserve"> ПРОЦЕСІ</w:t>
      </w:r>
      <w:r w:rsidRPr="00177686">
        <w:rPr>
          <w:sz w:val="28"/>
          <w:szCs w:val="28"/>
          <w:lang w:val="uk-UA"/>
        </w:rPr>
        <w:t>…………………</w:t>
      </w:r>
      <w:r w:rsidR="008B0CD2" w:rsidRPr="00177686">
        <w:rPr>
          <w:sz w:val="28"/>
          <w:szCs w:val="28"/>
          <w:lang w:val="uk-UA"/>
        </w:rPr>
        <w:t>…………...</w:t>
      </w:r>
      <w:r w:rsidRPr="00177686">
        <w:rPr>
          <w:sz w:val="28"/>
          <w:szCs w:val="28"/>
          <w:lang w:val="uk-UA"/>
        </w:rPr>
        <w:t>………………………………………….21</w:t>
      </w:r>
    </w:p>
    <w:p w:rsidR="00105E19" w:rsidRPr="00177686" w:rsidRDefault="00105E19" w:rsidP="00177686">
      <w:pPr>
        <w:tabs>
          <w:tab w:val="right" w:pos="9354"/>
        </w:tabs>
        <w:spacing w:line="360" w:lineRule="auto"/>
        <w:rPr>
          <w:sz w:val="28"/>
          <w:szCs w:val="28"/>
          <w:lang w:val="uk-UA"/>
        </w:rPr>
      </w:pPr>
      <w:r w:rsidRPr="00177686">
        <w:rPr>
          <w:sz w:val="28"/>
          <w:szCs w:val="28"/>
          <w:lang w:val="uk-UA"/>
        </w:rPr>
        <w:t>2.1. Впровадження рольових ігор та  кейс-методу  на  уроках  іноземної мови……………………………………………………………………………….21</w:t>
      </w:r>
    </w:p>
    <w:p w:rsidR="00105E19" w:rsidRPr="00177686" w:rsidRDefault="00105E19" w:rsidP="00177686">
      <w:pPr>
        <w:tabs>
          <w:tab w:val="right" w:pos="9354"/>
        </w:tabs>
        <w:spacing w:line="360" w:lineRule="auto"/>
        <w:rPr>
          <w:sz w:val="28"/>
          <w:szCs w:val="28"/>
          <w:lang w:val="uk-UA"/>
        </w:rPr>
      </w:pPr>
      <w:r w:rsidRPr="00177686">
        <w:rPr>
          <w:sz w:val="28"/>
          <w:szCs w:val="28"/>
          <w:lang w:val="uk-UA"/>
        </w:rPr>
        <w:t>ВИСНОВКИ……………………………………………………………………...32</w:t>
      </w:r>
    </w:p>
    <w:p w:rsidR="00105E19" w:rsidRPr="00177686" w:rsidRDefault="00105E19" w:rsidP="00177686">
      <w:pPr>
        <w:tabs>
          <w:tab w:val="right" w:pos="9354"/>
        </w:tabs>
        <w:spacing w:line="360" w:lineRule="auto"/>
        <w:rPr>
          <w:sz w:val="28"/>
          <w:szCs w:val="28"/>
          <w:lang w:val="uk-UA"/>
        </w:rPr>
      </w:pPr>
      <w:r w:rsidRPr="00177686">
        <w:rPr>
          <w:sz w:val="28"/>
          <w:szCs w:val="28"/>
          <w:lang w:val="uk-UA"/>
        </w:rPr>
        <w:t>СПИСОК ВИКОРИСТАНОЇ ЛІТЕРАТУРИ…………………………………...34</w:t>
      </w:r>
    </w:p>
    <w:p w:rsidR="00105E19" w:rsidRPr="00177686" w:rsidRDefault="00105E19" w:rsidP="00177686">
      <w:pPr>
        <w:tabs>
          <w:tab w:val="right" w:pos="9354"/>
        </w:tabs>
        <w:spacing w:line="360" w:lineRule="auto"/>
        <w:rPr>
          <w:sz w:val="28"/>
          <w:szCs w:val="28"/>
          <w:lang w:val="uk-UA"/>
        </w:rPr>
      </w:pPr>
      <w:r w:rsidRPr="00177686">
        <w:rPr>
          <w:sz w:val="28"/>
          <w:szCs w:val="28"/>
          <w:lang w:val="uk-UA"/>
        </w:rPr>
        <w:t>SUMMARY</w:t>
      </w:r>
    </w:p>
    <w:p w:rsidR="007F2C38" w:rsidRPr="00177686" w:rsidRDefault="007F2C38" w:rsidP="00177686">
      <w:pPr>
        <w:spacing w:line="360" w:lineRule="auto"/>
        <w:rPr>
          <w:sz w:val="28"/>
          <w:szCs w:val="28"/>
          <w:lang w:val="uk-UA"/>
        </w:rPr>
      </w:pPr>
    </w:p>
    <w:p w:rsidR="00852C52" w:rsidRPr="00177686" w:rsidRDefault="00673C02" w:rsidP="00673C02">
      <w:pPr>
        <w:tabs>
          <w:tab w:val="left" w:pos="8199"/>
        </w:tabs>
        <w:spacing w:line="360" w:lineRule="auto"/>
        <w:rPr>
          <w:sz w:val="28"/>
          <w:szCs w:val="28"/>
          <w:lang w:val="uk-UA"/>
        </w:rPr>
      </w:pPr>
      <w:r>
        <w:rPr>
          <w:sz w:val="28"/>
          <w:szCs w:val="28"/>
          <w:lang w:val="uk-UA"/>
        </w:rPr>
        <w:tab/>
      </w:r>
    </w:p>
    <w:p w:rsidR="00852C52" w:rsidRPr="00177686" w:rsidRDefault="00852C52" w:rsidP="00177686">
      <w:pPr>
        <w:spacing w:line="360" w:lineRule="auto"/>
        <w:rPr>
          <w:sz w:val="28"/>
          <w:szCs w:val="28"/>
          <w:lang w:val="uk-UA"/>
        </w:rPr>
      </w:pPr>
    </w:p>
    <w:p w:rsidR="00852C52" w:rsidRPr="00177686" w:rsidRDefault="00852C52" w:rsidP="00177686">
      <w:pPr>
        <w:spacing w:line="360" w:lineRule="auto"/>
        <w:rPr>
          <w:sz w:val="28"/>
          <w:szCs w:val="28"/>
          <w:lang w:val="uk-UA"/>
        </w:rPr>
      </w:pPr>
    </w:p>
    <w:p w:rsidR="00852C52" w:rsidRPr="00177686" w:rsidRDefault="00852C52" w:rsidP="00177686">
      <w:pPr>
        <w:spacing w:line="360" w:lineRule="auto"/>
        <w:rPr>
          <w:sz w:val="28"/>
          <w:szCs w:val="28"/>
          <w:lang w:val="uk-UA"/>
        </w:rPr>
      </w:pPr>
    </w:p>
    <w:p w:rsidR="00852C52" w:rsidRPr="00177686" w:rsidRDefault="00852C52" w:rsidP="00177686">
      <w:pPr>
        <w:spacing w:line="360" w:lineRule="auto"/>
        <w:rPr>
          <w:sz w:val="28"/>
          <w:szCs w:val="28"/>
          <w:lang w:val="uk-UA"/>
        </w:rPr>
      </w:pPr>
    </w:p>
    <w:p w:rsidR="00852C52" w:rsidRPr="00177686" w:rsidRDefault="00852C52" w:rsidP="00177686">
      <w:pPr>
        <w:spacing w:line="360" w:lineRule="auto"/>
        <w:rPr>
          <w:sz w:val="28"/>
          <w:szCs w:val="28"/>
          <w:lang w:val="uk-UA"/>
        </w:rPr>
      </w:pPr>
    </w:p>
    <w:p w:rsidR="00EB2D11" w:rsidRDefault="00EB2D11" w:rsidP="00177686">
      <w:pPr>
        <w:spacing w:line="360" w:lineRule="auto"/>
        <w:rPr>
          <w:sz w:val="28"/>
          <w:szCs w:val="28"/>
          <w:lang w:val="uk-UA"/>
        </w:rPr>
      </w:pPr>
    </w:p>
    <w:p w:rsidR="00673C02" w:rsidRDefault="00673C02" w:rsidP="00177686">
      <w:pPr>
        <w:spacing w:line="360" w:lineRule="auto"/>
        <w:rPr>
          <w:sz w:val="28"/>
          <w:szCs w:val="28"/>
          <w:lang w:val="uk-UA"/>
        </w:rPr>
      </w:pPr>
    </w:p>
    <w:p w:rsidR="009E4F61" w:rsidRDefault="009E4F61" w:rsidP="00177686">
      <w:pPr>
        <w:spacing w:line="360" w:lineRule="auto"/>
        <w:rPr>
          <w:sz w:val="28"/>
          <w:szCs w:val="28"/>
          <w:lang w:val="uk-UA"/>
        </w:rPr>
      </w:pPr>
    </w:p>
    <w:p w:rsidR="009E4F61" w:rsidRDefault="009E4F61" w:rsidP="00177686">
      <w:pPr>
        <w:spacing w:line="360" w:lineRule="auto"/>
        <w:rPr>
          <w:sz w:val="28"/>
          <w:szCs w:val="28"/>
          <w:lang w:val="uk-UA"/>
        </w:rPr>
      </w:pPr>
    </w:p>
    <w:p w:rsidR="009E4F61" w:rsidRPr="00177686" w:rsidRDefault="009E4F61" w:rsidP="00177686">
      <w:pPr>
        <w:spacing w:line="360" w:lineRule="auto"/>
        <w:rPr>
          <w:sz w:val="28"/>
          <w:szCs w:val="28"/>
          <w:lang w:val="uk-UA"/>
        </w:rPr>
      </w:pPr>
    </w:p>
    <w:p w:rsidR="00852C52" w:rsidRPr="00B63DF0" w:rsidRDefault="00852C52" w:rsidP="00177686">
      <w:pPr>
        <w:spacing w:line="360" w:lineRule="auto"/>
        <w:jc w:val="center"/>
        <w:rPr>
          <w:sz w:val="28"/>
          <w:szCs w:val="28"/>
          <w:lang w:val="uk-UA"/>
        </w:rPr>
      </w:pPr>
      <w:r w:rsidRPr="00B63DF0">
        <w:rPr>
          <w:sz w:val="28"/>
          <w:szCs w:val="28"/>
          <w:lang w:val="uk-UA"/>
        </w:rPr>
        <w:t>ВСТУП</w:t>
      </w:r>
    </w:p>
    <w:p w:rsidR="00852C52" w:rsidRPr="00177686" w:rsidRDefault="00852C52" w:rsidP="00177686">
      <w:pPr>
        <w:spacing w:line="360" w:lineRule="auto"/>
        <w:jc w:val="both"/>
        <w:rPr>
          <w:sz w:val="28"/>
          <w:szCs w:val="28"/>
          <w:lang w:val="uk-UA"/>
        </w:rPr>
      </w:pPr>
    </w:p>
    <w:p w:rsidR="00C4220B" w:rsidRDefault="00D519A4" w:rsidP="00C4220B">
      <w:pPr>
        <w:pStyle w:val="a3"/>
        <w:spacing w:line="360" w:lineRule="auto"/>
        <w:ind w:left="0" w:firstLine="705"/>
        <w:rPr>
          <w:lang w:val="uk-UA"/>
        </w:rPr>
      </w:pPr>
      <w:r w:rsidRPr="00177686">
        <w:rPr>
          <w:lang w:val="uk-UA"/>
        </w:rPr>
        <w:t xml:space="preserve">Одним із основних завдань Національної стратегії розвитку освіти в Україні на 2012 – 2021 роки є розроблення ефективної системи навчально-методичного забезпечення освіти; створення умов для розвитку індустрії сучасних засобів навчання (навчально-методичних, електронних, технічних, інформаційно-комунікаційних тощо). Розбудова української держави, інтегрування її освітньої системи в Європейське та світове співтовариство, перехід до високотехнологічного інформаційного суспільства вимагають подальшого переосмислення змісту, методів, форм організації мовної освіти. Це у свою чергу потребує вдосконалення змісту й структури навчання, створення сприятливих умов для функціонування різноманітних його форм (рольових ігор, кейс-методу), і як результат, підвищення інтелектуального рівня та професійної підготовки. Проблема мовленнєвого розвитку та формування усно-мовленнєвої компетенції набуває </w:t>
      </w:r>
      <w:r w:rsidRPr="00177686">
        <w:rPr>
          <w:b/>
          <w:lang w:val="uk-UA"/>
        </w:rPr>
        <w:t xml:space="preserve">актуальності </w:t>
      </w:r>
      <w:r w:rsidRPr="00177686">
        <w:rPr>
          <w:lang w:val="uk-UA"/>
        </w:rPr>
        <w:t>з огляду на розширення функцій використання англійської мови в світовій міжнародній спільноті. Саме тому особливого значення набуває розвиток діалогічного мовлення</w:t>
      </w:r>
      <w:r w:rsidRPr="00177686">
        <w:rPr>
          <w:spacing w:val="-3"/>
          <w:lang w:val="uk-UA"/>
        </w:rPr>
        <w:t xml:space="preserve"> </w:t>
      </w:r>
      <w:r w:rsidRPr="00177686">
        <w:rPr>
          <w:lang w:val="uk-UA"/>
        </w:rPr>
        <w:t>учнів.</w:t>
      </w:r>
    </w:p>
    <w:p w:rsidR="00C4220B" w:rsidRDefault="00C4220B" w:rsidP="00C4220B">
      <w:pPr>
        <w:pStyle w:val="a3"/>
        <w:spacing w:line="360" w:lineRule="auto"/>
        <w:ind w:left="0" w:firstLine="705"/>
        <w:rPr>
          <w:lang w:val="uk-UA"/>
        </w:rPr>
      </w:pPr>
      <w:r>
        <w:rPr>
          <w:b/>
          <w:lang w:val="uk-UA"/>
        </w:rPr>
        <w:t>Мета</w:t>
      </w:r>
      <w:r>
        <w:rPr>
          <w:b/>
          <w:lang w:val="uk-UA"/>
        </w:rPr>
        <w:tab/>
        <w:t xml:space="preserve">роботи </w:t>
      </w:r>
      <w:r w:rsidR="00D519A4" w:rsidRPr="00177686">
        <w:rPr>
          <w:lang w:val="uk-UA"/>
        </w:rPr>
        <w:t>по</w:t>
      </w:r>
      <w:r>
        <w:rPr>
          <w:lang w:val="uk-UA"/>
        </w:rPr>
        <w:t xml:space="preserve">лягає у дослідженні можливостей </w:t>
      </w:r>
      <w:r w:rsidR="00D519A4" w:rsidRPr="00177686">
        <w:rPr>
          <w:lang w:val="uk-UA"/>
        </w:rPr>
        <w:t>розвитку</w:t>
      </w:r>
      <w:r>
        <w:rPr>
          <w:lang w:val="uk-UA"/>
        </w:rPr>
        <w:t xml:space="preserve"> </w:t>
      </w:r>
      <w:r w:rsidR="00D519A4" w:rsidRPr="00177686">
        <w:rPr>
          <w:lang w:val="uk-UA"/>
        </w:rPr>
        <w:t>діалогічного мовлення учнів засобами рольових ігор та кейс-методу.</w:t>
      </w:r>
    </w:p>
    <w:p w:rsidR="00D519A4" w:rsidRPr="00177686" w:rsidRDefault="00D519A4" w:rsidP="00C4220B">
      <w:pPr>
        <w:pStyle w:val="a3"/>
        <w:spacing w:line="360" w:lineRule="auto"/>
        <w:ind w:left="0" w:firstLine="705"/>
        <w:rPr>
          <w:lang w:val="uk-UA"/>
        </w:rPr>
      </w:pPr>
      <w:r w:rsidRPr="00177686">
        <w:rPr>
          <w:lang w:val="uk-UA"/>
        </w:rPr>
        <w:t xml:space="preserve">Для досягнення окресленої мети необхідно вирішити наступні </w:t>
      </w:r>
      <w:r w:rsidRPr="00177686">
        <w:rPr>
          <w:b/>
          <w:lang w:val="uk-UA"/>
        </w:rPr>
        <w:t>завдання</w:t>
      </w:r>
      <w:r w:rsidRPr="00177686">
        <w:rPr>
          <w:lang w:val="uk-UA"/>
        </w:rPr>
        <w:t>: визначити основні вимоги та засоби розвитку діалогічного мовлення школярів на уроках англійської мови; охарактеризувати теоретичні особливості використання рольових ігор та кейс-методу; розробити практичні завдання для учнів з використанням рольових ігор та</w:t>
      </w:r>
      <w:r w:rsidRPr="00177686">
        <w:rPr>
          <w:spacing w:val="-44"/>
          <w:lang w:val="uk-UA"/>
        </w:rPr>
        <w:t xml:space="preserve"> </w:t>
      </w:r>
      <w:r w:rsidRPr="00177686">
        <w:rPr>
          <w:lang w:val="uk-UA"/>
        </w:rPr>
        <w:t>кейс-методу.</w:t>
      </w:r>
    </w:p>
    <w:p w:rsidR="00D519A4" w:rsidRPr="00177686" w:rsidRDefault="00D519A4" w:rsidP="00177686">
      <w:pPr>
        <w:spacing w:line="360" w:lineRule="auto"/>
        <w:ind w:left="222" w:right="239" w:firstLine="705"/>
        <w:jc w:val="both"/>
        <w:rPr>
          <w:sz w:val="28"/>
          <w:szCs w:val="28"/>
          <w:lang w:val="uk-UA"/>
        </w:rPr>
      </w:pPr>
      <w:r w:rsidRPr="00177686">
        <w:rPr>
          <w:b/>
          <w:sz w:val="28"/>
          <w:szCs w:val="28"/>
          <w:lang w:val="uk-UA"/>
        </w:rPr>
        <w:t xml:space="preserve">Об'єктом дослідження </w:t>
      </w:r>
      <w:r w:rsidRPr="00177686">
        <w:rPr>
          <w:sz w:val="28"/>
          <w:szCs w:val="28"/>
          <w:lang w:val="uk-UA"/>
        </w:rPr>
        <w:t>виступає розвиток діалогічного мовлення учнів.</w:t>
      </w:r>
    </w:p>
    <w:p w:rsidR="000B770B" w:rsidRDefault="00D519A4" w:rsidP="00177686">
      <w:pPr>
        <w:pStyle w:val="a3"/>
        <w:spacing w:before="70" w:line="360" w:lineRule="auto"/>
        <w:ind w:right="231" w:firstLine="705"/>
        <w:rPr>
          <w:lang w:val="uk-UA"/>
        </w:rPr>
      </w:pPr>
      <w:r w:rsidRPr="00177686">
        <w:rPr>
          <w:b/>
          <w:lang w:val="uk-UA"/>
        </w:rPr>
        <w:t xml:space="preserve">Предметом дослідження </w:t>
      </w:r>
      <w:r w:rsidRPr="00177686">
        <w:rPr>
          <w:lang w:val="uk-UA"/>
        </w:rPr>
        <w:t>є розвиток діалогічного мовлення учнів засобами рольових ігор та кейс-методу.</w:t>
      </w:r>
      <w:r w:rsidR="00177686" w:rsidRPr="00177686">
        <w:rPr>
          <w:lang w:val="uk-UA"/>
        </w:rPr>
        <w:t xml:space="preserve"> </w:t>
      </w:r>
      <w:r w:rsidR="009F5644">
        <w:rPr>
          <w:lang w:val="uk-UA"/>
        </w:rPr>
        <w:t xml:space="preserve">   </w:t>
      </w:r>
    </w:p>
    <w:p w:rsidR="00D519A4" w:rsidRPr="00177686" w:rsidRDefault="00D519A4" w:rsidP="00177686">
      <w:pPr>
        <w:pStyle w:val="a3"/>
        <w:spacing w:before="70" w:line="360" w:lineRule="auto"/>
        <w:ind w:right="231" w:firstLine="705"/>
        <w:rPr>
          <w:lang w:val="uk-UA"/>
        </w:rPr>
      </w:pPr>
      <w:r w:rsidRPr="00177686">
        <w:rPr>
          <w:b/>
          <w:lang w:val="uk-UA"/>
        </w:rPr>
        <w:lastRenderedPageBreak/>
        <w:t xml:space="preserve">Наукова цінність </w:t>
      </w:r>
      <w:r w:rsidRPr="00177686">
        <w:rPr>
          <w:lang w:val="uk-UA"/>
        </w:rPr>
        <w:t>роботи полягає у теоретичному та практичному значенні. Теоретичне значення дослідження полягає у аналізі структури занять з формування усно-мовленнєвої компетенції за допомогою рольових ігор та кейс-методу. Практичне значення роботи полягає у проведенні практичного дослідження на виявлення ефективності використання рольових ігор та кейс-методу в процесі навчання діалогічному мовленню.</w:t>
      </w:r>
    </w:p>
    <w:p w:rsidR="00D519A4" w:rsidRPr="00177686" w:rsidRDefault="00D519A4" w:rsidP="00177686">
      <w:pPr>
        <w:pStyle w:val="a3"/>
        <w:spacing w:line="360" w:lineRule="auto"/>
        <w:ind w:right="233" w:firstLine="705"/>
        <w:rPr>
          <w:lang w:val="uk-UA"/>
        </w:rPr>
      </w:pPr>
      <w:r w:rsidRPr="00177686">
        <w:rPr>
          <w:lang w:val="uk-UA"/>
        </w:rPr>
        <w:t xml:space="preserve">В ході нашого дослідження були використанні таки </w:t>
      </w:r>
      <w:r w:rsidRPr="00177686">
        <w:rPr>
          <w:b/>
          <w:lang w:val="uk-UA"/>
        </w:rPr>
        <w:t>методи</w:t>
      </w:r>
      <w:r w:rsidRPr="00177686">
        <w:rPr>
          <w:lang w:val="uk-UA"/>
        </w:rPr>
        <w:t>: метод системного аналізу, дистрибуцїї та моделювання.</w:t>
      </w:r>
    </w:p>
    <w:p w:rsidR="00852C52" w:rsidRPr="00177686" w:rsidRDefault="00852C52" w:rsidP="00177686">
      <w:pPr>
        <w:pStyle w:val="a3"/>
        <w:spacing w:before="188" w:line="360" w:lineRule="auto"/>
        <w:ind w:right="230" w:firstLine="705"/>
        <w:rPr>
          <w:lang w:val="uk-UA"/>
        </w:rPr>
      </w:pPr>
    </w:p>
    <w:p w:rsidR="006C10DD" w:rsidRPr="00177686" w:rsidRDefault="006C10DD" w:rsidP="00177686">
      <w:pPr>
        <w:pStyle w:val="a3"/>
        <w:spacing w:before="188" w:line="360" w:lineRule="auto"/>
        <w:ind w:right="230" w:firstLine="705"/>
        <w:rPr>
          <w:lang w:val="uk-UA"/>
        </w:rPr>
      </w:pPr>
    </w:p>
    <w:p w:rsidR="006C10DD" w:rsidRPr="00177686" w:rsidRDefault="006C10DD" w:rsidP="00177686">
      <w:pPr>
        <w:pStyle w:val="a3"/>
        <w:spacing w:before="188" w:line="360" w:lineRule="auto"/>
        <w:ind w:right="230" w:firstLine="705"/>
        <w:rPr>
          <w:lang w:val="uk-UA"/>
        </w:rPr>
      </w:pPr>
    </w:p>
    <w:p w:rsidR="006C10DD" w:rsidRPr="00177686" w:rsidRDefault="006C10DD" w:rsidP="00177686">
      <w:pPr>
        <w:pStyle w:val="a3"/>
        <w:spacing w:before="188" w:line="360" w:lineRule="auto"/>
        <w:ind w:right="230" w:firstLine="705"/>
        <w:rPr>
          <w:lang w:val="uk-UA"/>
        </w:rPr>
      </w:pPr>
    </w:p>
    <w:p w:rsidR="006C10DD" w:rsidRPr="00177686" w:rsidRDefault="006C10DD" w:rsidP="00177686">
      <w:pPr>
        <w:pStyle w:val="a3"/>
        <w:spacing w:before="188" w:line="360" w:lineRule="auto"/>
        <w:ind w:right="230" w:firstLine="705"/>
        <w:rPr>
          <w:lang w:val="uk-UA"/>
        </w:rPr>
      </w:pPr>
    </w:p>
    <w:p w:rsidR="006C10DD" w:rsidRPr="00177686" w:rsidRDefault="006C10DD" w:rsidP="00177686">
      <w:pPr>
        <w:pStyle w:val="a3"/>
        <w:spacing w:before="188" w:line="360" w:lineRule="auto"/>
        <w:ind w:right="230" w:firstLine="705"/>
        <w:rPr>
          <w:lang w:val="uk-UA"/>
        </w:rPr>
      </w:pPr>
    </w:p>
    <w:p w:rsidR="006C10DD" w:rsidRDefault="006C10DD" w:rsidP="00177686">
      <w:pPr>
        <w:pStyle w:val="a3"/>
        <w:spacing w:before="188" w:line="360" w:lineRule="auto"/>
        <w:ind w:right="230" w:firstLine="705"/>
        <w:rPr>
          <w:lang w:val="uk-UA"/>
        </w:rPr>
      </w:pPr>
    </w:p>
    <w:p w:rsidR="009E4F61" w:rsidRDefault="009E4F61" w:rsidP="00177686">
      <w:pPr>
        <w:pStyle w:val="a3"/>
        <w:spacing w:before="188" w:line="360" w:lineRule="auto"/>
        <w:ind w:right="230" w:firstLine="705"/>
        <w:rPr>
          <w:lang w:val="uk-UA"/>
        </w:rPr>
      </w:pPr>
    </w:p>
    <w:p w:rsidR="009E4F61" w:rsidRDefault="009E4F61" w:rsidP="00177686">
      <w:pPr>
        <w:pStyle w:val="a3"/>
        <w:spacing w:before="188" w:line="360" w:lineRule="auto"/>
        <w:ind w:right="230" w:firstLine="705"/>
        <w:rPr>
          <w:lang w:val="uk-UA"/>
        </w:rPr>
      </w:pPr>
    </w:p>
    <w:p w:rsidR="009E4F61" w:rsidRPr="00177686" w:rsidRDefault="009E4F61" w:rsidP="00177686">
      <w:pPr>
        <w:pStyle w:val="a3"/>
        <w:spacing w:before="188" w:line="360" w:lineRule="auto"/>
        <w:ind w:right="230" w:firstLine="705"/>
        <w:rPr>
          <w:lang w:val="uk-UA"/>
        </w:rPr>
      </w:pPr>
    </w:p>
    <w:p w:rsidR="006C10DD" w:rsidRPr="00177686" w:rsidRDefault="006C10DD" w:rsidP="00177686">
      <w:pPr>
        <w:pStyle w:val="a3"/>
        <w:spacing w:before="188" w:line="360" w:lineRule="auto"/>
        <w:ind w:right="230" w:firstLine="705"/>
        <w:rPr>
          <w:lang w:val="uk-UA"/>
        </w:rPr>
      </w:pPr>
    </w:p>
    <w:p w:rsidR="006C10DD" w:rsidRPr="00177686" w:rsidRDefault="006C10DD" w:rsidP="00177686">
      <w:pPr>
        <w:pStyle w:val="a3"/>
        <w:spacing w:before="188" w:line="360" w:lineRule="auto"/>
        <w:ind w:right="230" w:firstLine="705"/>
        <w:rPr>
          <w:lang w:val="uk-UA"/>
        </w:rPr>
      </w:pPr>
    </w:p>
    <w:p w:rsidR="006C10DD" w:rsidRDefault="006C10DD" w:rsidP="00177686">
      <w:pPr>
        <w:pStyle w:val="a3"/>
        <w:spacing w:before="188" w:line="360" w:lineRule="auto"/>
        <w:ind w:left="0" w:right="230"/>
        <w:rPr>
          <w:lang w:val="uk-UA"/>
        </w:rPr>
      </w:pPr>
    </w:p>
    <w:p w:rsidR="003C4592" w:rsidRDefault="003C4592" w:rsidP="00177686">
      <w:pPr>
        <w:pStyle w:val="a3"/>
        <w:spacing w:before="188" w:line="360" w:lineRule="auto"/>
        <w:ind w:left="0" w:right="230"/>
        <w:rPr>
          <w:lang w:val="uk-UA"/>
        </w:rPr>
      </w:pPr>
    </w:p>
    <w:p w:rsidR="00732F34" w:rsidRDefault="00732F34" w:rsidP="006A427C">
      <w:pPr>
        <w:pStyle w:val="a3"/>
        <w:spacing w:before="188" w:line="360" w:lineRule="auto"/>
        <w:ind w:left="0" w:right="230"/>
        <w:jc w:val="left"/>
        <w:rPr>
          <w:lang w:val="uk-UA"/>
        </w:rPr>
      </w:pPr>
    </w:p>
    <w:p w:rsidR="0011458C" w:rsidRPr="003C6570" w:rsidRDefault="001E447C" w:rsidP="001F1E5E">
      <w:pPr>
        <w:pStyle w:val="a3"/>
        <w:spacing w:line="360" w:lineRule="auto"/>
        <w:ind w:left="0" w:right="229"/>
        <w:jc w:val="center"/>
        <w:rPr>
          <w:lang w:val="ru-RU"/>
        </w:rPr>
      </w:pPr>
      <w:bookmarkStart w:id="0" w:name="_GoBack"/>
      <w:bookmarkEnd w:id="0"/>
      <w:r w:rsidRPr="003C6570">
        <w:rPr>
          <w:lang w:val="ru-RU"/>
        </w:rPr>
        <w:lastRenderedPageBreak/>
        <w:t>ВИСНОВКИ</w:t>
      </w:r>
    </w:p>
    <w:p w:rsidR="00732F34" w:rsidRPr="00941389" w:rsidRDefault="00732F34" w:rsidP="001F1E5E">
      <w:pPr>
        <w:pStyle w:val="a3"/>
        <w:spacing w:line="360" w:lineRule="auto"/>
        <w:ind w:left="0" w:right="229"/>
        <w:jc w:val="center"/>
        <w:rPr>
          <w:b/>
          <w:lang w:val="ru-RU"/>
        </w:rPr>
      </w:pPr>
    </w:p>
    <w:p w:rsidR="001E447C" w:rsidRPr="00177686" w:rsidRDefault="001E447C" w:rsidP="00177686">
      <w:pPr>
        <w:pStyle w:val="a3"/>
        <w:spacing w:before="189" w:line="360" w:lineRule="auto"/>
        <w:ind w:right="229" w:firstLine="705"/>
        <w:rPr>
          <w:lang w:val="ru-RU"/>
        </w:rPr>
      </w:pPr>
      <w:r w:rsidRPr="00177686">
        <w:rPr>
          <w:lang w:val="ru-RU"/>
        </w:rPr>
        <w:t>В даній дипломній роботі було розглянуто розвиток діалогічного мовлення учнів засобами рольових ігор та кейс-методу. Для досягнення поставленої мети були вирішені наступні завдання: визначені основні вимоги та засоби розвитку діалогічного мовлення на уроках англійської мови; розкриті теоретичні особливості використання рольових ігор та кейс-методу; розроблені практичні завдання для учнів з використанням рольових ігор та кейс-методу.</w:t>
      </w:r>
    </w:p>
    <w:p w:rsidR="00CC298B" w:rsidRDefault="001E447C" w:rsidP="00CC298B">
      <w:pPr>
        <w:pStyle w:val="a3"/>
        <w:spacing w:line="360" w:lineRule="auto"/>
        <w:ind w:right="229" w:firstLine="705"/>
        <w:rPr>
          <w:lang w:val="ru-RU"/>
        </w:rPr>
      </w:pPr>
      <w:r w:rsidRPr="00177686">
        <w:rPr>
          <w:lang w:val="ru-RU"/>
        </w:rPr>
        <w:t>Програми з іноземних мов визначають загальну мету навчання іноземних мов у середній школі в такий спосіб: розвиток особистості школяра, його здібностей і бажань брати участь в міжкультурній комунікації іноземною мовою і самостійно вдосконалювати знання в іноземно-мовленнєвої діяльності на відповідній мові. Необхідність досягнення поставлених навчальних цілей і завдань обумовлює потреба в розробці та використанні нових методів навчання, спрямованих на підвищення ефективності навчального процесу. У зв'язку з цим в процес навчання іноземним мовам активно впроваджуються інтерактивні методи, які спрямовані на розвиток «інтелектуальних здібностей, критичного мислення та міжособистісної комунікації». Використання інтерактивних методів особливо актуально на старшому ступені середньої школи. Перш за все, це обумовлено деякими психолого-педагогічними особливостями старшокласників. Розумова діяльність в підлітковому віці пов'язана з процесами узагальнення і осмислення отриманої інформації, а також з розширенням і поглибленням отриманого раніше навчального, життєвого і соціального</w:t>
      </w:r>
      <w:r w:rsidRPr="00177686">
        <w:rPr>
          <w:spacing w:val="-1"/>
          <w:lang w:val="ru-RU"/>
        </w:rPr>
        <w:t xml:space="preserve"> </w:t>
      </w:r>
      <w:r w:rsidRPr="00177686">
        <w:rPr>
          <w:lang w:val="ru-RU"/>
        </w:rPr>
        <w:t>досвіду.</w:t>
      </w:r>
    </w:p>
    <w:p w:rsidR="001E447C" w:rsidRPr="00177686" w:rsidRDefault="001E447C" w:rsidP="00CC298B">
      <w:pPr>
        <w:pStyle w:val="a3"/>
        <w:spacing w:line="360" w:lineRule="auto"/>
        <w:ind w:right="229" w:firstLine="705"/>
        <w:rPr>
          <w:lang w:val="ru-RU"/>
        </w:rPr>
      </w:pPr>
      <w:r w:rsidRPr="00177686">
        <w:rPr>
          <w:lang w:val="ru-RU"/>
        </w:rPr>
        <w:t xml:space="preserve">У другому розділі було розглянуто педагогічні умови використання рольових ігор та кейс-методу як ефективних засобів навчання діалогічного мовлення на уроці іноземної мови. Ігрова та проблемні </w:t>
      </w:r>
      <w:r w:rsidRPr="00177686">
        <w:rPr>
          <w:lang w:val="ru-RU"/>
        </w:rPr>
        <w:lastRenderedPageBreak/>
        <w:t>технології викладання іноземних мов передбачають не тільки використання технічних засобів, але й можуть впливати на розвиток почуттів, творчих здібностей і практичного мислення учнів, тобто сприяють таким чином підвищенню мотивації в навчанні іноземної мови, інтенсифікації навчального процесу і створюють сприятливі умови для формування комунікативної (мовленнєвої і соціокультурної) компетенції школярів.</w:t>
      </w:r>
    </w:p>
    <w:p w:rsidR="001E447C" w:rsidRPr="00177686" w:rsidRDefault="001E447C" w:rsidP="00177686">
      <w:pPr>
        <w:pStyle w:val="a3"/>
        <w:spacing w:line="360" w:lineRule="auto"/>
        <w:ind w:right="232" w:firstLine="705"/>
        <w:rPr>
          <w:lang w:val="ru-RU"/>
        </w:rPr>
      </w:pPr>
      <w:r w:rsidRPr="00177686">
        <w:rPr>
          <w:lang w:val="ru-RU"/>
        </w:rPr>
        <w:t>Перспективи подальших розвідок у даному напрямку полягають у розробці критеріїв оцінювання рівня оволодіння учнями вміннями та навичками діалогічного мовлення з метою проведення діагностичного етапу експерименту.</w:t>
      </w:r>
    </w:p>
    <w:p w:rsidR="009642D3" w:rsidRPr="00177686" w:rsidRDefault="009642D3" w:rsidP="00177686">
      <w:pPr>
        <w:pStyle w:val="a3"/>
        <w:spacing w:line="360" w:lineRule="auto"/>
        <w:ind w:right="232" w:firstLine="705"/>
        <w:rPr>
          <w:lang w:val="ru-RU"/>
        </w:rPr>
      </w:pPr>
    </w:p>
    <w:p w:rsidR="009642D3" w:rsidRPr="00177686" w:rsidRDefault="009642D3" w:rsidP="00177686">
      <w:pPr>
        <w:pStyle w:val="a3"/>
        <w:spacing w:line="360" w:lineRule="auto"/>
        <w:ind w:right="232" w:firstLine="705"/>
        <w:rPr>
          <w:lang w:val="ru-RU"/>
        </w:rPr>
      </w:pPr>
    </w:p>
    <w:p w:rsidR="009642D3" w:rsidRPr="00177686" w:rsidRDefault="009642D3" w:rsidP="00177686">
      <w:pPr>
        <w:pStyle w:val="a3"/>
        <w:spacing w:line="360" w:lineRule="auto"/>
        <w:ind w:right="232" w:firstLine="705"/>
        <w:rPr>
          <w:lang w:val="ru-RU"/>
        </w:rPr>
      </w:pPr>
    </w:p>
    <w:p w:rsidR="009642D3" w:rsidRPr="00177686" w:rsidRDefault="009642D3" w:rsidP="00177686">
      <w:pPr>
        <w:pStyle w:val="a3"/>
        <w:spacing w:line="360" w:lineRule="auto"/>
        <w:ind w:right="232" w:firstLine="705"/>
        <w:rPr>
          <w:lang w:val="ru-RU"/>
        </w:rPr>
      </w:pPr>
    </w:p>
    <w:p w:rsidR="009642D3" w:rsidRPr="00177686" w:rsidRDefault="009642D3" w:rsidP="00177686">
      <w:pPr>
        <w:pStyle w:val="a3"/>
        <w:spacing w:line="360" w:lineRule="auto"/>
        <w:ind w:right="232" w:firstLine="705"/>
        <w:rPr>
          <w:lang w:val="ru-RU"/>
        </w:rPr>
      </w:pPr>
    </w:p>
    <w:p w:rsidR="009642D3" w:rsidRPr="00177686" w:rsidRDefault="009642D3" w:rsidP="00177686">
      <w:pPr>
        <w:pStyle w:val="a3"/>
        <w:spacing w:line="360" w:lineRule="auto"/>
        <w:ind w:right="232" w:firstLine="705"/>
        <w:rPr>
          <w:lang w:val="ru-RU"/>
        </w:rPr>
      </w:pPr>
    </w:p>
    <w:p w:rsidR="009642D3" w:rsidRPr="00177686" w:rsidRDefault="009642D3" w:rsidP="00177686">
      <w:pPr>
        <w:pStyle w:val="a3"/>
        <w:spacing w:line="360" w:lineRule="auto"/>
        <w:ind w:right="232" w:firstLine="705"/>
        <w:rPr>
          <w:lang w:val="ru-RU"/>
        </w:rPr>
      </w:pPr>
    </w:p>
    <w:p w:rsidR="009642D3" w:rsidRPr="00177686" w:rsidRDefault="009642D3" w:rsidP="00177686">
      <w:pPr>
        <w:pStyle w:val="a3"/>
        <w:spacing w:line="360" w:lineRule="auto"/>
        <w:ind w:right="232" w:firstLine="705"/>
        <w:rPr>
          <w:lang w:val="ru-RU"/>
        </w:rPr>
      </w:pPr>
    </w:p>
    <w:p w:rsidR="009642D3" w:rsidRPr="00177686" w:rsidRDefault="009642D3" w:rsidP="00177686">
      <w:pPr>
        <w:pStyle w:val="a3"/>
        <w:spacing w:line="360" w:lineRule="auto"/>
        <w:ind w:right="232" w:firstLine="705"/>
        <w:rPr>
          <w:lang w:val="ru-RU"/>
        </w:rPr>
      </w:pPr>
    </w:p>
    <w:p w:rsidR="009642D3" w:rsidRPr="00177686" w:rsidRDefault="009642D3" w:rsidP="00177686">
      <w:pPr>
        <w:pStyle w:val="a3"/>
        <w:spacing w:line="360" w:lineRule="auto"/>
        <w:ind w:right="232" w:firstLine="705"/>
        <w:rPr>
          <w:lang w:val="ru-RU"/>
        </w:rPr>
      </w:pPr>
    </w:p>
    <w:p w:rsidR="009642D3" w:rsidRPr="00177686" w:rsidRDefault="009642D3" w:rsidP="00177686">
      <w:pPr>
        <w:pStyle w:val="a3"/>
        <w:spacing w:line="360" w:lineRule="auto"/>
        <w:ind w:right="232" w:firstLine="705"/>
        <w:rPr>
          <w:lang w:val="ru-RU"/>
        </w:rPr>
      </w:pPr>
    </w:p>
    <w:p w:rsidR="009642D3" w:rsidRPr="00177686" w:rsidRDefault="009642D3" w:rsidP="00177686">
      <w:pPr>
        <w:pStyle w:val="a3"/>
        <w:spacing w:line="360" w:lineRule="auto"/>
        <w:ind w:right="232" w:firstLine="705"/>
        <w:rPr>
          <w:lang w:val="ru-RU"/>
        </w:rPr>
      </w:pPr>
    </w:p>
    <w:p w:rsidR="009642D3" w:rsidRPr="00177686" w:rsidRDefault="009642D3" w:rsidP="00177686">
      <w:pPr>
        <w:pStyle w:val="a3"/>
        <w:spacing w:line="360" w:lineRule="auto"/>
        <w:ind w:right="232" w:firstLine="705"/>
        <w:rPr>
          <w:lang w:val="ru-RU"/>
        </w:rPr>
      </w:pPr>
    </w:p>
    <w:p w:rsidR="009642D3" w:rsidRDefault="009642D3" w:rsidP="00177686">
      <w:pPr>
        <w:pStyle w:val="a3"/>
        <w:spacing w:line="360" w:lineRule="auto"/>
        <w:ind w:left="0" w:right="232"/>
        <w:rPr>
          <w:lang w:val="ru-RU"/>
        </w:rPr>
      </w:pPr>
    </w:p>
    <w:p w:rsidR="00177686" w:rsidRDefault="00177686" w:rsidP="00177686">
      <w:pPr>
        <w:pStyle w:val="a3"/>
        <w:spacing w:line="360" w:lineRule="auto"/>
        <w:ind w:left="0" w:right="232"/>
        <w:rPr>
          <w:lang w:val="ru-RU"/>
        </w:rPr>
      </w:pPr>
    </w:p>
    <w:p w:rsidR="00177686" w:rsidRDefault="00177686" w:rsidP="00177686">
      <w:pPr>
        <w:pStyle w:val="a3"/>
        <w:spacing w:line="360" w:lineRule="auto"/>
        <w:ind w:left="0" w:right="232"/>
        <w:rPr>
          <w:lang w:val="ru-RU"/>
        </w:rPr>
      </w:pPr>
    </w:p>
    <w:p w:rsidR="00177686" w:rsidRDefault="00177686" w:rsidP="00177686">
      <w:pPr>
        <w:pStyle w:val="a3"/>
        <w:spacing w:line="360" w:lineRule="auto"/>
        <w:ind w:left="0" w:right="232"/>
        <w:rPr>
          <w:lang w:val="ru-RU"/>
        </w:rPr>
      </w:pPr>
    </w:p>
    <w:p w:rsidR="00177686" w:rsidRDefault="00177686" w:rsidP="00177686">
      <w:pPr>
        <w:pStyle w:val="a3"/>
        <w:spacing w:line="360" w:lineRule="auto"/>
        <w:ind w:left="0" w:right="232"/>
        <w:rPr>
          <w:lang w:val="ru-RU"/>
        </w:rPr>
      </w:pPr>
    </w:p>
    <w:p w:rsidR="00732F34" w:rsidRPr="00177686" w:rsidRDefault="00732F34" w:rsidP="001F1E5E">
      <w:pPr>
        <w:pStyle w:val="a3"/>
        <w:spacing w:line="360" w:lineRule="auto"/>
        <w:ind w:left="0" w:right="232"/>
        <w:rPr>
          <w:lang w:val="ru-RU"/>
        </w:rPr>
      </w:pPr>
    </w:p>
    <w:p w:rsidR="009642D3" w:rsidRPr="003C6570" w:rsidRDefault="009642D3" w:rsidP="00177686">
      <w:pPr>
        <w:pStyle w:val="a3"/>
        <w:spacing w:line="360" w:lineRule="auto"/>
        <w:ind w:right="232" w:firstLine="705"/>
        <w:jc w:val="center"/>
        <w:rPr>
          <w:lang w:val="ru-RU"/>
        </w:rPr>
      </w:pPr>
      <w:r w:rsidRPr="003C6570">
        <w:rPr>
          <w:lang w:val="ru-RU"/>
        </w:rPr>
        <w:lastRenderedPageBreak/>
        <w:t>СПИСОК ВИКОРИСТАНОЇ ЛІТЕРАТУРИ</w:t>
      </w:r>
    </w:p>
    <w:p w:rsidR="009642D3" w:rsidRPr="003C6570" w:rsidRDefault="009642D3" w:rsidP="00177686">
      <w:pPr>
        <w:pStyle w:val="a3"/>
        <w:spacing w:line="360" w:lineRule="auto"/>
        <w:ind w:right="232" w:firstLine="705"/>
        <w:jc w:val="center"/>
        <w:rPr>
          <w:lang w:val="ru-RU"/>
        </w:rPr>
      </w:pPr>
    </w:p>
    <w:p w:rsidR="009642D3" w:rsidRPr="00177686" w:rsidRDefault="009642D3" w:rsidP="00177686">
      <w:pPr>
        <w:pStyle w:val="a5"/>
        <w:numPr>
          <w:ilvl w:val="2"/>
          <w:numId w:val="2"/>
        </w:numPr>
        <w:tabs>
          <w:tab w:val="left" w:pos="1003"/>
        </w:tabs>
        <w:spacing w:line="360" w:lineRule="auto"/>
        <w:ind w:right="234" w:hanging="360"/>
        <w:jc w:val="both"/>
        <w:rPr>
          <w:sz w:val="28"/>
          <w:szCs w:val="28"/>
        </w:rPr>
      </w:pPr>
      <w:r w:rsidRPr="00177686">
        <w:rPr>
          <w:sz w:val="28"/>
          <w:szCs w:val="28"/>
          <w:lang w:val="ru-RU"/>
        </w:rPr>
        <w:t xml:space="preserve">Бичкова Н. І. Типологія відеофонограм для навчання усного іншомовного спілкування / Н.І. Бичкова // Методика викладання іноземних мов. </w:t>
      </w:r>
      <w:r w:rsidRPr="00177686">
        <w:rPr>
          <w:sz w:val="28"/>
          <w:szCs w:val="28"/>
        </w:rPr>
        <w:t>− 2012. − № 21. − С.</w:t>
      </w:r>
      <w:r w:rsidRPr="00177686">
        <w:rPr>
          <w:spacing w:val="-7"/>
          <w:sz w:val="28"/>
          <w:szCs w:val="28"/>
        </w:rPr>
        <w:t xml:space="preserve"> </w:t>
      </w:r>
      <w:r w:rsidRPr="00177686">
        <w:rPr>
          <w:sz w:val="28"/>
          <w:szCs w:val="28"/>
        </w:rPr>
        <w:t>68-71.</w:t>
      </w:r>
    </w:p>
    <w:p w:rsidR="009642D3" w:rsidRPr="00177686" w:rsidRDefault="009642D3" w:rsidP="00177686">
      <w:pPr>
        <w:pStyle w:val="a5"/>
        <w:numPr>
          <w:ilvl w:val="2"/>
          <w:numId w:val="2"/>
        </w:numPr>
        <w:tabs>
          <w:tab w:val="left" w:pos="1003"/>
        </w:tabs>
        <w:spacing w:line="360" w:lineRule="auto"/>
        <w:ind w:right="236" w:hanging="360"/>
        <w:jc w:val="both"/>
        <w:rPr>
          <w:sz w:val="28"/>
          <w:szCs w:val="28"/>
        </w:rPr>
      </w:pPr>
      <w:r w:rsidRPr="00177686">
        <w:rPr>
          <w:sz w:val="28"/>
          <w:szCs w:val="28"/>
        </w:rPr>
        <w:t>Буйницька О.П. Інформаційні технології та технічні засоби навчання: Навч. посіб. / О.П. Буйницька. − К. : Центр учбової літератури, 2012. − 117</w:t>
      </w:r>
      <w:r w:rsidRPr="00177686">
        <w:rPr>
          <w:spacing w:val="-1"/>
          <w:sz w:val="28"/>
          <w:szCs w:val="28"/>
        </w:rPr>
        <w:t xml:space="preserve"> </w:t>
      </w:r>
      <w:r w:rsidRPr="00177686">
        <w:rPr>
          <w:sz w:val="28"/>
          <w:szCs w:val="28"/>
        </w:rPr>
        <w:t>с.</w:t>
      </w:r>
    </w:p>
    <w:p w:rsidR="009642D3" w:rsidRPr="00177686" w:rsidRDefault="009642D3" w:rsidP="00177686">
      <w:pPr>
        <w:pStyle w:val="a5"/>
        <w:numPr>
          <w:ilvl w:val="2"/>
          <w:numId w:val="2"/>
        </w:numPr>
        <w:tabs>
          <w:tab w:val="left" w:pos="1003"/>
        </w:tabs>
        <w:spacing w:line="360" w:lineRule="auto"/>
        <w:ind w:right="241" w:hanging="360"/>
        <w:jc w:val="both"/>
        <w:rPr>
          <w:sz w:val="28"/>
          <w:szCs w:val="28"/>
          <w:lang w:val="ru-RU"/>
        </w:rPr>
      </w:pPr>
      <w:r w:rsidRPr="00177686">
        <w:rPr>
          <w:sz w:val="28"/>
          <w:szCs w:val="28"/>
          <w:lang w:val="ru-RU"/>
        </w:rPr>
        <w:t>Волкова Н.П. Педагогіка : навч. посіб. / Н.П. Волкова. – 2-ге вид., доповн. – К. : Академвидав, 2007. – 616</w:t>
      </w:r>
      <w:r w:rsidRPr="00177686">
        <w:rPr>
          <w:spacing w:val="-4"/>
          <w:sz w:val="28"/>
          <w:szCs w:val="28"/>
          <w:lang w:val="ru-RU"/>
        </w:rPr>
        <w:t xml:space="preserve"> </w:t>
      </w:r>
      <w:r w:rsidRPr="00177686">
        <w:rPr>
          <w:sz w:val="28"/>
          <w:szCs w:val="28"/>
          <w:lang w:val="ru-RU"/>
        </w:rPr>
        <w:t>с.</w:t>
      </w:r>
    </w:p>
    <w:p w:rsidR="009642D3" w:rsidRPr="00177686" w:rsidRDefault="009642D3" w:rsidP="00177686">
      <w:pPr>
        <w:pStyle w:val="a5"/>
        <w:numPr>
          <w:ilvl w:val="2"/>
          <w:numId w:val="2"/>
        </w:numPr>
        <w:tabs>
          <w:tab w:val="left" w:pos="1003"/>
        </w:tabs>
        <w:spacing w:line="360" w:lineRule="auto"/>
        <w:ind w:right="233" w:hanging="360"/>
        <w:jc w:val="both"/>
        <w:rPr>
          <w:sz w:val="28"/>
          <w:szCs w:val="28"/>
          <w:lang w:val="ru-RU"/>
        </w:rPr>
      </w:pPr>
      <w:r w:rsidRPr="00177686">
        <w:rPr>
          <w:sz w:val="28"/>
          <w:szCs w:val="28"/>
          <w:lang w:val="ru-RU"/>
        </w:rPr>
        <w:t>Выготский Л. С. Избранные психологические произведения / Л.С. Выготский . – М.: АПН РСФСР, 1956. – 519</w:t>
      </w:r>
      <w:r w:rsidRPr="00177686">
        <w:rPr>
          <w:spacing w:val="-7"/>
          <w:sz w:val="28"/>
          <w:szCs w:val="28"/>
          <w:lang w:val="ru-RU"/>
        </w:rPr>
        <w:t xml:space="preserve"> </w:t>
      </w:r>
      <w:r w:rsidRPr="00177686">
        <w:rPr>
          <w:sz w:val="28"/>
          <w:szCs w:val="28"/>
          <w:lang w:val="ru-RU"/>
        </w:rPr>
        <w:t>с.</w:t>
      </w:r>
    </w:p>
    <w:p w:rsidR="009642D3" w:rsidRPr="00177686" w:rsidRDefault="009642D3" w:rsidP="00177686">
      <w:pPr>
        <w:pStyle w:val="a5"/>
        <w:numPr>
          <w:ilvl w:val="2"/>
          <w:numId w:val="2"/>
        </w:numPr>
        <w:tabs>
          <w:tab w:val="left" w:pos="1003"/>
        </w:tabs>
        <w:spacing w:line="360" w:lineRule="auto"/>
        <w:ind w:right="231" w:hanging="360"/>
        <w:jc w:val="both"/>
        <w:rPr>
          <w:sz w:val="28"/>
          <w:szCs w:val="28"/>
          <w:lang w:val="ru-RU"/>
        </w:rPr>
      </w:pPr>
      <w:r w:rsidRPr="00177686">
        <w:rPr>
          <w:sz w:val="28"/>
          <w:szCs w:val="28"/>
          <w:lang w:val="ru-RU"/>
        </w:rPr>
        <w:t>Выготский Л. С. Мышление и речь / Л.С. Выготский. - М.: Лабиринт, 1999. – 352</w:t>
      </w:r>
      <w:r w:rsidRPr="00177686">
        <w:rPr>
          <w:spacing w:val="-1"/>
          <w:sz w:val="28"/>
          <w:szCs w:val="28"/>
          <w:lang w:val="ru-RU"/>
        </w:rPr>
        <w:t xml:space="preserve"> </w:t>
      </w:r>
      <w:r w:rsidRPr="00177686">
        <w:rPr>
          <w:sz w:val="28"/>
          <w:szCs w:val="28"/>
          <w:lang w:val="ru-RU"/>
        </w:rPr>
        <w:t>с.</w:t>
      </w:r>
    </w:p>
    <w:p w:rsidR="009642D3" w:rsidRPr="00177686" w:rsidRDefault="009642D3" w:rsidP="00177686">
      <w:pPr>
        <w:pStyle w:val="a5"/>
        <w:numPr>
          <w:ilvl w:val="2"/>
          <w:numId w:val="2"/>
        </w:numPr>
        <w:tabs>
          <w:tab w:val="left" w:pos="1003"/>
        </w:tabs>
        <w:spacing w:line="360" w:lineRule="auto"/>
        <w:ind w:right="232" w:hanging="360"/>
        <w:jc w:val="both"/>
        <w:rPr>
          <w:sz w:val="28"/>
          <w:szCs w:val="28"/>
        </w:rPr>
      </w:pPr>
      <w:r w:rsidRPr="00177686">
        <w:rPr>
          <w:sz w:val="28"/>
          <w:szCs w:val="28"/>
          <w:lang w:val="ru-RU"/>
        </w:rPr>
        <w:t xml:space="preserve">Гончаренко С.У. Український педагогічний енциклопедичний словник. </w:t>
      </w:r>
      <w:r w:rsidRPr="00177686">
        <w:rPr>
          <w:sz w:val="28"/>
          <w:szCs w:val="28"/>
        </w:rPr>
        <w:t>Видання друге, доповнене і виправлене – Рівне: Волинські обереги, 2011. − 522</w:t>
      </w:r>
      <w:r w:rsidRPr="00177686">
        <w:rPr>
          <w:spacing w:val="-1"/>
          <w:sz w:val="28"/>
          <w:szCs w:val="28"/>
        </w:rPr>
        <w:t xml:space="preserve"> </w:t>
      </w:r>
      <w:r w:rsidRPr="00177686">
        <w:rPr>
          <w:sz w:val="28"/>
          <w:szCs w:val="28"/>
        </w:rPr>
        <w:t>с.</w:t>
      </w:r>
    </w:p>
    <w:p w:rsidR="009642D3" w:rsidRPr="00177686" w:rsidRDefault="009642D3" w:rsidP="00177686">
      <w:pPr>
        <w:pStyle w:val="a5"/>
        <w:numPr>
          <w:ilvl w:val="2"/>
          <w:numId w:val="2"/>
        </w:numPr>
        <w:tabs>
          <w:tab w:val="left" w:pos="1003"/>
        </w:tabs>
        <w:spacing w:line="360" w:lineRule="auto"/>
        <w:ind w:right="234" w:hanging="360"/>
        <w:jc w:val="both"/>
        <w:rPr>
          <w:sz w:val="28"/>
          <w:szCs w:val="28"/>
        </w:rPr>
      </w:pPr>
      <w:r w:rsidRPr="00177686">
        <w:rPr>
          <w:sz w:val="28"/>
          <w:szCs w:val="28"/>
        </w:rPr>
        <w:t>Гуржій А. М. Засоби навчання загальноосвітніх навчальних закладів (теоретико-методологічні основи): Навч. посіб. для студ. вищ. пед. навч. закл. та слухачів системи післядиплом. освіти / А. М. Гуржій, І. В. Орлова, М. І. Шут, В. В. Самсонов; Нац. пед. ун-т ім. М.П.Драгоманова. − К., 2011. − 96</w:t>
      </w:r>
      <w:r w:rsidRPr="00177686">
        <w:rPr>
          <w:spacing w:val="-3"/>
          <w:sz w:val="28"/>
          <w:szCs w:val="28"/>
        </w:rPr>
        <w:t xml:space="preserve"> </w:t>
      </w:r>
      <w:r w:rsidRPr="00177686">
        <w:rPr>
          <w:sz w:val="28"/>
          <w:szCs w:val="28"/>
        </w:rPr>
        <w:t>c.</w:t>
      </w:r>
    </w:p>
    <w:p w:rsidR="009642D3" w:rsidRPr="00177686" w:rsidRDefault="009642D3" w:rsidP="00177686">
      <w:pPr>
        <w:pStyle w:val="a5"/>
        <w:numPr>
          <w:ilvl w:val="2"/>
          <w:numId w:val="2"/>
        </w:numPr>
        <w:tabs>
          <w:tab w:val="left" w:pos="1003"/>
        </w:tabs>
        <w:spacing w:line="360" w:lineRule="auto"/>
        <w:ind w:right="237" w:hanging="360"/>
        <w:jc w:val="both"/>
        <w:rPr>
          <w:sz w:val="28"/>
          <w:szCs w:val="28"/>
        </w:rPr>
      </w:pPr>
      <w:r w:rsidRPr="00177686">
        <w:rPr>
          <w:sz w:val="28"/>
          <w:szCs w:val="28"/>
          <w:lang w:val="ru-RU"/>
        </w:rPr>
        <w:t>Жорник О. Використання дидактичних ігор у  навчанні. //  Рідна школа. – 2000. – №4.–С.</w:t>
      </w:r>
      <w:r w:rsidRPr="00177686">
        <w:rPr>
          <w:spacing w:val="-2"/>
          <w:sz w:val="28"/>
          <w:szCs w:val="28"/>
          <w:lang w:val="ru-RU"/>
        </w:rPr>
        <w:t xml:space="preserve"> </w:t>
      </w:r>
      <w:r w:rsidRPr="00177686">
        <w:rPr>
          <w:sz w:val="28"/>
          <w:szCs w:val="28"/>
        </w:rPr>
        <w:t>63–64.</w:t>
      </w:r>
    </w:p>
    <w:p w:rsidR="009642D3" w:rsidRPr="00177686" w:rsidRDefault="009F5644" w:rsidP="00177686">
      <w:pPr>
        <w:pStyle w:val="a5"/>
        <w:numPr>
          <w:ilvl w:val="2"/>
          <w:numId w:val="2"/>
        </w:numPr>
        <w:tabs>
          <w:tab w:val="left" w:pos="1003"/>
        </w:tabs>
        <w:spacing w:before="71" w:line="360" w:lineRule="auto"/>
        <w:ind w:right="244" w:hanging="360"/>
        <w:jc w:val="both"/>
        <w:rPr>
          <w:sz w:val="28"/>
          <w:szCs w:val="28"/>
        </w:rPr>
      </w:pPr>
      <w:r>
        <w:rPr>
          <w:sz w:val="28"/>
          <w:szCs w:val="28"/>
        </w:rPr>
        <w:t xml:space="preserve">   </w:t>
      </w:r>
      <w:r w:rsidR="009642D3" w:rsidRPr="00177686">
        <w:rPr>
          <w:sz w:val="28"/>
          <w:szCs w:val="28"/>
        </w:rPr>
        <w:t>Жорник О. Формування пізнавальної діяльності учнів у процесі спільної ігрової діяльності. // Рідна школа. – 2000. – №3.–С.</w:t>
      </w:r>
      <w:r w:rsidR="009642D3" w:rsidRPr="00177686">
        <w:rPr>
          <w:spacing w:val="-25"/>
          <w:sz w:val="28"/>
          <w:szCs w:val="28"/>
        </w:rPr>
        <w:t xml:space="preserve"> </w:t>
      </w:r>
      <w:r w:rsidR="009642D3" w:rsidRPr="00177686">
        <w:rPr>
          <w:sz w:val="28"/>
          <w:szCs w:val="28"/>
        </w:rPr>
        <w:t>37–39.</w:t>
      </w:r>
    </w:p>
    <w:p w:rsidR="009642D3" w:rsidRPr="00177686" w:rsidRDefault="009642D3" w:rsidP="00732F34">
      <w:pPr>
        <w:pStyle w:val="a3"/>
        <w:numPr>
          <w:ilvl w:val="0"/>
          <w:numId w:val="6"/>
        </w:numPr>
        <w:spacing w:line="360" w:lineRule="auto"/>
        <w:ind w:right="241"/>
        <w:rPr>
          <w:lang w:val="ru-RU"/>
        </w:rPr>
      </w:pPr>
      <w:r w:rsidRPr="00177686">
        <w:rPr>
          <w:lang w:val="ru-RU"/>
        </w:rPr>
        <w:t>Енциклопедія освіти / гол. ред. В.Г.Кремень. – К.: Юрінком Інтер, 2008. – 1040</w:t>
      </w:r>
      <w:r w:rsidRPr="00177686">
        <w:rPr>
          <w:spacing w:val="-1"/>
          <w:lang w:val="ru-RU"/>
        </w:rPr>
        <w:t xml:space="preserve"> </w:t>
      </w:r>
      <w:r w:rsidRPr="00177686">
        <w:rPr>
          <w:lang w:val="ru-RU"/>
        </w:rPr>
        <w:t>с.</w:t>
      </w:r>
    </w:p>
    <w:p w:rsidR="009642D3" w:rsidRPr="00177686" w:rsidRDefault="009642D3" w:rsidP="00732F34">
      <w:pPr>
        <w:pStyle w:val="a3"/>
        <w:numPr>
          <w:ilvl w:val="0"/>
          <w:numId w:val="6"/>
        </w:numPr>
        <w:spacing w:line="360" w:lineRule="auto"/>
        <w:ind w:right="234"/>
        <w:rPr>
          <w:lang w:val="ru-RU"/>
        </w:rPr>
      </w:pPr>
      <w:r w:rsidRPr="00177686">
        <w:rPr>
          <w:lang w:val="ru-RU"/>
        </w:rPr>
        <w:t>Захарова И.Г. Информационные технологии в образовании [учебн.пособие для студ. высш. пед. учебн. заведений] / И.Г. Захарова.</w:t>
      </w:r>
    </w:p>
    <w:p w:rsidR="009642D3" w:rsidRPr="00177686" w:rsidRDefault="009642D3" w:rsidP="00177686">
      <w:pPr>
        <w:pStyle w:val="a3"/>
        <w:spacing w:line="360" w:lineRule="auto"/>
        <w:ind w:left="1002"/>
        <w:jc w:val="left"/>
        <w:rPr>
          <w:lang w:val="ru-RU"/>
        </w:rPr>
      </w:pPr>
      <w:r w:rsidRPr="00177686">
        <w:rPr>
          <w:lang w:val="ru-RU"/>
        </w:rPr>
        <w:lastRenderedPageBreak/>
        <w:t>– М. : Издательский центр “Академия”, 2013. – 192 с.</w:t>
      </w:r>
    </w:p>
    <w:p w:rsidR="009642D3" w:rsidRPr="00177686" w:rsidRDefault="009642D3" w:rsidP="00AE01D7">
      <w:pPr>
        <w:pStyle w:val="a3"/>
        <w:numPr>
          <w:ilvl w:val="0"/>
          <w:numId w:val="6"/>
        </w:numPr>
        <w:spacing w:before="182" w:line="360" w:lineRule="auto"/>
        <w:ind w:right="237"/>
        <w:rPr>
          <w:lang w:val="ru-RU"/>
        </w:rPr>
      </w:pPr>
      <w:r w:rsidRPr="00177686">
        <w:rPr>
          <w:lang w:val="ru-RU"/>
        </w:rPr>
        <w:t>Иванишена С.А. Формы и методы интерактивного обучения / С.А. Иванишена // Начальная школа. − 2016. − №3. − С. 27-29.</w:t>
      </w:r>
    </w:p>
    <w:p w:rsidR="009642D3" w:rsidRPr="00177686" w:rsidRDefault="009642D3" w:rsidP="00AE01D7">
      <w:pPr>
        <w:pStyle w:val="a3"/>
        <w:numPr>
          <w:ilvl w:val="0"/>
          <w:numId w:val="6"/>
        </w:numPr>
        <w:spacing w:line="360" w:lineRule="auto"/>
        <w:ind w:right="235"/>
      </w:pPr>
      <w:r w:rsidRPr="00177686">
        <w:rPr>
          <w:lang w:val="ru-RU"/>
        </w:rPr>
        <w:t xml:space="preserve">Иванов Д.А. Компетенции и компетентностного подхода в современном образовании / Д.А. Иванов // Завуч. </w:t>
      </w:r>
      <w:r w:rsidRPr="00177686">
        <w:t>Управление современной школой. − №1, 2008. − С. 4 - 24.</w:t>
      </w:r>
    </w:p>
    <w:p w:rsidR="009642D3" w:rsidRPr="00177686" w:rsidRDefault="009642D3" w:rsidP="00AE01D7">
      <w:pPr>
        <w:pStyle w:val="a3"/>
        <w:numPr>
          <w:ilvl w:val="0"/>
          <w:numId w:val="6"/>
        </w:numPr>
        <w:spacing w:line="360" w:lineRule="auto"/>
        <w:ind w:right="237"/>
        <w:rPr>
          <w:lang w:val="ru-RU"/>
        </w:rPr>
      </w:pPr>
      <w:r w:rsidRPr="00177686">
        <w:rPr>
          <w:lang w:val="ru-RU"/>
        </w:rPr>
        <w:t xml:space="preserve">Иванова Т.В. Использование интерактивных технологий в </w:t>
      </w:r>
      <w:r w:rsidR="007B73BD" w:rsidRPr="00177686">
        <w:rPr>
          <w:lang w:val="ru-RU"/>
        </w:rPr>
        <w:t>педагогической деятельности</w:t>
      </w:r>
      <w:r w:rsidRPr="00177686">
        <w:rPr>
          <w:lang w:val="ru-RU"/>
        </w:rPr>
        <w:t xml:space="preserve"> /Т.В. Иванова. − [Электронный</w:t>
      </w:r>
      <w:r w:rsidRPr="00177686">
        <w:rPr>
          <w:spacing w:val="66"/>
          <w:lang w:val="ru-RU"/>
        </w:rPr>
        <w:t xml:space="preserve"> </w:t>
      </w:r>
      <w:r w:rsidRPr="00177686">
        <w:rPr>
          <w:lang w:val="ru-RU"/>
        </w:rPr>
        <w:t>ресурс].</w:t>
      </w:r>
    </w:p>
    <w:p w:rsidR="009642D3" w:rsidRPr="00AE01D7" w:rsidRDefault="009642D3" w:rsidP="00AE01D7">
      <w:pPr>
        <w:pStyle w:val="a3"/>
        <w:numPr>
          <w:ilvl w:val="0"/>
          <w:numId w:val="6"/>
        </w:numPr>
        <w:spacing w:line="360" w:lineRule="auto"/>
        <w:jc w:val="left"/>
        <w:rPr>
          <w:lang w:val="ru-RU"/>
        </w:rPr>
      </w:pPr>
      <w:r w:rsidRPr="00177686">
        <w:rPr>
          <w:lang w:val="ru-RU"/>
        </w:rPr>
        <w:t>− Режим доступа:</w:t>
      </w:r>
      <w:r w:rsidR="00AE01D7">
        <w:rPr>
          <w:color w:val="0000FF"/>
          <w:lang w:val="ru-RU"/>
        </w:rPr>
        <w:t xml:space="preserve"> </w:t>
      </w:r>
      <w:hyperlink r:id="rId9">
        <w:r w:rsidRPr="00177686">
          <w:rPr>
            <w:color w:val="0000FF"/>
            <w:u w:val="single" w:color="0000FF"/>
          </w:rPr>
          <w:t>http</w:t>
        </w:r>
        <w:r w:rsidRPr="00177686">
          <w:rPr>
            <w:color w:val="0000FF"/>
            <w:u w:val="single" w:color="0000FF"/>
            <w:lang w:val="ru-RU"/>
          </w:rPr>
          <w:t>://</w:t>
        </w:r>
        <w:r w:rsidRPr="00177686">
          <w:rPr>
            <w:color w:val="0000FF"/>
            <w:u w:val="single" w:color="0000FF"/>
          </w:rPr>
          <w:t>conf</w:t>
        </w:r>
        <w:r w:rsidRPr="00177686">
          <w:rPr>
            <w:color w:val="0000FF"/>
            <w:u w:val="single" w:color="0000FF"/>
            <w:lang w:val="ru-RU"/>
          </w:rPr>
          <w:t>.</w:t>
        </w:r>
        <w:r w:rsidRPr="00177686">
          <w:rPr>
            <w:color w:val="0000FF"/>
            <w:u w:val="single" w:color="0000FF"/>
          </w:rPr>
          <w:t>vntu</w:t>
        </w:r>
        <w:r w:rsidRPr="00177686">
          <w:rPr>
            <w:color w:val="0000FF"/>
            <w:u w:val="single" w:color="0000FF"/>
            <w:lang w:val="ru-RU"/>
          </w:rPr>
          <w:t>.</w:t>
        </w:r>
        <w:r w:rsidRPr="00177686">
          <w:rPr>
            <w:color w:val="0000FF"/>
            <w:u w:val="single" w:color="0000FF"/>
          </w:rPr>
          <w:t>edu</w:t>
        </w:r>
        <w:r w:rsidRPr="00177686">
          <w:rPr>
            <w:color w:val="0000FF"/>
            <w:u w:val="single" w:color="0000FF"/>
            <w:lang w:val="ru-RU"/>
          </w:rPr>
          <w:t>.</w:t>
        </w:r>
        <w:r w:rsidRPr="00177686">
          <w:rPr>
            <w:color w:val="0000FF"/>
            <w:u w:val="single" w:color="0000FF"/>
          </w:rPr>
          <w:t>ua</w:t>
        </w:r>
        <w:r w:rsidRPr="00177686">
          <w:rPr>
            <w:color w:val="0000FF"/>
            <w:u w:val="single" w:color="0000FF"/>
            <w:lang w:val="ru-RU"/>
          </w:rPr>
          <w:t>/</w:t>
        </w:r>
        <w:r w:rsidRPr="00177686">
          <w:rPr>
            <w:color w:val="0000FF"/>
            <w:u w:val="single" w:color="0000FF"/>
          </w:rPr>
          <w:t>humed</w:t>
        </w:r>
        <w:r w:rsidRPr="00177686">
          <w:rPr>
            <w:color w:val="0000FF"/>
            <w:u w:val="single" w:color="0000FF"/>
            <w:lang w:val="ru-RU"/>
          </w:rPr>
          <w:t>/2010/</w:t>
        </w:r>
        <w:r w:rsidRPr="00177686">
          <w:rPr>
            <w:color w:val="0000FF"/>
            <w:u w:val="single" w:color="0000FF"/>
          </w:rPr>
          <w:t>txt</w:t>
        </w:r>
        <w:r w:rsidRPr="00177686">
          <w:rPr>
            <w:color w:val="0000FF"/>
            <w:u w:val="single" w:color="0000FF"/>
            <w:lang w:val="ru-RU"/>
          </w:rPr>
          <w:t>/</w:t>
        </w:r>
        <w:r w:rsidRPr="00177686">
          <w:rPr>
            <w:color w:val="0000FF"/>
            <w:u w:val="single" w:color="0000FF"/>
          </w:rPr>
          <w:t>Ivanova</w:t>
        </w:r>
        <w:r w:rsidRPr="00177686">
          <w:rPr>
            <w:color w:val="0000FF"/>
            <w:u w:val="single" w:color="0000FF"/>
            <w:lang w:val="ru-RU"/>
          </w:rPr>
          <w:t>.</w:t>
        </w:r>
        <w:r w:rsidRPr="00177686">
          <w:rPr>
            <w:color w:val="0000FF"/>
            <w:u w:val="single" w:color="0000FF"/>
          </w:rPr>
          <w:t>p</w:t>
        </w:r>
      </w:hyperlink>
      <w:r w:rsidRPr="00177686">
        <w:rPr>
          <w:lang w:val="ru-RU"/>
        </w:rPr>
        <w:t xml:space="preserve">15.Иваншенко   В.И.   Интерактивное   </w:t>
      </w:r>
      <w:r w:rsidR="007B73BD" w:rsidRPr="00177686">
        <w:rPr>
          <w:lang w:val="ru-RU"/>
        </w:rPr>
        <w:t>обучение: новые подходы /</w:t>
      </w:r>
      <w:r w:rsidRPr="00177686">
        <w:rPr>
          <w:spacing w:val="53"/>
          <w:lang w:val="ru-RU"/>
        </w:rPr>
        <w:t xml:space="preserve"> </w:t>
      </w:r>
      <w:r w:rsidRPr="00177686">
        <w:rPr>
          <w:lang w:val="ru-RU"/>
        </w:rPr>
        <w:t>В.И.</w:t>
      </w:r>
      <w:r w:rsidR="00AE01D7">
        <w:rPr>
          <w:lang w:val="ru-RU"/>
        </w:rPr>
        <w:t xml:space="preserve"> </w:t>
      </w:r>
      <w:r w:rsidRPr="00AE01D7">
        <w:rPr>
          <w:lang w:val="ru-RU"/>
        </w:rPr>
        <w:t>Иваншенко // Открытый урок. − 2012. − № 5 - 6. − С. 12-15.</w:t>
      </w:r>
    </w:p>
    <w:p w:rsidR="009642D3" w:rsidRPr="00177686" w:rsidRDefault="009642D3" w:rsidP="00AE01D7">
      <w:pPr>
        <w:pStyle w:val="a3"/>
        <w:numPr>
          <w:ilvl w:val="0"/>
          <w:numId w:val="6"/>
        </w:numPr>
        <w:spacing w:before="178" w:line="360" w:lineRule="auto"/>
        <w:ind w:right="230"/>
        <w:rPr>
          <w:lang w:val="ru-RU"/>
        </w:rPr>
      </w:pPr>
      <w:r w:rsidRPr="00177686">
        <w:rPr>
          <w:lang w:val="ru-RU"/>
        </w:rPr>
        <w:t>Карп’юк О. Д. Особливості комунікативно орієнтованого навчання англійської мови у початковій школі за серією навчально-методичних комплектів для 2–4 класів загальноосвітніх навчальних закладів: Метод. Посібник для вчителів. – К. : Навчальна книга, 2004. – 120 с.</w:t>
      </w:r>
    </w:p>
    <w:p w:rsidR="009642D3" w:rsidRPr="00177686" w:rsidRDefault="009642D3" w:rsidP="00AE01D7">
      <w:pPr>
        <w:pStyle w:val="a3"/>
        <w:numPr>
          <w:ilvl w:val="0"/>
          <w:numId w:val="6"/>
        </w:numPr>
        <w:spacing w:line="360" w:lineRule="auto"/>
        <w:ind w:right="233"/>
        <w:rPr>
          <w:lang w:val="ru-RU"/>
        </w:rPr>
      </w:pPr>
      <w:r w:rsidRPr="00177686">
        <w:rPr>
          <w:lang w:val="ru-RU"/>
        </w:rPr>
        <w:t>Каштанова И. И. Обучение устной речи на основе модели коммуникативной ситуации в средней общеобразовательной школе / И. И. Каштанова, И. И. Некрасова // Теория и практика современной науки. – 2016. – № 6-2 (12). – С.</w:t>
      </w:r>
      <w:r w:rsidRPr="00177686">
        <w:rPr>
          <w:spacing w:val="-5"/>
          <w:lang w:val="ru-RU"/>
        </w:rPr>
        <w:t xml:space="preserve"> </w:t>
      </w:r>
      <w:r w:rsidRPr="00177686">
        <w:rPr>
          <w:lang w:val="ru-RU"/>
        </w:rPr>
        <w:t>733–738.</w:t>
      </w:r>
    </w:p>
    <w:p w:rsidR="009642D3" w:rsidRPr="00AE01D7" w:rsidRDefault="009642D3" w:rsidP="00AE01D7">
      <w:pPr>
        <w:pStyle w:val="a3"/>
        <w:numPr>
          <w:ilvl w:val="0"/>
          <w:numId w:val="6"/>
        </w:numPr>
        <w:spacing w:line="360" w:lineRule="auto"/>
        <w:jc w:val="left"/>
        <w:rPr>
          <w:lang w:val="ru-RU"/>
        </w:rPr>
      </w:pPr>
      <w:r w:rsidRPr="00177686">
        <w:rPr>
          <w:lang w:val="ru-RU"/>
        </w:rPr>
        <w:t>Китайгородська Г. А. Методика інтенсивного навчання іноземній</w:t>
      </w:r>
      <w:r w:rsidRPr="00177686">
        <w:rPr>
          <w:spacing w:val="69"/>
          <w:lang w:val="ru-RU"/>
        </w:rPr>
        <w:t xml:space="preserve"> </w:t>
      </w:r>
      <w:r w:rsidRPr="00177686">
        <w:rPr>
          <w:lang w:val="ru-RU"/>
        </w:rPr>
        <w:t>мові</w:t>
      </w:r>
      <w:r w:rsidR="00AE01D7">
        <w:rPr>
          <w:lang w:val="ru-RU"/>
        </w:rPr>
        <w:t xml:space="preserve"> </w:t>
      </w:r>
      <w:r w:rsidRPr="00AE01D7">
        <w:rPr>
          <w:lang w:val="ru-RU"/>
        </w:rPr>
        <w:t>/ Г. А. Китайгородська, В. А. Бухбиндер. - К. : Освіта, 1988. - 279 с.</w:t>
      </w:r>
    </w:p>
    <w:p w:rsidR="009642D3" w:rsidRPr="00177686" w:rsidRDefault="009642D3" w:rsidP="00AE01D7">
      <w:pPr>
        <w:pStyle w:val="a3"/>
        <w:numPr>
          <w:ilvl w:val="0"/>
          <w:numId w:val="6"/>
        </w:numPr>
        <w:spacing w:before="70" w:line="360" w:lineRule="auto"/>
        <w:ind w:right="235"/>
        <w:rPr>
          <w:lang w:val="ru-RU"/>
        </w:rPr>
      </w:pPr>
      <w:r w:rsidRPr="00177686">
        <w:rPr>
          <w:lang w:val="ru-RU"/>
        </w:rPr>
        <w:t>Коваленко Ю.А. Використання інформаційних технологій у навчанні іноземних мов. / Ю. А. Коваленко // Іноземні мови. – 1999. – № 4. – с. 37–41.</w:t>
      </w:r>
    </w:p>
    <w:p w:rsidR="009642D3" w:rsidRPr="00177686" w:rsidRDefault="009642D3" w:rsidP="00AE01D7">
      <w:pPr>
        <w:pStyle w:val="a3"/>
        <w:numPr>
          <w:ilvl w:val="0"/>
          <w:numId w:val="6"/>
        </w:numPr>
        <w:spacing w:line="360" w:lineRule="auto"/>
        <w:ind w:right="230"/>
        <w:rPr>
          <w:lang w:val="ru-RU"/>
        </w:rPr>
      </w:pPr>
      <w:r w:rsidRPr="0095428D">
        <w:rPr>
          <w:lang w:val="ru-RU"/>
        </w:rPr>
        <w:t xml:space="preserve">Коваль Л.М. Формування у студентів немовних вищих навчальних закладів англомовної професійно орієнтованої мовної компетенції / Л.М. Коваль // Науковий вісник НЛТУ України.–2010. </w:t>
      </w:r>
      <w:r w:rsidRPr="00177686">
        <w:rPr>
          <w:lang w:val="ru-RU"/>
        </w:rPr>
        <w:t>− Вип. 20.4. – С. 318–321.</w:t>
      </w:r>
    </w:p>
    <w:p w:rsidR="009642D3" w:rsidRPr="00177686" w:rsidRDefault="009642D3" w:rsidP="00AE01D7">
      <w:pPr>
        <w:pStyle w:val="a3"/>
        <w:numPr>
          <w:ilvl w:val="0"/>
          <w:numId w:val="6"/>
        </w:numPr>
        <w:spacing w:line="360" w:lineRule="auto"/>
        <w:ind w:right="243"/>
        <w:rPr>
          <w:lang w:val="ru-RU"/>
        </w:rPr>
      </w:pPr>
      <w:r w:rsidRPr="00177686">
        <w:rPr>
          <w:lang w:val="ru-RU"/>
        </w:rPr>
        <w:lastRenderedPageBreak/>
        <w:t>Кравченко І. М. Методичні рекомендації вчителеві / І. М. Кравченко // Англійська мова в початковій школі – 2012. – № 10. – С. 5–7.</w:t>
      </w:r>
    </w:p>
    <w:p w:rsidR="009642D3" w:rsidRPr="00177686" w:rsidRDefault="009642D3" w:rsidP="00AE01D7">
      <w:pPr>
        <w:pStyle w:val="a3"/>
        <w:numPr>
          <w:ilvl w:val="0"/>
          <w:numId w:val="6"/>
        </w:numPr>
        <w:spacing w:line="360" w:lineRule="auto"/>
        <w:ind w:right="241"/>
      </w:pPr>
      <w:r w:rsidRPr="00177686">
        <w:rPr>
          <w:lang w:val="ru-RU"/>
        </w:rPr>
        <w:t xml:space="preserve">Кудикіна Н.В. Внесок вітчизняних психологів у формування педагогічної теорії ігрової діяльності дітей // Практична психологія та соціальна робота. – 2012. – №1.–С. </w:t>
      </w:r>
      <w:r w:rsidRPr="00177686">
        <w:t>7–9.</w:t>
      </w:r>
    </w:p>
    <w:p w:rsidR="009642D3" w:rsidRPr="00177686" w:rsidRDefault="009642D3" w:rsidP="00AE01D7">
      <w:pPr>
        <w:pStyle w:val="a3"/>
        <w:numPr>
          <w:ilvl w:val="0"/>
          <w:numId w:val="6"/>
        </w:numPr>
        <w:spacing w:line="360" w:lineRule="auto"/>
        <w:ind w:right="240"/>
      </w:pPr>
      <w:r w:rsidRPr="00177686">
        <w:t>Кудикіна Н.В. Ретроспективний погляд на формування сучасної моделі ігрової діяльності. // Шлях освіти. – К. – 2013. – №1.–С. 46–49.</w:t>
      </w:r>
    </w:p>
    <w:p w:rsidR="009642D3" w:rsidRPr="00177686" w:rsidRDefault="009642D3" w:rsidP="00AE01D7">
      <w:pPr>
        <w:pStyle w:val="a3"/>
        <w:numPr>
          <w:ilvl w:val="0"/>
          <w:numId w:val="6"/>
        </w:numPr>
        <w:spacing w:line="360" w:lineRule="auto"/>
        <w:ind w:right="233"/>
      </w:pPr>
      <w:r w:rsidRPr="00177686">
        <w:t>Кулікова В. Використання дощок Smart Board на уроках іноземної мови / В. Кулікова // Комп’ютер у школі та сім’ї. – 2008. - № 8. – С. 34-37.</w:t>
      </w:r>
    </w:p>
    <w:p w:rsidR="009642D3" w:rsidRPr="00177686" w:rsidRDefault="009642D3" w:rsidP="00AE01D7">
      <w:pPr>
        <w:pStyle w:val="a3"/>
        <w:numPr>
          <w:ilvl w:val="0"/>
          <w:numId w:val="6"/>
        </w:numPr>
        <w:spacing w:line="360" w:lineRule="auto"/>
        <w:ind w:right="231"/>
        <w:rPr>
          <w:lang w:val="ru-RU"/>
        </w:rPr>
      </w:pPr>
      <w:r w:rsidRPr="00177686">
        <w:rPr>
          <w:lang w:val="ru-RU"/>
        </w:rPr>
        <w:t>Львов М. Р. Тенденции развития речи учащихся: Пособие для студентов / М.Р. Львов. – М.: МГПи им. Ленина, 1979. – 79 с.</w:t>
      </w:r>
    </w:p>
    <w:p w:rsidR="009642D3" w:rsidRPr="00177686" w:rsidRDefault="009642D3" w:rsidP="00AE01D7">
      <w:pPr>
        <w:pStyle w:val="a3"/>
        <w:numPr>
          <w:ilvl w:val="0"/>
          <w:numId w:val="6"/>
        </w:numPr>
        <w:spacing w:line="360" w:lineRule="auto"/>
        <w:ind w:right="231"/>
        <w:rPr>
          <w:lang w:val="ru-RU"/>
        </w:rPr>
      </w:pPr>
      <w:r w:rsidRPr="00177686">
        <w:rPr>
          <w:lang w:val="ru-RU"/>
        </w:rPr>
        <w:t>Мазур О. Психологічні аспекти розвитку мовлення учнів // Педагогіка і психологія / О. Мазур. – 2000. – №3. – С.74.</w:t>
      </w:r>
    </w:p>
    <w:p w:rsidR="009642D3" w:rsidRPr="00177686" w:rsidRDefault="009642D3" w:rsidP="00AE01D7">
      <w:pPr>
        <w:pStyle w:val="a3"/>
        <w:numPr>
          <w:ilvl w:val="0"/>
          <w:numId w:val="6"/>
        </w:numPr>
        <w:spacing w:line="360" w:lineRule="auto"/>
        <w:ind w:right="238"/>
        <w:rPr>
          <w:lang w:val="ru-RU"/>
        </w:rPr>
      </w:pPr>
      <w:r w:rsidRPr="00177686">
        <w:rPr>
          <w:lang w:val="ru-RU"/>
        </w:rPr>
        <w:t xml:space="preserve">Методика обучения иностранным языкам в начальной и основной общеобразовательной школе / под ред. </w:t>
      </w:r>
      <w:r w:rsidRPr="00177686">
        <w:t xml:space="preserve">В. М. Филатова. </w:t>
      </w:r>
      <w:r w:rsidRPr="00177686">
        <w:rPr>
          <w:lang w:val="ru-RU"/>
        </w:rPr>
        <w:t>‒ Ростов н/Д :</w:t>
      </w:r>
    </w:p>
    <w:p w:rsidR="009642D3" w:rsidRPr="00177686" w:rsidRDefault="009642D3" w:rsidP="00AE01D7">
      <w:pPr>
        <w:pStyle w:val="a3"/>
        <w:spacing w:line="360" w:lineRule="auto"/>
        <w:ind w:left="491"/>
        <w:jc w:val="left"/>
        <w:rPr>
          <w:lang w:val="ru-RU"/>
        </w:rPr>
      </w:pPr>
      <w:r w:rsidRPr="00177686">
        <w:rPr>
          <w:lang w:val="ru-RU"/>
        </w:rPr>
        <w:t>«Феникс», 2014. – 416 с.</w:t>
      </w:r>
    </w:p>
    <w:p w:rsidR="009642D3" w:rsidRPr="00177686" w:rsidRDefault="009642D3" w:rsidP="00AE01D7">
      <w:pPr>
        <w:pStyle w:val="a3"/>
        <w:numPr>
          <w:ilvl w:val="0"/>
          <w:numId w:val="6"/>
        </w:numPr>
        <w:spacing w:before="165" w:line="360" w:lineRule="auto"/>
        <w:ind w:right="237"/>
        <w:rPr>
          <w:lang w:val="ru-RU"/>
        </w:rPr>
      </w:pPr>
      <w:r w:rsidRPr="00177686">
        <w:rPr>
          <w:lang w:val="ru-RU"/>
        </w:rPr>
        <w:t xml:space="preserve">Морська Л.І. Інформаційні технології у навчанні іноземних мов / Л.І. Морська - </w:t>
      </w:r>
      <w:r w:rsidR="007B73BD" w:rsidRPr="00177686">
        <w:rPr>
          <w:lang w:val="ru-RU"/>
        </w:rPr>
        <w:t>Тернопіль:</w:t>
      </w:r>
      <w:r w:rsidRPr="00177686">
        <w:rPr>
          <w:lang w:val="ru-RU"/>
        </w:rPr>
        <w:t xml:space="preserve"> Астон, 2008. - 346 с.</w:t>
      </w:r>
    </w:p>
    <w:p w:rsidR="009642D3" w:rsidRPr="00177686" w:rsidRDefault="009642D3" w:rsidP="00AE01D7">
      <w:pPr>
        <w:pStyle w:val="a3"/>
        <w:numPr>
          <w:ilvl w:val="0"/>
          <w:numId w:val="6"/>
        </w:numPr>
        <w:spacing w:before="69" w:line="360" w:lineRule="auto"/>
        <w:ind w:right="239"/>
        <w:rPr>
          <w:lang w:val="ru-RU"/>
        </w:rPr>
      </w:pPr>
      <w:r w:rsidRPr="0095428D">
        <w:rPr>
          <w:lang w:val="ru-RU"/>
        </w:rPr>
        <w:t xml:space="preserve">Мятова М.І. Використання відеофільму у навчанні іноземної мови в середній загальноосвітній школі / М.І. Мятова // Іноземні мови в школі. </w:t>
      </w:r>
      <w:r w:rsidRPr="00177686">
        <w:rPr>
          <w:lang w:val="ru-RU"/>
        </w:rPr>
        <w:t>− 2013. - № 6. - С.</w:t>
      </w:r>
      <w:r w:rsidRPr="00177686">
        <w:rPr>
          <w:spacing w:val="-4"/>
          <w:lang w:val="ru-RU"/>
        </w:rPr>
        <w:t xml:space="preserve"> </w:t>
      </w:r>
      <w:r w:rsidRPr="00177686">
        <w:rPr>
          <w:lang w:val="ru-RU"/>
        </w:rPr>
        <w:t>31-39.</w:t>
      </w:r>
    </w:p>
    <w:p w:rsidR="009642D3" w:rsidRPr="00177686" w:rsidRDefault="009642D3" w:rsidP="00AE01D7">
      <w:pPr>
        <w:pStyle w:val="a3"/>
        <w:numPr>
          <w:ilvl w:val="0"/>
          <w:numId w:val="6"/>
        </w:numPr>
        <w:spacing w:line="360" w:lineRule="auto"/>
        <w:ind w:right="241"/>
        <w:rPr>
          <w:lang w:val="ru-RU"/>
        </w:rPr>
      </w:pPr>
      <w:r w:rsidRPr="00177686">
        <w:rPr>
          <w:lang w:val="ru-RU"/>
        </w:rPr>
        <w:t>Пассов Е. И. Коммуникативный метод обучения иноязычному говорению / Е. И. Пассов. – М. : Просвещение, 2011. – 285 с.</w:t>
      </w:r>
    </w:p>
    <w:p w:rsidR="009642D3" w:rsidRPr="00177686" w:rsidRDefault="009642D3" w:rsidP="00AE01D7">
      <w:pPr>
        <w:pStyle w:val="a3"/>
        <w:numPr>
          <w:ilvl w:val="0"/>
          <w:numId w:val="6"/>
        </w:numPr>
        <w:spacing w:line="360" w:lineRule="auto"/>
        <w:ind w:right="233"/>
        <w:rPr>
          <w:lang w:val="ru-RU"/>
        </w:rPr>
      </w:pPr>
      <w:r w:rsidRPr="00177686">
        <w:rPr>
          <w:lang w:val="ru-RU"/>
        </w:rPr>
        <w:t>Петкова М.І. Формування інноваційного середовища під час навчання іноземним мовам [Текст] / М.І. Петкова // 3бірник наукових праць. – Донецьк, 2010.</w:t>
      </w:r>
    </w:p>
    <w:p w:rsidR="009642D3" w:rsidRPr="00177686" w:rsidRDefault="009642D3" w:rsidP="00AE01D7">
      <w:pPr>
        <w:pStyle w:val="a3"/>
        <w:numPr>
          <w:ilvl w:val="0"/>
          <w:numId w:val="6"/>
        </w:numPr>
        <w:spacing w:line="360" w:lineRule="auto"/>
        <w:ind w:right="235"/>
        <w:rPr>
          <w:lang w:val="ru-RU"/>
        </w:rPr>
      </w:pPr>
      <w:r w:rsidRPr="00177686">
        <w:rPr>
          <w:lang w:val="ru-RU"/>
        </w:rPr>
        <w:t xml:space="preserve">Пінчук О.П. Проблема визначення мультимедія в освіті: технологічний аспект / О.П. Пінчук // Нові технології навчання: наук.-метод. зб. – К.:Інститут інноваційних технологій і змісту освіти, 2014. – Вип. 46. – </w:t>
      </w:r>
      <w:r w:rsidRPr="00177686">
        <w:rPr>
          <w:lang w:val="ru-RU"/>
        </w:rPr>
        <w:lastRenderedPageBreak/>
        <w:t>С.</w:t>
      </w:r>
      <w:r w:rsidR="00AE01D7">
        <w:rPr>
          <w:lang w:val="ru-RU"/>
        </w:rPr>
        <w:t xml:space="preserve"> </w:t>
      </w:r>
      <w:r w:rsidRPr="00177686">
        <w:rPr>
          <w:lang w:val="ru-RU"/>
        </w:rPr>
        <w:t>23-27</w:t>
      </w:r>
    </w:p>
    <w:p w:rsidR="009642D3" w:rsidRPr="00177686" w:rsidRDefault="009642D3" w:rsidP="00AE01D7">
      <w:pPr>
        <w:pStyle w:val="a3"/>
        <w:numPr>
          <w:ilvl w:val="0"/>
          <w:numId w:val="6"/>
        </w:numPr>
        <w:spacing w:line="360" w:lineRule="auto"/>
        <w:ind w:right="237"/>
        <w:rPr>
          <w:lang w:val="ru-RU"/>
        </w:rPr>
      </w:pPr>
      <w:r w:rsidRPr="00177686">
        <w:rPr>
          <w:lang w:val="ru-RU"/>
        </w:rPr>
        <w:t xml:space="preserve">Поняева Н. В. Использование игровых методов </w:t>
      </w:r>
      <w:r w:rsidR="007B73BD" w:rsidRPr="00177686">
        <w:rPr>
          <w:lang w:val="ru-RU"/>
        </w:rPr>
        <w:t>для совершенствования</w:t>
      </w:r>
      <w:r w:rsidRPr="00177686">
        <w:rPr>
          <w:lang w:val="ru-RU"/>
        </w:rPr>
        <w:t xml:space="preserve"> навыков устной речи на уроках английского языка [Электронный ресурс] / Н. В. Поняева // Научное обозрение : электрон. журн. – 2017. – № 3. – С.</w:t>
      </w:r>
      <w:r w:rsidRPr="00177686">
        <w:rPr>
          <w:spacing w:val="-3"/>
          <w:lang w:val="ru-RU"/>
        </w:rPr>
        <w:t xml:space="preserve"> </w:t>
      </w:r>
      <w:r w:rsidRPr="00177686">
        <w:rPr>
          <w:lang w:val="ru-RU"/>
        </w:rPr>
        <w:t>12-16</w:t>
      </w:r>
    </w:p>
    <w:p w:rsidR="009642D3" w:rsidRPr="00177686" w:rsidRDefault="009642D3" w:rsidP="00AE01D7">
      <w:pPr>
        <w:pStyle w:val="a3"/>
        <w:numPr>
          <w:ilvl w:val="0"/>
          <w:numId w:val="6"/>
        </w:numPr>
        <w:spacing w:line="360" w:lineRule="auto"/>
        <w:ind w:right="239"/>
        <w:rPr>
          <w:lang w:val="ru-RU"/>
        </w:rPr>
      </w:pPr>
      <w:r w:rsidRPr="00177686">
        <w:rPr>
          <w:lang w:val="ru-RU"/>
        </w:rPr>
        <w:t>Семенова Т. В. Ролевые игры в обучении иностранным языкам / Т. В. Семенова, М. В. Семенова // ИЯШ. – 2015. – № 1. – С. 16–18.</w:t>
      </w:r>
    </w:p>
    <w:p w:rsidR="009642D3" w:rsidRPr="00177686" w:rsidRDefault="009642D3" w:rsidP="00AE01D7">
      <w:pPr>
        <w:pStyle w:val="a3"/>
        <w:numPr>
          <w:ilvl w:val="0"/>
          <w:numId w:val="6"/>
        </w:numPr>
        <w:spacing w:line="360" w:lineRule="auto"/>
        <w:ind w:right="233"/>
        <w:rPr>
          <w:lang w:val="ru-RU"/>
        </w:rPr>
      </w:pPr>
      <w:r w:rsidRPr="00177686">
        <w:rPr>
          <w:lang w:val="ru-RU"/>
        </w:rPr>
        <w:t>Спасов Л. Проблемно-діяльнісна гра. Педагогічні технології // Відкритий урок. – 2015. – № 19-20. – С. 71 – 73.</w:t>
      </w:r>
    </w:p>
    <w:p w:rsidR="004054A1" w:rsidRPr="00177686" w:rsidRDefault="004054A1" w:rsidP="00177686">
      <w:pPr>
        <w:pStyle w:val="a3"/>
        <w:spacing w:line="360" w:lineRule="auto"/>
        <w:ind w:left="1002" w:right="233" w:hanging="361"/>
        <w:rPr>
          <w:lang w:val="ru-RU"/>
        </w:rPr>
      </w:pPr>
    </w:p>
    <w:p w:rsidR="004054A1" w:rsidRPr="00177686" w:rsidRDefault="004054A1" w:rsidP="00177686">
      <w:pPr>
        <w:pStyle w:val="a3"/>
        <w:spacing w:line="360" w:lineRule="auto"/>
        <w:ind w:left="1002" w:right="233" w:hanging="361"/>
        <w:rPr>
          <w:lang w:val="ru-RU"/>
        </w:rPr>
      </w:pPr>
    </w:p>
    <w:p w:rsidR="004054A1" w:rsidRPr="00177686" w:rsidRDefault="004054A1" w:rsidP="00177686">
      <w:pPr>
        <w:pStyle w:val="a3"/>
        <w:spacing w:line="360" w:lineRule="auto"/>
        <w:ind w:left="1002" w:right="233" w:hanging="361"/>
        <w:rPr>
          <w:lang w:val="ru-RU"/>
        </w:rPr>
      </w:pPr>
    </w:p>
    <w:p w:rsidR="004054A1" w:rsidRPr="00177686" w:rsidRDefault="004054A1" w:rsidP="00177686">
      <w:pPr>
        <w:pStyle w:val="a3"/>
        <w:spacing w:line="360" w:lineRule="auto"/>
        <w:ind w:left="1002" w:right="233" w:hanging="361"/>
        <w:rPr>
          <w:lang w:val="ru-RU"/>
        </w:rPr>
      </w:pPr>
    </w:p>
    <w:p w:rsidR="004054A1" w:rsidRPr="00177686" w:rsidRDefault="004054A1" w:rsidP="00177686">
      <w:pPr>
        <w:pStyle w:val="a3"/>
        <w:spacing w:line="360" w:lineRule="auto"/>
        <w:ind w:left="1002" w:right="233" w:hanging="361"/>
        <w:rPr>
          <w:lang w:val="ru-RU"/>
        </w:rPr>
      </w:pPr>
    </w:p>
    <w:p w:rsidR="004054A1" w:rsidRDefault="004054A1" w:rsidP="00177686">
      <w:pPr>
        <w:pStyle w:val="a3"/>
        <w:spacing w:line="360" w:lineRule="auto"/>
        <w:ind w:left="1002" w:right="233" w:hanging="361"/>
        <w:rPr>
          <w:lang w:val="ru-RU"/>
        </w:rPr>
      </w:pPr>
    </w:p>
    <w:p w:rsidR="00177686" w:rsidRDefault="00177686" w:rsidP="00177686">
      <w:pPr>
        <w:pStyle w:val="a3"/>
        <w:spacing w:line="360" w:lineRule="auto"/>
        <w:ind w:left="1002" w:right="233" w:hanging="361"/>
        <w:rPr>
          <w:lang w:val="ru-RU"/>
        </w:rPr>
      </w:pPr>
    </w:p>
    <w:p w:rsidR="00177686" w:rsidRDefault="00177686" w:rsidP="00177686">
      <w:pPr>
        <w:pStyle w:val="a3"/>
        <w:spacing w:line="360" w:lineRule="auto"/>
        <w:ind w:left="1002" w:right="233" w:hanging="361"/>
        <w:rPr>
          <w:lang w:val="ru-RU"/>
        </w:rPr>
      </w:pPr>
    </w:p>
    <w:p w:rsidR="00177686" w:rsidRDefault="00177686" w:rsidP="00177686">
      <w:pPr>
        <w:pStyle w:val="a3"/>
        <w:spacing w:line="360" w:lineRule="auto"/>
        <w:ind w:left="1002" w:right="233" w:hanging="361"/>
        <w:rPr>
          <w:lang w:val="ru-RU"/>
        </w:rPr>
      </w:pPr>
    </w:p>
    <w:p w:rsidR="00177686" w:rsidRDefault="00177686" w:rsidP="00177686">
      <w:pPr>
        <w:pStyle w:val="a3"/>
        <w:spacing w:line="360" w:lineRule="auto"/>
        <w:ind w:left="1002" w:right="233" w:hanging="361"/>
        <w:rPr>
          <w:lang w:val="ru-RU"/>
        </w:rPr>
      </w:pPr>
    </w:p>
    <w:p w:rsidR="00177686" w:rsidRDefault="00177686" w:rsidP="00177686">
      <w:pPr>
        <w:pStyle w:val="a3"/>
        <w:spacing w:line="360" w:lineRule="auto"/>
        <w:ind w:left="1002" w:right="233" w:hanging="361"/>
        <w:rPr>
          <w:lang w:val="ru-RU"/>
        </w:rPr>
      </w:pPr>
    </w:p>
    <w:p w:rsidR="00732F34" w:rsidRDefault="00732F34" w:rsidP="00177686">
      <w:pPr>
        <w:pStyle w:val="a3"/>
        <w:spacing w:line="360" w:lineRule="auto"/>
        <w:ind w:left="0" w:right="233"/>
        <w:rPr>
          <w:lang w:val="ru-RU"/>
        </w:rPr>
      </w:pPr>
    </w:p>
    <w:p w:rsidR="00AE01D7" w:rsidRDefault="00AE01D7" w:rsidP="00177686">
      <w:pPr>
        <w:pStyle w:val="a3"/>
        <w:spacing w:line="360" w:lineRule="auto"/>
        <w:ind w:left="0" w:right="233"/>
        <w:rPr>
          <w:lang w:val="ru-RU"/>
        </w:rPr>
      </w:pPr>
    </w:p>
    <w:p w:rsidR="00AE01D7" w:rsidRDefault="00AE01D7" w:rsidP="00177686">
      <w:pPr>
        <w:pStyle w:val="a3"/>
        <w:spacing w:line="360" w:lineRule="auto"/>
        <w:ind w:left="0" w:right="233"/>
        <w:rPr>
          <w:lang w:val="ru-RU"/>
        </w:rPr>
      </w:pPr>
    </w:p>
    <w:p w:rsidR="00AE01D7" w:rsidRDefault="00AE01D7" w:rsidP="00177686">
      <w:pPr>
        <w:pStyle w:val="a3"/>
        <w:spacing w:line="360" w:lineRule="auto"/>
        <w:ind w:left="0" w:right="233"/>
        <w:rPr>
          <w:lang w:val="ru-RU"/>
        </w:rPr>
      </w:pPr>
    </w:p>
    <w:p w:rsidR="00AE01D7" w:rsidRDefault="00AE01D7" w:rsidP="00177686">
      <w:pPr>
        <w:pStyle w:val="a3"/>
        <w:spacing w:line="360" w:lineRule="auto"/>
        <w:ind w:left="0" w:right="233"/>
        <w:rPr>
          <w:lang w:val="ru-RU"/>
        </w:rPr>
      </w:pPr>
    </w:p>
    <w:p w:rsidR="00AE01D7" w:rsidRDefault="00AE01D7" w:rsidP="00177686">
      <w:pPr>
        <w:pStyle w:val="a3"/>
        <w:spacing w:line="360" w:lineRule="auto"/>
        <w:ind w:left="0" w:right="233"/>
        <w:rPr>
          <w:lang w:val="ru-RU"/>
        </w:rPr>
      </w:pPr>
    </w:p>
    <w:p w:rsidR="00AE01D7" w:rsidRDefault="00AE01D7" w:rsidP="00177686">
      <w:pPr>
        <w:pStyle w:val="a3"/>
        <w:spacing w:line="360" w:lineRule="auto"/>
        <w:ind w:left="0" w:right="233"/>
        <w:rPr>
          <w:lang w:val="ru-RU"/>
        </w:rPr>
      </w:pPr>
    </w:p>
    <w:p w:rsidR="00AE01D7" w:rsidRDefault="00AE01D7" w:rsidP="00177686">
      <w:pPr>
        <w:pStyle w:val="a3"/>
        <w:spacing w:line="360" w:lineRule="auto"/>
        <w:ind w:left="0" w:right="233"/>
        <w:rPr>
          <w:lang w:val="ru-RU"/>
        </w:rPr>
      </w:pPr>
    </w:p>
    <w:p w:rsidR="00AE01D7" w:rsidRDefault="00AE01D7" w:rsidP="00177686">
      <w:pPr>
        <w:pStyle w:val="a3"/>
        <w:spacing w:line="360" w:lineRule="auto"/>
        <w:ind w:left="0" w:right="233"/>
        <w:rPr>
          <w:lang w:val="ru-RU"/>
        </w:rPr>
      </w:pPr>
    </w:p>
    <w:p w:rsidR="00AE01D7" w:rsidRPr="00177686" w:rsidRDefault="00AE01D7" w:rsidP="00177686">
      <w:pPr>
        <w:pStyle w:val="a3"/>
        <w:spacing w:line="360" w:lineRule="auto"/>
        <w:ind w:left="0" w:right="233"/>
        <w:rPr>
          <w:lang w:val="ru-RU"/>
        </w:rPr>
      </w:pPr>
    </w:p>
    <w:p w:rsidR="004054A1" w:rsidRPr="00416B06" w:rsidRDefault="004054A1" w:rsidP="00177686">
      <w:pPr>
        <w:pStyle w:val="a3"/>
        <w:spacing w:line="360" w:lineRule="auto"/>
        <w:ind w:left="1002" w:right="233" w:hanging="361"/>
        <w:jc w:val="center"/>
      </w:pPr>
      <w:r w:rsidRPr="00416B06">
        <w:lastRenderedPageBreak/>
        <w:t>SUMMARY</w:t>
      </w:r>
    </w:p>
    <w:p w:rsidR="004054A1" w:rsidRPr="00416B06" w:rsidRDefault="004054A1" w:rsidP="00177686">
      <w:pPr>
        <w:pStyle w:val="a3"/>
        <w:spacing w:line="360" w:lineRule="auto"/>
        <w:ind w:left="1002" w:right="233" w:hanging="361"/>
      </w:pPr>
    </w:p>
    <w:p w:rsidR="004054A1" w:rsidRPr="00177686" w:rsidRDefault="004054A1" w:rsidP="009B4C91">
      <w:pPr>
        <w:pStyle w:val="a3"/>
        <w:spacing w:before="189" w:line="360" w:lineRule="auto"/>
        <w:ind w:left="0" w:firstLine="705"/>
      </w:pPr>
      <w:r w:rsidRPr="00177686">
        <w:t>The present bachelor paper is devoted to the analysis of the development of dialogical speech skills of schoolchildren through role-play and case study.</w:t>
      </w:r>
    </w:p>
    <w:p w:rsidR="004054A1" w:rsidRPr="00177686" w:rsidRDefault="004054A1" w:rsidP="009B4C91">
      <w:pPr>
        <w:pStyle w:val="a3"/>
        <w:spacing w:line="360" w:lineRule="auto"/>
        <w:ind w:left="0" w:firstLine="705"/>
      </w:pPr>
      <w:r w:rsidRPr="00177686">
        <w:t xml:space="preserve">The problem of speech development and the formation of oral communication competence acquires relevance due to the extension of usage of English in the international community. This fact </w:t>
      </w:r>
      <w:r w:rsidRPr="00177686">
        <w:rPr>
          <w:color w:val="252525"/>
        </w:rPr>
        <w:t xml:space="preserve">leads to the conclusion that </w:t>
      </w:r>
      <w:r w:rsidRPr="00177686">
        <w:t>the development of dialogical speech skill and the formation of oral speech competence of learners are nowadays of particular</w:t>
      </w:r>
      <w:r w:rsidRPr="00177686">
        <w:rPr>
          <w:spacing w:val="-8"/>
        </w:rPr>
        <w:t xml:space="preserve"> </w:t>
      </w:r>
      <w:r w:rsidRPr="00177686">
        <w:t>importance.</w:t>
      </w:r>
    </w:p>
    <w:p w:rsidR="004054A1" w:rsidRPr="00177686" w:rsidRDefault="004054A1" w:rsidP="009B4C91">
      <w:pPr>
        <w:pStyle w:val="a3"/>
        <w:spacing w:line="360" w:lineRule="auto"/>
        <w:ind w:left="0" w:firstLine="705"/>
      </w:pPr>
      <w:r w:rsidRPr="00177686">
        <w:t>The necessity to achieve the educational goals and objectives requires the development and use of new teaching methods aimed at improving the efficiency of the educational process. In this regard, interactive methods, which are aimed at developing intellectual abilities, critical thinking and interpersonal communication skill are implemented into the process of teaching foreign</w:t>
      </w:r>
      <w:r w:rsidRPr="00177686">
        <w:rPr>
          <w:spacing w:val="-14"/>
        </w:rPr>
        <w:t xml:space="preserve"> </w:t>
      </w:r>
      <w:r w:rsidRPr="00177686">
        <w:t>languages.</w:t>
      </w:r>
    </w:p>
    <w:p w:rsidR="004054A1" w:rsidRPr="00177686" w:rsidRDefault="004054A1" w:rsidP="009B4C91">
      <w:pPr>
        <w:pStyle w:val="a3"/>
        <w:spacing w:line="360" w:lineRule="auto"/>
        <w:ind w:left="0" w:firstLine="705"/>
      </w:pPr>
      <w:r w:rsidRPr="00177686">
        <w:t>To achieve the main objective, the following tasks were solved: basic requirements and means of the development of dialogical speech skill in the English language classroom were identified; such interactive technologies and techniques as role-play and case study were characterized; the pedagogical conditions of conducting innovative English lessons were revealed.</w:t>
      </w:r>
    </w:p>
    <w:p w:rsidR="0011458C" w:rsidRPr="00213DDC" w:rsidRDefault="004054A1" w:rsidP="00213DDC">
      <w:pPr>
        <w:pStyle w:val="a3"/>
        <w:spacing w:line="360" w:lineRule="auto"/>
        <w:ind w:left="0" w:firstLine="705"/>
      </w:pPr>
      <w:r w:rsidRPr="00177686">
        <w:t>In the second part of the present paper the practical ways of role-play and case study implementation into the classroom management were revealed. We consider it of great significance to underline that game and problem technologies of teaching foreign languages influence the development of creativity and practical thinking of the learners, contributing thus to the increase of motivation in</w:t>
      </w:r>
      <w:r w:rsidRPr="00177686">
        <w:rPr>
          <w:spacing w:val="27"/>
        </w:rPr>
        <w:t xml:space="preserve"> </w:t>
      </w:r>
      <w:r w:rsidRPr="00177686">
        <w:t>learning</w:t>
      </w:r>
      <w:r w:rsidR="00213DDC" w:rsidRPr="0095428D">
        <w:t xml:space="preserve"> </w:t>
      </w:r>
      <w:r w:rsidRPr="00177686">
        <w:t>a foreign language, intensification of the educational process and creation of favorable conditions for the formation of communicative competences of schoolchildren</w:t>
      </w:r>
      <w:r w:rsidRPr="00177686">
        <w:rPr>
          <w:lang w:val="uk-UA"/>
        </w:rPr>
        <w:t>.</w:t>
      </w:r>
    </w:p>
    <w:sectPr w:rsidR="0011458C" w:rsidRPr="00213DDC" w:rsidSect="00213DDC">
      <w:headerReference w:type="default" r:id="rId10"/>
      <w:type w:val="continuous"/>
      <w:pgSz w:w="11920" w:h="16860"/>
      <w:pgMar w:top="1134" w:right="851" w:bottom="1134" w:left="1701" w:header="720" w:footer="720" w:gutter="0"/>
      <w:pgNumType w:start="2"/>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97128" w:rsidRDefault="00B97128" w:rsidP="00FC5342">
      <w:r>
        <w:separator/>
      </w:r>
    </w:p>
  </w:endnote>
  <w:endnote w:type="continuationSeparator" w:id="0">
    <w:p w:rsidR="00B97128" w:rsidRDefault="00B97128" w:rsidP="00FC534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Segoe UI">
    <w:panose1 w:val="020B0502040204020203"/>
    <w:charset w:val="CC"/>
    <w:family w:val="swiss"/>
    <w:pitch w:val="variable"/>
    <w:sig w:usb0="E10022FF" w:usb1="C000E47F" w:usb2="00000029" w:usb3="00000000" w:csb0="000001DF" w:csb1="00000000"/>
  </w:font>
  <w:font w:name="Calibri Light">
    <w:altName w:val="Arial"/>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97128" w:rsidRDefault="00B97128" w:rsidP="00FC5342">
      <w:r>
        <w:separator/>
      </w:r>
    </w:p>
  </w:footnote>
  <w:footnote w:type="continuationSeparator" w:id="0">
    <w:p w:rsidR="00B97128" w:rsidRDefault="00B97128" w:rsidP="00FC534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sz w:val="28"/>
        <w:szCs w:val="28"/>
      </w:rPr>
      <w:id w:val="-401904779"/>
      <w:docPartObj>
        <w:docPartGallery w:val="Page Numbers (Top of Page)"/>
        <w:docPartUnique/>
      </w:docPartObj>
    </w:sdtPr>
    <w:sdtEndPr/>
    <w:sdtContent>
      <w:p w:rsidR="00C4273C" w:rsidRPr="00A72FED" w:rsidRDefault="003F330C">
        <w:pPr>
          <w:pStyle w:val="a6"/>
          <w:jc w:val="right"/>
          <w:rPr>
            <w:sz w:val="28"/>
            <w:szCs w:val="28"/>
          </w:rPr>
        </w:pPr>
        <w:r w:rsidRPr="00A72FED">
          <w:rPr>
            <w:sz w:val="28"/>
            <w:szCs w:val="28"/>
          </w:rPr>
          <w:fldChar w:fldCharType="begin"/>
        </w:r>
        <w:r w:rsidR="00C4273C" w:rsidRPr="00A72FED">
          <w:rPr>
            <w:sz w:val="28"/>
            <w:szCs w:val="28"/>
          </w:rPr>
          <w:instrText>PAGE   \* MERGEFORMAT</w:instrText>
        </w:r>
        <w:r w:rsidRPr="00A72FED">
          <w:rPr>
            <w:sz w:val="28"/>
            <w:szCs w:val="28"/>
          </w:rPr>
          <w:fldChar w:fldCharType="separate"/>
        </w:r>
        <w:r w:rsidR="006B0C3F" w:rsidRPr="006B0C3F">
          <w:rPr>
            <w:noProof/>
            <w:sz w:val="28"/>
            <w:szCs w:val="28"/>
            <w:lang w:val="ru-RU"/>
          </w:rPr>
          <w:t>9</w:t>
        </w:r>
        <w:r w:rsidRPr="00A72FED">
          <w:rPr>
            <w:sz w:val="28"/>
            <w:szCs w:val="28"/>
          </w:rPr>
          <w:fldChar w:fldCharType="end"/>
        </w:r>
      </w:p>
    </w:sdtContent>
  </w:sdt>
  <w:p w:rsidR="00FC5342" w:rsidRDefault="00FC5342">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946474"/>
    <w:multiLevelType w:val="multilevel"/>
    <w:tmpl w:val="CA40703E"/>
    <w:lvl w:ilvl="0">
      <w:start w:val="2"/>
      <w:numFmt w:val="decimal"/>
      <w:lvlText w:val="%1"/>
      <w:lvlJc w:val="left"/>
      <w:pPr>
        <w:ind w:left="222" w:hanging="626"/>
      </w:pPr>
      <w:rPr>
        <w:rFonts w:hint="default"/>
      </w:rPr>
    </w:lvl>
    <w:lvl w:ilvl="1">
      <w:start w:val="1"/>
      <w:numFmt w:val="decimal"/>
      <w:lvlText w:val="%1.%2."/>
      <w:lvlJc w:val="left"/>
      <w:pPr>
        <w:ind w:left="222" w:hanging="626"/>
      </w:pPr>
      <w:rPr>
        <w:rFonts w:ascii="Times New Roman" w:eastAsia="Times New Roman" w:hAnsi="Times New Roman" w:cs="Times New Roman" w:hint="default"/>
        <w:spacing w:val="-21"/>
        <w:w w:val="100"/>
        <w:sz w:val="28"/>
        <w:szCs w:val="28"/>
      </w:rPr>
    </w:lvl>
    <w:lvl w:ilvl="2">
      <w:numFmt w:val="bullet"/>
      <w:lvlText w:val="-"/>
      <w:lvlJc w:val="left"/>
      <w:pPr>
        <w:ind w:left="222" w:hanging="164"/>
      </w:pPr>
      <w:rPr>
        <w:rFonts w:ascii="Times New Roman" w:eastAsia="Times New Roman" w:hAnsi="Times New Roman" w:cs="Times New Roman" w:hint="default"/>
        <w:spacing w:val="-1"/>
        <w:w w:val="100"/>
        <w:sz w:val="28"/>
        <w:szCs w:val="28"/>
      </w:rPr>
    </w:lvl>
    <w:lvl w:ilvl="3">
      <w:numFmt w:val="bullet"/>
      <w:lvlText w:val="•"/>
      <w:lvlJc w:val="left"/>
      <w:pPr>
        <w:ind w:left="3100" w:hanging="164"/>
      </w:pPr>
      <w:rPr>
        <w:rFonts w:hint="default"/>
      </w:rPr>
    </w:lvl>
    <w:lvl w:ilvl="4">
      <w:numFmt w:val="bullet"/>
      <w:lvlText w:val="•"/>
      <w:lvlJc w:val="left"/>
      <w:pPr>
        <w:ind w:left="4060" w:hanging="164"/>
      </w:pPr>
      <w:rPr>
        <w:rFonts w:hint="default"/>
      </w:rPr>
    </w:lvl>
    <w:lvl w:ilvl="5">
      <w:numFmt w:val="bullet"/>
      <w:lvlText w:val="•"/>
      <w:lvlJc w:val="left"/>
      <w:pPr>
        <w:ind w:left="5020" w:hanging="164"/>
      </w:pPr>
      <w:rPr>
        <w:rFonts w:hint="default"/>
      </w:rPr>
    </w:lvl>
    <w:lvl w:ilvl="6">
      <w:numFmt w:val="bullet"/>
      <w:lvlText w:val="•"/>
      <w:lvlJc w:val="left"/>
      <w:pPr>
        <w:ind w:left="5980" w:hanging="164"/>
      </w:pPr>
      <w:rPr>
        <w:rFonts w:hint="default"/>
      </w:rPr>
    </w:lvl>
    <w:lvl w:ilvl="7">
      <w:numFmt w:val="bullet"/>
      <w:lvlText w:val="•"/>
      <w:lvlJc w:val="left"/>
      <w:pPr>
        <w:ind w:left="6940" w:hanging="164"/>
      </w:pPr>
      <w:rPr>
        <w:rFonts w:hint="default"/>
      </w:rPr>
    </w:lvl>
    <w:lvl w:ilvl="8">
      <w:numFmt w:val="bullet"/>
      <w:lvlText w:val="•"/>
      <w:lvlJc w:val="left"/>
      <w:pPr>
        <w:ind w:left="7900" w:hanging="164"/>
      </w:pPr>
      <w:rPr>
        <w:rFonts w:hint="default"/>
      </w:rPr>
    </w:lvl>
  </w:abstractNum>
  <w:abstractNum w:abstractNumId="1">
    <w:nsid w:val="38931331"/>
    <w:multiLevelType w:val="multilevel"/>
    <w:tmpl w:val="85348706"/>
    <w:lvl w:ilvl="0">
      <w:start w:val="10"/>
      <w:numFmt w:val="decimal"/>
      <w:lvlText w:val="%1."/>
      <w:lvlJc w:val="left"/>
      <w:pPr>
        <w:ind w:left="491" w:hanging="491"/>
      </w:pPr>
      <w:rPr>
        <w:rFonts w:hint="default"/>
      </w:rPr>
    </w:lvl>
    <w:lvl w:ilvl="1">
      <w:start w:val="1"/>
      <w:numFmt w:val="decimal"/>
      <w:lvlText w:val="%1.%2."/>
      <w:lvlJc w:val="left"/>
      <w:pPr>
        <w:ind w:left="491" w:hanging="491"/>
      </w:pPr>
      <w:rPr>
        <w:rFonts w:ascii="Times New Roman" w:eastAsia="Times New Roman" w:hAnsi="Times New Roman" w:cs="Times New Roman" w:hint="default"/>
        <w:b/>
        <w:bCs/>
        <w:spacing w:val="-1"/>
        <w:w w:val="100"/>
        <w:sz w:val="28"/>
        <w:szCs w:val="28"/>
      </w:rPr>
    </w:lvl>
    <w:lvl w:ilvl="2">
      <w:start w:val="1"/>
      <w:numFmt w:val="decimal"/>
      <w:lvlText w:val="%3."/>
      <w:lvlJc w:val="left"/>
      <w:pPr>
        <w:ind w:left="-75" w:hanging="361"/>
      </w:pPr>
      <w:rPr>
        <w:rFonts w:ascii="Times New Roman" w:eastAsia="Times New Roman" w:hAnsi="Times New Roman" w:cs="Times New Roman" w:hint="default"/>
        <w:spacing w:val="-30"/>
        <w:w w:val="100"/>
        <w:sz w:val="28"/>
        <w:szCs w:val="28"/>
      </w:rPr>
    </w:lvl>
    <w:lvl w:ilvl="3">
      <w:numFmt w:val="bullet"/>
      <w:lvlText w:val="•"/>
      <w:lvlJc w:val="left"/>
      <w:pPr>
        <w:ind w:left="1859" w:hanging="361"/>
      </w:pPr>
      <w:rPr>
        <w:rFonts w:hint="default"/>
      </w:rPr>
    </w:lvl>
    <w:lvl w:ilvl="4">
      <w:numFmt w:val="bullet"/>
      <w:lvlText w:val="•"/>
      <w:lvlJc w:val="left"/>
      <w:pPr>
        <w:ind w:left="2934" w:hanging="361"/>
      </w:pPr>
      <w:rPr>
        <w:rFonts w:hint="default"/>
      </w:rPr>
    </w:lvl>
    <w:lvl w:ilvl="5">
      <w:numFmt w:val="bullet"/>
      <w:lvlText w:val="•"/>
      <w:lvlJc w:val="left"/>
      <w:pPr>
        <w:ind w:left="4009" w:hanging="361"/>
      </w:pPr>
      <w:rPr>
        <w:rFonts w:hint="default"/>
      </w:rPr>
    </w:lvl>
    <w:lvl w:ilvl="6">
      <w:numFmt w:val="bullet"/>
      <w:lvlText w:val="•"/>
      <w:lvlJc w:val="left"/>
      <w:pPr>
        <w:ind w:left="5084" w:hanging="361"/>
      </w:pPr>
      <w:rPr>
        <w:rFonts w:hint="default"/>
      </w:rPr>
    </w:lvl>
    <w:lvl w:ilvl="7">
      <w:numFmt w:val="bullet"/>
      <w:lvlText w:val="•"/>
      <w:lvlJc w:val="left"/>
      <w:pPr>
        <w:ind w:left="6159" w:hanging="361"/>
      </w:pPr>
      <w:rPr>
        <w:rFonts w:hint="default"/>
      </w:rPr>
    </w:lvl>
    <w:lvl w:ilvl="8">
      <w:numFmt w:val="bullet"/>
      <w:lvlText w:val="•"/>
      <w:lvlJc w:val="left"/>
      <w:pPr>
        <w:ind w:left="7234" w:hanging="361"/>
      </w:pPr>
      <w:rPr>
        <w:rFonts w:hint="default"/>
      </w:rPr>
    </w:lvl>
  </w:abstractNum>
  <w:abstractNum w:abstractNumId="2">
    <w:nsid w:val="40E43892"/>
    <w:multiLevelType w:val="multilevel"/>
    <w:tmpl w:val="85348706"/>
    <w:lvl w:ilvl="0">
      <w:start w:val="10"/>
      <w:numFmt w:val="decimal"/>
      <w:lvlText w:val="%1."/>
      <w:lvlJc w:val="left"/>
      <w:pPr>
        <w:ind w:left="491" w:hanging="491"/>
      </w:pPr>
      <w:rPr>
        <w:rFonts w:hint="default"/>
      </w:rPr>
    </w:lvl>
    <w:lvl w:ilvl="1">
      <w:start w:val="1"/>
      <w:numFmt w:val="decimal"/>
      <w:lvlText w:val="%1.%2."/>
      <w:lvlJc w:val="left"/>
      <w:pPr>
        <w:ind w:left="491" w:hanging="491"/>
      </w:pPr>
      <w:rPr>
        <w:rFonts w:ascii="Times New Roman" w:eastAsia="Times New Roman" w:hAnsi="Times New Roman" w:cs="Times New Roman" w:hint="default"/>
        <w:b/>
        <w:bCs/>
        <w:spacing w:val="-1"/>
        <w:w w:val="100"/>
        <w:sz w:val="28"/>
        <w:szCs w:val="28"/>
      </w:rPr>
    </w:lvl>
    <w:lvl w:ilvl="2">
      <w:start w:val="1"/>
      <w:numFmt w:val="decimal"/>
      <w:lvlText w:val="%3."/>
      <w:lvlJc w:val="left"/>
      <w:pPr>
        <w:ind w:left="-75" w:hanging="361"/>
      </w:pPr>
      <w:rPr>
        <w:rFonts w:ascii="Times New Roman" w:eastAsia="Times New Roman" w:hAnsi="Times New Roman" w:cs="Times New Roman" w:hint="default"/>
        <w:spacing w:val="-30"/>
        <w:w w:val="100"/>
        <w:sz w:val="28"/>
        <w:szCs w:val="28"/>
      </w:rPr>
    </w:lvl>
    <w:lvl w:ilvl="3">
      <w:numFmt w:val="bullet"/>
      <w:lvlText w:val="•"/>
      <w:lvlJc w:val="left"/>
      <w:pPr>
        <w:ind w:left="1859" w:hanging="361"/>
      </w:pPr>
      <w:rPr>
        <w:rFonts w:hint="default"/>
      </w:rPr>
    </w:lvl>
    <w:lvl w:ilvl="4">
      <w:numFmt w:val="bullet"/>
      <w:lvlText w:val="•"/>
      <w:lvlJc w:val="left"/>
      <w:pPr>
        <w:ind w:left="2934" w:hanging="361"/>
      </w:pPr>
      <w:rPr>
        <w:rFonts w:hint="default"/>
      </w:rPr>
    </w:lvl>
    <w:lvl w:ilvl="5">
      <w:numFmt w:val="bullet"/>
      <w:lvlText w:val="•"/>
      <w:lvlJc w:val="left"/>
      <w:pPr>
        <w:ind w:left="4009" w:hanging="361"/>
      </w:pPr>
      <w:rPr>
        <w:rFonts w:hint="default"/>
      </w:rPr>
    </w:lvl>
    <w:lvl w:ilvl="6">
      <w:numFmt w:val="bullet"/>
      <w:lvlText w:val="•"/>
      <w:lvlJc w:val="left"/>
      <w:pPr>
        <w:ind w:left="5084" w:hanging="361"/>
      </w:pPr>
      <w:rPr>
        <w:rFonts w:hint="default"/>
      </w:rPr>
    </w:lvl>
    <w:lvl w:ilvl="7">
      <w:numFmt w:val="bullet"/>
      <w:lvlText w:val="•"/>
      <w:lvlJc w:val="left"/>
      <w:pPr>
        <w:ind w:left="6159" w:hanging="361"/>
      </w:pPr>
      <w:rPr>
        <w:rFonts w:hint="default"/>
      </w:rPr>
    </w:lvl>
    <w:lvl w:ilvl="8">
      <w:numFmt w:val="bullet"/>
      <w:lvlText w:val="•"/>
      <w:lvlJc w:val="left"/>
      <w:pPr>
        <w:ind w:left="7234" w:hanging="361"/>
      </w:pPr>
      <w:rPr>
        <w:rFonts w:hint="default"/>
      </w:rPr>
    </w:lvl>
  </w:abstractNum>
  <w:abstractNum w:abstractNumId="3">
    <w:nsid w:val="4DB27607"/>
    <w:multiLevelType w:val="multilevel"/>
    <w:tmpl w:val="6512E02A"/>
    <w:lvl w:ilvl="0">
      <w:start w:val="10"/>
      <w:numFmt w:val="decimal"/>
      <w:lvlText w:val="%1."/>
      <w:lvlJc w:val="left"/>
      <w:pPr>
        <w:ind w:left="491" w:hanging="491"/>
      </w:pPr>
      <w:rPr>
        <w:rFonts w:hint="default"/>
      </w:rPr>
    </w:lvl>
    <w:lvl w:ilvl="1">
      <w:start w:val="1"/>
      <w:numFmt w:val="decimal"/>
      <w:lvlText w:val="%1.%2."/>
      <w:lvlJc w:val="left"/>
      <w:pPr>
        <w:ind w:left="491" w:hanging="491"/>
      </w:pPr>
      <w:rPr>
        <w:rFonts w:ascii="Times New Roman" w:eastAsia="Times New Roman" w:hAnsi="Times New Roman" w:cs="Times New Roman" w:hint="default"/>
        <w:b/>
        <w:bCs/>
        <w:spacing w:val="-1"/>
        <w:w w:val="100"/>
        <w:sz w:val="28"/>
        <w:szCs w:val="28"/>
      </w:rPr>
    </w:lvl>
    <w:lvl w:ilvl="2">
      <w:start w:val="1"/>
      <w:numFmt w:val="decimal"/>
      <w:lvlText w:val="%3."/>
      <w:lvlJc w:val="left"/>
      <w:pPr>
        <w:ind w:left="-75" w:hanging="361"/>
      </w:pPr>
      <w:rPr>
        <w:rFonts w:ascii="Times New Roman" w:eastAsia="Times New Roman" w:hAnsi="Times New Roman" w:cs="Times New Roman" w:hint="default"/>
        <w:spacing w:val="-30"/>
        <w:w w:val="100"/>
        <w:sz w:val="28"/>
        <w:szCs w:val="28"/>
      </w:rPr>
    </w:lvl>
    <w:lvl w:ilvl="3">
      <w:numFmt w:val="bullet"/>
      <w:lvlText w:val="•"/>
      <w:lvlJc w:val="left"/>
      <w:pPr>
        <w:ind w:left="1859" w:hanging="361"/>
      </w:pPr>
      <w:rPr>
        <w:rFonts w:hint="default"/>
      </w:rPr>
    </w:lvl>
    <w:lvl w:ilvl="4">
      <w:numFmt w:val="bullet"/>
      <w:lvlText w:val="•"/>
      <w:lvlJc w:val="left"/>
      <w:pPr>
        <w:ind w:left="2934" w:hanging="361"/>
      </w:pPr>
      <w:rPr>
        <w:rFonts w:hint="default"/>
      </w:rPr>
    </w:lvl>
    <w:lvl w:ilvl="5">
      <w:numFmt w:val="bullet"/>
      <w:lvlText w:val="•"/>
      <w:lvlJc w:val="left"/>
      <w:pPr>
        <w:ind w:left="4009" w:hanging="361"/>
      </w:pPr>
      <w:rPr>
        <w:rFonts w:hint="default"/>
      </w:rPr>
    </w:lvl>
    <w:lvl w:ilvl="6">
      <w:numFmt w:val="bullet"/>
      <w:lvlText w:val="•"/>
      <w:lvlJc w:val="left"/>
      <w:pPr>
        <w:ind w:left="5084" w:hanging="361"/>
      </w:pPr>
      <w:rPr>
        <w:rFonts w:hint="default"/>
      </w:rPr>
    </w:lvl>
    <w:lvl w:ilvl="7">
      <w:numFmt w:val="bullet"/>
      <w:lvlText w:val="•"/>
      <w:lvlJc w:val="left"/>
      <w:pPr>
        <w:ind w:left="6159" w:hanging="361"/>
      </w:pPr>
      <w:rPr>
        <w:rFonts w:hint="default"/>
      </w:rPr>
    </w:lvl>
    <w:lvl w:ilvl="8">
      <w:numFmt w:val="bullet"/>
      <w:lvlText w:val="•"/>
      <w:lvlJc w:val="left"/>
      <w:pPr>
        <w:ind w:left="7234" w:hanging="361"/>
      </w:pPr>
      <w:rPr>
        <w:rFonts w:hint="default"/>
      </w:rPr>
    </w:lvl>
  </w:abstractNum>
  <w:abstractNum w:abstractNumId="4">
    <w:nsid w:val="50587A62"/>
    <w:multiLevelType w:val="multilevel"/>
    <w:tmpl w:val="7E98FC38"/>
    <w:lvl w:ilvl="0">
      <w:start w:val="1"/>
      <w:numFmt w:val="decimal"/>
      <w:lvlText w:val="%1"/>
      <w:lvlJc w:val="left"/>
      <w:pPr>
        <w:ind w:left="222" w:hanging="596"/>
      </w:pPr>
      <w:rPr>
        <w:rFonts w:hint="default"/>
      </w:rPr>
    </w:lvl>
    <w:lvl w:ilvl="1">
      <w:start w:val="1"/>
      <w:numFmt w:val="decimal"/>
      <w:lvlText w:val="%1.%2."/>
      <w:lvlJc w:val="left"/>
      <w:pPr>
        <w:ind w:left="222" w:hanging="596"/>
      </w:pPr>
      <w:rPr>
        <w:rFonts w:ascii="Times New Roman" w:eastAsia="Times New Roman" w:hAnsi="Times New Roman" w:cs="Times New Roman" w:hint="default"/>
        <w:b/>
        <w:bCs/>
        <w:spacing w:val="-1"/>
        <w:w w:val="100"/>
        <w:sz w:val="28"/>
        <w:szCs w:val="28"/>
      </w:rPr>
    </w:lvl>
    <w:lvl w:ilvl="2">
      <w:numFmt w:val="bullet"/>
      <w:lvlText w:val="●"/>
      <w:lvlJc w:val="left"/>
      <w:pPr>
        <w:ind w:left="1648" w:hanging="361"/>
      </w:pPr>
      <w:rPr>
        <w:rFonts w:ascii="Arial" w:eastAsia="Arial" w:hAnsi="Arial" w:cs="Arial" w:hint="default"/>
        <w:spacing w:val="-1"/>
        <w:w w:val="100"/>
        <w:sz w:val="28"/>
        <w:szCs w:val="28"/>
      </w:rPr>
    </w:lvl>
    <w:lvl w:ilvl="3">
      <w:numFmt w:val="bullet"/>
      <w:lvlText w:val="•"/>
      <w:lvlJc w:val="left"/>
      <w:pPr>
        <w:ind w:left="3457" w:hanging="361"/>
      </w:pPr>
      <w:rPr>
        <w:rFonts w:hint="default"/>
      </w:rPr>
    </w:lvl>
    <w:lvl w:ilvl="4">
      <w:numFmt w:val="bullet"/>
      <w:lvlText w:val="•"/>
      <w:lvlJc w:val="left"/>
      <w:pPr>
        <w:ind w:left="4366" w:hanging="361"/>
      </w:pPr>
      <w:rPr>
        <w:rFonts w:hint="default"/>
      </w:rPr>
    </w:lvl>
    <w:lvl w:ilvl="5">
      <w:numFmt w:val="bullet"/>
      <w:lvlText w:val="•"/>
      <w:lvlJc w:val="left"/>
      <w:pPr>
        <w:ind w:left="5275" w:hanging="361"/>
      </w:pPr>
      <w:rPr>
        <w:rFonts w:hint="default"/>
      </w:rPr>
    </w:lvl>
    <w:lvl w:ilvl="6">
      <w:numFmt w:val="bullet"/>
      <w:lvlText w:val="•"/>
      <w:lvlJc w:val="left"/>
      <w:pPr>
        <w:ind w:left="6184" w:hanging="361"/>
      </w:pPr>
      <w:rPr>
        <w:rFonts w:hint="default"/>
      </w:rPr>
    </w:lvl>
    <w:lvl w:ilvl="7">
      <w:numFmt w:val="bullet"/>
      <w:lvlText w:val="•"/>
      <w:lvlJc w:val="left"/>
      <w:pPr>
        <w:ind w:left="7093" w:hanging="361"/>
      </w:pPr>
      <w:rPr>
        <w:rFonts w:hint="default"/>
      </w:rPr>
    </w:lvl>
    <w:lvl w:ilvl="8">
      <w:numFmt w:val="bullet"/>
      <w:lvlText w:val="•"/>
      <w:lvlJc w:val="left"/>
      <w:pPr>
        <w:ind w:left="8002" w:hanging="361"/>
      </w:pPr>
      <w:rPr>
        <w:rFonts w:hint="default"/>
      </w:rPr>
    </w:lvl>
  </w:abstractNum>
  <w:abstractNum w:abstractNumId="5">
    <w:nsid w:val="5BDB1F68"/>
    <w:multiLevelType w:val="multilevel"/>
    <w:tmpl w:val="430A35DE"/>
    <w:lvl w:ilvl="0">
      <w:start w:val="1"/>
      <w:numFmt w:val="decimal"/>
      <w:lvlText w:val="%1"/>
      <w:lvlJc w:val="left"/>
      <w:pPr>
        <w:ind w:left="222" w:hanging="596"/>
      </w:pPr>
      <w:rPr>
        <w:rFonts w:hint="default"/>
      </w:rPr>
    </w:lvl>
    <w:lvl w:ilvl="1">
      <w:start w:val="1"/>
      <w:numFmt w:val="decimal"/>
      <w:lvlText w:val="%1.%2."/>
      <w:lvlJc w:val="left"/>
      <w:pPr>
        <w:ind w:left="222" w:hanging="596"/>
      </w:pPr>
      <w:rPr>
        <w:rFonts w:ascii="Times New Roman" w:eastAsia="Times New Roman" w:hAnsi="Times New Roman" w:cs="Times New Roman" w:hint="default"/>
        <w:b/>
        <w:bCs/>
        <w:spacing w:val="-1"/>
        <w:w w:val="100"/>
        <w:sz w:val="28"/>
        <w:szCs w:val="28"/>
      </w:rPr>
    </w:lvl>
    <w:lvl w:ilvl="2">
      <w:numFmt w:val="bullet"/>
      <w:lvlText w:val="–"/>
      <w:lvlJc w:val="left"/>
      <w:pPr>
        <w:ind w:left="1648" w:hanging="361"/>
      </w:pPr>
      <w:rPr>
        <w:rFonts w:ascii="Times New Roman" w:eastAsia="Times New Roman" w:hAnsi="Times New Roman" w:cs="Times New Roman" w:hint="default"/>
        <w:spacing w:val="-5"/>
        <w:w w:val="100"/>
        <w:sz w:val="28"/>
        <w:szCs w:val="28"/>
      </w:rPr>
    </w:lvl>
    <w:lvl w:ilvl="3">
      <w:numFmt w:val="bullet"/>
      <w:lvlText w:val="•"/>
      <w:lvlJc w:val="left"/>
      <w:pPr>
        <w:ind w:left="3457" w:hanging="361"/>
      </w:pPr>
      <w:rPr>
        <w:rFonts w:hint="default"/>
      </w:rPr>
    </w:lvl>
    <w:lvl w:ilvl="4">
      <w:numFmt w:val="bullet"/>
      <w:lvlText w:val="•"/>
      <w:lvlJc w:val="left"/>
      <w:pPr>
        <w:ind w:left="4366" w:hanging="361"/>
      </w:pPr>
      <w:rPr>
        <w:rFonts w:hint="default"/>
      </w:rPr>
    </w:lvl>
    <w:lvl w:ilvl="5">
      <w:numFmt w:val="bullet"/>
      <w:lvlText w:val="•"/>
      <w:lvlJc w:val="left"/>
      <w:pPr>
        <w:ind w:left="5275" w:hanging="361"/>
      </w:pPr>
      <w:rPr>
        <w:rFonts w:hint="default"/>
      </w:rPr>
    </w:lvl>
    <w:lvl w:ilvl="6">
      <w:numFmt w:val="bullet"/>
      <w:lvlText w:val="•"/>
      <w:lvlJc w:val="left"/>
      <w:pPr>
        <w:ind w:left="6184" w:hanging="361"/>
      </w:pPr>
      <w:rPr>
        <w:rFonts w:hint="default"/>
      </w:rPr>
    </w:lvl>
    <w:lvl w:ilvl="7">
      <w:numFmt w:val="bullet"/>
      <w:lvlText w:val="•"/>
      <w:lvlJc w:val="left"/>
      <w:pPr>
        <w:ind w:left="7093" w:hanging="361"/>
      </w:pPr>
      <w:rPr>
        <w:rFonts w:hint="default"/>
      </w:rPr>
    </w:lvl>
    <w:lvl w:ilvl="8">
      <w:numFmt w:val="bullet"/>
      <w:lvlText w:val="•"/>
      <w:lvlJc w:val="left"/>
      <w:pPr>
        <w:ind w:left="8002" w:hanging="361"/>
      </w:pPr>
      <w:rPr>
        <w:rFonts w:hint="default"/>
      </w:rPr>
    </w:lvl>
  </w:abstractNum>
  <w:abstractNum w:abstractNumId="6">
    <w:nsid w:val="5DE307AE"/>
    <w:multiLevelType w:val="hybridMultilevel"/>
    <w:tmpl w:val="B6A6A4C4"/>
    <w:lvl w:ilvl="0" w:tplc="6ED09D70">
      <w:numFmt w:val="bullet"/>
      <w:lvlText w:val="–"/>
      <w:lvlJc w:val="left"/>
      <w:pPr>
        <w:ind w:left="222" w:hanging="316"/>
      </w:pPr>
      <w:rPr>
        <w:rFonts w:ascii="Times New Roman" w:eastAsia="Times New Roman" w:hAnsi="Times New Roman" w:cs="Times New Roman" w:hint="default"/>
        <w:spacing w:val="-5"/>
        <w:w w:val="100"/>
        <w:sz w:val="28"/>
        <w:szCs w:val="28"/>
      </w:rPr>
    </w:lvl>
    <w:lvl w:ilvl="1" w:tplc="5D2A804C">
      <w:numFmt w:val="bullet"/>
      <w:lvlText w:val="•"/>
      <w:lvlJc w:val="left"/>
      <w:pPr>
        <w:ind w:left="1180" w:hanging="316"/>
      </w:pPr>
      <w:rPr>
        <w:rFonts w:hint="default"/>
      </w:rPr>
    </w:lvl>
    <w:lvl w:ilvl="2" w:tplc="51268C10">
      <w:numFmt w:val="bullet"/>
      <w:lvlText w:val="•"/>
      <w:lvlJc w:val="left"/>
      <w:pPr>
        <w:ind w:left="2140" w:hanging="316"/>
      </w:pPr>
      <w:rPr>
        <w:rFonts w:hint="default"/>
      </w:rPr>
    </w:lvl>
    <w:lvl w:ilvl="3" w:tplc="E7DC6156">
      <w:numFmt w:val="bullet"/>
      <w:lvlText w:val="•"/>
      <w:lvlJc w:val="left"/>
      <w:pPr>
        <w:ind w:left="3100" w:hanging="316"/>
      </w:pPr>
      <w:rPr>
        <w:rFonts w:hint="default"/>
      </w:rPr>
    </w:lvl>
    <w:lvl w:ilvl="4" w:tplc="8BFCAFD0">
      <w:numFmt w:val="bullet"/>
      <w:lvlText w:val="•"/>
      <w:lvlJc w:val="left"/>
      <w:pPr>
        <w:ind w:left="4060" w:hanging="316"/>
      </w:pPr>
      <w:rPr>
        <w:rFonts w:hint="default"/>
      </w:rPr>
    </w:lvl>
    <w:lvl w:ilvl="5" w:tplc="29726DB2">
      <w:numFmt w:val="bullet"/>
      <w:lvlText w:val="•"/>
      <w:lvlJc w:val="left"/>
      <w:pPr>
        <w:ind w:left="5020" w:hanging="316"/>
      </w:pPr>
      <w:rPr>
        <w:rFonts w:hint="default"/>
      </w:rPr>
    </w:lvl>
    <w:lvl w:ilvl="6" w:tplc="D4EACE86">
      <w:numFmt w:val="bullet"/>
      <w:lvlText w:val="•"/>
      <w:lvlJc w:val="left"/>
      <w:pPr>
        <w:ind w:left="5980" w:hanging="316"/>
      </w:pPr>
      <w:rPr>
        <w:rFonts w:hint="default"/>
      </w:rPr>
    </w:lvl>
    <w:lvl w:ilvl="7" w:tplc="5FFE30D6">
      <w:numFmt w:val="bullet"/>
      <w:lvlText w:val="•"/>
      <w:lvlJc w:val="left"/>
      <w:pPr>
        <w:ind w:left="6940" w:hanging="316"/>
      </w:pPr>
      <w:rPr>
        <w:rFonts w:hint="default"/>
      </w:rPr>
    </w:lvl>
    <w:lvl w:ilvl="8" w:tplc="DEC24EF6">
      <w:numFmt w:val="bullet"/>
      <w:lvlText w:val="•"/>
      <w:lvlJc w:val="left"/>
      <w:pPr>
        <w:ind w:left="7900" w:hanging="316"/>
      </w:pPr>
      <w:rPr>
        <w:rFonts w:hint="default"/>
      </w:rPr>
    </w:lvl>
  </w:abstractNum>
  <w:abstractNum w:abstractNumId="7">
    <w:nsid w:val="652342A2"/>
    <w:multiLevelType w:val="multilevel"/>
    <w:tmpl w:val="9B663280"/>
    <w:lvl w:ilvl="0">
      <w:start w:val="2"/>
      <w:numFmt w:val="decimal"/>
      <w:lvlText w:val="%1"/>
      <w:lvlJc w:val="left"/>
      <w:pPr>
        <w:ind w:left="927" w:hanging="491"/>
      </w:pPr>
      <w:rPr>
        <w:rFonts w:hint="default"/>
      </w:rPr>
    </w:lvl>
    <w:lvl w:ilvl="1">
      <w:start w:val="1"/>
      <w:numFmt w:val="decimal"/>
      <w:lvlText w:val="%1.%2."/>
      <w:lvlJc w:val="left"/>
      <w:pPr>
        <w:ind w:left="927" w:hanging="491"/>
      </w:pPr>
      <w:rPr>
        <w:rFonts w:ascii="Times New Roman" w:eastAsia="Times New Roman" w:hAnsi="Times New Roman" w:cs="Times New Roman" w:hint="default"/>
        <w:b/>
        <w:bCs/>
        <w:spacing w:val="-1"/>
        <w:w w:val="100"/>
        <w:sz w:val="28"/>
        <w:szCs w:val="28"/>
      </w:rPr>
    </w:lvl>
    <w:lvl w:ilvl="2">
      <w:start w:val="1"/>
      <w:numFmt w:val="decimal"/>
      <w:lvlText w:val="%3."/>
      <w:lvlJc w:val="left"/>
      <w:pPr>
        <w:ind w:left="361" w:hanging="361"/>
      </w:pPr>
      <w:rPr>
        <w:rFonts w:ascii="Times New Roman" w:eastAsia="Times New Roman" w:hAnsi="Times New Roman" w:cs="Times New Roman" w:hint="default"/>
        <w:spacing w:val="-30"/>
        <w:w w:val="100"/>
        <w:sz w:val="28"/>
        <w:szCs w:val="28"/>
      </w:rPr>
    </w:lvl>
    <w:lvl w:ilvl="3">
      <w:numFmt w:val="bullet"/>
      <w:lvlText w:val="•"/>
      <w:lvlJc w:val="left"/>
      <w:pPr>
        <w:ind w:left="2295" w:hanging="361"/>
      </w:pPr>
      <w:rPr>
        <w:rFonts w:hint="default"/>
      </w:rPr>
    </w:lvl>
    <w:lvl w:ilvl="4">
      <w:numFmt w:val="bullet"/>
      <w:lvlText w:val="•"/>
      <w:lvlJc w:val="left"/>
      <w:pPr>
        <w:ind w:left="3370" w:hanging="361"/>
      </w:pPr>
      <w:rPr>
        <w:rFonts w:hint="default"/>
      </w:rPr>
    </w:lvl>
    <w:lvl w:ilvl="5">
      <w:numFmt w:val="bullet"/>
      <w:lvlText w:val="•"/>
      <w:lvlJc w:val="left"/>
      <w:pPr>
        <w:ind w:left="4445" w:hanging="361"/>
      </w:pPr>
      <w:rPr>
        <w:rFonts w:hint="default"/>
      </w:rPr>
    </w:lvl>
    <w:lvl w:ilvl="6">
      <w:numFmt w:val="bullet"/>
      <w:lvlText w:val="•"/>
      <w:lvlJc w:val="left"/>
      <w:pPr>
        <w:ind w:left="5520" w:hanging="361"/>
      </w:pPr>
      <w:rPr>
        <w:rFonts w:hint="default"/>
      </w:rPr>
    </w:lvl>
    <w:lvl w:ilvl="7">
      <w:numFmt w:val="bullet"/>
      <w:lvlText w:val="•"/>
      <w:lvlJc w:val="left"/>
      <w:pPr>
        <w:ind w:left="6595" w:hanging="361"/>
      </w:pPr>
      <w:rPr>
        <w:rFonts w:hint="default"/>
      </w:rPr>
    </w:lvl>
    <w:lvl w:ilvl="8">
      <w:numFmt w:val="bullet"/>
      <w:lvlText w:val="•"/>
      <w:lvlJc w:val="left"/>
      <w:pPr>
        <w:ind w:left="7670" w:hanging="361"/>
      </w:pPr>
      <w:rPr>
        <w:rFonts w:hint="default"/>
      </w:rPr>
    </w:lvl>
  </w:abstractNum>
  <w:num w:numId="1">
    <w:abstractNumId w:val="6"/>
  </w:num>
  <w:num w:numId="2">
    <w:abstractNumId w:val="7"/>
  </w:num>
  <w:num w:numId="3">
    <w:abstractNumId w:val="4"/>
  </w:num>
  <w:num w:numId="4">
    <w:abstractNumId w:val="0"/>
  </w:num>
  <w:num w:numId="5">
    <w:abstractNumId w:val="5"/>
  </w:num>
  <w:num w:numId="6">
    <w:abstractNumId w:val="3"/>
  </w:num>
  <w:num w:numId="7">
    <w:abstractNumId w:val="1"/>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51"/>
  <w:hideSpellingErrors/>
  <w:defaultTabStop w:val="708"/>
  <w:hyphenationZone w:val="425"/>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71B68"/>
    <w:rsid w:val="00095D59"/>
    <w:rsid w:val="000A3FB9"/>
    <w:rsid w:val="000B770B"/>
    <w:rsid w:val="00100CBE"/>
    <w:rsid w:val="00105E19"/>
    <w:rsid w:val="0011458C"/>
    <w:rsid w:val="00177686"/>
    <w:rsid w:val="001B1AA8"/>
    <w:rsid w:val="001E447C"/>
    <w:rsid w:val="001F1E5E"/>
    <w:rsid w:val="00213DDC"/>
    <w:rsid w:val="0024595F"/>
    <w:rsid w:val="00337BDD"/>
    <w:rsid w:val="00371B68"/>
    <w:rsid w:val="003775D6"/>
    <w:rsid w:val="003C4592"/>
    <w:rsid w:val="003C6570"/>
    <w:rsid w:val="003E690D"/>
    <w:rsid w:val="003F330C"/>
    <w:rsid w:val="004054A1"/>
    <w:rsid w:val="00416B06"/>
    <w:rsid w:val="004C6837"/>
    <w:rsid w:val="00541DC8"/>
    <w:rsid w:val="005A7694"/>
    <w:rsid w:val="00673C02"/>
    <w:rsid w:val="006A427C"/>
    <w:rsid w:val="006B0C3F"/>
    <w:rsid w:val="006C10DD"/>
    <w:rsid w:val="006D460E"/>
    <w:rsid w:val="00732F34"/>
    <w:rsid w:val="007A7B27"/>
    <w:rsid w:val="007B73BD"/>
    <w:rsid w:val="007F2C38"/>
    <w:rsid w:val="00852C52"/>
    <w:rsid w:val="008A6B3D"/>
    <w:rsid w:val="008B0CD2"/>
    <w:rsid w:val="008F73A1"/>
    <w:rsid w:val="00927971"/>
    <w:rsid w:val="00941389"/>
    <w:rsid w:val="0095428D"/>
    <w:rsid w:val="009642D3"/>
    <w:rsid w:val="00964EF2"/>
    <w:rsid w:val="009B4C91"/>
    <w:rsid w:val="009E4F61"/>
    <w:rsid w:val="009F5644"/>
    <w:rsid w:val="00A72FED"/>
    <w:rsid w:val="00AE01D7"/>
    <w:rsid w:val="00B63DF0"/>
    <w:rsid w:val="00B97128"/>
    <w:rsid w:val="00C4220B"/>
    <w:rsid w:val="00C4273C"/>
    <w:rsid w:val="00C63902"/>
    <w:rsid w:val="00CB4704"/>
    <w:rsid w:val="00CC029A"/>
    <w:rsid w:val="00CC298B"/>
    <w:rsid w:val="00D519A4"/>
    <w:rsid w:val="00D737D3"/>
    <w:rsid w:val="00D8048C"/>
    <w:rsid w:val="00DB3D9F"/>
    <w:rsid w:val="00E54AC2"/>
    <w:rsid w:val="00EB2094"/>
    <w:rsid w:val="00EB2D11"/>
    <w:rsid w:val="00F41A13"/>
    <w:rsid w:val="00FC5342"/>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1"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1"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1"/>
    <w:qFormat/>
    <w:rsid w:val="00FC5342"/>
    <w:pPr>
      <w:widowControl w:val="0"/>
      <w:autoSpaceDE w:val="0"/>
      <w:autoSpaceDN w:val="0"/>
      <w:spacing w:after="0" w:line="240" w:lineRule="auto"/>
    </w:pPr>
    <w:rPr>
      <w:rFonts w:ascii="Times New Roman" w:eastAsia="Times New Roman" w:hAnsi="Times New Roman" w:cs="Times New Roman"/>
      <w:lang w:val="en-US"/>
    </w:rPr>
  </w:style>
  <w:style w:type="paragraph" w:styleId="1">
    <w:name w:val="heading 1"/>
    <w:basedOn w:val="a"/>
    <w:link w:val="10"/>
    <w:uiPriority w:val="1"/>
    <w:qFormat/>
    <w:rsid w:val="00FC5342"/>
    <w:pPr>
      <w:ind w:left="222"/>
      <w:outlineLvl w:val="0"/>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1"/>
    <w:rsid w:val="00FC5342"/>
    <w:rPr>
      <w:rFonts w:ascii="Times New Roman" w:eastAsia="Times New Roman" w:hAnsi="Times New Roman" w:cs="Times New Roman"/>
      <w:b/>
      <w:bCs/>
      <w:sz w:val="28"/>
      <w:szCs w:val="28"/>
      <w:lang w:val="en-US"/>
    </w:rPr>
  </w:style>
  <w:style w:type="table" w:customStyle="1" w:styleId="TableNormal">
    <w:name w:val="Table Normal"/>
    <w:uiPriority w:val="2"/>
    <w:semiHidden/>
    <w:unhideWhenUsed/>
    <w:qFormat/>
    <w:rsid w:val="00FC5342"/>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11">
    <w:name w:val="toc 1"/>
    <w:basedOn w:val="a"/>
    <w:uiPriority w:val="1"/>
    <w:qFormat/>
    <w:rsid w:val="00FC5342"/>
    <w:pPr>
      <w:spacing w:before="196"/>
      <w:ind w:left="222"/>
    </w:pPr>
    <w:rPr>
      <w:sz w:val="28"/>
      <w:szCs w:val="28"/>
    </w:rPr>
  </w:style>
  <w:style w:type="paragraph" w:styleId="a3">
    <w:name w:val="Body Text"/>
    <w:basedOn w:val="a"/>
    <w:link w:val="a4"/>
    <w:uiPriority w:val="1"/>
    <w:qFormat/>
    <w:rsid w:val="00FC5342"/>
    <w:pPr>
      <w:ind w:left="222"/>
      <w:jc w:val="both"/>
    </w:pPr>
    <w:rPr>
      <w:sz w:val="28"/>
      <w:szCs w:val="28"/>
    </w:rPr>
  </w:style>
  <w:style w:type="character" w:customStyle="1" w:styleId="a4">
    <w:name w:val="Основной текст Знак"/>
    <w:basedOn w:val="a0"/>
    <w:link w:val="a3"/>
    <w:uiPriority w:val="1"/>
    <w:rsid w:val="00FC5342"/>
    <w:rPr>
      <w:rFonts w:ascii="Times New Roman" w:eastAsia="Times New Roman" w:hAnsi="Times New Roman" w:cs="Times New Roman"/>
      <w:sz w:val="28"/>
      <w:szCs w:val="28"/>
      <w:lang w:val="en-US"/>
    </w:rPr>
  </w:style>
  <w:style w:type="paragraph" w:styleId="a5">
    <w:name w:val="List Paragraph"/>
    <w:basedOn w:val="a"/>
    <w:uiPriority w:val="1"/>
    <w:qFormat/>
    <w:rsid w:val="00FC5342"/>
    <w:pPr>
      <w:ind w:left="222" w:firstLine="705"/>
    </w:pPr>
  </w:style>
  <w:style w:type="paragraph" w:customStyle="1" w:styleId="TableParagraph">
    <w:name w:val="Table Paragraph"/>
    <w:basedOn w:val="a"/>
    <w:uiPriority w:val="1"/>
    <w:qFormat/>
    <w:rsid w:val="00FC5342"/>
    <w:pPr>
      <w:ind w:left="100"/>
    </w:pPr>
  </w:style>
  <w:style w:type="paragraph" w:styleId="a6">
    <w:name w:val="header"/>
    <w:basedOn w:val="a"/>
    <w:link w:val="a7"/>
    <w:uiPriority w:val="99"/>
    <w:unhideWhenUsed/>
    <w:rsid w:val="00FC5342"/>
    <w:pPr>
      <w:tabs>
        <w:tab w:val="center" w:pos="4677"/>
        <w:tab w:val="right" w:pos="9355"/>
      </w:tabs>
    </w:pPr>
  </w:style>
  <w:style w:type="character" w:customStyle="1" w:styleId="a7">
    <w:name w:val="Верхний колонтитул Знак"/>
    <w:basedOn w:val="a0"/>
    <w:link w:val="a6"/>
    <w:uiPriority w:val="99"/>
    <w:rsid w:val="00FC5342"/>
    <w:rPr>
      <w:rFonts w:ascii="Times New Roman" w:eastAsia="Times New Roman" w:hAnsi="Times New Roman" w:cs="Times New Roman"/>
      <w:lang w:val="en-US"/>
    </w:rPr>
  </w:style>
  <w:style w:type="paragraph" w:styleId="a8">
    <w:name w:val="footer"/>
    <w:basedOn w:val="a"/>
    <w:link w:val="a9"/>
    <w:uiPriority w:val="99"/>
    <w:unhideWhenUsed/>
    <w:rsid w:val="00FC5342"/>
    <w:pPr>
      <w:tabs>
        <w:tab w:val="center" w:pos="4677"/>
        <w:tab w:val="right" w:pos="9355"/>
      </w:tabs>
    </w:pPr>
  </w:style>
  <w:style w:type="character" w:customStyle="1" w:styleId="a9">
    <w:name w:val="Нижний колонтитул Знак"/>
    <w:basedOn w:val="a0"/>
    <w:link w:val="a8"/>
    <w:uiPriority w:val="99"/>
    <w:rsid w:val="00FC5342"/>
    <w:rPr>
      <w:rFonts w:ascii="Times New Roman" w:eastAsia="Times New Roman" w:hAnsi="Times New Roman" w:cs="Times New Roman"/>
      <w:lang w:val="en-US"/>
    </w:rPr>
  </w:style>
  <w:style w:type="character" w:styleId="aa">
    <w:name w:val="annotation reference"/>
    <w:basedOn w:val="a0"/>
    <w:uiPriority w:val="99"/>
    <w:semiHidden/>
    <w:unhideWhenUsed/>
    <w:rsid w:val="009F5644"/>
    <w:rPr>
      <w:sz w:val="16"/>
      <w:szCs w:val="16"/>
    </w:rPr>
  </w:style>
  <w:style w:type="paragraph" w:styleId="ab">
    <w:name w:val="annotation text"/>
    <w:basedOn w:val="a"/>
    <w:link w:val="ac"/>
    <w:uiPriority w:val="99"/>
    <w:semiHidden/>
    <w:unhideWhenUsed/>
    <w:rsid w:val="009F5644"/>
    <w:rPr>
      <w:sz w:val="20"/>
      <w:szCs w:val="20"/>
    </w:rPr>
  </w:style>
  <w:style w:type="character" w:customStyle="1" w:styleId="ac">
    <w:name w:val="Текст примечания Знак"/>
    <w:basedOn w:val="a0"/>
    <w:link w:val="ab"/>
    <w:uiPriority w:val="99"/>
    <w:semiHidden/>
    <w:rsid w:val="009F5644"/>
    <w:rPr>
      <w:rFonts w:ascii="Times New Roman" w:eastAsia="Times New Roman" w:hAnsi="Times New Roman" w:cs="Times New Roman"/>
      <w:sz w:val="20"/>
      <w:szCs w:val="20"/>
      <w:lang w:val="en-US"/>
    </w:rPr>
  </w:style>
  <w:style w:type="paragraph" w:styleId="ad">
    <w:name w:val="annotation subject"/>
    <w:basedOn w:val="ab"/>
    <w:next w:val="ab"/>
    <w:link w:val="ae"/>
    <w:uiPriority w:val="99"/>
    <w:semiHidden/>
    <w:unhideWhenUsed/>
    <w:rsid w:val="009F5644"/>
    <w:rPr>
      <w:b/>
      <w:bCs/>
    </w:rPr>
  </w:style>
  <w:style w:type="character" w:customStyle="1" w:styleId="ae">
    <w:name w:val="Тема примечания Знак"/>
    <w:basedOn w:val="ac"/>
    <w:link w:val="ad"/>
    <w:uiPriority w:val="99"/>
    <w:semiHidden/>
    <w:rsid w:val="009F5644"/>
    <w:rPr>
      <w:rFonts w:ascii="Times New Roman" w:eastAsia="Times New Roman" w:hAnsi="Times New Roman" w:cs="Times New Roman"/>
      <w:b/>
      <w:bCs/>
      <w:sz w:val="20"/>
      <w:szCs w:val="20"/>
      <w:lang w:val="en-US"/>
    </w:rPr>
  </w:style>
  <w:style w:type="paragraph" w:styleId="af">
    <w:name w:val="Balloon Text"/>
    <w:basedOn w:val="a"/>
    <w:link w:val="af0"/>
    <w:uiPriority w:val="99"/>
    <w:semiHidden/>
    <w:unhideWhenUsed/>
    <w:rsid w:val="009F5644"/>
    <w:rPr>
      <w:rFonts w:ascii="Segoe UI" w:hAnsi="Segoe UI" w:cs="Segoe UI"/>
      <w:sz w:val="18"/>
      <w:szCs w:val="18"/>
    </w:rPr>
  </w:style>
  <w:style w:type="character" w:customStyle="1" w:styleId="af0">
    <w:name w:val="Текст выноски Знак"/>
    <w:basedOn w:val="a0"/>
    <w:link w:val="af"/>
    <w:uiPriority w:val="99"/>
    <w:semiHidden/>
    <w:rsid w:val="009F5644"/>
    <w:rPr>
      <w:rFonts w:ascii="Segoe UI" w:eastAsia="Times New Roman" w:hAnsi="Segoe UI" w:cs="Segoe UI"/>
      <w:sz w:val="18"/>
      <w:szCs w:val="18"/>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1"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1"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1"/>
    <w:qFormat/>
    <w:rsid w:val="00FC5342"/>
    <w:pPr>
      <w:widowControl w:val="0"/>
      <w:autoSpaceDE w:val="0"/>
      <w:autoSpaceDN w:val="0"/>
      <w:spacing w:after="0" w:line="240" w:lineRule="auto"/>
    </w:pPr>
    <w:rPr>
      <w:rFonts w:ascii="Times New Roman" w:eastAsia="Times New Roman" w:hAnsi="Times New Roman" w:cs="Times New Roman"/>
      <w:lang w:val="en-US"/>
    </w:rPr>
  </w:style>
  <w:style w:type="paragraph" w:styleId="1">
    <w:name w:val="heading 1"/>
    <w:basedOn w:val="a"/>
    <w:link w:val="10"/>
    <w:uiPriority w:val="1"/>
    <w:qFormat/>
    <w:rsid w:val="00FC5342"/>
    <w:pPr>
      <w:ind w:left="222"/>
      <w:outlineLvl w:val="0"/>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1"/>
    <w:rsid w:val="00FC5342"/>
    <w:rPr>
      <w:rFonts w:ascii="Times New Roman" w:eastAsia="Times New Roman" w:hAnsi="Times New Roman" w:cs="Times New Roman"/>
      <w:b/>
      <w:bCs/>
      <w:sz w:val="28"/>
      <w:szCs w:val="28"/>
      <w:lang w:val="en-US"/>
    </w:rPr>
  </w:style>
  <w:style w:type="table" w:customStyle="1" w:styleId="TableNormal">
    <w:name w:val="Table Normal"/>
    <w:uiPriority w:val="2"/>
    <w:semiHidden/>
    <w:unhideWhenUsed/>
    <w:qFormat/>
    <w:rsid w:val="00FC5342"/>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11">
    <w:name w:val="toc 1"/>
    <w:basedOn w:val="a"/>
    <w:uiPriority w:val="1"/>
    <w:qFormat/>
    <w:rsid w:val="00FC5342"/>
    <w:pPr>
      <w:spacing w:before="196"/>
      <w:ind w:left="222"/>
    </w:pPr>
    <w:rPr>
      <w:sz w:val="28"/>
      <w:szCs w:val="28"/>
    </w:rPr>
  </w:style>
  <w:style w:type="paragraph" w:styleId="a3">
    <w:name w:val="Body Text"/>
    <w:basedOn w:val="a"/>
    <w:link w:val="a4"/>
    <w:uiPriority w:val="1"/>
    <w:qFormat/>
    <w:rsid w:val="00FC5342"/>
    <w:pPr>
      <w:ind w:left="222"/>
      <w:jc w:val="both"/>
    </w:pPr>
    <w:rPr>
      <w:sz w:val="28"/>
      <w:szCs w:val="28"/>
    </w:rPr>
  </w:style>
  <w:style w:type="character" w:customStyle="1" w:styleId="a4">
    <w:name w:val="Основной текст Знак"/>
    <w:basedOn w:val="a0"/>
    <w:link w:val="a3"/>
    <w:uiPriority w:val="1"/>
    <w:rsid w:val="00FC5342"/>
    <w:rPr>
      <w:rFonts w:ascii="Times New Roman" w:eastAsia="Times New Roman" w:hAnsi="Times New Roman" w:cs="Times New Roman"/>
      <w:sz w:val="28"/>
      <w:szCs w:val="28"/>
      <w:lang w:val="en-US"/>
    </w:rPr>
  </w:style>
  <w:style w:type="paragraph" w:styleId="a5">
    <w:name w:val="List Paragraph"/>
    <w:basedOn w:val="a"/>
    <w:uiPriority w:val="1"/>
    <w:qFormat/>
    <w:rsid w:val="00FC5342"/>
    <w:pPr>
      <w:ind w:left="222" w:firstLine="705"/>
    </w:pPr>
  </w:style>
  <w:style w:type="paragraph" w:customStyle="1" w:styleId="TableParagraph">
    <w:name w:val="Table Paragraph"/>
    <w:basedOn w:val="a"/>
    <w:uiPriority w:val="1"/>
    <w:qFormat/>
    <w:rsid w:val="00FC5342"/>
    <w:pPr>
      <w:ind w:left="100"/>
    </w:pPr>
  </w:style>
  <w:style w:type="paragraph" w:styleId="a6">
    <w:name w:val="header"/>
    <w:basedOn w:val="a"/>
    <w:link w:val="a7"/>
    <w:uiPriority w:val="99"/>
    <w:unhideWhenUsed/>
    <w:rsid w:val="00FC5342"/>
    <w:pPr>
      <w:tabs>
        <w:tab w:val="center" w:pos="4677"/>
        <w:tab w:val="right" w:pos="9355"/>
      </w:tabs>
    </w:pPr>
  </w:style>
  <w:style w:type="character" w:customStyle="1" w:styleId="a7">
    <w:name w:val="Верхний колонтитул Знак"/>
    <w:basedOn w:val="a0"/>
    <w:link w:val="a6"/>
    <w:uiPriority w:val="99"/>
    <w:rsid w:val="00FC5342"/>
    <w:rPr>
      <w:rFonts w:ascii="Times New Roman" w:eastAsia="Times New Roman" w:hAnsi="Times New Roman" w:cs="Times New Roman"/>
      <w:lang w:val="en-US"/>
    </w:rPr>
  </w:style>
  <w:style w:type="paragraph" w:styleId="a8">
    <w:name w:val="footer"/>
    <w:basedOn w:val="a"/>
    <w:link w:val="a9"/>
    <w:uiPriority w:val="99"/>
    <w:unhideWhenUsed/>
    <w:rsid w:val="00FC5342"/>
    <w:pPr>
      <w:tabs>
        <w:tab w:val="center" w:pos="4677"/>
        <w:tab w:val="right" w:pos="9355"/>
      </w:tabs>
    </w:pPr>
  </w:style>
  <w:style w:type="character" w:customStyle="1" w:styleId="a9">
    <w:name w:val="Нижний колонтитул Знак"/>
    <w:basedOn w:val="a0"/>
    <w:link w:val="a8"/>
    <w:uiPriority w:val="99"/>
    <w:rsid w:val="00FC5342"/>
    <w:rPr>
      <w:rFonts w:ascii="Times New Roman" w:eastAsia="Times New Roman" w:hAnsi="Times New Roman" w:cs="Times New Roman"/>
      <w:lang w:val="en-US"/>
    </w:rPr>
  </w:style>
  <w:style w:type="character" w:styleId="aa">
    <w:name w:val="annotation reference"/>
    <w:basedOn w:val="a0"/>
    <w:uiPriority w:val="99"/>
    <w:semiHidden/>
    <w:unhideWhenUsed/>
    <w:rsid w:val="009F5644"/>
    <w:rPr>
      <w:sz w:val="16"/>
      <w:szCs w:val="16"/>
    </w:rPr>
  </w:style>
  <w:style w:type="paragraph" w:styleId="ab">
    <w:name w:val="annotation text"/>
    <w:basedOn w:val="a"/>
    <w:link w:val="ac"/>
    <w:uiPriority w:val="99"/>
    <w:semiHidden/>
    <w:unhideWhenUsed/>
    <w:rsid w:val="009F5644"/>
    <w:rPr>
      <w:sz w:val="20"/>
      <w:szCs w:val="20"/>
    </w:rPr>
  </w:style>
  <w:style w:type="character" w:customStyle="1" w:styleId="ac">
    <w:name w:val="Текст примечания Знак"/>
    <w:basedOn w:val="a0"/>
    <w:link w:val="ab"/>
    <w:uiPriority w:val="99"/>
    <w:semiHidden/>
    <w:rsid w:val="009F5644"/>
    <w:rPr>
      <w:rFonts w:ascii="Times New Roman" w:eastAsia="Times New Roman" w:hAnsi="Times New Roman" w:cs="Times New Roman"/>
      <w:sz w:val="20"/>
      <w:szCs w:val="20"/>
      <w:lang w:val="en-US"/>
    </w:rPr>
  </w:style>
  <w:style w:type="paragraph" w:styleId="ad">
    <w:name w:val="annotation subject"/>
    <w:basedOn w:val="ab"/>
    <w:next w:val="ab"/>
    <w:link w:val="ae"/>
    <w:uiPriority w:val="99"/>
    <w:semiHidden/>
    <w:unhideWhenUsed/>
    <w:rsid w:val="009F5644"/>
    <w:rPr>
      <w:b/>
      <w:bCs/>
    </w:rPr>
  </w:style>
  <w:style w:type="character" w:customStyle="1" w:styleId="ae">
    <w:name w:val="Тема примечания Знак"/>
    <w:basedOn w:val="ac"/>
    <w:link w:val="ad"/>
    <w:uiPriority w:val="99"/>
    <w:semiHidden/>
    <w:rsid w:val="009F5644"/>
    <w:rPr>
      <w:rFonts w:ascii="Times New Roman" w:eastAsia="Times New Roman" w:hAnsi="Times New Roman" w:cs="Times New Roman"/>
      <w:b/>
      <w:bCs/>
      <w:sz w:val="20"/>
      <w:szCs w:val="20"/>
      <w:lang w:val="en-US"/>
    </w:rPr>
  </w:style>
  <w:style w:type="paragraph" w:styleId="af">
    <w:name w:val="Balloon Text"/>
    <w:basedOn w:val="a"/>
    <w:link w:val="af0"/>
    <w:uiPriority w:val="99"/>
    <w:semiHidden/>
    <w:unhideWhenUsed/>
    <w:rsid w:val="009F5644"/>
    <w:rPr>
      <w:rFonts w:ascii="Segoe UI" w:hAnsi="Segoe UI" w:cs="Segoe UI"/>
      <w:sz w:val="18"/>
      <w:szCs w:val="18"/>
    </w:rPr>
  </w:style>
  <w:style w:type="character" w:customStyle="1" w:styleId="af0">
    <w:name w:val="Текст выноски Знак"/>
    <w:basedOn w:val="a0"/>
    <w:link w:val="af"/>
    <w:uiPriority w:val="99"/>
    <w:semiHidden/>
    <w:rsid w:val="009F5644"/>
    <w:rPr>
      <w:rFonts w:ascii="Segoe UI" w:eastAsia="Times New Roman" w:hAnsi="Segoe UI" w:cs="Segoe UI"/>
      <w:sz w:val="18"/>
      <w:szCs w:val="18"/>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conf.vntu.edu.ua/humed/2010/txt/Ivanova.p"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0746F4C-4311-42B8-9307-BC69F2193E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8868</Words>
  <Characters>5055</Characters>
  <Application>Microsoft Office Word</Application>
  <DocSecurity>0</DocSecurity>
  <Lines>42</Lines>
  <Paragraphs>27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13896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Алиса Рылина</dc:creator>
  <cp:lastModifiedBy>admin</cp:lastModifiedBy>
  <cp:revision>2</cp:revision>
  <dcterms:created xsi:type="dcterms:W3CDTF">2019-01-15T12:18:00Z</dcterms:created>
  <dcterms:modified xsi:type="dcterms:W3CDTF">2019-01-15T12:18:00Z</dcterms:modified>
</cp:coreProperties>
</file>