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6451" w:rsidRPr="005B44B7" w:rsidRDefault="00426451" w:rsidP="00426451">
      <w:pPr>
        <w:spacing w:line="360" w:lineRule="auto"/>
        <w:jc w:val="center"/>
        <w:rPr>
          <w:sz w:val="28"/>
          <w:szCs w:val="28"/>
          <w:lang w:val="uk-UA"/>
        </w:rPr>
      </w:pPr>
      <w:r w:rsidRPr="005B44B7">
        <w:rPr>
          <w:sz w:val="28"/>
          <w:szCs w:val="28"/>
          <w:lang w:val="uk-UA"/>
        </w:rPr>
        <w:t>Одеський національний університет імені І.І. Мечникова</w:t>
      </w:r>
    </w:p>
    <w:p w:rsidR="00426451" w:rsidRPr="005B44B7" w:rsidRDefault="00426451" w:rsidP="00426451">
      <w:pPr>
        <w:spacing w:line="360" w:lineRule="auto"/>
        <w:jc w:val="center"/>
        <w:rPr>
          <w:sz w:val="28"/>
          <w:szCs w:val="28"/>
          <w:lang w:val="uk-UA"/>
        </w:rPr>
      </w:pPr>
      <w:r w:rsidRPr="005B44B7">
        <w:rPr>
          <w:sz w:val="28"/>
          <w:szCs w:val="28"/>
          <w:lang w:val="uk-UA"/>
        </w:rPr>
        <w:t>Економіко-правовий факультет</w:t>
      </w:r>
    </w:p>
    <w:p w:rsidR="00426451" w:rsidRPr="005B44B7" w:rsidRDefault="00426451" w:rsidP="00426451">
      <w:pPr>
        <w:spacing w:line="360" w:lineRule="auto"/>
        <w:jc w:val="center"/>
        <w:rPr>
          <w:sz w:val="28"/>
          <w:szCs w:val="28"/>
          <w:lang w:val="uk-UA"/>
        </w:rPr>
      </w:pPr>
      <w:r w:rsidRPr="005B44B7">
        <w:rPr>
          <w:sz w:val="28"/>
          <w:szCs w:val="28"/>
          <w:lang w:val="uk-UA"/>
        </w:rPr>
        <w:t>Кафедра адміністративного та господарського права</w:t>
      </w:r>
    </w:p>
    <w:p w:rsidR="00426451" w:rsidRPr="005B44B7" w:rsidRDefault="00426451" w:rsidP="00426451">
      <w:pPr>
        <w:spacing w:line="360" w:lineRule="auto"/>
        <w:jc w:val="center"/>
        <w:rPr>
          <w:sz w:val="28"/>
          <w:szCs w:val="28"/>
          <w:lang w:val="uk-UA"/>
        </w:rPr>
      </w:pPr>
    </w:p>
    <w:p w:rsidR="00426451" w:rsidRPr="005B44B7" w:rsidRDefault="00426451" w:rsidP="00426451">
      <w:pPr>
        <w:spacing w:line="360" w:lineRule="auto"/>
        <w:jc w:val="center"/>
        <w:rPr>
          <w:sz w:val="28"/>
          <w:szCs w:val="28"/>
          <w:lang w:val="uk-UA"/>
        </w:rPr>
      </w:pPr>
    </w:p>
    <w:p w:rsidR="00426451" w:rsidRPr="005B44B7" w:rsidRDefault="00426451" w:rsidP="00426451">
      <w:pPr>
        <w:spacing w:line="360" w:lineRule="auto"/>
        <w:jc w:val="center"/>
        <w:rPr>
          <w:b/>
          <w:sz w:val="32"/>
          <w:szCs w:val="32"/>
          <w:lang w:val="uk-UA"/>
        </w:rPr>
      </w:pPr>
      <w:r w:rsidRPr="005B44B7">
        <w:rPr>
          <w:b/>
          <w:sz w:val="32"/>
          <w:szCs w:val="32"/>
          <w:lang w:val="uk-UA"/>
        </w:rPr>
        <w:t>Д и п л о м н а  р о б о т а</w:t>
      </w:r>
    </w:p>
    <w:p w:rsidR="00426451" w:rsidRPr="005B44B7" w:rsidRDefault="00426451" w:rsidP="00426451">
      <w:pPr>
        <w:jc w:val="center"/>
        <w:rPr>
          <w:b/>
          <w:sz w:val="28"/>
          <w:szCs w:val="28"/>
          <w:lang w:val="uk-UA"/>
        </w:rPr>
      </w:pPr>
    </w:p>
    <w:p w:rsidR="00426451" w:rsidRPr="005B44B7" w:rsidRDefault="00426451" w:rsidP="00426451">
      <w:pPr>
        <w:spacing w:line="360" w:lineRule="auto"/>
        <w:jc w:val="center"/>
        <w:rPr>
          <w:b/>
          <w:sz w:val="28"/>
          <w:szCs w:val="28"/>
          <w:lang w:val="uk-UA"/>
        </w:rPr>
      </w:pPr>
      <w:r w:rsidRPr="005B44B7">
        <w:rPr>
          <w:b/>
          <w:sz w:val="28"/>
          <w:szCs w:val="28"/>
          <w:lang w:val="uk-UA"/>
        </w:rPr>
        <w:t>«</w:t>
      </w:r>
      <w:r w:rsidRPr="005B44B7">
        <w:rPr>
          <w:b/>
          <w:spacing w:val="-6"/>
          <w:sz w:val="28"/>
          <w:szCs w:val="28"/>
          <w:lang w:val="uk-UA"/>
        </w:rPr>
        <w:t>Реалізація рішень публічної адміністрації: співвідношення принципів добровільності та примусовості</w:t>
      </w:r>
      <w:r w:rsidRPr="005B44B7">
        <w:rPr>
          <w:b/>
          <w:sz w:val="28"/>
          <w:szCs w:val="28"/>
          <w:lang w:val="uk-UA"/>
        </w:rPr>
        <w:t>»</w:t>
      </w:r>
    </w:p>
    <w:p w:rsidR="00426451" w:rsidRPr="005B44B7" w:rsidRDefault="00426451" w:rsidP="00426451">
      <w:pPr>
        <w:spacing w:line="360" w:lineRule="auto"/>
        <w:jc w:val="center"/>
        <w:rPr>
          <w:sz w:val="28"/>
          <w:szCs w:val="28"/>
          <w:lang w:val="uk-UA"/>
        </w:rPr>
      </w:pPr>
      <w:r w:rsidRPr="005B44B7">
        <w:rPr>
          <w:sz w:val="28"/>
          <w:szCs w:val="28"/>
          <w:lang w:val="uk-UA"/>
        </w:rPr>
        <w:t>«</w:t>
      </w:r>
      <w:r w:rsidRPr="005B44B7">
        <w:rPr>
          <w:rFonts w:cs="Times New Roman CYR"/>
          <w:spacing w:val="-6"/>
          <w:sz w:val="28"/>
          <w:szCs w:val="28"/>
          <w:lang w:val="uk-UA"/>
        </w:rPr>
        <w:t>Realization of decisions of public administration: the correlation of the principles of voluntariness and coercion</w:t>
      </w:r>
      <w:r w:rsidRPr="005B44B7">
        <w:rPr>
          <w:sz w:val="28"/>
          <w:szCs w:val="28"/>
          <w:lang w:val="uk-UA"/>
        </w:rPr>
        <w:t>»</w:t>
      </w:r>
    </w:p>
    <w:p w:rsidR="00426451" w:rsidRPr="005B44B7" w:rsidRDefault="00426451" w:rsidP="00426451">
      <w:pPr>
        <w:jc w:val="center"/>
        <w:rPr>
          <w:sz w:val="28"/>
          <w:szCs w:val="28"/>
          <w:lang w:val="uk-UA"/>
        </w:rPr>
      </w:pPr>
    </w:p>
    <w:p w:rsidR="00426451" w:rsidRPr="005B44B7" w:rsidRDefault="00426451" w:rsidP="00426451">
      <w:pPr>
        <w:jc w:val="center"/>
        <w:rPr>
          <w:sz w:val="28"/>
          <w:szCs w:val="28"/>
          <w:lang w:val="uk-UA"/>
        </w:rPr>
      </w:pPr>
      <w:r w:rsidRPr="005B44B7">
        <w:rPr>
          <w:sz w:val="28"/>
          <w:szCs w:val="28"/>
          <w:lang w:val="uk-UA"/>
        </w:rPr>
        <w:t>на здобуття ступеня вищої освіти «магістр»</w:t>
      </w:r>
    </w:p>
    <w:p w:rsidR="00426451" w:rsidRPr="005B44B7" w:rsidRDefault="00426451" w:rsidP="00426451">
      <w:pPr>
        <w:jc w:val="center"/>
        <w:rPr>
          <w:sz w:val="28"/>
          <w:szCs w:val="28"/>
          <w:lang w:val="uk-UA"/>
        </w:rPr>
      </w:pPr>
    </w:p>
    <w:p w:rsidR="00426451" w:rsidRPr="005B44B7" w:rsidRDefault="00426451" w:rsidP="00426451">
      <w:pPr>
        <w:rPr>
          <w:b/>
          <w:sz w:val="28"/>
          <w:szCs w:val="28"/>
          <w:lang w:val="uk-UA"/>
        </w:rPr>
      </w:pPr>
    </w:p>
    <w:p w:rsidR="00426451" w:rsidRPr="005B44B7" w:rsidRDefault="00426451" w:rsidP="00426451">
      <w:pPr>
        <w:rPr>
          <w:b/>
          <w:sz w:val="28"/>
          <w:szCs w:val="28"/>
          <w:lang w:val="uk-UA"/>
        </w:rPr>
      </w:pPr>
    </w:p>
    <w:p w:rsidR="00426451" w:rsidRPr="005B44B7" w:rsidRDefault="00426451" w:rsidP="00426451">
      <w:pPr>
        <w:ind w:firstLine="3969"/>
        <w:rPr>
          <w:sz w:val="28"/>
          <w:szCs w:val="28"/>
          <w:lang w:val="uk-UA"/>
        </w:rPr>
      </w:pPr>
      <w:r w:rsidRPr="005B44B7">
        <w:rPr>
          <w:sz w:val="28"/>
          <w:szCs w:val="28"/>
          <w:lang w:val="uk-UA"/>
        </w:rPr>
        <w:t>Виконав:  студент денної форми навчання</w:t>
      </w:r>
    </w:p>
    <w:p w:rsidR="00426451" w:rsidRPr="005B44B7" w:rsidRDefault="00426451" w:rsidP="00426451">
      <w:pPr>
        <w:ind w:firstLine="3969"/>
        <w:rPr>
          <w:sz w:val="28"/>
          <w:szCs w:val="28"/>
          <w:lang w:val="uk-UA"/>
        </w:rPr>
      </w:pPr>
      <w:r w:rsidRPr="005B44B7">
        <w:rPr>
          <w:sz w:val="28"/>
          <w:szCs w:val="28"/>
          <w:lang w:val="uk-UA"/>
        </w:rPr>
        <w:t>спеціальності 081 Право</w:t>
      </w:r>
    </w:p>
    <w:p w:rsidR="00426451" w:rsidRPr="005B44B7" w:rsidRDefault="00426451" w:rsidP="00426451">
      <w:pPr>
        <w:ind w:firstLine="3969"/>
        <w:rPr>
          <w:b/>
          <w:sz w:val="28"/>
          <w:szCs w:val="28"/>
          <w:lang w:val="uk-UA"/>
        </w:rPr>
      </w:pPr>
      <w:r w:rsidRPr="005B44B7">
        <w:rPr>
          <w:b/>
          <w:sz w:val="28"/>
          <w:szCs w:val="28"/>
          <w:lang w:val="uk-UA"/>
        </w:rPr>
        <w:t xml:space="preserve">Безенко Дмитро Миколайович   </w:t>
      </w:r>
    </w:p>
    <w:p w:rsidR="00426451" w:rsidRPr="005B44B7" w:rsidRDefault="00426451" w:rsidP="00426451">
      <w:pPr>
        <w:ind w:firstLine="3969"/>
        <w:rPr>
          <w:sz w:val="28"/>
          <w:szCs w:val="28"/>
          <w:lang w:val="uk-UA"/>
        </w:rPr>
      </w:pPr>
    </w:p>
    <w:p w:rsidR="00426451" w:rsidRPr="005B44B7" w:rsidRDefault="00426451" w:rsidP="00426451">
      <w:pPr>
        <w:ind w:firstLine="3969"/>
        <w:rPr>
          <w:sz w:val="28"/>
          <w:szCs w:val="28"/>
          <w:lang w:val="uk-UA"/>
        </w:rPr>
      </w:pPr>
      <w:r w:rsidRPr="005B44B7">
        <w:rPr>
          <w:sz w:val="28"/>
          <w:szCs w:val="28"/>
          <w:lang w:val="uk-UA"/>
        </w:rPr>
        <w:t xml:space="preserve">Науковий керівник: </w:t>
      </w:r>
    </w:p>
    <w:p w:rsidR="00426451" w:rsidRPr="005B44B7" w:rsidRDefault="00426451" w:rsidP="00426451">
      <w:pPr>
        <w:ind w:firstLine="3969"/>
        <w:rPr>
          <w:sz w:val="28"/>
          <w:szCs w:val="28"/>
          <w:lang w:val="uk-UA"/>
        </w:rPr>
      </w:pPr>
      <w:r w:rsidRPr="005B44B7">
        <w:rPr>
          <w:sz w:val="28"/>
          <w:szCs w:val="28"/>
          <w:lang w:val="uk-UA"/>
        </w:rPr>
        <w:t xml:space="preserve">к.ю.н., доц.  Баламуш М.А.  ____________                                                              </w:t>
      </w:r>
    </w:p>
    <w:p w:rsidR="00426451" w:rsidRPr="005B44B7" w:rsidRDefault="00426451" w:rsidP="00426451">
      <w:pPr>
        <w:ind w:firstLine="3969"/>
        <w:rPr>
          <w:sz w:val="28"/>
          <w:szCs w:val="28"/>
          <w:lang w:val="uk-UA"/>
        </w:rPr>
      </w:pPr>
      <w:r w:rsidRPr="005B44B7">
        <w:rPr>
          <w:sz w:val="28"/>
          <w:szCs w:val="28"/>
          <w:lang w:val="uk-UA"/>
        </w:rPr>
        <w:t xml:space="preserve">Рецензент: </w:t>
      </w:r>
    </w:p>
    <w:p w:rsidR="00426451" w:rsidRPr="005B44B7" w:rsidRDefault="00426451" w:rsidP="00426451">
      <w:pPr>
        <w:ind w:firstLine="3969"/>
        <w:rPr>
          <w:sz w:val="28"/>
          <w:szCs w:val="28"/>
          <w:lang w:val="uk-UA"/>
        </w:rPr>
      </w:pPr>
      <w:r w:rsidRPr="005B44B7">
        <w:rPr>
          <w:sz w:val="28"/>
          <w:szCs w:val="28"/>
          <w:lang w:val="uk-UA"/>
        </w:rPr>
        <w:t xml:space="preserve">д.ю.н., проф. Степанова Т.В.  </w:t>
      </w:r>
    </w:p>
    <w:p w:rsidR="00426451" w:rsidRPr="005B44B7" w:rsidRDefault="00426451" w:rsidP="00426451">
      <w:pPr>
        <w:spacing w:line="360" w:lineRule="auto"/>
        <w:jc w:val="center"/>
        <w:rPr>
          <w:b/>
          <w:sz w:val="28"/>
          <w:szCs w:val="28"/>
          <w:lang w:val="uk-UA"/>
        </w:rPr>
      </w:pPr>
    </w:p>
    <w:p w:rsidR="00426451" w:rsidRPr="005B44B7" w:rsidRDefault="00426451" w:rsidP="00426451">
      <w:pPr>
        <w:spacing w:line="360" w:lineRule="auto"/>
        <w:jc w:val="both"/>
        <w:rPr>
          <w:b/>
          <w:sz w:val="28"/>
          <w:szCs w:val="28"/>
          <w:lang w:val="uk-UA"/>
        </w:rPr>
      </w:pPr>
    </w:p>
    <w:tbl>
      <w:tblPr>
        <w:tblW w:w="5155" w:type="pct"/>
        <w:jc w:val="center"/>
        <w:tblLook w:val="00A0" w:firstRow="1" w:lastRow="0" w:firstColumn="1" w:lastColumn="0" w:noHBand="0" w:noVBand="0"/>
      </w:tblPr>
      <w:tblGrid>
        <w:gridCol w:w="5117"/>
        <w:gridCol w:w="4820"/>
      </w:tblGrid>
      <w:tr w:rsidR="00426451" w:rsidRPr="005B44B7" w:rsidTr="00C330C4">
        <w:trPr>
          <w:jc w:val="center"/>
        </w:trPr>
        <w:tc>
          <w:tcPr>
            <w:tcW w:w="4967" w:type="dxa"/>
          </w:tcPr>
          <w:p w:rsidR="00426451" w:rsidRPr="005B44B7" w:rsidRDefault="00426451" w:rsidP="00C330C4">
            <w:pPr>
              <w:spacing w:line="360" w:lineRule="auto"/>
              <w:rPr>
                <w:sz w:val="28"/>
                <w:szCs w:val="28"/>
                <w:lang w:val="uk-UA"/>
              </w:rPr>
            </w:pPr>
            <w:r w:rsidRPr="005B44B7">
              <w:rPr>
                <w:sz w:val="28"/>
                <w:szCs w:val="28"/>
                <w:lang w:val="uk-UA"/>
              </w:rPr>
              <w:t>Рекомендовано до захисту:</w:t>
            </w:r>
          </w:p>
          <w:p w:rsidR="00426451" w:rsidRPr="005B44B7" w:rsidRDefault="00426451" w:rsidP="00C330C4">
            <w:pPr>
              <w:spacing w:line="360" w:lineRule="auto"/>
              <w:rPr>
                <w:sz w:val="28"/>
                <w:szCs w:val="28"/>
                <w:lang w:val="uk-UA"/>
              </w:rPr>
            </w:pPr>
            <w:r w:rsidRPr="005B44B7">
              <w:rPr>
                <w:sz w:val="28"/>
                <w:szCs w:val="28"/>
                <w:lang w:val="uk-UA"/>
              </w:rPr>
              <w:t>протокол засідання кафедри</w:t>
            </w:r>
          </w:p>
          <w:p w:rsidR="00426451" w:rsidRPr="005B44B7" w:rsidRDefault="00426451" w:rsidP="00C330C4">
            <w:pPr>
              <w:spacing w:line="360" w:lineRule="auto"/>
              <w:rPr>
                <w:sz w:val="28"/>
                <w:szCs w:val="28"/>
                <w:lang w:val="uk-UA"/>
              </w:rPr>
            </w:pPr>
            <w:r w:rsidRPr="005B44B7">
              <w:rPr>
                <w:sz w:val="28"/>
                <w:szCs w:val="28"/>
                <w:lang w:val="uk-UA"/>
              </w:rPr>
              <w:t xml:space="preserve">№__ від ________________ 2019 р. </w:t>
            </w:r>
          </w:p>
          <w:p w:rsidR="00426451" w:rsidRPr="005B44B7" w:rsidRDefault="00426451" w:rsidP="00C330C4">
            <w:pPr>
              <w:spacing w:line="360" w:lineRule="auto"/>
              <w:rPr>
                <w:sz w:val="28"/>
                <w:szCs w:val="28"/>
                <w:lang w:val="uk-UA"/>
              </w:rPr>
            </w:pPr>
          </w:p>
          <w:p w:rsidR="00426451" w:rsidRPr="005B44B7" w:rsidRDefault="00426451" w:rsidP="00C330C4">
            <w:pPr>
              <w:spacing w:line="360" w:lineRule="auto"/>
              <w:rPr>
                <w:sz w:val="28"/>
                <w:szCs w:val="28"/>
                <w:lang w:val="uk-UA"/>
              </w:rPr>
            </w:pPr>
            <w:r w:rsidRPr="005B44B7">
              <w:rPr>
                <w:sz w:val="28"/>
                <w:szCs w:val="28"/>
                <w:lang w:val="uk-UA"/>
              </w:rPr>
              <w:t>Завідувач кафедри</w:t>
            </w:r>
          </w:p>
          <w:p w:rsidR="00426451" w:rsidRPr="005B44B7" w:rsidRDefault="00426451" w:rsidP="00C330C4">
            <w:pPr>
              <w:tabs>
                <w:tab w:val="left" w:pos="1168"/>
                <w:tab w:val="left" w:pos="3861"/>
              </w:tabs>
              <w:rPr>
                <w:sz w:val="28"/>
                <w:szCs w:val="28"/>
                <w:u w:val="single"/>
                <w:lang w:val="uk-UA"/>
              </w:rPr>
            </w:pPr>
            <w:r w:rsidRPr="005B44B7">
              <w:rPr>
                <w:sz w:val="28"/>
                <w:szCs w:val="28"/>
                <w:u w:val="single"/>
                <w:lang w:val="uk-UA"/>
              </w:rPr>
              <w:tab/>
            </w:r>
            <w:r w:rsidRPr="005B44B7">
              <w:rPr>
                <w:sz w:val="28"/>
                <w:szCs w:val="28"/>
                <w:lang w:val="uk-UA"/>
              </w:rPr>
              <w:t xml:space="preserve"> проф. Миколенко О.І.      </w:t>
            </w:r>
          </w:p>
          <w:p w:rsidR="00426451" w:rsidRPr="005B44B7" w:rsidRDefault="00426451" w:rsidP="00C330C4">
            <w:pPr>
              <w:tabs>
                <w:tab w:val="left" w:pos="284"/>
                <w:tab w:val="left" w:pos="1767"/>
              </w:tabs>
              <w:rPr>
                <w:sz w:val="20"/>
                <w:szCs w:val="20"/>
                <w:lang w:val="uk-UA"/>
              </w:rPr>
            </w:pPr>
            <w:r w:rsidRPr="005B44B7">
              <w:rPr>
                <w:sz w:val="20"/>
                <w:szCs w:val="20"/>
                <w:lang w:val="uk-UA"/>
              </w:rPr>
              <w:tab/>
              <w:t>(підпис)</w:t>
            </w:r>
            <w:r w:rsidRPr="005B44B7">
              <w:rPr>
                <w:sz w:val="20"/>
                <w:szCs w:val="20"/>
                <w:lang w:val="uk-UA"/>
              </w:rPr>
              <w:tab/>
            </w:r>
          </w:p>
        </w:tc>
        <w:tc>
          <w:tcPr>
            <w:tcW w:w="4678" w:type="dxa"/>
          </w:tcPr>
          <w:p w:rsidR="00426451" w:rsidRPr="005B44B7" w:rsidRDefault="00426451" w:rsidP="00C330C4">
            <w:pPr>
              <w:tabs>
                <w:tab w:val="right" w:pos="4462"/>
              </w:tabs>
              <w:spacing w:line="360" w:lineRule="auto"/>
              <w:rPr>
                <w:sz w:val="28"/>
                <w:szCs w:val="28"/>
                <w:lang w:val="uk-UA"/>
              </w:rPr>
            </w:pPr>
            <w:r w:rsidRPr="005B44B7">
              <w:rPr>
                <w:sz w:val="28"/>
                <w:szCs w:val="28"/>
                <w:lang w:val="uk-UA"/>
              </w:rPr>
              <w:t>Захищено на засіданні ЕК № 1</w:t>
            </w:r>
          </w:p>
          <w:p w:rsidR="00426451" w:rsidRPr="005B44B7" w:rsidRDefault="00426451" w:rsidP="00C330C4">
            <w:pPr>
              <w:tabs>
                <w:tab w:val="right" w:pos="4462"/>
              </w:tabs>
              <w:spacing w:line="360" w:lineRule="auto"/>
              <w:rPr>
                <w:sz w:val="28"/>
                <w:szCs w:val="28"/>
                <w:lang w:val="uk-UA"/>
              </w:rPr>
            </w:pPr>
            <w:r w:rsidRPr="005B44B7">
              <w:rPr>
                <w:sz w:val="28"/>
                <w:szCs w:val="28"/>
                <w:lang w:val="uk-UA"/>
              </w:rPr>
              <w:t>протокол №      від _________2019 р.</w:t>
            </w:r>
            <w:r w:rsidRPr="005B44B7">
              <w:rPr>
                <w:sz w:val="28"/>
                <w:szCs w:val="28"/>
                <w:lang w:val="uk-UA"/>
              </w:rPr>
              <w:tab/>
            </w:r>
          </w:p>
          <w:p w:rsidR="00426451" w:rsidRPr="005B44B7" w:rsidRDefault="00426451" w:rsidP="00C330C4">
            <w:pPr>
              <w:tabs>
                <w:tab w:val="right" w:pos="4462"/>
              </w:tabs>
              <w:rPr>
                <w:sz w:val="28"/>
                <w:szCs w:val="28"/>
                <w:lang w:val="uk-UA"/>
              </w:rPr>
            </w:pPr>
            <w:r w:rsidRPr="005B44B7">
              <w:rPr>
                <w:sz w:val="28"/>
                <w:szCs w:val="28"/>
                <w:lang w:val="uk-UA"/>
              </w:rPr>
              <w:t>Оцінка______________/___</w:t>
            </w:r>
            <w:r w:rsidRPr="005B44B7">
              <w:rPr>
                <w:sz w:val="20"/>
                <w:szCs w:val="20"/>
                <w:lang w:val="uk-UA"/>
              </w:rPr>
              <w:tab/>
            </w:r>
            <w:r w:rsidRPr="005B44B7">
              <w:rPr>
                <w:sz w:val="28"/>
                <w:szCs w:val="28"/>
                <w:lang w:val="uk-UA"/>
              </w:rPr>
              <w:t>___/_____</w:t>
            </w:r>
          </w:p>
          <w:p w:rsidR="00426451" w:rsidRPr="005B44B7" w:rsidRDefault="00426451" w:rsidP="00C330C4">
            <w:pPr>
              <w:jc w:val="center"/>
              <w:rPr>
                <w:sz w:val="20"/>
                <w:szCs w:val="20"/>
                <w:lang w:val="uk-UA"/>
              </w:rPr>
            </w:pPr>
            <w:r w:rsidRPr="005B44B7">
              <w:rPr>
                <w:sz w:val="20"/>
                <w:szCs w:val="20"/>
                <w:lang w:val="uk-UA"/>
              </w:rPr>
              <w:t>(за національною шкалою/шкалою ЕСТS/ бали)</w:t>
            </w:r>
          </w:p>
          <w:p w:rsidR="00426451" w:rsidRPr="005B44B7" w:rsidRDefault="00426451" w:rsidP="00C330C4">
            <w:pPr>
              <w:spacing w:line="360" w:lineRule="auto"/>
              <w:rPr>
                <w:sz w:val="28"/>
                <w:szCs w:val="28"/>
                <w:lang w:val="uk-UA"/>
              </w:rPr>
            </w:pPr>
          </w:p>
          <w:p w:rsidR="00426451" w:rsidRPr="005B44B7" w:rsidRDefault="00426451" w:rsidP="00C330C4">
            <w:pPr>
              <w:spacing w:line="360" w:lineRule="auto"/>
              <w:rPr>
                <w:sz w:val="20"/>
                <w:szCs w:val="20"/>
                <w:lang w:val="uk-UA"/>
              </w:rPr>
            </w:pPr>
            <w:r w:rsidRPr="005B44B7">
              <w:rPr>
                <w:sz w:val="28"/>
                <w:szCs w:val="28"/>
                <w:lang w:val="uk-UA"/>
              </w:rPr>
              <w:t>Голова ЕК</w:t>
            </w:r>
          </w:p>
          <w:p w:rsidR="00426451" w:rsidRPr="005B44B7" w:rsidRDefault="00426451" w:rsidP="00C330C4">
            <w:pPr>
              <w:rPr>
                <w:sz w:val="20"/>
                <w:szCs w:val="20"/>
                <w:lang w:val="uk-UA"/>
              </w:rPr>
            </w:pPr>
            <w:r w:rsidRPr="005B44B7">
              <w:rPr>
                <w:sz w:val="28"/>
                <w:szCs w:val="28"/>
                <w:lang w:val="uk-UA"/>
              </w:rPr>
              <w:t>_________ проф. Степанова Т.В.</w:t>
            </w:r>
          </w:p>
          <w:p w:rsidR="00426451" w:rsidRPr="005B44B7" w:rsidRDefault="00426451" w:rsidP="00C330C4">
            <w:pPr>
              <w:tabs>
                <w:tab w:val="left" w:pos="454"/>
                <w:tab w:val="left" w:pos="2155"/>
              </w:tabs>
              <w:rPr>
                <w:sz w:val="28"/>
                <w:szCs w:val="28"/>
                <w:lang w:val="uk-UA"/>
              </w:rPr>
            </w:pPr>
            <w:r w:rsidRPr="005B44B7">
              <w:rPr>
                <w:sz w:val="20"/>
                <w:szCs w:val="20"/>
                <w:lang w:val="uk-UA"/>
              </w:rPr>
              <w:tab/>
              <w:t>(підпис)</w:t>
            </w:r>
            <w:r w:rsidRPr="005B44B7">
              <w:rPr>
                <w:sz w:val="20"/>
                <w:szCs w:val="20"/>
                <w:lang w:val="uk-UA"/>
              </w:rPr>
              <w:tab/>
            </w:r>
          </w:p>
        </w:tc>
      </w:tr>
      <w:tr w:rsidR="00426451" w:rsidRPr="005B44B7" w:rsidTr="00C330C4">
        <w:trPr>
          <w:jc w:val="center"/>
        </w:trPr>
        <w:tc>
          <w:tcPr>
            <w:tcW w:w="4967" w:type="dxa"/>
          </w:tcPr>
          <w:p w:rsidR="00426451" w:rsidRPr="005B44B7" w:rsidRDefault="00426451" w:rsidP="00C330C4">
            <w:pPr>
              <w:rPr>
                <w:sz w:val="28"/>
                <w:szCs w:val="28"/>
                <w:lang w:val="uk-UA"/>
              </w:rPr>
            </w:pPr>
          </w:p>
        </w:tc>
        <w:tc>
          <w:tcPr>
            <w:tcW w:w="4678" w:type="dxa"/>
          </w:tcPr>
          <w:p w:rsidR="00426451" w:rsidRPr="005B44B7" w:rsidRDefault="00426451" w:rsidP="00C330C4">
            <w:pPr>
              <w:rPr>
                <w:sz w:val="28"/>
                <w:szCs w:val="28"/>
                <w:lang w:val="uk-UA"/>
              </w:rPr>
            </w:pPr>
          </w:p>
        </w:tc>
      </w:tr>
    </w:tbl>
    <w:p w:rsidR="00426451" w:rsidRPr="005B44B7" w:rsidRDefault="00426451" w:rsidP="00426451">
      <w:pPr>
        <w:jc w:val="center"/>
        <w:rPr>
          <w:b/>
          <w:sz w:val="28"/>
          <w:szCs w:val="28"/>
          <w:lang w:val="uk-UA"/>
        </w:rPr>
      </w:pPr>
    </w:p>
    <w:p w:rsidR="00426451" w:rsidRPr="005B44B7" w:rsidRDefault="00426451" w:rsidP="00426451">
      <w:pPr>
        <w:spacing w:line="360" w:lineRule="auto"/>
        <w:jc w:val="center"/>
        <w:rPr>
          <w:b/>
          <w:sz w:val="28"/>
          <w:szCs w:val="28"/>
          <w:lang w:val="uk-UA"/>
        </w:rPr>
      </w:pPr>
      <w:r w:rsidRPr="005B44B7">
        <w:rPr>
          <w:b/>
          <w:sz w:val="28"/>
          <w:szCs w:val="28"/>
          <w:lang w:val="uk-UA"/>
        </w:rPr>
        <w:t>Одеса – 2019</w:t>
      </w:r>
    </w:p>
    <w:p w:rsidR="00426451" w:rsidRPr="005B44B7" w:rsidRDefault="00426451" w:rsidP="00426451">
      <w:pPr>
        <w:spacing w:line="360" w:lineRule="auto"/>
        <w:jc w:val="center"/>
        <w:rPr>
          <w:b/>
          <w:sz w:val="28"/>
          <w:szCs w:val="28"/>
          <w:lang w:val="uk-UA"/>
        </w:rPr>
        <w:sectPr w:rsidR="00426451" w:rsidRPr="005B44B7" w:rsidSect="007E3ADB">
          <w:headerReference w:type="default" r:id="rId5"/>
          <w:pgSz w:w="11906" w:h="16838"/>
          <w:pgMar w:top="1134" w:right="567" w:bottom="1134" w:left="1701" w:header="709" w:footer="709" w:gutter="0"/>
          <w:cols w:space="708"/>
          <w:titlePg/>
          <w:docGrid w:linePitch="360"/>
        </w:sectPr>
      </w:pPr>
    </w:p>
    <w:p w:rsidR="00426451" w:rsidRPr="005B44B7" w:rsidRDefault="00426451" w:rsidP="00426451">
      <w:pPr>
        <w:spacing w:line="360" w:lineRule="auto"/>
        <w:jc w:val="center"/>
        <w:rPr>
          <w:b/>
          <w:sz w:val="28"/>
          <w:szCs w:val="28"/>
          <w:lang w:val="uk-UA"/>
        </w:rPr>
      </w:pPr>
      <w:r w:rsidRPr="005B44B7">
        <w:rPr>
          <w:b/>
          <w:sz w:val="28"/>
          <w:szCs w:val="28"/>
          <w:lang w:val="uk-UA"/>
        </w:rPr>
        <w:t>ЗМІСТ</w:t>
      </w:r>
    </w:p>
    <w:p w:rsidR="00426451" w:rsidRPr="005B44B7" w:rsidRDefault="00426451" w:rsidP="00426451">
      <w:pPr>
        <w:spacing w:line="360" w:lineRule="auto"/>
        <w:rPr>
          <w:b/>
          <w:sz w:val="28"/>
          <w:szCs w:val="28"/>
          <w:lang w:val="uk-UA"/>
        </w:rPr>
      </w:pPr>
    </w:p>
    <w:p w:rsidR="00426451" w:rsidRPr="005B44B7" w:rsidRDefault="00426451" w:rsidP="00426451">
      <w:pPr>
        <w:spacing w:line="360" w:lineRule="auto"/>
        <w:rPr>
          <w:sz w:val="28"/>
          <w:szCs w:val="28"/>
          <w:lang w:val="uk-UA"/>
        </w:rPr>
      </w:pPr>
      <w:r w:rsidRPr="005B44B7">
        <w:rPr>
          <w:b/>
          <w:sz w:val="28"/>
          <w:szCs w:val="28"/>
          <w:lang w:val="uk-UA"/>
        </w:rPr>
        <w:t>ВСТУП</w:t>
      </w:r>
      <w:r w:rsidRPr="005B44B7">
        <w:rPr>
          <w:sz w:val="28"/>
          <w:szCs w:val="28"/>
          <w:lang w:val="uk-UA"/>
        </w:rPr>
        <w:t>…………………………………………………………………….……</w:t>
      </w:r>
      <w:r>
        <w:rPr>
          <w:sz w:val="28"/>
          <w:szCs w:val="28"/>
          <w:lang w:val="uk-UA"/>
        </w:rPr>
        <w:t>3</w:t>
      </w:r>
    </w:p>
    <w:p w:rsidR="00426451" w:rsidRPr="005B44B7" w:rsidRDefault="00426451" w:rsidP="00426451">
      <w:pPr>
        <w:rPr>
          <w:b/>
          <w:sz w:val="28"/>
          <w:szCs w:val="28"/>
          <w:lang w:val="uk-UA"/>
        </w:rPr>
      </w:pPr>
    </w:p>
    <w:p w:rsidR="00426451" w:rsidRDefault="00426451" w:rsidP="00426451">
      <w:pPr>
        <w:jc w:val="both"/>
        <w:rPr>
          <w:b/>
          <w:sz w:val="28"/>
          <w:szCs w:val="28"/>
          <w:lang w:val="uk-UA"/>
        </w:rPr>
      </w:pPr>
      <w:r w:rsidRPr="005B44B7">
        <w:rPr>
          <w:b/>
          <w:sz w:val="28"/>
          <w:szCs w:val="28"/>
          <w:lang w:val="uk-UA"/>
        </w:rPr>
        <w:t xml:space="preserve">РОЗДІЛ 1. </w:t>
      </w:r>
      <w:r w:rsidRPr="00203381">
        <w:rPr>
          <w:b/>
          <w:sz w:val="28"/>
          <w:szCs w:val="28"/>
          <w:lang w:val="uk-UA"/>
        </w:rPr>
        <w:t xml:space="preserve"> ТЕОРЕТИЧНІ ЗАСАДИ ДОСЛІДЖЕННЯ </w:t>
      </w:r>
    </w:p>
    <w:p w:rsidR="00426451" w:rsidRDefault="00426451" w:rsidP="00426451">
      <w:pPr>
        <w:jc w:val="both"/>
        <w:rPr>
          <w:b/>
          <w:spacing w:val="-6"/>
          <w:sz w:val="28"/>
          <w:szCs w:val="28"/>
          <w:lang w:val="uk-UA"/>
        </w:rPr>
      </w:pPr>
      <w:r>
        <w:rPr>
          <w:b/>
          <w:sz w:val="28"/>
          <w:szCs w:val="28"/>
          <w:lang w:val="uk-UA"/>
        </w:rPr>
        <w:t xml:space="preserve">                     ОСОБЛИВОСТЕЙ </w:t>
      </w:r>
      <w:r w:rsidRPr="00D1228B">
        <w:rPr>
          <w:b/>
          <w:spacing w:val="-6"/>
          <w:sz w:val="28"/>
          <w:szCs w:val="28"/>
          <w:lang w:val="uk-UA"/>
        </w:rPr>
        <w:t>Р</w:t>
      </w:r>
      <w:r>
        <w:rPr>
          <w:b/>
          <w:spacing w:val="-6"/>
          <w:sz w:val="28"/>
          <w:szCs w:val="28"/>
          <w:lang w:val="uk-UA"/>
        </w:rPr>
        <w:t xml:space="preserve">ЕАЛІЗАЦІЇ РІШЕНЬ ПУБЛІЧНОЇ </w:t>
      </w:r>
    </w:p>
    <w:p w:rsidR="00426451" w:rsidRPr="005B44B7" w:rsidRDefault="00426451" w:rsidP="00426451">
      <w:pPr>
        <w:rPr>
          <w:sz w:val="28"/>
          <w:szCs w:val="28"/>
          <w:lang w:val="uk-UA"/>
        </w:rPr>
      </w:pPr>
      <w:r>
        <w:rPr>
          <w:b/>
          <w:spacing w:val="-6"/>
          <w:sz w:val="28"/>
          <w:szCs w:val="28"/>
          <w:lang w:val="uk-UA"/>
        </w:rPr>
        <w:t xml:space="preserve">                       АДМІНІСТРАЦІЇ</w:t>
      </w:r>
    </w:p>
    <w:p w:rsidR="00426451" w:rsidRDefault="00426451" w:rsidP="00426451">
      <w:pPr>
        <w:tabs>
          <w:tab w:val="left" w:pos="1134"/>
        </w:tabs>
        <w:rPr>
          <w:sz w:val="28"/>
          <w:szCs w:val="28"/>
          <w:lang w:val="uk-UA"/>
        </w:rPr>
      </w:pPr>
    </w:p>
    <w:p w:rsidR="00426451" w:rsidRPr="005B44B7" w:rsidRDefault="00426451" w:rsidP="00426451">
      <w:pPr>
        <w:tabs>
          <w:tab w:val="left" w:pos="1134"/>
        </w:tabs>
        <w:spacing w:line="360" w:lineRule="auto"/>
        <w:rPr>
          <w:sz w:val="28"/>
          <w:szCs w:val="28"/>
          <w:lang w:val="uk-UA"/>
        </w:rPr>
      </w:pPr>
      <w:r w:rsidRPr="005B44B7">
        <w:rPr>
          <w:sz w:val="28"/>
          <w:szCs w:val="28"/>
          <w:lang w:val="uk-UA"/>
        </w:rPr>
        <w:t>1.1 Поняття рішень публічної адміністрації……………………………</w:t>
      </w:r>
      <w:r>
        <w:rPr>
          <w:sz w:val="28"/>
          <w:szCs w:val="28"/>
          <w:lang w:val="uk-UA"/>
        </w:rPr>
        <w:t>……7</w:t>
      </w:r>
    </w:p>
    <w:p w:rsidR="00426451" w:rsidRDefault="00426451" w:rsidP="00426451">
      <w:pPr>
        <w:spacing w:line="360" w:lineRule="auto"/>
        <w:jc w:val="both"/>
        <w:rPr>
          <w:sz w:val="28"/>
          <w:szCs w:val="28"/>
          <w:lang w:val="uk-UA"/>
        </w:rPr>
      </w:pPr>
      <w:r>
        <w:rPr>
          <w:sz w:val="28"/>
          <w:szCs w:val="28"/>
          <w:lang w:val="uk-UA"/>
        </w:rPr>
        <w:t>1.2 П</w:t>
      </w:r>
      <w:r w:rsidRPr="00DF72D3">
        <w:rPr>
          <w:sz w:val="28"/>
          <w:szCs w:val="28"/>
          <w:lang w:val="uk-UA"/>
        </w:rPr>
        <w:t>ринципи добровільності та примусовості в</w:t>
      </w:r>
      <w:r>
        <w:rPr>
          <w:sz w:val="28"/>
          <w:szCs w:val="28"/>
          <w:lang w:val="uk-UA"/>
        </w:rPr>
        <w:t xml:space="preserve"> </w:t>
      </w:r>
      <w:r w:rsidRPr="00DF72D3">
        <w:rPr>
          <w:sz w:val="28"/>
          <w:szCs w:val="28"/>
          <w:lang w:val="uk-UA"/>
        </w:rPr>
        <w:t xml:space="preserve">загальній системі </w:t>
      </w:r>
    </w:p>
    <w:p w:rsidR="00426451" w:rsidRPr="00DF72D3" w:rsidRDefault="00426451" w:rsidP="00426451">
      <w:pPr>
        <w:spacing w:line="360" w:lineRule="auto"/>
        <w:jc w:val="both"/>
        <w:rPr>
          <w:sz w:val="28"/>
          <w:szCs w:val="28"/>
          <w:lang w:val="uk-UA"/>
        </w:rPr>
      </w:pPr>
      <w:r>
        <w:rPr>
          <w:sz w:val="28"/>
          <w:szCs w:val="28"/>
          <w:lang w:val="uk-UA"/>
        </w:rPr>
        <w:t xml:space="preserve">       </w:t>
      </w:r>
      <w:r w:rsidRPr="00DF72D3">
        <w:rPr>
          <w:sz w:val="28"/>
          <w:szCs w:val="28"/>
          <w:lang w:val="uk-UA"/>
        </w:rPr>
        <w:t>принципів</w:t>
      </w:r>
      <w:r>
        <w:rPr>
          <w:sz w:val="28"/>
          <w:szCs w:val="28"/>
          <w:lang w:val="uk-UA"/>
        </w:rPr>
        <w:t xml:space="preserve"> </w:t>
      </w:r>
      <w:r w:rsidRPr="00DF72D3">
        <w:rPr>
          <w:sz w:val="28"/>
          <w:szCs w:val="28"/>
          <w:lang w:val="uk-UA"/>
        </w:rPr>
        <w:t>адміністративного права</w:t>
      </w:r>
      <w:r>
        <w:rPr>
          <w:sz w:val="28"/>
          <w:szCs w:val="28"/>
          <w:lang w:val="uk-UA"/>
        </w:rPr>
        <w:t>…………………………………….25</w:t>
      </w:r>
    </w:p>
    <w:p w:rsidR="00426451" w:rsidRDefault="00426451" w:rsidP="00426451">
      <w:pPr>
        <w:spacing w:line="360" w:lineRule="auto"/>
        <w:rPr>
          <w:sz w:val="28"/>
          <w:szCs w:val="28"/>
          <w:lang w:val="uk-UA"/>
        </w:rPr>
      </w:pPr>
      <w:r>
        <w:rPr>
          <w:sz w:val="28"/>
          <w:szCs w:val="28"/>
          <w:lang w:val="uk-UA"/>
        </w:rPr>
        <w:t>Висновки до першого розділу………………………………………………..39</w:t>
      </w:r>
    </w:p>
    <w:p w:rsidR="00426451" w:rsidRDefault="00426451" w:rsidP="00426451">
      <w:pPr>
        <w:spacing w:line="360" w:lineRule="auto"/>
        <w:rPr>
          <w:sz w:val="28"/>
          <w:szCs w:val="28"/>
          <w:lang w:val="uk-UA"/>
        </w:rPr>
      </w:pPr>
    </w:p>
    <w:p w:rsidR="00426451" w:rsidRDefault="00426451" w:rsidP="00426451">
      <w:pPr>
        <w:rPr>
          <w:b/>
          <w:sz w:val="28"/>
          <w:szCs w:val="28"/>
          <w:lang w:val="uk-UA"/>
        </w:rPr>
      </w:pPr>
      <w:r w:rsidRPr="007C0BDE">
        <w:rPr>
          <w:b/>
          <w:sz w:val="28"/>
          <w:szCs w:val="28"/>
          <w:lang w:val="uk-UA"/>
        </w:rPr>
        <w:t xml:space="preserve">РОЗДІЛ 2. РІШЕННЯ ПУБЛІЧНОЇ АДМІНІСТРАЦІЇ В ЗАГАЛЬНІЙ </w:t>
      </w:r>
    </w:p>
    <w:p w:rsidR="00426451" w:rsidRDefault="00426451" w:rsidP="00426451">
      <w:pPr>
        <w:rPr>
          <w:b/>
          <w:sz w:val="28"/>
          <w:szCs w:val="28"/>
          <w:lang w:val="uk-UA"/>
        </w:rPr>
      </w:pPr>
      <w:r>
        <w:rPr>
          <w:b/>
          <w:sz w:val="28"/>
          <w:szCs w:val="28"/>
          <w:lang w:val="uk-UA"/>
        </w:rPr>
        <w:t xml:space="preserve">                    </w:t>
      </w:r>
      <w:r w:rsidRPr="007C0BDE">
        <w:rPr>
          <w:b/>
          <w:sz w:val="28"/>
          <w:szCs w:val="28"/>
          <w:lang w:val="uk-UA"/>
        </w:rPr>
        <w:t xml:space="preserve">СИСТЕМІ РІШЕНЬ ОРГАНІВ ПУБЛІЧНОГО </w:t>
      </w:r>
    </w:p>
    <w:p w:rsidR="00426451" w:rsidRPr="007C0BDE" w:rsidRDefault="00426451" w:rsidP="00426451">
      <w:pPr>
        <w:rPr>
          <w:b/>
          <w:sz w:val="28"/>
          <w:szCs w:val="28"/>
          <w:lang w:val="uk-UA"/>
        </w:rPr>
      </w:pPr>
      <w:r>
        <w:rPr>
          <w:b/>
          <w:sz w:val="28"/>
          <w:szCs w:val="28"/>
          <w:lang w:val="uk-UA"/>
        </w:rPr>
        <w:t xml:space="preserve">                    </w:t>
      </w:r>
      <w:r w:rsidRPr="007C0BDE">
        <w:rPr>
          <w:b/>
          <w:sz w:val="28"/>
          <w:szCs w:val="28"/>
          <w:lang w:val="uk-UA"/>
        </w:rPr>
        <w:t xml:space="preserve">УПРАВЛІННЯ  </w:t>
      </w:r>
    </w:p>
    <w:p w:rsidR="00426451" w:rsidRDefault="00426451" w:rsidP="00426451">
      <w:pPr>
        <w:rPr>
          <w:sz w:val="28"/>
          <w:szCs w:val="28"/>
          <w:lang w:val="uk-UA"/>
        </w:rPr>
      </w:pPr>
    </w:p>
    <w:p w:rsidR="00426451" w:rsidRDefault="00426451" w:rsidP="00426451">
      <w:pPr>
        <w:spacing w:line="360" w:lineRule="auto"/>
        <w:rPr>
          <w:sz w:val="28"/>
          <w:szCs w:val="28"/>
          <w:lang w:val="uk-UA"/>
        </w:rPr>
      </w:pPr>
      <w:r w:rsidRPr="005B44B7">
        <w:rPr>
          <w:sz w:val="28"/>
          <w:szCs w:val="28"/>
          <w:lang w:val="uk-UA"/>
        </w:rPr>
        <w:t>2</w:t>
      </w:r>
      <w:r>
        <w:rPr>
          <w:sz w:val="28"/>
          <w:szCs w:val="28"/>
          <w:lang w:val="uk-UA"/>
        </w:rPr>
        <w:t>.1</w:t>
      </w:r>
      <w:r w:rsidRPr="005B44B7">
        <w:rPr>
          <w:sz w:val="28"/>
          <w:szCs w:val="28"/>
          <w:lang w:val="uk-UA"/>
        </w:rPr>
        <w:t xml:space="preserve">  Цілі, завдання рішень публічної адміністрації та характеристика </w:t>
      </w:r>
    </w:p>
    <w:p w:rsidR="00426451" w:rsidRDefault="00426451" w:rsidP="00426451">
      <w:pPr>
        <w:spacing w:line="360" w:lineRule="auto"/>
        <w:rPr>
          <w:sz w:val="28"/>
          <w:szCs w:val="28"/>
          <w:lang w:val="uk-UA"/>
        </w:rPr>
      </w:pPr>
      <w:r>
        <w:rPr>
          <w:sz w:val="28"/>
          <w:szCs w:val="28"/>
          <w:lang w:val="uk-UA"/>
        </w:rPr>
        <w:t xml:space="preserve">       </w:t>
      </w:r>
      <w:r w:rsidRPr="005B44B7">
        <w:rPr>
          <w:sz w:val="28"/>
          <w:szCs w:val="28"/>
          <w:lang w:val="uk-UA"/>
        </w:rPr>
        <w:t>вимог, які до них висуваються</w:t>
      </w:r>
      <w:r>
        <w:rPr>
          <w:sz w:val="28"/>
          <w:szCs w:val="28"/>
          <w:lang w:val="uk-UA"/>
        </w:rPr>
        <w:t>………………………………………..…43</w:t>
      </w:r>
    </w:p>
    <w:p w:rsidR="00426451" w:rsidRPr="00AE79C4" w:rsidRDefault="00426451" w:rsidP="00426451">
      <w:pPr>
        <w:spacing w:line="360" w:lineRule="auto"/>
        <w:rPr>
          <w:spacing w:val="-6"/>
          <w:sz w:val="28"/>
          <w:szCs w:val="28"/>
          <w:lang w:val="uk-UA"/>
        </w:rPr>
      </w:pPr>
      <w:r>
        <w:rPr>
          <w:sz w:val="28"/>
          <w:szCs w:val="28"/>
          <w:lang w:val="uk-UA"/>
        </w:rPr>
        <w:t>2.2</w:t>
      </w:r>
      <w:r w:rsidRPr="00AE79C4">
        <w:rPr>
          <w:sz w:val="28"/>
          <w:szCs w:val="28"/>
          <w:lang w:val="uk-UA"/>
        </w:rPr>
        <w:t xml:space="preserve"> Види </w:t>
      </w:r>
      <w:r w:rsidRPr="00AE79C4">
        <w:rPr>
          <w:spacing w:val="-6"/>
          <w:sz w:val="28"/>
          <w:szCs w:val="28"/>
          <w:lang w:val="uk-UA"/>
        </w:rPr>
        <w:t>рішень публічної адміністрації</w:t>
      </w:r>
      <w:r>
        <w:rPr>
          <w:spacing w:val="-6"/>
          <w:sz w:val="28"/>
          <w:szCs w:val="28"/>
          <w:lang w:val="uk-UA"/>
        </w:rPr>
        <w:t>…………………………………...….59</w:t>
      </w:r>
    </w:p>
    <w:p w:rsidR="00426451" w:rsidRDefault="00426451" w:rsidP="00426451">
      <w:pPr>
        <w:spacing w:line="360" w:lineRule="auto"/>
        <w:rPr>
          <w:sz w:val="28"/>
          <w:szCs w:val="28"/>
          <w:lang w:val="uk-UA"/>
        </w:rPr>
      </w:pPr>
      <w:r>
        <w:rPr>
          <w:sz w:val="28"/>
          <w:szCs w:val="28"/>
          <w:lang w:val="uk-UA"/>
        </w:rPr>
        <w:t>Висновки до другого розділу…………………………….…………………..74</w:t>
      </w:r>
    </w:p>
    <w:p w:rsidR="00426451" w:rsidRDefault="00426451" w:rsidP="00426451">
      <w:pPr>
        <w:spacing w:line="360" w:lineRule="auto"/>
        <w:rPr>
          <w:sz w:val="28"/>
          <w:szCs w:val="28"/>
          <w:lang w:val="uk-UA"/>
        </w:rPr>
      </w:pPr>
    </w:p>
    <w:p w:rsidR="00426451" w:rsidRDefault="00426451" w:rsidP="00426451">
      <w:pPr>
        <w:rPr>
          <w:b/>
          <w:sz w:val="28"/>
          <w:szCs w:val="28"/>
          <w:lang w:val="uk-UA"/>
        </w:rPr>
      </w:pPr>
      <w:r w:rsidRPr="00E62414">
        <w:rPr>
          <w:b/>
          <w:sz w:val="28"/>
          <w:szCs w:val="28"/>
          <w:lang w:val="uk-UA"/>
        </w:rPr>
        <w:t>РОЗДІЛ 3. ОСОБЛИВОСТІ РЕАЛІЗАЦІЇ ОКРЕМИХ РІШЕН</w:t>
      </w:r>
      <w:r>
        <w:rPr>
          <w:b/>
          <w:sz w:val="28"/>
          <w:szCs w:val="28"/>
          <w:lang w:val="uk-UA"/>
        </w:rPr>
        <w:t>Ь</w:t>
      </w:r>
      <w:r w:rsidRPr="00E62414">
        <w:rPr>
          <w:b/>
          <w:sz w:val="28"/>
          <w:szCs w:val="28"/>
          <w:lang w:val="uk-UA"/>
        </w:rPr>
        <w:t xml:space="preserve"> </w:t>
      </w:r>
    </w:p>
    <w:p w:rsidR="00426451" w:rsidRDefault="00426451" w:rsidP="00426451">
      <w:pPr>
        <w:rPr>
          <w:b/>
          <w:sz w:val="28"/>
          <w:szCs w:val="28"/>
          <w:lang w:val="uk-UA"/>
        </w:rPr>
      </w:pPr>
      <w:r>
        <w:rPr>
          <w:b/>
          <w:sz w:val="28"/>
          <w:szCs w:val="28"/>
          <w:lang w:val="uk-UA"/>
        </w:rPr>
        <w:t xml:space="preserve">                    </w:t>
      </w:r>
      <w:r w:rsidRPr="00E62414">
        <w:rPr>
          <w:b/>
          <w:sz w:val="28"/>
          <w:szCs w:val="28"/>
          <w:lang w:val="uk-UA"/>
        </w:rPr>
        <w:t>ПУБЛІЧНОЇ АДМІНІСТРАЦІЇ</w:t>
      </w:r>
    </w:p>
    <w:p w:rsidR="00426451" w:rsidRDefault="00426451" w:rsidP="00426451">
      <w:pPr>
        <w:rPr>
          <w:color w:val="000000"/>
          <w:sz w:val="28"/>
          <w:szCs w:val="28"/>
          <w:lang w:val="uk-UA"/>
        </w:rPr>
      </w:pPr>
    </w:p>
    <w:p w:rsidR="00426451" w:rsidRDefault="00426451" w:rsidP="00426451">
      <w:pPr>
        <w:spacing w:line="360" w:lineRule="auto"/>
        <w:rPr>
          <w:color w:val="000000"/>
          <w:sz w:val="28"/>
          <w:szCs w:val="28"/>
          <w:lang w:val="uk-UA"/>
        </w:rPr>
      </w:pPr>
      <w:r w:rsidRPr="00AE792A">
        <w:rPr>
          <w:color w:val="000000"/>
          <w:sz w:val="28"/>
          <w:szCs w:val="28"/>
          <w:lang w:val="uk-UA"/>
        </w:rPr>
        <w:t xml:space="preserve">3.1 Поняття, види та особливості реалізації рішень у межах </w:t>
      </w:r>
    </w:p>
    <w:p w:rsidR="00426451" w:rsidRPr="00AE792A" w:rsidRDefault="00426451" w:rsidP="00426451">
      <w:pPr>
        <w:spacing w:line="360" w:lineRule="auto"/>
        <w:rPr>
          <w:color w:val="000000"/>
          <w:sz w:val="28"/>
          <w:szCs w:val="28"/>
          <w:lang w:val="uk-UA"/>
        </w:rPr>
      </w:pPr>
      <w:r>
        <w:rPr>
          <w:color w:val="000000"/>
          <w:sz w:val="28"/>
          <w:szCs w:val="28"/>
          <w:lang w:val="uk-UA"/>
        </w:rPr>
        <w:t xml:space="preserve">       п</w:t>
      </w:r>
      <w:r w:rsidRPr="00AE792A">
        <w:rPr>
          <w:color w:val="000000"/>
          <w:sz w:val="28"/>
          <w:szCs w:val="28"/>
          <w:lang w:val="uk-UA"/>
        </w:rPr>
        <w:t>ровадження</w:t>
      </w:r>
      <w:r>
        <w:rPr>
          <w:color w:val="000000"/>
          <w:sz w:val="28"/>
          <w:szCs w:val="28"/>
          <w:lang w:val="uk-UA"/>
        </w:rPr>
        <w:t xml:space="preserve"> </w:t>
      </w:r>
      <w:r w:rsidRPr="00AE792A">
        <w:rPr>
          <w:color w:val="000000"/>
          <w:sz w:val="28"/>
          <w:szCs w:val="28"/>
          <w:lang w:val="uk-UA"/>
        </w:rPr>
        <w:t>про адміністративні правопорушення</w:t>
      </w:r>
      <w:r>
        <w:rPr>
          <w:color w:val="000000"/>
          <w:sz w:val="28"/>
          <w:szCs w:val="28"/>
          <w:lang w:val="uk-UA"/>
        </w:rPr>
        <w:t>…………………..77</w:t>
      </w:r>
    </w:p>
    <w:p w:rsidR="00426451" w:rsidRDefault="00426451" w:rsidP="00426451">
      <w:pPr>
        <w:spacing w:line="360" w:lineRule="auto"/>
        <w:rPr>
          <w:bCs/>
          <w:sz w:val="28"/>
          <w:szCs w:val="28"/>
          <w:lang w:val="uk-UA"/>
        </w:rPr>
      </w:pPr>
      <w:r w:rsidRPr="00BC0D43">
        <w:rPr>
          <w:bCs/>
          <w:sz w:val="28"/>
          <w:szCs w:val="28"/>
          <w:lang w:val="uk-UA"/>
        </w:rPr>
        <w:t xml:space="preserve">3.2 Поняття,  </w:t>
      </w:r>
      <w:r>
        <w:rPr>
          <w:bCs/>
          <w:sz w:val="28"/>
          <w:szCs w:val="28"/>
          <w:lang w:val="uk-UA"/>
        </w:rPr>
        <w:t xml:space="preserve">види та особливості реалізації рішень публічної </w:t>
      </w:r>
    </w:p>
    <w:p w:rsidR="00426451" w:rsidRPr="00BC0D43" w:rsidRDefault="00426451" w:rsidP="00426451">
      <w:pPr>
        <w:spacing w:line="360" w:lineRule="auto"/>
        <w:rPr>
          <w:bCs/>
          <w:sz w:val="28"/>
          <w:szCs w:val="28"/>
          <w:lang w:val="uk-UA"/>
        </w:rPr>
      </w:pPr>
      <w:r>
        <w:rPr>
          <w:bCs/>
          <w:sz w:val="28"/>
          <w:szCs w:val="28"/>
          <w:lang w:val="uk-UA"/>
        </w:rPr>
        <w:t xml:space="preserve">      адміністрації щодо надання адміністративних послуг………….……..89</w:t>
      </w:r>
    </w:p>
    <w:p w:rsidR="00426451" w:rsidRDefault="00426451" w:rsidP="00426451">
      <w:pPr>
        <w:spacing w:line="360" w:lineRule="auto"/>
        <w:rPr>
          <w:sz w:val="28"/>
          <w:szCs w:val="28"/>
          <w:lang w:val="uk-UA"/>
        </w:rPr>
      </w:pPr>
      <w:r>
        <w:rPr>
          <w:sz w:val="28"/>
          <w:szCs w:val="28"/>
          <w:lang w:val="uk-UA"/>
        </w:rPr>
        <w:t>Висновки до третього розділу…………………………………………...…..98</w:t>
      </w:r>
    </w:p>
    <w:p w:rsidR="00426451" w:rsidRPr="005B44B7" w:rsidRDefault="00426451" w:rsidP="00426451">
      <w:pPr>
        <w:spacing w:line="360" w:lineRule="auto"/>
        <w:rPr>
          <w:lang w:val="uk-UA"/>
        </w:rPr>
      </w:pPr>
    </w:p>
    <w:p w:rsidR="00426451" w:rsidRPr="00203381" w:rsidRDefault="00426451" w:rsidP="00426451">
      <w:pPr>
        <w:spacing w:line="360" w:lineRule="auto"/>
        <w:rPr>
          <w:sz w:val="28"/>
          <w:szCs w:val="28"/>
          <w:lang w:val="uk-UA"/>
        </w:rPr>
      </w:pPr>
      <w:r w:rsidRPr="00203381">
        <w:rPr>
          <w:b/>
          <w:sz w:val="28"/>
          <w:szCs w:val="28"/>
          <w:lang w:val="uk-UA"/>
        </w:rPr>
        <w:t>ВИСНОВОК</w:t>
      </w:r>
      <w:r>
        <w:rPr>
          <w:sz w:val="28"/>
          <w:szCs w:val="28"/>
          <w:lang w:val="uk-UA"/>
        </w:rPr>
        <w:t>………………………………………………………….….…102</w:t>
      </w:r>
    </w:p>
    <w:p w:rsidR="00426451" w:rsidRPr="00203381" w:rsidRDefault="00426451" w:rsidP="00426451">
      <w:pPr>
        <w:spacing w:line="360" w:lineRule="auto"/>
        <w:rPr>
          <w:b/>
          <w:sz w:val="28"/>
          <w:szCs w:val="28"/>
          <w:lang w:val="uk-UA"/>
        </w:rPr>
      </w:pPr>
    </w:p>
    <w:p w:rsidR="00426451" w:rsidRDefault="00426451" w:rsidP="00426451">
      <w:pPr>
        <w:spacing w:line="360" w:lineRule="auto"/>
        <w:rPr>
          <w:sz w:val="28"/>
          <w:szCs w:val="28"/>
          <w:lang w:val="uk-UA"/>
        </w:rPr>
      </w:pPr>
      <w:r w:rsidRPr="00203381">
        <w:rPr>
          <w:b/>
          <w:sz w:val="28"/>
          <w:szCs w:val="28"/>
          <w:lang w:val="uk-UA"/>
        </w:rPr>
        <w:t>СПИСОК ВИКОРИСТАНИХ ДЖЕРЕЛ</w:t>
      </w:r>
      <w:r>
        <w:rPr>
          <w:sz w:val="28"/>
          <w:szCs w:val="28"/>
          <w:lang w:val="uk-UA"/>
        </w:rPr>
        <w:t>…………………………….</w:t>
      </w:r>
      <w:r w:rsidRPr="00203381">
        <w:rPr>
          <w:sz w:val="28"/>
          <w:szCs w:val="28"/>
          <w:lang w:val="uk-UA"/>
        </w:rPr>
        <w:t>…</w:t>
      </w:r>
      <w:r>
        <w:rPr>
          <w:sz w:val="28"/>
          <w:szCs w:val="28"/>
          <w:lang w:val="uk-UA"/>
        </w:rPr>
        <w:t>108</w:t>
      </w:r>
    </w:p>
    <w:p w:rsidR="00426451" w:rsidRPr="001B4573" w:rsidRDefault="00426451" w:rsidP="00426451">
      <w:pPr>
        <w:jc w:val="center"/>
        <w:rPr>
          <w:b/>
          <w:sz w:val="28"/>
          <w:szCs w:val="28"/>
          <w:lang w:val="uk-UA"/>
        </w:rPr>
      </w:pPr>
      <w:r w:rsidRPr="001B4573">
        <w:rPr>
          <w:b/>
          <w:sz w:val="28"/>
          <w:szCs w:val="28"/>
          <w:lang w:val="uk-UA"/>
        </w:rPr>
        <w:t>ВСТУП</w:t>
      </w:r>
    </w:p>
    <w:p w:rsidR="00426451" w:rsidRPr="005B44B7" w:rsidRDefault="00426451" w:rsidP="00426451">
      <w:pPr>
        <w:rPr>
          <w:lang w:val="uk-UA"/>
        </w:rPr>
      </w:pPr>
    </w:p>
    <w:p w:rsidR="00426451" w:rsidRDefault="00426451" w:rsidP="00426451">
      <w:pPr>
        <w:widowControl w:val="0"/>
        <w:spacing w:line="360" w:lineRule="auto"/>
        <w:ind w:firstLine="708"/>
        <w:jc w:val="both"/>
        <w:rPr>
          <w:bCs/>
          <w:sz w:val="28"/>
          <w:szCs w:val="28"/>
          <w:lang w:val="uk-UA"/>
        </w:rPr>
      </w:pPr>
      <w:r w:rsidRPr="000675F5">
        <w:rPr>
          <w:b/>
          <w:sz w:val="28"/>
          <w:szCs w:val="28"/>
          <w:lang w:val="uk-UA"/>
        </w:rPr>
        <w:t xml:space="preserve">Актуальність теми. </w:t>
      </w:r>
      <w:r w:rsidRPr="00221CAD">
        <w:rPr>
          <w:bCs/>
          <w:sz w:val="28"/>
          <w:szCs w:val="28"/>
          <w:lang w:val="uk-UA"/>
        </w:rPr>
        <w:t xml:space="preserve">Виконання органами </w:t>
      </w:r>
      <w:r>
        <w:rPr>
          <w:bCs/>
          <w:sz w:val="28"/>
          <w:szCs w:val="28"/>
          <w:lang w:val="uk-UA"/>
        </w:rPr>
        <w:t xml:space="preserve">виконавчої влади та органами місцевого самоврядування </w:t>
      </w:r>
      <w:r w:rsidRPr="00221CAD">
        <w:rPr>
          <w:bCs/>
          <w:sz w:val="28"/>
          <w:szCs w:val="28"/>
          <w:lang w:val="uk-UA"/>
        </w:rPr>
        <w:t xml:space="preserve">численних та різноманітних завдань щодо </w:t>
      </w:r>
      <w:r>
        <w:rPr>
          <w:bCs/>
          <w:sz w:val="28"/>
          <w:szCs w:val="28"/>
          <w:lang w:val="uk-UA"/>
        </w:rPr>
        <w:t xml:space="preserve">надання адміністративних послуг, </w:t>
      </w:r>
      <w:r w:rsidRPr="00221CAD">
        <w:rPr>
          <w:bCs/>
          <w:sz w:val="28"/>
          <w:szCs w:val="28"/>
          <w:lang w:val="uk-UA"/>
        </w:rPr>
        <w:t>здійснення контролю за</w:t>
      </w:r>
      <w:r>
        <w:rPr>
          <w:bCs/>
          <w:sz w:val="28"/>
          <w:szCs w:val="28"/>
          <w:lang w:val="uk-UA"/>
        </w:rPr>
        <w:t xml:space="preserve"> діяльністю суб’єктів правовідносин, протидії правопорушенням </w:t>
      </w:r>
      <w:r w:rsidRPr="00221CAD">
        <w:rPr>
          <w:bCs/>
          <w:sz w:val="28"/>
          <w:szCs w:val="28"/>
          <w:lang w:val="uk-UA"/>
        </w:rPr>
        <w:t xml:space="preserve">безпосередньо пов’язане із прийняттям рішень зовнішнього та внутрішнього спрямування, частина з яких є підставою </w:t>
      </w:r>
      <w:r>
        <w:rPr>
          <w:bCs/>
          <w:sz w:val="28"/>
          <w:szCs w:val="28"/>
          <w:lang w:val="uk-UA"/>
        </w:rPr>
        <w:t xml:space="preserve">для </w:t>
      </w:r>
      <w:r w:rsidRPr="00221CAD">
        <w:rPr>
          <w:bCs/>
          <w:sz w:val="28"/>
          <w:szCs w:val="28"/>
          <w:lang w:val="uk-UA"/>
        </w:rPr>
        <w:t xml:space="preserve">виникнення, зміни чи припинення </w:t>
      </w:r>
      <w:r>
        <w:rPr>
          <w:bCs/>
          <w:sz w:val="28"/>
          <w:szCs w:val="28"/>
          <w:lang w:val="uk-UA"/>
        </w:rPr>
        <w:t xml:space="preserve">адміністративних </w:t>
      </w:r>
      <w:r w:rsidRPr="00221CAD">
        <w:rPr>
          <w:bCs/>
          <w:sz w:val="28"/>
          <w:szCs w:val="28"/>
          <w:lang w:val="uk-UA"/>
        </w:rPr>
        <w:t>правовідносин.</w:t>
      </w:r>
      <w:r>
        <w:rPr>
          <w:bCs/>
          <w:sz w:val="28"/>
          <w:szCs w:val="28"/>
          <w:lang w:val="uk-UA"/>
        </w:rPr>
        <w:t xml:space="preserve"> Такі рішення сьогодні в науковій літературі називають рішеннями публічної адміністрації.</w:t>
      </w:r>
      <w:r w:rsidRPr="00221CAD">
        <w:rPr>
          <w:bCs/>
          <w:sz w:val="28"/>
          <w:szCs w:val="28"/>
          <w:lang w:val="uk-UA"/>
        </w:rPr>
        <w:t xml:space="preserve"> </w:t>
      </w:r>
    </w:p>
    <w:p w:rsidR="00426451" w:rsidRDefault="00426451" w:rsidP="00426451">
      <w:pPr>
        <w:widowControl w:val="0"/>
        <w:spacing w:line="360" w:lineRule="auto"/>
        <w:ind w:firstLine="708"/>
        <w:jc w:val="both"/>
        <w:rPr>
          <w:bCs/>
          <w:sz w:val="28"/>
          <w:szCs w:val="28"/>
          <w:lang w:val="uk-UA"/>
        </w:rPr>
      </w:pPr>
      <w:r w:rsidRPr="00221CAD">
        <w:rPr>
          <w:bCs/>
          <w:sz w:val="28"/>
          <w:szCs w:val="28"/>
          <w:lang w:val="uk-UA"/>
        </w:rPr>
        <w:t>У той же час, види таких рішень, вимоги, які до них висуваються</w:t>
      </w:r>
      <w:r>
        <w:rPr>
          <w:bCs/>
          <w:sz w:val="28"/>
          <w:szCs w:val="28"/>
          <w:lang w:val="uk-UA"/>
        </w:rPr>
        <w:t>,</w:t>
      </w:r>
      <w:r w:rsidRPr="00221CAD">
        <w:rPr>
          <w:bCs/>
          <w:sz w:val="28"/>
          <w:szCs w:val="28"/>
          <w:lang w:val="uk-UA"/>
        </w:rPr>
        <w:t xml:space="preserve"> та процедурні аспекти їх підготовки, прийняття та реалізації (виконання) належним чином правовими нормами не врегульовані. Мають місце непоодинокі випадки коли за прийняття необ’єктивних чи неправомірних рішень, або тих, які завдали певну шкоду, </w:t>
      </w:r>
      <w:r>
        <w:rPr>
          <w:bCs/>
          <w:sz w:val="28"/>
          <w:szCs w:val="28"/>
          <w:lang w:val="uk-UA"/>
        </w:rPr>
        <w:t xml:space="preserve">орган публічної адміністрації чи його </w:t>
      </w:r>
      <w:r w:rsidRPr="00221CAD">
        <w:rPr>
          <w:bCs/>
          <w:sz w:val="28"/>
          <w:szCs w:val="28"/>
          <w:lang w:val="uk-UA"/>
        </w:rPr>
        <w:t xml:space="preserve">службова (посадова) особа не притягується до </w:t>
      </w:r>
      <w:r>
        <w:rPr>
          <w:bCs/>
          <w:sz w:val="28"/>
          <w:szCs w:val="28"/>
          <w:lang w:val="uk-UA"/>
        </w:rPr>
        <w:t xml:space="preserve">юридичної </w:t>
      </w:r>
      <w:r w:rsidRPr="00221CAD">
        <w:rPr>
          <w:bCs/>
          <w:sz w:val="28"/>
          <w:szCs w:val="28"/>
          <w:lang w:val="uk-UA"/>
        </w:rPr>
        <w:t xml:space="preserve">відповідальності, що є дестабілізуючим чинником у сфері державно-службових відносин, </w:t>
      </w:r>
      <w:r>
        <w:rPr>
          <w:bCs/>
          <w:sz w:val="28"/>
          <w:szCs w:val="28"/>
          <w:lang w:val="uk-UA"/>
        </w:rPr>
        <w:t xml:space="preserve">а також </w:t>
      </w:r>
      <w:r w:rsidRPr="00221CAD">
        <w:rPr>
          <w:bCs/>
          <w:sz w:val="28"/>
          <w:szCs w:val="28"/>
          <w:lang w:val="uk-UA"/>
        </w:rPr>
        <w:t xml:space="preserve">породжує безкарність владних суб’єктів. </w:t>
      </w:r>
    </w:p>
    <w:p w:rsidR="00426451" w:rsidRPr="00221CAD" w:rsidRDefault="00426451" w:rsidP="00426451">
      <w:pPr>
        <w:widowControl w:val="0"/>
        <w:spacing w:line="360" w:lineRule="auto"/>
        <w:ind w:firstLine="708"/>
        <w:jc w:val="both"/>
        <w:rPr>
          <w:bCs/>
          <w:sz w:val="28"/>
          <w:szCs w:val="28"/>
          <w:lang w:val="uk-UA"/>
        </w:rPr>
      </w:pPr>
      <w:r w:rsidRPr="00221CAD">
        <w:rPr>
          <w:bCs/>
          <w:sz w:val="28"/>
          <w:szCs w:val="28"/>
          <w:lang w:val="uk-UA"/>
        </w:rPr>
        <w:t>До недоліків рішень</w:t>
      </w:r>
      <w:r>
        <w:rPr>
          <w:bCs/>
          <w:sz w:val="28"/>
          <w:szCs w:val="28"/>
          <w:lang w:val="uk-UA"/>
        </w:rPr>
        <w:t xml:space="preserve"> публічної адміністрації слід віднести і їх </w:t>
      </w:r>
      <w:r w:rsidRPr="00221CAD">
        <w:rPr>
          <w:bCs/>
          <w:sz w:val="28"/>
          <w:szCs w:val="28"/>
          <w:lang w:val="uk-UA"/>
        </w:rPr>
        <w:t xml:space="preserve">велику кількість з одних і тих самих питань, </w:t>
      </w:r>
      <w:r>
        <w:rPr>
          <w:bCs/>
          <w:sz w:val="28"/>
          <w:szCs w:val="28"/>
          <w:lang w:val="uk-UA"/>
        </w:rPr>
        <w:t xml:space="preserve">частина з </w:t>
      </w:r>
      <w:r w:rsidRPr="00221CAD">
        <w:rPr>
          <w:bCs/>
          <w:sz w:val="28"/>
          <w:szCs w:val="28"/>
          <w:lang w:val="uk-UA"/>
        </w:rPr>
        <w:t>як</w:t>
      </w:r>
      <w:r>
        <w:rPr>
          <w:bCs/>
          <w:sz w:val="28"/>
          <w:szCs w:val="28"/>
          <w:lang w:val="uk-UA"/>
        </w:rPr>
        <w:t xml:space="preserve">их </w:t>
      </w:r>
      <w:r w:rsidRPr="00221CAD">
        <w:rPr>
          <w:bCs/>
          <w:sz w:val="28"/>
          <w:szCs w:val="28"/>
          <w:lang w:val="uk-UA"/>
        </w:rPr>
        <w:t>не враховують попередніх</w:t>
      </w:r>
      <w:r>
        <w:rPr>
          <w:bCs/>
          <w:sz w:val="28"/>
          <w:szCs w:val="28"/>
          <w:lang w:val="uk-UA"/>
        </w:rPr>
        <w:t xml:space="preserve"> рішень</w:t>
      </w:r>
      <w:r w:rsidRPr="00221CAD">
        <w:rPr>
          <w:bCs/>
          <w:sz w:val="28"/>
          <w:szCs w:val="28"/>
          <w:lang w:val="uk-UA"/>
        </w:rPr>
        <w:t xml:space="preserve">, </w:t>
      </w:r>
      <w:r>
        <w:rPr>
          <w:bCs/>
          <w:sz w:val="28"/>
          <w:szCs w:val="28"/>
          <w:lang w:val="uk-UA"/>
        </w:rPr>
        <w:t xml:space="preserve">а іноді взагалі </w:t>
      </w:r>
      <w:r w:rsidRPr="00221CAD">
        <w:rPr>
          <w:bCs/>
          <w:sz w:val="28"/>
          <w:szCs w:val="28"/>
          <w:lang w:val="uk-UA"/>
        </w:rPr>
        <w:t>суперечать</w:t>
      </w:r>
      <w:r>
        <w:rPr>
          <w:bCs/>
          <w:sz w:val="28"/>
          <w:szCs w:val="28"/>
          <w:lang w:val="uk-UA"/>
        </w:rPr>
        <w:t xml:space="preserve"> їм</w:t>
      </w:r>
      <w:r w:rsidRPr="00221CAD">
        <w:rPr>
          <w:bCs/>
          <w:sz w:val="28"/>
          <w:szCs w:val="28"/>
          <w:lang w:val="uk-UA"/>
        </w:rPr>
        <w:t>. Зокрема це стосується рішень</w:t>
      </w:r>
      <w:r>
        <w:rPr>
          <w:bCs/>
          <w:sz w:val="28"/>
          <w:szCs w:val="28"/>
          <w:lang w:val="uk-UA"/>
        </w:rPr>
        <w:t xml:space="preserve"> публічної адміністрації</w:t>
      </w:r>
      <w:r w:rsidRPr="00221CAD">
        <w:rPr>
          <w:bCs/>
          <w:sz w:val="28"/>
          <w:szCs w:val="28"/>
          <w:lang w:val="uk-UA"/>
        </w:rPr>
        <w:t xml:space="preserve">, які реалізуються у формі підзаконного правового акту. Характерним для процесу прийняття рішень </w:t>
      </w:r>
      <w:r>
        <w:rPr>
          <w:bCs/>
          <w:sz w:val="28"/>
          <w:szCs w:val="28"/>
          <w:lang w:val="uk-UA"/>
        </w:rPr>
        <w:t xml:space="preserve">публічної адміністрації </w:t>
      </w:r>
      <w:r w:rsidRPr="00221CAD">
        <w:rPr>
          <w:bCs/>
          <w:sz w:val="28"/>
          <w:szCs w:val="28"/>
          <w:lang w:val="uk-UA"/>
        </w:rPr>
        <w:t xml:space="preserve">є недотримання встановленої процедури їх прийняття (наприклад, </w:t>
      </w:r>
      <w:r>
        <w:rPr>
          <w:bCs/>
          <w:sz w:val="28"/>
          <w:szCs w:val="28"/>
          <w:lang w:val="uk-UA"/>
        </w:rPr>
        <w:t>вони</w:t>
      </w:r>
      <w:r w:rsidRPr="00221CAD">
        <w:rPr>
          <w:bCs/>
          <w:sz w:val="28"/>
          <w:szCs w:val="28"/>
          <w:lang w:val="uk-UA"/>
        </w:rPr>
        <w:t xml:space="preserve"> не погод</w:t>
      </w:r>
      <w:r>
        <w:rPr>
          <w:bCs/>
          <w:sz w:val="28"/>
          <w:szCs w:val="28"/>
          <w:lang w:val="uk-UA"/>
        </w:rPr>
        <w:t xml:space="preserve">жуються </w:t>
      </w:r>
      <w:r w:rsidRPr="00221CAD">
        <w:rPr>
          <w:bCs/>
          <w:sz w:val="28"/>
          <w:szCs w:val="28"/>
          <w:lang w:val="uk-UA"/>
        </w:rPr>
        <w:t xml:space="preserve">із зацікавленими особами, </w:t>
      </w:r>
      <w:r>
        <w:rPr>
          <w:bCs/>
          <w:sz w:val="28"/>
          <w:szCs w:val="28"/>
          <w:lang w:val="uk-UA"/>
        </w:rPr>
        <w:t xml:space="preserve">не </w:t>
      </w:r>
      <w:r w:rsidRPr="00221CAD">
        <w:rPr>
          <w:bCs/>
          <w:sz w:val="28"/>
          <w:szCs w:val="28"/>
          <w:lang w:val="uk-UA"/>
        </w:rPr>
        <w:t>довод</w:t>
      </w:r>
      <w:r>
        <w:rPr>
          <w:bCs/>
          <w:sz w:val="28"/>
          <w:szCs w:val="28"/>
          <w:lang w:val="uk-UA"/>
        </w:rPr>
        <w:t xml:space="preserve">яться до </w:t>
      </w:r>
      <w:r w:rsidRPr="00221CAD">
        <w:rPr>
          <w:bCs/>
          <w:sz w:val="28"/>
          <w:szCs w:val="28"/>
          <w:lang w:val="uk-UA"/>
        </w:rPr>
        <w:t xml:space="preserve">відома виконавців тощо). Недостатнім </w:t>
      </w:r>
      <w:r>
        <w:rPr>
          <w:bCs/>
          <w:sz w:val="28"/>
          <w:szCs w:val="28"/>
          <w:lang w:val="uk-UA"/>
        </w:rPr>
        <w:t xml:space="preserve">також </w:t>
      </w:r>
      <w:r w:rsidRPr="00221CAD">
        <w:rPr>
          <w:bCs/>
          <w:sz w:val="28"/>
          <w:szCs w:val="28"/>
          <w:lang w:val="uk-UA"/>
        </w:rPr>
        <w:t>є інформаційне забезпечення оцінювання якості виконання рішень</w:t>
      </w:r>
      <w:r>
        <w:rPr>
          <w:bCs/>
          <w:sz w:val="28"/>
          <w:szCs w:val="28"/>
          <w:lang w:val="uk-UA"/>
        </w:rPr>
        <w:t xml:space="preserve"> публічної адміністрації</w:t>
      </w:r>
      <w:r w:rsidRPr="00221CAD">
        <w:rPr>
          <w:bCs/>
          <w:sz w:val="28"/>
          <w:szCs w:val="28"/>
          <w:lang w:val="uk-UA"/>
        </w:rPr>
        <w:t xml:space="preserve">. </w:t>
      </w:r>
      <w:r>
        <w:rPr>
          <w:bCs/>
          <w:sz w:val="28"/>
          <w:szCs w:val="28"/>
          <w:lang w:val="uk-UA"/>
        </w:rPr>
        <w:t>Нерідко в</w:t>
      </w:r>
      <w:r w:rsidRPr="00221CAD">
        <w:rPr>
          <w:bCs/>
          <w:sz w:val="28"/>
          <w:szCs w:val="28"/>
          <w:lang w:val="uk-UA"/>
        </w:rPr>
        <w:t xml:space="preserve">ідсутній </w:t>
      </w:r>
      <w:r>
        <w:rPr>
          <w:bCs/>
          <w:sz w:val="28"/>
          <w:szCs w:val="28"/>
          <w:lang w:val="uk-UA"/>
        </w:rPr>
        <w:t xml:space="preserve">в національному законодавстві дієвий </w:t>
      </w:r>
      <w:r w:rsidRPr="00221CAD">
        <w:rPr>
          <w:bCs/>
          <w:sz w:val="28"/>
          <w:szCs w:val="28"/>
          <w:lang w:val="uk-UA"/>
        </w:rPr>
        <w:t>механізм матеріально-фінансового забезпечення виконання рішень</w:t>
      </w:r>
      <w:r>
        <w:rPr>
          <w:bCs/>
          <w:sz w:val="28"/>
          <w:szCs w:val="28"/>
          <w:lang w:val="uk-UA"/>
        </w:rPr>
        <w:t xml:space="preserve"> публічної адміністрації</w:t>
      </w:r>
      <w:r w:rsidRPr="00221CAD">
        <w:rPr>
          <w:bCs/>
          <w:sz w:val="28"/>
          <w:szCs w:val="28"/>
          <w:lang w:val="uk-UA"/>
        </w:rPr>
        <w:t xml:space="preserve">, що є загальною проблемою функціонування усіх органів державної влади, а причиною </w:t>
      </w:r>
      <w:r>
        <w:rPr>
          <w:bCs/>
          <w:sz w:val="28"/>
          <w:szCs w:val="28"/>
          <w:lang w:val="uk-UA"/>
        </w:rPr>
        <w:t xml:space="preserve">– </w:t>
      </w:r>
      <w:r w:rsidRPr="00221CAD">
        <w:rPr>
          <w:bCs/>
          <w:sz w:val="28"/>
          <w:szCs w:val="28"/>
          <w:lang w:val="uk-UA"/>
        </w:rPr>
        <w:t>їх систематичне недофінансування.</w:t>
      </w:r>
    </w:p>
    <w:p w:rsidR="00426451" w:rsidRDefault="00426451" w:rsidP="00426451">
      <w:pPr>
        <w:widowControl w:val="0"/>
        <w:autoSpaceDE w:val="0"/>
        <w:autoSpaceDN w:val="0"/>
        <w:adjustRightInd w:val="0"/>
        <w:spacing w:line="360" w:lineRule="auto"/>
        <w:ind w:firstLine="709"/>
        <w:jc w:val="both"/>
        <w:rPr>
          <w:bCs/>
          <w:sz w:val="28"/>
          <w:szCs w:val="28"/>
          <w:lang w:val="uk-UA"/>
        </w:rPr>
      </w:pPr>
      <w:r w:rsidRPr="00221CAD">
        <w:rPr>
          <w:bCs/>
          <w:sz w:val="28"/>
          <w:szCs w:val="28"/>
          <w:lang w:val="uk-UA"/>
        </w:rPr>
        <w:t>Переважна більшість вищенаведених та багатьох інших проблем</w:t>
      </w:r>
      <w:r>
        <w:rPr>
          <w:bCs/>
          <w:sz w:val="28"/>
          <w:szCs w:val="28"/>
          <w:lang w:val="uk-UA"/>
        </w:rPr>
        <w:t>,</w:t>
      </w:r>
      <w:r w:rsidRPr="00221CAD">
        <w:rPr>
          <w:bCs/>
          <w:sz w:val="28"/>
          <w:szCs w:val="28"/>
          <w:lang w:val="uk-UA"/>
        </w:rPr>
        <w:t xml:space="preserve"> пов’язаних із підготовкою, прийняттям та реалізацією рішень</w:t>
      </w:r>
      <w:r>
        <w:rPr>
          <w:bCs/>
          <w:sz w:val="28"/>
          <w:szCs w:val="28"/>
          <w:lang w:val="uk-UA"/>
        </w:rPr>
        <w:t xml:space="preserve"> публічної адміністрації, </w:t>
      </w:r>
      <w:r w:rsidRPr="00221CAD">
        <w:rPr>
          <w:bCs/>
          <w:sz w:val="28"/>
          <w:szCs w:val="28"/>
          <w:lang w:val="uk-UA"/>
        </w:rPr>
        <w:t xml:space="preserve">накопичилася у зв’язку з відсутністю комплексних наукових досліджень у цій сфері. </w:t>
      </w:r>
    </w:p>
    <w:p w:rsidR="00426451" w:rsidRDefault="00426451" w:rsidP="00426451">
      <w:pPr>
        <w:widowControl w:val="0"/>
        <w:autoSpaceDE w:val="0"/>
        <w:autoSpaceDN w:val="0"/>
        <w:adjustRightInd w:val="0"/>
        <w:spacing w:line="360" w:lineRule="auto"/>
        <w:ind w:firstLine="709"/>
        <w:jc w:val="both"/>
        <w:rPr>
          <w:spacing w:val="4"/>
          <w:sz w:val="28"/>
          <w:szCs w:val="28"/>
          <w:lang w:val="uk-UA"/>
        </w:rPr>
      </w:pPr>
      <w:r w:rsidRPr="00705D4C">
        <w:rPr>
          <w:spacing w:val="4"/>
          <w:sz w:val="28"/>
          <w:szCs w:val="28"/>
          <w:lang w:val="uk-UA"/>
        </w:rPr>
        <w:t>Окремі питання щодо визначення</w:t>
      </w:r>
      <w:r>
        <w:rPr>
          <w:spacing w:val="4"/>
          <w:sz w:val="28"/>
          <w:szCs w:val="28"/>
          <w:lang w:val="uk-UA"/>
        </w:rPr>
        <w:t xml:space="preserve"> рішень публічної адміністрації </w:t>
      </w:r>
      <w:r w:rsidRPr="00705D4C">
        <w:rPr>
          <w:spacing w:val="4"/>
          <w:sz w:val="28"/>
          <w:szCs w:val="28"/>
          <w:lang w:val="uk-UA"/>
        </w:rPr>
        <w:t>розглядаються в роботах таких фахівців як</w:t>
      </w:r>
      <w:r>
        <w:rPr>
          <w:spacing w:val="4"/>
          <w:sz w:val="28"/>
          <w:szCs w:val="28"/>
          <w:lang w:val="uk-UA"/>
        </w:rPr>
        <w:t xml:space="preserve"> </w:t>
      </w:r>
      <w:r w:rsidRPr="009E2C2E">
        <w:rPr>
          <w:sz w:val="28"/>
          <w:szCs w:val="28"/>
          <w:lang w:val="uk-UA"/>
        </w:rPr>
        <w:t>В.А. Абчук</w:t>
      </w:r>
      <w:r>
        <w:rPr>
          <w:sz w:val="28"/>
          <w:szCs w:val="28"/>
          <w:lang w:val="uk-UA"/>
        </w:rPr>
        <w:t>,</w:t>
      </w:r>
      <w:r w:rsidRPr="009E2C2E">
        <w:rPr>
          <w:sz w:val="28"/>
          <w:szCs w:val="28"/>
          <w:lang w:val="uk-UA"/>
        </w:rPr>
        <w:t xml:space="preserve"> </w:t>
      </w:r>
      <w:r w:rsidRPr="00705D4C">
        <w:rPr>
          <w:spacing w:val="4"/>
          <w:sz w:val="28"/>
          <w:szCs w:val="28"/>
          <w:lang w:val="uk-UA"/>
        </w:rPr>
        <w:t>В.Б.</w:t>
      </w:r>
      <w:r w:rsidRPr="008A0BBF">
        <w:rPr>
          <w:spacing w:val="4"/>
          <w:sz w:val="28"/>
          <w:szCs w:val="28"/>
        </w:rPr>
        <w:t> </w:t>
      </w:r>
      <w:r w:rsidRPr="00705D4C">
        <w:rPr>
          <w:spacing w:val="4"/>
          <w:sz w:val="28"/>
          <w:szCs w:val="28"/>
          <w:lang w:val="uk-UA"/>
        </w:rPr>
        <w:t>Авер’янов, О.М.</w:t>
      </w:r>
      <w:r w:rsidRPr="008A0BBF">
        <w:rPr>
          <w:spacing w:val="4"/>
          <w:sz w:val="28"/>
          <w:szCs w:val="28"/>
        </w:rPr>
        <w:t> </w:t>
      </w:r>
      <w:r w:rsidRPr="00705D4C">
        <w:rPr>
          <w:spacing w:val="4"/>
          <w:sz w:val="28"/>
          <w:szCs w:val="28"/>
          <w:lang w:val="uk-UA"/>
        </w:rPr>
        <w:t xml:space="preserve">Бандурка, </w:t>
      </w:r>
      <w:r w:rsidRPr="008B5C8A">
        <w:rPr>
          <w:bCs/>
          <w:spacing w:val="-2"/>
          <w:sz w:val="28"/>
          <w:szCs w:val="28"/>
          <w:lang w:val="uk-UA"/>
        </w:rPr>
        <w:t>В.В.</w:t>
      </w:r>
      <w:r>
        <w:rPr>
          <w:bCs/>
          <w:spacing w:val="-2"/>
          <w:sz w:val="28"/>
          <w:szCs w:val="28"/>
          <w:lang w:val="uk-UA"/>
        </w:rPr>
        <w:t xml:space="preserve"> </w:t>
      </w:r>
      <w:r w:rsidRPr="008B5C8A">
        <w:rPr>
          <w:bCs/>
          <w:spacing w:val="-2"/>
          <w:sz w:val="28"/>
          <w:szCs w:val="28"/>
          <w:lang w:val="uk-UA"/>
        </w:rPr>
        <w:t>Бондар</w:t>
      </w:r>
      <w:r>
        <w:rPr>
          <w:bCs/>
          <w:spacing w:val="-2"/>
          <w:sz w:val="28"/>
          <w:szCs w:val="28"/>
          <w:lang w:val="uk-UA"/>
        </w:rPr>
        <w:t>,</w:t>
      </w:r>
      <w:r w:rsidRPr="008B5C8A">
        <w:rPr>
          <w:bCs/>
          <w:spacing w:val="-2"/>
          <w:sz w:val="28"/>
          <w:szCs w:val="28"/>
          <w:lang w:val="uk-UA"/>
        </w:rPr>
        <w:t xml:space="preserve"> </w:t>
      </w:r>
      <w:r w:rsidRPr="00705D4C">
        <w:rPr>
          <w:spacing w:val="4"/>
          <w:sz w:val="28"/>
          <w:szCs w:val="28"/>
          <w:lang w:val="uk-UA"/>
        </w:rPr>
        <w:t>Ю.П.</w:t>
      </w:r>
      <w:r w:rsidRPr="008A0BBF">
        <w:rPr>
          <w:spacing w:val="4"/>
          <w:sz w:val="28"/>
          <w:szCs w:val="28"/>
        </w:rPr>
        <w:t> </w:t>
      </w:r>
      <w:r w:rsidRPr="00705D4C">
        <w:rPr>
          <w:spacing w:val="4"/>
          <w:sz w:val="28"/>
          <w:szCs w:val="28"/>
          <w:lang w:val="uk-UA"/>
        </w:rPr>
        <w:t xml:space="preserve">Битяк, </w:t>
      </w:r>
      <w:r>
        <w:rPr>
          <w:spacing w:val="4"/>
          <w:sz w:val="28"/>
          <w:szCs w:val="28"/>
          <w:lang w:val="uk-UA"/>
        </w:rPr>
        <w:t xml:space="preserve">А.С. Васильєв, </w:t>
      </w:r>
      <w:r w:rsidRPr="00705D4C">
        <w:rPr>
          <w:spacing w:val="4"/>
          <w:sz w:val="28"/>
          <w:szCs w:val="28"/>
          <w:lang w:val="uk-UA"/>
        </w:rPr>
        <w:t>З.С.</w:t>
      </w:r>
      <w:r w:rsidRPr="008A0BBF">
        <w:rPr>
          <w:spacing w:val="4"/>
          <w:sz w:val="28"/>
          <w:szCs w:val="28"/>
        </w:rPr>
        <w:t> </w:t>
      </w:r>
      <w:r w:rsidRPr="00705D4C">
        <w:rPr>
          <w:spacing w:val="4"/>
          <w:sz w:val="28"/>
          <w:szCs w:val="28"/>
          <w:lang w:val="uk-UA"/>
        </w:rPr>
        <w:t>Гладун, Л.В.</w:t>
      </w:r>
      <w:r w:rsidRPr="008A0BBF">
        <w:rPr>
          <w:spacing w:val="4"/>
          <w:sz w:val="28"/>
          <w:szCs w:val="28"/>
        </w:rPr>
        <w:t> </w:t>
      </w:r>
      <w:r w:rsidRPr="00705D4C">
        <w:rPr>
          <w:spacing w:val="4"/>
          <w:sz w:val="28"/>
          <w:szCs w:val="28"/>
          <w:lang w:val="uk-UA"/>
        </w:rPr>
        <w:t>Коваль, І.Б.</w:t>
      </w:r>
      <w:r w:rsidRPr="008A0BBF">
        <w:rPr>
          <w:spacing w:val="4"/>
          <w:sz w:val="28"/>
          <w:szCs w:val="28"/>
        </w:rPr>
        <w:t> </w:t>
      </w:r>
      <w:r w:rsidRPr="00705D4C">
        <w:rPr>
          <w:spacing w:val="4"/>
          <w:sz w:val="28"/>
          <w:szCs w:val="28"/>
          <w:lang w:val="uk-UA"/>
        </w:rPr>
        <w:t>Коліушко, В.К.</w:t>
      </w:r>
      <w:r w:rsidRPr="008A0BBF">
        <w:rPr>
          <w:spacing w:val="4"/>
          <w:sz w:val="28"/>
          <w:szCs w:val="28"/>
        </w:rPr>
        <w:t> </w:t>
      </w:r>
      <w:r w:rsidRPr="00705D4C">
        <w:rPr>
          <w:spacing w:val="4"/>
          <w:sz w:val="28"/>
          <w:szCs w:val="28"/>
          <w:lang w:val="uk-UA"/>
        </w:rPr>
        <w:t>Колпаков,</w:t>
      </w:r>
      <w:r>
        <w:rPr>
          <w:spacing w:val="4"/>
          <w:sz w:val="28"/>
          <w:szCs w:val="28"/>
          <w:lang w:val="uk-UA"/>
        </w:rPr>
        <w:t xml:space="preserve"> </w:t>
      </w:r>
      <w:r w:rsidRPr="008B5C8A">
        <w:rPr>
          <w:sz w:val="28"/>
          <w:szCs w:val="28"/>
          <w:lang w:val="uk-UA"/>
        </w:rPr>
        <w:t>В.В.</w:t>
      </w:r>
      <w:r>
        <w:rPr>
          <w:sz w:val="28"/>
          <w:szCs w:val="28"/>
          <w:lang w:val="uk-UA"/>
        </w:rPr>
        <w:t xml:space="preserve"> </w:t>
      </w:r>
      <w:r w:rsidRPr="008B5C8A">
        <w:rPr>
          <w:sz w:val="28"/>
          <w:szCs w:val="28"/>
          <w:lang w:val="uk-UA"/>
        </w:rPr>
        <w:t>Конопльов</w:t>
      </w:r>
      <w:r>
        <w:rPr>
          <w:sz w:val="28"/>
          <w:szCs w:val="28"/>
          <w:lang w:val="uk-UA"/>
        </w:rPr>
        <w:t>,</w:t>
      </w:r>
      <w:r w:rsidRPr="008B5C8A">
        <w:rPr>
          <w:sz w:val="28"/>
          <w:szCs w:val="28"/>
          <w:lang w:val="uk-UA"/>
        </w:rPr>
        <w:t xml:space="preserve"> </w:t>
      </w:r>
      <w:r w:rsidRPr="00705D4C">
        <w:rPr>
          <w:spacing w:val="4"/>
          <w:sz w:val="28"/>
          <w:szCs w:val="28"/>
          <w:lang w:val="uk-UA"/>
        </w:rPr>
        <w:t>О.В.</w:t>
      </w:r>
      <w:r w:rsidRPr="008A0BBF">
        <w:rPr>
          <w:spacing w:val="4"/>
          <w:sz w:val="28"/>
          <w:szCs w:val="28"/>
        </w:rPr>
        <w:t> </w:t>
      </w:r>
      <w:r w:rsidRPr="00705D4C">
        <w:rPr>
          <w:spacing w:val="4"/>
          <w:sz w:val="28"/>
          <w:szCs w:val="28"/>
          <w:lang w:val="uk-UA"/>
        </w:rPr>
        <w:t xml:space="preserve">Кузьменко, </w:t>
      </w:r>
      <w:r w:rsidRPr="009E2C2E">
        <w:rPr>
          <w:sz w:val="28"/>
          <w:szCs w:val="28"/>
          <w:lang w:val="uk-UA"/>
        </w:rPr>
        <w:t>М.М.</w:t>
      </w:r>
      <w:r>
        <w:rPr>
          <w:sz w:val="28"/>
          <w:szCs w:val="28"/>
          <w:lang w:val="uk-UA"/>
        </w:rPr>
        <w:t xml:space="preserve"> </w:t>
      </w:r>
      <w:r w:rsidRPr="009E2C2E">
        <w:rPr>
          <w:sz w:val="28"/>
          <w:szCs w:val="28"/>
          <w:lang w:val="uk-UA"/>
        </w:rPr>
        <w:t>Макаренко</w:t>
      </w:r>
      <w:r>
        <w:rPr>
          <w:sz w:val="28"/>
          <w:szCs w:val="28"/>
          <w:lang w:val="uk-UA"/>
        </w:rPr>
        <w:t xml:space="preserve">, </w:t>
      </w:r>
      <w:r w:rsidRPr="00705D4C">
        <w:rPr>
          <w:spacing w:val="4"/>
          <w:sz w:val="28"/>
          <w:szCs w:val="28"/>
          <w:lang w:val="uk-UA"/>
        </w:rPr>
        <w:t>В.Я.</w:t>
      </w:r>
      <w:r w:rsidRPr="008A0BBF">
        <w:rPr>
          <w:spacing w:val="4"/>
          <w:sz w:val="28"/>
          <w:szCs w:val="28"/>
        </w:rPr>
        <w:t> </w:t>
      </w:r>
      <w:r w:rsidRPr="00705D4C">
        <w:rPr>
          <w:spacing w:val="4"/>
          <w:sz w:val="28"/>
          <w:szCs w:val="28"/>
          <w:lang w:val="uk-UA"/>
        </w:rPr>
        <w:t>Малиновський,</w:t>
      </w:r>
      <w:r>
        <w:rPr>
          <w:spacing w:val="4"/>
          <w:sz w:val="28"/>
          <w:szCs w:val="28"/>
          <w:lang w:val="uk-UA"/>
        </w:rPr>
        <w:t xml:space="preserve"> </w:t>
      </w:r>
      <w:r w:rsidRPr="008B5C8A">
        <w:rPr>
          <w:sz w:val="28"/>
          <w:szCs w:val="28"/>
          <w:lang w:val="uk-UA"/>
        </w:rPr>
        <w:t>А.Ф. Мельник</w:t>
      </w:r>
      <w:r>
        <w:rPr>
          <w:spacing w:val="4"/>
          <w:sz w:val="28"/>
          <w:szCs w:val="28"/>
          <w:lang w:val="uk-UA"/>
        </w:rPr>
        <w:t xml:space="preserve">, </w:t>
      </w:r>
      <w:r w:rsidRPr="008B5C8A">
        <w:rPr>
          <w:sz w:val="28"/>
          <w:szCs w:val="28"/>
          <w:lang w:val="uk-UA"/>
        </w:rPr>
        <w:t>Ю.Р. Мирошниченко</w:t>
      </w:r>
      <w:r>
        <w:rPr>
          <w:spacing w:val="4"/>
          <w:sz w:val="28"/>
          <w:szCs w:val="28"/>
          <w:lang w:val="uk-UA"/>
        </w:rPr>
        <w:t xml:space="preserve">, </w:t>
      </w:r>
      <w:r w:rsidRPr="00705D4C">
        <w:rPr>
          <w:spacing w:val="4"/>
          <w:sz w:val="28"/>
          <w:szCs w:val="28"/>
          <w:lang w:val="uk-UA"/>
        </w:rPr>
        <w:t>С.Г.</w:t>
      </w:r>
      <w:r w:rsidRPr="008A0BBF">
        <w:rPr>
          <w:spacing w:val="4"/>
          <w:sz w:val="28"/>
          <w:szCs w:val="28"/>
        </w:rPr>
        <w:t> </w:t>
      </w:r>
      <w:r w:rsidRPr="00705D4C">
        <w:rPr>
          <w:spacing w:val="4"/>
          <w:sz w:val="28"/>
          <w:szCs w:val="28"/>
          <w:lang w:val="uk-UA"/>
        </w:rPr>
        <w:t>Стеценко, В.П.</w:t>
      </w:r>
      <w:r w:rsidRPr="008A0BBF">
        <w:rPr>
          <w:spacing w:val="4"/>
          <w:sz w:val="28"/>
          <w:szCs w:val="28"/>
        </w:rPr>
        <w:t> </w:t>
      </w:r>
      <w:r w:rsidRPr="00705D4C">
        <w:rPr>
          <w:spacing w:val="4"/>
          <w:sz w:val="28"/>
          <w:szCs w:val="28"/>
          <w:lang w:val="uk-UA"/>
        </w:rPr>
        <w:t xml:space="preserve">Тимощук, та інших. </w:t>
      </w:r>
      <w:r>
        <w:rPr>
          <w:spacing w:val="4"/>
          <w:sz w:val="28"/>
          <w:szCs w:val="28"/>
          <w:lang w:val="uk-UA"/>
        </w:rPr>
        <w:t xml:space="preserve">Окремі питання реалізації принципів адміністративного права висвітлюватись в працях таких науковців як </w:t>
      </w:r>
      <w:r w:rsidRPr="00C03D70">
        <w:rPr>
          <w:sz w:val="28"/>
          <w:szCs w:val="28"/>
          <w:lang w:val="uk-UA"/>
        </w:rPr>
        <w:t>П.О. Баранчик</w:t>
      </w:r>
      <w:r>
        <w:rPr>
          <w:sz w:val="28"/>
          <w:szCs w:val="28"/>
          <w:lang w:val="uk-UA"/>
        </w:rPr>
        <w:t xml:space="preserve">, </w:t>
      </w:r>
      <w:r w:rsidRPr="009E2C2E">
        <w:rPr>
          <w:sz w:val="28"/>
          <w:szCs w:val="28"/>
          <w:lang w:val="uk-UA"/>
        </w:rPr>
        <w:t>В.М.</w:t>
      </w:r>
      <w:r>
        <w:rPr>
          <w:sz w:val="28"/>
          <w:szCs w:val="28"/>
          <w:lang w:val="uk-UA"/>
        </w:rPr>
        <w:t xml:space="preserve"> </w:t>
      </w:r>
      <w:r w:rsidRPr="009E2C2E">
        <w:rPr>
          <w:sz w:val="28"/>
          <w:szCs w:val="28"/>
          <w:lang w:val="uk-UA"/>
        </w:rPr>
        <w:t>Бевзенко</w:t>
      </w:r>
      <w:r>
        <w:rPr>
          <w:sz w:val="28"/>
          <w:szCs w:val="28"/>
          <w:lang w:val="uk-UA"/>
        </w:rPr>
        <w:t xml:space="preserve">, </w:t>
      </w:r>
      <w:r>
        <w:rPr>
          <w:spacing w:val="4"/>
          <w:sz w:val="28"/>
          <w:szCs w:val="28"/>
          <w:lang w:val="uk-UA"/>
        </w:rPr>
        <w:t xml:space="preserve">Р.С. Мельник, </w:t>
      </w:r>
      <w:r w:rsidRPr="00A102CB">
        <w:rPr>
          <w:sz w:val="28"/>
          <w:szCs w:val="28"/>
          <w:lang w:val="uk-UA"/>
        </w:rPr>
        <w:t>А.</w:t>
      </w:r>
      <w:r w:rsidRPr="008B5C8A">
        <w:rPr>
          <w:sz w:val="28"/>
          <w:szCs w:val="28"/>
        </w:rPr>
        <w:t> </w:t>
      </w:r>
      <w:r w:rsidRPr="00A102CB">
        <w:rPr>
          <w:sz w:val="28"/>
          <w:szCs w:val="28"/>
          <w:lang w:val="uk-UA"/>
        </w:rPr>
        <w:t>А.</w:t>
      </w:r>
      <w:r w:rsidRPr="008B5C8A">
        <w:rPr>
          <w:sz w:val="28"/>
          <w:szCs w:val="28"/>
        </w:rPr>
        <w:t> </w:t>
      </w:r>
      <w:r w:rsidRPr="00A102CB">
        <w:rPr>
          <w:sz w:val="28"/>
          <w:szCs w:val="28"/>
          <w:lang w:val="uk-UA"/>
        </w:rPr>
        <w:t>Пухтецька</w:t>
      </w:r>
      <w:r w:rsidRPr="008B5C8A">
        <w:rPr>
          <w:sz w:val="28"/>
          <w:szCs w:val="28"/>
        </w:rPr>
        <w:t> </w:t>
      </w:r>
      <w:r w:rsidRPr="00C03D70">
        <w:rPr>
          <w:sz w:val="28"/>
          <w:szCs w:val="28"/>
          <w:lang w:val="uk-UA"/>
        </w:rPr>
        <w:t xml:space="preserve"> </w:t>
      </w:r>
      <w:r>
        <w:rPr>
          <w:sz w:val="28"/>
          <w:szCs w:val="28"/>
          <w:lang w:val="uk-UA"/>
        </w:rPr>
        <w:t xml:space="preserve">та інших. </w:t>
      </w:r>
      <w:r w:rsidRPr="00705D4C">
        <w:rPr>
          <w:spacing w:val="4"/>
          <w:sz w:val="28"/>
          <w:szCs w:val="28"/>
          <w:lang w:val="uk-UA"/>
        </w:rPr>
        <w:t>Однак комплексного дослідження</w:t>
      </w:r>
      <w:r>
        <w:rPr>
          <w:spacing w:val="4"/>
          <w:sz w:val="28"/>
          <w:szCs w:val="28"/>
          <w:lang w:val="uk-UA"/>
        </w:rPr>
        <w:t xml:space="preserve"> особливостей реалізації рішень публічної адміністрації з врахуванням принципів добровільності і примусовості </w:t>
      </w:r>
      <w:r w:rsidRPr="00705D4C">
        <w:rPr>
          <w:spacing w:val="4"/>
          <w:sz w:val="28"/>
          <w:szCs w:val="28"/>
          <w:lang w:val="uk-UA"/>
        </w:rPr>
        <w:t xml:space="preserve">не здійснювалося. Саме це </w:t>
      </w:r>
      <w:r>
        <w:rPr>
          <w:spacing w:val="4"/>
          <w:sz w:val="28"/>
          <w:szCs w:val="28"/>
          <w:lang w:val="uk-UA"/>
        </w:rPr>
        <w:t>о</w:t>
      </w:r>
      <w:r w:rsidRPr="00705D4C">
        <w:rPr>
          <w:spacing w:val="4"/>
          <w:sz w:val="28"/>
          <w:szCs w:val="28"/>
          <w:lang w:val="uk-UA"/>
        </w:rPr>
        <w:t>бумов</w:t>
      </w:r>
      <w:r>
        <w:rPr>
          <w:spacing w:val="4"/>
          <w:sz w:val="28"/>
          <w:szCs w:val="28"/>
          <w:lang w:val="uk-UA"/>
        </w:rPr>
        <w:t>лює</w:t>
      </w:r>
      <w:r w:rsidRPr="00705D4C">
        <w:rPr>
          <w:spacing w:val="4"/>
          <w:sz w:val="28"/>
          <w:szCs w:val="28"/>
          <w:lang w:val="uk-UA"/>
        </w:rPr>
        <w:t xml:space="preserve"> вибір теми дослідження</w:t>
      </w:r>
      <w:r>
        <w:rPr>
          <w:spacing w:val="4"/>
          <w:sz w:val="28"/>
          <w:szCs w:val="28"/>
          <w:lang w:val="uk-UA"/>
        </w:rPr>
        <w:t xml:space="preserve">, а також </w:t>
      </w:r>
      <w:r w:rsidRPr="00705D4C">
        <w:rPr>
          <w:spacing w:val="4"/>
          <w:sz w:val="28"/>
          <w:szCs w:val="28"/>
          <w:lang w:val="uk-UA"/>
        </w:rPr>
        <w:t>визначає його актуальність та новизну.</w:t>
      </w:r>
    </w:p>
    <w:p w:rsidR="00426451" w:rsidRDefault="00426451" w:rsidP="00426451">
      <w:pPr>
        <w:widowControl w:val="0"/>
        <w:autoSpaceDE w:val="0"/>
        <w:autoSpaceDN w:val="0"/>
        <w:adjustRightInd w:val="0"/>
        <w:spacing w:line="360" w:lineRule="auto"/>
        <w:ind w:firstLine="709"/>
        <w:jc w:val="both"/>
        <w:rPr>
          <w:sz w:val="28"/>
          <w:szCs w:val="28"/>
          <w:lang w:val="uk-UA"/>
        </w:rPr>
      </w:pPr>
      <w:r w:rsidRPr="000675F5">
        <w:rPr>
          <w:b/>
          <w:bCs/>
          <w:sz w:val="28"/>
          <w:szCs w:val="28"/>
          <w:lang w:val="uk-UA"/>
        </w:rPr>
        <w:t xml:space="preserve">Мета і задачі дослідження. </w:t>
      </w:r>
      <w:r w:rsidRPr="000675F5">
        <w:rPr>
          <w:sz w:val="28"/>
          <w:szCs w:val="28"/>
          <w:lang w:val="uk-UA"/>
        </w:rPr>
        <w:t xml:space="preserve">Метою дослідження є визначення </w:t>
      </w:r>
      <w:r>
        <w:rPr>
          <w:spacing w:val="4"/>
          <w:sz w:val="28"/>
          <w:szCs w:val="28"/>
          <w:lang w:val="uk-UA"/>
        </w:rPr>
        <w:t>особливостей реалізації рішень публічної адміністрації з врахуванням принципів добровільності і примусовості</w:t>
      </w:r>
      <w:r>
        <w:rPr>
          <w:sz w:val="28"/>
          <w:szCs w:val="28"/>
          <w:lang w:val="uk-UA"/>
        </w:rPr>
        <w:t xml:space="preserve">. </w:t>
      </w:r>
      <w:r w:rsidRPr="000675F5">
        <w:rPr>
          <w:sz w:val="28"/>
          <w:szCs w:val="28"/>
          <w:lang w:val="uk-UA"/>
        </w:rPr>
        <w:t xml:space="preserve"> </w:t>
      </w:r>
    </w:p>
    <w:p w:rsidR="00426451" w:rsidRDefault="00426451" w:rsidP="00426451">
      <w:pPr>
        <w:tabs>
          <w:tab w:val="left" w:pos="993"/>
        </w:tabs>
        <w:spacing w:line="360" w:lineRule="auto"/>
        <w:ind w:firstLine="709"/>
        <w:jc w:val="both"/>
        <w:rPr>
          <w:sz w:val="28"/>
          <w:szCs w:val="28"/>
          <w:lang w:val="uk-UA"/>
        </w:rPr>
      </w:pPr>
      <w:r w:rsidRPr="000675F5">
        <w:rPr>
          <w:sz w:val="28"/>
          <w:szCs w:val="28"/>
          <w:lang w:val="uk-UA"/>
        </w:rPr>
        <w:t xml:space="preserve">Окреслена мета визначила такі </w:t>
      </w:r>
      <w:r w:rsidRPr="000675F5">
        <w:rPr>
          <w:i/>
          <w:sz w:val="28"/>
          <w:szCs w:val="28"/>
          <w:lang w:val="uk-UA"/>
        </w:rPr>
        <w:t>задачі дослідження</w:t>
      </w:r>
      <w:r w:rsidRPr="000675F5">
        <w:rPr>
          <w:sz w:val="28"/>
          <w:szCs w:val="28"/>
          <w:lang w:val="uk-UA"/>
        </w:rPr>
        <w:t>:</w:t>
      </w:r>
    </w:p>
    <w:p w:rsidR="00426451" w:rsidRDefault="00426451" w:rsidP="00426451">
      <w:pPr>
        <w:numPr>
          <w:ilvl w:val="0"/>
          <w:numId w:val="1"/>
        </w:numPr>
        <w:tabs>
          <w:tab w:val="left" w:pos="1134"/>
        </w:tabs>
        <w:spacing w:line="360" w:lineRule="auto"/>
        <w:ind w:left="0" w:firstLine="709"/>
        <w:jc w:val="both"/>
        <w:rPr>
          <w:sz w:val="28"/>
          <w:szCs w:val="28"/>
          <w:lang w:val="uk-UA"/>
        </w:rPr>
      </w:pPr>
      <w:r w:rsidRPr="000675F5">
        <w:rPr>
          <w:sz w:val="28"/>
          <w:szCs w:val="28"/>
          <w:lang w:val="uk-UA"/>
        </w:rPr>
        <w:t xml:space="preserve">розкрити сутність </w:t>
      </w:r>
      <w:r>
        <w:rPr>
          <w:sz w:val="28"/>
          <w:szCs w:val="28"/>
          <w:lang w:val="uk-UA"/>
        </w:rPr>
        <w:t>п</w:t>
      </w:r>
      <w:r w:rsidRPr="005B44B7">
        <w:rPr>
          <w:sz w:val="28"/>
          <w:szCs w:val="28"/>
          <w:lang w:val="uk-UA"/>
        </w:rPr>
        <w:t xml:space="preserve">оняття </w:t>
      </w:r>
      <w:r>
        <w:rPr>
          <w:sz w:val="28"/>
          <w:szCs w:val="28"/>
          <w:lang w:val="uk-UA"/>
        </w:rPr>
        <w:t>«</w:t>
      </w:r>
      <w:r w:rsidRPr="005B44B7">
        <w:rPr>
          <w:sz w:val="28"/>
          <w:szCs w:val="28"/>
          <w:lang w:val="uk-UA"/>
        </w:rPr>
        <w:t>рішен</w:t>
      </w:r>
      <w:r>
        <w:rPr>
          <w:sz w:val="28"/>
          <w:szCs w:val="28"/>
          <w:lang w:val="uk-UA"/>
        </w:rPr>
        <w:t>ня</w:t>
      </w:r>
      <w:r w:rsidRPr="005B44B7">
        <w:rPr>
          <w:sz w:val="28"/>
          <w:szCs w:val="28"/>
          <w:lang w:val="uk-UA"/>
        </w:rPr>
        <w:t xml:space="preserve"> публічної адміністрації</w:t>
      </w:r>
      <w:r>
        <w:rPr>
          <w:sz w:val="28"/>
          <w:szCs w:val="28"/>
          <w:lang w:val="uk-UA"/>
        </w:rPr>
        <w:t>»;</w:t>
      </w:r>
    </w:p>
    <w:p w:rsidR="00426451" w:rsidRPr="00DF72D3" w:rsidRDefault="00426451" w:rsidP="00426451">
      <w:pPr>
        <w:numPr>
          <w:ilvl w:val="0"/>
          <w:numId w:val="1"/>
        </w:numPr>
        <w:tabs>
          <w:tab w:val="left" w:pos="1134"/>
        </w:tabs>
        <w:spacing w:line="360" w:lineRule="auto"/>
        <w:ind w:left="0" w:firstLine="709"/>
        <w:jc w:val="both"/>
        <w:rPr>
          <w:sz w:val="28"/>
          <w:szCs w:val="28"/>
          <w:lang w:val="uk-UA"/>
        </w:rPr>
      </w:pPr>
      <w:r>
        <w:rPr>
          <w:sz w:val="28"/>
          <w:szCs w:val="28"/>
          <w:lang w:val="uk-UA"/>
        </w:rPr>
        <w:t>визначити місце п</w:t>
      </w:r>
      <w:r w:rsidRPr="00DF72D3">
        <w:rPr>
          <w:sz w:val="28"/>
          <w:szCs w:val="28"/>
          <w:lang w:val="uk-UA"/>
        </w:rPr>
        <w:t>ринцип</w:t>
      </w:r>
      <w:r>
        <w:rPr>
          <w:sz w:val="28"/>
          <w:szCs w:val="28"/>
          <w:lang w:val="uk-UA"/>
        </w:rPr>
        <w:t>ів</w:t>
      </w:r>
      <w:r w:rsidRPr="00DF72D3">
        <w:rPr>
          <w:sz w:val="28"/>
          <w:szCs w:val="28"/>
          <w:lang w:val="uk-UA"/>
        </w:rPr>
        <w:t xml:space="preserve"> добровільності та примусовості в</w:t>
      </w:r>
      <w:r>
        <w:rPr>
          <w:sz w:val="28"/>
          <w:szCs w:val="28"/>
          <w:lang w:val="uk-UA"/>
        </w:rPr>
        <w:t xml:space="preserve"> </w:t>
      </w:r>
      <w:r w:rsidRPr="00DF72D3">
        <w:rPr>
          <w:sz w:val="28"/>
          <w:szCs w:val="28"/>
          <w:lang w:val="uk-UA"/>
        </w:rPr>
        <w:t>загальній системі</w:t>
      </w:r>
      <w:r>
        <w:rPr>
          <w:sz w:val="28"/>
          <w:szCs w:val="28"/>
          <w:lang w:val="uk-UA"/>
        </w:rPr>
        <w:t xml:space="preserve"> </w:t>
      </w:r>
      <w:r w:rsidRPr="00DF72D3">
        <w:rPr>
          <w:sz w:val="28"/>
          <w:szCs w:val="28"/>
          <w:lang w:val="uk-UA"/>
        </w:rPr>
        <w:t>принципів</w:t>
      </w:r>
      <w:r>
        <w:rPr>
          <w:sz w:val="28"/>
          <w:szCs w:val="28"/>
          <w:lang w:val="uk-UA"/>
        </w:rPr>
        <w:t xml:space="preserve"> </w:t>
      </w:r>
      <w:r w:rsidRPr="00DF72D3">
        <w:rPr>
          <w:sz w:val="28"/>
          <w:szCs w:val="28"/>
          <w:lang w:val="uk-UA"/>
        </w:rPr>
        <w:t>адміністративного права</w:t>
      </w:r>
      <w:r>
        <w:rPr>
          <w:sz w:val="28"/>
          <w:szCs w:val="28"/>
          <w:lang w:val="uk-UA"/>
        </w:rPr>
        <w:t xml:space="preserve">, а також </w:t>
      </w:r>
      <w:r w:rsidRPr="000675F5">
        <w:rPr>
          <w:sz w:val="28"/>
          <w:szCs w:val="28"/>
          <w:lang w:val="uk-UA"/>
        </w:rPr>
        <w:t>охарактеризувати</w:t>
      </w:r>
      <w:r>
        <w:rPr>
          <w:sz w:val="28"/>
          <w:szCs w:val="28"/>
          <w:lang w:val="uk-UA"/>
        </w:rPr>
        <w:t xml:space="preserve"> їх зміст;</w:t>
      </w:r>
    </w:p>
    <w:p w:rsidR="00426451" w:rsidRDefault="00426451" w:rsidP="00426451">
      <w:pPr>
        <w:numPr>
          <w:ilvl w:val="0"/>
          <w:numId w:val="1"/>
        </w:numPr>
        <w:tabs>
          <w:tab w:val="left" w:pos="1134"/>
        </w:tabs>
        <w:spacing w:line="360" w:lineRule="auto"/>
        <w:ind w:left="0" w:firstLine="709"/>
        <w:jc w:val="both"/>
        <w:rPr>
          <w:sz w:val="28"/>
          <w:szCs w:val="28"/>
          <w:lang w:val="uk-UA"/>
        </w:rPr>
      </w:pPr>
      <w:r>
        <w:rPr>
          <w:sz w:val="28"/>
          <w:szCs w:val="28"/>
          <w:lang w:val="uk-UA"/>
        </w:rPr>
        <w:t>здійснити аналіз ц</w:t>
      </w:r>
      <w:r w:rsidRPr="005B44B7">
        <w:rPr>
          <w:sz w:val="28"/>
          <w:szCs w:val="28"/>
          <w:lang w:val="uk-UA"/>
        </w:rPr>
        <w:t>іл</w:t>
      </w:r>
      <w:r>
        <w:rPr>
          <w:sz w:val="28"/>
          <w:szCs w:val="28"/>
          <w:lang w:val="uk-UA"/>
        </w:rPr>
        <w:t>ей</w:t>
      </w:r>
      <w:r w:rsidRPr="005B44B7">
        <w:rPr>
          <w:sz w:val="28"/>
          <w:szCs w:val="28"/>
          <w:lang w:val="uk-UA"/>
        </w:rPr>
        <w:t>, завдан</w:t>
      </w:r>
      <w:r>
        <w:rPr>
          <w:sz w:val="28"/>
          <w:szCs w:val="28"/>
          <w:lang w:val="uk-UA"/>
        </w:rPr>
        <w:t>ь</w:t>
      </w:r>
      <w:r w:rsidRPr="005B44B7">
        <w:rPr>
          <w:sz w:val="28"/>
          <w:szCs w:val="28"/>
          <w:lang w:val="uk-UA"/>
        </w:rPr>
        <w:t xml:space="preserve"> рішень публічної адміністрації</w:t>
      </w:r>
      <w:r>
        <w:rPr>
          <w:sz w:val="28"/>
          <w:szCs w:val="28"/>
          <w:lang w:val="uk-UA"/>
        </w:rPr>
        <w:t xml:space="preserve">, а також дати </w:t>
      </w:r>
      <w:r w:rsidRPr="005B44B7">
        <w:rPr>
          <w:sz w:val="28"/>
          <w:szCs w:val="28"/>
          <w:lang w:val="uk-UA"/>
        </w:rPr>
        <w:t>характеристик</w:t>
      </w:r>
      <w:r>
        <w:rPr>
          <w:sz w:val="28"/>
          <w:szCs w:val="28"/>
          <w:lang w:val="uk-UA"/>
        </w:rPr>
        <w:t xml:space="preserve">у </w:t>
      </w:r>
      <w:r w:rsidRPr="005B44B7">
        <w:rPr>
          <w:sz w:val="28"/>
          <w:szCs w:val="28"/>
          <w:lang w:val="uk-UA"/>
        </w:rPr>
        <w:t>вимог, які до них висуваються</w:t>
      </w:r>
      <w:r>
        <w:rPr>
          <w:sz w:val="28"/>
          <w:szCs w:val="28"/>
          <w:lang w:val="uk-UA"/>
        </w:rPr>
        <w:t>;</w:t>
      </w:r>
    </w:p>
    <w:p w:rsidR="00426451" w:rsidRPr="00AE79C4" w:rsidRDefault="00426451" w:rsidP="00426451">
      <w:pPr>
        <w:numPr>
          <w:ilvl w:val="0"/>
          <w:numId w:val="1"/>
        </w:numPr>
        <w:tabs>
          <w:tab w:val="left" w:pos="1134"/>
        </w:tabs>
        <w:spacing w:line="360" w:lineRule="auto"/>
        <w:ind w:left="0" w:firstLine="709"/>
        <w:jc w:val="both"/>
        <w:rPr>
          <w:spacing w:val="-6"/>
          <w:sz w:val="28"/>
          <w:szCs w:val="28"/>
          <w:lang w:val="uk-UA"/>
        </w:rPr>
      </w:pPr>
      <w:r>
        <w:rPr>
          <w:sz w:val="28"/>
          <w:szCs w:val="28"/>
          <w:lang w:val="uk-UA"/>
        </w:rPr>
        <w:t>охарактеризувати в</w:t>
      </w:r>
      <w:r w:rsidRPr="00AE79C4">
        <w:rPr>
          <w:sz w:val="28"/>
          <w:szCs w:val="28"/>
          <w:lang w:val="uk-UA"/>
        </w:rPr>
        <w:t xml:space="preserve">иди </w:t>
      </w:r>
      <w:r w:rsidRPr="00AE79C4">
        <w:rPr>
          <w:spacing w:val="-6"/>
          <w:sz w:val="28"/>
          <w:szCs w:val="28"/>
          <w:lang w:val="uk-UA"/>
        </w:rPr>
        <w:t>рішень публічної адміністрації</w:t>
      </w:r>
      <w:r>
        <w:rPr>
          <w:spacing w:val="-6"/>
          <w:sz w:val="28"/>
          <w:szCs w:val="28"/>
          <w:lang w:val="uk-UA"/>
        </w:rPr>
        <w:t>;</w:t>
      </w:r>
    </w:p>
    <w:p w:rsidR="00426451" w:rsidRPr="00AE792A" w:rsidRDefault="00426451" w:rsidP="00426451">
      <w:pPr>
        <w:numPr>
          <w:ilvl w:val="0"/>
          <w:numId w:val="1"/>
        </w:numPr>
        <w:tabs>
          <w:tab w:val="left" w:pos="1134"/>
        </w:tabs>
        <w:spacing w:line="360" w:lineRule="auto"/>
        <w:ind w:left="0" w:firstLine="709"/>
        <w:jc w:val="both"/>
        <w:rPr>
          <w:color w:val="000000"/>
          <w:sz w:val="28"/>
          <w:szCs w:val="28"/>
          <w:lang w:val="uk-UA"/>
        </w:rPr>
      </w:pPr>
      <w:r>
        <w:rPr>
          <w:color w:val="000000"/>
          <w:sz w:val="28"/>
          <w:szCs w:val="28"/>
          <w:lang w:val="uk-UA"/>
        </w:rPr>
        <w:t>розкрити сутність</w:t>
      </w:r>
      <w:r w:rsidRPr="00AE792A">
        <w:rPr>
          <w:color w:val="000000"/>
          <w:sz w:val="28"/>
          <w:szCs w:val="28"/>
          <w:lang w:val="uk-UA"/>
        </w:rPr>
        <w:t>, види та особливості реалізації рішень</w:t>
      </w:r>
      <w:r>
        <w:rPr>
          <w:color w:val="000000"/>
          <w:sz w:val="28"/>
          <w:szCs w:val="28"/>
          <w:lang w:val="uk-UA"/>
        </w:rPr>
        <w:t xml:space="preserve">, які приймаються у </w:t>
      </w:r>
      <w:r w:rsidRPr="00AE792A">
        <w:rPr>
          <w:color w:val="000000"/>
          <w:sz w:val="28"/>
          <w:szCs w:val="28"/>
          <w:lang w:val="uk-UA"/>
        </w:rPr>
        <w:t>межах</w:t>
      </w:r>
      <w:r>
        <w:rPr>
          <w:color w:val="000000"/>
          <w:sz w:val="28"/>
          <w:szCs w:val="28"/>
          <w:lang w:val="uk-UA"/>
        </w:rPr>
        <w:t xml:space="preserve"> п</w:t>
      </w:r>
      <w:r w:rsidRPr="00AE792A">
        <w:rPr>
          <w:color w:val="000000"/>
          <w:sz w:val="28"/>
          <w:szCs w:val="28"/>
          <w:lang w:val="uk-UA"/>
        </w:rPr>
        <w:t>ровадження</w:t>
      </w:r>
      <w:r>
        <w:rPr>
          <w:color w:val="000000"/>
          <w:sz w:val="28"/>
          <w:szCs w:val="28"/>
          <w:lang w:val="uk-UA"/>
        </w:rPr>
        <w:t xml:space="preserve"> </w:t>
      </w:r>
      <w:r w:rsidRPr="00AE792A">
        <w:rPr>
          <w:color w:val="000000"/>
          <w:sz w:val="28"/>
          <w:szCs w:val="28"/>
          <w:lang w:val="uk-UA"/>
        </w:rPr>
        <w:t>про адміністративні правопорушення</w:t>
      </w:r>
      <w:r>
        <w:rPr>
          <w:color w:val="000000"/>
          <w:sz w:val="28"/>
          <w:szCs w:val="28"/>
          <w:lang w:val="uk-UA"/>
        </w:rPr>
        <w:t>;</w:t>
      </w:r>
    </w:p>
    <w:p w:rsidR="00426451" w:rsidRPr="00BC0D43" w:rsidRDefault="00426451" w:rsidP="00426451">
      <w:pPr>
        <w:numPr>
          <w:ilvl w:val="0"/>
          <w:numId w:val="1"/>
        </w:numPr>
        <w:tabs>
          <w:tab w:val="left" w:pos="1134"/>
        </w:tabs>
        <w:spacing w:line="360" w:lineRule="auto"/>
        <w:ind w:left="0" w:firstLine="709"/>
        <w:jc w:val="both"/>
        <w:rPr>
          <w:bCs/>
          <w:sz w:val="28"/>
          <w:szCs w:val="28"/>
          <w:lang w:val="uk-UA"/>
        </w:rPr>
      </w:pPr>
      <w:r>
        <w:rPr>
          <w:bCs/>
          <w:sz w:val="28"/>
          <w:szCs w:val="28"/>
          <w:lang w:val="uk-UA"/>
        </w:rPr>
        <w:t>здійснити аналіз змісту та особливостей реалізації рішень публічної адміністрації щодо надання адміністративних послуг.</w:t>
      </w:r>
    </w:p>
    <w:p w:rsidR="00426451" w:rsidRPr="000675F5" w:rsidRDefault="00426451" w:rsidP="00426451">
      <w:pPr>
        <w:tabs>
          <w:tab w:val="left" w:pos="993"/>
        </w:tabs>
        <w:spacing w:line="360" w:lineRule="auto"/>
        <w:ind w:firstLine="709"/>
        <w:jc w:val="both"/>
        <w:rPr>
          <w:sz w:val="28"/>
          <w:szCs w:val="28"/>
          <w:lang w:val="uk-UA"/>
        </w:rPr>
      </w:pPr>
      <w:r w:rsidRPr="000675F5">
        <w:rPr>
          <w:b/>
          <w:i/>
          <w:sz w:val="28"/>
          <w:szCs w:val="28"/>
          <w:lang w:val="uk-UA"/>
        </w:rPr>
        <w:t>Об’єктом дослідження</w:t>
      </w:r>
      <w:r w:rsidRPr="000675F5">
        <w:rPr>
          <w:sz w:val="28"/>
          <w:szCs w:val="28"/>
          <w:lang w:val="uk-UA"/>
        </w:rPr>
        <w:t xml:space="preserve"> є суспільні відносини, які виникають у сфері </w:t>
      </w:r>
      <w:r>
        <w:rPr>
          <w:sz w:val="28"/>
          <w:szCs w:val="28"/>
          <w:lang w:val="uk-UA"/>
        </w:rPr>
        <w:t>прийняття і реалізації рішень публічної адміністрації.</w:t>
      </w:r>
    </w:p>
    <w:p w:rsidR="00426451" w:rsidRPr="000675F5" w:rsidRDefault="00426451" w:rsidP="00426451">
      <w:pPr>
        <w:tabs>
          <w:tab w:val="left" w:pos="993"/>
        </w:tabs>
        <w:spacing w:line="360" w:lineRule="auto"/>
        <w:ind w:firstLine="709"/>
        <w:jc w:val="both"/>
        <w:rPr>
          <w:sz w:val="28"/>
          <w:szCs w:val="28"/>
          <w:lang w:val="uk-UA"/>
        </w:rPr>
      </w:pPr>
      <w:r w:rsidRPr="000675F5">
        <w:rPr>
          <w:b/>
          <w:i/>
          <w:sz w:val="28"/>
          <w:szCs w:val="28"/>
          <w:lang w:val="uk-UA"/>
        </w:rPr>
        <w:t>Предмет дослідження</w:t>
      </w:r>
      <w:r w:rsidRPr="000675F5">
        <w:rPr>
          <w:sz w:val="28"/>
          <w:szCs w:val="28"/>
          <w:lang w:val="uk-UA"/>
        </w:rPr>
        <w:t xml:space="preserve"> є </w:t>
      </w:r>
      <w:r>
        <w:rPr>
          <w:spacing w:val="4"/>
          <w:sz w:val="28"/>
          <w:szCs w:val="28"/>
          <w:lang w:val="uk-UA"/>
        </w:rPr>
        <w:t xml:space="preserve">особливості реалізації рішень публічної адміністрації з врахуванням принципів добровільності і примусовості. </w:t>
      </w:r>
      <w:r>
        <w:rPr>
          <w:sz w:val="28"/>
          <w:szCs w:val="28"/>
          <w:lang w:val="uk-UA"/>
        </w:rPr>
        <w:t xml:space="preserve"> </w:t>
      </w:r>
    </w:p>
    <w:p w:rsidR="00426451" w:rsidRPr="000675F5" w:rsidRDefault="00426451" w:rsidP="00426451">
      <w:pPr>
        <w:spacing w:line="360" w:lineRule="auto"/>
        <w:ind w:firstLine="709"/>
        <w:jc w:val="both"/>
        <w:rPr>
          <w:sz w:val="28"/>
          <w:szCs w:val="28"/>
          <w:lang w:val="uk-UA"/>
        </w:rPr>
      </w:pPr>
      <w:r w:rsidRPr="000675F5">
        <w:rPr>
          <w:b/>
          <w:i/>
          <w:sz w:val="28"/>
          <w:szCs w:val="28"/>
          <w:lang w:val="uk-UA"/>
        </w:rPr>
        <w:t>Методи дослідження.</w:t>
      </w:r>
      <w:r w:rsidRPr="000675F5">
        <w:rPr>
          <w:sz w:val="28"/>
          <w:szCs w:val="28"/>
          <w:lang w:val="uk-UA"/>
        </w:rPr>
        <w:t xml:space="preserve"> Методологічну основу магістерського дослідження склали методи і прийоми наукового пізнання – як загальнонаукові, так і спеціально-юридичні. Застосування історичного методу у взаємозв’язку із методом аналізу дозволило охарактеризувати історію </w:t>
      </w:r>
      <w:r>
        <w:rPr>
          <w:sz w:val="28"/>
          <w:szCs w:val="28"/>
          <w:lang w:val="uk-UA"/>
        </w:rPr>
        <w:t xml:space="preserve">розвитку наукової думки про управлінські рішення, акти державного управління та рішення публічної адміністрації в Україні </w:t>
      </w:r>
      <w:r w:rsidRPr="000675F5">
        <w:rPr>
          <w:sz w:val="28"/>
          <w:szCs w:val="28"/>
          <w:lang w:val="uk-UA"/>
        </w:rPr>
        <w:t xml:space="preserve">(підрозділ 1.1). Застосування системно-структурного методу у взаємозв’язку із методом аналізу дозволило визначити </w:t>
      </w:r>
      <w:r>
        <w:rPr>
          <w:sz w:val="28"/>
          <w:szCs w:val="28"/>
          <w:lang w:val="uk-UA"/>
        </w:rPr>
        <w:t xml:space="preserve">систему принципів адміністративного права з визначенням місця у цій системі принципів добровільності та примусовості </w:t>
      </w:r>
      <w:r w:rsidRPr="000675F5">
        <w:rPr>
          <w:sz w:val="28"/>
          <w:szCs w:val="28"/>
          <w:lang w:val="uk-UA"/>
        </w:rPr>
        <w:t>(підрозділ 1</w:t>
      </w:r>
      <w:r>
        <w:rPr>
          <w:sz w:val="28"/>
          <w:szCs w:val="28"/>
          <w:lang w:val="uk-UA"/>
        </w:rPr>
        <w:t>.2</w:t>
      </w:r>
      <w:r w:rsidRPr="000675F5">
        <w:rPr>
          <w:sz w:val="28"/>
          <w:szCs w:val="28"/>
          <w:lang w:val="uk-UA"/>
        </w:rPr>
        <w:t xml:space="preserve">). За допомогою діалектичного, структурно-логічного методів охарактеризовано </w:t>
      </w:r>
      <w:r>
        <w:rPr>
          <w:sz w:val="28"/>
          <w:szCs w:val="28"/>
          <w:lang w:val="uk-UA"/>
        </w:rPr>
        <w:t xml:space="preserve">процес прийняття та реалізації рішень публічного адміністрування у адміністративно-деліктній та публічно-сервісній сферах адміністративного права </w:t>
      </w:r>
      <w:r w:rsidRPr="000675F5">
        <w:rPr>
          <w:sz w:val="28"/>
          <w:szCs w:val="28"/>
          <w:lang w:val="uk-UA"/>
        </w:rPr>
        <w:t>(підрозділи 3</w:t>
      </w:r>
      <w:r>
        <w:rPr>
          <w:sz w:val="28"/>
          <w:szCs w:val="28"/>
          <w:lang w:val="uk-UA"/>
        </w:rPr>
        <w:t>.1, 3.2</w:t>
      </w:r>
      <w:r w:rsidRPr="000675F5">
        <w:rPr>
          <w:sz w:val="28"/>
          <w:szCs w:val="28"/>
          <w:lang w:val="uk-UA"/>
        </w:rPr>
        <w:t xml:space="preserve">). Формально-юридичний метод застосовувався при дослідженні та розкритті таких понять, як </w:t>
      </w:r>
      <w:r w:rsidRPr="008830CB">
        <w:rPr>
          <w:sz w:val="28"/>
          <w:szCs w:val="28"/>
          <w:lang w:val="uk-UA"/>
        </w:rPr>
        <w:t>«акти управління», «управлінське рішення»</w:t>
      </w:r>
      <w:r>
        <w:rPr>
          <w:sz w:val="28"/>
          <w:szCs w:val="28"/>
          <w:lang w:val="uk-UA"/>
        </w:rPr>
        <w:t xml:space="preserve">, </w:t>
      </w:r>
      <w:r w:rsidRPr="008830CB">
        <w:rPr>
          <w:sz w:val="28"/>
          <w:szCs w:val="28"/>
          <w:lang w:val="uk-UA"/>
        </w:rPr>
        <w:t>«рішення публічної адміністрації»</w:t>
      </w:r>
      <w:r>
        <w:rPr>
          <w:sz w:val="28"/>
          <w:szCs w:val="28"/>
          <w:lang w:val="uk-UA"/>
        </w:rPr>
        <w:t>, адміністративні послуги»</w:t>
      </w:r>
      <w:r w:rsidRPr="000675F5">
        <w:rPr>
          <w:sz w:val="28"/>
          <w:szCs w:val="28"/>
          <w:lang w:val="uk-UA"/>
        </w:rPr>
        <w:t xml:space="preserve"> тощо (підрозділ 1.</w:t>
      </w:r>
      <w:r>
        <w:rPr>
          <w:sz w:val="28"/>
          <w:szCs w:val="28"/>
          <w:lang w:val="uk-UA"/>
        </w:rPr>
        <w:t>1, 3.2</w:t>
      </w:r>
      <w:r w:rsidRPr="000675F5">
        <w:rPr>
          <w:sz w:val="28"/>
          <w:szCs w:val="28"/>
          <w:lang w:val="uk-UA"/>
        </w:rPr>
        <w:t xml:space="preserve">). Застосування методу аналізу у взаємозв’язку із системно-структурним методом дало також можливість визначити і охарактеризувати </w:t>
      </w:r>
      <w:r>
        <w:rPr>
          <w:sz w:val="28"/>
          <w:szCs w:val="28"/>
          <w:lang w:val="uk-UA"/>
        </w:rPr>
        <w:t xml:space="preserve">елементи системи </w:t>
      </w:r>
      <w:r w:rsidRPr="001A2DD6">
        <w:rPr>
          <w:sz w:val="28"/>
          <w:szCs w:val="28"/>
          <w:lang w:val="uk-UA"/>
        </w:rPr>
        <w:t>рішень органів публічного</w:t>
      </w:r>
      <w:r>
        <w:rPr>
          <w:sz w:val="28"/>
          <w:szCs w:val="28"/>
          <w:lang w:val="uk-UA"/>
        </w:rPr>
        <w:t xml:space="preserve"> </w:t>
      </w:r>
      <w:r w:rsidRPr="001A2DD6">
        <w:rPr>
          <w:sz w:val="28"/>
          <w:szCs w:val="28"/>
          <w:lang w:val="uk-UA"/>
        </w:rPr>
        <w:t>управління</w:t>
      </w:r>
      <w:r>
        <w:rPr>
          <w:sz w:val="28"/>
          <w:szCs w:val="28"/>
          <w:lang w:val="uk-UA"/>
        </w:rPr>
        <w:t xml:space="preserve">, визначивши при цьому цілі, завдання, види рішень публічної адміністрації та вимоги, що до них висуваються </w:t>
      </w:r>
      <w:r w:rsidRPr="000675F5">
        <w:rPr>
          <w:sz w:val="28"/>
          <w:szCs w:val="28"/>
          <w:lang w:val="uk-UA"/>
        </w:rPr>
        <w:t>(підрозділ 2.1</w:t>
      </w:r>
      <w:r>
        <w:rPr>
          <w:sz w:val="28"/>
          <w:szCs w:val="28"/>
          <w:lang w:val="uk-UA"/>
        </w:rPr>
        <w:t>, 2.2</w:t>
      </w:r>
      <w:r w:rsidRPr="000675F5">
        <w:rPr>
          <w:sz w:val="28"/>
          <w:szCs w:val="28"/>
          <w:lang w:val="uk-UA"/>
        </w:rPr>
        <w:t>), а застосування порівняльно-правового  (компаративного) методу у взаємодії із системно-структурним обґрунтувати пропозиції</w:t>
      </w:r>
      <w:r>
        <w:rPr>
          <w:sz w:val="28"/>
          <w:szCs w:val="28"/>
          <w:lang w:val="uk-UA"/>
        </w:rPr>
        <w:t xml:space="preserve"> та</w:t>
      </w:r>
      <w:r w:rsidRPr="000675F5">
        <w:rPr>
          <w:sz w:val="28"/>
          <w:szCs w:val="28"/>
          <w:lang w:val="uk-UA"/>
        </w:rPr>
        <w:t xml:space="preserve"> напрямки</w:t>
      </w:r>
      <w:r>
        <w:rPr>
          <w:sz w:val="28"/>
          <w:szCs w:val="28"/>
          <w:lang w:val="uk-UA"/>
        </w:rPr>
        <w:t xml:space="preserve"> </w:t>
      </w:r>
      <w:r w:rsidRPr="000675F5">
        <w:rPr>
          <w:sz w:val="28"/>
          <w:szCs w:val="28"/>
          <w:lang w:val="uk-UA"/>
        </w:rPr>
        <w:t>вдосконалення</w:t>
      </w:r>
      <w:r>
        <w:rPr>
          <w:sz w:val="28"/>
          <w:szCs w:val="28"/>
          <w:lang w:val="uk-UA"/>
        </w:rPr>
        <w:t xml:space="preserve"> національного законодавства з питань реалізації рішень органів публічного адміністрування </w:t>
      </w:r>
      <w:r w:rsidRPr="000675F5">
        <w:rPr>
          <w:sz w:val="28"/>
          <w:szCs w:val="28"/>
          <w:lang w:val="uk-UA"/>
        </w:rPr>
        <w:t xml:space="preserve">(підрозділ </w:t>
      </w:r>
      <w:r>
        <w:rPr>
          <w:sz w:val="28"/>
          <w:szCs w:val="28"/>
          <w:lang w:val="uk-UA"/>
        </w:rPr>
        <w:t>3.1, 3.2</w:t>
      </w:r>
      <w:r w:rsidRPr="000675F5">
        <w:rPr>
          <w:sz w:val="28"/>
          <w:szCs w:val="28"/>
          <w:lang w:val="uk-UA"/>
        </w:rPr>
        <w:t>).</w:t>
      </w:r>
    </w:p>
    <w:p w:rsidR="00426451" w:rsidRPr="000675F5" w:rsidRDefault="00426451" w:rsidP="00426451">
      <w:pPr>
        <w:tabs>
          <w:tab w:val="left" w:pos="993"/>
        </w:tabs>
        <w:spacing w:line="360" w:lineRule="auto"/>
        <w:ind w:firstLine="709"/>
        <w:jc w:val="both"/>
        <w:rPr>
          <w:sz w:val="28"/>
          <w:szCs w:val="28"/>
          <w:lang w:val="uk-UA"/>
        </w:rPr>
      </w:pPr>
      <w:r w:rsidRPr="000675F5">
        <w:rPr>
          <w:b/>
          <w:sz w:val="28"/>
          <w:szCs w:val="28"/>
          <w:lang w:val="uk-UA"/>
        </w:rPr>
        <w:t>Наукова новизна одержаних результатів</w:t>
      </w:r>
      <w:r w:rsidRPr="000675F5">
        <w:rPr>
          <w:sz w:val="28"/>
          <w:szCs w:val="28"/>
          <w:lang w:val="uk-UA"/>
        </w:rPr>
        <w:t xml:space="preserve"> полягає у тому, що магістерська робота є комплексним дослідженням </w:t>
      </w:r>
      <w:r>
        <w:rPr>
          <w:spacing w:val="4"/>
          <w:sz w:val="28"/>
          <w:szCs w:val="28"/>
          <w:lang w:val="uk-UA"/>
        </w:rPr>
        <w:t xml:space="preserve">особливостей реалізації рішень публічної адміністрації з врахуванням принципів добровільності і примусовості, </w:t>
      </w:r>
      <w:r w:rsidRPr="000675F5">
        <w:rPr>
          <w:sz w:val="28"/>
          <w:szCs w:val="28"/>
          <w:lang w:val="uk-UA"/>
        </w:rPr>
        <w:t>за результатами якого сформульовано ряд наукових положень і висновків. Зокрема, до них відносяться такі:</w:t>
      </w:r>
    </w:p>
    <w:p w:rsidR="00426451" w:rsidRPr="000675F5" w:rsidRDefault="00426451" w:rsidP="00426451">
      <w:pPr>
        <w:pStyle w:val="a3"/>
        <w:tabs>
          <w:tab w:val="left" w:pos="993"/>
        </w:tabs>
        <w:spacing w:line="360" w:lineRule="auto"/>
        <w:ind w:left="0" w:firstLine="709"/>
        <w:contextualSpacing w:val="0"/>
        <w:jc w:val="both"/>
        <w:rPr>
          <w:sz w:val="28"/>
          <w:szCs w:val="28"/>
          <w:lang w:val="uk-UA"/>
        </w:rPr>
      </w:pPr>
      <w:r w:rsidRPr="000675F5">
        <w:rPr>
          <w:sz w:val="28"/>
          <w:szCs w:val="28"/>
          <w:lang w:val="uk-UA"/>
        </w:rPr>
        <w:t xml:space="preserve">- вперше визначено </w:t>
      </w:r>
      <w:r>
        <w:rPr>
          <w:sz w:val="28"/>
          <w:szCs w:val="28"/>
          <w:lang w:val="uk-UA"/>
        </w:rPr>
        <w:t>місце принципів добровільності та примусовості у системі принципів, що реалізуються у сфері адміністративно-правового регулювання</w:t>
      </w:r>
      <w:r w:rsidRPr="000675F5">
        <w:rPr>
          <w:sz w:val="28"/>
          <w:szCs w:val="28"/>
          <w:lang w:val="uk-UA"/>
        </w:rPr>
        <w:t>;</w:t>
      </w:r>
    </w:p>
    <w:p w:rsidR="00426451" w:rsidRDefault="00426451" w:rsidP="00426451">
      <w:pPr>
        <w:tabs>
          <w:tab w:val="left" w:pos="993"/>
        </w:tabs>
        <w:autoSpaceDE w:val="0"/>
        <w:autoSpaceDN w:val="0"/>
        <w:adjustRightInd w:val="0"/>
        <w:spacing w:line="360" w:lineRule="auto"/>
        <w:ind w:firstLine="709"/>
        <w:jc w:val="both"/>
        <w:textAlignment w:val="center"/>
        <w:rPr>
          <w:sz w:val="28"/>
          <w:szCs w:val="28"/>
          <w:lang w:val="uk-UA"/>
        </w:rPr>
      </w:pPr>
      <w:r w:rsidRPr="000675F5">
        <w:rPr>
          <w:sz w:val="28"/>
          <w:szCs w:val="28"/>
          <w:lang w:val="uk-UA"/>
        </w:rPr>
        <w:t xml:space="preserve">- отримали подальший розвиток положення щодо </w:t>
      </w:r>
      <w:r>
        <w:rPr>
          <w:sz w:val="28"/>
          <w:szCs w:val="28"/>
          <w:lang w:val="uk-UA"/>
        </w:rPr>
        <w:t xml:space="preserve">співвідношення понять </w:t>
      </w:r>
      <w:r w:rsidRPr="008830CB">
        <w:rPr>
          <w:sz w:val="28"/>
          <w:szCs w:val="28"/>
          <w:lang w:val="uk-UA"/>
        </w:rPr>
        <w:t>«акти управління», «управлінське рішення»</w:t>
      </w:r>
      <w:r>
        <w:rPr>
          <w:sz w:val="28"/>
          <w:szCs w:val="28"/>
          <w:lang w:val="uk-UA"/>
        </w:rPr>
        <w:t xml:space="preserve">, </w:t>
      </w:r>
      <w:r w:rsidRPr="008830CB">
        <w:rPr>
          <w:sz w:val="28"/>
          <w:szCs w:val="28"/>
          <w:lang w:val="uk-UA"/>
        </w:rPr>
        <w:t>«рішення публічної адміністрації»</w:t>
      </w:r>
      <w:r>
        <w:rPr>
          <w:sz w:val="28"/>
          <w:szCs w:val="28"/>
          <w:lang w:val="uk-UA"/>
        </w:rPr>
        <w:t xml:space="preserve">. При цьому констатується, що в доктрині адміністративного права сьогодні відсутня узгоджена позиція з цього приводу; </w:t>
      </w:r>
      <w:r w:rsidRPr="000675F5">
        <w:rPr>
          <w:sz w:val="28"/>
          <w:szCs w:val="28"/>
          <w:lang w:val="uk-UA"/>
        </w:rPr>
        <w:t xml:space="preserve"> </w:t>
      </w:r>
      <w:r>
        <w:rPr>
          <w:sz w:val="28"/>
          <w:szCs w:val="28"/>
          <w:lang w:val="uk-UA"/>
        </w:rPr>
        <w:t xml:space="preserve"> </w:t>
      </w:r>
    </w:p>
    <w:p w:rsidR="00426451" w:rsidRPr="000675F5" w:rsidRDefault="00426451" w:rsidP="00426451">
      <w:pPr>
        <w:tabs>
          <w:tab w:val="left" w:pos="993"/>
        </w:tabs>
        <w:autoSpaceDE w:val="0"/>
        <w:autoSpaceDN w:val="0"/>
        <w:adjustRightInd w:val="0"/>
        <w:spacing w:line="360" w:lineRule="auto"/>
        <w:ind w:firstLine="709"/>
        <w:jc w:val="both"/>
        <w:textAlignment w:val="center"/>
        <w:rPr>
          <w:sz w:val="28"/>
          <w:szCs w:val="28"/>
          <w:lang w:val="uk-UA"/>
        </w:rPr>
      </w:pPr>
      <w:r w:rsidRPr="000675F5">
        <w:rPr>
          <w:color w:val="000000"/>
          <w:sz w:val="28"/>
          <w:szCs w:val="28"/>
          <w:lang w:val="uk-UA"/>
        </w:rPr>
        <w:t xml:space="preserve">- </w:t>
      </w:r>
      <w:r w:rsidRPr="000675F5">
        <w:rPr>
          <w:sz w:val="28"/>
          <w:szCs w:val="28"/>
          <w:lang w:val="uk-UA"/>
        </w:rPr>
        <w:t xml:space="preserve">отримали подальший розвиток положення щодо </w:t>
      </w:r>
      <w:r>
        <w:rPr>
          <w:sz w:val="28"/>
          <w:szCs w:val="28"/>
          <w:lang w:val="uk-UA"/>
        </w:rPr>
        <w:t>класифікації рішень публічної адміністрації</w:t>
      </w:r>
      <w:r w:rsidRPr="000675F5">
        <w:rPr>
          <w:sz w:val="28"/>
          <w:szCs w:val="28"/>
          <w:lang w:val="uk-UA"/>
        </w:rPr>
        <w:t>;</w:t>
      </w:r>
    </w:p>
    <w:p w:rsidR="00426451" w:rsidRPr="000675F5" w:rsidRDefault="00426451" w:rsidP="00426451">
      <w:pPr>
        <w:tabs>
          <w:tab w:val="left" w:pos="993"/>
        </w:tabs>
        <w:autoSpaceDE w:val="0"/>
        <w:autoSpaceDN w:val="0"/>
        <w:adjustRightInd w:val="0"/>
        <w:spacing w:line="360" w:lineRule="auto"/>
        <w:ind w:firstLine="709"/>
        <w:jc w:val="both"/>
        <w:textAlignment w:val="center"/>
        <w:rPr>
          <w:sz w:val="28"/>
          <w:szCs w:val="28"/>
          <w:lang w:val="uk-UA"/>
        </w:rPr>
      </w:pPr>
      <w:r w:rsidRPr="000675F5">
        <w:rPr>
          <w:sz w:val="28"/>
          <w:szCs w:val="28"/>
          <w:lang w:val="uk-UA"/>
        </w:rPr>
        <w:t xml:space="preserve">- отримали подальший розвиток положення щодо </w:t>
      </w:r>
      <w:r>
        <w:rPr>
          <w:sz w:val="28"/>
          <w:szCs w:val="28"/>
          <w:lang w:val="uk-UA"/>
        </w:rPr>
        <w:t>системи принципів адміністративного права</w:t>
      </w:r>
      <w:r w:rsidRPr="000675F5">
        <w:rPr>
          <w:sz w:val="28"/>
          <w:szCs w:val="28"/>
          <w:lang w:val="uk-UA"/>
        </w:rPr>
        <w:t>;</w:t>
      </w:r>
    </w:p>
    <w:p w:rsidR="00426451" w:rsidRPr="000675F5" w:rsidRDefault="00426451" w:rsidP="00426451">
      <w:pPr>
        <w:tabs>
          <w:tab w:val="left" w:pos="993"/>
        </w:tabs>
        <w:autoSpaceDE w:val="0"/>
        <w:autoSpaceDN w:val="0"/>
        <w:adjustRightInd w:val="0"/>
        <w:spacing w:line="360" w:lineRule="auto"/>
        <w:ind w:firstLine="709"/>
        <w:jc w:val="both"/>
        <w:textAlignment w:val="center"/>
        <w:rPr>
          <w:sz w:val="28"/>
          <w:szCs w:val="28"/>
          <w:lang w:val="uk-UA"/>
        </w:rPr>
      </w:pPr>
      <w:r w:rsidRPr="000675F5">
        <w:rPr>
          <w:sz w:val="28"/>
          <w:szCs w:val="28"/>
          <w:lang w:val="uk-UA"/>
        </w:rPr>
        <w:t xml:space="preserve">- отримали подальший розвиток положення щодо </w:t>
      </w:r>
      <w:r>
        <w:rPr>
          <w:sz w:val="28"/>
          <w:szCs w:val="28"/>
          <w:lang w:val="uk-UA"/>
        </w:rPr>
        <w:t>вдосконалення механізму реалізації рішень публічної адміністрації а адміністративно-деліктній та публічно-сервісній сферах</w:t>
      </w:r>
      <w:r w:rsidRPr="000675F5">
        <w:rPr>
          <w:sz w:val="28"/>
          <w:szCs w:val="28"/>
          <w:lang w:val="uk-UA"/>
        </w:rPr>
        <w:t xml:space="preserve">.  </w:t>
      </w:r>
    </w:p>
    <w:p w:rsidR="00426451" w:rsidRPr="000675F5" w:rsidRDefault="00426451" w:rsidP="00426451">
      <w:pPr>
        <w:spacing w:line="360" w:lineRule="auto"/>
        <w:ind w:firstLine="709"/>
        <w:jc w:val="both"/>
        <w:rPr>
          <w:b/>
          <w:sz w:val="28"/>
          <w:szCs w:val="28"/>
          <w:lang w:val="uk-UA"/>
        </w:rPr>
      </w:pPr>
      <w:r w:rsidRPr="000675F5">
        <w:rPr>
          <w:b/>
          <w:sz w:val="28"/>
          <w:szCs w:val="28"/>
          <w:lang w:val="uk-UA"/>
        </w:rPr>
        <w:t xml:space="preserve">Структура роботи. </w:t>
      </w:r>
      <w:r w:rsidRPr="000675F5">
        <w:rPr>
          <w:sz w:val="28"/>
          <w:szCs w:val="28"/>
          <w:lang w:val="uk-UA"/>
        </w:rPr>
        <w:t xml:space="preserve">Магістерська робота складається зі вступу, трьох розділів, </w:t>
      </w:r>
      <w:r>
        <w:rPr>
          <w:sz w:val="28"/>
          <w:szCs w:val="28"/>
          <w:lang w:val="uk-UA"/>
        </w:rPr>
        <w:t xml:space="preserve">які включають шість </w:t>
      </w:r>
      <w:r w:rsidRPr="000675F5">
        <w:rPr>
          <w:sz w:val="28"/>
          <w:szCs w:val="28"/>
          <w:lang w:val="uk-UA"/>
        </w:rPr>
        <w:t>підрозділів, висновків та списку використаних джерел.</w:t>
      </w:r>
    </w:p>
    <w:p w:rsidR="00426451" w:rsidRPr="005B44B7" w:rsidRDefault="00426451" w:rsidP="00426451">
      <w:pPr>
        <w:rPr>
          <w:lang w:val="uk-UA"/>
        </w:rPr>
      </w:pPr>
    </w:p>
    <w:p w:rsidR="00426451" w:rsidRPr="005B44B7" w:rsidRDefault="00426451" w:rsidP="00426451">
      <w:pPr>
        <w:rPr>
          <w:lang w:val="uk-UA"/>
        </w:rPr>
      </w:pPr>
    </w:p>
    <w:p w:rsidR="00426451" w:rsidRPr="005B44B7" w:rsidRDefault="00426451" w:rsidP="00426451">
      <w:pPr>
        <w:rPr>
          <w:lang w:val="uk-UA"/>
        </w:rPr>
      </w:pPr>
    </w:p>
    <w:p w:rsidR="00D03700" w:rsidRDefault="00D03700">
      <w:pPr>
        <w:rPr>
          <w:lang w:val="uk-UA"/>
        </w:rPr>
      </w:pPr>
    </w:p>
    <w:p w:rsidR="00A705D7" w:rsidRDefault="00A705D7">
      <w:pPr>
        <w:rPr>
          <w:lang w:val="uk-UA"/>
        </w:rPr>
      </w:pPr>
    </w:p>
    <w:p w:rsidR="00A705D7" w:rsidRDefault="00A705D7">
      <w:pPr>
        <w:rPr>
          <w:lang w:val="uk-UA"/>
        </w:rPr>
      </w:pPr>
    </w:p>
    <w:p w:rsidR="00A705D7" w:rsidRDefault="00A705D7">
      <w:pPr>
        <w:rPr>
          <w:lang w:val="uk-UA"/>
        </w:rPr>
      </w:pPr>
    </w:p>
    <w:p w:rsidR="00A705D7" w:rsidRDefault="00A705D7">
      <w:pPr>
        <w:rPr>
          <w:lang w:val="uk-UA"/>
        </w:rPr>
      </w:pPr>
    </w:p>
    <w:p w:rsidR="00A705D7" w:rsidRDefault="00A705D7">
      <w:pPr>
        <w:rPr>
          <w:lang w:val="uk-UA"/>
        </w:rPr>
      </w:pPr>
    </w:p>
    <w:p w:rsidR="00A705D7" w:rsidRDefault="00A705D7">
      <w:pPr>
        <w:rPr>
          <w:lang w:val="uk-UA"/>
        </w:rPr>
      </w:pPr>
    </w:p>
    <w:p w:rsidR="00A705D7" w:rsidRDefault="00A705D7">
      <w:pPr>
        <w:rPr>
          <w:lang w:val="uk-UA"/>
        </w:rPr>
      </w:pPr>
    </w:p>
    <w:p w:rsidR="00A705D7" w:rsidRDefault="00A705D7">
      <w:pPr>
        <w:rPr>
          <w:lang w:val="uk-UA"/>
        </w:rPr>
      </w:pPr>
    </w:p>
    <w:p w:rsidR="00A705D7" w:rsidRDefault="00A705D7">
      <w:pPr>
        <w:rPr>
          <w:lang w:val="uk-UA"/>
        </w:rPr>
      </w:pPr>
    </w:p>
    <w:p w:rsidR="00A705D7" w:rsidRDefault="00A705D7">
      <w:pPr>
        <w:rPr>
          <w:lang w:val="uk-UA"/>
        </w:rPr>
      </w:pPr>
    </w:p>
    <w:p w:rsidR="00A705D7" w:rsidRPr="00F57347" w:rsidRDefault="00A705D7" w:rsidP="00A705D7">
      <w:pPr>
        <w:spacing w:line="360" w:lineRule="auto"/>
        <w:jc w:val="center"/>
        <w:rPr>
          <w:b/>
          <w:sz w:val="28"/>
          <w:szCs w:val="28"/>
          <w:lang w:val="uk-UA"/>
        </w:rPr>
      </w:pPr>
      <w:r w:rsidRPr="00F57347">
        <w:rPr>
          <w:b/>
          <w:sz w:val="28"/>
          <w:szCs w:val="28"/>
          <w:lang w:val="uk-UA"/>
        </w:rPr>
        <w:t>ВИСНОВКИ</w:t>
      </w:r>
    </w:p>
    <w:p w:rsidR="00A705D7" w:rsidRDefault="00A705D7" w:rsidP="00A705D7">
      <w:pPr>
        <w:spacing w:line="360" w:lineRule="auto"/>
        <w:rPr>
          <w:lang w:val="uk-UA"/>
        </w:rPr>
      </w:pPr>
    </w:p>
    <w:p w:rsidR="00A705D7" w:rsidRDefault="00A705D7" w:rsidP="00A705D7">
      <w:pPr>
        <w:tabs>
          <w:tab w:val="left" w:pos="284"/>
          <w:tab w:val="left" w:pos="567"/>
        </w:tabs>
        <w:spacing w:line="360" w:lineRule="auto"/>
        <w:ind w:firstLine="720"/>
        <w:contextualSpacing/>
        <w:jc w:val="both"/>
        <w:rPr>
          <w:sz w:val="28"/>
          <w:szCs w:val="28"/>
          <w:lang w:val="uk-UA"/>
        </w:rPr>
      </w:pPr>
      <w:r w:rsidRPr="00213947">
        <w:rPr>
          <w:sz w:val="28"/>
          <w:szCs w:val="28"/>
          <w:lang w:val="uk-UA"/>
        </w:rPr>
        <w:t xml:space="preserve">На підставі проведеного </w:t>
      </w:r>
      <w:r>
        <w:rPr>
          <w:sz w:val="28"/>
          <w:szCs w:val="28"/>
          <w:lang w:val="uk-UA"/>
        </w:rPr>
        <w:t>у магістерській роботі дослідження б</w:t>
      </w:r>
      <w:r w:rsidRPr="00213947">
        <w:rPr>
          <w:sz w:val="28"/>
          <w:szCs w:val="28"/>
          <w:lang w:val="uk-UA"/>
        </w:rPr>
        <w:t>ули зроблені наступні висновки.</w:t>
      </w:r>
    </w:p>
    <w:p w:rsidR="00A705D7" w:rsidRPr="008830CB" w:rsidRDefault="00A705D7" w:rsidP="00A705D7">
      <w:pPr>
        <w:pStyle w:val="a6"/>
        <w:tabs>
          <w:tab w:val="left" w:pos="1134"/>
        </w:tabs>
        <w:spacing w:after="0" w:line="360" w:lineRule="auto"/>
        <w:ind w:firstLine="720"/>
        <w:jc w:val="both"/>
        <w:rPr>
          <w:sz w:val="28"/>
          <w:szCs w:val="28"/>
          <w:lang w:val="uk-UA"/>
        </w:rPr>
      </w:pPr>
      <w:r>
        <w:rPr>
          <w:sz w:val="28"/>
          <w:szCs w:val="28"/>
          <w:lang w:val="uk-UA"/>
        </w:rPr>
        <w:t xml:space="preserve">1. </w:t>
      </w:r>
      <w:r w:rsidRPr="008830CB">
        <w:rPr>
          <w:sz w:val="28"/>
          <w:szCs w:val="28"/>
          <w:lang w:val="uk-UA"/>
        </w:rPr>
        <w:t xml:space="preserve">Аналіз </w:t>
      </w:r>
      <w:r>
        <w:rPr>
          <w:sz w:val="28"/>
          <w:szCs w:val="28"/>
          <w:lang w:val="uk-UA"/>
        </w:rPr>
        <w:t xml:space="preserve">змісту понять </w:t>
      </w:r>
      <w:r w:rsidRPr="008830CB">
        <w:rPr>
          <w:sz w:val="28"/>
          <w:szCs w:val="28"/>
          <w:lang w:val="uk-UA"/>
        </w:rPr>
        <w:t xml:space="preserve">«акти управління», «управлінське рішення» та «рішення публічної адміністрації» надав змогу до найбільш розповсюджених помилок </w:t>
      </w:r>
      <w:r>
        <w:rPr>
          <w:sz w:val="28"/>
          <w:szCs w:val="28"/>
          <w:lang w:val="uk-UA"/>
        </w:rPr>
        <w:t xml:space="preserve">у сфері визначення рішень публічної адміністрації </w:t>
      </w:r>
      <w:r w:rsidRPr="008830CB">
        <w:rPr>
          <w:sz w:val="28"/>
          <w:szCs w:val="28"/>
          <w:lang w:val="uk-UA"/>
        </w:rPr>
        <w:t xml:space="preserve">віднести наступні: </w:t>
      </w:r>
    </w:p>
    <w:p w:rsidR="00A705D7" w:rsidRPr="008830CB" w:rsidRDefault="00A705D7" w:rsidP="00A705D7">
      <w:pPr>
        <w:pStyle w:val="a6"/>
        <w:tabs>
          <w:tab w:val="left" w:pos="1134"/>
        </w:tabs>
        <w:spacing w:after="0" w:line="360" w:lineRule="auto"/>
        <w:ind w:firstLine="720"/>
        <w:jc w:val="both"/>
        <w:rPr>
          <w:sz w:val="28"/>
          <w:szCs w:val="28"/>
          <w:lang w:val="uk-UA"/>
        </w:rPr>
      </w:pPr>
      <w:r w:rsidRPr="008830CB">
        <w:rPr>
          <w:sz w:val="28"/>
          <w:szCs w:val="28"/>
          <w:lang w:val="uk-UA"/>
        </w:rPr>
        <w:t xml:space="preserve">по-перше, розуміння рішень публічної адміністрації </w:t>
      </w:r>
      <w:r>
        <w:rPr>
          <w:sz w:val="28"/>
          <w:szCs w:val="28"/>
          <w:lang w:val="uk-UA"/>
        </w:rPr>
        <w:t xml:space="preserve">виключно </w:t>
      </w:r>
      <w:r w:rsidRPr="008830CB">
        <w:rPr>
          <w:sz w:val="28"/>
          <w:szCs w:val="28"/>
          <w:lang w:val="uk-UA"/>
        </w:rPr>
        <w:t>як правових актів;</w:t>
      </w:r>
    </w:p>
    <w:p w:rsidR="00A705D7" w:rsidRPr="008830CB" w:rsidRDefault="00A705D7" w:rsidP="00A705D7">
      <w:pPr>
        <w:pStyle w:val="a6"/>
        <w:tabs>
          <w:tab w:val="left" w:pos="1134"/>
        </w:tabs>
        <w:spacing w:after="0" w:line="360" w:lineRule="auto"/>
        <w:ind w:firstLine="720"/>
        <w:jc w:val="both"/>
        <w:rPr>
          <w:sz w:val="28"/>
          <w:szCs w:val="28"/>
          <w:lang w:val="uk-UA"/>
        </w:rPr>
      </w:pPr>
      <w:r w:rsidRPr="008830CB">
        <w:rPr>
          <w:sz w:val="28"/>
          <w:szCs w:val="28"/>
          <w:lang w:val="uk-UA"/>
        </w:rPr>
        <w:t xml:space="preserve">по-друге, використання під час його визначення не лише спеціальних а й загальних ознак, які характерні для будь-яких рішень; </w:t>
      </w:r>
    </w:p>
    <w:p w:rsidR="00A705D7" w:rsidRPr="008830CB" w:rsidRDefault="00A705D7" w:rsidP="00A705D7">
      <w:pPr>
        <w:pStyle w:val="a6"/>
        <w:tabs>
          <w:tab w:val="left" w:pos="1134"/>
        </w:tabs>
        <w:spacing w:after="0" w:line="360" w:lineRule="auto"/>
        <w:ind w:firstLine="720"/>
        <w:jc w:val="both"/>
        <w:rPr>
          <w:sz w:val="28"/>
          <w:szCs w:val="28"/>
          <w:lang w:val="uk-UA"/>
        </w:rPr>
      </w:pPr>
      <w:r w:rsidRPr="008830CB">
        <w:rPr>
          <w:sz w:val="28"/>
          <w:szCs w:val="28"/>
          <w:lang w:val="uk-UA"/>
        </w:rPr>
        <w:t xml:space="preserve">по-третє, </w:t>
      </w:r>
      <w:r>
        <w:rPr>
          <w:sz w:val="28"/>
          <w:szCs w:val="28"/>
          <w:lang w:val="uk-UA"/>
        </w:rPr>
        <w:t>прив</w:t>
      </w:r>
      <w:r w:rsidRPr="008830CB">
        <w:rPr>
          <w:sz w:val="28"/>
          <w:szCs w:val="28"/>
          <w:lang w:val="uk-UA"/>
        </w:rPr>
        <w:t>’яз</w:t>
      </w:r>
      <w:r>
        <w:rPr>
          <w:sz w:val="28"/>
          <w:szCs w:val="28"/>
          <w:lang w:val="uk-UA"/>
        </w:rPr>
        <w:t>ка</w:t>
      </w:r>
      <w:r w:rsidRPr="008830CB">
        <w:rPr>
          <w:sz w:val="28"/>
          <w:szCs w:val="28"/>
          <w:lang w:val="uk-UA"/>
        </w:rPr>
        <w:t xml:space="preserve"> рішення публічної адміністрації лише </w:t>
      </w:r>
      <w:r>
        <w:rPr>
          <w:sz w:val="28"/>
          <w:szCs w:val="28"/>
          <w:lang w:val="uk-UA"/>
        </w:rPr>
        <w:t xml:space="preserve">до </w:t>
      </w:r>
      <w:r w:rsidRPr="008830CB">
        <w:rPr>
          <w:sz w:val="28"/>
          <w:szCs w:val="28"/>
          <w:lang w:val="uk-UA"/>
        </w:rPr>
        <w:t>одн</w:t>
      </w:r>
      <w:r>
        <w:rPr>
          <w:sz w:val="28"/>
          <w:szCs w:val="28"/>
          <w:lang w:val="uk-UA"/>
        </w:rPr>
        <w:t>ого</w:t>
      </w:r>
      <w:r w:rsidRPr="008830CB">
        <w:rPr>
          <w:sz w:val="28"/>
          <w:szCs w:val="28"/>
          <w:lang w:val="uk-UA"/>
        </w:rPr>
        <w:t xml:space="preserve"> із етапів процесу управління; </w:t>
      </w:r>
    </w:p>
    <w:p w:rsidR="00A705D7" w:rsidRPr="008830CB" w:rsidRDefault="00A705D7" w:rsidP="00A705D7">
      <w:pPr>
        <w:pStyle w:val="a6"/>
        <w:tabs>
          <w:tab w:val="left" w:pos="1134"/>
        </w:tabs>
        <w:spacing w:after="0" w:line="360" w:lineRule="auto"/>
        <w:ind w:firstLine="720"/>
        <w:jc w:val="both"/>
        <w:rPr>
          <w:lang w:val="uk-UA"/>
        </w:rPr>
      </w:pPr>
      <w:r w:rsidRPr="008830CB">
        <w:rPr>
          <w:sz w:val="28"/>
          <w:szCs w:val="28"/>
          <w:lang w:val="uk-UA"/>
        </w:rPr>
        <w:t>по-четверте, акцентування уваги лише на одній його рисі: процедурній або цільовій.</w:t>
      </w:r>
    </w:p>
    <w:p w:rsidR="00A705D7" w:rsidRPr="008830CB" w:rsidRDefault="00A705D7" w:rsidP="00A705D7">
      <w:pPr>
        <w:widowControl w:val="0"/>
        <w:tabs>
          <w:tab w:val="left" w:pos="1134"/>
        </w:tabs>
        <w:spacing w:line="360" w:lineRule="auto"/>
        <w:ind w:firstLine="720"/>
        <w:jc w:val="both"/>
        <w:rPr>
          <w:sz w:val="28"/>
          <w:szCs w:val="28"/>
          <w:lang w:val="uk-UA"/>
        </w:rPr>
      </w:pPr>
      <w:r>
        <w:rPr>
          <w:sz w:val="28"/>
          <w:szCs w:val="28"/>
          <w:lang w:val="uk-UA"/>
        </w:rPr>
        <w:t xml:space="preserve">2. </w:t>
      </w:r>
      <w:r w:rsidRPr="008830CB">
        <w:rPr>
          <w:sz w:val="28"/>
          <w:szCs w:val="28"/>
          <w:lang w:val="uk-UA"/>
        </w:rPr>
        <w:t>Підводячи підсумок розгляду ознак рішень публічної адміністрації пропонуємо до їх спеціальних ознак, тобто ознак, які характерні для будь-яких рішень публічної адміністрації, і за якими вони відрізняються від інших (рішень не публічної адміністрації) віднести такі:</w:t>
      </w:r>
    </w:p>
    <w:p w:rsidR="00A705D7" w:rsidRPr="008830CB" w:rsidRDefault="00A705D7" w:rsidP="00A705D7">
      <w:pPr>
        <w:tabs>
          <w:tab w:val="left" w:pos="993"/>
        </w:tabs>
        <w:spacing w:line="360" w:lineRule="auto"/>
        <w:ind w:firstLine="720"/>
        <w:jc w:val="both"/>
        <w:rPr>
          <w:sz w:val="28"/>
          <w:szCs w:val="28"/>
          <w:lang w:val="uk-UA"/>
        </w:rPr>
      </w:pPr>
      <w:r>
        <w:rPr>
          <w:sz w:val="28"/>
          <w:szCs w:val="28"/>
          <w:lang w:val="uk-UA"/>
        </w:rPr>
        <w:t>- у</w:t>
      </w:r>
      <w:r w:rsidRPr="008830CB">
        <w:rPr>
          <w:sz w:val="28"/>
          <w:szCs w:val="28"/>
          <w:lang w:val="uk-UA"/>
        </w:rPr>
        <w:t>мовою прийняття рішення є наявність суб’є</w:t>
      </w:r>
      <w:r>
        <w:rPr>
          <w:sz w:val="28"/>
          <w:szCs w:val="28"/>
          <w:lang w:val="uk-UA"/>
        </w:rPr>
        <w:t>ктно-об’єктних владних відносин;</w:t>
      </w:r>
    </w:p>
    <w:p w:rsidR="00A705D7" w:rsidRPr="008830CB" w:rsidRDefault="00A705D7" w:rsidP="00A705D7">
      <w:pPr>
        <w:tabs>
          <w:tab w:val="left" w:pos="993"/>
        </w:tabs>
        <w:spacing w:line="360" w:lineRule="auto"/>
        <w:ind w:firstLine="720"/>
        <w:jc w:val="both"/>
        <w:rPr>
          <w:sz w:val="28"/>
          <w:szCs w:val="28"/>
          <w:lang w:val="uk-UA"/>
        </w:rPr>
      </w:pPr>
      <w:r>
        <w:rPr>
          <w:sz w:val="28"/>
          <w:szCs w:val="28"/>
          <w:lang w:val="uk-UA"/>
        </w:rPr>
        <w:t>вони є</w:t>
      </w:r>
      <w:r w:rsidRPr="008830CB">
        <w:rPr>
          <w:sz w:val="28"/>
          <w:szCs w:val="28"/>
          <w:lang w:val="uk-UA"/>
        </w:rPr>
        <w:t xml:space="preserve"> зовнішнім проявом (формою) діяльності органів публічної адміністрації, а також процесом легалізації владно-організуючого впливу на певний об’єкт</w:t>
      </w:r>
      <w:r>
        <w:rPr>
          <w:sz w:val="28"/>
          <w:szCs w:val="28"/>
          <w:lang w:val="uk-UA"/>
        </w:rPr>
        <w:t>;</w:t>
      </w:r>
    </w:p>
    <w:p w:rsidR="00A705D7" w:rsidRPr="008830CB" w:rsidRDefault="00A705D7" w:rsidP="00A705D7">
      <w:pPr>
        <w:numPr>
          <w:ilvl w:val="0"/>
          <w:numId w:val="2"/>
        </w:numPr>
        <w:tabs>
          <w:tab w:val="left" w:pos="993"/>
        </w:tabs>
        <w:spacing w:line="360" w:lineRule="auto"/>
        <w:ind w:left="0" w:firstLine="720"/>
        <w:jc w:val="both"/>
        <w:rPr>
          <w:sz w:val="28"/>
          <w:szCs w:val="28"/>
          <w:lang w:val="uk-UA"/>
        </w:rPr>
      </w:pPr>
      <w:r>
        <w:rPr>
          <w:sz w:val="28"/>
          <w:szCs w:val="28"/>
          <w:lang w:val="uk-UA"/>
        </w:rPr>
        <w:t>т</w:t>
      </w:r>
      <w:r w:rsidRPr="008830CB">
        <w:rPr>
          <w:sz w:val="28"/>
          <w:szCs w:val="28"/>
          <w:lang w:val="uk-UA"/>
        </w:rPr>
        <w:t>акі рішення приймають суб’єкти публічної адміністрації, що наділені владними повноваженнями, тобто уповноважені державні органи або посадові (службові) особи чи керівники (начальники) з питань, віднесених до їх в</w:t>
      </w:r>
      <w:r>
        <w:rPr>
          <w:sz w:val="28"/>
          <w:szCs w:val="28"/>
          <w:lang w:val="uk-UA"/>
        </w:rPr>
        <w:t>ідання і в межах їх повноважень;</w:t>
      </w:r>
    </w:p>
    <w:p w:rsidR="00A705D7" w:rsidRPr="008830CB" w:rsidRDefault="00A705D7" w:rsidP="00A705D7">
      <w:pPr>
        <w:numPr>
          <w:ilvl w:val="0"/>
          <w:numId w:val="2"/>
        </w:numPr>
        <w:tabs>
          <w:tab w:val="left" w:pos="993"/>
        </w:tabs>
        <w:spacing w:line="360" w:lineRule="auto"/>
        <w:ind w:left="0" w:firstLine="720"/>
        <w:jc w:val="both"/>
        <w:rPr>
          <w:sz w:val="28"/>
          <w:szCs w:val="28"/>
          <w:lang w:val="uk-UA"/>
        </w:rPr>
      </w:pPr>
      <w:r>
        <w:rPr>
          <w:sz w:val="28"/>
          <w:szCs w:val="28"/>
          <w:lang w:val="uk-UA"/>
        </w:rPr>
        <w:t>д</w:t>
      </w:r>
      <w:r w:rsidRPr="008830CB">
        <w:rPr>
          <w:sz w:val="28"/>
          <w:szCs w:val="28"/>
          <w:lang w:val="uk-UA"/>
        </w:rPr>
        <w:t>ирективність (обов’язковість для виконання) рішень публічної адміністрації, оскільки містять у собі сукупність вимог, які повинні бути виконанні, а їх невиконання тягне за собою настання негативних наслідків для осіб, яким адресувалось рішення</w:t>
      </w:r>
      <w:r>
        <w:rPr>
          <w:sz w:val="28"/>
          <w:szCs w:val="28"/>
          <w:lang w:val="uk-UA"/>
        </w:rPr>
        <w:t>;</w:t>
      </w:r>
    </w:p>
    <w:p w:rsidR="00A705D7" w:rsidRPr="008830CB" w:rsidRDefault="00A705D7" w:rsidP="00A705D7">
      <w:pPr>
        <w:numPr>
          <w:ilvl w:val="0"/>
          <w:numId w:val="2"/>
        </w:numPr>
        <w:tabs>
          <w:tab w:val="left" w:pos="993"/>
        </w:tabs>
        <w:spacing w:line="360" w:lineRule="auto"/>
        <w:ind w:left="0" w:firstLine="720"/>
        <w:jc w:val="both"/>
        <w:rPr>
          <w:sz w:val="28"/>
          <w:szCs w:val="28"/>
          <w:lang w:val="uk-UA"/>
        </w:rPr>
      </w:pPr>
      <w:r>
        <w:rPr>
          <w:sz w:val="28"/>
          <w:szCs w:val="28"/>
          <w:lang w:val="uk-UA"/>
        </w:rPr>
        <w:t>вони є</w:t>
      </w:r>
      <w:r w:rsidRPr="008830CB">
        <w:rPr>
          <w:sz w:val="28"/>
          <w:szCs w:val="28"/>
          <w:lang w:val="uk-UA"/>
        </w:rPr>
        <w:t xml:space="preserve"> вольовими актами, можуть прийматися як</w:t>
      </w:r>
      <w:r>
        <w:rPr>
          <w:sz w:val="28"/>
          <w:szCs w:val="28"/>
          <w:lang w:val="uk-UA"/>
        </w:rPr>
        <w:t xml:space="preserve"> одноособово, так і колегіально;</w:t>
      </w:r>
    </w:p>
    <w:p w:rsidR="00A705D7" w:rsidRPr="008830CB" w:rsidRDefault="00A705D7" w:rsidP="00A705D7">
      <w:pPr>
        <w:numPr>
          <w:ilvl w:val="0"/>
          <w:numId w:val="2"/>
        </w:numPr>
        <w:tabs>
          <w:tab w:val="left" w:pos="993"/>
        </w:tabs>
        <w:spacing w:line="360" w:lineRule="auto"/>
        <w:ind w:left="0" w:firstLine="720"/>
        <w:jc w:val="both"/>
        <w:rPr>
          <w:sz w:val="28"/>
          <w:szCs w:val="28"/>
          <w:lang w:val="uk-UA"/>
        </w:rPr>
      </w:pPr>
      <w:r>
        <w:rPr>
          <w:sz w:val="28"/>
          <w:szCs w:val="28"/>
          <w:lang w:val="uk-UA"/>
        </w:rPr>
        <w:t>у</w:t>
      </w:r>
      <w:r w:rsidRPr="008830CB">
        <w:rPr>
          <w:sz w:val="28"/>
          <w:szCs w:val="28"/>
          <w:lang w:val="uk-UA"/>
        </w:rPr>
        <w:t xml:space="preserve"> деяких випадках передбачають настання юридичних наслідків, особливо, коли мова йде про акти індивідуальної дії чи нормативно-правові акти.</w:t>
      </w:r>
    </w:p>
    <w:p w:rsidR="00A705D7" w:rsidRDefault="00A705D7" w:rsidP="00A705D7">
      <w:pPr>
        <w:tabs>
          <w:tab w:val="left" w:pos="1080"/>
        </w:tabs>
        <w:autoSpaceDE w:val="0"/>
        <w:autoSpaceDN w:val="0"/>
        <w:spacing w:line="360" w:lineRule="auto"/>
        <w:ind w:firstLine="720"/>
        <w:jc w:val="both"/>
        <w:rPr>
          <w:sz w:val="28"/>
          <w:szCs w:val="28"/>
          <w:lang w:val="uk-UA"/>
        </w:rPr>
      </w:pPr>
      <w:r>
        <w:rPr>
          <w:color w:val="241F1F"/>
          <w:sz w:val="28"/>
          <w:szCs w:val="28"/>
          <w:lang w:val="uk-UA"/>
        </w:rPr>
        <w:t xml:space="preserve">3. </w:t>
      </w:r>
      <w:r w:rsidRPr="008830CB">
        <w:rPr>
          <w:color w:val="241F1F"/>
          <w:sz w:val="28"/>
          <w:szCs w:val="28"/>
          <w:lang w:val="uk-UA"/>
        </w:rPr>
        <w:t xml:space="preserve">На підставі проведеного дослідження можна зробити висновок, що </w:t>
      </w:r>
      <w:r w:rsidRPr="008830CB">
        <w:rPr>
          <w:sz w:val="28"/>
          <w:szCs w:val="28"/>
          <w:lang w:val="uk-UA"/>
        </w:rPr>
        <w:t xml:space="preserve">рішення публічної адміністрації це зовнішній прояв організаційної діяльності органів публічної адміністрації, їх посадових (службових) осіб, а також інших працівників наділених владними повноваженнями, що втілений у певну форму – адміністративний акт, який спрямований на забезпечення належного функціонування як зовнішніх (наприклад, публічно-сервісних або адміністративно-деліктних відносин), так і внутрішньо-організаційних </w:t>
      </w:r>
      <w:r w:rsidRPr="00F57950">
        <w:rPr>
          <w:sz w:val="28"/>
          <w:szCs w:val="28"/>
          <w:lang w:val="uk-UA"/>
        </w:rPr>
        <w:t>відносин, є обов’язковим для виконання, а його прийняття може передбачати настання юридичних наслідків.</w:t>
      </w:r>
    </w:p>
    <w:p w:rsidR="00A705D7" w:rsidRDefault="00A705D7" w:rsidP="00A705D7">
      <w:pPr>
        <w:spacing w:line="360" w:lineRule="auto"/>
        <w:ind w:firstLine="720"/>
        <w:jc w:val="both"/>
        <w:rPr>
          <w:rFonts w:eastAsia="Calibri"/>
          <w:iCs/>
          <w:color w:val="241F1F"/>
          <w:sz w:val="28"/>
          <w:szCs w:val="28"/>
          <w:lang w:val="uk-UA"/>
        </w:rPr>
      </w:pPr>
      <w:r w:rsidRPr="007C0BDE">
        <w:rPr>
          <w:sz w:val="28"/>
          <w:szCs w:val="28"/>
          <w:lang w:val="uk-UA"/>
        </w:rPr>
        <w:t xml:space="preserve">4. </w:t>
      </w:r>
      <w:r>
        <w:rPr>
          <w:sz w:val="28"/>
          <w:szCs w:val="28"/>
          <w:lang w:val="uk-UA"/>
        </w:rPr>
        <w:t>Під п</w:t>
      </w:r>
      <w:r w:rsidRPr="007C0BDE">
        <w:rPr>
          <w:rFonts w:eastAsia="Calibri"/>
          <w:iCs/>
          <w:color w:val="241F1F"/>
          <w:sz w:val="28"/>
          <w:szCs w:val="28"/>
          <w:lang w:val="uk-UA"/>
        </w:rPr>
        <w:t>ринципами адміністративного права слід розуміти найбільш загальні та стабільні вимоги, об’єктивно зумовлені засади, на яких базується адміністративна діяльність суб’єктів публічної адміністрації з метою забезпечення прав, свобод і законних інтересів приватних осіб, нормального функціонування громадянського суспільства та держави. Вони поділяються на принцип верховенства права</w:t>
      </w:r>
      <w:r>
        <w:rPr>
          <w:rFonts w:eastAsia="Calibri"/>
          <w:iCs/>
          <w:color w:val="241F1F"/>
          <w:sz w:val="28"/>
          <w:szCs w:val="28"/>
          <w:lang w:val="uk-UA"/>
        </w:rPr>
        <w:t xml:space="preserve">, </w:t>
      </w:r>
      <w:r w:rsidRPr="007C0BDE">
        <w:rPr>
          <w:rFonts w:eastAsia="Calibri"/>
          <w:iCs/>
          <w:color w:val="241F1F"/>
          <w:sz w:val="28"/>
          <w:szCs w:val="28"/>
          <w:lang w:val="uk-UA"/>
        </w:rPr>
        <w:t>принципи належного врядування</w:t>
      </w:r>
      <w:r>
        <w:rPr>
          <w:rFonts w:eastAsia="Calibri"/>
          <w:iCs/>
          <w:color w:val="241F1F"/>
          <w:sz w:val="28"/>
          <w:szCs w:val="28"/>
          <w:lang w:val="uk-UA"/>
        </w:rPr>
        <w:t xml:space="preserve"> та принципи публічної служби</w:t>
      </w:r>
      <w:r w:rsidRPr="007C0BDE">
        <w:rPr>
          <w:rFonts w:eastAsia="Calibri"/>
          <w:iCs/>
          <w:color w:val="241F1F"/>
          <w:sz w:val="28"/>
          <w:szCs w:val="28"/>
          <w:lang w:val="uk-UA"/>
        </w:rPr>
        <w:t xml:space="preserve">. </w:t>
      </w:r>
    </w:p>
    <w:p w:rsidR="00A705D7" w:rsidRDefault="00A705D7" w:rsidP="00A705D7">
      <w:pPr>
        <w:autoSpaceDE w:val="0"/>
        <w:autoSpaceDN w:val="0"/>
        <w:adjustRightInd w:val="0"/>
        <w:spacing w:line="360" w:lineRule="auto"/>
        <w:ind w:firstLine="720"/>
        <w:jc w:val="both"/>
        <w:rPr>
          <w:sz w:val="28"/>
          <w:szCs w:val="28"/>
          <w:lang w:val="uk-UA"/>
        </w:rPr>
      </w:pPr>
      <w:r>
        <w:rPr>
          <w:rFonts w:eastAsia="Calibri"/>
          <w:iCs/>
          <w:color w:val="241F1F"/>
          <w:sz w:val="28"/>
          <w:szCs w:val="28"/>
          <w:lang w:val="uk-UA"/>
        </w:rPr>
        <w:t xml:space="preserve">5. </w:t>
      </w:r>
      <w:r>
        <w:rPr>
          <w:sz w:val="28"/>
          <w:szCs w:val="28"/>
          <w:lang w:val="uk-UA"/>
        </w:rPr>
        <w:t xml:space="preserve">Принципи добровільності та примусовості не виділяються серед принципів адміністративного права, але про них часто згадують, коли говорять про особливості реалізації рішень публічної адміністрації. Наприклад, рішення про відшкодування шкоди заподіяної потерпілій особі в результаті вчинення адміністративного проступку, а також рішення про накладення адміністративного стягнення може здійснюватися як в добровільному, так і примусовому порядку.    </w:t>
      </w:r>
    </w:p>
    <w:p w:rsidR="00A705D7" w:rsidRDefault="00A705D7" w:rsidP="00A705D7">
      <w:pPr>
        <w:autoSpaceDE w:val="0"/>
        <w:autoSpaceDN w:val="0"/>
        <w:adjustRightInd w:val="0"/>
        <w:spacing w:line="360" w:lineRule="auto"/>
        <w:ind w:firstLine="720"/>
        <w:jc w:val="both"/>
        <w:rPr>
          <w:sz w:val="28"/>
          <w:szCs w:val="28"/>
          <w:lang w:val="uk-UA"/>
        </w:rPr>
      </w:pPr>
      <w:r>
        <w:rPr>
          <w:sz w:val="28"/>
          <w:szCs w:val="28"/>
          <w:lang w:val="uk-UA"/>
        </w:rPr>
        <w:t>6. Наголошується, що с</w:t>
      </w:r>
      <w:r w:rsidRPr="00F57950">
        <w:rPr>
          <w:sz w:val="28"/>
          <w:szCs w:val="28"/>
          <w:lang w:val="uk-UA"/>
        </w:rPr>
        <w:t>еред науковців відсутня загально погоджена думка про сутність та зміст призначення рішень публічної адміністрації, оскільки вони визначають різну кількість їх завдань, по-різному бачать їх мету</w:t>
      </w:r>
      <w:r>
        <w:rPr>
          <w:sz w:val="28"/>
          <w:szCs w:val="28"/>
          <w:lang w:val="uk-UA"/>
        </w:rPr>
        <w:t>. З</w:t>
      </w:r>
      <w:r w:rsidRPr="00F57950">
        <w:rPr>
          <w:sz w:val="28"/>
          <w:szCs w:val="28"/>
          <w:lang w:val="uk-UA"/>
        </w:rPr>
        <w:t>начення рішень публічної адміністрації</w:t>
      </w:r>
      <w:r>
        <w:rPr>
          <w:sz w:val="28"/>
          <w:szCs w:val="28"/>
          <w:lang w:val="uk-UA"/>
        </w:rPr>
        <w:t xml:space="preserve"> розкривається через характеристику: а) </w:t>
      </w:r>
      <w:r w:rsidRPr="00F57950">
        <w:rPr>
          <w:sz w:val="28"/>
          <w:szCs w:val="28"/>
          <w:lang w:val="uk-UA"/>
        </w:rPr>
        <w:t>мети їх прийняття</w:t>
      </w:r>
      <w:r>
        <w:rPr>
          <w:sz w:val="28"/>
          <w:szCs w:val="28"/>
          <w:lang w:val="uk-UA"/>
        </w:rPr>
        <w:t xml:space="preserve">; б) </w:t>
      </w:r>
      <w:r w:rsidRPr="00F57950">
        <w:rPr>
          <w:sz w:val="28"/>
          <w:szCs w:val="28"/>
          <w:lang w:val="uk-UA"/>
        </w:rPr>
        <w:t>завдань, які повинні бути виконані для її досягнення</w:t>
      </w:r>
      <w:r>
        <w:rPr>
          <w:sz w:val="28"/>
          <w:szCs w:val="28"/>
          <w:lang w:val="uk-UA"/>
        </w:rPr>
        <w:t xml:space="preserve">; в) </w:t>
      </w:r>
      <w:r w:rsidRPr="00F57950">
        <w:rPr>
          <w:sz w:val="28"/>
          <w:szCs w:val="28"/>
          <w:lang w:val="uk-UA"/>
        </w:rPr>
        <w:t>виду рішень публічної адміністрації</w:t>
      </w:r>
      <w:r>
        <w:rPr>
          <w:sz w:val="28"/>
          <w:szCs w:val="28"/>
          <w:lang w:val="uk-UA"/>
        </w:rPr>
        <w:t xml:space="preserve">; г) </w:t>
      </w:r>
      <w:r w:rsidRPr="00F57950">
        <w:rPr>
          <w:sz w:val="28"/>
          <w:szCs w:val="28"/>
          <w:lang w:val="uk-UA"/>
        </w:rPr>
        <w:t>суб’єкту його прийняття</w:t>
      </w:r>
      <w:r>
        <w:rPr>
          <w:sz w:val="28"/>
          <w:szCs w:val="28"/>
          <w:lang w:val="uk-UA"/>
        </w:rPr>
        <w:t xml:space="preserve">; ґ) </w:t>
      </w:r>
      <w:r w:rsidRPr="00F57950">
        <w:rPr>
          <w:sz w:val="28"/>
          <w:szCs w:val="28"/>
          <w:lang w:val="uk-UA"/>
        </w:rPr>
        <w:t xml:space="preserve">умов та причин прийняття </w:t>
      </w:r>
      <w:r>
        <w:rPr>
          <w:sz w:val="28"/>
          <w:szCs w:val="28"/>
          <w:lang w:val="uk-UA"/>
        </w:rPr>
        <w:t xml:space="preserve">рішення, тощо. </w:t>
      </w:r>
    </w:p>
    <w:p w:rsidR="00A705D7" w:rsidRDefault="00A705D7" w:rsidP="00A705D7">
      <w:pPr>
        <w:spacing w:line="360" w:lineRule="auto"/>
        <w:ind w:firstLine="720"/>
        <w:jc w:val="both"/>
        <w:rPr>
          <w:sz w:val="28"/>
          <w:szCs w:val="28"/>
          <w:lang w:val="uk-UA"/>
        </w:rPr>
      </w:pPr>
      <w:r>
        <w:rPr>
          <w:sz w:val="28"/>
          <w:szCs w:val="28"/>
          <w:lang w:val="uk-UA"/>
        </w:rPr>
        <w:t xml:space="preserve">7. До </w:t>
      </w:r>
      <w:r w:rsidRPr="009910C3">
        <w:rPr>
          <w:sz w:val="28"/>
          <w:szCs w:val="28"/>
          <w:lang w:val="uk-UA"/>
        </w:rPr>
        <w:t>загальних вимог</w:t>
      </w:r>
      <w:r>
        <w:rPr>
          <w:sz w:val="28"/>
          <w:szCs w:val="28"/>
          <w:lang w:val="uk-UA"/>
        </w:rPr>
        <w:t xml:space="preserve">, які висуваються до будь-яких </w:t>
      </w:r>
      <w:r w:rsidRPr="009910C3">
        <w:rPr>
          <w:sz w:val="28"/>
          <w:szCs w:val="28"/>
          <w:lang w:val="uk-UA"/>
        </w:rPr>
        <w:t>рішень публічної адміністрації, пропонує</w:t>
      </w:r>
      <w:r>
        <w:rPr>
          <w:sz w:val="28"/>
          <w:szCs w:val="28"/>
          <w:lang w:val="uk-UA"/>
        </w:rPr>
        <w:t>ться віднести</w:t>
      </w:r>
      <w:r w:rsidRPr="009910C3">
        <w:rPr>
          <w:sz w:val="28"/>
          <w:szCs w:val="28"/>
          <w:lang w:val="uk-UA"/>
        </w:rPr>
        <w:t>:</w:t>
      </w:r>
      <w:r w:rsidRPr="009910C3">
        <w:rPr>
          <w:lang w:val="uk-UA"/>
        </w:rPr>
        <w:t xml:space="preserve"> </w:t>
      </w:r>
      <w:r w:rsidRPr="009910C3">
        <w:rPr>
          <w:sz w:val="28"/>
          <w:szCs w:val="28"/>
          <w:lang w:val="uk-UA"/>
        </w:rPr>
        <w:t xml:space="preserve">законність, підзаконність, наукову обґрунтованість, об’єктивність, компетентність, чіткість та зрозумілість для виконавців, конкретність, своєчасність, узгодженість (несуперечливість), реальність, ефективність, передбачення заходів примусу, у тому числі і відповідальності за їх невиконання. </w:t>
      </w:r>
    </w:p>
    <w:p w:rsidR="00A705D7" w:rsidRDefault="00A705D7" w:rsidP="00A705D7">
      <w:pPr>
        <w:autoSpaceDE w:val="0"/>
        <w:autoSpaceDN w:val="0"/>
        <w:adjustRightInd w:val="0"/>
        <w:spacing w:line="360" w:lineRule="auto"/>
        <w:ind w:firstLine="720"/>
        <w:jc w:val="both"/>
        <w:rPr>
          <w:rFonts w:eastAsia="Calibri"/>
          <w:sz w:val="28"/>
          <w:szCs w:val="28"/>
          <w:lang w:val="uk-UA"/>
        </w:rPr>
      </w:pPr>
      <w:r>
        <w:rPr>
          <w:sz w:val="28"/>
          <w:szCs w:val="28"/>
          <w:lang w:val="uk-UA"/>
        </w:rPr>
        <w:t xml:space="preserve">8. Значення </w:t>
      </w:r>
      <w:r w:rsidRPr="00FD5E85">
        <w:rPr>
          <w:sz w:val="28"/>
          <w:szCs w:val="28"/>
          <w:lang w:val="uk-UA"/>
        </w:rPr>
        <w:t>рішення публічної адміністрації</w:t>
      </w:r>
      <w:r>
        <w:rPr>
          <w:sz w:val="28"/>
          <w:szCs w:val="28"/>
          <w:lang w:val="uk-UA"/>
        </w:rPr>
        <w:t xml:space="preserve"> в діяльності органів державної влади та органів місцевого самоврядування полягає в тому, що воно </w:t>
      </w:r>
      <w:r w:rsidRPr="00196E2E">
        <w:rPr>
          <w:rFonts w:eastAsia="Calibri"/>
          <w:sz w:val="28"/>
          <w:szCs w:val="28"/>
          <w:lang w:val="uk-UA"/>
        </w:rPr>
        <w:t>становить собою основний інструмент діяльності публічної адміністрації. Це пов’язано з тим, що адміністративні</w:t>
      </w:r>
      <w:r w:rsidRPr="00FD5E85">
        <w:rPr>
          <w:rFonts w:eastAsia="Calibri"/>
          <w:sz w:val="28"/>
          <w:szCs w:val="28"/>
          <w:lang w:val="uk-UA"/>
        </w:rPr>
        <w:t xml:space="preserve"> </w:t>
      </w:r>
      <w:r w:rsidRPr="00196E2E">
        <w:rPr>
          <w:rFonts w:eastAsia="Calibri"/>
          <w:sz w:val="28"/>
          <w:szCs w:val="28"/>
          <w:lang w:val="uk-UA"/>
        </w:rPr>
        <w:t xml:space="preserve">правовідносини у переважній більшості випадків виникають, змінюються та припиняються саме на підставі </w:t>
      </w:r>
      <w:r w:rsidRPr="00FD5E85">
        <w:rPr>
          <w:rFonts w:eastAsia="Calibri"/>
          <w:sz w:val="28"/>
          <w:szCs w:val="28"/>
          <w:lang w:val="uk-UA"/>
        </w:rPr>
        <w:t xml:space="preserve">прийняття рішення публічної адміністрації. </w:t>
      </w:r>
      <w:r w:rsidRPr="00196E2E">
        <w:rPr>
          <w:rFonts w:eastAsia="Calibri"/>
          <w:sz w:val="28"/>
          <w:szCs w:val="28"/>
          <w:lang w:val="uk-UA"/>
        </w:rPr>
        <w:t>Іншими словами, суб’єкти публічної адміністрації діють насамперед через</w:t>
      </w:r>
      <w:r w:rsidRPr="00FD5E85">
        <w:rPr>
          <w:rFonts w:eastAsia="Calibri"/>
          <w:sz w:val="28"/>
          <w:szCs w:val="28"/>
          <w:lang w:val="uk-UA"/>
        </w:rPr>
        <w:t xml:space="preserve"> </w:t>
      </w:r>
      <w:r w:rsidRPr="00196E2E">
        <w:rPr>
          <w:rFonts w:eastAsia="Calibri"/>
          <w:sz w:val="28"/>
          <w:szCs w:val="28"/>
          <w:lang w:val="uk-UA"/>
        </w:rPr>
        <w:t xml:space="preserve">прийняття </w:t>
      </w:r>
      <w:r w:rsidRPr="00FD5E85">
        <w:rPr>
          <w:rFonts w:eastAsia="Calibri"/>
          <w:sz w:val="28"/>
          <w:szCs w:val="28"/>
          <w:lang w:val="uk-UA"/>
        </w:rPr>
        <w:t xml:space="preserve">відповідних рішень. </w:t>
      </w:r>
    </w:p>
    <w:p w:rsidR="00A705D7" w:rsidRDefault="00A705D7" w:rsidP="00A705D7">
      <w:pPr>
        <w:autoSpaceDE w:val="0"/>
        <w:autoSpaceDN w:val="0"/>
        <w:adjustRightInd w:val="0"/>
        <w:spacing w:line="360" w:lineRule="auto"/>
        <w:ind w:firstLine="720"/>
        <w:jc w:val="both"/>
        <w:rPr>
          <w:rFonts w:eastAsia="Calibri"/>
          <w:color w:val="241F1F"/>
          <w:sz w:val="28"/>
          <w:szCs w:val="28"/>
          <w:lang w:val="uk-UA" w:eastAsia="en-US"/>
        </w:rPr>
      </w:pPr>
      <w:r>
        <w:rPr>
          <w:rFonts w:eastAsia="Calibri"/>
          <w:sz w:val="28"/>
          <w:szCs w:val="28"/>
          <w:lang w:val="uk-UA"/>
        </w:rPr>
        <w:t>9. Обґрунтовано висновок, що з</w:t>
      </w:r>
      <w:r w:rsidRPr="000B15EB">
        <w:rPr>
          <w:sz w:val="28"/>
          <w:szCs w:val="28"/>
          <w:lang w:val="uk-UA"/>
        </w:rPr>
        <w:t xml:space="preserve">а основу класифікації </w:t>
      </w:r>
      <w:r>
        <w:rPr>
          <w:sz w:val="28"/>
          <w:szCs w:val="28"/>
          <w:lang w:val="uk-UA"/>
        </w:rPr>
        <w:t>рішень публічної адміністрації</w:t>
      </w:r>
      <w:r w:rsidRPr="000B15EB">
        <w:rPr>
          <w:sz w:val="28"/>
          <w:szCs w:val="28"/>
          <w:lang w:val="uk-UA"/>
        </w:rPr>
        <w:t xml:space="preserve"> науковці обирають найзагальніші та найістотніші їх ознаки і властивості, і які у комплексі визначають їх правову природу та особливості.</w:t>
      </w:r>
      <w:r>
        <w:rPr>
          <w:sz w:val="28"/>
          <w:szCs w:val="28"/>
          <w:lang w:val="uk-UA"/>
        </w:rPr>
        <w:t xml:space="preserve"> </w:t>
      </w:r>
      <w:r>
        <w:rPr>
          <w:color w:val="241F1F"/>
          <w:sz w:val="28"/>
          <w:szCs w:val="28"/>
          <w:lang w:val="uk-UA"/>
        </w:rPr>
        <w:t>Р</w:t>
      </w:r>
      <w:r w:rsidRPr="00E64749">
        <w:rPr>
          <w:rFonts w:eastAsia="Calibri"/>
          <w:color w:val="241F1F"/>
          <w:sz w:val="28"/>
          <w:szCs w:val="28"/>
          <w:lang w:val="uk-UA" w:eastAsia="en-US"/>
        </w:rPr>
        <w:t>ішення публічної адміністрації можуть бути класифіковані за такими критеріями: 1) за формою виявлення (або способом оформлення); 2) за юридичними наслідками; 3) за дією в часі; 4) за характером дії щодо особи; 5) за порядком ухвалення; 5) за критерієм результату; 6) за функцією у правовому регулюванні; 6) за способом ухвалення; 7) за критерієм суб’єктів, які мають право видавати чи ухвалювати рішення публічної адміністрації; 8) за критерієм відповідності праву; 9) за критерієм наявності очевидних вад та ін</w:t>
      </w:r>
      <w:r>
        <w:rPr>
          <w:rFonts w:eastAsia="Calibri"/>
          <w:color w:val="241F1F"/>
          <w:sz w:val="28"/>
          <w:szCs w:val="28"/>
          <w:lang w:val="uk-UA" w:eastAsia="en-US"/>
        </w:rPr>
        <w:t xml:space="preserve">шими критеріями. </w:t>
      </w:r>
    </w:p>
    <w:p w:rsidR="00A705D7" w:rsidRDefault="00A705D7" w:rsidP="00A705D7">
      <w:pPr>
        <w:spacing w:line="360" w:lineRule="auto"/>
        <w:ind w:firstLine="720"/>
        <w:jc w:val="both"/>
        <w:rPr>
          <w:spacing w:val="-6"/>
          <w:sz w:val="28"/>
          <w:szCs w:val="28"/>
          <w:lang w:val="uk-UA"/>
        </w:rPr>
      </w:pPr>
      <w:r>
        <w:rPr>
          <w:sz w:val="28"/>
          <w:szCs w:val="28"/>
          <w:lang w:val="uk-UA"/>
        </w:rPr>
        <w:t>10. Р</w:t>
      </w:r>
      <w:r>
        <w:rPr>
          <w:spacing w:val="-6"/>
          <w:sz w:val="28"/>
          <w:szCs w:val="28"/>
          <w:lang w:val="uk-UA"/>
        </w:rPr>
        <w:t xml:space="preserve">ішення публічної адміністрації можна поділити на два види: 1) рішення публічної адміністрації примусового характеру; 2) рішення публічної адміністрації правозабезпечувального характеру. Пояснюється це тим, що рішення публічної адміністрації, в одних випадках, приймаються за ініціативою особи, яка звернулась до суб’єкта владних повноважень задля реалізації своїх конституційних прав та свобод, отримання </w:t>
      </w:r>
      <w:r w:rsidRPr="00A0201E">
        <w:rPr>
          <w:sz w:val="28"/>
          <w:szCs w:val="28"/>
          <w:lang w:val="uk-UA"/>
        </w:rPr>
        <w:t>соціальних</w:t>
      </w:r>
      <w:r>
        <w:rPr>
          <w:sz w:val="28"/>
          <w:szCs w:val="28"/>
          <w:lang w:val="uk-UA"/>
        </w:rPr>
        <w:t xml:space="preserve"> чи адміністративних</w:t>
      </w:r>
      <w:r w:rsidRPr="00A0201E">
        <w:rPr>
          <w:sz w:val="28"/>
          <w:szCs w:val="28"/>
          <w:lang w:val="uk-UA"/>
        </w:rPr>
        <w:t xml:space="preserve"> послуг</w:t>
      </w:r>
      <w:r>
        <w:rPr>
          <w:sz w:val="28"/>
          <w:szCs w:val="28"/>
          <w:lang w:val="uk-UA"/>
        </w:rPr>
        <w:t xml:space="preserve">. Таке звернення </w:t>
      </w:r>
      <w:r w:rsidRPr="00A0201E">
        <w:rPr>
          <w:sz w:val="28"/>
          <w:szCs w:val="28"/>
          <w:lang w:val="uk-UA"/>
        </w:rPr>
        <w:t>ґрунтується на вільному волевиявленні суб’єкта</w:t>
      </w:r>
      <w:r>
        <w:rPr>
          <w:sz w:val="28"/>
          <w:szCs w:val="28"/>
          <w:lang w:val="uk-UA"/>
        </w:rPr>
        <w:t xml:space="preserve"> (фізичної чи юридичної особи)</w:t>
      </w:r>
      <w:r w:rsidRPr="00A0201E">
        <w:rPr>
          <w:sz w:val="28"/>
          <w:szCs w:val="28"/>
          <w:lang w:val="uk-UA"/>
        </w:rPr>
        <w:t xml:space="preserve">. </w:t>
      </w:r>
      <w:r>
        <w:rPr>
          <w:sz w:val="28"/>
          <w:szCs w:val="28"/>
          <w:lang w:val="uk-UA"/>
        </w:rPr>
        <w:t xml:space="preserve">В інших же випадках, </w:t>
      </w:r>
      <w:r>
        <w:rPr>
          <w:spacing w:val="-6"/>
          <w:sz w:val="28"/>
          <w:szCs w:val="28"/>
          <w:lang w:val="uk-UA"/>
        </w:rPr>
        <w:t xml:space="preserve">рішення публічної адміністрації приймаються як правило за ініціативою суб’єкта владних повноважень задля застосування заходів адміністративного примусу та захисту прав і свобод громадян.  </w:t>
      </w:r>
    </w:p>
    <w:p w:rsidR="00A705D7" w:rsidRDefault="00A705D7" w:rsidP="00A705D7">
      <w:pPr>
        <w:spacing w:line="360" w:lineRule="auto"/>
        <w:ind w:firstLine="720"/>
        <w:jc w:val="both"/>
        <w:rPr>
          <w:sz w:val="28"/>
          <w:szCs w:val="28"/>
          <w:lang w:val="uk-UA"/>
        </w:rPr>
      </w:pPr>
      <w:r>
        <w:rPr>
          <w:spacing w:val="-6"/>
          <w:sz w:val="28"/>
          <w:szCs w:val="28"/>
          <w:lang w:val="uk-UA"/>
        </w:rPr>
        <w:t xml:space="preserve">11. </w:t>
      </w:r>
      <w:r>
        <w:rPr>
          <w:sz w:val="28"/>
          <w:szCs w:val="28"/>
          <w:lang w:val="uk-UA"/>
        </w:rPr>
        <w:t xml:space="preserve">Обґрунтована думка, що </w:t>
      </w:r>
      <w:r w:rsidRPr="005520D7">
        <w:rPr>
          <w:color w:val="000000"/>
          <w:spacing w:val="2"/>
          <w:sz w:val="28"/>
          <w:szCs w:val="28"/>
          <w:lang w:val="uk-UA"/>
        </w:rPr>
        <w:t>р</w:t>
      </w:r>
      <w:r w:rsidRPr="005520D7">
        <w:rPr>
          <w:color w:val="000000"/>
          <w:sz w:val="28"/>
          <w:szCs w:val="28"/>
          <w:lang w:val="uk-UA"/>
        </w:rPr>
        <w:t>ішення в справах про адміністративні правопорушення – це свідомий, творчо-вольовий акт організаційної діяльності компетентної особи, який містить владне волевиявлення у конкретній адміністративній справі в межах закону.</w:t>
      </w:r>
      <w:r>
        <w:rPr>
          <w:color w:val="000000"/>
          <w:sz w:val="28"/>
          <w:szCs w:val="28"/>
          <w:lang w:val="uk-UA"/>
        </w:rPr>
        <w:t xml:space="preserve"> </w:t>
      </w:r>
      <w:r w:rsidRPr="006D0C64">
        <w:rPr>
          <w:sz w:val="28"/>
          <w:szCs w:val="28"/>
          <w:lang w:val="uk-UA"/>
        </w:rPr>
        <w:t>В межах провадження у справах про адміністративні правопорушення приймаються різноманітні рішення</w:t>
      </w:r>
      <w:r>
        <w:rPr>
          <w:sz w:val="28"/>
          <w:szCs w:val="28"/>
          <w:lang w:val="uk-UA"/>
        </w:rPr>
        <w:t>, найбільш поширеними серед яких є</w:t>
      </w:r>
      <w:r w:rsidRPr="006D0C64">
        <w:rPr>
          <w:sz w:val="28"/>
          <w:szCs w:val="28"/>
          <w:lang w:val="uk-UA"/>
        </w:rPr>
        <w:t>:</w:t>
      </w:r>
      <w:r>
        <w:rPr>
          <w:sz w:val="28"/>
          <w:szCs w:val="28"/>
          <w:lang w:val="uk-UA"/>
        </w:rPr>
        <w:t xml:space="preserve"> </w:t>
      </w:r>
      <w:r w:rsidRPr="006D0C64">
        <w:rPr>
          <w:sz w:val="28"/>
          <w:szCs w:val="28"/>
          <w:lang w:val="uk-UA"/>
        </w:rPr>
        <w:t xml:space="preserve">1) </w:t>
      </w:r>
      <w:r>
        <w:rPr>
          <w:sz w:val="28"/>
          <w:szCs w:val="28"/>
          <w:lang w:val="uk-UA"/>
        </w:rPr>
        <w:t xml:space="preserve">рішення </w:t>
      </w:r>
      <w:r w:rsidRPr="006D0C64">
        <w:rPr>
          <w:sz w:val="28"/>
          <w:szCs w:val="28"/>
          <w:lang w:val="uk-UA"/>
        </w:rPr>
        <w:t xml:space="preserve">про </w:t>
      </w:r>
      <w:r>
        <w:rPr>
          <w:sz w:val="28"/>
          <w:szCs w:val="28"/>
          <w:lang w:val="uk-UA"/>
        </w:rPr>
        <w:t xml:space="preserve">порушення провадження по справі; </w:t>
      </w:r>
      <w:r w:rsidRPr="0024459C">
        <w:rPr>
          <w:sz w:val="28"/>
          <w:szCs w:val="28"/>
          <w:lang w:val="uk-UA"/>
        </w:rPr>
        <w:t>2) рішення про застосування процесуально-забезпечувальних заходів</w:t>
      </w:r>
      <w:r>
        <w:rPr>
          <w:sz w:val="28"/>
          <w:szCs w:val="28"/>
          <w:lang w:val="uk-UA"/>
        </w:rPr>
        <w:t xml:space="preserve">; </w:t>
      </w:r>
      <w:r>
        <w:rPr>
          <w:spacing w:val="-6"/>
          <w:sz w:val="28"/>
          <w:szCs w:val="28"/>
          <w:lang w:val="uk-UA"/>
        </w:rPr>
        <w:t xml:space="preserve">3) </w:t>
      </w:r>
      <w:r w:rsidRPr="00733629">
        <w:rPr>
          <w:sz w:val="28"/>
          <w:szCs w:val="28"/>
          <w:lang w:val="uk-UA"/>
        </w:rPr>
        <w:t xml:space="preserve">рішення про застосовування заходів адміністративної відповідальності чи про закриття справи. </w:t>
      </w:r>
      <w:r>
        <w:rPr>
          <w:spacing w:val="-6"/>
          <w:sz w:val="28"/>
          <w:szCs w:val="28"/>
          <w:lang w:val="uk-UA"/>
        </w:rPr>
        <w:t xml:space="preserve">  </w:t>
      </w:r>
    </w:p>
    <w:p w:rsidR="00A705D7" w:rsidRPr="00545CB4" w:rsidRDefault="00A705D7" w:rsidP="00A705D7">
      <w:pPr>
        <w:autoSpaceDE w:val="0"/>
        <w:autoSpaceDN w:val="0"/>
        <w:adjustRightInd w:val="0"/>
        <w:spacing w:line="360" w:lineRule="auto"/>
        <w:ind w:firstLine="720"/>
        <w:jc w:val="both"/>
        <w:rPr>
          <w:sz w:val="28"/>
          <w:szCs w:val="28"/>
          <w:lang w:val="uk-UA"/>
        </w:rPr>
      </w:pPr>
      <w:r>
        <w:rPr>
          <w:sz w:val="28"/>
          <w:szCs w:val="28"/>
          <w:lang w:val="uk-UA"/>
        </w:rPr>
        <w:t>12</w:t>
      </w:r>
      <w:r w:rsidRPr="00545CB4">
        <w:rPr>
          <w:sz w:val="28"/>
          <w:szCs w:val="28"/>
          <w:lang w:val="uk-UA"/>
        </w:rPr>
        <w:t>. Важливою ознакою, яку необхідно закріпити у нормах законодавства, є добровільність отримання публічно-владних (адміністративних) послуг. Тобто відносини, які виникають у рамках послуг між суб’єктами, доцільно будувати не лише за допомогою зобов’язуючих (установлюють обов’язок здійснити позитивні дії) та заборонних (фіксують обов’язок утриматися від певних дій) норм, а також завдяки використанню уповноважуючих (надають право на здійснення тих чи інших позитивних дій), рекомендаційних (містять поради щодо раціональних дій) або стимулюючих (містять інформацію про заохочення діяльності, яку вважають корисною) норм адміністративного права. Тим більше, що за наявності певних умов, які передбачено нормами чинного законодавства, у видачі дозволів, здійсненні реєстрації, легалізації актів тощо особі, яка звернулася з цього приводу до компетентного органу публічної влади, може бути й відмовлено. Крім того, надання послуг поєднується з обов’язком органу, функціональними повноваженнями посадової особи або обов’язком фізичної чи юридичної особи здійснити реєстрацію, надати дозвіл тощо. У такому разі йдеться про функціональну управлінську діяльність органу влади (посадової особи) або про виконання суб’єктом адміністративного права обов’язків, які покладено на нього нормативними приписами.</w:t>
      </w:r>
    </w:p>
    <w:p w:rsidR="00A705D7" w:rsidRPr="00EA4365" w:rsidRDefault="00A705D7" w:rsidP="00A705D7">
      <w:pPr>
        <w:spacing w:line="360" w:lineRule="auto"/>
        <w:ind w:firstLine="720"/>
        <w:jc w:val="both"/>
        <w:rPr>
          <w:color w:val="222222"/>
          <w:sz w:val="28"/>
          <w:szCs w:val="28"/>
          <w:lang w:val="uk-UA"/>
        </w:rPr>
      </w:pPr>
      <w:r>
        <w:rPr>
          <w:sz w:val="28"/>
          <w:szCs w:val="28"/>
          <w:lang w:val="uk-UA"/>
        </w:rPr>
        <w:t>13. А</w:t>
      </w:r>
      <w:r w:rsidRPr="00EA4365">
        <w:rPr>
          <w:color w:val="222222"/>
          <w:sz w:val="28"/>
          <w:szCs w:val="28"/>
          <w:lang w:val="uk-UA"/>
        </w:rPr>
        <w:t>дміністративн</w:t>
      </w:r>
      <w:r>
        <w:rPr>
          <w:color w:val="222222"/>
          <w:sz w:val="28"/>
          <w:szCs w:val="28"/>
          <w:lang w:val="uk-UA"/>
        </w:rPr>
        <w:t xml:space="preserve">і </w:t>
      </w:r>
      <w:r w:rsidRPr="00EA4365">
        <w:rPr>
          <w:color w:val="222222"/>
          <w:sz w:val="28"/>
          <w:szCs w:val="28"/>
          <w:lang w:val="uk-UA"/>
        </w:rPr>
        <w:t>послуг</w:t>
      </w:r>
      <w:r>
        <w:rPr>
          <w:color w:val="222222"/>
          <w:sz w:val="28"/>
          <w:szCs w:val="28"/>
          <w:lang w:val="uk-UA"/>
        </w:rPr>
        <w:t xml:space="preserve">и мають наступні </w:t>
      </w:r>
      <w:r w:rsidRPr="00EA4365">
        <w:rPr>
          <w:color w:val="222222"/>
          <w:sz w:val="28"/>
          <w:szCs w:val="28"/>
          <w:lang w:val="uk-UA"/>
        </w:rPr>
        <w:t xml:space="preserve">основні критерії </w:t>
      </w:r>
      <w:r>
        <w:rPr>
          <w:color w:val="222222"/>
          <w:sz w:val="28"/>
          <w:szCs w:val="28"/>
          <w:lang w:val="uk-UA"/>
        </w:rPr>
        <w:t xml:space="preserve">класифікації: </w:t>
      </w:r>
      <w:r w:rsidRPr="00EA4365">
        <w:rPr>
          <w:color w:val="222222"/>
          <w:sz w:val="28"/>
          <w:szCs w:val="28"/>
          <w:lang w:val="uk-UA"/>
        </w:rPr>
        <w:t>у залежно від змісту адміністративної діяльності; рівня встановлення повноважень щодо надання адміністративних послуг та правового регулювання процедури їх надання; форми їх реалізації; предмета (характеру) питань, за розв’язанням яких звертаються особи до адміністративних органів; оплати (безоплатності); суб’єкта, що надає адміністративні послуги.</w:t>
      </w:r>
      <w:r w:rsidRPr="00545CB4">
        <w:rPr>
          <w:color w:val="222222"/>
          <w:sz w:val="28"/>
          <w:szCs w:val="28"/>
          <w:lang w:val="uk-UA"/>
        </w:rPr>
        <w:t xml:space="preserve"> Запропоновані класифікації дозволяють визначитись і з видами рішень органів публічної адміністрації щодо надання адміністративних послуг.</w:t>
      </w:r>
    </w:p>
    <w:p w:rsidR="00A705D7" w:rsidRPr="00EA4365" w:rsidRDefault="00A705D7" w:rsidP="00A705D7">
      <w:pPr>
        <w:spacing w:line="360" w:lineRule="auto"/>
        <w:ind w:firstLine="720"/>
        <w:jc w:val="both"/>
        <w:rPr>
          <w:color w:val="222222"/>
          <w:sz w:val="28"/>
          <w:szCs w:val="28"/>
          <w:lang w:val="uk-UA"/>
        </w:rPr>
      </w:pPr>
      <w:r w:rsidRPr="00EA4365">
        <w:rPr>
          <w:bCs/>
          <w:iCs/>
          <w:color w:val="222222"/>
          <w:sz w:val="28"/>
          <w:szCs w:val="28"/>
          <w:lang w:val="uk-UA"/>
        </w:rPr>
        <w:t>Залежно від змісту адміністративної діяльності щодо надання адміністративних послуг</w:t>
      </w:r>
      <w:r w:rsidRPr="00EA4365">
        <w:rPr>
          <w:b/>
          <w:bCs/>
          <w:iCs/>
          <w:color w:val="222222"/>
          <w:sz w:val="28"/>
          <w:szCs w:val="28"/>
          <w:lang w:val="uk-UA"/>
        </w:rPr>
        <w:t> </w:t>
      </w:r>
      <w:r w:rsidRPr="00EA4365">
        <w:rPr>
          <w:color w:val="222222"/>
          <w:sz w:val="28"/>
          <w:szCs w:val="28"/>
          <w:lang w:val="uk-UA"/>
        </w:rPr>
        <w:t>виділяють:</w:t>
      </w:r>
      <w:r>
        <w:rPr>
          <w:color w:val="222222"/>
          <w:sz w:val="28"/>
          <w:szCs w:val="28"/>
          <w:lang w:val="uk-UA"/>
        </w:rPr>
        <w:t xml:space="preserve"> </w:t>
      </w:r>
      <w:r w:rsidRPr="00EA4365">
        <w:rPr>
          <w:color w:val="222222"/>
          <w:sz w:val="28"/>
          <w:szCs w:val="28"/>
          <w:lang w:val="uk-UA"/>
        </w:rPr>
        <w:t xml:space="preserve">а) </w:t>
      </w:r>
      <w:r w:rsidRPr="00545CB4">
        <w:rPr>
          <w:color w:val="222222"/>
          <w:sz w:val="28"/>
          <w:szCs w:val="28"/>
          <w:lang w:val="uk-UA"/>
        </w:rPr>
        <w:t xml:space="preserve">рішення щодо </w:t>
      </w:r>
      <w:r w:rsidRPr="00EA4365">
        <w:rPr>
          <w:color w:val="222222"/>
          <w:sz w:val="28"/>
          <w:szCs w:val="28"/>
          <w:lang w:val="uk-UA"/>
        </w:rPr>
        <w:t>видач</w:t>
      </w:r>
      <w:r w:rsidRPr="00545CB4">
        <w:rPr>
          <w:color w:val="222222"/>
          <w:sz w:val="28"/>
          <w:szCs w:val="28"/>
          <w:lang w:val="uk-UA"/>
        </w:rPr>
        <w:t>і</w:t>
      </w:r>
      <w:r w:rsidRPr="00EA4365">
        <w:rPr>
          <w:color w:val="222222"/>
          <w:sz w:val="28"/>
          <w:szCs w:val="28"/>
          <w:lang w:val="uk-UA"/>
        </w:rPr>
        <w:t xml:space="preserve"> дозволів (наприклад, на зайняття окремими видами підприємницької діяльності; на проведення мітингів, демонстрацій; на розміщення реклами; на придбання, зберігання, носіння і перевезення зброї; у тому числі акредитація, атестація, сертифікація (наприклад, акредитація вищих навчальних </w:t>
      </w:r>
      <w:r w:rsidRPr="00D04C65">
        <w:rPr>
          <w:sz w:val="28"/>
          <w:szCs w:val="28"/>
          <w:lang w:val="uk-UA"/>
        </w:rPr>
        <w:t>закладів, закладів охорони здоров’я; атестація підприємств, робочих місць; сертифікація товарів, робіт і послуг); б) рішення щодо здійснення реєстрації з веденням відповідної інформації реєстри (наприклад, реєстрація актів цивільного стану, суб’єктів підприємницької діяльності, автомототранспортних засобів), у тому числі легалізація суб’єктів (наприклад, легалізація об’єднань громадян); в) рішення щодо легалізації актів (консульська легалізація документів), нострифікації (визнання дипломів, виданих в інших країнах) та верифікації (встановлення достовірності сертифікатів про походження товарів з України).</w:t>
      </w:r>
    </w:p>
    <w:p w:rsidR="00A705D7" w:rsidRDefault="00A705D7" w:rsidP="00A705D7">
      <w:pPr>
        <w:spacing w:line="360" w:lineRule="auto"/>
        <w:rPr>
          <w:lang w:val="uk-UA"/>
        </w:rPr>
      </w:pPr>
    </w:p>
    <w:p w:rsidR="00A705D7" w:rsidRDefault="00A705D7" w:rsidP="00A705D7">
      <w:pPr>
        <w:spacing w:line="360" w:lineRule="auto"/>
        <w:rPr>
          <w:lang w:val="uk-UA"/>
        </w:rPr>
      </w:pPr>
    </w:p>
    <w:p w:rsidR="00A705D7" w:rsidRDefault="00A705D7" w:rsidP="00A705D7">
      <w:pPr>
        <w:spacing w:line="360" w:lineRule="auto"/>
        <w:rPr>
          <w:lang w:val="uk-UA"/>
        </w:rPr>
      </w:pPr>
    </w:p>
    <w:p w:rsidR="00A705D7" w:rsidRDefault="00A705D7" w:rsidP="00A705D7">
      <w:pPr>
        <w:spacing w:line="360" w:lineRule="auto"/>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A705D7" w:rsidRDefault="00A705D7" w:rsidP="00A705D7">
      <w:pPr>
        <w:rPr>
          <w:lang w:val="uk-UA"/>
        </w:rPr>
      </w:pPr>
    </w:p>
    <w:p w:rsidR="006979AA" w:rsidRDefault="006979AA" w:rsidP="00A705D7">
      <w:pPr>
        <w:jc w:val="center"/>
        <w:rPr>
          <w:b/>
          <w:sz w:val="28"/>
          <w:szCs w:val="28"/>
          <w:lang w:val="uk-UA"/>
        </w:rPr>
      </w:pPr>
    </w:p>
    <w:p w:rsidR="006979AA" w:rsidRDefault="006979AA" w:rsidP="00A705D7">
      <w:pPr>
        <w:jc w:val="center"/>
        <w:rPr>
          <w:b/>
          <w:sz w:val="28"/>
          <w:szCs w:val="28"/>
          <w:lang w:val="uk-UA"/>
        </w:rPr>
      </w:pPr>
    </w:p>
    <w:p w:rsidR="006979AA" w:rsidRDefault="006979AA" w:rsidP="00A705D7">
      <w:pPr>
        <w:jc w:val="center"/>
        <w:rPr>
          <w:b/>
          <w:sz w:val="28"/>
          <w:szCs w:val="28"/>
          <w:lang w:val="uk-UA"/>
        </w:rPr>
      </w:pPr>
    </w:p>
    <w:p w:rsidR="006979AA" w:rsidRDefault="006979AA" w:rsidP="00A705D7">
      <w:pPr>
        <w:jc w:val="center"/>
        <w:rPr>
          <w:b/>
          <w:sz w:val="28"/>
          <w:szCs w:val="28"/>
          <w:lang w:val="uk-UA"/>
        </w:rPr>
      </w:pPr>
    </w:p>
    <w:p w:rsidR="006979AA" w:rsidRDefault="006979AA" w:rsidP="00A705D7">
      <w:pPr>
        <w:jc w:val="center"/>
        <w:rPr>
          <w:b/>
          <w:sz w:val="28"/>
          <w:szCs w:val="28"/>
          <w:lang w:val="uk-UA"/>
        </w:rPr>
      </w:pPr>
    </w:p>
    <w:p w:rsidR="006979AA" w:rsidRDefault="006979AA" w:rsidP="00A705D7">
      <w:pPr>
        <w:jc w:val="center"/>
        <w:rPr>
          <w:b/>
          <w:sz w:val="28"/>
          <w:szCs w:val="28"/>
          <w:lang w:val="uk-UA"/>
        </w:rPr>
      </w:pPr>
    </w:p>
    <w:p w:rsidR="00A705D7" w:rsidRDefault="00A705D7" w:rsidP="00A705D7">
      <w:pPr>
        <w:jc w:val="center"/>
        <w:rPr>
          <w:b/>
          <w:sz w:val="28"/>
          <w:szCs w:val="28"/>
          <w:lang w:val="uk-UA"/>
        </w:rPr>
      </w:pPr>
      <w:bookmarkStart w:id="0" w:name="_GoBack"/>
      <w:bookmarkEnd w:id="0"/>
      <w:r w:rsidRPr="00203381">
        <w:rPr>
          <w:b/>
          <w:sz w:val="28"/>
          <w:szCs w:val="28"/>
          <w:lang w:val="uk-UA"/>
        </w:rPr>
        <w:t>СПИСОК ВИКОРИСТАНИХ ДЖЕРЕЛ</w:t>
      </w:r>
    </w:p>
    <w:p w:rsidR="00A705D7" w:rsidRDefault="00A705D7" w:rsidP="00A705D7">
      <w:pPr>
        <w:rPr>
          <w:b/>
          <w:sz w:val="28"/>
          <w:szCs w:val="28"/>
          <w:lang w:val="uk-UA"/>
        </w:rPr>
      </w:pPr>
    </w:p>
    <w:p w:rsidR="00A705D7" w:rsidRDefault="00A705D7" w:rsidP="00A705D7">
      <w:pPr>
        <w:widowControl w:val="0"/>
        <w:tabs>
          <w:tab w:val="left" w:pos="0"/>
        </w:tabs>
        <w:spacing w:line="360" w:lineRule="auto"/>
        <w:ind w:firstLine="709"/>
        <w:jc w:val="both"/>
        <w:rPr>
          <w:b/>
          <w:sz w:val="28"/>
          <w:szCs w:val="28"/>
          <w:lang w:val="uk-UA"/>
        </w:rPr>
      </w:pPr>
    </w:p>
    <w:p w:rsidR="00A705D7" w:rsidRPr="00961831" w:rsidRDefault="00A705D7" w:rsidP="00A705D7">
      <w:pPr>
        <w:widowControl w:val="0"/>
        <w:tabs>
          <w:tab w:val="left" w:pos="0"/>
        </w:tabs>
        <w:spacing w:line="360" w:lineRule="auto"/>
        <w:ind w:firstLine="709"/>
        <w:jc w:val="both"/>
        <w:rPr>
          <w:b/>
          <w:sz w:val="28"/>
          <w:szCs w:val="28"/>
          <w:lang w:val="uk-UA"/>
        </w:rPr>
      </w:pPr>
      <w:r w:rsidRPr="00961831">
        <w:rPr>
          <w:b/>
          <w:sz w:val="28"/>
          <w:szCs w:val="28"/>
          <w:lang w:val="uk-UA"/>
        </w:rPr>
        <w:t>Нормативний матеріал:</w:t>
      </w:r>
    </w:p>
    <w:p w:rsidR="00A705D7" w:rsidRPr="00961831" w:rsidRDefault="00A705D7" w:rsidP="00A705D7">
      <w:pPr>
        <w:widowControl w:val="0"/>
        <w:numPr>
          <w:ilvl w:val="0"/>
          <w:numId w:val="3"/>
        </w:numPr>
        <w:tabs>
          <w:tab w:val="left" w:pos="0"/>
        </w:tabs>
        <w:spacing w:line="360" w:lineRule="auto"/>
        <w:ind w:left="0" w:firstLine="709"/>
        <w:jc w:val="both"/>
        <w:rPr>
          <w:sz w:val="28"/>
          <w:szCs w:val="28"/>
          <w:lang w:val="uk-UA"/>
        </w:rPr>
      </w:pPr>
      <w:r>
        <w:rPr>
          <w:sz w:val="28"/>
          <w:szCs w:val="28"/>
          <w:lang w:val="uk-UA"/>
        </w:rPr>
        <w:t xml:space="preserve">Конституція України. </w:t>
      </w:r>
      <w:r w:rsidRPr="000C7DCB">
        <w:rPr>
          <w:bCs/>
          <w:i/>
          <w:color w:val="000000"/>
          <w:sz w:val="28"/>
          <w:szCs w:val="28"/>
          <w:shd w:val="clear" w:color="auto" w:fill="FFFFFF"/>
          <w:lang w:val="uk-UA"/>
        </w:rPr>
        <w:t>Відомості Верховної Ради України</w:t>
      </w:r>
      <w:r>
        <w:rPr>
          <w:bCs/>
          <w:color w:val="000000"/>
          <w:sz w:val="28"/>
          <w:szCs w:val="28"/>
          <w:shd w:val="clear" w:color="auto" w:fill="FFFFFF"/>
          <w:lang w:val="uk-UA"/>
        </w:rPr>
        <w:t>.</w:t>
      </w:r>
      <w:r w:rsidRPr="000C7DCB">
        <w:rPr>
          <w:bCs/>
          <w:color w:val="000000"/>
          <w:sz w:val="28"/>
          <w:szCs w:val="28"/>
          <w:shd w:val="clear" w:color="auto" w:fill="FFFFFF"/>
          <w:lang w:val="uk-UA"/>
        </w:rPr>
        <w:t xml:space="preserve"> 1996</w:t>
      </w:r>
      <w:r>
        <w:rPr>
          <w:bCs/>
          <w:color w:val="000000"/>
          <w:sz w:val="28"/>
          <w:szCs w:val="28"/>
          <w:shd w:val="clear" w:color="auto" w:fill="FFFFFF"/>
          <w:lang w:val="uk-UA"/>
        </w:rPr>
        <w:t>.</w:t>
      </w:r>
      <w:r w:rsidRPr="000C7DCB">
        <w:rPr>
          <w:bCs/>
          <w:color w:val="000000"/>
          <w:sz w:val="28"/>
          <w:szCs w:val="28"/>
          <w:shd w:val="clear" w:color="auto" w:fill="FFFFFF"/>
          <w:lang w:val="uk-UA"/>
        </w:rPr>
        <w:t xml:space="preserve"> № 30</w:t>
      </w:r>
      <w:r>
        <w:rPr>
          <w:bCs/>
          <w:color w:val="000000"/>
          <w:sz w:val="28"/>
          <w:szCs w:val="28"/>
          <w:shd w:val="clear" w:color="auto" w:fill="FFFFFF"/>
          <w:lang w:val="uk-UA"/>
        </w:rPr>
        <w:t>.</w:t>
      </w:r>
      <w:r w:rsidRPr="000C7DCB">
        <w:rPr>
          <w:bCs/>
          <w:color w:val="000000"/>
          <w:sz w:val="28"/>
          <w:szCs w:val="28"/>
          <w:shd w:val="clear" w:color="auto" w:fill="FFFFFF"/>
          <w:lang w:val="uk-UA"/>
        </w:rPr>
        <w:t xml:space="preserve"> </w:t>
      </w:r>
      <w:r>
        <w:rPr>
          <w:bCs/>
          <w:color w:val="000000"/>
          <w:sz w:val="28"/>
          <w:szCs w:val="28"/>
          <w:shd w:val="clear" w:color="auto" w:fill="FFFFFF"/>
          <w:lang w:val="uk-UA"/>
        </w:rPr>
        <w:t>С</w:t>
      </w:r>
      <w:r w:rsidRPr="000C7DCB">
        <w:rPr>
          <w:bCs/>
          <w:color w:val="000000"/>
          <w:sz w:val="28"/>
          <w:szCs w:val="28"/>
          <w:shd w:val="clear" w:color="auto" w:fill="FFFFFF"/>
          <w:lang w:val="uk-UA"/>
        </w:rPr>
        <w:t>т. 141</w:t>
      </w:r>
      <w:r>
        <w:rPr>
          <w:bCs/>
          <w:color w:val="000000"/>
          <w:sz w:val="28"/>
          <w:szCs w:val="28"/>
          <w:shd w:val="clear" w:color="auto" w:fill="FFFFFF"/>
          <w:lang w:val="uk-UA"/>
        </w:rPr>
        <w:t>.</w:t>
      </w:r>
    </w:p>
    <w:p w:rsidR="00A705D7" w:rsidRPr="008B5C8A" w:rsidRDefault="00A705D7" w:rsidP="00A705D7">
      <w:pPr>
        <w:pStyle w:val="a8"/>
        <w:widowControl/>
        <w:numPr>
          <w:ilvl w:val="0"/>
          <w:numId w:val="3"/>
        </w:numPr>
        <w:suppressLineNumbers w:val="0"/>
        <w:tabs>
          <w:tab w:val="left" w:pos="0"/>
        </w:tabs>
        <w:suppressAutoHyphens w:val="0"/>
        <w:spacing w:line="360" w:lineRule="auto"/>
        <w:ind w:left="0" w:firstLine="709"/>
        <w:jc w:val="both"/>
        <w:rPr>
          <w:sz w:val="28"/>
          <w:szCs w:val="28"/>
          <w:lang w:val="uk-UA"/>
        </w:rPr>
      </w:pPr>
      <w:r w:rsidRPr="008B5C8A">
        <w:rPr>
          <w:bCs/>
          <w:color w:val="000000"/>
          <w:sz w:val="28"/>
          <w:szCs w:val="28"/>
          <w:shd w:val="clear" w:color="auto" w:fill="FFFFFF"/>
        </w:rPr>
        <w:t xml:space="preserve">Кодекс адміністративного судочинства </w:t>
      </w:r>
      <w:r w:rsidRPr="008B5C8A">
        <w:rPr>
          <w:bCs/>
          <w:color w:val="000000"/>
          <w:sz w:val="28"/>
          <w:szCs w:val="28"/>
          <w:shd w:val="clear" w:color="auto" w:fill="FFFFFF"/>
          <w:lang w:val="uk-UA"/>
        </w:rPr>
        <w:t>У</w:t>
      </w:r>
      <w:r w:rsidRPr="008B5C8A">
        <w:rPr>
          <w:bCs/>
          <w:color w:val="000000"/>
          <w:sz w:val="28"/>
          <w:szCs w:val="28"/>
          <w:shd w:val="clear" w:color="auto" w:fill="FFFFFF"/>
        </w:rPr>
        <w:t>країни</w:t>
      </w:r>
      <w:r>
        <w:rPr>
          <w:bCs/>
          <w:color w:val="000000"/>
          <w:sz w:val="28"/>
          <w:szCs w:val="28"/>
          <w:shd w:val="clear" w:color="auto" w:fill="FFFFFF"/>
          <w:lang w:val="uk-UA"/>
        </w:rPr>
        <w:t xml:space="preserve">. </w:t>
      </w:r>
      <w:r w:rsidRPr="000C7DCB">
        <w:rPr>
          <w:bCs/>
          <w:i/>
          <w:color w:val="000000"/>
          <w:sz w:val="28"/>
          <w:szCs w:val="28"/>
          <w:shd w:val="clear" w:color="auto" w:fill="FFFFFF"/>
        </w:rPr>
        <w:t>Відомості Верховної Ради України</w:t>
      </w:r>
      <w:r>
        <w:rPr>
          <w:bCs/>
          <w:i/>
          <w:color w:val="000000"/>
          <w:sz w:val="28"/>
          <w:szCs w:val="28"/>
          <w:shd w:val="clear" w:color="auto" w:fill="FFFFFF"/>
          <w:lang w:val="uk-UA"/>
        </w:rPr>
        <w:t>.</w:t>
      </w:r>
      <w:r w:rsidRPr="008B5C8A">
        <w:rPr>
          <w:bCs/>
          <w:color w:val="000000"/>
          <w:sz w:val="28"/>
          <w:szCs w:val="28"/>
          <w:shd w:val="clear" w:color="auto" w:fill="FFFFFF"/>
        </w:rPr>
        <w:t xml:space="preserve"> 2005</w:t>
      </w:r>
      <w:r>
        <w:rPr>
          <w:bCs/>
          <w:color w:val="000000"/>
          <w:sz w:val="28"/>
          <w:szCs w:val="28"/>
          <w:shd w:val="clear" w:color="auto" w:fill="FFFFFF"/>
          <w:lang w:val="uk-UA"/>
        </w:rPr>
        <w:t>.</w:t>
      </w:r>
      <w:r w:rsidRPr="008B5C8A">
        <w:rPr>
          <w:bCs/>
          <w:color w:val="000000"/>
          <w:sz w:val="28"/>
          <w:szCs w:val="28"/>
          <w:shd w:val="clear" w:color="auto" w:fill="FFFFFF"/>
        </w:rPr>
        <w:t xml:space="preserve"> № 35-36, № 37</w:t>
      </w:r>
      <w:r>
        <w:rPr>
          <w:bCs/>
          <w:color w:val="000000"/>
          <w:sz w:val="28"/>
          <w:szCs w:val="28"/>
          <w:shd w:val="clear" w:color="auto" w:fill="FFFFFF"/>
          <w:lang w:val="uk-UA"/>
        </w:rPr>
        <w:t xml:space="preserve">. </w:t>
      </w:r>
      <w:r>
        <w:rPr>
          <w:bCs/>
          <w:color w:val="000000"/>
          <w:sz w:val="28"/>
          <w:szCs w:val="28"/>
          <w:shd w:val="clear" w:color="auto" w:fill="FFFFFF"/>
        </w:rPr>
        <w:t xml:space="preserve"> </w:t>
      </w:r>
      <w:r>
        <w:rPr>
          <w:bCs/>
          <w:color w:val="000000"/>
          <w:sz w:val="28"/>
          <w:szCs w:val="28"/>
          <w:shd w:val="clear" w:color="auto" w:fill="FFFFFF"/>
          <w:lang w:val="uk-UA"/>
        </w:rPr>
        <w:t>С</w:t>
      </w:r>
      <w:r w:rsidRPr="008B5C8A">
        <w:rPr>
          <w:bCs/>
          <w:color w:val="000000"/>
          <w:sz w:val="28"/>
          <w:szCs w:val="28"/>
          <w:shd w:val="clear" w:color="auto" w:fill="FFFFFF"/>
        </w:rPr>
        <w:t>т.</w:t>
      </w:r>
      <w:r>
        <w:rPr>
          <w:bCs/>
          <w:color w:val="000000"/>
          <w:sz w:val="28"/>
          <w:szCs w:val="28"/>
          <w:shd w:val="clear" w:color="auto" w:fill="FFFFFF"/>
          <w:lang w:val="uk-UA"/>
        </w:rPr>
        <w:t xml:space="preserve"> </w:t>
      </w:r>
      <w:r w:rsidRPr="008B5C8A">
        <w:rPr>
          <w:bCs/>
          <w:color w:val="000000"/>
          <w:sz w:val="28"/>
          <w:szCs w:val="28"/>
          <w:shd w:val="clear" w:color="auto" w:fill="FFFFFF"/>
        </w:rPr>
        <w:t>446</w:t>
      </w:r>
      <w:r w:rsidRPr="008B5C8A">
        <w:rPr>
          <w:bCs/>
          <w:color w:val="000000"/>
          <w:sz w:val="28"/>
          <w:szCs w:val="28"/>
          <w:shd w:val="clear" w:color="auto" w:fill="FFFFFF"/>
          <w:lang w:val="uk-UA"/>
        </w:rPr>
        <w:t>.</w:t>
      </w:r>
    </w:p>
    <w:p w:rsidR="00A705D7" w:rsidRPr="008B5C8A" w:rsidRDefault="00A705D7" w:rsidP="00A705D7">
      <w:pPr>
        <w:pStyle w:val="a8"/>
        <w:widowControl/>
        <w:numPr>
          <w:ilvl w:val="0"/>
          <w:numId w:val="3"/>
        </w:numPr>
        <w:suppressLineNumbers w:val="0"/>
        <w:tabs>
          <w:tab w:val="left" w:pos="0"/>
        </w:tabs>
        <w:suppressAutoHyphens w:val="0"/>
        <w:spacing w:line="360" w:lineRule="auto"/>
        <w:ind w:left="0" w:firstLine="709"/>
        <w:jc w:val="both"/>
        <w:rPr>
          <w:sz w:val="28"/>
          <w:szCs w:val="28"/>
        </w:rPr>
      </w:pPr>
      <w:r w:rsidRPr="008B5C8A">
        <w:rPr>
          <w:sz w:val="28"/>
          <w:szCs w:val="28"/>
          <w:lang w:val="uk-UA"/>
        </w:rPr>
        <w:t>Кодекс</w:t>
      </w:r>
      <w:r w:rsidRPr="008B5C8A">
        <w:rPr>
          <w:sz w:val="28"/>
          <w:szCs w:val="28"/>
        </w:rPr>
        <w:t xml:space="preserve"> </w:t>
      </w:r>
      <w:r w:rsidRPr="008B5C8A">
        <w:rPr>
          <w:sz w:val="28"/>
          <w:szCs w:val="28"/>
          <w:lang w:val="uk-UA"/>
        </w:rPr>
        <w:t>України про адміністративні правопорушення</w:t>
      </w:r>
      <w:r>
        <w:rPr>
          <w:sz w:val="28"/>
          <w:szCs w:val="28"/>
          <w:lang w:val="uk-UA"/>
        </w:rPr>
        <w:t xml:space="preserve">. </w:t>
      </w:r>
      <w:r w:rsidRPr="000C7DCB">
        <w:rPr>
          <w:bCs/>
          <w:i/>
          <w:color w:val="000000"/>
          <w:sz w:val="28"/>
          <w:szCs w:val="28"/>
          <w:shd w:val="clear" w:color="auto" w:fill="FFFFFF"/>
        </w:rPr>
        <w:t>Відомості Верховної Ради Української РСР.</w:t>
      </w:r>
      <w:r w:rsidRPr="008B5C8A">
        <w:rPr>
          <w:bCs/>
          <w:color w:val="000000"/>
          <w:sz w:val="28"/>
          <w:szCs w:val="28"/>
          <w:shd w:val="clear" w:color="auto" w:fill="FFFFFF"/>
        </w:rPr>
        <w:t xml:space="preserve"> 1984. додаток до № 51. Ст. 1122</w:t>
      </w:r>
    </w:p>
    <w:p w:rsidR="00A705D7" w:rsidRPr="008B5C8A" w:rsidRDefault="00A705D7" w:rsidP="00A705D7">
      <w:pPr>
        <w:pStyle w:val="a8"/>
        <w:widowControl/>
        <w:numPr>
          <w:ilvl w:val="0"/>
          <w:numId w:val="3"/>
        </w:numPr>
        <w:suppressLineNumbers w:val="0"/>
        <w:tabs>
          <w:tab w:val="left" w:pos="0"/>
        </w:tabs>
        <w:suppressAutoHyphens w:val="0"/>
        <w:spacing w:line="360" w:lineRule="auto"/>
        <w:ind w:left="0" w:firstLine="709"/>
        <w:jc w:val="both"/>
        <w:rPr>
          <w:sz w:val="28"/>
          <w:szCs w:val="28"/>
          <w:lang w:val="uk-UA"/>
        </w:rPr>
      </w:pPr>
      <w:r w:rsidRPr="008B5C8A">
        <w:rPr>
          <w:sz w:val="28"/>
          <w:szCs w:val="28"/>
          <w:lang w:val="uk-UA"/>
        </w:rPr>
        <w:t xml:space="preserve">Про Кабінет Міністрів України: Закон України від </w:t>
      </w:r>
      <w:r w:rsidRPr="008B5C8A">
        <w:rPr>
          <w:bCs/>
          <w:color w:val="000000"/>
          <w:sz w:val="28"/>
          <w:szCs w:val="28"/>
          <w:shd w:val="clear" w:color="auto" w:fill="FFFFFF"/>
          <w:lang w:val="uk-UA"/>
        </w:rPr>
        <w:t>27 лютого 2014 року</w:t>
      </w:r>
      <w:r>
        <w:rPr>
          <w:bCs/>
          <w:color w:val="000000"/>
          <w:sz w:val="28"/>
          <w:szCs w:val="28"/>
          <w:shd w:val="clear" w:color="auto" w:fill="FFFFFF"/>
          <w:lang w:val="uk-UA"/>
        </w:rPr>
        <w:t xml:space="preserve">. </w:t>
      </w:r>
      <w:r>
        <w:rPr>
          <w:bCs/>
          <w:i/>
          <w:color w:val="000000"/>
          <w:sz w:val="28"/>
          <w:szCs w:val="28"/>
          <w:shd w:val="clear" w:color="auto" w:fill="FFFFFF"/>
          <w:lang w:val="uk-UA"/>
        </w:rPr>
        <w:t xml:space="preserve">Відомості Верховної Ради. </w:t>
      </w:r>
      <w:r w:rsidRPr="008B5C8A">
        <w:rPr>
          <w:bCs/>
          <w:color w:val="000000"/>
          <w:sz w:val="28"/>
          <w:szCs w:val="28"/>
          <w:shd w:val="clear" w:color="auto" w:fill="FFFFFF"/>
          <w:lang w:val="uk-UA"/>
        </w:rPr>
        <w:t xml:space="preserve"> 2014, № 13</w:t>
      </w:r>
      <w:r>
        <w:rPr>
          <w:bCs/>
          <w:color w:val="000000"/>
          <w:sz w:val="28"/>
          <w:szCs w:val="28"/>
          <w:shd w:val="clear" w:color="auto" w:fill="FFFFFF"/>
          <w:lang w:val="uk-UA"/>
        </w:rPr>
        <w:t>.  С</w:t>
      </w:r>
      <w:r w:rsidRPr="008B5C8A">
        <w:rPr>
          <w:bCs/>
          <w:color w:val="000000"/>
          <w:sz w:val="28"/>
          <w:szCs w:val="28"/>
          <w:shd w:val="clear" w:color="auto" w:fill="FFFFFF"/>
          <w:lang w:val="uk-UA"/>
        </w:rPr>
        <w:t>т.</w:t>
      </w:r>
      <w:r>
        <w:rPr>
          <w:bCs/>
          <w:color w:val="000000"/>
          <w:sz w:val="28"/>
          <w:szCs w:val="28"/>
          <w:shd w:val="clear" w:color="auto" w:fill="FFFFFF"/>
          <w:lang w:val="uk-UA"/>
        </w:rPr>
        <w:t xml:space="preserve"> </w:t>
      </w:r>
      <w:r w:rsidRPr="008B5C8A">
        <w:rPr>
          <w:bCs/>
          <w:color w:val="000000"/>
          <w:sz w:val="28"/>
          <w:szCs w:val="28"/>
          <w:shd w:val="clear" w:color="auto" w:fill="FFFFFF"/>
          <w:lang w:val="uk-UA"/>
        </w:rPr>
        <w:t>222.</w:t>
      </w:r>
    </w:p>
    <w:p w:rsidR="00A705D7" w:rsidRDefault="00A705D7" w:rsidP="00A705D7">
      <w:pPr>
        <w:pStyle w:val="a8"/>
        <w:widowControl/>
        <w:numPr>
          <w:ilvl w:val="0"/>
          <w:numId w:val="3"/>
        </w:numPr>
        <w:suppressLineNumbers w:val="0"/>
        <w:tabs>
          <w:tab w:val="left" w:pos="0"/>
        </w:tabs>
        <w:suppressAutoHyphens w:val="0"/>
        <w:spacing w:line="360" w:lineRule="auto"/>
        <w:ind w:left="0" w:firstLine="709"/>
        <w:jc w:val="both"/>
        <w:rPr>
          <w:bCs/>
          <w:color w:val="000000"/>
          <w:sz w:val="28"/>
          <w:szCs w:val="28"/>
          <w:shd w:val="clear" w:color="auto" w:fill="FFFFFF"/>
          <w:lang w:val="uk-UA"/>
        </w:rPr>
      </w:pPr>
      <w:r w:rsidRPr="008B5C8A">
        <w:rPr>
          <w:sz w:val="28"/>
          <w:szCs w:val="28"/>
          <w:lang w:val="uk-UA"/>
        </w:rPr>
        <w:t xml:space="preserve">Про адміністративні послуги: Закон України від </w:t>
      </w:r>
      <w:r w:rsidRPr="008B5C8A">
        <w:rPr>
          <w:bCs/>
          <w:color w:val="000000"/>
          <w:sz w:val="28"/>
          <w:szCs w:val="28"/>
          <w:shd w:val="clear" w:color="auto" w:fill="FFFFFF"/>
          <w:lang w:val="uk-UA"/>
        </w:rPr>
        <w:t>6 вересня 2012 року</w:t>
      </w:r>
      <w:r>
        <w:rPr>
          <w:bCs/>
          <w:color w:val="000000"/>
          <w:sz w:val="28"/>
          <w:szCs w:val="28"/>
          <w:shd w:val="clear" w:color="auto" w:fill="FFFFFF"/>
          <w:lang w:val="uk-UA"/>
        </w:rPr>
        <w:t xml:space="preserve">. </w:t>
      </w:r>
      <w:r w:rsidRPr="000C7DCB">
        <w:rPr>
          <w:bCs/>
          <w:i/>
          <w:color w:val="000000"/>
          <w:sz w:val="28"/>
          <w:szCs w:val="28"/>
          <w:shd w:val="clear" w:color="auto" w:fill="FFFFFF"/>
          <w:lang w:val="uk-UA"/>
        </w:rPr>
        <w:t>Відомості Верховної Ради</w:t>
      </w:r>
      <w:r w:rsidRPr="008B5C8A">
        <w:rPr>
          <w:bCs/>
          <w:color w:val="000000"/>
          <w:sz w:val="28"/>
          <w:szCs w:val="28"/>
          <w:shd w:val="clear" w:color="auto" w:fill="FFFFFF"/>
          <w:lang w:val="uk-UA"/>
        </w:rPr>
        <w:t xml:space="preserve">. 2013. </w:t>
      </w:r>
      <w:r w:rsidRPr="008B5C8A">
        <w:rPr>
          <w:bCs/>
          <w:color w:val="000000"/>
          <w:sz w:val="28"/>
          <w:szCs w:val="28"/>
          <w:shd w:val="clear" w:color="auto" w:fill="FFFFFF"/>
        </w:rPr>
        <w:t>№ 32</w:t>
      </w:r>
      <w:r w:rsidRPr="008B5C8A">
        <w:rPr>
          <w:bCs/>
          <w:color w:val="000000"/>
          <w:sz w:val="28"/>
          <w:szCs w:val="28"/>
          <w:shd w:val="clear" w:color="auto" w:fill="FFFFFF"/>
          <w:lang w:val="uk-UA"/>
        </w:rPr>
        <w:t>.</w:t>
      </w:r>
      <w:r w:rsidRPr="008B5C8A">
        <w:rPr>
          <w:bCs/>
          <w:color w:val="000000"/>
          <w:sz w:val="28"/>
          <w:szCs w:val="28"/>
          <w:shd w:val="clear" w:color="auto" w:fill="FFFFFF"/>
        </w:rPr>
        <w:t xml:space="preserve"> </w:t>
      </w:r>
      <w:r w:rsidRPr="008B5C8A">
        <w:rPr>
          <w:bCs/>
          <w:color w:val="000000"/>
          <w:sz w:val="28"/>
          <w:szCs w:val="28"/>
          <w:shd w:val="clear" w:color="auto" w:fill="FFFFFF"/>
          <w:lang w:val="uk-UA"/>
        </w:rPr>
        <w:t>С</w:t>
      </w:r>
      <w:r w:rsidRPr="008B5C8A">
        <w:rPr>
          <w:bCs/>
          <w:color w:val="000000"/>
          <w:sz w:val="28"/>
          <w:szCs w:val="28"/>
          <w:shd w:val="clear" w:color="auto" w:fill="FFFFFF"/>
        </w:rPr>
        <w:t>т.</w:t>
      </w:r>
      <w:r>
        <w:rPr>
          <w:bCs/>
          <w:color w:val="000000"/>
          <w:sz w:val="28"/>
          <w:szCs w:val="28"/>
          <w:shd w:val="clear" w:color="auto" w:fill="FFFFFF"/>
          <w:lang w:val="uk-UA"/>
        </w:rPr>
        <w:t xml:space="preserve"> </w:t>
      </w:r>
      <w:r w:rsidRPr="008B5C8A">
        <w:rPr>
          <w:bCs/>
          <w:color w:val="000000"/>
          <w:sz w:val="28"/>
          <w:szCs w:val="28"/>
          <w:shd w:val="clear" w:color="auto" w:fill="FFFFFF"/>
        </w:rPr>
        <w:t>409</w:t>
      </w:r>
      <w:r>
        <w:rPr>
          <w:bCs/>
          <w:color w:val="000000"/>
          <w:sz w:val="28"/>
          <w:szCs w:val="28"/>
          <w:shd w:val="clear" w:color="auto" w:fill="FFFFFF"/>
          <w:lang w:val="uk-UA"/>
        </w:rPr>
        <w:t>.</w:t>
      </w:r>
    </w:p>
    <w:p w:rsidR="00A705D7" w:rsidRPr="008B5C8A" w:rsidRDefault="00A705D7" w:rsidP="00A705D7">
      <w:pPr>
        <w:pStyle w:val="a8"/>
        <w:widowControl/>
        <w:numPr>
          <w:ilvl w:val="0"/>
          <w:numId w:val="3"/>
        </w:numPr>
        <w:suppressLineNumbers w:val="0"/>
        <w:tabs>
          <w:tab w:val="left" w:pos="0"/>
        </w:tabs>
        <w:suppressAutoHyphens w:val="0"/>
        <w:spacing w:line="360" w:lineRule="auto"/>
        <w:ind w:left="0" w:firstLine="709"/>
        <w:jc w:val="both"/>
        <w:rPr>
          <w:sz w:val="28"/>
          <w:szCs w:val="28"/>
          <w:lang w:val="uk-UA"/>
        </w:rPr>
      </w:pPr>
      <w:r w:rsidRPr="008B5C8A">
        <w:rPr>
          <w:sz w:val="28"/>
          <w:szCs w:val="28"/>
          <w:lang w:val="uk-UA"/>
        </w:rPr>
        <w:t xml:space="preserve">Про державну службу: Закон України від 10.12.2015 р. </w:t>
      </w:r>
      <w:r w:rsidRPr="000C7DCB">
        <w:rPr>
          <w:i/>
          <w:sz w:val="28"/>
          <w:szCs w:val="28"/>
          <w:lang w:val="uk-UA"/>
        </w:rPr>
        <w:t>Відомості Верховної Ради</w:t>
      </w:r>
      <w:r w:rsidRPr="008B5C8A">
        <w:rPr>
          <w:sz w:val="28"/>
          <w:szCs w:val="28"/>
          <w:lang w:val="uk-UA"/>
        </w:rPr>
        <w:t>. 2016. № 4. Ст.</w:t>
      </w:r>
      <w:r>
        <w:rPr>
          <w:sz w:val="28"/>
          <w:szCs w:val="28"/>
          <w:lang w:val="uk-UA"/>
        </w:rPr>
        <w:t xml:space="preserve"> </w:t>
      </w:r>
      <w:r w:rsidRPr="008B5C8A">
        <w:rPr>
          <w:sz w:val="28"/>
          <w:szCs w:val="28"/>
          <w:lang w:val="uk-UA"/>
        </w:rPr>
        <w:t>43.</w:t>
      </w:r>
    </w:p>
    <w:p w:rsidR="00A705D7" w:rsidRPr="008B5C8A" w:rsidRDefault="00A705D7" w:rsidP="00A705D7">
      <w:pPr>
        <w:pStyle w:val="a8"/>
        <w:widowControl/>
        <w:numPr>
          <w:ilvl w:val="0"/>
          <w:numId w:val="3"/>
        </w:numPr>
        <w:suppressLineNumbers w:val="0"/>
        <w:tabs>
          <w:tab w:val="left" w:pos="0"/>
        </w:tabs>
        <w:suppressAutoHyphens w:val="0"/>
        <w:spacing w:line="360" w:lineRule="auto"/>
        <w:ind w:left="0" w:firstLine="709"/>
        <w:jc w:val="both"/>
        <w:rPr>
          <w:sz w:val="28"/>
          <w:szCs w:val="28"/>
        </w:rPr>
      </w:pPr>
      <w:r w:rsidRPr="008B5C8A">
        <w:rPr>
          <w:sz w:val="28"/>
          <w:szCs w:val="28"/>
          <w:lang w:val="uk-UA"/>
        </w:rPr>
        <w:t>Про звернення громадян</w:t>
      </w:r>
      <w:r w:rsidRPr="008B5C8A">
        <w:rPr>
          <w:sz w:val="28"/>
          <w:szCs w:val="28"/>
        </w:rPr>
        <w:t xml:space="preserve">: Закон України від </w:t>
      </w:r>
      <w:r w:rsidRPr="008B5C8A">
        <w:rPr>
          <w:bCs/>
          <w:color w:val="000000"/>
          <w:sz w:val="28"/>
          <w:szCs w:val="28"/>
          <w:shd w:val="clear" w:color="auto" w:fill="FFFFFF"/>
        </w:rPr>
        <w:t>2 жовтня 1996 року</w:t>
      </w:r>
      <w:r>
        <w:rPr>
          <w:bCs/>
          <w:color w:val="000000"/>
          <w:sz w:val="28"/>
          <w:szCs w:val="28"/>
          <w:shd w:val="clear" w:color="auto" w:fill="FFFFFF"/>
          <w:lang w:val="uk-UA"/>
        </w:rPr>
        <w:t>.</w:t>
      </w:r>
      <w:r w:rsidRPr="008B5C8A">
        <w:rPr>
          <w:bCs/>
          <w:color w:val="000000"/>
          <w:sz w:val="28"/>
          <w:szCs w:val="28"/>
          <w:shd w:val="clear" w:color="auto" w:fill="FFFFFF"/>
        </w:rPr>
        <w:t xml:space="preserve"> </w:t>
      </w:r>
      <w:r w:rsidRPr="000C7DCB">
        <w:rPr>
          <w:bCs/>
          <w:i/>
          <w:color w:val="000000"/>
          <w:sz w:val="28"/>
          <w:szCs w:val="28"/>
          <w:shd w:val="clear" w:color="auto" w:fill="FFFFFF"/>
        </w:rPr>
        <w:t>Відомості Верховної Ради України.</w:t>
      </w:r>
      <w:r w:rsidRPr="008B5C8A">
        <w:rPr>
          <w:bCs/>
          <w:color w:val="000000"/>
          <w:sz w:val="28"/>
          <w:szCs w:val="28"/>
          <w:shd w:val="clear" w:color="auto" w:fill="FFFFFF"/>
        </w:rPr>
        <w:t xml:space="preserve"> 1996. № 47. Ст. 256.</w:t>
      </w:r>
    </w:p>
    <w:p w:rsidR="00A705D7" w:rsidRPr="008B5C8A" w:rsidRDefault="00A705D7" w:rsidP="00A705D7">
      <w:pPr>
        <w:pStyle w:val="a8"/>
        <w:widowControl/>
        <w:numPr>
          <w:ilvl w:val="0"/>
          <w:numId w:val="3"/>
        </w:numPr>
        <w:suppressLineNumbers w:val="0"/>
        <w:tabs>
          <w:tab w:val="left" w:pos="0"/>
        </w:tabs>
        <w:suppressAutoHyphens w:val="0"/>
        <w:spacing w:line="360" w:lineRule="auto"/>
        <w:ind w:left="0" w:firstLine="709"/>
        <w:jc w:val="both"/>
        <w:rPr>
          <w:sz w:val="28"/>
          <w:szCs w:val="28"/>
        </w:rPr>
      </w:pPr>
      <w:r w:rsidRPr="008B5C8A">
        <w:rPr>
          <w:bCs/>
          <w:color w:val="000000"/>
          <w:sz w:val="28"/>
          <w:szCs w:val="28"/>
          <w:shd w:val="clear" w:color="auto" w:fill="FFFFFF"/>
        </w:rPr>
        <w:t>Про ліцензування</w:t>
      </w:r>
      <w:r>
        <w:rPr>
          <w:bCs/>
          <w:color w:val="000000"/>
          <w:sz w:val="28"/>
          <w:szCs w:val="28"/>
          <w:shd w:val="clear" w:color="auto" w:fill="FFFFFF"/>
        </w:rPr>
        <w:t xml:space="preserve"> видів господарської діяльності</w:t>
      </w:r>
      <w:r w:rsidRPr="008B5C8A">
        <w:rPr>
          <w:bCs/>
          <w:color w:val="000000"/>
          <w:sz w:val="28"/>
          <w:szCs w:val="28"/>
          <w:shd w:val="clear" w:color="auto" w:fill="FFFFFF"/>
        </w:rPr>
        <w:t>: Закон України від 2 березня 2015 року</w:t>
      </w:r>
      <w:r>
        <w:rPr>
          <w:bCs/>
          <w:color w:val="000000"/>
          <w:sz w:val="28"/>
          <w:szCs w:val="28"/>
          <w:shd w:val="clear" w:color="auto" w:fill="FFFFFF"/>
          <w:lang w:val="uk-UA"/>
        </w:rPr>
        <w:t xml:space="preserve">. </w:t>
      </w:r>
      <w:r w:rsidRPr="000C7DCB">
        <w:rPr>
          <w:bCs/>
          <w:i/>
          <w:color w:val="000000"/>
          <w:sz w:val="28"/>
          <w:szCs w:val="28"/>
          <w:shd w:val="clear" w:color="auto" w:fill="FFFFFF"/>
        </w:rPr>
        <w:t>Відомості Верховної Ради.</w:t>
      </w:r>
      <w:r w:rsidRPr="008B5C8A">
        <w:rPr>
          <w:bCs/>
          <w:color w:val="000000"/>
          <w:sz w:val="28"/>
          <w:szCs w:val="28"/>
          <w:shd w:val="clear" w:color="auto" w:fill="FFFFFF"/>
        </w:rPr>
        <w:t xml:space="preserve"> 2015. № 23. Ст. 158.</w:t>
      </w:r>
    </w:p>
    <w:p w:rsidR="00A705D7" w:rsidRPr="000C7DCB" w:rsidRDefault="00A705D7" w:rsidP="00A705D7">
      <w:pPr>
        <w:pStyle w:val="a8"/>
        <w:widowControl/>
        <w:numPr>
          <w:ilvl w:val="0"/>
          <w:numId w:val="3"/>
        </w:numPr>
        <w:suppressLineNumbers w:val="0"/>
        <w:tabs>
          <w:tab w:val="left" w:pos="0"/>
        </w:tabs>
        <w:suppressAutoHyphens w:val="0"/>
        <w:spacing w:line="360" w:lineRule="auto"/>
        <w:ind w:left="0" w:firstLine="709"/>
        <w:jc w:val="both"/>
        <w:rPr>
          <w:sz w:val="28"/>
          <w:szCs w:val="28"/>
          <w:lang w:val="en-US"/>
        </w:rPr>
      </w:pPr>
      <w:r w:rsidRPr="008B5C8A">
        <w:rPr>
          <w:bCs/>
          <w:color w:val="000000"/>
          <w:sz w:val="28"/>
          <w:szCs w:val="28"/>
          <w:shd w:val="clear" w:color="auto" w:fill="FFFFFF"/>
          <w:lang w:val="uk-UA"/>
        </w:rPr>
        <w:t xml:space="preserve">Про невідкладні заходи з проведення реформ та зміцнення держави: </w:t>
      </w:r>
      <w:r w:rsidRPr="008B5C8A">
        <w:rPr>
          <w:sz w:val="28"/>
          <w:szCs w:val="28"/>
          <w:lang w:val="uk-UA"/>
        </w:rPr>
        <w:t xml:space="preserve">Указ Президента України від </w:t>
      </w:r>
      <w:r w:rsidRPr="008B5C8A">
        <w:rPr>
          <w:rStyle w:val="rvts44"/>
          <w:bCs/>
          <w:color w:val="000000"/>
          <w:sz w:val="28"/>
          <w:szCs w:val="28"/>
          <w:shd w:val="clear" w:color="auto" w:fill="FFFFFF"/>
        </w:rPr>
        <w:t>8 листопада 2019 року</w:t>
      </w:r>
      <w:r w:rsidRPr="008B5C8A">
        <w:rPr>
          <w:rStyle w:val="rvts44"/>
          <w:bCs/>
          <w:color w:val="000000"/>
          <w:sz w:val="28"/>
          <w:szCs w:val="28"/>
          <w:shd w:val="clear" w:color="auto" w:fill="FFFFFF"/>
          <w:lang w:val="uk-UA"/>
        </w:rPr>
        <w:t xml:space="preserve"> </w:t>
      </w:r>
      <w:r w:rsidRPr="008B5C8A">
        <w:rPr>
          <w:rStyle w:val="rvts44"/>
          <w:bCs/>
          <w:color w:val="000000"/>
          <w:sz w:val="28"/>
          <w:szCs w:val="28"/>
          <w:shd w:val="clear" w:color="auto" w:fill="FFFFFF"/>
        </w:rPr>
        <w:t>№ 837/2019</w:t>
      </w:r>
      <w:r>
        <w:rPr>
          <w:rStyle w:val="rvts44"/>
          <w:bCs/>
          <w:color w:val="000000"/>
          <w:sz w:val="28"/>
          <w:szCs w:val="28"/>
          <w:shd w:val="clear" w:color="auto" w:fill="FFFFFF"/>
          <w:lang w:val="uk-UA"/>
        </w:rPr>
        <w:t>.</w:t>
      </w:r>
      <w:r w:rsidRPr="008B5C8A">
        <w:rPr>
          <w:rStyle w:val="rvts44"/>
          <w:bCs/>
          <w:color w:val="000000"/>
          <w:sz w:val="28"/>
          <w:szCs w:val="28"/>
          <w:shd w:val="clear" w:color="auto" w:fill="FFFFFF"/>
          <w:lang w:val="uk-UA"/>
        </w:rPr>
        <w:t xml:space="preserve"> </w:t>
      </w:r>
      <w:r w:rsidRPr="008B5C8A">
        <w:rPr>
          <w:rStyle w:val="rvts44"/>
          <w:bCs/>
          <w:color w:val="000000"/>
          <w:sz w:val="28"/>
          <w:szCs w:val="28"/>
          <w:shd w:val="clear" w:color="auto" w:fill="FFFFFF"/>
          <w:lang w:val="en-US"/>
        </w:rPr>
        <w:t>URL</w:t>
      </w:r>
      <w:r w:rsidRPr="000C7DCB">
        <w:rPr>
          <w:rStyle w:val="rvts44"/>
          <w:bCs/>
          <w:color w:val="000000"/>
          <w:sz w:val="28"/>
          <w:szCs w:val="28"/>
          <w:shd w:val="clear" w:color="auto" w:fill="FFFFFF"/>
          <w:lang w:val="en-US"/>
        </w:rPr>
        <w:t>: https://zakon.rada.gov.ua/laws/show/837/2019/sp:wide-</w:t>
      </w:r>
    </w:p>
    <w:p w:rsidR="00A705D7" w:rsidRPr="008B5C8A" w:rsidRDefault="00A705D7" w:rsidP="00A705D7">
      <w:pPr>
        <w:pStyle w:val="a8"/>
        <w:widowControl/>
        <w:numPr>
          <w:ilvl w:val="0"/>
          <w:numId w:val="3"/>
        </w:numPr>
        <w:suppressLineNumbers w:val="0"/>
        <w:tabs>
          <w:tab w:val="left" w:pos="0"/>
        </w:tabs>
        <w:suppressAutoHyphens w:val="0"/>
        <w:spacing w:line="360" w:lineRule="auto"/>
        <w:ind w:left="0" w:firstLine="709"/>
        <w:jc w:val="both"/>
        <w:rPr>
          <w:sz w:val="28"/>
          <w:szCs w:val="28"/>
          <w:lang w:val="uk-UA"/>
        </w:rPr>
      </w:pPr>
      <w:r w:rsidRPr="008B5C8A">
        <w:rPr>
          <w:bCs/>
          <w:color w:val="000000"/>
          <w:sz w:val="28"/>
          <w:szCs w:val="28"/>
          <w:shd w:val="clear" w:color="auto" w:fill="FFFFFF"/>
          <w:lang w:val="uk-UA"/>
        </w:rPr>
        <w:t xml:space="preserve">Про затвердження Порядку та умов надання субвенції з державного бюджету місцевим бюджетам на модернізацію та оновлення матеріально-технічної бази професійно-технічних навчальних закладів: </w:t>
      </w:r>
      <w:r w:rsidRPr="008B5C8A">
        <w:rPr>
          <w:sz w:val="28"/>
          <w:szCs w:val="28"/>
          <w:lang w:val="uk-UA"/>
        </w:rPr>
        <w:t xml:space="preserve">Постанова Кабінету Міністрів України від </w:t>
      </w:r>
      <w:r w:rsidRPr="00D04C65">
        <w:rPr>
          <w:bCs/>
          <w:color w:val="000000"/>
          <w:sz w:val="28"/>
          <w:szCs w:val="28"/>
          <w:shd w:val="clear" w:color="auto" w:fill="FFFFFF"/>
          <w:lang w:val="en-US"/>
        </w:rPr>
        <w:t xml:space="preserve">30 </w:t>
      </w:r>
      <w:r w:rsidRPr="008B5C8A">
        <w:rPr>
          <w:bCs/>
          <w:color w:val="000000"/>
          <w:sz w:val="28"/>
          <w:szCs w:val="28"/>
          <w:shd w:val="clear" w:color="auto" w:fill="FFFFFF"/>
        </w:rPr>
        <w:t>листопада</w:t>
      </w:r>
      <w:r w:rsidRPr="00D04C65">
        <w:rPr>
          <w:bCs/>
          <w:color w:val="000000"/>
          <w:sz w:val="28"/>
          <w:szCs w:val="28"/>
          <w:shd w:val="clear" w:color="auto" w:fill="FFFFFF"/>
          <w:lang w:val="en-US"/>
        </w:rPr>
        <w:t xml:space="preserve"> 2016 </w:t>
      </w:r>
      <w:r w:rsidRPr="008B5C8A">
        <w:rPr>
          <w:bCs/>
          <w:color w:val="000000"/>
          <w:sz w:val="28"/>
          <w:szCs w:val="28"/>
          <w:shd w:val="clear" w:color="auto" w:fill="FFFFFF"/>
        </w:rPr>
        <w:t>р</w:t>
      </w:r>
      <w:r w:rsidRPr="00D04C65">
        <w:rPr>
          <w:bCs/>
          <w:color w:val="000000"/>
          <w:sz w:val="28"/>
          <w:szCs w:val="28"/>
          <w:shd w:val="clear" w:color="auto" w:fill="FFFFFF"/>
          <w:lang w:val="en-US"/>
        </w:rPr>
        <w:t>. № 925</w:t>
      </w:r>
      <w:r>
        <w:rPr>
          <w:bCs/>
          <w:color w:val="000000"/>
          <w:sz w:val="28"/>
          <w:szCs w:val="28"/>
          <w:shd w:val="clear" w:color="auto" w:fill="FFFFFF"/>
          <w:lang w:val="uk-UA"/>
        </w:rPr>
        <w:t>.</w:t>
      </w:r>
      <w:r w:rsidRPr="008B5C8A">
        <w:rPr>
          <w:bCs/>
          <w:color w:val="000000"/>
          <w:sz w:val="28"/>
          <w:szCs w:val="28"/>
          <w:shd w:val="clear" w:color="auto" w:fill="FFFFFF"/>
          <w:lang w:val="uk-UA"/>
        </w:rPr>
        <w:t xml:space="preserve"> </w:t>
      </w:r>
      <w:r w:rsidRPr="008B5C8A">
        <w:rPr>
          <w:rStyle w:val="rvts44"/>
          <w:bCs/>
          <w:color w:val="000000"/>
          <w:sz w:val="28"/>
          <w:szCs w:val="28"/>
          <w:shd w:val="clear" w:color="auto" w:fill="FFFFFF"/>
          <w:lang w:val="en-US"/>
        </w:rPr>
        <w:t>URL</w:t>
      </w:r>
      <w:r w:rsidRPr="00C03D70">
        <w:rPr>
          <w:rStyle w:val="rvts44"/>
          <w:bCs/>
          <w:color w:val="000000"/>
          <w:sz w:val="28"/>
          <w:szCs w:val="28"/>
          <w:shd w:val="clear" w:color="auto" w:fill="FFFFFF"/>
          <w:lang w:val="uk-UA"/>
        </w:rPr>
        <w:t xml:space="preserve">: </w:t>
      </w:r>
      <w:r w:rsidRPr="000C7DCB">
        <w:rPr>
          <w:rStyle w:val="rvts44"/>
          <w:bCs/>
          <w:color w:val="000000"/>
          <w:sz w:val="28"/>
          <w:szCs w:val="28"/>
          <w:shd w:val="clear" w:color="auto" w:fill="FFFFFF"/>
          <w:lang w:val="en-US"/>
        </w:rPr>
        <w:t>https</w:t>
      </w:r>
      <w:r w:rsidRPr="00C03D70">
        <w:rPr>
          <w:rStyle w:val="rvts44"/>
          <w:bCs/>
          <w:color w:val="000000"/>
          <w:sz w:val="28"/>
          <w:szCs w:val="28"/>
          <w:shd w:val="clear" w:color="auto" w:fill="FFFFFF"/>
          <w:lang w:val="uk-UA"/>
        </w:rPr>
        <w:t>://</w:t>
      </w:r>
      <w:r w:rsidRPr="000C7DCB">
        <w:rPr>
          <w:rStyle w:val="rvts44"/>
          <w:bCs/>
          <w:color w:val="000000"/>
          <w:sz w:val="28"/>
          <w:szCs w:val="28"/>
          <w:shd w:val="clear" w:color="auto" w:fill="FFFFFF"/>
          <w:lang w:val="en-US"/>
        </w:rPr>
        <w:t>zakon</w:t>
      </w:r>
      <w:r w:rsidRPr="00C03D70">
        <w:rPr>
          <w:rStyle w:val="rvts44"/>
          <w:bCs/>
          <w:color w:val="000000"/>
          <w:sz w:val="28"/>
          <w:szCs w:val="28"/>
          <w:shd w:val="clear" w:color="auto" w:fill="FFFFFF"/>
          <w:lang w:val="uk-UA"/>
        </w:rPr>
        <w:t>.</w:t>
      </w:r>
      <w:r w:rsidRPr="000C7DCB">
        <w:rPr>
          <w:rStyle w:val="rvts44"/>
          <w:bCs/>
          <w:color w:val="000000"/>
          <w:sz w:val="28"/>
          <w:szCs w:val="28"/>
          <w:shd w:val="clear" w:color="auto" w:fill="FFFFFF"/>
          <w:lang w:val="en-US"/>
        </w:rPr>
        <w:t>rada</w:t>
      </w:r>
      <w:r w:rsidRPr="00C03D70">
        <w:rPr>
          <w:rStyle w:val="rvts44"/>
          <w:bCs/>
          <w:color w:val="000000"/>
          <w:sz w:val="28"/>
          <w:szCs w:val="28"/>
          <w:shd w:val="clear" w:color="auto" w:fill="FFFFFF"/>
          <w:lang w:val="uk-UA"/>
        </w:rPr>
        <w:t>.</w:t>
      </w:r>
      <w:r w:rsidRPr="000C7DCB">
        <w:rPr>
          <w:rStyle w:val="rvts44"/>
          <w:bCs/>
          <w:color w:val="000000"/>
          <w:sz w:val="28"/>
          <w:szCs w:val="28"/>
          <w:shd w:val="clear" w:color="auto" w:fill="FFFFFF"/>
          <w:lang w:val="en-US"/>
        </w:rPr>
        <w:t>gov</w:t>
      </w:r>
      <w:r w:rsidRPr="00C03D70">
        <w:rPr>
          <w:rStyle w:val="rvts44"/>
          <w:bCs/>
          <w:color w:val="000000"/>
          <w:sz w:val="28"/>
          <w:szCs w:val="28"/>
          <w:shd w:val="clear" w:color="auto" w:fill="FFFFFF"/>
          <w:lang w:val="uk-UA"/>
        </w:rPr>
        <w:t>.</w:t>
      </w:r>
      <w:r w:rsidRPr="000C7DCB">
        <w:rPr>
          <w:rStyle w:val="rvts44"/>
          <w:bCs/>
          <w:color w:val="000000"/>
          <w:sz w:val="28"/>
          <w:szCs w:val="28"/>
          <w:shd w:val="clear" w:color="auto" w:fill="FFFFFF"/>
          <w:lang w:val="en-US"/>
        </w:rPr>
        <w:t>ua</w:t>
      </w:r>
      <w:r w:rsidRPr="00C03D70">
        <w:rPr>
          <w:rStyle w:val="rvts44"/>
          <w:bCs/>
          <w:color w:val="000000"/>
          <w:sz w:val="28"/>
          <w:szCs w:val="28"/>
          <w:shd w:val="clear" w:color="auto" w:fill="FFFFFF"/>
          <w:lang w:val="uk-UA"/>
        </w:rPr>
        <w:t>/</w:t>
      </w:r>
      <w:r w:rsidRPr="000C7DCB">
        <w:rPr>
          <w:rStyle w:val="rvts44"/>
          <w:bCs/>
          <w:color w:val="000000"/>
          <w:sz w:val="28"/>
          <w:szCs w:val="28"/>
          <w:shd w:val="clear" w:color="auto" w:fill="FFFFFF"/>
          <w:lang w:val="en-US"/>
        </w:rPr>
        <w:t>laws</w:t>
      </w:r>
      <w:r w:rsidRPr="00C03D70">
        <w:rPr>
          <w:rStyle w:val="rvts44"/>
          <w:bCs/>
          <w:color w:val="000000"/>
          <w:sz w:val="28"/>
          <w:szCs w:val="28"/>
          <w:shd w:val="clear" w:color="auto" w:fill="FFFFFF"/>
          <w:lang w:val="uk-UA"/>
        </w:rPr>
        <w:t>/</w:t>
      </w:r>
      <w:r w:rsidRPr="000C7DCB">
        <w:rPr>
          <w:rStyle w:val="rvts44"/>
          <w:bCs/>
          <w:color w:val="000000"/>
          <w:sz w:val="28"/>
          <w:szCs w:val="28"/>
          <w:shd w:val="clear" w:color="auto" w:fill="FFFFFF"/>
          <w:lang w:val="en-US"/>
        </w:rPr>
        <w:t>show</w:t>
      </w:r>
      <w:r w:rsidRPr="00C03D70">
        <w:rPr>
          <w:rStyle w:val="rvts44"/>
          <w:bCs/>
          <w:color w:val="000000"/>
          <w:sz w:val="28"/>
          <w:szCs w:val="28"/>
          <w:shd w:val="clear" w:color="auto" w:fill="FFFFFF"/>
          <w:lang w:val="uk-UA"/>
        </w:rPr>
        <w:t>/925-2016-п/</w:t>
      </w:r>
      <w:r w:rsidRPr="000C7DCB">
        <w:rPr>
          <w:rStyle w:val="rvts44"/>
          <w:bCs/>
          <w:color w:val="000000"/>
          <w:sz w:val="28"/>
          <w:szCs w:val="28"/>
          <w:shd w:val="clear" w:color="auto" w:fill="FFFFFF"/>
          <w:lang w:val="en-US"/>
        </w:rPr>
        <w:t>sp</w:t>
      </w:r>
      <w:r w:rsidRPr="00C03D70">
        <w:rPr>
          <w:rStyle w:val="rvts44"/>
          <w:bCs/>
          <w:color w:val="000000"/>
          <w:sz w:val="28"/>
          <w:szCs w:val="28"/>
          <w:shd w:val="clear" w:color="auto" w:fill="FFFFFF"/>
          <w:lang w:val="uk-UA"/>
        </w:rPr>
        <w:t>:</w:t>
      </w:r>
      <w:r w:rsidRPr="000C7DCB">
        <w:rPr>
          <w:rStyle w:val="rvts44"/>
          <w:bCs/>
          <w:color w:val="000000"/>
          <w:sz w:val="28"/>
          <w:szCs w:val="28"/>
          <w:shd w:val="clear" w:color="auto" w:fill="FFFFFF"/>
          <w:lang w:val="en-US"/>
        </w:rPr>
        <w:t>wide</w:t>
      </w:r>
      <w:r w:rsidRPr="00C03D70">
        <w:rPr>
          <w:rStyle w:val="rvts44"/>
          <w:bCs/>
          <w:color w:val="000000"/>
          <w:sz w:val="28"/>
          <w:szCs w:val="28"/>
          <w:shd w:val="clear" w:color="auto" w:fill="FFFFFF"/>
          <w:lang w:val="uk-UA"/>
        </w:rPr>
        <w:t>-</w:t>
      </w:r>
    </w:p>
    <w:p w:rsidR="00A705D7" w:rsidRPr="008B5C8A" w:rsidRDefault="00A705D7" w:rsidP="00A705D7">
      <w:pPr>
        <w:pStyle w:val="a8"/>
        <w:widowControl/>
        <w:numPr>
          <w:ilvl w:val="0"/>
          <w:numId w:val="3"/>
        </w:numPr>
        <w:suppressLineNumbers w:val="0"/>
        <w:tabs>
          <w:tab w:val="left" w:pos="0"/>
        </w:tabs>
        <w:suppressAutoHyphens w:val="0"/>
        <w:spacing w:line="360" w:lineRule="auto"/>
        <w:ind w:left="0" w:firstLine="709"/>
        <w:jc w:val="both"/>
        <w:rPr>
          <w:sz w:val="28"/>
          <w:szCs w:val="28"/>
          <w:lang w:val="uk-UA"/>
        </w:rPr>
      </w:pPr>
      <w:r w:rsidRPr="008B5C8A">
        <w:rPr>
          <w:bCs/>
          <w:color w:val="000000"/>
          <w:sz w:val="28"/>
          <w:szCs w:val="28"/>
          <w:shd w:val="clear" w:color="auto" w:fill="FFFFFF"/>
          <w:lang w:val="uk-UA"/>
        </w:rPr>
        <w:t xml:space="preserve">Про затвердження Інструкції про порядок використання поліграфів у Національній поліції України: </w:t>
      </w:r>
      <w:r w:rsidRPr="008B5C8A">
        <w:rPr>
          <w:sz w:val="28"/>
          <w:szCs w:val="28"/>
          <w:lang w:val="uk-UA"/>
        </w:rPr>
        <w:t xml:space="preserve">наказ МВС Украйни від </w:t>
      </w:r>
      <w:r w:rsidRPr="008B5C8A">
        <w:rPr>
          <w:bCs/>
          <w:color w:val="000000"/>
          <w:sz w:val="28"/>
          <w:szCs w:val="28"/>
          <w:shd w:val="clear" w:color="auto" w:fill="FFFFFF"/>
        </w:rPr>
        <w:t>13.11.2017 № 920</w:t>
      </w:r>
      <w:r>
        <w:rPr>
          <w:bCs/>
          <w:color w:val="000000"/>
          <w:sz w:val="28"/>
          <w:szCs w:val="28"/>
          <w:shd w:val="clear" w:color="auto" w:fill="FFFFFF"/>
          <w:lang w:val="uk-UA"/>
        </w:rPr>
        <w:t>.</w:t>
      </w:r>
      <w:r w:rsidRPr="008B5C8A">
        <w:rPr>
          <w:bCs/>
          <w:color w:val="000000"/>
          <w:sz w:val="28"/>
          <w:szCs w:val="28"/>
          <w:shd w:val="clear" w:color="auto" w:fill="FFFFFF"/>
          <w:lang w:val="uk-UA"/>
        </w:rPr>
        <w:t xml:space="preserve"> </w:t>
      </w:r>
      <w:r w:rsidRPr="008B5C8A">
        <w:rPr>
          <w:rStyle w:val="rvts44"/>
          <w:bCs/>
          <w:color w:val="000000"/>
          <w:sz w:val="28"/>
          <w:szCs w:val="28"/>
          <w:shd w:val="clear" w:color="auto" w:fill="FFFFFF"/>
          <w:lang w:val="en-US"/>
        </w:rPr>
        <w:t>URL</w:t>
      </w:r>
      <w:r w:rsidRPr="000C7DCB">
        <w:rPr>
          <w:rStyle w:val="rvts44"/>
          <w:bCs/>
          <w:color w:val="000000"/>
          <w:sz w:val="28"/>
          <w:szCs w:val="28"/>
          <w:shd w:val="clear" w:color="auto" w:fill="FFFFFF"/>
          <w:lang w:val="en-US"/>
        </w:rPr>
        <w:t>: https://zakon.rada.gov.ua/laws/show/z1472-17/sp:wide-</w:t>
      </w:r>
    </w:p>
    <w:p w:rsidR="00A705D7" w:rsidRPr="008B5C8A" w:rsidRDefault="00A705D7" w:rsidP="00A705D7">
      <w:pPr>
        <w:pStyle w:val="a8"/>
        <w:widowControl/>
        <w:numPr>
          <w:ilvl w:val="0"/>
          <w:numId w:val="3"/>
        </w:numPr>
        <w:suppressLineNumbers w:val="0"/>
        <w:tabs>
          <w:tab w:val="left" w:pos="0"/>
        </w:tabs>
        <w:suppressAutoHyphens w:val="0"/>
        <w:spacing w:line="360" w:lineRule="auto"/>
        <w:ind w:left="0" w:firstLine="709"/>
        <w:jc w:val="both"/>
        <w:rPr>
          <w:sz w:val="28"/>
          <w:szCs w:val="28"/>
          <w:lang w:val="uk-UA"/>
        </w:rPr>
      </w:pPr>
      <w:r w:rsidRPr="008B5C8A">
        <w:rPr>
          <w:bCs/>
          <w:color w:val="000000"/>
          <w:sz w:val="28"/>
          <w:szCs w:val="28"/>
          <w:shd w:val="clear" w:color="auto" w:fill="FFFFFF"/>
          <w:lang w:val="uk-UA"/>
        </w:rPr>
        <w:t xml:space="preserve">Про затвердження форми звітності з питань діяльності інклюзивно-ресурсних центрів та інструкції щодо її заповнення: </w:t>
      </w:r>
      <w:r w:rsidRPr="008B5C8A">
        <w:rPr>
          <w:sz w:val="28"/>
          <w:szCs w:val="28"/>
          <w:lang w:val="uk-UA"/>
        </w:rPr>
        <w:t xml:space="preserve">наказ МОН України від </w:t>
      </w:r>
      <w:r w:rsidRPr="008B5C8A">
        <w:rPr>
          <w:bCs/>
          <w:color w:val="000000"/>
          <w:sz w:val="28"/>
          <w:szCs w:val="28"/>
          <w:shd w:val="clear" w:color="auto" w:fill="FFFFFF"/>
          <w:lang w:val="uk-UA"/>
        </w:rPr>
        <w:t>05.08.2019</w:t>
      </w:r>
      <w:r w:rsidRPr="008B5C8A">
        <w:rPr>
          <w:bCs/>
          <w:color w:val="000000"/>
          <w:sz w:val="28"/>
          <w:szCs w:val="28"/>
          <w:shd w:val="clear" w:color="auto" w:fill="FFFFFF"/>
        </w:rPr>
        <w:t> </w:t>
      </w:r>
      <w:r w:rsidRPr="008B5C8A">
        <w:rPr>
          <w:bCs/>
          <w:color w:val="000000"/>
          <w:sz w:val="28"/>
          <w:szCs w:val="28"/>
          <w:shd w:val="clear" w:color="auto" w:fill="FFFFFF"/>
          <w:lang w:val="uk-UA"/>
        </w:rPr>
        <w:t xml:space="preserve"> № 1069</w:t>
      </w:r>
      <w:r>
        <w:rPr>
          <w:bCs/>
          <w:color w:val="000000"/>
          <w:sz w:val="28"/>
          <w:szCs w:val="28"/>
          <w:shd w:val="clear" w:color="auto" w:fill="FFFFFF"/>
          <w:lang w:val="uk-UA"/>
        </w:rPr>
        <w:t xml:space="preserve">. </w:t>
      </w:r>
      <w:r w:rsidRPr="008B5C8A">
        <w:rPr>
          <w:rStyle w:val="rvts44"/>
          <w:bCs/>
          <w:color w:val="000000"/>
          <w:sz w:val="28"/>
          <w:szCs w:val="28"/>
          <w:shd w:val="clear" w:color="auto" w:fill="FFFFFF"/>
          <w:lang w:val="en-US"/>
        </w:rPr>
        <w:t>URL</w:t>
      </w:r>
      <w:r w:rsidRPr="008B5C8A">
        <w:rPr>
          <w:rStyle w:val="rvts44"/>
          <w:bCs/>
          <w:color w:val="000000"/>
          <w:sz w:val="28"/>
          <w:szCs w:val="28"/>
          <w:shd w:val="clear" w:color="auto" w:fill="FFFFFF"/>
          <w:lang w:val="uk-UA"/>
        </w:rPr>
        <w:t xml:space="preserve">: </w:t>
      </w:r>
      <w:r w:rsidRPr="000C7DCB">
        <w:rPr>
          <w:rStyle w:val="rvts44"/>
          <w:bCs/>
          <w:color w:val="000000"/>
          <w:sz w:val="28"/>
          <w:szCs w:val="28"/>
          <w:shd w:val="clear" w:color="auto" w:fill="FFFFFF"/>
          <w:lang w:val="en-US"/>
        </w:rPr>
        <w:t>https</w:t>
      </w:r>
      <w:r w:rsidRPr="008B5C8A">
        <w:rPr>
          <w:rStyle w:val="rvts44"/>
          <w:bCs/>
          <w:color w:val="000000"/>
          <w:sz w:val="28"/>
          <w:szCs w:val="28"/>
          <w:shd w:val="clear" w:color="auto" w:fill="FFFFFF"/>
          <w:lang w:val="uk-UA"/>
        </w:rPr>
        <w:t>://</w:t>
      </w:r>
      <w:r w:rsidRPr="000C7DCB">
        <w:rPr>
          <w:rStyle w:val="rvts44"/>
          <w:bCs/>
          <w:color w:val="000000"/>
          <w:sz w:val="28"/>
          <w:szCs w:val="28"/>
          <w:shd w:val="clear" w:color="auto" w:fill="FFFFFF"/>
          <w:lang w:val="en-US"/>
        </w:rPr>
        <w:t>zakon</w:t>
      </w:r>
      <w:r w:rsidRPr="008B5C8A">
        <w:rPr>
          <w:rStyle w:val="rvts44"/>
          <w:bCs/>
          <w:color w:val="000000"/>
          <w:sz w:val="28"/>
          <w:szCs w:val="28"/>
          <w:shd w:val="clear" w:color="auto" w:fill="FFFFFF"/>
          <w:lang w:val="uk-UA"/>
        </w:rPr>
        <w:t>.</w:t>
      </w:r>
      <w:r w:rsidRPr="000C7DCB">
        <w:rPr>
          <w:rStyle w:val="rvts44"/>
          <w:bCs/>
          <w:color w:val="000000"/>
          <w:sz w:val="28"/>
          <w:szCs w:val="28"/>
          <w:shd w:val="clear" w:color="auto" w:fill="FFFFFF"/>
          <w:lang w:val="en-US"/>
        </w:rPr>
        <w:t>rada</w:t>
      </w:r>
      <w:r w:rsidRPr="008B5C8A">
        <w:rPr>
          <w:rStyle w:val="rvts44"/>
          <w:bCs/>
          <w:color w:val="000000"/>
          <w:sz w:val="28"/>
          <w:szCs w:val="28"/>
          <w:shd w:val="clear" w:color="auto" w:fill="FFFFFF"/>
          <w:lang w:val="uk-UA"/>
        </w:rPr>
        <w:t>.</w:t>
      </w:r>
      <w:r w:rsidRPr="000C7DCB">
        <w:rPr>
          <w:rStyle w:val="rvts44"/>
          <w:bCs/>
          <w:color w:val="000000"/>
          <w:sz w:val="28"/>
          <w:szCs w:val="28"/>
          <w:shd w:val="clear" w:color="auto" w:fill="FFFFFF"/>
          <w:lang w:val="en-US"/>
        </w:rPr>
        <w:t>gov</w:t>
      </w:r>
      <w:r w:rsidRPr="008B5C8A">
        <w:rPr>
          <w:rStyle w:val="rvts44"/>
          <w:bCs/>
          <w:color w:val="000000"/>
          <w:sz w:val="28"/>
          <w:szCs w:val="28"/>
          <w:shd w:val="clear" w:color="auto" w:fill="FFFFFF"/>
          <w:lang w:val="uk-UA"/>
        </w:rPr>
        <w:t>.</w:t>
      </w:r>
      <w:r w:rsidRPr="000C7DCB">
        <w:rPr>
          <w:rStyle w:val="rvts44"/>
          <w:bCs/>
          <w:color w:val="000000"/>
          <w:sz w:val="28"/>
          <w:szCs w:val="28"/>
          <w:shd w:val="clear" w:color="auto" w:fill="FFFFFF"/>
          <w:lang w:val="en-US"/>
        </w:rPr>
        <w:t>ua</w:t>
      </w:r>
      <w:r w:rsidRPr="008B5C8A">
        <w:rPr>
          <w:rStyle w:val="rvts44"/>
          <w:bCs/>
          <w:color w:val="000000"/>
          <w:sz w:val="28"/>
          <w:szCs w:val="28"/>
          <w:shd w:val="clear" w:color="auto" w:fill="FFFFFF"/>
          <w:lang w:val="uk-UA"/>
        </w:rPr>
        <w:t>/</w:t>
      </w:r>
      <w:r w:rsidRPr="000C7DCB">
        <w:rPr>
          <w:rStyle w:val="rvts44"/>
          <w:bCs/>
          <w:color w:val="000000"/>
          <w:sz w:val="28"/>
          <w:szCs w:val="28"/>
          <w:shd w:val="clear" w:color="auto" w:fill="FFFFFF"/>
          <w:lang w:val="en-US"/>
        </w:rPr>
        <w:t>laws</w:t>
      </w:r>
      <w:r w:rsidRPr="008B5C8A">
        <w:rPr>
          <w:rStyle w:val="rvts44"/>
          <w:bCs/>
          <w:color w:val="000000"/>
          <w:sz w:val="28"/>
          <w:szCs w:val="28"/>
          <w:shd w:val="clear" w:color="auto" w:fill="FFFFFF"/>
          <w:lang w:val="uk-UA"/>
        </w:rPr>
        <w:t>/</w:t>
      </w:r>
      <w:r w:rsidRPr="000C7DCB">
        <w:rPr>
          <w:rStyle w:val="rvts44"/>
          <w:bCs/>
          <w:color w:val="000000"/>
          <w:sz w:val="28"/>
          <w:szCs w:val="28"/>
          <w:shd w:val="clear" w:color="auto" w:fill="FFFFFF"/>
          <w:lang w:val="en-US"/>
        </w:rPr>
        <w:t>show</w:t>
      </w:r>
      <w:r w:rsidRPr="008B5C8A">
        <w:rPr>
          <w:rStyle w:val="rvts44"/>
          <w:bCs/>
          <w:color w:val="000000"/>
          <w:sz w:val="28"/>
          <w:szCs w:val="28"/>
          <w:shd w:val="clear" w:color="auto" w:fill="FFFFFF"/>
          <w:lang w:val="uk-UA"/>
        </w:rPr>
        <w:t>/</w:t>
      </w:r>
      <w:r w:rsidRPr="000C7DCB">
        <w:rPr>
          <w:rStyle w:val="rvts44"/>
          <w:bCs/>
          <w:color w:val="000000"/>
          <w:sz w:val="28"/>
          <w:szCs w:val="28"/>
          <w:shd w:val="clear" w:color="auto" w:fill="FFFFFF"/>
          <w:lang w:val="en-US"/>
        </w:rPr>
        <w:t>z</w:t>
      </w:r>
      <w:r w:rsidRPr="008B5C8A">
        <w:rPr>
          <w:rStyle w:val="rvts44"/>
          <w:bCs/>
          <w:color w:val="000000"/>
          <w:sz w:val="28"/>
          <w:szCs w:val="28"/>
          <w:shd w:val="clear" w:color="auto" w:fill="FFFFFF"/>
          <w:lang w:val="uk-UA"/>
        </w:rPr>
        <w:t>0983-19/</w:t>
      </w:r>
      <w:r w:rsidRPr="000C7DCB">
        <w:rPr>
          <w:rStyle w:val="rvts44"/>
          <w:bCs/>
          <w:color w:val="000000"/>
          <w:sz w:val="28"/>
          <w:szCs w:val="28"/>
          <w:shd w:val="clear" w:color="auto" w:fill="FFFFFF"/>
          <w:lang w:val="en-US"/>
        </w:rPr>
        <w:t>sp</w:t>
      </w:r>
      <w:r w:rsidRPr="008B5C8A">
        <w:rPr>
          <w:rStyle w:val="rvts44"/>
          <w:bCs/>
          <w:color w:val="000000"/>
          <w:sz w:val="28"/>
          <w:szCs w:val="28"/>
          <w:shd w:val="clear" w:color="auto" w:fill="FFFFFF"/>
          <w:lang w:val="uk-UA"/>
        </w:rPr>
        <w:t>:</w:t>
      </w:r>
      <w:r w:rsidRPr="000C7DCB">
        <w:rPr>
          <w:rStyle w:val="rvts44"/>
          <w:bCs/>
          <w:color w:val="000000"/>
          <w:sz w:val="28"/>
          <w:szCs w:val="28"/>
          <w:shd w:val="clear" w:color="auto" w:fill="FFFFFF"/>
          <w:lang w:val="en-US"/>
        </w:rPr>
        <w:t>wide</w:t>
      </w:r>
      <w:r w:rsidRPr="008B5C8A">
        <w:rPr>
          <w:rStyle w:val="rvts44"/>
          <w:bCs/>
          <w:color w:val="000000"/>
          <w:sz w:val="28"/>
          <w:szCs w:val="28"/>
          <w:shd w:val="clear" w:color="auto" w:fill="FFFFFF"/>
          <w:lang w:val="uk-UA"/>
        </w:rPr>
        <w:t>-</w:t>
      </w:r>
    </w:p>
    <w:p w:rsidR="00A705D7" w:rsidRPr="000C7DCB" w:rsidRDefault="00A705D7" w:rsidP="00A705D7">
      <w:pPr>
        <w:widowControl w:val="0"/>
        <w:tabs>
          <w:tab w:val="left" w:pos="0"/>
        </w:tabs>
        <w:spacing w:line="360" w:lineRule="auto"/>
        <w:ind w:firstLine="709"/>
        <w:jc w:val="both"/>
        <w:rPr>
          <w:sz w:val="28"/>
          <w:szCs w:val="28"/>
          <w:lang w:val="en-US"/>
        </w:rPr>
      </w:pPr>
    </w:p>
    <w:p w:rsidR="00A705D7" w:rsidRPr="00961831" w:rsidRDefault="00A705D7" w:rsidP="00A705D7">
      <w:pPr>
        <w:widowControl w:val="0"/>
        <w:tabs>
          <w:tab w:val="left" w:pos="0"/>
        </w:tabs>
        <w:spacing w:line="360" w:lineRule="auto"/>
        <w:ind w:left="567" w:firstLine="709"/>
        <w:jc w:val="both"/>
        <w:rPr>
          <w:b/>
          <w:sz w:val="28"/>
          <w:szCs w:val="28"/>
          <w:lang w:val="uk-UA"/>
        </w:rPr>
      </w:pPr>
      <w:r w:rsidRPr="00961831">
        <w:rPr>
          <w:b/>
          <w:sz w:val="28"/>
          <w:szCs w:val="28"/>
          <w:lang w:val="uk-UA"/>
        </w:rPr>
        <w:t>Спеціальна література:</w:t>
      </w:r>
    </w:p>
    <w:p w:rsidR="00A705D7" w:rsidRPr="00471BA0" w:rsidRDefault="00A705D7" w:rsidP="00A705D7">
      <w:pPr>
        <w:pStyle w:val="a8"/>
        <w:tabs>
          <w:tab w:val="left" w:pos="0"/>
        </w:tabs>
        <w:spacing w:line="360" w:lineRule="auto"/>
        <w:ind w:firstLine="709"/>
        <w:jc w:val="both"/>
        <w:rPr>
          <w:rFonts w:cs="Times New Roman"/>
          <w:sz w:val="28"/>
          <w:szCs w:val="28"/>
          <w:lang w:val="uk-UA"/>
        </w:rPr>
      </w:pPr>
    </w:p>
    <w:p w:rsidR="00A705D7" w:rsidRPr="00471BA0" w:rsidRDefault="00A705D7" w:rsidP="00A705D7">
      <w:pPr>
        <w:widowControl w:val="0"/>
        <w:numPr>
          <w:ilvl w:val="0"/>
          <w:numId w:val="3"/>
        </w:numPr>
        <w:tabs>
          <w:tab w:val="left" w:pos="0"/>
        </w:tabs>
        <w:spacing w:line="360" w:lineRule="auto"/>
        <w:ind w:left="0" w:firstLine="709"/>
        <w:jc w:val="both"/>
        <w:rPr>
          <w:sz w:val="28"/>
          <w:szCs w:val="28"/>
          <w:lang w:val="uk-UA"/>
        </w:rPr>
      </w:pPr>
      <w:r w:rsidRPr="00471BA0">
        <w:rPr>
          <w:sz w:val="28"/>
          <w:szCs w:val="28"/>
        </w:rPr>
        <w:t>Абчук В.А.</w:t>
      </w:r>
      <w:r w:rsidRPr="00471BA0">
        <w:rPr>
          <w:sz w:val="28"/>
          <w:szCs w:val="28"/>
          <w:lang w:val="uk-UA"/>
        </w:rPr>
        <w:t xml:space="preserve">, </w:t>
      </w:r>
      <w:r w:rsidRPr="00471BA0">
        <w:rPr>
          <w:sz w:val="28"/>
          <w:szCs w:val="28"/>
        </w:rPr>
        <w:t>Бункин</w:t>
      </w:r>
      <w:r w:rsidRPr="00471BA0">
        <w:rPr>
          <w:sz w:val="28"/>
          <w:szCs w:val="28"/>
          <w:lang w:val="uk-UA"/>
        </w:rPr>
        <w:t xml:space="preserve"> </w:t>
      </w:r>
      <w:r w:rsidRPr="00471BA0">
        <w:rPr>
          <w:sz w:val="28"/>
          <w:szCs w:val="28"/>
        </w:rPr>
        <w:t>В.А.  Принятие решений: научно-практическое пособие [для руководителя]</w:t>
      </w:r>
      <w:r w:rsidRPr="00471BA0">
        <w:rPr>
          <w:sz w:val="28"/>
          <w:szCs w:val="28"/>
          <w:lang w:val="uk-UA"/>
        </w:rPr>
        <w:t>. Ленинград: Изд-во ЛГУ, 1987. 168 с.</w:t>
      </w:r>
    </w:p>
    <w:p w:rsidR="00A705D7" w:rsidRPr="00471BA0" w:rsidRDefault="00A705D7" w:rsidP="00A705D7">
      <w:pPr>
        <w:widowControl w:val="0"/>
        <w:numPr>
          <w:ilvl w:val="0"/>
          <w:numId w:val="3"/>
        </w:numPr>
        <w:tabs>
          <w:tab w:val="left" w:pos="0"/>
          <w:tab w:val="left" w:pos="1260"/>
          <w:tab w:val="left" w:pos="3828"/>
        </w:tabs>
        <w:spacing w:line="360" w:lineRule="auto"/>
        <w:ind w:left="0" w:firstLine="709"/>
        <w:jc w:val="both"/>
        <w:rPr>
          <w:sz w:val="28"/>
          <w:szCs w:val="28"/>
          <w:lang w:val="uk-UA"/>
        </w:rPr>
      </w:pPr>
      <w:r w:rsidRPr="00471BA0">
        <w:rPr>
          <w:sz w:val="28"/>
          <w:szCs w:val="28"/>
          <w:lang w:val="uk-UA"/>
        </w:rPr>
        <w:t>Авер‘янов В.Б. Виконавча влада і адміністративне право. Київ: Видавничий Дім “Ін-Юре”, 2002. 516 с.</w:t>
      </w:r>
    </w:p>
    <w:p w:rsidR="00A705D7" w:rsidRPr="00471BA0" w:rsidRDefault="00A705D7" w:rsidP="00A705D7">
      <w:pPr>
        <w:widowControl w:val="0"/>
        <w:numPr>
          <w:ilvl w:val="0"/>
          <w:numId w:val="3"/>
        </w:numPr>
        <w:tabs>
          <w:tab w:val="left" w:pos="0"/>
          <w:tab w:val="left" w:pos="1260"/>
          <w:tab w:val="left" w:pos="3828"/>
        </w:tabs>
        <w:spacing w:line="360" w:lineRule="auto"/>
        <w:ind w:left="0" w:firstLine="709"/>
        <w:jc w:val="both"/>
        <w:rPr>
          <w:sz w:val="28"/>
          <w:szCs w:val="28"/>
          <w:lang w:val="uk-UA"/>
        </w:rPr>
      </w:pPr>
      <w:r w:rsidRPr="00471BA0">
        <w:rPr>
          <w:sz w:val="28"/>
          <w:szCs w:val="28"/>
          <w:lang w:val="uk-UA"/>
        </w:rPr>
        <w:t>Авер’янов В.Б. Адміністративне право України. Академічний курс: підруч.: У двох томах: Т. 1: Загальна частина / Ред. колегія: Авер’янов В.Б. (голова). Київ: Видавництво «Юридична думка», 2004. 584 с.</w:t>
      </w:r>
    </w:p>
    <w:p w:rsidR="00A705D7" w:rsidRPr="00471BA0" w:rsidRDefault="00A705D7" w:rsidP="00A705D7">
      <w:pPr>
        <w:numPr>
          <w:ilvl w:val="0"/>
          <w:numId w:val="3"/>
        </w:numPr>
        <w:tabs>
          <w:tab w:val="left" w:pos="0"/>
        </w:tabs>
        <w:spacing w:line="360" w:lineRule="auto"/>
        <w:ind w:left="0" w:firstLine="709"/>
        <w:jc w:val="both"/>
        <w:rPr>
          <w:sz w:val="28"/>
          <w:szCs w:val="28"/>
          <w:lang w:val="uk-UA"/>
        </w:rPr>
      </w:pPr>
      <w:r w:rsidRPr="00471BA0">
        <w:rPr>
          <w:sz w:val="28"/>
          <w:szCs w:val="28"/>
          <w:lang w:val="uk-UA"/>
        </w:rPr>
        <w:t xml:space="preserve">Адміністративне право і процес: шляхи вдосконалення законодавства і практики: </w:t>
      </w:r>
      <w:r w:rsidRPr="00471BA0">
        <w:rPr>
          <w:i/>
          <w:sz w:val="28"/>
          <w:szCs w:val="28"/>
          <w:lang w:val="uk-UA"/>
        </w:rPr>
        <w:t>Збірник матер. наук.-практ. конф. (м. Київ, 22 грудня 2006р.)</w:t>
      </w:r>
      <w:r w:rsidRPr="00471BA0">
        <w:rPr>
          <w:sz w:val="28"/>
          <w:szCs w:val="28"/>
          <w:lang w:val="uk-UA"/>
        </w:rPr>
        <w:t xml:space="preserve"> / Ред. кол.: О.М. Джужа, В.М. Дзюба, С.Г. Стеценко та ін. Київ: Київський нац. ун-т. внутр. справ, 2006. 360c. </w:t>
      </w:r>
    </w:p>
    <w:p w:rsidR="00A705D7" w:rsidRPr="00471BA0" w:rsidRDefault="00A705D7" w:rsidP="00A705D7">
      <w:pPr>
        <w:widowControl w:val="0"/>
        <w:numPr>
          <w:ilvl w:val="0"/>
          <w:numId w:val="3"/>
        </w:numPr>
        <w:tabs>
          <w:tab w:val="left" w:pos="0"/>
        </w:tabs>
        <w:autoSpaceDE w:val="0"/>
        <w:autoSpaceDN w:val="0"/>
        <w:adjustRightInd w:val="0"/>
        <w:spacing w:line="360" w:lineRule="auto"/>
        <w:ind w:left="0" w:firstLine="709"/>
        <w:jc w:val="both"/>
        <w:rPr>
          <w:sz w:val="28"/>
          <w:szCs w:val="28"/>
        </w:rPr>
      </w:pPr>
      <w:r w:rsidRPr="00471BA0">
        <w:rPr>
          <w:bCs/>
          <w:sz w:val="28"/>
          <w:szCs w:val="28"/>
        </w:rPr>
        <w:t>Адміністративне право України. Повний курс</w:t>
      </w:r>
      <w:r w:rsidRPr="00471BA0">
        <w:rPr>
          <w:sz w:val="28"/>
          <w:szCs w:val="28"/>
        </w:rPr>
        <w:t>: підручник / Галунько В., Діхтієвський П., Кузьменко О., Стеценко С. та ін. Херсон: ОЛДІ-ПЛЮС, 2018. 446 с.</w:t>
      </w:r>
    </w:p>
    <w:p w:rsidR="00A705D7" w:rsidRPr="00471BA0" w:rsidRDefault="00A705D7" w:rsidP="00A705D7">
      <w:pPr>
        <w:numPr>
          <w:ilvl w:val="0"/>
          <w:numId w:val="3"/>
        </w:numPr>
        <w:tabs>
          <w:tab w:val="left" w:pos="0"/>
        </w:tabs>
        <w:spacing w:line="360" w:lineRule="auto"/>
        <w:ind w:left="0" w:firstLine="709"/>
        <w:jc w:val="both"/>
        <w:rPr>
          <w:sz w:val="28"/>
          <w:szCs w:val="28"/>
          <w:lang w:val="uk-UA"/>
        </w:rPr>
      </w:pPr>
      <w:r w:rsidRPr="00471BA0">
        <w:rPr>
          <w:sz w:val="28"/>
          <w:szCs w:val="28"/>
          <w:lang w:val="uk-UA"/>
        </w:rPr>
        <w:t>Адміністративне право України: навчальний посібник: у 2-х томах / Галунько</w:t>
      </w:r>
      <w:r w:rsidRPr="00471BA0">
        <w:rPr>
          <w:sz w:val="28"/>
          <w:szCs w:val="28"/>
        </w:rPr>
        <w:t> </w:t>
      </w:r>
      <w:r w:rsidRPr="00471BA0">
        <w:rPr>
          <w:sz w:val="28"/>
          <w:szCs w:val="28"/>
          <w:lang w:val="uk-UA"/>
        </w:rPr>
        <w:t>В.</w:t>
      </w:r>
      <w:r w:rsidRPr="00471BA0">
        <w:rPr>
          <w:sz w:val="28"/>
          <w:szCs w:val="28"/>
        </w:rPr>
        <w:t> </w:t>
      </w:r>
      <w:r w:rsidRPr="00471BA0">
        <w:rPr>
          <w:sz w:val="28"/>
          <w:szCs w:val="28"/>
          <w:lang w:val="uk-UA"/>
        </w:rPr>
        <w:t>В., Олефір</w:t>
      </w:r>
      <w:r w:rsidRPr="00471BA0">
        <w:rPr>
          <w:sz w:val="28"/>
          <w:szCs w:val="28"/>
        </w:rPr>
        <w:t> </w:t>
      </w:r>
      <w:r w:rsidRPr="00471BA0">
        <w:rPr>
          <w:sz w:val="28"/>
          <w:szCs w:val="28"/>
          <w:lang w:val="uk-UA"/>
        </w:rPr>
        <w:t>В.</w:t>
      </w:r>
      <w:r w:rsidRPr="00471BA0">
        <w:rPr>
          <w:sz w:val="28"/>
          <w:szCs w:val="28"/>
        </w:rPr>
        <w:t> </w:t>
      </w:r>
      <w:r w:rsidRPr="00471BA0">
        <w:rPr>
          <w:sz w:val="28"/>
          <w:szCs w:val="28"/>
          <w:lang w:val="uk-UA"/>
        </w:rPr>
        <w:t>І., Пихтін</w:t>
      </w:r>
      <w:r w:rsidRPr="00471BA0">
        <w:rPr>
          <w:sz w:val="28"/>
          <w:szCs w:val="28"/>
        </w:rPr>
        <w:t> </w:t>
      </w:r>
      <w:r w:rsidRPr="00471BA0">
        <w:rPr>
          <w:sz w:val="28"/>
          <w:szCs w:val="28"/>
          <w:lang w:val="uk-UA"/>
        </w:rPr>
        <w:t>М.</w:t>
      </w:r>
      <w:r w:rsidRPr="00471BA0">
        <w:rPr>
          <w:sz w:val="28"/>
          <w:szCs w:val="28"/>
        </w:rPr>
        <w:t> </w:t>
      </w:r>
      <w:r w:rsidRPr="00471BA0">
        <w:rPr>
          <w:sz w:val="28"/>
          <w:szCs w:val="28"/>
          <w:lang w:val="uk-UA"/>
        </w:rPr>
        <w:t>П. та ін.; за заг. ред. В.</w:t>
      </w:r>
      <w:r w:rsidRPr="00471BA0">
        <w:rPr>
          <w:sz w:val="28"/>
          <w:szCs w:val="28"/>
        </w:rPr>
        <w:t> </w:t>
      </w:r>
      <w:r w:rsidRPr="00471BA0">
        <w:rPr>
          <w:sz w:val="28"/>
          <w:szCs w:val="28"/>
          <w:lang w:val="uk-UA"/>
        </w:rPr>
        <w:t>В.</w:t>
      </w:r>
      <w:r w:rsidRPr="00471BA0">
        <w:rPr>
          <w:sz w:val="28"/>
          <w:szCs w:val="28"/>
        </w:rPr>
        <w:t> </w:t>
      </w:r>
      <w:r w:rsidRPr="00471BA0">
        <w:rPr>
          <w:sz w:val="28"/>
          <w:szCs w:val="28"/>
          <w:lang w:val="uk-UA"/>
        </w:rPr>
        <w:t>Галунька. Херсон: ПАТ «Херсонська міська друкарня», 2011. Т.</w:t>
      </w:r>
      <w:r w:rsidRPr="00471BA0">
        <w:rPr>
          <w:sz w:val="28"/>
          <w:szCs w:val="28"/>
        </w:rPr>
        <w:t> </w:t>
      </w:r>
      <w:r w:rsidRPr="00471BA0">
        <w:rPr>
          <w:sz w:val="28"/>
          <w:szCs w:val="28"/>
          <w:lang w:val="uk-UA"/>
        </w:rPr>
        <w:t>1: Загальне адміністративне право. 2011. 320</w:t>
      </w:r>
      <w:r w:rsidRPr="00471BA0">
        <w:rPr>
          <w:sz w:val="28"/>
          <w:szCs w:val="28"/>
        </w:rPr>
        <w:t> </w:t>
      </w:r>
      <w:r w:rsidRPr="00471BA0">
        <w:rPr>
          <w:sz w:val="28"/>
          <w:szCs w:val="28"/>
          <w:lang w:val="uk-UA"/>
        </w:rPr>
        <w:t>с.</w:t>
      </w:r>
    </w:p>
    <w:p w:rsidR="00A705D7" w:rsidRPr="00471BA0" w:rsidRDefault="00A705D7" w:rsidP="00A705D7">
      <w:pPr>
        <w:numPr>
          <w:ilvl w:val="0"/>
          <w:numId w:val="3"/>
        </w:numPr>
        <w:tabs>
          <w:tab w:val="left" w:pos="0"/>
          <w:tab w:val="left" w:pos="851"/>
        </w:tabs>
        <w:spacing w:line="360" w:lineRule="auto"/>
        <w:ind w:left="0" w:firstLine="709"/>
        <w:jc w:val="both"/>
        <w:rPr>
          <w:sz w:val="28"/>
          <w:szCs w:val="28"/>
          <w:lang w:val="x-none"/>
        </w:rPr>
      </w:pPr>
      <w:r w:rsidRPr="00471BA0">
        <w:rPr>
          <w:sz w:val="28"/>
          <w:szCs w:val="28"/>
          <w:lang w:val="uk-UA"/>
        </w:rPr>
        <w:t>Адміністративне право України: підручник / Битяк</w:t>
      </w:r>
      <w:r w:rsidRPr="00471BA0">
        <w:rPr>
          <w:sz w:val="28"/>
          <w:szCs w:val="28"/>
        </w:rPr>
        <w:t> </w:t>
      </w:r>
      <w:r w:rsidRPr="00471BA0">
        <w:rPr>
          <w:sz w:val="28"/>
          <w:szCs w:val="28"/>
          <w:lang w:val="uk-UA"/>
        </w:rPr>
        <w:t>Ю.П., Гаращук</w:t>
      </w:r>
      <w:r w:rsidRPr="00471BA0">
        <w:rPr>
          <w:sz w:val="28"/>
          <w:szCs w:val="28"/>
        </w:rPr>
        <w:t> </w:t>
      </w:r>
      <w:r w:rsidRPr="00471BA0">
        <w:rPr>
          <w:sz w:val="28"/>
          <w:szCs w:val="28"/>
          <w:lang w:val="uk-UA"/>
        </w:rPr>
        <w:t>В.М., Дьяченко</w:t>
      </w:r>
      <w:r w:rsidRPr="00471BA0">
        <w:rPr>
          <w:sz w:val="28"/>
          <w:szCs w:val="28"/>
        </w:rPr>
        <w:t> </w:t>
      </w:r>
      <w:r w:rsidRPr="00471BA0">
        <w:rPr>
          <w:sz w:val="28"/>
          <w:szCs w:val="28"/>
          <w:lang w:val="uk-UA"/>
        </w:rPr>
        <w:t>О.В. та ін.; ред. Ю.П.</w:t>
      </w:r>
      <w:r w:rsidRPr="00471BA0">
        <w:rPr>
          <w:sz w:val="28"/>
          <w:szCs w:val="28"/>
        </w:rPr>
        <w:t> </w:t>
      </w:r>
      <w:r w:rsidRPr="00471BA0">
        <w:rPr>
          <w:sz w:val="28"/>
          <w:szCs w:val="28"/>
          <w:lang w:val="uk-UA"/>
        </w:rPr>
        <w:t>Битяк. Київ: Юрінком Інтер, 2006. 544</w:t>
      </w:r>
      <w:r w:rsidRPr="00471BA0">
        <w:rPr>
          <w:sz w:val="28"/>
          <w:szCs w:val="28"/>
        </w:rPr>
        <w:t> </w:t>
      </w:r>
      <w:r w:rsidRPr="00471BA0">
        <w:rPr>
          <w:sz w:val="28"/>
          <w:szCs w:val="28"/>
          <w:lang w:val="uk-UA"/>
        </w:rPr>
        <w:t>с.</w:t>
      </w:r>
    </w:p>
    <w:p w:rsidR="00A705D7" w:rsidRPr="00471BA0" w:rsidRDefault="00A705D7" w:rsidP="00A705D7">
      <w:pPr>
        <w:numPr>
          <w:ilvl w:val="0"/>
          <w:numId w:val="3"/>
        </w:numPr>
        <w:tabs>
          <w:tab w:val="left" w:pos="0"/>
          <w:tab w:val="left" w:pos="851"/>
        </w:tabs>
        <w:spacing w:line="360" w:lineRule="auto"/>
        <w:ind w:left="0" w:firstLine="709"/>
        <w:jc w:val="both"/>
        <w:rPr>
          <w:sz w:val="28"/>
          <w:szCs w:val="28"/>
        </w:rPr>
      </w:pPr>
      <w:r w:rsidRPr="00471BA0">
        <w:rPr>
          <w:sz w:val="28"/>
          <w:szCs w:val="28"/>
        </w:rPr>
        <w:t xml:space="preserve">Адміністративне право України: підручник / за заг. ред. Т.О. Коломоєць. вид. 2, змін. і доп. </w:t>
      </w:r>
      <w:r w:rsidRPr="00471BA0">
        <w:rPr>
          <w:sz w:val="28"/>
          <w:szCs w:val="28"/>
          <w:lang w:val="uk-UA"/>
        </w:rPr>
        <w:t>Київ</w:t>
      </w:r>
      <w:r w:rsidRPr="00471BA0">
        <w:rPr>
          <w:sz w:val="28"/>
          <w:szCs w:val="28"/>
        </w:rPr>
        <w:t>: Істина, 2012. 528 с.</w:t>
      </w:r>
    </w:p>
    <w:p w:rsidR="00A705D7" w:rsidRPr="00471BA0" w:rsidRDefault="00A705D7" w:rsidP="00A705D7">
      <w:pPr>
        <w:widowControl w:val="0"/>
        <w:numPr>
          <w:ilvl w:val="0"/>
          <w:numId w:val="3"/>
        </w:numPr>
        <w:tabs>
          <w:tab w:val="left" w:pos="0"/>
        </w:tabs>
        <w:spacing w:line="360" w:lineRule="auto"/>
        <w:ind w:left="0" w:firstLine="709"/>
        <w:jc w:val="both"/>
        <w:rPr>
          <w:sz w:val="28"/>
          <w:szCs w:val="28"/>
          <w:lang w:val="uk-UA"/>
        </w:rPr>
      </w:pPr>
      <w:r w:rsidRPr="00471BA0">
        <w:rPr>
          <w:sz w:val="28"/>
          <w:szCs w:val="28"/>
          <w:lang w:val="uk-UA"/>
        </w:rPr>
        <w:t>Адміністративне право України: підручник / Ю.П. Битяк, В.М. Гаращук, О.В. Дьяченко та ін.; за ред. Ю.П. Битяка. Київ: Юрінком Інтер, 2005. 544 с.</w:t>
      </w:r>
    </w:p>
    <w:p w:rsidR="00A705D7" w:rsidRPr="00471BA0" w:rsidRDefault="00A705D7" w:rsidP="00A705D7">
      <w:pPr>
        <w:numPr>
          <w:ilvl w:val="0"/>
          <w:numId w:val="3"/>
        </w:numPr>
        <w:tabs>
          <w:tab w:val="left" w:pos="0"/>
        </w:tabs>
        <w:spacing w:line="360" w:lineRule="auto"/>
        <w:ind w:left="0" w:firstLine="709"/>
        <w:jc w:val="both"/>
        <w:rPr>
          <w:sz w:val="28"/>
          <w:szCs w:val="28"/>
          <w:lang w:val="uk-UA"/>
        </w:rPr>
      </w:pPr>
      <w:r w:rsidRPr="00471BA0">
        <w:rPr>
          <w:sz w:val="28"/>
          <w:szCs w:val="28"/>
          <w:lang w:val="uk-UA"/>
        </w:rPr>
        <w:t>Адміністративне право: навчальна програма / В.К. Колпаков, О.В. Кузьменко, Ю.В. Іщенко, В.П. Чебан / за заг. ред. В.К. Колпакова. Київ: Київський нац. ун-т внутр. справ, 2010. 27 с.</w:t>
      </w:r>
    </w:p>
    <w:p w:rsidR="00A705D7" w:rsidRPr="00471BA0" w:rsidRDefault="00A705D7" w:rsidP="00A705D7">
      <w:pPr>
        <w:widowControl w:val="0"/>
        <w:numPr>
          <w:ilvl w:val="0"/>
          <w:numId w:val="3"/>
        </w:numPr>
        <w:tabs>
          <w:tab w:val="left" w:pos="0"/>
        </w:tabs>
        <w:spacing w:line="360" w:lineRule="auto"/>
        <w:ind w:left="0" w:firstLine="709"/>
        <w:jc w:val="both"/>
        <w:rPr>
          <w:sz w:val="28"/>
          <w:szCs w:val="28"/>
        </w:rPr>
      </w:pPr>
      <w:r w:rsidRPr="00471BA0">
        <w:rPr>
          <w:sz w:val="28"/>
          <w:szCs w:val="28"/>
        </w:rPr>
        <w:t>Александрова Н.В. Вимоги, що висуваються до правових актів управління, та наслідки їх недотримання [Розд. 3, гл. 2.1]</w:t>
      </w:r>
      <w:r w:rsidRPr="00471BA0">
        <w:rPr>
          <w:sz w:val="28"/>
          <w:szCs w:val="28"/>
          <w:lang w:val="uk-UA"/>
        </w:rPr>
        <w:t xml:space="preserve">. </w:t>
      </w:r>
      <w:r w:rsidRPr="00471BA0">
        <w:rPr>
          <w:i/>
          <w:sz w:val="28"/>
          <w:szCs w:val="28"/>
        </w:rPr>
        <w:t xml:space="preserve">Державне управління: проблеми адміністративно-правової теорії та практики </w:t>
      </w:r>
      <w:r w:rsidRPr="00471BA0">
        <w:rPr>
          <w:sz w:val="28"/>
          <w:szCs w:val="28"/>
        </w:rPr>
        <w:t xml:space="preserve">/ за заг. ред. В.Б. Авер’янова. </w:t>
      </w:r>
      <w:r w:rsidRPr="00471BA0">
        <w:rPr>
          <w:sz w:val="28"/>
          <w:szCs w:val="28"/>
          <w:lang w:val="uk-UA"/>
        </w:rPr>
        <w:t>Київ</w:t>
      </w:r>
      <w:r w:rsidRPr="00471BA0">
        <w:rPr>
          <w:sz w:val="28"/>
          <w:szCs w:val="28"/>
        </w:rPr>
        <w:t>: Факт, 2003. С.161</w:t>
      </w:r>
      <w:r w:rsidRPr="00471BA0">
        <w:rPr>
          <w:sz w:val="28"/>
          <w:szCs w:val="28"/>
          <w:lang w:val="uk-UA"/>
        </w:rPr>
        <w:t>-</w:t>
      </w:r>
      <w:r w:rsidRPr="00471BA0">
        <w:rPr>
          <w:sz w:val="28"/>
          <w:szCs w:val="28"/>
        </w:rPr>
        <w:t>167.</w:t>
      </w:r>
    </w:p>
    <w:p w:rsidR="00A705D7" w:rsidRPr="00471BA0" w:rsidRDefault="00A705D7" w:rsidP="00A705D7">
      <w:pPr>
        <w:numPr>
          <w:ilvl w:val="0"/>
          <w:numId w:val="3"/>
        </w:numPr>
        <w:tabs>
          <w:tab w:val="left" w:pos="0"/>
          <w:tab w:val="left" w:pos="851"/>
        </w:tabs>
        <w:spacing w:line="360" w:lineRule="auto"/>
        <w:ind w:left="0" w:firstLine="709"/>
        <w:jc w:val="both"/>
        <w:rPr>
          <w:sz w:val="28"/>
          <w:szCs w:val="28"/>
        </w:rPr>
      </w:pPr>
      <w:r w:rsidRPr="00471BA0">
        <w:rPr>
          <w:sz w:val="28"/>
          <w:szCs w:val="28"/>
        </w:rPr>
        <w:t>Алексеев С.С. Общая теория права: учебник: в 2-х т.</w:t>
      </w:r>
      <w:r w:rsidRPr="00471BA0">
        <w:rPr>
          <w:sz w:val="28"/>
          <w:szCs w:val="28"/>
          <w:lang w:val="uk-UA"/>
        </w:rPr>
        <w:t xml:space="preserve"> </w:t>
      </w:r>
      <w:r w:rsidRPr="00471BA0">
        <w:rPr>
          <w:sz w:val="28"/>
          <w:szCs w:val="28"/>
        </w:rPr>
        <w:t>М</w:t>
      </w:r>
      <w:r w:rsidRPr="00471BA0">
        <w:rPr>
          <w:sz w:val="28"/>
          <w:szCs w:val="28"/>
          <w:lang w:val="uk-UA"/>
        </w:rPr>
        <w:t>осква</w:t>
      </w:r>
      <w:r w:rsidRPr="00471BA0">
        <w:rPr>
          <w:sz w:val="28"/>
          <w:szCs w:val="28"/>
        </w:rPr>
        <w:t>: Юридическая литература, 1981. Т. 1. 360 с.</w:t>
      </w:r>
    </w:p>
    <w:p w:rsidR="00A705D7" w:rsidRPr="00471BA0" w:rsidRDefault="00A705D7" w:rsidP="00A705D7">
      <w:pPr>
        <w:pStyle w:val="a8"/>
        <w:widowControl/>
        <w:numPr>
          <w:ilvl w:val="0"/>
          <w:numId w:val="3"/>
        </w:numPr>
        <w:suppressLineNumbers w:val="0"/>
        <w:tabs>
          <w:tab w:val="left" w:pos="0"/>
        </w:tabs>
        <w:suppressAutoHyphens w:val="0"/>
        <w:spacing w:line="360" w:lineRule="auto"/>
        <w:ind w:left="0" w:firstLine="709"/>
        <w:jc w:val="both"/>
        <w:rPr>
          <w:rFonts w:cs="Times New Roman"/>
          <w:sz w:val="28"/>
          <w:szCs w:val="28"/>
          <w:lang w:val="uk-UA"/>
        </w:rPr>
      </w:pPr>
      <w:bookmarkStart w:id="1" w:name="_Ref496878188"/>
      <w:r w:rsidRPr="00471BA0">
        <w:rPr>
          <w:rFonts w:cs="Times New Roman"/>
          <w:sz w:val="28"/>
          <w:szCs w:val="28"/>
          <w:lang w:val="uk-UA"/>
        </w:rPr>
        <w:t>Анджієвський В.С., Тимченко І.А. </w:t>
      </w:r>
      <w:bookmarkEnd w:id="1"/>
      <w:r w:rsidRPr="00471BA0">
        <w:rPr>
          <w:rFonts w:cs="Times New Roman"/>
          <w:sz w:val="28"/>
          <w:szCs w:val="28"/>
          <w:lang w:val="uk-UA"/>
        </w:rPr>
        <w:t>Нове законодавство про адміністративні правопорушення. Київ: Політвидав України, 1987. 110 с.</w:t>
      </w:r>
    </w:p>
    <w:p w:rsidR="00A705D7" w:rsidRPr="00471BA0" w:rsidRDefault="00A705D7" w:rsidP="00A705D7">
      <w:pPr>
        <w:widowControl w:val="0"/>
        <w:numPr>
          <w:ilvl w:val="0"/>
          <w:numId w:val="3"/>
        </w:numPr>
        <w:tabs>
          <w:tab w:val="left" w:pos="0"/>
        </w:tabs>
        <w:spacing w:line="360" w:lineRule="auto"/>
        <w:ind w:left="0" w:firstLine="709"/>
        <w:jc w:val="both"/>
        <w:rPr>
          <w:sz w:val="28"/>
          <w:szCs w:val="28"/>
          <w:lang w:val="uk-UA"/>
        </w:rPr>
      </w:pPr>
      <w:r w:rsidRPr="00471BA0">
        <w:rPr>
          <w:sz w:val="28"/>
          <w:szCs w:val="28"/>
          <w:lang w:val="uk-UA"/>
        </w:rPr>
        <w:t>Аппарат государственного управления: Интересы и деятельность / отв. ред. В.Ф. Сиренко. Київ: Наук. думка, 1993. 165 с.</w:t>
      </w:r>
    </w:p>
    <w:p w:rsidR="00A705D7" w:rsidRPr="00471BA0" w:rsidRDefault="00A705D7" w:rsidP="00A705D7">
      <w:pPr>
        <w:widowControl w:val="0"/>
        <w:numPr>
          <w:ilvl w:val="0"/>
          <w:numId w:val="3"/>
        </w:numPr>
        <w:tabs>
          <w:tab w:val="left" w:pos="0"/>
        </w:tabs>
        <w:spacing w:line="360" w:lineRule="auto"/>
        <w:ind w:left="0" w:firstLine="709"/>
        <w:jc w:val="both"/>
        <w:rPr>
          <w:sz w:val="28"/>
          <w:szCs w:val="28"/>
          <w:lang w:val="uk-UA"/>
        </w:rPr>
      </w:pPr>
      <w:r w:rsidRPr="00471BA0">
        <w:rPr>
          <w:sz w:val="28"/>
          <w:szCs w:val="28"/>
          <w:lang w:val="uk-UA"/>
        </w:rPr>
        <w:t xml:space="preserve">Афанасьев В.Г. Научное управление обществом. </w:t>
      </w:r>
      <w:r w:rsidRPr="00471BA0">
        <w:rPr>
          <w:sz w:val="28"/>
          <w:szCs w:val="28"/>
        </w:rPr>
        <w:t>М</w:t>
      </w:r>
      <w:r w:rsidRPr="00471BA0">
        <w:rPr>
          <w:sz w:val="28"/>
          <w:szCs w:val="28"/>
          <w:lang w:val="uk-UA"/>
        </w:rPr>
        <w:t>осква: Политиздат, 1968. 384 с.</w:t>
      </w:r>
    </w:p>
    <w:p w:rsidR="00A705D7" w:rsidRPr="00471BA0" w:rsidRDefault="00A705D7" w:rsidP="00A705D7">
      <w:pPr>
        <w:widowControl w:val="0"/>
        <w:numPr>
          <w:ilvl w:val="0"/>
          <w:numId w:val="3"/>
        </w:numPr>
        <w:tabs>
          <w:tab w:val="left" w:pos="0"/>
        </w:tabs>
        <w:spacing w:line="360" w:lineRule="auto"/>
        <w:ind w:left="0" w:firstLine="709"/>
        <w:jc w:val="both"/>
        <w:rPr>
          <w:sz w:val="28"/>
          <w:szCs w:val="28"/>
          <w:lang w:val="uk-UA"/>
        </w:rPr>
      </w:pPr>
      <w:r w:rsidRPr="00471BA0">
        <w:rPr>
          <w:sz w:val="28"/>
          <w:szCs w:val="28"/>
          <w:lang w:val="uk-UA"/>
        </w:rPr>
        <w:t>Бандурка О.М. Управління в органах внутрішніх справ України: підручник. Харків: Ун-т внутр. справ, 1998. 480 с.</w:t>
      </w:r>
    </w:p>
    <w:p w:rsidR="00A705D7" w:rsidRPr="00471BA0" w:rsidRDefault="00A705D7" w:rsidP="00A705D7">
      <w:pPr>
        <w:numPr>
          <w:ilvl w:val="0"/>
          <w:numId w:val="3"/>
        </w:numPr>
        <w:tabs>
          <w:tab w:val="left" w:pos="0"/>
          <w:tab w:val="left" w:pos="851"/>
          <w:tab w:val="left" w:pos="1134"/>
        </w:tabs>
        <w:spacing w:line="360" w:lineRule="auto"/>
        <w:ind w:left="0" w:firstLine="709"/>
        <w:jc w:val="both"/>
        <w:rPr>
          <w:sz w:val="28"/>
          <w:szCs w:val="28"/>
          <w:lang w:val="uk-UA"/>
        </w:rPr>
      </w:pPr>
      <w:r w:rsidRPr="00471BA0">
        <w:rPr>
          <w:sz w:val="28"/>
          <w:szCs w:val="28"/>
          <w:lang w:val="uk-UA"/>
        </w:rPr>
        <w:t>Баранчик</w:t>
      </w:r>
      <w:r w:rsidRPr="00471BA0">
        <w:rPr>
          <w:sz w:val="28"/>
          <w:szCs w:val="28"/>
        </w:rPr>
        <w:t> </w:t>
      </w:r>
      <w:r w:rsidRPr="00471BA0">
        <w:rPr>
          <w:sz w:val="28"/>
          <w:szCs w:val="28"/>
          <w:lang w:val="uk-UA"/>
        </w:rPr>
        <w:t xml:space="preserve">П.О. Принципи адміністративного права: деякі аспекти термінологічного визначення в правовій доктрині. </w:t>
      </w:r>
      <w:r w:rsidRPr="00471BA0">
        <w:rPr>
          <w:i/>
          <w:sz w:val="28"/>
          <w:szCs w:val="28"/>
          <w:lang w:val="uk-UA"/>
        </w:rPr>
        <w:t>Запорізькі правові читання: тези доповідей щорічної міжнародної науково-практичної конференції, (м.</w:t>
      </w:r>
      <w:r w:rsidRPr="00471BA0">
        <w:rPr>
          <w:i/>
          <w:sz w:val="28"/>
          <w:szCs w:val="28"/>
        </w:rPr>
        <w:t> </w:t>
      </w:r>
      <w:r w:rsidRPr="00471BA0">
        <w:rPr>
          <w:i/>
          <w:sz w:val="28"/>
          <w:szCs w:val="28"/>
          <w:lang w:val="uk-UA"/>
        </w:rPr>
        <w:t>Запоріжжя, 20-21 травня 2011</w:t>
      </w:r>
      <w:r w:rsidRPr="00471BA0">
        <w:rPr>
          <w:i/>
          <w:sz w:val="28"/>
          <w:szCs w:val="28"/>
        </w:rPr>
        <w:t> </w:t>
      </w:r>
      <w:r w:rsidRPr="00471BA0">
        <w:rPr>
          <w:i/>
          <w:sz w:val="28"/>
          <w:szCs w:val="28"/>
          <w:lang w:val="uk-UA"/>
        </w:rPr>
        <w:t>р.)</w:t>
      </w:r>
      <w:r w:rsidRPr="00471BA0">
        <w:rPr>
          <w:sz w:val="28"/>
          <w:szCs w:val="28"/>
          <w:lang w:val="uk-UA" w:eastAsia="uk-UA"/>
        </w:rPr>
        <w:t>.</w:t>
      </w:r>
      <w:r w:rsidRPr="00471BA0">
        <w:rPr>
          <w:sz w:val="28"/>
          <w:szCs w:val="28"/>
          <w:lang w:val="uk-UA"/>
        </w:rPr>
        <w:t xml:space="preserve"> Запоріжжя: ЗНУ, 2011. Ч.</w:t>
      </w:r>
      <w:r w:rsidRPr="00471BA0">
        <w:rPr>
          <w:sz w:val="28"/>
          <w:szCs w:val="28"/>
        </w:rPr>
        <w:t> </w:t>
      </w:r>
      <w:r w:rsidRPr="00471BA0">
        <w:rPr>
          <w:sz w:val="28"/>
          <w:szCs w:val="28"/>
          <w:lang w:val="uk-UA"/>
        </w:rPr>
        <w:t>2. С.</w:t>
      </w:r>
      <w:r w:rsidRPr="00471BA0">
        <w:rPr>
          <w:sz w:val="28"/>
          <w:szCs w:val="28"/>
        </w:rPr>
        <w:t> </w:t>
      </w:r>
      <w:r w:rsidRPr="00471BA0">
        <w:rPr>
          <w:sz w:val="28"/>
          <w:szCs w:val="28"/>
          <w:lang w:val="uk-UA"/>
        </w:rPr>
        <w:t>25-28.</w:t>
      </w:r>
    </w:p>
    <w:p w:rsidR="00A705D7" w:rsidRPr="00471BA0" w:rsidRDefault="00A705D7" w:rsidP="00A705D7">
      <w:pPr>
        <w:numPr>
          <w:ilvl w:val="0"/>
          <w:numId w:val="3"/>
        </w:numPr>
        <w:tabs>
          <w:tab w:val="left" w:pos="0"/>
          <w:tab w:val="left" w:pos="851"/>
          <w:tab w:val="left" w:pos="1134"/>
        </w:tabs>
        <w:spacing w:line="360" w:lineRule="auto"/>
        <w:ind w:left="0" w:firstLine="709"/>
        <w:jc w:val="both"/>
        <w:rPr>
          <w:sz w:val="28"/>
          <w:szCs w:val="28"/>
          <w:lang w:val="uk-UA"/>
        </w:rPr>
      </w:pPr>
      <w:r w:rsidRPr="00471BA0">
        <w:rPr>
          <w:sz w:val="28"/>
          <w:szCs w:val="28"/>
          <w:lang w:val="uk-UA"/>
        </w:rPr>
        <w:t>Баранчик</w:t>
      </w:r>
      <w:r w:rsidRPr="00471BA0">
        <w:rPr>
          <w:sz w:val="28"/>
          <w:szCs w:val="28"/>
        </w:rPr>
        <w:t> </w:t>
      </w:r>
      <w:r w:rsidRPr="00471BA0">
        <w:rPr>
          <w:sz w:val="28"/>
          <w:szCs w:val="28"/>
          <w:lang w:val="uk-UA"/>
        </w:rPr>
        <w:t xml:space="preserve">П.О. Принципи державної та муніципальної служби: деякі аспекти термінологічного визначення у правовій доктрині. </w:t>
      </w:r>
      <w:r w:rsidRPr="00471BA0">
        <w:rPr>
          <w:i/>
          <w:sz w:val="28"/>
          <w:szCs w:val="28"/>
          <w:lang w:val="uk-UA"/>
        </w:rPr>
        <w:t>Правова освіта та правова наука в Україні в умовах сучасних трансформаційних процесів : тези доповідей всеукраїнської науково-практичної конференції, (м.</w:t>
      </w:r>
      <w:r w:rsidRPr="00471BA0">
        <w:rPr>
          <w:i/>
          <w:sz w:val="28"/>
          <w:szCs w:val="28"/>
        </w:rPr>
        <w:t> </w:t>
      </w:r>
      <w:r w:rsidRPr="00471BA0">
        <w:rPr>
          <w:i/>
          <w:sz w:val="28"/>
          <w:szCs w:val="28"/>
          <w:lang w:val="uk-UA"/>
        </w:rPr>
        <w:t>Запоріжжя, 19-20 листопада 2011</w:t>
      </w:r>
      <w:r w:rsidRPr="00471BA0">
        <w:rPr>
          <w:i/>
          <w:sz w:val="28"/>
          <w:szCs w:val="28"/>
        </w:rPr>
        <w:t> </w:t>
      </w:r>
      <w:r w:rsidRPr="00471BA0">
        <w:rPr>
          <w:i/>
          <w:sz w:val="28"/>
          <w:szCs w:val="28"/>
          <w:lang w:val="uk-UA"/>
        </w:rPr>
        <w:t>р.)</w:t>
      </w:r>
      <w:r w:rsidRPr="00471BA0">
        <w:rPr>
          <w:i/>
          <w:sz w:val="28"/>
          <w:szCs w:val="28"/>
          <w:lang w:val="uk-UA" w:eastAsia="uk-UA"/>
        </w:rPr>
        <w:t>.</w:t>
      </w:r>
      <w:r w:rsidRPr="00471BA0">
        <w:rPr>
          <w:sz w:val="28"/>
          <w:szCs w:val="28"/>
          <w:lang w:val="uk-UA"/>
        </w:rPr>
        <w:t xml:space="preserve"> Запоріжжя: ЗНУ, 2011. С.</w:t>
      </w:r>
      <w:r w:rsidRPr="00471BA0">
        <w:rPr>
          <w:sz w:val="28"/>
          <w:szCs w:val="28"/>
        </w:rPr>
        <w:t> </w:t>
      </w:r>
      <w:r w:rsidRPr="00471BA0">
        <w:rPr>
          <w:sz w:val="28"/>
          <w:szCs w:val="28"/>
          <w:lang w:val="uk-UA"/>
        </w:rPr>
        <w:t>51-54.</w:t>
      </w:r>
    </w:p>
    <w:p w:rsidR="00A705D7" w:rsidRPr="00471BA0" w:rsidRDefault="00A705D7" w:rsidP="00A705D7">
      <w:pPr>
        <w:numPr>
          <w:ilvl w:val="0"/>
          <w:numId w:val="3"/>
        </w:numPr>
        <w:tabs>
          <w:tab w:val="left" w:pos="0"/>
          <w:tab w:val="left" w:pos="851"/>
        </w:tabs>
        <w:spacing w:line="360" w:lineRule="auto"/>
        <w:ind w:left="0" w:firstLine="709"/>
        <w:jc w:val="both"/>
        <w:rPr>
          <w:sz w:val="28"/>
          <w:szCs w:val="28"/>
          <w:lang w:val="uk-UA"/>
        </w:rPr>
      </w:pPr>
      <w:r w:rsidRPr="00471BA0">
        <w:rPr>
          <w:sz w:val="28"/>
          <w:szCs w:val="28"/>
          <w:lang w:val="uk-UA"/>
        </w:rPr>
        <w:t>Баранчик</w:t>
      </w:r>
      <w:r w:rsidRPr="00471BA0">
        <w:rPr>
          <w:sz w:val="28"/>
          <w:szCs w:val="28"/>
        </w:rPr>
        <w:t> </w:t>
      </w:r>
      <w:r w:rsidRPr="00471BA0">
        <w:rPr>
          <w:sz w:val="28"/>
          <w:szCs w:val="28"/>
          <w:lang w:val="uk-UA"/>
        </w:rPr>
        <w:t xml:space="preserve">П.О. Принципи діяльності органів виконавчої влади, їх посадових осіб: питання визначення дефініцій та місця окремих принципів у системі принципів. </w:t>
      </w:r>
      <w:r w:rsidRPr="00471BA0">
        <w:rPr>
          <w:i/>
          <w:sz w:val="28"/>
          <w:szCs w:val="28"/>
          <w:lang w:val="uk-UA"/>
        </w:rPr>
        <w:t xml:space="preserve">Вісник Запорізького національного університету: Збірник наукових праць. Юридичні науки. </w:t>
      </w:r>
      <w:r w:rsidRPr="00471BA0">
        <w:rPr>
          <w:sz w:val="28"/>
          <w:szCs w:val="28"/>
          <w:lang w:val="uk-UA"/>
        </w:rPr>
        <w:t>2012. №1. Ч.</w:t>
      </w:r>
      <w:r w:rsidRPr="00471BA0">
        <w:rPr>
          <w:sz w:val="28"/>
          <w:szCs w:val="28"/>
        </w:rPr>
        <w:t> </w:t>
      </w:r>
      <w:r w:rsidRPr="00471BA0">
        <w:rPr>
          <w:sz w:val="28"/>
          <w:szCs w:val="28"/>
          <w:lang w:val="uk-UA"/>
        </w:rPr>
        <w:t>2. 226</w:t>
      </w:r>
      <w:r w:rsidRPr="00471BA0">
        <w:rPr>
          <w:sz w:val="28"/>
          <w:szCs w:val="28"/>
        </w:rPr>
        <w:t> </w:t>
      </w:r>
      <w:r w:rsidRPr="00471BA0">
        <w:rPr>
          <w:sz w:val="28"/>
          <w:szCs w:val="28"/>
          <w:lang w:val="uk-UA"/>
        </w:rPr>
        <w:t>с. С.</w:t>
      </w:r>
      <w:r w:rsidRPr="00471BA0">
        <w:rPr>
          <w:sz w:val="28"/>
          <w:szCs w:val="28"/>
        </w:rPr>
        <w:t> </w:t>
      </w:r>
      <w:r w:rsidRPr="00471BA0">
        <w:rPr>
          <w:sz w:val="28"/>
          <w:szCs w:val="28"/>
          <w:lang w:val="uk-UA"/>
        </w:rPr>
        <w:t>100-108.</w:t>
      </w:r>
    </w:p>
    <w:p w:rsidR="00A705D7" w:rsidRPr="00471BA0" w:rsidRDefault="00A705D7" w:rsidP="00A705D7">
      <w:pPr>
        <w:widowControl w:val="0"/>
        <w:numPr>
          <w:ilvl w:val="0"/>
          <w:numId w:val="3"/>
        </w:numPr>
        <w:tabs>
          <w:tab w:val="left" w:pos="0"/>
          <w:tab w:val="left" w:pos="1260"/>
          <w:tab w:val="left" w:pos="3828"/>
        </w:tabs>
        <w:spacing w:line="360" w:lineRule="auto"/>
        <w:ind w:left="0" w:firstLine="709"/>
        <w:jc w:val="both"/>
        <w:rPr>
          <w:sz w:val="28"/>
          <w:szCs w:val="28"/>
          <w:lang w:val="uk-UA"/>
        </w:rPr>
      </w:pPr>
      <w:r w:rsidRPr="00471BA0">
        <w:rPr>
          <w:sz w:val="28"/>
          <w:szCs w:val="28"/>
          <w:lang w:val="uk-UA"/>
        </w:rPr>
        <w:t>Битяк Ю.П. Адміністративне право України: підручник для юрид. вузів і фак. / Ю.П. Битяк‚ В.В. Богуцький‚ В.М. Гаращук. Харків: Право‚ 2000. 502 с.</w:t>
      </w:r>
    </w:p>
    <w:p w:rsidR="00A705D7" w:rsidRPr="00471BA0" w:rsidRDefault="00A705D7" w:rsidP="00A705D7">
      <w:pPr>
        <w:widowControl w:val="0"/>
        <w:numPr>
          <w:ilvl w:val="0"/>
          <w:numId w:val="3"/>
        </w:numPr>
        <w:tabs>
          <w:tab w:val="left" w:pos="0"/>
        </w:tabs>
        <w:spacing w:line="360" w:lineRule="auto"/>
        <w:ind w:left="0" w:firstLine="709"/>
        <w:jc w:val="both"/>
        <w:rPr>
          <w:sz w:val="28"/>
          <w:szCs w:val="28"/>
          <w:lang w:val="uk-UA"/>
        </w:rPr>
      </w:pPr>
      <w:r w:rsidRPr="00471BA0">
        <w:rPr>
          <w:sz w:val="28"/>
          <w:szCs w:val="28"/>
          <w:lang w:val="uk-UA"/>
        </w:rPr>
        <w:t>Білоус В.Т. Координація управління правоохоронними органами України по боротьбі з економічною злочинністю (адміністративно-правовий аспект): дис. ... доктора юрид. наук: 12.00.07</w:t>
      </w:r>
      <w:r w:rsidRPr="00471BA0">
        <w:rPr>
          <w:bCs/>
          <w:sz w:val="28"/>
          <w:szCs w:val="28"/>
          <w:lang w:val="uk-UA"/>
        </w:rPr>
        <w:t>.</w:t>
      </w:r>
      <w:r w:rsidRPr="00471BA0">
        <w:rPr>
          <w:sz w:val="28"/>
          <w:szCs w:val="28"/>
          <w:lang w:val="uk-UA"/>
        </w:rPr>
        <w:t xml:space="preserve"> Ірпінь, 2004. 444 с.</w:t>
      </w:r>
    </w:p>
    <w:p w:rsidR="00A705D7" w:rsidRPr="00471BA0" w:rsidRDefault="00A705D7" w:rsidP="00A705D7">
      <w:pPr>
        <w:widowControl w:val="0"/>
        <w:numPr>
          <w:ilvl w:val="0"/>
          <w:numId w:val="3"/>
        </w:numPr>
        <w:tabs>
          <w:tab w:val="left" w:pos="0"/>
        </w:tabs>
        <w:spacing w:line="360" w:lineRule="auto"/>
        <w:ind w:left="0" w:firstLine="709"/>
        <w:jc w:val="both"/>
        <w:rPr>
          <w:sz w:val="28"/>
          <w:szCs w:val="28"/>
          <w:lang w:val="uk-UA"/>
        </w:rPr>
      </w:pPr>
      <w:r w:rsidRPr="00471BA0">
        <w:rPr>
          <w:sz w:val="28"/>
          <w:szCs w:val="28"/>
          <w:lang w:val="uk-UA"/>
        </w:rPr>
        <w:t xml:space="preserve">Большой юридический словарь / под ред. А.Я. Сухарева, В.Е. Крубских. 2-е изд., перераб. и доп. </w:t>
      </w:r>
      <w:r w:rsidRPr="00471BA0">
        <w:rPr>
          <w:sz w:val="28"/>
          <w:szCs w:val="28"/>
        </w:rPr>
        <w:t>М</w:t>
      </w:r>
      <w:r w:rsidRPr="00471BA0">
        <w:rPr>
          <w:sz w:val="28"/>
          <w:szCs w:val="28"/>
          <w:lang w:val="uk-UA"/>
        </w:rPr>
        <w:t>осква: ИНФРА–М, 2000. 704 с.</w:t>
      </w:r>
    </w:p>
    <w:p w:rsidR="00A705D7" w:rsidRPr="00471BA0" w:rsidRDefault="00A705D7" w:rsidP="00A705D7">
      <w:pPr>
        <w:numPr>
          <w:ilvl w:val="0"/>
          <w:numId w:val="3"/>
        </w:numPr>
        <w:tabs>
          <w:tab w:val="left" w:pos="0"/>
        </w:tabs>
        <w:spacing w:line="360" w:lineRule="auto"/>
        <w:ind w:left="0" w:firstLine="709"/>
        <w:jc w:val="both"/>
        <w:rPr>
          <w:sz w:val="28"/>
          <w:szCs w:val="28"/>
          <w:lang w:val="uk-UA"/>
        </w:rPr>
      </w:pPr>
      <w:r w:rsidRPr="00471BA0">
        <w:rPr>
          <w:bCs/>
          <w:sz w:val="28"/>
          <w:szCs w:val="28"/>
          <w:lang w:val="uk-UA"/>
        </w:rPr>
        <w:t>Бондар В.В.</w:t>
      </w:r>
      <w:r w:rsidRPr="00471BA0">
        <w:rPr>
          <w:sz w:val="28"/>
          <w:szCs w:val="28"/>
          <w:lang w:val="uk-UA"/>
        </w:rPr>
        <w:t xml:space="preserve"> </w:t>
      </w:r>
      <w:r w:rsidRPr="00471BA0">
        <w:rPr>
          <w:bCs/>
          <w:sz w:val="28"/>
          <w:szCs w:val="28"/>
          <w:lang w:val="uk-UA"/>
        </w:rPr>
        <w:t>Прийняття рішень у справах про адміністративні правопор</w:t>
      </w:r>
      <w:r w:rsidRPr="00471BA0">
        <w:rPr>
          <w:bCs/>
          <w:sz w:val="28"/>
          <w:szCs w:val="28"/>
          <w:lang w:val="uk-UA"/>
        </w:rPr>
        <w:t>у</w:t>
      </w:r>
      <w:r w:rsidRPr="00471BA0">
        <w:rPr>
          <w:bCs/>
          <w:sz w:val="28"/>
          <w:szCs w:val="28"/>
          <w:lang w:val="uk-UA"/>
        </w:rPr>
        <w:t>шення: д</w:t>
      </w:r>
      <w:r w:rsidRPr="00471BA0">
        <w:rPr>
          <w:sz w:val="28"/>
          <w:szCs w:val="28"/>
          <w:lang w:val="uk-UA"/>
        </w:rPr>
        <w:t>ис. …канд. юрид. наук: 12.00.07. – адміністративне право та процес; фінансове право; інформаційне право. Відкритий міжнародний університет розвитку людини «Україна». Київ, 2011. 223 с.</w:t>
      </w:r>
    </w:p>
    <w:p w:rsidR="00A705D7" w:rsidRPr="00471BA0" w:rsidRDefault="00A705D7" w:rsidP="00A705D7">
      <w:pPr>
        <w:widowControl w:val="0"/>
        <w:numPr>
          <w:ilvl w:val="0"/>
          <w:numId w:val="3"/>
        </w:numPr>
        <w:tabs>
          <w:tab w:val="left" w:pos="0"/>
        </w:tabs>
        <w:spacing w:line="360" w:lineRule="auto"/>
        <w:ind w:left="0" w:firstLine="709"/>
        <w:jc w:val="both"/>
        <w:rPr>
          <w:sz w:val="28"/>
          <w:szCs w:val="28"/>
          <w:lang w:val="uk-UA"/>
        </w:rPr>
      </w:pPr>
      <w:r w:rsidRPr="00471BA0">
        <w:rPr>
          <w:bCs/>
          <w:sz w:val="28"/>
          <w:szCs w:val="28"/>
          <w:lang w:val="uk-UA"/>
        </w:rPr>
        <w:t>Васильев А.С. Управленческие решения в производственных организациях. Киев-Одеса: Вища школа, 1986. – 197 с.</w:t>
      </w:r>
    </w:p>
    <w:p w:rsidR="00A705D7" w:rsidRPr="00471BA0" w:rsidRDefault="00A705D7" w:rsidP="00A705D7">
      <w:pPr>
        <w:numPr>
          <w:ilvl w:val="0"/>
          <w:numId w:val="3"/>
        </w:numPr>
        <w:tabs>
          <w:tab w:val="left" w:pos="0"/>
          <w:tab w:val="left" w:pos="851"/>
        </w:tabs>
        <w:spacing w:line="360" w:lineRule="auto"/>
        <w:ind w:left="0" w:firstLine="709"/>
        <w:jc w:val="both"/>
        <w:rPr>
          <w:sz w:val="28"/>
          <w:szCs w:val="28"/>
        </w:rPr>
      </w:pPr>
      <w:r w:rsidRPr="00471BA0">
        <w:rPr>
          <w:sz w:val="28"/>
          <w:szCs w:val="28"/>
        </w:rPr>
        <w:t xml:space="preserve">Верховенство права: юридичний принцип, який в Україні офіційно визнано та який має діяти: </w:t>
      </w:r>
      <w:r w:rsidRPr="00471BA0">
        <w:rPr>
          <w:i/>
          <w:sz w:val="28"/>
          <w:szCs w:val="28"/>
          <w:lang w:val="uk-UA"/>
        </w:rPr>
        <w:t>М</w:t>
      </w:r>
      <w:r w:rsidRPr="00471BA0">
        <w:rPr>
          <w:i/>
          <w:sz w:val="28"/>
          <w:szCs w:val="28"/>
        </w:rPr>
        <w:t xml:space="preserve">атеріали міжнародної конференції </w:t>
      </w:r>
      <w:r w:rsidRPr="00471BA0">
        <w:rPr>
          <w:i/>
          <w:sz w:val="28"/>
          <w:szCs w:val="28"/>
          <w:lang w:val="uk-UA"/>
        </w:rPr>
        <w:t>«</w:t>
      </w:r>
      <w:r w:rsidRPr="00471BA0">
        <w:rPr>
          <w:i/>
          <w:sz w:val="28"/>
          <w:szCs w:val="28"/>
        </w:rPr>
        <w:t>Верховенство права: питання теорії та практики</w:t>
      </w:r>
      <w:r w:rsidRPr="00471BA0">
        <w:rPr>
          <w:i/>
          <w:sz w:val="28"/>
          <w:szCs w:val="28"/>
          <w:lang w:val="uk-UA"/>
        </w:rPr>
        <w:t>»</w:t>
      </w:r>
      <w:r w:rsidRPr="00471BA0">
        <w:rPr>
          <w:i/>
          <w:sz w:val="28"/>
          <w:szCs w:val="28"/>
        </w:rPr>
        <w:t xml:space="preserve"> </w:t>
      </w:r>
      <w:r w:rsidRPr="00471BA0">
        <w:rPr>
          <w:sz w:val="28"/>
          <w:szCs w:val="28"/>
        </w:rPr>
        <w:t>// Українське право:</w:t>
      </w:r>
      <w:r w:rsidRPr="00471BA0">
        <w:rPr>
          <w:sz w:val="28"/>
          <w:szCs w:val="28"/>
          <w:lang w:val="uk-UA"/>
        </w:rPr>
        <w:t xml:space="preserve"> </w:t>
      </w:r>
      <w:r w:rsidRPr="00471BA0">
        <w:rPr>
          <w:sz w:val="28"/>
          <w:szCs w:val="28"/>
        </w:rPr>
        <w:t>2006. № 1. С. 13-14; 85-90; 369-370.</w:t>
      </w:r>
    </w:p>
    <w:p w:rsidR="00A705D7" w:rsidRPr="00471BA0" w:rsidRDefault="00A705D7" w:rsidP="00A705D7">
      <w:pPr>
        <w:numPr>
          <w:ilvl w:val="0"/>
          <w:numId w:val="3"/>
        </w:numPr>
        <w:tabs>
          <w:tab w:val="left" w:pos="0"/>
        </w:tabs>
        <w:autoSpaceDE w:val="0"/>
        <w:autoSpaceDN w:val="0"/>
        <w:adjustRightInd w:val="0"/>
        <w:spacing w:line="360" w:lineRule="auto"/>
        <w:ind w:left="0" w:firstLine="709"/>
        <w:jc w:val="both"/>
        <w:rPr>
          <w:sz w:val="28"/>
          <w:szCs w:val="28"/>
          <w:lang w:val="uk-UA"/>
        </w:rPr>
      </w:pPr>
      <w:r w:rsidRPr="00471BA0">
        <w:rPr>
          <w:sz w:val="28"/>
          <w:szCs w:val="28"/>
          <w:lang w:val="uk-UA"/>
        </w:rPr>
        <w:t xml:space="preserve">Виконавча влада і адміністративне право / В.Б. Авер’янов,                        О.Ф. Андрійко, Ю.П. Битяк та ін.; заг. ред. В.Б. Авер’янова. Київ: Видавничий Дім «Ін Юре», 2002. 668 с. </w:t>
      </w:r>
    </w:p>
    <w:p w:rsidR="00A705D7" w:rsidRPr="00471BA0" w:rsidRDefault="00A705D7" w:rsidP="00A705D7">
      <w:pPr>
        <w:widowControl w:val="0"/>
        <w:numPr>
          <w:ilvl w:val="0"/>
          <w:numId w:val="3"/>
        </w:numPr>
        <w:tabs>
          <w:tab w:val="left" w:pos="0"/>
        </w:tabs>
        <w:spacing w:line="360" w:lineRule="auto"/>
        <w:ind w:left="0" w:firstLine="709"/>
        <w:jc w:val="both"/>
        <w:rPr>
          <w:sz w:val="28"/>
          <w:szCs w:val="28"/>
          <w:lang w:val="uk-UA"/>
        </w:rPr>
      </w:pPr>
      <w:r w:rsidRPr="00471BA0">
        <w:rPr>
          <w:sz w:val="28"/>
          <w:szCs w:val="28"/>
          <w:lang w:val="uk-UA"/>
        </w:rPr>
        <w:t>Державне управління: навч. посіб. / А.Ф. Мельник, О.Ю. Оболенський, А.Ю. Васіна, Л.Ю. Гордієнко; за ред. А.Ф. Мельник. Київ: Знання-Прес, 2003. 343 с.</w:t>
      </w:r>
    </w:p>
    <w:p w:rsidR="00A705D7" w:rsidRPr="00471BA0" w:rsidRDefault="00A705D7" w:rsidP="00A705D7">
      <w:pPr>
        <w:widowControl w:val="0"/>
        <w:numPr>
          <w:ilvl w:val="0"/>
          <w:numId w:val="3"/>
        </w:numPr>
        <w:tabs>
          <w:tab w:val="left" w:pos="0"/>
        </w:tabs>
        <w:spacing w:line="360" w:lineRule="auto"/>
        <w:ind w:left="0" w:firstLine="709"/>
        <w:jc w:val="both"/>
        <w:rPr>
          <w:sz w:val="28"/>
          <w:szCs w:val="28"/>
          <w:lang w:val="uk-UA"/>
        </w:rPr>
      </w:pPr>
      <w:r w:rsidRPr="00471BA0">
        <w:rPr>
          <w:sz w:val="28"/>
          <w:szCs w:val="28"/>
        </w:rPr>
        <w:t>Державне управління: проблеми адміністративно</w:t>
      </w:r>
      <w:r w:rsidRPr="00471BA0">
        <w:rPr>
          <w:sz w:val="28"/>
          <w:szCs w:val="28"/>
          <w:lang w:val="uk-UA"/>
        </w:rPr>
        <w:t>-</w:t>
      </w:r>
      <w:r w:rsidRPr="00471BA0">
        <w:rPr>
          <w:sz w:val="28"/>
          <w:szCs w:val="28"/>
        </w:rPr>
        <w:t xml:space="preserve">правової теорії та практики / </w:t>
      </w:r>
      <w:r w:rsidRPr="00471BA0">
        <w:rPr>
          <w:sz w:val="28"/>
          <w:szCs w:val="28"/>
          <w:lang w:val="uk-UA"/>
        </w:rPr>
        <w:t>з</w:t>
      </w:r>
      <w:r w:rsidRPr="00471BA0">
        <w:rPr>
          <w:sz w:val="28"/>
          <w:szCs w:val="28"/>
        </w:rPr>
        <w:t>а заг. ред. В.Б.</w:t>
      </w:r>
      <w:r w:rsidRPr="00471BA0">
        <w:rPr>
          <w:sz w:val="28"/>
          <w:szCs w:val="28"/>
          <w:lang w:val="uk-UA"/>
        </w:rPr>
        <w:t xml:space="preserve"> </w:t>
      </w:r>
      <w:r w:rsidRPr="00471BA0">
        <w:rPr>
          <w:sz w:val="28"/>
          <w:szCs w:val="28"/>
        </w:rPr>
        <w:t xml:space="preserve">Авер’янова. </w:t>
      </w:r>
      <w:r w:rsidRPr="00471BA0">
        <w:rPr>
          <w:sz w:val="28"/>
          <w:szCs w:val="28"/>
          <w:lang w:val="uk-UA"/>
        </w:rPr>
        <w:t>Київ</w:t>
      </w:r>
      <w:r w:rsidRPr="00471BA0">
        <w:rPr>
          <w:sz w:val="28"/>
          <w:szCs w:val="28"/>
        </w:rPr>
        <w:t>: Факт, 2003. 384 с</w:t>
      </w:r>
      <w:r w:rsidRPr="00471BA0">
        <w:rPr>
          <w:sz w:val="28"/>
          <w:szCs w:val="28"/>
          <w:lang w:val="uk-UA"/>
        </w:rPr>
        <w:t>.</w:t>
      </w:r>
    </w:p>
    <w:p w:rsidR="00A705D7" w:rsidRPr="00471BA0" w:rsidRDefault="00A705D7" w:rsidP="00A705D7">
      <w:pPr>
        <w:pStyle w:val="a8"/>
        <w:widowControl/>
        <w:numPr>
          <w:ilvl w:val="0"/>
          <w:numId w:val="3"/>
        </w:numPr>
        <w:suppressLineNumbers w:val="0"/>
        <w:tabs>
          <w:tab w:val="left" w:pos="0"/>
        </w:tabs>
        <w:suppressAutoHyphens w:val="0"/>
        <w:spacing w:line="360" w:lineRule="auto"/>
        <w:ind w:left="0" w:firstLine="709"/>
        <w:jc w:val="both"/>
        <w:rPr>
          <w:rFonts w:cs="Times New Roman"/>
          <w:sz w:val="28"/>
          <w:szCs w:val="28"/>
          <w:lang w:val="uk-UA"/>
        </w:rPr>
      </w:pPr>
      <w:r w:rsidRPr="00471BA0">
        <w:rPr>
          <w:rFonts w:cs="Times New Roman"/>
          <w:bCs/>
          <w:sz w:val="28"/>
          <w:szCs w:val="28"/>
          <w:shd w:val="clear" w:color="auto" w:fill="FFFFFF"/>
        </w:rPr>
        <w:t>Деякі питання організації нормативно-правового забезпечення діяльності Державної спеціальної служби транспорту</w:t>
      </w:r>
      <w:r w:rsidRPr="00471BA0">
        <w:rPr>
          <w:rFonts w:cs="Times New Roman"/>
          <w:bCs/>
          <w:sz w:val="28"/>
          <w:szCs w:val="28"/>
          <w:shd w:val="clear" w:color="auto" w:fill="FFFFFF"/>
          <w:lang w:val="uk-UA"/>
        </w:rPr>
        <w:t xml:space="preserve">: Наказ Міністерства оборони України від </w:t>
      </w:r>
      <w:r w:rsidRPr="00471BA0">
        <w:rPr>
          <w:rFonts w:cs="Times New Roman"/>
          <w:bCs/>
          <w:sz w:val="28"/>
          <w:szCs w:val="28"/>
          <w:shd w:val="clear" w:color="auto" w:fill="FFFFFF"/>
        </w:rPr>
        <w:t>17.09.2018 № 470</w:t>
      </w:r>
      <w:r w:rsidRPr="00471BA0">
        <w:rPr>
          <w:rFonts w:cs="Times New Roman"/>
          <w:bCs/>
          <w:sz w:val="28"/>
          <w:szCs w:val="28"/>
          <w:shd w:val="clear" w:color="auto" w:fill="FFFFFF"/>
          <w:lang w:val="uk-UA"/>
        </w:rPr>
        <w:t xml:space="preserve">. </w:t>
      </w:r>
      <w:r w:rsidRPr="00471BA0">
        <w:rPr>
          <w:rStyle w:val="rvts44"/>
          <w:rFonts w:cs="Times New Roman"/>
          <w:bCs/>
          <w:sz w:val="28"/>
          <w:szCs w:val="28"/>
          <w:shd w:val="clear" w:color="auto" w:fill="FFFFFF"/>
          <w:lang w:val="en-US"/>
        </w:rPr>
        <w:t>URL</w:t>
      </w:r>
      <w:r w:rsidRPr="00471BA0">
        <w:rPr>
          <w:rStyle w:val="rvts44"/>
          <w:rFonts w:cs="Times New Roman"/>
          <w:bCs/>
          <w:sz w:val="28"/>
          <w:szCs w:val="28"/>
          <w:shd w:val="clear" w:color="auto" w:fill="FFFFFF"/>
          <w:lang w:val="uk-UA"/>
        </w:rPr>
        <w:t xml:space="preserve">: </w:t>
      </w:r>
      <w:r w:rsidRPr="00D04C65">
        <w:rPr>
          <w:rStyle w:val="rvts44"/>
          <w:rFonts w:cs="Times New Roman"/>
          <w:bCs/>
          <w:sz w:val="28"/>
          <w:szCs w:val="28"/>
          <w:shd w:val="clear" w:color="auto" w:fill="FFFFFF"/>
          <w:lang w:val="en-US"/>
        </w:rPr>
        <w:t>https</w:t>
      </w:r>
      <w:r w:rsidRPr="00471BA0">
        <w:rPr>
          <w:rStyle w:val="rvts44"/>
          <w:rFonts w:cs="Times New Roman"/>
          <w:bCs/>
          <w:sz w:val="28"/>
          <w:szCs w:val="28"/>
          <w:shd w:val="clear" w:color="auto" w:fill="FFFFFF"/>
          <w:lang w:val="uk-UA"/>
        </w:rPr>
        <w:t>://</w:t>
      </w:r>
      <w:r w:rsidRPr="00D04C65">
        <w:rPr>
          <w:rStyle w:val="rvts44"/>
          <w:rFonts w:cs="Times New Roman"/>
          <w:bCs/>
          <w:sz w:val="28"/>
          <w:szCs w:val="28"/>
          <w:shd w:val="clear" w:color="auto" w:fill="FFFFFF"/>
          <w:lang w:val="en-US"/>
        </w:rPr>
        <w:t>zakon</w:t>
      </w:r>
      <w:r w:rsidRPr="00471BA0">
        <w:rPr>
          <w:rStyle w:val="rvts44"/>
          <w:rFonts w:cs="Times New Roman"/>
          <w:bCs/>
          <w:sz w:val="28"/>
          <w:szCs w:val="28"/>
          <w:shd w:val="clear" w:color="auto" w:fill="FFFFFF"/>
          <w:lang w:val="uk-UA"/>
        </w:rPr>
        <w:t>.</w:t>
      </w:r>
      <w:r w:rsidRPr="00D04C65">
        <w:rPr>
          <w:rStyle w:val="rvts44"/>
          <w:rFonts w:cs="Times New Roman"/>
          <w:bCs/>
          <w:sz w:val="28"/>
          <w:szCs w:val="28"/>
          <w:shd w:val="clear" w:color="auto" w:fill="FFFFFF"/>
          <w:lang w:val="en-US"/>
        </w:rPr>
        <w:t>rada</w:t>
      </w:r>
      <w:r w:rsidRPr="00471BA0">
        <w:rPr>
          <w:rStyle w:val="rvts44"/>
          <w:rFonts w:cs="Times New Roman"/>
          <w:bCs/>
          <w:sz w:val="28"/>
          <w:szCs w:val="28"/>
          <w:shd w:val="clear" w:color="auto" w:fill="FFFFFF"/>
          <w:lang w:val="uk-UA"/>
        </w:rPr>
        <w:t>.</w:t>
      </w:r>
      <w:r w:rsidRPr="00D04C65">
        <w:rPr>
          <w:rStyle w:val="rvts44"/>
          <w:rFonts w:cs="Times New Roman"/>
          <w:bCs/>
          <w:sz w:val="28"/>
          <w:szCs w:val="28"/>
          <w:shd w:val="clear" w:color="auto" w:fill="FFFFFF"/>
          <w:lang w:val="en-US"/>
        </w:rPr>
        <w:t>gov</w:t>
      </w:r>
      <w:r w:rsidRPr="00471BA0">
        <w:rPr>
          <w:rStyle w:val="rvts44"/>
          <w:rFonts w:cs="Times New Roman"/>
          <w:bCs/>
          <w:sz w:val="28"/>
          <w:szCs w:val="28"/>
          <w:shd w:val="clear" w:color="auto" w:fill="FFFFFF"/>
          <w:lang w:val="uk-UA"/>
        </w:rPr>
        <w:t>.</w:t>
      </w:r>
      <w:r w:rsidRPr="00D04C65">
        <w:rPr>
          <w:rStyle w:val="rvts44"/>
          <w:rFonts w:cs="Times New Roman"/>
          <w:bCs/>
          <w:sz w:val="28"/>
          <w:szCs w:val="28"/>
          <w:shd w:val="clear" w:color="auto" w:fill="FFFFFF"/>
          <w:lang w:val="en-US"/>
        </w:rPr>
        <w:t>ua</w:t>
      </w:r>
      <w:r w:rsidRPr="00471BA0">
        <w:rPr>
          <w:rStyle w:val="rvts44"/>
          <w:rFonts w:cs="Times New Roman"/>
          <w:bCs/>
          <w:sz w:val="28"/>
          <w:szCs w:val="28"/>
          <w:shd w:val="clear" w:color="auto" w:fill="FFFFFF"/>
          <w:lang w:val="uk-UA"/>
        </w:rPr>
        <w:t>/</w:t>
      </w:r>
      <w:r w:rsidRPr="00D04C65">
        <w:rPr>
          <w:rStyle w:val="rvts44"/>
          <w:rFonts w:cs="Times New Roman"/>
          <w:bCs/>
          <w:sz w:val="28"/>
          <w:szCs w:val="28"/>
          <w:shd w:val="clear" w:color="auto" w:fill="FFFFFF"/>
          <w:lang w:val="en-US"/>
        </w:rPr>
        <w:t>laws</w:t>
      </w:r>
      <w:r w:rsidRPr="00471BA0">
        <w:rPr>
          <w:rStyle w:val="rvts44"/>
          <w:rFonts w:cs="Times New Roman"/>
          <w:bCs/>
          <w:sz w:val="28"/>
          <w:szCs w:val="28"/>
          <w:shd w:val="clear" w:color="auto" w:fill="FFFFFF"/>
          <w:lang w:val="uk-UA"/>
        </w:rPr>
        <w:t>/</w:t>
      </w:r>
      <w:r w:rsidRPr="00D04C65">
        <w:rPr>
          <w:rStyle w:val="rvts44"/>
          <w:rFonts w:cs="Times New Roman"/>
          <w:bCs/>
          <w:sz w:val="28"/>
          <w:szCs w:val="28"/>
          <w:shd w:val="clear" w:color="auto" w:fill="FFFFFF"/>
          <w:lang w:val="en-US"/>
        </w:rPr>
        <w:t>show</w:t>
      </w:r>
      <w:r w:rsidRPr="00471BA0">
        <w:rPr>
          <w:rStyle w:val="rvts44"/>
          <w:rFonts w:cs="Times New Roman"/>
          <w:bCs/>
          <w:sz w:val="28"/>
          <w:szCs w:val="28"/>
          <w:shd w:val="clear" w:color="auto" w:fill="FFFFFF"/>
          <w:lang w:val="uk-UA"/>
        </w:rPr>
        <w:t>/</w:t>
      </w:r>
      <w:r w:rsidRPr="00D04C65">
        <w:rPr>
          <w:rStyle w:val="rvts44"/>
          <w:rFonts w:cs="Times New Roman"/>
          <w:bCs/>
          <w:sz w:val="28"/>
          <w:szCs w:val="28"/>
          <w:shd w:val="clear" w:color="auto" w:fill="FFFFFF"/>
          <w:lang w:val="en-US"/>
        </w:rPr>
        <w:t>z</w:t>
      </w:r>
      <w:r w:rsidRPr="00471BA0">
        <w:rPr>
          <w:rStyle w:val="rvts44"/>
          <w:rFonts w:cs="Times New Roman"/>
          <w:bCs/>
          <w:sz w:val="28"/>
          <w:szCs w:val="28"/>
          <w:shd w:val="clear" w:color="auto" w:fill="FFFFFF"/>
          <w:lang w:val="uk-UA"/>
        </w:rPr>
        <w:t>1334-18/</w:t>
      </w:r>
      <w:r w:rsidRPr="00D04C65">
        <w:rPr>
          <w:rStyle w:val="rvts44"/>
          <w:rFonts w:cs="Times New Roman"/>
          <w:bCs/>
          <w:sz w:val="28"/>
          <w:szCs w:val="28"/>
          <w:shd w:val="clear" w:color="auto" w:fill="FFFFFF"/>
          <w:lang w:val="en-US"/>
        </w:rPr>
        <w:t>sp</w:t>
      </w:r>
      <w:r w:rsidRPr="00471BA0">
        <w:rPr>
          <w:rStyle w:val="rvts44"/>
          <w:rFonts w:cs="Times New Roman"/>
          <w:bCs/>
          <w:sz w:val="28"/>
          <w:szCs w:val="28"/>
          <w:shd w:val="clear" w:color="auto" w:fill="FFFFFF"/>
          <w:lang w:val="uk-UA"/>
        </w:rPr>
        <w:t>:</w:t>
      </w:r>
      <w:r w:rsidRPr="00D04C65">
        <w:rPr>
          <w:rStyle w:val="rvts44"/>
          <w:rFonts w:cs="Times New Roman"/>
          <w:bCs/>
          <w:sz w:val="28"/>
          <w:szCs w:val="28"/>
          <w:shd w:val="clear" w:color="auto" w:fill="FFFFFF"/>
          <w:lang w:val="en-US"/>
        </w:rPr>
        <w:t>wide</w:t>
      </w:r>
      <w:r w:rsidRPr="00471BA0">
        <w:rPr>
          <w:rStyle w:val="rvts44"/>
          <w:rFonts w:cs="Times New Roman"/>
          <w:bCs/>
          <w:sz w:val="28"/>
          <w:szCs w:val="28"/>
          <w:shd w:val="clear" w:color="auto" w:fill="FFFFFF"/>
          <w:lang w:val="uk-UA"/>
        </w:rPr>
        <w:t>-</w:t>
      </w:r>
    </w:p>
    <w:p w:rsidR="00A705D7" w:rsidRPr="00471BA0" w:rsidRDefault="00A705D7" w:rsidP="00A705D7">
      <w:pPr>
        <w:numPr>
          <w:ilvl w:val="0"/>
          <w:numId w:val="3"/>
        </w:numPr>
        <w:tabs>
          <w:tab w:val="left" w:pos="0"/>
          <w:tab w:val="left" w:pos="851"/>
        </w:tabs>
        <w:spacing w:line="360" w:lineRule="auto"/>
        <w:ind w:left="0" w:firstLine="709"/>
        <w:jc w:val="both"/>
        <w:rPr>
          <w:sz w:val="28"/>
          <w:szCs w:val="28"/>
          <w:lang w:val="uk-UA"/>
        </w:rPr>
      </w:pPr>
      <w:r w:rsidRPr="00471BA0">
        <w:rPr>
          <w:sz w:val="28"/>
          <w:szCs w:val="28"/>
          <w:lang w:val="uk-UA"/>
        </w:rPr>
        <w:t>Дмитриев</w:t>
      </w:r>
      <w:r w:rsidRPr="00471BA0">
        <w:rPr>
          <w:sz w:val="28"/>
          <w:szCs w:val="28"/>
        </w:rPr>
        <w:t> </w:t>
      </w:r>
      <w:r w:rsidRPr="00471BA0">
        <w:rPr>
          <w:sz w:val="28"/>
          <w:szCs w:val="28"/>
          <w:lang w:val="uk-UA"/>
        </w:rPr>
        <w:t>Ю.А., Полянский</w:t>
      </w:r>
      <w:r w:rsidRPr="00471BA0">
        <w:rPr>
          <w:sz w:val="28"/>
          <w:szCs w:val="28"/>
        </w:rPr>
        <w:t> </w:t>
      </w:r>
      <w:r w:rsidRPr="00471BA0">
        <w:rPr>
          <w:sz w:val="28"/>
          <w:szCs w:val="28"/>
          <w:lang w:val="uk-UA"/>
        </w:rPr>
        <w:t>И.</w:t>
      </w:r>
      <w:r w:rsidRPr="00471BA0">
        <w:rPr>
          <w:sz w:val="28"/>
          <w:szCs w:val="28"/>
        </w:rPr>
        <w:t> </w:t>
      </w:r>
      <w:r w:rsidRPr="00471BA0">
        <w:rPr>
          <w:sz w:val="28"/>
          <w:szCs w:val="28"/>
          <w:lang w:val="uk-UA"/>
        </w:rPr>
        <w:t>А., Трофимов</w:t>
      </w:r>
      <w:r w:rsidRPr="00471BA0">
        <w:rPr>
          <w:sz w:val="28"/>
          <w:szCs w:val="28"/>
        </w:rPr>
        <w:t> </w:t>
      </w:r>
      <w:r w:rsidRPr="00471BA0">
        <w:rPr>
          <w:sz w:val="28"/>
          <w:szCs w:val="28"/>
          <w:lang w:val="uk-UA"/>
        </w:rPr>
        <w:t>Е.</w:t>
      </w:r>
      <w:r w:rsidRPr="00471BA0">
        <w:rPr>
          <w:sz w:val="28"/>
          <w:szCs w:val="28"/>
        </w:rPr>
        <w:t> </w:t>
      </w:r>
      <w:r w:rsidRPr="00471BA0">
        <w:rPr>
          <w:sz w:val="28"/>
          <w:szCs w:val="28"/>
          <w:lang w:val="uk-UA"/>
        </w:rPr>
        <w:t xml:space="preserve">В. Административное право. </w:t>
      </w:r>
      <w:r w:rsidRPr="00471BA0">
        <w:rPr>
          <w:sz w:val="28"/>
          <w:szCs w:val="28"/>
        </w:rPr>
        <w:t>М</w:t>
      </w:r>
      <w:r w:rsidRPr="00471BA0">
        <w:rPr>
          <w:sz w:val="28"/>
          <w:szCs w:val="28"/>
          <w:lang w:val="uk-UA"/>
        </w:rPr>
        <w:t>осква: Эксмо, 2009. 928</w:t>
      </w:r>
      <w:r w:rsidRPr="00471BA0">
        <w:rPr>
          <w:sz w:val="28"/>
          <w:szCs w:val="28"/>
        </w:rPr>
        <w:t> </w:t>
      </w:r>
      <w:r w:rsidRPr="00471BA0">
        <w:rPr>
          <w:sz w:val="28"/>
          <w:szCs w:val="28"/>
          <w:lang w:val="uk-UA"/>
        </w:rPr>
        <w:t>с.</w:t>
      </w:r>
    </w:p>
    <w:p w:rsidR="00A705D7" w:rsidRPr="00471BA0" w:rsidRDefault="00A705D7" w:rsidP="00A705D7">
      <w:pPr>
        <w:numPr>
          <w:ilvl w:val="0"/>
          <w:numId w:val="3"/>
        </w:numPr>
        <w:tabs>
          <w:tab w:val="left" w:pos="0"/>
        </w:tabs>
        <w:autoSpaceDE w:val="0"/>
        <w:autoSpaceDN w:val="0"/>
        <w:adjustRightInd w:val="0"/>
        <w:spacing w:line="360" w:lineRule="auto"/>
        <w:ind w:left="0" w:firstLine="709"/>
        <w:jc w:val="both"/>
        <w:rPr>
          <w:sz w:val="28"/>
          <w:szCs w:val="28"/>
          <w:lang w:val="uk-UA"/>
        </w:rPr>
      </w:pPr>
      <w:r w:rsidRPr="00471BA0">
        <w:rPr>
          <w:sz w:val="28"/>
          <w:szCs w:val="28"/>
          <w:lang w:val="uk-UA"/>
        </w:rPr>
        <w:t>Загальне адміністративне право: підручник / Гриценко І., Мельник Р., Пухтецька А. і ін. Київ: Юрінком Інтер, 2015. 322 с.</w:t>
      </w:r>
    </w:p>
    <w:p w:rsidR="00A705D7" w:rsidRPr="00471BA0" w:rsidRDefault="00A705D7" w:rsidP="00A705D7">
      <w:pPr>
        <w:numPr>
          <w:ilvl w:val="0"/>
          <w:numId w:val="3"/>
        </w:numPr>
        <w:tabs>
          <w:tab w:val="left" w:pos="0"/>
          <w:tab w:val="left" w:pos="851"/>
        </w:tabs>
        <w:spacing w:line="360" w:lineRule="auto"/>
        <w:ind w:left="0" w:firstLine="709"/>
        <w:jc w:val="both"/>
        <w:rPr>
          <w:sz w:val="28"/>
          <w:szCs w:val="28"/>
          <w:lang w:val="uk-UA"/>
        </w:rPr>
      </w:pPr>
      <w:r w:rsidRPr="00471BA0">
        <w:rPr>
          <w:sz w:val="28"/>
          <w:szCs w:val="28"/>
          <w:lang w:val="uk-UA"/>
        </w:rPr>
        <w:t>Кельман</w:t>
      </w:r>
      <w:r w:rsidRPr="00471BA0">
        <w:rPr>
          <w:sz w:val="28"/>
          <w:szCs w:val="28"/>
        </w:rPr>
        <w:t> </w:t>
      </w:r>
      <w:r w:rsidRPr="00471BA0">
        <w:rPr>
          <w:sz w:val="28"/>
          <w:szCs w:val="28"/>
          <w:lang w:val="uk-UA"/>
        </w:rPr>
        <w:t>М.С. Теорія держави і права: [схеми, таблиці, поняття]: навч. посіб. Київ: Центр навчальної літератури, 2006. 148</w:t>
      </w:r>
      <w:r w:rsidRPr="00471BA0">
        <w:rPr>
          <w:sz w:val="28"/>
          <w:szCs w:val="28"/>
        </w:rPr>
        <w:t> </w:t>
      </w:r>
      <w:r w:rsidRPr="00471BA0">
        <w:rPr>
          <w:sz w:val="28"/>
          <w:szCs w:val="28"/>
          <w:lang w:val="uk-UA"/>
        </w:rPr>
        <w:t>с.</w:t>
      </w:r>
    </w:p>
    <w:p w:rsidR="00A705D7" w:rsidRPr="00471BA0" w:rsidRDefault="00A705D7" w:rsidP="00A705D7">
      <w:pPr>
        <w:numPr>
          <w:ilvl w:val="0"/>
          <w:numId w:val="3"/>
        </w:numPr>
        <w:tabs>
          <w:tab w:val="left" w:pos="0"/>
        </w:tabs>
        <w:autoSpaceDE w:val="0"/>
        <w:autoSpaceDN w:val="0"/>
        <w:adjustRightInd w:val="0"/>
        <w:spacing w:line="360" w:lineRule="auto"/>
        <w:ind w:left="0" w:firstLine="709"/>
        <w:jc w:val="both"/>
        <w:rPr>
          <w:sz w:val="28"/>
          <w:szCs w:val="28"/>
          <w:lang w:val="uk-UA"/>
        </w:rPr>
      </w:pPr>
      <w:r w:rsidRPr="00471BA0">
        <w:rPr>
          <w:sz w:val="28"/>
          <w:szCs w:val="28"/>
          <w:lang w:val="uk-UA"/>
        </w:rPr>
        <w:t xml:space="preserve">Ковбас І. Дефінітивно-сутнісний аналіз публічно-владних послуг. </w:t>
      </w:r>
      <w:r w:rsidRPr="00471BA0">
        <w:rPr>
          <w:i/>
          <w:sz w:val="28"/>
          <w:szCs w:val="28"/>
          <w:lang w:val="uk-UA"/>
        </w:rPr>
        <w:t>Науковий вісник Чернівецького університету: Збірник наук. праць.</w:t>
      </w:r>
      <w:r w:rsidRPr="00471BA0">
        <w:rPr>
          <w:sz w:val="28"/>
          <w:szCs w:val="28"/>
          <w:lang w:val="uk-UA"/>
        </w:rPr>
        <w:t xml:space="preserve"> Вип. 478: Правознавтсво. Чернівці: Рута, 2008. С. 88-91.    </w:t>
      </w:r>
    </w:p>
    <w:p w:rsidR="00A705D7" w:rsidRPr="00471BA0" w:rsidRDefault="00A705D7" w:rsidP="00A705D7">
      <w:pPr>
        <w:numPr>
          <w:ilvl w:val="0"/>
          <w:numId w:val="3"/>
        </w:numPr>
        <w:tabs>
          <w:tab w:val="left" w:pos="0"/>
        </w:tabs>
        <w:spacing w:line="360" w:lineRule="auto"/>
        <w:ind w:left="0" w:firstLine="709"/>
        <w:jc w:val="both"/>
        <w:rPr>
          <w:sz w:val="28"/>
          <w:szCs w:val="28"/>
          <w:lang w:val="uk-UA"/>
        </w:rPr>
      </w:pPr>
      <w:r w:rsidRPr="00471BA0">
        <w:rPr>
          <w:sz w:val="28"/>
          <w:szCs w:val="28"/>
          <w:lang w:val="uk-UA"/>
        </w:rPr>
        <w:t xml:space="preserve">Ковбас І.В. Публічно-владні послуги як засіб забезпечення державою реалізації прав людини: дис. …канд. юрид. наук: 12.00.07 – адміністративне право і процес; фінансове право; інформаційне право. Національний університет державної податкової служби України, Ірпінь, 2011. 236 с. </w:t>
      </w:r>
    </w:p>
    <w:p w:rsidR="00A705D7" w:rsidRPr="00471BA0" w:rsidRDefault="00A705D7" w:rsidP="00A705D7">
      <w:pPr>
        <w:pStyle w:val="a8"/>
        <w:widowControl/>
        <w:numPr>
          <w:ilvl w:val="0"/>
          <w:numId w:val="3"/>
        </w:numPr>
        <w:suppressLineNumbers w:val="0"/>
        <w:tabs>
          <w:tab w:val="left" w:pos="0"/>
        </w:tabs>
        <w:suppressAutoHyphens w:val="0"/>
        <w:spacing w:line="360" w:lineRule="auto"/>
        <w:ind w:left="0" w:firstLine="709"/>
        <w:jc w:val="both"/>
        <w:rPr>
          <w:rFonts w:cs="Times New Roman"/>
          <w:sz w:val="28"/>
          <w:szCs w:val="28"/>
          <w:lang w:val="uk-UA"/>
        </w:rPr>
      </w:pPr>
      <w:r w:rsidRPr="00471BA0">
        <w:rPr>
          <w:rFonts w:cs="Times New Roman"/>
          <w:sz w:val="28"/>
          <w:szCs w:val="28"/>
          <w:lang w:val="uk-UA"/>
        </w:rPr>
        <w:t xml:space="preserve">Кодекс України про адміністративні правопорушення : науково-практичний коментар / А.С. Васильєв, В.М. Гаращук, Є.В. Додін та інш.; за заг. ред. А.С. Васильєва, О.І. Миколенка. Харків: ТОВ «Одіссей», 2010. 1024 с. </w:t>
      </w:r>
    </w:p>
    <w:p w:rsidR="00A705D7" w:rsidRPr="00471BA0" w:rsidRDefault="00A705D7" w:rsidP="00A705D7">
      <w:pPr>
        <w:widowControl w:val="0"/>
        <w:numPr>
          <w:ilvl w:val="0"/>
          <w:numId w:val="3"/>
        </w:numPr>
        <w:tabs>
          <w:tab w:val="left" w:pos="0"/>
          <w:tab w:val="left" w:pos="1260"/>
          <w:tab w:val="left" w:pos="3828"/>
        </w:tabs>
        <w:spacing w:line="360" w:lineRule="auto"/>
        <w:ind w:left="0" w:firstLine="709"/>
        <w:jc w:val="both"/>
        <w:rPr>
          <w:sz w:val="28"/>
          <w:szCs w:val="28"/>
          <w:lang w:val="uk-UA"/>
        </w:rPr>
      </w:pPr>
      <w:r w:rsidRPr="00471BA0">
        <w:rPr>
          <w:sz w:val="28"/>
          <w:szCs w:val="28"/>
          <w:lang w:val="uk-UA"/>
        </w:rPr>
        <w:t xml:space="preserve"> Кодекс України про адміністративні правопорушення: Науково-практичний коментар / Р.А. Калюжний, А.Т. Комзюк, О.О. Погрібний та ін. Київ: Всеукраїнська асоціація видавців «Правоєдність», 2008. 781 с. </w:t>
      </w:r>
    </w:p>
    <w:p w:rsidR="00A705D7" w:rsidRPr="00471BA0" w:rsidRDefault="00A705D7" w:rsidP="00A705D7">
      <w:pPr>
        <w:widowControl w:val="0"/>
        <w:numPr>
          <w:ilvl w:val="0"/>
          <w:numId w:val="3"/>
        </w:numPr>
        <w:tabs>
          <w:tab w:val="left" w:pos="0"/>
        </w:tabs>
        <w:spacing w:line="360" w:lineRule="auto"/>
        <w:ind w:left="0" w:firstLine="709"/>
        <w:jc w:val="both"/>
        <w:rPr>
          <w:sz w:val="28"/>
          <w:szCs w:val="28"/>
        </w:rPr>
      </w:pPr>
      <w:r w:rsidRPr="00471BA0">
        <w:rPr>
          <w:bCs/>
          <w:sz w:val="28"/>
          <w:szCs w:val="28"/>
        </w:rPr>
        <w:t xml:space="preserve">Козбаненко В.А. Правовые основы государственного управления. Общая часть: учебное и науч.-практ. пособие. </w:t>
      </w:r>
      <w:r w:rsidRPr="00471BA0">
        <w:rPr>
          <w:sz w:val="28"/>
          <w:szCs w:val="28"/>
        </w:rPr>
        <w:t>М</w:t>
      </w:r>
      <w:r w:rsidRPr="00471BA0">
        <w:rPr>
          <w:sz w:val="28"/>
          <w:szCs w:val="28"/>
          <w:lang w:val="uk-UA"/>
        </w:rPr>
        <w:t>осква</w:t>
      </w:r>
      <w:r w:rsidRPr="00471BA0">
        <w:rPr>
          <w:bCs/>
          <w:sz w:val="28"/>
          <w:szCs w:val="28"/>
        </w:rPr>
        <w:t>: ИКФ „ЭКМОС”, 2003. 320 с.</w:t>
      </w:r>
    </w:p>
    <w:p w:rsidR="00A705D7" w:rsidRPr="00471BA0" w:rsidRDefault="00A705D7" w:rsidP="00A705D7">
      <w:pPr>
        <w:widowControl w:val="0"/>
        <w:numPr>
          <w:ilvl w:val="0"/>
          <w:numId w:val="3"/>
        </w:numPr>
        <w:tabs>
          <w:tab w:val="left" w:pos="0"/>
        </w:tabs>
        <w:spacing w:line="360" w:lineRule="auto"/>
        <w:ind w:left="0" w:firstLine="709"/>
        <w:jc w:val="both"/>
        <w:rPr>
          <w:sz w:val="28"/>
          <w:szCs w:val="28"/>
          <w:lang w:val="uk-UA"/>
        </w:rPr>
      </w:pPr>
      <w:r w:rsidRPr="00471BA0">
        <w:rPr>
          <w:sz w:val="28"/>
          <w:szCs w:val="28"/>
          <w:lang w:val="uk-UA"/>
        </w:rPr>
        <w:t xml:space="preserve">Колесников Ю.В. Технологии социальных решений // Социальное управление: курс лекций. </w:t>
      </w:r>
      <w:r w:rsidRPr="00471BA0">
        <w:rPr>
          <w:sz w:val="28"/>
          <w:szCs w:val="28"/>
        </w:rPr>
        <w:t>М</w:t>
      </w:r>
      <w:r w:rsidRPr="00471BA0">
        <w:rPr>
          <w:sz w:val="28"/>
          <w:szCs w:val="28"/>
          <w:lang w:val="uk-UA"/>
        </w:rPr>
        <w:t>осква: Изд-во РАГС, 2000. 470 с.</w:t>
      </w:r>
    </w:p>
    <w:p w:rsidR="00A705D7" w:rsidRPr="00471BA0" w:rsidRDefault="00A705D7" w:rsidP="00A705D7">
      <w:pPr>
        <w:numPr>
          <w:ilvl w:val="0"/>
          <w:numId w:val="3"/>
        </w:numPr>
        <w:tabs>
          <w:tab w:val="left" w:pos="0"/>
        </w:tabs>
        <w:autoSpaceDE w:val="0"/>
        <w:autoSpaceDN w:val="0"/>
        <w:adjustRightInd w:val="0"/>
        <w:spacing w:line="360" w:lineRule="auto"/>
        <w:ind w:left="0" w:firstLine="709"/>
        <w:jc w:val="both"/>
        <w:rPr>
          <w:sz w:val="28"/>
          <w:szCs w:val="28"/>
          <w:lang w:val="uk-UA"/>
        </w:rPr>
      </w:pPr>
      <w:r w:rsidRPr="00471BA0">
        <w:rPr>
          <w:sz w:val="28"/>
          <w:szCs w:val="28"/>
          <w:lang w:val="uk-UA"/>
        </w:rPr>
        <w:t xml:space="preserve">Коліушко І., Тимощук В. Управлінські послуги – новий інститут адміністративного права. </w:t>
      </w:r>
      <w:r w:rsidRPr="00471BA0">
        <w:rPr>
          <w:i/>
          <w:sz w:val="28"/>
          <w:szCs w:val="28"/>
          <w:lang w:val="uk-UA"/>
        </w:rPr>
        <w:t>Право України</w:t>
      </w:r>
      <w:r w:rsidRPr="00471BA0">
        <w:rPr>
          <w:sz w:val="28"/>
          <w:szCs w:val="28"/>
          <w:lang w:val="uk-UA"/>
        </w:rPr>
        <w:t>. 2001. № 5. С. 30-34.</w:t>
      </w:r>
    </w:p>
    <w:p w:rsidR="00A705D7" w:rsidRPr="00471BA0" w:rsidRDefault="00A705D7" w:rsidP="00A705D7">
      <w:pPr>
        <w:widowControl w:val="0"/>
        <w:numPr>
          <w:ilvl w:val="0"/>
          <w:numId w:val="3"/>
        </w:numPr>
        <w:tabs>
          <w:tab w:val="left" w:pos="0"/>
          <w:tab w:val="left" w:pos="1260"/>
          <w:tab w:val="left" w:pos="3828"/>
        </w:tabs>
        <w:spacing w:line="360" w:lineRule="auto"/>
        <w:ind w:left="0" w:firstLine="709"/>
        <w:jc w:val="both"/>
        <w:rPr>
          <w:sz w:val="28"/>
          <w:szCs w:val="28"/>
          <w:lang w:val="uk-UA"/>
        </w:rPr>
      </w:pPr>
      <w:r w:rsidRPr="00471BA0">
        <w:rPr>
          <w:sz w:val="28"/>
          <w:szCs w:val="28"/>
          <w:lang w:val="uk-UA"/>
        </w:rPr>
        <w:t>Коломоєць Т.О. Штрафи за законодавством України про адміністративні правопорушення. Запоріжжя: «ВЕРЖЕ», 2000. 241 с.</w:t>
      </w:r>
    </w:p>
    <w:p w:rsidR="00A705D7" w:rsidRPr="00471BA0" w:rsidRDefault="00A705D7" w:rsidP="00A705D7">
      <w:pPr>
        <w:widowControl w:val="0"/>
        <w:numPr>
          <w:ilvl w:val="0"/>
          <w:numId w:val="3"/>
        </w:numPr>
        <w:tabs>
          <w:tab w:val="left" w:pos="0"/>
        </w:tabs>
        <w:spacing w:line="360" w:lineRule="auto"/>
        <w:ind w:left="0" w:firstLine="709"/>
        <w:jc w:val="both"/>
        <w:rPr>
          <w:sz w:val="28"/>
          <w:szCs w:val="28"/>
          <w:lang w:val="uk-UA"/>
        </w:rPr>
      </w:pPr>
      <w:r w:rsidRPr="00471BA0">
        <w:rPr>
          <w:sz w:val="28"/>
          <w:szCs w:val="28"/>
          <w:lang w:val="uk-UA"/>
        </w:rPr>
        <w:t>Колпаков В.К., Кузьменко О.В. Адміністративне право України: підручник. Київ: Юрінком Інтер, 2003. 544 с.</w:t>
      </w:r>
    </w:p>
    <w:p w:rsidR="00A705D7" w:rsidRPr="00471BA0" w:rsidRDefault="00A705D7" w:rsidP="00A705D7">
      <w:pPr>
        <w:widowControl w:val="0"/>
        <w:numPr>
          <w:ilvl w:val="0"/>
          <w:numId w:val="3"/>
        </w:numPr>
        <w:tabs>
          <w:tab w:val="left" w:pos="0"/>
        </w:tabs>
        <w:spacing w:line="360" w:lineRule="auto"/>
        <w:ind w:left="0" w:firstLine="709"/>
        <w:jc w:val="both"/>
        <w:rPr>
          <w:sz w:val="28"/>
          <w:szCs w:val="28"/>
          <w:lang w:val="uk-UA"/>
        </w:rPr>
      </w:pPr>
      <w:r w:rsidRPr="00471BA0">
        <w:rPr>
          <w:sz w:val="28"/>
          <w:szCs w:val="28"/>
          <w:lang w:val="uk-UA"/>
        </w:rPr>
        <w:t>Конопльов В.В. Організаційно-правовий механізм підготовки та прийняття управлінських рішень в адміністративній діяльності органів внутрішніх справ: дис. ... доктора юрид. наук: 12.00.07- адміністративне право і процес; фінансове право; інформаційне право.  Харків, 2006. 413 с.</w:t>
      </w:r>
    </w:p>
    <w:p w:rsidR="00A705D7" w:rsidRPr="00471BA0" w:rsidRDefault="00A705D7" w:rsidP="00A705D7">
      <w:pPr>
        <w:pStyle w:val="a8"/>
        <w:widowControl/>
        <w:numPr>
          <w:ilvl w:val="0"/>
          <w:numId w:val="3"/>
        </w:numPr>
        <w:suppressLineNumbers w:val="0"/>
        <w:tabs>
          <w:tab w:val="left" w:pos="0"/>
        </w:tabs>
        <w:suppressAutoHyphens w:val="0"/>
        <w:autoSpaceDE w:val="0"/>
        <w:autoSpaceDN w:val="0"/>
        <w:adjustRightInd w:val="0"/>
        <w:spacing w:line="360" w:lineRule="auto"/>
        <w:ind w:left="0" w:firstLine="709"/>
        <w:jc w:val="both"/>
        <w:rPr>
          <w:rFonts w:cs="Times New Roman"/>
          <w:sz w:val="28"/>
          <w:szCs w:val="28"/>
          <w:lang w:val="x-none"/>
        </w:rPr>
      </w:pPr>
      <w:r w:rsidRPr="00471BA0">
        <w:rPr>
          <w:rFonts w:cs="Times New Roman"/>
          <w:sz w:val="28"/>
          <w:szCs w:val="28"/>
          <w:lang w:val="uk-UA"/>
        </w:rPr>
        <w:t xml:space="preserve"> Концепція адміністративної реформи в Україні. Указ Президента України від 22 липня 1998р. №810. </w:t>
      </w:r>
      <w:r w:rsidRPr="00471BA0">
        <w:rPr>
          <w:rFonts w:cs="Times New Roman"/>
          <w:i/>
          <w:sz w:val="28"/>
          <w:szCs w:val="28"/>
          <w:lang w:val="uk-UA"/>
        </w:rPr>
        <w:t>Офіційний вісник України.</w:t>
      </w:r>
      <w:r w:rsidRPr="00471BA0">
        <w:rPr>
          <w:rFonts w:cs="Times New Roman"/>
          <w:sz w:val="28"/>
          <w:szCs w:val="28"/>
          <w:lang w:val="uk-UA"/>
        </w:rPr>
        <w:t xml:space="preserve"> 1999. № 21. Ст. 32.</w:t>
      </w:r>
    </w:p>
    <w:p w:rsidR="00A705D7" w:rsidRPr="00471BA0" w:rsidRDefault="00A705D7" w:rsidP="00A705D7">
      <w:pPr>
        <w:numPr>
          <w:ilvl w:val="0"/>
          <w:numId w:val="3"/>
        </w:numPr>
        <w:tabs>
          <w:tab w:val="left" w:pos="0"/>
        </w:tabs>
        <w:spacing w:line="360" w:lineRule="auto"/>
        <w:ind w:left="0" w:firstLine="709"/>
        <w:jc w:val="both"/>
        <w:rPr>
          <w:sz w:val="28"/>
          <w:szCs w:val="28"/>
          <w:lang w:val="x-none"/>
        </w:rPr>
      </w:pPr>
      <w:r w:rsidRPr="00471BA0">
        <w:rPr>
          <w:sz w:val="28"/>
          <w:szCs w:val="28"/>
          <w:lang w:val="uk-UA"/>
        </w:rPr>
        <w:t xml:space="preserve">Концепція розвитку системи надання адміністративних послуг органами виконавчої влади схваленої: Розпорядженням Кабінету Міністрів України від 15 лютого 2006 р. № 90-р. </w:t>
      </w:r>
      <w:r w:rsidRPr="00471BA0">
        <w:rPr>
          <w:i/>
          <w:sz w:val="28"/>
          <w:szCs w:val="28"/>
          <w:lang w:val="uk-UA"/>
        </w:rPr>
        <w:t>Офіційний вісник України.</w:t>
      </w:r>
      <w:r w:rsidRPr="00471BA0">
        <w:rPr>
          <w:sz w:val="28"/>
          <w:szCs w:val="28"/>
          <w:lang w:val="uk-UA"/>
        </w:rPr>
        <w:t xml:space="preserve"> 2006. № 7.  С. 168-170. Ст. 376. </w:t>
      </w:r>
    </w:p>
    <w:p w:rsidR="00A705D7" w:rsidRPr="00471BA0" w:rsidRDefault="00A705D7" w:rsidP="00A705D7">
      <w:pPr>
        <w:numPr>
          <w:ilvl w:val="0"/>
          <w:numId w:val="3"/>
        </w:numPr>
        <w:tabs>
          <w:tab w:val="left" w:pos="0"/>
          <w:tab w:val="left" w:pos="851"/>
        </w:tabs>
        <w:spacing w:line="360" w:lineRule="auto"/>
        <w:ind w:left="0" w:firstLine="709"/>
        <w:jc w:val="both"/>
        <w:rPr>
          <w:sz w:val="28"/>
          <w:szCs w:val="28"/>
        </w:rPr>
      </w:pPr>
      <w:r w:rsidRPr="00471BA0">
        <w:rPr>
          <w:sz w:val="28"/>
          <w:szCs w:val="28"/>
        </w:rPr>
        <w:t>Коренев А.П. Кодификация советского административного права [теоретические проблемы]. М</w:t>
      </w:r>
      <w:r w:rsidRPr="00471BA0">
        <w:rPr>
          <w:sz w:val="28"/>
          <w:szCs w:val="28"/>
          <w:lang w:val="uk-UA"/>
        </w:rPr>
        <w:t>осква</w:t>
      </w:r>
      <w:r w:rsidRPr="00471BA0">
        <w:rPr>
          <w:sz w:val="28"/>
          <w:szCs w:val="28"/>
        </w:rPr>
        <w:t>: Юридическая литература, 1970. 134 с.</w:t>
      </w:r>
    </w:p>
    <w:p w:rsidR="00A705D7" w:rsidRPr="00471BA0" w:rsidRDefault="00A705D7" w:rsidP="00A705D7">
      <w:pPr>
        <w:numPr>
          <w:ilvl w:val="0"/>
          <w:numId w:val="3"/>
        </w:numPr>
        <w:tabs>
          <w:tab w:val="left" w:pos="0"/>
        </w:tabs>
        <w:autoSpaceDE w:val="0"/>
        <w:autoSpaceDN w:val="0"/>
        <w:adjustRightInd w:val="0"/>
        <w:spacing w:line="360" w:lineRule="auto"/>
        <w:ind w:left="0" w:firstLine="709"/>
        <w:jc w:val="both"/>
        <w:rPr>
          <w:sz w:val="28"/>
          <w:szCs w:val="28"/>
          <w:lang w:val="uk-UA"/>
        </w:rPr>
      </w:pPr>
      <w:r w:rsidRPr="00471BA0">
        <w:rPr>
          <w:sz w:val="28"/>
          <w:szCs w:val="28"/>
          <w:lang w:val="uk-UA"/>
        </w:rPr>
        <w:t xml:space="preserve">Кудряченко А., Здіорук О., Горєлов Д. Шляхи удосконалення надання публічних послуг громадянам у контексті децентралізації владних повноважень. </w:t>
      </w:r>
      <w:r w:rsidRPr="00471BA0">
        <w:rPr>
          <w:i/>
          <w:sz w:val="28"/>
          <w:szCs w:val="28"/>
          <w:lang w:val="uk-UA"/>
        </w:rPr>
        <w:t>Вісник ТНЕУ</w:t>
      </w:r>
      <w:r w:rsidRPr="00471BA0">
        <w:rPr>
          <w:sz w:val="28"/>
          <w:szCs w:val="28"/>
          <w:lang w:val="uk-UA"/>
        </w:rPr>
        <w:t>. 2007. №2. С. 57-63.</w:t>
      </w:r>
    </w:p>
    <w:p w:rsidR="00A705D7" w:rsidRPr="00471BA0" w:rsidRDefault="00A705D7" w:rsidP="00A705D7">
      <w:pPr>
        <w:numPr>
          <w:ilvl w:val="0"/>
          <w:numId w:val="3"/>
        </w:numPr>
        <w:tabs>
          <w:tab w:val="left" w:pos="0"/>
        </w:tabs>
        <w:spacing w:line="360" w:lineRule="auto"/>
        <w:ind w:left="0" w:firstLine="709"/>
        <w:jc w:val="both"/>
        <w:rPr>
          <w:sz w:val="28"/>
          <w:szCs w:val="28"/>
          <w:lang w:val="x-none"/>
        </w:rPr>
      </w:pPr>
      <w:r w:rsidRPr="00471BA0">
        <w:rPr>
          <w:sz w:val="28"/>
          <w:szCs w:val="28"/>
        </w:rPr>
        <w:t xml:space="preserve">Курс адміністративного права України: підручник / Колпаков В. К., Кузьменко О. В., Пастух І. Д. та </w:t>
      </w:r>
      <w:proofErr w:type="gramStart"/>
      <w:r w:rsidRPr="00471BA0">
        <w:rPr>
          <w:sz w:val="28"/>
          <w:szCs w:val="28"/>
        </w:rPr>
        <w:t>ін.;</w:t>
      </w:r>
      <w:proofErr w:type="gramEnd"/>
      <w:r w:rsidRPr="00471BA0">
        <w:rPr>
          <w:sz w:val="28"/>
          <w:szCs w:val="28"/>
        </w:rPr>
        <w:t xml:space="preserve"> за ред. В. В. Коваленка. </w:t>
      </w:r>
      <w:r w:rsidRPr="00471BA0">
        <w:rPr>
          <w:sz w:val="28"/>
          <w:szCs w:val="28"/>
          <w:lang w:val="uk-UA"/>
        </w:rPr>
        <w:t>Київ</w:t>
      </w:r>
      <w:r w:rsidRPr="00471BA0">
        <w:rPr>
          <w:sz w:val="28"/>
          <w:szCs w:val="28"/>
        </w:rPr>
        <w:t>: Юрінком Інтер, 2012. 808 с.</w:t>
      </w:r>
    </w:p>
    <w:p w:rsidR="00A705D7" w:rsidRPr="00471BA0" w:rsidRDefault="00A705D7" w:rsidP="00A705D7">
      <w:pPr>
        <w:widowControl w:val="0"/>
        <w:numPr>
          <w:ilvl w:val="0"/>
          <w:numId w:val="3"/>
        </w:numPr>
        <w:tabs>
          <w:tab w:val="left" w:pos="0"/>
        </w:tabs>
        <w:spacing w:line="360" w:lineRule="auto"/>
        <w:ind w:left="0" w:firstLine="709"/>
        <w:jc w:val="both"/>
        <w:rPr>
          <w:sz w:val="28"/>
          <w:szCs w:val="28"/>
          <w:lang w:val="uk-UA"/>
        </w:rPr>
      </w:pPr>
      <w:r w:rsidRPr="00471BA0">
        <w:rPr>
          <w:sz w:val="28"/>
          <w:szCs w:val="28"/>
          <w:lang w:val="uk-UA"/>
        </w:rPr>
        <w:t xml:space="preserve">Литвак Б.Г. Разработка управленческого решения. </w:t>
      </w:r>
      <w:r w:rsidRPr="00471BA0">
        <w:rPr>
          <w:sz w:val="28"/>
          <w:szCs w:val="28"/>
        </w:rPr>
        <w:t>М</w:t>
      </w:r>
      <w:r w:rsidRPr="00471BA0">
        <w:rPr>
          <w:sz w:val="28"/>
          <w:szCs w:val="28"/>
          <w:lang w:val="uk-UA"/>
        </w:rPr>
        <w:t>осква: Дело, 2000. 392 с.</w:t>
      </w:r>
    </w:p>
    <w:p w:rsidR="00A705D7" w:rsidRPr="00471BA0" w:rsidRDefault="00A705D7" w:rsidP="00A705D7">
      <w:pPr>
        <w:widowControl w:val="0"/>
        <w:numPr>
          <w:ilvl w:val="0"/>
          <w:numId w:val="3"/>
        </w:numPr>
        <w:tabs>
          <w:tab w:val="left" w:pos="0"/>
        </w:tabs>
        <w:spacing w:line="360" w:lineRule="auto"/>
        <w:ind w:left="0" w:firstLine="709"/>
        <w:jc w:val="both"/>
        <w:rPr>
          <w:sz w:val="28"/>
          <w:szCs w:val="28"/>
        </w:rPr>
      </w:pPr>
      <w:r w:rsidRPr="00471BA0">
        <w:rPr>
          <w:sz w:val="28"/>
          <w:szCs w:val="28"/>
        </w:rPr>
        <w:t>Маилян С.С. Подготовка и принятие управленческих решений в органах внутренних дел: Опыт системного исследования групповых форм.  М</w:t>
      </w:r>
      <w:r w:rsidRPr="00471BA0">
        <w:rPr>
          <w:sz w:val="28"/>
          <w:szCs w:val="28"/>
          <w:lang w:val="uk-UA"/>
        </w:rPr>
        <w:t>осква</w:t>
      </w:r>
      <w:r w:rsidRPr="00471BA0">
        <w:rPr>
          <w:sz w:val="28"/>
          <w:szCs w:val="28"/>
        </w:rPr>
        <w:t>: Учебно-консультационный центр «ЮрИнфоР», 2000. 159с.</w:t>
      </w:r>
    </w:p>
    <w:p w:rsidR="00A705D7" w:rsidRPr="00471BA0" w:rsidRDefault="00A705D7" w:rsidP="00A705D7">
      <w:pPr>
        <w:widowControl w:val="0"/>
        <w:numPr>
          <w:ilvl w:val="0"/>
          <w:numId w:val="3"/>
        </w:numPr>
        <w:tabs>
          <w:tab w:val="left" w:pos="0"/>
        </w:tabs>
        <w:spacing w:line="360" w:lineRule="auto"/>
        <w:ind w:left="0" w:firstLine="709"/>
        <w:jc w:val="both"/>
        <w:rPr>
          <w:sz w:val="28"/>
          <w:szCs w:val="28"/>
        </w:rPr>
      </w:pPr>
      <w:r w:rsidRPr="00471BA0">
        <w:rPr>
          <w:sz w:val="28"/>
          <w:szCs w:val="28"/>
        </w:rPr>
        <w:t>Макаренко М.М.</w:t>
      </w:r>
      <w:r w:rsidRPr="00471BA0">
        <w:rPr>
          <w:b/>
          <w:sz w:val="28"/>
          <w:szCs w:val="28"/>
        </w:rPr>
        <w:t xml:space="preserve"> </w:t>
      </w:r>
      <w:r w:rsidRPr="00471BA0">
        <w:rPr>
          <w:sz w:val="28"/>
          <w:szCs w:val="28"/>
        </w:rPr>
        <w:t>Управлінські рішення в органах Державної податкової служби України</w:t>
      </w:r>
      <w:r w:rsidRPr="00471BA0">
        <w:rPr>
          <w:sz w:val="28"/>
          <w:szCs w:val="28"/>
          <w:lang w:val="uk-UA"/>
        </w:rPr>
        <w:t>: д</w:t>
      </w:r>
      <w:r w:rsidRPr="00471BA0">
        <w:rPr>
          <w:sz w:val="28"/>
          <w:szCs w:val="28"/>
        </w:rPr>
        <w:t>ис</w:t>
      </w:r>
      <w:r w:rsidRPr="00471BA0">
        <w:rPr>
          <w:sz w:val="28"/>
          <w:szCs w:val="28"/>
          <w:lang w:val="uk-UA"/>
        </w:rPr>
        <w:t>. …</w:t>
      </w:r>
      <w:r w:rsidRPr="00471BA0">
        <w:rPr>
          <w:sz w:val="28"/>
          <w:szCs w:val="28"/>
        </w:rPr>
        <w:t>канд</w:t>
      </w:r>
      <w:r w:rsidRPr="00471BA0">
        <w:rPr>
          <w:sz w:val="28"/>
          <w:szCs w:val="28"/>
          <w:lang w:val="uk-UA"/>
        </w:rPr>
        <w:t xml:space="preserve">. </w:t>
      </w:r>
      <w:r w:rsidRPr="00471BA0">
        <w:rPr>
          <w:sz w:val="28"/>
          <w:szCs w:val="28"/>
        </w:rPr>
        <w:t>юрид</w:t>
      </w:r>
      <w:r w:rsidRPr="00471BA0">
        <w:rPr>
          <w:sz w:val="28"/>
          <w:szCs w:val="28"/>
          <w:lang w:val="uk-UA"/>
        </w:rPr>
        <w:t xml:space="preserve">. </w:t>
      </w:r>
      <w:r w:rsidRPr="00471BA0">
        <w:rPr>
          <w:sz w:val="28"/>
          <w:szCs w:val="28"/>
        </w:rPr>
        <w:t>наук</w:t>
      </w:r>
      <w:r w:rsidRPr="00471BA0">
        <w:rPr>
          <w:sz w:val="28"/>
          <w:szCs w:val="28"/>
          <w:lang w:val="uk-UA"/>
        </w:rPr>
        <w:t xml:space="preserve">: </w:t>
      </w:r>
      <w:r w:rsidRPr="00471BA0">
        <w:rPr>
          <w:sz w:val="28"/>
          <w:szCs w:val="28"/>
        </w:rPr>
        <w:t>12.00.07 – адміністративне право і процес; фінансове право; інформаційне право. Міжнародний університет бізнесу і права. Херсон, 2011. 189 с.</w:t>
      </w:r>
    </w:p>
    <w:p w:rsidR="00A705D7" w:rsidRPr="00471BA0" w:rsidRDefault="00A705D7" w:rsidP="00A705D7">
      <w:pPr>
        <w:widowControl w:val="0"/>
        <w:numPr>
          <w:ilvl w:val="0"/>
          <w:numId w:val="3"/>
        </w:numPr>
        <w:tabs>
          <w:tab w:val="left" w:pos="0"/>
        </w:tabs>
        <w:spacing w:line="360" w:lineRule="auto"/>
        <w:ind w:left="0" w:firstLine="709"/>
        <w:jc w:val="both"/>
        <w:rPr>
          <w:sz w:val="28"/>
          <w:szCs w:val="28"/>
          <w:lang w:val="uk-UA"/>
        </w:rPr>
      </w:pPr>
      <w:r w:rsidRPr="00471BA0">
        <w:rPr>
          <w:sz w:val="28"/>
          <w:szCs w:val="28"/>
          <w:lang w:val="uk-UA"/>
        </w:rPr>
        <w:t>Малиновський В.Я.  Державне управління: навчальний посібник. Луцьк: Ред.-вид. відд. „Вежа” Вол. держ. ун-ту ім. Лесі Українки, 2000. 558 с.</w:t>
      </w:r>
    </w:p>
    <w:p w:rsidR="00A705D7" w:rsidRPr="00471BA0" w:rsidRDefault="00A705D7" w:rsidP="00A705D7">
      <w:pPr>
        <w:numPr>
          <w:ilvl w:val="0"/>
          <w:numId w:val="3"/>
        </w:numPr>
        <w:tabs>
          <w:tab w:val="left" w:pos="0"/>
        </w:tabs>
        <w:autoSpaceDE w:val="0"/>
        <w:autoSpaceDN w:val="0"/>
        <w:adjustRightInd w:val="0"/>
        <w:spacing w:line="360" w:lineRule="auto"/>
        <w:ind w:left="0" w:firstLine="709"/>
        <w:jc w:val="both"/>
        <w:rPr>
          <w:sz w:val="28"/>
          <w:szCs w:val="28"/>
          <w:lang w:val="uk-UA"/>
        </w:rPr>
      </w:pPr>
      <w:r w:rsidRPr="00471BA0">
        <w:rPr>
          <w:sz w:val="28"/>
          <w:szCs w:val="28"/>
          <w:lang w:val="uk-UA"/>
        </w:rPr>
        <w:t xml:space="preserve">Мандюк О. Індивідуальні рішення публічної адміністрації: теорія і практика застосування: дис.... </w:t>
      </w:r>
      <w:r w:rsidRPr="00471BA0">
        <w:rPr>
          <w:sz w:val="28"/>
          <w:szCs w:val="28"/>
        </w:rPr>
        <w:t>канд. юрид. наук: 12.00.07</w:t>
      </w:r>
      <w:r w:rsidRPr="00471BA0">
        <w:rPr>
          <w:sz w:val="28"/>
          <w:szCs w:val="28"/>
          <w:lang w:val="uk-UA"/>
        </w:rPr>
        <w:t>-</w:t>
      </w:r>
      <w:r w:rsidRPr="00471BA0">
        <w:rPr>
          <w:sz w:val="28"/>
          <w:szCs w:val="28"/>
        </w:rPr>
        <w:t xml:space="preserve"> адміністративне право і процес; фінансове право; інформаційне право. Львів, 2017. </w:t>
      </w:r>
      <w:r w:rsidRPr="00471BA0">
        <w:rPr>
          <w:sz w:val="28"/>
          <w:szCs w:val="28"/>
          <w:lang w:val="uk-UA"/>
        </w:rPr>
        <w:t>194 с.</w:t>
      </w:r>
    </w:p>
    <w:p w:rsidR="00A705D7" w:rsidRPr="00471BA0" w:rsidRDefault="00A705D7" w:rsidP="00A705D7">
      <w:pPr>
        <w:widowControl w:val="0"/>
        <w:numPr>
          <w:ilvl w:val="0"/>
          <w:numId w:val="3"/>
        </w:numPr>
        <w:tabs>
          <w:tab w:val="left" w:pos="0"/>
        </w:tabs>
        <w:spacing w:line="360" w:lineRule="auto"/>
        <w:ind w:left="0" w:firstLine="709"/>
        <w:jc w:val="both"/>
        <w:rPr>
          <w:sz w:val="28"/>
          <w:szCs w:val="28"/>
          <w:lang w:val="uk-UA"/>
        </w:rPr>
      </w:pPr>
      <w:r w:rsidRPr="00471BA0">
        <w:rPr>
          <w:bCs/>
          <w:sz w:val="28"/>
          <w:szCs w:val="28"/>
          <w:lang w:val="uk-UA"/>
        </w:rPr>
        <w:t xml:space="preserve">Мацюк В.Я. Використання інформаційного ресурсу підрозділами податкової міліції для прийняття управлінського рішення: дис. ... кандидата юрид. наук: 12.00.07 - </w:t>
      </w:r>
      <w:r w:rsidRPr="00471BA0">
        <w:rPr>
          <w:sz w:val="28"/>
          <w:szCs w:val="28"/>
          <w:lang w:val="uk-UA"/>
        </w:rPr>
        <w:t xml:space="preserve">адміністративне право і процес; фінансове право; інформаційне право. </w:t>
      </w:r>
      <w:r w:rsidRPr="00471BA0">
        <w:rPr>
          <w:bCs/>
          <w:sz w:val="28"/>
          <w:szCs w:val="28"/>
          <w:lang w:val="uk-UA"/>
        </w:rPr>
        <w:t>Ірпінь, 2004. 205 с.</w:t>
      </w:r>
    </w:p>
    <w:p w:rsidR="00A705D7" w:rsidRPr="00471BA0" w:rsidRDefault="00A705D7" w:rsidP="00A705D7">
      <w:pPr>
        <w:pStyle w:val="a8"/>
        <w:widowControl/>
        <w:numPr>
          <w:ilvl w:val="0"/>
          <w:numId w:val="3"/>
        </w:numPr>
        <w:suppressLineNumbers w:val="0"/>
        <w:tabs>
          <w:tab w:val="left" w:pos="0"/>
          <w:tab w:val="left" w:pos="1134"/>
        </w:tabs>
        <w:suppressAutoHyphens w:val="0"/>
        <w:spacing w:line="360" w:lineRule="auto"/>
        <w:ind w:left="0" w:firstLine="709"/>
        <w:jc w:val="both"/>
        <w:rPr>
          <w:rFonts w:cs="Times New Roman"/>
          <w:sz w:val="28"/>
          <w:szCs w:val="28"/>
          <w:lang w:val="uk-UA"/>
        </w:rPr>
      </w:pPr>
      <w:r w:rsidRPr="00471BA0">
        <w:rPr>
          <w:rFonts w:cs="Times New Roman"/>
          <w:sz w:val="28"/>
          <w:szCs w:val="28"/>
        </w:rPr>
        <w:t>Мельник Р.С., Бевзенко В.М. Загальне адміністративне право: підручник. Київ: Ваіте, 2014. 376 с.</w:t>
      </w:r>
    </w:p>
    <w:p w:rsidR="00A705D7" w:rsidRPr="00471BA0" w:rsidRDefault="00A705D7" w:rsidP="00A705D7">
      <w:pPr>
        <w:widowControl w:val="0"/>
        <w:numPr>
          <w:ilvl w:val="0"/>
          <w:numId w:val="3"/>
        </w:numPr>
        <w:tabs>
          <w:tab w:val="left" w:pos="0"/>
        </w:tabs>
        <w:spacing w:line="360" w:lineRule="auto"/>
        <w:ind w:left="0" w:firstLine="709"/>
        <w:jc w:val="both"/>
        <w:rPr>
          <w:sz w:val="28"/>
          <w:szCs w:val="28"/>
        </w:rPr>
      </w:pPr>
      <w:r w:rsidRPr="00471BA0">
        <w:rPr>
          <w:sz w:val="28"/>
          <w:szCs w:val="28"/>
          <w:lang w:val="uk-UA"/>
        </w:rPr>
        <w:t>Мирошниченко Ю.Р. Організаційно-правові засади підготовки та прийняття державно-політичних рішень. Харків: Фактор, 2004. 224 с.</w:t>
      </w:r>
    </w:p>
    <w:p w:rsidR="00A705D7" w:rsidRPr="00471BA0" w:rsidRDefault="00A705D7" w:rsidP="00A705D7">
      <w:pPr>
        <w:widowControl w:val="0"/>
        <w:numPr>
          <w:ilvl w:val="0"/>
          <w:numId w:val="3"/>
        </w:numPr>
        <w:tabs>
          <w:tab w:val="left" w:pos="0"/>
        </w:tabs>
        <w:spacing w:line="360" w:lineRule="auto"/>
        <w:ind w:left="0" w:firstLine="709"/>
        <w:jc w:val="both"/>
        <w:rPr>
          <w:sz w:val="28"/>
          <w:szCs w:val="28"/>
          <w:lang w:val="uk-UA"/>
        </w:rPr>
      </w:pPr>
      <w:r w:rsidRPr="00471BA0">
        <w:rPr>
          <w:sz w:val="28"/>
          <w:szCs w:val="28"/>
          <w:lang w:val="uk-UA"/>
        </w:rPr>
        <w:t>Мороз Г.В. Правове регулювання участі громадськості в прийнятті рішень у галузі охорони довкілля: дис. ... кандидата юрид. наук: 12.00.06. Київ, 2005. 205с.</w:t>
      </w:r>
    </w:p>
    <w:p w:rsidR="00A705D7" w:rsidRPr="00471BA0" w:rsidRDefault="00A705D7" w:rsidP="00A705D7">
      <w:pPr>
        <w:pStyle w:val="a8"/>
        <w:widowControl/>
        <w:numPr>
          <w:ilvl w:val="0"/>
          <w:numId w:val="3"/>
        </w:numPr>
        <w:suppressLineNumbers w:val="0"/>
        <w:tabs>
          <w:tab w:val="left" w:pos="0"/>
        </w:tabs>
        <w:suppressAutoHyphens w:val="0"/>
        <w:spacing w:line="360" w:lineRule="auto"/>
        <w:ind w:left="0" w:firstLine="709"/>
        <w:jc w:val="both"/>
        <w:rPr>
          <w:rFonts w:cs="Times New Roman"/>
          <w:sz w:val="28"/>
          <w:szCs w:val="28"/>
          <w:lang w:val="uk-UA"/>
        </w:rPr>
      </w:pPr>
      <w:r w:rsidRPr="00471BA0">
        <w:rPr>
          <w:rFonts w:cs="Times New Roman"/>
          <w:bCs/>
          <w:iCs/>
          <w:sz w:val="28"/>
          <w:szCs w:val="28"/>
          <w:lang w:val="uk-UA"/>
        </w:rPr>
        <w:t>Нормы советского права / п</w:t>
      </w:r>
      <w:r w:rsidRPr="00471BA0">
        <w:rPr>
          <w:rFonts w:cs="Times New Roman"/>
          <w:bCs/>
          <w:iCs/>
          <w:sz w:val="28"/>
          <w:szCs w:val="28"/>
        </w:rPr>
        <w:t>од ред. М.И. Байтина</w:t>
      </w:r>
      <w:r w:rsidRPr="00471BA0">
        <w:rPr>
          <w:rFonts w:cs="Times New Roman"/>
          <w:bCs/>
          <w:iCs/>
          <w:sz w:val="28"/>
          <w:szCs w:val="28"/>
          <w:lang w:val="uk-UA"/>
        </w:rPr>
        <w:t xml:space="preserve">, </w:t>
      </w:r>
      <w:r w:rsidRPr="00471BA0">
        <w:rPr>
          <w:rFonts w:cs="Times New Roman"/>
          <w:bCs/>
          <w:iCs/>
          <w:sz w:val="28"/>
          <w:szCs w:val="28"/>
        </w:rPr>
        <w:t>В.К. Бабаева</w:t>
      </w:r>
      <w:r w:rsidRPr="00471BA0">
        <w:rPr>
          <w:rFonts w:cs="Times New Roman"/>
          <w:bCs/>
          <w:iCs/>
          <w:sz w:val="28"/>
          <w:szCs w:val="28"/>
          <w:lang w:val="uk-UA"/>
        </w:rPr>
        <w:t xml:space="preserve">. </w:t>
      </w:r>
      <w:r w:rsidRPr="00471BA0">
        <w:rPr>
          <w:rFonts w:cs="Times New Roman"/>
          <w:bCs/>
          <w:iCs/>
          <w:sz w:val="28"/>
          <w:szCs w:val="28"/>
        </w:rPr>
        <w:t xml:space="preserve"> Саратов: Изд-во Сарат. ун-та</w:t>
      </w:r>
      <w:r w:rsidRPr="00471BA0">
        <w:rPr>
          <w:rFonts w:cs="Times New Roman"/>
          <w:bCs/>
          <w:iCs/>
          <w:sz w:val="28"/>
          <w:szCs w:val="28"/>
          <w:lang w:val="uk-UA"/>
        </w:rPr>
        <w:t>,</w:t>
      </w:r>
      <w:r w:rsidRPr="00471BA0">
        <w:rPr>
          <w:rFonts w:cs="Times New Roman"/>
          <w:bCs/>
          <w:iCs/>
          <w:sz w:val="28"/>
          <w:szCs w:val="28"/>
        </w:rPr>
        <w:t xml:space="preserve"> 1987. 248 с.</w:t>
      </w:r>
    </w:p>
    <w:p w:rsidR="00A705D7" w:rsidRPr="00471BA0" w:rsidRDefault="00A705D7" w:rsidP="00A705D7">
      <w:pPr>
        <w:widowControl w:val="0"/>
        <w:numPr>
          <w:ilvl w:val="0"/>
          <w:numId w:val="3"/>
        </w:numPr>
        <w:tabs>
          <w:tab w:val="left" w:pos="0"/>
        </w:tabs>
        <w:spacing w:line="360" w:lineRule="auto"/>
        <w:ind w:left="0" w:firstLine="709"/>
        <w:jc w:val="both"/>
        <w:rPr>
          <w:sz w:val="28"/>
          <w:szCs w:val="28"/>
        </w:rPr>
      </w:pPr>
      <w:r w:rsidRPr="00471BA0">
        <w:rPr>
          <w:bCs/>
          <w:sz w:val="28"/>
          <w:szCs w:val="28"/>
        </w:rPr>
        <w:t xml:space="preserve">Овсянко Д.М. Административное право: учебное пособие / </w:t>
      </w:r>
      <w:r w:rsidRPr="00471BA0">
        <w:rPr>
          <w:bCs/>
          <w:sz w:val="28"/>
          <w:szCs w:val="28"/>
          <w:lang w:val="uk-UA"/>
        </w:rPr>
        <w:t>П</w:t>
      </w:r>
      <w:r w:rsidRPr="00471BA0">
        <w:rPr>
          <w:bCs/>
          <w:sz w:val="28"/>
          <w:szCs w:val="28"/>
        </w:rPr>
        <w:t xml:space="preserve">од ред. Г.А. Туманова. </w:t>
      </w:r>
      <w:r w:rsidRPr="00471BA0">
        <w:rPr>
          <w:sz w:val="28"/>
          <w:szCs w:val="28"/>
        </w:rPr>
        <w:t>М</w:t>
      </w:r>
      <w:r w:rsidRPr="00471BA0">
        <w:rPr>
          <w:sz w:val="28"/>
          <w:szCs w:val="28"/>
          <w:lang w:val="uk-UA"/>
        </w:rPr>
        <w:t>осква</w:t>
      </w:r>
      <w:r w:rsidRPr="00471BA0">
        <w:rPr>
          <w:bCs/>
          <w:sz w:val="28"/>
          <w:szCs w:val="28"/>
        </w:rPr>
        <w:t>: Юристъ, 1997. 448 с.</w:t>
      </w:r>
    </w:p>
    <w:p w:rsidR="00A705D7" w:rsidRPr="00471BA0" w:rsidRDefault="00A705D7" w:rsidP="00A705D7">
      <w:pPr>
        <w:pStyle w:val="1"/>
        <w:numPr>
          <w:ilvl w:val="0"/>
          <w:numId w:val="3"/>
        </w:numPr>
        <w:shd w:val="clear" w:color="auto" w:fill="FFFFFF"/>
        <w:tabs>
          <w:tab w:val="left" w:pos="0"/>
        </w:tabs>
        <w:spacing w:before="0" w:after="0" w:line="360" w:lineRule="auto"/>
        <w:ind w:left="0" w:firstLine="709"/>
        <w:jc w:val="both"/>
        <w:rPr>
          <w:rFonts w:ascii="Times New Roman" w:hAnsi="Times New Roman"/>
          <w:kern w:val="0"/>
          <w:sz w:val="28"/>
          <w:szCs w:val="28"/>
          <w:lang w:val="en-US"/>
        </w:rPr>
      </w:pPr>
      <w:r w:rsidRPr="00471BA0">
        <w:rPr>
          <w:rFonts w:ascii="Times New Roman" w:hAnsi="Times New Roman"/>
          <w:b w:val="0"/>
          <w:kern w:val="0"/>
          <w:sz w:val="28"/>
          <w:szCs w:val="28"/>
        </w:rPr>
        <w:t>Основні характеристики та принципи прийняття та реалізації управлінських рішень</w:t>
      </w:r>
      <w:r w:rsidRPr="00471BA0">
        <w:rPr>
          <w:rFonts w:ascii="Times New Roman" w:hAnsi="Times New Roman"/>
          <w:b w:val="0"/>
          <w:kern w:val="0"/>
          <w:sz w:val="28"/>
          <w:szCs w:val="28"/>
          <w:lang w:val="uk-UA"/>
        </w:rPr>
        <w:t xml:space="preserve"> / </w:t>
      </w:r>
      <w:r w:rsidRPr="00471BA0">
        <w:rPr>
          <w:rFonts w:ascii="Times New Roman" w:hAnsi="Times New Roman"/>
          <w:b w:val="0"/>
          <w:kern w:val="0"/>
          <w:sz w:val="28"/>
          <w:szCs w:val="28"/>
        </w:rPr>
        <w:t xml:space="preserve">Короткий курс лекцій з </w:t>
      </w:r>
      <w:proofErr w:type="gramStart"/>
      <w:r w:rsidRPr="00471BA0">
        <w:rPr>
          <w:rFonts w:ascii="Times New Roman" w:hAnsi="Times New Roman"/>
          <w:b w:val="0"/>
          <w:kern w:val="0"/>
          <w:sz w:val="28"/>
          <w:szCs w:val="28"/>
        </w:rPr>
        <w:t>дисципліни</w:t>
      </w:r>
      <w:r w:rsidRPr="00471BA0">
        <w:rPr>
          <w:rFonts w:ascii="Times New Roman" w:hAnsi="Times New Roman"/>
          <w:b w:val="0"/>
          <w:kern w:val="0"/>
          <w:sz w:val="28"/>
          <w:szCs w:val="28"/>
        </w:rPr>
        <w:br/>
        <w:t>«</w:t>
      </w:r>
      <w:proofErr w:type="gramEnd"/>
      <w:r w:rsidRPr="00471BA0">
        <w:rPr>
          <w:rFonts w:ascii="Times New Roman" w:hAnsi="Times New Roman"/>
          <w:b w:val="0"/>
          <w:kern w:val="0"/>
          <w:sz w:val="28"/>
          <w:szCs w:val="28"/>
        </w:rPr>
        <w:t>Менеджмент»</w:t>
      </w:r>
      <w:r w:rsidRPr="00471BA0">
        <w:rPr>
          <w:rFonts w:ascii="Times New Roman" w:hAnsi="Times New Roman"/>
          <w:b w:val="0"/>
          <w:kern w:val="0"/>
          <w:sz w:val="28"/>
          <w:szCs w:val="28"/>
          <w:lang w:val="uk-UA"/>
        </w:rPr>
        <w:t xml:space="preserve">. </w:t>
      </w:r>
      <w:r w:rsidRPr="00471BA0">
        <w:rPr>
          <w:rFonts w:ascii="Times New Roman" w:hAnsi="Times New Roman"/>
          <w:b w:val="0"/>
          <w:kern w:val="0"/>
          <w:sz w:val="28"/>
          <w:szCs w:val="28"/>
          <w:lang w:val="en-US"/>
        </w:rPr>
        <w:t>URL:</w:t>
      </w:r>
      <w:r w:rsidRPr="00471BA0">
        <w:rPr>
          <w:rFonts w:ascii="Times New Roman" w:hAnsi="Times New Roman"/>
          <w:b w:val="0"/>
          <w:kern w:val="0"/>
          <w:sz w:val="28"/>
          <w:szCs w:val="28"/>
          <w:lang w:val="uk-UA"/>
        </w:rPr>
        <w:t xml:space="preserve"> </w:t>
      </w:r>
      <w:hyperlink r:id="rId6" w:history="1">
        <w:r w:rsidRPr="00471BA0">
          <w:rPr>
            <w:rStyle w:val="aa"/>
            <w:rFonts w:ascii="Times New Roman" w:hAnsi="Times New Roman"/>
            <w:b w:val="0"/>
            <w:kern w:val="0"/>
            <w:sz w:val="28"/>
            <w:szCs w:val="28"/>
            <w:lang w:val="en-US"/>
          </w:rPr>
          <w:t>https://studme.com.ua/1666121412684/menedzhment/osnovnye_harakteristiki_printsipy_prinyatiya_realizatsii_upravlencheskih_resheniy.htm</w:t>
        </w:r>
      </w:hyperlink>
    </w:p>
    <w:p w:rsidR="00A705D7" w:rsidRPr="00471BA0" w:rsidRDefault="00A705D7" w:rsidP="00A705D7">
      <w:pPr>
        <w:widowControl w:val="0"/>
        <w:numPr>
          <w:ilvl w:val="0"/>
          <w:numId w:val="3"/>
        </w:numPr>
        <w:tabs>
          <w:tab w:val="left" w:pos="0"/>
        </w:tabs>
        <w:spacing w:line="360" w:lineRule="auto"/>
        <w:ind w:left="0" w:firstLine="709"/>
        <w:jc w:val="both"/>
        <w:rPr>
          <w:sz w:val="28"/>
          <w:szCs w:val="28"/>
          <w:lang w:val="uk-UA"/>
        </w:rPr>
      </w:pPr>
      <w:r w:rsidRPr="00471BA0">
        <w:rPr>
          <w:sz w:val="28"/>
          <w:szCs w:val="28"/>
          <w:lang w:val="uk-UA"/>
        </w:rPr>
        <w:t>Плішкін В.М. Теорія управління органами внутрішніх справ : підручник / За ред. Ю.Ф. Кравченка. Київ: НАВСУ, 1999. 702 с.</w:t>
      </w:r>
    </w:p>
    <w:p w:rsidR="00A705D7" w:rsidRPr="00471BA0" w:rsidRDefault="00A705D7" w:rsidP="00A705D7">
      <w:pPr>
        <w:numPr>
          <w:ilvl w:val="0"/>
          <w:numId w:val="3"/>
        </w:numPr>
        <w:tabs>
          <w:tab w:val="left" w:pos="0"/>
          <w:tab w:val="left" w:pos="851"/>
        </w:tabs>
        <w:spacing w:line="360" w:lineRule="auto"/>
        <w:ind w:left="0" w:firstLine="709"/>
        <w:jc w:val="both"/>
        <w:rPr>
          <w:sz w:val="28"/>
          <w:szCs w:val="28"/>
        </w:rPr>
      </w:pPr>
      <w:r w:rsidRPr="00471BA0">
        <w:rPr>
          <w:sz w:val="28"/>
          <w:szCs w:val="28"/>
        </w:rPr>
        <w:t>Права громадян у сфері виконавчої влади: адміністративно-правове забезпечення реалізації та захисту / ред. В. Б. Авер'янов.</w:t>
      </w:r>
      <w:r w:rsidRPr="00471BA0">
        <w:rPr>
          <w:sz w:val="28"/>
          <w:szCs w:val="28"/>
          <w:lang w:val="uk-UA"/>
        </w:rPr>
        <w:t xml:space="preserve"> Київ</w:t>
      </w:r>
      <w:r w:rsidRPr="00471BA0">
        <w:rPr>
          <w:sz w:val="28"/>
          <w:szCs w:val="28"/>
        </w:rPr>
        <w:t>: Наукова думка, 2007. 588 с.</w:t>
      </w:r>
    </w:p>
    <w:p w:rsidR="00A705D7" w:rsidRPr="00471BA0" w:rsidRDefault="00A705D7" w:rsidP="00A705D7">
      <w:pPr>
        <w:widowControl w:val="0"/>
        <w:numPr>
          <w:ilvl w:val="0"/>
          <w:numId w:val="3"/>
        </w:numPr>
        <w:tabs>
          <w:tab w:val="left" w:pos="0"/>
        </w:tabs>
        <w:spacing w:line="360" w:lineRule="auto"/>
        <w:ind w:left="0" w:firstLine="709"/>
        <w:jc w:val="both"/>
        <w:rPr>
          <w:sz w:val="28"/>
          <w:szCs w:val="28"/>
        </w:rPr>
      </w:pPr>
      <w:r w:rsidRPr="00471BA0">
        <w:rPr>
          <w:bCs/>
          <w:sz w:val="28"/>
          <w:szCs w:val="28"/>
        </w:rPr>
        <w:t>Прохоров В.Т.</w:t>
      </w:r>
      <w:r w:rsidRPr="00471BA0">
        <w:rPr>
          <w:bCs/>
          <w:sz w:val="28"/>
          <w:szCs w:val="28"/>
          <w:lang w:val="uk-UA"/>
        </w:rPr>
        <w:t xml:space="preserve">, Свицов В.Д. </w:t>
      </w:r>
      <w:r w:rsidRPr="00471BA0">
        <w:rPr>
          <w:bCs/>
          <w:sz w:val="28"/>
          <w:szCs w:val="28"/>
        </w:rPr>
        <w:t xml:space="preserve"> Стиль и метод работы советского государственного ап</w:t>
      </w:r>
      <w:r w:rsidRPr="00471BA0">
        <w:rPr>
          <w:bCs/>
          <w:sz w:val="28"/>
          <w:szCs w:val="28"/>
          <w:lang w:val="uk-UA"/>
        </w:rPr>
        <w:t>п</w:t>
      </w:r>
      <w:r w:rsidRPr="00471BA0">
        <w:rPr>
          <w:bCs/>
          <w:sz w:val="28"/>
          <w:szCs w:val="28"/>
        </w:rPr>
        <w:t xml:space="preserve">арата. </w:t>
      </w:r>
      <w:r w:rsidRPr="00471BA0">
        <w:rPr>
          <w:sz w:val="28"/>
          <w:szCs w:val="28"/>
        </w:rPr>
        <w:t>М</w:t>
      </w:r>
      <w:r w:rsidRPr="00471BA0">
        <w:rPr>
          <w:sz w:val="28"/>
          <w:szCs w:val="28"/>
          <w:lang w:val="uk-UA"/>
        </w:rPr>
        <w:t>осква</w:t>
      </w:r>
      <w:r w:rsidRPr="00471BA0">
        <w:rPr>
          <w:bCs/>
          <w:sz w:val="28"/>
          <w:szCs w:val="28"/>
        </w:rPr>
        <w:t>: Знание, 1983. 207 с.</w:t>
      </w:r>
    </w:p>
    <w:p w:rsidR="00A705D7" w:rsidRPr="00471BA0" w:rsidRDefault="00A705D7" w:rsidP="00A705D7">
      <w:pPr>
        <w:numPr>
          <w:ilvl w:val="0"/>
          <w:numId w:val="3"/>
        </w:numPr>
        <w:tabs>
          <w:tab w:val="left" w:pos="0"/>
          <w:tab w:val="left" w:pos="851"/>
        </w:tabs>
        <w:spacing w:line="360" w:lineRule="auto"/>
        <w:ind w:left="0" w:firstLine="709"/>
        <w:jc w:val="both"/>
        <w:rPr>
          <w:sz w:val="28"/>
          <w:szCs w:val="28"/>
        </w:rPr>
      </w:pPr>
      <w:r w:rsidRPr="00471BA0">
        <w:rPr>
          <w:sz w:val="28"/>
          <w:szCs w:val="28"/>
        </w:rPr>
        <w:t>Пухтецька А.А. Європейські принципи адміністративного права: поняття і система</w:t>
      </w:r>
      <w:r w:rsidRPr="00471BA0">
        <w:rPr>
          <w:sz w:val="28"/>
          <w:szCs w:val="28"/>
          <w:lang w:val="uk-UA"/>
        </w:rPr>
        <w:t xml:space="preserve">. </w:t>
      </w:r>
      <w:r w:rsidRPr="00471BA0">
        <w:rPr>
          <w:i/>
          <w:sz w:val="28"/>
          <w:szCs w:val="28"/>
        </w:rPr>
        <w:t>Право України.</w:t>
      </w:r>
      <w:r w:rsidRPr="00471BA0">
        <w:rPr>
          <w:sz w:val="28"/>
          <w:szCs w:val="28"/>
        </w:rPr>
        <w:t xml:space="preserve"> 2006. № 10. С. 15</w:t>
      </w:r>
      <w:r w:rsidRPr="00471BA0">
        <w:rPr>
          <w:sz w:val="28"/>
          <w:szCs w:val="28"/>
          <w:lang w:val="uk-UA"/>
        </w:rPr>
        <w:t>-</w:t>
      </w:r>
      <w:r w:rsidRPr="00471BA0">
        <w:rPr>
          <w:sz w:val="28"/>
          <w:szCs w:val="28"/>
        </w:rPr>
        <w:t>19.</w:t>
      </w:r>
    </w:p>
    <w:p w:rsidR="00A705D7" w:rsidRPr="00471BA0" w:rsidRDefault="00A705D7" w:rsidP="00A705D7">
      <w:pPr>
        <w:numPr>
          <w:ilvl w:val="0"/>
          <w:numId w:val="3"/>
        </w:numPr>
        <w:tabs>
          <w:tab w:val="left" w:pos="0"/>
          <w:tab w:val="left" w:pos="851"/>
        </w:tabs>
        <w:spacing w:line="360" w:lineRule="auto"/>
        <w:ind w:left="0" w:firstLine="709"/>
        <w:jc w:val="both"/>
        <w:rPr>
          <w:sz w:val="28"/>
          <w:szCs w:val="28"/>
        </w:rPr>
      </w:pPr>
      <w:r w:rsidRPr="00471BA0">
        <w:rPr>
          <w:sz w:val="28"/>
          <w:szCs w:val="28"/>
        </w:rPr>
        <w:t>Пухтецька </w:t>
      </w:r>
      <w:r w:rsidRPr="00471BA0">
        <w:rPr>
          <w:bCs/>
          <w:sz w:val="28"/>
          <w:szCs w:val="28"/>
        </w:rPr>
        <w:t>А</w:t>
      </w:r>
      <w:r w:rsidRPr="00471BA0">
        <w:rPr>
          <w:iCs/>
          <w:sz w:val="28"/>
          <w:szCs w:val="28"/>
        </w:rPr>
        <w:t xml:space="preserve">.А. </w:t>
      </w:r>
      <w:r w:rsidRPr="00471BA0">
        <w:rPr>
          <w:sz w:val="28"/>
          <w:szCs w:val="28"/>
        </w:rPr>
        <w:t>Питання класифікації європейських принципів адміністративного права</w:t>
      </w:r>
      <w:r w:rsidRPr="00471BA0">
        <w:rPr>
          <w:sz w:val="28"/>
          <w:szCs w:val="28"/>
          <w:lang w:val="uk-UA"/>
        </w:rPr>
        <w:t xml:space="preserve">. </w:t>
      </w:r>
      <w:r w:rsidRPr="00471BA0">
        <w:rPr>
          <w:i/>
          <w:sz w:val="28"/>
          <w:szCs w:val="28"/>
        </w:rPr>
        <w:t>Часопис Київського університету права</w:t>
      </w:r>
      <w:r w:rsidRPr="00471BA0">
        <w:rPr>
          <w:sz w:val="28"/>
          <w:szCs w:val="28"/>
        </w:rPr>
        <w:t>. 2008. № 2. С. 112</w:t>
      </w:r>
      <w:r w:rsidRPr="00471BA0">
        <w:rPr>
          <w:sz w:val="28"/>
          <w:szCs w:val="28"/>
          <w:lang w:val="uk-UA"/>
        </w:rPr>
        <w:t>-</w:t>
      </w:r>
      <w:r w:rsidRPr="00471BA0">
        <w:rPr>
          <w:sz w:val="28"/>
          <w:szCs w:val="28"/>
        </w:rPr>
        <w:t>119.</w:t>
      </w:r>
    </w:p>
    <w:p w:rsidR="00A705D7" w:rsidRPr="00471BA0" w:rsidRDefault="00A705D7" w:rsidP="00A705D7">
      <w:pPr>
        <w:numPr>
          <w:ilvl w:val="0"/>
          <w:numId w:val="3"/>
        </w:numPr>
        <w:tabs>
          <w:tab w:val="left" w:pos="0"/>
          <w:tab w:val="left" w:pos="851"/>
        </w:tabs>
        <w:spacing w:line="360" w:lineRule="auto"/>
        <w:ind w:left="0" w:firstLine="709"/>
        <w:jc w:val="both"/>
        <w:rPr>
          <w:sz w:val="28"/>
          <w:szCs w:val="28"/>
        </w:rPr>
      </w:pPr>
      <w:r w:rsidRPr="00471BA0">
        <w:rPr>
          <w:sz w:val="28"/>
          <w:szCs w:val="28"/>
        </w:rPr>
        <w:t>Рябченко Я.С. Оскарження нормативно-правових актів в адміністративному судочинстві: монографія</w:t>
      </w:r>
      <w:r w:rsidRPr="00471BA0">
        <w:rPr>
          <w:sz w:val="28"/>
          <w:szCs w:val="28"/>
          <w:lang w:val="uk-UA"/>
        </w:rPr>
        <w:t xml:space="preserve">; </w:t>
      </w:r>
      <w:r w:rsidRPr="00471BA0">
        <w:rPr>
          <w:sz w:val="28"/>
          <w:szCs w:val="28"/>
        </w:rPr>
        <w:t>за заг. ред. В.В. Зуй. Харків: Видавництво «ФІНН», 2011. 136 с.</w:t>
      </w:r>
    </w:p>
    <w:p w:rsidR="00A705D7" w:rsidRPr="00471BA0" w:rsidRDefault="00A705D7" w:rsidP="00A705D7">
      <w:pPr>
        <w:widowControl w:val="0"/>
        <w:numPr>
          <w:ilvl w:val="0"/>
          <w:numId w:val="3"/>
        </w:numPr>
        <w:tabs>
          <w:tab w:val="left" w:pos="0"/>
        </w:tabs>
        <w:spacing w:line="360" w:lineRule="auto"/>
        <w:ind w:left="0" w:firstLine="709"/>
        <w:jc w:val="both"/>
        <w:rPr>
          <w:sz w:val="28"/>
          <w:szCs w:val="28"/>
          <w:lang w:val="uk-UA"/>
        </w:rPr>
      </w:pPr>
      <w:r w:rsidRPr="00471BA0">
        <w:rPr>
          <w:sz w:val="28"/>
          <w:szCs w:val="28"/>
          <w:lang w:val="uk-UA"/>
        </w:rPr>
        <w:t>Словник іншомовних слів у трьох томах: Том 3 / Уклад.: В.В. Яременко, О.М. Сліпушко. Київ: Видавництво “АКОНІТ”, 2001. 865 с.</w:t>
      </w:r>
    </w:p>
    <w:p w:rsidR="00A705D7" w:rsidRPr="00471BA0" w:rsidRDefault="00A705D7" w:rsidP="00A705D7">
      <w:pPr>
        <w:numPr>
          <w:ilvl w:val="0"/>
          <w:numId w:val="3"/>
        </w:numPr>
        <w:tabs>
          <w:tab w:val="left" w:pos="0"/>
          <w:tab w:val="left" w:pos="851"/>
        </w:tabs>
        <w:spacing w:line="360" w:lineRule="auto"/>
        <w:ind w:left="0" w:firstLine="709"/>
        <w:jc w:val="both"/>
        <w:rPr>
          <w:sz w:val="28"/>
          <w:szCs w:val="28"/>
        </w:rPr>
      </w:pPr>
      <w:r w:rsidRPr="00471BA0">
        <w:rPr>
          <w:bCs/>
          <w:sz w:val="28"/>
          <w:szCs w:val="28"/>
        </w:rPr>
        <w:t>Старилов Ю.Н. Служебное право: учебник. М</w:t>
      </w:r>
      <w:r w:rsidRPr="00471BA0">
        <w:rPr>
          <w:bCs/>
          <w:sz w:val="28"/>
          <w:szCs w:val="28"/>
          <w:lang w:val="uk-UA"/>
        </w:rPr>
        <w:t>осква</w:t>
      </w:r>
      <w:r w:rsidRPr="00471BA0">
        <w:rPr>
          <w:bCs/>
          <w:sz w:val="28"/>
          <w:szCs w:val="28"/>
        </w:rPr>
        <w:t>: Издательство БЕК, 1996. 698 с.</w:t>
      </w:r>
    </w:p>
    <w:p w:rsidR="00A705D7" w:rsidRPr="00471BA0" w:rsidRDefault="00A705D7" w:rsidP="00A705D7">
      <w:pPr>
        <w:widowControl w:val="0"/>
        <w:numPr>
          <w:ilvl w:val="0"/>
          <w:numId w:val="3"/>
        </w:numPr>
        <w:tabs>
          <w:tab w:val="left" w:pos="0"/>
        </w:tabs>
        <w:spacing w:line="360" w:lineRule="auto"/>
        <w:ind w:left="0" w:firstLine="709"/>
        <w:jc w:val="both"/>
        <w:rPr>
          <w:sz w:val="28"/>
          <w:szCs w:val="28"/>
          <w:lang w:val="uk-UA"/>
        </w:rPr>
      </w:pPr>
      <w:r w:rsidRPr="00471BA0">
        <w:rPr>
          <w:sz w:val="28"/>
          <w:szCs w:val="28"/>
          <w:lang w:val="uk-UA"/>
        </w:rPr>
        <w:t>Сущенко В.Д., Присяжний С.В., Коваленко О.І.  Сучасний процес управління в органах внутрішніх справ. Київ: НАВСУ, 1999. 352 с.</w:t>
      </w:r>
    </w:p>
    <w:p w:rsidR="00A705D7" w:rsidRPr="00471BA0" w:rsidRDefault="00A705D7" w:rsidP="00A705D7">
      <w:pPr>
        <w:pStyle w:val="a8"/>
        <w:widowControl/>
        <w:numPr>
          <w:ilvl w:val="0"/>
          <w:numId w:val="3"/>
        </w:numPr>
        <w:suppressLineNumbers w:val="0"/>
        <w:tabs>
          <w:tab w:val="left" w:pos="0"/>
          <w:tab w:val="left" w:pos="851"/>
        </w:tabs>
        <w:suppressAutoHyphens w:val="0"/>
        <w:spacing w:line="360" w:lineRule="auto"/>
        <w:ind w:left="0" w:firstLine="709"/>
        <w:jc w:val="both"/>
        <w:rPr>
          <w:rFonts w:cs="Times New Roman"/>
          <w:sz w:val="28"/>
          <w:szCs w:val="28"/>
        </w:rPr>
      </w:pPr>
      <w:r w:rsidRPr="00471BA0">
        <w:rPr>
          <w:rFonts w:cs="Times New Roman"/>
          <w:sz w:val="28"/>
          <w:szCs w:val="28"/>
        </w:rPr>
        <w:t>Теория государства и права / Алексеев С.С., Архипов С.И., Корельский В.М. и др.; под ред. С.С. Алексеева. М</w:t>
      </w:r>
      <w:r w:rsidRPr="00471BA0">
        <w:rPr>
          <w:rFonts w:cs="Times New Roman"/>
          <w:sz w:val="28"/>
          <w:szCs w:val="28"/>
          <w:lang w:val="uk-UA"/>
        </w:rPr>
        <w:t>осква</w:t>
      </w:r>
      <w:r w:rsidRPr="00471BA0">
        <w:rPr>
          <w:rFonts w:cs="Times New Roman"/>
          <w:sz w:val="28"/>
          <w:szCs w:val="28"/>
        </w:rPr>
        <w:t>: Юридическая литература, 1998. 460 с.</w:t>
      </w:r>
    </w:p>
    <w:p w:rsidR="00A705D7" w:rsidRPr="00471BA0" w:rsidRDefault="00A705D7" w:rsidP="00A705D7">
      <w:pPr>
        <w:widowControl w:val="0"/>
        <w:numPr>
          <w:ilvl w:val="0"/>
          <w:numId w:val="3"/>
        </w:numPr>
        <w:tabs>
          <w:tab w:val="left" w:pos="0"/>
        </w:tabs>
        <w:spacing w:line="360" w:lineRule="auto"/>
        <w:ind w:left="0" w:firstLine="709"/>
        <w:jc w:val="both"/>
        <w:rPr>
          <w:sz w:val="28"/>
          <w:szCs w:val="28"/>
          <w:lang w:val="uk-UA"/>
        </w:rPr>
      </w:pPr>
      <w:r w:rsidRPr="00471BA0">
        <w:rPr>
          <w:sz w:val="28"/>
          <w:szCs w:val="28"/>
          <w:lang w:val="uk-UA"/>
        </w:rPr>
        <w:t>Тихомиров Ю.А. Управленческое решение. Москва: Наука, 1972. 288 с.</w:t>
      </w:r>
    </w:p>
    <w:p w:rsidR="00A705D7" w:rsidRPr="00471BA0" w:rsidRDefault="00A705D7" w:rsidP="00A705D7">
      <w:pPr>
        <w:widowControl w:val="0"/>
        <w:numPr>
          <w:ilvl w:val="0"/>
          <w:numId w:val="3"/>
        </w:numPr>
        <w:tabs>
          <w:tab w:val="left" w:pos="0"/>
        </w:tabs>
        <w:spacing w:line="360" w:lineRule="auto"/>
        <w:ind w:left="0" w:firstLine="709"/>
        <w:jc w:val="both"/>
        <w:rPr>
          <w:sz w:val="28"/>
          <w:szCs w:val="28"/>
          <w:lang w:val="uk-UA"/>
        </w:rPr>
      </w:pPr>
      <w:r w:rsidRPr="00471BA0">
        <w:rPr>
          <w:sz w:val="28"/>
          <w:szCs w:val="28"/>
        </w:rPr>
        <w:t xml:space="preserve">Тлумачний словник української мови / </w:t>
      </w:r>
      <w:r w:rsidRPr="00471BA0">
        <w:rPr>
          <w:sz w:val="28"/>
          <w:szCs w:val="28"/>
          <w:lang w:val="uk-UA"/>
        </w:rPr>
        <w:t>у</w:t>
      </w:r>
      <w:r w:rsidRPr="00471BA0">
        <w:rPr>
          <w:sz w:val="28"/>
          <w:szCs w:val="28"/>
        </w:rPr>
        <w:t>кладачі</w:t>
      </w:r>
      <w:r w:rsidRPr="00471BA0">
        <w:rPr>
          <w:sz w:val="28"/>
          <w:szCs w:val="28"/>
          <w:lang w:val="uk-UA"/>
        </w:rPr>
        <w:t>:</w:t>
      </w:r>
      <w:r w:rsidRPr="00471BA0">
        <w:rPr>
          <w:sz w:val="28"/>
          <w:szCs w:val="28"/>
        </w:rPr>
        <w:t xml:space="preserve"> Ковальова Т.В., Коврига Л.П. Харків: Синтекс, 2005. 672 с</w:t>
      </w:r>
      <w:r w:rsidRPr="00471BA0">
        <w:rPr>
          <w:sz w:val="28"/>
          <w:szCs w:val="28"/>
          <w:lang w:val="uk-UA"/>
        </w:rPr>
        <w:t>.</w:t>
      </w:r>
    </w:p>
    <w:p w:rsidR="00A705D7" w:rsidRPr="00471BA0" w:rsidRDefault="00A705D7" w:rsidP="00A705D7">
      <w:pPr>
        <w:numPr>
          <w:ilvl w:val="0"/>
          <w:numId w:val="3"/>
        </w:numPr>
        <w:tabs>
          <w:tab w:val="left" w:pos="0"/>
        </w:tabs>
        <w:spacing w:line="360" w:lineRule="auto"/>
        <w:ind w:left="0" w:firstLine="709"/>
        <w:jc w:val="both"/>
        <w:rPr>
          <w:sz w:val="28"/>
          <w:szCs w:val="28"/>
          <w:lang w:val="uk-UA"/>
        </w:rPr>
      </w:pPr>
      <w:r w:rsidRPr="00471BA0">
        <w:rPr>
          <w:sz w:val="28"/>
          <w:szCs w:val="28"/>
          <w:lang w:val="uk-UA"/>
        </w:rPr>
        <w:t xml:space="preserve">Удосконалення механізмів надання публічних послуг населенню: методичні рекомендації / Б.Г. Савченко, К.І. Мельников, Ю.В. Боковінова та ін.; за заг. ред. Б.Г. Савченка. Київ: НАДУ, 2009. 28 с. </w:t>
      </w:r>
    </w:p>
    <w:p w:rsidR="00A705D7" w:rsidRPr="00471BA0" w:rsidRDefault="00A705D7" w:rsidP="00A705D7">
      <w:pPr>
        <w:numPr>
          <w:ilvl w:val="0"/>
          <w:numId w:val="3"/>
        </w:numPr>
        <w:tabs>
          <w:tab w:val="left" w:pos="0"/>
          <w:tab w:val="left" w:pos="851"/>
        </w:tabs>
        <w:spacing w:line="360" w:lineRule="auto"/>
        <w:ind w:left="0" w:firstLine="709"/>
        <w:jc w:val="both"/>
        <w:rPr>
          <w:sz w:val="28"/>
          <w:szCs w:val="28"/>
        </w:rPr>
      </w:pPr>
      <w:r w:rsidRPr="00471BA0">
        <w:rPr>
          <w:bCs/>
          <w:sz w:val="28"/>
          <w:szCs w:val="28"/>
          <w:lang w:val="uk-UA"/>
        </w:rPr>
        <w:t>Фаткуллин</w:t>
      </w:r>
      <w:r w:rsidRPr="00471BA0">
        <w:rPr>
          <w:bCs/>
          <w:sz w:val="28"/>
          <w:szCs w:val="28"/>
        </w:rPr>
        <w:t> </w:t>
      </w:r>
      <w:r w:rsidRPr="00471BA0">
        <w:rPr>
          <w:bCs/>
          <w:sz w:val="28"/>
          <w:szCs w:val="28"/>
          <w:lang w:val="uk-UA"/>
        </w:rPr>
        <w:t>Ф.Н. Проблемы теории государства и права: курс лекций. Казань: Изд-в</w:t>
      </w:r>
      <w:r w:rsidRPr="00471BA0">
        <w:rPr>
          <w:bCs/>
          <w:sz w:val="28"/>
          <w:szCs w:val="28"/>
        </w:rPr>
        <w:t>о Казанского ун-та, 1987. 336 с.</w:t>
      </w:r>
    </w:p>
    <w:p w:rsidR="00A705D7" w:rsidRPr="00471BA0" w:rsidRDefault="00A705D7" w:rsidP="00A705D7">
      <w:pPr>
        <w:widowControl w:val="0"/>
        <w:numPr>
          <w:ilvl w:val="0"/>
          <w:numId w:val="3"/>
        </w:numPr>
        <w:tabs>
          <w:tab w:val="left" w:pos="0"/>
        </w:tabs>
        <w:spacing w:line="360" w:lineRule="auto"/>
        <w:ind w:left="0" w:firstLine="709"/>
        <w:jc w:val="both"/>
        <w:rPr>
          <w:sz w:val="28"/>
          <w:szCs w:val="28"/>
          <w:lang w:val="uk-UA"/>
        </w:rPr>
      </w:pPr>
      <w:r w:rsidRPr="00471BA0">
        <w:rPr>
          <w:sz w:val="28"/>
          <w:szCs w:val="28"/>
          <w:lang w:val="uk-UA"/>
        </w:rPr>
        <w:t>Цвєтков В.В. Державне управління: основні фактори ефективності (політико-правовий аспект). Харків: Право, 1996. 164 с.</w:t>
      </w:r>
    </w:p>
    <w:p w:rsidR="00A705D7" w:rsidRPr="00471BA0" w:rsidRDefault="00A705D7" w:rsidP="00A705D7">
      <w:pPr>
        <w:widowControl w:val="0"/>
        <w:numPr>
          <w:ilvl w:val="0"/>
          <w:numId w:val="3"/>
        </w:numPr>
        <w:tabs>
          <w:tab w:val="left" w:pos="0"/>
        </w:tabs>
        <w:spacing w:line="360" w:lineRule="auto"/>
        <w:ind w:left="0" w:firstLine="709"/>
        <w:jc w:val="both"/>
        <w:rPr>
          <w:sz w:val="28"/>
          <w:szCs w:val="28"/>
          <w:lang w:val="uk-UA"/>
        </w:rPr>
      </w:pPr>
      <w:r w:rsidRPr="00471BA0">
        <w:rPr>
          <w:sz w:val="28"/>
          <w:szCs w:val="28"/>
          <w:lang w:val="uk-UA"/>
        </w:rPr>
        <w:t>Чумаченко Н.Г., Заботина Р.И.  Теория управленческих решений. Київ: Вища школа, 1981. 247 с.</w:t>
      </w:r>
    </w:p>
    <w:p w:rsidR="00A705D7" w:rsidRPr="00471BA0" w:rsidRDefault="00A705D7" w:rsidP="00A705D7">
      <w:pPr>
        <w:numPr>
          <w:ilvl w:val="0"/>
          <w:numId w:val="3"/>
        </w:numPr>
        <w:tabs>
          <w:tab w:val="left" w:pos="0"/>
          <w:tab w:val="left" w:pos="851"/>
        </w:tabs>
        <w:spacing w:line="360" w:lineRule="auto"/>
        <w:ind w:left="0" w:firstLine="709"/>
        <w:jc w:val="both"/>
        <w:rPr>
          <w:sz w:val="28"/>
          <w:szCs w:val="28"/>
        </w:rPr>
      </w:pPr>
      <w:r w:rsidRPr="00471BA0">
        <w:rPr>
          <w:sz w:val="28"/>
          <w:szCs w:val="28"/>
        </w:rPr>
        <w:t>Юсупов В.А. Теория административного права. М</w:t>
      </w:r>
      <w:r w:rsidRPr="00471BA0">
        <w:rPr>
          <w:sz w:val="28"/>
          <w:szCs w:val="28"/>
          <w:lang w:val="uk-UA"/>
        </w:rPr>
        <w:t>осква</w:t>
      </w:r>
      <w:r w:rsidRPr="00471BA0">
        <w:rPr>
          <w:sz w:val="28"/>
          <w:szCs w:val="28"/>
        </w:rPr>
        <w:t>: Юридическая литература, 1985. 160 с.</w:t>
      </w:r>
    </w:p>
    <w:p w:rsidR="00A705D7" w:rsidRPr="00426451" w:rsidRDefault="00A705D7">
      <w:pPr>
        <w:rPr>
          <w:lang w:val="uk-UA"/>
        </w:rPr>
      </w:pPr>
    </w:p>
    <w:sectPr w:rsidR="00A705D7" w:rsidRPr="0042645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0742" w:rsidRDefault="006979AA" w:rsidP="00E20742">
    <w:pPr>
      <w:pStyle w:val="a4"/>
      <w:jc w:val="right"/>
    </w:pPr>
    <w:r>
      <w:fldChar w:fldCharType="begin"/>
    </w:r>
    <w:r>
      <w:instrText>PAGE   \* ME</w:instrText>
    </w:r>
    <w:r>
      <w:instrText>RGEFORMAT</w:instrText>
    </w:r>
    <w:r>
      <w:fldChar w:fldCharType="separate"/>
    </w:r>
    <w:r>
      <w:rPr>
        <w:noProof/>
      </w:rPr>
      <w:t>6</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511180B"/>
    <w:multiLevelType w:val="hybridMultilevel"/>
    <w:tmpl w:val="0E064B48"/>
    <w:lvl w:ilvl="0" w:tplc="823818D2">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543F4E43"/>
    <w:multiLevelType w:val="hybridMultilevel"/>
    <w:tmpl w:val="8A766982"/>
    <w:lvl w:ilvl="0" w:tplc="21A2A548">
      <w:start w:val="1"/>
      <w:numFmt w:val="decimal"/>
      <w:lvlText w:val="%1."/>
      <w:lvlJc w:val="left"/>
      <w:pPr>
        <w:ind w:left="1287" w:hanging="360"/>
      </w:pPr>
      <w:rPr>
        <w:b w:val="0"/>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 w15:restartNumberingAfterBreak="0">
    <w:nsid w:val="7B617C00"/>
    <w:multiLevelType w:val="hybridMultilevel"/>
    <w:tmpl w:val="782EF04E"/>
    <w:lvl w:ilvl="0" w:tplc="823818D2">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6408"/>
    <w:rsid w:val="00426451"/>
    <w:rsid w:val="006567F0"/>
    <w:rsid w:val="006979AA"/>
    <w:rsid w:val="00A2710E"/>
    <w:rsid w:val="00A705D7"/>
    <w:rsid w:val="00D03700"/>
    <w:rsid w:val="00D664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0711CE-3659-46F5-A19F-504640DB7E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26451"/>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A705D7"/>
    <w:pPr>
      <w:keepNext/>
      <w:spacing w:before="240" w:after="60"/>
      <w:outlineLvl w:val="0"/>
    </w:pPr>
    <w:rPr>
      <w:rFonts w:ascii="Cambria" w:hAnsi="Cambria"/>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26451"/>
    <w:pPr>
      <w:widowControl w:val="0"/>
      <w:autoSpaceDE w:val="0"/>
      <w:autoSpaceDN w:val="0"/>
      <w:adjustRightInd w:val="0"/>
      <w:ind w:left="720"/>
      <w:contextualSpacing/>
    </w:pPr>
    <w:rPr>
      <w:sz w:val="20"/>
      <w:szCs w:val="20"/>
    </w:rPr>
  </w:style>
  <w:style w:type="paragraph" w:styleId="a4">
    <w:name w:val="header"/>
    <w:basedOn w:val="a"/>
    <w:link w:val="a5"/>
    <w:uiPriority w:val="99"/>
    <w:unhideWhenUsed/>
    <w:rsid w:val="00426451"/>
    <w:pPr>
      <w:tabs>
        <w:tab w:val="center" w:pos="4677"/>
        <w:tab w:val="right" w:pos="9355"/>
      </w:tabs>
    </w:pPr>
  </w:style>
  <w:style w:type="character" w:customStyle="1" w:styleId="a5">
    <w:name w:val="Верхний колонтитул Знак"/>
    <w:basedOn w:val="a0"/>
    <w:link w:val="a4"/>
    <w:uiPriority w:val="99"/>
    <w:rsid w:val="00426451"/>
    <w:rPr>
      <w:rFonts w:ascii="Times New Roman" w:eastAsia="Times New Roman" w:hAnsi="Times New Roman" w:cs="Times New Roman"/>
      <w:sz w:val="24"/>
      <w:szCs w:val="24"/>
      <w:lang w:eastAsia="ru-RU"/>
    </w:rPr>
  </w:style>
  <w:style w:type="character" w:customStyle="1" w:styleId="10">
    <w:name w:val="Заголовок 1 Знак"/>
    <w:basedOn w:val="a0"/>
    <w:link w:val="1"/>
    <w:rsid w:val="00A705D7"/>
    <w:rPr>
      <w:rFonts w:ascii="Cambria" w:eastAsia="Times New Roman" w:hAnsi="Cambria" w:cs="Times New Roman"/>
      <w:b/>
      <w:bCs/>
      <w:kern w:val="32"/>
      <w:sz w:val="32"/>
      <w:szCs w:val="32"/>
      <w:lang w:eastAsia="ru-RU"/>
    </w:rPr>
  </w:style>
  <w:style w:type="paragraph" w:styleId="a6">
    <w:name w:val="Body Text Indent"/>
    <w:basedOn w:val="a"/>
    <w:link w:val="a7"/>
    <w:semiHidden/>
    <w:rsid w:val="00A705D7"/>
    <w:pPr>
      <w:spacing w:after="120" w:line="480" w:lineRule="auto"/>
    </w:pPr>
  </w:style>
  <w:style w:type="character" w:customStyle="1" w:styleId="a7">
    <w:name w:val="Основной текст с отступом Знак"/>
    <w:basedOn w:val="a0"/>
    <w:link w:val="a6"/>
    <w:semiHidden/>
    <w:rsid w:val="00A705D7"/>
    <w:rPr>
      <w:rFonts w:ascii="Times New Roman" w:eastAsia="Times New Roman" w:hAnsi="Times New Roman" w:cs="Times New Roman"/>
      <w:sz w:val="24"/>
      <w:szCs w:val="24"/>
      <w:lang w:eastAsia="ru-RU"/>
    </w:rPr>
  </w:style>
  <w:style w:type="paragraph" w:styleId="a8">
    <w:name w:val="footnote text"/>
    <w:aliases w:val="Текст сноски Знак Знак Знак Знак,Текст сноски Знак Знак Знак,Текст сноски Знак1, Знак5 Знак Знак,Знак5 Знак Знак Знак Знак, Знак5 Знак1,Знак5 Знак2,Знак5 Знак1 Знак,Текст сноски Знак Знак Знак Знак Знак1,Знак5 Знак Знак, Зна,f,текст сноски"/>
    <w:basedOn w:val="a"/>
    <w:link w:val="a9"/>
    <w:rsid w:val="00A705D7"/>
    <w:pPr>
      <w:widowControl w:val="0"/>
      <w:suppressLineNumbers/>
      <w:suppressAutoHyphens/>
      <w:ind w:left="283" w:hanging="283"/>
    </w:pPr>
    <w:rPr>
      <w:rFonts w:eastAsia="Lucida Sans Unicode" w:cs="Tahoma"/>
      <w:sz w:val="20"/>
      <w:szCs w:val="20"/>
    </w:rPr>
  </w:style>
  <w:style w:type="character" w:customStyle="1" w:styleId="a9">
    <w:name w:val="Текст сноски Знак"/>
    <w:aliases w:val="Текст сноски Знак Знак Знак Знак Знак,Текст сноски Знак Знак Знак Знак1,Текст сноски Знак1 Знак, Знак5 Знак Знак Знак,Знак5 Знак Знак Знак Знак Знак, Знак5 Знак1 Знак,Знак5 Знак2 Знак,Знак5 Знак1 Знак Знак,Знак5 Знак Знак Знак,f Знак"/>
    <w:basedOn w:val="a0"/>
    <w:link w:val="a8"/>
    <w:rsid w:val="00A705D7"/>
    <w:rPr>
      <w:rFonts w:ascii="Times New Roman" w:eastAsia="Lucida Sans Unicode" w:hAnsi="Times New Roman" w:cs="Tahoma"/>
      <w:sz w:val="20"/>
      <w:szCs w:val="20"/>
      <w:lang w:eastAsia="ru-RU"/>
    </w:rPr>
  </w:style>
  <w:style w:type="character" w:styleId="aa">
    <w:name w:val="Hyperlink"/>
    <w:rsid w:val="00A705D7"/>
    <w:rPr>
      <w:color w:val="0000FF"/>
      <w:u w:val="single"/>
    </w:rPr>
  </w:style>
  <w:style w:type="character" w:customStyle="1" w:styleId="rvts44">
    <w:name w:val="rvts44"/>
    <w:basedOn w:val="a0"/>
    <w:rsid w:val="00A705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tudme.com.ua/1666121412684/menedzhment/osnovnye_harakteristiki_printsipy_prinyatiya_realizatsii_upravlencheskih_resheniy.htm" TargetMode="Externa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21</Pages>
  <Words>4976</Words>
  <Characters>28366</Characters>
  <Application>Microsoft Office Word</Application>
  <DocSecurity>0</DocSecurity>
  <Lines>236</Lines>
  <Paragraphs>66</Paragraphs>
  <ScaleCrop>false</ScaleCrop>
  <Company>SPecialiST RePack</Company>
  <LinksUpToDate>false</LinksUpToDate>
  <CharactersWithSpaces>33276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2021-01-14T12:21:00Z</dcterms:created>
  <dcterms:modified xsi:type="dcterms:W3CDTF">2021-01-14T12:24:00Z</dcterms:modified>
</cp:coreProperties>
</file>