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Default Extension="jpeg" ContentType="image/jpeg"/>
  <Override PartName="/word/theme/themeOverride1.xml" ContentType="application/vnd.openxmlformats-officedocument.themeOverride+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944904060"/>
        <w:docPartObj>
          <w:docPartGallery w:val="Cover Pages"/>
          <w:docPartUnique/>
        </w:docPartObj>
      </w:sdtPr>
      <w:sdtContent>
        <w:p w:rsidR="00210E99" w:rsidRPr="00EE3444" w:rsidRDefault="0027112D" w:rsidP="006D1797">
          <w:pPr>
            <w:tabs>
              <w:tab w:val="left" w:pos="0"/>
            </w:tabs>
            <w:spacing w:after="0"/>
            <w:ind w:left="0" w:firstLine="0"/>
            <w:jc w:val="center"/>
            <w:rPr>
              <w:rStyle w:val="fontstyle01"/>
              <w:color w:val="auto"/>
            </w:rPr>
          </w:pPr>
          <w:r w:rsidRPr="00417E8C">
            <w:rPr>
              <w:rStyle w:val="fontstyle01"/>
              <w:b w:val="0"/>
              <w:bCs w:val="0"/>
              <w:color w:val="auto"/>
            </w:rPr>
            <w:t>ОДЕСЬКИЙ НАЦІОНАЛЬНИЙ УНІВЕРСИТЕТ</w:t>
          </w:r>
          <w:r w:rsidR="00417E8C" w:rsidRPr="00417E8C">
            <w:rPr>
              <w:rStyle w:val="fontstyle01"/>
              <w:b w:val="0"/>
              <w:bCs w:val="0"/>
              <w:color w:val="auto"/>
            </w:rPr>
            <w:t xml:space="preserve"> </w:t>
          </w:r>
          <w:r w:rsidRPr="00417E8C">
            <w:rPr>
              <w:rStyle w:val="fontstyle01"/>
              <w:b w:val="0"/>
              <w:bCs w:val="0"/>
              <w:color w:val="auto"/>
            </w:rPr>
            <w:t>ІМЕНІ І. І.</w:t>
          </w:r>
          <w:r w:rsidRPr="00417E8C">
            <w:rPr>
              <w:rFonts w:ascii="Times New Roman" w:hAnsi="Times New Roman" w:cs="Times New Roman"/>
              <w:b/>
              <w:bCs/>
              <w:sz w:val="28"/>
              <w:szCs w:val="28"/>
            </w:rPr>
            <w:t> </w:t>
          </w:r>
          <w:r w:rsidRPr="00417E8C">
            <w:rPr>
              <w:rStyle w:val="fontstyle01"/>
              <w:b w:val="0"/>
              <w:bCs w:val="0"/>
              <w:color w:val="auto"/>
            </w:rPr>
            <w:t>МЕЧНИКОВА</w:t>
          </w:r>
        </w:p>
        <w:p w:rsidR="003B7391" w:rsidRPr="00656271" w:rsidRDefault="00417E8C" w:rsidP="006D1797">
          <w:pPr>
            <w:tabs>
              <w:tab w:val="left" w:pos="0"/>
            </w:tabs>
            <w:suppressAutoHyphens w:val="0"/>
            <w:spacing w:after="0"/>
            <w:ind w:left="0" w:right="0" w:firstLine="0"/>
            <w:jc w:val="center"/>
            <w:rPr>
              <w:rStyle w:val="fontstyle01"/>
              <w:b w:val="0"/>
              <w:bCs w:val="0"/>
              <w:color w:val="auto"/>
            </w:rPr>
          </w:pPr>
          <w:r w:rsidRPr="00656271">
            <w:rPr>
              <w:rFonts w:ascii="Times New Roman" w:eastAsia="Times New Roman" w:hAnsi="Times New Roman" w:cs="Times New Roman"/>
              <w:sz w:val="28"/>
              <w:szCs w:val="28"/>
              <w:lang w:eastAsia="zh-CN"/>
            </w:rPr>
            <w:t>Б</w:t>
          </w:r>
          <w:r w:rsidR="00EE3444" w:rsidRPr="00656271">
            <w:rPr>
              <w:rFonts w:ascii="Times New Roman" w:eastAsia="Times New Roman" w:hAnsi="Times New Roman" w:cs="Times New Roman"/>
              <w:sz w:val="28"/>
              <w:szCs w:val="28"/>
              <w:lang w:eastAsia="zh-CN"/>
            </w:rPr>
            <w:t>іологі</w:t>
          </w:r>
          <w:r w:rsidRPr="00656271">
            <w:rPr>
              <w:rFonts w:ascii="Times New Roman" w:eastAsia="Times New Roman" w:hAnsi="Times New Roman" w:cs="Times New Roman"/>
              <w:sz w:val="28"/>
              <w:szCs w:val="28"/>
              <w:lang w:eastAsia="zh-CN"/>
            </w:rPr>
            <w:t>чний факультет</w:t>
          </w:r>
          <w:r w:rsidR="0027112D" w:rsidRPr="00656271">
            <w:rPr>
              <w:rFonts w:ascii="Times New Roman" w:hAnsi="Times New Roman" w:cs="Times New Roman"/>
              <w:b/>
              <w:bCs/>
              <w:sz w:val="28"/>
              <w:szCs w:val="28"/>
            </w:rPr>
            <w:br/>
          </w:r>
          <w:r w:rsidR="0027112D" w:rsidRPr="00656271">
            <w:rPr>
              <w:rStyle w:val="fontstyle01"/>
              <w:b w:val="0"/>
              <w:bCs w:val="0"/>
              <w:color w:val="auto"/>
            </w:rPr>
            <w:t>Кафедра мікробіології, вірусології та біотехнології</w:t>
          </w:r>
        </w:p>
        <w:p w:rsidR="003B7391" w:rsidRPr="00656271" w:rsidRDefault="003B7391" w:rsidP="006D1797">
          <w:pPr>
            <w:tabs>
              <w:tab w:val="left" w:pos="0"/>
            </w:tabs>
            <w:suppressAutoHyphens w:val="0"/>
            <w:spacing w:after="0"/>
            <w:ind w:left="0" w:right="0" w:firstLine="0"/>
            <w:jc w:val="center"/>
            <w:rPr>
              <w:rStyle w:val="fontstyle01"/>
              <w:rFonts w:eastAsia="Times New Roman"/>
              <w:b w:val="0"/>
              <w:bCs w:val="0"/>
              <w:color w:val="auto"/>
              <w:lang w:eastAsia="zh-CN"/>
            </w:rPr>
          </w:pPr>
        </w:p>
        <w:p w:rsidR="00210E99" w:rsidRPr="00656271" w:rsidRDefault="00417E8C" w:rsidP="006D1797">
          <w:pPr>
            <w:tabs>
              <w:tab w:val="left" w:pos="0"/>
            </w:tabs>
            <w:spacing w:after="0"/>
            <w:ind w:left="0" w:firstLine="0"/>
            <w:jc w:val="center"/>
            <w:rPr>
              <w:rStyle w:val="fontstyle01"/>
              <w:color w:val="auto"/>
            </w:rPr>
          </w:pPr>
          <w:r w:rsidRPr="00656271">
            <w:rPr>
              <w:rStyle w:val="fontstyle01"/>
              <w:color w:val="auto"/>
            </w:rPr>
            <w:t>Кваліфікаційна робота</w:t>
          </w:r>
        </w:p>
        <w:p w:rsidR="00417E8C" w:rsidRPr="00656271" w:rsidRDefault="002E5230" w:rsidP="006D1797">
          <w:pPr>
            <w:tabs>
              <w:tab w:val="left" w:pos="0"/>
            </w:tabs>
            <w:spacing w:after="0"/>
            <w:ind w:left="0" w:firstLine="0"/>
            <w:jc w:val="center"/>
            <w:rPr>
              <w:rStyle w:val="fontstyle01"/>
              <w:b w:val="0"/>
              <w:bCs w:val="0"/>
              <w:color w:val="auto"/>
            </w:rPr>
          </w:pPr>
          <w:r>
            <w:rPr>
              <w:rStyle w:val="fontstyle01"/>
              <w:b w:val="0"/>
              <w:bCs w:val="0"/>
              <w:color w:val="auto"/>
            </w:rPr>
            <w:t>н</w:t>
          </w:r>
          <w:r w:rsidR="00417E8C" w:rsidRPr="00656271">
            <w:rPr>
              <w:rStyle w:val="fontstyle01"/>
              <w:b w:val="0"/>
              <w:bCs w:val="0"/>
              <w:color w:val="auto"/>
            </w:rPr>
            <w:t>а здобуття ступеня вищої освіти</w:t>
          </w:r>
          <w:r w:rsidR="003B7391" w:rsidRPr="00656271">
            <w:rPr>
              <w:rStyle w:val="fontstyle01"/>
              <w:b w:val="0"/>
              <w:bCs w:val="0"/>
              <w:color w:val="auto"/>
            </w:rPr>
            <w:t xml:space="preserve"> </w:t>
          </w:r>
          <w:r w:rsidR="003B7391" w:rsidRPr="00656271">
            <w:rPr>
              <w:rStyle w:val="fontstyle01"/>
              <w:color w:val="auto"/>
            </w:rPr>
            <w:t>«магістр»</w:t>
          </w:r>
        </w:p>
        <w:p w:rsidR="003B7391" w:rsidRPr="00656271" w:rsidRDefault="003B7391" w:rsidP="006D1797">
          <w:pPr>
            <w:tabs>
              <w:tab w:val="left" w:pos="0"/>
            </w:tabs>
            <w:spacing w:after="0"/>
            <w:ind w:left="0" w:firstLine="0"/>
            <w:jc w:val="center"/>
            <w:rPr>
              <w:rStyle w:val="fontstyle01"/>
              <w:b w:val="0"/>
              <w:bCs w:val="0"/>
              <w:color w:val="auto"/>
            </w:rPr>
          </w:pPr>
        </w:p>
        <w:p w:rsidR="001C7D39" w:rsidRDefault="000B3E01" w:rsidP="006D1797">
          <w:pPr>
            <w:tabs>
              <w:tab w:val="left" w:pos="0"/>
            </w:tabs>
            <w:spacing w:line="276" w:lineRule="auto"/>
            <w:ind w:left="0" w:firstLine="0"/>
            <w:jc w:val="center"/>
            <w:rPr>
              <w:rStyle w:val="fontstyle01"/>
              <w:color w:val="auto"/>
            </w:rPr>
          </w:pPr>
          <w:r>
            <w:rPr>
              <w:rStyle w:val="fontstyle01"/>
              <w:color w:val="auto"/>
            </w:rPr>
            <w:t>«</w:t>
          </w:r>
          <w:r w:rsidR="00417E8C" w:rsidRPr="00656271">
            <w:rPr>
              <w:rStyle w:val="fontstyle01"/>
              <w:color w:val="auto"/>
            </w:rPr>
            <w:t>Поширен</w:t>
          </w:r>
          <w:r w:rsidR="00143C47">
            <w:rPr>
              <w:rStyle w:val="fontstyle01"/>
              <w:color w:val="auto"/>
            </w:rPr>
            <w:t>н</w:t>
          </w:r>
          <w:r w:rsidR="00417E8C" w:rsidRPr="00656271">
            <w:rPr>
              <w:rStyle w:val="fontstyle01"/>
              <w:color w:val="auto"/>
            </w:rPr>
            <w:t xml:space="preserve">я збудника </w:t>
          </w:r>
          <w:bookmarkStart w:id="0" w:name="_Hlk152783867"/>
          <w:r w:rsidR="003B7391" w:rsidRPr="00656271">
            <w:rPr>
              <w:rStyle w:val="fontstyle01"/>
              <w:i/>
              <w:iCs/>
              <w:color w:val="auto"/>
            </w:rPr>
            <w:t>Borrelia burgdorferi</w:t>
          </w:r>
          <w:r w:rsidR="003B7391" w:rsidRPr="00656271">
            <w:rPr>
              <w:rStyle w:val="fontstyle01"/>
              <w:color w:val="auto"/>
            </w:rPr>
            <w:t xml:space="preserve"> </w:t>
          </w:r>
          <w:bookmarkEnd w:id="0"/>
          <w:r w:rsidR="001C7D39">
            <w:rPr>
              <w:rStyle w:val="fontstyle01"/>
              <w:color w:val="auto"/>
            </w:rPr>
            <w:t xml:space="preserve"> </w:t>
          </w:r>
          <w:r w:rsidR="00417E8C" w:rsidRPr="00656271">
            <w:rPr>
              <w:rStyle w:val="fontstyle01"/>
              <w:color w:val="auto"/>
            </w:rPr>
            <w:t xml:space="preserve">серед населення </w:t>
          </w:r>
        </w:p>
        <w:p w:rsidR="00417E8C" w:rsidRPr="00656271" w:rsidRDefault="00417E8C" w:rsidP="006D1797">
          <w:pPr>
            <w:tabs>
              <w:tab w:val="left" w:pos="0"/>
            </w:tabs>
            <w:spacing w:line="276" w:lineRule="auto"/>
            <w:ind w:left="0" w:firstLine="0"/>
            <w:jc w:val="center"/>
            <w:rPr>
              <w:rStyle w:val="fontstyle01"/>
              <w:color w:val="auto"/>
            </w:rPr>
          </w:pPr>
          <w:r w:rsidRPr="00656271">
            <w:rPr>
              <w:rStyle w:val="fontstyle01"/>
              <w:color w:val="auto"/>
            </w:rPr>
            <w:t>Одеської області протягом 202</w:t>
          </w:r>
          <w:r w:rsidR="004F0190">
            <w:rPr>
              <w:rStyle w:val="fontstyle01"/>
              <w:color w:val="auto"/>
            </w:rPr>
            <w:t>1</w:t>
          </w:r>
          <w:r w:rsidRPr="00656271">
            <w:rPr>
              <w:rStyle w:val="fontstyle01"/>
              <w:color w:val="auto"/>
            </w:rPr>
            <w:t>-202</w:t>
          </w:r>
          <w:r w:rsidR="004F0190">
            <w:rPr>
              <w:rStyle w:val="fontstyle01"/>
              <w:color w:val="auto"/>
            </w:rPr>
            <w:t>2</w:t>
          </w:r>
          <w:r w:rsidRPr="00656271">
            <w:rPr>
              <w:rStyle w:val="fontstyle01"/>
              <w:color w:val="auto"/>
            </w:rPr>
            <w:t xml:space="preserve"> р</w:t>
          </w:r>
          <w:r w:rsidR="001C7D39">
            <w:rPr>
              <w:rStyle w:val="fontstyle01"/>
              <w:color w:val="auto"/>
            </w:rPr>
            <w:t>ок</w:t>
          </w:r>
          <w:r w:rsidR="00A30CE6">
            <w:rPr>
              <w:rStyle w:val="fontstyle01"/>
              <w:color w:val="auto"/>
            </w:rPr>
            <w:t>ів</w:t>
          </w:r>
          <w:r w:rsidR="001C7D39">
            <w:rPr>
              <w:rStyle w:val="fontstyle01"/>
              <w:color w:val="auto"/>
            </w:rPr>
            <w:t>»</w:t>
          </w:r>
          <w:r w:rsidR="003B7391" w:rsidRPr="00656271">
            <w:rPr>
              <w:rStyle w:val="fontstyle01"/>
              <w:color w:val="auto"/>
            </w:rPr>
            <w:t xml:space="preserve"> </w:t>
          </w:r>
        </w:p>
        <w:p w:rsidR="00EE3444" w:rsidRPr="002E5230" w:rsidRDefault="000B3E01" w:rsidP="006D1797">
          <w:pPr>
            <w:tabs>
              <w:tab w:val="left" w:pos="0"/>
              <w:tab w:val="left" w:pos="6069"/>
            </w:tabs>
            <w:suppressAutoHyphens w:val="0"/>
            <w:spacing w:after="0"/>
            <w:ind w:left="0" w:right="0"/>
            <w:jc w:val="center"/>
            <w:rPr>
              <w:rFonts w:ascii="Times New Roman" w:eastAsia="Times New Roman" w:hAnsi="Times New Roman" w:cs="Times New Roman"/>
              <w:b/>
              <w:sz w:val="24"/>
              <w:szCs w:val="24"/>
              <w:lang w:val="en-US" w:eastAsia="zh-CN"/>
            </w:rPr>
          </w:pPr>
          <w:r w:rsidRPr="002E5230">
            <w:rPr>
              <w:rFonts w:ascii="Times New Roman" w:eastAsia="Times New Roman" w:hAnsi="Times New Roman" w:cs="Times New Roman"/>
              <w:b/>
              <w:sz w:val="24"/>
              <w:szCs w:val="24"/>
              <w:lang w:eastAsia="zh-CN"/>
            </w:rPr>
            <w:t>«</w:t>
          </w:r>
          <w:r w:rsidR="004A1D00" w:rsidRPr="002E5230">
            <w:rPr>
              <w:rFonts w:ascii="Times New Roman" w:eastAsia="Times New Roman" w:hAnsi="Times New Roman" w:cs="Times New Roman"/>
              <w:b/>
              <w:sz w:val="24"/>
              <w:szCs w:val="24"/>
              <w:lang w:val="en-US" w:eastAsia="zh-CN"/>
            </w:rPr>
            <w:t xml:space="preserve">Prevalence of </w:t>
          </w:r>
          <w:bookmarkStart w:id="1" w:name="_Hlk153101274"/>
          <w:r w:rsidR="004A1D00" w:rsidRPr="002E5230">
            <w:rPr>
              <w:rFonts w:ascii="Times New Roman" w:eastAsia="Times New Roman" w:hAnsi="Times New Roman" w:cs="Times New Roman"/>
              <w:b/>
              <w:i/>
              <w:iCs/>
              <w:sz w:val="24"/>
              <w:szCs w:val="24"/>
              <w:lang w:val="en-US" w:eastAsia="zh-CN"/>
            </w:rPr>
            <w:t>Borrelia burgdorferi</w:t>
          </w:r>
          <w:r w:rsidR="004A1D00" w:rsidRPr="002E5230">
            <w:rPr>
              <w:rFonts w:ascii="Times New Roman" w:eastAsia="Times New Roman" w:hAnsi="Times New Roman" w:cs="Times New Roman"/>
              <w:b/>
              <w:sz w:val="24"/>
              <w:szCs w:val="24"/>
              <w:lang w:val="en-US" w:eastAsia="zh-CN"/>
            </w:rPr>
            <w:t xml:space="preserve"> </w:t>
          </w:r>
          <w:bookmarkEnd w:id="1"/>
          <w:r w:rsidR="004A1D00" w:rsidRPr="002E5230">
            <w:rPr>
              <w:rFonts w:ascii="Times New Roman" w:eastAsia="Times New Roman" w:hAnsi="Times New Roman" w:cs="Times New Roman"/>
              <w:b/>
              <w:sz w:val="24"/>
              <w:szCs w:val="24"/>
              <w:lang w:val="en-US" w:eastAsia="zh-CN"/>
            </w:rPr>
            <w:t>pathogen among</w:t>
          </w:r>
          <w:r w:rsidR="00D61354" w:rsidRPr="002E5230">
            <w:rPr>
              <w:rFonts w:ascii="Times New Roman" w:eastAsia="Times New Roman" w:hAnsi="Times New Roman" w:cs="Times New Roman"/>
              <w:b/>
              <w:sz w:val="24"/>
              <w:szCs w:val="24"/>
              <w:lang w:eastAsia="zh-CN"/>
            </w:rPr>
            <w:t xml:space="preserve"> </w:t>
          </w:r>
          <w:r w:rsidR="004A1D00" w:rsidRPr="002E5230">
            <w:rPr>
              <w:rFonts w:ascii="Times New Roman" w:eastAsia="Times New Roman" w:hAnsi="Times New Roman" w:cs="Times New Roman"/>
              <w:b/>
              <w:sz w:val="24"/>
              <w:szCs w:val="24"/>
              <w:lang w:val="en-US" w:eastAsia="zh-CN"/>
            </w:rPr>
            <w:t>the population of</w:t>
          </w:r>
          <w:r w:rsidR="001C7D39" w:rsidRPr="002E5230">
            <w:rPr>
              <w:rFonts w:ascii="Times New Roman" w:eastAsia="Times New Roman" w:hAnsi="Times New Roman" w:cs="Times New Roman"/>
              <w:b/>
              <w:sz w:val="24"/>
              <w:szCs w:val="24"/>
              <w:lang w:eastAsia="zh-CN"/>
            </w:rPr>
            <w:t xml:space="preserve"> </w:t>
          </w:r>
          <w:r w:rsidR="004A1D00" w:rsidRPr="002E5230">
            <w:rPr>
              <w:rFonts w:ascii="Times New Roman" w:eastAsia="Times New Roman" w:hAnsi="Times New Roman" w:cs="Times New Roman"/>
              <w:b/>
              <w:sz w:val="24"/>
              <w:szCs w:val="24"/>
              <w:lang w:val="en-US" w:eastAsia="zh-CN"/>
            </w:rPr>
            <w:t>Odesa region in 202</w:t>
          </w:r>
          <w:r w:rsidR="00293135" w:rsidRPr="002E5230">
            <w:rPr>
              <w:rFonts w:ascii="Times New Roman" w:eastAsia="Times New Roman" w:hAnsi="Times New Roman" w:cs="Times New Roman"/>
              <w:b/>
              <w:sz w:val="24"/>
              <w:szCs w:val="24"/>
              <w:lang w:eastAsia="zh-CN"/>
            </w:rPr>
            <w:t>1</w:t>
          </w:r>
          <w:r w:rsidR="004A1D00" w:rsidRPr="002E5230">
            <w:rPr>
              <w:rFonts w:ascii="Times New Roman" w:eastAsia="Times New Roman" w:hAnsi="Times New Roman" w:cs="Times New Roman"/>
              <w:b/>
              <w:sz w:val="24"/>
              <w:szCs w:val="24"/>
              <w:lang w:val="en-US" w:eastAsia="zh-CN"/>
            </w:rPr>
            <w:t>-202</w:t>
          </w:r>
          <w:r w:rsidR="00293135" w:rsidRPr="002E5230">
            <w:rPr>
              <w:rFonts w:ascii="Times New Roman" w:eastAsia="Times New Roman" w:hAnsi="Times New Roman" w:cs="Times New Roman"/>
              <w:b/>
              <w:sz w:val="24"/>
              <w:szCs w:val="24"/>
              <w:lang w:eastAsia="zh-CN"/>
            </w:rPr>
            <w:t>2</w:t>
          </w:r>
          <w:r w:rsidRPr="002E5230">
            <w:rPr>
              <w:rFonts w:ascii="Times New Roman" w:eastAsia="Times New Roman" w:hAnsi="Times New Roman" w:cs="Times New Roman"/>
              <w:b/>
              <w:sz w:val="24"/>
              <w:szCs w:val="24"/>
              <w:lang w:eastAsia="zh-CN"/>
            </w:rPr>
            <w:t>»</w:t>
          </w:r>
        </w:p>
        <w:p w:rsidR="00EE3444" w:rsidRPr="00EE3444" w:rsidRDefault="00EE3444" w:rsidP="006D1797">
          <w:pPr>
            <w:tabs>
              <w:tab w:val="left" w:pos="0"/>
            </w:tabs>
            <w:suppressAutoHyphens w:val="0"/>
            <w:spacing w:after="0"/>
            <w:ind w:left="0" w:right="0" w:firstLine="0"/>
            <w:rPr>
              <w:rFonts w:ascii="Times New Roman" w:eastAsia="Times New Roman" w:hAnsi="Times New Roman" w:cs="Times New Roman"/>
              <w:sz w:val="28"/>
              <w:szCs w:val="28"/>
              <w:lang w:eastAsia="zh-CN"/>
            </w:rPr>
          </w:pPr>
        </w:p>
        <w:p w:rsidR="00EE3444" w:rsidRPr="00364772" w:rsidRDefault="00EE3444" w:rsidP="006D1797">
          <w:pPr>
            <w:tabs>
              <w:tab w:val="left" w:pos="0"/>
            </w:tabs>
            <w:suppressAutoHyphens w:val="0"/>
            <w:spacing w:after="0" w:line="276" w:lineRule="auto"/>
            <w:ind w:left="2268" w:right="0" w:hanging="283"/>
            <w:rPr>
              <w:rFonts w:ascii="Times New Roman" w:eastAsia="Times New Roman" w:hAnsi="Times New Roman" w:cs="Times New Roman"/>
              <w:sz w:val="28"/>
              <w:szCs w:val="28"/>
              <w:lang w:eastAsia="zh-CN"/>
            </w:rPr>
          </w:pPr>
          <w:r w:rsidRPr="00364772">
            <w:rPr>
              <w:rFonts w:ascii="Times New Roman" w:eastAsia="Times New Roman" w:hAnsi="Times New Roman" w:cs="Times New Roman"/>
              <w:sz w:val="28"/>
              <w:szCs w:val="28"/>
              <w:lang w:eastAsia="zh-CN"/>
            </w:rPr>
            <w:t xml:space="preserve">Виконала: </w:t>
          </w:r>
          <w:r w:rsidR="00E3753D" w:rsidRPr="00364772">
            <w:rPr>
              <w:rFonts w:ascii="Times New Roman" w:eastAsia="Times New Roman" w:hAnsi="Times New Roman" w:cs="Times New Roman"/>
              <w:sz w:val="28"/>
              <w:szCs w:val="28"/>
              <w:lang w:eastAsia="zh-CN"/>
            </w:rPr>
            <w:t>здобувачка заочної форми навчання</w:t>
          </w:r>
          <w:r w:rsidRPr="00364772">
            <w:rPr>
              <w:rFonts w:ascii="Times New Roman" w:eastAsia="Times New Roman" w:hAnsi="Times New Roman" w:cs="Times New Roman"/>
              <w:sz w:val="28"/>
              <w:szCs w:val="28"/>
              <w:lang w:eastAsia="zh-CN"/>
            </w:rPr>
            <w:t xml:space="preserve"> </w:t>
          </w:r>
        </w:p>
        <w:p w:rsidR="00EE3444" w:rsidRPr="00364772" w:rsidRDefault="00084EEC" w:rsidP="006D1797">
          <w:pPr>
            <w:tabs>
              <w:tab w:val="left" w:pos="0"/>
            </w:tabs>
            <w:suppressAutoHyphens w:val="0"/>
            <w:spacing w:after="0" w:line="276" w:lineRule="auto"/>
            <w:ind w:left="2268" w:right="0" w:hanging="283"/>
            <w:rPr>
              <w:rFonts w:ascii="Times New Roman" w:eastAsia="Times New Roman" w:hAnsi="Times New Roman" w:cs="Times New Roman"/>
              <w:sz w:val="28"/>
              <w:szCs w:val="28"/>
              <w:lang w:eastAsia="zh-CN"/>
            </w:rPr>
          </w:pPr>
          <w:r w:rsidRPr="00364772">
            <w:rPr>
              <w:rFonts w:ascii="Times New Roman" w:eastAsia="SimSun" w:hAnsi="Times New Roman" w:cs="Times New Roman"/>
              <w:sz w:val="28"/>
              <w:szCs w:val="28"/>
              <w:lang w:eastAsia="zh-CN"/>
            </w:rPr>
            <w:t>С</w:t>
          </w:r>
          <w:r w:rsidR="00EE3444" w:rsidRPr="00364772">
            <w:rPr>
              <w:rFonts w:ascii="Times New Roman" w:eastAsia="SimSun" w:hAnsi="Times New Roman" w:cs="Times New Roman"/>
              <w:sz w:val="28"/>
              <w:szCs w:val="28"/>
              <w:lang w:eastAsia="zh-CN"/>
            </w:rPr>
            <w:t>пеціальн</w:t>
          </w:r>
          <w:r w:rsidRPr="00364772">
            <w:rPr>
              <w:rFonts w:ascii="Times New Roman" w:eastAsia="SimSun" w:hAnsi="Times New Roman" w:cs="Times New Roman"/>
              <w:sz w:val="28"/>
              <w:szCs w:val="28"/>
              <w:lang w:eastAsia="zh-CN"/>
            </w:rPr>
            <w:t>і</w:t>
          </w:r>
          <w:r w:rsidR="00E3753D" w:rsidRPr="00364772">
            <w:rPr>
              <w:rFonts w:ascii="Times New Roman" w:eastAsia="SimSun" w:hAnsi="Times New Roman" w:cs="Times New Roman"/>
              <w:sz w:val="28"/>
              <w:szCs w:val="28"/>
              <w:lang w:eastAsia="zh-CN"/>
            </w:rPr>
            <w:t>с</w:t>
          </w:r>
          <w:r w:rsidRPr="00364772">
            <w:rPr>
              <w:rFonts w:ascii="Times New Roman" w:eastAsia="SimSun" w:hAnsi="Times New Roman" w:cs="Times New Roman"/>
              <w:sz w:val="28"/>
              <w:szCs w:val="28"/>
              <w:lang w:eastAsia="zh-CN"/>
            </w:rPr>
            <w:t>ть:</w:t>
          </w:r>
          <w:r w:rsidR="00EE3444" w:rsidRPr="00364772">
            <w:rPr>
              <w:rFonts w:ascii="Times New Roman" w:eastAsia="Times New Roman" w:hAnsi="Times New Roman" w:cs="Times New Roman"/>
              <w:sz w:val="28"/>
              <w:szCs w:val="28"/>
              <w:lang w:eastAsia="zh-CN"/>
            </w:rPr>
            <w:t xml:space="preserve"> 091 Біологія</w:t>
          </w:r>
        </w:p>
        <w:p w:rsidR="00E3753D" w:rsidRPr="00364772" w:rsidRDefault="00E3753D" w:rsidP="006D1797">
          <w:pPr>
            <w:tabs>
              <w:tab w:val="left" w:pos="0"/>
            </w:tabs>
            <w:suppressAutoHyphens w:val="0"/>
            <w:spacing w:after="0" w:line="276" w:lineRule="auto"/>
            <w:ind w:left="2268" w:right="0" w:hanging="283"/>
            <w:rPr>
              <w:rFonts w:ascii="Times New Roman" w:eastAsia="Times New Roman" w:hAnsi="Times New Roman" w:cs="Times New Roman"/>
              <w:sz w:val="28"/>
              <w:szCs w:val="28"/>
              <w:lang w:eastAsia="zh-CN"/>
            </w:rPr>
          </w:pPr>
          <w:r w:rsidRPr="00364772">
            <w:rPr>
              <w:rFonts w:ascii="Times New Roman" w:eastAsia="Times New Roman" w:hAnsi="Times New Roman" w:cs="Times New Roman"/>
              <w:sz w:val="28"/>
              <w:szCs w:val="28"/>
              <w:lang w:eastAsia="zh-CN"/>
            </w:rPr>
            <w:t>О</w:t>
          </w:r>
          <w:r w:rsidR="00084EEC" w:rsidRPr="00364772">
            <w:rPr>
              <w:rFonts w:ascii="Times New Roman" w:eastAsia="Times New Roman" w:hAnsi="Times New Roman" w:cs="Times New Roman"/>
              <w:sz w:val="28"/>
              <w:szCs w:val="28"/>
              <w:lang w:eastAsia="zh-CN"/>
            </w:rPr>
            <w:t xml:space="preserve">П </w:t>
          </w:r>
          <w:r w:rsidR="00084EEC" w:rsidRPr="00364772">
            <w:rPr>
              <w:rFonts w:ascii="Times New Roman" w:hAnsi="Times New Roman" w:cs="Times New Roman"/>
              <w:kern w:val="28"/>
              <w:sz w:val="28"/>
              <w:szCs w:val="28"/>
            </w:rPr>
            <w:t>Мікробіологія і вірусологія</w:t>
          </w:r>
        </w:p>
        <w:p w:rsidR="00EE3444" w:rsidRPr="00364772" w:rsidRDefault="00EE3444" w:rsidP="006D1797">
          <w:pPr>
            <w:tabs>
              <w:tab w:val="left" w:pos="0"/>
            </w:tabs>
            <w:suppressAutoHyphens w:val="0"/>
            <w:spacing w:after="0"/>
            <w:ind w:left="2268" w:right="0" w:hanging="283"/>
            <w:rPr>
              <w:rFonts w:ascii="Times New Roman" w:eastAsia="Times New Roman" w:hAnsi="Times New Roman" w:cs="Times New Roman"/>
              <w:sz w:val="28"/>
              <w:szCs w:val="28"/>
              <w:lang w:eastAsia="zh-CN"/>
            </w:rPr>
          </w:pPr>
          <w:r w:rsidRPr="00364772">
            <w:rPr>
              <w:rFonts w:ascii="Times New Roman" w:eastAsia="Times New Roman" w:hAnsi="Times New Roman" w:cs="Times New Roman"/>
              <w:sz w:val="28"/>
              <w:szCs w:val="28"/>
              <w:lang w:eastAsia="zh-CN"/>
            </w:rPr>
            <w:t>Танасів Тетяна Богданівна</w:t>
          </w:r>
        </w:p>
        <w:p w:rsidR="00503415" w:rsidRPr="00364772" w:rsidRDefault="00364772" w:rsidP="006D1797">
          <w:pPr>
            <w:tabs>
              <w:tab w:val="left" w:pos="0"/>
            </w:tabs>
            <w:suppressAutoHyphens w:val="0"/>
            <w:spacing w:after="0" w:line="276" w:lineRule="auto"/>
            <w:ind w:left="2268" w:right="0" w:hanging="283"/>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К</w:t>
          </w:r>
          <w:r w:rsidR="00EE3444" w:rsidRPr="00364772">
            <w:rPr>
              <w:rFonts w:ascii="Times New Roman" w:eastAsia="Times New Roman" w:hAnsi="Times New Roman" w:cs="Times New Roman"/>
              <w:sz w:val="28"/>
              <w:szCs w:val="28"/>
              <w:lang w:eastAsia="zh-CN"/>
            </w:rPr>
            <w:t>ерівник</w:t>
          </w:r>
          <w:r w:rsidR="00503415" w:rsidRPr="00364772">
            <w:rPr>
              <w:rFonts w:ascii="Times New Roman" w:eastAsia="Times New Roman" w:hAnsi="Times New Roman" w:cs="Times New Roman"/>
              <w:sz w:val="28"/>
              <w:szCs w:val="28"/>
              <w:lang w:eastAsia="zh-CN"/>
            </w:rPr>
            <w:t>:</w:t>
          </w:r>
          <w:r w:rsidR="00EE3444" w:rsidRPr="00364772">
            <w:rPr>
              <w:rFonts w:ascii="Times New Roman" w:eastAsia="Times New Roman" w:hAnsi="Times New Roman" w:cs="Times New Roman"/>
              <w:sz w:val="28"/>
              <w:szCs w:val="28"/>
              <w:lang w:eastAsia="zh-CN"/>
            </w:rPr>
            <w:t> </w:t>
          </w:r>
          <w:bookmarkStart w:id="2" w:name="_Hlk152450402"/>
        </w:p>
        <w:bookmarkEnd w:id="2"/>
        <w:p w:rsidR="00503415" w:rsidRPr="00364772" w:rsidRDefault="00503415" w:rsidP="006D1797">
          <w:pPr>
            <w:tabs>
              <w:tab w:val="left" w:pos="0"/>
            </w:tabs>
            <w:suppressAutoHyphens w:val="0"/>
            <w:spacing w:after="0" w:line="276" w:lineRule="auto"/>
            <w:ind w:left="2268" w:right="0" w:hanging="283"/>
            <w:rPr>
              <w:rFonts w:ascii="Times New Roman" w:eastAsia="Times New Roman" w:hAnsi="Times New Roman" w:cs="Times New Roman"/>
              <w:sz w:val="28"/>
              <w:szCs w:val="28"/>
              <w:lang w:eastAsia="zh-CN"/>
            </w:rPr>
          </w:pPr>
          <w:r w:rsidRPr="00364772">
            <w:rPr>
              <w:rFonts w:ascii="Times New Roman" w:eastAsia="Times New Roman" w:hAnsi="Times New Roman" w:cs="Times New Roman"/>
              <w:sz w:val="28"/>
              <w:szCs w:val="28"/>
              <w:lang w:eastAsia="zh-CN"/>
            </w:rPr>
            <w:t xml:space="preserve">кандидат </w:t>
          </w:r>
          <w:r w:rsidR="005207D5" w:rsidRPr="00364772">
            <w:rPr>
              <w:rFonts w:ascii="Times New Roman" w:eastAsia="Times New Roman" w:hAnsi="Times New Roman" w:cs="Times New Roman"/>
              <w:sz w:val="28"/>
              <w:szCs w:val="28"/>
              <w:lang w:eastAsia="zh-CN"/>
            </w:rPr>
            <w:t>сільськогосподарських</w:t>
          </w:r>
          <w:r w:rsidRPr="00364772">
            <w:rPr>
              <w:rFonts w:ascii="Times New Roman" w:eastAsia="Times New Roman" w:hAnsi="Times New Roman" w:cs="Times New Roman"/>
              <w:sz w:val="28"/>
              <w:szCs w:val="28"/>
              <w:lang w:eastAsia="zh-CN"/>
            </w:rPr>
            <w:t xml:space="preserve"> наук, </w:t>
          </w:r>
          <w:r w:rsidR="0020334B" w:rsidRPr="00364772">
            <w:rPr>
              <w:rFonts w:ascii="Times New Roman" w:eastAsia="Times New Roman" w:hAnsi="Times New Roman" w:cs="Times New Roman"/>
              <w:sz w:val="28"/>
              <w:szCs w:val="28"/>
              <w:lang w:eastAsia="zh-CN"/>
            </w:rPr>
            <w:t>доцент</w:t>
          </w:r>
        </w:p>
        <w:p w:rsidR="00EE3444" w:rsidRPr="00364772" w:rsidRDefault="00AE301D" w:rsidP="006D1797">
          <w:pPr>
            <w:tabs>
              <w:tab w:val="left" w:pos="0"/>
            </w:tabs>
            <w:suppressAutoHyphens w:val="0"/>
            <w:spacing w:after="0"/>
            <w:ind w:left="2268" w:right="0" w:hanging="283"/>
            <w:rPr>
              <w:rFonts w:ascii="Times New Roman" w:eastAsia="Times New Roman" w:hAnsi="Times New Roman" w:cs="Times New Roman"/>
              <w:sz w:val="28"/>
              <w:szCs w:val="28"/>
              <w:lang w:eastAsia="zh-CN"/>
            </w:rPr>
          </w:pPr>
          <w:r w:rsidRPr="00364772">
            <w:rPr>
              <w:rFonts w:ascii="Times New Roman" w:eastAsia="Times New Roman" w:hAnsi="Times New Roman" w:cs="Times New Roman"/>
              <w:sz w:val="28"/>
              <w:szCs w:val="28"/>
              <w:lang w:eastAsia="zh-CN"/>
            </w:rPr>
            <w:t>Теслюк Н</w:t>
          </w:r>
          <w:r w:rsidR="00364772">
            <w:rPr>
              <w:rFonts w:ascii="Times New Roman" w:eastAsia="Times New Roman" w:hAnsi="Times New Roman" w:cs="Times New Roman"/>
              <w:sz w:val="28"/>
              <w:szCs w:val="28"/>
              <w:lang w:eastAsia="zh-CN"/>
            </w:rPr>
            <w:t>.</w:t>
          </w:r>
          <w:r w:rsidRPr="00364772">
            <w:rPr>
              <w:rFonts w:ascii="Times New Roman" w:eastAsia="Times New Roman" w:hAnsi="Times New Roman" w:cs="Times New Roman"/>
              <w:sz w:val="28"/>
              <w:szCs w:val="28"/>
              <w:lang w:eastAsia="zh-CN"/>
            </w:rPr>
            <w:t xml:space="preserve"> І</w:t>
          </w:r>
          <w:r w:rsidR="00364772">
            <w:rPr>
              <w:rFonts w:ascii="Times New Roman" w:eastAsia="Times New Roman" w:hAnsi="Times New Roman" w:cs="Times New Roman"/>
              <w:sz w:val="28"/>
              <w:szCs w:val="28"/>
              <w:lang w:eastAsia="zh-CN"/>
            </w:rPr>
            <w:t>.</w:t>
          </w:r>
        </w:p>
        <w:p w:rsidR="00503415" w:rsidRPr="00364772" w:rsidRDefault="00EE3444" w:rsidP="006D1797">
          <w:pPr>
            <w:tabs>
              <w:tab w:val="left" w:pos="0"/>
            </w:tabs>
            <w:suppressAutoHyphens w:val="0"/>
            <w:spacing w:after="0" w:line="276" w:lineRule="auto"/>
            <w:ind w:left="2268" w:right="0" w:hanging="283"/>
            <w:rPr>
              <w:rFonts w:ascii="Times New Roman" w:eastAsia="Times New Roman" w:hAnsi="Times New Roman" w:cs="Times New Roman"/>
              <w:sz w:val="28"/>
              <w:szCs w:val="28"/>
              <w:lang w:eastAsia="zh-CN"/>
            </w:rPr>
          </w:pPr>
          <w:r w:rsidRPr="00364772">
            <w:rPr>
              <w:rFonts w:ascii="Times New Roman" w:eastAsia="Times New Roman" w:hAnsi="Times New Roman" w:cs="Times New Roman"/>
              <w:sz w:val="28"/>
              <w:szCs w:val="28"/>
              <w:lang w:eastAsia="zh-CN"/>
            </w:rPr>
            <w:t>Рецензент</w:t>
          </w:r>
          <w:r w:rsidR="00503415" w:rsidRPr="00364772">
            <w:rPr>
              <w:rFonts w:ascii="Times New Roman" w:eastAsia="Times New Roman" w:hAnsi="Times New Roman" w:cs="Times New Roman"/>
              <w:sz w:val="28"/>
              <w:szCs w:val="28"/>
              <w:lang w:eastAsia="zh-CN"/>
            </w:rPr>
            <w:t>:</w:t>
          </w:r>
          <w:r w:rsidRPr="00364772">
            <w:rPr>
              <w:rFonts w:ascii="Times New Roman" w:eastAsia="Times New Roman" w:hAnsi="Times New Roman" w:cs="Times New Roman"/>
              <w:sz w:val="28"/>
              <w:szCs w:val="28"/>
              <w:lang w:eastAsia="zh-CN"/>
            </w:rPr>
            <w:t> </w:t>
          </w:r>
        </w:p>
        <w:p w:rsidR="00503415" w:rsidRDefault="00503415" w:rsidP="006D1797">
          <w:pPr>
            <w:tabs>
              <w:tab w:val="left" w:pos="0"/>
            </w:tabs>
            <w:suppressAutoHyphens w:val="0"/>
            <w:spacing w:after="0" w:line="276" w:lineRule="auto"/>
            <w:ind w:left="2268" w:right="0" w:hanging="283"/>
            <w:rPr>
              <w:rFonts w:ascii="Times New Roman" w:eastAsia="Times New Roman" w:hAnsi="Times New Roman" w:cs="Times New Roman"/>
              <w:sz w:val="28"/>
              <w:szCs w:val="28"/>
              <w:lang w:eastAsia="zh-CN"/>
            </w:rPr>
          </w:pPr>
          <w:r w:rsidRPr="00503415">
            <w:rPr>
              <w:rFonts w:ascii="Times New Roman" w:eastAsia="Times New Roman" w:hAnsi="Times New Roman" w:cs="Times New Roman"/>
              <w:sz w:val="28"/>
              <w:szCs w:val="28"/>
              <w:lang w:eastAsia="zh-CN"/>
            </w:rPr>
            <w:t>кандидат біологічних наук, доцент</w:t>
          </w:r>
        </w:p>
        <w:p w:rsidR="00210E99" w:rsidRDefault="00503415" w:rsidP="006D1797">
          <w:pPr>
            <w:tabs>
              <w:tab w:val="left" w:pos="0"/>
            </w:tabs>
            <w:suppressAutoHyphens w:val="0"/>
            <w:spacing w:after="0" w:line="276" w:lineRule="auto"/>
            <w:ind w:left="2268" w:right="0" w:hanging="283"/>
            <w:rPr>
              <w:rFonts w:ascii="Times New Roman" w:eastAsia="Times New Roman" w:hAnsi="Times New Roman" w:cs="Times New Roman"/>
              <w:sz w:val="28"/>
              <w:szCs w:val="28"/>
              <w:lang w:eastAsia="zh-CN"/>
            </w:rPr>
          </w:pPr>
          <w:r w:rsidRPr="00FF7EF6">
            <w:rPr>
              <w:rFonts w:ascii="Times New Roman" w:hAnsi="Times New Roman" w:cs="Times New Roman"/>
              <w:sz w:val="28"/>
              <w:szCs w:val="28"/>
            </w:rPr>
            <w:t>Підгорна С</w:t>
          </w:r>
          <w:r w:rsidR="00364772">
            <w:rPr>
              <w:rFonts w:ascii="Times New Roman" w:hAnsi="Times New Roman" w:cs="Times New Roman"/>
              <w:sz w:val="28"/>
              <w:szCs w:val="28"/>
            </w:rPr>
            <w:t>.</w:t>
          </w:r>
          <w:r w:rsidRPr="00FF7EF6">
            <w:rPr>
              <w:rFonts w:ascii="Times New Roman" w:hAnsi="Times New Roman" w:cs="Times New Roman"/>
              <w:sz w:val="28"/>
              <w:szCs w:val="28"/>
            </w:rPr>
            <w:t xml:space="preserve"> Я</w:t>
          </w:r>
          <w:r w:rsidR="00364772">
            <w:rPr>
              <w:rFonts w:ascii="Times New Roman" w:hAnsi="Times New Roman" w:cs="Times New Roman"/>
              <w:sz w:val="28"/>
              <w:szCs w:val="28"/>
            </w:rPr>
            <w:t>.</w:t>
          </w:r>
        </w:p>
        <w:p w:rsidR="009375D1" w:rsidRPr="009375D1" w:rsidRDefault="009375D1" w:rsidP="006D1797">
          <w:pPr>
            <w:tabs>
              <w:tab w:val="left" w:pos="0"/>
            </w:tabs>
            <w:suppressAutoHyphens w:val="0"/>
            <w:spacing w:after="0"/>
            <w:ind w:left="2268" w:right="0" w:hanging="283"/>
            <w:rPr>
              <w:rStyle w:val="fontstyle01"/>
              <w:rFonts w:eastAsia="Times New Roman"/>
              <w:b w:val="0"/>
              <w:bCs w:val="0"/>
              <w:color w:val="auto"/>
              <w:lang w:eastAsia="zh-CN"/>
            </w:rPr>
          </w:pPr>
        </w:p>
        <w:tbl>
          <w:tblPr>
            <w:tblW w:w="9868" w:type="dxa"/>
            <w:tblLayout w:type="fixed"/>
            <w:tblLook w:val="0000"/>
          </w:tblPr>
          <w:tblGrid>
            <w:gridCol w:w="5082"/>
            <w:gridCol w:w="4786"/>
          </w:tblGrid>
          <w:tr w:rsidR="00286FC7" w:rsidRPr="00286FC7" w:rsidTr="00534531">
            <w:tc>
              <w:tcPr>
                <w:tcW w:w="5082" w:type="dxa"/>
              </w:tcPr>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Рекомендовано до захисту:</w:t>
                </w:r>
              </w:p>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Протокол засідання кафедри</w:t>
                </w:r>
              </w:p>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__________________________</w:t>
                </w:r>
              </w:p>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 ___   від ____.____. 20</w:t>
                </w:r>
                <w:r>
                  <w:rPr>
                    <w:rFonts w:ascii="Times New Roman" w:eastAsia="Times New Roman" w:hAnsi="Times New Roman" w:cs="Times New Roman"/>
                    <w:sz w:val="28"/>
                    <w:szCs w:val="28"/>
                  </w:rPr>
                  <w:t>23</w:t>
                </w:r>
                <w:r w:rsidRPr="00286FC7">
                  <w:rPr>
                    <w:rFonts w:ascii="Times New Roman" w:eastAsia="Times New Roman" w:hAnsi="Times New Roman" w:cs="Times New Roman"/>
                    <w:sz w:val="28"/>
                    <w:szCs w:val="28"/>
                  </w:rPr>
                  <w:t xml:space="preserve"> р. </w:t>
                </w:r>
              </w:p>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rPr>
                </w:pPr>
              </w:p>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Завідувач(ка) кафедри</w:t>
                </w:r>
              </w:p>
              <w:p w:rsidR="00286FC7" w:rsidRPr="00286FC7" w:rsidRDefault="00286FC7" w:rsidP="006D1797">
                <w:pPr>
                  <w:tabs>
                    <w:tab w:val="left" w:pos="0"/>
                    <w:tab w:val="left" w:pos="1168"/>
                    <w:tab w:val="left" w:pos="3861"/>
                  </w:tabs>
                  <w:suppressAutoHyphens w:val="0"/>
                  <w:spacing w:after="0" w:line="276" w:lineRule="auto"/>
                  <w:ind w:left="0" w:right="0" w:firstLine="0"/>
                  <w:rPr>
                    <w:rFonts w:ascii="Times New Roman" w:eastAsia="Times New Roman" w:hAnsi="Times New Roman" w:cs="Times New Roman"/>
                    <w:sz w:val="28"/>
                    <w:szCs w:val="28"/>
                    <w:u w:val="single"/>
                  </w:rPr>
                </w:pPr>
                <w:r w:rsidRPr="00286FC7">
                  <w:rPr>
                    <w:rFonts w:ascii="Times New Roman" w:eastAsia="Times New Roman" w:hAnsi="Times New Roman" w:cs="Times New Roman"/>
                    <w:sz w:val="28"/>
                    <w:szCs w:val="28"/>
                    <w:u w:val="single"/>
                  </w:rPr>
                  <w:tab/>
                </w:r>
                <w:r w:rsidRPr="00286FC7">
                  <w:rPr>
                    <w:rFonts w:ascii="Times New Roman" w:eastAsia="Times New Roman" w:hAnsi="Times New Roman" w:cs="Times New Roman"/>
                    <w:sz w:val="28"/>
                    <w:szCs w:val="28"/>
                  </w:rPr>
                  <w:t xml:space="preserve">              _____________</w:t>
                </w:r>
              </w:p>
              <w:p w:rsidR="00286FC7" w:rsidRPr="00286FC7" w:rsidRDefault="00286FC7" w:rsidP="006D1797">
                <w:pPr>
                  <w:tabs>
                    <w:tab w:val="left" w:pos="0"/>
                    <w:tab w:val="left" w:pos="284"/>
                    <w:tab w:val="left" w:pos="1767"/>
                  </w:tabs>
                  <w:suppressAutoHyphens w:val="0"/>
                  <w:spacing w:after="0" w:line="276" w:lineRule="auto"/>
                  <w:ind w:left="0" w:right="0" w:firstLine="0"/>
                  <w:rPr>
                    <w:rFonts w:ascii="Times New Roman" w:eastAsia="Times New Roman" w:hAnsi="Times New Roman" w:cs="Times New Roman"/>
                    <w:sz w:val="20"/>
                    <w:szCs w:val="20"/>
                  </w:rPr>
                </w:pPr>
                <w:r w:rsidRPr="00286FC7">
                  <w:rPr>
                    <w:rFonts w:ascii="Times New Roman" w:eastAsia="Times New Roman" w:hAnsi="Times New Roman" w:cs="Times New Roman"/>
                    <w:sz w:val="20"/>
                    <w:szCs w:val="20"/>
                  </w:rPr>
                  <w:t xml:space="preserve">     (підпис)</w:t>
                </w:r>
                <w:r w:rsidRPr="00286FC7">
                  <w:rPr>
                    <w:rFonts w:ascii="Times New Roman" w:eastAsia="Times New Roman" w:hAnsi="Times New Roman" w:cs="Times New Roman"/>
                    <w:sz w:val="20"/>
                    <w:szCs w:val="20"/>
                  </w:rPr>
                  <w:tab/>
                  <w:t xml:space="preserve">      (</w:t>
                </w:r>
                <w:r w:rsidRPr="00286FC7">
                  <w:rPr>
                    <w:rFonts w:ascii="Times New Roman" w:eastAsia="Times New Roman" w:hAnsi="Times New Roman" w:cs="Times New Roman"/>
                    <w:sz w:val="24"/>
                    <w:szCs w:val="24"/>
                  </w:rPr>
                  <w:t>прізвище,</w:t>
                </w:r>
                <w:r w:rsidR="006D77DE">
                  <w:rPr>
                    <w:rFonts w:ascii="Times New Roman" w:eastAsia="Times New Roman" w:hAnsi="Times New Roman" w:cs="Times New Roman"/>
                    <w:sz w:val="24"/>
                    <w:szCs w:val="24"/>
                  </w:rPr>
                  <w:t xml:space="preserve"> </w:t>
                </w:r>
                <w:r w:rsidRPr="00286FC7">
                  <w:rPr>
                    <w:rFonts w:ascii="Times New Roman" w:eastAsia="Times New Roman" w:hAnsi="Times New Roman" w:cs="Times New Roman"/>
                    <w:sz w:val="24"/>
                    <w:szCs w:val="24"/>
                  </w:rPr>
                  <w:t>ім’я</w:t>
                </w:r>
                <w:r w:rsidRPr="00286FC7">
                  <w:rPr>
                    <w:rFonts w:ascii="Times New Roman" w:eastAsia="Times New Roman" w:hAnsi="Times New Roman" w:cs="Times New Roman"/>
                    <w:sz w:val="20"/>
                    <w:szCs w:val="20"/>
                  </w:rPr>
                  <w:t>)</w:t>
                </w:r>
              </w:p>
            </w:tc>
            <w:tc>
              <w:tcPr>
                <w:tcW w:w="4786" w:type="dxa"/>
              </w:tcPr>
              <w:p w:rsidR="00286FC7" w:rsidRPr="00286FC7" w:rsidRDefault="00286FC7" w:rsidP="006D1797">
                <w:pPr>
                  <w:tabs>
                    <w:tab w:val="left" w:pos="0"/>
                    <w:tab w:val="right" w:pos="4462"/>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Захищено на засіданні ЕК № _____</w:t>
                </w:r>
              </w:p>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протокол № __від ____.____.20</w:t>
                </w:r>
                <w:r>
                  <w:rPr>
                    <w:rFonts w:ascii="Times New Roman" w:eastAsia="Times New Roman" w:hAnsi="Times New Roman" w:cs="Times New Roman"/>
                    <w:sz w:val="28"/>
                    <w:szCs w:val="28"/>
                  </w:rPr>
                  <w:t>23</w:t>
                </w:r>
                <w:r w:rsidRPr="00286FC7">
                  <w:rPr>
                    <w:rFonts w:ascii="Times New Roman" w:eastAsia="Times New Roman" w:hAnsi="Times New Roman" w:cs="Times New Roman"/>
                    <w:sz w:val="28"/>
                    <w:szCs w:val="28"/>
                  </w:rPr>
                  <w:t xml:space="preserve"> р.</w:t>
                </w:r>
              </w:p>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 xml:space="preserve"> </w:t>
                </w:r>
              </w:p>
              <w:p w:rsidR="00286FC7" w:rsidRPr="00286FC7" w:rsidRDefault="00286FC7" w:rsidP="006D1797">
                <w:pPr>
                  <w:tabs>
                    <w:tab w:val="left" w:pos="0"/>
                    <w:tab w:val="right" w:pos="4462"/>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Оцінка______________/___</w:t>
                </w:r>
                <w:r w:rsidRPr="00286FC7">
                  <w:rPr>
                    <w:rFonts w:ascii="Times New Roman" w:eastAsia="Times New Roman" w:hAnsi="Times New Roman" w:cs="Times New Roman"/>
                    <w:sz w:val="20"/>
                    <w:szCs w:val="20"/>
                  </w:rPr>
                  <w:tab/>
                </w:r>
                <w:r w:rsidRPr="00286FC7">
                  <w:rPr>
                    <w:rFonts w:ascii="Times New Roman" w:eastAsia="Times New Roman" w:hAnsi="Times New Roman" w:cs="Times New Roman"/>
                    <w:sz w:val="28"/>
                    <w:szCs w:val="28"/>
                  </w:rPr>
                  <w:t>___/____</w:t>
                </w:r>
              </w:p>
              <w:p w:rsidR="00286FC7" w:rsidRPr="00286FC7" w:rsidRDefault="00286FC7" w:rsidP="006D1797">
                <w:pPr>
                  <w:tabs>
                    <w:tab w:val="left" w:pos="0"/>
                  </w:tabs>
                  <w:suppressAutoHyphens w:val="0"/>
                  <w:spacing w:after="0" w:line="276" w:lineRule="auto"/>
                  <w:ind w:left="0" w:right="0" w:firstLine="0"/>
                  <w:jc w:val="center"/>
                  <w:rPr>
                    <w:rFonts w:ascii="Times New Roman" w:eastAsia="Times New Roman" w:hAnsi="Times New Roman" w:cs="Times New Roman"/>
                    <w:sz w:val="20"/>
                    <w:szCs w:val="20"/>
                  </w:rPr>
                </w:pPr>
                <w:r w:rsidRPr="00286FC7">
                  <w:rPr>
                    <w:rFonts w:ascii="Times New Roman" w:eastAsia="Times New Roman" w:hAnsi="Times New Roman" w:cs="Times New Roman"/>
                    <w:sz w:val="20"/>
                    <w:szCs w:val="20"/>
                  </w:rPr>
                  <w:t>(за національною шкалою/шкалою ЕСТS/ бали)</w:t>
                </w:r>
              </w:p>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8"/>
                    <w:szCs w:val="28"/>
                  </w:rPr>
                  <w:t>Голова ЕК</w:t>
                </w:r>
              </w:p>
              <w:p w:rsidR="00286FC7" w:rsidRPr="00286FC7" w:rsidRDefault="00286FC7" w:rsidP="006D1797">
                <w:pPr>
                  <w:tabs>
                    <w:tab w:val="left" w:pos="0"/>
                  </w:tabs>
                  <w:suppressAutoHyphens w:val="0"/>
                  <w:spacing w:after="0" w:line="276" w:lineRule="auto"/>
                  <w:ind w:left="0" w:right="0" w:firstLine="0"/>
                  <w:rPr>
                    <w:rFonts w:ascii="Times New Roman" w:eastAsia="Times New Roman" w:hAnsi="Times New Roman" w:cs="Times New Roman"/>
                    <w:sz w:val="28"/>
                    <w:szCs w:val="28"/>
                    <w:u w:val="single"/>
                  </w:rPr>
                </w:pPr>
                <w:r w:rsidRPr="00286FC7">
                  <w:rPr>
                    <w:rFonts w:ascii="Times New Roman" w:eastAsia="Times New Roman" w:hAnsi="Times New Roman" w:cs="Times New Roman"/>
                    <w:sz w:val="28"/>
                    <w:szCs w:val="28"/>
                    <w:u w:val="single"/>
                  </w:rPr>
                  <w:tab/>
                </w:r>
                <w:r w:rsidRPr="00286FC7">
                  <w:rPr>
                    <w:rFonts w:ascii="Times New Roman" w:eastAsia="Times New Roman" w:hAnsi="Times New Roman" w:cs="Times New Roman"/>
                    <w:sz w:val="28"/>
                    <w:szCs w:val="28"/>
                  </w:rPr>
                  <w:t xml:space="preserve">              _____________</w:t>
                </w:r>
              </w:p>
              <w:p w:rsidR="00286FC7" w:rsidRPr="00286FC7" w:rsidRDefault="00286FC7" w:rsidP="006D1797">
                <w:pPr>
                  <w:tabs>
                    <w:tab w:val="left" w:pos="0"/>
                    <w:tab w:val="left" w:pos="454"/>
                    <w:tab w:val="left" w:pos="2155"/>
                  </w:tabs>
                  <w:suppressAutoHyphens w:val="0"/>
                  <w:spacing w:after="0" w:line="276" w:lineRule="auto"/>
                  <w:ind w:left="0" w:right="0" w:firstLine="0"/>
                  <w:rPr>
                    <w:rFonts w:ascii="Times New Roman" w:eastAsia="Times New Roman" w:hAnsi="Times New Roman" w:cs="Times New Roman"/>
                    <w:sz w:val="28"/>
                    <w:szCs w:val="28"/>
                  </w:rPr>
                </w:pPr>
                <w:r w:rsidRPr="00286FC7">
                  <w:rPr>
                    <w:rFonts w:ascii="Times New Roman" w:eastAsia="Times New Roman" w:hAnsi="Times New Roman" w:cs="Times New Roman"/>
                    <w:sz w:val="20"/>
                    <w:szCs w:val="20"/>
                  </w:rPr>
                  <w:t xml:space="preserve">     (підпис)                       (</w:t>
                </w:r>
                <w:r w:rsidRPr="00286FC7">
                  <w:rPr>
                    <w:rFonts w:ascii="Times New Roman" w:eastAsia="Times New Roman" w:hAnsi="Times New Roman" w:cs="Times New Roman"/>
                    <w:sz w:val="24"/>
                    <w:szCs w:val="24"/>
                  </w:rPr>
                  <w:t>прізвище, ім’я</w:t>
                </w:r>
                <w:r w:rsidRPr="00286FC7">
                  <w:rPr>
                    <w:rFonts w:ascii="Times New Roman" w:eastAsia="Times New Roman" w:hAnsi="Times New Roman" w:cs="Times New Roman"/>
                    <w:sz w:val="20"/>
                    <w:szCs w:val="20"/>
                  </w:rPr>
                  <w:t>)</w:t>
                </w:r>
              </w:p>
            </w:tc>
          </w:tr>
        </w:tbl>
        <w:p w:rsidR="009C13B9" w:rsidRDefault="009C13B9" w:rsidP="006D1797">
          <w:pPr>
            <w:tabs>
              <w:tab w:val="left" w:pos="0"/>
            </w:tabs>
            <w:ind w:left="0" w:firstLine="0"/>
            <w:jc w:val="center"/>
            <w:rPr>
              <w:rStyle w:val="fontstyle01"/>
              <w:color w:val="auto"/>
            </w:rPr>
          </w:pPr>
        </w:p>
        <w:p w:rsidR="00172DAF" w:rsidRPr="009B05F1" w:rsidRDefault="0027112D" w:rsidP="009B05F1">
          <w:pPr>
            <w:tabs>
              <w:tab w:val="left" w:pos="0"/>
            </w:tabs>
            <w:ind w:left="0" w:firstLine="0"/>
            <w:jc w:val="center"/>
            <w:rPr>
              <w:rFonts w:ascii="Times New Roman" w:hAnsi="Times New Roman" w:cs="Times New Roman"/>
              <w:b/>
              <w:bCs/>
              <w:sz w:val="28"/>
              <w:szCs w:val="28"/>
            </w:rPr>
          </w:pPr>
          <w:r w:rsidRPr="00EE3444">
            <w:rPr>
              <w:rStyle w:val="fontstyle01"/>
              <w:color w:val="auto"/>
            </w:rPr>
            <w:t>Одеса 2023</w:t>
          </w:r>
        </w:p>
      </w:sdtContent>
    </w:sdt>
    <w:p w:rsidR="00210E99" w:rsidRDefault="00172DAF" w:rsidP="00256F06">
      <w:pPr>
        <w:tabs>
          <w:tab w:val="left" w:pos="0"/>
        </w:tabs>
        <w:spacing w:after="0"/>
        <w:ind w:left="0" w:firstLine="0"/>
        <w:jc w:val="center"/>
        <w:rPr>
          <w:rFonts w:ascii="Times New Roman" w:hAnsi="Times New Roman" w:cs="Times New Roman"/>
          <w:b/>
          <w:bCs/>
          <w:color w:val="000000"/>
          <w:sz w:val="28"/>
          <w:szCs w:val="28"/>
        </w:rPr>
      </w:pPr>
      <w:r w:rsidRPr="00172DAF">
        <w:rPr>
          <w:rFonts w:ascii="Times New Roman" w:hAnsi="Times New Roman" w:cs="Times New Roman"/>
          <w:b/>
          <w:bCs/>
          <w:color w:val="000000"/>
          <w:sz w:val="28"/>
          <w:szCs w:val="28"/>
        </w:rPr>
        <w:lastRenderedPageBreak/>
        <w:t>АНОТАЦІЯ</w:t>
      </w:r>
    </w:p>
    <w:p w:rsidR="00B94D03" w:rsidRPr="00964ED8" w:rsidRDefault="0020334B" w:rsidP="00256F06">
      <w:pPr>
        <w:tabs>
          <w:tab w:val="left" w:pos="0"/>
        </w:tabs>
        <w:spacing w:after="0"/>
        <w:ind w:left="0" w:right="0"/>
        <w:rPr>
          <w:rFonts w:ascii="Times New Roman" w:hAnsi="Times New Roman" w:cs="Times New Roman"/>
          <w:color w:val="000000"/>
          <w:sz w:val="28"/>
          <w:szCs w:val="28"/>
        </w:rPr>
      </w:pPr>
      <w:r>
        <w:rPr>
          <w:rFonts w:ascii="Times New Roman" w:hAnsi="Times New Roman" w:cs="Times New Roman"/>
          <w:color w:val="000000"/>
          <w:sz w:val="28"/>
          <w:szCs w:val="28"/>
        </w:rPr>
        <w:t>Проведено скринінгов</w:t>
      </w:r>
      <w:r w:rsidR="00D81543">
        <w:rPr>
          <w:rFonts w:ascii="Times New Roman" w:hAnsi="Times New Roman" w:cs="Times New Roman"/>
          <w:color w:val="000000"/>
          <w:sz w:val="28"/>
          <w:szCs w:val="28"/>
        </w:rPr>
        <w:t>і</w:t>
      </w:r>
      <w:r>
        <w:rPr>
          <w:rFonts w:ascii="Times New Roman" w:hAnsi="Times New Roman" w:cs="Times New Roman"/>
          <w:color w:val="000000"/>
          <w:sz w:val="28"/>
          <w:szCs w:val="28"/>
        </w:rPr>
        <w:t xml:space="preserve"> </w:t>
      </w:r>
      <w:r w:rsidR="008D163C">
        <w:rPr>
          <w:rFonts w:ascii="Times New Roman" w:hAnsi="Times New Roman" w:cs="Times New Roman"/>
          <w:color w:val="000000"/>
          <w:sz w:val="28"/>
          <w:szCs w:val="28"/>
        </w:rPr>
        <w:t>серологічн</w:t>
      </w:r>
      <w:r w:rsidR="00D81543">
        <w:rPr>
          <w:rFonts w:ascii="Times New Roman" w:hAnsi="Times New Roman" w:cs="Times New Roman"/>
          <w:color w:val="000000"/>
          <w:sz w:val="28"/>
          <w:szCs w:val="28"/>
        </w:rPr>
        <w:t>і</w:t>
      </w:r>
      <w:r w:rsidR="008D163C">
        <w:rPr>
          <w:rFonts w:ascii="Times New Roman" w:hAnsi="Times New Roman" w:cs="Times New Roman"/>
          <w:color w:val="000000"/>
          <w:sz w:val="28"/>
          <w:szCs w:val="28"/>
        </w:rPr>
        <w:t xml:space="preserve"> </w:t>
      </w:r>
      <w:r>
        <w:rPr>
          <w:rFonts w:ascii="Times New Roman" w:hAnsi="Times New Roman" w:cs="Times New Roman"/>
          <w:color w:val="000000"/>
          <w:sz w:val="28"/>
          <w:szCs w:val="28"/>
        </w:rPr>
        <w:t>дослідження сироваток крові людей</w:t>
      </w:r>
      <w:r w:rsidR="008D163C">
        <w:rPr>
          <w:rFonts w:ascii="Times New Roman" w:hAnsi="Times New Roman" w:cs="Times New Roman"/>
          <w:color w:val="000000"/>
          <w:sz w:val="28"/>
          <w:szCs w:val="28"/>
        </w:rPr>
        <w:t>, які були</w:t>
      </w:r>
      <w:r w:rsidR="00D81543" w:rsidRPr="00D81543">
        <w:rPr>
          <w:rFonts w:ascii="Times New Roman" w:hAnsi="Times New Roman" w:cs="Times New Roman"/>
          <w:color w:val="000000"/>
          <w:sz w:val="28"/>
          <w:szCs w:val="28"/>
        </w:rPr>
        <w:t xml:space="preserve"> </w:t>
      </w:r>
      <w:r w:rsidR="00D81543">
        <w:rPr>
          <w:rFonts w:ascii="Times New Roman" w:hAnsi="Times New Roman" w:cs="Times New Roman"/>
          <w:color w:val="000000"/>
          <w:sz w:val="28"/>
          <w:szCs w:val="28"/>
        </w:rPr>
        <w:t>вкушені</w:t>
      </w:r>
      <w:r w:rsidR="008D163C">
        <w:rPr>
          <w:rFonts w:ascii="Times New Roman" w:hAnsi="Times New Roman" w:cs="Times New Roman"/>
          <w:color w:val="000000"/>
          <w:sz w:val="28"/>
          <w:szCs w:val="28"/>
        </w:rPr>
        <w:t xml:space="preserve"> кліщами</w:t>
      </w:r>
      <w:r w:rsidR="00FE774A" w:rsidRPr="00FE774A">
        <w:rPr>
          <w:rFonts w:ascii="Times New Roman" w:hAnsi="Times New Roman" w:cs="Times New Roman"/>
          <w:sz w:val="28"/>
          <w:szCs w:val="28"/>
        </w:rPr>
        <w:t xml:space="preserve"> </w:t>
      </w:r>
      <w:r w:rsidR="00FE774A">
        <w:rPr>
          <w:rFonts w:ascii="Times New Roman" w:hAnsi="Times New Roman" w:cs="Times New Roman"/>
          <w:sz w:val="28"/>
          <w:szCs w:val="28"/>
        </w:rPr>
        <w:t>впродовж всіх сезонів року</w:t>
      </w:r>
      <w:r w:rsidR="008D163C">
        <w:rPr>
          <w:rFonts w:ascii="Times New Roman" w:hAnsi="Times New Roman" w:cs="Times New Roman"/>
          <w:color w:val="000000"/>
          <w:sz w:val="28"/>
          <w:szCs w:val="28"/>
        </w:rPr>
        <w:t>,</w:t>
      </w:r>
      <w:r>
        <w:rPr>
          <w:rFonts w:ascii="Times New Roman" w:hAnsi="Times New Roman" w:cs="Times New Roman"/>
          <w:color w:val="000000"/>
          <w:sz w:val="28"/>
          <w:szCs w:val="28"/>
        </w:rPr>
        <w:t xml:space="preserve"> до антитіл </w:t>
      </w:r>
      <w:r w:rsidRPr="00EE3444">
        <w:rPr>
          <w:rFonts w:ascii="Times New Roman" w:hAnsi="Times New Roman" w:cs="Times New Roman"/>
          <w:sz w:val="28"/>
          <w:szCs w:val="28"/>
        </w:rPr>
        <w:t xml:space="preserve">класу Ig M </w:t>
      </w:r>
      <w:r w:rsidRPr="005409C6">
        <w:rPr>
          <w:rFonts w:ascii="Times New Roman" w:hAnsi="Times New Roman" w:cs="Times New Roman"/>
          <w:sz w:val="28"/>
          <w:szCs w:val="28"/>
        </w:rPr>
        <w:t xml:space="preserve">до </w:t>
      </w:r>
      <w:r w:rsidRPr="002843D5">
        <w:rPr>
          <w:rFonts w:ascii="Times New Roman" w:hAnsi="Times New Roman" w:cs="Times New Roman"/>
          <w:i/>
          <w:sz w:val="28"/>
          <w:szCs w:val="28"/>
        </w:rPr>
        <w:t>Borrelia burgdorferi</w:t>
      </w:r>
      <w:r w:rsidRPr="005409C6">
        <w:rPr>
          <w:rFonts w:ascii="Times New Roman" w:hAnsi="Times New Roman" w:cs="Times New Roman"/>
          <w:sz w:val="28"/>
          <w:szCs w:val="28"/>
        </w:rPr>
        <w:t xml:space="preserve"> </w:t>
      </w:r>
      <w:r w:rsidR="00FE774A">
        <w:rPr>
          <w:rFonts w:ascii="Times New Roman" w:hAnsi="Times New Roman" w:cs="Times New Roman"/>
          <w:color w:val="000000"/>
          <w:sz w:val="28"/>
          <w:szCs w:val="28"/>
        </w:rPr>
        <w:t xml:space="preserve">на території Одеської області. </w:t>
      </w:r>
      <w:r w:rsidR="00964ED8" w:rsidRPr="00F65FFB">
        <w:rPr>
          <w:rFonts w:ascii="Times New Roman" w:hAnsi="Times New Roman" w:cs="Times New Roman"/>
          <w:color w:val="000000"/>
          <w:sz w:val="28"/>
          <w:szCs w:val="28"/>
        </w:rPr>
        <w:t>Висвітлено основні питання етіології хвороби, подано характеристику збудника, його властивості</w:t>
      </w:r>
      <w:r w:rsidR="00964ED8">
        <w:rPr>
          <w:rFonts w:ascii="Times New Roman" w:hAnsi="Times New Roman" w:cs="Times New Roman"/>
          <w:color w:val="000000"/>
          <w:sz w:val="28"/>
          <w:szCs w:val="28"/>
        </w:rPr>
        <w:t xml:space="preserve">. </w:t>
      </w:r>
      <w:r w:rsidR="00FE774A">
        <w:rPr>
          <w:rFonts w:ascii="Times New Roman" w:hAnsi="Times New Roman" w:cs="Times New Roman"/>
          <w:color w:val="000000"/>
          <w:sz w:val="28"/>
          <w:szCs w:val="28"/>
        </w:rPr>
        <w:t xml:space="preserve">Встановлено залежність кількості </w:t>
      </w:r>
      <w:r w:rsidR="00616457">
        <w:rPr>
          <w:rFonts w:ascii="Times New Roman" w:hAnsi="Times New Roman" w:cs="Times New Roman"/>
          <w:color w:val="000000"/>
          <w:sz w:val="28"/>
          <w:szCs w:val="28"/>
        </w:rPr>
        <w:t>звернень і</w:t>
      </w:r>
      <w:r w:rsidR="009B01A7">
        <w:rPr>
          <w:rFonts w:ascii="Times New Roman" w:hAnsi="Times New Roman" w:cs="Times New Roman"/>
          <w:color w:val="000000"/>
          <w:sz w:val="28"/>
          <w:szCs w:val="28"/>
        </w:rPr>
        <w:t xml:space="preserve"> частку</w:t>
      </w:r>
      <w:r w:rsidR="00616457">
        <w:rPr>
          <w:rFonts w:ascii="Times New Roman" w:hAnsi="Times New Roman" w:cs="Times New Roman"/>
          <w:color w:val="000000"/>
          <w:sz w:val="28"/>
          <w:szCs w:val="28"/>
        </w:rPr>
        <w:t xml:space="preserve"> </w:t>
      </w:r>
      <w:r w:rsidR="00FE774A">
        <w:rPr>
          <w:rFonts w:ascii="Times New Roman" w:hAnsi="Times New Roman" w:cs="Times New Roman"/>
          <w:color w:val="000000"/>
          <w:sz w:val="28"/>
          <w:szCs w:val="28"/>
        </w:rPr>
        <w:t>позитивних проб</w:t>
      </w:r>
      <w:r w:rsidR="00053D52">
        <w:rPr>
          <w:rFonts w:ascii="Times New Roman" w:hAnsi="Times New Roman" w:cs="Times New Roman"/>
          <w:color w:val="000000"/>
          <w:sz w:val="28"/>
          <w:szCs w:val="28"/>
        </w:rPr>
        <w:t xml:space="preserve"> від сезонної активності кліщів. </w:t>
      </w:r>
      <w:r w:rsidR="00FB5E48">
        <w:rPr>
          <w:rFonts w:ascii="Times New Roman" w:hAnsi="Times New Roman" w:cs="Times New Roman"/>
          <w:color w:val="000000"/>
          <w:sz w:val="28"/>
          <w:szCs w:val="28"/>
        </w:rPr>
        <w:t>Виявлено</w:t>
      </w:r>
      <w:r w:rsidR="00FB5E48" w:rsidRPr="00627502">
        <w:rPr>
          <w:rFonts w:ascii="Times New Roman" w:hAnsi="Times New Roman" w:cs="Times New Roman"/>
          <w:sz w:val="28"/>
          <w:szCs w:val="28"/>
        </w:rPr>
        <w:t>, що циркуляці</w:t>
      </w:r>
      <w:r w:rsidR="00FB5E48">
        <w:rPr>
          <w:rFonts w:ascii="Times New Roman" w:hAnsi="Times New Roman" w:cs="Times New Roman"/>
          <w:sz w:val="28"/>
          <w:szCs w:val="28"/>
        </w:rPr>
        <w:t>я</w:t>
      </w:r>
      <w:r w:rsidR="00FB5E48" w:rsidRPr="00627502">
        <w:rPr>
          <w:rFonts w:ascii="Times New Roman" w:hAnsi="Times New Roman" w:cs="Times New Roman"/>
          <w:sz w:val="28"/>
          <w:szCs w:val="28"/>
        </w:rPr>
        <w:t xml:space="preserve"> збудника </w:t>
      </w:r>
      <w:r w:rsidR="00FB5E48" w:rsidRPr="00627502">
        <w:rPr>
          <w:rFonts w:ascii="Times New Roman" w:hAnsi="Times New Roman" w:cs="Times New Roman"/>
          <w:i/>
          <w:sz w:val="28"/>
          <w:szCs w:val="28"/>
        </w:rPr>
        <w:t>B</w:t>
      </w:r>
      <w:r w:rsidR="00FB5E48">
        <w:rPr>
          <w:rFonts w:ascii="Times New Roman" w:hAnsi="Times New Roman" w:cs="Times New Roman"/>
          <w:i/>
          <w:sz w:val="28"/>
          <w:szCs w:val="28"/>
        </w:rPr>
        <w:t>. </w:t>
      </w:r>
      <w:r w:rsidR="00FB5E48" w:rsidRPr="00627502">
        <w:rPr>
          <w:rFonts w:ascii="Times New Roman" w:hAnsi="Times New Roman" w:cs="Times New Roman"/>
          <w:i/>
          <w:sz w:val="28"/>
          <w:szCs w:val="28"/>
        </w:rPr>
        <w:t>burgdorferi</w:t>
      </w:r>
      <w:r w:rsidR="00FB5E48" w:rsidRPr="00627502">
        <w:rPr>
          <w:rFonts w:ascii="Times New Roman" w:hAnsi="Times New Roman" w:cs="Times New Roman"/>
          <w:sz w:val="28"/>
          <w:szCs w:val="28"/>
        </w:rPr>
        <w:t xml:space="preserve"> в екосистем</w:t>
      </w:r>
      <w:r w:rsidR="00FB5E48">
        <w:rPr>
          <w:rFonts w:ascii="Times New Roman" w:hAnsi="Times New Roman" w:cs="Times New Roman"/>
          <w:sz w:val="28"/>
          <w:szCs w:val="28"/>
        </w:rPr>
        <w:t>і</w:t>
      </w:r>
      <w:r w:rsidR="00FB5E48" w:rsidRPr="00627502">
        <w:rPr>
          <w:rFonts w:ascii="Times New Roman" w:hAnsi="Times New Roman" w:cs="Times New Roman"/>
          <w:sz w:val="28"/>
          <w:szCs w:val="28"/>
        </w:rPr>
        <w:t xml:space="preserve"> досліджуван</w:t>
      </w:r>
      <w:r w:rsidR="00FB5E48">
        <w:rPr>
          <w:rFonts w:ascii="Times New Roman" w:hAnsi="Times New Roman" w:cs="Times New Roman"/>
          <w:sz w:val="28"/>
          <w:szCs w:val="28"/>
        </w:rPr>
        <w:t>ого</w:t>
      </w:r>
      <w:r w:rsidR="00FB5E48" w:rsidRPr="00627502">
        <w:rPr>
          <w:rFonts w:ascii="Times New Roman" w:hAnsi="Times New Roman" w:cs="Times New Roman"/>
          <w:sz w:val="28"/>
          <w:szCs w:val="28"/>
        </w:rPr>
        <w:t xml:space="preserve"> регіон</w:t>
      </w:r>
      <w:r w:rsidR="00FB5E48">
        <w:rPr>
          <w:rFonts w:ascii="Times New Roman" w:hAnsi="Times New Roman" w:cs="Times New Roman"/>
          <w:sz w:val="28"/>
          <w:szCs w:val="28"/>
        </w:rPr>
        <w:t>у перебуває в активному стані</w:t>
      </w:r>
      <w:r w:rsidR="00256F06">
        <w:rPr>
          <w:rFonts w:ascii="Times New Roman" w:hAnsi="Times New Roman" w:cs="Times New Roman"/>
          <w:sz w:val="28"/>
          <w:szCs w:val="28"/>
        </w:rPr>
        <w:t xml:space="preserve">. </w:t>
      </w:r>
      <w:r w:rsidR="00FB5E48">
        <w:rPr>
          <w:rFonts w:ascii="Times New Roman" w:hAnsi="Times New Roman" w:cs="Times New Roman"/>
          <w:color w:val="000000"/>
          <w:sz w:val="28"/>
          <w:szCs w:val="28"/>
        </w:rPr>
        <w:t xml:space="preserve">Показано, </w:t>
      </w:r>
      <w:r w:rsidR="00053D52">
        <w:rPr>
          <w:rFonts w:ascii="Times New Roman" w:hAnsi="Times New Roman" w:cs="Times New Roman"/>
          <w:color w:val="000000"/>
          <w:sz w:val="28"/>
          <w:szCs w:val="28"/>
        </w:rPr>
        <w:t>відсутність залежності кількості захворювань від статі.</w:t>
      </w:r>
      <w:r w:rsidR="00FB5E48" w:rsidRPr="00FB5E48">
        <w:rPr>
          <w:rFonts w:ascii="Times New Roman" w:hAnsi="Times New Roman" w:cs="Times New Roman"/>
          <w:sz w:val="28"/>
          <w:szCs w:val="28"/>
        </w:rPr>
        <w:t xml:space="preserve"> </w:t>
      </w:r>
      <w:r w:rsidR="00FB5E48">
        <w:rPr>
          <w:rFonts w:ascii="Times New Roman" w:hAnsi="Times New Roman" w:cs="Times New Roman"/>
          <w:sz w:val="28"/>
          <w:szCs w:val="28"/>
        </w:rPr>
        <w:t>За допомогою ст</w:t>
      </w:r>
      <w:r w:rsidR="00FB5E48" w:rsidRPr="00151FBE">
        <w:rPr>
          <w:rFonts w:ascii="Times New Roman" w:hAnsi="Times New Roman" w:cs="Times New Roman"/>
          <w:sz w:val="28"/>
          <w:szCs w:val="28"/>
        </w:rPr>
        <w:t>атистичн</w:t>
      </w:r>
      <w:r w:rsidR="00FB5E48">
        <w:rPr>
          <w:rFonts w:ascii="Times New Roman" w:hAnsi="Times New Roman" w:cs="Times New Roman"/>
          <w:sz w:val="28"/>
          <w:szCs w:val="28"/>
        </w:rPr>
        <w:t>их</w:t>
      </w:r>
      <w:r w:rsidR="00FB5E48" w:rsidRPr="00151FBE">
        <w:rPr>
          <w:rFonts w:ascii="Times New Roman" w:hAnsi="Times New Roman" w:cs="Times New Roman"/>
          <w:sz w:val="28"/>
          <w:szCs w:val="28"/>
        </w:rPr>
        <w:t xml:space="preserve"> розрахун</w:t>
      </w:r>
      <w:r w:rsidR="00FB5E48">
        <w:rPr>
          <w:rFonts w:ascii="Times New Roman" w:hAnsi="Times New Roman" w:cs="Times New Roman"/>
          <w:sz w:val="28"/>
          <w:szCs w:val="28"/>
        </w:rPr>
        <w:t>ків</w:t>
      </w:r>
      <w:r w:rsidR="00FB5E48" w:rsidRPr="00151FBE">
        <w:rPr>
          <w:rFonts w:ascii="Times New Roman" w:hAnsi="Times New Roman" w:cs="Times New Roman"/>
          <w:sz w:val="28"/>
          <w:szCs w:val="28"/>
        </w:rPr>
        <w:t xml:space="preserve"> визнач</w:t>
      </w:r>
      <w:r w:rsidR="00FB5E48">
        <w:rPr>
          <w:rFonts w:ascii="Times New Roman" w:hAnsi="Times New Roman" w:cs="Times New Roman"/>
          <w:sz w:val="28"/>
          <w:szCs w:val="28"/>
        </w:rPr>
        <w:t>ено</w:t>
      </w:r>
      <w:r w:rsidR="00FB5E48" w:rsidRPr="00151FBE">
        <w:rPr>
          <w:rFonts w:ascii="Times New Roman" w:hAnsi="Times New Roman" w:cs="Times New Roman"/>
          <w:sz w:val="28"/>
          <w:szCs w:val="28"/>
        </w:rPr>
        <w:t xml:space="preserve"> межі довірчого інтервалу для генеральної частки</w:t>
      </w:r>
      <w:r w:rsidR="00FB5E48">
        <w:rPr>
          <w:rFonts w:ascii="Times New Roman" w:hAnsi="Times New Roman" w:cs="Times New Roman"/>
          <w:sz w:val="28"/>
          <w:szCs w:val="28"/>
        </w:rPr>
        <w:t xml:space="preserve"> ймовірного зараження </w:t>
      </w:r>
      <w:r w:rsidR="00FB5E48" w:rsidRPr="00151FBE">
        <w:rPr>
          <w:rFonts w:ascii="Times New Roman" w:hAnsi="Times New Roman" w:cs="Times New Roman"/>
          <w:sz w:val="28"/>
          <w:szCs w:val="28"/>
        </w:rPr>
        <w:t>від укусу кліща</w:t>
      </w:r>
      <w:r w:rsidR="00B94D03">
        <w:rPr>
          <w:rFonts w:ascii="Times New Roman" w:hAnsi="Times New Roman" w:cs="Times New Roman"/>
          <w:sz w:val="28"/>
          <w:szCs w:val="28"/>
        </w:rPr>
        <w:t>.</w:t>
      </w:r>
    </w:p>
    <w:p w:rsidR="009B01A7" w:rsidRDefault="00B94D03" w:rsidP="00256F06">
      <w:pPr>
        <w:tabs>
          <w:tab w:val="left" w:pos="0"/>
        </w:tabs>
        <w:spacing w:after="0"/>
        <w:ind w:left="0" w:right="0"/>
        <w:rPr>
          <w:rFonts w:ascii="Times New Roman" w:hAnsi="Times New Roman" w:cs="Times New Roman"/>
          <w:color w:val="000000"/>
          <w:sz w:val="28"/>
          <w:szCs w:val="28"/>
        </w:rPr>
      </w:pPr>
      <w:r w:rsidRPr="00FF7EF6">
        <w:rPr>
          <w:rFonts w:ascii="Times New Roman" w:hAnsi="Times New Roman" w:cs="Times New Roman"/>
          <w:color w:val="000000"/>
          <w:sz w:val="28"/>
          <w:szCs w:val="28"/>
        </w:rPr>
        <w:t xml:space="preserve">Дипломну роботу викладено на </w:t>
      </w:r>
      <w:r w:rsidR="00256454">
        <w:rPr>
          <w:rFonts w:ascii="Times New Roman" w:hAnsi="Times New Roman" w:cs="Times New Roman"/>
          <w:color w:val="000000"/>
          <w:sz w:val="28"/>
          <w:szCs w:val="28"/>
        </w:rPr>
        <w:t>51</w:t>
      </w:r>
      <w:r w:rsidRPr="00FF7EF6">
        <w:rPr>
          <w:rFonts w:ascii="Times New Roman" w:hAnsi="Times New Roman" w:cs="Times New Roman"/>
          <w:color w:val="000000"/>
          <w:sz w:val="28"/>
          <w:szCs w:val="28"/>
        </w:rPr>
        <w:t xml:space="preserve"> сторін</w:t>
      </w:r>
      <w:r w:rsidR="002244DE">
        <w:rPr>
          <w:rFonts w:ascii="Times New Roman" w:hAnsi="Times New Roman" w:cs="Times New Roman"/>
          <w:color w:val="000000"/>
          <w:sz w:val="28"/>
          <w:szCs w:val="28"/>
        </w:rPr>
        <w:t>ках</w:t>
      </w:r>
      <w:r w:rsidRPr="00FF7EF6">
        <w:rPr>
          <w:rFonts w:ascii="Times New Roman" w:hAnsi="Times New Roman" w:cs="Times New Roman"/>
          <w:color w:val="000000"/>
          <w:sz w:val="28"/>
          <w:szCs w:val="28"/>
        </w:rPr>
        <w:t xml:space="preserve">, вона містить </w:t>
      </w:r>
      <w:r>
        <w:rPr>
          <w:rFonts w:ascii="Times New Roman" w:hAnsi="Times New Roman" w:cs="Times New Roman"/>
          <w:color w:val="000000"/>
          <w:sz w:val="28"/>
          <w:szCs w:val="28"/>
        </w:rPr>
        <w:t>1</w:t>
      </w:r>
      <w:r w:rsidRPr="00FF7EF6">
        <w:rPr>
          <w:rFonts w:ascii="Times New Roman" w:hAnsi="Times New Roman" w:cs="Times New Roman"/>
          <w:color w:val="000000"/>
          <w:sz w:val="28"/>
          <w:szCs w:val="28"/>
        </w:rPr>
        <w:t xml:space="preserve"> таблиц</w:t>
      </w:r>
      <w:r>
        <w:rPr>
          <w:rFonts w:ascii="Times New Roman" w:hAnsi="Times New Roman" w:cs="Times New Roman"/>
          <w:color w:val="000000"/>
          <w:sz w:val="28"/>
          <w:szCs w:val="28"/>
        </w:rPr>
        <w:t>ю</w:t>
      </w:r>
      <w:r w:rsidRPr="00FF7EF6">
        <w:rPr>
          <w:rFonts w:ascii="Times New Roman" w:hAnsi="Times New Roman" w:cs="Times New Roman"/>
          <w:color w:val="000000"/>
          <w:sz w:val="28"/>
          <w:szCs w:val="28"/>
        </w:rPr>
        <w:t xml:space="preserve"> та </w:t>
      </w:r>
      <w:r w:rsidR="009A1616">
        <w:rPr>
          <w:rFonts w:ascii="Times New Roman" w:hAnsi="Times New Roman" w:cs="Times New Roman"/>
          <w:color w:val="000000"/>
          <w:sz w:val="28"/>
          <w:szCs w:val="28"/>
        </w:rPr>
        <w:t>4</w:t>
      </w:r>
      <w:r w:rsidRPr="00FF7EF6">
        <w:rPr>
          <w:rFonts w:ascii="Times New Roman" w:hAnsi="Times New Roman" w:cs="Times New Roman"/>
          <w:color w:val="000000"/>
          <w:sz w:val="28"/>
          <w:szCs w:val="28"/>
        </w:rPr>
        <w:t> рисун</w:t>
      </w:r>
      <w:r w:rsidR="009A1616">
        <w:rPr>
          <w:rFonts w:ascii="Times New Roman" w:hAnsi="Times New Roman" w:cs="Times New Roman"/>
          <w:color w:val="000000"/>
          <w:sz w:val="28"/>
          <w:szCs w:val="28"/>
        </w:rPr>
        <w:t>ка</w:t>
      </w:r>
      <w:r>
        <w:rPr>
          <w:rFonts w:ascii="Times New Roman" w:hAnsi="Times New Roman" w:cs="Times New Roman"/>
          <w:color w:val="000000"/>
          <w:sz w:val="28"/>
          <w:szCs w:val="28"/>
        </w:rPr>
        <w:t xml:space="preserve"> і 11 діаграм</w:t>
      </w:r>
      <w:r w:rsidRPr="00FF7EF6">
        <w:rPr>
          <w:rFonts w:ascii="Times New Roman" w:hAnsi="Times New Roman" w:cs="Times New Roman"/>
          <w:color w:val="000000"/>
          <w:sz w:val="28"/>
          <w:szCs w:val="28"/>
        </w:rPr>
        <w:t xml:space="preserve">. Наведено посилання на </w:t>
      </w:r>
      <w:r w:rsidR="009A1616">
        <w:rPr>
          <w:rFonts w:ascii="Times New Roman" w:hAnsi="Times New Roman" w:cs="Times New Roman"/>
          <w:color w:val="000000"/>
          <w:sz w:val="28"/>
          <w:szCs w:val="28"/>
        </w:rPr>
        <w:t>7</w:t>
      </w:r>
      <w:r w:rsidR="00256454">
        <w:rPr>
          <w:rFonts w:ascii="Times New Roman" w:hAnsi="Times New Roman" w:cs="Times New Roman"/>
          <w:color w:val="000000"/>
          <w:sz w:val="28"/>
          <w:szCs w:val="28"/>
        </w:rPr>
        <w:t>3</w:t>
      </w:r>
      <w:r w:rsidRPr="00FF7EF6">
        <w:rPr>
          <w:rFonts w:ascii="Times New Roman" w:hAnsi="Times New Roman" w:cs="Times New Roman"/>
          <w:color w:val="000000"/>
          <w:sz w:val="28"/>
          <w:szCs w:val="28"/>
        </w:rPr>
        <w:t xml:space="preserve"> джерел</w:t>
      </w:r>
      <w:r w:rsidR="00893AAB">
        <w:rPr>
          <w:rFonts w:ascii="Times New Roman" w:hAnsi="Times New Roman" w:cs="Times New Roman"/>
          <w:color w:val="000000"/>
          <w:sz w:val="28"/>
          <w:szCs w:val="28"/>
        </w:rPr>
        <w:t>а</w:t>
      </w:r>
      <w:r w:rsidRPr="00FF7EF6">
        <w:rPr>
          <w:rFonts w:ascii="Times New Roman" w:hAnsi="Times New Roman" w:cs="Times New Roman"/>
          <w:color w:val="000000"/>
          <w:sz w:val="28"/>
          <w:szCs w:val="28"/>
        </w:rPr>
        <w:t xml:space="preserve"> літератури</w:t>
      </w:r>
      <w:r w:rsidR="00964ED8">
        <w:rPr>
          <w:rFonts w:ascii="Times New Roman" w:hAnsi="Times New Roman" w:cs="Times New Roman"/>
          <w:color w:val="000000"/>
          <w:sz w:val="28"/>
          <w:szCs w:val="28"/>
        </w:rPr>
        <w:t xml:space="preserve"> </w:t>
      </w:r>
      <w:r w:rsidR="00964ED8" w:rsidRPr="00964ED8">
        <w:rPr>
          <w:rFonts w:ascii="Times New Roman" w:hAnsi="Times New Roman" w:cs="Times New Roman"/>
          <w:color w:val="000000"/>
          <w:sz w:val="28"/>
          <w:szCs w:val="28"/>
        </w:rPr>
        <w:t>(2</w:t>
      </w:r>
      <w:r w:rsidR="00256454">
        <w:rPr>
          <w:rFonts w:ascii="Times New Roman" w:hAnsi="Times New Roman" w:cs="Times New Roman"/>
          <w:color w:val="000000"/>
          <w:sz w:val="28"/>
          <w:szCs w:val="28"/>
        </w:rPr>
        <w:t>7</w:t>
      </w:r>
      <w:r w:rsidR="00964ED8" w:rsidRPr="00964ED8">
        <w:rPr>
          <w:rFonts w:ascii="Times New Roman" w:hAnsi="Times New Roman" w:cs="Times New Roman"/>
          <w:color w:val="000000"/>
          <w:sz w:val="28"/>
          <w:szCs w:val="28"/>
        </w:rPr>
        <w:t xml:space="preserve"> кирилицею та </w:t>
      </w:r>
      <w:r w:rsidR="009A1616">
        <w:rPr>
          <w:rFonts w:ascii="Times New Roman" w:hAnsi="Times New Roman" w:cs="Times New Roman"/>
          <w:color w:val="000000"/>
          <w:sz w:val="28"/>
          <w:szCs w:val="28"/>
        </w:rPr>
        <w:t>4</w:t>
      </w:r>
      <w:r w:rsidR="00893AAB">
        <w:rPr>
          <w:rFonts w:ascii="Times New Roman" w:hAnsi="Times New Roman" w:cs="Times New Roman"/>
          <w:color w:val="000000"/>
          <w:sz w:val="28"/>
          <w:szCs w:val="28"/>
        </w:rPr>
        <w:t>6</w:t>
      </w:r>
      <w:r w:rsidR="00964ED8" w:rsidRPr="00964ED8">
        <w:rPr>
          <w:rFonts w:ascii="Times New Roman" w:hAnsi="Times New Roman" w:cs="Times New Roman"/>
          <w:color w:val="000000"/>
          <w:sz w:val="28"/>
          <w:szCs w:val="28"/>
        </w:rPr>
        <w:t xml:space="preserve"> латиницею)</w:t>
      </w:r>
      <w:r>
        <w:rPr>
          <w:rFonts w:ascii="Times New Roman" w:hAnsi="Times New Roman" w:cs="Times New Roman"/>
          <w:color w:val="000000"/>
          <w:sz w:val="28"/>
          <w:szCs w:val="28"/>
        </w:rPr>
        <w:t>.</w:t>
      </w:r>
      <w:r w:rsidR="00FB5E48">
        <w:rPr>
          <w:rFonts w:ascii="Times New Roman" w:hAnsi="Times New Roman" w:cs="Times New Roman"/>
          <w:sz w:val="28"/>
          <w:szCs w:val="28"/>
        </w:rPr>
        <w:t xml:space="preserve"> </w:t>
      </w:r>
    </w:p>
    <w:p w:rsidR="009B01A7" w:rsidRDefault="00172DAF" w:rsidP="00581246">
      <w:pPr>
        <w:tabs>
          <w:tab w:val="left" w:pos="0"/>
        </w:tabs>
        <w:spacing w:after="0"/>
        <w:ind w:left="0" w:right="0"/>
        <w:rPr>
          <w:rStyle w:val="fontstyle01"/>
          <w:b w:val="0"/>
          <w:bCs w:val="0"/>
        </w:rPr>
      </w:pPr>
      <w:r w:rsidRPr="00172DAF">
        <w:rPr>
          <w:rFonts w:ascii="Times New Roman" w:hAnsi="Times New Roman" w:cs="Times New Roman"/>
          <w:b/>
          <w:bCs/>
          <w:color w:val="000000"/>
          <w:sz w:val="28"/>
          <w:szCs w:val="28"/>
        </w:rPr>
        <w:t>Ключові слова:</w:t>
      </w:r>
      <w:r w:rsidR="003B055B">
        <w:rPr>
          <w:rFonts w:ascii="Times New Roman" w:hAnsi="Times New Roman" w:cs="Times New Roman"/>
          <w:b/>
          <w:bCs/>
          <w:color w:val="000000"/>
          <w:sz w:val="28"/>
          <w:szCs w:val="28"/>
        </w:rPr>
        <w:t xml:space="preserve"> </w:t>
      </w:r>
      <w:r w:rsidR="003B055B" w:rsidRPr="003B055B">
        <w:rPr>
          <w:rStyle w:val="fontstyle01"/>
          <w:b w:val="0"/>
          <w:bCs w:val="0"/>
          <w:i/>
          <w:iCs/>
          <w:color w:val="auto"/>
        </w:rPr>
        <w:t>Borrelia burgdorferi</w:t>
      </w:r>
      <w:r w:rsidR="002E754F" w:rsidRPr="000B6C06">
        <w:rPr>
          <w:rStyle w:val="fontstyle01"/>
          <w:b w:val="0"/>
          <w:bCs w:val="0"/>
          <w:i/>
          <w:iCs/>
          <w:color w:val="auto"/>
        </w:rPr>
        <w:t>, хвороба Лайма</w:t>
      </w:r>
      <w:r w:rsidR="001D6A29" w:rsidRPr="000B6C06">
        <w:rPr>
          <w:rStyle w:val="fontstyle01"/>
          <w:b w:val="0"/>
          <w:bCs w:val="0"/>
          <w:i/>
          <w:iCs/>
          <w:color w:val="auto"/>
        </w:rPr>
        <w:t xml:space="preserve">, </w:t>
      </w:r>
      <w:r w:rsidR="000B6C06" w:rsidRPr="000B6C06">
        <w:rPr>
          <w:rStyle w:val="fontstyle01"/>
          <w:b w:val="0"/>
          <w:bCs w:val="0"/>
          <w:i/>
          <w:iCs/>
          <w:color w:val="auto"/>
        </w:rPr>
        <w:t>серологічний скринінг</w:t>
      </w:r>
      <w:r w:rsidR="000B6C06">
        <w:rPr>
          <w:rStyle w:val="fontstyle01"/>
          <w:b w:val="0"/>
          <w:bCs w:val="0"/>
          <w:color w:val="auto"/>
        </w:rPr>
        <w:t>.</w:t>
      </w:r>
    </w:p>
    <w:p w:rsidR="00256F06" w:rsidRPr="00256F06" w:rsidRDefault="00256F06" w:rsidP="00256F06">
      <w:pPr>
        <w:tabs>
          <w:tab w:val="left" w:pos="0"/>
        </w:tabs>
        <w:spacing w:after="0"/>
        <w:ind w:left="0" w:right="0"/>
        <w:rPr>
          <w:rStyle w:val="fontstyle01"/>
          <w:b w:val="0"/>
          <w:bCs w:val="0"/>
          <w:lang w:val="en-US"/>
        </w:rPr>
      </w:pPr>
      <w:r w:rsidRPr="00256F06">
        <w:rPr>
          <w:rStyle w:val="fontstyle01"/>
          <w:b w:val="0"/>
          <w:bCs w:val="0"/>
          <w:lang w:val="en-US"/>
        </w:rPr>
        <w:t xml:space="preserve">A screening serological </w:t>
      </w:r>
      <w:r w:rsidR="006542B9" w:rsidRPr="006542B9">
        <w:rPr>
          <w:rStyle w:val="fontstyle01"/>
          <w:b w:val="0"/>
          <w:bCs w:val="0"/>
          <w:lang w:val="en-US"/>
        </w:rPr>
        <w:t xml:space="preserve">research </w:t>
      </w:r>
      <w:r w:rsidRPr="00256F06">
        <w:rPr>
          <w:rStyle w:val="fontstyle01"/>
          <w:b w:val="0"/>
          <w:bCs w:val="0"/>
          <w:lang w:val="en-US"/>
        </w:rPr>
        <w:t xml:space="preserve">of blood sera of people who were bitten by ticks during all seasons of the year for Ig M antibodies to </w:t>
      </w:r>
      <w:r w:rsidRPr="005F4E34">
        <w:rPr>
          <w:rStyle w:val="fontstyle01"/>
          <w:b w:val="0"/>
          <w:bCs w:val="0"/>
          <w:i/>
          <w:iCs/>
          <w:lang w:val="en-US"/>
        </w:rPr>
        <w:t>Borrelia burgdorferi</w:t>
      </w:r>
      <w:r w:rsidRPr="00256F06">
        <w:rPr>
          <w:rStyle w:val="fontstyle01"/>
          <w:b w:val="0"/>
          <w:bCs w:val="0"/>
          <w:lang w:val="en-US"/>
        </w:rPr>
        <w:t xml:space="preserve"> in the territory of Odesa region was carried out. The main issues of the etiology of the disease are highlighted, the pathogen and its properties are characterized. The dependence of the number of cases and the proportion of positive samples on the seasonal activity of ticks is established. It was found that the circulation of the pathogen </w:t>
      </w:r>
      <w:r w:rsidRPr="005F4E34">
        <w:rPr>
          <w:rStyle w:val="fontstyle01"/>
          <w:b w:val="0"/>
          <w:bCs w:val="0"/>
          <w:i/>
          <w:iCs/>
          <w:lang w:val="en-US"/>
        </w:rPr>
        <w:t xml:space="preserve">B. burgdorferi </w:t>
      </w:r>
      <w:r w:rsidRPr="00256F06">
        <w:rPr>
          <w:rStyle w:val="fontstyle01"/>
          <w:b w:val="0"/>
          <w:bCs w:val="0"/>
          <w:lang w:val="en-US"/>
        </w:rPr>
        <w:t>in the ecosystem of the studied region is in an active state. It was shown that the number of diseases does not depend on gender. Statistical calculations were used to determine the boundaries of the confidence interval for the general proportion of probable infection from a tick bite.</w:t>
      </w:r>
    </w:p>
    <w:p w:rsidR="00581246" w:rsidRDefault="00581246" w:rsidP="00581246">
      <w:pPr>
        <w:tabs>
          <w:tab w:val="left" w:pos="0"/>
        </w:tabs>
        <w:spacing w:after="0"/>
        <w:ind w:left="0" w:right="0"/>
        <w:rPr>
          <w:rStyle w:val="fontstyle01"/>
          <w:b w:val="0"/>
          <w:bCs w:val="0"/>
          <w:lang w:val="en-US"/>
        </w:rPr>
      </w:pPr>
      <w:r w:rsidRPr="00581246">
        <w:rPr>
          <w:rStyle w:val="fontstyle01"/>
          <w:b w:val="0"/>
          <w:bCs w:val="0"/>
          <w:lang w:val="en-US"/>
        </w:rPr>
        <w:t xml:space="preserve">The thesis is set out on </w:t>
      </w:r>
      <w:r w:rsidR="00C04AE1">
        <w:rPr>
          <w:rStyle w:val="fontstyle01"/>
          <w:b w:val="0"/>
          <w:bCs w:val="0"/>
        </w:rPr>
        <w:t>51</w:t>
      </w:r>
      <w:r w:rsidRPr="00581246">
        <w:rPr>
          <w:rStyle w:val="fontstyle01"/>
          <w:b w:val="0"/>
          <w:bCs w:val="0"/>
          <w:lang w:val="en-US"/>
        </w:rPr>
        <w:t xml:space="preserve"> pages, contains 1 table and </w:t>
      </w:r>
      <w:r w:rsidR="009A1616">
        <w:rPr>
          <w:rStyle w:val="fontstyle01"/>
          <w:b w:val="0"/>
          <w:bCs w:val="0"/>
        </w:rPr>
        <w:t>4</w:t>
      </w:r>
      <w:r w:rsidRPr="00581246">
        <w:rPr>
          <w:rStyle w:val="fontstyle01"/>
          <w:b w:val="0"/>
          <w:bCs w:val="0"/>
          <w:lang w:val="en-US"/>
        </w:rPr>
        <w:t xml:space="preserve"> figure and 11 diagrams. References to </w:t>
      </w:r>
      <w:r w:rsidR="009A1616">
        <w:rPr>
          <w:rStyle w:val="fontstyle01"/>
          <w:b w:val="0"/>
          <w:bCs w:val="0"/>
        </w:rPr>
        <w:t>7</w:t>
      </w:r>
      <w:r w:rsidR="00C04AE1">
        <w:rPr>
          <w:rStyle w:val="fontstyle01"/>
          <w:b w:val="0"/>
          <w:bCs w:val="0"/>
        </w:rPr>
        <w:t>3</w:t>
      </w:r>
      <w:r w:rsidRPr="00581246">
        <w:rPr>
          <w:rStyle w:val="fontstyle01"/>
          <w:b w:val="0"/>
          <w:bCs w:val="0"/>
          <w:lang w:val="en-US"/>
        </w:rPr>
        <w:t xml:space="preserve"> sources of literature (2</w:t>
      </w:r>
      <w:r w:rsidR="00C04AE1">
        <w:rPr>
          <w:rStyle w:val="fontstyle01"/>
          <w:b w:val="0"/>
          <w:bCs w:val="0"/>
        </w:rPr>
        <w:t>7</w:t>
      </w:r>
      <w:r w:rsidRPr="00581246">
        <w:rPr>
          <w:rStyle w:val="fontstyle01"/>
          <w:b w:val="0"/>
          <w:bCs w:val="0"/>
          <w:lang w:val="en-US"/>
        </w:rPr>
        <w:t xml:space="preserve"> in Cyrillic and </w:t>
      </w:r>
      <w:r w:rsidR="009A1616">
        <w:rPr>
          <w:rStyle w:val="fontstyle01"/>
          <w:b w:val="0"/>
          <w:bCs w:val="0"/>
        </w:rPr>
        <w:t>4</w:t>
      </w:r>
      <w:r w:rsidRPr="00581246">
        <w:rPr>
          <w:rStyle w:val="fontstyle01"/>
          <w:b w:val="0"/>
          <w:bCs w:val="0"/>
          <w:lang w:val="en-US"/>
        </w:rPr>
        <w:t>6 in Latin) are provided.</w:t>
      </w:r>
    </w:p>
    <w:p w:rsidR="00280635" w:rsidRPr="00AA184E" w:rsidRDefault="00172DAF" w:rsidP="00AA184E">
      <w:pPr>
        <w:tabs>
          <w:tab w:val="left" w:pos="0"/>
        </w:tabs>
        <w:ind w:left="0" w:right="0"/>
        <w:rPr>
          <w:rFonts w:ascii="Times New Roman" w:hAnsi="Times New Roman" w:cs="Times New Roman"/>
          <w:color w:val="000000"/>
          <w:sz w:val="28"/>
          <w:szCs w:val="28"/>
        </w:rPr>
      </w:pPr>
      <w:r w:rsidRPr="00172DAF">
        <w:rPr>
          <w:rFonts w:ascii="Times New Roman" w:hAnsi="Times New Roman" w:cs="Times New Roman"/>
          <w:b/>
          <w:bCs/>
          <w:color w:val="000000"/>
          <w:sz w:val="28"/>
          <w:szCs w:val="28"/>
        </w:rPr>
        <w:t>Key words:</w:t>
      </w:r>
      <w:r w:rsidR="003B055B">
        <w:rPr>
          <w:rFonts w:ascii="Times New Roman" w:hAnsi="Times New Roman" w:cs="Times New Roman"/>
          <w:b/>
          <w:bCs/>
          <w:color w:val="000000"/>
          <w:sz w:val="28"/>
          <w:szCs w:val="28"/>
        </w:rPr>
        <w:t xml:space="preserve"> </w:t>
      </w:r>
      <w:r w:rsidR="003B055B" w:rsidRPr="003B055B">
        <w:rPr>
          <w:rStyle w:val="fontstyle01"/>
          <w:b w:val="0"/>
          <w:bCs w:val="0"/>
          <w:i/>
          <w:iCs/>
          <w:color w:val="auto"/>
        </w:rPr>
        <w:t>Borrelia burgdorferi</w:t>
      </w:r>
      <w:r w:rsidR="001D6A29">
        <w:rPr>
          <w:rStyle w:val="fontstyle01"/>
          <w:b w:val="0"/>
          <w:bCs w:val="0"/>
          <w:i/>
          <w:iCs/>
          <w:color w:val="auto"/>
        </w:rPr>
        <w:t xml:space="preserve">, </w:t>
      </w:r>
      <w:r w:rsidR="00C441E6" w:rsidRPr="00581246">
        <w:rPr>
          <w:rStyle w:val="fontstyle01"/>
          <w:b w:val="0"/>
          <w:bCs w:val="0"/>
          <w:i/>
          <w:iCs/>
          <w:color w:val="auto"/>
        </w:rPr>
        <w:t>Lyme disease</w:t>
      </w:r>
      <w:r w:rsidR="00581246">
        <w:rPr>
          <w:rStyle w:val="fontstyle01"/>
          <w:b w:val="0"/>
          <w:bCs w:val="0"/>
          <w:i/>
          <w:iCs/>
          <w:color w:val="auto"/>
        </w:rPr>
        <w:t>,</w:t>
      </w:r>
      <w:r w:rsidR="000B6C06" w:rsidRPr="000B6C06">
        <w:t xml:space="preserve"> </w:t>
      </w:r>
      <w:r w:rsidR="000B6C06" w:rsidRPr="000B6C06">
        <w:rPr>
          <w:rStyle w:val="fontstyle01"/>
          <w:b w:val="0"/>
          <w:bCs w:val="0"/>
          <w:i/>
          <w:iCs/>
          <w:color w:val="auto"/>
        </w:rPr>
        <w:t>serological screening</w:t>
      </w:r>
    </w:p>
    <w:p w:rsidR="00280635" w:rsidRPr="00280635" w:rsidRDefault="00280635" w:rsidP="0034146D">
      <w:pPr>
        <w:tabs>
          <w:tab w:val="left" w:pos="0"/>
        </w:tabs>
        <w:suppressAutoHyphens w:val="0"/>
        <w:ind w:left="0" w:right="0" w:firstLine="0"/>
        <w:jc w:val="center"/>
        <w:rPr>
          <w:rFonts w:ascii="Times New Roman" w:eastAsia="Calibri" w:hAnsi="Times New Roman" w:cs="Times New Roman"/>
          <w:b/>
          <w:bCs/>
          <w:color w:val="000000"/>
          <w:sz w:val="28"/>
          <w:szCs w:val="28"/>
          <w:shd w:val="clear" w:color="auto" w:fill="FFFFFF"/>
        </w:rPr>
      </w:pPr>
      <w:r w:rsidRPr="00280635">
        <w:rPr>
          <w:rFonts w:ascii="Times New Roman" w:eastAsia="Calibri" w:hAnsi="Times New Roman" w:cs="Times New Roman"/>
          <w:b/>
          <w:bCs/>
          <w:color w:val="000000"/>
          <w:sz w:val="28"/>
          <w:szCs w:val="28"/>
          <w:shd w:val="clear" w:color="auto" w:fill="FFFFFF"/>
        </w:rPr>
        <w:lastRenderedPageBreak/>
        <w:t>ПРИЙНЯТІ СКОРОЧЕННЯ ТА АБРЕВІАТУРИ</w:t>
      </w:r>
    </w:p>
    <w:p w:rsidR="00172DAF" w:rsidRDefault="008B49D0" w:rsidP="006D1797">
      <w:pPr>
        <w:tabs>
          <w:tab w:val="left" w:pos="0"/>
        </w:tabs>
        <w:ind w:left="0" w:firstLine="0"/>
        <w:rPr>
          <w:rFonts w:ascii="Times New Roman" w:hAnsi="Times New Roman" w:cs="Times New Roman"/>
          <w:sz w:val="28"/>
          <w:szCs w:val="28"/>
        </w:rPr>
      </w:pPr>
      <w:r>
        <w:rPr>
          <w:rFonts w:ascii="Times New Roman" w:hAnsi="Times New Roman" w:cs="Times New Roman"/>
          <w:sz w:val="28"/>
          <w:szCs w:val="28"/>
        </w:rPr>
        <w:t>ХЛ – Хвороба Лайма</w:t>
      </w:r>
    </w:p>
    <w:p w:rsidR="008B49D0" w:rsidRDefault="008B49D0" w:rsidP="006D1797">
      <w:pPr>
        <w:tabs>
          <w:tab w:val="left" w:pos="0"/>
        </w:tabs>
        <w:ind w:left="0" w:firstLine="0"/>
        <w:rPr>
          <w:rStyle w:val="fontstyle01"/>
          <w:color w:val="auto"/>
        </w:rPr>
      </w:pPr>
      <w:r>
        <w:rPr>
          <w:rFonts w:ascii="Times New Roman" w:hAnsi="Times New Roman" w:cs="Times New Roman"/>
          <w:sz w:val="28"/>
          <w:szCs w:val="28"/>
        </w:rPr>
        <w:t xml:space="preserve">ЛБ – Лайм-бореліоз </w:t>
      </w:r>
    </w:p>
    <w:p w:rsidR="00775A3A" w:rsidRDefault="007D16F1" w:rsidP="006D1797">
      <w:pPr>
        <w:tabs>
          <w:tab w:val="left" w:pos="0"/>
        </w:tabs>
        <w:ind w:left="0" w:firstLine="0"/>
        <w:rPr>
          <w:rStyle w:val="fontstyle01"/>
          <w:color w:val="auto"/>
        </w:rPr>
      </w:pPr>
      <w:r w:rsidRPr="007D16F1">
        <w:rPr>
          <w:rStyle w:val="fontstyle01"/>
          <w:b w:val="0"/>
          <w:bCs w:val="0"/>
          <w:color w:val="auto"/>
        </w:rPr>
        <w:t>ІКБ –</w:t>
      </w:r>
      <w:r>
        <w:rPr>
          <w:rStyle w:val="fontstyle01"/>
          <w:color w:val="auto"/>
        </w:rPr>
        <w:t> </w:t>
      </w:r>
      <w:r w:rsidRPr="00EE3444">
        <w:rPr>
          <w:rFonts w:ascii="Times New Roman" w:hAnsi="Times New Roman" w:cs="Times New Roman"/>
          <w:sz w:val="28"/>
          <w:szCs w:val="28"/>
        </w:rPr>
        <w:t>іксодовий кліщовий бореліоз</w:t>
      </w:r>
    </w:p>
    <w:p w:rsidR="00775A3A" w:rsidRPr="0019629A" w:rsidRDefault="0019629A" w:rsidP="006D1797">
      <w:pPr>
        <w:tabs>
          <w:tab w:val="left" w:pos="0"/>
        </w:tabs>
        <w:ind w:left="0" w:firstLine="0"/>
        <w:rPr>
          <w:rStyle w:val="fontstyle01"/>
          <w:b w:val="0"/>
          <w:bCs w:val="0"/>
          <w:color w:val="auto"/>
        </w:rPr>
      </w:pPr>
      <w:r w:rsidRPr="0019629A">
        <w:rPr>
          <w:rStyle w:val="fontstyle01"/>
          <w:b w:val="0"/>
          <w:bCs w:val="0"/>
          <w:color w:val="auto"/>
        </w:rPr>
        <w:t>КС – кліщовий спірохетоз</w:t>
      </w:r>
    </w:p>
    <w:p w:rsidR="00775A3A" w:rsidRPr="00C4490D" w:rsidRDefault="00C4490D" w:rsidP="006D1797">
      <w:pPr>
        <w:tabs>
          <w:tab w:val="left" w:pos="0"/>
        </w:tabs>
        <w:ind w:left="0" w:firstLine="0"/>
        <w:rPr>
          <w:rStyle w:val="fontstyle01"/>
          <w:b w:val="0"/>
          <w:color w:val="auto"/>
        </w:rPr>
      </w:pPr>
      <w:r w:rsidRPr="00C4490D">
        <w:rPr>
          <w:rStyle w:val="fontstyle01"/>
          <w:b w:val="0"/>
          <w:color w:val="auto"/>
        </w:rPr>
        <w:t xml:space="preserve">НРІФ – Непряма реакція імунофлюоресценції </w:t>
      </w:r>
    </w:p>
    <w:p w:rsidR="00775A3A" w:rsidRPr="00DC7B3D" w:rsidRDefault="00DC7B3D" w:rsidP="006D1797">
      <w:pPr>
        <w:tabs>
          <w:tab w:val="left" w:pos="0"/>
        </w:tabs>
        <w:ind w:left="0" w:firstLine="0"/>
        <w:rPr>
          <w:rStyle w:val="fontstyle01"/>
          <w:b w:val="0"/>
          <w:color w:val="auto"/>
        </w:rPr>
      </w:pPr>
      <w:r w:rsidRPr="00DC7B3D">
        <w:rPr>
          <w:rStyle w:val="fontstyle01"/>
          <w:b w:val="0"/>
          <w:color w:val="auto"/>
        </w:rPr>
        <w:t xml:space="preserve">ІФА – Імуноферментний аналіз </w:t>
      </w: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775A3A" w:rsidRDefault="00775A3A" w:rsidP="006D1797">
      <w:pPr>
        <w:tabs>
          <w:tab w:val="left" w:pos="0"/>
        </w:tabs>
        <w:ind w:left="0" w:firstLine="0"/>
        <w:rPr>
          <w:rStyle w:val="fontstyle01"/>
          <w:color w:val="auto"/>
        </w:rPr>
      </w:pPr>
    </w:p>
    <w:p w:rsidR="00120FD9" w:rsidRDefault="00120FD9" w:rsidP="006D1797">
      <w:pPr>
        <w:tabs>
          <w:tab w:val="left" w:pos="0"/>
        </w:tabs>
        <w:ind w:left="0" w:firstLine="0"/>
        <w:rPr>
          <w:rStyle w:val="fontstyle01"/>
          <w:color w:val="auto"/>
        </w:rPr>
      </w:pPr>
    </w:p>
    <w:p w:rsidR="009B05F1" w:rsidRPr="00EE3444" w:rsidRDefault="009B05F1" w:rsidP="006D1797">
      <w:pPr>
        <w:tabs>
          <w:tab w:val="left" w:pos="0"/>
        </w:tabs>
        <w:ind w:left="0" w:firstLine="0"/>
        <w:rPr>
          <w:rStyle w:val="fontstyle01"/>
          <w:color w:val="auto"/>
        </w:rPr>
      </w:pPr>
    </w:p>
    <w:p w:rsidR="00210E99" w:rsidRPr="003D7FB4" w:rsidRDefault="0027112D" w:rsidP="0034146D">
      <w:pPr>
        <w:tabs>
          <w:tab w:val="left" w:pos="0"/>
        </w:tabs>
        <w:ind w:left="0" w:firstLine="0"/>
        <w:jc w:val="center"/>
        <w:rPr>
          <w:rStyle w:val="fontstyle01"/>
          <w:b w:val="0"/>
          <w:color w:val="auto"/>
        </w:rPr>
      </w:pPr>
      <w:r w:rsidRPr="003D7FB4">
        <w:rPr>
          <w:rStyle w:val="fontstyle01"/>
          <w:color w:val="auto"/>
        </w:rPr>
        <w:lastRenderedPageBreak/>
        <w:t>ЗМІСТ</w:t>
      </w:r>
    </w:p>
    <w:tbl>
      <w:tblPr>
        <w:tblStyle w:val="10"/>
        <w:tblW w:w="96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8"/>
        <w:gridCol w:w="8692"/>
        <w:gridCol w:w="496"/>
      </w:tblGrid>
      <w:tr w:rsidR="005E081F" w:rsidRPr="00BE7001" w:rsidTr="00534531">
        <w:trPr>
          <w:trHeight w:val="460"/>
        </w:trPr>
        <w:tc>
          <w:tcPr>
            <w:tcW w:w="9120" w:type="dxa"/>
            <w:gridSpan w:val="2"/>
          </w:tcPr>
          <w:p w:rsidR="005E081F" w:rsidRPr="00BE7001" w:rsidRDefault="005E081F"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ВСТУП……………………………………………………………………</w:t>
            </w:r>
            <w:r>
              <w:rPr>
                <w:rFonts w:ascii="Times New Roman" w:eastAsia="Calibri" w:hAnsi="Times New Roman" w:cs="Times New Roman"/>
                <w:sz w:val="28"/>
                <w:szCs w:val="28"/>
              </w:rPr>
              <w:t>.........</w:t>
            </w:r>
          </w:p>
        </w:tc>
        <w:tc>
          <w:tcPr>
            <w:tcW w:w="496" w:type="dxa"/>
          </w:tcPr>
          <w:p w:rsidR="005E081F" w:rsidRPr="00BE7001" w:rsidRDefault="00045FDE" w:rsidP="006D1797">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5</w:t>
            </w:r>
          </w:p>
        </w:tc>
      </w:tr>
      <w:tr w:rsidR="00BE7001" w:rsidRPr="00BE7001" w:rsidTr="003D7FB4">
        <w:trPr>
          <w:trHeight w:val="460"/>
        </w:trPr>
        <w:tc>
          <w:tcPr>
            <w:tcW w:w="428"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1.</w:t>
            </w:r>
          </w:p>
        </w:tc>
        <w:tc>
          <w:tcPr>
            <w:tcW w:w="8692" w:type="dxa"/>
          </w:tcPr>
          <w:p w:rsidR="00BE7001" w:rsidRPr="00BE7001" w:rsidRDefault="0003587E" w:rsidP="006D1797">
            <w:pPr>
              <w:tabs>
                <w:tab w:val="left" w:pos="0"/>
              </w:tabs>
              <w:spacing w:after="0"/>
              <w:ind w:left="0" w:right="0" w:firstLine="0"/>
              <w:jc w:val="left"/>
              <w:rPr>
                <w:rFonts w:ascii="Times New Roman" w:eastAsia="Calibri" w:hAnsi="Times New Roman" w:cs="Times New Roman"/>
                <w:sz w:val="28"/>
                <w:szCs w:val="28"/>
              </w:rPr>
            </w:pPr>
            <w:r w:rsidRPr="003D7FB4">
              <w:rPr>
                <w:rFonts w:ascii="Times New Roman" w:eastAsia="Calibri" w:hAnsi="Times New Roman" w:cs="Times New Roman"/>
                <w:sz w:val="28"/>
                <w:szCs w:val="28"/>
              </w:rPr>
              <w:t xml:space="preserve">ОГЛЯД ЛІТЕРАТУРИ </w:t>
            </w:r>
            <w:r w:rsidR="00BE7001" w:rsidRPr="00BE7001">
              <w:rPr>
                <w:rFonts w:ascii="Times New Roman" w:eastAsia="Calibri" w:hAnsi="Times New Roman" w:cs="Times New Roman"/>
                <w:sz w:val="28"/>
                <w:szCs w:val="28"/>
              </w:rPr>
              <w:t>…………………………………</w:t>
            </w:r>
            <w:r w:rsidR="003D7FB4">
              <w:rPr>
                <w:rFonts w:ascii="Times New Roman" w:eastAsia="Calibri" w:hAnsi="Times New Roman" w:cs="Times New Roman"/>
                <w:sz w:val="28"/>
                <w:szCs w:val="28"/>
              </w:rPr>
              <w:t>……………</w:t>
            </w:r>
            <w:r w:rsidR="0095158C">
              <w:rPr>
                <w:rFonts w:ascii="Times New Roman" w:eastAsia="Calibri" w:hAnsi="Times New Roman" w:cs="Times New Roman"/>
                <w:sz w:val="28"/>
                <w:szCs w:val="28"/>
              </w:rPr>
              <w:t>.</w:t>
            </w:r>
            <w:r w:rsidR="003D7FB4">
              <w:rPr>
                <w:rFonts w:ascii="Times New Roman" w:eastAsia="Calibri" w:hAnsi="Times New Roman" w:cs="Times New Roman"/>
                <w:sz w:val="28"/>
                <w:szCs w:val="28"/>
              </w:rPr>
              <w:t>……</w:t>
            </w:r>
          </w:p>
        </w:tc>
        <w:tc>
          <w:tcPr>
            <w:tcW w:w="496" w:type="dxa"/>
          </w:tcPr>
          <w:p w:rsidR="00BE7001" w:rsidRPr="00BE7001" w:rsidRDefault="00045FDE" w:rsidP="006D1797">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9</w:t>
            </w:r>
          </w:p>
        </w:tc>
      </w:tr>
      <w:tr w:rsidR="00BE7001" w:rsidRPr="00BE7001" w:rsidTr="003D7FB4">
        <w:trPr>
          <w:trHeight w:val="460"/>
        </w:trPr>
        <w:tc>
          <w:tcPr>
            <w:tcW w:w="428"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 xml:space="preserve">1.1. </w:t>
            </w:r>
            <w:r w:rsidR="002B7D23" w:rsidRPr="002B7D23">
              <w:rPr>
                <w:rFonts w:ascii="Times New Roman" w:eastAsia="Calibri" w:hAnsi="Times New Roman" w:cs="Times New Roman"/>
                <w:sz w:val="28"/>
                <w:szCs w:val="28"/>
              </w:rPr>
              <w:t xml:space="preserve">Історичний аспект дослідження </w:t>
            </w:r>
            <w:r w:rsidR="00726453" w:rsidRPr="00726453">
              <w:rPr>
                <w:rFonts w:ascii="Times New Roman" w:eastAsia="Calibri" w:hAnsi="Times New Roman" w:cs="Times New Roman"/>
                <w:sz w:val="28"/>
                <w:szCs w:val="28"/>
              </w:rPr>
              <w:t>Лайм-бореліозу</w:t>
            </w:r>
            <w:r w:rsidR="002B7D23" w:rsidRPr="002B7D23">
              <w:rPr>
                <w:rFonts w:ascii="Times New Roman" w:eastAsia="Calibri" w:hAnsi="Times New Roman" w:cs="Times New Roman"/>
                <w:sz w:val="28"/>
                <w:szCs w:val="28"/>
              </w:rPr>
              <w:t>.</w:t>
            </w:r>
            <w:r w:rsidR="0095158C">
              <w:rPr>
                <w:rFonts w:ascii="Times New Roman" w:eastAsia="Calibri" w:hAnsi="Times New Roman" w:cs="Times New Roman"/>
                <w:sz w:val="28"/>
                <w:szCs w:val="28"/>
              </w:rPr>
              <w:t>…………..……</w:t>
            </w:r>
            <w:r w:rsidR="00105813">
              <w:rPr>
                <w:rFonts w:ascii="Times New Roman" w:eastAsia="Calibri" w:hAnsi="Times New Roman" w:cs="Times New Roman"/>
                <w:sz w:val="28"/>
                <w:szCs w:val="28"/>
              </w:rPr>
              <w:t>…</w:t>
            </w:r>
          </w:p>
        </w:tc>
        <w:tc>
          <w:tcPr>
            <w:tcW w:w="496" w:type="dxa"/>
          </w:tcPr>
          <w:p w:rsidR="00BE7001" w:rsidRPr="00BE7001" w:rsidRDefault="00045FDE" w:rsidP="006D1797">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9</w:t>
            </w:r>
          </w:p>
        </w:tc>
      </w:tr>
      <w:tr w:rsidR="00BE7001" w:rsidRPr="00BE7001" w:rsidTr="003D7FB4">
        <w:trPr>
          <w:trHeight w:val="460"/>
        </w:trPr>
        <w:tc>
          <w:tcPr>
            <w:tcW w:w="428"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 xml:space="preserve">1.2. </w:t>
            </w:r>
            <w:r w:rsidR="0003587E" w:rsidRPr="003D7FB4">
              <w:rPr>
                <w:rStyle w:val="fontstyle01"/>
                <w:b w:val="0"/>
                <w:bCs w:val="0"/>
                <w:color w:val="auto"/>
              </w:rPr>
              <w:t>Етіологія</w:t>
            </w:r>
            <w:r w:rsidR="0003587E" w:rsidRPr="003D7FB4">
              <w:rPr>
                <w:rFonts w:ascii="Times New Roman" w:eastAsia="Calibri" w:hAnsi="Times New Roman" w:cs="Times New Roman"/>
                <w:sz w:val="28"/>
                <w:szCs w:val="28"/>
              </w:rPr>
              <w:t xml:space="preserve"> </w:t>
            </w:r>
            <w:r w:rsidR="003D7FB4">
              <w:rPr>
                <w:rFonts w:ascii="Times New Roman" w:eastAsia="Calibri" w:hAnsi="Times New Roman" w:cs="Times New Roman"/>
                <w:sz w:val="28"/>
                <w:szCs w:val="28"/>
              </w:rPr>
              <w:t>і е</w:t>
            </w:r>
            <w:r w:rsidR="003D7FB4" w:rsidRPr="003D7FB4">
              <w:rPr>
                <w:rFonts w:ascii="Times New Roman" w:eastAsia="Calibri" w:hAnsi="Times New Roman" w:cs="Times New Roman"/>
                <w:sz w:val="28"/>
                <w:szCs w:val="28"/>
              </w:rPr>
              <w:t>підеміологія</w:t>
            </w:r>
            <w:r w:rsidR="003D7FB4" w:rsidRPr="00BE7001">
              <w:rPr>
                <w:rFonts w:ascii="Times New Roman" w:eastAsia="Calibri" w:hAnsi="Times New Roman" w:cs="Times New Roman"/>
                <w:sz w:val="28"/>
                <w:szCs w:val="28"/>
              </w:rPr>
              <w:t xml:space="preserve"> </w:t>
            </w:r>
            <w:r w:rsidR="00255629" w:rsidRPr="00C04C31">
              <w:rPr>
                <w:rFonts w:ascii="Times New Roman" w:hAnsi="Times New Roman" w:cs="Times New Roman"/>
                <w:sz w:val="28"/>
                <w:szCs w:val="28"/>
              </w:rPr>
              <w:t xml:space="preserve">Лайм-бореліозу </w:t>
            </w:r>
            <w:r w:rsidRPr="00BE7001">
              <w:rPr>
                <w:rFonts w:ascii="Times New Roman" w:eastAsia="Calibri" w:hAnsi="Times New Roman" w:cs="Times New Roman"/>
                <w:sz w:val="28"/>
                <w:szCs w:val="28"/>
              </w:rPr>
              <w:t>…</w:t>
            </w:r>
            <w:r w:rsidR="0095158C">
              <w:rPr>
                <w:rFonts w:ascii="Times New Roman" w:eastAsia="Calibri" w:hAnsi="Times New Roman" w:cs="Times New Roman"/>
                <w:sz w:val="28"/>
                <w:szCs w:val="28"/>
              </w:rPr>
              <w:t>…………………</w:t>
            </w:r>
            <w:r w:rsidR="00255629">
              <w:rPr>
                <w:rFonts w:ascii="Times New Roman" w:eastAsia="Calibri" w:hAnsi="Times New Roman" w:cs="Times New Roman"/>
                <w:sz w:val="28"/>
                <w:szCs w:val="28"/>
              </w:rPr>
              <w:t>…….</w:t>
            </w:r>
            <w:r w:rsidR="0095158C">
              <w:rPr>
                <w:rFonts w:ascii="Times New Roman" w:eastAsia="Calibri" w:hAnsi="Times New Roman" w:cs="Times New Roman"/>
                <w:sz w:val="28"/>
                <w:szCs w:val="28"/>
              </w:rPr>
              <w:t>.</w:t>
            </w:r>
          </w:p>
        </w:tc>
        <w:tc>
          <w:tcPr>
            <w:tcW w:w="496" w:type="dxa"/>
          </w:tcPr>
          <w:p w:rsidR="00BE7001" w:rsidRPr="00BE7001" w:rsidRDefault="00A532D6" w:rsidP="006D1797">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10</w:t>
            </w:r>
          </w:p>
        </w:tc>
      </w:tr>
      <w:tr w:rsidR="0003587E" w:rsidRPr="003D7FB4" w:rsidTr="003D7FB4">
        <w:trPr>
          <w:trHeight w:val="460"/>
        </w:trPr>
        <w:tc>
          <w:tcPr>
            <w:tcW w:w="428" w:type="dxa"/>
          </w:tcPr>
          <w:p w:rsidR="0003587E" w:rsidRPr="003D7FB4" w:rsidRDefault="0003587E"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03587E" w:rsidRPr="003D7FB4" w:rsidRDefault="0003587E" w:rsidP="006D1797">
            <w:pPr>
              <w:tabs>
                <w:tab w:val="left" w:pos="0"/>
              </w:tabs>
              <w:spacing w:after="0"/>
              <w:ind w:left="0" w:right="0" w:firstLine="0"/>
              <w:jc w:val="left"/>
              <w:rPr>
                <w:rFonts w:ascii="Times New Roman" w:eastAsia="Calibri" w:hAnsi="Times New Roman" w:cs="Times New Roman"/>
                <w:sz w:val="28"/>
                <w:szCs w:val="28"/>
              </w:rPr>
            </w:pPr>
            <w:r w:rsidRPr="003D7FB4">
              <w:rPr>
                <w:rFonts w:ascii="Times New Roman" w:eastAsia="Calibri" w:hAnsi="Times New Roman" w:cs="Times New Roman"/>
                <w:sz w:val="28"/>
                <w:szCs w:val="28"/>
              </w:rPr>
              <w:t xml:space="preserve">1.3. </w:t>
            </w:r>
            <w:bookmarkStart w:id="3" w:name="_Hlk153052657"/>
            <w:r w:rsidR="003D7FB4" w:rsidRPr="003D7FB4">
              <w:rPr>
                <w:rFonts w:ascii="Times New Roman" w:eastAsia="Calibri" w:hAnsi="Times New Roman" w:cs="Times New Roman"/>
                <w:sz w:val="28"/>
                <w:szCs w:val="28"/>
              </w:rPr>
              <w:t xml:space="preserve">Механізм циркуляції і шляхи передачі збудників </w:t>
            </w:r>
            <w:r w:rsidR="0060552C">
              <w:rPr>
                <w:rFonts w:ascii="Times New Roman" w:eastAsia="Calibri" w:hAnsi="Times New Roman" w:cs="Times New Roman"/>
                <w:sz w:val="28"/>
                <w:szCs w:val="28"/>
              </w:rPr>
              <w:t>Лайм-бореліозів</w:t>
            </w:r>
            <w:bookmarkEnd w:id="3"/>
            <w:r w:rsidR="0060552C">
              <w:rPr>
                <w:rFonts w:ascii="Times New Roman" w:eastAsia="Calibri" w:hAnsi="Times New Roman" w:cs="Times New Roman"/>
                <w:sz w:val="28"/>
                <w:szCs w:val="28"/>
              </w:rPr>
              <w:t>.</w:t>
            </w:r>
          </w:p>
        </w:tc>
        <w:tc>
          <w:tcPr>
            <w:tcW w:w="496" w:type="dxa"/>
          </w:tcPr>
          <w:p w:rsidR="0003587E" w:rsidRPr="003D7FB4" w:rsidRDefault="00A7475C" w:rsidP="006D1797">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1</w:t>
            </w:r>
            <w:r w:rsidR="009152F5">
              <w:rPr>
                <w:rFonts w:ascii="Times New Roman" w:eastAsia="Calibri" w:hAnsi="Times New Roman" w:cs="Times New Roman"/>
                <w:sz w:val="28"/>
                <w:szCs w:val="28"/>
              </w:rPr>
              <w:t>4</w:t>
            </w:r>
          </w:p>
        </w:tc>
      </w:tr>
      <w:tr w:rsidR="00105813" w:rsidRPr="003D7FB4" w:rsidTr="006276A7">
        <w:trPr>
          <w:trHeight w:val="460"/>
        </w:trPr>
        <w:tc>
          <w:tcPr>
            <w:tcW w:w="428" w:type="dxa"/>
          </w:tcPr>
          <w:p w:rsidR="00105813" w:rsidRPr="003D7FB4" w:rsidRDefault="00105813"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105813" w:rsidRPr="003D7FB4" w:rsidRDefault="00105813" w:rsidP="006D1797">
            <w:pPr>
              <w:tabs>
                <w:tab w:val="left" w:pos="0"/>
              </w:tabs>
              <w:spacing w:after="0"/>
              <w:ind w:left="0" w:right="0" w:firstLine="0"/>
              <w:jc w:val="left"/>
              <w:rPr>
                <w:rFonts w:ascii="Times New Roman" w:eastAsia="Calibri" w:hAnsi="Times New Roman" w:cs="Times New Roman"/>
                <w:sz w:val="28"/>
                <w:szCs w:val="28"/>
              </w:rPr>
            </w:pPr>
            <w:bookmarkStart w:id="4" w:name="_Hlk153057808"/>
            <w:r>
              <w:rPr>
                <w:rFonts w:ascii="Times New Roman" w:eastAsia="Calibri" w:hAnsi="Times New Roman" w:cs="Times New Roman"/>
                <w:sz w:val="28"/>
                <w:szCs w:val="28"/>
              </w:rPr>
              <w:t xml:space="preserve">1.4. </w:t>
            </w:r>
            <w:r w:rsidR="006276A7" w:rsidRPr="006276A7">
              <w:rPr>
                <w:rFonts w:ascii="Times New Roman" w:eastAsia="Calibri" w:hAnsi="Times New Roman" w:cs="Times New Roman"/>
                <w:sz w:val="28"/>
                <w:szCs w:val="28"/>
              </w:rPr>
              <w:t xml:space="preserve">Лабораторна діагностика інфекції, спричиненої </w:t>
            </w:r>
            <w:r w:rsidR="006276A7" w:rsidRPr="006276A7">
              <w:rPr>
                <w:rFonts w:ascii="Times New Roman" w:eastAsia="Calibri" w:hAnsi="Times New Roman" w:cs="Times New Roman"/>
                <w:i/>
                <w:iCs/>
                <w:sz w:val="28"/>
                <w:szCs w:val="28"/>
              </w:rPr>
              <w:t>Borrelia</w:t>
            </w:r>
            <w:r w:rsidR="006276A7" w:rsidRPr="006276A7">
              <w:rPr>
                <w:rFonts w:ascii="Times New Roman" w:eastAsia="Calibri" w:hAnsi="Times New Roman" w:cs="Times New Roman"/>
                <w:sz w:val="28"/>
                <w:szCs w:val="28"/>
              </w:rPr>
              <w:t xml:space="preserve"> </w:t>
            </w:r>
            <w:r w:rsidR="006276A7" w:rsidRPr="006276A7">
              <w:rPr>
                <w:rFonts w:ascii="Times New Roman" w:eastAsia="Calibri" w:hAnsi="Times New Roman" w:cs="Times New Roman"/>
                <w:i/>
                <w:iCs/>
                <w:sz w:val="28"/>
                <w:szCs w:val="28"/>
              </w:rPr>
              <w:t>burgdorferi</w:t>
            </w:r>
            <w:bookmarkEnd w:id="4"/>
            <w:r w:rsidR="006276A7" w:rsidRPr="006276A7">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006276A7">
              <w:rPr>
                <w:rFonts w:ascii="Times New Roman" w:eastAsia="Calibri" w:hAnsi="Times New Roman" w:cs="Times New Roman"/>
                <w:sz w:val="28"/>
                <w:szCs w:val="28"/>
              </w:rPr>
              <w:t>……………………………………</w:t>
            </w:r>
            <w:r>
              <w:rPr>
                <w:rFonts w:ascii="Times New Roman" w:eastAsia="Calibri" w:hAnsi="Times New Roman" w:cs="Times New Roman"/>
                <w:sz w:val="28"/>
                <w:szCs w:val="28"/>
              </w:rPr>
              <w:t>.</w:t>
            </w:r>
          </w:p>
        </w:tc>
        <w:tc>
          <w:tcPr>
            <w:tcW w:w="496" w:type="dxa"/>
            <w:vAlign w:val="bottom"/>
          </w:tcPr>
          <w:p w:rsidR="00105813" w:rsidRPr="003D7FB4" w:rsidRDefault="00A7475C" w:rsidP="006276A7">
            <w:pPr>
              <w:tabs>
                <w:tab w:val="left" w:pos="0"/>
              </w:tabs>
              <w:spacing w:after="0"/>
              <w:ind w:left="0" w:right="0" w:firstLine="0"/>
              <w:jc w:val="center"/>
              <w:rPr>
                <w:rFonts w:ascii="Times New Roman" w:eastAsia="Calibri" w:hAnsi="Times New Roman" w:cs="Times New Roman"/>
                <w:sz w:val="28"/>
                <w:szCs w:val="28"/>
              </w:rPr>
            </w:pPr>
            <w:r>
              <w:rPr>
                <w:rFonts w:ascii="Times New Roman" w:eastAsia="Calibri" w:hAnsi="Times New Roman" w:cs="Times New Roman"/>
                <w:sz w:val="28"/>
                <w:szCs w:val="28"/>
              </w:rPr>
              <w:t>1</w:t>
            </w:r>
            <w:r w:rsidR="004D33CC">
              <w:rPr>
                <w:rFonts w:ascii="Times New Roman" w:eastAsia="Calibri" w:hAnsi="Times New Roman" w:cs="Times New Roman"/>
                <w:sz w:val="28"/>
                <w:szCs w:val="28"/>
              </w:rPr>
              <w:t>9</w:t>
            </w:r>
          </w:p>
        </w:tc>
      </w:tr>
      <w:tr w:rsidR="009152F5" w:rsidRPr="003D7FB4" w:rsidTr="006276A7">
        <w:trPr>
          <w:trHeight w:val="460"/>
        </w:trPr>
        <w:tc>
          <w:tcPr>
            <w:tcW w:w="428" w:type="dxa"/>
          </w:tcPr>
          <w:p w:rsidR="009152F5" w:rsidRPr="003D7FB4" w:rsidRDefault="009152F5"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9152F5" w:rsidRPr="009152F5" w:rsidRDefault="009152F5" w:rsidP="006D1797">
            <w:pPr>
              <w:tabs>
                <w:tab w:val="left" w:pos="0"/>
              </w:tabs>
              <w:spacing w:after="0"/>
              <w:ind w:left="0" w:right="0" w:firstLine="0"/>
              <w:jc w:val="left"/>
              <w:rPr>
                <w:rFonts w:ascii="Times New Roman" w:eastAsia="Calibri" w:hAnsi="Times New Roman" w:cs="Times New Roman"/>
                <w:sz w:val="28"/>
                <w:szCs w:val="28"/>
              </w:rPr>
            </w:pPr>
            <w:r w:rsidRPr="009152F5">
              <w:rPr>
                <w:rFonts w:ascii="Times New Roman" w:eastAsia="Calibri" w:hAnsi="Times New Roman" w:cs="Times New Roman"/>
                <w:sz w:val="28"/>
                <w:szCs w:val="28"/>
              </w:rPr>
              <w:t xml:space="preserve">1.5. Профілактика інфекції, спричиненої </w:t>
            </w:r>
            <w:r w:rsidRPr="009152F5">
              <w:rPr>
                <w:rFonts w:ascii="Times New Roman" w:eastAsia="Calibri" w:hAnsi="Times New Roman" w:cs="Times New Roman"/>
                <w:i/>
                <w:iCs/>
                <w:sz w:val="28"/>
                <w:szCs w:val="28"/>
              </w:rPr>
              <w:t>Borrelia burgdorferi</w:t>
            </w:r>
            <w:r>
              <w:rPr>
                <w:rFonts w:ascii="Times New Roman" w:eastAsia="Calibri" w:hAnsi="Times New Roman" w:cs="Times New Roman"/>
                <w:sz w:val="28"/>
                <w:szCs w:val="28"/>
              </w:rPr>
              <w:t>………….</w:t>
            </w:r>
          </w:p>
        </w:tc>
        <w:tc>
          <w:tcPr>
            <w:tcW w:w="496" w:type="dxa"/>
            <w:vAlign w:val="bottom"/>
          </w:tcPr>
          <w:p w:rsidR="009152F5" w:rsidRDefault="009152F5" w:rsidP="006276A7">
            <w:pPr>
              <w:tabs>
                <w:tab w:val="left" w:pos="0"/>
              </w:tabs>
              <w:spacing w:after="0"/>
              <w:ind w:left="0" w:right="0" w:firstLine="0"/>
              <w:jc w:val="center"/>
              <w:rPr>
                <w:rFonts w:ascii="Times New Roman" w:eastAsia="Calibri" w:hAnsi="Times New Roman" w:cs="Times New Roman"/>
                <w:sz w:val="28"/>
                <w:szCs w:val="28"/>
              </w:rPr>
            </w:pPr>
            <w:r>
              <w:rPr>
                <w:rFonts w:ascii="Times New Roman" w:eastAsia="Calibri" w:hAnsi="Times New Roman" w:cs="Times New Roman"/>
                <w:sz w:val="28"/>
                <w:szCs w:val="28"/>
              </w:rPr>
              <w:t>2</w:t>
            </w:r>
            <w:r w:rsidR="004D33CC">
              <w:rPr>
                <w:rFonts w:ascii="Times New Roman" w:eastAsia="Calibri" w:hAnsi="Times New Roman" w:cs="Times New Roman"/>
                <w:sz w:val="28"/>
                <w:szCs w:val="28"/>
              </w:rPr>
              <w:t>3</w:t>
            </w:r>
          </w:p>
        </w:tc>
      </w:tr>
      <w:tr w:rsidR="00BE7001" w:rsidRPr="00BE7001" w:rsidTr="003D7FB4">
        <w:trPr>
          <w:trHeight w:val="460"/>
        </w:trPr>
        <w:tc>
          <w:tcPr>
            <w:tcW w:w="428"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2.</w:t>
            </w:r>
          </w:p>
        </w:tc>
        <w:tc>
          <w:tcPr>
            <w:tcW w:w="8692" w:type="dxa"/>
          </w:tcPr>
          <w:p w:rsidR="00BE7001" w:rsidRPr="00BE7001" w:rsidRDefault="00E71215" w:rsidP="00E71215">
            <w:pPr>
              <w:tabs>
                <w:tab w:val="left" w:pos="0"/>
              </w:tabs>
              <w:spacing w:after="0"/>
              <w:ind w:left="0" w:right="0" w:firstLine="0"/>
              <w:jc w:val="left"/>
              <w:rPr>
                <w:rFonts w:ascii="Times New Roman" w:eastAsia="Calibri" w:hAnsi="Times New Roman" w:cs="Times New Roman"/>
                <w:sz w:val="28"/>
                <w:szCs w:val="28"/>
              </w:rPr>
            </w:pPr>
            <w:r>
              <w:rPr>
                <w:rFonts w:ascii="Times New Roman" w:eastAsia="Calibri" w:hAnsi="Times New Roman" w:cs="Times New Roman"/>
                <w:sz w:val="28"/>
                <w:szCs w:val="28"/>
              </w:rPr>
              <w:t>МАТЕРІАЛИ ТА МЕТОДИ ДОСЛІДЖЕННЯ</w:t>
            </w:r>
            <w:r w:rsidR="003D7FB4" w:rsidRPr="003D7FB4">
              <w:rPr>
                <w:rFonts w:ascii="Times New Roman" w:eastAsia="Calibri" w:hAnsi="Times New Roman" w:cs="Times New Roman"/>
                <w:sz w:val="28"/>
                <w:szCs w:val="28"/>
              </w:rPr>
              <w:t>………</w:t>
            </w:r>
            <w:r>
              <w:rPr>
                <w:rFonts w:ascii="Times New Roman" w:eastAsia="Calibri" w:hAnsi="Times New Roman" w:cs="Times New Roman"/>
                <w:sz w:val="28"/>
                <w:szCs w:val="28"/>
              </w:rPr>
              <w:t>…………..</w:t>
            </w:r>
            <w:r w:rsidR="003D7FB4" w:rsidRPr="003D7FB4">
              <w:rPr>
                <w:rFonts w:ascii="Times New Roman" w:eastAsia="Calibri" w:hAnsi="Times New Roman" w:cs="Times New Roman"/>
                <w:sz w:val="28"/>
                <w:szCs w:val="28"/>
              </w:rPr>
              <w:t>…</w:t>
            </w:r>
            <w:r w:rsidR="0095158C">
              <w:rPr>
                <w:rFonts w:ascii="Times New Roman" w:eastAsia="Calibri" w:hAnsi="Times New Roman" w:cs="Times New Roman"/>
                <w:sz w:val="28"/>
                <w:szCs w:val="28"/>
              </w:rPr>
              <w:t>……</w:t>
            </w:r>
          </w:p>
        </w:tc>
        <w:tc>
          <w:tcPr>
            <w:tcW w:w="496" w:type="dxa"/>
          </w:tcPr>
          <w:p w:rsidR="00BE7001" w:rsidRPr="00BE7001" w:rsidRDefault="001C7421" w:rsidP="006D1797">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25</w:t>
            </w:r>
          </w:p>
        </w:tc>
      </w:tr>
      <w:tr w:rsidR="00EB3168" w:rsidRPr="00BE7001" w:rsidTr="003D7FB4">
        <w:trPr>
          <w:trHeight w:val="460"/>
        </w:trPr>
        <w:tc>
          <w:tcPr>
            <w:tcW w:w="428" w:type="dxa"/>
          </w:tcPr>
          <w:p w:rsidR="00EB3168" w:rsidRPr="00BE7001" w:rsidRDefault="00EB3168"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EB3168" w:rsidRPr="003D7FB4" w:rsidRDefault="00EB3168" w:rsidP="006D1797">
            <w:pPr>
              <w:tabs>
                <w:tab w:val="left" w:pos="0"/>
              </w:tabs>
              <w:spacing w:after="0"/>
              <w:ind w:left="0" w:right="0" w:firstLine="0"/>
              <w:jc w:val="left"/>
              <w:rPr>
                <w:rFonts w:ascii="Times New Roman" w:eastAsia="Calibri" w:hAnsi="Times New Roman" w:cs="Times New Roman"/>
                <w:sz w:val="28"/>
                <w:szCs w:val="28"/>
              </w:rPr>
            </w:pPr>
            <w:r w:rsidRPr="00EB3168">
              <w:rPr>
                <w:rFonts w:ascii="Times New Roman" w:eastAsia="Calibri" w:hAnsi="Times New Roman" w:cs="Times New Roman"/>
                <w:sz w:val="28"/>
                <w:szCs w:val="28"/>
              </w:rPr>
              <w:t>2.1.</w:t>
            </w:r>
            <w:r>
              <w:rPr>
                <w:rFonts w:ascii="Times New Roman" w:eastAsia="Calibri" w:hAnsi="Times New Roman" w:cs="Times New Roman"/>
                <w:sz w:val="28"/>
                <w:szCs w:val="28"/>
              </w:rPr>
              <w:t xml:space="preserve"> </w:t>
            </w:r>
            <w:r w:rsidR="005F4E34" w:rsidRPr="00247608">
              <w:rPr>
                <w:rFonts w:ascii="Times New Roman" w:eastAsia="Times New Roman" w:hAnsi="Times New Roman" w:cs="Times New Roman"/>
                <w:sz w:val="28"/>
                <w:szCs w:val="28"/>
                <w:lang w:eastAsia="ru-RU"/>
              </w:rPr>
              <w:t>Матеріал, місце та строки проведення досліджень</w:t>
            </w:r>
            <w:r w:rsidR="005F4E34" w:rsidRPr="00247608">
              <w:rPr>
                <w:rFonts w:ascii="Times New Roman" w:eastAsia="Calibri" w:hAnsi="Times New Roman" w:cs="Times New Roman"/>
                <w:sz w:val="28"/>
                <w:szCs w:val="28"/>
              </w:rPr>
              <w:t xml:space="preserve"> </w:t>
            </w:r>
            <w:r w:rsidR="005F4E34">
              <w:rPr>
                <w:rFonts w:ascii="Times New Roman" w:eastAsia="Calibri" w:hAnsi="Times New Roman" w:cs="Times New Roman"/>
                <w:sz w:val="28"/>
                <w:szCs w:val="28"/>
              </w:rPr>
              <w:t>……….</w:t>
            </w:r>
            <w:r w:rsidR="006276A7">
              <w:rPr>
                <w:rFonts w:ascii="Times New Roman" w:eastAsia="Calibri" w:hAnsi="Times New Roman" w:cs="Times New Roman"/>
                <w:sz w:val="28"/>
                <w:szCs w:val="28"/>
              </w:rPr>
              <w:t>………..</w:t>
            </w:r>
          </w:p>
        </w:tc>
        <w:tc>
          <w:tcPr>
            <w:tcW w:w="496" w:type="dxa"/>
          </w:tcPr>
          <w:p w:rsidR="00EB3168" w:rsidRDefault="001C7421" w:rsidP="006D1797">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25</w:t>
            </w:r>
          </w:p>
        </w:tc>
      </w:tr>
      <w:tr w:rsidR="00EB3168" w:rsidRPr="00BE7001" w:rsidTr="003D7FB4">
        <w:trPr>
          <w:trHeight w:val="460"/>
        </w:trPr>
        <w:tc>
          <w:tcPr>
            <w:tcW w:w="428" w:type="dxa"/>
          </w:tcPr>
          <w:p w:rsidR="00EB3168" w:rsidRPr="00BE7001" w:rsidRDefault="00EB3168"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EB3168" w:rsidRPr="00EB3168" w:rsidRDefault="00EB3168" w:rsidP="006D1797">
            <w:pPr>
              <w:tabs>
                <w:tab w:val="left" w:pos="0"/>
              </w:tabs>
              <w:spacing w:after="0"/>
              <w:ind w:left="0" w:right="0" w:firstLine="0"/>
              <w:jc w:val="left"/>
              <w:rPr>
                <w:rFonts w:ascii="Times New Roman" w:eastAsia="Calibri" w:hAnsi="Times New Roman" w:cs="Times New Roman"/>
                <w:sz w:val="28"/>
                <w:szCs w:val="28"/>
              </w:rPr>
            </w:pPr>
            <w:r>
              <w:rPr>
                <w:rFonts w:ascii="Times New Roman" w:eastAsia="Calibri" w:hAnsi="Times New Roman" w:cs="Times New Roman"/>
                <w:sz w:val="28"/>
                <w:szCs w:val="28"/>
              </w:rPr>
              <w:t xml:space="preserve">2.2. </w:t>
            </w:r>
            <w:r w:rsidR="005F4E34" w:rsidRPr="00247608">
              <w:rPr>
                <w:rFonts w:ascii="Times New Roman" w:eastAsia="Calibri" w:hAnsi="Times New Roman" w:cs="Times New Roman"/>
                <w:sz w:val="28"/>
                <w:szCs w:val="28"/>
                <w:lang w:eastAsia="ru-RU"/>
              </w:rPr>
              <w:t xml:space="preserve">Методика проведення досліджень </w:t>
            </w:r>
            <w:r w:rsidR="006276A7">
              <w:rPr>
                <w:rFonts w:ascii="Times New Roman" w:eastAsia="Calibri" w:hAnsi="Times New Roman" w:cs="Times New Roman"/>
                <w:sz w:val="28"/>
                <w:szCs w:val="28"/>
              </w:rPr>
              <w:t>………………</w:t>
            </w:r>
            <w:r w:rsidR="009E5DC6">
              <w:rPr>
                <w:rFonts w:ascii="Times New Roman" w:eastAsia="Calibri" w:hAnsi="Times New Roman" w:cs="Times New Roman"/>
                <w:sz w:val="28"/>
                <w:szCs w:val="28"/>
              </w:rPr>
              <w:t>…………………..</w:t>
            </w:r>
          </w:p>
        </w:tc>
        <w:tc>
          <w:tcPr>
            <w:tcW w:w="496" w:type="dxa"/>
          </w:tcPr>
          <w:p w:rsidR="00EB3168" w:rsidRDefault="001C7421" w:rsidP="00D37820">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2</w:t>
            </w:r>
            <w:r w:rsidR="00D37820">
              <w:rPr>
                <w:rFonts w:ascii="Times New Roman" w:eastAsia="Calibri" w:hAnsi="Times New Roman" w:cs="Times New Roman"/>
                <w:sz w:val="28"/>
                <w:szCs w:val="28"/>
              </w:rPr>
              <w:t>6</w:t>
            </w:r>
          </w:p>
        </w:tc>
      </w:tr>
      <w:tr w:rsidR="00BE7001" w:rsidRPr="00BE7001" w:rsidTr="003D7FB4">
        <w:trPr>
          <w:trHeight w:val="460"/>
        </w:trPr>
        <w:tc>
          <w:tcPr>
            <w:tcW w:w="428"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3.</w:t>
            </w:r>
          </w:p>
        </w:tc>
        <w:tc>
          <w:tcPr>
            <w:tcW w:w="8692" w:type="dxa"/>
          </w:tcPr>
          <w:p w:rsidR="00BE7001" w:rsidRPr="00BE7001" w:rsidRDefault="0003587E" w:rsidP="006D1797">
            <w:pPr>
              <w:tabs>
                <w:tab w:val="left" w:pos="0"/>
              </w:tabs>
              <w:spacing w:after="0"/>
              <w:ind w:left="0" w:right="0" w:firstLine="0"/>
              <w:jc w:val="left"/>
              <w:rPr>
                <w:rFonts w:ascii="Times New Roman" w:eastAsia="Calibri" w:hAnsi="Times New Roman" w:cs="Times New Roman"/>
                <w:sz w:val="28"/>
                <w:szCs w:val="28"/>
              </w:rPr>
            </w:pPr>
            <w:r w:rsidRPr="003D7FB4">
              <w:rPr>
                <w:rFonts w:ascii="Times New Roman" w:eastAsia="Calibri" w:hAnsi="Times New Roman" w:cs="Times New Roman"/>
                <w:sz w:val="28"/>
                <w:szCs w:val="28"/>
              </w:rPr>
              <w:t>РЕЗУЛЬТАТИ ДОСЛІДЖЕНЬ ТА ЇХ ОБГОВОРЕНН</w:t>
            </w:r>
            <w:r w:rsidR="0095158C">
              <w:rPr>
                <w:rFonts w:ascii="Times New Roman" w:eastAsia="Calibri" w:hAnsi="Times New Roman" w:cs="Times New Roman"/>
                <w:sz w:val="28"/>
                <w:szCs w:val="28"/>
              </w:rPr>
              <w:t>Я………………..</w:t>
            </w:r>
          </w:p>
        </w:tc>
        <w:tc>
          <w:tcPr>
            <w:tcW w:w="496" w:type="dxa"/>
          </w:tcPr>
          <w:p w:rsidR="00BE7001" w:rsidRPr="00BE7001" w:rsidRDefault="00476441" w:rsidP="00D37820">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2</w:t>
            </w:r>
            <w:r w:rsidR="00D37820">
              <w:rPr>
                <w:rFonts w:ascii="Times New Roman" w:eastAsia="Calibri" w:hAnsi="Times New Roman" w:cs="Times New Roman"/>
                <w:sz w:val="28"/>
                <w:szCs w:val="28"/>
              </w:rPr>
              <w:t>8</w:t>
            </w:r>
          </w:p>
        </w:tc>
      </w:tr>
      <w:tr w:rsidR="00BE7001" w:rsidRPr="00BE7001" w:rsidTr="003D7FB4">
        <w:trPr>
          <w:trHeight w:val="460"/>
        </w:trPr>
        <w:tc>
          <w:tcPr>
            <w:tcW w:w="428"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BE7001" w:rsidRPr="00BE7001" w:rsidRDefault="00513E63"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 xml:space="preserve">3.1. </w:t>
            </w:r>
            <w:bookmarkStart w:id="5" w:name="_Hlk153242441"/>
            <w:r>
              <w:rPr>
                <w:rFonts w:ascii="Times New Roman" w:eastAsia="Calibri" w:hAnsi="Times New Roman" w:cs="Times New Roman"/>
                <w:sz w:val="28"/>
                <w:szCs w:val="28"/>
              </w:rPr>
              <w:t xml:space="preserve">Частота виявлення </w:t>
            </w:r>
            <w:r w:rsidRPr="006276A7">
              <w:rPr>
                <w:rFonts w:ascii="Times New Roman" w:eastAsia="Calibri" w:hAnsi="Times New Roman" w:cs="Times New Roman"/>
                <w:i/>
                <w:iCs/>
                <w:sz w:val="28"/>
                <w:szCs w:val="28"/>
              </w:rPr>
              <w:t>Borrelia</w:t>
            </w:r>
            <w:r w:rsidRPr="006276A7">
              <w:rPr>
                <w:rFonts w:ascii="Times New Roman" w:eastAsia="Calibri" w:hAnsi="Times New Roman" w:cs="Times New Roman"/>
                <w:sz w:val="28"/>
                <w:szCs w:val="28"/>
              </w:rPr>
              <w:t xml:space="preserve"> </w:t>
            </w:r>
            <w:r w:rsidRPr="006276A7">
              <w:rPr>
                <w:rFonts w:ascii="Times New Roman" w:eastAsia="Calibri" w:hAnsi="Times New Roman" w:cs="Times New Roman"/>
                <w:i/>
                <w:iCs/>
                <w:sz w:val="28"/>
                <w:szCs w:val="28"/>
              </w:rPr>
              <w:t>burgdorferi</w:t>
            </w:r>
            <w:r>
              <w:rPr>
                <w:rFonts w:ascii="Times New Roman" w:eastAsia="Calibri" w:hAnsi="Times New Roman" w:cs="Times New Roman"/>
                <w:sz w:val="28"/>
                <w:szCs w:val="28"/>
              </w:rPr>
              <w:t xml:space="preserve"> і залежність передачі</w:t>
            </w:r>
            <w:bookmarkEnd w:id="5"/>
            <w:r w:rsidR="00255629">
              <w:rPr>
                <w:rFonts w:ascii="Times New Roman" w:eastAsia="Calibri" w:hAnsi="Times New Roman" w:cs="Times New Roman"/>
                <w:sz w:val="28"/>
                <w:szCs w:val="28"/>
              </w:rPr>
              <w:t>…….</w:t>
            </w:r>
          </w:p>
        </w:tc>
        <w:tc>
          <w:tcPr>
            <w:tcW w:w="496" w:type="dxa"/>
          </w:tcPr>
          <w:p w:rsidR="00BE7001" w:rsidRPr="00BE7001" w:rsidRDefault="00476441" w:rsidP="00D37820">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2</w:t>
            </w:r>
            <w:r w:rsidR="00D37820">
              <w:rPr>
                <w:rFonts w:ascii="Times New Roman" w:eastAsia="Calibri" w:hAnsi="Times New Roman" w:cs="Times New Roman"/>
                <w:sz w:val="28"/>
                <w:szCs w:val="28"/>
              </w:rPr>
              <w:t>8</w:t>
            </w:r>
          </w:p>
        </w:tc>
      </w:tr>
      <w:tr w:rsidR="00BE7001" w:rsidRPr="00BE7001" w:rsidTr="003D7FB4">
        <w:trPr>
          <w:trHeight w:val="439"/>
        </w:trPr>
        <w:tc>
          <w:tcPr>
            <w:tcW w:w="428"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BE7001" w:rsidRPr="00BE7001" w:rsidRDefault="00513E63"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 xml:space="preserve">3.2. </w:t>
            </w:r>
            <w:bookmarkStart w:id="6" w:name="_Hlk153242577"/>
            <w:r>
              <w:rPr>
                <w:rFonts w:ascii="Times New Roman" w:eastAsia="Calibri" w:hAnsi="Times New Roman" w:cs="Times New Roman"/>
                <w:sz w:val="28"/>
                <w:szCs w:val="28"/>
              </w:rPr>
              <w:t>Сезонний зв'язок активності переносника на передачу збудника</w:t>
            </w:r>
            <w:bookmarkEnd w:id="6"/>
            <w:r w:rsidR="00255629">
              <w:rPr>
                <w:rFonts w:ascii="Times New Roman" w:eastAsia="Calibri" w:hAnsi="Times New Roman" w:cs="Times New Roman"/>
                <w:sz w:val="28"/>
                <w:szCs w:val="28"/>
              </w:rPr>
              <w:t>…</w:t>
            </w:r>
          </w:p>
        </w:tc>
        <w:tc>
          <w:tcPr>
            <w:tcW w:w="496" w:type="dxa"/>
          </w:tcPr>
          <w:p w:rsidR="00BE7001" w:rsidRPr="00BE7001" w:rsidRDefault="00476441" w:rsidP="00A532D6">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3</w:t>
            </w:r>
            <w:r w:rsidR="00A532D6">
              <w:rPr>
                <w:rFonts w:ascii="Times New Roman" w:eastAsia="Calibri" w:hAnsi="Times New Roman" w:cs="Times New Roman"/>
                <w:sz w:val="28"/>
                <w:szCs w:val="28"/>
              </w:rPr>
              <w:t>2</w:t>
            </w:r>
          </w:p>
        </w:tc>
      </w:tr>
      <w:tr w:rsidR="00BE7001" w:rsidRPr="00BE7001" w:rsidTr="003D7FB4">
        <w:trPr>
          <w:trHeight w:val="460"/>
        </w:trPr>
        <w:tc>
          <w:tcPr>
            <w:tcW w:w="428" w:type="dxa"/>
          </w:tcPr>
          <w:p w:rsidR="00BE7001" w:rsidRPr="00BE7001" w:rsidRDefault="00BE7001" w:rsidP="006D1797">
            <w:pPr>
              <w:tabs>
                <w:tab w:val="left" w:pos="0"/>
              </w:tabs>
              <w:spacing w:after="0"/>
              <w:ind w:left="0" w:right="0" w:firstLine="0"/>
              <w:jc w:val="left"/>
              <w:rPr>
                <w:rFonts w:ascii="Times New Roman" w:eastAsia="Calibri" w:hAnsi="Times New Roman" w:cs="Times New Roman"/>
                <w:sz w:val="28"/>
                <w:szCs w:val="28"/>
              </w:rPr>
            </w:pPr>
          </w:p>
        </w:tc>
        <w:tc>
          <w:tcPr>
            <w:tcW w:w="8692" w:type="dxa"/>
          </w:tcPr>
          <w:p w:rsidR="00BE7001" w:rsidRPr="00BE7001" w:rsidRDefault="00513E63"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 xml:space="preserve">3.3. </w:t>
            </w:r>
            <w:bookmarkStart w:id="7" w:name="_Hlk153242699"/>
            <w:r>
              <w:rPr>
                <w:rFonts w:ascii="Times New Roman" w:eastAsia="Calibri" w:hAnsi="Times New Roman" w:cs="Times New Roman"/>
                <w:sz w:val="28"/>
                <w:szCs w:val="28"/>
              </w:rPr>
              <w:t xml:space="preserve">Поширення і активність збудника </w:t>
            </w:r>
            <w:r w:rsidRPr="006276A7">
              <w:rPr>
                <w:rFonts w:ascii="Times New Roman" w:eastAsia="Calibri" w:hAnsi="Times New Roman" w:cs="Times New Roman"/>
                <w:i/>
                <w:iCs/>
                <w:sz w:val="28"/>
                <w:szCs w:val="28"/>
              </w:rPr>
              <w:t>Borrelia</w:t>
            </w:r>
            <w:r w:rsidRPr="006276A7">
              <w:rPr>
                <w:rFonts w:ascii="Times New Roman" w:eastAsia="Calibri" w:hAnsi="Times New Roman" w:cs="Times New Roman"/>
                <w:sz w:val="28"/>
                <w:szCs w:val="28"/>
              </w:rPr>
              <w:t xml:space="preserve"> </w:t>
            </w:r>
            <w:r w:rsidRPr="006276A7">
              <w:rPr>
                <w:rFonts w:ascii="Times New Roman" w:eastAsia="Calibri" w:hAnsi="Times New Roman" w:cs="Times New Roman"/>
                <w:i/>
                <w:iCs/>
                <w:sz w:val="28"/>
                <w:szCs w:val="28"/>
              </w:rPr>
              <w:t>burgdorferi</w:t>
            </w:r>
            <w:r>
              <w:rPr>
                <w:rFonts w:ascii="Times New Roman" w:eastAsia="Calibri" w:hAnsi="Times New Roman" w:cs="Times New Roman"/>
                <w:sz w:val="28"/>
                <w:szCs w:val="28"/>
              </w:rPr>
              <w:t xml:space="preserve"> у регіоні</w:t>
            </w:r>
            <w:bookmarkEnd w:id="7"/>
            <w:r w:rsidR="00255629">
              <w:rPr>
                <w:rFonts w:ascii="Times New Roman" w:eastAsia="Calibri" w:hAnsi="Times New Roman" w:cs="Times New Roman"/>
                <w:sz w:val="28"/>
                <w:szCs w:val="28"/>
              </w:rPr>
              <w:t>….</w:t>
            </w:r>
          </w:p>
        </w:tc>
        <w:tc>
          <w:tcPr>
            <w:tcW w:w="496" w:type="dxa"/>
          </w:tcPr>
          <w:p w:rsidR="00BE7001" w:rsidRPr="00BE7001" w:rsidRDefault="00476441" w:rsidP="00A532D6">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3</w:t>
            </w:r>
            <w:r w:rsidR="00A532D6">
              <w:rPr>
                <w:rFonts w:ascii="Times New Roman" w:eastAsia="Calibri" w:hAnsi="Times New Roman" w:cs="Times New Roman"/>
                <w:sz w:val="28"/>
                <w:szCs w:val="28"/>
              </w:rPr>
              <w:t>3</w:t>
            </w:r>
          </w:p>
        </w:tc>
      </w:tr>
      <w:tr w:rsidR="005E081F" w:rsidRPr="003D7FB4" w:rsidTr="00534531">
        <w:trPr>
          <w:trHeight w:val="439"/>
        </w:trPr>
        <w:tc>
          <w:tcPr>
            <w:tcW w:w="9120" w:type="dxa"/>
            <w:gridSpan w:val="2"/>
          </w:tcPr>
          <w:p w:rsidR="005E081F" w:rsidRPr="003D7FB4" w:rsidRDefault="005E081F" w:rsidP="006D1797">
            <w:pPr>
              <w:tabs>
                <w:tab w:val="left" w:pos="0"/>
              </w:tabs>
              <w:spacing w:after="0"/>
              <w:ind w:left="0" w:right="0" w:firstLine="0"/>
              <w:jc w:val="left"/>
              <w:rPr>
                <w:rFonts w:ascii="Times New Roman" w:eastAsia="Calibri" w:hAnsi="Times New Roman" w:cs="Times New Roman"/>
                <w:sz w:val="28"/>
                <w:szCs w:val="28"/>
              </w:rPr>
            </w:pPr>
            <w:r w:rsidRPr="003D7FB4">
              <w:rPr>
                <w:rFonts w:ascii="Times New Roman" w:eastAsia="Calibri" w:hAnsi="Times New Roman" w:cs="Times New Roman"/>
                <w:sz w:val="28"/>
                <w:szCs w:val="28"/>
              </w:rPr>
              <w:t>УЗАГАЛЬНЕННЯ…………………………</w:t>
            </w:r>
            <w:r>
              <w:rPr>
                <w:rFonts w:ascii="Times New Roman" w:eastAsia="Calibri" w:hAnsi="Times New Roman" w:cs="Times New Roman"/>
                <w:sz w:val="28"/>
                <w:szCs w:val="28"/>
              </w:rPr>
              <w:t>………………………..</w:t>
            </w:r>
            <w:r w:rsidRPr="003D7FB4">
              <w:rPr>
                <w:rFonts w:ascii="Times New Roman" w:eastAsia="Calibri" w:hAnsi="Times New Roman" w:cs="Times New Roman"/>
                <w:sz w:val="28"/>
                <w:szCs w:val="28"/>
              </w:rPr>
              <w:t>…</w:t>
            </w:r>
            <w:r>
              <w:rPr>
                <w:rFonts w:ascii="Times New Roman" w:eastAsia="Calibri" w:hAnsi="Times New Roman" w:cs="Times New Roman"/>
                <w:sz w:val="28"/>
                <w:szCs w:val="28"/>
              </w:rPr>
              <w:t>…….</w:t>
            </w:r>
            <w:r w:rsidRPr="003D7FB4">
              <w:rPr>
                <w:rFonts w:ascii="Times New Roman" w:eastAsia="Calibri" w:hAnsi="Times New Roman" w:cs="Times New Roman"/>
                <w:sz w:val="28"/>
                <w:szCs w:val="28"/>
              </w:rPr>
              <w:t>…</w:t>
            </w:r>
          </w:p>
        </w:tc>
        <w:tc>
          <w:tcPr>
            <w:tcW w:w="496" w:type="dxa"/>
          </w:tcPr>
          <w:p w:rsidR="005E081F" w:rsidRPr="003D7FB4" w:rsidRDefault="00476441" w:rsidP="00A532D6">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3</w:t>
            </w:r>
            <w:r w:rsidR="00A532D6">
              <w:rPr>
                <w:rFonts w:ascii="Times New Roman" w:eastAsia="Calibri" w:hAnsi="Times New Roman" w:cs="Times New Roman"/>
                <w:sz w:val="28"/>
                <w:szCs w:val="28"/>
              </w:rPr>
              <w:t>9</w:t>
            </w:r>
          </w:p>
        </w:tc>
      </w:tr>
      <w:tr w:rsidR="005E081F" w:rsidRPr="00BE7001" w:rsidTr="00534531">
        <w:trPr>
          <w:trHeight w:val="439"/>
        </w:trPr>
        <w:tc>
          <w:tcPr>
            <w:tcW w:w="9120" w:type="dxa"/>
            <w:gridSpan w:val="2"/>
          </w:tcPr>
          <w:p w:rsidR="005E081F" w:rsidRPr="00BE7001" w:rsidRDefault="005E081F" w:rsidP="006D1797">
            <w:pPr>
              <w:tabs>
                <w:tab w:val="left" w:pos="0"/>
              </w:tabs>
              <w:spacing w:after="0"/>
              <w:ind w:left="0" w:right="0" w:firstLine="0"/>
              <w:jc w:val="left"/>
              <w:rPr>
                <w:rFonts w:ascii="Times New Roman" w:eastAsia="Calibri" w:hAnsi="Times New Roman" w:cs="Times New Roman"/>
                <w:sz w:val="28"/>
                <w:szCs w:val="28"/>
              </w:rPr>
            </w:pPr>
            <w:r w:rsidRPr="00BE7001">
              <w:rPr>
                <w:rFonts w:ascii="Times New Roman" w:eastAsia="Calibri" w:hAnsi="Times New Roman" w:cs="Times New Roman"/>
                <w:sz w:val="28"/>
                <w:szCs w:val="28"/>
              </w:rPr>
              <w:t>ВИСНОВКИ……………………………………………………………</w:t>
            </w:r>
            <w:r>
              <w:rPr>
                <w:rFonts w:ascii="Times New Roman" w:eastAsia="Calibri" w:hAnsi="Times New Roman" w:cs="Times New Roman"/>
                <w:sz w:val="28"/>
                <w:szCs w:val="28"/>
              </w:rPr>
              <w:t>……</w:t>
            </w:r>
            <w:r w:rsidRPr="00BE7001">
              <w:rPr>
                <w:rFonts w:ascii="Times New Roman" w:eastAsia="Calibri" w:hAnsi="Times New Roman" w:cs="Times New Roman"/>
                <w:sz w:val="28"/>
                <w:szCs w:val="28"/>
              </w:rPr>
              <w:t>…</w:t>
            </w:r>
          </w:p>
        </w:tc>
        <w:tc>
          <w:tcPr>
            <w:tcW w:w="496" w:type="dxa"/>
          </w:tcPr>
          <w:p w:rsidR="005E081F" w:rsidRPr="00BE7001" w:rsidRDefault="00476441" w:rsidP="00A532D6">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4</w:t>
            </w:r>
            <w:r w:rsidR="00A532D6">
              <w:rPr>
                <w:rFonts w:ascii="Times New Roman" w:eastAsia="Calibri" w:hAnsi="Times New Roman" w:cs="Times New Roman"/>
                <w:sz w:val="28"/>
                <w:szCs w:val="28"/>
              </w:rPr>
              <w:t>1</w:t>
            </w:r>
          </w:p>
        </w:tc>
      </w:tr>
      <w:tr w:rsidR="005E081F" w:rsidRPr="00BE7001" w:rsidTr="00534531">
        <w:trPr>
          <w:trHeight w:val="439"/>
        </w:trPr>
        <w:tc>
          <w:tcPr>
            <w:tcW w:w="9120" w:type="dxa"/>
            <w:gridSpan w:val="2"/>
          </w:tcPr>
          <w:p w:rsidR="005E081F" w:rsidRPr="00BE7001" w:rsidRDefault="005E081F" w:rsidP="006D1797">
            <w:pPr>
              <w:tabs>
                <w:tab w:val="left" w:pos="0"/>
              </w:tabs>
              <w:spacing w:after="0"/>
              <w:ind w:left="0" w:right="0" w:firstLine="0"/>
              <w:jc w:val="left"/>
              <w:rPr>
                <w:rFonts w:ascii="Times New Roman" w:eastAsia="Calibri" w:hAnsi="Times New Roman" w:cs="Times New Roman"/>
                <w:sz w:val="28"/>
                <w:szCs w:val="28"/>
              </w:rPr>
            </w:pPr>
            <w:r w:rsidRPr="003D7FB4">
              <w:rPr>
                <w:rFonts w:ascii="Times New Roman" w:eastAsia="Calibri" w:hAnsi="Times New Roman" w:cs="Times New Roman"/>
                <w:sz w:val="28"/>
                <w:szCs w:val="28"/>
              </w:rPr>
              <w:t xml:space="preserve">СПИСОК ЛІТЕРАТУРИ </w:t>
            </w:r>
            <w:r w:rsidRPr="00BE7001">
              <w:rPr>
                <w:rFonts w:ascii="Times New Roman" w:eastAsia="Calibri" w:hAnsi="Times New Roman" w:cs="Times New Roman"/>
                <w:sz w:val="28"/>
                <w:szCs w:val="28"/>
              </w:rPr>
              <w:t>……………………………</w:t>
            </w:r>
            <w:r>
              <w:rPr>
                <w:rFonts w:ascii="Times New Roman" w:eastAsia="Calibri" w:hAnsi="Times New Roman" w:cs="Times New Roman"/>
                <w:sz w:val="28"/>
                <w:szCs w:val="28"/>
              </w:rPr>
              <w:t>……………</w:t>
            </w:r>
            <w:r w:rsidRPr="00BE7001">
              <w:rPr>
                <w:rFonts w:ascii="Times New Roman" w:eastAsia="Calibri" w:hAnsi="Times New Roman" w:cs="Times New Roman"/>
                <w:sz w:val="28"/>
                <w:szCs w:val="28"/>
              </w:rPr>
              <w:t>……</w:t>
            </w:r>
            <w:r>
              <w:rPr>
                <w:rFonts w:ascii="Times New Roman" w:eastAsia="Calibri" w:hAnsi="Times New Roman" w:cs="Times New Roman"/>
                <w:sz w:val="28"/>
                <w:szCs w:val="28"/>
              </w:rPr>
              <w:t>……</w:t>
            </w:r>
            <w:r w:rsidRPr="00BE7001">
              <w:rPr>
                <w:rFonts w:ascii="Times New Roman" w:eastAsia="Calibri" w:hAnsi="Times New Roman" w:cs="Times New Roman"/>
                <w:sz w:val="28"/>
                <w:szCs w:val="28"/>
              </w:rPr>
              <w:t>…</w:t>
            </w:r>
          </w:p>
        </w:tc>
        <w:tc>
          <w:tcPr>
            <w:tcW w:w="496" w:type="dxa"/>
          </w:tcPr>
          <w:p w:rsidR="005E081F" w:rsidRPr="00BE7001" w:rsidRDefault="00476441" w:rsidP="00A532D6">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4</w:t>
            </w:r>
            <w:r w:rsidR="00A532D6">
              <w:rPr>
                <w:rFonts w:ascii="Times New Roman" w:eastAsia="Calibri" w:hAnsi="Times New Roman" w:cs="Times New Roman"/>
                <w:sz w:val="28"/>
                <w:szCs w:val="28"/>
              </w:rPr>
              <w:t>3</w:t>
            </w:r>
          </w:p>
        </w:tc>
      </w:tr>
      <w:tr w:rsidR="005E081F" w:rsidRPr="003D7FB4" w:rsidTr="00534531">
        <w:trPr>
          <w:trHeight w:val="439"/>
        </w:trPr>
        <w:tc>
          <w:tcPr>
            <w:tcW w:w="9120" w:type="dxa"/>
            <w:gridSpan w:val="2"/>
          </w:tcPr>
          <w:p w:rsidR="005E081F" w:rsidRPr="003D7FB4" w:rsidRDefault="005E081F" w:rsidP="006D1797">
            <w:pPr>
              <w:tabs>
                <w:tab w:val="left" w:pos="0"/>
              </w:tabs>
              <w:spacing w:after="0"/>
              <w:ind w:left="0" w:right="0" w:firstLine="0"/>
              <w:jc w:val="left"/>
              <w:rPr>
                <w:rFonts w:ascii="Times New Roman" w:eastAsia="Calibri" w:hAnsi="Times New Roman" w:cs="Times New Roman"/>
                <w:sz w:val="28"/>
                <w:szCs w:val="28"/>
              </w:rPr>
            </w:pPr>
            <w:r w:rsidRPr="003D7FB4">
              <w:rPr>
                <w:rFonts w:ascii="Times New Roman" w:eastAsia="Calibri" w:hAnsi="Times New Roman" w:cs="Times New Roman"/>
                <w:sz w:val="28"/>
                <w:szCs w:val="28"/>
              </w:rPr>
              <w:t>ДОДАТКИ……………………………………………</w:t>
            </w:r>
            <w:r>
              <w:rPr>
                <w:rFonts w:ascii="Times New Roman" w:eastAsia="Calibri" w:hAnsi="Times New Roman" w:cs="Times New Roman"/>
                <w:sz w:val="28"/>
                <w:szCs w:val="28"/>
              </w:rPr>
              <w:t>………………</w:t>
            </w:r>
            <w:r w:rsidRPr="003D7FB4">
              <w:rPr>
                <w:rFonts w:ascii="Times New Roman" w:eastAsia="Calibri" w:hAnsi="Times New Roman" w:cs="Times New Roman"/>
                <w:sz w:val="28"/>
                <w:szCs w:val="28"/>
              </w:rPr>
              <w:t>…</w:t>
            </w:r>
            <w:r>
              <w:rPr>
                <w:rFonts w:ascii="Times New Roman" w:eastAsia="Calibri" w:hAnsi="Times New Roman" w:cs="Times New Roman"/>
                <w:sz w:val="28"/>
                <w:szCs w:val="28"/>
              </w:rPr>
              <w:t>…...</w:t>
            </w:r>
            <w:r w:rsidRPr="003D7FB4">
              <w:rPr>
                <w:rFonts w:ascii="Times New Roman" w:eastAsia="Calibri" w:hAnsi="Times New Roman" w:cs="Times New Roman"/>
                <w:sz w:val="28"/>
                <w:szCs w:val="28"/>
              </w:rPr>
              <w:t>…</w:t>
            </w:r>
          </w:p>
        </w:tc>
        <w:tc>
          <w:tcPr>
            <w:tcW w:w="496" w:type="dxa"/>
          </w:tcPr>
          <w:p w:rsidR="005E081F" w:rsidRPr="003D7FB4" w:rsidRDefault="00A25AFD" w:rsidP="00A532D6">
            <w:pPr>
              <w:tabs>
                <w:tab w:val="left" w:pos="0"/>
              </w:tabs>
              <w:spacing w:after="0"/>
              <w:ind w:left="0" w:right="0" w:firstLine="0"/>
              <w:jc w:val="right"/>
              <w:rPr>
                <w:rFonts w:ascii="Times New Roman" w:eastAsia="Calibri" w:hAnsi="Times New Roman" w:cs="Times New Roman"/>
                <w:sz w:val="28"/>
                <w:szCs w:val="28"/>
              </w:rPr>
            </w:pPr>
            <w:r>
              <w:rPr>
                <w:rFonts w:ascii="Times New Roman" w:eastAsia="Calibri" w:hAnsi="Times New Roman" w:cs="Times New Roman"/>
                <w:sz w:val="28"/>
                <w:szCs w:val="28"/>
              </w:rPr>
              <w:t>5</w:t>
            </w:r>
            <w:r w:rsidR="00A532D6">
              <w:rPr>
                <w:rFonts w:ascii="Times New Roman" w:eastAsia="Calibri" w:hAnsi="Times New Roman" w:cs="Times New Roman"/>
                <w:sz w:val="28"/>
                <w:szCs w:val="28"/>
              </w:rPr>
              <w:t>1</w:t>
            </w:r>
          </w:p>
        </w:tc>
      </w:tr>
    </w:tbl>
    <w:p w:rsidR="00210E99" w:rsidRPr="00BE7001" w:rsidRDefault="00210E99" w:rsidP="006D1797">
      <w:pPr>
        <w:tabs>
          <w:tab w:val="left" w:pos="0"/>
        </w:tabs>
        <w:ind w:left="360" w:firstLine="0"/>
        <w:rPr>
          <w:rStyle w:val="fontstyle01"/>
          <w:b w:val="0"/>
          <w:color w:val="auto"/>
        </w:rPr>
      </w:pPr>
    </w:p>
    <w:p w:rsidR="00210E99" w:rsidRPr="00EE3444" w:rsidRDefault="00210E99" w:rsidP="006D1797">
      <w:pPr>
        <w:pStyle w:val="af7"/>
        <w:tabs>
          <w:tab w:val="left" w:pos="0"/>
        </w:tabs>
        <w:ind w:firstLine="0"/>
        <w:rPr>
          <w:rStyle w:val="fontstyle01"/>
          <w:b w:val="0"/>
          <w:color w:val="auto"/>
        </w:rPr>
      </w:pPr>
    </w:p>
    <w:p w:rsidR="00210E99" w:rsidRPr="00EE3444" w:rsidRDefault="00210E99" w:rsidP="006D1797">
      <w:pPr>
        <w:pStyle w:val="af7"/>
        <w:tabs>
          <w:tab w:val="left" w:pos="0"/>
        </w:tabs>
        <w:ind w:firstLine="0"/>
        <w:rPr>
          <w:rStyle w:val="fontstyle01"/>
          <w:b w:val="0"/>
          <w:color w:val="auto"/>
        </w:rPr>
      </w:pPr>
    </w:p>
    <w:p w:rsidR="00210E99" w:rsidRPr="00980F5F" w:rsidRDefault="00210E99" w:rsidP="00980F5F">
      <w:pPr>
        <w:tabs>
          <w:tab w:val="left" w:pos="0"/>
        </w:tabs>
        <w:ind w:left="0" w:firstLine="0"/>
        <w:rPr>
          <w:rStyle w:val="fontstyle01"/>
          <w:b w:val="0"/>
          <w:color w:val="auto"/>
        </w:rPr>
      </w:pPr>
    </w:p>
    <w:p w:rsidR="00210E99" w:rsidRPr="00EE3444" w:rsidRDefault="00210E99" w:rsidP="006D1797">
      <w:pPr>
        <w:pStyle w:val="af7"/>
        <w:tabs>
          <w:tab w:val="left" w:pos="0"/>
        </w:tabs>
        <w:ind w:firstLine="0"/>
        <w:rPr>
          <w:rStyle w:val="fontstyle01"/>
          <w:b w:val="0"/>
          <w:color w:val="auto"/>
        </w:rPr>
      </w:pPr>
    </w:p>
    <w:p w:rsidR="00210E99" w:rsidRDefault="00210E99" w:rsidP="006D1797">
      <w:pPr>
        <w:tabs>
          <w:tab w:val="left" w:pos="0"/>
        </w:tabs>
        <w:ind w:left="0" w:firstLine="0"/>
        <w:rPr>
          <w:rStyle w:val="fontstyle01"/>
          <w:b w:val="0"/>
          <w:color w:val="auto"/>
        </w:rPr>
      </w:pPr>
    </w:p>
    <w:p w:rsidR="00970DB9" w:rsidRDefault="00970DB9" w:rsidP="006D1797">
      <w:pPr>
        <w:tabs>
          <w:tab w:val="left" w:pos="0"/>
        </w:tabs>
        <w:ind w:left="0" w:firstLine="0"/>
        <w:rPr>
          <w:rStyle w:val="fontstyle01"/>
          <w:b w:val="0"/>
          <w:color w:val="auto"/>
        </w:rPr>
      </w:pPr>
    </w:p>
    <w:p w:rsidR="00607462" w:rsidRPr="00EE3444" w:rsidRDefault="00607462" w:rsidP="006D1797">
      <w:pPr>
        <w:tabs>
          <w:tab w:val="left" w:pos="0"/>
        </w:tabs>
        <w:ind w:left="0" w:firstLine="0"/>
        <w:rPr>
          <w:rStyle w:val="fontstyle01"/>
          <w:b w:val="0"/>
          <w:color w:val="auto"/>
        </w:rPr>
      </w:pPr>
    </w:p>
    <w:p w:rsidR="00210E99" w:rsidRPr="0034146D" w:rsidRDefault="0027112D" w:rsidP="0034146D">
      <w:pPr>
        <w:tabs>
          <w:tab w:val="left" w:pos="0"/>
        </w:tabs>
        <w:spacing w:after="0"/>
        <w:ind w:left="0" w:right="55" w:firstLine="0"/>
        <w:jc w:val="center"/>
        <w:rPr>
          <w:rStyle w:val="fontstyle01"/>
          <w:color w:val="auto"/>
        </w:rPr>
      </w:pPr>
      <w:r w:rsidRPr="0034146D">
        <w:rPr>
          <w:rStyle w:val="fontstyle01"/>
          <w:color w:val="auto"/>
        </w:rPr>
        <w:lastRenderedPageBreak/>
        <w:t>ВСТУП</w:t>
      </w:r>
    </w:p>
    <w:p w:rsidR="00E90E1B" w:rsidRDefault="0042715B" w:rsidP="007F426B">
      <w:pPr>
        <w:tabs>
          <w:tab w:val="left" w:pos="0"/>
        </w:tabs>
        <w:spacing w:after="0"/>
        <w:ind w:left="0" w:right="55"/>
        <w:rPr>
          <w:rFonts w:ascii="Times New Roman" w:eastAsia="Times New Roman" w:hAnsi="Times New Roman" w:cs="Times New Roman"/>
          <w:sz w:val="28"/>
          <w:szCs w:val="28"/>
          <w:lang w:eastAsia="zh-CN"/>
        </w:rPr>
      </w:pPr>
      <w:bookmarkStart w:id="8" w:name="_Hlk148879065"/>
      <w:r w:rsidRPr="00EE3444">
        <w:rPr>
          <w:rFonts w:ascii="Times New Roman" w:hAnsi="Times New Roman" w:cs="Times New Roman"/>
          <w:sz w:val="28"/>
          <w:szCs w:val="28"/>
        </w:rPr>
        <w:t xml:space="preserve">Хвороба </w:t>
      </w:r>
      <w:r w:rsidRPr="00D03361">
        <w:rPr>
          <w:rFonts w:ascii="Times New Roman" w:hAnsi="Times New Roman" w:cs="Times New Roman"/>
          <w:sz w:val="28"/>
          <w:szCs w:val="28"/>
        </w:rPr>
        <w:t xml:space="preserve">Лайма </w:t>
      </w:r>
      <w:r w:rsidRPr="00D03361">
        <w:rPr>
          <w:rFonts w:ascii="Times New Roman" w:eastAsia="Times New Roman" w:hAnsi="Times New Roman" w:cs="Times New Roman"/>
          <w:sz w:val="28"/>
          <w:szCs w:val="28"/>
          <w:lang w:eastAsia="zh-CN"/>
        </w:rPr>
        <w:t>(Лайм-бореліоз, іксодовий кліщовий бореліоз)</w:t>
      </w:r>
      <w:r w:rsidRPr="00D03361">
        <w:rPr>
          <w:rFonts w:ascii="Times New Roman" w:hAnsi="Times New Roman" w:cs="Times New Roman"/>
          <w:sz w:val="28"/>
          <w:szCs w:val="28"/>
        </w:rPr>
        <w:t xml:space="preserve"> – є найпоширенішим </w:t>
      </w:r>
      <w:r w:rsidR="007B2D73">
        <w:rPr>
          <w:rFonts w:ascii="Times New Roman" w:hAnsi="Times New Roman" w:cs="Times New Roman"/>
          <w:sz w:val="28"/>
          <w:szCs w:val="28"/>
        </w:rPr>
        <w:t xml:space="preserve">інфекційним </w:t>
      </w:r>
      <w:r w:rsidRPr="00D03361">
        <w:rPr>
          <w:rFonts w:ascii="Times New Roman" w:hAnsi="Times New Roman" w:cs="Times New Roman"/>
          <w:sz w:val="28"/>
          <w:szCs w:val="28"/>
        </w:rPr>
        <w:t>зоонозним захворюванням, яке передається кліщами в Європі та Північній Америці.</w:t>
      </w:r>
      <w:r w:rsidR="00E90E1B">
        <w:rPr>
          <w:rFonts w:ascii="Times New Roman" w:hAnsi="Times New Roman" w:cs="Times New Roman"/>
          <w:sz w:val="28"/>
          <w:szCs w:val="28"/>
        </w:rPr>
        <w:t xml:space="preserve"> </w:t>
      </w:r>
      <w:r w:rsidR="0027112D" w:rsidRPr="00EE3444">
        <w:rPr>
          <w:rFonts w:ascii="Times New Roman" w:hAnsi="Times New Roman" w:cs="Times New Roman"/>
          <w:sz w:val="28"/>
          <w:szCs w:val="28"/>
        </w:rPr>
        <w:t>Хвороба Лайма</w:t>
      </w:r>
      <w:r w:rsidR="00E90E1B">
        <w:rPr>
          <w:rFonts w:ascii="Times New Roman" w:hAnsi="Times New Roman" w:cs="Times New Roman"/>
          <w:sz w:val="28"/>
          <w:szCs w:val="28"/>
        </w:rPr>
        <w:t> – </w:t>
      </w:r>
      <w:r w:rsidR="0027112D" w:rsidRPr="00EE3444">
        <w:rPr>
          <w:rFonts w:ascii="Times New Roman" w:hAnsi="Times New Roman" w:cs="Times New Roman"/>
          <w:sz w:val="28"/>
          <w:szCs w:val="28"/>
        </w:rPr>
        <w:t xml:space="preserve">природньо-вогнищевий зооноз, що викликається бореліями комплексу </w:t>
      </w:r>
      <w:r w:rsidR="0027112D" w:rsidRPr="00EE3444">
        <w:rPr>
          <w:rFonts w:ascii="Times New Roman" w:hAnsi="Times New Roman" w:cs="Times New Roman"/>
          <w:i/>
          <w:sz w:val="28"/>
          <w:szCs w:val="28"/>
        </w:rPr>
        <w:t xml:space="preserve">Вorrelia </w:t>
      </w:r>
      <w:r w:rsidR="0027112D" w:rsidRPr="007E7D40">
        <w:rPr>
          <w:rFonts w:ascii="Times New Roman" w:hAnsi="Times New Roman" w:cs="Times New Roman"/>
          <w:i/>
          <w:sz w:val="28"/>
          <w:szCs w:val="28"/>
        </w:rPr>
        <w:t>sensu lato</w:t>
      </w:r>
      <w:r w:rsidR="0027112D" w:rsidRPr="007E7D40">
        <w:rPr>
          <w:rFonts w:ascii="Times New Roman" w:hAnsi="Times New Roman" w:cs="Times New Roman"/>
          <w:sz w:val="28"/>
          <w:szCs w:val="28"/>
        </w:rPr>
        <w:t xml:space="preserve">, які передаються людині трансмісивним шляхом при </w:t>
      </w:r>
      <w:r w:rsidR="0027112D" w:rsidRPr="00E90E1B">
        <w:rPr>
          <w:rFonts w:ascii="Times New Roman" w:hAnsi="Times New Roman" w:cs="Times New Roman"/>
          <w:sz w:val="28"/>
          <w:szCs w:val="28"/>
        </w:rPr>
        <w:t xml:space="preserve">присмоктуванні </w:t>
      </w:r>
      <w:r w:rsidR="00985AAE" w:rsidRPr="00E90E1B">
        <w:rPr>
          <w:rFonts w:ascii="TimesNewRomanPSMT" w:eastAsia="Times New Roman" w:hAnsi="TimesNewRomanPSMT" w:cs="Times New Roman"/>
          <w:sz w:val="28"/>
          <w:szCs w:val="28"/>
          <w:lang w:eastAsia="uk-UA"/>
        </w:rPr>
        <w:t>інфікованого</w:t>
      </w:r>
      <w:r w:rsidR="00985AAE" w:rsidRPr="00E90E1B">
        <w:rPr>
          <w:rFonts w:ascii="Times New Roman" w:hAnsi="Times New Roman" w:cs="Times New Roman"/>
          <w:sz w:val="28"/>
          <w:szCs w:val="28"/>
        </w:rPr>
        <w:t xml:space="preserve"> </w:t>
      </w:r>
      <w:r w:rsidR="0027112D" w:rsidRPr="00E90E1B">
        <w:rPr>
          <w:rFonts w:ascii="Times New Roman" w:hAnsi="Times New Roman" w:cs="Times New Roman"/>
          <w:sz w:val="28"/>
          <w:szCs w:val="28"/>
        </w:rPr>
        <w:t>іксодового кліща</w:t>
      </w:r>
      <w:r w:rsidR="007E7D40" w:rsidRPr="00E90E1B">
        <w:rPr>
          <w:rFonts w:ascii="Times New Roman" w:hAnsi="Times New Roman" w:cs="Times New Roman"/>
          <w:sz w:val="28"/>
          <w:szCs w:val="28"/>
        </w:rPr>
        <w:t xml:space="preserve">. </w:t>
      </w:r>
      <w:r w:rsidR="00E90E1B" w:rsidRPr="00E90E1B">
        <w:rPr>
          <w:rFonts w:ascii="Times New Roman" w:eastAsia="Times New Roman" w:hAnsi="Times New Roman" w:cs="Times New Roman"/>
          <w:sz w:val="28"/>
          <w:szCs w:val="28"/>
          <w:lang w:eastAsia="zh-CN"/>
        </w:rPr>
        <w:t xml:space="preserve">Незважаючи на наявність кількох кліщів-переносників, збудник, </w:t>
      </w:r>
      <w:bookmarkStart w:id="9" w:name="_Hlk153031000"/>
      <w:r w:rsidR="00E90E1B" w:rsidRPr="00E90E1B">
        <w:rPr>
          <w:rFonts w:ascii="Times New Roman" w:eastAsia="Times New Roman" w:hAnsi="Times New Roman" w:cs="Times New Roman"/>
          <w:i/>
          <w:iCs/>
          <w:sz w:val="28"/>
          <w:szCs w:val="28"/>
          <w:lang w:eastAsia="zh-CN"/>
        </w:rPr>
        <w:t>B. burgdorferi sensu lato</w:t>
      </w:r>
      <w:r w:rsidR="00E90E1B" w:rsidRPr="00E90E1B">
        <w:rPr>
          <w:rFonts w:ascii="Times New Roman" w:eastAsia="Times New Roman" w:hAnsi="Times New Roman" w:cs="Times New Roman"/>
          <w:sz w:val="28"/>
          <w:szCs w:val="28"/>
          <w:lang w:eastAsia="zh-CN"/>
        </w:rPr>
        <w:t xml:space="preserve">, </w:t>
      </w:r>
      <w:r w:rsidR="00E90E1B" w:rsidRPr="00683B4C">
        <w:rPr>
          <w:rFonts w:ascii="Times New Roman" w:eastAsia="Times New Roman" w:hAnsi="Times New Roman" w:cs="Times New Roman"/>
          <w:sz w:val="28"/>
          <w:szCs w:val="28"/>
          <w:lang w:eastAsia="zh-CN"/>
        </w:rPr>
        <w:t xml:space="preserve">переноситься переважно </w:t>
      </w:r>
      <w:bookmarkStart w:id="10" w:name="_Hlk153036123"/>
      <w:r w:rsidR="00E90E1B" w:rsidRPr="00683B4C">
        <w:rPr>
          <w:rFonts w:ascii="Times New Roman" w:eastAsia="Times New Roman" w:hAnsi="Times New Roman" w:cs="Times New Roman"/>
          <w:i/>
          <w:iCs/>
          <w:sz w:val="28"/>
          <w:szCs w:val="28"/>
          <w:lang w:eastAsia="zh-CN"/>
        </w:rPr>
        <w:t>Ixodes ricinus</w:t>
      </w:r>
      <w:r w:rsidR="00E90E1B" w:rsidRPr="00683B4C">
        <w:rPr>
          <w:rFonts w:ascii="Times New Roman" w:eastAsia="Times New Roman" w:hAnsi="Times New Roman" w:cs="Times New Roman"/>
          <w:sz w:val="28"/>
          <w:szCs w:val="28"/>
          <w:lang w:eastAsia="zh-CN"/>
        </w:rPr>
        <w:t xml:space="preserve"> </w:t>
      </w:r>
      <w:r w:rsidR="00D3034E" w:rsidRPr="00683B4C">
        <w:rPr>
          <w:rFonts w:ascii="Times New Roman" w:eastAsia="Times New Roman" w:hAnsi="Times New Roman" w:cs="Times New Roman"/>
          <w:sz w:val="28"/>
          <w:szCs w:val="28"/>
          <w:lang w:eastAsia="zh-CN"/>
        </w:rPr>
        <w:t xml:space="preserve">і </w:t>
      </w:r>
      <w:r w:rsidR="00D3034E" w:rsidRPr="00683B4C">
        <w:rPr>
          <w:rFonts w:ascii="Times New Roman" w:eastAsia="Times New Roman" w:hAnsi="Times New Roman" w:cs="Times New Roman"/>
          <w:i/>
          <w:iCs/>
          <w:sz w:val="28"/>
          <w:szCs w:val="28"/>
          <w:lang w:eastAsia="zh-CN"/>
        </w:rPr>
        <w:t>Dermacentor reticulatus</w:t>
      </w:r>
      <w:r w:rsidR="00D3034E" w:rsidRPr="00683B4C">
        <w:rPr>
          <w:rFonts w:ascii="Times New Roman" w:eastAsia="Times New Roman" w:hAnsi="Times New Roman" w:cs="Times New Roman"/>
          <w:sz w:val="28"/>
          <w:szCs w:val="28"/>
          <w:lang w:eastAsia="zh-CN"/>
        </w:rPr>
        <w:t xml:space="preserve"> </w:t>
      </w:r>
      <w:bookmarkEnd w:id="9"/>
      <w:bookmarkEnd w:id="10"/>
      <w:r w:rsidR="00E90E1B" w:rsidRPr="00683B4C">
        <w:rPr>
          <w:rFonts w:ascii="Times New Roman" w:eastAsia="Times New Roman" w:hAnsi="Times New Roman" w:cs="Times New Roman"/>
          <w:sz w:val="28"/>
          <w:szCs w:val="28"/>
          <w:lang w:eastAsia="zh-CN"/>
        </w:rPr>
        <w:t>у Європі [</w:t>
      </w:r>
      <w:bookmarkStart w:id="11" w:name="_Hlk152933666"/>
      <w:r w:rsidR="00683B4C" w:rsidRPr="007E7D40">
        <w:rPr>
          <w:rFonts w:ascii="Times New Roman" w:hAnsi="Times New Roman" w:cs="Times New Roman"/>
          <w:sz w:val="28"/>
          <w:szCs w:val="28"/>
        </w:rPr>
        <w:t xml:space="preserve">Козько та ін., 2005; </w:t>
      </w:r>
      <w:r w:rsidR="00683B4C" w:rsidRPr="00683B4C">
        <w:rPr>
          <w:rFonts w:ascii="Times New Roman" w:eastAsia="Times New Roman" w:hAnsi="Times New Roman" w:cs="Times New Roman"/>
          <w:sz w:val="28"/>
          <w:szCs w:val="28"/>
          <w:lang w:eastAsia="zh-CN"/>
        </w:rPr>
        <w:t xml:space="preserve">Малий, 2006; </w:t>
      </w:r>
      <w:r w:rsidR="00A635A6">
        <w:rPr>
          <w:rFonts w:ascii="Times New Roman" w:hAnsi="Times New Roman" w:cs="Times New Roman"/>
          <w:sz w:val="28"/>
          <w:szCs w:val="28"/>
        </w:rPr>
        <w:t>Попович, 2006; Зінчук, 2007</w:t>
      </w:r>
      <w:r w:rsidR="00683B4C" w:rsidRPr="00683B4C">
        <w:rPr>
          <w:rFonts w:ascii="Times New Roman" w:eastAsia="Times New Roman" w:hAnsi="Times New Roman" w:cs="Times New Roman"/>
          <w:sz w:val="28"/>
          <w:szCs w:val="28"/>
          <w:lang w:eastAsia="zh-CN"/>
        </w:rPr>
        <w:t xml:space="preserve">; </w:t>
      </w:r>
      <w:r w:rsidR="00683B4C" w:rsidRPr="00E90E1B">
        <w:rPr>
          <w:rFonts w:ascii="Times New Roman" w:eastAsia="Times New Roman" w:hAnsi="Times New Roman" w:cs="Times New Roman"/>
          <w:sz w:val="28"/>
          <w:szCs w:val="28"/>
          <w:lang w:eastAsia="zh-CN"/>
        </w:rPr>
        <w:t>Gern</w:t>
      </w:r>
      <w:r w:rsidR="00683B4C">
        <w:rPr>
          <w:rFonts w:ascii="Times New Roman" w:eastAsia="Times New Roman" w:hAnsi="Times New Roman" w:cs="Times New Roman"/>
          <w:sz w:val="28"/>
          <w:szCs w:val="28"/>
          <w:lang w:eastAsia="zh-CN"/>
        </w:rPr>
        <w:t xml:space="preserve">, </w:t>
      </w:r>
      <w:r w:rsidR="00683B4C" w:rsidRPr="00E90E1B">
        <w:rPr>
          <w:rFonts w:ascii="Times New Roman" w:eastAsia="Times New Roman" w:hAnsi="Times New Roman" w:cs="Times New Roman"/>
          <w:sz w:val="28"/>
          <w:szCs w:val="28"/>
          <w:lang w:eastAsia="zh-CN"/>
        </w:rPr>
        <w:t>2008</w:t>
      </w:r>
      <w:r w:rsidR="00683B4C">
        <w:rPr>
          <w:rFonts w:ascii="Times New Roman" w:eastAsia="Times New Roman" w:hAnsi="Times New Roman" w:cs="Times New Roman"/>
          <w:sz w:val="28"/>
          <w:szCs w:val="28"/>
          <w:lang w:eastAsia="zh-CN"/>
        </w:rPr>
        <w:t>;</w:t>
      </w:r>
      <w:r w:rsidR="00683B4C" w:rsidRPr="00683B4C">
        <w:rPr>
          <w:rFonts w:ascii="Times New Roman" w:eastAsia="Times New Roman" w:hAnsi="Times New Roman" w:cs="Times New Roman"/>
          <w:sz w:val="28"/>
          <w:szCs w:val="28"/>
          <w:lang w:eastAsia="zh-CN"/>
        </w:rPr>
        <w:t xml:space="preserve"> Зінчук, 2010; </w:t>
      </w:r>
      <w:bookmarkEnd w:id="11"/>
      <w:r w:rsidR="00E93046" w:rsidRPr="00E93046">
        <w:rPr>
          <w:rFonts w:ascii="Times New Roman" w:eastAsia="Times New Roman" w:hAnsi="Times New Roman" w:cs="Times New Roman"/>
          <w:sz w:val="28"/>
          <w:szCs w:val="28"/>
          <w:lang w:eastAsia="zh-CN"/>
        </w:rPr>
        <w:t>Kilpatrick  et al.</w:t>
      </w:r>
      <w:r w:rsidR="00E93046">
        <w:rPr>
          <w:rFonts w:ascii="Times New Roman" w:eastAsia="Times New Roman" w:hAnsi="Times New Roman" w:cs="Times New Roman"/>
          <w:sz w:val="28"/>
          <w:szCs w:val="28"/>
          <w:lang w:eastAsia="zh-CN"/>
        </w:rPr>
        <w:t>, 2017;</w:t>
      </w:r>
      <w:r w:rsidR="00E93046" w:rsidRPr="00E93046">
        <w:rPr>
          <w:rFonts w:ascii="Times New Roman" w:eastAsia="Times New Roman" w:hAnsi="Times New Roman" w:cs="Times New Roman"/>
          <w:sz w:val="28"/>
          <w:szCs w:val="28"/>
          <w:lang w:eastAsia="zh-CN"/>
        </w:rPr>
        <w:t xml:space="preserve"> </w:t>
      </w:r>
      <w:r w:rsidR="00211954" w:rsidRPr="006E0F48">
        <w:rPr>
          <w:rFonts w:ascii="Times New Roman" w:hAnsi="Times New Roman" w:cs="Times New Roman"/>
          <w:sz w:val="28"/>
          <w:szCs w:val="28"/>
        </w:rPr>
        <w:t>Strnad</w:t>
      </w:r>
      <w:r w:rsidR="005A1F4C" w:rsidRPr="00E93046">
        <w:rPr>
          <w:rFonts w:ascii="Times New Roman" w:hAnsi="Times New Roman" w:cs="Times New Roman"/>
          <w:sz w:val="28"/>
          <w:szCs w:val="28"/>
        </w:rPr>
        <w:t xml:space="preserve"> </w:t>
      </w:r>
      <w:r w:rsidR="005A1F4C" w:rsidRPr="007F426B">
        <w:rPr>
          <w:rFonts w:ascii="Times New Roman" w:hAnsi="Times New Roman" w:cs="Times New Roman"/>
          <w:sz w:val="28"/>
          <w:szCs w:val="28"/>
          <w:lang w:val="en-US"/>
        </w:rPr>
        <w:t>et</w:t>
      </w:r>
      <w:r w:rsidR="005A1F4C" w:rsidRPr="007F426B">
        <w:rPr>
          <w:rFonts w:ascii="Times New Roman" w:hAnsi="Times New Roman" w:cs="Times New Roman"/>
          <w:sz w:val="28"/>
          <w:szCs w:val="28"/>
        </w:rPr>
        <w:t xml:space="preserve"> </w:t>
      </w:r>
      <w:r w:rsidR="005A1F4C" w:rsidRPr="007F426B">
        <w:rPr>
          <w:rFonts w:ascii="Times New Roman" w:hAnsi="Times New Roman" w:cs="Times New Roman"/>
          <w:sz w:val="28"/>
          <w:szCs w:val="28"/>
          <w:lang w:val="en-US"/>
        </w:rPr>
        <w:t>al</w:t>
      </w:r>
      <w:r w:rsidR="00211954">
        <w:rPr>
          <w:rFonts w:ascii="Times New Roman" w:hAnsi="Times New Roman" w:cs="Times New Roman"/>
          <w:sz w:val="28"/>
          <w:szCs w:val="28"/>
        </w:rPr>
        <w:t xml:space="preserve">, 2017; </w:t>
      </w:r>
      <w:r w:rsidR="00211954" w:rsidRPr="006E0F48">
        <w:rPr>
          <w:rFonts w:ascii="Times New Roman" w:hAnsi="Times New Roman" w:cs="Times New Roman"/>
          <w:sz w:val="28"/>
          <w:szCs w:val="28"/>
        </w:rPr>
        <w:t>Batool</w:t>
      </w:r>
      <w:r w:rsidR="005A1F4C" w:rsidRPr="00E93046">
        <w:rPr>
          <w:rFonts w:ascii="Times New Roman" w:hAnsi="Times New Roman" w:cs="Times New Roman"/>
          <w:sz w:val="28"/>
          <w:szCs w:val="28"/>
        </w:rPr>
        <w:t xml:space="preserve"> </w:t>
      </w:r>
      <w:r w:rsidR="005A1F4C" w:rsidRPr="007F426B">
        <w:rPr>
          <w:rFonts w:ascii="Times New Roman" w:hAnsi="Times New Roman" w:cs="Times New Roman"/>
          <w:sz w:val="28"/>
          <w:szCs w:val="28"/>
          <w:lang w:val="en-US"/>
        </w:rPr>
        <w:t>et</w:t>
      </w:r>
      <w:r w:rsidR="005A1F4C" w:rsidRPr="007F426B">
        <w:rPr>
          <w:rFonts w:ascii="Times New Roman" w:hAnsi="Times New Roman" w:cs="Times New Roman"/>
          <w:sz w:val="28"/>
          <w:szCs w:val="28"/>
        </w:rPr>
        <w:t xml:space="preserve"> </w:t>
      </w:r>
      <w:r w:rsidR="005A1F4C" w:rsidRPr="007F426B">
        <w:rPr>
          <w:rFonts w:ascii="Times New Roman" w:hAnsi="Times New Roman" w:cs="Times New Roman"/>
          <w:sz w:val="28"/>
          <w:szCs w:val="28"/>
          <w:lang w:val="en-US"/>
        </w:rPr>
        <w:t>al</w:t>
      </w:r>
      <w:r w:rsidR="00211954">
        <w:rPr>
          <w:rFonts w:ascii="Times New Roman" w:hAnsi="Times New Roman" w:cs="Times New Roman"/>
          <w:sz w:val="28"/>
          <w:szCs w:val="28"/>
        </w:rPr>
        <w:t>, 2018</w:t>
      </w:r>
      <w:r w:rsidR="00E90E1B" w:rsidRPr="00E90E1B">
        <w:rPr>
          <w:rFonts w:ascii="Times New Roman" w:eastAsia="Times New Roman" w:hAnsi="Times New Roman" w:cs="Times New Roman"/>
          <w:sz w:val="28"/>
          <w:szCs w:val="28"/>
          <w:lang w:eastAsia="zh-CN"/>
        </w:rPr>
        <w:t>].</w:t>
      </w:r>
    </w:p>
    <w:p w:rsidR="00217A99" w:rsidRPr="004A7D17" w:rsidRDefault="00901149" w:rsidP="007F426B">
      <w:pPr>
        <w:tabs>
          <w:tab w:val="left" w:pos="0"/>
        </w:tabs>
        <w:spacing w:after="0"/>
        <w:ind w:left="0" w:right="55"/>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З</w:t>
      </w:r>
      <w:r w:rsidR="00217A99" w:rsidRPr="00217A99">
        <w:rPr>
          <w:rFonts w:ascii="Times New Roman" w:eastAsia="Times New Roman" w:hAnsi="Times New Roman" w:cs="Times New Roman"/>
          <w:sz w:val="28"/>
          <w:szCs w:val="28"/>
          <w:lang w:eastAsia="zh-CN"/>
        </w:rPr>
        <w:t>ахворюваність на кліщовий бореліоз поширена у Північній Америці та</w:t>
      </w:r>
      <w:r>
        <w:rPr>
          <w:rFonts w:ascii="Times New Roman" w:eastAsia="Times New Roman" w:hAnsi="Times New Roman" w:cs="Times New Roman"/>
          <w:sz w:val="28"/>
          <w:szCs w:val="28"/>
          <w:lang w:eastAsia="zh-CN"/>
        </w:rPr>
        <w:t xml:space="preserve"> </w:t>
      </w:r>
      <w:r w:rsidR="00217A99" w:rsidRPr="00217A99">
        <w:rPr>
          <w:rFonts w:ascii="Times New Roman" w:eastAsia="Times New Roman" w:hAnsi="Times New Roman" w:cs="Times New Roman"/>
          <w:sz w:val="28"/>
          <w:szCs w:val="28"/>
          <w:lang w:eastAsia="zh-CN"/>
        </w:rPr>
        <w:t xml:space="preserve">Європі. У США </w:t>
      </w:r>
      <w:r w:rsidR="00184D19">
        <w:rPr>
          <w:rFonts w:ascii="Times New Roman" w:eastAsia="Times New Roman" w:hAnsi="Times New Roman" w:cs="Times New Roman"/>
          <w:sz w:val="28"/>
          <w:szCs w:val="28"/>
          <w:lang w:eastAsia="zh-CN"/>
        </w:rPr>
        <w:t>кожен рік реєструється близько</w:t>
      </w:r>
      <w:r w:rsidR="00217A99" w:rsidRPr="00217A99">
        <w:rPr>
          <w:rFonts w:ascii="Times New Roman" w:eastAsia="Times New Roman" w:hAnsi="Times New Roman" w:cs="Times New Roman"/>
          <w:sz w:val="28"/>
          <w:szCs w:val="28"/>
          <w:lang w:eastAsia="zh-CN"/>
        </w:rPr>
        <w:t xml:space="preserve"> 300 тис. випадків</w:t>
      </w:r>
      <w:r w:rsidR="00184D19">
        <w:rPr>
          <w:rFonts w:ascii="Times New Roman" w:eastAsia="Times New Roman" w:hAnsi="Times New Roman" w:cs="Times New Roman"/>
          <w:sz w:val="28"/>
          <w:szCs w:val="28"/>
          <w:lang w:eastAsia="zh-CN"/>
        </w:rPr>
        <w:t xml:space="preserve"> </w:t>
      </w:r>
      <w:r w:rsidR="00184D19" w:rsidRPr="007F426B">
        <w:rPr>
          <w:rFonts w:ascii="Times New Roman" w:eastAsia="Times New Roman" w:hAnsi="Times New Roman" w:cs="Times New Roman"/>
          <w:sz w:val="28"/>
          <w:szCs w:val="28"/>
          <w:lang w:eastAsia="zh-CN"/>
        </w:rPr>
        <w:t>захворювань на Лайм-бореліоз</w:t>
      </w:r>
      <w:r w:rsidR="00217A99" w:rsidRPr="007F426B">
        <w:rPr>
          <w:rFonts w:ascii="Times New Roman" w:eastAsia="Times New Roman" w:hAnsi="Times New Roman" w:cs="Times New Roman"/>
          <w:sz w:val="28"/>
          <w:szCs w:val="28"/>
          <w:lang w:eastAsia="zh-CN"/>
        </w:rPr>
        <w:t>, у Європі</w:t>
      </w:r>
      <w:r w:rsidR="00184D19" w:rsidRPr="007F426B">
        <w:rPr>
          <w:rFonts w:ascii="Times New Roman" w:eastAsia="Times New Roman" w:hAnsi="Times New Roman" w:cs="Times New Roman"/>
          <w:sz w:val="28"/>
          <w:szCs w:val="28"/>
          <w:lang w:eastAsia="zh-CN"/>
        </w:rPr>
        <w:t xml:space="preserve"> – близько </w:t>
      </w:r>
      <w:r w:rsidR="00217A99" w:rsidRPr="007F426B">
        <w:rPr>
          <w:rFonts w:ascii="Times New Roman" w:eastAsia="Times New Roman" w:hAnsi="Times New Roman" w:cs="Times New Roman"/>
          <w:sz w:val="28"/>
          <w:szCs w:val="28"/>
          <w:lang w:eastAsia="zh-CN"/>
        </w:rPr>
        <w:t>65,500 тис. випадків [</w:t>
      </w:r>
      <w:r w:rsidR="00B75155">
        <w:rPr>
          <w:rFonts w:ascii="Times New Roman" w:eastAsia="Times New Roman" w:hAnsi="Times New Roman" w:cs="Times New Roman"/>
          <w:sz w:val="28"/>
          <w:szCs w:val="28"/>
          <w:lang w:eastAsia="zh-CN"/>
        </w:rPr>
        <w:t>Акімов та ін.,</w:t>
      </w:r>
      <w:r w:rsidR="009B259F" w:rsidRPr="00683B4C">
        <w:rPr>
          <w:rFonts w:ascii="Times New Roman" w:eastAsia="Times New Roman" w:hAnsi="Times New Roman" w:cs="Times New Roman"/>
          <w:sz w:val="28"/>
          <w:szCs w:val="28"/>
          <w:lang w:eastAsia="zh-CN"/>
        </w:rPr>
        <w:t xml:space="preserve"> 2016</w:t>
      </w:r>
      <w:r w:rsidR="009B259F">
        <w:rPr>
          <w:rFonts w:ascii="Times New Roman" w:eastAsia="Times New Roman" w:hAnsi="Times New Roman" w:cs="Times New Roman"/>
          <w:sz w:val="28"/>
          <w:szCs w:val="28"/>
          <w:lang w:eastAsia="zh-CN"/>
        </w:rPr>
        <w:t xml:space="preserve">; </w:t>
      </w:r>
      <w:r w:rsidR="003A4711">
        <w:rPr>
          <w:rFonts w:ascii="Times New Roman" w:eastAsia="Times New Roman" w:hAnsi="Times New Roman" w:cs="Times New Roman"/>
          <w:sz w:val="28"/>
          <w:szCs w:val="28"/>
          <w:lang w:val="en-US" w:eastAsia="zh-CN"/>
        </w:rPr>
        <w:t>Akimov</w:t>
      </w:r>
      <w:r w:rsidR="003A4711" w:rsidRPr="003A4711">
        <w:rPr>
          <w:rFonts w:ascii="Times New Roman" w:eastAsia="Times New Roman" w:hAnsi="Times New Roman" w:cs="Times New Roman"/>
          <w:sz w:val="28"/>
          <w:szCs w:val="28"/>
          <w:lang w:eastAsia="zh-CN"/>
        </w:rPr>
        <w:t xml:space="preserve"> </w:t>
      </w:r>
      <w:r w:rsidR="003A4711">
        <w:rPr>
          <w:rFonts w:ascii="Times New Roman" w:eastAsia="Times New Roman" w:hAnsi="Times New Roman" w:cs="Times New Roman"/>
          <w:sz w:val="28"/>
          <w:szCs w:val="28"/>
          <w:lang w:val="en-US" w:eastAsia="zh-CN"/>
        </w:rPr>
        <w:t>et</w:t>
      </w:r>
      <w:r w:rsidR="003A4711" w:rsidRPr="003A4711">
        <w:rPr>
          <w:rFonts w:ascii="Times New Roman" w:eastAsia="Times New Roman" w:hAnsi="Times New Roman" w:cs="Times New Roman"/>
          <w:sz w:val="28"/>
          <w:szCs w:val="28"/>
          <w:lang w:eastAsia="zh-CN"/>
        </w:rPr>
        <w:t xml:space="preserve"> </w:t>
      </w:r>
      <w:r w:rsidR="003A4711">
        <w:rPr>
          <w:rFonts w:ascii="Times New Roman" w:eastAsia="Times New Roman" w:hAnsi="Times New Roman" w:cs="Times New Roman"/>
          <w:sz w:val="28"/>
          <w:szCs w:val="28"/>
          <w:lang w:val="en-US" w:eastAsia="zh-CN"/>
        </w:rPr>
        <w:t>al</w:t>
      </w:r>
      <w:r w:rsidR="003A4711">
        <w:rPr>
          <w:rFonts w:ascii="Times New Roman" w:eastAsia="Times New Roman" w:hAnsi="Times New Roman" w:cs="Times New Roman"/>
          <w:sz w:val="28"/>
          <w:szCs w:val="28"/>
          <w:lang w:eastAsia="zh-CN"/>
        </w:rPr>
        <w:t xml:space="preserve">., 2011; </w:t>
      </w:r>
      <w:r w:rsidR="000E2A30" w:rsidRPr="007F426B">
        <w:rPr>
          <w:rFonts w:ascii="Times New Roman" w:hAnsi="Times New Roman" w:cs="Times New Roman"/>
          <w:sz w:val="28"/>
          <w:szCs w:val="28"/>
        </w:rPr>
        <w:t xml:space="preserve">Hinckley </w:t>
      </w:r>
      <w:bookmarkStart w:id="12" w:name="_Hlk152965295"/>
      <w:r w:rsidR="000E2A30" w:rsidRPr="007F426B">
        <w:rPr>
          <w:rFonts w:ascii="Times New Roman" w:hAnsi="Times New Roman" w:cs="Times New Roman"/>
          <w:sz w:val="28"/>
          <w:szCs w:val="28"/>
          <w:lang w:val="en-US"/>
        </w:rPr>
        <w:t>et</w:t>
      </w:r>
      <w:r w:rsidR="000E2A30" w:rsidRPr="007F426B">
        <w:rPr>
          <w:rFonts w:ascii="Times New Roman" w:hAnsi="Times New Roman" w:cs="Times New Roman"/>
          <w:sz w:val="28"/>
          <w:szCs w:val="28"/>
        </w:rPr>
        <w:t xml:space="preserve"> </w:t>
      </w:r>
      <w:r w:rsidR="000E2A30" w:rsidRPr="007F426B">
        <w:rPr>
          <w:rFonts w:ascii="Times New Roman" w:hAnsi="Times New Roman" w:cs="Times New Roman"/>
          <w:sz w:val="28"/>
          <w:szCs w:val="28"/>
          <w:lang w:val="en-US"/>
        </w:rPr>
        <w:t>al</w:t>
      </w:r>
      <w:bookmarkEnd w:id="12"/>
      <w:r w:rsidR="000E2A30" w:rsidRPr="007F426B">
        <w:rPr>
          <w:rFonts w:ascii="Times New Roman" w:hAnsi="Times New Roman" w:cs="Times New Roman"/>
          <w:sz w:val="28"/>
          <w:szCs w:val="28"/>
        </w:rPr>
        <w:t xml:space="preserve">, 2014; </w:t>
      </w:r>
      <w:r w:rsidR="007F426B" w:rsidRPr="007F426B">
        <w:rPr>
          <w:rFonts w:ascii="Times New Roman" w:hAnsi="Times New Roman" w:cs="Times New Roman"/>
          <w:sz w:val="28"/>
          <w:szCs w:val="28"/>
        </w:rPr>
        <w:t xml:space="preserve">Kugeler </w:t>
      </w:r>
      <w:r w:rsidR="007F426B" w:rsidRPr="007F426B">
        <w:rPr>
          <w:rFonts w:ascii="Times New Roman" w:hAnsi="Times New Roman" w:cs="Times New Roman"/>
          <w:sz w:val="28"/>
          <w:szCs w:val="28"/>
          <w:lang w:val="en-US"/>
        </w:rPr>
        <w:t>et</w:t>
      </w:r>
      <w:r w:rsidR="007F426B" w:rsidRPr="007F426B">
        <w:rPr>
          <w:rFonts w:ascii="Times New Roman" w:hAnsi="Times New Roman" w:cs="Times New Roman"/>
          <w:sz w:val="28"/>
          <w:szCs w:val="28"/>
        </w:rPr>
        <w:t xml:space="preserve"> </w:t>
      </w:r>
      <w:r w:rsidR="007F426B" w:rsidRPr="007F426B">
        <w:rPr>
          <w:rFonts w:ascii="Times New Roman" w:hAnsi="Times New Roman" w:cs="Times New Roman"/>
          <w:sz w:val="28"/>
          <w:szCs w:val="28"/>
          <w:lang w:val="en-US"/>
        </w:rPr>
        <w:t>al</w:t>
      </w:r>
      <w:r w:rsidR="007F426B" w:rsidRPr="007F426B">
        <w:rPr>
          <w:rFonts w:ascii="Times New Roman" w:hAnsi="Times New Roman" w:cs="Times New Roman"/>
          <w:sz w:val="28"/>
          <w:szCs w:val="28"/>
        </w:rPr>
        <w:t xml:space="preserve">, 2021; </w:t>
      </w:r>
      <w:r w:rsidR="000E2A30" w:rsidRPr="007F426B">
        <w:rPr>
          <w:rFonts w:ascii="Times New Roman" w:hAnsi="Times New Roman" w:cs="Times New Roman"/>
          <w:sz w:val="28"/>
          <w:szCs w:val="28"/>
        </w:rPr>
        <w:t>Schwartz</w:t>
      </w:r>
      <w:r w:rsidR="007F426B" w:rsidRPr="007F426B">
        <w:rPr>
          <w:rFonts w:ascii="Times New Roman" w:hAnsi="Times New Roman" w:cs="Times New Roman"/>
          <w:sz w:val="28"/>
          <w:szCs w:val="28"/>
        </w:rPr>
        <w:t xml:space="preserve"> </w:t>
      </w:r>
      <w:bookmarkStart w:id="13" w:name="_Hlk152969744"/>
      <w:bookmarkStart w:id="14" w:name="_Hlk152971655"/>
      <w:r w:rsidR="007F426B" w:rsidRPr="007F426B">
        <w:rPr>
          <w:rFonts w:ascii="Times New Roman" w:hAnsi="Times New Roman" w:cs="Times New Roman"/>
          <w:sz w:val="28"/>
          <w:szCs w:val="28"/>
          <w:lang w:val="en-US"/>
        </w:rPr>
        <w:t>et</w:t>
      </w:r>
      <w:r w:rsidR="007F426B" w:rsidRPr="007F426B">
        <w:rPr>
          <w:rFonts w:ascii="Times New Roman" w:hAnsi="Times New Roman" w:cs="Times New Roman"/>
          <w:sz w:val="28"/>
          <w:szCs w:val="28"/>
        </w:rPr>
        <w:t xml:space="preserve"> </w:t>
      </w:r>
      <w:r w:rsidR="007F426B" w:rsidRPr="007F426B">
        <w:rPr>
          <w:rFonts w:ascii="Times New Roman" w:hAnsi="Times New Roman" w:cs="Times New Roman"/>
          <w:sz w:val="28"/>
          <w:szCs w:val="28"/>
          <w:lang w:val="en-US"/>
        </w:rPr>
        <w:t>al</w:t>
      </w:r>
      <w:bookmarkEnd w:id="13"/>
      <w:r w:rsidR="000E2A30" w:rsidRPr="007F426B">
        <w:rPr>
          <w:rFonts w:ascii="Times New Roman" w:hAnsi="Times New Roman" w:cs="Times New Roman"/>
          <w:sz w:val="28"/>
          <w:szCs w:val="28"/>
        </w:rPr>
        <w:t>, 2021</w:t>
      </w:r>
      <w:bookmarkEnd w:id="14"/>
      <w:r w:rsidR="00E8690D">
        <w:rPr>
          <w:rFonts w:ascii="Times New Roman" w:hAnsi="Times New Roman" w:cs="Times New Roman"/>
          <w:sz w:val="28"/>
          <w:szCs w:val="28"/>
        </w:rPr>
        <w:t>; ВООЗ, 2023</w:t>
      </w:r>
      <w:r w:rsidR="007C006F">
        <w:rPr>
          <w:rFonts w:ascii="Times New Roman" w:hAnsi="Times New Roman" w:cs="Times New Roman"/>
          <w:sz w:val="28"/>
          <w:szCs w:val="28"/>
        </w:rPr>
        <w:t xml:space="preserve">; </w:t>
      </w:r>
      <w:r w:rsidR="007C006F" w:rsidRPr="007F426B">
        <w:rPr>
          <w:rFonts w:ascii="Times New Roman" w:hAnsi="Times New Roman" w:cs="Times New Roman"/>
          <w:sz w:val="28"/>
          <w:szCs w:val="28"/>
        </w:rPr>
        <w:t>CDC</w:t>
      </w:r>
      <w:r w:rsidR="007C006F">
        <w:rPr>
          <w:rFonts w:ascii="Times New Roman" w:hAnsi="Times New Roman" w:cs="Times New Roman"/>
          <w:sz w:val="28"/>
          <w:szCs w:val="28"/>
        </w:rPr>
        <w:t>, 2023</w:t>
      </w:r>
      <w:r w:rsidR="00217A99" w:rsidRPr="007F426B">
        <w:rPr>
          <w:rFonts w:ascii="Times New Roman" w:eastAsia="Times New Roman" w:hAnsi="Times New Roman" w:cs="Times New Roman"/>
          <w:sz w:val="28"/>
          <w:szCs w:val="28"/>
          <w:lang w:eastAsia="zh-CN"/>
        </w:rPr>
        <w:t>].</w:t>
      </w:r>
    </w:p>
    <w:p w:rsidR="00E1011F" w:rsidRDefault="007E7D40" w:rsidP="007F426B">
      <w:pPr>
        <w:tabs>
          <w:tab w:val="left" w:pos="0"/>
        </w:tabs>
        <w:spacing w:after="0"/>
        <w:ind w:left="0" w:right="55"/>
        <w:rPr>
          <w:rFonts w:ascii="Times New Roman" w:hAnsi="Times New Roman" w:cs="Times New Roman"/>
          <w:sz w:val="28"/>
          <w:szCs w:val="28"/>
        </w:rPr>
      </w:pPr>
      <w:r w:rsidRPr="007E7D40">
        <w:rPr>
          <w:rFonts w:ascii="Times New Roman" w:eastAsia="Times New Roman" w:hAnsi="Times New Roman" w:cs="Times New Roman"/>
          <w:sz w:val="28"/>
          <w:szCs w:val="28"/>
          <w:lang w:eastAsia="zh-CN"/>
        </w:rPr>
        <w:t xml:space="preserve">У Європі збудник </w:t>
      </w:r>
      <w:bookmarkStart w:id="15" w:name="_Hlk152960016"/>
      <w:r w:rsidRPr="007E7D40">
        <w:rPr>
          <w:rFonts w:ascii="Times New Roman" w:eastAsia="Times New Roman" w:hAnsi="Times New Roman" w:cs="Times New Roman"/>
          <w:sz w:val="28"/>
          <w:szCs w:val="28"/>
          <w:lang w:eastAsia="zh-CN"/>
        </w:rPr>
        <w:t xml:space="preserve">Лайм-бореліозу </w:t>
      </w:r>
      <w:bookmarkEnd w:id="15"/>
      <w:r w:rsidRPr="007E7D40">
        <w:rPr>
          <w:rFonts w:ascii="Times New Roman" w:eastAsia="Times New Roman" w:hAnsi="Times New Roman" w:cs="Times New Roman"/>
          <w:sz w:val="28"/>
          <w:szCs w:val="28"/>
          <w:lang w:eastAsia="zh-CN"/>
        </w:rPr>
        <w:t>циркулює в ендемічних районах між іксодовими кліщами і хребетни</w:t>
      </w:r>
      <w:r w:rsidR="00120FD9">
        <w:rPr>
          <w:rFonts w:ascii="Times New Roman" w:eastAsia="Times New Roman" w:hAnsi="Times New Roman" w:cs="Times New Roman"/>
          <w:sz w:val="28"/>
          <w:szCs w:val="28"/>
          <w:lang w:eastAsia="zh-CN"/>
        </w:rPr>
        <w:t>ми</w:t>
      </w:r>
      <w:r w:rsidRPr="007E7D40">
        <w:rPr>
          <w:rFonts w:ascii="Times New Roman" w:eastAsia="Times New Roman" w:hAnsi="Times New Roman" w:cs="Times New Roman"/>
          <w:sz w:val="28"/>
          <w:szCs w:val="28"/>
          <w:lang w:eastAsia="zh-CN"/>
        </w:rPr>
        <w:t xml:space="preserve"> тварин</w:t>
      </w:r>
      <w:r w:rsidR="00120FD9">
        <w:rPr>
          <w:rFonts w:ascii="Times New Roman" w:eastAsia="Times New Roman" w:hAnsi="Times New Roman" w:cs="Times New Roman"/>
          <w:sz w:val="28"/>
          <w:szCs w:val="28"/>
          <w:lang w:eastAsia="zh-CN"/>
        </w:rPr>
        <w:t>ами</w:t>
      </w:r>
      <w:r w:rsidRPr="007E7D40">
        <w:rPr>
          <w:rFonts w:ascii="Times New Roman" w:eastAsia="Times New Roman" w:hAnsi="Times New Roman" w:cs="Times New Roman"/>
          <w:sz w:val="28"/>
          <w:szCs w:val="28"/>
          <w:lang w:eastAsia="zh-CN"/>
        </w:rPr>
        <w:t xml:space="preserve">, якими харчуються кліщі. </w:t>
      </w:r>
      <w:r w:rsidR="00440939" w:rsidRPr="00440939">
        <w:rPr>
          <w:rFonts w:ascii="Times New Roman" w:eastAsia="Times New Roman" w:hAnsi="Times New Roman" w:cs="Times New Roman"/>
          <w:sz w:val="28"/>
          <w:szCs w:val="28"/>
          <w:lang w:eastAsia="zh-CN"/>
        </w:rPr>
        <w:t>Дикі тварини і птахи виступають природними резервуарами цих інфекцій.</w:t>
      </w:r>
      <w:r w:rsidR="00440939">
        <w:rPr>
          <w:rFonts w:ascii="Times New Roman" w:eastAsia="Times New Roman" w:hAnsi="Times New Roman" w:cs="Times New Roman"/>
          <w:sz w:val="28"/>
          <w:szCs w:val="28"/>
          <w:lang w:eastAsia="zh-CN"/>
        </w:rPr>
        <w:t xml:space="preserve"> </w:t>
      </w:r>
      <w:r w:rsidRPr="007E7D40">
        <w:rPr>
          <w:rFonts w:ascii="Times New Roman" w:eastAsia="Times New Roman" w:hAnsi="Times New Roman" w:cs="Times New Roman"/>
          <w:sz w:val="28"/>
          <w:szCs w:val="28"/>
          <w:lang w:eastAsia="zh-CN"/>
        </w:rPr>
        <w:t xml:space="preserve">Кілька десятків </w:t>
      </w:r>
      <w:r w:rsidR="00120FD9">
        <w:rPr>
          <w:rFonts w:ascii="Times New Roman" w:eastAsia="Times New Roman" w:hAnsi="Times New Roman" w:cs="Times New Roman"/>
          <w:sz w:val="28"/>
          <w:szCs w:val="28"/>
          <w:lang w:eastAsia="zh-CN"/>
        </w:rPr>
        <w:t xml:space="preserve">видів </w:t>
      </w:r>
      <w:r w:rsidR="00120FD9" w:rsidRPr="007E7D40">
        <w:rPr>
          <w:rFonts w:ascii="Times New Roman" w:eastAsia="Times New Roman" w:hAnsi="Times New Roman" w:cs="Times New Roman"/>
          <w:sz w:val="28"/>
          <w:szCs w:val="28"/>
          <w:lang w:eastAsia="zh-CN"/>
        </w:rPr>
        <w:t xml:space="preserve">хребетних </w:t>
      </w:r>
      <w:r w:rsidRPr="007E7D40">
        <w:rPr>
          <w:rFonts w:ascii="Times New Roman" w:eastAsia="Times New Roman" w:hAnsi="Times New Roman" w:cs="Times New Roman"/>
          <w:sz w:val="28"/>
          <w:szCs w:val="28"/>
          <w:lang w:eastAsia="zh-CN"/>
        </w:rPr>
        <w:t xml:space="preserve">господарів були </w:t>
      </w:r>
      <w:r w:rsidR="00120FD9">
        <w:rPr>
          <w:rFonts w:ascii="Times New Roman" w:eastAsia="Times New Roman" w:hAnsi="Times New Roman" w:cs="Times New Roman"/>
          <w:sz w:val="28"/>
          <w:szCs w:val="28"/>
          <w:lang w:eastAsia="zh-CN"/>
        </w:rPr>
        <w:t>визначені</w:t>
      </w:r>
      <w:r w:rsidRPr="007E7D40">
        <w:rPr>
          <w:rFonts w:ascii="Times New Roman" w:eastAsia="Times New Roman" w:hAnsi="Times New Roman" w:cs="Times New Roman"/>
          <w:sz w:val="28"/>
          <w:szCs w:val="28"/>
          <w:lang w:eastAsia="zh-CN"/>
        </w:rPr>
        <w:t xml:space="preserve"> як резервуари для видів </w:t>
      </w:r>
      <w:r w:rsidRPr="007E7D40">
        <w:rPr>
          <w:rFonts w:ascii="Times New Roman" w:eastAsia="Times New Roman" w:hAnsi="Times New Roman" w:cs="Times New Roman"/>
          <w:i/>
          <w:sz w:val="28"/>
          <w:szCs w:val="28"/>
          <w:lang w:eastAsia="zh-CN"/>
        </w:rPr>
        <w:t>Borrelia</w:t>
      </w:r>
      <w:r w:rsidRPr="007E7D40">
        <w:rPr>
          <w:rFonts w:ascii="Times New Roman" w:eastAsia="Times New Roman" w:hAnsi="Times New Roman" w:cs="Times New Roman"/>
          <w:sz w:val="28"/>
          <w:szCs w:val="28"/>
          <w:lang w:eastAsia="zh-CN"/>
        </w:rPr>
        <w:t xml:space="preserve"> </w:t>
      </w:r>
      <w:r w:rsidRPr="007E7D40">
        <w:rPr>
          <w:rFonts w:ascii="Times New Roman" w:hAnsi="Times New Roman" w:cs="Times New Roman"/>
          <w:sz w:val="28"/>
          <w:szCs w:val="28"/>
        </w:rPr>
        <w:t>[</w:t>
      </w:r>
      <w:r w:rsidR="007D3FEF" w:rsidRPr="007E7D40">
        <w:rPr>
          <w:rFonts w:ascii="Times New Roman" w:hAnsi="Times New Roman" w:cs="Times New Roman"/>
          <w:sz w:val="28"/>
          <w:szCs w:val="28"/>
        </w:rPr>
        <w:t>Карпов та ін., 2015; Шестакович-Корецкая</w:t>
      </w:r>
      <w:r w:rsidR="00B75155">
        <w:rPr>
          <w:rFonts w:ascii="Times New Roman" w:hAnsi="Times New Roman" w:cs="Times New Roman"/>
          <w:sz w:val="28"/>
          <w:szCs w:val="28"/>
        </w:rPr>
        <w:t xml:space="preserve"> та ін..</w:t>
      </w:r>
      <w:r w:rsidR="007D3FEF" w:rsidRPr="007E7D40">
        <w:rPr>
          <w:rFonts w:ascii="Times New Roman" w:hAnsi="Times New Roman" w:cs="Times New Roman"/>
          <w:sz w:val="28"/>
          <w:szCs w:val="28"/>
        </w:rPr>
        <w:t>, 2014</w:t>
      </w:r>
      <w:r w:rsidR="007D3FEF">
        <w:rPr>
          <w:rFonts w:ascii="Times New Roman" w:hAnsi="Times New Roman" w:cs="Times New Roman"/>
          <w:sz w:val="28"/>
          <w:szCs w:val="28"/>
        </w:rPr>
        <w:t xml:space="preserve">; </w:t>
      </w:r>
      <w:r w:rsidR="00683B4C" w:rsidRPr="004D4BE2">
        <w:rPr>
          <w:rFonts w:ascii="Times New Roman" w:hAnsi="Times New Roman" w:cs="Times New Roman"/>
          <w:sz w:val="28"/>
          <w:szCs w:val="28"/>
        </w:rPr>
        <w:t>Болецька</w:t>
      </w:r>
      <w:r w:rsidR="00683B4C" w:rsidRPr="00683B4C">
        <w:rPr>
          <w:rFonts w:ascii="Times New Roman" w:hAnsi="Times New Roman" w:cs="Times New Roman"/>
          <w:sz w:val="28"/>
          <w:szCs w:val="28"/>
        </w:rPr>
        <w:t xml:space="preserve"> та ін., 201</w:t>
      </w:r>
      <w:r w:rsidR="00B75155">
        <w:rPr>
          <w:rFonts w:ascii="Times New Roman" w:hAnsi="Times New Roman" w:cs="Times New Roman"/>
          <w:sz w:val="28"/>
          <w:szCs w:val="28"/>
        </w:rPr>
        <w:t>4</w:t>
      </w:r>
      <w:r w:rsidR="00D40823">
        <w:rPr>
          <w:rFonts w:ascii="Times New Roman" w:hAnsi="Times New Roman" w:cs="Times New Roman"/>
          <w:sz w:val="28"/>
          <w:szCs w:val="28"/>
        </w:rPr>
        <w:t>;</w:t>
      </w:r>
      <w:r w:rsidR="00D40823" w:rsidRPr="00D40823">
        <w:rPr>
          <w:rFonts w:ascii="Times New Roman" w:hAnsi="Times New Roman" w:cs="Times New Roman"/>
          <w:sz w:val="28"/>
          <w:szCs w:val="28"/>
        </w:rPr>
        <w:t xml:space="preserve"> </w:t>
      </w:r>
      <w:r w:rsidR="00D40823" w:rsidRPr="00AF40CD">
        <w:rPr>
          <w:rFonts w:ascii="Times New Roman" w:hAnsi="Times New Roman" w:cs="Times New Roman"/>
          <w:sz w:val="28"/>
          <w:szCs w:val="28"/>
          <w:lang w:val="en-US"/>
        </w:rPr>
        <w:t>Kugeler</w:t>
      </w:r>
      <w:r w:rsidR="00D40823" w:rsidRPr="00D40823">
        <w:rPr>
          <w:rFonts w:ascii="Times New Roman" w:hAnsi="Times New Roman" w:cs="Times New Roman"/>
          <w:sz w:val="28"/>
          <w:szCs w:val="28"/>
        </w:rPr>
        <w:t xml:space="preserve"> </w:t>
      </w:r>
      <w:r w:rsidR="00D40823">
        <w:rPr>
          <w:rFonts w:ascii="Times New Roman" w:hAnsi="Times New Roman" w:cs="Times New Roman"/>
          <w:sz w:val="28"/>
          <w:szCs w:val="28"/>
          <w:lang w:val="en-US"/>
        </w:rPr>
        <w:t>et</w:t>
      </w:r>
      <w:r w:rsidR="00D40823" w:rsidRPr="00D40823">
        <w:rPr>
          <w:rFonts w:ascii="Times New Roman" w:hAnsi="Times New Roman" w:cs="Times New Roman"/>
          <w:sz w:val="28"/>
          <w:szCs w:val="28"/>
        </w:rPr>
        <w:t xml:space="preserve"> </w:t>
      </w:r>
      <w:r w:rsidR="00D40823">
        <w:rPr>
          <w:rFonts w:ascii="Times New Roman" w:hAnsi="Times New Roman" w:cs="Times New Roman"/>
          <w:sz w:val="28"/>
          <w:szCs w:val="28"/>
          <w:lang w:val="en-US"/>
        </w:rPr>
        <w:t>al</w:t>
      </w:r>
      <w:r w:rsidR="00D40823">
        <w:rPr>
          <w:rFonts w:ascii="Times New Roman" w:hAnsi="Times New Roman" w:cs="Times New Roman"/>
          <w:sz w:val="28"/>
          <w:szCs w:val="28"/>
        </w:rPr>
        <w:t>., 2021</w:t>
      </w:r>
      <w:r w:rsidRPr="009B259F">
        <w:rPr>
          <w:rFonts w:ascii="Times New Roman" w:hAnsi="Times New Roman" w:cs="Times New Roman"/>
          <w:sz w:val="28"/>
          <w:szCs w:val="28"/>
        </w:rPr>
        <w:t>].</w:t>
      </w:r>
      <w:r w:rsidR="0013752C" w:rsidRPr="009B259F">
        <w:rPr>
          <w:rFonts w:ascii="Times New Roman" w:hAnsi="Times New Roman" w:cs="Times New Roman"/>
          <w:sz w:val="28"/>
          <w:szCs w:val="28"/>
        </w:rPr>
        <w:t xml:space="preserve"> </w:t>
      </w:r>
    </w:p>
    <w:p w:rsidR="00A01F4A" w:rsidRPr="00E20BC4" w:rsidRDefault="00283E1D" w:rsidP="005009E4">
      <w:pPr>
        <w:tabs>
          <w:tab w:val="left" w:pos="0"/>
        </w:tabs>
        <w:spacing w:after="0"/>
        <w:ind w:left="0" w:right="55"/>
        <w:rPr>
          <w:rFonts w:ascii="Times New Roman" w:hAnsi="Times New Roman" w:cs="Times New Roman"/>
          <w:sz w:val="28"/>
          <w:szCs w:val="28"/>
        </w:rPr>
      </w:pPr>
      <w:r w:rsidRPr="009B259F">
        <w:rPr>
          <w:rFonts w:ascii="Times New Roman" w:eastAsia="Times New Roman" w:hAnsi="Times New Roman" w:cs="Times New Roman"/>
          <w:sz w:val="28"/>
          <w:szCs w:val="28"/>
          <w:lang w:eastAsia="zh-CN"/>
        </w:rPr>
        <w:t xml:space="preserve">Подібно до Західної Європи та США, </w:t>
      </w:r>
      <w:r w:rsidR="009B259F" w:rsidRPr="009B259F">
        <w:rPr>
          <w:rFonts w:ascii="Times New Roman" w:eastAsia="Times New Roman" w:hAnsi="Times New Roman" w:cs="Times New Roman"/>
          <w:sz w:val="28"/>
          <w:szCs w:val="28"/>
          <w:lang w:eastAsia="zh-CN"/>
        </w:rPr>
        <w:t>Л</w:t>
      </w:r>
      <w:r w:rsidR="004B6E4C">
        <w:rPr>
          <w:rFonts w:ascii="Times New Roman" w:eastAsia="Times New Roman" w:hAnsi="Times New Roman" w:cs="Times New Roman"/>
          <w:sz w:val="28"/>
          <w:szCs w:val="28"/>
          <w:lang w:eastAsia="zh-CN"/>
        </w:rPr>
        <w:t>айм-бореліоз</w:t>
      </w:r>
      <w:r w:rsidRPr="009B259F">
        <w:rPr>
          <w:rFonts w:ascii="Times New Roman" w:eastAsia="Times New Roman" w:hAnsi="Times New Roman" w:cs="Times New Roman"/>
          <w:sz w:val="28"/>
          <w:szCs w:val="28"/>
          <w:lang w:eastAsia="zh-CN"/>
        </w:rPr>
        <w:t xml:space="preserve"> є однією із найбільш домінуючих кліщових хвороб в Україні [</w:t>
      </w:r>
      <w:r w:rsidR="004B6E4C" w:rsidRPr="00683B4C">
        <w:rPr>
          <w:rFonts w:ascii="Times New Roman" w:eastAsia="Times New Roman" w:hAnsi="Times New Roman" w:cs="Times New Roman"/>
          <w:sz w:val="28"/>
          <w:szCs w:val="28"/>
          <w:lang w:eastAsia="zh-CN"/>
        </w:rPr>
        <w:t xml:space="preserve">Небогаткін, 2018; </w:t>
      </w:r>
      <w:r w:rsidR="004B6E4C" w:rsidRPr="007D3FEF">
        <w:rPr>
          <w:rFonts w:ascii="Times New Roman" w:eastAsia="Times New Roman" w:hAnsi="Times New Roman" w:cs="Times New Roman"/>
          <w:sz w:val="28"/>
          <w:szCs w:val="28"/>
          <w:lang w:eastAsia="zh-CN"/>
        </w:rPr>
        <w:t>Gryczynska</w:t>
      </w:r>
      <w:r w:rsidR="004B6E4C" w:rsidRPr="007D3FEF">
        <w:rPr>
          <w:rFonts w:ascii="Times New Roman" w:hAnsi="Times New Roman" w:cs="Times New Roman"/>
          <w:sz w:val="28"/>
          <w:szCs w:val="28"/>
        </w:rPr>
        <w:t xml:space="preserve"> </w:t>
      </w:r>
      <w:r w:rsidR="004B6E4C" w:rsidRPr="007F426B">
        <w:rPr>
          <w:rFonts w:ascii="Times New Roman" w:hAnsi="Times New Roman" w:cs="Times New Roman"/>
          <w:sz w:val="28"/>
          <w:szCs w:val="28"/>
          <w:lang w:val="en-US"/>
        </w:rPr>
        <w:t>et</w:t>
      </w:r>
      <w:r w:rsidR="004B6E4C" w:rsidRPr="007F426B">
        <w:rPr>
          <w:rFonts w:ascii="Times New Roman" w:hAnsi="Times New Roman" w:cs="Times New Roman"/>
          <w:sz w:val="28"/>
          <w:szCs w:val="28"/>
        </w:rPr>
        <w:t xml:space="preserve"> </w:t>
      </w:r>
      <w:r w:rsidR="004B6E4C" w:rsidRPr="007F426B">
        <w:rPr>
          <w:rFonts w:ascii="Times New Roman" w:hAnsi="Times New Roman" w:cs="Times New Roman"/>
          <w:sz w:val="28"/>
          <w:szCs w:val="28"/>
          <w:lang w:val="en-US"/>
        </w:rPr>
        <w:t>al</w:t>
      </w:r>
      <w:r w:rsidR="004B6E4C">
        <w:rPr>
          <w:rFonts w:ascii="Times New Roman" w:eastAsia="Times New Roman" w:hAnsi="Times New Roman" w:cs="Times New Roman"/>
          <w:sz w:val="28"/>
          <w:szCs w:val="28"/>
          <w:lang w:eastAsia="zh-CN"/>
        </w:rPr>
        <w:t>,</w:t>
      </w:r>
      <w:r w:rsidR="004B6E4C" w:rsidRPr="007D3FEF">
        <w:rPr>
          <w:rFonts w:ascii="Times New Roman" w:eastAsia="Times New Roman" w:hAnsi="Times New Roman" w:cs="Times New Roman"/>
          <w:sz w:val="28"/>
          <w:szCs w:val="28"/>
          <w:lang w:eastAsia="zh-CN"/>
        </w:rPr>
        <w:t xml:space="preserve"> 2018</w:t>
      </w:r>
      <w:r w:rsidR="004B6E4C">
        <w:rPr>
          <w:rFonts w:ascii="Times New Roman" w:eastAsia="Times New Roman" w:hAnsi="Times New Roman" w:cs="Times New Roman"/>
          <w:sz w:val="28"/>
          <w:szCs w:val="28"/>
          <w:lang w:eastAsia="zh-CN"/>
        </w:rPr>
        <w:t>;</w:t>
      </w:r>
      <w:r w:rsidR="004B6E4C" w:rsidRPr="007D3FEF">
        <w:rPr>
          <w:rFonts w:ascii="Times New Roman" w:eastAsia="Times New Roman" w:hAnsi="Times New Roman" w:cs="Times New Roman"/>
          <w:sz w:val="28"/>
          <w:szCs w:val="28"/>
          <w:lang w:eastAsia="zh-CN"/>
        </w:rPr>
        <w:t xml:space="preserve"> </w:t>
      </w:r>
      <w:r w:rsidR="004B6E4C" w:rsidRPr="00683B4C">
        <w:rPr>
          <w:rFonts w:ascii="Times New Roman" w:eastAsia="Times New Roman" w:hAnsi="Times New Roman" w:cs="Times New Roman"/>
          <w:sz w:val="28"/>
          <w:szCs w:val="28"/>
          <w:lang w:eastAsia="zh-CN"/>
        </w:rPr>
        <w:t xml:space="preserve">Федонюк </w:t>
      </w:r>
      <w:r w:rsidR="004B6E4C">
        <w:rPr>
          <w:rFonts w:ascii="Times New Roman" w:eastAsia="Times New Roman" w:hAnsi="Times New Roman" w:cs="Times New Roman"/>
          <w:sz w:val="28"/>
          <w:szCs w:val="28"/>
          <w:lang w:eastAsia="zh-CN"/>
        </w:rPr>
        <w:t xml:space="preserve">та ін., 2018, 2020; </w:t>
      </w:r>
      <w:r w:rsidRPr="009B259F">
        <w:rPr>
          <w:rFonts w:ascii="Times New Roman" w:eastAsia="Times New Roman" w:hAnsi="Times New Roman" w:cs="Times New Roman"/>
          <w:sz w:val="28"/>
          <w:szCs w:val="28"/>
          <w:lang w:eastAsia="zh-CN"/>
        </w:rPr>
        <w:t xml:space="preserve">Vandekerckhove </w:t>
      </w:r>
      <w:r w:rsidR="003C5B7C" w:rsidRPr="009B259F">
        <w:rPr>
          <w:rFonts w:ascii="Times New Roman" w:hAnsi="Times New Roman" w:cs="Times New Roman"/>
          <w:sz w:val="28"/>
          <w:szCs w:val="28"/>
          <w:lang w:val="en-US"/>
        </w:rPr>
        <w:t>et</w:t>
      </w:r>
      <w:r w:rsidR="003C5B7C" w:rsidRPr="009B259F">
        <w:rPr>
          <w:rFonts w:ascii="Times New Roman" w:hAnsi="Times New Roman" w:cs="Times New Roman"/>
          <w:sz w:val="28"/>
          <w:szCs w:val="28"/>
        </w:rPr>
        <w:t xml:space="preserve"> </w:t>
      </w:r>
      <w:r w:rsidR="003C5B7C" w:rsidRPr="009B259F">
        <w:rPr>
          <w:rFonts w:ascii="Times New Roman" w:hAnsi="Times New Roman" w:cs="Times New Roman"/>
          <w:sz w:val="28"/>
          <w:szCs w:val="28"/>
          <w:lang w:val="en-US"/>
        </w:rPr>
        <w:t>al</w:t>
      </w:r>
      <w:r w:rsidR="003C5B7C" w:rsidRPr="009B259F">
        <w:rPr>
          <w:rFonts w:ascii="Times New Roman" w:hAnsi="Times New Roman" w:cs="Times New Roman"/>
          <w:sz w:val="28"/>
          <w:szCs w:val="28"/>
        </w:rPr>
        <w:t xml:space="preserve">, </w:t>
      </w:r>
      <w:r w:rsidRPr="009B259F">
        <w:rPr>
          <w:rFonts w:ascii="Times New Roman" w:eastAsia="Times New Roman" w:hAnsi="Times New Roman" w:cs="Times New Roman"/>
          <w:sz w:val="28"/>
          <w:szCs w:val="28"/>
          <w:lang w:eastAsia="zh-CN"/>
        </w:rPr>
        <w:t>2019</w:t>
      </w:r>
      <w:r w:rsidR="003C5B7C" w:rsidRPr="009B259F">
        <w:rPr>
          <w:rFonts w:ascii="Times New Roman" w:eastAsia="Times New Roman" w:hAnsi="Times New Roman" w:cs="Times New Roman"/>
          <w:sz w:val="28"/>
          <w:szCs w:val="28"/>
          <w:lang w:eastAsia="zh-CN"/>
        </w:rPr>
        <w:t xml:space="preserve">; </w:t>
      </w:r>
      <w:r w:rsidRPr="009B259F">
        <w:rPr>
          <w:rFonts w:ascii="Times New Roman" w:eastAsia="Times New Roman" w:hAnsi="Times New Roman" w:cs="Times New Roman"/>
          <w:sz w:val="28"/>
          <w:szCs w:val="28"/>
          <w:lang w:eastAsia="zh-CN"/>
        </w:rPr>
        <w:t>Sykes</w:t>
      </w:r>
      <w:r w:rsidR="00B75155">
        <w:rPr>
          <w:rFonts w:ascii="Times New Roman" w:eastAsia="Times New Roman" w:hAnsi="Times New Roman" w:cs="Times New Roman"/>
          <w:sz w:val="28"/>
          <w:szCs w:val="28"/>
          <w:lang w:eastAsia="zh-CN"/>
        </w:rPr>
        <w:t xml:space="preserve"> </w:t>
      </w:r>
      <w:r w:rsidR="00B75155">
        <w:rPr>
          <w:rFonts w:ascii="Times New Roman" w:eastAsia="Times New Roman" w:hAnsi="Times New Roman" w:cs="Times New Roman"/>
          <w:sz w:val="28"/>
          <w:szCs w:val="28"/>
          <w:lang w:val="en-US" w:eastAsia="zh-CN"/>
        </w:rPr>
        <w:t>et</w:t>
      </w:r>
      <w:r w:rsidR="00B75155" w:rsidRPr="00B75155">
        <w:rPr>
          <w:rFonts w:ascii="Times New Roman" w:eastAsia="Times New Roman" w:hAnsi="Times New Roman" w:cs="Times New Roman"/>
          <w:sz w:val="28"/>
          <w:szCs w:val="28"/>
          <w:lang w:eastAsia="zh-CN"/>
        </w:rPr>
        <w:t xml:space="preserve"> </w:t>
      </w:r>
      <w:r w:rsidR="00B75155">
        <w:rPr>
          <w:rFonts w:ascii="Times New Roman" w:eastAsia="Times New Roman" w:hAnsi="Times New Roman" w:cs="Times New Roman"/>
          <w:sz w:val="28"/>
          <w:szCs w:val="28"/>
          <w:lang w:val="en-US" w:eastAsia="zh-CN"/>
        </w:rPr>
        <w:t>al</w:t>
      </w:r>
      <w:r w:rsidR="00015D45" w:rsidRPr="009B259F">
        <w:rPr>
          <w:rFonts w:ascii="Times New Roman" w:eastAsia="Times New Roman" w:hAnsi="Times New Roman" w:cs="Times New Roman"/>
          <w:sz w:val="28"/>
          <w:szCs w:val="28"/>
          <w:lang w:eastAsia="zh-CN"/>
        </w:rPr>
        <w:t>,</w:t>
      </w:r>
      <w:r w:rsidRPr="009B259F">
        <w:rPr>
          <w:rFonts w:ascii="Times New Roman" w:eastAsia="Times New Roman" w:hAnsi="Times New Roman" w:cs="Times New Roman"/>
          <w:sz w:val="28"/>
          <w:szCs w:val="28"/>
          <w:lang w:eastAsia="zh-CN"/>
        </w:rPr>
        <w:t xml:space="preserve"> 2017</w:t>
      </w:r>
      <w:r w:rsidR="00015D45" w:rsidRPr="009B259F">
        <w:rPr>
          <w:rFonts w:ascii="Times New Roman" w:eastAsia="Times New Roman" w:hAnsi="Times New Roman" w:cs="Times New Roman"/>
          <w:sz w:val="28"/>
          <w:szCs w:val="28"/>
          <w:lang w:eastAsia="zh-CN"/>
        </w:rPr>
        <w:t>;</w:t>
      </w:r>
      <w:r w:rsidRPr="009B259F">
        <w:rPr>
          <w:rFonts w:ascii="Times New Roman" w:eastAsia="Times New Roman" w:hAnsi="Times New Roman" w:cs="Times New Roman"/>
          <w:sz w:val="28"/>
          <w:szCs w:val="28"/>
          <w:lang w:eastAsia="zh-CN"/>
        </w:rPr>
        <w:t xml:space="preserve"> Boulanger </w:t>
      </w:r>
      <w:bookmarkStart w:id="16" w:name="_Hlk152977134"/>
      <w:r w:rsidRPr="009B259F">
        <w:rPr>
          <w:rFonts w:ascii="Times New Roman" w:eastAsia="Times New Roman" w:hAnsi="Times New Roman" w:cs="Times New Roman"/>
          <w:sz w:val="28"/>
          <w:szCs w:val="28"/>
          <w:lang w:eastAsia="zh-CN"/>
        </w:rPr>
        <w:t>et al</w:t>
      </w:r>
      <w:bookmarkEnd w:id="16"/>
      <w:r w:rsidRPr="009B259F">
        <w:rPr>
          <w:rFonts w:ascii="Times New Roman" w:eastAsia="Times New Roman" w:hAnsi="Times New Roman" w:cs="Times New Roman"/>
          <w:sz w:val="28"/>
          <w:szCs w:val="28"/>
          <w:lang w:eastAsia="zh-CN"/>
        </w:rPr>
        <w:t>.</w:t>
      </w:r>
      <w:r w:rsidR="00015D45" w:rsidRPr="009B259F">
        <w:rPr>
          <w:rFonts w:ascii="Times New Roman" w:eastAsia="Times New Roman" w:hAnsi="Times New Roman" w:cs="Times New Roman"/>
          <w:sz w:val="28"/>
          <w:szCs w:val="28"/>
          <w:lang w:eastAsia="zh-CN"/>
        </w:rPr>
        <w:t xml:space="preserve">, </w:t>
      </w:r>
      <w:r w:rsidRPr="009B259F">
        <w:rPr>
          <w:rFonts w:ascii="Times New Roman" w:eastAsia="Times New Roman" w:hAnsi="Times New Roman" w:cs="Times New Roman"/>
          <w:sz w:val="28"/>
          <w:szCs w:val="28"/>
          <w:lang w:eastAsia="zh-CN"/>
        </w:rPr>
        <w:t xml:space="preserve">2019]. </w:t>
      </w:r>
      <w:r w:rsidR="0013752C" w:rsidRPr="008F0B45">
        <w:rPr>
          <w:rFonts w:ascii="Times New Roman" w:hAnsi="Times New Roman" w:cs="Times New Roman"/>
          <w:sz w:val="28"/>
          <w:szCs w:val="28"/>
        </w:rPr>
        <w:t>В останній час відзначається зростання захворюваності на Лайм-бореліоз у численних регіонах України</w:t>
      </w:r>
      <w:r w:rsidR="0013752C" w:rsidRPr="0083452F">
        <w:rPr>
          <w:rFonts w:ascii="Times New Roman" w:hAnsi="Times New Roman" w:cs="Times New Roman"/>
          <w:sz w:val="28"/>
          <w:szCs w:val="28"/>
        </w:rPr>
        <w:t>, де іксодові кліщі мають свої природні осередки та ареали проживання</w:t>
      </w:r>
      <w:r w:rsidR="0013752C" w:rsidRPr="008F0B45">
        <w:rPr>
          <w:rFonts w:ascii="Times New Roman" w:hAnsi="Times New Roman" w:cs="Times New Roman"/>
          <w:sz w:val="28"/>
          <w:szCs w:val="28"/>
        </w:rPr>
        <w:t xml:space="preserve"> [</w:t>
      </w:r>
      <w:r w:rsidR="0013752C" w:rsidRPr="008F0B45">
        <w:rPr>
          <w:rFonts w:ascii="Times New Roman" w:eastAsia="Times New Roman" w:hAnsi="Times New Roman" w:cs="Times New Roman"/>
          <w:sz w:val="28"/>
          <w:szCs w:val="28"/>
          <w:lang w:eastAsia="zh-CN"/>
        </w:rPr>
        <w:t xml:space="preserve">Бацюра, 2011; Небогаткін, 2012; </w:t>
      </w:r>
      <w:r w:rsidR="0013752C" w:rsidRPr="00683B4C">
        <w:rPr>
          <w:rFonts w:ascii="Times New Roman" w:eastAsia="Times New Roman" w:hAnsi="Times New Roman" w:cs="Times New Roman"/>
          <w:sz w:val="28"/>
          <w:szCs w:val="28"/>
          <w:lang w:eastAsia="zh-CN"/>
        </w:rPr>
        <w:t>Ш</w:t>
      </w:r>
      <w:r w:rsidR="00B75155">
        <w:rPr>
          <w:rFonts w:ascii="Times New Roman" w:eastAsia="Times New Roman" w:hAnsi="Times New Roman" w:cs="Times New Roman"/>
          <w:sz w:val="28"/>
          <w:szCs w:val="28"/>
          <w:lang w:eastAsia="zh-CN"/>
        </w:rPr>
        <w:t>е</w:t>
      </w:r>
      <w:r w:rsidR="0013752C" w:rsidRPr="00683B4C">
        <w:rPr>
          <w:rFonts w:ascii="Times New Roman" w:eastAsia="Times New Roman" w:hAnsi="Times New Roman" w:cs="Times New Roman"/>
          <w:sz w:val="28"/>
          <w:szCs w:val="28"/>
          <w:lang w:eastAsia="zh-CN"/>
        </w:rPr>
        <w:t>стакович-Корецька</w:t>
      </w:r>
      <w:r w:rsidR="00B75155">
        <w:rPr>
          <w:rFonts w:ascii="Times New Roman" w:eastAsia="Times New Roman" w:hAnsi="Times New Roman" w:cs="Times New Roman"/>
          <w:sz w:val="28"/>
          <w:szCs w:val="28"/>
          <w:lang w:eastAsia="zh-CN"/>
        </w:rPr>
        <w:t xml:space="preserve"> та ін..</w:t>
      </w:r>
      <w:r w:rsidR="0013752C" w:rsidRPr="00683B4C">
        <w:rPr>
          <w:rFonts w:ascii="Times New Roman" w:eastAsia="Times New Roman" w:hAnsi="Times New Roman" w:cs="Times New Roman"/>
          <w:sz w:val="28"/>
          <w:szCs w:val="28"/>
          <w:lang w:eastAsia="zh-CN"/>
        </w:rPr>
        <w:t>, 2014; Голубовська, 201</w:t>
      </w:r>
      <w:r w:rsidR="00634060" w:rsidRPr="007F4E3A">
        <w:rPr>
          <w:rFonts w:ascii="Times New Roman" w:eastAsia="Times New Roman" w:hAnsi="Times New Roman" w:cs="Times New Roman"/>
          <w:sz w:val="28"/>
          <w:szCs w:val="28"/>
          <w:lang w:eastAsia="zh-CN"/>
        </w:rPr>
        <w:t>4</w:t>
      </w:r>
      <w:r w:rsidR="00683B4C" w:rsidRPr="00683B4C">
        <w:rPr>
          <w:rFonts w:ascii="Times New Roman" w:eastAsia="Times New Roman" w:hAnsi="Times New Roman" w:cs="Times New Roman"/>
          <w:sz w:val="28"/>
          <w:szCs w:val="28"/>
          <w:lang w:eastAsia="zh-CN"/>
        </w:rPr>
        <w:t xml:space="preserve">; </w:t>
      </w:r>
      <w:r w:rsidR="00683B4C" w:rsidRPr="004D4BE2">
        <w:rPr>
          <w:rFonts w:ascii="Times New Roman" w:hAnsi="Times New Roman" w:cs="Times New Roman"/>
          <w:sz w:val="28"/>
          <w:szCs w:val="28"/>
        </w:rPr>
        <w:t>Задорожна</w:t>
      </w:r>
      <w:r w:rsidR="00683B4C" w:rsidRPr="00683B4C">
        <w:rPr>
          <w:rFonts w:ascii="Times New Roman" w:hAnsi="Times New Roman" w:cs="Times New Roman"/>
          <w:sz w:val="28"/>
          <w:szCs w:val="28"/>
        </w:rPr>
        <w:t xml:space="preserve"> та ін., 2017</w:t>
      </w:r>
      <w:r w:rsidR="005A1F4C">
        <w:rPr>
          <w:rFonts w:ascii="Times New Roman" w:hAnsi="Times New Roman" w:cs="Times New Roman"/>
          <w:sz w:val="28"/>
          <w:szCs w:val="28"/>
        </w:rPr>
        <w:t>; Шкільна та ін., 2020</w:t>
      </w:r>
      <w:r w:rsidR="0013752C" w:rsidRPr="00683B4C">
        <w:rPr>
          <w:rFonts w:ascii="Times New Roman" w:hAnsi="Times New Roman" w:cs="Times New Roman"/>
          <w:sz w:val="28"/>
          <w:szCs w:val="28"/>
        </w:rPr>
        <w:t xml:space="preserve">]. </w:t>
      </w:r>
      <w:r w:rsidR="004F0BC4" w:rsidRPr="00683B4C">
        <w:rPr>
          <w:rFonts w:ascii="Times New Roman" w:hAnsi="Times New Roman" w:cs="Times New Roman"/>
          <w:sz w:val="28"/>
          <w:szCs w:val="28"/>
        </w:rPr>
        <w:t xml:space="preserve">Перші </w:t>
      </w:r>
      <w:r w:rsidR="004F0BC4" w:rsidRPr="00683B4C">
        <w:rPr>
          <w:rFonts w:ascii="Times New Roman" w:hAnsi="Times New Roman" w:cs="Times New Roman"/>
          <w:sz w:val="28"/>
          <w:szCs w:val="28"/>
        </w:rPr>
        <w:lastRenderedPageBreak/>
        <w:t xml:space="preserve">випадки захворювання людей на </w:t>
      </w:r>
      <w:bookmarkStart w:id="17" w:name="_Hlk152977817"/>
      <w:r w:rsidR="0013752C" w:rsidRPr="00683B4C">
        <w:rPr>
          <w:rFonts w:ascii="Times New Roman" w:hAnsi="Times New Roman" w:cs="Times New Roman"/>
          <w:sz w:val="28"/>
          <w:szCs w:val="28"/>
        </w:rPr>
        <w:t>Лайм-бореліоз</w:t>
      </w:r>
      <w:r w:rsidR="004F0BC4" w:rsidRPr="00683B4C">
        <w:rPr>
          <w:rFonts w:ascii="Times New Roman" w:hAnsi="Times New Roman" w:cs="Times New Roman"/>
          <w:sz w:val="28"/>
          <w:szCs w:val="28"/>
        </w:rPr>
        <w:t xml:space="preserve"> </w:t>
      </w:r>
      <w:bookmarkEnd w:id="17"/>
      <w:r w:rsidR="004F0BC4" w:rsidRPr="00683B4C">
        <w:rPr>
          <w:rFonts w:ascii="Times New Roman" w:hAnsi="Times New Roman" w:cs="Times New Roman"/>
          <w:sz w:val="28"/>
          <w:szCs w:val="28"/>
        </w:rPr>
        <w:t xml:space="preserve">в Україні </w:t>
      </w:r>
      <w:r w:rsidR="00AC18DD">
        <w:rPr>
          <w:rFonts w:ascii="Times New Roman" w:hAnsi="Times New Roman" w:cs="Times New Roman"/>
          <w:sz w:val="28"/>
          <w:szCs w:val="28"/>
        </w:rPr>
        <w:t>відбулися</w:t>
      </w:r>
      <w:r w:rsidR="004F0BC4" w:rsidRPr="00683B4C">
        <w:rPr>
          <w:rFonts w:ascii="Times New Roman" w:hAnsi="Times New Roman" w:cs="Times New Roman"/>
          <w:sz w:val="28"/>
          <w:szCs w:val="28"/>
        </w:rPr>
        <w:t xml:space="preserve"> в 19</w:t>
      </w:r>
      <w:r w:rsidR="00DF72A5">
        <w:rPr>
          <w:rFonts w:ascii="Times New Roman" w:hAnsi="Times New Roman" w:cs="Times New Roman"/>
          <w:sz w:val="28"/>
          <w:szCs w:val="28"/>
        </w:rPr>
        <w:t>9</w:t>
      </w:r>
      <w:r w:rsidR="004F0BC4" w:rsidRPr="00683B4C">
        <w:rPr>
          <w:rFonts w:ascii="Times New Roman" w:hAnsi="Times New Roman" w:cs="Times New Roman"/>
          <w:sz w:val="28"/>
          <w:szCs w:val="28"/>
        </w:rPr>
        <w:t>4</w:t>
      </w:r>
      <w:r w:rsidR="00683B4C" w:rsidRPr="00683B4C">
        <w:rPr>
          <w:rFonts w:ascii="Times New Roman" w:hAnsi="Times New Roman" w:cs="Times New Roman"/>
          <w:sz w:val="28"/>
          <w:szCs w:val="28"/>
        </w:rPr>
        <w:t> </w:t>
      </w:r>
      <w:r w:rsidR="004F0BC4" w:rsidRPr="00683B4C">
        <w:rPr>
          <w:rFonts w:ascii="Times New Roman" w:hAnsi="Times New Roman" w:cs="Times New Roman"/>
          <w:sz w:val="28"/>
          <w:szCs w:val="28"/>
        </w:rPr>
        <w:t xml:space="preserve">p., а офіційна реєстрація захворювання </w:t>
      </w:r>
      <w:r w:rsidR="00AC18DD">
        <w:rPr>
          <w:rFonts w:ascii="Times New Roman" w:hAnsi="Times New Roman" w:cs="Times New Roman"/>
          <w:sz w:val="28"/>
          <w:szCs w:val="28"/>
        </w:rPr>
        <w:t>почалась</w:t>
      </w:r>
      <w:r w:rsidR="004F0BC4" w:rsidRPr="00683B4C">
        <w:rPr>
          <w:rFonts w:ascii="Times New Roman" w:hAnsi="Times New Roman" w:cs="Times New Roman"/>
          <w:sz w:val="28"/>
          <w:szCs w:val="28"/>
        </w:rPr>
        <w:t xml:space="preserve"> з 2000 р. </w:t>
      </w:r>
      <w:r w:rsidR="00F01270" w:rsidRPr="00F01270">
        <w:rPr>
          <w:rFonts w:ascii="Times New Roman" w:hAnsi="Times New Roman" w:cs="Times New Roman"/>
          <w:sz w:val="28"/>
          <w:szCs w:val="28"/>
        </w:rPr>
        <w:t xml:space="preserve">З покращанням  діагностики кількість випадків </w:t>
      </w:r>
      <w:r w:rsidR="00C6454F">
        <w:rPr>
          <w:rFonts w:ascii="Times New Roman" w:hAnsi="Times New Roman" w:cs="Times New Roman"/>
          <w:sz w:val="28"/>
          <w:szCs w:val="28"/>
        </w:rPr>
        <w:t>ЛБ</w:t>
      </w:r>
      <w:r w:rsidR="00F01270" w:rsidRPr="00F01270">
        <w:rPr>
          <w:rFonts w:ascii="Times New Roman" w:hAnsi="Times New Roman" w:cs="Times New Roman"/>
          <w:sz w:val="28"/>
          <w:szCs w:val="28"/>
        </w:rPr>
        <w:t xml:space="preserve"> безперервно зростає. В Україні за 2000-2004 рр. було виявлено 562 випадки Лайм-бореліозу</w:t>
      </w:r>
      <w:r w:rsidR="00724759">
        <w:rPr>
          <w:rFonts w:ascii="Times New Roman" w:hAnsi="Times New Roman" w:cs="Times New Roman"/>
          <w:sz w:val="28"/>
          <w:szCs w:val="28"/>
        </w:rPr>
        <w:t xml:space="preserve"> </w:t>
      </w:r>
      <w:r w:rsidR="00724759" w:rsidRPr="00724759">
        <w:rPr>
          <w:rFonts w:ascii="Times New Roman" w:hAnsi="Times New Roman" w:cs="Times New Roman"/>
          <w:sz w:val="28"/>
          <w:szCs w:val="28"/>
          <w:lang w:val="ru-RU"/>
        </w:rPr>
        <w:t>[</w:t>
      </w:r>
      <w:bookmarkStart w:id="18" w:name="_Hlk153248479"/>
      <w:r w:rsidR="00724759">
        <w:rPr>
          <w:rFonts w:ascii="Times New Roman" w:hAnsi="Times New Roman" w:cs="Times New Roman"/>
          <w:sz w:val="28"/>
          <w:szCs w:val="28"/>
        </w:rPr>
        <w:t>Наказ, 2005</w:t>
      </w:r>
      <w:bookmarkEnd w:id="18"/>
      <w:r w:rsidR="00724759" w:rsidRPr="00724759">
        <w:rPr>
          <w:rFonts w:ascii="Times New Roman" w:hAnsi="Times New Roman" w:cs="Times New Roman"/>
          <w:sz w:val="28"/>
          <w:szCs w:val="28"/>
          <w:lang w:val="ru-RU"/>
        </w:rPr>
        <w:t>]</w:t>
      </w:r>
      <w:r w:rsidR="00F01270" w:rsidRPr="00F01270">
        <w:rPr>
          <w:rFonts w:ascii="Times New Roman" w:hAnsi="Times New Roman" w:cs="Times New Roman"/>
          <w:sz w:val="28"/>
          <w:szCs w:val="28"/>
        </w:rPr>
        <w:t xml:space="preserve">. </w:t>
      </w:r>
      <w:r w:rsidR="00683B4C" w:rsidRPr="00683B4C">
        <w:rPr>
          <w:rFonts w:ascii="Times New Roman" w:hAnsi="Times New Roman" w:cs="Times New Roman"/>
          <w:sz w:val="28"/>
          <w:szCs w:val="28"/>
        </w:rPr>
        <w:t>За даними санітарно-епідеміологічної служби України</w:t>
      </w:r>
      <w:r w:rsidR="0013752C" w:rsidRPr="00683B4C">
        <w:rPr>
          <w:rFonts w:ascii="Times New Roman" w:hAnsi="Times New Roman" w:cs="Times New Roman"/>
          <w:sz w:val="28"/>
          <w:szCs w:val="28"/>
        </w:rPr>
        <w:t xml:space="preserve"> у 2010 році було зареєстровано 1275 випадків. Загальна кількість зареєстрованих за період 2000-2010 р</w:t>
      </w:r>
      <w:r w:rsidR="00683B4C" w:rsidRPr="00683B4C">
        <w:rPr>
          <w:rFonts w:ascii="Times New Roman" w:hAnsi="Times New Roman" w:cs="Times New Roman"/>
          <w:sz w:val="28"/>
          <w:szCs w:val="28"/>
        </w:rPr>
        <w:t>р.</w:t>
      </w:r>
      <w:r w:rsidR="007C00BA">
        <w:rPr>
          <w:rFonts w:ascii="Times New Roman" w:hAnsi="Times New Roman" w:cs="Times New Roman"/>
          <w:sz w:val="28"/>
          <w:szCs w:val="28"/>
        </w:rPr>
        <w:t xml:space="preserve"> було встановлено</w:t>
      </w:r>
      <w:r w:rsidR="0013752C" w:rsidRPr="00683B4C">
        <w:rPr>
          <w:rFonts w:ascii="Times New Roman" w:hAnsi="Times New Roman" w:cs="Times New Roman"/>
          <w:sz w:val="28"/>
          <w:szCs w:val="28"/>
        </w:rPr>
        <w:t xml:space="preserve"> 4596 випадків</w:t>
      </w:r>
      <w:r w:rsidR="00683B4C" w:rsidRPr="00683B4C">
        <w:rPr>
          <w:rFonts w:ascii="Times New Roman" w:hAnsi="Times New Roman" w:cs="Times New Roman"/>
          <w:sz w:val="28"/>
          <w:szCs w:val="28"/>
        </w:rPr>
        <w:t xml:space="preserve">, а </w:t>
      </w:r>
      <w:r w:rsidR="00A01F4A" w:rsidRPr="00683B4C">
        <w:rPr>
          <w:rFonts w:ascii="Times New Roman" w:hAnsi="Times New Roman" w:cs="Times New Roman"/>
          <w:sz w:val="28"/>
          <w:szCs w:val="28"/>
        </w:rPr>
        <w:t>в</w:t>
      </w:r>
      <w:r w:rsidR="006348DE" w:rsidRPr="00683B4C">
        <w:rPr>
          <w:rFonts w:ascii="Times New Roman" w:hAnsi="Times New Roman" w:cs="Times New Roman"/>
          <w:sz w:val="28"/>
          <w:szCs w:val="28"/>
        </w:rPr>
        <w:t xml:space="preserve"> період 2012-2014 рр. було зареєстровано 5263 випадків захворювання на ЛБ, а  у </w:t>
      </w:r>
      <w:r w:rsidR="00A01F4A" w:rsidRPr="00683B4C">
        <w:rPr>
          <w:rFonts w:ascii="Times New Roman" w:hAnsi="Times New Roman" w:cs="Times New Roman"/>
          <w:sz w:val="28"/>
          <w:szCs w:val="28"/>
        </w:rPr>
        <w:t xml:space="preserve">2015 р. захворіли 3413 осіб. Центр громадського здоров’я України наводить статистичні дані про поширеність в Україні захворювань на Лайм-бореліоз за останні роки: </w:t>
      </w:r>
      <w:r w:rsidR="00A135A1">
        <w:rPr>
          <w:rFonts w:ascii="Times New Roman" w:hAnsi="Times New Roman" w:cs="Times New Roman"/>
          <w:sz w:val="28"/>
          <w:szCs w:val="28"/>
        </w:rPr>
        <w:t xml:space="preserve">у </w:t>
      </w:r>
      <w:r w:rsidR="00A135A1" w:rsidRPr="00A135A1">
        <w:rPr>
          <w:rFonts w:ascii="Times New Roman" w:hAnsi="Times New Roman" w:cs="Times New Roman"/>
          <w:sz w:val="28"/>
          <w:szCs w:val="28"/>
        </w:rPr>
        <w:t>2016</w:t>
      </w:r>
      <w:r w:rsidR="00A135A1">
        <w:rPr>
          <w:rFonts w:ascii="Times New Roman" w:hAnsi="Times New Roman" w:cs="Times New Roman"/>
          <w:sz w:val="28"/>
          <w:szCs w:val="28"/>
        </w:rPr>
        <w:t> </w:t>
      </w:r>
      <w:r w:rsidR="00A135A1" w:rsidRPr="00A135A1">
        <w:rPr>
          <w:rFonts w:ascii="Times New Roman" w:hAnsi="Times New Roman" w:cs="Times New Roman"/>
          <w:sz w:val="28"/>
          <w:szCs w:val="28"/>
        </w:rPr>
        <w:t>р</w:t>
      </w:r>
      <w:r w:rsidR="00A135A1">
        <w:rPr>
          <w:rFonts w:ascii="Times New Roman" w:hAnsi="Times New Roman" w:cs="Times New Roman"/>
          <w:sz w:val="28"/>
          <w:szCs w:val="28"/>
        </w:rPr>
        <w:t>.</w:t>
      </w:r>
      <w:r w:rsidR="00A135A1" w:rsidRPr="00A135A1">
        <w:rPr>
          <w:rFonts w:ascii="Times New Roman" w:hAnsi="Times New Roman" w:cs="Times New Roman"/>
          <w:sz w:val="28"/>
          <w:szCs w:val="28"/>
        </w:rPr>
        <w:t xml:space="preserve"> </w:t>
      </w:r>
      <w:bookmarkStart w:id="19" w:name="_Hlk152976868"/>
      <w:r w:rsidR="000B4EBB" w:rsidRPr="00683B4C">
        <w:rPr>
          <w:rFonts w:ascii="Times New Roman" w:hAnsi="Times New Roman" w:cs="Times New Roman"/>
          <w:sz w:val="28"/>
          <w:szCs w:val="28"/>
        </w:rPr>
        <w:t>зареєстровано</w:t>
      </w:r>
      <w:bookmarkEnd w:id="19"/>
      <w:r w:rsidR="00A135A1" w:rsidRPr="00A135A1">
        <w:rPr>
          <w:rFonts w:ascii="Times New Roman" w:hAnsi="Times New Roman" w:cs="Times New Roman"/>
          <w:sz w:val="28"/>
          <w:szCs w:val="28"/>
        </w:rPr>
        <w:t xml:space="preserve"> 2758 випадків</w:t>
      </w:r>
      <w:r w:rsidR="00A135A1">
        <w:rPr>
          <w:rFonts w:ascii="Times New Roman" w:hAnsi="Times New Roman" w:cs="Times New Roman"/>
          <w:sz w:val="28"/>
          <w:szCs w:val="28"/>
        </w:rPr>
        <w:t xml:space="preserve">, у </w:t>
      </w:r>
      <w:r w:rsidR="00A135A1" w:rsidRPr="00A135A1">
        <w:rPr>
          <w:rFonts w:ascii="Times New Roman" w:hAnsi="Times New Roman" w:cs="Times New Roman"/>
          <w:sz w:val="28"/>
          <w:szCs w:val="28"/>
        </w:rPr>
        <w:t>2017 р</w:t>
      </w:r>
      <w:r w:rsidR="00A135A1">
        <w:rPr>
          <w:rFonts w:ascii="Times New Roman" w:hAnsi="Times New Roman" w:cs="Times New Roman"/>
          <w:sz w:val="28"/>
          <w:szCs w:val="28"/>
        </w:rPr>
        <w:t>.</w:t>
      </w:r>
      <w:r w:rsidR="000B4EBB">
        <w:rPr>
          <w:rFonts w:ascii="Times New Roman" w:hAnsi="Times New Roman" w:cs="Times New Roman"/>
          <w:sz w:val="28"/>
          <w:szCs w:val="28"/>
        </w:rPr>
        <w:t> </w:t>
      </w:r>
      <w:r w:rsidR="00A135A1" w:rsidRPr="00A135A1">
        <w:rPr>
          <w:rFonts w:ascii="Times New Roman" w:hAnsi="Times New Roman" w:cs="Times New Roman"/>
          <w:sz w:val="28"/>
          <w:szCs w:val="28"/>
        </w:rPr>
        <w:t>–</w:t>
      </w:r>
      <w:r w:rsidR="000B4EBB">
        <w:rPr>
          <w:rFonts w:ascii="Times New Roman" w:hAnsi="Times New Roman" w:cs="Times New Roman"/>
          <w:sz w:val="28"/>
          <w:szCs w:val="28"/>
        </w:rPr>
        <w:t> </w:t>
      </w:r>
      <w:r w:rsidR="00A135A1" w:rsidRPr="00A135A1">
        <w:rPr>
          <w:rFonts w:ascii="Times New Roman" w:hAnsi="Times New Roman" w:cs="Times New Roman"/>
          <w:sz w:val="28"/>
          <w:szCs w:val="28"/>
        </w:rPr>
        <w:t>3955 випадків</w:t>
      </w:r>
      <w:r w:rsidR="00A135A1">
        <w:rPr>
          <w:rFonts w:ascii="Times New Roman" w:hAnsi="Times New Roman" w:cs="Times New Roman"/>
          <w:sz w:val="28"/>
          <w:szCs w:val="28"/>
        </w:rPr>
        <w:t>,</w:t>
      </w:r>
      <w:r w:rsidR="00A135A1" w:rsidRPr="00A135A1">
        <w:rPr>
          <w:rFonts w:ascii="Times New Roman" w:hAnsi="Times New Roman" w:cs="Times New Roman"/>
          <w:sz w:val="28"/>
          <w:szCs w:val="28"/>
        </w:rPr>
        <w:t xml:space="preserve"> у</w:t>
      </w:r>
      <w:r w:rsidR="0013752C" w:rsidRPr="00683B4C">
        <w:rPr>
          <w:rFonts w:ascii="Times New Roman" w:hAnsi="Times New Roman" w:cs="Times New Roman"/>
          <w:sz w:val="28"/>
          <w:szCs w:val="28"/>
        </w:rPr>
        <w:t xml:space="preserve"> 2018</w:t>
      </w:r>
      <w:r w:rsidR="000B4EBB">
        <w:rPr>
          <w:rFonts w:ascii="Times New Roman" w:hAnsi="Times New Roman" w:cs="Times New Roman"/>
          <w:sz w:val="28"/>
          <w:szCs w:val="28"/>
        </w:rPr>
        <w:t> </w:t>
      </w:r>
      <w:r w:rsidR="00A135A1">
        <w:rPr>
          <w:rFonts w:ascii="Times New Roman" w:hAnsi="Times New Roman" w:cs="Times New Roman"/>
          <w:sz w:val="28"/>
          <w:szCs w:val="28"/>
        </w:rPr>
        <w:t>р. – </w:t>
      </w:r>
      <w:r w:rsidR="0013752C" w:rsidRPr="00683B4C">
        <w:rPr>
          <w:rFonts w:ascii="Times New Roman" w:hAnsi="Times New Roman" w:cs="Times New Roman"/>
          <w:sz w:val="28"/>
          <w:szCs w:val="28"/>
        </w:rPr>
        <w:t xml:space="preserve">5419 випадків, </w:t>
      </w:r>
      <w:r w:rsidR="000B4EBB">
        <w:rPr>
          <w:rFonts w:ascii="Times New Roman" w:hAnsi="Times New Roman" w:cs="Times New Roman"/>
          <w:sz w:val="28"/>
          <w:szCs w:val="28"/>
        </w:rPr>
        <w:t>у</w:t>
      </w:r>
      <w:r w:rsidR="0013752C" w:rsidRPr="00683B4C">
        <w:rPr>
          <w:rFonts w:ascii="Times New Roman" w:hAnsi="Times New Roman" w:cs="Times New Roman"/>
          <w:sz w:val="28"/>
          <w:szCs w:val="28"/>
        </w:rPr>
        <w:t xml:space="preserve"> 2019 р</w:t>
      </w:r>
      <w:r w:rsidR="000B4EBB">
        <w:rPr>
          <w:rFonts w:ascii="Times New Roman" w:hAnsi="Times New Roman" w:cs="Times New Roman"/>
          <w:sz w:val="28"/>
          <w:szCs w:val="28"/>
        </w:rPr>
        <w:t>.</w:t>
      </w:r>
      <w:r w:rsidR="00F42512">
        <w:rPr>
          <w:rFonts w:ascii="Times New Roman" w:hAnsi="Times New Roman" w:cs="Times New Roman"/>
          <w:sz w:val="28"/>
          <w:szCs w:val="28"/>
        </w:rPr>
        <w:t> – </w:t>
      </w:r>
      <w:r w:rsidR="0013752C" w:rsidRPr="00683B4C">
        <w:rPr>
          <w:rFonts w:ascii="Times New Roman" w:hAnsi="Times New Roman" w:cs="Times New Roman"/>
          <w:sz w:val="28"/>
          <w:szCs w:val="28"/>
        </w:rPr>
        <w:t xml:space="preserve">4482 випадків, </w:t>
      </w:r>
      <w:r w:rsidR="000B4EBB">
        <w:rPr>
          <w:rFonts w:ascii="Times New Roman" w:hAnsi="Times New Roman" w:cs="Times New Roman"/>
          <w:sz w:val="28"/>
          <w:szCs w:val="28"/>
        </w:rPr>
        <w:t>у</w:t>
      </w:r>
      <w:r w:rsidR="00A01F4A" w:rsidRPr="00683B4C">
        <w:rPr>
          <w:rFonts w:ascii="Times New Roman" w:hAnsi="Times New Roman" w:cs="Times New Roman"/>
          <w:sz w:val="28"/>
          <w:szCs w:val="28"/>
        </w:rPr>
        <w:t xml:space="preserve"> 2022 р.</w:t>
      </w:r>
      <w:r w:rsidR="000B4EBB">
        <w:rPr>
          <w:rFonts w:ascii="Times New Roman" w:hAnsi="Times New Roman" w:cs="Times New Roman"/>
          <w:sz w:val="28"/>
          <w:szCs w:val="28"/>
        </w:rPr>
        <w:t> – </w:t>
      </w:r>
      <w:r w:rsidR="00A01F4A" w:rsidRPr="00683B4C">
        <w:rPr>
          <w:rFonts w:ascii="Times New Roman" w:hAnsi="Times New Roman" w:cs="Times New Roman"/>
          <w:sz w:val="28"/>
          <w:szCs w:val="28"/>
        </w:rPr>
        <w:t>3875 випадків захворювання</w:t>
      </w:r>
      <w:r w:rsidR="000B4EBB">
        <w:rPr>
          <w:rFonts w:ascii="Times New Roman" w:hAnsi="Times New Roman" w:cs="Times New Roman"/>
          <w:sz w:val="28"/>
          <w:szCs w:val="28"/>
        </w:rPr>
        <w:t>.</w:t>
      </w:r>
      <w:r w:rsidR="00A01F4A" w:rsidRPr="00683B4C">
        <w:rPr>
          <w:rFonts w:ascii="Times New Roman" w:hAnsi="Times New Roman" w:cs="Times New Roman"/>
          <w:sz w:val="28"/>
          <w:szCs w:val="28"/>
        </w:rPr>
        <w:t xml:space="preserve"> </w:t>
      </w:r>
      <w:r w:rsidR="000B4EBB" w:rsidRPr="00683B4C">
        <w:rPr>
          <w:rFonts w:ascii="Times New Roman" w:hAnsi="Times New Roman" w:cs="Times New Roman"/>
          <w:sz w:val="28"/>
          <w:szCs w:val="28"/>
        </w:rPr>
        <w:t xml:space="preserve">А </w:t>
      </w:r>
      <w:r w:rsidR="00A01F4A" w:rsidRPr="00683B4C">
        <w:rPr>
          <w:rFonts w:ascii="Times New Roman" w:hAnsi="Times New Roman" w:cs="Times New Roman"/>
          <w:sz w:val="28"/>
          <w:szCs w:val="28"/>
        </w:rPr>
        <w:t>за неповний (включ</w:t>
      </w:r>
      <w:r w:rsidR="008652AE">
        <w:rPr>
          <w:rFonts w:ascii="Times New Roman" w:hAnsi="Times New Roman" w:cs="Times New Roman"/>
          <w:sz w:val="28"/>
          <w:szCs w:val="28"/>
        </w:rPr>
        <w:t>аючи</w:t>
      </w:r>
      <w:r w:rsidR="00A01F4A" w:rsidRPr="00683B4C">
        <w:rPr>
          <w:rFonts w:ascii="Times New Roman" w:hAnsi="Times New Roman" w:cs="Times New Roman"/>
          <w:sz w:val="28"/>
          <w:szCs w:val="28"/>
        </w:rPr>
        <w:t xml:space="preserve"> жовтень) 2023</w:t>
      </w:r>
      <w:r w:rsidR="000B4EBB">
        <w:rPr>
          <w:rFonts w:ascii="Times New Roman" w:hAnsi="Times New Roman" w:cs="Times New Roman"/>
          <w:sz w:val="28"/>
          <w:szCs w:val="28"/>
        </w:rPr>
        <w:t> </w:t>
      </w:r>
      <w:r w:rsidR="00A01F4A" w:rsidRPr="00683B4C">
        <w:rPr>
          <w:rFonts w:ascii="Times New Roman" w:hAnsi="Times New Roman" w:cs="Times New Roman"/>
          <w:sz w:val="28"/>
          <w:szCs w:val="28"/>
        </w:rPr>
        <w:t>р.</w:t>
      </w:r>
      <w:r w:rsidR="000B4EBB">
        <w:rPr>
          <w:rFonts w:ascii="Times New Roman" w:hAnsi="Times New Roman" w:cs="Times New Roman"/>
          <w:sz w:val="28"/>
          <w:szCs w:val="28"/>
        </w:rPr>
        <w:t xml:space="preserve"> вже було </w:t>
      </w:r>
      <w:r w:rsidR="000B4EBB" w:rsidRPr="00683B4C">
        <w:rPr>
          <w:rFonts w:ascii="Times New Roman" w:hAnsi="Times New Roman" w:cs="Times New Roman"/>
          <w:sz w:val="28"/>
          <w:szCs w:val="28"/>
        </w:rPr>
        <w:t>зареєстровано</w:t>
      </w:r>
      <w:r w:rsidR="00A01F4A" w:rsidRPr="00683B4C">
        <w:rPr>
          <w:rFonts w:ascii="Times New Roman" w:hAnsi="Times New Roman" w:cs="Times New Roman"/>
          <w:sz w:val="28"/>
          <w:szCs w:val="28"/>
        </w:rPr>
        <w:t> 4505 випадків</w:t>
      </w:r>
      <w:r w:rsidR="00724759">
        <w:rPr>
          <w:rFonts w:ascii="Times New Roman" w:hAnsi="Times New Roman" w:cs="Times New Roman"/>
          <w:sz w:val="28"/>
          <w:szCs w:val="28"/>
        </w:rPr>
        <w:t xml:space="preserve"> </w:t>
      </w:r>
      <w:r w:rsidR="00724759" w:rsidRPr="00724759">
        <w:rPr>
          <w:rFonts w:ascii="Times New Roman" w:hAnsi="Times New Roman" w:cs="Times New Roman"/>
          <w:sz w:val="28"/>
          <w:szCs w:val="28"/>
          <w:lang w:val="ru-RU"/>
        </w:rPr>
        <w:t>[</w:t>
      </w:r>
      <w:r w:rsidR="00231690">
        <w:rPr>
          <w:rFonts w:ascii="Times New Roman" w:hAnsi="Times New Roman" w:cs="Times New Roman"/>
          <w:sz w:val="28"/>
          <w:szCs w:val="28"/>
          <w:lang w:val="ru-RU"/>
        </w:rPr>
        <w:t>ЦГЗ МОЗУ, 2023</w:t>
      </w:r>
      <w:r w:rsidR="00724759" w:rsidRPr="00724759">
        <w:rPr>
          <w:rFonts w:ascii="Times New Roman" w:hAnsi="Times New Roman" w:cs="Times New Roman"/>
          <w:sz w:val="28"/>
          <w:szCs w:val="28"/>
          <w:lang w:val="ru-RU"/>
        </w:rPr>
        <w:t>]</w:t>
      </w:r>
      <w:r w:rsidR="00A01F4A" w:rsidRPr="00683B4C">
        <w:rPr>
          <w:rFonts w:ascii="Times New Roman" w:hAnsi="Times New Roman" w:cs="Times New Roman"/>
          <w:sz w:val="28"/>
          <w:szCs w:val="28"/>
        </w:rPr>
        <w:t>.</w:t>
      </w:r>
    </w:p>
    <w:p w:rsidR="00A01F4A" w:rsidRPr="00596B82" w:rsidRDefault="00901149" w:rsidP="007F426B">
      <w:pPr>
        <w:tabs>
          <w:tab w:val="left" w:pos="0"/>
        </w:tabs>
        <w:spacing w:after="0"/>
        <w:ind w:left="0" w:right="55"/>
        <w:rPr>
          <w:rFonts w:ascii="Times New Roman" w:hAnsi="Times New Roman" w:cs="Times New Roman"/>
          <w:sz w:val="28"/>
          <w:szCs w:val="28"/>
        </w:rPr>
      </w:pPr>
      <w:r w:rsidRPr="00E20BC4">
        <w:rPr>
          <w:rFonts w:ascii="Times New Roman" w:hAnsi="Times New Roman" w:cs="Times New Roman"/>
          <w:sz w:val="28"/>
          <w:szCs w:val="28"/>
        </w:rPr>
        <w:t>Тенденція до подальшого зростання прогнозується і надалі.</w:t>
      </w:r>
      <w:r w:rsidR="003742BE" w:rsidRPr="00E20BC4">
        <w:rPr>
          <w:rFonts w:ascii="Times New Roman" w:eastAsia="Times New Roman" w:hAnsi="Times New Roman" w:cs="Times New Roman"/>
          <w:sz w:val="28"/>
          <w:szCs w:val="28"/>
          <w:lang w:eastAsia="zh-CN"/>
        </w:rPr>
        <w:t xml:space="preserve"> Як в Україні, так і країнах Європи спостерігається тенденція до зростання кількості випадків захворювання на </w:t>
      </w:r>
      <w:r w:rsidR="00596B82" w:rsidRPr="00596B82">
        <w:rPr>
          <w:rFonts w:ascii="Times New Roman" w:eastAsia="Times New Roman" w:hAnsi="Times New Roman" w:cs="Times New Roman"/>
          <w:sz w:val="28"/>
          <w:szCs w:val="28"/>
          <w:lang w:eastAsia="zh-CN"/>
        </w:rPr>
        <w:t>Лайм-бореліоз</w:t>
      </w:r>
      <w:r w:rsidR="003742BE" w:rsidRPr="00E20BC4">
        <w:rPr>
          <w:rFonts w:ascii="Times New Roman" w:eastAsia="Times New Roman" w:hAnsi="Times New Roman" w:cs="Times New Roman"/>
          <w:sz w:val="28"/>
          <w:szCs w:val="28"/>
          <w:lang w:eastAsia="zh-CN"/>
        </w:rPr>
        <w:t xml:space="preserve"> серед людей [</w:t>
      </w:r>
      <w:r w:rsidR="00F42B44" w:rsidRPr="00F36236">
        <w:rPr>
          <w:rFonts w:ascii="Times New Roman" w:hAnsi="Times New Roman" w:cs="Times New Roman"/>
          <w:sz w:val="28"/>
          <w:szCs w:val="28"/>
        </w:rPr>
        <w:t>Nebogatkin</w:t>
      </w:r>
      <w:r w:rsidR="00F42B44" w:rsidRPr="00F36236">
        <w:rPr>
          <w:rFonts w:ascii="Times New Roman" w:eastAsia="Times New Roman" w:hAnsi="Times New Roman" w:cs="Times New Roman"/>
          <w:sz w:val="28"/>
          <w:szCs w:val="28"/>
          <w:lang w:eastAsia="zh-CN"/>
        </w:rPr>
        <w:t xml:space="preserve"> </w:t>
      </w:r>
      <w:r w:rsidR="00F42B44" w:rsidRPr="009B259F">
        <w:rPr>
          <w:rFonts w:ascii="Times New Roman" w:eastAsia="Times New Roman" w:hAnsi="Times New Roman" w:cs="Times New Roman"/>
          <w:sz w:val="28"/>
          <w:szCs w:val="28"/>
          <w:lang w:eastAsia="zh-CN"/>
        </w:rPr>
        <w:t>et al</w:t>
      </w:r>
      <w:r w:rsidR="00F42B44">
        <w:rPr>
          <w:rFonts w:ascii="Times New Roman" w:eastAsia="Times New Roman" w:hAnsi="Times New Roman" w:cs="Times New Roman"/>
          <w:sz w:val="28"/>
          <w:szCs w:val="28"/>
          <w:lang w:eastAsia="zh-CN"/>
        </w:rPr>
        <w:t>.,</w:t>
      </w:r>
      <w:r w:rsidR="00F42B44" w:rsidRPr="00F36236">
        <w:rPr>
          <w:rFonts w:ascii="Times New Roman" w:hAnsi="Times New Roman" w:cs="Times New Roman"/>
          <w:sz w:val="28"/>
          <w:szCs w:val="28"/>
        </w:rPr>
        <w:t xml:space="preserve"> 2020</w:t>
      </w:r>
      <w:r w:rsidR="00F42B44">
        <w:rPr>
          <w:rFonts w:ascii="Times New Roman" w:hAnsi="Times New Roman" w:cs="Times New Roman"/>
          <w:sz w:val="28"/>
          <w:szCs w:val="28"/>
        </w:rPr>
        <w:t>;</w:t>
      </w:r>
      <w:r w:rsidR="00F42B44" w:rsidRPr="00F36236">
        <w:rPr>
          <w:rFonts w:ascii="Times New Roman" w:hAnsi="Times New Roman" w:cs="Times New Roman"/>
          <w:sz w:val="28"/>
          <w:szCs w:val="28"/>
        </w:rPr>
        <w:t xml:space="preserve"> </w:t>
      </w:r>
      <w:r w:rsidR="003742BE" w:rsidRPr="00596B82">
        <w:rPr>
          <w:rFonts w:ascii="Times New Roman" w:eastAsia="Times New Roman" w:hAnsi="Times New Roman" w:cs="Times New Roman"/>
          <w:sz w:val="28"/>
          <w:szCs w:val="28"/>
          <w:lang w:eastAsia="zh-CN"/>
        </w:rPr>
        <w:t>Rogovskyy et al.</w:t>
      </w:r>
      <w:r w:rsidR="00E20BC4" w:rsidRPr="00596B82">
        <w:rPr>
          <w:rFonts w:ascii="Times New Roman" w:eastAsia="Times New Roman" w:hAnsi="Times New Roman" w:cs="Times New Roman"/>
          <w:sz w:val="28"/>
          <w:szCs w:val="28"/>
          <w:lang w:eastAsia="zh-CN"/>
        </w:rPr>
        <w:t xml:space="preserve">, </w:t>
      </w:r>
      <w:r w:rsidR="003742BE" w:rsidRPr="00596B82">
        <w:rPr>
          <w:rFonts w:ascii="Times New Roman" w:eastAsia="Times New Roman" w:hAnsi="Times New Roman" w:cs="Times New Roman"/>
          <w:sz w:val="28"/>
          <w:szCs w:val="28"/>
          <w:lang w:eastAsia="zh-CN"/>
        </w:rPr>
        <w:t>2020].</w:t>
      </w:r>
    </w:p>
    <w:p w:rsidR="00224E18" w:rsidRPr="00915942" w:rsidRDefault="009B6891" w:rsidP="00915942">
      <w:pPr>
        <w:suppressAutoHyphens w:val="0"/>
        <w:spacing w:after="0"/>
        <w:ind w:left="0" w:right="0"/>
        <w:rPr>
          <w:rFonts w:ascii="Times New Roman" w:hAnsi="Times New Roman" w:cs="Times New Roman"/>
          <w:sz w:val="28"/>
          <w:szCs w:val="28"/>
        </w:rPr>
      </w:pPr>
      <w:r w:rsidRPr="00596B82">
        <w:rPr>
          <w:rFonts w:ascii="Times New Roman" w:hAnsi="Times New Roman" w:cs="Times New Roman"/>
          <w:sz w:val="28"/>
          <w:szCs w:val="28"/>
        </w:rPr>
        <w:t xml:space="preserve">Ця трансмісивна хвороба є серйозною проблемою для охорони здоров’я в </w:t>
      </w:r>
      <w:r w:rsidR="00671507" w:rsidRPr="00596B82">
        <w:rPr>
          <w:rFonts w:ascii="Times New Roman" w:hAnsi="Times New Roman" w:cs="Times New Roman"/>
          <w:sz w:val="28"/>
          <w:szCs w:val="28"/>
        </w:rPr>
        <w:t xml:space="preserve">Україні. </w:t>
      </w:r>
      <w:bookmarkStart w:id="20" w:name="_Hlk152980861"/>
      <w:r w:rsidR="00596B82" w:rsidRPr="00596B82">
        <w:rPr>
          <w:rFonts w:ascii="Times New Roman" w:hAnsi="Times New Roman" w:cs="Times New Roman"/>
          <w:sz w:val="28"/>
          <w:szCs w:val="28"/>
        </w:rPr>
        <w:t>Лайм-бореліоз</w:t>
      </w:r>
      <w:r w:rsidR="00671507" w:rsidRPr="00596B82">
        <w:rPr>
          <w:rFonts w:ascii="Times New Roman" w:hAnsi="Times New Roman" w:cs="Times New Roman"/>
          <w:sz w:val="28"/>
          <w:szCs w:val="28"/>
        </w:rPr>
        <w:t xml:space="preserve"> </w:t>
      </w:r>
      <w:bookmarkEnd w:id="20"/>
      <w:r w:rsidR="00671507" w:rsidRPr="00596B82">
        <w:rPr>
          <w:rFonts w:ascii="Times New Roman" w:hAnsi="Times New Roman" w:cs="Times New Roman"/>
          <w:sz w:val="28"/>
          <w:szCs w:val="28"/>
        </w:rPr>
        <w:t>характеризується поліморфізмом клінічних проявів</w:t>
      </w:r>
      <w:r w:rsidR="0011519D">
        <w:rPr>
          <w:rFonts w:ascii="Times New Roman" w:hAnsi="Times New Roman" w:cs="Times New Roman"/>
          <w:sz w:val="28"/>
          <w:szCs w:val="28"/>
        </w:rPr>
        <w:t xml:space="preserve"> і </w:t>
      </w:r>
      <w:r w:rsidR="0011519D" w:rsidRPr="007B22EB">
        <w:rPr>
          <w:rFonts w:ascii="Times New Roman" w:eastAsia="Times New Roman" w:hAnsi="Times New Roman" w:cs="Times New Roman"/>
          <w:sz w:val="28"/>
          <w:szCs w:val="28"/>
          <w:lang w:eastAsia="zh-CN"/>
        </w:rPr>
        <w:t xml:space="preserve">розмаїттям </w:t>
      </w:r>
      <w:r w:rsidR="0011519D" w:rsidRPr="00915942">
        <w:rPr>
          <w:rFonts w:ascii="Times New Roman" w:eastAsia="Times New Roman" w:hAnsi="Times New Roman" w:cs="Times New Roman"/>
          <w:sz w:val="28"/>
          <w:szCs w:val="28"/>
          <w:lang w:eastAsia="zh-CN"/>
        </w:rPr>
        <w:t>поліорганних уражень багатьох органів і систем (шкіра, опорно-руховий апарат, серце, нервова система та ін.)</w:t>
      </w:r>
      <w:bookmarkStart w:id="21" w:name="_Hlk152978680"/>
      <w:r w:rsidR="0011519D" w:rsidRPr="00915942">
        <w:rPr>
          <w:rFonts w:ascii="Times New Roman" w:hAnsi="Times New Roman" w:cs="Times New Roman"/>
          <w:sz w:val="28"/>
          <w:szCs w:val="28"/>
        </w:rPr>
        <w:t xml:space="preserve">. </w:t>
      </w:r>
      <w:r w:rsidR="0011519D" w:rsidRPr="00915942">
        <w:rPr>
          <w:rFonts w:ascii="Times New Roman" w:eastAsia="Times New Roman" w:hAnsi="Times New Roman" w:cs="Times New Roman"/>
          <w:sz w:val="28"/>
          <w:szCs w:val="28"/>
          <w:lang w:eastAsia="zh-CN"/>
        </w:rPr>
        <w:t>Характерний перебіг Лайм-бореліозу, що протікає як у маніфестній, так і в латентній формах</w:t>
      </w:r>
      <w:r w:rsidR="0011519D" w:rsidRPr="00915942">
        <w:rPr>
          <w:rFonts w:ascii="Times New Roman" w:hAnsi="Times New Roman" w:cs="Times New Roman"/>
          <w:sz w:val="28"/>
          <w:szCs w:val="28"/>
        </w:rPr>
        <w:t xml:space="preserve">, і проявляє тенденції до хронізації та періодичних рецидивів, призводить до значної небезпеки. </w:t>
      </w:r>
      <w:bookmarkEnd w:id="21"/>
      <w:r w:rsidR="00C6454F" w:rsidRPr="00C6454F">
        <w:rPr>
          <w:rFonts w:ascii="Times New Roman" w:hAnsi="Times New Roman" w:cs="Times New Roman"/>
          <w:sz w:val="28"/>
          <w:szCs w:val="28"/>
        </w:rPr>
        <w:t>Велике хвилювання викликає високий відсоток пізніх уражень різних систем та органів внаслідок недоцільної та недостатньої діагностики, що призводить до формування хронічних симптомів, тривалої втрати працездатності, інвалідності, і, у випадках, можливої смерті</w:t>
      </w:r>
      <w:r w:rsidR="00C6454F">
        <w:rPr>
          <w:rFonts w:ascii="Times New Roman" w:hAnsi="Times New Roman" w:cs="Times New Roman"/>
          <w:sz w:val="28"/>
          <w:szCs w:val="28"/>
        </w:rPr>
        <w:t xml:space="preserve"> </w:t>
      </w:r>
      <w:r w:rsidR="00224E18" w:rsidRPr="007B22EB">
        <w:rPr>
          <w:rFonts w:ascii="Times New Roman" w:eastAsia="Times New Roman" w:hAnsi="Times New Roman" w:cs="Times New Roman"/>
          <w:sz w:val="28"/>
          <w:szCs w:val="28"/>
          <w:lang w:eastAsia="zh-CN"/>
        </w:rPr>
        <w:t>[Виноград</w:t>
      </w:r>
      <w:r w:rsidR="00B75155">
        <w:rPr>
          <w:rFonts w:ascii="Times New Roman" w:eastAsia="Times New Roman" w:hAnsi="Times New Roman" w:cs="Times New Roman"/>
          <w:sz w:val="28"/>
          <w:szCs w:val="28"/>
          <w:lang w:eastAsia="zh-CN"/>
        </w:rPr>
        <w:t xml:space="preserve"> та ін..</w:t>
      </w:r>
      <w:r w:rsidR="00224E18" w:rsidRPr="007B22EB">
        <w:rPr>
          <w:rFonts w:ascii="Times New Roman" w:eastAsia="Times New Roman" w:hAnsi="Times New Roman" w:cs="Times New Roman"/>
          <w:sz w:val="28"/>
          <w:szCs w:val="28"/>
          <w:lang w:eastAsia="zh-CN"/>
        </w:rPr>
        <w:t>, 2009; Зінчук, 20</w:t>
      </w:r>
      <w:r w:rsidR="00402301" w:rsidRPr="007B22EB">
        <w:rPr>
          <w:rFonts w:ascii="Times New Roman" w:eastAsia="Times New Roman" w:hAnsi="Times New Roman" w:cs="Times New Roman"/>
          <w:sz w:val="28"/>
          <w:szCs w:val="28"/>
          <w:lang w:eastAsia="zh-CN"/>
        </w:rPr>
        <w:t>08</w:t>
      </w:r>
      <w:r w:rsidR="00224E18" w:rsidRPr="007B22EB">
        <w:rPr>
          <w:rFonts w:ascii="Times New Roman" w:eastAsia="Times New Roman" w:hAnsi="Times New Roman" w:cs="Times New Roman"/>
          <w:sz w:val="28"/>
          <w:szCs w:val="28"/>
          <w:lang w:eastAsia="zh-CN"/>
        </w:rPr>
        <w:t xml:space="preserve">; Бацюра, 2011]. </w:t>
      </w:r>
    </w:p>
    <w:p w:rsidR="00671507" w:rsidRPr="006B154D" w:rsidRDefault="0052776C" w:rsidP="009A62AA">
      <w:pPr>
        <w:tabs>
          <w:tab w:val="left" w:pos="0"/>
        </w:tabs>
        <w:spacing w:after="0"/>
        <w:ind w:left="0" w:right="55"/>
        <w:rPr>
          <w:rFonts w:ascii="Times New Roman" w:hAnsi="Times New Roman" w:cs="Times New Roman"/>
          <w:sz w:val="28"/>
          <w:szCs w:val="28"/>
        </w:rPr>
      </w:pPr>
      <w:r w:rsidRPr="0052776C">
        <w:rPr>
          <w:rFonts w:ascii="Times New Roman" w:hAnsi="Times New Roman" w:cs="Times New Roman"/>
          <w:sz w:val="28"/>
          <w:szCs w:val="28"/>
        </w:rPr>
        <w:lastRenderedPageBreak/>
        <w:t>У</w:t>
      </w:r>
      <w:r>
        <w:rPr>
          <w:rFonts w:ascii="Times New Roman" w:hAnsi="Times New Roman" w:cs="Times New Roman"/>
          <w:sz w:val="28"/>
          <w:szCs w:val="28"/>
        </w:rPr>
        <w:t xml:space="preserve"> </w:t>
      </w:r>
      <w:r w:rsidRPr="0052776C">
        <w:rPr>
          <w:rFonts w:ascii="Times New Roman" w:hAnsi="Times New Roman" w:cs="Times New Roman"/>
          <w:sz w:val="28"/>
          <w:szCs w:val="28"/>
        </w:rPr>
        <w:t xml:space="preserve">вітчизняній медичній практиці присутні дослідження присвячені особливостям </w:t>
      </w:r>
      <w:r>
        <w:rPr>
          <w:rFonts w:ascii="Times New Roman" w:hAnsi="Times New Roman" w:cs="Times New Roman"/>
          <w:sz w:val="28"/>
          <w:szCs w:val="28"/>
        </w:rPr>
        <w:t xml:space="preserve">поширення, </w:t>
      </w:r>
      <w:r w:rsidRPr="0052776C">
        <w:rPr>
          <w:rFonts w:ascii="Times New Roman" w:hAnsi="Times New Roman" w:cs="Times New Roman"/>
          <w:sz w:val="28"/>
          <w:szCs w:val="28"/>
        </w:rPr>
        <w:t>епідеміології, ви</w:t>
      </w:r>
      <w:r w:rsidR="002648F6">
        <w:rPr>
          <w:rFonts w:ascii="Times New Roman" w:hAnsi="Times New Roman" w:cs="Times New Roman"/>
          <w:sz w:val="28"/>
          <w:szCs w:val="28"/>
        </w:rPr>
        <w:t>вченню</w:t>
      </w:r>
      <w:r w:rsidRPr="0052776C">
        <w:rPr>
          <w:rFonts w:ascii="Times New Roman" w:hAnsi="Times New Roman" w:cs="Times New Roman"/>
          <w:sz w:val="28"/>
          <w:szCs w:val="28"/>
        </w:rPr>
        <w:t xml:space="preserve"> механізмів хронізації,</w:t>
      </w:r>
      <w:r>
        <w:rPr>
          <w:rFonts w:ascii="Times New Roman" w:hAnsi="Times New Roman" w:cs="Times New Roman"/>
          <w:sz w:val="28"/>
          <w:szCs w:val="28"/>
        </w:rPr>
        <w:t xml:space="preserve"> </w:t>
      </w:r>
      <w:r w:rsidRPr="0052776C">
        <w:rPr>
          <w:rFonts w:ascii="Times New Roman" w:hAnsi="Times New Roman" w:cs="Times New Roman"/>
          <w:sz w:val="28"/>
          <w:szCs w:val="28"/>
        </w:rPr>
        <w:t xml:space="preserve">особливостей несприятливого перебігу. </w:t>
      </w:r>
      <w:r w:rsidR="002648F6" w:rsidRPr="002648F6">
        <w:rPr>
          <w:rFonts w:ascii="Times New Roman" w:hAnsi="Times New Roman" w:cs="Times New Roman"/>
          <w:sz w:val="28"/>
          <w:szCs w:val="28"/>
        </w:rPr>
        <w:t>Водночас залишаються недостатньо вивченими питання діагностики, що впливає на своєчасність та ефективність лікування.</w:t>
      </w:r>
      <w:r w:rsidR="002648F6">
        <w:rPr>
          <w:rFonts w:ascii="Times New Roman" w:hAnsi="Times New Roman" w:cs="Times New Roman"/>
          <w:sz w:val="28"/>
          <w:szCs w:val="28"/>
        </w:rPr>
        <w:t xml:space="preserve"> </w:t>
      </w:r>
      <w:r w:rsidR="00911E01" w:rsidRPr="0057232C">
        <w:rPr>
          <w:rFonts w:ascii="Times New Roman" w:hAnsi="Times New Roman" w:cs="Times New Roman"/>
          <w:sz w:val="28"/>
          <w:szCs w:val="28"/>
        </w:rPr>
        <w:t xml:space="preserve">Тим паче, практично немає досліджень, пов’язаних </w:t>
      </w:r>
      <w:r w:rsidR="00911E01" w:rsidRPr="006B154D">
        <w:rPr>
          <w:rFonts w:ascii="Times New Roman" w:hAnsi="Times New Roman" w:cs="Times New Roman"/>
          <w:sz w:val="28"/>
          <w:szCs w:val="28"/>
        </w:rPr>
        <w:t>за відношенням факту укусу і розвитком захворювання.</w:t>
      </w:r>
      <w:r w:rsidR="009A62AA" w:rsidRPr="006B154D">
        <w:rPr>
          <w:rFonts w:ascii="Times New Roman" w:hAnsi="Times New Roman" w:cs="Times New Roman"/>
          <w:sz w:val="28"/>
          <w:szCs w:val="28"/>
        </w:rPr>
        <w:t xml:space="preserve"> </w:t>
      </w:r>
    </w:p>
    <w:p w:rsidR="007E3EF4" w:rsidRDefault="001D1E6F" w:rsidP="007E3EF4">
      <w:pPr>
        <w:tabs>
          <w:tab w:val="left" w:pos="0"/>
        </w:tabs>
        <w:spacing w:after="0"/>
        <w:ind w:left="0" w:right="55"/>
        <w:rPr>
          <w:rFonts w:ascii="Times New Roman" w:hAnsi="Times New Roman" w:cs="Times New Roman"/>
          <w:sz w:val="28"/>
          <w:szCs w:val="28"/>
        </w:rPr>
      </w:pPr>
      <w:r w:rsidRPr="006B154D">
        <w:rPr>
          <w:rFonts w:ascii="Times New Roman" w:hAnsi="Times New Roman" w:cs="Times New Roman"/>
          <w:sz w:val="28"/>
          <w:szCs w:val="28"/>
        </w:rPr>
        <w:t xml:space="preserve">За </w:t>
      </w:r>
      <w:r w:rsidR="00425C67" w:rsidRPr="006B154D">
        <w:rPr>
          <w:rFonts w:ascii="Times New Roman" w:hAnsi="Times New Roman" w:cs="Times New Roman"/>
          <w:sz w:val="28"/>
          <w:szCs w:val="28"/>
        </w:rPr>
        <w:t xml:space="preserve">наявними </w:t>
      </w:r>
      <w:r w:rsidRPr="006B154D">
        <w:rPr>
          <w:rFonts w:ascii="Times New Roman" w:hAnsi="Times New Roman" w:cs="Times New Roman"/>
          <w:sz w:val="28"/>
          <w:szCs w:val="28"/>
        </w:rPr>
        <w:t>даними досліджен</w:t>
      </w:r>
      <w:r w:rsidR="00992967" w:rsidRPr="006B154D">
        <w:rPr>
          <w:rFonts w:ascii="Times New Roman" w:hAnsi="Times New Roman" w:cs="Times New Roman"/>
          <w:sz w:val="28"/>
          <w:szCs w:val="28"/>
        </w:rPr>
        <w:t>ь в центральних</w:t>
      </w:r>
      <w:r w:rsidR="00132E60" w:rsidRPr="006B154D">
        <w:rPr>
          <w:rFonts w:ascii="Times New Roman" w:hAnsi="Times New Roman" w:cs="Times New Roman"/>
          <w:sz w:val="28"/>
          <w:szCs w:val="28"/>
        </w:rPr>
        <w:t xml:space="preserve"> і західних</w:t>
      </w:r>
      <w:r w:rsidR="00425C67" w:rsidRPr="006B154D">
        <w:rPr>
          <w:rFonts w:ascii="Times New Roman" w:hAnsi="Times New Roman" w:cs="Times New Roman"/>
          <w:sz w:val="28"/>
          <w:szCs w:val="28"/>
        </w:rPr>
        <w:t xml:space="preserve"> (Чернівці, Хмельницький, Київ, Тернопіль та Вінниця)</w:t>
      </w:r>
      <w:r w:rsidR="00992967" w:rsidRPr="006B154D">
        <w:rPr>
          <w:rFonts w:ascii="Times New Roman" w:hAnsi="Times New Roman" w:cs="Times New Roman"/>
          <w:sz w:val="28"/>
          <w:szCs w:val="28"/>
        </w:rPr>
        <w:t xml:space="preserve"> </w:t>
      </w:r>
      <w:bookmarkStart w:id="22" w:name="_Hlk153031432"/>
      <w:r w:rsidR="00992967" w:rsidRPr="006B154D">
        <w:rPr>
          <w:rFonts w:ascii="Times New Roman" w:hAnsi="Times New Roman" w:cs="Times New Roman"/>
          <w:sz w:val="28"/>
          <w:szCs w:val="28"/>
        </w:rPr>
        <w:t>регіонах України зараженість кліщів</w:t>
      </w:r>
      <w:r w:rsidR="00992967" w:rsidRPr="006B154D">
        <w:rPr>
          <w:rFonts w:ascii="Times New Roman" w:hAnsi="Times New Roman" w:cs="Times New Roman"/>
          <w:i/>
          <w:iCs/>
          <w:sz w:val="28"/>
          <w:szCs w:val="28"/>
        </w:rPr>
        <w:t xml:space="preserve"> I. ricinus </w:t>
      </w:r>
      <w:r w:rsidR="00992967" w:rsidRPr="006B154D">
        <w:rPr>
          <w:rFonts w:ascii="Times New Roman" w:hAnsi="Times New Roman" w:cs="Times New Roman"/>
          <w:sz w:val="28"/>
          <w:szCs w:val="28"/>
        </w:rPr>
        <w:t xml:space="preserve">і </w:t>
      </w:r>
      <w:r w:rsidR="00992967" w:rsidRPr="006B154D">
        <w:rPr>
          <w:rFonts w:ascii="Times New Roman" w:hAnsi="Times New Roman" w:cs="Times New Roman"/>
          <w:i/>
          <w:iCs/>
          <w:sz w:val="28"/>
          <w:szCs w:val="28"/>
        </w:rPr>
        <w:t xml:space="preserve">D. reticulatus </w:t>
      </w:r>
      <w:r w:rsidR="00992967" w:rsidRPr="006B154D">
        <w:rPr>
          <w:rFonts w:ascii="Times New Roman" w:hAnsi="Times New Roman" w:cs="Times New Roman"/>
          <w:sz w:val="28"/>
          <w:szCs w:val="28"/>
        </w:rPr>
        <w:t xml:space="preserve">на види </w:t>
      </w:r>
      <w:bookmarkStart w:id="23" w:name="_Hlk153033847"/>
      <w:r w:rsidR="00992967" w:rsidRPr="006B154D">
        <w:rPr>
          <w:rFonts w:ascii="Times New Roman" w:eastAsia="Times New Roman" w:hAnsi="Times New Roman" w:cs="Times New Roman"/>
          <w:i/>
          <w:iCs/>
          <w:sz w:val="28"/>
          <w:szCs w:val="28"/>
          <w:lang w:eastAsia="zh-CN"/>
        </w:rPr>
        <w:t>B. burgdorferi sensu lato</w:t>
      </w:r>
      <w:bookmarkEnd w:id="23"/>
      <w:r w:rsidR="00992967" w:rsidRPr="006B154D">
        <w:rPr>
          <w:rFonts w:ascii="Times New Roman" w:eastAsia="Times New Roman" w:hAnsi="Times New Roman" w:cs="Times New Roman"/>
          <w:sz w:val="28"/>
          <w:szCs w:val="28"/>
          <w:lang w:eastAsia="zh-CN"/>
        </w:rPr>
        <w:t xml:space="preserve">, </w:t>
      </w:r>
      <w:r w:rsidR="00992967" w:rsidRPr="006B154D">
        <w:rPr>
          <w:rFonts w:ascii="Times New Roman" w:hAnsi="Times New Roman" w:cs="Times New Roman"/>
          <w:sz w:val="28"/>
          <w:szCs w:val="28"/>
        </w:rPr>
        <w:t xml:space="preserve">сягає від </w:t>
      </w:r>
      <w:bookmarkEnd w:id="22"/>
      <w:r w:rsidR="00425C67" w:rsidRPr="006B154D">
        <w:rPr>
          <w:rFonts w:ascii="Times New Roman" w:hAnsi="Times New Roman" w:cs="Times New Roman"/>
          <w:sz w:val="28"/>
          <w:szCs w:val="28"/>
        </w:rPr>
        <w:t>0</w:t>
      </w:r>
      <w:r w:rsidR="0057232C" w:rsidRPr="006B154D">
        <w:rPr>
          <w:rFonts w:ascii="Times New Roman" w:hAnsi="Times New Roman" w:cs="Times New Roman"/>
          <w:sz w:val="28"/>
          <w:szCs w:val="28"/>
        </w:rPr>
        <w:t> %</w:t>
      </w:r>
      <w:r w:rsidR="00425C67" w:rsidRPr="006B154D">
        <w:rPr>
          <w:rFonts w:ascii="Times New Roman" w:hAnsi="Times New Roman" w:cs="Times New Roman"/>
          <w:sz w:val="28"/>
          <w:szCs w:val="28"/>
        </w:rPr>
        <w:t xml:space="preserve"> до 27</w:t>
      </w:r>
      <w:r w:rsidR="0057232C" w:rsidRPr="006B154D">
        <w:rPr>
          <w:rFonts w:ascii="Times New Roman" w:hAnsi="Times New Roman" w:cs="Times New Roman"/>
          <w:sz w:val="28"/>
          <w:szCs w:val="28"/>
        </w:rPr>
        <w:t> </w:t>
      </w:r>
      <w:r w:rsidR="00425C67" w:rsidRPr="006B154D">
        <w:rPr>
          <w:rFonts w:ascii="Times New Roman" w:hAnsi="Times New Roman" w:cs="Times New Roman"/>
          <w:sz w:val="28"/>
          <w:szCs w:val="28"/>
        </w:rPr>
        <w:t xml:space="preserve">% та </w:t>
      </w:r>
      <w:r w:rsidR="0057232C" w:rsidRPr="006B154D">
        <w:rPr>
          <w:rFonts w:ascii="Times New Roman" w:hAnsi="Times New Roman" w:cs="Times New Roman"/>
          <w:sz w:val="28"/>
          <w:szCs w:val="28"/>
        </w:rPr>
        <w:t xml:space="preserve">від </w:t>
      </w:r>
      <w:r w:rsidR="00425C67" w:rsidRPr="006B154D">
        <w:rPr>
          <w:rFonts w:ascii="Times New Roman" w:hAnsi="Times New Roman" w:cs="Times New Roman"/>
          <w:sz w:val="28"/>
          <w:szCs w:val="28"/>
        </w:rPr>
        <w:t>14</w:t>
      </w:r>
      <w:r w:rsidR="0057232C" w:rsidRPr="006B154D">
        <w:rPr>
          <w:rFonts w:ascii="Times New Roman" w:hAnsi="Times New Roman" w:cs="Times New Roman"/>
          <w:sz w:val="28"/>
          <w:szCs w:val="28"/>
        </w:rPr>
        <w:t xml:space="preserve"> % до </w:t>
      </w:r>
      <w:r w:rsidR="00425C67" w:rsidRPr="006B154D">
        <w:rPr>
          <w:rFonts w:ascii="Times New Roman" w:hAnsi="Times New Roman" w:cs="Times New Roman"/>
          <w:sz w:val="28"/>
          <w:szCs w:val="28"/>
        </w:rPr>
        <w:t>44</w:t>
      </w:r>
      <w:r w:rsidR="0057232C" w:rsidRPr="006B154D">
        <w:rPr>
          <w:rFonts w:ascii="Times New Roman" w:hAnsi="Times New Roman" w:cs="Times New Roman"/>
          <w:sz w:val="28"/>
          <w:szCs w:val="28"/>
        </w:rPr>
        <w:t> </w:t>
      </w:r>
      <w:r w:rsidR="00425C67" w:rsidRPr="006B154D">
        <w:rPr>
          <w:rFonts w:ascii="Times New Roman" w:hAnsi="Times New Roman" w:cs="Times New Roman"/>
          <w:sz w:val="28"/>
          <w:szCs w:val="28"/>
        </w:rPr>
        <w:t>% відповідно</w:t>
      </w:r>
      <w:r w:rsidR="0057232C" w:rsidRPr="006B154D">
        <w:rPr>
          <w:rFonts w:ascii="Times New Roman" w:hAnsi="Times New Roman" w:cs="Times New Roman"/>
          <w:sz w:val="28"/>
          <w:szCs w:val="28"/>
        </w:rPr>
        <w:t xml:space="preserve"> </w:t>
      </w:r>
      <w:r w:rsidR="00992967" w:rsidRPr="006B154D">
        <w:rPr>
          <w:rFonts w:ascii="Times New Roman" w:hAnsi="Times New Roman" w:cs="Times New Roman"/>
          <w:sz w:val="28"/>
          <w:szCs w:val="28"/>
        </w:rPr>
        <w:t>[</w:t>
      </w:r>
      <w:r w:rsidR="00425C67" w:rsidRPr="006B154D">
        <w:t xml:space="preserve"> </w:t>
      </w:r>
      <w:r w:rsidR="00425C67" w:rsidRPr="006B154D">
        <w:rPr>
          <w:rFonts w:ascii="Times New Roman" w:hAnsi="Times New Roman" w:cs="Times New Roman"/>
          <w:sz w:val="28"/>
          <w:szCs w:val="28"/>
        </w:rPr>
        <w:t>Levytska</w:t>
      </w:r>
      <w:r w:rsidR="00132E60" w:rsidRPr="006B154D">
        <w:rPr>
          <w:rFonts w:ascii="Times New Roman" w:eastAsia="Times New Roman" w:hAnsi="Times New Roman" w:cs="Times New Roman"/>
          <w:sz w:val="28"/>
          <w:szCs w:val="28"/>
          <w:lang w:eastAsia="zh-CN"/>
        </w:rPr>
        <w:t xml:space="preserve"> </w:t>
      </w:r>
      <w:bookmarkStart w:id="24" w:name="_Hlk153032102"/>
      <w:r w:rsidR="00132E60" w:rsidRPr="006B154D">
        <w:rPr>
          <w:rFonts w:ascii="Times New Roman" w:eastAsia="Times New Roman" w:hAnsi="Times New Roman" w:cs="Times New Roman"/>
          <w:sz w:val="28"/>
          <w:szCs w:val="28"/>
          <w:lang w:eastAsia="zh-CN"/>
        </w:rPr>
        <w:t>et al.</w:t>
      </w:r>
      <w:bookmarkEnd w:id="24"/>
      <w:r w:rsidR="00A14278" w:rsidRPr="006B154D">
        <w:rPr>
          <w:rFonts w:ascii="Times New Roman" w:hAnsi="Times New Roman" w:cs="Times New Roman"/>
          <w:sz w:val="28"/>
          <w:szCs w:val="28"/>
        </w:rPr>
        <w:t xml:space="preserve">, </w:t>
      </w:r>
      <w:r w:rsidR="00425C67" w:rsidRPr="006B154D">
        <w:rPr>
          <w:rFonts w:ascii="Times New Roman" w:hAnsi="Times New Roman" w:cs="Times New Roman"/>
          <w:sz w:val="28"/>
          <w:szCs w:val="28"/>
        </w:rPr>
        <w:t>2021</w:t>
      </w:r>
      <w:r w:rsidR="00992967" w:rsidRPr="006B154D">
        <w:rPr>
          <w:rFonts w:ascii="Times New Roman" w:hAnsi="Times New Roman" w:cs="Times New Roman"/>
          <w:sz w:val="28"/>
          <w:szCs w:val="28"/>
        </w:rPr>
        <w:t>]</w:t>
      </w:r>
      <w:r w:rsidR="00425C67" w:rsidRPr="006B154D">
        <w:rPr>
          <w:rFonts w:ascii="Times New Roman" w:hAnsi="Times New Roman" w:cs="Times New Roman"/>
          <w:sz w:val="28"/>
          <w:szCs w:val="28"/>
        </w:rPr>
        <w:t xml:space="preserve">. А в </w:t>
      </w:r>
      <w:r w:rsidR="0057232C" w:rsidRPr="006B154D">
        <w:rPr>
          <w:rFonts w:ascii="Times New Roman" w:hAnsi="Times New Roman" w:cs="Times New Roman"/>
          <w:sz w:val="28"/>
          <w:szCs w:val="28"/>
        </w:rPr>
        <w:t>п</w:t>
      </w:r>
      <w:r w:rsidR="00132E60" w:rsidRPr="006B154D">
        <w:rPr>
          <w:rFonts w:ascii="Times New Roman" w:hAnsi="Times New Roman" w:cs="Times New Roman"/>
          <w:sz w:val="28"/>
          <w:szCs w:val="28"/>
        </w:rPr>
        <w:t>івденно-</w:t>
      </w:r>
      <w:r w:rsidR="0057232C" w:rsidRPr="006B154D">
        <w:rPr>
          <w:rFonts w:ascii="Times New Roman" w:hAnsi="Times New Roman" w:cs="Times New Roman"/>
          <w:sz w:val="28"/>
          <w:szCs w:val="28"/>
        </w:rPr>
        <w:t>с</w:t>
      </w:r>
      <w:r w:rsidR="00132E60" w:rsidRPr="006B154D">
        <w:rPr>
          <w:rFonts w:ascii="Times New Roman" w:hAnsi="Times New Roman" w:cs="Times New Roman"/>
          <w:sz w:val="28"/>
          <w:szCs w:val="28"/>
        </w:rPr>
        <w:t>хідн</w:t>
      </w:r>
      <w:r w:rsidR="006B154D" w:rsidRPr="006B154D">
        <w:rPr>
          <w:rFonts w:ascii="Times New Roman" w:hAnsi="Times New Roman" w:cs="Times New Roman"/>
          <w:sz w:val="28"/>
          <w:szCs w:val="28"/>
        </w:rPr>
        <w:t>ому регіоні</w:t>
      </w:r>
      <w:r w:rsidR="00132E60" w:rsidRPr="006B154D">
        <w:rPr>
          <w:rFonts w:ascii="Times New Roman" w:hAnsi="Times New Roman" w:cs="Times New Roman"/>
          <w:sz w:val="28"/>
          <w:szCs w:val="28"/>
        </w:rPr>
        <w:t xml:space="preserve"> України</w:t>
      </w:r>
      <w:r w:rsidR="00425C67" w:rsidRPr="006B154D">
        <w:rPr>
          <w:rFonts w:ascii="Times New Roman" w:hAnsi="Times New Roman" w:cs="Times New Roman"/>
          <w:sz w:val="28"/>
          <w:szCs w:val="28"/>
        </w:rPr>
        <w:t xml:space="preserve"> (</w:t>
      </w:r>
      <w:r w:rsidR="001C3ADF" w:rsidRPr="006B154D">
        <w:rPr>
          <w:rFonts w:ascii="Times New Roman" w:hAnsi="Times New Roman" w:cs="Times New Roman"/>
          <w:sz w:val="28"/>
          <w:szCs w:val="28"/>
        </w:rPr>
        <w:t>Запорізька область</w:t>
      </w:r>
      <w:r w:rsidR="00425C67" w:rsidRPr="006B154D">
        <w:rPr>
          <w:rFonts w:ascii="Times New Roman" w:hAnsi="Times New Roman" w:cs="Times New Roman"/>
          <w:sz w:val="28"/>
          <w:szCs w:val="28"/>
        </w:rPr>
        <w:t>) зараженість кліщів</w:t>
      </w:r>
      <w:r w:rsidR="00425C67" w:rsidRPr="006B154D">
        <w:rPr>
          <w:rFonts w:ascii="Times New Roman" w:hAnsi="Times New Roman" w:cs="Times New Roman"/>
          <w:i/>
          <w:iCs/>
          <w:sz w:val="28"/>
          <w:szCs w:val="28"/>
        </w:rPr>
        <w:t xml:space="preserve"> I. ricinus </w:t>
      </w:r>
      <w:r w:rsidR="00425C67" w:rsidRPr="006B154D">
        <w:rPr>
          <w:rFonts w:ascii="Times New Roman" w:hAnsi="Times New Roman" w:cs="Times New Roman"/>
          <w:sz w:val="28"/>
          <w:szCs w:val="28"/>
        </w:rPr>
        <w:t xml:space="preserve">і </w:t>
      </w:r>
      <w:r w:rsidR="00425C67" w:rsidRPr="006B154D">
        <w:rPr>
          <w:rFonts w:ascii="Times New Roman" w:hAnsi="Times New Roman" w:cs="Times New Roman"/>
          <w:i/>
          <w:iCs/>
          <w:sz w:val="28"/>
          <w:szCs w:val="28"/>
        </w:rPr>
        <w:t>D.</w:t>
      </w:r>
      <w:r w:rsidR="0057232C" w:rsidRPr="006B154D">
        <w:rPr>
          <w:rFonts w:ascii="Times New Roman" w:hAnsi="Times New Roman" w:cs="Times New Roman"/>
          <w:i/>
          <w:iCs/>
          <w:sz w:val="28"/>
          <w:szCs w:val="28"/>
        </w:rPr>
        <w:t> </w:t>
      </w:r>
      <w:r w:rsidR="00425C67" w:rsidRPr="006B154D">
        <w:rPr>
          <w:rFonts w:ascii="Times New Roman" w:hAnsi="Times New Roman" w:cs="Times New Roman"/>
          <w:i/>
          <w:iCs/>
          <w:sz w:val="28"/>
          <w:szCs w:val="28"/>
        </w:rPr>
        <w:t xml:space="preserve">reticulatus </w:t>
      </w:r>
      <w:r w:rsidR="00425C67" w:rsidRPr="006B154D">
        <w:rPr>
          <w:rFonts w:ascii="Times New Roman" w:hAnsi="Times New Roman" w:cs="Times New Roman"/>
          <w:sz w:val="28"/>
          <w:szCs w:val="28"/>
        </w:rPr>
        <w:t xml:space="preserve">на види </w:t>
      </w:r>
      <w:r w:rsidR="00425C67" w:rsidRPr="006B154D">
        <w:rPr>
          <w:rFonts w:ascii="Times New Roman" w:eastAsia="Times New Roman" w:hAnsi="Times New Roman" w:cs="Times New Roman"/>
          <w:i/>
          <w:iCs/>
          <w:sz w:val="28"/>
          <w:szCs w:val="28"/>
          <w:lang w:eastAsia="zh-CN"/>
        </w:rPr>
        <w:t xml:space="preserve">B. burgdorferi </w:t>
      </w:r>
      <w:bookmarkStart w:id="25" w:name="_Hlk153037512"/>
      <w:r w:rsidR="00425C67" w:rsidRPr="006B154D">
        <w:rPr>
          <w:rFonts w:ascii="Times New Roman" w:eastAsia="Times New Roman" w:hAnsi="Times New Roman" w:cs="Times New Roman"/>
          <w:i/>
          <w:iCs/>
          <w:sz w:val="28"/>
          <w:szCs w:val="28"/>
          <w:lang w:eastAsia="zh-CN"/>
        </w:rPr>
        <w:t>sensu lato</w:t>
      </w:r>
      <w:bookmarkEnd w:id="25"/>
      <w:r w:rsidR="00425C67" w:rsidRPr="006B154D">
        <w:rPr>
          <w:rFonts w:ascii="Times New Roman" w:eastAsia="Times New Roman" w:hAnsi="Times New Roman" w:cs="Times New Roman"/>
          <w:sz w:val="28"/>
          <w:szCs w:val="28"/>
          <w:lang w:eastAsia="zh-CN"/>
        </w:rPr>
        <w:t xml:space="preserve">, </w:t>
      </w:r>
      <w:r w:rsidR="00425C67" w:rsidRPr="006B154D">
        <w:rPr>
          <w:rFonts w:ascii="Times New Roman" w:hAnsi="Times New Roman" w:cs="Times New Roman"/>
          <w:sz w:val="28"/>
          <w:szCs w:val="28"/>
        </w:rPr>
        <w:t xml:space="preserve">сягає від </w:t>
      </w:r>
      <w:r w:rsidR="001C3ADF" w:rsidRPr="006B154D">
        <w:rPr>
          <w:rFonts w:ascii="Times New Roman" w:hAnsi="Times New Roman" w:cs="Times New Roman"/>
          <w:sz w:val="28"/>
          <w:szCs w:val="28"/>
        </w:rPr>
        <w:t>8,6</w:t>
      </w:r>
      <w:r w:rsidR="0057232C" w:rsidRPr="006B154D">
        <w:rPr>
          <w:rFonts w:ascii="Times New Roman" w:hAnsi="Times New Roman" w:cs="Times New Roman"/>
          <w:sz w:val="28"/>
          <w:szCs w:val="28"/>
        </w:rPr>
        <w:t xml:space="preserve"> %</w:t>
      </w:r>
      <w:r w:rsidR="001C3ADF" w:rsidRPr="006B154D">
        <w:rPr>
          <w:rFonts w:ascii="Times New Roman" w:hAnsi="Times New Roman" w:cs="Times New Roman"/>
          <w:sz w:val="28"/>
          <w:szCs w:val="28"/>
        </w:rPr>
        <w:t xml:space="preserve"> до</w:t>
      </w:r>
      <w:r w:rsidR="0057232C" w:rsidRPr="006B154D">
        <w:rPr>
          <w:rFonts w:ascii="Times New Roman" w:hAnsi="Times New Roman" w:cs="Times New Roman"/>
          <w:sz w:val="28"/>
          <w:szCs w:val="28"/>
        </w:rPr>
        <w:t xml:space="preserve"> </w:t>
      </w:r>
      <w:r w:rsidR="001C3ADF" w:rsidRPr="006B154D">
        <w:rPr>
          <w:rFonts w:ascii="Times New Roman" w:hAnsi="Times New Roman" w:cs="Times New Roman"/>
          <w:sz w:val="28"/>
          <w:szCs w:val="28"/>
        </w:rPr>
        <w:t>12,7</w:t>
      </w:r>
      <w:r w:rsidR="0057232C" w:rsidRPr="006B154D">
        <w:rPr>
          <w:rFonts w:ascii="Times New Roman" w:hAnsi="Times New Roman" w:cs="Times New Roman"/>
          <w:sz w:val="28"/>
          <w:szCs w:val="28"/>
        </w:rPr>
        <w:t xml:space="preserve"> </w:t>
      </w:r>
      <w:r w:rsidR="001C3ADF" w:rsidRPr="006B154D">
        <w:rPr>
          <w:rFonts w:ascii="Times New Roman" w:hAnsi="Times New Roman" w:cs="Times New Roman"/>
          <w:sz w:val="28"/>
          <w:szCs w:val="28"/>
        </w:rPr>
        <w:t>%. [</w:t>
      </w:r>
      <w:r w:rsidR="001C3ADF" w:rsidRPr="006B154D">
        <w:rPr>
          <w:rFonts w:ascii="Times New Roman" w:hAnsi="Times New Roman" w:cs="Times New Roman"/>
          <w:sz w:val="28"/>
          <w:szCs w:val="28"/>
          <w:lang w:val="en-US"/>
        </w:rPr>
        <w:t>Kovryha</w:t>
      </w:r>
      <w:r w:rsidR="001C3ADF" w:rsidRPr="006B154D">
        <w:rPr>
          <w:rFonts w:ascii="Times New Roman" w:hAnsi="Times New Roman" w:cs="Times New Roman"/>
          <w:sz w:val="28"/>
          <w:szCs w:val="28"/>
        </w:rPr>
        <w:t xml:space="preserve"> et al.</w:t>
      </w:r>
      <w:r w:rsidR="00A14278" w:rsidRPr="006B154D">
        <w:rPr>
          <w:rFonts w:ascii="Times New Roman" w:hAnsi="Times New Roman" w:cs="Times New Roman"/>
          <w:sz w:val="28"/>
          <w:szCs w:val="28"/>
        </w:rPr>
        <w:t>,</w:t>
      </w:r>
      <w:r w:rsidR="001C3ADF" w:rsidRPr="006B154D">
        <w:rPr>
          <w:rFonts w:ascii="Times New Roman" w:hAnsi="Times New Roman" w:cs="Times New Roman"/>
          <w:sz w:val="28"/>
          <w:szCs w:val="28"/>
        </w:rPr>
        <w:t xml:space="preserve"> 2021].</w:t>
      </w:r>
      <w:r w:rsidR="007450DD">
        <w:rPr>
          <w:rFonts w:ascii="Times New Roman" w:hAnsi="Times New Roman" w:cs="Times New Roman"/>
          <w:sz w:val="28"/>
          <w:szCs w:val="28"/>
        </w:rPr>
        <w:t xml:space="preserve"> По Одеській області такі данні відсутні.</w:t>
      </w:r>
    </w:p>
    <w:p w:rsidR="001D1E6F" w:rsidRPr="007E3EF4" w:rsidRDefault="007E3EF4" w:rsidP="007E3EF4">
      <w:pPr>
        <w:tabs>
          <w:tab w:val="left" w:pos="0"/>
        </w:tabs>
        <w:spacing w:after="0"/>
        <w:ind w:left="0" w:right="55"/>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Вибір методу обумовлений доступом до проведення ІФА досліджень, відносної безпеки роботи з біологічним матеріалом. Робота з потенційно зараженими переносниками – іксодовими кліщами обмежена за причин ймовірного їх зараження на вірус кліщового енцефаліту (2 група патогенності) </w:t>
      </w:r>
      <w:r w:rsidRPr="009356D1">
        <w:rPr>
          <w:rFonts w:ascii="Times New Roman" w:eastAsia="Times New Roman" w:hAnsi="Times New Roman" w:cs="Times New Roman"/>
          <w:sz w:val="28"/>
          <w:szCs w:val="28"/>
          <w:lang w:eastAsia="zh-CN"/>
        </w:rPr>
        <w:t>[</w:t>
      </w:r>
      <w:bookmarkStart w:id="26" w:name="_Hlk153492754"/>
      <w:r w:rsidRPr="009356D1">
        <w:rPr>
          <w:rFonts w:ascii="Times New Roman" w:eastAsia="Times New Roman" w:hAnsi="Times New Roman" w:cs="Times New Roman"/>
          <w:sz w:val="28"/>
          <w:szCs w:val="28"/>
          <w:lang w:eastAsia="zh-CN"/>
        </w:rPr>
        <w:t>Vynograd</w:t>
      </w:r>
      <w:r>
        <w:rPr>
          <w:rFonts w:ascii="Times New Roman" w:eastAsia="Times New Roman" w:hAnsi="Times New Roman" w:cs="Times New Roman"/>
          <w:sz w:val="28"/>
          <w:szCs w:val="28"/>
          <w:lang w:eastAsia="zh-CN"/>
        </w:rPr>
        <w:t xml:space="preserve">, </w:t>
      </w:r>
      <w:r w:rsidRPr="009356D1">
        <w:rPr>
          <w:rFonts w:ascii="Times New Roman" w:eastAsia="Times New Roman" w:hAnsi="Times New Roman" w:cs="Times New Roman"/>
          <w:sz w:val="28"/>
          <w:szCs w:val="28"/>
          <w:lang w:eastAsia="zh-CN"/>
        </w:rPr>
        <w:t>2014</w:t>
      </w:r>
      <w:bookmarkEnd w:id="26"/>
      <w:r w:rsidRPr="009356D1">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 xml:space="preserve"> і потребує спеціальних умов роботи – відповідного рівня лабораторії (</w:t>
      </w:r>
      <w:r>
        <w:rPr>
          <w:rFonts w:ascii="Times New Roman" w:eastAsia="Times New Roman" w:hAnsi="Times New Roman" w:cs="Times New Roman"/>
          <w:sz w:val="28"/>
          <w:szCs w:val="28"/>
          <w:lang w:val="en-US" w:eastAsia="zh-CN"/>
        </w:rPr>
        <w:t>BSL</w:t>
      </w:r>
      <w:r w:rsidRPr="00D75E06">
        <w:rPr>
          <w:rFonts w:ascii="Times New Roman" w:eastAsia="Times New Roman" w:hAnsi="Times New Roman" w:cs="Times New Roman"/>
          <w:sz w:val="28"/>
          <w:szCs w:val="28"/>
          <w:lang w:eastAsia="zh-CN"/>
        </w:rPr>
        <w:t>-3</w:t>
      </w:r>
      <w:r>
        <w:rPr>
          <w:rFonts w:ascii="Times New Roman" w:eastAsia="Times New Roman" w:hAnsi="Times New Roman" w:cs="Times New Roman"/>
          <w:sz w:val="28"/>
          <w:szCs w:val="28"/>
          <w:lang w:eastAsia="zh-CN"/>
        </w:rPr>
        <w:t>).</w:t>
      </w:r>
    </w:p>
    <w:p w:rsidR="00DF47B9" w:rsidRDefault="007450DD" w:rsidP="00DE615F">
      <w:pPr>
        <w:tabs>
          <w:tab w:val="left" w:pos="0"/>
        </w:tabs>
        <w:spacing w:after="0"/>
        <w:ind w:left="0" w:right="55"/>
        <w:rPr>
          <w:rFonts w:ascii="Times New Roman" w:eastAsia="Times New Roman" w:hAnsi="Times New Roman" w:cs="Times New Roman"/>
          <w:sz w:val="28"/>
          <w:szCs w:val="28"/>
          <w:lang w:eastAsia="zh-CN"/>
        </w:rPr>
      </w:pPr>
      <w:bookmarkStart w:id="27" w:name="_Hlk153037052"/>
      <w:bookmarkEnd w:id="8"/>
      <w:r w:rsidRPr="007450DD">
        <w:rPr>
          <w:rFonts w:ascii="Times New Roman" w:hAnsi="Times New Roman" w:cs="Times New Roman"/>
          <w:sz w:val="28"/>
          <w:szCs w:val="28"/>
        </w:rPr>
        <w:t xml:space="preserve">З огляду на вище вказане </w:t>
      </w:r>
      <w:r w:rsidRPr="007450DD">
        <w:rPr>
          <w:rFonts w:ascii="Times New Roman" w:hAnsi="Times New Roman" w:cs="Times New Roman"/>
          <w:b/>
          <w:bCs/>
          <w:sz w:val="28"/>
          <w:szCs w:val="28"/>
        </w:rPr>
        <w:t>метою</w:t>
      </w:r>
      <w:r w:rsidRPr="007450DD">
        <w:rPr>
          <w:rFonts w:ascii="Times New Roman" w:hAnsi="Times New Roman" w:cs="Times New Roman"/>
          <w:sz w:val="28"/>
          <w:szCs w:val="28"/>
        </w:rPr>
        <w:t xml:space="preserve"> даної роботи було дослідити </w:t>
      </w:r>
      <w:bookmarkEnd w:id="27"/>
      <w:r w:rsidRPr="008A2D29">
        <w:rPr>
          <w:rFonts w:ascii="Times New Roman" w:hAnsi="Times New Roman" w:cs="Times New Roman"/>
          <w:sz w:val="28"/>
          <w:szCs w:val="28"/>
        </w:rPr>
        <w:t>поширеність</w:t>
      </w:r>
      <w:r w:rsidRPr="0054163A">
        <w:rPr>
          <w:rFonts w:ascii="Times New Roman" w:hAnsi="Times New Roman" w:cs="Times New Roman"/>
          <w:color w:val="C00000"/>
          <w:sz w:val="28"/>
          <w:szCs w:val="28"/>
        </w:rPr>
        <w:t xml:space="preserve"> </w:t>
      </w:r>
      <w:r>
        <w:rPr>
          <w:rFonts w:ascii="Times New Roman" w:hAnsi="Times New Roman" w:cs="Times New Roman"/>
          <w:sz w:val="28"/>
          <w:szCs w:val="28"/>
        </w:rPr>
        <w:t xml:space="preserve">збудника </w:t>
      </w:r>
      <w:r w:rsidRPr="006B154D">
        <w:rPr>
          <w:rFonts w:ascii="Times New Roman" w:eastAsia="Times New Roman" w:hAnsi="Times New Roman" w:cs="Times New Roman"/>
          <w:i/>
          <w:iCs/>
          <w:sz w:val="28"/>
          <w:szCs w:val="28"/>
          <w:lang w:eastAsia="zh-CN"/>
        </w:rPr>
        <w:t>B. burgdorferi sensu lato</w:t>
      </w:r>
      <w:r w:rsidR="00A57019">
        <w:rPr>
          <w:rFonts w:ascii="Times New Roman" w:eastAsia="Times New Roman" w:hAnsi="Times New Roman" w:cs="Times New Roman"/>
          <w:sz w:val="28"/>
          <w:szCs w:val="28"/>
          <w:lang w:eastAsia="zh-CN"/>
        </w:rPr>
        <w:t xml:space="preserve"> </w:t>
      </w:r>
      <w:r w:rsidR="00A57019" w:rsidRPr="00A57019">
        <w:rPr>
          <w:rFonts w:ascii="Times New Roman" w:eastAsia="Times New Roman" w:hAnsi="Times New Roman" w:cs="Times New Roman"/>
          <w:sz w:val="28"/>
          <w:szCs w:val="28"/>
          <w:lang w:eastAsia="zh-CN"/>
        </w:rPr>
        <w:t>в Одеській області</w:t>
      </w:r>
      <w:r w:rsidR="00A57019">
        <w:rPr>
          <w:rFonts w:ascii="Times New Roman" w:eastAsia="Times New Roman" w:hAnsi="Times New Roman" w:cs="Times New Roman"/>
          <w:sz w:val="28"/>
          <w:szCs w:val="28"/>
          <w:lang w:eastAsia="zh-CN"/>
        </w:rPr>
        <w:t xml:space="preserve"> </w:t>
      </w:r>
      <w:r w:rsidR="00C85E68">
        <w:rPr>
          <w:rFonts w:ascii="Times New Roman" w:eastAsia="Times New Roman" w:hAnsi="Times New Roman" w:cs="Times New Roman"/>
          <w:sz w:val="28"/>
          <w:szCs w:val="28"/>
          <w:lang w:eastAsia="zh-CN"/>
        </w:rPr>
        <w:t xml:space="preserve">шляхом </w:t>
      </w:r>
      <w:proofErr w:type="spellStart"/>
      <w:r w:rsidR="007E3EF4" w:rsidRPr="007E3EF4">
        <w:rPr>
          <w:rFonts w:ascii="Times New Roman" w:eastAsia="Times New Roman" w:hAnsi="Times New Roman" w:cs="Times New Roman"/>
          <w:sz w:val="28"/>
          <w:szCs w:val="28"/>
          <w:lang w:eastAsia="zh-CN"/>
        </w:rPr>
        <w:t>скринінгово</w:t>
      </w:r>
      <w:r w:rsidR="00B75155">
        <w:rPr>
          <w:rFonts w:ascii="Times New Roman" w:eastAsia="Times New Roman" w:hAnsi="Times New Roman" w:cs="Times New Roman"/>
          <w:sz w:val="28"/>
          <w:szCs w:val="28"/>
          <w:lang w:eastAsia="zh-CN"/>
        </w:rPr>
        <w:t>го</w:t>
      </w:r>
      <w:proofErr w:type="spellEnd"/>
      <w:r w:rsidR="007E3EF4">
        <w:rPr>
          <w:rFonts w:ascii="Times New Roman" w:eastAsia="Times New Roman" w:hAnsi="Times New Roman" w:cs="Times New Roman"/>
          <w:sz w:val="28"/>
          <w:szCs w:val="28"/>
          <w:lang w:eastAsia="zh-CN"/>
        </w:rPr>
        <w:t xml:space="preserve"> </w:t>
      </w:r>
      <w:r w:rsidR="0016529B" w:rsidRPr="00EE3444">
        <w:rPr>
          <w:rFonts w:ascii="Times New Roman" w:hAnsi="Times New Roman" w:cs="Times New Roman"/>
          <w:sz w:val="28"/>
          <w:szCs w:val="28"/>
        </w:rPr>
        <w:t xml:space="preserve">дослідження </w:t>
      </w:r>
      <w:bookmarkStart w:id="28" w:name="_Hlk153036253"/>
      <w:r w:rsidR="0016529B" w:rsidRPr="00EE3444">
        <w:rPr>
          <w:rFonts w:ascii="Times New Roman" w:hAnsi="Times New Roman" w:cs="Times New Roman"/>
          <w:sz w:val="28"/>
          <w:szCs w:val="28"/>
        </w:rPr>
        <w:t>сироваток людей</w:t>
      </w:r>
      <w:r w:rsidR="001E59F7" w:rsidRPr="001E59F7">
        <w:rPr>
          <w:rFonts w:ascii="Times New Roman" w:hAnsi="Times New Roman" w:cs="Times New Roman"/>
          <w:sz w:val="28"/>
          <w:szCs w:val="28"/>
        </w:rPr>
        <w:t xml:space="preserve"> </w:t>
      </w:r>
      <w:r w:rsidR="001E59F7">
        <w:rPr>
          <w:rFonts w:ascii="Times New Roman" w:hAnsi="Times New Roman" w:cs="Times New Roman"/>
          <w:sz w:val="28"/>
          <w:szCs w:val="28"/>
        </w:rPr>
        <w:t xml:space="preserve">на </w:t>
      </w:r>
      <w:r w:rsidR="001E59F7" w:rsidRPr="00EE3444">
        <w:rPr>
          <w:rFonts w:ascii="Times New Roman" w:hAnsi="Times New Roman" w:cs="Times New Roman"/>
          <w:sz w:val="28"/>
          <w:szCs w:val="28"/>
        </w:rPr>
        <w:t xml:space="preserve">антитіла </w:t>
      </w:r>
      <w:bookmarkStart w:id="29" w:name="_Hlk153037652"/>
      <w:r w:rsidR="001E59F7" w:rsidRPr="00EE3444">
        <w:rPr>
          <w:rFonts w:ascii="Times New Roman" w:hAnsi="Times New Roman" w:cs="Times New Roman"/>
          <w:sz w:val="28"/>
          <w:szCs w:val="28"/>
        </w:rPr>
        <w:t xml:space="preserve">Ig M до </w:t>
      </w:r>
      <w:r w:rsidR="001E59F7" w:rsidRPr="00EE3444">
        <w:rPr>
          <w:rFonts w:ascii="Times New Roman" w:hAnsi="Times New Roman" w:cs="Times New Roman"/>
          <w:i/>
          <w:sz w:val="28"/>
          <w:szCs w:val="28"/>
        </w:rPr>
        <w:t>B</w:t>
      </w:r>
      <w:r w:rsidR="001E59F7">
        <w:rPr>
          <w:rFonts w:ascii="Times New Roman" w:hAnsi="Times New Roman" w:cs="Times New Roman"/>
          <w:i/>
          <w:sz w:val="28"/>
          <w:szCs w:val="28"/>
        </w:rPr>
        <w:t>. </w:t>
      </w:r>
      <w:r w:rsidR="001E59F7" w:rsidRPr="00EE3444">
        <w:rPr>
          <w:rFonts w:ascii="Times New Roman" w:hAnsi="Times New Roman" w:cs="Times New Roman"/>
          <w:i/>
          <w:sz w:val="28"/>
          <w:szCs w:val="28"/>
        </w:rPr>
        <w:t>burgdorferi</w:t>
      </w:r>
      <w:r w:rsidR="001E59F7" w:rsidRPr="001E59F7">
        <w:rPr>
          <w:rFonts w:ascii="Times New Roman" w:eastAsia="Times New Roman" w:hAnsi="Times New Roman" w:cs="Times New Roman"/>
          <w:i/>
          <w:iCs/>
          <w:sz w:val="28"/>
          <w:szCs w:val="28"/>
          <w:lang w:eastAsia="zh-CN"/>
        </w:rPr>
        <w:t xml:space="preserve"> </w:t>
      </w:r>
      <w:r w:rsidR="001E59F7" w:rsidRPr="006B154D">
        <w:rPr>
          <w:rFonts w:ascii="Times New Roman" w:eastAsia="Times New Roman" w:hAnsi="Times New Roman" w:cs="Times New Roman"/>
          <w:i/>
          <w:iCs/>
          <w:sz w:val="28"/>
          <w:szCs w:val="28"/>
          <w:lang w:eastAsia="zh-CN"/>
        </w:rPr>
        <w:t>sensu lato</w:t>
      </w:r>
      <w:bookmarkEnd w:id="29"/>
      <w:r w:rsidR="00A57019">
        <w:rPr>
          <w:rFonts w:ascii="Times New Roman" w:hAnsi="Times New Roman" w:cs="Times New Roman"/>
          <w:sz w:val="28"/>
          <w:szCs w:val="28"/>
        </w:rPr>
        <w:t>,</w:t>
      </w:r>
      <w:r w:rsidR="00A57019" w:rsidRPr="00A57019">
        <w:rPr>
          <w:rFonts w:ascii="Times New Roman" w:eastAsia="Times New Roman" w:hAnsi="Times New Roman" w:cs="Times New Roman"/>
          <w:sz w:val="28"/>
          <w:szCs w:val="28"/>
          <w:lang w:eastAsia="zh-CN"/>
        </w:rPr>
        <w:t xml:space="preserve"> </w:t>
      </w:r>
      <w:r w:rsidR="00A57019">
        <w:rPr>
          <w:rFonts w:ascii="Times New Roman" w:eastAsia="Times New Roman" w:hAnsi="Times New Roman" w:cs="Times New Roman"/>
          <w:sz w:val="28"/>
          <w:szCs w:val="28"/>
          <w:lang w:eastAsia="zh-CN"/>
        </w:rPr>
        <w:t>які були в контакті з кліщом</w:t>
      </w:r>
      <w:r w:rsidR="001E59F7">
        <w:rPr>
          <w:rFonts w:ascii="Times New Roman" w:eastAsia="Times New Roman" w:hAnsi="Times New Roman" w:cs="Times New Roman"/>
          <w:sz w:val="28"/>
          <w:szCs w:val="28"/>
          <w:lang w:eastAsia="zh-CN"/>
        </w:rPr>
        <w:t xml:space="preserve"> (вкушені).</w:t>
      </w:r>
      <w:r w:rsidR="00A57019">
        <w:rPr>
          <w:rFonts w:ascii="Times New Roman" w:eastAsia="Times New Roman" w:hAnsi="Times New Roman" w:cs="Times New Roman"/>
          <w:sz w:val="28"/>
          <w:szCs w:val="28"/>
          <w:lang w:eastAsia="zh-CN"/>
        </w:rPr>
        <w:t xml:space="preserve"> </w:t>
      </w:r>
    </w:p>
    <w:p w:rsidR="00B45054" w:rsidRPr="00B45054" w:rsidRDefault="00B45054" w:rsidP="002558C9">
      <w:pPr>
        <w:tabs>
          <w:tab w:val="left" w:pos="0"/>
        </w:tabs>
        <w:spacing w:after="0"/>
        <w:ind w:left="0" w:right="55"/>
        <w:rPr>
          <w:rFonts w:ascii="Times New Roman" w:hAnsi="Times New Roman" w:cs="Times New Roman"/>
          <w:sz w:val="28"/>
          <w:szCs w:val="28"/>
        </w:rPr>
      </w:pPr>
      <w:bookmarkStart w:id="30" w:name="_Hlk153826117"/>
      <w:r w:rsidRPr="00B45054">
        <w:rPr>
          <w:rFonts w:ascii="Times New Roman" w:hAnsi="Times New Roman" w:cs="Times New Roman"/>
          <w:sz w:val="28"/>
          <w:szCs w:val="28"/>
        </w:rPr>
        <w:t>Для реалізації мети були поставлені наступні задачі:</w:t>
      </w:r>
    </w:p>
    <w:p w:rsidR="00B45054" w:rsidRPr="002558C9" w:rsidRDefault="00DE51D4" w:rsidP="002558C9">
      <w:pPr>
        <w:pStyle w:val="af7"/>
        <w:numPr>
          <w:ilvl w:val="0"/>
          <w:numId w:val="8"/>
        </w:numPr>
        <w:tabs>
          <w:tab w:val="left" w:pos="0"/>
        </w:tabs>
        <w:spacing w:after="0"/>
        <w:ind w:left="284" w:right="55"/>
        <w:rPr>
          <w:rFonts w:ascii="Times New Roman" w:hAnsi="Times New Roman" w:cs="Times New Roman"/>
          <w:sz w:val="28"/>
          <w:szCs w:val="28"/>
        </w:rPr>
      </w:pPr>
      <w:r>
        <w:rPr>
          <w:rFonts w:ascii="Times New Roman" w:hAnsi="Times New Roman" w:cs="Times New Roman"/>
          <w:sz w:val="28"/>
          <w:szCs w:val="28"/>
        </w:rPr>
        <w:t>Визначити загальну ч</w:t>
      </w:r>
      <w:r w:rsidRPr="009722F4">
        <w:rPr>
          <w:rFonts w:ascii="Times New Roman" w:hAnsi="Times New Roman" w:cs="Times New Roman"/>
          <w:sz w:val="28"/>
          <w:szCs w:val="28"/>
        </w:rPr>
        <w:t>астк</w:t>
      </w:r>
      <w:r>
        <w:rPr>
          <w:rFonts w:ascii="Times New Roman" w:hAnsi="Times New Roman" w:cs="Times New Roman"/>
          <w:sz w:val="28"/>
          <w:szCs w:val="28"/>
        </w:rPr>
        <w:t>у</w:t>
      </w:r>
      <w:r w:rsidRPr="009722F4">
        <w:rPr>
          <w:rFonts w:ascii="Times New Roman" w:hAnsi="Times New Roman" w:cs="Times New Roman"/>
          <w:sz w:val="28"/>
          <w:szCs w:val="28"/>
        </w:rPr>
        <w:t xml:space="preserve"> </w:t>
      </w:r>
      <w:r w:rsidRPr="00EE3444">
        <w:rPr>
          <w:rFonts w:ascii="Times New Roman" w:hAnsi="Times New Roman" w:cs="Times New Roman"/>
          <w:sz w:val="28"/>
          <w:szCs w:val="28"/>
        </w:rPr>
        <w:t>позитивн</w:t>
      </w:r>
      <w:r>
        <w:rPr>
          <w:rFonts w:ascii="Times New Roman" w:hAnsi="Times New Roman" w:cs="Times New Roman"/>
          <w:sz w:val="28"/>
          <w:szCs w:val="28"/>
        </w:rPr>
        <w:t>их</w:t>
      </w:r>
      <w:r w:rsidRPr="00EE3444">
        <w:rPr>
          <w:rFonts w:ascii="Times New Roman" w:hAnsi="Times New Roman" w:cs="Times New Roman"/>
          <w:sz w:val="28"/>
          <w:szCs w:val="28"/>
        </w:rPr>
        <w:t xml:space="preserve"> на антитіла Ig M до </w:t>
      </w:r>
      <w:r w:rsidRPr="00EE3444">
        <w:rPr>
          <w:rFonts w:ascii="Times New Roman" w:hAnsi="Times New Roman" w:cs="Times New Roman"/>
          <w:i/>
          <w:sz w:val="28"/>
          <w:szCs w:val="28"/>
        </w:rPr>
        <w:t>B</w:t>
      </w:r>
      <w:r>
        <w:rPr>
          <w:rFonts w:ascii="Times New Roman" w:hAnsi="Times New Roman" w:cs="Times New Roman"/>
          <w:i/>
          <w:sz w:val="28"/>
          <w:szCs w:val="28"/>
        </w:rPr>
        <w:t xml:space="preserve">. </w:t>
      </w:r>
      <w:r w:rsidRPr="00EE3444">
        <w:rPr>
          <w:rFonts w:ascii="Times New Roman" w:hAnsi="Times New Roman" w:cs="Times New Roman"/>
          <w:i/>
          <w:sz w:val="28"/>
          <w:szCs w:val="28"/>
        </w:rPr>
        <w:t>burgdorferi</w:t>
      </w:r>
      <w:r>
        <w:rPr>
          <w:rFonts w:ascii="Times New Roman" w:hAnsi="Times New Roman" w:cs="Times New Roman"/>
          <w:iCs/>
          <w:sz w:val="28"/>
          <w:szCs w:val="28"/>
        </w:rPr>
        <w:t xml:space="preserve"> </w:t>
      </w:r>
      <w:r>
        <w:rPr>
          <w:rFonts w:ascii="Times New Roman" w:hAnsi="Times New Roman" w:cs="Times New Roman"/>
          <w:sz w:val="28"/>
          <w:szCs w:val="28"/>
        </w:rPr>
        <w:t>проб</w:t>
      </w:r>
      <w:r>
        <w:rPr>
          <w:rFonts w:ascii="Times New Roman" w:hAnsi="Times New Roman" w:cs="Times New Roman"/>
          <w:iCs/>
          <w:sz w:val="28"/>
          <w:szCs w:val="28"/>
        </w:rPr>
        <w:t xml:space="preserve"> сироваток людей</w:t>
      </w:r>
      <w:r w:rsidR="00B45054" w:rsidRPr="002558C9">
        <w:rPr>
          <w:rFonts w:ascii="Times New Roman" w:eastAsia="Times New Roman" w:hAnsi="Times New Roman" w:cs="Times New Roman"/>
          <w:sz w:val="28"/>
          <w:szCs w:val="28"/>
          <w:lang w:eastAsia="zh-CN"/>
        </w:rPr>
        <w:t>, які звернулись по факту укусу кліщем</w:t>
      </w:r>
      <w:r w:rsidR="00140B31">
        <w:rPr>
          <w:rFonts w:ascii="Times New Roman" w:eastAsia="Times New Roman" w:hAnsi="Times New Roman" w:cs="Times New Roman"/>
          <w:sz w:val="28"/>
          <w:szCs w:val="28"/>
          <w:lang w:eastAsia="zh-CN"/>
        </w:rPr>
        <w:t xml:space="preserve"> у період </w:t>
      </w:r>
      <w:r w:rsidR="00140B31" w:rsidRPr="002558C9">
        <w:rPr>
          <w:rFonts w:ascii="Times New Roman" w:hAnsi="Times New Roman" w:cs="Times New Roman"/>
          <w:sz w:val="28"/>
          <w:szCs w:val="28"/>
        </w:rPr>
        <w:t>202</w:t>
      </w:r>
      <w:r w:rsidR="00140B31">
        <w:rPr>
          <w:rFonts w:ascii="Times New Roman" w:hAnsi="Times New Roman" w:cs="Times New Roman"/>
          <w:sz w:val="28"/>
          <w:szCs w:val="28"/>
        </w:rPr>
        <w:t>1</w:t>
      </w:r>
      <w:r w:rsidR="00140B31" w:rsidRPr="002558C9">
        <w:rPr>
          <w:rFonts w:ascii="Times New Roman" w:hAnsi="Times New Roman" w:cs="Times New Roman"/>
          <w:sz w:val="28"/>
          <w:szCs w:val="28"/>
        </w:rPr>
        <w:t>-202</w:t>
      </w:r>
      <w:r w:rsidR="00140B31">
        <w:rPr>
          <w:rFonts w:ascii="Times New Roman" w:hAnsi="Times New Roman" w:cs="Times New Roman"/>
          <w:sz w:val="28"/>
          <w:szCs w:val="28"/>
        </w:rPr>
        <w:t xml:space="preserve">2 </w:t>
      </w:r>
      <w:r>
        <w:rPr>
          <w:rFonts w:ascii="Times New Roman" w:hAnsi="Times New Roman" w:cs="Times New Roman"/>
          <w:sz w:val="28"/>
          <w:szCs w:val="28"/>
        </w:rPr>
        <w:t>роках. П</w:t>
      </w:r>
      <w:r w:rsidR="00B62298">
        <w:rPr>
          <w:rFonts w:ascii="Times New Roman" w:hAnsi="Times New Roman" w:cs="Times New Roman"/>
          <w:sz w:val="28"/>
          <w:szCs w:val="28"/>
        </w:rPr>
        <w:t>ровести розрахунки д</w:t>
      </w:r>
      <w:r w:rsidR="00B62298" w:rsidRPr="00B62298">
        <w:rPr>
          <w:rFonts w:ascii="Times New Roman" w:hAnsi="Times New Roman" w:cs="Times New Roman"/>
          <w:sz w:val="28"/>
          <w:szCs w:val="28"/>
        </w:rPr>
        <w:t>овірч</w:t>
      </w:r>
      <w:r w:rsidR="00B62298">
        <w:rPr>
          <w:rFonts w:ascii="Times New Roman" w:hAnsi="Times New Roman" w:cs="Times New Roman"/>
          <w:sz w:val="28"/>
          <w:szCs w:val="28"/>
        </w:rPr>
        <w:t>ого</w:t>
      </w:r>
      <w:r w:rsidR="00B62298" w:rsidRPr="00B62298">
        <w:rPr>
          <w:rFonts w:ascii="Times New Roman" w:hAnsi="Times New Roman" w:cs="Times New Roman"/>
          <w:sz w:val="28"/>
          <w:szCs w:val="28"/>
        </w:rPr>
        <w:t xml:space="preserve"> інтервал</w:t>
      </w:r>
      <w:r w:rsidR="00B62298">
        <w:rPr>
          <w:rFonts w:ascii="Times New Roman" w:hAnsi="Times New Roman" w:cs="Times New Roman"/>
          <w:sz w:val="28"/>
          <w:szCs w:val="28"/>
        </w:rPr>
        <w:t>у</w:t>
      </w:r>
      <w:r w:rsidR="00B62298" w:rsidRPr="00B62298">
        <w:rPr>
          <w:rFonts w:ascii="Times New Roman" w:hAnsi="Times New Roman" w:cs="Times New Roman"/>
          <w:sz w:val="28"/>
          <w:szCs w:val="28"/>
        </w:rPr>
        <w:t xml:space="preserve"> передачі інфекції для генеральної частки</w:t>
      </w:r>
      <w:r w:rsidR="00B62298">
        <w:rPr>
          <w:rFonts w:ascii="Times New Roman" w:hAnsi="Times New Roman" w:cs="Times New Roman"/>
          <w:sz w:val="28"/>
          <w:szCs w:val="28"/>
        </w:rPr>
        <w:t>.</w:t>
      </w:r>
    </w:p>
    <w:p w:rsidR="00B45054" w:rsidRPr="002558C9" w:rsidRDefault="00B62298" w:rsidP="002558C9">
      <w:pPr>
        <w:pStyle w:val="af7"/>
        <w:numPr>
          <w:ilvl w:val="0"/>
          <w:numId w:val="8"/>
        </w:numPr>
        <w:tabs>
          <w:tab w:val="left" w:pos="0"/>
        </w:tabs>
        <w:spacing w:after="0"/>
        <w:ind w:left="284" w:right="55"/>
        <w:rPr>
          <w:rFonts w:ascii="Times New Roman" w:hAnsi="Times New Roman" w:cs="Times New Roman"/>
          <w:sz w:val="28"/>
          <w:szCs w:val="28"/>
        </w:rPr>
      </w:pPr>
      <w:r>
        <w:rPr>
          <w:rFonts w:ascii="Times New Roman" w:hAnsi="Times New Roman" w:cs="Times New Roman"/>
          <w:sz w:val="28"/>
          <w:szCs w:val="28"/>
        </w:rPr>
        <w:t xml:space="preserve">Виявити </w:t>
      </w:r>
      <w:r w:rsidR="009F0C76">
        <w:rPr>
          <w:rFonts w:ascii="Times New Roman" w:hAnsi="Times New Roman" w:cs="Times New Roman"/>
          <w:sz w:val="28"/>
          <w:szCs w:val="28"/>
        </w:rPr>
        <w:t>залежність</w:t>
      </w:r>
      <w:r>
        <w:rPr>
          <w:rFonts w:ascii="Times New Roman" w:hAnsi="Times New Roman" w:cs="Times New Roman"/>
          <w:sz w:val="28"/>
          <w:szCs w:val="28"/>
        </w:rPr>
        <w:t xml:space="preserve"> </w:t>
      </w:r>
      <w:r w:rsidRPr="00EE3444">
        <w:rPr>
          <w:rFonts w:ascii="Times New Roman" w:hAnsi="Times New Roman" w:cs="Times New Roman"/>
          <w:sz w:val="28"/>
          <w:szCs w:val="28"/>
        </w:rPr>
        <w:t>позитивн</w:t>
      </w:r>
      <w:r>
        <w:rPr>
          <w:rFonts w:ascii="Times New Roman" w:hAnsi="Times New Roman" w:cs="Times New Roman"/>
          <w:sz w:val="28"/>
          <w:szCs w:val="28"/>
        </w:rPr>
        <w:t>их</w:t>
      </w:r>
      <w:r w:rsidRPr="00EE3444">
        <w:rPr>
          <w:rFonts w:ascii="Times New Roman" w:hAnsi="Times New Roman" w:cs="Times New Roman"/>
          <w:sz w:val="28"/>
          <w:szCs w:val="28"/>
        </w:rPr>
        <w:t xml:space="preserve"> </w:t>
      </w:r>
      <w:bookmarkStart w:id="31" w:name="_Hlk153240633"/>
      <w:r w:rsidRPr="00EE3444">
        <w:rPr>
          <w:rFonts w:ascii="Times New Roman" w:hAnsi="Times New Roman" w:cs="Times New Roman"/>
          <w:sz w:val="28"/>
          <w:szCs w:val="28"/>
        </w:rPr>
        <w:t xml:space="preserve">на антитіла Ig M </w:t>
      </w:r>
      <w:bookmarkEnd w:id="31"/>
      <w:r w:rsidRPr="00EE3444">
        <w:rPr>
          <w:rFonts w:ascii="Times New Roman" w:hAnsi="Times New Roman" w:cs="Times New Roman"/>
          <w:sz w:val="28"/>
          <w:szCs w:val="28"/>
        </w:rPr>
        <w:t xml:space="preserve">до </w:t>
      </w:r>
      <w:r w:rsidRPr="00EE3444">
        <w:rPr>
          <w:rFonts w:ascii="Times New Roman" w:hAnsi="Times New Roman" w:cs="Times New Roman"/>
          <w:i/>
          <w:sz w:val="28"/>
          <w:szCs w:val="28"/>
        </w:rPr>
        <w:t>B</w:t>
      </w:r>
      <w:r>
        <w:rPr>
          <w:rFonts w:ascii="Times New Roman" w:hAnsi="Times New Roman" w:cs="Times New Roman"/>
          <w:i/>
          <w:sz w:val="28"/>
          <w:szCs w:val="28"/>
        </w:rPr>
        <w:t xml:space="preserve">. </w:t>
      </w:r>
      <w:r w:rsidRPr="00EE3444">
        <w:rPr>
          <w:rFonts w:ascii="Times New Roman" w:hAnsi="Times New Roman" w:cs="Times New Roman"/>
          <w:i/>
          <w:sz w:val="28"/>
          <w:szCs w:val="28"/>
        </w:rPr>
        <w:t>burgdorferi</w:t>
      </w:r>
      <w:r>
        <w:rPr>
          <w:rFonts w:ascii="Times New Roman" w:hAnsi="Times New Roman" w:cs="Times New Roman"/>
          <w:iCs/>
          <w:sz w:val="28"/>
          <w:szCs w:val="28"/>
        </w:rPr>
        <w:t xml:space="preserve"> </w:t>
      </w:r>
      <w:r>
        <w:rPr>
          <w:rFonts w:ascii="Times New Roman" w:hAnsi="Times New Roman" w:cs="Times New Roman"/>
          <w:sz w:val="28"/>
          <w:szCs w:val="28"/>
        </w:rPr>
        <w:t>проб</w:t>
      </w:r>
      <w:r>
        <w:rPr>
          <w:rFonts w:ascii="Times New Roman" w:hAnsi="Times New Roman" w:cs="Times New Roman"/>
          <w:iCs/>
          <w:sz w:val="28"/>
          <w:szCs w:val="28"/>
        </w:rPr>
        <w:t xml:space="preserve"> сироваток людей, </w:t>
      </w:r>
      <w:r>
        <w:rPr>
          <w:rFonts w:ascii="Times New Roman" w:hAnsi="Times New Roman" w:cs="Times New Roman"/>
          <w:sz w:val="28"/>
          <w:szCs w:val="28"/>
        </w:rPr>
        <w:t>у вибірках 2021 і 2022 років.</w:t>
      </w:r>
    </w:p>
    <w:p w:rsidR="00B45054" w:rsidRPr="002558C9" w:rsidRDefault="009F427C" w:rsidP="002558C9">
      <w:pPr>
        <w:pStyle w:val="af7"/>
        <w:numPr>
          <w:ilvl w:val="0"/>
          <w:numId w:val="8"/>
        </w:numPr>
        <w:tabs>
          <w:tab w:val="left" w:pos="0"/>
        </w:tabs>
        <w:spacing w:after="0"/>
        <w:ind w:left="284" w:right="55"/>
        <w:rPr>
          <w:rFonts w:ascii="Times New Roman" w:hAnsi="Times New Roman" w:cs="Times New Roman"/>
          <w:sz w:val="28"/>
          <w:szCs w:val="28"/>
        </w:rPr>
      </w:pPr>
      <w:r w:rsidRPr="002558C9">
        <w:rPr>
          <w:rFonts w:ascii="Times New Roman" w:hAnsi="Times New Roman" w:cs="Times New Roman"/>
          <w:sz w:val="28"/>
          <w:szCs w:val="28"/>
        </w:rPr>
        <w:lastRenderedPageBreak/>
        <w:t>Дослідити к</w:t>
      </w:r>
      <w:r w:rsidR="00B45054" w:rsidRPr="002558C9">
        <w:rPr>
          <w:rFonts w:ascii="Times New Roman" w:hAnsi="Times New Roman" w:cs="Times New Roman"/>
          <w:sz w:val="28"/>
          <w:szCs w:val="28"/>
        </w:rPr>
        <w:t xml:space="preserve">ількісне відношення позитивних і негативних проб на антитіла Ig M до </w:t>
      </w:r>
      <w:r w:rsidR="00B45054" w:rsidRPr="002558C9">
        <w:rPr>
          <w:rFonts w:ascii="Times New Roman" w:hAnsi="Times New Roman" w:cs="Times New Roman"/>
          <w:i/>
          <w:iCs/>
          <w:sz w:val="28"/>
          <w:szCs w:val="28"/>
        </w:rPr>
        <w:t>B</w:t>
      </w:r>
      <w:r w:rsidRPr="002558C9">
        <w:rPr>
          <w:rFonts w:ascii="Times New Roman" w:hAnsi="Times New Roman" w:cs="Times New Roman"/>
          <w:i/>
          <w:iCs/>
          <w:sz w:val="28"/>
          <w:szCs w:val="28"/>
        </w:rPr>
        <w:t>.</w:t>
      </w:r>
      <w:r w:rsidR="00B45054" w:rsidRPr="002558C9">
        <w:rPr>
          <w:rFonts w:ascii="Times New Roman" w:hAnsi="Times New Roman" w:cs="Times New Roman"/>
          <w:i/>
          <w:iCs/>
          <w:sz w:val="28"/>
          <w:szCs w:val="28"/>
        </w:rPr>
        <w:t xml:space="preserve"> burgdorferi</w:t>
      </w:r>
      <w:r w:rsidR="00B45054" w:rsidRPr="002558C9">
        <w:rPr>
          <w:rFonts w:ascii="Times New Roman" w:hAnsi="Times New Roman" w:cs="Times New Roman"/>
          <w:sz w:val="28"/>
          <w:szCs w:val="28"/>
        </w:rPr>
        <w:t xml:space="preserve"> серед жінок і чоловіків. </w:t>
      </w:r>
      <w:r w:rsidR="009F0C76">
        <w:rPr>
          <w:rFonts w:ascii="Times New Roman" w:hAnsi="Times New Roman" w:cs="Times New Roman"/>
          <w:sz w:val="28"/>
          <w:szCs w:val="28"/>
        </w:rPr>
        <w:t xml:space="preserve">Вивчити закономірності передачі збудника </w:t>
      </w:r>
      <w:r w:rsidR="00B75155">
        <w:rPr>
          <w:rFonts w:ascii="Times New Roman" w:hAnsi="Times New Roman" w:cs="Times New Roman"/>
          <w:sz w:val="28"/>
          <w:szCs w:val="28"/>
        </w:rPr>
        <w:t xml:space="preserve">до людей і виявити залежність за </w:t>
      </w:r>
      <w:r w:rsidR="009F0C76">
        <w:rPr>
          <w:rFonts w:ascii="Times New Roman" w:hAnsi="Times New Roman" w:cs="Times New Roman"/>
          <w:sz w:val="28"/>
          <w:szCs w:val="28"/>
        </w:rPr>
        <w:t>стат</w:t>
      </w:r>
      <w:r w:rsidR="00B75155">
        <w:rPr>
          <w:rFonts w:ascii="Times New Roman" w:hAnsi="Times New Roman" w:cs="Times New Roman"/>
          <w:sz w:val="28"/>
          <w:szCs w:val="28"/>
        </w:rPr>
        <w:t>евими ознаками</w:t>
      </w:r>
      <w:r w:rsidR="009F0C76">
        <w:rPr>
          <w:rFonts w:ascii="Times New Roman" w:hAnsi="Times New Roman" w:cs="Times New Roman"/>
          <w:sz w:val="28"/>
          <w:szCs w:val="28"/>
        </w:rPr>
        <w:t>.</w:t>
      </w:r>
    </w:p>
    <w:p w:rsidR="00B45054" w:rsidRPr="002558C9" w:rsidRDefault="009F427C" w:rsidP="002558C9">
      <w:pPr>
        <w:pStyle w:val="af7"/>
        <w:numPr>
          <w:ilvl w:val="0"/>
          <w:numId w:val="8"/>
        </w:numPr>
        <w:tabs>
          <w:tab w:val="left" w:pos="0"/>
        </w:tabs>
        <w:spacing w:after="0"/>
        <w:ind w:left="284" w:right="55"/>
        <w:rPr>
          <w:rFonts w:ascii="Times New Roman" w:hAnsi="Times New Roman" w:cs="Times New Roman"/>
          <w:sz w:val="28"/>
          <w:szCs w:val="28"/>
        </w:rPr>
      </w:pPr>
      <w:bookmarkStart w:id="32" w:name="_Hlk153038238"/>
      <w:r w:rsidRPr="002558C9">
        <w:rPr>
          <w:rFonts w:ascii="Times New Roman" w:hAnsi="Times New Roman" w:cs="Times New Roman"/>
          <w:sz w:val="28"/>
          <w:szCs w:val="28"/>
        </w:rPr>
        <w:t>Дослідити</w:t>
      </w:r>
      <w:bookmarkEnd w:id="32"/>
      <w:r w:rsidRPr="002558C9">
        <w:rPr>
          <w:rFonts w:ascii="Times New Roman" w:hAnsi="Times New Roman" w:cs="Times New Roman"/>
          <w:sz w:val="28"/>
          <w:szCs w:val="28"/>
        </w:rPr>
        <w:t xml:space="preserve"> </w:t>
      </w:r>
      <w:r w:rsidR="009F0C76">
        <w:rPr>
          <w:rFonts w:ascii="Times New Roman" w:hAnsi="Times New Roman" w:cs="Times New Roman"/>
          <w:sz w:val="28"/>
          <w:szCs w:val="28"/>
        </w:rPr>
        <w:t>динаміку кількості звернень і п</w:t>
      </w:r>
      <w:r w:rsidR="00E1026E">
        <w:rPr>
          <w:rFonts w:ascii="Times New Roman" w:hAnsi="Times New Roman" w:cs="Times New Roman"/>
          <w:sz w:val="28"/>
          <w:szCs w:val="28"/>
        </w:rPr>
        <w:t xml:space="preserve">ередачі збудника від сезонної </w:t>
      </w:r>
      <w:r w:rsidR="00C029A8">
        <w:rPr>
          <w:rFonts w:ascii="Times New Roman" w:hAnsi="Times New Roman" w:cs="Times New Roman"/>
          <w:sz w:val="28"/>
          <w:szCs w:val="28"/>
        </w:rPr>
        <w:t>активності кліщів</w:t>
      </w:r>
      <w:r w:rsidR="00EC2FFC">
        <w:rPr>
          <w:rFonts w:ascii="Times New Roman" w:hAnsi="Times New Roman" w:cs="Times New Roman"/>
          <w:sz w:val="28"/>
          <w:szCs w:val="28"/>
        </w:rPr>
        <w:t>. Дослідити закономірності протягом 2021-2022 років.</w:t>
      </w:r>
    </w:p>
    <w:p w:rsidR="00DC569A" w:rsidRDefault="007839CD" w:rsidP="00DC569A">
      <w:pPr>
        <w:pStyle w:val="af7"/>
        <w:numPr>
          <w:ilvl w:val="0"/>
          <w:numId w:val="8"/>
        </w:numPr>
        <w:tabs>
          <w:tab w:val="left" w:pos="0"/>
        </w:tabs>
        <w:spacing w:after="0"/>
        <w:ind w:left="284" w:right="55"/>
        <w:rPr>
          <w:rFonts w:ascii="Times New Roman" w:hAnsi="Times New Roman" w:cs="Times New Roman"/>
          <w:sz w:val="28"/>
          <w:szCs w:val="28"/>
        </w:rPr>
      </w:pPr>
      <w:r>
        <w:rPr>
          <w:rFonts w:ascii="Times New Roman" w:hAnsi="Times New Roman" w:cs="Times New Roman"/>
          <w:sz w:val="28"/>
          <w:szCs w:val="28"/>
        </w:rPr>
        <w:t>Виявити на основі результатів</w:t>
      </w:r>
      <w:r w:rsidR="00A8002C">
        <w:rPr>
          <w:rFonts w:ascii="Times New Roman" w:hAnsi="Times New Roman" w:cs="Times New Roman"/>
          <w:sz w:val="28"/>
          <w:szCs w:val="28"/>
        </w:rPr>
        <w:t xml:space="preserve"> тестів </w:t>
      </w:r>
      <w:r w:rsidR="00A8002C" w:rsidRPr="00EE3444">
        <w:rPr>
          <w:rFonts w:ascii="Times New Roman" w:hAnsi="Times New Roman" w:cs="Times New Roman"/>
          <w:sz w:val="28"/>
          <w:szCs w:val="28"/>
        </w:rPr>
        <w:t xml:space="preserve">на антитіла Ig M </w:t>
      </w:r>
      <w:r w:rsidRPr="00A8002C">
        <w:rPr>
          <w:rFonts w:ascii="Times New Roman" w:hAnsi="Times New Roman" w:cs="Times New Roman"/>
          <w:sz w:val="28"/>
          <w:szCs w:val="28"/>
        </w:rPr>
        <w:t xml:space="preserve">циркуляцію збудника </w:t>
      </w:r>
      <w:r w:rsidRPr="00A8002C">
        <w:rPr>
          <w:rFonts w:ascii="Times New Roman" w:hAnsi="Times New Roman" w:cs="Times New Roman"/>
          <w:i/>
          <w:sz w:val="28"/>
          <w:szCs w:val="28"/>
        </w:rPr>
        <w:t>B. burgdorferi</w:t>
      </w:r>
      <w:r w:rsidRPr="00A8002C">
        <w:rPr>
          <w:rFonts w:ascii="Times New Roman" w:hAnsi="Times New Roman" w:cs="Times New Roman"/>
          <w:sz w:val="28"/>
          <w:szCs w:val="28"/>
        </w:rPr>
        <w:t xml:space="preserve"> в екосистемах досліджуваних регіонів </w:t>
      </w:r>
      <w:r w:rsidR="00A8002C" w:rsidRPr="00A8002C">
        <w:rPr>
          <w:rFonts w:ascii="Times New Roman" w:hAnsi="Times New Roman" w:cs="Times New Roman"/>
          <w:sz w:val="28"/>
          <w:szCs w:val="28"/>
        </w:rPr>
        <w:t>за умови звернень про укус кліща.</w:t>
      </w:r>
    </w:p>
    <w:p w:rsidR="00DC569A" w:rsidRPr="00DC569A" w:rsidRDefault="0097050D" w:rsidP="00DC569A">
      <w:pPr>
        <w:pStyle w:val="af7"/>
        <w:numPr>
          <w:ilvl w:val="0"/>
          <w:numId w:val="8"/>
        </w:numPr>
        <w:tabs>
          <w:tab w:val="left" w:pos="0"/>
        </w:tabs>
        <w:spacing w:after="0"/>
        <w:ind w:left="284" w:right="55"/>
        <w:rPr>
          <w:rFonts w:ascii="Times New Roman" w:hAnsi="Times New Roman" w:cs="Times New Roman"/>
          <w:sz w:val="28"/>
          <w:szCs w:val="28"/>
        </w:rPr>
      </w:pPr>
      <w:r w:rsidRPr="00DC569A">
        <w:rPr>
          <w:rFonts w:ascii="Times New Roman" w:hAnsi="Times New Roman" w:cs="Times New Roman"/>
          <w:sz w:val="28"/>
          <w:szCs w:val="28"/>
        </w:rPr>
        <w:t xml:space="preserve">Визначити </w:t>
      </w:r>
      <w:r w:rsidR="00247BF4" w:rsidRPr="00DC569A">
        <w:rPr>
          <w:rFonts w:ascii="Times New Roman" w:hAnsi="Times New Roman" w:cs="Times New Roman"/>
          <w:sz w:val="28"/>
          <w:szCs w:val="28"/>
        </w:rPr>
        <w:t xml:space="preserve">за допомогою статистичних розрахунків межі довірчого інтервалу для генеральної частки ймовірного (Р=95 %) зараження на </w:t>
      </w:r>
      <w:r w:rsidR="00247BF4" w:rsidRPr="00DC569A">
        <w:rPr>
          <w:rFonts w:ascii="Times New Roman" w:hAnsi="Times New Roman" w:cs="Times New Roman"/>
          <w:i/>
          <w:sz w:val="28"/>
          <w:szCs w:val="28"/>
        </w:rPr>
        <w:t>B. burgdorferi</w:t>
      </w:r>
      <w:r w:rsidR="00247BF4" w:rsidRPr="00DC569A">
        <w:rPr>
          <w:rFonts w:ascii="Times New Roman" w:hAnsi="Times New Roman" w:cs="Times New Roman"/>
          <w:sz w:val="28"/>
          <w:szCs w:val="28"/>
        </w:rPr>
        <w:t xml:space="preserve"> за умови укусу кліща </w:t>
      </w:r>
      <w:r w:rsidR="00BD5ECB">
        <w:rPr>
          <w:rFonts w:ascii="Times New Roman" w:hAnsi="Times New Roman" w:cs="Times New Roman"/>
          <w:sz w:val="28"/>
          <w:szCs w:val="28"/>
        </w:rPr>
        <w:t>в Одеській області</w:t>
      </w:r>
      <w:r w:rsidRPr="00DC569A">
        <w:rPr>
          <w:rFonts w:ascii="Times New Roman" w:hAnsi="Times New Roman" w:cs="Times New Roman"/>
          <w:sz w:val="28"/>
          <w:szCs w:val="28"/>
        </w:rPr>
        <w:t xml:space="preserve"> у </w:t>
      </w:r>
      <w:r w:rsidR="00247BF4" w:rsidRPr="00DC569A">
        <w:rPr>
          <w:rFonts w:ascii="Times New Roman" w:hAnsi="Times New Roman" w:cs="Times New Roman"/>
          <w:sz w:val="28"/>
          <w:szCs w:val="28"/>
        </w:rPr>
        <w:t>досліджуваний період</w:t>
      </w:r>
      <w:bookmarkEnd w:id="28"/>
      <w:r w:rsidR="004412D4" w:rsidRPr="00DC569A">
        <w:rPr>
          <w:rFonts w:ascii="Times New Roman" w:hAnsi="Times New Roman" w:cs="Times New Roman"/>
          <w:sz w:val="28"/>
          <w:szCs w:val="28"/>
        </w:rPr>
        <w:t>.</w:t>
      </w:r>
      <w:r w:rsidR="00DC569A" w:rsidRPr="00DC569A">
        <w:t xml:space="preserve"> </w:t>
      </w:r>
    </w:p>
    <w:p w:rsidR="009B05F1" w:rsidRPr="00DC569A" w:rsidRDefault="00DC569A" w:rsidP="00DC569A">
      <w:pPr>
        <w:pStyle w:val="af7"/>
        <w:numPr>
          <w:ilvl w:val="0"/>
          <w:numId w:val="8"/>
        </w:numPr>
        <w:tabs>
          <w:tab w:val="left" w:pos="0"/>
        </w:tabs>
        <w:spacing w:after="0"/>
        <w:ind w:left="284" w:right="55"/>
        <w:rPr>
          <w:rFonts w:ascii="Times New Roman" w:hAnsi="Times New Roman" w:cs="Times New Roman"/>
          <w:sz w:val="28"/>
          <w:szCs w:val="28"/>
        </w:rPr>
      </w:pPr>
      <w:r w:rsidRPr="00DC569A">
        <w:rPr>
          <w:rFonts w:ascii="Times New Roman" w:hAnsi="Times New Roman" w:cs="Times New Roman"/>
          <w:sz w:val="28"/>
          <w:szCs w:val="28"/>
        </w:rPr>
        <w:t>Визначити території з найбільш високим ризиком передачі збудника.</w:t>
      </w:r>
    </w:p>
    <w:bookmarkEnd w:id="30"/>
    <w:p w:rsidR="00247BF4" w:rsidRPr="00247BF4" w:rsidRDefault="00247BF4" w:rsidP="00247BF4">
      <w:pPr>
        <w:pStyle w:val="af7"/>
        <w:tabs>
          <w:tab w:val="left" w:pos="0"/>
        </w:tabs>
        <w:spacing w:after="0"/>
        <w:ind w:left="-76" w:right="55" w:firstLine="0"/>
        <w:rPr>
          <w:rFonts w:ascii="Times New Roman" w:hAnsi="Times New Roman" w:cs="Times New Roman"/>
          <w:i/>
          <w:iCs/>
          <w:sz w:val="28"/>
          <w:szCs w:val="28"/>
        </w:rPr>
      </w:pPr>
    </w:p>
    <w:p w:rsidR="00AC689A" w:rsidRDefault="00AC689A" w:rsidP="00AC689A">
      <w:pPr>
        <w:tabs>
          <w:tab w:val="left" w:pos="0"/>
        </w:tabs>
        <w:spacing w:after="0"/>
        <w:ind w:left="-76" w:right="55" w:firstLine="0"/>
        <w:rPr>
          <w:rFonts w:ascii="Times New Roman" w:hAnsi="Times New Roman" w:cs="Times New Roman"/>
          <w:sz w:val="28"/>
          <w:szCs w:val="28"/>
        </w:rPr>
      </w:pPr>
      <w:r w:rsidRPr="0089101A">
        <w:rPr>
          <w:rFonts w:ascii="Times New Roman" w:hAnsi="Times New Roman" w:cs="Times New Roman"/>
          <w:b/>
          <w:bCs/>
          <w:sz w:val="28"/>
          <w:szCs w:val="28"/>
        </w:rPr>
        <w:t>Об’єкт дослідження</w:t>
      </w:r>
      <w:r>
        <w:rPr>
          <w:rFonts w:ascii="Times New Roman" w:hAnsi="Times New Roman" w:cs="Times New Roman"/>
          <w:sz w:val="28"/>
          <w:szCs w:val="28"/>
        </w:rPr>
        <w:t> – </w:t>
      </w:r>
      <w:r w:rsidR="00140B31">
        <w:rPr>
          <w:rFonts w:ascii="Times New Roman" w:hAnsi="Times New Roman" w:cs="Times New Roman"/>
          <w:sz w:val="28"/>
          <w:szCs w:val="28"/>
        </w:rPr>
        <w:t>сироватки людей, яких вкусив кліщ.</w:t>
      </w:r>
    </w:p>
    <w:p w:rsidR="00210E99" w:rsidRDefault="00AC689A" w:rsidP="00726453">
      <w:pPr>
        <w:tabs>
          <w:tab w:val="left" w:pos="0"/>
        </w:tabs>
        <w:spacing w:after="0"/>
        <w:ind w:left="-76" w:right="55" w:firstLine="0"/>
        <w:rPr>
          <w:rFonts w:ascii="Times New Roman" w:hAnsi="Times New Roman" w:cs="Times New Roman"/>
          <w:sz w:val="28"/>
          <w:szCs w:val="28"/>
        </w:rPr>
      </w:pPr>
      <w:r w:rsidRPr="0089101A">
        <w:rPr>
          <w:rFonts w:ascii="Times New Roman" w:hAnsi="Times New Roman" w:cs="Times New Roman"/>
          <w:b/>
          <w:bCs/>
          <w:sz w:val="28"/>
          <w:szCs w:val="28"/>
        </w:rPr>
        <w:t>Предмет дослідження</w:t>
      </w:r>
      <w:r>
        <w:rPr>
          <w:rFonts w:ascii="Times New Roman" w:hAnsi="Times New Roman" w:cs="Times New Roman"/>
          <w:sz w:val="28"/>
          <w:szCs w:val="28"/>
        </w:rPr>
        <w:t> – </w:t>
      </w:r>
      <w:r w:rsidR="009440C0">
        <w:rPr>
          <w:rFonts w:ascii="Times New Roman" w:hAnsi="Times New Roman" w:cs="Times New Roman"/>
          <w:sz w:val="28"/>
          <w:szCs w:val="28"/>
        </w:rPr>
        <w:t xml:space="preserve">наявність в сироватці людей антитіл </w:t>
      </w:r>
      <w:r w:rsidR="009440C0" w:rsidRPr="002558C9">
        <w:rPr>
          <w:rFonts w:ascii="Times New Roman" w:hAnsi="Times New Roman" w:cs="Times New Roman"/>
          <w:sz w:val="28"/>
          <w:szCs w:val="28"/>
        </w:rPr>
        <w:t>Ig</w:t>
      </w:r>
      <w:r w:rsidR="00726453">
        <w:rPr>
          <w:rFonts w:ascii="Times New Roman" w:hAnsi="Times New Roman" w:cs="Times New Roman"/>
          <w:sz w:val="28"/>
          <w:szCs w:val="28"/>
        </w:rPr>
        <w:t> </w:t>
      </w:r>
      <w:r w:rsidR="009440C0" w:rsidRPr="002558C9">
        <w:rPr>
          <w:rFonts w:ascii="Times New Roman" w:hAnsi="Times New Roman" w:cs="Times New Roman"/>
          <w:sz w:val="28"/>
          <w:szCs w:val="28"/>
        </w:rPr>
        <w:t xml:space="preserve">M до </w:t>
      </w:r>
      <w:r w:rsidR="009440C0" w:rsidRPr="002558C9">
        <w:rPr>
          <w:rFonts w:ascii="Times New Roman" w:hAnsi="Times New Roman" w:cs="Times New Roman"/>
          <w:i/>
          <w:iCs/>
          <w:sz w:val="28"/>
          <w:szCs w:val="28"/>
        </w:rPr>
        <w:t>B.</w:t>
      </w:r>
      <w:r w:rsidR="00726453">
        <w:rPr>
          <w:rFonts w:ascii="Times New Roman" w:hAnsi="Times New Roman" w:cs="Times New Roman"/>
          <w:i/>
          <w:iCs/>
          <w:sz w:val="28"/>
          <w:szCs w:val="28"/>
        </w:rPr>
        <w:t> </w:t>
      </w:r>
      <w:r w:rsidR="00726453" w:rsidRPr="002558C9">
        <w:rPr>
          <w:rFonts w:ascii="Times New Roman" w:hAnsi="Times New Roman" w:cs="Times New Roman"/>
          <w:i/>
          <w:iCs/>
          <w:sz w:val="28"/>
          <w:szCs w:val="28"/>
        </w:rPr>
        <w:t>b</w:t>
      </w:r>
      <w:r w:rsidR="009440C0" w:rsidRPr="002558C9">
        <w:rPr>
          <w:rFonts w:ascii="Times New Roman" w:hAnsi="Times New Roman" w:cs="Times New Roman"/>
          <w:i/>
          <w:iCs/>
          <w:sz w:val="28"/>
          <w:szCs w:val="28"/>
        </w:rPr>
        <w:t>urgdorferi</w:t>
      </w:r>
      <w:r w:rsidR="009440C0">
        <w:rPr>
          <w:rFonts w:ascii="Times New Roman" w:hAnsi="Times New Roman" w:cs="Times New Roman"/>
          <w:i/>
          <w:iCs/>
          <w:sz w:val="28"/>
          <w:szCs w:val="28"/>
        </w:rPr>
        <w:t>.</w:t>
      </w:r>
      <w:r w:rsidR="009440C0">
        <w:rPr>
          <w:rFonts w:ascii="Times New Roman" w:hAnsi="Times New Roman" w:cs="Times New Roman"/>
          <w:sz w:val="28"/>
          <w:szCs w:val="28"/>
        </w:rPr>
        <w:t xml:space="preserve"> </w:t>
      </w:r>
    </w:p>
    <w:p w:rsidR="009B05F1" w:rsidRDefault="009B05F1" w:rsidP="00726453">
      <w:pPr>
        <w:tabs>
          <w:tab w:val="left" w:pos="0"/>
        </w:tabs>
        <w:spacing w:after="0"/>
        <w:ind w:left="-76" w:right="55" w:firstLine="0"/>
        <w:rPr>
          <w:rFonts w:ascii="Times New Roman" w:hAnsi="Times New Roman" w:cs="Times New Roman"/>
          <w:sz w:val="28"/>
          <w:szCs w:val="28"/>
        </w:rPr>
      </w:pPr>
    </w:p>
    <w:p w:rsidR="009B05F1" w:rsidRDefault="009B05F1" w:rsidP="00726453">
      <w:pPr>
        <w:tabs>
          <w:tab w:val="left" w:pos="0"/>
        </w:tabs>
        <w:spacing w:after="0"/>
        <w:ind w:left="-76" w:right="55" w:firstLine="0"/>
        <w:rPr>
          <w:rFonts w:ascii="Times New Roman" w:hAnsi="Times New Roman" w:cs="Times New Roman"/>
          <w:sz w:val="28"/>
          <w:szCs w:val="28"/>
        </w:rPr>
      </w:pPr>
    </w:p>
    <w:p w:rsidR="009B05F1" w:rsidRDefault="009B05F1" w:rsidP="00726453">
      <w:pPr>
        <w:tabs>
          <w:tab w:val="left" w:pos="0"/>
        </w:tabs>
        <w:spacing w:after="0"/>
        <w:ind w:left="-76" w:right="55" w:firstLine="0"/>
        <w:rPr>
          <w:rFonts w:ascii="Times New Roman" w:hAnsi="Times New Roman" w:cs="Times New Roman"/>
          <w:sz w:val="28"/>
          <w:szCs w:val="28"/>
        </w:rPr>
      </w:pPr>
    </w:p>
    <w:p w:rsidR="009B05F1" w:rsidRDefault="009B05F1" w:rsidP="00726453">
      <w:pPr>
        <w:tabs>
          <w:tab w:val="left" w:pos="0"/>
        </w:tabs>
        <w:spacing w:after="0"/>
        <w:ind w:left="-76" w:right="55" w:firstLine="0"/>
        <w:rPr>
          <w:rFonts w:ascii="Times New Roman" w:hAnsi="Times New Roman" w:cs="Times New Roman"/>
          <w:sz w:val="28"/>
          <w:szCs w:val="28"/>
        </w:rPr>
      </w:pPr>
    </w:p>
    <w:p w:rsidR="009B05F1" w:rsidRDefault="009B05F1" w:rsidP="00726453">
      <w:pPr>
        <w:tabs>
          <w:tab w:val="left" w:pos="0"/>
        </w:tabs>
        <w:spacing w:after="0"/>
        <w:ind w:left="-76" w:right="55" w:firstLine="0"/>
        <w:rPr>
          <w:rFonts w:ascii="Times New Roman" w:hAnsi="Times New Roman" w:cs="Times New Roman"/>
          <w:sz w:val="28"/>
          <w:szCs w:val="28"/>
        </w:rPr>
      </w:pPr>
    </w:p>
    <w:p w:rsidR="009B05F1" w:rsidRDefault="009B05F1" w:rsidP="00726453">
      <w:pPr>
        <w:tabs>
          <w:tab w:val="left" w:pos="0"/>
        </w:tabs>
        <w:spacing w:after="0"/>
        <w:ind w:left="-76" w:right="55" w:firstLine="0"/>
        <w:rPr>
          <w:rFonts w:ascii="Times New Roman" w:hAnsi="Times New Roman" w:cs="Times New Roman"/>
          <w:sz w:val="28"/>
          <w:szCs w:val="28"/>
        </w:rPr>
      </w:pPr>
    </w:p>
    <w:p w:rsidR="009B05F1" w:rsidRDefault="009B05F1" w:rsidP="00726453">
      <w:pPr>
        <w:tabs>
          <w:tab w:val="left" w:pos="0"/>
        </w:tabs>
        <w:spacing w:after="0"/>
        <w:ind w:left="-76" w:right="55" w:firstLine="0"/>
        <w:rPr>
          <w:rFonts w:ascii="Times New Roman" w:hAnsi="Times New Roman" w:cs="Times New Roman"/>
          <w:sz w:val="28"/>
          <w:szCs w:val="28"/>
        </w:rPr>
      </w:pPr>
    </w:p>
    <w:p w:rsidR="009B05F1" w:rsidRDefault="009B05F1" w:rsidP="00726453">
      <w:pPr>
        <w:tabs>
          <w:tab w:val="left" w:pos="0"/>
        </w:tabs>
        <w:spacing w:after="0"/>
        <w:ind w:left="-76" w:right="55" w:firstLine="0"/>
        <w:rPr>
          <w:rFonts w:ascii="Times New Roman" w:hAnsi="Times New Roman" w:cs="Times New Roman"/>
          <w:sz w:val="28"/>
          <w:szCs w:val="28"/>
        </w:rPr>
      </w:pPr>
    </w:p>
    <w:p w:rsidR="009B05F1" w:rsidRDefault="009B05F1" w:rsidP="00726453">
      <w:pPr>
        <w:tabs>
          <w:tab w:val="left" w:pos="0"/>
        </w:tabs>
        <w:spacing w:after="0"/>
        <w:ind w:left="-76" w:right="55" w:firstLine="0"/>
        <w:rPr>
          <w:rFonts w:ascii="Times New Roman" w:hAnsi="Times New Roman" w:cs="Times New Roman"/>
          <w:sz w:val="28"/>
          <w:szCs w:val="28"/>
        </w:rPr>
      </w:pPr>
    </w:p>
    <w:p w:rsidR="009B05F1" w:rsidRDefault="009B05F1" w:rsidP="006801D8">
      <w:pPr>
        <w:tabs>
          <w:tab w:val="left" w:pos="0"/>
        </w:tabs>
        <w:spacing w:after="0"/>
        <w:ind w:left="0" w:right="55" w:firstLine="0"/>
        <w:rPr>
          <w:rFonts w:ascii="Times New Roman" w:hAnsi="Times New Roman" w:cs="Times New Roman"/>
          <w:sz w:val="28"/>
          <w:szCs w:val="28"/>
        </w:rPr>
      </w:pPr>
    </w:p>
    <w:p w:rsidR="00DC569A" w:rsidRDefault="00DC569A" w:rsidP="006801D8">
      <w:pPr>
        <w:tabs>
          <w:tab w:val="left" w:pos="0"/>
        </w:tabs>
        <w:spacing w:after="0"/>
        <w:ind w:left="0" w:right="55" w:firstLine="0"/>
        <w:rPr>
          <w:rFonts w:ascii="Times New Roman" w:hAnsi="Times New Roman" w:cs="Times New Roman"/>
          <w:sz w:val="28"/>
          <w:szCs w:val="28"/>
        </w:rPr>
      </w:pPr>
    </w:p>
    <w:p w:rsidR="00255629" w:rsidRDefault="00255629" w:rsidP="006801D8">
      <w:pPr>
        <w:tabs>
          <w:tab w:val="left" w:pos="0"/>
        </w:tabs>
        <w:spacing w:after="0"/>
        <w:ind w:left="0" w:right="55" w:firstLine="0"/>
        <w:rPr>
          <w:rFonts w:ascii="Times New Roman" w:hAnsi="Times New Roman" w:cs="Times New Roman"/>
          <w:sz w:val="28"/>
          <w:szCs w:val="28"/>
        </w:rPr>
      </w:pPr>
    </w:p>
    <w:p w:rsidR="00DC569A" w:rsidRPr="00EE3444" w:rsidRDefault="00DC569A" w:rsidP="006801D8">
      <w:pPr>
        <w:tabs>
          <w:tab w:val="left" w:pos="0"/>
        </w:tabs>
        <w:spacing w:after="0"/>
        <w:ind w:left="0" w:right="55" w:firstLine="0"/>
        <w:rPr>
          <w:rFonts w:ascii="Times New Roman" w:hAnsi="Times New Roman" w:cs="Times New Roman"/>
          <w:sz w:val="28"/>
          <w:szCs w:val="28"/>
        </w:rPr>
      </w:pPr>
    </w:p>
    <w:p w:rsidR="00210E99" w:rsidRPr="00EE3444" w:rsidRDefault="0027112D" w:rsidP="00726453">
      <w:pPr>
        <w:tabs>
          <w:tab w:val="left" w:pos="0"/>
        </w:tabs>
        <w:spacing w:after="0"/>
        <w:ind w:left="284" w:right="55"/>
        <w:jc w:val="center"/>
        <w:rPr>
          <w:rFonts w:ascii="Times New Roman" w:hAnsi="Times New Roman" w:cs="Times New Roman"/>
          <w:b/>
          <w:sz w:val="28"/>
          <w:szCs w:val="28"/>
        </w:rPr>
      </w:pPr>
      <w:r w:rsidRPr="00EE3444">
        <w:rPr>
          <w:rFonts w:ascii="Times New Roman" w:hAnsi="Times New Roman" w:cs="Times New Roman"/>
          <w:b/>
          <w:sz w:val="28"/>
          <w:szCs w:val="28"/>
        </w:rPr>
        <w:lastRenderedPageBreak/>
        <w:t>1. ОГЛЯД ЛІТЕРАТУРИ</w:t>
      </w:r>
    </w:p>
    <w:p w:rsidR="00210E99" w:rsidRPr="00EE3444" w:rsidRDefault="0027112D" w:rsidP="0034146D">
      <w:pPr>
        <w:tabs>
          <w:tab w:val="left" w:pos="0"/>
        </w:tabs>
        <w:spacing w:after="0"/>
        <w:ind w:left="0" w:right="57"/>
        <w:rPr>
          <w:rFonts w:ascii="Times New Roman" w:hAnsi="Times New Roman" w:cs="Times New Roman"/>
          <w:b/>
          <w:sz w:val="28"/>
          <w:szCs w:val="28"/>
        </w:rPr>
      </w:pPr>
      <w:r w:rsidRPr="00EE3444">
        <w:rPr>
          <w:rFonts w:ascii="Times New Roman" w:hAnsi="Times New Roman" w:cs="Times New Roman"/>
          <w:b/>
          <w:sz w:val="28"/>
          <w:szCs w:val="28"/>
        </w:rPr>
        <w:t xml:space="preserve">1.1. </w:t>
      </w:r>
      <w:r w:rsidR="009E2483" w:rsidRPr="00E30F8D">
        <w:rPr>
          <w:rFonts w:ascii="Times New Roman" w:hAnsi="Times New Roman" w:cs="Times New Roman"/>
          <w:b/>
          <w:sz w:val="28"/>
          <w:szCs w:val="28"/>
        </w:rPr>
        <w:t xml:space="preserve">Історичний аспект </w:t>
      </w:r>
      <w:r w:rsidR="009E2483">
        <w:rPr>
          <w:rFonts w:ascii="Times New Roman" w:hAnsi="Times New Roman" w:cs="Times New Roman"/>
          <w:b/>
          <w:sz w:val="28"/>
          <w:szCs w:val="28"/>
        </w:rPr>
        <w:t>д</w:t>
      </w:r>
      <w:r w:rsidR="009E2483" w:rsidRPr="00E30F8D">
        <w:rPr>
          <w:rFonts w:ascii="Times New Roman" w:hAnsi="Times New Roman" w:cs="Times New Roman"/>
          <w:b/>
          <w:sz w:val="28"/>
          <w:szCs w:val="28"/>
        </w:rPr>
        <w:t xml:space="preserve">ослідження </w:t>
      </w:r>
      <w:r w:rsidR="00726453">
        <w:rPr>
          <w:rFonts w:ascii="Times New Roman" w:hAnsi="Times New Roman" w:cs="Times New Roman"/>
          <w:b/>
          <w:sz w:val="28"/>
          <w:szCs w:val="28"/>
        </w:rPr>
        <w:t>Лайм-бореліозу</w:t>
      </w:r>
    </w:p>
    <w:p w:rsidR="00057916" w:rsidRPr="00AB7621" w:rsidRDefault="00174E6D" w:rsidP="005E5F39">
      <w:pPr>
        <w:tabs>
          <w:tab w:val="left" w:pos="0"/>
        </w:tabs>
        <w:spacing w:after="0"/>
        <w:ind w:left="0" w:right="55"/>
        <w:rPr>
          <w:rFonts w:ascii="Times New Roman" w:hAnsi="Times New Roman" w:cs="Times New Roman"/>
          <w:sz w:val="28"/>
          <w:szCs w:val="28"/>
        </w:rPr>
      </w:pPr>
      <w:r w:rsidRPr="00EE3444">
        <w:rPr>
          <w:rFonts w:ascii="Times New Roman" w:hAnsi="Times New Roman" w:cs="Times New Roman"/>
          <w:sz w:val="28"/>
          <w:szCs w:val="28"/>
        </w:rPr>
        <w:t xml:space="preserve">Історія дослідження </w:t>
      </w:r>
      <w:r w:rsidR="0032131C">
        <w:rPr>
          <w:rFonts w:ascii="Times New Roman" w:hAnsi="Times New Roman" w:cs="Times New Roman"/>
          <w:sz w:val="28"/>
          <w:szCs w:val="28"/>
        </w:rPr>
        <w:t>Лайм-бореліозу</w:t>
      </w:r>
      <w:r w:rsidRPr="00EE3444">
        <w:rPr>
          <w:rFonts w:ascii="Times New Roman" w:hAnsi="Times New Roman" w:cs="Times New Roman"/>
          <w:sz w:val="28"/>
          <w:szCs w:val="28"/>
        </w:rPr>
        <w:t>, як окремої нозологічної форми, триває вже біля сорока років. Перш</w:t>
      </w:r>
      <w:r>
        <w:rPr>
          <w:rFonts w:ascii="Times New Roman" w:hAnsi="Times New Roman" w:cs="Times New Roman"/>
          <w:sz w:val="28"/>
          <w:szCs w:val="28"/>
        </w:rPr>
        <w:t>а</w:t>
      </w:r>
      <w:r w:rsidRPr="00EE3444">
        <w:rPr>
          <w:rFonts w:ascii="Times New Roman" w:hAnsi="Times New Roman" w:cs="Times New Roman"/>
          <w:sz w:val="28"/>
          <w:szCs w:val="28"/>
        </w:rPr>
        <w:t xml:space="preserve"> згадк</w:t>
      </w:r>
      <w:r>
        <w:rPr>
          <w:rFonts w:ascii="Times New Roman" w:hAnsi="Times New Roman" w:cs="Times New Roman"/>
          <w:sz w:val="28"/>
          <w:szCs w:val="28"/>
        </w:rPr>
        <w:t>а</w:t>
      </w:r>
      <w:r w:rsidRPr="00EE3444">
        <w:rPr>
          <w:rFonts w:ascii="Times New Roman" w:hAnsi="Times New Roman" w:cs="Times New Roman"/>
          <w:sz w:val="28"/>
          <w:szCs w:val="28"/>
        </w:rPr>
        <w:t xml:space="preserve"> про хворобу датують 1977 р., коли було опубліковано роботу </w:t>
      </w:r>
      <w:r w:rsidRPr="00C91076">
        <w:rPr>
          <w:rFonts w:ascii="Times New Roman" w:hAnsi="Times New Roman" w:cs="Times New Roman"/>
          <w:sz w:val="28"/>
          <w:szCs w:val="28"/>
        </w:rPr>
        <w:t>[</w:t>
      </w:r>
      <w:r w:rsidRPr="00EE3444">
        <w:rPr>
          <w:rFonts w:ascii="Times New Roman" w:hAnsi="Times New Roman" w:cs="Times New Roman"/>
          <w:sz w:val="28"/>
          <w:szCs w:val="28"/>
        </w:rPr>
        <w:t>Stеere</w:t>
      </w:r>
      <w:r w:rsidR="00054BF8">
        <w:rPr>
          <w:rFonts w:ascii="Times New Roman" w:hAnsi="Times New Roman" w:cs="Times New Roman"/>
          <w:sz w:val="28"/>
          <w:szCs w:val="28"/>
        </w:rPr>
        <w:t xml:space="preserve"> </w:t>
      </w:r>
      <w:r w:rsidR="00054BF8">
        <w:rPr>
          <w:rFonts w:ascii="Times New Roman" w:hAnsi="Times New Roman" w:cs="Times New Roman"/>
          <w:sz w:val="28"/>
          <w:szCs w:val="28"/>
          <w:lang w:val="en-US"/>
        </w:rPr>
        <w:t>et</w:t>
      </w:r>
      <w:r w:rsidR="00054BF8" w:rsidRPr="00054BF8">
        <w:rPr>
          <w:rFonts w:ascii="Times New Roman" w:hAnsi="Times New Roman" w:cs="Times New Roman"/>
          <w:sz w:val="28"/>
          <w:szCs w:val="28"/>
        </w:rPr>
        <w:t xml:space="preserve"> </w:t>
      </w:r>
      <w:r w:rsidR="00054BF8">
        <w:rPr>
          <w:rFonts w:ascii="Times New Roman" w:hAnsi="Times New Roman" w:cs="Times New Roman"/>
          <w:sz w:val="28"/>
          <w:szCs w:val="28"/>
          <w:lang w:val="en-US"/>
        </w:rPr>
        <w:t>al</w:t>
      </w:r>
      <w:r w:rsidR="00054BF8" w:rsidRPr="00054BF8">
        <w:rPr>
          <w:rFonts w:ascii="Times New Roman" w:hAnsi="Times New Roman" w:cs="Times New Roman"/>
          <w:sz w:val="28"/>
          <w:szCs w:val="28"/>
        </w:rPr>
        <w:t>.</w:t>
      </w:r>
      <w:r w:rsidRPr="00EE3444">
        <w:rPr>
          <w:rFonts w:ascii="Times New Roman" w:hAnsi="Times New Roman" w:cs="Times New Roman"/>
          <w:sz w:val="28"/>
          <w:szCs w:val="28"/>
        </w:rPr>
        <w:t>,</w:t>
      </w:r>
      <w:r>
        <w:rPr>
          <w:rFonts w:ascii="Times New Roman" w:hAnsi="Times New Roman" w:cs="Times New Roman"/>
          <w:sz w:val="28"/>
          <w:szCs w:val="28"/>
        </w:rPr>
        <w:t xml:space="preserve"> 1977</w:t>
      </w:r>
      <w:r w:rsidRPr="00C91076">
        <w:rPr>
          <w:rFonts w:ascii="Times New Roman" w:hAnsi="Times New Roman" w:cs="Times New Roman"/>
          <w:sz w:val="28"/>
          <w:szCs w:val="28"/>
        </w:rPr>
        <w:t>]</w:t>
      </w:r>
      <w:r w:rsidRPr="00EE3444">
        <w:rPr>
          <w:rFonts w:ascii="Times New Roman" w:hAnsi="Times New Roman" w:cs="Times New Roman"/>
          <w:sz w:val="28"/>
          <w:szCs w:val="28"/>
        </w:rPr>
        <w:t xml:space="preserve"> де було наведено результати дослідження запальної артропатії серед дітей у м. Лайм США, яку автор пов’язав з укусом іксодових кліщів. Пізніше нова хвороба отримала назву хвороби Лайма</w:t>
      </w:r>
      <w:r w:rsidR="0032131C">
        <w:rPr>
          <w:rFonts w:ascii="Times New Roman" w:hAnsi="Times New Roman" w:cs="Times New Roman"/>
          <w:sz w:val="28"/>
          <w:szCs w:val="28"/>
        </w:rPr>
        <w:t xml:space="preserve"> (ХЛ)</w:t>
      </w:r>
      <w:r w:rsidRPr="00EE3444">
        <w:rPr>
          <w:rFonts w:ascii="Times New Roman" w:hAnsi="Times New Roman" w:cs="Times New Roman"/>
          <w:sz w:val="28"/>
          <w:szCs w:val="28"/>
        </w:rPr>
        <w:t xml:space="preserve"> за назвою міста, де були проведені її перші дослідження</w:t>
      </w:r>
      <w:r>
        <w:rPr>
          <w:rFonts w:ascii="Times New Roman" w:hAnsi="Times New Roman" w:cs="Times New Roman"/>
          <w:sz w:val="28"/>
          <w:szCs w:val="28"/>
        </w:rPr>
        <w:t xml:space="preserve"> </w:t>
      </w:r>
      <w:r w:rsidRPr="00B31A13">
        <w:rPr>
          <w:rFonts w:ascii="Times New Roman" w:hAnsi="Times New Roman" w:cs="Times New Roman"/>
          <w:sz w:val="28"/>
          <w:szCs w:val="28"/>
        </w:rPr>
        <w:t>[</w:t>
      </w:r>
      <w:r w:rsidRPr="008C28FD">
        <w:rPr>
          <w:rFonts w:ascii="Times New Roman" w:hAnsi="Times New Roman" w:cs="Times New Roman"/>
          <w:sz w:val="28"/>
          <w:szCs w:val="28"/>
        </w:rPr>
        <w:t>Steere</w:t>
      </w:r>
      <w:r w:rsidR="00054BF8" w:rsidRPr="00054BF8">
        <w:rPr>
          <w:rFonts w:ascii="Times New Roman" w:hAnsi="Times New Roman" w:cs="Times New Roman"/>
          <w:sz w:val="28"/>
          <w:szCs w:val="28"/>
        </w:rPr>
        <w:t xml:space="preserve"> </w:t>
      </w:r>
      <w:r w:rsidR="00054BF8">
        <w:rPr>
          <w:rFonts w:ascii="Times New Roman" w:hAnsi="Times New Roman" w:cs="Times New Roman"/>
          <w:sz w:val="28"/>
          <w:szCs w:val="28"/>
          <w:lang w:val="en-US"/>
        </w:rPr>
        <w:t>et</w:t>
      </w:r>
      <w:r w:rsidR="00054BF8" w:rsidRPr="00054BF8">
        <w:rPr>
          <w:rFonts w:ascii="Times New Roman" w:hAnsi="Times New Roman" w:cs="Times New Roman"/>
          <w:sz w:val="28"/>
          <w:szCs w:val="28"/>
        </w:rPr>
        <w:t xml:space="preserve"> </w:t>
      </w:r>
      <w:r w:rsidR="00054BF8">
        <w:rPr>
          <w:rFonts w:ascii="Times New Roman" w:hAnsi="Times New Roman" w:cs="Times New Roman"/>
          <w:sz w:val="28"/>
          <w:szCs w:val="28"/>
          <w:lang w:val="en-US"/>
        </w:rPr>
        <w:t>al</w:t>
      </w:r>
      <w:r w:rsidR="00054BF8" w:rsidRPr="00054BF8">
        <w:rPr>
          <w:rFonts w:ascii="Times New Roman" w:hAnsi="Times New Roman" w:cs="Times New Roman"/>
          <w:sz w:val="28"/>
          <w:szCs w:val="28"/>
        </w:rPr>
        <w:t>.</w:t>
      </w:r>
      <w:r w:rsidR="00054BF8" w:rsidRPr="00EE3444">
        <w:rPr>
          <w:rFonts w:ascii="Times New Roman" w:hAnsi="Times New Roman" w:cs="Times New Roman"/>
          <w:sz w:val="28"/>
          <w:szCs w:val="28"/>
        </w:rPr>
        <w:t>,</w:t>
      </w:r>
      <w:r w:rsidR="00054BF8">
        <w:rPr>
          <w:rFonts w:ascii="Times New Roman" w:hAnsi="Times New Roman" w:cs="Times New Roman"/>
          <w:sz w:val="28"/>
          <w:szCs w:val="28"/>
        </w:rPr>
        <w:t xml:space="preserve"> </w:t>
      </w:r>
      <w:r>
        <w:rPr>
          <w:rFonts w:ascii="Times New Roman" w:hAnsi="Times New Roman" w:cs="Times New Roman"/>
          <w:sz w:val="28"/>
          <w:szCs w:val="28"/>
        </w:rPr>
        <w:t>1979, 1983, 1986, 1987</w:t>
      </w:r>
      <w:r w:rsidRPr="00B31A13">
        <w:rPr>
          <w:rFonts w:ascii="Times New Roman" w:hAnsi="Times New Roman" w:cs="Times New Roman"/>
          <w:sz w:val="28"/>
          <w:szCs w:val="28"/>
        </w:rPr>
        <w:t>]</w:t>
      </w:r>
      <w:r w:rsidRPr="00EE3444">
        <w:rPr>
          <w:rFonts w:ascii="Times New Roman" w:hAnsi="Times New Roman" w:cs="Times New Roman"/>
          <w:sz w:val="28"/>
          <w:szCs w:val="28"/>
        </w:rPr>
        <w:t xml:space="preserve">. Етіологія </w:t>
      </w:r>
      <w:r w:rsidR="00C86F76">
        <w:rPr>
          <w:rFonts w:ascii="Times New Roman" w:hAnsi="Times New Roman" w:cs="Times New Roman"/>
          <w:sz w:val="28"/>
          <w:szCs w:val="28"/>
        </w:rPr>
        <w:t>Лайм-бореліозу</w:t>
      </w:r>
      <w:r w:rsidRPr="00EE3444">
        <w:rPr>
          <w:rFonts w:ascii="Times New Roman" w:hAnsi="Times New Roman" w:cs="Times New Roman"/>
          <w:sz w:val="28"/>
          <w:szCs w:val="28"/>
        </w:rPr>
        <w:t xml:space="preserve"> була встановлена в 1982 р., коли W. Burgdorferi при дослідженні вмісту кишківника дорослих кліщів </w:t>
      </w:r>
      <w:r w:rsidRPr="002A4FFF">
        <w:rPr>
          <w:rFonts w:ascii="Times New Roman" w:hAnsi="Times New Roman" w:cs="Times New Roman"/>
          <w:i/>
          <w:iCs/>
          <w:sz w:val="28"/>
          <w:szCs w:val="28"/>
        </w:rPr>
        <w:t xml:space="preserve">Ixodes dammini </w:t>
      </w:r>
      <w:r w:rsidRPr="00EE3444">
        <w:rPr>
          <w:rFonts w:ascii="Times New Roman" w:hAnsi="Times New Roman" w:cs="Times New Roman"/>
          <w:sz w:val="28"/>
          <w:szCs w:val="28"/>
        </w:rPr>
        <w:t xml:space="preserve">у США виділив збудника захворювання, яким виявився новий вид спірохет – спірохета </w:t>
      </w:r>
      <w:r w:rsidRPr="002A4FFF">
        <w:rPr>
          <w:rFonts w:ascii="Times New Roman" w:hAnsi="Times New Roman" w:cs="Times New Roman"/>
          <w:i/>
          <w:iCs/>
          <w:color w:val="000000"/>
          <w:sz w:val="28"/>
          <w:szCs w:val="28"/>
        </w:rPr>
        <w:t>I.</w:t>
      </w:r>
      <w:r w:rsidRPr="002A4FFF">
        <w:rPr>
          <w:rFonts w:ascii="Times New Roman" w:hAnsi="Times New Roman" w:cs="Times New Roman"/>
          <w:i/>
          <w:iCs/>
          <w:color w:val="000000"/>
          <w:sz w:val="28"/>
          <w:szCs w:val="28"/>
          <w:lang w:val="en-US"/>
        </w:rPr>
        <w:t> </w:t>
      </w:r>
      <w:r w:rsidRPr="002A4FFF">
        <w:rPr>
          <w:rFonts w:ascii="Times New Roman" w:hAnsi="Times New Roman" w:cs="Times New Roman"/>
          <w:i/>
          <w:iCs/>
          <w:color w:val="000000"/>
          <w:sz w:val="28"/>
          <w:szCs w:val="28"/>
        </w:rPr>
        <w:t>dammini</w:t>
      </w:r>
      <w:r w:rsidRPr="00EE3444">
        <w:rPr>
          <w:rFonts w:ascii="Times New Roman" w:hAnsi="Times New Roman" w:cs="Times New Roman"/>
          <w:sz w:val="28"/>
          <w:szCs w:val="28"/>
        </w:rPr>
        <w:t xml:space="preserve"> [</w:t>
      </w:r>
      <w:r w:rsidRPr="00C26FFA">
        <w:rPr>
          <w:rFonts w:ascii="Times New Roman" w:hAnsi="Times New Roman" w:cs="Times New Roman"/>
          <w:sz w:val="28"/>
          <w:szCs w:val="28"/>
        </w:rPr>
        <w:t>Burgdorfer</w:t>
      </w:r>
      <w:r w:rsidR="00054BF8" w:rsidRPr="00054BF8">
        <w:rPr>
          <w:rFonts w:ascii="Times New Roman" w:hAnsi="Times New Roman" w:cs="Times New Roman"/>
          <w:sz w:val="28"/>
          <w:szCs w:val="28"/>
        </w:rPr>
        <w:t xml:space="preserve"> </w:t>
      </w:r>
      <w:r w:rsidR="00054BF8">
        <w:rPr>
          <w:rFonts w:ascii="Times New Roman" w:hAnsi="Times New Roman" w:cs="Times New Roman"/>
          <w:sz w:val="28"/>
          <w:szCs w:val="28"/>
          <w:lang w:val="en-US"/>
        </w:rPr>
        <w:t>et</w:t>
      </w:r>
      <w:r w:rsidR="00054BF8" w:rsidRPr="00054BF8">
        <w:rPr>
          <w:rFonts w:ascii="Times New Roman" w:hAnsi="Times New Roman" w:cs="Times New Roman"/>
          <w:sz w:val="28"/>
          <w:szCs w:val="28"/>
        </w:rPr>
        <w:t xml:space="preserve"> </w:t>
      </w:r>
      <w:r w:rsidR="00054BF8">
        <w:rPr>
          <w:rFonts w:ascii="Times New Roman" w:hAnsi="Times New Roman" w:cs="Times New Roman"/>
          <w:sz w:val="28"/>
          <w:szCs w:val="28"/>
          <w:lang w:val="en-US"/>
        </w:rPr>
        <w:t>al</w:t>
      </w:r>
      <w:r w:rsidR="00054BF8" w:rsidRPr="00054BF8">
        <w:rPr>
          <w:rFonts w:ascii="Times New Roman" w:hAnsi="Times New Roman" w:cs="Times New Roman"/>
          <w:sz w:val="28"/>
          <w:szCs w:val="28"/>
        </w:rPr>
        <w:t>.</w:t>
      </w:r>
      <w:r w:rsidR="00054BF8" w:rsidRPr="00EE3444">
        <w:rPr>
          <w:rFonts w:ascii="Times New Roman" w:hAnsi="Times New Roman" w:cs="Times New Roman"/>
          <w:sz w:val="28"/>
          <w:szCs w:val="28"/>
        </w:rPr>
        <w:t>,</w:t>
      </w:r>
      <w:r>
        <w:rPr>
          <w:rFonts w:ascii="Times New Roman" w:hAnsi="Times New Roman" w:cs="Times New Roman"/>
          <w:sz w:val="28"/>
          <w:szCs w:val="28"/>
        </w:rPr>
        <w:t xml:space="preserve"> 1982</w:t>
      </w:r>
      <w:r w:rsidRPr="00EE3444">
        <w:rPr>
          <w:rFonts w:ascii="Times New Roman" w:hAnsi="Times New Roman" w:cs="Times New Roman"/>
          <w:sz w:val="28"/>
          <w:szCs w:val="28"/>
        </w:rPr>
        <w:t xml:space="preserve">]. </w:t>
      </w:r>
      <w:r w:rsidRPr="00F227EF">
        <w:rPr>
          <w:rFonts w:ascii="Times New Roman" w:hAnsi="Times New Roman" w:cs="Times New Roman"/>
          <w:sz w:val="28"/>
          <w:szCs w:val="28"/>
        </w:rPr>
        <w:t>В роботі [Jonson</w:t>
      </w:r>
      <w:r w:rsidR="00054BF8" w:rsidRPr="00054BF8">
        <w:rPr>
          <w:rFonts w:ascii="Times New Roman" w:hAnsi="Times New Roman" w:cs="Times New Roman"/>
          <w:sz w:val="28"/>
          <w:szCs w:val="28"/>
        </w:rPr>
        <w:t xml:space="preserve"> </w:t>
      </w:r>
      <w:r w:rsidR="00054BF8">
        <w:rPr>
          <w:rFonts w:ascii="Times New Roman" w:hAnsi="Times New Roman" w:cs="Times New Roman"/>
          <w:sz w:val="28"/>
          <w:szCs w:val="28"/>
          <w:lang w:val="en-US"/>
        </w:rPr>
        <w:t>et</w:t>
      </w:r>
      <w:r w:rsidR="00054BF8" w:rsidRPr="00054BF8">
        <w:rPr>
          <w:rFonts w:ascii="Times New Roman" w:hAnsi="Times New Roman" w:cs="Times New Roman"/>
          <w:sz w:val="28"/>
          <w:szCs w:val="28"/>
        </w:rPr>
        <w:t xml:space="preserve"> </w:t>
      </w:r>
      <w:r w:rsidR="00054BF8">
        <w:rPr>
          <w:rFonts w:ascii="Times New Roman" w:hAnsi="Times New Roman" w:cs="Times New Roman"/>
          <w:sz w:val="28"/>
          <w:szCs w:val="28"/>
          <w:lang w:val="en-US"/>
        </w:rPr>
        <w:t>al</w:t>
      </w:r>
      <w:r w:rsidR="00054BF8" w:rsidRPr="00054BF8">
        <w:rPr>
          <w:rFonts w:ascii="Times New Roman" w:hAnsi="Times New Roman" w:cs="Times New Roman"/>
          <w:sz w:val="28"/>
          <w:szCs w:val="28"/>
        </w:rPr>
        <w:t>.</w:t>
      </w:r>
      <w:r w:rsidR="00054BF8" w:rsidRPr="00EE3444">
        <w:rPr>
          <w:rFonts w:ascii="Times New Roman" w:hAnsi="Times New Roman" w:cs="Times New Roman"/>
          <w:sz w:val="28"/>
          <w:szCs w:val="28"/>
        </w:rPr>
        <w:t>,</w:t>
      </w:r>
      <w:r w:rsidRPr="00F227EF">
        <w:rPr>
          <w:rFonts w:ascii="Times New Roman" w:hAnsi="Times New Roman" w:cs="Times New Roman"/>
          <w:sz w:val="28"/>
          <w:szCs w:val="28"/>
        </w:rPr>
        <w:t xml:space="preserve"> 1984] вперше була </w:t>
      </w:r>
      <w:r w:rsidRPr="00AB7621">
        <w:rPr>
          <w:rFonts w:ascii="Times New Roman" w:hAnsi="Times New Roman" w:cs="Times New Roman"/>
          <w:sz w:val="28"/>
          <w:szCs w:val="28"/>
        </w:rPr>
        <w:t xml:space="preserve">використана назва </w:t>
      </w:r>
      <w:r w:rsidR="0083452F" w:rsidRPr="00AB7621">
        <w:rPr>
          <w:rFonts w:ascii="Times New Roman" w:hAnsi="Times New Roman" w:cs="Times New Roman"/>
          <w:sz w:val="28"/>
          <w:szCs w:val="28"/>
        </w:rPr>
        <w:t>«</w:t>
      </w:r>
      <w:bookmarkStart w:id="33" w:name="_Hlk153484847"/>
      <w:r w:rsidRPr="00AB7621">
        <w:rPr>
          <w:rFonts w:ascii="Times New Roman" w:hAnsi="Times New Roman" w:cs="Times New Roman"/>
          <w:i/>
          <w:iCs/>
          <w:sz w:val="28"/>
          <w:szCs w:val="28"/>
        </w:rPr>
        <w:t>Borrelia burgdorferi</w:t>
      </w:r>
      <w:bookmarkEnd w:id="33"/>
      <w:r w:rsidR="0083452F" w:rsidRPr="00AB7621">
        <w:rPr>
          <w:rFonts w:ascii="Times New Roman" w:hAnsi="Times New Roman" w:cs="Times New Roman"/>
          <w:i/>
          <w:iCs/>
          <w:sz w:val="28"/>
          <w:szCs w:val="28"/>
        </w:rPr>
        <w:t>»</w:t>
      </w:r>
      <w:r w:rsidRPr="00AB7621">
        <w:rPr>
          <w:rFonts w:ascii="Times New Roman" w:hAnsi="Times New Roman" w:cs="Times New Roman"/>
          <w:sz w:val="28"/>
          <w:szCs w:val="28"/>
        </w:rPr>
        <w:t xml:space="preserve"> як збудника Лайм-бореліозу. </w:t>
      </w:r>
    </w:p>
    <w:p w:rsidR="00174E6D" w:rsidRPr="005E5F39" w:rsidRDefault="00C86F76" w:rsidP="005E5F39">
      <w:pPr>
        <w:tabs>
          <w:tab w:val="left" w:pos="0"/>
        </w:tabs>
        <w:spacing w:after="0"/>
        <w:ind w:left="0" w:right="55"/>
        <w:rPr>
          <w:rFonts w:ascii="Times New Roman" w:hAnsi="Times New Roman" w:cs="Times New Roman"/>
          <w:sz w:val="28"/>
          <w:szCs w:val="28"/>
        </w:rPr>
      </w:pPr>
      <w:r w:rsidRPr="00AB7621">
        <w:rPr>
          <w:rFonts w:ascii="Times New Roman" w:eastAsia="Times New Roman" w:hAnsi="Times New Roman" w:cs="Times New Roman"/>
          <w:sz w:val="28"/>
          <w:szCs w:val="28"/>
          <w:lang w:eastAsia="zh-CN"/>
        </w:rPr>
        <w:t xml:space="preserve">З моменту виявлення спірохети хвороби Лайма в Північній Америці в 1982 році та в Європі в 1983 році було накопичено безліч досліджень цієї унікальної групи спірохет, що включає </w:t>
      </w:r>
      <w:r w:rsidRPr="00AB7621">
        <w:rPr>
          <w:rFonts w:ascii="Times New Roman" w:eastAsia="Times New Roman" w:hAnsi="Times New Roman" w:cs="Times New Roman"/>
          <w:i/>
          <w:iCs/>
          <w:sz w:val="28"/>
          <w:szCs w:val="28"/>
          <w:lang w:eastAsia="zh-CN"/>
        </w:rPr>
        <w:t>B. burgdorferi sensu lato</w:t>
      </w:r>
      <w:r w:rsidRPr="00AB7621">
        <w:rPr>
          <w:rFonts w:ascii="Times New Roman" w:eastAsia="Times New Roman" w:hAnsi="Times New Roman" w:cs="Times New Roman"/>
          <w:sz w:val="28"/>
          <w:szCs w:val="28"/>
          <w:lang w:eastAsia="zh-CN"/>
        </w:rPr>
        <w:t xml:space="preserve">. За рівнем захворюваності і поширеності, важкістю клінічного перебігу ХЛ є однією з найбільш  актуальних  проблем сучасної інфекційної  патології  Північної  Америки,  Азії і багатьох країн Європи. В США, де ХЛ складає більше  90%  всіх зареєстрованих захворювань, що передаються членистоногими. </w:t>
      </w:r>
      <w:r w:rsidRPr="00AB7621">
        <w:rPr>
          <w:rFonts w:ascii="Times New Roman" w:hAnsi="Times New Roman" w:cs="Times New Roman"/>
          <w:sz w:val="28"/>
          <w:szCs w:val="28"/>
        </w:rPr>
        <w:t xml:space="preserve">Подальші ґрунтовні дослідження </w:t>
      </w:r>
      <w:r>
        <w:rPr>
          <w:rFonts w:ascii="Times New Roman" w:hAnsi="Times New Roman" w:cs="Times New Roman"/>
          <w:sz w:val="28"/>
          <w:szCs w:val="28"/>
        </w:rPr>
        <w:t xml:space="preserve">Лайм-бореліозу </w:t>
      </w:r>
      <w:r w:rsidRPr="00611A6F">
        <w:rPr>
          <w:rFonts w:ascii="Times New Roman" w:hAnsi="Times New Roman" w:cs="Times New Roman"/>
          <w:sz w:val="28"/>
          <w:szCs w:val="28"/>
        </w:rPr>
        <w:t xml:space="preserve">багатьма </w:t>
      </w:r>
      <w:r>
        <w:rPr>
          <w:rFonts w:ascii="Times New Roman" w:hAnsi="Times New Roman" w:cs="Times New Roman"/>
          <w:sz w:val="28"/>
          <w:szCs w:val="28"/>
        </w:rPr>
        <w:t xml:space="preserve">науковцями </w:t>
      </w:r>
      <w:r w:rsidRPr="00611A6F">
        <w:rPr>
          <w:rFonts w:ascii="Times New Roman" w:hAnsi="Times New Roman" w:cs="Times New Roman"/>
          <w:sz w:val="28"/>
          <w:szCs w:val="28"/>
        </w:rPr>
        <w:t>[</w:t>
      </w:r>
      <w:r w:rsidR="007547EF" w:rsidRPr="007547EF">
        <w:rPr>
          <w:rFonts w:ascii="Times New Roman" w:hAnsi="Times New Roman" w:cs="Times New Roman"/>
          <w:sz w:val="28"/>
          <w:szCs w:val="28"/>
        </w:rPr>
        <w:t xml:space="preserve">Piesman еt al., 2004; </w:t>
      </w:r>
      <w:r w:rsidRPr="005E5F39">
        <w:rPr>
          <w:rFonts w:ascii="Times New Roman" w:hAnsi="Times New Roman" w:cs="Times New Roman"/>
          <w:sz w:val="28"/>
          <w:szCs w:val="28"/>
        </w:rPr>
        <w:t xml:space="preserve">Козько та ін., 2005; </w:t>
      </w:r>
      <w:r w:rsidRPr="00611A6F">
        <w:rPr>
          <w:rFonts w:ascii="Times New Roman" w:hAnsi="Times New Roman" w:cs="Times New Roman"/>
          <w:sz w:val="28"/>
          <w:szCs w:val="28"/>
        </w:rPr>
        <w:t>Малий, 2006</w:t>
      </w:r>
      <w:r>
        <w:rPr>
          <w:rFonts w:ascii="Times New Roman" w:hAnsi="Times New Roman" w:cs="Times New Roman"/>
          <w:sz w:val="28"/>
          <w:szCs w:val="28"/>
        </w:rPr>
        <w:t xml:space="preserve">; </w:t>
      </w:r>
      <w:r w:rsidRPr="005E5F39">
        <w:rPr>
          <w:rFonts w:ascii="Times New Roman" w:hAnsi="Times New Roman" w:cs="Times New Roman"/>
          <w:sz w:val="28"/>
          <w:szCs w:val="28"/>
        </w:rPr>
        <w:t>Білецька та ін., 2008; Заволока та ін., 2010</w:t>
      </w:r>
      <w:r w:rsidR="007547EF">
        <w:rPr>
          <w:rFonts w:ascii="Times New Roman" w:hAnsi="Times New Roman" w:cs="Times New Roman"/>
          <w:sz w:val="28"/>
          <w:szCs w:val="28"/>
        </w:rPr>
        <w:t>;</w:t>
      </w:r>
      <w:r w:rsidR="007547EF" w:rsidRPr="007547EF">
        <w:rPr>
          <w:rFonts w:ascii="Times New Roman" w:eastAsia="Times New Roman" w:hAnsi="Times New Roman" w:cs="Times New Roman"/>
          <w:sz w:val="28"/>
          <w:szCs w:val="28"/>
          <w:lang w:eastAsia="zh-CN"/>
        </w:rPr>
        <w:t xml:space="preserve"> </w:t>
      </w:r>
      <w:r w:rsidR="007547EF" w:rsidRPr="0091171C">
        <w:rPr>
          <w:rFonts w:ascii="Times New Roman" w:eastAsia="Times New Roman" w:hAnsi="Times New Roman" w:cs="Times New Roman"/>
          <w:sz w:val="28"/>
          <w:szCs w:val="28"/>
          <w:lang w:eastAsia="zh-CN"/>
        </w:rPr>
        <w:t>Strnad</w:t>
      </w:r>
      <w:r w:rsidR="007547EF" w:rsidRPr="0091171C">
        <w:rPr>
          <w:rFonts w:ascii="Times New Roman" w:hAnsi="Times New Roman" w:cs="Times New Roman"/>
          <w:sz w:val="28"/>
          <w:szCs w:val="28"/>
        </w:rPr>
        <w:t xml:space="preserve"> еt al.,</w:t>
      </w:r>
      <w:r w:rsidR="007547EF" w:rsidRPr="0091171C">
        <w:rPr>
          <w:rFonts w:ascii="Times New Roman" w:eastAsia="Times New Roman" w:hAnsi="Times New Roman" w:cs="Times New Roman"/>
          <w:sz w:val="28"/>
          <w:szCs w:val="28"/>
          <w:lang w:eastAsia="zh-CN"/>
        </w:rPr>
        <w:t xml:space="preserve"> 2017</w:t>
      </w:r>
      <w:r w:rsidRPr="00611A6F">
        <w:rPr>
          <w:rFonts w:ascii="Times New Roman" w:hAnsi="Times New Roman" w:cs="Times New Roman"/>
          <w:sz w:val="28"/>
          <w:szCs w:val="28"/>
        </w:rPr>
        <w:t>]</w:t>
      </w:r>
      <w:r>
        <w:rPr>
          <w:rFonts w:ascii="Times New Roman" w:hAnsi="Times New Roman" w:cs="Times New Roman"/>
          <w:sz w:val="28"/>
          <w:szCs w:val="28"/>
        </w:rPr>
        <w:t xml:space="preserve"> </w:t>
      </w:r>
      <w:r w:rsidRPr="005E5F39">
        <w:rPr>
          <w:rFonts w:ascii="Times New Roman" w:hAnsi="Times New Roman" w:cs="Times New Roman"/>
          <w:sz w:val="28"/>
          <w:szCs w:val="28"/>
        </w:rPr>
        <w:t xml:space="preserve">дозволили віднести </w:t>
      </w:r>
      <w:r>
        <w:rPr>
          <w:rFonts w:ascii="Times New Roman" w:hAnsi="Times New Roman" w:cs="Times New Roman"/>
          <w:sz w:val="28"/>
          <w:szCs w:val="28"/>
        </w:rPr>
        <w:t>ЛБ</w:t>
      </w:r>
      <w:r w:rsidRPr="005E5F39">
        <w:rPr>
          <w:rFonts w:ascii="Times New Roman" w:hAnsi="Times New Roman" w:cs="Times New Roman"/>
          <w:sz w:val="28"/>
          <w:szCs w:val="28"/>
        </w:rPr>
        <w:t xml:space="preserve"> до «нових інфекцій».</w:t>
      </w:r>
    </w:p>
    <w:p w:rsidR="007F4E3A" w:rsidRDefault="00174E6D" w:rsidP="00174116">
      <w:pPr>
        <w:tabs>
          <w:tab w:val="left" w:pos="0"/>
        </w:tabs>
        <w:suppressAutoHyphens w:val="0"/>
        <w:ind w:left="0" w:right="0"/>
        <w:rPr>
          <w:rFonts w:ascii="Times New Roman" w:hAnsi="Times New Roman" w:cs="Times New Roman"/>
          <w:sz w:val="28"/>
          <w:szCs w:val="28"/>
        </w:rPr>
      </w:pPr>
      <w:r w:rsidRPr="005E5F39">
        <w:rPr>
          <w:rFonts w:ascii="Times New Roman" w:hAnsi="Times New Roman" w:cs="Times New Roman"/>
          <w:sz w:val="28"/>
          <w:szCs w:val="28"/>
        </w:rPr>
        <w:t xml:space="preserve">Протягом певного часу в науковому середовищі знадобилось багато зусиль, щоб </w:t>
      </w:r>
      <w:r w:rsidRPr="0091171C">
        <w:rPr>
          <w:rFonts w:ascii="Times New Roman" w:hAnsi="Times New Roman" w:cs="Times New Roman"/>
          <w:sz w:val="28"/>
          <w:szCs w:val="28"/>
        </w:rPr>
        <w:t xml:space="preserve">довести серйозну приховану небезпеку цієї хвороби, актуальність та необхідність її подальшого дослідження </w:t>
      </w:r>
      <w:bookmarkStart w:id="34" w:name="_Hlk153045165"/>
      <w:r w:rsidR="00057916" w:rsidRPr="0091171C">
        <w:rPr>
          <w:rFonts w:ascii="Times New Roman" w:eastAsia="Times New Roman" w:hAnsi="Times New Roman" w:cs="Times New Roman"/>
          <w:sz w:val="28"/>
          <w:szCs w:val="28"/>
          <w:lang w:eastAsia="zh-CN"/>
        </w:rPr>
        <w:t>[Weber</w:t>
      </w:r>
      <w:r w:rsidR="0091171C" w:rsidRPr="0091171C">
        <w:rPr>
          <w:rFonts w:ascii="Times New Roman" w:eastAsia="Times New Roman" w:hAnsi="Times New Roman" w:cs="Times New Roman"/>
          <w:sz w:val="28"/>
          <w:szCs w:val="28"/>
          <w:lang w:eastAsia="zh-CN"/>
        </w:rPr>
        <w:t xml:space="preserve">, </w:t>
      </w:r>
      <w:r w:rsidR="00057916" w:rsidRPr="0091171C">
        <w:rPr>
          <w:rFonts w:ascii="Times New Roman" w:eastAsia="Times New Roman" w:hAnsi="Times New Roman" w:cs="Times New Roman"/>
          <w:sz w:val="28"/>
          <w:szCs w:val="28"/>
          <w:lang w:eastAsia="zh-CN"/>
        </w:rPr>
        <w:t>2001</w:t>
      </w:r>
      <w:bookmarkEnd w:id="34"/>
      <w:r w:rsidR="003B3227">
        <w:rPr>
          <w:rFonts w:ascii="Times New Roman" w:eastAsia="Times New Roman" w:hAnsi="Times New Roman" w:cs="Times New Roman"/>
          <w:sz w:val="28"/>
          <w:szCs w:val="28"/>
          <w:lang w:eastAsia="zh-CN"/>
        </w:rPr>
        <w:t>;</w:t>
      </w:r>
      <w:r w:rsidR="003B3227" w:rsidRPr="003B3227">
        <w:rPr>
          <w:rFonts w:ascii="Times New Roman" w:hAnsi="Times New Roman" w:cs="Times New Roman"/>
          <w:sz w:val="28"/>
          <w:szCs w:val="28"/>
        </w:rPr>
        <w:t xml:space="preserve"> </w:t>
      </w:r>
      <w:r w:rsidR="003B3227" w:rsidRPr="00AF40CD">
        <w:rPr>
          <w:rFonts w:ascii="Times New Roman" w:hAnsi="Times New Roman" w:cs="Times New Roman"/>
          <w:sz w:val="28"/>
          <w:szCs w:val="28"/>
          <w:lang w:val="en-US"/>
        </w:rPr>
        <w:t>Vandekerckhove</w:t>
      </w:r>
      <w:r w:rsidR="003B3227">
        <w:rPr>
          <w:rFonts w:ascii="Times New Roman" w:hAnsi="Times New Roman" w:cs="Times New Roman"/>
          <w:sz w:val="28"/>
          <w:szCs w:val="28"/>
        </w:rPr>
        <w:t xml:space="preserve"> </w:t>
      </w:r>
      <w:r w:rsidR="003B3227">
        <w:rPr>
          <w:rFonts w:ascii="Times New Roman" w:hAnsi="Times New Roman" w:cs="Times New Roman"/>
          <w:sz w:val="28"/>
          <w:szCs w:val="28"/>
          <w:lang w:val="en-US"/>
        </w:rPr>
        <w:t>et</w:t>
      </w:r>
      <w:r w:rsidR="003B3227" w:rsidRPr="00054BF8">
        <w:rPr>
          <w:rFonts w:ascii="Times New Roman" w:hAnsi="Times New Roman" w:cs="Times New Roman"/>
          <w:sz w:val="28"/>
          <w:szCs w:val="28"/>
        </w:rPr>
        <w:t xml:space="preserve"> </w:t>
      </w:r>
      <w:r w:rsidR="003B3227">
        <w:rPr>
          <w:rFonts w:ascii="Times New Roman" w:hAnsi="Times New Roman" w:cs="Times New Roman"/>
          <w:sz w:val="28"/>
          <w:szCs w:val="28"/>
          <w:lang w:val="en-US"/>
        </w:rPr>
        <w:t>al</w:t>
      </w:r>
      <w:r w:rsidR="003B3227" w:rsidRPr="00054BF8">
        <w:rPr>
          <w:rFonts w:ascii="Times New Roman" w:hAnsi="Times New Roman" w:cs="Times New Roman"/>
          <w:sz w:val="28"/>
          <w:szCs w:val="28"/>
        </w:rPr>
        <w:t>.</w:t>
      </w:r>
      <w:r w:rsidR="003B3227" w:rsidRPr="00EE3444">
        <w:rPr>
          <w:rFonts w:ascii="Times New Roman" w:hAnsi="Times New Roman" w:cs="Times New Roman"/>
          <w:sz w:val="28"/>
          <w:szCs w:val="28"/>
        </w:rPr>
        <w:t>,</w:t>
      </w:r>
      <w:r w:rsidR="003B3227">
        <w:rPr>
          <w:rFonts w:ascii="Times New Roman" w:hAnsi="Times New Roman" w:cs="Times New Roman"/>
          <w:sz w:val="28"/>
          <w:szCs w:val="28"/>
        </w:rPr>
        <w:t xml:space="preserve"> 2019</w:t>
      </w:r>
      <w:r w:rsidRPr="0091171C">
        <w:rPr>
          <w:rFonts w:ascii="Times New Roman" w:hAnsi="Times New Roman" w:cs="Times New Roman"/>
          <w:sz w:val="28"/>
          <w:szCs w:val="28"/>
        </w:rPr>
        <w:t>].</w:t>
      </w:r>
    </w:p>
    <w:p w:rsidR="006B3824" w:rsidRPr="007F4E3A" w:rsidRDefault="006B3824" w:rsidP="00174116">
      <w:pPr>
        <w:tabs>
          <w:tab w:val="left" w:pos="0"/>
        </w:tabs>
        <w:suppressAutoHyphens w:val="0"/>
        <w:ind w:left="0" w:right="0"/>
        <w:rPr>
          <w:rFonts w:ascii="Times New Roman" w:eastAsia="Times New Roman" w:hAnsi="Times New Roman" w:cs="Times New Roman"/>
          <w:color w:val="002060"/>
          <w:sz w:val="28"/>
          <w:szCs w:val="28"/>
          <w:lang w:eastAsia="zh-CN"/>
        </w:rPr>
      </w:pPr>
    </w:p>
    <w:p w:rsidR="00210E99" w:rsidRPr="00EE3444" w:rsidRDefault="0027112D" w:rsidP="0034146D">
      <w:pPr>
        <w:tabs>
          <w:tab w:val="left" w:pos="0"/>
        </w:tabs>
        <w:ind w:left="0" w:right="57"/>
        <w:rPr>
          <w:rFonts w:ascii="Times New Roman" w:hAnsi="Times New Roman" w:cs="Times New Roman"/>
          <w:sz w:val="28"/>
          <w:szCs w:val="28"/>
        </w:rPr>
      </w:pPr>
      <w:r w:rsidRPr="00EE3444">
        <w:rPr>
          <w:rFonts w:ascii="Times New Roman" w:hAnsi="Times New Roman" w:cs="Times New Roman"/>
          <w:b/>
          <w:sz w:val="28"/>
          <w:szCs w:val="28"/>
        </w:rPr>
        <w:lastRenderedPageBreak/>
        <w:t>1.2.</w:t>
      </w:r>
      <w:r w:rsidRPr="00EE3444">
        <w:rPr>
          <w:rFonts w:ascii="Times New Roman" w:hAnsi="Times New Roman" w:cs="Times New Roman"/>
          <w:sz w:val="28"/>
          <w:szCs w:val="28"/>
        </w:rPr>
        <w:t xml:space="preserve"> </w:t>
      </w:r>
      <w:r w:rsidR="0013300A" w:rsidRPr="0013300A">
        <w:rPr>
          <w:rFonts w:ascii="Times New Roman" w:hAnsi="Times New Roman" w:cs="Times New Roman"/>
          <w:b/>
          <w:sz w:val="28"/>
          <w:szCs w:val="28"/>
        </w:rPr>
        <w:t>Етіологія і епідеміологія</w:t>
      </w:r>
      <w:r w:rsidR="00F4438F" w:rsidRPr="00F4438F">
        <w:rPr>
          <w:rFonts w:ascii="Times New Roman" w:hAnsi="Times New Roman" w:cs="Times New Roman"/>
          <w:b/>
          <w:bCs/>
          <w:sz w:val="28"/>
          <w:szCs w:val="28"/>
        </w:rPr>
        <w:t xml:space="preserve"> </w:t>
      </w:r>
      <w:r w:rsidR="00F4438F" w:rsidRPr="00C04C31">
        <w:rPr>
          <w:rFonts w:ascii="Times New Roman" w:hAnsi="Times New Roman" w:cs="Times New Roman"/>
          <w:b/>
          <w:bCs/>
          <w:sz w:val="28"/>
          <w:szCs w:val="28"/>
        </w:rPr>
        <w:t>Лайм-бореліозу</w:t>
      </w:r>
    </w:p>
    <w:p w:rsidR="009E7AE4" w:rsidRDefault="00785981" w:rsidP="00BF4937">
      <w:pPr>
        <w:tabs>
          <w:tab w:val="left" w:pos="0"/>
        </w:tabs>
        <w:spacing w:after="0"/>
        <w:ind w:left="0" w:right="55"/>
        <w:rPr>
          <w:rFonts w:ascii="Times New Roman" w:hAnsi="Times New Roman" w:cs="Times New Roman"/>
          <w:sz w:val="28"/>
          <w:szCs w:val="28"/>
        </w:rPr>
      </w:pPr>
      <w:r>
        <w:rPr>
          <w:rFonts w:ascii="Times New Roman" w:hAnsi="Times New Roman" w:cs="Times New Roman"/>
          <w:sz w:val="28"/>
          <w:szCs w:val="28"/>
        </w:rPr>
        <w:t xml:space="preserve">Етіологія. </w:t>
      </w:r>
      <w:r w:rsidR="0027112D" w:rsidRPr="00EE3444">
        <w:rPr>
          <w:rFonts w:ascii="Times New Roman" w:hAnsi="Times New Roman" w:cs="Times New Roman"/>
          <w:sz w:val="28"/>
          <w:szCs w:val="28"/>
        </w:rPr>
        <w:t xml:space="preserve">Збудники </w:t>
      </w:r>
      <w:r w:rsidR="0013300A">
        <w:rPr>
          <w:rFonts w:ascii="Times New Roman" w:hAnsi="Times New Roman" w:cs="Times New Roman"/>
          <w:sz w:val="28"/>
          <w:szCs w:val="28"/>
        </w:rPr>
        <w:t>Лайм-бореліозу</w:t>
      </w:r>
      <w:r w:rsidR="0027112D" w:rsidRPr="00A70A66">
        <w:rPr>
          <w:rFonts w:ascii="Times New Roman" w:hAnsi="Times New Roman" w:cs="Times New Roman"/>
          <w:sz w:val="28"/>
          <w:szCs w:val="28"/>
        </w:rPr>
        <w:t xml:space="preserve"> (родина </w:t>
      </w:r>
      <w:r w:rsidR="0027112D" w:rsidRPr="00A70A66">
        <w:rPr>
          <w:rFonts w:ascii="Times New Roman" w:hAnsi="Times New Roman" w:cs="Times New Roman"/>
          <w:i/>
          <w:iCs/>
          <w:sz w:val="28"/>
          <w:szCs w:val="28"/>
        </w:rPr>
        <w:t>Spirochaetaceae</w:t>
      </w:r>
      <w:r w:rsidR="0027112D" w:rsidRPr="00A70A66">
        <w:rPr>
          <w:rFonts w:ascii="Times New Roman" w:hAnsi="Times New Roman" w:cs="Times New Roman"/>
          <w:sz w:val="28"/>
          <w:szCs w:val="28"/>
        </w:rPr>
        <w:t xml:space="preserve">, рід </w:t>
      </w:r>
      <w:r w:rsidR="0027112D" w:rsidRPr="00A70A66">
        <w:rPr>
          <w:rFonts w:ascii="Times New Roman" w:hAnsi="Times New Roman" w:cs="Times New Roman"/>
          <w:i/>
          <w:iCs/>
          <w:sz w:val="28"/>
          <w:szCs w:val="28"/>
        </w:rPr>
        <w:t>Borrelia,</w:t>
      </w:r>
      <w:r w:rsidR="0027112D" w:rsidRPr="00A70A66">
        <w:rPr>
          <w:rFonts w:ascii="Times New Roman" w:hAnsi="Times New Roman" w:cs="Times New Roman"/>
          <w:sz w:val="28"/>
          <w:szCs w:val="28"/>
        </w:rPr>
        <w:t xml:space="preserve"> вид </w:t>
      </w:r>
      <w:r w:rsidR="0027112D" w:rsidRPr="00A70A66">
        <w:rPr>
          <w:rFonts w:ascii="Times New Roman" w:hAnsi="Times New Roman" w:cs="Times New Roman"/>
          <w:i/>
          <w:iCs/>
          <w:sz w:val="28"/>
          <w:szCs w:val="28"/>
        </w:rPr>
        <w:t>B</w:t>
      </w:r>
      <w:r w:rsidR="00764B3F">
        <w:rPr>
          <w:rFonts w:ascii="Times New Roman" w:hAnsi="Times New Roman" w:cs="Times New Roman"/>
          <w:i/>
          <w:iCs/>
          <w:sz w:val="28"/>
          <w:szCs w:val="28"/>
        </w:rPr>
        <w:t>. </w:t>
      </w:r>
      <w:r w:rsidR="0027112D" w:rsidRPr="00A70A66">
        <w:rPr>
          <w:rFonts w:ascii="Times New Roman" w:hAnsi="Times New Roman" w:cs="Times New Roman"/>
          <w:i/>
          <w:iCs/>
          <w:sz w:val="28"/>
          <w:szCs w:val="28"/>
        </w:rPr>
        <w:t>burgdorferi</w:t>
      </w:r>
      <w:r w:rsidR="0027112D" w:rsidRPr="00A70A66">
        <w:rPr>
          <w:rFonts w:ascii="Times New Roman" w:hAnsi="Times New Roman" w:cs="Times New Roman"/>
          <w:sz w:val="28"/>
          <w:szCs w:val="28"/>
        </w:rPr>
        <w:t xml:space="preserve">) відносяться до родини </w:t>
      </w:r>
      <w:r w:rsidR="0013300A">
        <w:rPr>
          <w:rFonts w:ascii="Times New Roman" w:hAnsi="Times New Roman" w:cs="Times New Roman"/>
          <w:sz w:val="28"/>
          <w:szCs w:val="28"/>
        </w:rPr>
        <w:t xml:space="preserve">грамнегативних </w:t>
      </w:r>
      <w:r w:rsidR="0027112D" w:rsidRPr="00A70A66">
        <w:rPr>
          <w:rFonts w:ascii="Times New Roman" w:hAnsi="Times New Roman" w:cs="Times New Roman"/>
          <w:sz w:val="28"/>
          <w:szCs w:val="28"/>
        </w:rPr>
        <w:t>спірохет, які складають велику гетерогенну групу спіралеподібних рухливих організмів. Відомо понад 30 споріднених видів борелій, які викликають захворювання людини і тварин і передаються кліщами. Всі вони морфологічно схожі, подібні до трепонем, але більші за них і за формою нагадують штопороподібну звивисту спіраль</w:t>
      </w:r>
      <w:r w:rsidR="009E7AE4">
        <w:rPr>
          <w:rFonts w:ascii="Times New Roman" w:hAnsi="Times New Roman" w:cs="Times New Roman"/>
          <w:sz w:val="28"/>
          <w:szCs w:val="28"/>
        </w:rPr>
        <w:t xml:space="preserve"> (рис. 1)</w:t>
      </w:r>
      <w:r w:rsidR="00764B3F">
        <w:rPr>
          <w:rFonts w:ascii="Times New Roman" w:hAnsi="Times New Roman" w:cs="Times New Roman"/>
          <w:sz w:val="28"/>
          <w:szCs w:val="28"/>
        </w:rPr>
        <w:t>.</w:t>
      </w:r>
    </w:p>
    <w:p w:rsidR="009E7AE4" w:rsidRDefault="001045DB" w:rsidP="00A902B3">
      <w:pPr>
        <w:tabs>
          <w:tab w:val="left" w:pos="0"/>
        </w:tabs>
        <w:spacing w:after="0"/>
        <w:ind w:left="0" w:right="57"/>
        <w:rPr>
          <w:rFonts w:ascii="Times New Roman" w:hAnsi="Times New Roman" w:cs="Times New Roman"/>
          <w:sz w:val="28"/>
          <w:szCs w:val="28"/>
        </w:rPr>
      </w:pPr>
      <w:r>
        <w:rPr>
          <w:noProof/>
          <w:lang w:val="ru-RU" w:eastAsia="ru-RU"/>
        </w:rPr>
        <w:drawing>
          <wp:inline distT="0" distB="0" distL="0" distR="0">
            <wp:extent cx="1950605" cy="309118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58783" cy="3104140"/>
                    </a:xfrm>
                    <a:prstGeom prst="rect">
                      <a:avLst/>
                    </a:prstGeom>
                    <a:noFill/>
                    <a:ln>
                      <a:noFill/>
                    </a:ln>
                  </pic:spPr>
                </pic:pic>
              </a:graphicData>
            </a:graphic>
          </wp:inline>
        </w:drawing>
      </w:r>
      <w:r w:rsidR="00A902B3">
        <w:rPr>
          <w:rFonts w:ascii="Times New Roman" w:hAnsi="Times New Roman" w:cs="Times New Roman"/>
          <w:sz w:val="28"/>
          <w:szCs w:val="28"/>
        </w:rPr>
        <w:t xml:space="preserve"> </w:t>
      </w:r>
      <w:r w:rsidR="00A902B3" w:rsidRPr="003F531F">
        <w:rPr>
          <w:rFonts w:ascii="Times New Roman" w:hAnsi="Times New Roman" w:cs="Times New Roman"/>
          <w:b/>
          <w:bCs/>
          <w:sz w:val="28"/>
          <w:szCs w:val="28"/>
        </w:rPr>
        <w:t>А</w:t>
      </w:r>
      <w:r w:rsidR="00A902B3">
        <w:rPr>
          <w:rFonts w:ascii="Times New Roman" w:hAnsi="Times New Roman" w:cs="Times New Roman"/>
          <w:sz w:val="28"/>
          <w:szCs w:val="28"/>
        </w:rPr>
        <w:t xml:space="preserve">  </w:t>
      </w:r>
      <w:r w:rsidR="00A902B3">
        <w:rPr>
          <w:noProof/>
          <w:lang w:val="ru-RU" w:eastAsia="ru-RU"/>
        </w:rPr>
        <w:drawing>
          <wp:inline distT="0" distB="0" distL="0" distR="0">
            <wp:extent cx="2447925" cy="307068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6003" r="21490"/>
                    <a:stretch/>
                  </pic:blipFill>
                  <pic:spPr bwMode="auto">
                    <a:xfrm>
                      <a:off x="0" y="0"/>
                      <a:ext cx="2458903" cy="308445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00A902B3">
        <w:rPr>
          <w:rFonts w:ascii="Times New Roman" w:hAnsi="Times New Roman" w:cs="Times New Roman"/>
          <w:sz w:val="28"/>
          <w:szCs w:val="28"/>
        </w:rPr>
        <w:t xml:space="preserve">  </w:t>
      </w:r>
      <w:r w:rsidR="00A902B3" w:rsidRPr="003F531F">
        <w:rPr>
          <w:rFonts w:ascii="Times New Roman" w:hAnsi="Times New Roman" w:cs="Times New Roman"/>
          <w:b/>
          <w:bCs/>
          <w:sz w:val="28"/>
          <w:szCs w:val="28"/>
        </w:rPr>
        <w:t>В</w:t>
      </w:r>
    </w:p>
    <w:p w:rsidR="00A02BA9" w:rsidRPr="00FC0D5C" w:rsidRDefault="009E7AE4" w:rsidP="00174116">
      <w:pPr>
        <w:tabs>
          <w:tab w:val="left" w:pos="0"/>
        </w:tabs>
        <w:ind w:left="0" w:right="55"/>
        <w:rPr>
          <w:rFonts w:ascii="Times New Roman" w:hAnsi="Times New Roman" w:cs="Times New Roman"/>
          <w:sz w:val="28"/>
          <w:szCs w:val="28"/>
        </w:rPr>
      </w:pPr>
      <w:r w:rsidRPr="00FC0D5C">
        <w:rPr>
          <w:rFonts w:ascii="Times New Roman" w:hAnsi="Times New Roman" w:cs="Times New Roman"/>
          <w:b/>
          <w:bCs/>
          <w:sz w:val="28"/>
          <w:szCs w:val="28"/>
        </w:rPr>
        <w:t>Рис.</w:t>
      </w:r>
      <w:r w:rsidR="00A02BA9">
        <w:rPr>
          <w:rFonts w:ascii="Times New Roman" w:hAnsi="Times New Roman" w:cs="Times New Roman"/>
          <w:b/>
          <w:bCs/>
          <w:sz w:val="28"/>
          <w:szCs w:val="28"/>
        </w:rPr>
        <w:t> </w:t>
      </w:r>
      <w:r w:rsidRPr="00FC0D5C">
        <w:rPr>
          <w:rFonts w:ascii="Times New Roman" w:hAnsi="Times New Roman" w:cs="Times New Roman"/>
          <w:b/>
          <w:bCs/>
          <w:sz w:val="28"/>
          <w:szCs w:val="28"/>
        </w:rPr>
        <w:t xml:space="preserve">1. </w:t>
      </w:r>
      <w:r w:rsidR="00175995" w:rsidRPr="00FC0D5C">
        <w:rPr>
          <w:rFonts w:ascii="Times New Roman" w:hAnsi="Times New Roman" w:cs="Times New Roman"/>
          <w:b/>
          <w:bCs/>
          <w:sz w:val="28"/>
          <w:szCs w:val="28"/>
        </w:rPr>
        <w:t xml:space="preserve">Зображення </w:t>
      </w:r>
      <w:r w:rsidRPr="00FC0D5C">
        <w:rPr>
          <w:rFonts w:ascii="Times New Roman" w:hAnsi="Times New Roman" w:cs="Times New Roman"/>
          <w:b/>
          <w:bCs/>
          <w:sz w:val="28"/>
          <w:szCs w:val="28"/>
        </w:rPr>
        <w:t xml:space="preserve">спірохети </w:t>
      </w:r>
      <w:bookmarkStart w:id="35" w:name="_Hlk153490968"/>
      <w:r w:rsidRPr="00FC0D5C">
        <w:rPr>
          <w:rFonts w:ascii="Times New Roman" w:hAnsi="Times New Roman" w:cs="Times New Roman"/>
          <w:b/>
          <w:bCs/>
          <w:i/>
          <w:iCs/>
          <w:sz w:val="28"/>
          <w:szCs w:val="28"/>
        </w:rPr>
        <w:t>Borrelia burgdorferi</w:t>
      </w:r>
      <w:bookmarkEnd w:id="35"/>
      <w:r w:rsidR="00A902B3" w:rsidRPr="00FC0D5C">
        <w:rPr>
          <w:rFonts w:ascii="Times New Roman" w:hAnsi="Times New Roman" w:cs="Times New Roman"/>
          <w:b/>
          <w:bCs/>
          <w:sz w:val="28"/>
          <w:szCs w:val="28"/>
        </w:rPr>
        <w:t>:</w:t>
      </w:r>
      <w:r w:rsidR="00175995" w:rsidRPr="00FC0D5C">
        <w:rPr>
          <w:rFonts w:ascii="Times New Roman" w:hAnsi="Times New Roman" w:cs="Times New Roman"/>
          <w:b/>
          <w:bCs/>
          <w:sz w:val="28"/>
          <w:szCs w:val="28"/>
        </w:rPr>
        <w:t xml:space="preserve"> </w:t>
      </w:r>
      <w:r w:rsidR="00A902B3" w:rsidRPr="00FC0D5C">
        <w:rPr>
          <w:rFonts w:ascii="Times New Roman" w:hAnsi="Times New Roman" w:cs="Times New Roman"/>
          <w:b/>
          <w:bCs/>
          <w:sz w:val="28"/>
          <w:szCs w:val="28"/>
        </w:rPr>
        <w:t>А –</w:t>
      </w:r>
      <w:bookmarkStart w:id="36" w:name="_Hlk153485936"/>
      <w:r w:rsidR="00FC0D5C">
        <w:rPr>
          <w:rFonts w:ascii="Times New Roman" w:hAnsi="Times New Roman" w:cs="Times New Roman"/>
          <w:b/>
          <w:bCs/>
          <w:sz w:val="28"/>
          <w:szCs w:val="28"/>
        </w:rPr>
        <w:t xml:space="preserve"> </w:t>
      </w:r>
      <w:r w:rsidR="00A902B3" w:rsidRPr="00FC0D5C">
        <w:rPr>
          <w:rFonts w:ascii="Times New Roman" w:hAnsi="Times New Roman" w:cs="Times New Roman"/>
          <w:b/>
          <w:bCs/>
          <w:sz w:val="28"/>
          <w:szCs w:val="28"/>
        </w:rPr>
        <w:t xml:space="preserve">мікрофотографія </w:t>
      </w:r>
      <w:bookmarkEnd w:id="36"/>
      <w:r w:rsidR="00A902B3" w:rsidRPr="00FC0D5C">
        <w:rPr>
          <w:rFonts w:ascii="Times New Roman" w:hAnsi="Times New Roman" w:cs="Times New Roman"/>
          <w:b/>
          <w:bCs/>
          <w:sz w:val="28"/>
          <w:szCs w:val="28"/>
        </w:rPr>
        <w:t>електронної скануючої мікроскопії</w:t>
      </w:r>
      <w:r w:rsidR="00A902B3">
        <w:rPr>
          <w:rFonts w:ascii="Times New Roman" w:hAnsi="Times New Roman" w:cs="Times New Roman"/>
          <w:sz w:val="28"/>
          <w:szCs w:val="28"/>
        </w:rPr>
        <w:t xml:space="preserve"> (за </w:t>
      </w:r>
      <w:r w:rsidR="00A902B3" w:rsidRPr="001045DB">
        <w:rPr>
          <w:rFonts w:ascii="Times New Roman" w:hAnsi="Times New Roman" w:cs="Times New Roman"/>
          <w:sz w:val="28"/>
          <w:szCs w:val="28"/>
        </w:rPr>
        <w:t>Burgdorfer</w:t>
      </w:r>
      <w:r w:rsidR="00A902B3">
        <w:rPr>
          <w:rFonts w:ascii="Times New Roman" w:hAnsi="Times New Roman" w:cs="Times New Roman"/>
          <w:sz w:val="28"/>
          <w:szCs w:val="28"/>
        </w:rPr>
        <w:t>,</w:t>
      </w:r>
      <w:r w:rsidR="00A902B3" w:rsidRPr="001045DB">
        <w:rPr>
          <w:rFonts w:ascii="Times New Roman" w:hAnsi="Times New Roman" w:cs="Times New Roman"/>
          <w:sz w:val="28"/>
          <w:szCs w:val="28"/>
        </w:rPr>
        <w:t>1984</w:t>
      </w:r>
      <w:r w:rsidR="00A902B3">
        <w:rPr>
          <w:rFonts w:ascii="Times New Roman" w:hAnsi="Times New Roman" w:cs="Times New Roman"/>
          <w:sz w:val="28"/>
          <w:szCs w:val="28"/>
        </w:rPr>
        <w:t>);</w:t>
      </w:r>
      <w:r w:rsidR="00FC0D5C">
        <w:rPr>
          <w:rFonts w:ascii="Times New Roman" w:hAnsi="Times New Roman" w:cs="Times New Roman"/>
          <w:sz w:val="28"/>
          <w:szCs w:val="28"/>
        </w:rPr>
        <w:t xml:space="preserve"> </w:t>
      </w:r>
      <w:r w:rsidR="00A902B3" w:rsidRPr="00FC0D5C">
        <w:rPr>
          <w:rFonts w:ascii="Times New Roman" w:hAnsi="Times New Roman" w:cs="Times New Roman"/>
          <w:b/>
          <w:bCs/>
          <w:sz w:val="28"/>
          <w:szCs w:val="28"/>
        </w:rPr>
        <w:t>В –</w:t>
      </w:r>
      <w:r w:rsidR="009B18D3">
        <w:rPr>
          <w:rFonts w:ascii="Times New Roman" w:hAnsi="Times New Roman" w:cs="Times New Roman"/>
          <w:b/>
          <w:bCs/>
          <w:sz w:val="28"/>
          <w:szCs w:val="28"/>
        </w:rPr>
        <w:t> </w:t>
      </w:r>
      <w:r w:rsidR="00A902B3" w:rsidRPr="00FC0D5C">
        <w:rPr>
          <w:rFonts w:ascii="Times New Roman" w:hAnsi="Times New Roman" w:cs="Times New Roman"/>
          <w:b/>
          <w:bCs/>
          <w:sz w:val="28"/>
          <w:szCs w:val="28"/>
        </w:rPr>
        <w:t xml:space="preserve">мікрофотографія </w:t>
      </w:r>
      <w:r w:rsidR="00175995" w:rsidRPr="00FC0D5C">
        <w:rPr>
          <w:rFonts w:ascii="Times New Roman" w:hAnsi="Times New Roman" w:cs="Times New Roman"/>
          <w:b/>
          <w:bCs/>
          <w:sz w:val="28"/>
          <w:szCs w:val="28"/>
        </w:rPr>
        <w:t>мікроскопі</w:t>
      </w:r>
      <w:r w:rsidR="00A902B3" w:rsidRPr="00FC0D5C">
        <w:rPr>
          <w:rFonts w:ascii="Times New Roman" w:hAnsi="Times New Roman" w:cs="Times New Roman"/>
          <w:b/>
          <w:bCs/>
          <w:sz w:val="28"/>
          <w:szCs w:val="28"/>
        </w:rPr>
        <w:t>ї</w:t>
      </w:r>
      <w:r w:rsidR="00175995" w:rsidRPr="00FC0D5C">
        <w:rPr>
          <w:rFonts w:ascii="Times New Roman" w:hAnsi="Times New Roman" w:cs="Times New Roman"/>
          <w:b/>
          <w:bCs/>
          <w:sz w:val="28"/>
          <w:szCs w:val="28"/>
        </w:rPr>
        <w:t xml:space="preserve"> у темному полі</w:t>
      </w:r>
      <w:r w:rsidR="001045DB">
        <w:rPr>
          <w:rFonts w:ascii="Times New Roman" w:hAnsi="Times New Roman" w:cs="Times New Roman"/>
          <w:sz w:val="28"/>
          <w:szCs w:val="28"/>
        </w:rPr>
        <w:t xml:space="preserve"> </w:t>
      </w:r>
      <w:r w:rsidR="00FC0D5C">
        <w:rPr>
          <w:rFonts w:ascii="Times New Roman" w:hAnsi="Times New Roman" w:cs="Times New Roman"/>
          <w:sz w:val="28"/>
          <w:szCs w:val="28"/>
        </w:rPr>
        <w:t xml:space="preserve">(з Вікіпедії, </w:t>
      </w:r>
      <w:r w:rsidR="00FC0D5C">
        <w:rPr>
          <w:rFonts w:ascii="Times New Roman" w:hAnsi="Times New Roman" w:cs="Times New Roman"/>
          <w:sz w:val="28"/>
          <w:szCs w:val="28"/>
          <w:lang w:val="en-US"/>
        </w:rPr>
        <w:t>URL</w:t>
      </w:r>
      <w:r w:rsidR="00FC0D5C">
        <w:rPr>
          <w:rFonts w:ascii="Times New Roman" w:hAnsi="Times New Roman" w:cs="Times New Roman"/>
          <w:sz w:val="28"/>
          <w:szCs w:val="28"/>
        </w:rPr>
        <w:t xml:space="preserve">: </w:t>
      </w:r>
      <w:hyperlink r:id="rId10" w:history="1">
        <w:r w:rsidR="00A02BA9" w:rsidRPr="00F82E47">
          <w:rPr>
            <w:rStyle w:val="a9"/>
            <w:rFonts w:ascii="Times New Roman" w:hAnsi="Times New Roman" w:cs="Times New Roman"/>
            <w:sz w:val="28"/>
            <w:szCs w:val="28"/>
          </w:rPr>
          <w:t>https://uk.wikipedia.org/wiki/Borrelia_burgdorferi</w:t>
        </w:r>
      </w:hyperlink>
      <w:r w:rsidR="00FC0D5C">
        <w:rPr>
          <w:rFonts w:ascii="Times New Roman" w:hAnsi="Times New Roman" w:cs="Times New Roman"/>
          <w:sz w:val="28"/>
          <w:szCs w:val="28"/>
        </w:rPr>
        <w:t>).</w:t>
      </w:r>
    </w:p>
    <w:p w:rsidR="00790A8E" w:rsidRDefault="00764B3F" w:rsidP="00BF4937">
      <w:pPr>
        <w:tabs>
          <w:tab w:val="left" w:pos="0"/>
        </w:tabs>
        <w:spacing w:after="0"/>
        <w:ind w:left="0" w:right="55"/>
        <w:rPr>
          <w:rFonts w:ascii="Times New Roman" w:hAnsi="Times New Roman" w:cs="Times New Roman"/>
          <w:sz w:val="28"/>
          <w:szCs w:val="28"/>
        </w:rPr>
      </w:pPr>
      <w:r>
        <w:rPr>
          <w:rFonts w:ascii="Times New Roman" w:hAnsi="Times New Roman" w:cs="Times New Roman"/>
          <w:sz w:val="28"/>
          <w:szCs w:val="28"/>
        </w:rPr>
        <w:t>О</w:t>
      </w:r>
      <w:r w:rsidRPr="00764B3F">
        <w:rPr>
          <w:rFonts w:ascii="Times New Roman" w:hAnsi="Times New Roman" w:cs="Times New Roman"/>
          <w:sz w:val="28"/>
          <w:szCs w:val="28"/>
        </w:rPr>
        <w:t>собливістю є відсутність мітохондрій та ундулюючої мембрани</w:t>
      </w:r>
      <w:r w:rsidR="0027112D" w:rsidRPr="00A70A66">
        <w:rPr>
          <w:rFonts w:ascii="Times New Roman" w:hAnsi="Times New Roman" w:cs="Times New Roman"/>
          <w:sz w:val="28"/>
          <w:szCs w:val="28"/>
        </w:rPr>
        <w:t xml:space="preserve">. Від інших видів борелій </w:t>
      </w:r>
      <w:r w:rsidR="0027112D" w:rsidRPr="00A70A66">
        <w:rPr>
          <w:rFonts w:ascii="Times New Roman" w:hAnsi="Times New Roman" w:cs="Times New Roman"/>
          <w:i/>
          <w:iCs/>
          <w:sz w:val="28"/>
          <w:szCs w:val="28"/>
        </w:rPr>
        <w:t>B.</w:t>
      </w:r>
      <w:r w:rsidR="009E7AE4">
        <w:rPr>
          <w:rFonts w:ascii="Times New Roman" w:hAnsi="Times New Roman" w:cs="Times New Roman"/>
          <w:i/>
          <w:iCs/>
          <w:sz w:val="28"/>
          <w:szCs w:val="28"/>
        </w:rPr>
        <w:t> </w:t>
      </w:r>
      <w:r w:rsidR="0027112D" w:rsidRPr="00A70A66">
        <w:rPr>
          <w:rFonts w:ascii="Times New Roman" w:hAnsi="Times New Roman" w:cs="Times New Roman"/>
          <w:i/>
          <w:iCs/>
          <w:sz w:val="28"/>
          <w:szCs w:val="28"/>
        </w:rPr>
        <w:t>burgdorferi</w:t>
      </w:r>
      <w:r>
        <w:rPr>
          <w:rFonts w:ascii="Times New Roman" w:hAnsi="Times New Roman" w:cs="Times New Roman"/>
          <w:sz w:val="28"/>
          <w:szCs w:val="28"/>
        </w:rPr>
        <w:t xml:space="preserve"> </w:t>
      </w:r>
      <w:r w:rsidR="0027112D" w:rsidRPr="00A70A66">
        <w:rPr>
          <w:rFonts w:ascii="Times New Roman" w:hAnsi="Times New Roman" w:cs="Times New Roman"/>
          <w:sz w:val="28"/>
          <w:szCs w:val="28"/>
        </w:rPr>
        <w:t>відрізняється</w:t>
      </w:r>
      <w:r w:rsidR="0027112D" w:rsidRPr="00EE3444">
        <w:rPr>
          <w:rFonts w:ascii="Times New Roman" w:hAnsi="Times New Roman" w:cs="Times New Roman"/>
          <w:sz w:val="28"/>
          <w:szCs w:val="28"/>
        </w:rPr>
        <w:t xml:space="preserve"> значною довжиною (</w:t>
      </w:r>
      <w:r>
        <w:rPr>
          <w:rFonts w:ascii="Times New Roman" w:hAnsi="Times New Roman" w:cs="Times New Roman"/>
          <w:sz w:val="28"/>
          <w:szCs w:val="28"/>
        </w:rPr>
        <w:t xml:space="preserve">від </w:t>
      </w:r>
      <w:r w:rsidRPr="00764B3F">
        <w:rPr>
          <w:rFonts w:ascii="Times New Roman" w:hAnsi="Times New Roman" w:cs="Times New Roman"/>
          <w:sz w:val="28"/>
          <w:szCs w:val="28"/>
        </w:rPr>
        <w:t>8 до 30 мкм</w:t>
      </w:r>
      <w:r>
        <w:rPr>
          <w:rFonts w:ascii="Times New Roman" w:hAnsi="Times New Roman" w:cs="Times New Roman"/>
          <w:sz w:val="28"/>
          <w:szCs w:val="28"/>
        </w:rPr>
        <w:t xml:space="preserve">) </w:t>
      </w:r>
      <w:r w:rsidR="0027112D" w:rsidRPr="00EE3444">
        <w:rPr>
          <w:rFonts w:ascii="Times New Roman" w:hAnsi="Times New Roman" w:cs="Times New Roman"/>
          <w:sz w:val="28"/>
          <w:szCs w:val="28"/>
        </w:rPr>
        <w:t xml:space="preserve">при мінімальній (від </w:t>
      </w:r>
      <w:r w:rsidRPr="00764B3F">
        <w:rPr>
          <w:rFonts w:ascii="Times New Roman" w:hAnsi="Times New Roman" w:cs="Times New Roman"/>
          <w:sz w:val="28"/>
          <w:szCs w:val="28"/>
        </w:rPr>
        <w:t>0,18</w:t>
      </w:r>
      <w:r>
        <w:rPr>
          <w:rFonts w:ascii="Times New Roman" w:hAnsi="Times New Roman" w:cs="Times New Roman"/>
          <w:sz w:val="28"/>
          <w:szCs w:val="28"/>
        </w:rPr>
        <w:t xml:space="preserve"> до </w:t>
      </w:r>
      <w:r w:rsidRPr="00764B3F">
        <w:rPr>
          <w:rFonts w:ascii="Times New Roman" w:hAnsi="Times New Roman" w:cs="Times New Roman"/>
          <w:sz w:val="28"/>
          <w:szCs w:val="28"/>
        </w:rPr>
        <w:t>0,25 мкм</w:t>
      </w:r>
      <w:r w:rsidR="0027112D" w:rsidRPr="00EE3444">
        <w:rPr>
          <w:rFonts w:ascii="Times New Roman" w:hAnsi="Times New Roman" w:cs="Times New Roman"/>
          <w:sz w:val="28"/>
          <w:szCs w:val="28"/>
        </w:rPr>
        <w:t>) товщині і порівняно невеликою кількістю джгутиків</w:t>
      </w:r>
      <w:r w:rsidR="008E02F4">
        <w:rPr>
          <w:rFonts w:ascii="Times New Roman" w:hAnsi="Times New Roman" w:cs="Times New Roman"/>
          <w:sz w:val="28"/>
          <w:szCs w:val="28"/>
        </w:rPr>
        <w:t xml:space="preserve">. </w:t>
      </w:r>
      <w:r w:rsidR="0027112D" w:rsidRPr="00EE3444">
        <w:rPr>
          <w:rFonts w:ascii="Times New Roman" w:hAnsi="Times New Roman" w:cs="Times New Roman"/>
          <w:sz w:val="28"/>
          <w:szCs w:val="28"/>
        </w:rPr>
        <w:t>Розміри борелій дуже варіюють навіть в межах одного штаму,  що в значній мірі залежить від швидкості росту і частоти їх поділу</w:t>
      </w:r>
      <w:r w:rsidR="00790A8E">
        <w:rPr>
          <w:rFonts w:ascii="Times New Roman" w:hAnsi="Times New Roman" w:cs="Times New Roman"/>
          <w:sz w:val="28"/>
          <w:szCs w:val="28"/>
        </w:rPr>
        <w:t xml:space="preserve"> клітин</w:t>
      </w:r>
      <w:r w:rsidR="0027112D" w:rsidRPr="00EE3444">
        <w:rPr>
          <w:rFonts w:ascii="Times New Roman" w:hAnsi="Times New Roman" w:cs="Times New Roman"/>
          <w:sz w:val="28"/>
          <w:szCs w:val="28"/>
        </w:rPr>
        <w:t>. Борелії, виділені з різних джерел (шкіра, кров і</w:t>
      </w:r>
      <w:r w:rsidR="00A70A66">
        <w:rPr>
          <w:rFonts w:ascii="Times New Roman" w:hAnsi="Times New Roman" w:cs="Times New Roman"/>
          <w:color w:val="000000"/>
          <w:sz w:val="28"/>
          <w:szCs w:val="28"/>
        </w:rPr>
        <w:t xml:space="preserve"> </w:t>
      </w:r>
      <w:r w:rsidR="00A70A66" w:rsidRPr="00A70A66">
        <w:rPr>
          <w:rFonts w:ascii="Times New Roman" w:hAnsi="Times New Roman" w:cs="Times New Roman"/>
          <w:color w:val="000000"/>
          <w:sz w:val="28"/>
          <w:szCs w:val="28"/>
        </w:rPr>
        <w:t>ліквор</w:t>
      </w:r>
      <w:r w:rsidR="0027112D" w:rsidRPr="00EE3444">
        <w:rPr>
          <w:rFonts w:ascii="Times New Roman" w:hAnsi="Times New Roman" w:cs="Times New Roman"/>
          <w:sz w:val="28"/>
          <w:szCs w:val="28"/>
        </w:rPr>
        <w:t>), крім розміру, мають й інші морфологічні відмінності: форму клітини</w:t>
      </w:r>
      <w:r w:rsidR="00790A8E">
        <w:rPr>
          <w:rFonts w:ascii="Times New Roman" w:hAnsi="Times New Roman" w:cs="Times New Roman"/>
          <w:sz w:val="28"/>
          <w:szCs w:val="28"/>
        </w:rPr>
        <w:t xml:space="preserve"> </w:t>
      </w:r>
      <w:r w:rsidR="00790A8E">
        <w:rPr>
          <w:rFonts w:ascii="Times New Roman" w:hAnsi="Times New Roman" w:cs="Times New Roman"/>
          <w:sz w:val="28"/>
          <w:szCs w:val="28"/>
        </w:rPr>
        <w:lastRenderedPageBreak/>
        <w:t>і</w:t>
      </w:r>
      <w:r w:rsidR="0027112D" w:rsidRPr="00EE3444">
        <w:rPr>
          <w:rFonts w:ascii="Times New Roman" w:hAnsi="Times New Roman" w:cs="Times New Roman"/>
          <w:sz w:val="28"/>
          <w:szCs w:val="28"/>
        </w:rPr>
        <w:t xml:space="preserve"> кількість джгутиків.</w:t>
      </w:r>
      <w:r w:rsidR="00790A8E">
        <w:rPr>
          <w:rFonts w:ascii="Times New Roman" w:hAnsi="Times New Roman" w:cs="Times New Roman"/>
          <w:sz w:val="28"/>
          <w:szCs w:val="28"/>
        </w:rPr>
        <w:t xml:space="preserve"> </w:t>
      </w:r>
      <w:r w:rsidR="00790A8E" w:rsidRPr="00790A8E">
        <w:rPr>
          <w:rFonts w:ascii="Times New Roman" w:hAnsi="Times New Roman" w:cs="Times New Roman"/>
          <w:sz w:val="28"/>
          <w:szCs w:val="28"/>
        </w:rPr>
        <w:t xml:space="preserve">Для культивування </w:t>
      </w:r>
      <w:r w:rsidR="00790A8E" w:rsidRPr="00510D95">
        <w:rPr>
          <w:rFonts w:ascii="Times New Roman" w:hAnsi="Times New Roman" w:cs="Times New Roman"/>
          <w:i/>
          <w:iCs/>
          <w:sz w:val="28"/>
          <w:szCs w:val="28"/>
        </w:rPr>
        <w:t>B.</w:t>
      </w:r>
      <w:r w:rsidR="00510D95" w:rsidRPr="00510D95">
        <w:rPr>
          <w:rFonts w:ascii="Times New Roman" w:hAnsi="Times New Roman" w:cs="Times New Roman"/>
          <w:i/>
          <w:iCs/>
          <w:sz w:val="28"/>
          <w:szCs w:val="28"/>
        </w:rPr>
        <w:t> </w:t>
      </w:r>
      <w:r w:rsidR="00790A8E" w:rsidRPr="00510D95">
        <w:rPr>
          <w:rFonts w:ascii="Times New Roman" w:hAnsi="Times New Roman" w:cs="Times New Roman"/>
          <w:i/>
          <w:iCs/>
          <w:sz w:val="28"/>
          <w:szCs w:val="28"/>
        </w:rPr>
        <w:t>burgdorferi</w:t>
      </w:r>
      <w:r w:rsidR="00790A8E" w:rsidRPr="00790A8E">
        <w:rPr>
          <w:rFonts w:ascii="Times New Roman" w:hAnsi="Times New Roman" w:cs="Times New Roman"/>
          <w:sz w:val="28"/>
          <w:szCs w:val="28"/>
        </w:rPr>
        <w:t xml:space="preserve"> потребує складного,</w:t>
      </w:r>
      <w:r w:rsidR="00790A8E">
        <w:rPr>
          <w:rFonts w:ascii="Times New Roman" w:hAnsi="Times New Roman" w:cs="Times New Roman"/>
          <w:sz w:val="28"/>
          <w:szCs w:val="28"/>
        </w:rPr>
        <w:t xml:space="preserve"> </w:t>
      </w:r>
      <w:r w:rsidR="00790A8E" w:rsidRPr="00790A8E">
        <w:rPr>
          <w:rFonts w:ascii="Times New Roman" w:hAnsi="Times New Roman" w:cs="Times New Roman"/>
          <w:sz w:val="28"/>
          <w:szCs w:val="28"/>
        </w:rPr>
        <w:t>рідкого поживного середовища, яке є сумішшю різних амінокислот, вітамінів та факторів</w:t>
      </w:r>
      <w:r w:rsidR="00790A8E">
        <w:rPr>
          <w:rFonts w:ascii="Times New Roman" w:hAnsi="Times New Roman" w:cs="Times New Roman"/>
          <w:sz w:val="28"/>
          <w:szCs w:val="28"/>
        </w:rPr>
        <w:t xml:space="preserve"> </w:t>
      </w:r>
      <w:r w:rsidR="00790A8E" w:rsidRPr="00790A8E">
        <w:rPr>
          <w:rFonts w:ascii="Times New Roman" w:hAnsi="Times New Roman" w:cs="Times New Roman"/>
          <w:sz w:val="28"/>
          <w:szCs w:val="28"/>
        </w:rPr>
        <w:t>росту, збагачені бичачим альбуміном та кролячою сироваткою, містять глюкозу, холестерин</w:t>
      </w:r>
      <w:r w:rsidR="00790A8E">
        <w:rPr>
          <w:rFonts w:ascii="Times New Roman" w:hAnsi="Times New Roman" w:cs="Times New Roman"/>
          <w:sz w:val="28"/>
          <w:szCs w:val="28"/>
        </w:rPr>
        <w:t xml:space="preserve"> </w:t>
      </w:r>
      <w:r w:rsidR="00790A8E" w:rsidRPr="00790A8E">
        <w:rPr>
          <w:rFonts w:ascii="Times New Roman" w:hAnsi="Times New Roman" w:cs="Times New Roman"/>
          <w:sz w:val="28"/>
          <w:szCs w:val="28"/>
        </w:rPr>
        <w:t>та пептон, різні солі магнію, натрію, кальцію</w:t>
      </w:r>
      <w:r w:rsidR="00790A8E">
        <w:rPr>
          <w:rFonts w:ascii="Times New Roman" w:hAnsi="Times New Roman" w:cs="Times New Roman"/>
          <w:sz w:val="28"/>
          <w:szCs w:val="28"/>
        </w:rPr>
        <w:t xml:space="preserve"> </w:t>
      </w:r>
      <w:r w:rsidR="00790A8E" w:rsidRPr="00790A8E">
        <w:rPr>
          <w:rFonts w:ascii="Times New Roman" w:hAnsi="Times New Roman" w:cs="Times New Roman"/>
          <w:sz w:val="28"/>
          <w:szCs w:val="28"/>
        </w:rPr>
        <w:t>та калію, рН 7,6</w:t>
      </w:r>
      <w:r w:rsidR="008E02F4">
        <w:rPr>
          <w:rFonts w:ascii="Times New Roman" w:hAnsi="Times New Roman" w:cs="Times New Roman"/>
          <w:sz w:val="28"/>
          <w:szCs w:val="28"/>
        </w:rPr>
        <w:t xml:space="preserve"> </w:t>
      </w:r>
      <w:r w:rsidR="008E02F4" w:rsidRPr="00764B3F">
        <w:rPr>
          <w:rFonts w:ascii="Times New Roman" w:hAnsi="Times New Roman" w:cs="Times New Roman"/>
          <w:sz w:val="28"/>
          <w:szCs w:val="28"/>
        </w:rPr>
        <w:t>[</w:t>
      </w:r>
      <w:bookmarkStart w:id="37" w:name="_Hlk153048397"/>
      <w:r w:rsidR="008E02F4" w:rsidRPr="00764B3F">
        <w:rPr>
          <w:rFonts w:ascii="Times New Roman" w:hAnsi="Times New Roman" w:cs="Times New Roman"/>
          <w:sz w:val="28"/>
          <w:szCs w:val="28"/>
        </w:rPr>
        <w:t>Steere et al.</w:t>
      </w:r>
      <w:r w:rsidR="008E02F4">
        <w:rPr>
          <w:rFonts w:ascii="Times New Roman" w:hAnsi="Times New Roman" w:cs="Times New Roman"/>
          <w:sz w:val="28"/>
          <w:szCs w:val="28"/>
        </w:rPr>
        <w:t>,</w:t>
      </w:r>
      <w:r w:rsidR="008E02F4" w:rsidRPr="00764B3F">
        <w:rPr>
          <w:rFonts w:ascii="Times New Roman" w:hAnsi="Times New Roman" w:cs="Times New Roman"/>
          <w:sz w:val="28"/>
          <w:szCs w:val="28"/>
        </w:rPr>
        <w:t xml:space="preserve"> 2016</w:t>
      </w:r>
      <w:bookmarkEnd w:id="37"/>
      <w:r w:rsidR="008E02F4" w:rsidRPr="00764B3F">
        <w:rPr>
          <w:rFonts w:ascii="Times New Roman" w:hAnsi="Times New Roman" w:cs="Times New Roman"/>
          <w:sz w:val="28"/>
          <w:szCs w:val="28"/>
        </w:rPr>
        <w:t>]</w:t>
      </w:r>
      <w:r w:rsidR="008E02F4" w:rsidRPr="00EE3444">
        <w:rPr>
          <w:rFonts w:ascii="Times New Roman" w:hAnsi="Times New Roman" w:cs="Times New Roman"/>
          <w:sz w:val="28"/>
          <w:szCs w:val="28"/>
        </w:rPr>
        <w:t xml:space="preserve">. </w:t>
      </w:r>
      <w:r w:rsidR="008E02F4">
        <w:rPr>
          <w:rFonts w:ascii="Times New Roman" w:hAnsi="Times New Roman" w:cs="Times New Roman"/>
          <w:sz w:val="28"/>
          <w:szCs w:val="28"/>
        </w:rPr>
        <w:t xml:space="preserve"> </w:t>
      </w:r>
      <w:r w:rsidR="00BF4937" w:rsidRPr="00BF4937">
        <w:rPr>
          <w:rFonts w:ascii="Times New Roman" w:hAnsi="Times New Roman" w:cs="Times New Roman"/>
          <w:sz w:val="28"/>
          <w:szCs w:val="28"/>
        </w:rPr>
        <w:t>Культивування та виділення борелій досить тривалий (до трьох місяців) та трудомісткий процес.</w:t>
      </w:r>
      <w:r w:rsidR="00BF4937">
        <w:rPr>
          <w:rFonts w:ascii="Times New Roman" w:hAnsi="Times New Roman" w:cs="Times New Roman"/>
          <w:sz w:val="28"/>
          <w:szCs w:val="28"/>
        </w:rPr>
        <w:t xml:space="preserve"> </w:t>
      </w:r>
      <w:r w:rsidR="00BF4937" w:rsidRPr="00BF4937">
        <w:rPr>
          <w:rFonts w:ascii="Times New Roman" w:hAnsi="Times New Roman" w:cs="Times New Roman"/>
          <w:sz w:val="28"/>
          <w:szCs w:val="28"/>
        </w:rPr>
        <w:t>Тому, через складність та низьку чутливість не</w:t>
      </w:r>
      <w:r w:rsidR="00BF4937">
        <w:rPr>
          <w:rFonts w:ascii="Times New Roman" w:hAnsi="Times New Roman" w:cs="Times New Roman"/>
          <w:sz w:val="28"/>
          <w:szCs w:val="28"/>
        </w:rPr>
        <w:t xml:space="preserve"> </w:t>
      </w:r>
      <w:r w:rsidR="00BF4937" w:rsidRPr="00BF4937">
        <w:rPr>
          <w:rFonts w:ascii="Times New Roman" w:hAnsi="Times New Roman" w:cs="Times New Roman"/>
          <w:sz w:val="28"/>
          <w:szCs w:val="28"/>
        </w:rPr>
        <w:t>застосовують у практиці для діагностики ЛБ.</w:t>
      </w:r>
      <w:r w:rsidR="00BF4937">
        <w:rPr>
          <w:rFonts w:ascii="Times New Roman" w:hAnsi="Times New Roman" w:cs="Times New Roman"/>
          <w:sz w:val="28"/>
          <w:szCs w:val="28"/>
        </w:rPr>
        <w:t xml:space="preserve"> </w:t>
      </w:r>
      <w:r w:rsidR="00BF4937" w:rsidRPr="00BF4937">
        <w:rPr>
          <w:rFonts w:ascii="Times New Roman" w:hAnsi="Times New Roman" w:cs="Times New Roman"/>
          <w:sz w:val="28"/>
          <w:szCs w:val="28"/>
        </w:rPr>
        <w:t>Однак, ізоляція та вирощування штамів борелій необхідні для біологічних, мікробіологічних, екологічних та генетичних наукових досліджень [</w:t>
      </w:r>
      <w:r w:rsidR="00AC5958" w:rsidRPr="00BF4937">
        <w:rPr>
          <w:rFonts w:ascii="Times New Roman" w:hAnsi="Times New Roman" w:cs="Times New Roman"/>
          <w:sz w:val="28"/>
          <w:szCs w:val="28"/>
        </w:rPr>
        <w:t>Veinovi</w:t>
      </w:r>
      <w:r w:rsidR="00DD1ABA">
        <w:rPr>
          <w:rFonts w:ascii="Times New Roman" w:hAnsi="Times New Roman" w:cs="Times New Roman"/>
          <w:sz w:val="28"/>
          <w:szCs w:val="28"/>
          <w:lang w:val="en-US"/>
        </w:rPr>
        <w:t>c</w:t>
      </w:r>
      <w:r w:rsidR="00AC5958" w:rsidRPr="00BF4937">
        <w:rPr>
          <w:rFonts w:ascii="Times New Roman" w:hAnsi="Times New Roman" w:cs="Times New Roman"/>
          <w:sz w:val="28"/>
          <w:szCs w:val="28"/>
        </w:rPr>
        <w:t xml:space="preserve"> et al.</w:t>
      </w:r>
      <w:r w:rsidR="00DD1ABA">
        <w:rPr>
          <w:rFonts w:ascii="Times New Roman" w:hAnsi="Times New Roman" w:cs="Times New Roman"/>
          <w:sz w:val="28"/>
          <w:szCs w:val="28"/>
        </w:rPr>
        <w:t xml:space="preserve">, </w:t>
      </w:r>
      <w:r w:rsidR="00BF4937" w:rsidRPr="00BF4937">
        <w:rPr>
          <w:rFonts w:ascii="Times New Roman" w:hAnsi="Times New Roman" w:cs="Times New Roman"/>
          <w:sz w:val="28"/>
          <w:szCs w:val="28"/>
        </w:rPr>
        <w:t>2020].</w:t>
      </w:r>
      <w:r w:rsidR="00BF4937">
        <w:rPr>
          <w:rFonts w:ascii="Times New Roman" w:hAnsi="Times New Roman" w:cs="Times New Roman"/>
          <w:sz w:val="28"/>
          <w:szCs w:val="28"/>
        </w:rPr>
        <w:t xml:space="preserve"> </w:t>
      </w:r>
      <w:r w:rsidR="00BF4937" w:rsidRPr="00BF4937">
        <w:rPr>
          <w:rFonts w:ascii="Times New Roman" w:hAnsi="Times New Roman" w:cs="Times New Roman"/>
          <w:sz w:val="28"/>
          <w:szCs w:val="28"/>
        </w:rPr>
        <w:t>Борелії мають низьку стійкість, тому не можуть вижити поза межами тіла кліща, або господаря [</w:t>
      </w:r>
      <w:bookmarkStart w:id="38" w:name="_Hlk153048914"/>
      <w:r w:rsidR="00DD1ABA" w:rsidRPr="00BF4937">
        <w:rPr>
          <w:rFonts w:ascii="Times New Roman" w:hAnsi="Times New Roman" w:cs="Times New Roman"/>
          <w:sz w:val="28"/>
          <w:szCs w:val="28"/>
        </w:rPr>
        <w:t>Ru</w:t>
      </w:r>
      <w:r w:rsidR="00DD1ABA">
        <w:rPr>
          <w:rFonts w:ascii="Times New Roman" w:hAnsi="Times New Roman" w:cs="Times New Roman"/>
          <w:sz w:val="28"/>
          <w:szCs w:val="28"/>
          <w:lang w:val="en-US"/>
        </w:rPr>
        <w:t>z</w:t>
      </w:r>
      <w:r w:rsidR="00DD1ABA" w:rsidRPr="00BF4937">
        <w:rPr>
          <w:rFonts w:ascii="Times New Roman" w:hAnsi="Times New Roman" w:cs="Times New Roman"/>
          <w:sz w:val="28"/>
          <w:szCs w:val="28"/>
        </w:rPr>
        <w:t>iæ-Sablji</w:t>
      </w:r>
      <w:r w:rsidR="00DD1ABA">
        <w:rPr>
          <w:rFonts w:ascii="Times New Roman" w:hAnsi="Times New Roman" w:cs="Times New Roman"/>
          <w:sz w:val="28"/>
          <w:szCs w:val="28"/>
          <w:lang w:val="en-US"/>
        </w:rPr>
        <w:t>ae</w:t>
      </w:r>
      <w:r w:rsidR="00DD1ABA" w:rsidRPr="00BF4937">
        <w:rPr>
          <w:rFonts w:ascii="Times New Roman" w:hAnsi="Times New Roman" w:cs="Times New Roman"/>
          <w:sz w:val="28"/>
          <w:szCs w:val="28"/>
        </w:rPr>
        <w:t xml:space="preserve"> et al.</w:t>
      </w:r>
      <w:r w:rsidR="00DD1ABA">
        <w:rPr>
          <w:rFonts w:ascii="Times New Roman" w:hAnsi="Times New Roman" w:cs="Times New Roman"/>
          <w:sz w:val="28"/>
          <w:szCs w:val="28"/>
        </w:rPr>
        <w:t>,</w:t>
      </w:r>
      <w:r w:rsidR="00DD1ABA" w:rsidRPr="00BF4937">
        <w:rPr>
          <w:rFonts w:ascii="Times New Roman" w:hAnsi="Times New Roman" w:cs="Times New Roman"/>
          <w:sz w:val="28"/>
          <w:szCs w:val="28"/>
        </w:rPr>
        <w:t xml:space="preserve"> 2017</w:t>
      </w:r>
      <w:bookmarkEnd w:id="38"/>
      <w:r w:rsidR="00BF4937" w:rsidRPr="00BF4937">
        <w:rPr>
          <w:rFonts w:ascii="Times New Roman" w:hAnsi="Times New Roman" w:cs="Times New Roman"/>
          <w:sz w:val="28"/>
          <w:szCs w:val="28"/>
        </w:rPr>
        <w:t>].</w:t>
      </w:r>
    </w:p>
    <w:p w:rsidR="00295696" w:rsidRPr="00295696" w:rsidRDefault="00360AA8" w:rsidP="00295696">
      <w:pPr>
        <w:tabs>
          <w:tab w:val="left" w:pos="0"/>
        </w:tabs>
        <w:spacing w:after="0"/>
        <w:ind w:left="0" w:right="55"/>
        <w:rPr>
          <w:rFonts w:ascii="Times New Roman" w:hAnsi="Times New Roman" w:cs="Times New Roman"/>
          <w:sz w:val="28"/>
          <w:szCs w:val="28"/>
        </w:rPr>
      </w:pPr>
      <w:r>
        <w:rPr>
          <w:rFonts w:ascii="Times New Roman" w:hAnsi="Times New Roman" w:cs="Times New Roman"/>
          <w:sz w:val="28"/>
          <w:szCs w:val="28"/>
        </w:rPr>
        <w:t>Н</w:t>
      </w:r>
      <w:r w:rsidR="0027112D" w:rsidRPr="00EE3444">
        <w:rPr>
          <w:rFonts w:ascii="Times New Roman" w:hAnsi="Times New Roman" w:cs="Times New Roman"/>
          <w:sz w:val="28"/>
          <w:szCs w:val="28"/>
        </w:rPr>
        <w:t>естабільніст</w:t>
      </w:r>
      <w:r>
        <w:rPr>
          <w:rFonts w:ascii="Times New Roman" w:hAnsi="Times New Roman" w:cs="Times New Roman"/>
          <w:sz w:val="28"/>
          <w:szCs w:val="28"/>
        </w:rPr>
        <w:t>ь</w:t>
      </w:r>
      <w:r w:rsidR="0027112D" w:rsidRPr="00EE3444">
        <w:rPr>
          <w:rFonts w:ascii="Times New Roman" w:hAnsi="Times New Roman" w:cs="Times New Roman"/>
          <w:sz w:val="28"/>
          <w:szCs w:val="28"/>
        </w:rPr>
        <w:t xml:space="preserve"> білкової</w:t>
      </w:r>
      <w:r w:rsidR="00790A8E">
        <w:rPr>
          <w:rFonts w:ascii="Times New Roman" w:hAnsi="Times New Roman" w:cs="Times New Roman"/>
          <w:sz w:val="28"/>
          <w:szCs w:val="28"/>
        </w:rPr>
        <w:t xml:space="preserve"> </w:t>
      </w:r>
      <w:r w:rsidR="0027112D" w:rsidRPr="00EE3444">
        <w:rPr>
          <w:rFonts w:ascii="Times New Roman" w:hAnsi="Times New Roman" w:cs="Times New Roman"/>
          <w:sz w:val="28"/>
          <w:szCs w:val="28"/>
        </w:rPr>
        <w:t xml:space="preserve">(антигенної) </w:t>
      </w:r>
      <w:r w:rsidR="0027112D" w:rsidRPr="00360AA8">
        <w:rPr>
          <w:rFonts w:ascii="Times New Roman" w:hAnsi="Times New Roman" w:cs="Times New Roman"/>
          <w:sz w:val="28"/>
          <w:szCs w:val="28"/>
        </w:rPr>
        <w:t>структури</w:t>
      </w:r>
      <w:r w:rsidRPr="00360AA8">
        <w:rPr>
          <w:rFonts w:ascii="Times New Roman" w:hAnsi="Times New Roman" w:cs="Times New Roman"/>
          <w:sz w:val="28"/>
          <w:szCs w:val="28"/>
        </w:rPr>
        <w:t xml:space="preserve"> борелій зумовл</w:t>
      </w:r>
      <w:r>
        <w:rPr>
          <w:rFonts w:ascii="Times New Roman" w:hAnsi="Times New Roman" w:cs="Times New Roman"/>
          <w:sz w:val="28"/>
          <w:szCs w:val="28"/>
        </w:rPr>
        <w:t>ює їх ф</w:t>
      </w:r>
      <w:r w:rsidRPr="00360AA8">
        <w:rPr>
          <w:rFonts w:ascii="Times New Roman" w:hAnsi="Times New Roman" w:cs="Times New Roman"/>
          <w:sz w:val="28"/>
          <w:szCs w:val="28"/>
        </w:rPr>
        <w:t>енотипове розмаїття</w:t>
      </w:r>
      <w:r w:rsidR="00707FCF">
        <w:rPr>
          <w:rFonts w:ascii="Times New Roman" w:hAnsi="Times New Roman" w:cs="Times New Roman"/>
          <w:sz w:val="28"/>
          <w:szCs w:val="28"/>
        </w:rPr>
        <w:t>.</w:t>
      </w:r>
      <w:r w:rsidR="00BF4937">
        <w:rPr>
          <w:rFonts w:ascii="Times New Roman" w:hAnsi="Times New Roman" w:cs="Times New Roman"/>
          <w:sz w:val="28"/>
          <w:szCs w:val="28"/>
        </w:rPr>
        <w:t xml:space="preserve"> </w:t>
      </w:r>
      <w:r w:rsidR="0027112D" w:rsidRPr="00EE3444">
        <w:rPr>
          <w:rFonts w:ascii="Times New Roman" w:hAnsi="Times New Roman" w:cs="Times New Roman"/>
          <w:sz w:val="28"/>
          <w:szCs w:val="28"/>
        </w:rPr>
        <w:t>Борелії мають групи антигенів: поверхнев</w:t>
      </w:r>
      <w:r w:rsidR="00707FCF">
        <w:rPr>
          <w:rFonts w:ascii="Times New Roman" w:hAnsi="Times New Roman" w:cs="Times New Roman"/>
          <w:sz w:val="28"/>
          <w:szCs w:val="28"/>
        </w:rPr>
        <w:t>ий</w:t>
      </w:r>
      <w:r w:rsidR="0027112D" w:rsidRPr="00EE3444">
        <w:rPr>
          <w:rFonts w:ascii="Times New Roman" w:hAnsi="Times New Roman" w:cs="Times New Roman"/>
          <w:sz w:val="28"/>
          <w:szCs w:val="28"/>
        </w:rPr>
        <w:t xml:space="preserve">, джгутиковий і цитоплазматичний. </w:t>
      </w:r>
      <w:r w:rsidR="00707FCF" w:rsidRPr="00707FCF">
        <w:rPr>
          <w:rFonts w:ascii="Times New Roman" w:hAnsi="Times New Roman" w:cs="Times New Roman"/>
          <w:i/>
          <w:iCs/>
          <w:sz w:val="28"/>
          <w:szCs w:val="28"/>
        </w:rPr>
        <w:t>B.</w:t>
      </w:r>
      <w:r w:rsidR="00707FCF">
        <w:rPr>
          <w:rFonts w:ascii="Times New Roman" w:hAnsi="Times New Roman" w:cs="Times New Roman"/>
          <w:i/>
          <w:iCs/>
          <w:sz w:val="28"/>
          <w:szCs w:val="28"/>
        </w:rPr>
        <w:t> </w:t>
      </w:r>
      <w:r w:rsidR="00707FCF" w:rsidRPr="00707FCF">
        <w:rPr>
          <w:rFonts w:ascii="Times New Roman" w:hAnsi="Times New Roman" w:cs="Times New Roman"/>
          <w:i/>
          <w:iCs/>
          <w:sz w:val="28"/>
          <w:szCs w:val="28"/>
        </w:rPr>
        <w:t>burgdorferi sensu lato</w:t>
      </w:r>
      <w:r w:rsidR="00707FCF" w:rsidRPr="00707FCF">
        <w:rPr>
          <w:rFonts w:ascii="Times New Roman" w:hAnsi="Times New Roman" w:cs="Times New Roman"/>
          <w:sz w:val="28"/>
          <w:szCs w:val="28"/>
        </w:rPr>
        <w:t xml:space="preserve"> мають значний антигенний поліморфізм.</w:t>
      </w:r>
      <w:r w:rsidR="00707FCF">
        <w:rPr>
          <w:rFonts w:ascii="Times New Roman" w:hAnsi="Times New Roman" w:cs="Times New Roman"/>
          <w:sz w:val="28"/>
          <w:szCs w:val="28"/>
        </w:rPr>
        <w:t xml:space="preserve"> </w:t>
      </w:r>
      <w:r w:rsidR="0027112D" w:rsidRPr="00EE3444">
        <w:rPr>
          <w:rFonts w:ascii="Times New Roman" w:hAnsi="Times New Roman" w:cs="Times New Roman"/>
          <w:sz w:val="28"/>
          <w:szCs w:val="28"/>
        </w:rPr>
        <w:t>В складі борелій відомо більше 100 білків</w:t>
      </w:r>
      <w:r w:rsidR="00707FCF">
        <w:rPr>
          <w:rFonts w:ascii="Times New Roman" w:hAnsi="Times New Roman" w:cs="Times New Roman"/>
          <w:sz w:val="28"/>
          <w:szCs w:val="28"/>
        </w:rPr>
        <w:t>.</w:t>
      </w:r>
      <w:r w:rsidR="0027112D" w:rsidRPr="00EE3444">
        <w:rPr>
          <w:rFonts w:ascii="Times New Roman" w:hAnsi="Times New Roman" w:cs="Times New Roman"/>
          <w:sz w:val="28"/>
          <w:szCs w:val="28"/>
        </w:rPr>
        <w:t xml:space="preserve"> </w:t>
      </w:r>
    </w:p>
    <w:p w:rsidR="00707FCF" w:rsidRDefault="00295696" w:rsidP="00295696">
      <w:pPr>
        <w:tabs>
          <w:tab w:val="left" w:pos="0"/>
        </w:tabs>
        <w:spacing w:after="0"/>
        <w:ind w:left="0" w:right="55"/>
        <w:rPr>
          <w:rFonts w:ascii="Times New Roman" w:hAnsi="Times New Roman" w:cs="Times New Roman"/>
          <w:sz w:val="28"/>
          <w:szCs w:val="28"/>
        </w:rPr>
      </w:pPr>
      <w:r w:rsidRPr="00295696">
        <w:rPr>
          <w:rFonts w:ascii="Times New Roman" w:hAnsi="Times New Roman" w:cs="Times New Roman"/>
          <w:sz w:val="28"/>
          <w:szCs w:val="28"/>
        </w:rPr>
        <w:t>Білки, розташовані на зовнішній оболонці, визначають видову приналежність патогену і є ключовими імуногенами</w:t>
      </w:r>
      <w:r w:rsidR="0027112D" w:rsidRPr="00EE3444">
        <w:rPr>
          <w:rFonts w:ascii="Times New Roman" w:hAnsi="Times New Roman" w:cs="Times New Roman"/>
          <w:sz w:val="28"/>
          <w:szCs w:val="28"/>
        </w:rPr>
        <w:t xml:space="preserve">. </w:t>
      </w:r>
      <w:r w:rsidR="00A90AF3" w:rsidRPr="00A90AF3">
        <w:rPr>
          <w:rFonts w:ascii="Times New Roman" w:hAnsi="Times New Roman" w:cs="Times New Roman"/>
          <w:sz w:val="28"/>
          <w:szCs w:val="28"/>
        </w:rPr>
        <w:t>Антигенна структура</w:t>
      </w:r>
      <w:r w:rsidR="00A90AF3">
        <w:rPr>
          <w:rFonts w:ascii="Times New Roman" w:hAnsi="Times New Roman" w:cs="Times New Roman"/>
          <w:sz w:val="28"/>
          <w:szCs w:val="28"/>
        </w:rPr>
        <w:t xml:space="preserve"> </w:t>
      </w:r>
      <w:r w:rsidR="00A90AF3" w:rsidRPr="00A90AF3">
        <w:rPr>
          <w:rFonts w:ascii="Times New Roman" w:hAnsi="Times New Roman" w:cs="Times New Roman"/>
          <w:sz w:val="28"/>
          <w:szCs w:val="28"/>
        </w:rPr>
        <w:t xml:space="preserve">представлена поверхневими білками </w:t>
      </w:r>
      <w:proofErr w:type="spellStart"/>
      <w:r w:rsidR="00A90AF3" w:rsidRPr="00A90AF3">
        <w:rPr>
          <w:rFonts w:ascii="Times New Roman" w:hAnsi="Times New Roman" w:cs="Times New Roman"/>
          <w:sz w:val="28"/>
          <w:szCs w:val="28"/>
        </w:rPr>
        <w:t>Osp</w:t>
      </w:r>
      <w:proofErr w:type="spellEnd"/>
      <w:r w:rsidR="00360AA8">
        <w:rPr>
          <w:rFonts w:ascii="Times New Roman" w:hAnsi="Times New Roman" w:cs="Times New Roman"/>
          <w:sz w:val="28"/>
          <w:szCs w:val="28"/>
          <w:lang w:val="en-US"/>
        </w:rPr>
        <w:t>A</w:t>
      </w:r>
      <w:r w:rsidR="00A90AF3" w:rsidRPr="00A90AF3">
        <w:rPr>
          <w:rFonts w:ascii="Times New Roman" w:hAnsi="Times New Roman" w:cs="Times New Roman"/>
          <w:sz w:val="28"/>
          <w:szCs w:val="28"/>
        </w:rPr>
        <w:t>,</w:t>
      </w:r>
      <w:r w:rsidR="00A90AF3">
        <w:rPr>
          <w:rFonts w:ascii="Times New Roman" w:hAnsi="Times New Roman" w:cs="Times New Roman"/>
          <w:sz w:val="28"/>
          <w:szCs w:val="28"/>
        </w:rPr>
        <w:t xml:space="preserve"> </w:t>
      </w:r>
      <w:proofErr w:type="spellStart"/>
      <w:r w:rsidR="00A90AF3" w:rsidRPr="00A90AF3">
        <w:rPr>
          <w:rFonts w:ascii="Times New Roman" w:hAnsi="Times New Roman" w:cs="Times New Roman"/>
          <w:sz w:val="28"/>
          <w:szCs w:val="28"/>
        </w:rPr>
        <w:t>Osp</w:t>
      </w:r>
      <w:proofErr w:type="spellEnd"/>
      <w:r w:rsidR="00360AA8">
        <w:rPr>
          <w:rFonts w:ascii="Times New Roman" w:hAnsi="Times New Roman" w:cs="Times New Roman"/>
          <w:sz w:val="28"/>
          <w:szCs w:val="28"/>
          <w:lang w:val="en-US"/>
        </w:rPr>
        <w:t>B</w:t>
      </w:r>
      <w:r w:rsidR="00A90AF3" w:rsidRPr="00A90AF3">
        <w:rPr>
          <w:rFonts w:ascii="Times New Roman" w:hAnsi="Times New Roman" w:cs="Times New Roman"/>
          <w:sz w:val="28"/>
          <w:szCs w:val="28"/>
        </w:rPr>
        <w:t xml:space="preserve"> і </w:t>
      </w:r>
      <w:proofErr w:type="spellStart"/>
      <w:r w:rsidR="00A90AF3" w:rsidRPr="00A90AF3">
        <w:rPr>
          <w:rFonts w:ascii="Times New Roman" w:hAnsi="Times New Roman" w:cs="Times New Roman"/>
          <w:sz w:val="28"/>
          <w:szCs w:val="28"/>
        </w:rPr>
        <w:t>Osp</w:t>
      </w:r>
      <w:proofErr w:type="spellEnd"/>
      <w:r w:rsidR="00360AA8">
        <w:rPr>
          <w:rFonts w:ascii="Times New Roman" w:hAnsi="Times New Roman" w:cs="Times New Roman"/>
          <w:sz w:val="28"/>
          <w:szCs w:val="28"/>
          <w:lang w:val="en-US"/>
        </w:rPr>
        <w:t>C</w:t>
      </w:r>
      <w:r w:rsidR="00A90AF3" w:rsidRPr="00A90AF3">
        <w:rPr>
          <w:rFonts w:ascii="Times New Roman" w:hAnsi="Times New Roman" w:cs="Times New Roman"/>
          <w:sz w:val="28"/>
          <w:szCs w:val="28"/>
        </w:rPr>
        <w:t xml:space="preserve">, </w:t>
      </w:r>
      <w:proofErr w:type="spellStart"/>
      <w:r w:rsidR="00A90AF3" w:rsidRPr="00A90AF3">
        <w:rPr>
          <w:rFonts w:ascii="Times New Roman" w:hAnsi="Times New Roman" w:cs="Times New Roman"/>
          <w:sz w:val="28"/>
          <w:szCs w:val="28"/>
        </w:rPr>
        <w:t>Osp</w:t>
      </w:r>
      <w:proofErr w:type="spellEnd"/>
      <w:r w:rsidR="00360AA8">
        <w:rPr>
          <w:rFonts w:ascii="Times New Roman" w:hAnsi="Times New Roman" w:cs="Times New Roman"/>
          <w:sz w:val="28"/>
          <w:szCs w:val="28"/>
          <w:lang w:val="en-US"/>
        </w:rPr>
        <w:t>D</w:t>
      </w:r>
      <w:r w:rsidR="00A90AF3" w:rsidRPr="00A90AF3">
        <w:rPr>
          <w:rFonts w:ascii="Times New Roman" w:hAnsi="Times New Roman" w:cs="Times New Roman"/>
          <w:sz w:val="28"/>
          <w:szCs w:val="28"/>
        </w:rPr>
        <w:t xml:space="preserve">, </w:t>
      </w:r>
      <w:proofErr w:type="spellStart"/>
      <w:r w:rsidR="00A90AF3" w:rsidRPr="00A90AF3">
        <w:rPr>
          <w:rFonts w:ascii="Times New Roman" w:hAnsi="Times New Roman" w:cs="Times New Roman"/>
          <w:sz w:val="28"/>
          <w:szCs w:val="28"/>
        </w:rPr>
        <w:t>Osp</w:t>
      </w:r>
      <w:proofErr w:type="spellEnd"/>
      <w:r w:rsidR="00360AA8">
        <w:rPr>
          <w:rFonts w:ascii="Times New Roman" w:hAnsi="Times New Roman" w:cs="Times New Roman"/>
          <w:sz w:val="28"/>
          <w:szCs w:val="28"/>
          <w:lang w:val="en-US"/>
        </w:rPr>
        <w:t>E</w:t>
      </w:r>
      <w:r w:rsidR="00A90AF3" w:rsidRPr="00A90AF3">
        <w:rPr>
          <w:rFonts w:ascii="Times New Roman" w:hAnsi="Times New Roman" w:cs="Times New Roman"/>
          <w:sz w:val="28"/>
          <w:szCs w:val="28"/>
        </w:rPr>
        <w:t xml:space="preserve">, </w:t>
      </w:r>
      <w:proofErr w:type="spellStart"/>
      <w:r w:rsidR="00A90AF3" w:rsidRPr="00A90AF3">
        <w:rPr>
          <w:rFonts w:ascii="Times New Roman" w:hAnsi="Times New Roman" w:cs="Times New Roman"/>
          <w:sz w:val="28"/>
          <w:szCs w:val="28"/>
        </w:rPr>
        <w:t>OspF</w:t>
      </w:r>
      <w:proofErr w:type="spellEnd"/>
      <w:r w:rsidR="00A90AF3" w:rsidRPr="00A90AF3">
        <w:rPr>
          <w:rFonts w:ascii="Times New Roman" w:hAnsi="Times New Roman" w:cs="Times New Roman"/>
          <w:sz w:val="28"/>
          <w:szCs w:val="28"/>
        </w:rPr>
        <w:t xml:space="preserve">, </w:t>
      </w:r>
      <w:proofErr w:type="spellStart"/>
      <w:r w:rsidR="00A90AF3" w:rsidRPr="00A90AF3">
        <w:rPr>
          <w:rFonts w:ascii="Times New Roman" w:hAnsi="Times New Roman" w:cs="Times New Roman"/>
          <w:sz w:val="28"/>
          <w:szCs w:val="28"/>
        </w:rPr>
        <w:t>OspG</w:t>
      </w:r>
      <w:proofErr w:type="spellEnd"/>
      <w:r w:rsidR="00A90AF3" w:rsidRPr="00A90AF3">
        <w:rPr>
          <w:rFonts w:ascii="Times New Roman" w:hAnsi="Times New Roman" w:cs="Times New Roman"/>
          <w:sz w:val="28"/>
          <w:szCs w:val="28"/>
        </w:rPr>
        <w:t>, джгутиковим і цитоплазматичними антигенами</w:t>
      </w:r>
      <w:r w:rsidR="0069649B" w:rsidRPr="00A90AF3">
        <w:rPr>
          <w:rFonts w:ascii="Times New Roman" w:hAnsi="Times New Roman" w:cs="Times New Roman"/>
          <w:sz w:val="28"/>
          <w:szCs w:val="28"/>
        </w:rPr>
        <w:t>.</w:t>
      </w:r>
    </w:p>
    <w:p w:rsidR="001B2CCF" w:rsidRPr="001B2CCF" w:rsidRDefault="0027112D" w:rsidP="001B2CCF">
      <w:pPr>
        <w:tabs>
          <w:tab w:val="left" w:pos="0"/>
        </w:tabs>
        <w:spacing w:after="0"/>
        <w:ind w:left="0" w:right="55"/>
        <w:rPr>
          <w:rFonts w:ascii="Times New Roman" w:eastAsia="Times New Roman" w:hAnsi="Times New Roman" w:cs="Times New Roman"/>
          <w:sz w:val="28"/>
          <w:szCs w:val="28"/>
          <w:lang w:eastAsia="zh-CN"/>
        </w:rPr>
      </w:pPr>
      <w:r w:rsidRPr="00EE3444">
        <w:rPr>
          <w:rFonts w:ascii="Times New Roman" w:hAnsi="Times New Roman" w:cs="Times New Roman"/>
          <w:sz w:val="28"/>
          <w:szCs w:val="28"/>
        </w:rPr>
        <w:t xml:space="preserve">Збудники </w:t>
      </w:r>
      <w:r w:rsidR="00493E7C" w:rsidRPr="00493E7C">
        <w:rPr>
          <w:rFonts w:ascii="Times New Roman" w:hAnsi="Times New Roman" w:cs="Times New Roman"/>
          <w:sz w:val="28"/>
          <w:szCs w:val="28"/>
        </w:rPr>
        <w:t>бореліозів мають етіологічну неоднорідність. На сьогодні, враховуючи відмінності в нуклеотидних послідовностях ДНК (за структурою геному), виділяють від 10 до 16 генотипів борелій, і ця кількість, ймовірно, ще не є остаточною.</w:t>
      </w:r>
      <w:r w:rsidRPr="00EE3444">
        <w:rPr>
          <w:rFonts w:ascii="Times New Roman" w:hAnsi="Times New Roman" w:cs="Times New Roman"/>
          <w:sz w:val="28"/>
          <w:szCs w:val="28"/>
        </w:rPr>
        <w:t xml:space="preserve"> </w:t>
      </w:r>
      <w:r w:rsidR="00493E7C" w:rsidRPr="00493E7C">
        <w:rPr>
          <w:rFonts w:ascii="Times New Roman" w:hAnsi="Times New Roman" w:cs="Times New Roman"/>
          <w:sz w:val="28"/>
          <w:szCs w:val="28"/>
        </w:rPr>
        <w:t xml:space="preserve">Всі відомі геновиди утворюють комплекс </w:t>
      </w:r>
      <w:r w:rsidR="00493E7C" w:rsidRPr="00493E7C">
        <w:rPr>
          <w:rFonts w:ascii="Times New Roman" w:hAnsi="Times New Roman" w:cs="Times New Roman"/>
          <w:i/>
          <w:iCs/>
          <w:sz w:val="28"/>
          <w:szCs w:val="28"/>
        </w:rPr>
        <w:t>B. burgdorferi sensu lato</w:t>
      </w:r>
      <w:r w:rsidR="00493E7C" w:rsidRPr="00493E7C">
        <w:rPr>
          <w:rFonts w:ascii="Times New Roman" w:hAnsi="Times New Roman" w:cs="Times New Roman"/>
          <w:sz w:val="28"/>
          <w:szCs w:val="28"/>
        </w:rPr>
        <w:t xml:space="preserve">, представники якого нерівномірно розподілені в межах нозоареалу </w:t>
      </w:r>
      <w:r w:rsidR="00106575" w:rsidRPr="00106575">
        <w:rPr>
          <w:rFonts w:ascii="Times New Roman" w:hAnsi="Times New Roman" w:cs="Times New Roman"/>
          <w:sz w:val="28"/>
          <w:szCs w:val="28"/>
        </w:rPr>
        <w:t>ЛБ</w:t>
      </w:r>
      <w:r w:rsidRPr="00106575">
        <w:rPr>
          <w:rFonts w:ascii="Times New Roman" w:hAnsi="Times New Roman" w:cs="Times New Roman"/>
          <w:sz w:val="28"/>
          <w:szCs w:val="28"/>
        </w:rPr>
        <w:t>.</w:t>
      </w:r>
      <w:r w:rsidR="001B2CCF">
        <w:rPr>
          <w:rFonts w:ascii="Times New Roman" w:hAnsi="Times New Roman" w:cs="Times New Roman"/>
          <w:sz w:val="28"/>
          <w:szCs w:val="28"/>
        </w:rPr>
        <w:t xml:space="preserve"> </w:t>
      </w:r>
      <w:r w:rsidR="00970D1D" w:rsidRPr="00970D1D">
        <w:rPr>
          <w:rFonts w:ascii="Times New Roman" w:eastAsia="Times New Roman" w:hAnsi="Times New Roman" w:cs="Times New Roman"/>
          <w:sz w:val="28"/>
          <w:szCs w:val="28"/>
          <w:lang w:eastAsia="zh-CN"/>
        </w:rPr>
        <w:t>В Європі найбільш поширеними генотипами комплексу</w:t>
      </w:r>
      <w:r w:rsidR="00970D1D">
        <w:rPr>
          <w:rFonts w:ascii="Times New Roman" w:eastAsia="Times New Roman" w:hAnsi="Times New Roman" w:cs="Times New Roman"/>
          <w:sz w:val="28"/>
          <w:szCs w:val="28"/>
          <w:lang w:eastAsia="zh-CN"/>
        </w:rPr>
        <w:t xml:space="preserve"> </w:t>
      </w:r>
      <w:r w:rsidR="00106575" w:rsidRPr="00106575">
        <w:rPr>
          <w:rFonts w:ascii="Times New Roman" w:eastAsia="Times New Roman" w:hAnsi="Times New Roman" w:cs="Times New Roman"/>
          <w:i/>
          <w:iCs/>
          <w:sz w:val="28"/>
          <w:szCs w:val="28"/>
          <w:lang w:eastAsia="zh-CN"/>
        </w:rPr>
        <w:t xml:space="preserve">B. burgdorferi sensu lato </w:t>
      </w:r>
      <w:r w:rsidR="00106575" w:rsidRPr="00106575">
        <w:rPr>
          <w:rFonts w:ascii="Times New Roman" w:eastAsia="Times New Roman" w:hAnsi="Times New Roman" w:cs="Times New Roman"/>
          <w:sz w:val="28"/>
          <w:szCs w:val="28"/>
          <w:lang w:eastAsia="zh-CN"/>
        </w:rPr>
        <w:t xml:space="preserve">є: </w:t>
      </w:r>
      <w:r w:rsidR="00106575" w:rsidRPr="00106575">
        <w:rPr>
          <w:rFonts w:ascii="Times New Roman" w:eastAsia="Times New Roman" w:hAnsi="Times New Roman" w:cs="Times New Roman"/>
          <w:i/>
          <w:iCs/>
          <w:sz w:val="28"/>
          <w:szCs w:val="28"/>
          <w:lang w:eastAsia="zh-CN"/>
        </w:rPr>
        <w:t xml:space="preserve">B. </w:t>
      </w:r>
      <w:proofErr w:type="spellStart"/>
      <w:r w:rsidR="00106575" w:rsidRPr="00106575">
        <w:rPr>
          <w:rFonts w:ascii="Times New Roman" w:eastAsia="Times New Roman" w:hAnsi="Times New Roman" w:cs="Times New Roman"/>
          <w:i/>
          <w:iCs/>
          <w:sz w:val="28"/>
          <w:szCs w:val="28"/>
          <w:lang w:eastAsia="zh-CN"/>
        </w:rPr>
        <w:t>afzelii</w:t>
      </w:r>
      <w:proofErr w:type="spellEnd"/>
      <w:r w:rsidR="00106575" w:rsidRPr="00106575">
        <w:rPr>
          <w:rFonts w:ascii="Times New Roman" w:eastAsia="Times New Roman" w:hAnsi="Times New Roman" w:cs="Times New Roman"/>
          <w:sz w:val="28"/>
          <w:szCs w:val="28"/>
          <w:lang w:eastAsia="zh-CN"/>
        </w:rPr>
        <w:t xml:space="preserve">, </w:t>
      </w:r>
      <w:r w:rsidR="00106575" w:rsidRPr="00106575">
        <w:rPr>
          <w:rFonts w:ascii="Times New Roman" w:eastAsia="Times New Roman" w:hAnsi="Times New Roman" w:cs="Times New Roman"/>
          <w:i/>
          <w:iCs/>
          <w:sz w:val="28"/>
          <w:szCs w:val="28"/>
          <w:lang w:eastAsia="zh-CN"/>
        </w:rPr>
        <w:t xml:space="preserve">B. </w:t>
      </w:r>
      <w:proofErr w:type="spellStart"/>
      <w:r w:rsidR="00106575" w:rsidRPr="00106575">
        <w:rPr>
          <w:rFonts w:ascii="Times New Roman" w:eastAsia="Times New Roman" w:hAnsi="Times New Roman" w:cs="Times New Roman"/>
          <w:i/>
          <w:iCs/>
          <w:sz w:val="28"/>
          <w:szCs w:val="28"/>
          <w:lang w:eastAsia="zh-CN"/>
        </w:rPr>
        <w:t>garinii</w:t>
      </w:r>
      <w:proofErr w:type="spellEnd"/>
      <w:r w:rsidR="00106575" w:rsidRPr="00106575">
        <w:rPr>
          <w:rFonts w:ascii="Times New Roman" w:eastAsia="Times New Roman" w:hAnsi="Times New Roman" w:cs="Times New Roman"/>
          <w:sz w:val="28"/>
          <w:szCs w:val="28"/>
          <w:lang w:eastAsia="zh-CN"/>
        </w:rPr>
        <w:t xml:space="preserve">, </w:t>
      </w:r>
      <w:r w:rsidR="00106575" w:rsidRPr="00106575">
        <w:rPr>
          <w:rFonts w:ascii="Times New Roman" w:eastAsia="Times New Roman" w:hAnsi="Times New Roman" w:cs="Times New Roman"/>
          <w:i/>
          <w:iCs/>
          <w:sz w:val="28"/>
          <w:szCs w:val="28"/>
          <w:lang w:eastAsia="zh-CN"/>
        </w:rPr>
        <w:t xml:space="preserve">B. </w:t>
      </w:r>
      <w:proofErr w:type="spellStart"/>
      <w:r w:rsidR="00106575" w:rsidRPr="00106575">
        <w:rPr>
          <w:rFonts w:ascii="Times New Roman" w:eastAsia="Times New Roman" w:hAnsi="Times New Roman" w:cs="Times New Roman"/>
          <w:i/>
          <w:iCs/>
          <w:sz w:val="28"/>
          <w:szCs w:val="28"/>
          <w:lang w:eastAsia="zh-CN"/>
        </w:rPr>
        <w:t>valaisiana</w:t>
      </w:r>
      <w:proofErr w:type="spellEnd"/>
      <w:r w:rsidR="00106575" w:rsidRPr="00106575">
        <w:rPr>
          <w:rFonts w:ascii="Times New Roman" w:eastAsia="Times New Roman" w:hAnsi="Times New Roman" w:cs="Times New Roman"/>
          <w:sz w:val="28"/>
          <w:szCs w:val="28"/>
          <w:lang w:eastAsia="zh-CN"/>
        </w:rPr>
        <w:t xml:space="preserve">, </w:t>
      </w:r>
      <w:r w:rsidR="00106575" w:rsidRPr="00106575">
        <w:rPr>
          <w:rFonts w:ascii="Times New Roman" w:eastAsia="Times New Roman" w:hAnsi="Times New Roman" w:cs="Times New Roman"/>
          <w:i/>
          <w:iCs/>
          <w:sz w:val="28"/>
          <w:szCs w:val="28"/>
          <w:lang w:eastAsia="zh-CN"/>
        </w:rPr>
        <w:t xml:space="preserve">B. </w:t>
      </w:r>
      <w:proofErr w:type="spellStart"/>
      <w:r w:rsidR="00106575" w:rsidRPr="00106575">
        <w:rPr>
          <w:rFonts w:ascii="Times New Roman" w:eastAsia="Times New Roman" w:hAnsi="Times New Roman" w:cs="Times New Roman"/>
          <w:i/>
          <w:iCs/>
          <w:sz w:val="28"/>
          <w:szCs w:val="28"/>
          <w:lang w:eastAsia="zh-CN"/>
        </w:rPr>
        <w:t>lusitaniae</w:t>
      </w:r>
      <w:proofErr w:type="spellEnd"/>
      <w:r w:rsidR="00106575" w:rsidRPr="00106575">
        <w:rPr>
          <w:rFonts w:ascii="Times New Roman" w:eastAsia="Times New Roman" w:hAnsi="Times New Roman" w:cs="Times New Roman"/>
          <w:sz w:val="28"/>
          <w:szCs w:val="28"/>
          <w:lang w:eastAsia="zh-CN"/>
        </w:rPr>
        <w:t xml:space="preserve"> та інші генотипи </w:t>
      </w:r>
      <w:r w:rsidR="00106575" w:rsidRPr="00106575">
        <w:rPr>
          <w:rFonts w:ascii="Times New Roman" w:eastAsia="Times New Roman" w:hAnsi="Times New Roman" w:cs="Times New Roman"/>
          <w:i/>
          <w:iCs/>
          <w:sz w:val="28"/>
          <w:szCs w:val="28"/>
          <w:lang w:eastAsia="zh-CN"/>
        </w:rPr>
        <w:t>B. </w:t>
      </w:r>
      <w:proofErr w:type="spellStart"/>
      <w:r w:rsidR="00106575" w:rsidRPr="00106575">
        <w:rPr>
          <w:rFonts w:ascii="Times New Roman" w:eastAsia="Times New Roman" w:hAnsi="Times New Roman" w:cs="Times New Roman"/>
          <w:i/>
          <w:iCs/>
          <w:sz w:val="28"/>
          <w:szCs w:val="28"/>
          <w:lang w:eastAsia="zh-CN"/>
        </w:rPr>
        <w:t>bavariensis</w:t>
      </w:r>
      <w:proofErr w:type="spellEnd"/>
      <w:r w:rsidR="00106575" w:rsidRPr="00106575">
        <w:rPr>
          <w:rFonts w:ascii="Times New Roman" w:eastAsia="Times New Roman" w:hAnsi="Times New Roman" w:cs="Times New Roman"/>
          <w:i/>
          <w:iCs/>
          <w:sz w:val="28"/>
          <w:szCs w:val="28"/>
          <w:lang w:eastAsia="zh-CN"/>
        </w:rPr>
        <w:t>, B. </w:t>
      </w:r>
      <w:proofErr w:type="spellStart"/>
      <w:r w:rsidR="00106575" w:rsidRPr="00106575">
        <w:rPr>
          <w:rFonts w:ascii="Times New Roman" w:eastAsia="Times New Roman" w:hAnsi="Times New Roman" w:cs="Times New Roman"/>
          <w:i/>
          <w:iCs/>
          <w:sz w:val="28"/>
          <w:szCs w:val="28"/>
          <w:lang w:eastAsia="zh-CN"/>
        </w:rPr>
        <w:t>spielmanii</w:t>
      </w:r>
      <w:proofErr w:type="spellEnd"/>
      <w:r w:rsidR="00106575" w:rsidRPr="00106575">
        <w:rPr>
          <w:rFonts w:ascii="Times New Roman" w:eastAsia="Times New Roman" w:hAnsi="Times New Roman" w:cs="Times New Roman"/>
          <w:i/>
          <w:iCs/>
          <w:sz w:val="28"/>
          <w:szCs w:val="28"/>
          <w:lang w:eastAsia="zh-CN"/>
        </w:rPr>
        <w:t>, B. </w:t>
      </w:r>
      <w:proofErr w:type="spellStart"/>
      <w:r w:rsidR="00106575" w:rsidRPr="00106575">
        <w:rPr>
          <w:rFonts w:ascii="Times New Roman" w:eastAsia="Times New Roman" w:hAnsi="Times New Roman" w:cs="Times New Roman"/>
          <w:i/>
          <w:iCs/>
          <w:sz w:val="28"/>
          <w:szCs w:val="28"/>
          <w:lang w:eastAsia="zh-CN"/>
        </w:rPr>
        <w:t>finlandensis</w:t>
      </w:r>
      <w:proofErr w:type="spellEnd"/>
      <w:r w:rsidR="00106575" w:rsidRPr="00106575">
        <w:rPr>
          <w:rFonts w:ascii="Times New Roman" w:eastAsia="Times New Roman" w:hAnsi="Times New Roman" w:cs="Times New Roman"/>
          <w:sz w:val="28"/>
          <w:szCs w:val="28"/>
          <w:lang w:eastAsia="zh-CN"/>
        </w:rPr>
        <w:t xml:space="preserve"> та</w:t>
      </w:r>
      <w:r w:rsidR="00106575" w:rsidRPr="00106575">
        <w:rPr>
          <w:rFonts w:ascii="Times New Roman" w:eastAsia="Times New Roman" w:hAnsi="Times New Roman" w:cs="Times New Roman"/>
          <w:i/>
          <w:iCs/>
          <w:sz w:val="28"/>
          <w:szCs w:val="28"/>
          <w:lang w:eastAsia="zh-CN"/>
        </w:rPr>
        <w:t xml:space="preserve"> B. </w:t>
      </w:r>
      <w:proofErr w:type="spellStart"/>
      <w:r w:rsidR="00106575" w:rsidRPr="00106575">
        <w:rPr>
          <w:rFonts w:ascii="Times New Roman" w:eastAsia="Times New Roman" w:hAnsi="Times New Roman" w:cs="Times New Roman"/>
          <w:i/>
          <w:iCs/>
          <w:sz w:val="28"/>
          <w:szCs w:val="28"/>
          <w:lang w:eastAsia="zh-CN"/>
        </w:rPr>
        <w:t>bissettiae</w:t>
      </w:r>
      <w:proofErr w:type="spellEnd"/>
      <w:r w:rsidR="00106575" w:rsidRPr="00106575">
        <w:rPr>
          <w:rFonts w:ascii="Times New Roman" w:eastAsia="Times New Roman" w:hAnsi="Times New Roman" w:cs="Times New Roman"/>
          <w:sz w:val="28"/>
          <w:szCs w:val="28"/>
          <w:lang w:eastAsia="zh-CN"/>
        </w:rPr>
        <w:t xml:space="preserve">, відсоток поширення яких становить менше </w:t>
      </w:r>
      <w:r w:rsidR="00106575" w:rsidRPr="00C125B5">
        <w:rPr>
          <w:rFonts w:ascii="Times New Roman" w:eastAsia="Times New Roman" w:hAnsi="Times New Roman" w:cs="Times New Roman"/>
          <w:sz w:val="28"/>
          <w:szCs w:val="28"/>
          <w:lang w:eastAsia="zh-CN"/>
        </w:rPr>
        <w:t xml:space="preserve">одного [Strnad et al., 2017;  Abdullah S. et </w:t>
      </w:r>
      <w:r w:rsidR="00106575" w:rsidRPr="00C125B5">
        <w:rPr>
          <w:rFonts w:ascii="Times New Roman" w:eastAsia="Times New Roman" w:hAnsi="Times New Roman" w:cs="Times New Roman"/>
          <w:sz w:val="28"/>
          <w:szCs w:val="28"/>
          <w:lang w:eastAsia="zh-CN"/>
        </w:rPr>
        <w:lastRenderedPageBreak/>
        <w:t>al., 2018</w:t>
      </w:r>
      <w:r w:rsidR="00944D05">
        <w:rPr>
          <w:rFonts w:ascii="Times New Roman" w:eastAsia="Times New Roman" w:hAnsi="Times New Roman" w:cs="Times New Roman"/>
          <w:sz w:val="28"/>
          <w:szCs w:val="28"/>
          <w:lang w:eastAsia="zh-CN"/>
        </w:rPr>
        <w:t>;</w:t>
      </w:r>
      <w:r w:rsidR="00944D05" w:rsidRPr="00944D05">
        <w:rPr>
          <w:rFonts w:ascii="Times New Roman" w:hAnsi="Times New Roman" w:cs="Times New Roman"/>
          <w:sz w:val="28"/>
          <w:szCs w:val="28"/>
        </w:rPr>
        <w:t xml:space="preserve"> </w:t>
      </w:r>
      <w:r w:rsidR="00944D05">
        <w:rPr>
          <w:rFonts w:ascii="Times New Roman" w:hAnsi="Times New Roman" w:cs="Times New Roman"/>
          <w:sz w:val="28"/>
          <w:szCs w:val="28"/>
        </w:rPr>
        <w:t>Пантелеєнко та ін.., 2021</w:t>
      </w:r>
      <w:r w:rsidR="00106575" w:rsidRPr="00C125B5">
        <w:rPr>
          <w:rFonts w:ascii="Times New Roman" w:eastAsia="Times New Roman" w:hAnsi="Times New Roman" w:cs="Times New Roman"/>
          <w:sz w:val="28"/>
          <w:szCs w:val="28"/>
          <w:lang w:eastAsia="zh-CN"/>
        </w:rPr>
        <w:t xml:space="preserve">]. В Україні інформація щодо поширення генотипів комплексу </w:t>
      </w:r>
      <w:r w:rsidR="00106575" w:rsidRPr="00785981">
        <w:rPr>
          <w:rFonts w:ascii="Times New Roman" w:eastAsia="Times New Roman" w:hAnsi="Times New Roman" w:cs="Times New Roman"/>
          <w:i/>
          <w:iCs/>
          <w:sz w:val="28"/>
          <w:szCs w:val="28"/>
          <w:lang w:eastAsia="zh-CN"/>
        </w:rPr>
        <w:t>B.</w:t>
      </w:r>
      <w:r w:rsidR="00106575" w:rsidRPr="00C125B5">
        <w:rPr>
          <w:rFonts w:ascii="Times New Roman" w:eastAsia="Times New Roman" w:hAnsi="Times New Roman" w:cs="Times New Roman"/>
          <w:sz w:val="28"/>
          <w:szCs w:val="28"/>
          <w:lang w:eastAsia="zh-CN"/>
        </w:rPr>
        <w:t> </w:t>
      </w:r>
      <w:r w:rsidR="00106575" w:rsidRPr="00C125B5">
        <w:rPr>
          <w:rFonts w:ascii="Times New Roman" w:eastAsia="Times New Roman" w:hAnsi="Times New Roman" w:cs="Times New Roman"/>
          <w:i/>
          <w:iCs/>
          <w:sz w:val="28"/>
          <w:szCs w:val="28"/>
          <w:lang w:eastAsia="zh-CN"/>
        </w:rPr>
        <w:t>burgdorferi sensu lato</w:t>
      </w:r>
      <w:r w:rsidR="00106575" w:rsidRPr="00C125B5">
        <w:rPr>
          <w:rFonts w:ascii="Times New Roman" w:eastAsia="Times New Roman" w:hAnsi="Times New Roman" w:cs="Times New Roman"/>
          <w:sz w:val="28"/>
          <w:szCs w:val="28"/>
          <w:lang w:eastAsia="zh-CN"/>
        </w:rPr>
        <w:t xml:space="preserve"> суперечлива та неоднорідна.</w:t>
      </w:r>
      <w:r w:rsidR="00785981">
        <w:rPr>
          <w:rFonts w:ascii="Times New Roman" w:eastAsia="Times New Roman" w:hAnsi="Times New Roman" w:cs="Times New Roman"/>
          <w:sz w:val="28"/>
          <w:szCs w:val="28"/>
          <w:lang w:eastAsia="zh-CN"/>
        </w:rPr>
        <w:t xml:space="preserve"> </w:t>
      </w:r>
    </w:p>
    <w:p w:rsidR="00117B94" w:rsidRDefault="001B2CCF" w:rsidP="001B2CCF">
      <w:pPr>
        <w:tabs>
          <w:tab w:val="left" w:pos="0"/>
        </w:tabs>
        <w:spacing w:after="0"/>
        <w:ind w:left="0" w:right="55"/>
        <w:rPr>
          <w:rFonts w:ascii="Times New Roman" w:hAnsi="Times New Roman" w:cs="Times New Roman"/>
          <w:sz w:val="28"/>
          <w:szCs w:val="28"/>
        </w:rPr>
      </w:pPr>
      <w:r w:rsidRPr="001B2CCF">
        <w:rPr>
          <w:rFonts w:ascii="Times New Roman" w:eastAsia="Times New Roman" w:hAnsi="Times New Roman" w:cs="Times New Roman"/>
          <w:sz w:val="28"/>
          <w:szCs w:val="28"/>
          <w:lang w:eastAsia="zh-CN"/>
        </w:rPr>
        <w:t xml:space="preserve">На основі результатів ідентифікації перших українських ізолятів </w:t>
      </w:r>
      <w:r w:rsidRPr="001B2CCF">
        <w:rPr>
          <w:rFonts w:ascii="Times New Roman" w:eastAsia="Times New Roman" w:hAnsi="Times New Roman" w:cs="Times New Roman"/>
          <w:i/>
          <w:iCs/>
          <w:sz w:val="28"/>
          <w:szCs w:val="28"/>
          <w:lang w:eastAsia="zh-CN"/>
        </w:rPr>
        <w:t>B. burgdorferi sensu lato</w:t>
      </w:r>
      <w:r w:rsidRPr="001B2CCF">
        <w:rPr>
          <w:rFonts w:ascii="Times New Roman" w:eastAsia="Times New Roman" w:hAnsi="Times New Roman" w:cs="Times New Roman"/>
          <w:sz w:val="28"/>
          <w:szCs w:val="28"/>
          <w:lang w:eastAsia="zh-CN"/>
        </w:rPr>
        <w:t xml:space="preserve"> встановлено, що в Україні виявлено не менше </w:t>
      </w:r>
      <w:r w:rsidR="007F4E3A" w:rsidRPr="00F60373">
        <w:rPr>
          <w:rFonts w:ascii="Times New Roman" w:eastAsia="Times New Roman" w:hAnsi="Times New Roman" w:cs="Times New Roman"/>
          <w:sz w:val="28"/>
          <w:szCs w:val="28"/>
          <w:lang w:eastAsia="zh-CN"/>
        </w:rPr>
        <w:t>4</w:t>
      </w:r>
      <w:r w:rsidRPr="001B2CCF">
        <w:rPr>
          <w:rFonts w:ascii="Times New Roman" w:eastAsia="Times New Roman" w:hAnsi="Times New Roman" w:cs="Times New Roman"/>
          <w:sz w:val="28"/>
          <w:szCs w:val="28"/>
          <w:lang w:eastAsia="zh-CN"/>
        </w:rPr>
        <w:t xml:space="preserve"> генетичних варіантів цього комплексу борелій:</w:t>
      </w:r>
      <w:r w:rsidR="00117B94" w:rsidRPr="00117B94">
        <w:rPr>
          <w:rFonts w:ascii="Times New Roman" w:eastAsia="Times New Roman" w:hAnsi="Times New Roman" w:cs="Times New Roman"/>
          <w:sz w:val="28"/>
          <w:szCs w:val="28"/>
          <w:lang w:eastAsia="zh-CN"/>
        </w:rPr>
        <w:t xml:space="preserve"> </w:t>
      </w:r>
      <w:r w:rsidR="00117B94" w:rsidRPr="00C125B5">
        <w:rPr>
          <w:rFonts w:ascii="Times New Roman" w:eastAsia="Times New Roman" w:hAnsi="Times New Roman" w:cs="Times New Roman"/>
          <w:i/>
          <w:iCs/>
          <w:sz w:val="28"/>
          <w:szCs w:val="28"/>
          <w:lang w:eastAsia="zh-CN"/>
        </w:rPr>
        <w:t xml:space="preserve">B. </w:t>
      </w:r>
      <w:proofErr w:type="spellStart"/>
      <w:r w:rsidRPr="00106575">
        <w:rPr>
          <w:rFonts w:ascii="Times New Roman" w:eastAsia="Times New Roman" w:hAnsi="Times New Roman" w:cs="Times New Roman"/>
          <w:i/>
          <w:iCs/>
          <w:sz w:val="28"/>
          <w:szCs w:val="28"/>
          <w:lang w:eastAsia="zh-CN"/>
        </w:rPr>
        <w:t>af</w:t>
      </w:r>
      <w:r w:rsidR="00117B94" w:rsidRPr="00106575">
        <w:rPr>
          <w:rFonts w:ascii="Times New Roman" w:eastAsia="Times New Roman" w:hAnsi="Times New Roman" w:cs="Times New Roman"/>
          <w:i/>
          <w:iCs/>
          <w:sz w:val="28"/>
          <w:szCs w:val="28"/>
          <w:lang w:eastAsia="zh-CN"/>
        </w:rPr>
        <w:t>zelii</w:t>
      </w:r>
      <w:proofErr w:type="spellEnd"/>
      <w:r w:rsidR="00117B94">
        <w:rPr>
          <w:rFonts w:ascii="Times New Roman" w:eastAsia="Times New Roman" w:hAnsi="Times New Roman" w:cs="Times New Roman"/>
          <w:i/>
          <w:iCs/>
          <w:sz w:val="28"/>
          <w:szCs w:val="28"/>
          <w:lang w:eastAsia="zh-CN"/>
        </w:rPr>
        <w:t>,</w:t>
      </w:r>
      <w:r w:rsidR="00117B94" w:rsidRPr="00106575">
        <w:rPr>
          <w:rFonts w:ascii="Times New Roman" w:eastAsia="Times New Roman" w:hAnsi="Times New Roman" w:cs="Times New Roman"/>
          <w:sz w:val="28"/>
          <w:szCs w:val="28"/>
          <w:lang w:eastAsia="zh-CN"/>
        </w:rPr>
        <w:t xml:space="preserve"> </w:t>
      </w:r>
      <w:r w:rsidR="00106575" w:rsidRPr="00C125B5">
        <w:rPr>
          <w:rFonts w:ascii="Times New Roman" w:eastAsia="Times New Roman" w:hAnsi="Times New Roman" w:cs="Times New Roman"/>
          <w:i/>
          <w:iCs/>
          <w:sz w:val="28"/>
          <w:szCs w:val="28"/>
          <w:lang w:eastAsia="zh-CN"/>
        </w:rPr>
        <w:t xml:space="preserve">B. </w:t>
      </w:r>
      <w:proofErr w:type="spellStart"/>
      <w:r w:rsidR="00106575" w:rsidRPr="00C125B5">
        <w:rPr>
          <w:rFonts w:ascii="Times New Roman" w:eastAsia="Times New Roman" w:hAnsi="Times New Roman" w:cs="Times New Roman"/>
          <w:i/>
          <w:iCs/>
          <w:sz w:val="28"/>
          <w:szCs w:val="28"/>
          <w:lang w:eastAsia="zh-CN"/>
        </w:rPr>
        <w:t>garini</w:t>
      </w:r>
      <w:proofErr w:type="spellEnd"/>
      <w:r w:rsidR="00106575" w:rsidRPr="00C125B5">
        <w:rPr>
          <w:rFonts w:ascii="Times New Roman" w:eastAsia="Times New Roman" w:hAnsi="Times New Roman" w:cs="Times New Roman"/>
          <w:i/>
          <w:iCs/>
          <w:sz w:val="28"/>
          <w:szCs w:val="28"/>
          <w:lang w:eastAsia="zh-CN"/>
        </w:rPr>
        <w:t xml:space="preserve">, B. </w:t>
      </w:r>
      <w:proofErr w:type="spellStart"/>
      <w:r w:rsidR="00106575" w:rsidRPr="00C125B5">
        <w:rPr>
          <w:rFonts w:ascii="Times New Roman" w:eastAsia="Times New Roman" w:hAnsi="Times New Roman" w:cs="Times New Roman"/>
          <w:i/>
          <w:iCs/>
          <w:sz w:val="28"/>
          <w:szCs w:val="28"/>
          <w:lang w:eastAsia="zh-CN"/>
        </w:rPr>
        <w:t>valaisiana</w:t>
      </w:r>
      <w:proofErr w:type="spellEnd"/>
      <w:r w:rsidR="00106575" w:rsidRPr="00C125B5">
        <w:rPr>
          <w:rFonts w:ascii="Times New Roman" w:eastAsia="Times New Roman" w:hAnsi="Times New Roman" w:cs="Times New Roman"/>
          <w:i/>
          <w:iCs/>
          <w:sz w:val="28"/>
          <w:szCs w:val="28"/>
          <w:lang w:eastAsia="zh-CN"/>
        </w:rPr>
        <w:t xml:space="preserve"> </w:t>
      </w:r>
      <w:r w:rsidR="00106575" w:rsidRPr="00106575">
        <w:rPr>
          <w:rFonts w:ascii="Times New Roman" w:eastAsia="Times New Roman" w:hAnsi="Times New Roman" w:cs="Times New Roman"/>
          <w:sz w:val="28"/>
          <w:szCs w:val="28"/>
          <w:lang w:eastAsia="zh-CN"/>
        </w:rPr>
        <w:t xml:space="preserve">та </w:t>
      </w:r>
      <w:r w:rsidR="00106575" w:rsidRPr="00106575">
        <w:rPr>
          <w:rFonts w:ascii="Times New Roman" w:eastAsia="Times New Roman" w:hAnsi="Times New Roman" w:cs="Times New Roman"/>
          <w:i/>
          <w:iCs/>
          <w:sz w:val="28"/>
          <w:szCs w:val="28"/>
          <w:lang w:eastAsia="zh-CN"/>
        </w:rPr>
        <w:t>B</w:t>
      </w:r>
      <w:r w:rsidRPr="00106575">
        <w:rPr>
          <w:rFonts w:ascii="Times New Roman" w:eastAsia="Times New Roman" w:hAnsi="Times New Roman" w:cs="Times New Roman"/>
          <w:i/>
          <w:iCs/>
          <w:sz w:val="28"/>
          <w:szCs w:val="28"/>
          <w:lang w:eastAsia="zh-CN"/>
        </w:rPr>
        <w:t>.</w:t>
      </w:r>
      <w:r>
        <w:rPr>
          <w:rFonts w:ascii="Times New Roman" w:eastAsia="Times New Roman" w:hAnsi="Times New Roman" w:cs="Times New Roman"/>
          <w:i/>
          <w:iCs/>
          <w:sz w:val="28"/>
          <w:szCs w:val="28"/>
          <w:lang w:eastAsia="zh-CN"/>
        </w:rPr>
        <w:t> </w:t>
      </w:r>
      <w:proofErr w:type="spellStart"/>
      <w:r w:rsidRPr="00106575">
        <w:rPr>
          <w:rFonts w:ascii="Times New Roman" w:eastAsia="Times New Roman" w:hAnsi="Times New Roman" w:cs="Times New Roman"/>
          <w:i/>
          <w:iCs/>
          <w:sz w:val="28"/>
          <w:szCs w:val="28"/>
          <w:lang w:eastAsia="zh-CN"/>
        </w:rPr>
        <w:t>burgdorferi</w:t>
      </w:r>
      <w:proofErr w:type="spellEnd"/>
      <w:r w:rsidRPr="00106575">
        <w:rPr>
          <w:rFonts w:ascii="Times New Roman" w:eastAsia="Times New Roman" w:hAnsi="Times New Roman" w:cs="Times New Roman"/>
          <w:i/>
          <w:iCs/>
          <w:sz w:val="28"/>
          <w:szCs w:val="28"/>
          <w:lang w:eastAsia="zh-CN"/>
        </w:rPr>
        <w:t xml:space="preserve"> </w:t>
      </w:r>
      <w:proofErr w:type="spellStart"/>
      <w:r w:rsidR="00106575" w:rsidRPr="00106575">
        <w:rPr>
          <w:rFonts w:ascii="Times New Roman" w:eastAsia="Times New Roman" w:hAnsi="Times New Roman" w:cs="Times New Roman"/>
          <w:i/>
          <w:iCs/>
          <w:sz w:val="28"/>
          <w:szCs w:val="28"/>
          <w:lang w:eastAsia="zh-CN"/>
        </w:rPr>
        <w:t>sensu</w:t>
      </w:r>
      <w:proofErr w:type="spellEnd"/>
      <w:r w:rsidR="00106575" w:rsidRPr="00106575">
        <w:rPr>
          <w:rFonts w:ascii="Times New Roman" w:eastAsia="Times New Roman" w:hAnsi="Times New Roman" w:cs="Times New Roman"/>
          <w:i/>
          <w:iCs/>
          <w:sz w:val="28"/>
          <w:szCs w:val="28"/>
          <w:lang w:eastAsia="zh-CN"/>
        </w:rPr>
        <w:t xml:space="preserve"> </w:t>
      </w:r>
      <w:proofErr w:type="spellStart"/>
      <w:r w:rsidR="00106575" w:rsidRPr="00106575">
        <w:rPr>
          <w:rFonts w:ascii="Times New Roman" w:eastAsia="Times New Roman" w:hAnsi="Times New Roman" w:cs="Times New Roman"/>
          <w:i/>
          <w:iCs/>
          <w:sz w:val="28"/>
          <w:szCs w:val="28"/>
          <w:lang w:eastAsia="zh-CN"/>
        </w:rPr>
        <w:t>stricto</w:t>
      </w:r>
      <w:proofErr w:type="spellEnd"/>
      <w:r w:rsidR="00106575" w:rsidRPr="00106575">
        <w:rPr>
          <w:rFonts w:ascii="Times New Roman" w:eastAsia="Times New Roman" w:hAnsi="Times New Roman" w:cs="Times New Roman"/>
          <w:sz w:val="28"/>
          <w:szCs w:val="28"/>
          <w:lang w:eastAsia="zh-CN"/>
        </w:rPr>
        <w:t xml:space="preserve"> [</w:t>
      </w:r>
      <w:proofErr w:type="spellStart"/>
      <w:r w:rsidR="00106575" w:rsidRPr="00106575">
        <w:rPr>
          <w:rFonts w:ascii="Times New Roman" w:eastAsia="Times New Roman" w:hAnsi="Times New Roman" w:cs="Times New Roman"/>
          <w:sz w:val="28"/>
          <w:szCs w:val="28"/>
          <w:lang w:eastAsia="zh-CN"/>
        </w:rPr>
        <w:t>Chemych</w:t>
      </w:r>
      <w:proofErr w:type="spellEnd"/>
      <w:r w:rsidR="00106575" w:rsidRPr="00106575">
        <w:rPr>
          <w:rFonts w:ascii="Times New Roman" w:eastAsia="Times New Roman" w:hAnsi="Times New Roman" w:cs="Times New Roman"/>
          <w:sz w:val="28"/>
          <w:szCs w:val="28"/>
          <w:lang w:eastAsia="zh-CN"/>
        </w:rPr>
        <w:t xml:space="preserve"> </w:t>
      </w:r>
      <w:bookmarkStart w:id="39" w:name="_Hlk153489187"/>
      <w:proofErr w:type="spellStart"/>
      <w:r w:rsidR="00106575" w:rsidRPr="00106575">
        <w:rPr>
          <w:rFonts w:ascii="Times New Roman" w:eastAsia="Times New Roman" w:hAnsi="Times New Roman" w:cs="Times New Roman"/>
          <w:sz w:val="28"/>
          <w:szCs w:val="28"/>
          <w:lang w:eastAsia="zh-CN"/>
        </w:rPr>
        <w:t>et</w:t>
      </w:r>
      <w:proofErr w:type="spellEnd"/>
      <w:r w:rsidR="00106575" w:rsidRPr="00106575">
        <w:rPr>
          <w:rFonts w:ascii="Times New Roman" w:eastAsia="Times New Roman" w:hAnsi="Times New Roman" w:cs="Times New Roman"/>
          <w:sz w:val="28"/>
          <w:szCs w:val="28"/>
          <w:lang w:eastAsia="zh-CN"/>
        </w:rPr>
        <w:t xml:space="preserve"> </w:t>
      </w:r>
      <w:proofErr w:type="spellStart"/>
      <w:r w:rsidR="00106575" w:rsidRPr="00106575">
        <w:rPr>
          <w:rFonts w:ascii="Times New Roman" w:eastAsia="Times New Roman" w:hAnsi="Times New Roman" w:cs="Times New Roman"/>
          <w:sz w:val="28"/>
          <w:szCs w:val="28"/>
          <w:lang w:eastAsia="zh-CN"/>
        </w:rPr>
        <w:t>al</w:t>
      </w:r>
      <w:proofErr w:type="spellEnd"/>
      <w:r w:rsidR="00106575" w:rsidRPr="00106575">
        <w:rPr>
          <w:rFonts w:ascii="Times New Roman" w:eastAsia="Times New Roman" w:hAnsi="Times New Roman" w:cs="Times New Roman"/>
          <w:sz w:val="28"/>
          <w:szCs w:val="28"/>
          <w:lang w:eastAsia="zh-CN"/>
        </w:rPr>
        <w:t xml:space="preserve">., </w:t>
      </w:r>
      <w:bookmarkEnd w:id="39"/>
      <w:r w:rsidR="00106575" w:rsidRPr="00106575">
        <w:rPr>
          <w:rFonts w:ascii="Times New Roman" w:eastAsia="Times New Roman" w:hAnsi="Times New Roman" w:cs="Times New Roman"/>
          <w:sz w:val="28"/>
          <w:szCs w:val="28"/>
          <w:lang w:eastAsia="zh-CN"/>
        </w:rPr>
        <w:t>2020; Shkilna et al., 2020].</w:t>
      </w:r>
      <w:r>
        <w:rPr>
          <w:rFonts w:ascii="Times New Roman" w:hAnsi="Times New Roman" w:cs="Times New Roman"/>
          <w:sz w:val="28"/>
          <w:szCs w:val="28"/>
        </w:rPr>
        <w:t xml:space="preserve"> </w:t>
      </w:r>
      <w:r w:rsidR="00117B94" w:rsidRPr="00117B94">
        <w:rPr>
          <w:rFonts w:ascii="Times New Roman" w:hAnsi="Times New Roman" w:cs="Times New Roman"/>
          <w:sz w:val="28"/>
          <w:szCs w:val="28"/>
        </w:rPr>
        <w:t xml:space="preserve">Генетичні розбіжності можуть </w:t>
      </w:r>
      <w:r w:rsidR="00117B94">
        <w:rPr>
          <w:rFonts w:ascii="Times New Roman" w:hAnsi="Times New Roman" w:cs="Times New Roman"/>
          <w:sz w:val="28"/>
          <w:szCs w:val="28"/>
        </w:rPr>
        <w:t>мати</w:t>
      </w:r>
      <w:r w:rsidR="00117B94" w:rsidRPr="00117B94">
        <w:rPr>
          <w:rFonts w:ascii="Times New Roman" w:hAnsi="Times New Roman" w:cs="Times New Roman"/>
          <w:sz w:val="28"/>
          <w:szCs w:val="28"/>
        </w:rPr>
        <w:t xml:space="preserve"> клінічну важливість, оскільки вони визначають антигенну структуру патогенів, що в певному відношенні впливає на симптоматику захворювання.</w:t>
      </w:r>
    </w:p>
    <w:p w:rsidR="007964FF" w:rsidRDefault="007964FF" w:rsidP="000302D1">
      <w:pPr>
        <w:tabs>
          <w:tab w:val="left" w:pos="0"/>
        </w:tabs>
        <w:suppressAutoHyphens w:val="0"/>
        <w:spacing w:after="0"/>
        <w:ind w:left="0" w:right="0"/>
        <w:rPr>
          <w:rFonts w:ascii="Times New Roman" w:hAnsi="Times New Roman" w:cs="Times New Roman"/>
          <w:sz w:val="28"/>
          <w:szCs w:val="28"/>
        </w:rPr>
      </w:pPr>
      <w:r w:rsidRPr="007964FF">
        <w:rPr>
          <w:rFonts w:ascii="Times New Roman" w:hAnsi="Times New Roman" w:cs="Times New Roman"/>
          <w:sz w:val="28"/>
          <w:szCs w:val="28"/>
        </w:rPr>
        <w:t xml:space="preserve">Геном </w:t>
      </w:r>
      <w:r w:rsidRPr="007964FF">
        <w:rPr>
          <w:rFonts w:ascii="Times New Roman" w:hAnsi="Times New Roman" w:cs="Times New Roman"/>
          <w:i/>
          <w:iCs/>
          <w:sz w:val="28"/>
          <w:szCs w:val="28"/>
        </w:rPr>
        <w:t>B. burgdorferi</w:t>
      </w:r>
      <w:r w:rsidRPr="007964FF">
        <w:rPr>
          <w:rFonts w:ascii="Times New Roman" w:hAnsi="Times New Roman" w:cs="Times New Roman"/>
          <w:sz w:val="28"/>
          <w:szCs w:val="28"/>
        </w:rPr>
        <w:t xml:space="preserve"> складається з лінійної хромосоми та щонайменше 17 кільцевих і лінійних плазмід, багато з яких є дуже стабільними та містять гени, які мають вирішальне значення для </w:t>
      </w:r>
      <w:r w:rsidRPr="00D43973">
        <w:rPr>
          <w:rFonts w:ascii="Times New Roman" w:hAnsi="Times New Roman" w:cs="Times New Roman"/>
          <w:sz w:val="28"/>
          <w:szCs w:val="28"/>
        </w:rPr>
        <w:t xml:space="preserve">виживання </w:t>
      </w:r>
      <w:r w:rsidR="00B45A45" w:rsidRPr="00D43973">
        <w:rPr>
          <w:rFonts w:ascii="Times New Roman" w:hAnsi="Times New Roman" w:cs="Times New Roman"/>
          <w:sz w:val="28"/>
          <w:szCs w:val="28"/>
        </w:rPr>
        <w:t>[</w:t>
      </w:r>
      <w:bookmarkStart w:id="40" w:name="_Hlk153488142"/>
      <w:r w:rsidR="001268A9" w:rsidRPr="00D43973">
        <w:rPr>
          <w:rFonts w:ascii="Times New Roman" w:hAnsi="Times New Roman" w:cs="Times New Roman"/>
          <w:sz w:val="28"/>
          <w:szCs w:val="28"/>
        </w:rPr>
        <w:t xml:space="preserve">Ferdows </w:t>
      </w:r>
      <w:r w:rsidR="00742934" w:rsidRPr="00D43973">
        <w:rPr>
          <w:rFonts w:ascii="Times New Roman" w:hAnsi="Times New Roman" w:cs="Times New Roman"/>
          <w:sz w:val="28"/>
          <w:szCs w:val="28"/>
        </w:rPr>
        <w:t>et al</w:t>
      </w:r>
      <w:r w:rsidR="00D43973" w:rsidRPr="00D43973">
        <w:rPr>
          <w:rFonts w:ascii="Times New Roman" w:hAnsi="Times New Roman" w:cs="Times New Roman"/>
          <w:sz w:val="28"/>
          <w:szCs w:val="28"/>
        </w:rPr>
        <w:t>.,</w:t>
      </w:r>
      <w:r w:rsidR="001268A9" w:rsidRPr="00D43973">
        <w:rPr>
          <w:rFonts w:ascii="Times New Roman" w:hAnsi="Times New Roman" w:cs="Times New Roman"/>
          <w:sz w:val="28"/>
          <w:szCs w:val="28"/>
        </w:rPr>
        <w:t xml:space="preserve"> 1989</w:t>
      </w:r>
      <w:bookmarkEnd w:id="40"/>
      <w:r w:rsidR="001268A9" w:rsidRPr="00D43973">
        <w:rPr>
          <w:rFonts w:ascii="Times New Roman" w:hAnsi="Times New Roman" w:cs="Times New Roman"/>
          <w:sz w:val="28"/>
          <w:szCs w:val="28"/>
        </w:rPr>
        <w:t xml:space="preserve">; </w:t>
      </w:r>
      <w:bookmarkStart w:id="41" w:name="_Hlk153488233"/>
      <w:r w:rsidR="001268A9" w:rsidRPr="00D43973">
        <w:rPr>
          <w:rFonts w:ascii="Times New Roman" w:hAnsi="Times New Roman" w:cs="Times New Roman"/>
          <w:sz w:val="28"/>
          <w:szCs w:val="28"/>
        </w:rPr>
        <w:t>Hyde</w:t>
      </w:r>
      <w:r w:rsidR="00D43973" w:rsidRPr="00D43973">
        <w:rPr>
          <w:rFonts w:ascii="Times New Roman" w:hAnsi="Times New Roman" w:cs="Times New Roman"/>
          <w:sz w:val="28"/>
          <w:szCs w:val="28"/>
        </w:rPr>
        <w:t>,</w:t>
      </w:r>
      <w:r w:rsidR="001268A9" w:rsidRPr="00D43973">
        <w:rPr>
          <w:rFonts w:ascii="Times New Roman" w:hAnsi="Times New Roman" w:cs="Times New Roman"/>
          <w:sz w:val="28"/>
          <w:szCs w:val="28"/>
        </w:rPr>
        <w:t xml:space="preserve"> 2017</w:t>
      </w:r>
      <w:bookmarkEnd w:id="41"/>
      <w:r w:rsidR="00B45A45" w:rsidRPr="00D43973">
        <w:rPr>
          <w:rFonts w:ascii="Times New Roman" w:hAnsi="Times New Roman" w:cs="Times New Roman"/>
          <w:sz w:val="28"/>
          <w:szCs w:val="28"/>
        </w:rPr>
        <w:t>]</w:t>
      </w:r>
      <w:r w:rsidRPr="00D43973">
        <w:rPr>
          <w:rFonts w:ascii="Times New Roman" w:hAnsi="Times New Roman" w:cs="Times New Roman"/>
          <w:sz w:val="28"/>
          <w:szCs w:val="28"/>
        </w:rPr>
        <w:t xml:space="preserve">. Експресія генів суворо регулюється, щоб спірохети могли адаптуватися до різних середовищ під час циклічного </w:t>
      </w:r>
      <w:r w:rsidRPr="007964FF">
        <w:rPr>
          <w:rFonts w:ascii="Times New Roman" w:hAnsi="Times New Roman" w:cs="Times New Roman"/>
          <w:sz w:val="28"/>
          <w:szCs w:val="28"/>
        </w:rPr>
        <w:t>переміщення між членистоногими та хребетними хазяїнами</w:t>
      </w:r>
      <w:r w:rsidR="00FA6357">
        <w:rPr>
          <w:rFonts w:ascii="Times New Roman" w:hAnsi="Times New Roman" w:cs="Times New Roman"/>
          <w:sz w:val="28"/>
          <w:szCs w:val="28"/>
        </w:rPr>
        <w:t xml:space="preserve"> </w:t>
      </w:r>
      <w:r w:rsidR="00FA6357" w:rsidRPr="00FA6357">
        <w:rPr>
          <w:rFonts w:ascii="Times New Roman" w:hAnsi="Times New Roman" w:cs="Times New Roman"/>
          <w:sz w:val="28"/>
          <w:szCs w:val="28"/>
        </w:rPr>
        <w:t>[</w:t>
      </w:r>
      <w:bookmarkStart w:id="42" w:name="_Hlk153488409"/>
      <w:proofErr w:type="spellStart"/>
      <w:r w:rsidR="00FA6357" w:rsidRPr="00FA6357">
        <w:rPr>
          <w:rFonts w:ascii="Times New Roman" w:hAnsi="Times New Roman" w:cs="Times New Roman"/>
          <w:sz w:val="28"/>
          <w:szCs w:val="28"/>
        </w:rPr>
        <w:t>Samuels</w:t>
      </w:r>
      <w:proofErr w:type="spellEnd"/>
      <w:r w:rsidR="00FA6357" w:rsidRPr="00FA6357">
        <w:rPr>
          <w:rFonts w:ascii="Times New Roman" w:hAnsi="Times New Roman" w:cs="Times New Roman"/>
          <w:sz w:val="28"/>
          <w:szCs w:val="28"/>
        </w:rPr>
        <w:t>,</w:t>
      </w:r>
      <w:r w:rsidR="00142691">
        <w:rPr>
          <w:rFonts w:ascii="Times New Roman" w:hAnsi="Times New Roman" w:cs="Times New Roman"/>
          <w:i/>
          <w:iCs/>
          <w:sz w:val="28"/>
          <w:szCs w:val="28"/>
        </w:rPr>
        <w:t xml:space="preserve"> </w:t>
      </w:r>
      <w:r w:rsidR="00FA6357" w:rsidRPr="00142691">
        <w:rPr>
          <w:rFonts w:ascii="Times New Roman" w:hAnsi="Times New Roman" w:cs="Times New Roman"/>
          <w:sz w:val="28"/>
          <w:szCs w:val="28"/>
        </w:rPr>
        <w:t>2011</w:t>
      </w:r>
      <w:bookmarkEnd w:id="42"/>
      <w:r w:rsidR="00FA6357" w:rsidRPr="00FA6357">
        <w:rPr>
          <w:rFonts w:ascii="Times New Roman" w:hAnsi="Times New Roman" w:cs="Times New Roman"/>
          <w:sz w:val="28"/>
          <w:szCs w:val="28"/>
        </w:rPr>
        <w:t>]</w:t>
      </w:r>
      <w:r w:rsidRPr="007964FF">
        <w:rPr>
          <w:rFonts w:ascii="Times New Roman" w:hAnsi="Times New Roman" w:cs="Times New Roman"/>
          <w:sz w:val="28"/>
          <w:szCs w:val="28"/>
        </w:rPr>
        <w:t xml:space="preserve">. Зовнішні сигнали хазяїна, такі як </w:t>
      </w:r>
      <w:r w:rsidR="00E42D27" w:rsidRPr="007964FF">
        <w:rPr>
          <w:rFonts w:ascii="Times New Roman" w:hAnsi="Times New Roman" w:cs="Times New Roman"/>
          <w:sz w:val="28"/>
          <w:szCs w:val="28"/>
        </w:rPr>
        <w:t>рівень CO2</w:t>
      </w:r>
      <w:r w:rsidR="00E42D27">
        <w:rPr>
          <w:rFonts w:ascii="Times New Roman" w:hAnsi="Times New Roman" w:cs="Times New Roman"/>
          <w:sz w:val="28"/>
          <w:szCs w:val="28"/>
        </w:rPr>
        <w:t xml:space="preserve">, </w:t>
      </w:r>
      <w:r w:rsidRPr="007964FF">
        <w:rPr>
          <w:rFonts w:ascii="Times New Roman" w:hAnsi="Times New Roman" w:cs="Times New Roman"/>
          <w:sz w:val="28"/>
          <w:szCs w:val="28"/>
        </w:rPr>
        <w:t>температура, рН</w:t>
      </w:r>
      <w:r w:rsidR="00E42D27">
        <w:rPr>
          <w:rFonts w:ascii="Times New Roman" w:hAnsi="Times New Roman" w:cs="Times New Roman"/>
          <w:sz w:val="28"/>
          <w:szCs w:val="28"/>
        </w:rPr>
        <w:t xml:space="preserve"> </w:t>
      </w:r>
      <w:r w:rsidRPr="007964FF">
        <w:rPr>
          <w:rFonts w:ascii="Times New Roman" w:hAnsi="Times New Roman" w:cs="Times New Roman"/>
          <w:sz w:val="28"/>
          <w:szCs w:val="28"/>
        </w:rPr>
        <w:t xml:space="preserve">та інші біотичні фактори, а також вид господаря є важливими факторами, які регулюють експресію генів в </w:t>
      </w:r>
      <w:bookmarkStart w:id="43" w:name="_Hlk153488488"/>
      <w:r w:rsidRPr="00E42D27">
        <w:rPr>
          <w:rFonts w:ascii="Times New Roman" w:hAnsi="Times New Roman" w:cs="Times New Roman"/>
          <w:i/>
          <w:iCs/>
          <w:sz w:val="28"/>
          <w:szCs w:val="28"/>
        </w:rPr>
        <w:t>B.</w:t>
      </w:r>
      <w:r w:rsidR="00E42D27" w:rsidRPr="00E42D27">
        <w:rPr>
          <w:rFonts w:ascii="Times New Roman" w:hAnsi="Times New Roman" w:cs="Times New Roman"/>
          <w:i/>
          <w:iCs/>
          <w:sz w:val="28"/>
          <w:szCs w:val="28"/>
        </w:rPr>
        <w:t> </w:t>
      </w:r>
      <w:proofErr w:type="spellStart"/>
      <w:r w:rsidR="00E42D27" w:rsidRPr="00E66410">
        <w:rPr>
          <w:rFonts w:ascii="Times New Roman" w:hAnsi="Times New Roman" w:cs="Times New Roman"/>
          <w:i/>
          <w:iCs/>
          <w:sz w:val="28"/>
          <w:szCs w:val="28"/>
        </w:rPr>
        <w:t>b</w:t>
      </w:r>
      <w:r w:rsidRPr="00E66410">
        <w:rPr>
          <w:rFonts w:ascii="Times New Roman" w:hAnsi="Times New Roman" w:cs="Times New Roman"/>
          <w:i/>
          <w:iCs/>
          <w:sz w:val="28"/>
          <w:szCs w:val="28"/>
        </w:rPr>
        <w:t>urgdorferi</w:t>
      </w:r>
      <w:proofErr w:type="spellEnd"/>
      <w:r w:rsidR="00E42D27" w:rsidRPr="00E66410">
        <w:rPr>
          <w:rFonts w:ascii="Times New Roman" w:hAnsi="Times New Roman" w:cs="Times New Roman"/>
          <w:sz w:val="28"/>
          <w:szCs w:val="28"/>
        </w:rPr>
        <w:t xml:space="preserve"> </w:t>
      </w:r>
      <w:bookmarkStart w:id="44" w:name="_Hlk153489094"/>
      <w:bookmarkEnd w:id="43"/>
      <w:r w:rsidR="00E42D27" w:rsidRPr="00E66410">
        <w:rPr>
          <w:rFonts w:ascii="Times New Roman" w:hAnsi="Times New Roman" w:cs="Times New Roman"/>
          <w:sz w:val="28"/>
          <w:szCs w:val="28"/>
        </w:rPr>
        <w:t>[</w:t>
      </w:r>
      <w:proofErr w:type="spellStart"/>
      <w:r w:rsidR="00E42D27" w:rsidRPr="00E66410">
        <w:rPr>
          <w:rFonts w:ascii="Times New Roman" w:hAnsi="Times New Roman" w:cs="Times New Roman"/>
          <w:sz w:val="28"/>
          <w:szCs w:val="28"/>
        </w:rPr>
        <w:t>Carroll</w:t>
      </w:r>
      <w:proofErr w:type="spellEnd"/>
      <w:r w:rsidR="00E42D27" w:rsidRPr="00E66410">
        <w:rPr>
          <w:rFonts w:ascii="Times New Roman" w:hAnsi="Times New Roman" w:cs="Times New Roman"/>
          <w:sz w:val="28"/>
          <w:szCs w:val="28"/>
        </w:rPr>
        <w:t xml:space="preserve"> </w:t>
      </w:r>
      <w:proofErr w:type="spellStart"/>
      <w:r w:rsidR="00E66410" w:rsidRPr="00E66410">
        <w:rPr>
          <w:rFonts w:ascii="Times New Roman" w:eastAsia="Times New Roman" w:hAnsi="Times New Roman" w:cs="Times New Roman"/>
          <w:sz w:val="28"/>
          <w:szCs w:val="28"/>
          <w:lang w:eastAsia="zh-CN"/>
        </w:rPr>
        <w:t>et</w:t>
      </w:r>
      <w:proofErr w:type="spellEnd"/>
      <w:r w:rsidR="00E66410" w:rsidRPr="00E66410">
        <w:rPr>
          <w:rFonts w:ascii="Times New Roman" w:eastAsia="Times New Roman" w:hAnsi="Times New Roman" w:cs="Times New Roman"/>
          <w:sz w:val="28"/>
          <w:szCs w:val="28"/>
          <w:lang w:eastAsia="zh-CN"/>
        </w:rPr>
        <w:t xml:space="preserve"> </w:t>
      </w:r>
      <w:proofErr w:type="spellStart"/>
      <w:r w:rsidR="00E66410" w:rsidRPr="00E66410">
        <w:rPr>
          <w:rFonts w:ascii="Times New Roman" w:eastAsia="Times New Roman" w:hAnsi="Times New Roman" w:cs="Times New Roman"/>
          <w:sz w:val="28"/>
          <w:szCs w:val="28"/>
          <w:lang w:eastAsia="zh-CN"/>
        </w:rPr>
        <w:t>al</w:t>
      </w:r>
      <w:proofErr w:type="spellEnd"/>
      <w:r w:rsidR="00E66410" w:rsidRPr="00E66410">
        <w:rPr>
          <w:rFonts w:ascii="Times New Roman" w:eastAsia="Times New Roman" w:hAnsi="Times New Roman" w:cs="Times New Roman"/>
          <w:sz w:val="28"/>
          <w:szCs w:val="28"/>
          <w:lang w:eastAsia="zh-CN"/>
        </w:rPr>
        <w:t xml:space="preserve">., </w:t>
      </w:r>
      <w:r w:rsidR="00E42D27" w:rsidRPr="00E66410">
        <w:rPr>
          <w:rFonts w:ascii="Times New Roman" w:hAnsi="Times New Roman" w:cs="Times New Roman"/>
          <w:sz w:val="28"/>
          <w:szCs w:val="28"/>
        </w:rPr>
        <w:t>1999</w:t>
      </w:r>
      <w:r w:rsidR="00E66410" w:rsidRPr="00E66410">
        <w:rPr>
          <w:rFonts w:ascii="Times New Roman" w:hAnsi="Times New Roman" w:cs="Times New Roman"/>
          <w:sz w:val="28"/>
          <w:szCs w:val="28"/>
        </w:rPr>
        <w:t>;</w:t>
      </w:r>
      <w:r w:rsidRPr="00E66410">
        <w:rPr>
          <w:rFonts w:ascii="Times New Roman" w:hAnsi="Times New Roman" w:cs="Times New Roman"/>
          <w:sz w:val="28"/>
          <w:szCs w:val="28"/>
        </w:rPr>
        <w:t xml:space="preserve"> </w:t>
      </w:r>
      <w:proofErr w:type="spellStart"/>
      <w:r w:rsidR="00E42D27" w:rsidRPr="00E66410">
        <w:rPr>
          <w:rFonts w:ascii="Times New Roman" w:hAnsi="Times New Roman" w:cs="Times New Roman"/>
          <w:sz w:val="28"/>
          <w:szCs w:val="28"/>
        </w:rPr>
        <w:t>Tokarz</w:t>
      </w:r>
      <w:proofErr w:type="spellEnd"/>
      <w:r w:rsidR="00E42D27" w:rsidRPr="00E66410">
        <w:rPr>
          <w:rFonts w:ascii="Times New Roman" w:hAnsi="Times New Roman" w:cs="Times New Roman"/>
          <w:sz w:val="28"/>
          <w:szCs w:val="28"/>
        </w:rPr>
        <w:t xml:space="preserve"> </w:t>
      </w:r>
      <w:proofErr w:type="spellStart"/>
      <w:r w:rsidR="00E66410" w:rsidRPr="00E66410">
        <w:rPr>
          <w:rFonts w:ascii="Times New Roman" w:hAnsi="Times New Roman" w:cs="Times New Roman"/>
          <w:sz w:val="28"/>
          <w:szCs w:val="28"/>
        </w:rPr>
        <w:t>et</w:t>
      </w:r>
      <w:proofErr w:type="spellEnd"/>
      <w:r w:rsidR="00E66410" w:rsidRPr="00E66410">
        <w:rPr>
          <w:rFonts w:ascii="Times New Roman" w:hAnsi="Times New Roman" w:cs="Times New Roman"/>
          <w:sz w:val="28"/>
          <w:szCs w:val="28"/>
        </w:rPr>
        <w:t xml:space="preserve"> </w:t>
      </w:r>
      <w:proofErr w:type="spellStart"/>
      <w:r w:rsidR="00E66410" w:rsidRPr="00E66410">
        <w:rPr>
          <w:rFonts w:ascii="Times New Roman" w:hAnsi="Times New Roman" w:cs="Times New Roman"/>
          <w:sz w:val="28"/>
          <w:szCs w:val="28"/>
        </w:rPr>
        <w:t>al</w:t>
      </w:r>
      <w:proofErr w:type="spellEnd"/>
      <w:r w:rsidR="00E66410" w:rsidRPr="00E66410">
        <w:rPr>
          <w:rFonts w:ascii="Times New Roman" w:hAnsi="Times New Roman" w:cs="Times New Roman"/>
          <w:sz w:val="28"/>
          <w:szCs w:val="28"/>
        </w:rPr>
        <w:t xml:space="preserve">., </w:t>
      </w:r>
      <w:r w:rsidR="00E42D27" w:rsidRPr="00E66410">
        <w:rPr>
          <w:rFonts w:ascii="Times New Roman" w:hAnsi="Times New Roman" w:cs="Times New Roman"/>
          <w:sz w:val="28"/>
          <w:szCs w:val="28"/>
        </w:rPr>
        <w:t>2004</w:t>
      </w:r>
      <w:bookmarkStart w:id="45" w:name="_Hlk153488969"/>
      <w:r w:rsidR="00E66410">
        <w:rPr>
          <w:rFonts w:ascii="Times New Roman" w:hAnsi="Times New Roman" w:cs="Times New Roman"/>
          <w:sz w:val="28"/>
          <w:szCs w:val="28"/>
        </w:rPr>
        <w:t>;</w:t>
      </w:r>
      <w:r w:rsidR="00E66410" w:rsidRPr="00E66410">
        <w:rPr>
          <w:rFonts w:ascii="Times New Roman" w:hAnsi="Times New Roman" w:cs="Times New Roman"/>
          <w:sz w:val="28"/>
          <w:szCs w:val="28"/>
        </w:rPr>
        <w:t xml:space="preserve"> Hyde </w:t>
      </w:r>
      <w:r w:rsidR="00E66410" w:rsidRPr="00E66410">
        <w:rPr>
          <w:rFonts w:ascii="Times New Roman" w:eastAsia="Times New Roman" w:hAnsi="Times New Roman" w:cs="Times New Roman"/>
          <w:sz w:val="28"/>
          <w:szCs w:val="28"/>
          <w:lang w:eastAsia="zh-CN"/>
        </w:rPr>
        <w:t>et al.,</w:t>
      </w:r>
      <w:r w:rsidR="00E66410" w:rsidRPr="00E66410">
        <w:rPr>
          <w:rFonts w:ascii="Times New Roman" w:hAnsi="Times New Roman" w:cs="Times New Roman"/>
          <w:sz w:val="28"/>
          <w:szCs w:val="28"/>
        </w:rPr>
        <w:t xml:space="preserve"> 2007</w:t>
      </w:r>
      <w:r w:rsidR="00E42D27" w:rsidRPr="00E66410">
        <w:rPr>
          <w:rFonts w:ascii="Times New Roman" w:hAnsi="Times New Roman" w:cs="Times New Roman"/>
          <w:sz w:val="28"/>
          <w:szCs w:val="28"/>
        </w:rPr>
        <w:t>]</w:t>
      </w:r>
      <w:r w:rsidR="00025413" w:rsidRPr="00E66410">
        <w:rPr>
          <w:rFonts w:ascii="Times New Roman" w:hAnsi="Times New Roman" w:cs="Times New Roman"/>
          <w:sz w:val="28"/>
          <w:szCs w:val="28"/>
        </w:rPr>
        <w:t>.</w:t>
      </w:r>
      <w:r w:rsidRPr="00E66410">
        <w:rPr>
          <w:rFonts w:ascii="Times New Roman" w:hAnsi="Times New Roman" w:cs="Times New Roman"/>
          <w:sz w:val="28"/>
          <w:szCs w:val="28"/>
        </w:rPr>
        <w:t xml:space="preserve"> </w:t>
      </w:r>
      <w:bookmarkStart w:id="46" w:name="_Hlk153488674"/>
      <w:bookmarkEnd w:id="44"/>
      <w:bookmarkEnd w:id="45"/>
      <w:r w:rsidR="00025413" w:rsidRPr="00E66410">
        <w:rPr>
          <w:rFonts w:ascii="Times New Roman" w:hAnsi="Times New Roman" w:cs="Times New Roman"/>
          <w:sz w:val="28"/>
          <w:szCs w:val="28"/>
        </w:rPr>
        <w:t xml:space="preserve">У </w:t>
      </w:r>
      <w:r w:rsidR="00025413" w:rsidRPr="007964FF">
        <w:rPr>
          <w:rFonts w:ascii="Times New Roman" w:hAnsi="Times New Roman" w:cs="Times New Roman"/>
          <w:sz w:val="28"/>
          <w:szCs w:val="28"/>
        </w:rPr>
        <w:t xml:space="preserve">місці укусу спірохета повинна уникати імунного захисту ссавця-господаря, щоб </w:t>
      </w:r>
      <w:r w:rsidR="00025413">
        <w:rPr>
          <w:rFonts w:ascii="Times New Roman" w:hAnsi="Times New Roman" w:cs="Times New Roman"/>
          <w:sz w:val="28"/>
          <w:szCs w:val="28"/>
        </w:rPr>
        <w:t>мати можливість переміститись</w:t>
      </w:r>
      <w:r w:rsidR="00025413" w:rsidRPr="007964FF">
        <w:rPr>
          <w:rFonts w:ascii="Times New Roman" w:hAnsi="Times New Roman" w:cs="Times New Roman"/>
          <w:sz w:val="28"/>
          <w:szCs w:val="28"/>
        </w:rPr>
        <w:t xml:space="preserve"> в інші тканини.</w:t>
      </w:r>
      <w:r w:rsidR="00025413" w:rsidRPr="00025413">
        <w:rPr>
          <w:rFonts w:ascii="Times New Roman" w:hAnsi="Times New Roman" w:cs="Times New Roman"/>
          <w:sz w:val="28"/>
          <w:szCs w:val="28"/>
          <w:lang w:val="ru-RU"/>
        </w:rPr>
        <w:t xml:space="preserve"> </w:t>
      </w:r>
      <w:r w:rsidR="00E42D27" w:rsidRPr="00E42D27">
        <w:rPr>
          <w:rFonts w:ascii="Times New Roman" w:hAnsi="Times New Roman" w:cs="Times New Roman"/>
          <w:i/>
          <w:iCs/>
          <w:sz w:val="28"/>
          <w:szCs w:val="28"/>
        </w:rPr>
        <w:t>B. burgdorferi</w:t>
      </w:r>
      <w:r w:rsidR="00E42D27">
        <w:rPr>
          <w:rFonts w:ascii="Times New Roman" w:hAnsi="Times New Roman" w:cs="Times New Roman"/>
          <w:sz w:val="28"/>
          <w:szCs w:val="28"/>
        </w:rPr>
        <w:t xml:space="preserve"> </w:t>
      </w:r>
      <w:bookmarkEnd w:id="46"/>
      <w:r w:rsidRPr="007964FF">
        <w:rPr>
          <w:rFonts w:ascii="Times New Roman" w:hAnsi="Times New Roman" w:cs="Times New Roman"/>
          <w:sz w:val="28"/>
          <w:szCs w:val="28"/>
        </w:rPr>
        <w:t xml:space="preserve">зазнає кількох змін під час передачі від кліща до господаря, щоб адаптуватися до нових умов. Розуміння того, як спірохети та кліщ взаємодіють, має вирішальне значення для кращого розуміння інфекції, передачі патогенів і потенційних цільових методів </w:t>
      </w:r>
      <w:r w:rsidRPr="00E66410">
        <w:rPr>
          <w:rFonts w:ascii="Times New Roman" w:hAnsi="Times New Roman" w:cs="Times New Roman"/>
          <w:sz w:val="28"/>
          <w:szCs w:val="28"/>
        </w:rPr>
        <w:t>лікування</w:t>
      </w:r>
      <w:r w:rsidR="00025413" w:rsidRPr="00E66410">
        <w:rPr>
          <w:rFonts w:ascii="Times New Roman" w:hAnsi="Times New Roman" w:cs="Times New Roman"/>
          <w:sz w:val="28"/>
          <w:szCs w:val="28"/>
        </w:rPr>
        <w:t xml:space="preserve"> </w:t>
      </w:r>
      <w:bookmarkStart w:id="47" w:name="_Hlk153489114"/>
      <w:r w:rsidR="00025413" w:rsidRPr="00E66410">
        <w:rPr>
          <w:rFonts w:ascii="Times New Roman" w:hAnsi="Times New Roman" w:cs="Times New Roman"/>
          <w:sz w:val="28"/>
          <w:szCs w:val="28"/>
        </w:rPr>
        <w:t>[</w:t>
      </w:r>
      <w:proofErr w:type="spellStart"/>
      <w:r w:rsidR="00025413" w:rsidRPr="00E66410">
        <w:rPr>
          <w:rFonts w:ascii="Times New Roman" w:hAnsi="Times New Roman" w:cs="Times New Roman"/>
          <w:sz w:val="28"/>
          <w:szCs w:val="28"/>
        </w:rPr>
        <w:t>Schwan</w:t>
      </w:r>
      <w:proofErr w:type="spellEnd"/>
      <w:r w:rsidR="00E66410" w:rsidRPr="00E66410">
        <w:rPr>
          <w:rFonts w:ascii="Times New Roman" w:hAnsi="Times New Roman" w:cs="Times New Roman"/>
          <w:sz w:val="28"/>
          <w:szCs w:val="28"/>
        </w:rPr>
        <w:t xml:space="preserve"> </w:t>
      </w:r>
      <w:proofErr w:type="spellStart"/>
      <w:r w:rsidR="00E66410" w:rsidRPr="00E66410">
        <w:rPr>
          <w:rFonts w:ascii="Times New Roman" w:hAnsi="Times New Roman" w:cs="Times New Roman"/>
          <w:sz w:val="28"/>
          <w:szCs w:val="28"/>
        </w:rPr>
        <w:t>et</w:t>
      </w:r>
      <w:proofErr w:type="spellEnd"/>
      <w:r w:rsidR="00E66410" w:rsidRPr="00E66410">
        <w:rPr>
          <w:rFonts w:ascii="Times New Roman" w:hAnsi="Times New Roman" w:cs="Times New Roman"/>
          <w:sz w:val="28"/>
          <w:szCs w:val="28"/>
        </w:rPr>
        <w:t xml:space="preserve"> </w:t>
      </w:r>
      <w:proofErr w:type="spellStart"/>
      <w:r w:rsidR="00E66410" w:rsidRPr="00E66410">
        <w:rPr>
          <w:rFonts w:ascii="Times New Roman" w:hAnsi="Times New Roman" w:cs="Times New Roman"/>
          <w:sz w:val="28"/>
          <w:szCs w:val="28"/>
        </w:rPr>
        <w:t>al</w:t>
      </w:r>
      <w:proofErr w:type="spellEnd"/>
      <w:r w:rsidR="00E66410" w:rsidRPr="00E66410">
        <w:rPr>
          <w:rFonts w:ascii="Times New Roman" w:hAnsi="Times New Roman" w:cs="Times New Roman"/>
          <w:sz w:val="28"/>
          <w:szCs w:val="28"/>
        </w:rPr>
        <w:t xml:space="preserve">., </w:t>
      </w:r>
      <w:r w:rsidR="00025413" w:rsidRPr="00E66410">
        <w:rPr>
          <w:rFonts w:ascii="Times New Roman" w:hAnsi="Times New Roman" w:cs="Times New Roman"/>
          <w:sz w:val="28"/>
          <w:szCs w:val="28"/>
        </w:rPr>
        <w:t>1995]</w:t>
      </w:r>
    </w:p>
    <w:bookmarkEnd w:id="47"/>
    <w:p w:rsidR="001A5352" w:rsidRPr="001A5352" w:rsidRDefault="00785981" w:rsidP="001A5352">
      <w:pPr>
        <w:tabs>
          <w:tab w:val="left" w:pos="0"/>
        </w:tabs>
        <w:suppressAutoHyphens w:val="0"/>
        <w:spacing w:after="0"/>
        <w:ind w:left="0" w:right="0"/>
        <w:rPr>
          <w:rFonts w:ascii="Times New Roman" w:hAnsi="Times New Roman" w:cs="Times New Roman"/>
          <w:sz w:val="28"/>
          <w:szCs w:val="28"/>
        </w:rPr>
      </w:pPr>
      <w:r>
        <w:rPr>
          <w:rFonts w:ascii="Times New Roman" w:hAnsi="Times New Roman" w:cs="Times New Roman"/>
          <w:sz w:val="28"/>
          <w:szCs w:val="28"/>
        </w:rPr>
        <w:t xml:space="preserve">Епідеміологія. </w:t>
      </w:r>
      <w:r w:rsidR="001B2CCF" w:rsidRPr="001B2CCF">
        <w:rPr>
          <w:rFonts w:ascii="Times New Roman" w:hAnsi="Times New Roman" w:cs="Times New Roman"/>
          <w:sz w:val="28"/>
          <w:szCs w:val="28"/>
        </w:rPr>
        <w:t xml:space="preserve">Лайм-бореліоз є зоонозом із природною </w:t>
      </w:r>
      <w:r w:rsidR="001B2CCF" w:rsidRPr="00EE3444">
        <w:rPr>
          <w:rFonts w:ascii="Times New Roman" w:hAnsi="Times New Roman" w:cs="Times New Roman"/>
          <w:sz w:val="28"/>
          <w:szCs w:val="28"/>
        </w:rPr>
        <w:t>вогнищевістю</w:t>
      </w:r>
      <w:r w:rsidR="001B2CCF" w:rsidRPr="001B2CCF">
        <w:rPr>
          <w:rFonts w:ascii="Times New Roman" w:hAnsi="Times New Roman" w:cs="Times New Roman"/>
          <w:sz w:val="28"/>
          <w:szCs w:val="28"/>
        </w:rPr>
        <w:t xml:space="preserve"> та трансмісивним механізмом передачі збудника, що тісно пов'язаний із кліщами роду </w:t>
      </w:r>
      <w:r w:rsidR="001B2CCF" w:rsidRPr="001B2CCF">
        <w:rPr>
          <w:rFonts w:ascii="Times New Roman" w:hAnsi="Times New Roman" w:cs="Times New Roman"/>
          <w:i/>
          <w:iCs/>
          <w:sz w:val="28"/>
          <w:szCs w:val="28"/>
        </w:rPr>
        <w:t>Ixodes</w:t>
      </w:r>
      <w:r w:rsidR="001B2CCF" w:rsidRPr="001B2CCF">
        <w:rPr>
          <w:rFonts w:ascii="Times New Roman" w:hAnsi="Times New Roman" w:cs="Times New Roman"/>
          <w:sz w:val="28"/>
          <w:szCs w:val="28"/>
        </w:rPr>
        <w:t xml:space="preserve"> та їх природними господарями</w:t>
      </w:r>
      <w:r w:rsidR="001B2CCF">
        <w:rPr>
          <w:rFonts w:ascii="Times New Roman" w:hAnsi="Times New Roman" w:cs="Times New Roman"/>
          <w:sz w:val="28"/>
          <w:szCs w:val="28"/>
        </w:rPr>
        <w:t> – </w:t>
      </w:r>
      <w:r w:rsidR="001B2CCF" w:rsidRPr="001B2CCF">
        <w:rPr>
          <w:rFonts w:ascii="Times New Roman" w:hAnsi="Times New Roman" w:cs="Times New Roman"/>
          <w:sz w:val="28"/>
          <w:szCs w:val="28"/>
        </w:rPr>
        <w:t>тваринами, які слугують їм для харчування.</w:t>
      </w:r>
      <w:r w:rsidR="001B2CCF">
        <w:rPr>
          <w:rFonts w:ascii="Times New Roman" w:hAnsi="Times New Roman" w:cs="Times New Roman"/>
          <w:sz w:val="28"/>
          <w:szCs w:val="28"/>
        </w:rPr>
        <w:t xml:space="preserve"> </w:t>
      </w:r>
      <w:r w:rsidR="001B2CCF" w:rsidRPr="001B2CCF">
        <w:rPr>
          <w:rFonts w:ascii="Times New Roman" w:hAnsi="Times New Roman" w:cs="Times New Roman"/>
          <w:sz w:val="28"/>
          <w:szCs w:val="28"/>
        </w:rPr>
        <w:t xml:space="preserve">В теорії, у циркуляції борелій можуть брати участь різноманітні тварини, які є трофічно пов'язаними із іксодовими кліщами. Таким чином, джерелом і резервуаром збудника, як і для будь-якого </w:t>
      </w:r>
      <w:r w:rsidR="001B2CCF" w:rsidRPr="001B2CCF">
        <w:rPr>
          <w:rFonts w:ascii="Times New Roman" w:hAnsi="Times New Roman" w:cs="Times New Roman"/>
          <w:sz w:val="28"/>
          <w:szCs w:val="28"/>
        </w:rPr>
        <w:lastRenderedPageBreak/>
        <w:t xml:space="preserve">зоонозу в природних </w:t>
      </w:r>
      <w:r w:rsidR="001A5352">
        <w:rPr>
          <w:rFonts w:ascii="Times New Roman" w:hAnsi="Times New Roman" w:cs="Times New Roman"/>
          <w:sz w:val="28"/>
          <w:szCs w:val="28"/>
        </w:rPr>
        <w:t>вогнищах</w:t>
      </w:r>
      <w:r w:rsidR="001B2CCF" w:rsidRPr="001B2CCF">
        <w:rPr>
          <w:rFonts w:ascii="Times New Roman" w:hAnsi="Times New Roman" w:cs="Times New Roman"/>
          <w:sz w:val="28"/>
          <w:szCs w:val="28"/>
        </w:rPr>
        <w:t xml:space="preserve">, є </w:t>
      </w:r>
      <w:r w:rsidR="001A5352">
        <w:rPr>
          <w:rFonts w:ascii="Times New Roman" w:hAnsi="Times New Roman" w:cs="Times New Roman"/>
          <w:sz w:val="28"/>
          <w:szCs w:val="28"/>
        </w:rPr>
        <w:t>близько</w:t>
      </w:r>
      <w:r w:rsidR="001B2CCF" w:rsidRPr="001B2CCF">
        <w:rPr>
          <w:rFonts w:ascii="Times New Roman" w:hAnsi="Times New Roman" w:cs="Times New Roman"/>
          <w:sz w:val="28"/>
          <w:szCs w:val="28"/>
        </w:rPr>
        <w:t xml:space="preserve"> 130 видів ссавців. Гризуни відіграють провідну роль серед них, а також майже 100 видів птахів.</w:t>
      </w:r>
    </w:p>
    <w:p w:rsidR="00CF1146" w:rsidRDefault="001A5352" w:rsidP="001A5352">
      <w:pPr>
        <w:tabs>
          <w:tab w:val="left" w:pos="0"/>
        </w:tabs>
        <w:suppressAutoHyphens w:val="0"/>
        <w:spacing w:after="0"/>
        <w:ind w:left="0" w:right="0"/>
        <w:rPr>
          <w:rFonts w:ascii="Times New Roman" w:eastAsia="Times New Roman" w:hAnsi="Times New Roman" w:cs="Times New Roman"/>
          <w:color w:val="002060"/>
          <w:sz w:val="28"/>
          <w:szCs w:val="28"/>
          <w:lang w:eastAsia="zh-CN"/>
        </w:rPr>
      </w:pPr>
      <w:r w:rsidRPr="001A5352">
        <w:rPr>
          <w:rFonts w:ascii="Times New Roman" w:hAnsi="Times New Roman" w:cs="Times New Roman"/>
          <w:sz w:val="28"/>
          <w:szCs w:val="28"/>
        </w:rPr>
        <w:t xml:space="preserve">У кожному </w:t>
      </w:r>
      <w:r>
        <w:rPr>
          <w:rFonts w:ascii="Times New Roman" w:hAnsi="Times New Roman" w:cs="Times New Roman"/>
          <w:sz w:val="28"/>
          <w:szCs w:val="28"/>
        </w:rPr>
        <w:t>вогнищі</w:t>
      </w:r>
      <w:r w:rsidRPr="001A5352">
        <w:rPr>
          <w:rFonts w:ascii="Times New Roman" w:hAnsi="Times New Roman" w:cs="Times New Roman"/>
          <w:sz w:val="28"/>
          <w:szCs w:val="28"/>
        </w:rPr>
        <w:t xml:space="preserve"> інфекції Л</w:t>
      </w:r>
      <w:r>
        <w:rPr>
          <w:rFonts w:ascii="Times New Roman" w:hAnsi="Times New Roman" w:cs="Times New Roman"/>
          <w:sz w:val="28"/>
          <w:szCs w:val="28"/>
        </w:rPr>
        <w:t xml:space="preserve">Б </w:t>
      </w:r>
      <w:r w:rsidRPr="001A5352">
        <w:rPr>
          <w:rFonts w:ascii="Times New Roman" w:hAnsi="Times New Roman" w:cs="Times New Roman"/>
          <w:sz w:val="28"/>
          <w:szCs w:val="28"/>
        </w:rPr>
        <w:t>в теплокровних носіях може бути виявлено 2-3 основних види та до 10-15 додаткових видів дрібних ссавців, а також значна кількість птахів. В Україні спонтанна інфікованість бореліями зафіксована у рудої</w:t>
      </w:r>
      <w:r>
        <w:rPr>
          <w:rFonts w:ascii="Times New Roman" w:hAnsi="Times New Roman" w:cs="Times New Roman"/>
          <w:sz w:val="28"/>
          <w:szCs w:val="28"/>
        </w:rPr>
        <w:t xml:space="preserve"> і</w:t>
      </w:r>
      <w:r w:rsidRPr="001A5352">
        <w:rPr>
          <w:rFonts w:ascii="Times New Roman" w:hAnsi="Times New Roman" w:cs="Times New Roman"/>
          <w:sz w:val="28"/>
          <w:szCs w:val="28"/>
        </w:rPr>
        <w:t xml:space="preserve"> звичайної полівок, домашніх, жовтогорлих і польових мишей, а також у звичайних і малих бурозуб</w:t>
      </w:r>
      <w:r>
        <w:rPr>
          <w:rFonts w:ascii="Times New Roman" w:hAnsi="Times New Roman" w:cs="Times New Roman"/>
          <w:sz w:val="28"/>
          <w:szCs w:val="28"/>
        </w:rPr>
        <w:t>ок</w:t>
      </w:r>
      <w:r w:rsidRPr="001A5352">
        <w:rPr>
          <w:rFonts w:ascii="Times New Roman" w:hAnsi="Times New Roman" w:cs="Times New Roman"/>
          <w:sz w:val="28"/>
          <w:szCs w:val="28"/>
        </w:rPr>
        <w:t>. У зоні, яка прилягає до населених пунктів із високим рівнем розвитку тваринництва, епізоотичний процес може включати сільськогосподарські та домашні тварини.</w:t>
      </w:r>
    </w:p>
    <w:p w:rsidR="00CF1146" w:rsidRDefault="00370355" w:rsidP="00CF1146">
      <w:pPr>
        <w:tabs>
          <w:tab w:val="left" w:pos="0"/>
        </w:tabs>
        <w:suppressAutoHyphens w:val="0"/>
        <w:spacing w:after="0"/>
        <w:ind w:left="0" w:right="0"/>
        <w:rPr>
          <w:rFonts w:ascii="Times New Roman" w:hAnsi="Times New Roman" w:cs="Times New Roman"/>
          <w:iCs/>
          <w:sz w:val="28"/>
          <w:szCs w:val="28"/>
        </w:rPr>
      </w:pPr>
      <w:r w:rsidRPr="00370355">
        <w:rPr>
          <w:rFonts w:ascii="Times New Roman" w:hAnsi="Times New Roman" w:cs="Times New Roman"/>
          <w:sz w:val="28"/>
          <w:szCs w:val="28"/>
        </w:rPr>
        <w:t xml:space="preserve">Схема існування борелій тісно пов'язана з життєвим циклом іксодових кліщів. Іксодові кліщі, завдяки можливості трансоваріального та трансфазного </w:t>
      </w:r>
      <w:r>
        <w:rPr>
          <w:rFonts w:ascii="Times New Roman" w:hAnsi="Times New Roman" w:cs="Times New Roman"/>
          <w:sz w:val="28"/>
          <w:szCs w:val="28"/>
        </w:rPr>
        <w:t xml:space="preserve">шляху </w:t>
      </w:r>
      <w:r w:rsidRPr="00370355">
        <w:rPr>
          <w:rFonts w:ascii="Times New Roman" w:hAnsi="Times New Roman" w:cs="Times New Roman"/>
          <w:sz w:val="28"/>
          <w:szCs w:val="28"/>
        </w:rPr>
        <w:t>передачі борелій, виконують не лише функцію переносу, але й виступають в ролі резервуару для цих мікроорганізмів одночасно</w:t>
      </w:r>
      <w:r w:rsidR="00C04432">
        <w:rPr>
          <w:rFonts w:ascii="Times New Roman" w:hAnsi="Times New Roman" w:cs="Times New Roman"/>
          <w:sz w:val="28"/>
          <w:szCs w:val="28"/>
        </w:rPr>
        <w:t xml:space="preserve"> (рис. 2)</w:t>
      </w:r>
      <w:r w:rsidR="0027112D" w:rsidRPr="00EE3444">
        <w:rPr>
          <w:rFonts w:ascii="Times New Roman" w:hAnsi="Times New Roman" w:cs="Times New Roman"/>
          <w:i/>
          <w:sz w:val="28"/>
          <w:szCs w:val="28"/>
        </w:rPr>
        <w:t>.</w:t>
      </w:r>
    </w:p>
    <w:p w:rsidR="00C04432" w:rsidRDefault="00C04432" w:rsidP="00C04432">
      <w:pPr>
        <w:tabs>
          <w:tab w:val="left" w:pos="0"/>
        </w:tabs>
        <w:suppressAutoHyphens w:val="0"/>
        <w:spacing w:after="0"/>
        <w:ind w:left="0" w:right="0"/>
        <w:rPr>
          <w:rFonts w:ascii="Times New Roman" w:hAnsi="Times New Roman" w:cs="Times New Roman"/>
          <w:sz w:val="28"/>
          <w:szCs w:val="28"/>
        </w:rPr>
      </w:pPr>
      <w:r>
        <w:rPr>
          <w:noProof/>
          <w:lang w:val="ru-RU" w:eastAsia="ru-RU"/>
        </w:rPr>
        <w:drawing>
          <wp:inline distT="0" distB="0" distL="0" distR="0">
            <wp:extent cx="4969373" cy="3228975"/>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09695" cy="3255175"/>
                    </a:xfrm>
                    <a:prstGeom prst="rect">
                      <a:avLst/>
                    </a:prstGeom>
                    <a:noFill/>
                    <a:ln>
                      <a:noFill/>
                    </a:ln>
                  </pic:spPr>
                </pic:pic>
              </a:graphicData>
            </a:graphic>
          </wp:inline>
        </w:drawing>
      </w:r>
    </w:p>
    <w:p w:rsidR="00C04432" w:rsidRPr="00C63BD9" w:rsidRDefault="00C04432" w:rsidP="00C63BD9">
      <w:pPr>
        <w:tabs>
          <w:tab w:val="left" w:pos="0"/>
        </w:tabs>
        <w:suppressAutoHyphens w:val="0"/>
        <w:ind w:left="0" w:right="0"/>
        <w:rPr>
          <w:rFonts w:ascii="Times New Roman" w:hAnsi="Times New Roman" w:cs="Times New Roman"/>
          <w:b/>
          <w:bCs/>
          <w:sz w:val="28"/>
          <w:szCs w:val="28"/>
        </w:rPr>
      </w:pPr>
      <w:r w:rsidRPr="00FB2587">
        <w:rPr>
          <w:rFonts w:ascii="Times New Roman" w:hAnsi="Times New Roman" w:cs="Times New Roman"/>
          <w:b/>
          <w:bCs/>
          <w:sz w:val="28"/>
          <w:szCs w:val="28"/>
        </w:rPr>
        <w:t xml:space="preserve">Рис. 2. Життєві цикли іксодових кліщів і </w:t>
      </w:r>
      <w:r w:rsidRPr="00FB2587">
        <w:rPr>
          <w:rFonts w:ascii="Times New Roman" w:hAnsi="Times New Roman" w:cs="Times New Roman"/>
          <w:b/>
          <w:bCs/>
          <w:i/>
          <w:iCs/>
          <w:sz w:val="28"/>
          <w:szCs w:val="28"/>
        </w:rPr>
        <w:t>Borrelia burgdorferi</w:t>
      </w:r>
      <w:r w:rsidRPr="00FB2587">
        <w:rPr>
          <w:rFonts w:ascii="Times New Roman" w:hAnsi="Times New Roman" w:cs="Times New Roman"/>
          <w:b/>
          <w:bCs/>
          <w:sz w:val="28"/>
          <w:szCs w:val="28"/>
        </w:rPr>
        <w:t xml:space="preserve"> (за Kurokawa  et al.,</w:t>
      </w:r>
      <w:r w:rsidR="00F60373" w:rsidRPr="00F60373">
        <w:rPr>
          <w:rFonts w:ascii="Times New Roman" w:hAnsi="Times New Roman" w:cs="Times New Roman"/>
          <w:b/>
          <w:bCs/>
          <w:sz w:val="28"/>
          <w:szCs w:val="28"/>
        </w:rPr>
        <w:t xml:space="preserve"> </w:t>
      </w:r>
      <w:r w:rsidRPr="00FB2587">
        <w:rPr>
          <w:rFonts w:ascii="Times New Roman" w:hAnsi="Times New Roman" w:cs="Times New Roman"/>
          <w:b/>
          <w:bCs/>
          <w:sz w:val="28"/>
          <w:szCs w:val="28"/>
        </w:rPr>
        <w:t>2020)</w:t>
      </w:r>
    </w:p>
    <w:p w:rsidR="00D17F89" w:rsidRDefault="0027112D" w:rsidP="00C63BD9">
      <w:pPr>
        <w:tabs>
          <w:tab w:val="left" w:pos="0"/>
        </w:tabs>
        <w:suppressAutoHyphens w:val="0"/>
        <w:spacing w:after="0"/>
        <w:ind w:left="0" w:right="0"/>
        <w:rPr>
          <w:rFonts w:ascii="Times New Roman" w:hAnsi="Times New Roman" w:cs="Times New Roman"/>
          <w:iCs/>
          <w:sz w:val="28"/>
          <w:szCs w:val="28"/>
        </w:rPr>
      </w:pPr>
      <w:r w:rsidRPr="00EE3444">
        <w:rPr>
          <w:rFonts w:ascii="Times New Roman" w:hAnsi="Times New Roman" w:cs="Times New Roman"/>
          <w:sz w:val="28"/>
          <w:szCs w:val="28"/>
        </w:rPr>
        <w:t xml:space="preserve">В Україні основним переносником  збудників </w:t>
      </w:r>
      <w:r w:rsidR="00CF1146">
        <w:rPr>
          <w:rFonts w:ascii="Times New Roman" w:hAnsi="Times New Roman" w:cs="Times New Roman"/>
          <w:sz w:val="28"/>
          <w:szCs w:val="28"/>
        </w:rPr>
        <w:t>ЛБ</w:t>
      </w:r>
      <w:r w:rsidRPr="00EE3444">
        <w:rPr>
          <w:rFonts w:ascii="Times New Roman" w:hAnsi="Times New Roman" w:cs="Times New Roman"/>
          <w:sz w:val="28"/>
          <w:szCs w:val="28"/>
        </w:rPr>
        <w:t xml:space="preserve"> є кліщ </w:t>
      </w:r>
      <w:r w:rsidRPr="00EE3444">
        <w:rPr>
          <w:rFonts w:ascii="Times New Roman" w:hAnsi="Times New Roman" w:cs="Times New Roman"/>
          <w:i/>
          <w:sz w:val="28"/>
          <w:szCs w:val="28"/>
        </w:rPr>
        <w:t>I</w:t>
      </w:r>
      <w:r w:rsidR="00CF1146">
        <w:rPr>
          <w:rFonts w:ascii="Times New Roman" w:hAnsi="Times New Roman" w:cs="Times New Roman"/>
          <w:i/>
          <w:sz w:val="28"/>
          <w:szCs w:val="28"/>
        </w:rPr>
        <w:t>.</w:t>
      </w:r>
      <w:r w:rsidR="000F437D">
        <w:rPr>
          <w:rFonts w:ascii="Times New Roman" w:hAnsi="Times New Roman" w:cs="Times New Roman"/>
          <w:i/>
          <w:sz w:val="28"/>
          <w:szCs w:val="28"/>
        </w:rPr>
        <w:t> </w:t>
      </w:r>
      <w:r w:rsidR="000F437D" w:rsidRPr="00EE3444">
        <w:rPr>
          <w:rFonts w:ascii="Times New Roman" w:hAnsi="Times New Roman" w:cs="Times New Roman"/>
          <w:i/>
          <w:sz w:val="28"/>
          <w:szCs w:val="28"/>
        </w:rPr>
        <w:t>r</w:t>
      </w:r>
      <w:r w:rsidRPr="00EE3444">
        <w:rPr>
          <w:rFonts w:ascii="Times New Roman" w:hAnsi="Times New Roman" w:cs="Times New Roman"/>
          <w:i/>
          <w:sz w:val="28"/>
          <w:szCs w:val="28"/>
        </w:rPr>
        <w:t>icinus</w:t>
      </w:r>
      <w:r w:rsidR="000F437D">
        <w:rPr>
          <w:rFonts w:ascii="Times New Roman" w:hAnsi="Times New Roman" w:cs="Times New Roman"/>
          <w:sz w:val="28"/>
          <w:szCs w:val="28"/>
        </w:rPr>
        <w:t xml:space="preserve">, який </w:t>
      </w:r>
      <w:r w:rsidRPr="00EE3444">
        <w:rPr>
          <w:rFonts w:ascii="Times New Roman" w:hAnsi="Times New Roman" w:cs="Times New Roman"/>
          <w:sz w:val="28"/>
          <w:szCs w:val="28"/>
        </w:rPr>
        <w:t xml:space="preserve">домінує в </w:t>
      </w:r>
      <w:r w:rsidRPr="000F437D">
        <w:rPr>
          <w:rFonts w:ascii="Times New Roman" w:hAnsi="Times New Roman" w:cs="Times New Roman"/>
          <w:sz w:val="28"/>
          <w:szCs w:val="28"/>
        </w:rPr>
        <w:t>абсолютній більшості біотопів</w:t>
      </w:r>
      <w:r w:rsidR="00CF1146" w:rsidRPr="000F437D">
        <w:rPr>
          <w:rFonts w:ascii="Times New Roman" w:hAnsi="Times New Roman" w:cs="Times New Roman"/>
          <w:sz w:val="28"/>
          <w:szCs w:val="28"/>
        </w:rPr>
        <w:t xml:space="preserve">. </w:t>
      </w:r>
      <w:r w:rsidRPr="000F437D">
        <w:rPr>
          <w:rFonts w:ascii="Times New Roman" w:hAnsi="Times New Roman" w:cs="Times New Roman"/>
          <w:sz w:val="28"/>
          <w:szCs w:val="28"/>
        </w:rPr>
        <w:t xml:space="preserve">До другорядних переносників </w:t>
      </w:r>
      <w:r w:rsidRPr="000F437D">
        <w:rPr>
          <w:rFonts w:ascii="Times New Roman" w:hAnsi="Times New Roman" w:cs="Times New Roman"/>
          <w:sz w:val="28"/>
          <w:szCs w:val="28"/>
        </w:rPr>
        <w:lastRenderedPageBreak/>
        <w:t>відн</w:t>
      </w:r>
      <w:r w:rsidR="00CF1146" w:rsidRPr="000F437D">
        <w:rPr>
          <w:rFonts w:ascii="Times New Roman" w:hAnsi="Times New Roman" w:cs="Times New Roman"/>
          <w:sz w:val="28"/>
          <w:szCs w:val="28"/>
        </w:rPr>
        <w:t>оситься</w:t>
      </w:r>
      <w:r w:rsidRPr="000F437D">
        <w:rPr>
          <w:rFonts w:ascii="Times New Roman" w:hAnsi="Times New Roman" w:cs="Times New Roman"/>
          <w:sz w:val="28"/>
          <w:szCs w:val="28"/>
        </w:rPr>
        <w:t xml:space="preserve"> </w:t>
      </w:r>
      <w:r w:rsidRPr="000F437D">
        <w:rPr>
          <w:rFonts w:ascii="Times New Roman" w:hAnsi="Times New Roman" w:cs="Times New Roman"/>
          <w:i/>
          <w:sz w:val="28"/>
          <w:szCs w:val="28"/>
        </w:rPr>
        <w:t>D</w:t>
      </w:r>
      <w:r w:rsidR="00CF1146" w:rsidRPr="000F437D">
        <w:rPr>
          <w:rFonts w:ascii="Times New Roman" w:hAnsi="Times New Roman" w:cs="Times New Roman"/>
          <w:i/>
          <w:sz w:val="28"/>
          <w:szCs w:val="28"/>
        </w:rPr>
        <w:t>.</w:t>
      </w:r>
      <w:r w:rsidR="000F437D">
        <w:rPr>
          <w:rFonts w:ascii="Times New Roman" w:hAnsi="Times New Roman" w:cs="Times New Roman"/>
          <w:i/>
          <w:sz w:val="28"/>
          <w:szCs w:val="28"/>
        </w:rPr>
        <w:t> </w:t>
      </w:r>
      <w:r w:rsidR="00C04432" w:rsidRPr="000F437D">
        <w:rPr>
          <w:rFonts w:ascii="Times New Roman" w:hAnsi="Times New Roman" w:cs="Times New Roman"/>
          <w:i/>
          <w:sz w:val="28"/>
          <w:szCs w:val="28"/>
        </w:rPr>
        <w:t>R</w:t>
      </w:r>
      <w:r w:rsidRPr="000F437D">
        <w:rPr>
          <w:rFonts w:ascii="Times New Roman" w:hAnsi="Times New Roman" w:cs="Times New Roman"/>
          <w:i/>
          <w:sz w:val="28"/>
          <w:szCs w:val="28"/>
        </w:rPr>
        <w:t>eticulatus</w:t>
      </w:r>
      <w:r w:rsidR="00C04432">
        <w:rPr>
          <w:rFonts w:ascii="Times New Roman" w:hAnsi="Times New Roman" w:cs="Times New Roman"/>
          <w:iCs/>
          <w:sz w:val="28"/>
          <w:szCs w:val="28"/>
        </w:rPr>
        <w:t xml:space="preserve"> (рис. 3)</w:t>
      </w:r>
      <w:r w:rsidR="00EA2F9F">
        <w:rPr>
          <w:rFonts w:ascii="Times New Roman" w:hAnsi="Times New Roman" w:cs="Times New Roman"/>
          <w:iCs/>
          <w:sz w:val="28"/>
          <w:szCs w:val="28"/>
        </w:rPr>
        <w:t xml:space="preserve">. </w:t>
      </w:r>
      <w:r w:rsidR="00EA2F9F" w:rsidRPr="00EA2F9F">
        <w:rPr>
          <w:rFonts w:ascii="Times New Roman" w:hAnsi="Times New Roman" w:cs="Times New Roman"/>
          <w:iCs/>
          <w:sz w:val="28"/>
          <w:szCs w:val="28"/>
        </w:rPr>
        <w:t>До випадкових носіїв можуть входити всі інші види іксодових кліщів, що є частиною фауни України.</w:t>
      </w:r>
      <w:r w:rsidR="00370355" w:rsidRPr="00370355">
        <w:rPr>
          <w:rFonts w:ascii="Times New Roman" w:hAnsi="Times New Roman" w:cs="Times New Roman"/>
          <w:iCs/>
          <w:sz w:val="28"/>
          <w:szCs w:val="28"/>
        </w:rPr>
        <w:t xml:space="preserve"> </w:t>
      </w:r>
    </w:p>
    <w:p w:rsidR="00D17F89" w:rsidRDefault="00D17F89" w:rsidP="00D17F89">
      <w:pPr>
        <w:tabs>
          <w:tab w:val="left" w:pos="0"/>
        </w:tabs>
        <w:suppressAutoHyphens w:val="0"/>
        <w:spacing w:after="0"/>
        <w:ind w:left="0" w:right="0"/>
        <w:rPr>
          <w:rFonts w:ascii="Times New Roman" w:hAnsi="Times New Roman" w:cs="Times New Roman"/>
          <w:sz w:val="28"/>
          <w:szCs w:val="28"/>
        </w:rPr>
      </w:pPr>
      <w:r>
        <w:rPr>
          <w:noProof/>
          <w:lang w:val="ru-RU" w:eastAsia="ru-RU"/>
        </w:rPr>
        <w:drawing>
          <wp:inline distT="0" distB="0" distL="0" distR="0">
            <wp:extent cx="2495550" cy="3211088"/>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00047" cy="3216874"/>
                    </a:xfrm>
                    <a:prstGeom prst="rect">
                      <a:avLst/>
                    </a:prstGeom>
                    <a:noFill/>
                    <a:ln>
                      <a:noFill/>
                    </a:ln>
                  </pic:spPr>
                </pic:pic>
              </a:graphicData>
            </a:graphic>
          </wp:inline>
        </w:drawing>
      </w:r>
      <w:r>
        <w:rPr>
          <w:rFonts w:ascii="Times New Roman" w:hAnsi="Times New Roman" w:cs="Times New Roman"/>
          <w:sz w:val="28"/>
          <w:szCs w:val="28"/>
        </w:rPr>
        <w:t xml:space="preserve"> </w:t>
      </w:r>
      <w:r w:rsidRPr="00917C6B">
        <w:rPr>
          <w:rFonts w:ascii="Times New Roman" w:hAnsi="Times New Roman" w:cs="Times New Roman"/>
          <w:b/>
          <w:bCs/>
          <w:sz w:val="28"/>
          <w:szCs w:val="28"/>
        </w:rPr>
        <w:t>А</w:t>
      </w:r>
      <w:r>
        <w:rPr>
          <w:rFonts w:ascii="Times New Roman" w:hAnsi="Times New Roman" w:cs="Times New Roman"/>
          <w:sz w:val="28"/>
          <w:szCs w:val="28"/>
        </w:rPr>
        <w:t xml:space="preserve">  </w:t>
      </w:r>
      <w:r>
        <w:rPr>
          <w:noProof/>
          <w:lang w:val="ru-RU" w:eastAsia="ru-RU"/>
        </w:rPr>
        <w:drawing>
          <wp:inline distT="0" distB="0" distL="0" distR="0">
            <wp:extent cx="2514600" cy="3199491"/>
            <wp:effectExtent l="0" t="0" r="0" b="127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19438" cy="3205647"/>
                    </a:xfrm>
                    <a:prstGeom prst="rect">
                      <a:avLst/>
                    </a:prstGeom>
                    <a:noFill/>
                    <a:ln>
                      <a:noFill/>
                    </a:ln>
                  </pic:spPr>
                </pic:pic>
              </a:graphicData>
            </a:graphic>
          </wp:inline>
        </w:drawing>
      </w:r>
      <w:r>
        <w:rPr>
          <w:rFonts w:ascii="Times New Roman" w:hAnsi="Times New Roman" w:cs="Times New Roman"/>
          <w:sz w:val="28"/>
          <w:szCs w:val="28"/>
        </w:rPr>
        <w:t xml:space="preserve">  </w:t>
      </w:r>
      <w:r w:rsidRPr="00917C6B">
        <w:rPr>
          <w:rFonts w:ascii="Times New Roman" w:hAnsi="Times New Roman" w:cs="Times New Roman"/>
          <w:b/>
          <w:bCs/>
          <w:sz w:val="28"/>
          <w:szCs w:val="28"/>
        </w:rPr>
        <w:t>В</w:t>
      </w:r>
    </w:p>
    <w:p w:rsidR="00D17F89" w:rsidRPr="00174116" w:rsidRDefault="00D17F89" w:rsidP="00174116">
      <w:pPr>
        <w:tabs>
          <w:tab w:val="left" w:pos="0"/>
        </w:tabs>
        <w:suppressAutoHyphens w:val="0"/>
        <w:ind w:left="0" w:right="0"/>
        <w:rPr>
          <w:rFonts w:ascii="Times New Roman" w:eastAsia="Times New Roman" w:hAnsi="Times New Roman" w:cs="Times New Roman"/>
          <w:b/>
          <w:bCs/>
          <w:sz w:val="28"/>
          <w:szCs w:val="28"/>
          <w:lang w:eastAsia="zh-CN"/>
        </w:rPr>
      </w:pPr>
      <w:r w:rsidRPr="008D7366">
        <w:rPr>
          <w:rFonts w:ascii="Times New Roman" w:eastAsia="Times New Roman" w:hAnsi="Times New Roman" w:cs="Times New Roman"/>
          <w:b/>
          <w:bCs/>
          <w:sz w:val="28"/>
          <w:szCs w:val="28"/>
          <w:lang w:eastAsia="zh-CN"/>
        </w:rPr>
        <w:t xml:space="preserve">Рис. 3. Оригінальні </w:t>
      </w:r>
      <w:r>
        <w:rPr>
          <w:rFonts w:ascii="Times New Roman" w:eastAsia="Times New Roman" w:hAnsi="Times New Roman" w:cs="Times New Roman"/>
          <w:b/>
          <w:bCs/>
          <w:sz w:val="28"/>
          <w:szCs w:val="28"/>
          <w:lang w:eastAsia="zh-CN"/>
        </w:rPr>
        <w:t>фотографії</w:t>
      </w:r>
      <w:r w:rsidRPr="008D7366">
        <w:rPr>
          <w:rFonts w:ascii="Times New Roman" w:eastAsia="Times New Roman" w:hAnsi="Times New Roman" w:cs="Times New Roman"/>
          <w:b/>
          <w:bCs/>
          <w:sz w:val="28"/>
          <w:szCs w:val="28"/>
          <w:lang w:eastAsia="zh-CN"/>
        </w:rPr>
        <w:t xml:space="preserve"> основних переносників </w:t>
      </w:r>
      <w:r w:rsidRPr="008D7366">
        <w:rPr>
          <w:rFonts w:ascii="Times New Roman" w:hAnsi="Times New Roman" w:cs="Times New Roman"/>
          <w:b/>
          <w:bCs/>
          <w:i/>
          <w:iCs/>
          <w:sz w:val="28"/>
          <w:szCs w:val="28"/>
        </w:rPr>
        <w:t>Borrelia burgdorferi</w:t>
      </w:r>
      <w:r w:rsidRPr="008D7366">
        <w:rPr>
          <w:rFonts w:ascii="Times New Roman" w:eastAsia="Times New Roman" w:hAnsi="Times New Roman" w:cs="Times New Roman"/>
          <w:b/>
          <w:bCs/>
          <w:sz w:val="28"/>
          <w:szCs w:val="28"/>
          <w:lang w:eastAsia="zh-CN"/>
        </w:rPr>
        <w:t xml:space="preserve"> на Півдні України</w:t>
      </w:r>
      <w:r>
        <w:rPr>
          <w:rFonts w:ascii="Times New Roman" w:eastAsia="Times New Roman" w:hAnsi="Times New Roman" w:cs="Times New Roman"/>
          <w:b/>
          <w:bCs/>
          <w:sz w:val="28"/>
          <w:szCs w:val="28"/>
          <w:lang w:eastAsia="zh-CN"/>
        </w:rPr>
        <w:t>:</w:t>
      </w:r>
      <w:r w:rsidRPr="008D7366">
        <w:rPr>
          <w:rFonts w:ascii="Times New Roman" w:eastAsia="Times New Roman" w:hAnsi="Times New Roman" w:cs="Times New Roman"/>
          <w:b/>
          <w:bCs/>
          <w:sz w:val="28"/>
          <w:szCs w:val="28"/>
          <w:lang w:eastAsia="zh-CN"/>
        </w:rPr>
        <w:t xml:space="preserve"> </w:t>
      </w:r>
      <w:r w:rsidRPr="008D7366">
        <w:rPr>
          <w:rFonts w:ascii="Times New Roman" w:eastAsia="Times New Roman" w:hAnsi="Times New Roman" w:cs="Times New Roman"/>
          <w:b/>
          <w:bCs/>
          <w:i/>
          <w:iCs/>
          <w:sz w:val="28"/>
          <w:szCs w:val="28"/>
          <w:lang w:eastAsia="zh-CN"/>
        </w:rPr>
        <w:t>Ixodes ricinus</w:t>
      </w:r>
      <w:r w:rsidRPr="008D7366">
        <w:rPr>
          <w:rFonts w:ascii="Times New Roman" w:eastAsia="Times New Roman" w:hAnsi="Times New Roman" w:cs="Times New Roman"/>
          <w:b/>
          <w:bCs/>
          <w:sz w:val="28"/>
          <w:szCs w:val="28"/>
          <w:lang w:eastAsia="zh-CN"/>
        </w:rPr>
        <w:t xml:space="preserve"> і </w:t>
      </w:r>
      <w:r w:rsidRPr="008D7366">
        <w:rPr>
          <w:rFonts w:ascii="Times New Roman" w:eastAsia="Times New Roman" w:hAnsi="Times New Roman" w:cs="Times New Roman"/>
          <w:b/>
          <w:bCs/>
          <w:i/>
          <w:iCs/>
          <w:sz w:val="28"/>
          <w:szCs w:val="28"/>
          <w:lang w:eastAsia="zh-CN"/>
        </w:rPr>
        <w:t>Dermacentor reticulatus</w:t>
      </w:r>
    </w:p>
    <w:p w:rsidR="00917C6B" w:rsidRPr="00174116" w:rsidRDefault="00D17F89" w:rsidP="00174116">
      <w:pPr>
        <w:tabs>
          <w:tab w:val="left" w:pos="0"/>
        </w:tabs>
        <w:suppressAutoHyphens w:val="0"/>
        <w:ind w:left="0" w:right="0"/>
        <w:rPr>
          <w:rFonts w:ascii="Times New Roman" w:eastAsia="Times New Roman" w:hAnsi="Times New Roman" w:cs="Times New Roman"/>
          <w:sz w:val="28"/>
          <w:szCs w:val="28"/>
          <w:lang w:eastAsia="zh-CN"/>
        </w:rPr>
      </w:pPr>
      <w:r w:rsidRPr="00D17F89">
        <w:rPr>
          <w:rFonts w:ascii="Times New Roman" w:hAnsi="Times New Roman" w:cs="Times New Roman"/>
          <w:iCs/>
          <w:sz w:val="28"/>
          <w:szCs w:val="28"/>
        </w:rPr>
        <w:t xml:space="preserve">Тому географічний розподіл захворювань, в основному, відповідає ареалу </w:t>
      </w:r>
      <w:r w:rsidRPr="00D17F89">
        <w:rPr>
          <w:rFonts w:ascii="Times New Roman" w:hAnsi="Times New Roman" w:cs="Times New Roman"/>
          <w:i/>
          <w:sz w:val="28"/>
          <w:szCs w:val="28"/>
        </w:rPr>
        <w:t>I. ricinus</w:t>
      </w:r>
      <w:r w:rsidRPr="00D17F89">
        <w:rPr>
          <w:rFonts w:ascii="Times New Roman" w:hAnsi="Times New Roman" w:cs="Times New Roman"/>
          <w:iCs/>
          <w:sz w:val="28"/>
          <w:szCs w:val="28"/>
        </w:rPr>
        <w:t xml:space="preserve">. Ці кліщі відрізняються широким спектром господарів, агресивністю щодо людей, тривалим циклом розвитку та неодночасною активацією протягом сезону, і в наших широтах вони є векторами вірусу кліщового енцефаліту. </w:t>
      </w:r>
      <w:r w:rsidRPr="00D17F89">
        <w:rPr>
          <w:rFonts w:ascii="Times New Roman" w:hAnsi="Times New Roman" w:cs="Times New Roman"/>
          <w:i/>
          <w:sz w:val="28"/>
          <w:szCs w:val="28"/>
        </w:rPr>
        <w:t>I. ricinus</w:t>
      </w:r>
      <w:r w:rsidRPr="00D17F89">
        <w:rPr>
          <w:rFonts w:ascii="Times New Roman" w:hAnsi="Times New Roman" w:cs="Times New Roman"/>
          <w:iCs/>
          <w:sz w:val="28"/>
          <w:szCs w:val="28"/>
        </w:rPr>
        <w:t xml:space="preserve"> переважає в більшості біотопів, особливо на заході України.</w:t>
      </w:r>
      <w:r>
        <w:rPr>
          <w:rFonts w:ascii="Times New Roman" w:hAnsi="Times New Roman" w:cs="Times New Roman"/>
          <w:iCs/>
          <w:sz w:val="28"/>
          <w:szCs w:val="28"/>
        </w:rPr>
        <w:t xml:space="preserve"> </w:t>
      </w:r>
      <w:r w:rsidR="00EA2F9F" w:rsidRPr="00EA2F9F">
        <w:rPr>
          <w:rFonts w:ascii="Times New Roman" w:eastAsia="Times New Roman" w:hAnsi="Times New Roman" w:cs="Times New Roman"/>
          <w:sz w:val="28"/>
          <w:szCs w:val="28"/>
          <w:lang w:eastAsia="zh-CN"/>
        </w:rPr>
        <w:t>Більшість випадків Л</w:t>
      </w:r>
      <w:r w:rsidR="00EA2F9F">
        <w:rPr>
          <w:rFonts w:ascii="Times New Roman" w:eastAsia="Times New Roman" w:hAnsi="Times New Roman" w:cs="Times New Roman"/>
          <w:sz w:val="28"/>
          <w:szCs w:val="28"/>
          <w:lang w:eastAsia="zh-CN"/>
        </w:rPr>
        <w:t xml:space="preserve">Б </w:t>
      </w:r>
      <w:r w:rsidR="00EA2F9F" w:rsidRPr="00EA2F9F">
        <w:rPr>
          <w:rFonts w:ascii="Times New Roman" w:eastAsia="Times New Roman" w:hAnsi="Times New Roman" w:cs="Times New Roman"/>
          <w:sz w:val="28"/>
          <w:szCs w:val="28"/>
          <w:lang w:eastAsia="zh-CN"/>
        </w:rPr>
        <w:t>фіксуються з травня по листопад.</w:t>
      </w:r>
      <w:r w:rsidR="000F437D" w:rsidRPr="000F437D">
        <w:rPr>
          <w:rFonts w:ascii="Times New Roman" w:eastAsia="Times New Roman" w:hAnsi="Times New Roman" w:cs="Times New Roman"/>
          <w:sz w:val="28"/>
          <w:szCs w:val="28"/>
          <w:lang w:eastAsia="zh-CN"/>
        </w:rPr>
        <w:t xml:space="preserve"> </w:t>
      </w:r>
      <w:r w:rsidR="00EA2F9F">
        <w:rPr>
          <w:rFonts w:ascii="Times New Roman" w:eastAsia="Times New Roman" w:hAnsi="Times New Roman" w:cs="Times New Roman"/>
          <w:sz w:val="28"/>
          <w:szCs w:val="28"/>
          <w:lang w:eastAsia="zh-CN"/>
        </w:rPr>
        <w:t>Ц</w:t>
      </w:r>
      <w:r w:rsidR="00EA2F9F" w:rsidRPr="00EA2F9F">
        <w:rPr>
          <w:rFonts w:ascii="Times New Roman" w:eastAsia="Times New Roman" w:hAnsi="Times New Roman" w:cs="Times New Roman"/>
          <w:sz w:val="28"/>
          <w:szCs w:val="28"/>
          <w:lang w:eastAsia="zh-CN"/>
        </w:rPr>
        <w:t>ей період є часом найвищої активності іксодових кліщів</w:t>
      </w:r>
      <w:r w:rsidR="00EA2F9F">
        <w:rPr>
          <w:rFonts w:ascii="Times New Roman" w:eastAsia="Times New Roman" w:hAnsi="Times New Roman" w:cs="Times New Roman"/>
          <w:sz w:val="28"/>
          <w:szCs w:val="28"/>
          <w:lang w:eastAsia="zh-CN"/>
        </w:rPr>
        <w:t xml:space="preserve">. </w:t>
      </w:r>
      <w:r w:rsidR="00EA2F9F" w:rsidRPr="00EA2F9F">
        <w:rPr>
          <w:rFonts w:ascii="Times New Roman" w:eastAsia="Times New Roman" w:hAnsi="Times New Roman" w:cs="Times New Roman"/>
          <w:sz w:val="28"/>
          <w:szCs w:val="28"/>
          <w:lang w:eastAsia="zh-CN"/>
        </w:rPr>
        <w:t>Інкубаційний період, тобто час між укусом кліща та появою перших симптомів хвороби, може тривати від 1 до 45 днів.</w:t>
      </w:r>
      <w:r w:rsidR="000F437D" w:rsidRPr="000F437D">
        <w:rPr>
          <w:rFonts w:ascii="Times New Roman" w:eastAsia="Times New Roman" w:hAnsi="Times New Roman" w:cs="Times New Roman"/>
          <w:sz w:val="28"/>
          <w:szCs w:val="28"/>
          <w:lang w:eastAsia="zh-CN"/>
        </w:rPr>
        <w:t xml:space="preserve"> (7–14 у середньому). </w:t>
      </w:r>
      <w:r w:rsidR="00EA2F9F">
        <w:rPr>
          <w:rFonts w:ascii="Times New Roman" w:eastAsia="Times New Roman" w:hAnsi="Times New Roman" w:cs="Times New Roman"/>
          <w:sz w:val="28"/>
          <w:szCs w:val="28"/>
          <w:lang w:eastAsia="zh-CN"/>
        </w:rPr>
        <w:t>С</w:t>
      </w:r>
      <w:r w:rsidR="00EA2F9F" w:rsidRPr="00EA2F9F">
        <w:rPr>
          <w:rFonts w:ascii="Times New Roman" w:eastAsia="Times New Roman" w:hAnsi="Times New Roman" w:cs="Times New Roman"/>
          <w:sz w:val="28"/>
          <w:szCs w:val="28"/>
          <w:lang w:eastAsia="zh-CN"/>
        </w:rPr>
        <w:t>прийнятливість людей до захворювання Л</w:t>
      </w:r>
      <w:r w:rsidR="00EA2F9F">
        <w:rPr>
          <w:rFonts w:ascii="Times New Roman" w:eastAsia="Times New Roman" w:hAnsi="Times New Roman" w:cs="Times New Roman"/>
          <w:sz w:val="28"/>
          <w:szCs w:val="28"/>
          <w:lang w:eastAsia="zh-CN"/>
        </w:rPr>
        <w:t>Б</w:t>
      </w:r>
      <w:r w:rsidR="00EA2F9F" w:rsidRPr="00EA2F9F">
        <w:rPr>
          <w:rFonts w:ascii="Times New Roman" w:eastAsia="Times New Roman" w:hAnsi="Times New Roman" w:cs="Times New Roman"/>
          <w:sz w:val="28"/>
          <w:szCs w:val="28"/>
          <w:lang w:eastAsia="zh-CN"/>
        </w:rPr>
        <w:t xml:space="preserve"> є високою.</w:t>
      </w:r>
      <w:r w:rsidR="0027112D" w:rsidRPr="000F437D">
        <w:rPr>
          <w:rFonts w:ascii="Times New Roman" w:hAnsi="Times New Roman" w:cs="Times New Roman"/>
          <w:sz w:val="28"/>
          <w:szCs w:val="28"/>
        </w:rPr>
        <w:t xml:space="preserve"> [</w:t>
      </w:r>
      <w:r w:rsidR="00CF1146" w:rsidRPr="000F437D">
        <w:rPr>
          <w:rFonts w:ascii="Times New Roman" w:hAnsi="Times New Roman" w:cs="Times New Roman"/>
          <w:sz w:val="28"/>
          <w:szCs w:val="28"/>
        </w:rPr>
        <w:t>Козько та ін., 2005</w:t>
      </w:r>
      <w:r w:rsidR="0027112D" w:rsidRPr="000F437D">
        <w:rPr>
          <w:rFonts w:ascii="Times New Roman" w:hAnsi="Times New Roman" w:cs="Times New Roman"/>
          <w:sz w:val="28"/>
          <w:szCs w:val="28"/>
        </w:rPr>
        <w:t>].</w:t>
      </w:r>
    </w:p>
    <w:p w:rsidR="00775115" w:rsidRDefault="0027112D" w:rsidP="00775115">
      <w:pPr>
        <w:tabs>
          <w:tab w:val="left" w:pos="0"/>
        </w:tabs>
        <w:suppressAutoHyphens w:val="0"/>
        <w:spacing w:after="0"/>
        <w:ind w:left="0" w:right="0"/>
        <w:rPr>
          <w:rFonts w:ascii="Times New Roman" w:eastAsia="Times New Roman" w:hAnsi="Times New Roman" w:cs="Times New Roman"/>
          <w:color w:val="002060"/>
          <w:sz w:val="28"/>
          <w:szCs w:val="28"/>
          <w:lang w:eastAsia="zh-CN"/>
        </w:rPr>
      </w:pPr>
      <w:r w:rsidRPr="00EE3444">
        <w:rPr>
          <w:rFonts w:ascii="Times New Roman" w:hAnsi="Times New Roman" w:cs="Times New Roman"/>
          <w:b/>
          <w:sz w:val="28"/>
          <w:szCs w:val="28"/>
        </w:rPr>
        <w:t>1.</w:t>
      </w:r>
      <w:r w:rsidR="00785981">
        <w:rPr>
          <w:rFonts w:ascii="Times New Roman" w:hAnsi="Times New Roman" w:cs="Times New Roman"/>
          <w:b/>
          <w:sz w:val="28"/>
          <w:szCs w:val="28"/>
        </w:rPr>
        <w:t>3</w:t>
      </w:r>
      <w:r w:rsidRPr="00EE3444">
        <w:rPr>
          <w:rFonts w:ascii="Times New Roman" w:hAnsi="Times New Roman" w:cs="Times New Roman"/>
          <w:b/>
          <w:sz w:val="28"/>
          <w:szCs w:val="28"/>
        </w:rPr>
        <w:t>.</w:t>
      </w:r>
      <w:r w:rsidRPr="00EE3444">
        <w:rPr>
          <w:rFonts w:ascii="Times New Roman" w:hAnsi="Times New Roman" w:cs="Times New Roman"/>
          <w:sz w:val="28"/>
          <w:szCs w:val="28"/>
        </w:rPr>
        <w:t xml:space="preserve"> </w:t>
      </w:r>
      <w:r w:rsidR="0060552C" w:rsidRPr="0060552C">
        <w:rPr>
          <w:rFonts w:ascii="Times New Roman" w:hAnsi="Times New Roman" w:cs="Times New Roman"/>
          <w:b/>
          <w:bCs/>
          <w:sz w:val="28"/>
          <w:szCs w:val="28"/>
        </w:rPr>
        <w:t>Механізм циркуляції і шляхи передачі збудників Лайм-бореліозів</w:t>
      </w:r>
    </w:p>
    <w:p w:rsidR="00B732F5" w:rsidRDefault="00775115" w:rsidP="00B732F5">
      <w:pPr>
        <w:tabs>
          <w:tab w:val="left" w:pos="0"/>
        </w:tabs>
        <w:suppressAutoHyphens w:val="0"/>
        <w:spacing w:after="0"/>
        <w:ind w:left="0" w:right="0"/>
        <w:rPr>
          <w:rFonts w:ascii="Times New Roman" w:hAnsi="Times New Roman" w:cs="Times New Roman"/>
          <w:sz w:val="28"/>
          <w:szCs w:val="28"/>
        </w:rPr>
      </w:pPr>
      <w:r w:rsidRPr="00E44B4F">
        <w:rPr>
          <w:rFonts w:ascii="Times New Roman" w:hAnsi="Times New Roman" w:cs="Times New Roman"/>
          <w:sz w:val="28"/>
          <w:szCs w:val="28"/>
        </w:rPr>
        <w:t xml:space="preserve">Механізм циркуляції (передачі) збудників </w:t>
      </w:r>
      <w:r w:rsidR="00E56D77">
        <w:rPr>
          <w:rFonts w:ascii="Times New Roman" w:hAnsi="Times New Roman" w:cs="Times New Roman"/>
          <w:sz w:val="28"/>
          <w:szCs w:val="28"/>
        </w:rPr>
        <w:t>ЛБ</w:t>
      </w:r>
      <w:r w:rsidRPr="00E44B4F">
        <w:rPr>
          <w:rFonts w:ascii="Times New Roman" w:hAnsi="Times New Roman" w:cs="Times New Roman"/>
          <w:sz w:val="28"/>
          <w:szCs w:val="28"/>
        </w:rPr>
        <w:t xml:space="preserve">, який представляє собою природновогнищевий трансмісивний зооноз, повністю виявляється в ході </w:t>
      </w:r>
      <w:r w:rsidRPr="00E44B4F">
        <w:rPr>
          <w:rFonts w:ascii="Times New Roman" w:hAnsi="Times New Roman" w:cs="Times New Roman"/>
          <w:sz w:val="28"/>
          <w:szCs w:val="28"/>
        </w:rPr>
        <w:lastRenderedPageBreak/>
        <w:t>епізоотологічного ланцюга. Цей процес передбачає циркуляцію збудників ІКБ за допомогою кліщів між дикими хребетними в природних вогнищах</w:t>
      </w:r>
      <w:r>
        <w:rPr>
          <w:rFonts w:ascii="Times New Roman" w:hAnsi="Times New Roman" w:cs="Times New Roman"/>
          <w:sz w:val="28"/>
          <w:szCs w:val="28"/>
        </w:rPr>
        <w:t xml:space="preserve"> і</w:t>
      </w:r>
      <w:r w:rsidRPr="00E44B4F">
        <w:rPr>
          <w:rFonts w:ascii="Times New Roman" w:hAnsi="Times New Roman" w:cs="Times New Roman"/>
          <w:sz w:val="28"/>
          <w:szCs w:val="28"/>
        </w:rPr>
        <w:t xml:space="preserve"> між синантропними тваринами та людиною в перехідних та антропургічних вогнищах. </w:t>
      </w:r>
      <w:r w:rsidR="00B732F5">
        <w:rPr>
          <w:rFonts w:ascii="Times New Roman" w:hAnsi="Times New Roman" w:cs="Times New Roman"/>
          <w:sz w:val="28"/>
          <w:szCs w:val="28"/>
        </w:rPr>
        <w:t>П</w:t>
      </w:r>
      <w:r w:rsidRPr="00E44B4F">
        <w:rPr>
          <w:rFonts w:ascii="Times New Roman" w:hAnsi="Times New Roman" w:cs="Times New Roman"/>
          <w:sz w:val="28"/>
          <w:szCs w:val="28"/>
        </w:rPr>
        <w:t>тахи</w:t>
      </w:r>
      <w:r w:rsidR="00B732F5">
        <w:rPr>
          <w:rFonts w:ascii="Times New Roman" w:hAnsi="Times New Roman" w:cs="Times New Roman"/>
          <w:sz w:val="28"/>
          <w:szCs w:val="28"/>
        </w:rPr>
        <w:t>, які мігрують,</w:t>
      </w:r>
      <w:r w:rsidRPr="00E44B4F">
        <w:rPr>
          <w:rFonts w:ascii="Times New Roman" w:hAnsi="Times New Roman" w:cs="Times New Roman"/>
          <w:sz w:val="28"/>
          <w:szCs w:val="28"/>
        </w:rPr>
        <w:t xml:space="preserve"> можуть бути переносниками інфікованих бореліями кліщів на інші континенти. </w:t>
      </w:r>
    </w:p>
    <w:p w:rsidR="00B732F5" w:rsidRPr="003D2743" w:rsidRDefault="00B732F5" w:rsidP="003D2743">
      <w:pPr>
        <w:tabs>
          <w:tab w:val="left" w:pos="0"/>
        </w:tabs>
        <w:suppressAutoHyphens w:val="0"/>
        <w:spacing w:after="0"/>
        <w:ind w:left="0" w:right="0"/>
        <w:rPr>
          <w:rFonts w:ascii="Times New Roman" w:eastAsia="Times New Roman" w:hAnsi="Times New Roman" w:cs="Times New Roman"/>
          <w:sz w:val="28"/>
          <w:szCs w:val="28"/>
          <w:lang w:eastAsia="zh-CN"/>
        </w:rPr>
      </w:pPr>
      <w:r w:rsidRPr="003D2743">
        <w:rPr>
          <w:rFonts w:ascii="Times New Roman" w:eastAsia="Times New Roman" w:hAnsi="Times New Roman" w:cs="Times New Roman"/>
          <w:sz w:val="28"/>
          <w:szCs w:val="28"/>
          <w:lang w:eastAsia="zh-CN"/>
        </w:rPr>
        <w:t xml:space="preserve">Самі кліщі відіграють особливо важливу роль у ролі резервуару збудників Лайм-бореліозу в природі. Це забезпечується завдяки двом механізмам передачі борелій: </w:t>
      </w:r>
      <w:r w:rsidRPr="003D2743">
        <w:rPr>
          <w:rFonts w:ascii="Times New Roman" w:eastAsia="Times New Roman" w:hAnsi="Times New Roman" w:cs="Times New Roman"/>
          <w:i/>
          <w:iCs/>
          <w:sz w:val="28"/>
          <w:szCs w:val="28"/>
          <w:lang w:eastAsia="zh-CN"/>
        </w:rPr>
        <w:t>Трансфазова передача</w:t>
      </w:r>
      <w:r w:rsidRPr="003D2743">
        <w:rPr>
          <w:rFonts w:ascii="Times New Roman" w:eastAsia="Times New Roman" w:hAnsi="Times New Roman" w:cs="Times New Roman"/>
          <w:sz w:val="28"/>
          <w:szCs w:val="28"/>
          <w:lang w:eastAsia="zh-CN"/>
        </w:rPr>
        <w:t xml:space="preserve"> (супроводжує метаморфоз): борелії можуть передаватися від інфікованих кліщів на різних етапах їхнього розвитку</w:t>
      </w:r>
      <w:r w:rsidR="003D2743" w:rsidRPr="003D2743">
        <w:rPr>
          <w:rFonts w:ascii="Times New Roman" w:eastAsia="Times New Roman" w:hAnsi="Times New Roman" w:cs="Times New Roman"/>
          <w:sz w:val="28"/>
          <w:szCs w:val="28"/>
          <w:lang w:eastAsia="zh-CN"/>
        </w:rPr>
        <w:t> – </w:t>
      </w:r>
      <w:r w:rsidRPr="003D2743">
        <w:rPr>
          <w:rFonts w:ascii="Times New Roman" w:eastAsia="Times New Roman" w:hAnsi="Times New Roman" w:cs="Times New Roman"/>
          <w:sz w:val="28"/>
          <w:szCs w:val="28"/>
          <w:lang w:eastAsia="zh-CN"/>
        </w:rPr>
        <w:t>від личинки до німфи і від німфи до дорослої особини. Цей процес дозволяє збудникам зберігатися та передаватися протягом різних стадій метаморфоз</w:t>
      </w:r>
      <w:r w:rsidR="003D2743" w:rsidRPr="003D2743">
        <w:rPr>
          <w:rFonts w:ascii="Times New Roman" w:eastAsia="Times New Roman" w:hAnsi="Times New Roman" w:cs="Times New Roman"/>
          <w:sz w:val="28"/>
          <w:szCs w:val="28"/>
          <w:lang w:eastAsia="zh-CN"/>
        </w:rPr>
        <w:t>у</w:t>
      </w:r>
      <w:r w:rsidRPr="003D2743">
        <w:rPr>
          <w:rFonts w:ascii="Times New Roman" w:eastAsia="Times New Roman" w:hAnsi="Times New Roman" w:cs="Times New Roman"/>
          <w:sz w:val="28"/>
          <w:szCs w:val="28"/>
          <w:lang w:eastAsia="zh-CN"/>
        </w:rPr>
        <w:t xml:space="preserve"> кліща.</w:t>
      </w:r>
      <w:r w:rsidR="003D2743" w:rsidRPr="003D2743">
        <w:rPr>
          <w:rFonts w:ascii="Times New Roman" w:eastAsia="Times New Roman" w:hAnsi="Times New Roman" w:cs="Times New Roman"/>
          <w:sz w:val="28"/>
          <w:szCs w:val="28"/>
          <w:lang w:eastAsia="zh-CN"/>
        </w:rPr>
        <w:t xml:space="preserve"> </w:t>
      </w:r>
      <w:r w:rsidRPr="003D2743">
        <w:rPr>
          <w:rFonts w:ascii="Times New Roman" w:eastAsia="Times New Roman" w:hAnsi="Times New Roman" w:cs="Times New Roman"/>
          <w:i/>
          <w:iCs/>
          <w:sz w:val="28"/>
          <w:szCs w:val="28"/>
          <w:lang w:eastAsia="zh-CN"/>
        </w:rPr>
        <w:t>Трансоваріальна передача</w:t>
      </w:r>
      <w:r w:rsidRPr="003D2743">
        <w:rPr>
          <w:rFonts w:ascii="Times New Roman" w:eastAsia="Times New Roman" w:hAnsi="Times New Roman" w:cs="Times New Roman"/>
          <w:sz w:val="28"/>
          <w:szCs w:val="28"/>
          <w:lang w:eastAsia="zh-CN"/>
        </w:rPr>
        <w:t xml:space="preserve"> (від інфікованої самки до наступного покоління): </w:t>
      </w:r>
      <w:r w:rsidR="003D2743" w:rsidRPr="003D2743">
        <w:rPr>
          <w:rFonts w:ascii="Times New Roman" w:eastAsia="Times New Roman" w:hAnsi="Times New Roman" w:cs="Times New Roman"/>
          <w:sz w:val="28"/>
          <w:szCs w:val="28"/>
          <w:lang w:eastAsia="zh-CN"/>
        </w:rPr>
        <w:t>б</w:t>
      </w:r>
      <w:r w:rsidRPr="003D2743">
        <w:rPr>
          <w:rFonts w:ascii="Times New Roman" w:eastAsia="Times New Roman" w:hAnsi="Times New Roman" w:cs="Times New Roman"/>
          <w:sz w:val="28"/>
          <w:szCs w:val="28"/>
          <w:lang w:eastAsia="zh-CN"/>
        </w:rPr>
        <w:t>орелії можуть передаватися через запліднене яйце від інфікованої самки кліща наступному поколінню</w:t>
      </w:r>
      <w:r w:rsidR="003D2743" w:rsidRPr="003D2743">
        <w:rPr>
          <w:rFonts w:ascii="Times New Roman" w:eastAsia="Times New Roman" w:hAnsi="Times New Roman" w:cs="Times New Roman"/>
          <w:sz w:val="28"/>
          <w:szCs w:val="28"/>
          <w:lang w:eastAsia="zh-CN"/>
        </w:rPr>
        <w:t xml:space="preserve">. </w:t>
      </w:r>
      <w:r w:rsidRPr="003D2743">
        <w:rPr>
          <w:rFonts w:ascii="Times New Roman" w:eastAsia="Times New Roman" w:hAnsi="Times New Roman" w:cs="Times New Roman"/>
          <w:sz w:val="28"/>
          <w:szCs w:val="28"/>
          <w:lang w:eastAsia="zh-CN"/>
        </w:rPr>
        <w:t>Ці механізми дозволяють бореліям зберігатися та передаватися в популяції кліщів, і, таким чином, зберігати захворювання в природному середовищі.</w:t>
      </w:r>
      <w:r w:rsidR="003D2743" w:rsidRPr="003D2743">
        <w:rPr>
          <w:rFonts w:ascii="Times New Roman" w:eastAsia="Times New Roman" w:hAnsi="Times New Roman" w:cs="Times New Roman"/>
          <w:sz w:val="28"/>
          <w:szCs w:val="28"/>
          <w:lang w:eastAsia="zh-CN"/>
        </w:rPr>
        <w:t xml:space="preserve"> </w:t>
      </w:r>
      <w:r w:rsidRPr="003D2743">
        <w:rPr>
          <w:rFonts w:ascii="Times New Roman" w:eastAsia="Times New Roman" w:hAnsi="Times New Roman" w:cs="Times New Roman"/>
          <w:sz w:val="28"/>
          <w:szCs w:val="28"/>
          <w:lang w:eastAsia="zh-CN"/>
        </w:rPr>
        <w:t>У популяції цих кліщів, які є векторами Лайм-бореліозу, збудники хвороби потрапляють до кладки зараженої самки. Проходячи через різні стадії метаморфози від яйця до личинки, від личинки до німфи і від німфи до дорослої особини (імаго), борелії можуть залишатися в кліщах протягом понад 4 років.</w:t>
      </w:r>
    </w:p>
    <w:p w:rsidR="00C8246F" w:rsidRDefault="00F005DF" w:rsidP="00093D75">
      <w:pPr>
        <w:tabs>
          <w:tab w:val="left" w:pos="0"/>
        </w:tabs>
        <w:suppressAutoHyphens w:val="0"/>
        <w:spacing w:after="0"/>
        <w:ind w:left="0" w:right="0"/>
        <w:rPr>
          <w:rFonts w:ascii="Times New Roman" w:hAnsi="Times New Roman" w:cs="Times New Roman"/>
          <w:sz w:val="28"/>
          <w:szCs w:val="28"/>
        </w:rPr>
      </w:pPr>
      <w:r w:rsidRPr="00F005DF">
        <w:rPr>
          <w:rFonts w:ascii="Times New Roman" w:hAnsi="Times New Roman" w:cs="Times New Roman"/>
          <w:sz w:val="28"/>
          <w:szCs w:val="28"/>
        </w:rPr>
        <w:t xml:space="preserve">Отже, на будь-якій стадії свого розвитку кліщі можуть бути інфікованими, як внаслідок кровосмоктання і отримання борелій від заражених тварин, так і в результаті трансоваріальної чи трансфазової передачі збудника. Слід зазначити, що самці іксодових кліщів, здатні до багаторазового короткотривалого присмоктування на різних господарях, мають епідеміологічну значимість, оскільки можуть вносити збудників </w:t>
      </w:r>
      <w:r w:rsidR="00E56D77">
        <w:rPr>
          <w:rFonts w:ascii="Times New Roman" w:hAnsi="Times New Roman" w:cs="Times New Roman"/>
          <w:sz w:val="28"/>
          <w:szCs w:val="28"/>
        </w:rPr>
        <w:t>ЛБ</w:t>
      </w:r>
      <w:r w:rsidRPr="00F005DF">
        <w:rPr>
          <w:rFonts w:ascii="Times New Roman" w:hAnsi="Times New Roman" w:cs="Times New Roman"/>
          <w:sz w:val="28"/>
          <w:szCs w:val="28"/>
        </w:rPr>
        <w:t xml:space="preserve"> в ранку. </w:t>
      </w:r>
      <w:r w:rsidR="00C8246F">
        <w:rPr>
          <w:rFonts w:ascii="Times New Roman" w:hAnsi="Times New Roman" w:cs="Times New Roman"/>
          <w:sz w:val="28"/>
          <w:szCs w:val="28"/>
        </w:rPr>
        <w:t>Р</w:t>
      </w:r>
      <w:r w:rsidR="00C8246F" w:rsidRPr="00C8246F">
        <w:rPr>
          <w:rFonts w:ascii="Times New Roman" w:hAnsi="Times New Roman" w:cs="Times New Roman"/>
          <w:sz w:val="28"/>
          <w:szCs w:val="28"/>
        </w:rPr>
        <w:t>егулярна циркуляція борелій між сприйнятливими хребетними і кліщами відіграє основну роль у підтримці і існуванні вогнищ Л</w:t>
      </w:r>
      <w:r w:rsidR="00C8246F">
        <w:rPr>
          <w:rFonts w:ascii="Times New Roman" w:hAnsi="Times New Roman" w:cs="Times New Roman"/>
          <w:sz w:val="28"/>
          <w:szCs w:val="28"/>
        </w:rPr>
        <w:t>Б.</w:t>
      </w:r>
    </w:p>
    <w:p w:rsidR="00093D75" w:rsidRPr="00093D75" w:rsidRDefault="00F005DF" w:rsidP="00093D75">
      <w:pPr>
        <w:tabs>
          <w:tab w:val="left" w:pos="0"/>
        </w:tabs>
        <w:suppressAutoHyphens w:val="0"/>
        <w:spacing w:after="0"/>
        <w:ind w:left="0" w:right="0"/>
        <w:rPr>
          <w:rFonts w:ascii="Times New Roman" w:hAnsi="Times New Roman" w:cs="Times New Roman"/>
          <w:sz w:val="28"/>
          <w:szCs w:val="28"/>
        </w:rPr>
      </w:pPr>
      <w:r w:rsidRPr="00F005DF">
        <w:rPr>
          <w:rFonts w:ascii="Times New Roman" w:hAnsi="Times New Roman" w:cs="Times New Roman"/>
          <w:sz w:val="28"/>
          <w:szCs w:val="28"/>
        </w:rPr>
        <w:lastRenderedPageBreak/>
        <w:t>У природних вогнищах статевозрілі кліщі переважно харчуються на великих диких тваринах, тоді як німфи і личинки обирають дрібних тварин. Ефективність передачі борелій в організм кліщів у різних стадіях розвитку коливається від 26,5 % до 81,4 %. Вже через кілька годин після інфікування кровосмоктанням на тварині-донорі спірохети з'являються в гемолімфі кліща, а через 4-6 днів вони виявляються в тілі самки кліща. Вони можуть бути знайдені не тільки в кишківнику, але і в мозку, мальпігієвих трубах, а особливо важливо</w:t>
      </w:r>
      <w:r>
        <w:rPr>
          <w:rFonts w:ascii="Times New Roman" w:hAnsi="Times New Roman" w:cs="Times New Roman"/>
          <w:sz w:val="28"/>
          <w:szCs w:val="28"/>
        </w:rPr>
        <w:t> – </w:t>
      </w:r>
      <w:r w:rsidRPr="00F005DF">
        <w:rPr>
          <w:rFonts w:ascii="Times New Roman" w:hAnsi="Times New Roman" w:cs="Times New Roman"/>
          <w:sz w:val="28"/>
          <w:szCs w:val="28"/>
        </w:rPr>
        <w:t>в слинових залозах та яйцеклітинах.</w:t>
      </w:r>
      <w:r>
        <w:rPr>
          <w:rFonts w:ascii="Times New Roman" w:hAnsi="Times New Roman" w:cs="Times New Roman"/>
          <w:sz w:val="28"/>
          <w:szCs w:val="28"/>
        </w:rPr>
        <w:t xml:space="preserve"> </w:t>
      </w:r>
    </w:p>
    <w:p w:rsidR="002F6300" w:rsidRPr="002F6300" w:rsidRDefault="00093D75" w:rsidP="002F6300">
      <w:pPr>
        <w:tabs>
          <w:tab w:val="left" w:pos="0"/>
        </w:tabs>
        <w:suppressAutoHyphens w:val="0"/>
        <w:spacing w:after="0"/>
        <w:ind w:left="0" w:right="0"/>
        <w:rPr>
          <w:rFonts w:ascii="Times New Roman" w:hAnsi="Times New Roman" w:cs="Times New Roman"/>
          <w:sz w:val="28"/>
          <w:szCs w:val="28"/>
        </w:rPr>
      </w:pPr>
      <w:r w:rsidRPr="00093D75">
        <w:rPr>
          <w:rFonts w:ascii="Times New Roman" w:hAnsi="Times New Roman" w:cs="Times New Roman"/>
          <w:sz w:val="28"/>
          <w:szCs w:val="28"/>
        </w:rPr>
        <w:t xml:space="preserve">В епізоотичному циклі циркуляції збудника, особливо на його початкових етапах, основну роль відіграють німфи кліщів. Ці німфи можуть отримувати </w:t>
      </w:r>
      <w:r w:rsidR="00E74431">
        <w:rPr>
          <w:rFonts w:ascii="Times New Roman" w:hAnsi="Times New Roman" w:cs="Times New Roman"/>
          <w:sz w:val="28"/>
          <w:szCs w:val="28"/>
        </w:rPr>
        <w:t>кров</w:t>
      </w:r>
      <w:r w:rsidRPr="00093D75">
        <w:rPr>
          <w:rFonts w:ascii="Times New Roman" w:hAnsi="Times New Roman" w:cs="Times New Roman"/>
          <w:sz w:val="28"/>
          <w:szCs w:val="28"/>
        </w:rPr>
        <w:t xml:space="preserve"> від різноманітних лісових хребетних тварин, починаючи від дрібних ссавців і закінчуючи копитними та птахами. Іксодові кліщі роду </w:t>
      </w:r>
      <w:r w:rsidRPr="00E74431">
        <w:rPr>
          <w:rFonts w:ascii="Times New Roman" w:hAnsi="Times New Roman" w:cs="Times New Roman"/>
          <w:i/>
          <w:iCs/>
          <w:sz w:val="28"/>
          <w:szCs w:val="28"/>
        </w:rPr>
        <w:t>I</w:t>
      </w:r>
      <w:r w:rsidR="00E74431">
        <w:rPr>
          <w:rFonts w:ascii="Times New Roman" w:hAnsi="Times New Roman" w:cs="Times New Roman"/>
          <w:i/>
          <w:iCs/>
          <w:sz w:val="28"/>
          <w:szCs w:val="28"/>
        </w:rPr>
        <w:t>. </w:t>
      </w:r>
      <w:r w:rsidRPr="00E74431">
        <w:rPr>
          <w:rFonts w:ascii="Times New Roman" w:hAnsi="Times New Roman" w:cs="Times New Roman"/>
          <w:i/>
          <w:iCs/>
          <w:sz w:val="28"/>
          <w:szCs w:val="28"/>
        </w:rPr>
        <w:t>ricinus</w:t>
      </w:r>
      <w:r w:rsidRPr="00093D75">
        <w:rPr>
          <w:rFonts w:ascii="Times New Roman" w:hAnsi="Times New Roman" w:cs="Times New Roman"/>
          <w:sz w:val="28"/>
          <w:szCs w:val="28"/>
        </w:rPr>
        <w:t xml:space="preserve">, </w:t>
      </w:r>
      <w:r w:rsidR="00E74431">
        <w:rPr>
          <w:rFonts w:ascii="Times New Roman" w:hAnsi="Times New Roman" w:cs="Times New Roman"/>
          <w:sz w:val="28"/>
          <w:szCs w:val="28"/>
        </w:rPr>
        <w:t>охоче нападають</w:t>
      </w:r>
      <w:r w:rsidRPr="00093D75">
        <w:rPr>
          <w:rFonts w:ascii="Times New Roman" w:hAnsi="Times New Roman" w:cs="Times New Roman"/>
          <w:sz w:val="28"/>
          <w:szCs w:val="28"/>
        </w:rPr>
        <w:t xml:space="preserve"> на людей, що має важливе епідеміологічне значення. У порівнянні з дорослими особинами, кусання німф залишаються непоміченими у більшості випадків, що слід враховувати при зборі епіданамнезу. </w:t>
      </w:r>
      <w:r w:rsidR="002F6300" w:rsidRPr="002F6300">
        <w:rPr>
          <w:rFonts w:ascii="Times New Roman" w:hAnsi="Times New Roman" w:cs="Times New Roman"/>
          <w:sz w:val="28"/>
          <w:szCs w:val="28"/>
        </w:rPr>
        <w:t>Збудник ЛБ також може зберігатися та циркулювати протягом міжепізоотичного періоду серед дрібних ссавців, які виступають як резервуари інфекції в природі. Гризуни, у яких збудник може існувати практично протягом всього їхнього життя, відіграють ключову роль у підтримці інфекції в природному середовищі</w:t>
      </w:r>
      <w:r w:rsidR="00ED1C92">
        <w:rPr>
          <w:rFonts w:ascii="Times New Roman" w:hAnsi="Times New Roman" w:cs="Times New Roman"/>
          <w:sz w:val="28"/>
          <w:szCs w:val="28"/>
        </w:rPr>
        <w:t xml:space="preserve"> </w:t>
      </w:r>
      <w:r w:rsidR="00ED1C92" w:rsidRPr="00ED1C92">
        <w:rPr>
          <w:rFonts w:ascii="Times New Roman" w:hAnsi="Times New Roman" w:cs="Times New Roman"/>
          <w:sz w:val="28"/>
          <w:szCs w:val="28"/>
        </w:rPr>
        <w:t>[</w:t>
      </w:r>
      <w:r w:rsidR="00ED1C92" w:rsidRPr="00AF40CD">
        <w:rPr>
          <w:rFonts w:ascii="Times New Roman" w:hAnsi="Times New Roman" w:cs="Times New Roman"/>
          <w:sz w:val="28"/>
          <w:szCs w:val="28"/>
          <w:lang w:val="en-US"/>
        </w:rPr>
        <w:t>Gryczy</w:t>
      </w:r>
      <w:r w:rsidR="00ED1C92" w:rsidRPr="00ED1C92">
        <w:rPr>
          <w:rFonts w:ascii="Times New Roman" w:hAnsi="Times New Roman" w:cs="Times New Roman"/>
          <w:sz w:val="28"/>
          <w:szCs w:val="28"/>
        </w:rPr>
        <w:t>ń</w:t>
      </w:r>
      <w:r w:rsidR="00ED1C92" w:rsidRPr="00AF40CD">
        <w:rPr>
          <w:rFonts w:ascii="Times New Roman" w:hAnsi="Times New Roman" w:cs="Times New Roman"/>
          <w:sz w:val="28"/>
          <w:szCs w:val="28"/>
          <w:lang w:val="en-US"/>
        </w:rPr>
        <w:t>ska</w:t>
      </w:r>
      <w:r w:rsidR="00ED1C92" w:rsidRPr="00ED1C92">
        <w:rPr>
          <w:rFonts w:ascii="Times New Roman" w:hAnsi="Times New Roman" w:cs="Times New Roman"/>
          <w:sz w:val="28"/>
          <w:szCs w:val="28"/>
        </w:rPr>
        <w:t xml:space="preserve"> </w:t>
      </w:r>
      <w:r w:rsidR="00ED1C92">
        <w:rPr>
          <w:rFonts w:ascii="Times New Roman" w:hAnsi="Times New Roman" w:cs="Times New Roman"/>
          <w:sz w:val="28"/>
          <w:szCs w:val="28"/>
          <w:lang w:val="en-US"/>
        </w:rPr>
        <w:t>et</w:t>
      </w:r>
      <w:r w:rsidR="00ED1C92" w:rsidRPr="00ED1C92">
        <w:rPr>
          <w:rFonts w:ascii="Times New Roman" w:hAnsi="Times New Roman" w:cs="Times New Roman"/>
          <w:sz w:val="28"/>
          <w:szCs w:val="28"/>
        </w:rPr>
        <w:t xml:space="preserve"> </w:t>
      </w:r>
      <w:r w:rsidR="00ED1C92">
        <w:rPr>
          <w:rFonts w:ascii="Times New Roman" w:hAnsi="Times New Roman" w:cs="Times New Roman"/>
          <w:sz w:val="28"/>
          <w:szCs w:val="28"/>
          <w:lang w:val="en-US"/>
        </w:rPr>
        <w:t>al</w:t>
      </w:r>
      <w:r w:rsidR="00ED1C92" w:rsidRPr="00ED1C92">
        <w:rPr>
          <w:rFonts w:ascii="Times New Roman" w:hAnsi="Times New Roman" w:cs="Times New Roman"/>
          <w:sz w:val="28"/>
          <w:szCs w:val="28"/>
        </w:rPr>
        <w:t>.</w:t>
      </w:r>
      <w:r w:rsidR="00ED1C92">
        <w:rPr>
          <w:rFonts w:ascii="Times New Roman" w:hAnsi="Times New Roman" w:cs="Times New Roman"/>
          <w:sz w:val="28"/>
          <w:szCs w:val="28"/>
        </w:rPr>
        <w:t>, 2018</w:t>
      </w:r>
      <w:r w:rsidR="00ED1C92" w:rsidRPr="00ED1C92">
        <w:rPr>
          <w:rFonts w:ascii="Times New Roman" w:hAnsi="Times New Roman" w:cs="Times New Roman"/>
          <w:sz w:val="28"/>
          <w:szCs w:val="28"/>
        </w:rPr>
        <w:t>]</w:t>
      </w:r>
      <w:r w:rsidR="002F6300" w:rsidRPr="002F6300">
        <w:rPr>
          <w:rFonts w:ascii="Times New Roman" w:hAnsi="Times New Roman" w:cs="Times New Roman"/>
          <w:sz w:val="28"/>
          <w:szCs w:val="28"/>
        </w:rPr>
        <w:t>.</w:t>
      </w:r>
    </w:p>
    <w:p w:rsidR="00EB6F5A" w:rsidRDefault="002F6300" w:rsidP="002F6300">
      <w:pPr>
        <w:tabs>
          <w:tab w:val="left" w:pos="0"/>
        </w:tabs>
        <w:suppressAutoHyphens w:val="0"/>
        <w:spacing w:after="0"/>
        <w:ind w:left="0" w:right="0"/>
        <w:rPr>
          <w:rFonts w:ascii="Times New Roman" w:hAnsi="Times New Roman" w:cs="Times New Roman"/>
          <w:sz w:val="28"/>
          <w:szCs w:val="28"/>
        </w:rPr>
      </w:pPr>
      <w:r w:rsidRPr="002F6300">
        <w:rPr>
          <w:rFonts w:ascii="Times New Roman" w:hAnsi="Times New Roman" w:cs="Times New Roman"/>
          <w:sz w:val="28"/>
          <w:szCs w:val="28"/>
        </w:rPr>
        <w:t>Кліщі найчастіше фіксуються на одязі людини, коли та активно пересувається в лісі або на полі, де може торкатися високої трави, розсувати чагарники або сідати на траву. Це може трапитися на будь-якому етапі їхнього розвитку, включаючи личинки, німфи і дорослі особини.</w:t>
      </w:r>
      <w:r>
        <w:rPr>
          <w:rFonts w:ascii="Times New Roman" w:hAnsi="Times New Roman" w:cs="Times New Roman"/>
          <w:sz w:val="28"/>
          <w:szCs w:val="28"/>
        </w:rPr>
        <w:t xml:space="preserve"> </w:t>
      </w:r>
      <w:r w:rsidR="00EB6F5A" w:rsidRPr="00EB6F5A">
        <w:rPr>
          <w:rFonts w:ascii="Times New Roman" w:hAnsi="Times New Roman" w:cs="Times New Roman"/>
          <w:sz w:val="28"/>
          <w:szCs w:val="28"/>
        </w:rPr>
        <w:t xml:space="preserve">Кліщі </w:t>
      </w:r>
      <w:r w:rsidR="00EB6F5A" w:rsidRPr="00E56D77">
        <w:rPr>
          <w:rFonts w:ascii="Times New Roman" w:hAnsi="Times New Roman" w:cs="Times New Roman"/>
          <w:i/>
          <w:iCs/>
          <w:sz w:val="28"/>
          <w:szCs w:val="28"/>
        </w:rPr>
        <w:t>I. ricinus</w:t>
      </w:r>
      <w:r w:rsidR="00EB6F5A" w:rsidRPr="00EB6F5A">
        <w:rPr>
          <w:rFonts w:ascii="Times New Roman" w:hAnsi="Times New Roman" w:cs="Times New Roman"/>
          <w:sz w:val="28"/>
          <w:szCs w:val="28"/>
        </w:rPr>
        <w:t xml:space="preserve"> можуть також переходити на людину, залишаючись на одязі, який був винесений з лісу, і навіть через кілька днів після виходу людини з зони можливого зараження.</w:t>
      </w:r>
    </w:p>
    <w:p w:rsidR="00315AE2" w:rsidRPr="00315AE2" w:rsidRDefault="006559D4" w:rsidP="00315AE2">
      <w:pPr>
        <w:tabs>
          <w:tab w:val="left" w:pos="0"/>
        </w:tabs>
        <w:suppressAutoHyphens w:val="0"/>
        <w:spacing w:after="0"/>
        <w:ind w:left="0" w:right="0"/>
        <w:rPr>
          <w:rFonts w:ascii="Times New Roman" w:hAnsi="Times New Roman" w:cs="Times New Roman"/>
          <w:sz w:val="28"/>
          <w:szCs w:val="28"/>
        </w:rPr>
      </w:pPr>
      <w:r w:rsidRPr="006559D4">
        <w:rPr>
          <w:rFonts w:ascii="Times New Roman" w:hAnsi="Times New Roman" w:cs="Times New Roman"/>
          <w:sz w:val="28"/>
          <w:szCs w:val="28"/>
        </w:rPr>
        <w:t xml:space="preserve">Крім того, кліщі можуть потрапити в житло (наприклад, в палатки або будівлі) разом із букетом квітів, віниками, свіжим сіном, дровами, домашніми тваринами, такими як собака, та іншими джерелами. Від </w:t>
      </w:r>
      <w:r w:rsidRPr="006559D4">
        <w:rPr>
          <w:rFonts w:ascii="Times New Roman" w:hAnsi="Times New Roman" w:cs="Times New Roman"/>
          <w:sz w:val="28"/>
          <w:szCs w:val="28"/>
        </w:rPr>
        <w:lastRenderedPageBreak/>
        <w:t>моменту, коли кліщ наповзає на одяг людини, до початку процесу смоктання крові, проходить декілька годин. Кліщі найчастіше прикріплюються до областей тіла, де шкіра менш щільно прилягає до поверхні, таких як потилиця, шия, пахви, область пупка, промежина, під лопатками і вздовж хребт</w:t>
      </w:r>
      <w:r>
        <w:rPr>
          <w:rFonts w:ascii="Times New Roman" w:hAnsi="Times New Roman" w:cs="Times New Roman"/>
          <w:sz w:val="28"/>
          <w:szCs w:val="28"/>
        </w:rPr>
        <w:t>а</w:t>
      </w:r>
      <w:r w:rsidRPr="006559D4">
        <w:rPr>
          <w:rFonts w:ascii="Times New Roman" w:hAnsi="Times New Roman" w:cs="Times New Roman"/>
          <w:sz w:val="28"/>
          <w:szCs w:val="28"/>
        </w:rPr>
        <w:t>.</w:t>
      </w:r>
      <w:r>
        <w:rPr>
          <w:rFonts w:ascii="Times New Roman" w:hAnsi="Times New Roman" w:cs="Times New Roman"/>
          <w:sz w:val="28"/>
          <w:szCs w:val="28"/>
        </w:rPr>
        <w:t xml:space="preserve"> </w:t>
      </w:r>
      <w:r w:rsidR="00EB6F5A" w:rsidRPr="00EB6F5A">
        <w:rPr>
          <w:rFonts w:ascii="Times New Roman" w:hAnsi="Times New Roman" w:cs="Times New Roman"/>
          <w:sz w:val="28"/>
          <w:szCs w:val="28"/>
        </w:rPr>
        <w:t>Процес прикріплення і початок кровосмоктання, як правило, залишаються непоміченими, і свербіж на місці укусу може з'явитися лише через 6-12 годин або навіть пізніше.</w:t>
      </w:r>
      <w:r w:rsidR="00EB6F5A">
        <w:rPr>
          <w:rFonts w:ascii="Times New Roman" w:hAnsi="Times New Roman" w:cs="Times New Roman"/>
          <w:sz w:val="28"/>
          <w:szCs w:val="28"/>
        </w:rPr>
        <w:t xml:space="preserve"> </w:t>
      </w:r>
    </w:p>
    <w:p w:rsidR="0060552C" w:rsidRPr="00995AD5" w:rsidRDefault="00315AE2" w:rsidP="00995AD5">
      <w:pPr>
        <w:tabs>
          <w:tab w:val="left" w:pos="0"/>
        </w:tabs>
        <w:suppressAutoHyphens w:val="0"/>
        <w:spacing w:after="0"/>
        <w:ind w:left="0" w:right="0"/>
        <w:rPr>
          <w:rFonts w:ascii="Times New Roman" w:hAnsi="Times New Roman" w:cs="Times New Roman"/>
          <w:sz w:val="28"/>
          <w:szCs w:val="28"/>
        </w:rPr>
      </w:pPr>
      <w:r w:rsidRPr="00315AE2">
        <w:rPr>
          <w:rFonts w:ascii="Times New Roman" w:hAnsi="Times New Roman" w:cs="Times New Roman"/>
          <w:sz w:val="28"/>
          <w:szCs w:val="28"/>
        </w:rPr>
        <w:t xml:space="preserve">Відчуття свербіжу на місці, де кліщ </w:t>
      </w:r>
      <w:r>
        <w:rPr>
          <w:rFonts w:ascii="Times New Roman" w:hAnsi="Times New Roman" w:cs="Times New Roman"/>
          <w:sz w:val="28"/>
          <w:szCs w:val="28"/>
        </w:rPr>
        <w:t>в</w:t>
      </w:r>
      <w:r w:rsidRPr="00315AE2">
        <w:rPr>
          <w:rFonts w:ascii="Times New Roman" w:hAnsi="Times New Roman" w:cs="Times New Roman"/>
          <w:sz w:val="28"/>
          <w:szCs w:val="28"/>
        </w:rPr>
        <w:t xml:space="preserve">кусив людину, зазвичай виникає лише через 6-12 годин, і навіть пізніше. Процес насичення кров’ю кліщів </w:t>
      </w:r>
      <w:r w:rsidRPr="00315AE2">
        <w:rPr>
          <w:rFonts w:ascii="Times New Roman" w:hAnsi="Times New Roman" w:cs="Times New Roman"/>
          <w:i/>
          <w:iCs/>
          <w:sz w:val="28"/>
          <w:szCs w:val="28"/>
        </w:rPr>
        <w:t>I. ricinus</w:t>
      </w:r>
      <w:r w:rsidRPr="00315AE2">
        <w:rPr>
          <w:rFonts w:ascii="Times New Roman" w:hAnsi="Times New Roman" w:cs="Times New Roman"/>
          <w:sz w:val="28"/>
          <w:szCs w:val="28"/>
        </w:rPr>
        <w:t xml:space="preserve"> може тривати кілька днів: личинок</w:t>
      </w:r>
      <w:r>
        <w:rPr>
          <w:rFonts w:ascii="Times New Roman" w:hAnsi="Times New Roman" w:cs="Times New Roman"/>
          <w:sz w:val="28"/>
          <w:szCs w:val="28"/>
        </w:rPr>
        <w:t> – </w:t>
      </w:r>
      <w:r w:rsidRPr="00315AE2">
        <w:rPr>
          <w:rFonts w:ascii="Times New Roman" w:hAnsi="Times New Roman" w:cs="Times New Roman"/>
          <w:sz w:val="28"/>
          <w:szCs w:val="28"/>
        </w:rPr>
        <w:t>3-5 днів, німф</w:t>
      </w:r>
      <w:r>
        <w:rPr>
          <w:rFonts w:ascii="Times New Roman" w:hAnsi="Times New Roman" w:cs="Times New Roman"/>
          <w:sz w:val="28"/>
          <w:szCs w:val="28"/>
        </w:rPr>
        <w:t> – </w:t>
      </w:r>
      <w:r w:rsidRPr="00315AE2">
        <w:rPr>
          <w:rFonts w:ascii="Times New Roman" w:hAnsi="Times New Roman" w:cs="Times New Roman"/>
          <w:sz w:val="28"/>
          <w:szCs w:val="28"/>
        </w:rPr>
        <w:t>4-7 днів, імаго</w:t>
      </w:r>
      <w:r>
        <w:rPr>
          <w:rFonts w:ascii="Times New Roman" w:hAnsi="Times New Roman" w:cs="Times New Roman"/>
          <w:sz w:val="28"/>
          <w:szCs w:val="28"/>
        </w:rPr>
        <w:t> – </w:t>
      </w:r>
      <w:r w:rsidRPr="00315AE2">
        <w:rPr>
          <w:rFonts w:ascii="Times New Roman" w:hAnsi="Times New Roman" w:cs="Times New Roman"/>
          <w:sz w:val="28"/>
          <w:szCs w:val="28"/>
        </w:rPr>
        <w:t xml:space="preserve">7-11 днів. </w:t>
      </w:r>
      <w:r w:rsidR="006559D4" w:rsidRPr="006559D4">
        <w:rPr>
          <w:rFonts w:ascii="Times New Roman" w:hAnsi="Times New Roman" w:cs="Times New Roman"/>
          <w:sz w:val="28"/>
          <w:szCs w:val="28"/>
        </w:rPr>
        <w:t>Після того, як кліщ відділяється від людини, на місці його укусу може виникнути первинний афект. Це запальний і болючий інфільтрат, діаметр якого може сягати 3-5 мм, із некротичною кірочкою в центрі, який може залишатися протягом 2-3 тижнів. У багатьох випадках навколо цього первинного афекту може виникнути кільцевидна або суцільна еритема.</w:t>
      </w:r>
      <w:r w:rsidR="006559D4">
        <w:rPr>
          <w:rFonts w:ascii="Times New Roman" w:hAnsi="Times New Roman" w:cs="Times New Roman"/>
          <w:sz w:val="28"/>
          <w:szCs w:val="28"/>
        </w:rPr>
        <w:t xml:space="preserve"> </w:t>
      </w:r>
      <w:r w:rsidR="0027112D" w:rsidRPr="00EE3444">
        <w:rPr>
          <w:rFonts w:ascii="Times New Roman" w:hAnsi="Times New Roman" w:cs="Times New Roman"/>
          <w:sz w:val="28"/>
          <w:szCs w:val="28"/>
        </w:rPr>
        <w:t xml:space="preserve">Нові  </w:t>
      </w:r>
      <w:r w:rsidR="00060BAF" w:rsidRPr="00060BAF">
        <w:rPr>
          <w:rFonts w:ascii="Times New Roman" w:hAnsi="Times New Roman" w:cs="Times New Roman"/>
          <w:sz w:val="28"/>
          <w:szCs w:val="28"/>
        </w:rPr>
        <w:t>епідеміологічні риси Л</w:t>
      </w:r>
      <w:r w:rsidR="00060BAF">
        <w:rPr>
          <w:rFonts w:ascii="Times New Roman" w:hAnsi="Times New Roman" w:cs="Times New Roman"/>
          <w:sz w:val="28"/>
          <w:szCs w:val="28"/>
        </w:rPr>
        <w:t xml:space="preserve">Б </w:t>
      </w:r>
      <w:r w:rsidR="00060BAF" w:rsidRPr="00060BAF">
        <w:rPr>
          <w:rFonts w:ascii="Times New Roman" w:hAnsi="Times New Roman" w:cs="Times New Roman"/>
          <w:sz w:val="28"/>
          <w:szCs w:val="28"/>
        </w:rPr>
        <w:t>пов'язані з трансформацією ландшафтів, що призводить до збільшення частки інфікованих міських жителів. Більшість випадків інфікування спостерігається в приміських рекреаційних зонах. Зміни в ландшафті можуть сприяти розповсюдженню іксодових кліщів, які служать векторами для передачі борелій, та створювати середовища, сприятливі для контакту людей з інфікованими кліщами.</w:t>
      </w:r>
      <w:r w:rsidR="00060BAF">
        <w:rPr>
          <w:rFonts w:ascii="Times New Roman" w:hAnsi="Times New Roman" w:cs="Times New Roman"/>
          <w:sz w:val="28"/>
          <w:szCs w:val="28"/>
        </w:rPr>
        <w:t xml:space="preserve"> </w:t>
      </w:r>
      <w:r w:rsidR="00B101FE" w:rsidRPr="00E23615">
        <w:rPr>
          <w:rFonts w:ascii="Times New Roman" w:eastAsia="Times New Roman" w:hAnsi="Times New Roman" w:cs="Times New Roman"/>
          <w:sz w:val="28"/>
          <w:szCs w:val="28"/>
          <w:lang w:eastAsia="zh-CN"/>
        </w:rPr>
        <w:t xml:space="preserve">Значна частка інфікувань людей </w:t>
      </w:r>
      <w:r w:rsidR="0027112D" w:rsidRPr="00E23615">
        <w:rPr>
          <w:rFonts w:ascii="Times New Roman" w:hAnsi="Times New Roman" w:cs="Times New Roman"/>
          <w:sz w:val="28"/>
          <w:szCs w:val="28"/>
        </w:rPr>
        <w:t xml:space="preserve">відбувається сьогодні в антропургічних вогнищах, </w:t>
      </w:r>
      <w:r w:rsidR="00714C72" w:rsidRPr="00E23615">
        <w:rPr>
          <w:rFonts w:ascii="Times New Roman" w:eastAsia="Times New Roman" w:hAnsi="Times New Roman" w:cs="Times New Roman"/>
          <w:sz w:val="28"/>
          <w:szCs w:val="28"/>
          <w:lang w:eastAsia="zh-CN"/>
        </w:rPr>
        <w:t>що утворилися внаслідок інтенсивного розвитку індивідуального та дачного будівництва у лісових масивах у пригородах.</w:t>
      </w:r>
    </w:p>
    <w:p w:rsidR="0060552C" w:rsidRDefault="0027112D" w:rsidP="0060552C">
      <w:pPr>
        <w:tabs>
          <w:tab w:val="left" w:pos="0"/>
        </w:tabs>
        <w:suppressAutoHyphens w:val="0"/>
        <w:spacing w:after="0"/>
        <w:ind w:left="0" w:right="0"/>
        <w:rPr>
          <w:rFonts w:ascii="Times New Roman" w:eastAsia="Times New Roman" w:hAnsi="Times New Roman" w:cs="Times New Roman"/>
          <w:color w:val="002060"/>
          <w:sz w:val="28"/>
          <w:szCs w:val="28"/>
          <w:lang w:eastAsia="zh-CN"/>
        </w:rPr>
      </w:pPr>
      <w:r w:rsidRPr="00EE3444">
        <w:rPr>
          <w:rFonts w:ascii="Times New Roman" w:hAnsi="Times New Roman" w:cs="Times New Roman"/>
          <w:sz w:val="28"/>
          <w:szCs w:val="28"/>
        </w:rPr>
        <w:t>Основний шлях інфікування людини</w:t>
      </w:r>
      <w:r w:rsidR="00995AD5">
        <w:rPr>
          <w:rFonts w:ascii="Times New Roman" w:hAnsi="Times New Roman" w:cs="Times New Roman"/>
          <w:sz w:val="28"/>
          <w:szCs w:val="28"/>
        </w:rPr>
        <w:t> – </w:t>
      </w:r>
      <w:r w:rsidRPr="00EE3444">
        <w:rPr>
          <w:rFonts w:ascii="Times New Roman" w:hAnsi="Times New Roman" w:cs="Times New Roman"/>
          <w:sz w:val="28"/>
          <w:szCs w:val="28"/>
        </w:rPr>
        <w:t>трансмісивний</w:t>
      </w:r>
      <w:r w:rsidR="00D55AB5">
        <w:rPr>
          <w:rFonts w:ascii="Times New Roman" w:hAnsi="Times New Roman" w:cs="Times New Roman"/>
          <w:sz w:val="28"/>
          <w:szCs w:val="28"/>
        </w:rPr>
        <w:t>.</w:t>
      </w:r>
      <w:r w:rsidRPr="00EE3444">
        <w:rPr>
          <w:rFonts w:ascii="Times New Roman" w:hAnsi="Times New Roman" w:cs="Times New Roman"/>
          <w:sz w:val="28"/>
          <w:szCs w:val="28"/>
        </w:rPr>
        <w:t xml:space="preserve"> </w:t>
      </w:r>
      <w:r w:rsidR="00995AD5" w:rsidRPr="00995AD5">
        <w:rPr>
          <w:rFonts w:ascii="Times New Roman" w:hAnsi="Times New Roman" w:cs="Times New Roman"/>
          <w:sz w:val="28"/>
          <w:szCs w:val="28"/>
        </w:rPr>
        <w:t>Для кліщів людина є лише етапом ланцюга переносу борелій, і вона не виступає як зна</w:t>
      </w:r>
      <w:r w:rsidR="00DE42E0">
        <w:rPr>
          <w:rFonts w:ascii="Times New Roman" w:hAnsi="Times New Roman" w:cs="Times New Roman"/>
          <w:sz w:val="28"/>
          <w:szCs w:val="28"/>
        </w:rPr>
        <w:t>чуще</w:t>
      </w:r>
      <w:r w:rsidR="00995AD5" w:rsidRPr="00995AD5">
        <w:rPr>
          <w:rFonts w:ascii="Times New Roman" w:hAnsi="Times New Roman" w:cs="Times New Roman"/>
          <w:sz w:val="28"/>
          <w:szCs w:val="28"/>
        </w:rPr>
        <w:t xml:space="preserve"> джерело живлення. Таким чином, заражена кліщем особа не є джерелом інфекції для оточуючих.</w:t>
      </w:r>
      <w:r w:rsidR="00995AD5">
        <w:rPr>
          <w:rFonts w:ascii="Times New Roman" w:hAnsi="Times New Roman" w:cs="Times New Roman"/>
          <w:sz w:val="28"/>
          <w:szCs w:val="28"/>
        </w:rPr>
        <w:t xml:space="preserve"> </w:t>
      </w:r>
    </w:p>
    <w:p w:rsidR="00060BAF" w:rsidRDefault="00995AD5" w:rsidP="00060BAF">
      <w:pPr>
        <w:tabs>
          <w:tab w:val="left" w:pos="0"/>
        </w:tabs>
        <w:suppressAutoHyphens w:val="0"/>
        <w:spacing w:after="0"/>
        <w:ind w:left="0" w:right="0"/>
        <w:rPr>
          <w:rFonts w:ascii="Times New Roman" w:hAnsi="Times New Roman" w:cs="Times New Roman"/>
          <w:sz w:val="28"/>
          <w:szCs w:val="28"/>
        </w:rPr>
      </w:pPr>
      <w:r w:rsidRPr="00995AD5">
        <w:rPr>
          <w:rFonts w:ascii="Times New Roman" w:hAnsi="Times New Roman" w:cs="Times New Roman"/>
          <w:sz w:val="28"/>
          <w:szCs w:val="28"/>
        </w:rPr>
        <w:t xml:space="preserve">Оцінка ризику інфікування залежить від кількості інфікованих кліщів у регіоні та частоти контакту людей з ними. Це пов'язано з особливостями </w:t>
      </w:r>
      <w:r w:rsidRPr="00995AD5">
        <w:rPr>
          <w:rFonts w:ascii="Times New Roman" w:hAnsi="Times New Roman" w:cs="Times New Roman"/>
          <w:sz w:val="28"/>
          <w:szCs w:val="28"/>
        </w:rPr>
        <w:lastRenderedPageBreak/>
        <w:t>господарської діяльності, використанням засобів проти кліщів і заходами для захисту від їх атак.</w:t>
      </w:r>
      <w:r>
        <w:rPr>
          <w:rFonts w:ascii="Times New Roman" w:hAnsi="Times New Roman" w:cs="Times New Roman"/>
          <w:sz w:val="28"/>
          <w:szCs w:val="28"/>
        </w:rPr>
        <w:t xml:space="preserve"> </w:t>
      </w:r>
      <w:r w:rsidR="00060BAF" w:rsidRPr="00060BAF">
        <w:rPr>
          <w:rFonts w:ascii="Times New Roman" w:hAnsi="Times New Roman" w:cs="Times New Roman"/>
          <w:sz w:val="28"/>
          <w:szCs w:val="28"/>
        </w:rPr>
        <w:t>Отримати найбільш достовірну оцінку індивідуального ризику інфікування людей збудником Лайм-бореліозу можна за допомогою трьох основних шляхів:</w:t>
      </w:r>
    </w:p>
    <w:p w:rsidR="00B06B72" w:rsidRDefault="00B06B72" w:rsidP="00B06B72">
      <w:pPr>
        <w:pStyle w:val="af7"/>
        <w:numPr>
          <w:ilvl w:val="0"/>
          <w:numId w:val="15"/>
        </w:numPr>
        <w:tabs>
          <w:tab w:val="left" w:pos="0"/>
        </w:tabs>
        <w:suppressAutoHyphens w:val="0"/>
        <w:spacing w:after="0"/>
        <w:ind w:left="284" w:right="0" w:hanging="283"/>
        <w:rPr>
          <w:rFonts w:ascii="Times New Roman" w:hAnsi="Times New Roman" w:cs="Times New Roman"/>
          <w:sz w:val="28"/>
          <w:szCs w:val="28"/>
        </w:rPr>
      </w:pPr>
      <w:r>
        <w:rPr>
          <w:rFonts w:ascii="Times New Roman" w:hAnsi="Times New Roman" w:cs="Times New Roman"/>
          <w:sz w:val="28"/>
          <w:szCs w:val="28"/>
        </w:rPr>
        <w:t>І</w:t>
      </w:r>
      <w:r w:rsidR="0027112D" w:rsidRPr="00060BAF">
        <w:rPr>
          <w:rFonts w:ascii="Times New Roman" w:hAnsi="Times New Roman" w:cs="Times New Roman"/>
          <w:sz w:val="28"/>
          <w:szCs w:val="28"/>
        </w:rPr>
        <w:t xml:space="preserve">ндикацією борелій в кліщах, що присмоктались до людини. Цей </w:t>
      </w:r>
      <w:r w:rsidR="00855719" w:rsidRPr="00060BAF">
        <w:rPr>
          <w:rFonts w:ascii="Times New Roman" w:hAnsi="Times New Roman" w:cs="Times New Roman"/>
          <w:sz w:val="28"/>
          <w:szCs w:val="28"/>
        </w:rPr>
        <w:t>аналіз</w:t>
      </w:r>
      <w:r w:rsidR="0027112D" w:rsidRPr="00060BAF">
        <w:rPr>
          <w:rFonts w:ascii="Times New Roman" w:hAnsi="Times New Roman" w:cs="Times New Roman"/>
          <w:sz w:val="28"/>
          <w:szCs w:val="28"/>
        </w:rPr>
        <w:t xml:space="preserve"> є важливим для оцінки необхідності</w:t>
      </w:r>
      <w:r w:rsidR="00060BAF">
        <w:rPr>
          <w:rFonts w:ascii="Times New Roman" w:hAnsi="Times New Roman" w:cs="Times New Roman"/>
          <w:sz w:val="28"/>
          <w:szCs w:val="28"/>
        </w:rPr>
        <w:t xml:space="preserve"> </w:t>
      </w:r>
      <w:r w:rsidR="0027112D" w:rsidRPr="00060BAF">
        <w:rPr>
          <w:rFonts w:ascii="Times New Roman" w:hAnsi="Times New Roman" w:cs="Times New Roman"/>
          <w:sz w:val="28"/>
          <w:szCs w:val="28"/>
        </w:rPr>
        <w:t>лікування</w:t>
      </w:r>
      <w:r w:rsidR="00855719" w:rsidRPr="00060BAF">
        <w:rPr>
          <w:rFonts w:ascii="Times New Roman" w:hAnsi="Times New Roman" w:cs="Times New Roman"/>
          <w:sz w:val="28"/>
          <w:szCs w:val="28"/>
        </w:rPr>
        <w:t>, але потребує спеціальних умов в лабораторії</w:t>
      </w:r>
      <w:r w:rsidR="0027112D" w:rsidRPr="00060BAF">
        <w:rPr>
          <w:rFonts w:ascii="Times New Roman" w:hAnsi="Times New Roman" w:cs="Times New Roman"/>
          <w:sz w:val="28"/>
          <w:szCs w:val="28"/>
        </w:rPr>
        <w:t>;</w:t>
      </w:r>
    </w:p>
    <w:p w:rsidR="00B06B72" w:rsidRDefault="00B06B72" w:rsidP="00B06B72">
      <w:pPr>
        <w:pStyle w:val="af7"/>
        <w:numPr>
          <w:ilvl w:val="0"/>
          <w:numId w:val="15"/>
        </w:numPr>
        <w:tabs>
          <w:tab w:val="left" w:pos="0"/>
        </w:tabs>
        <w:suppressAutoHyphens w:val="0"/>
        <w:spacing w:after="0"/>
        <w:ind w:left="284" w:right="0" w:hanging="283"/>
        <w:rPr>
          <w:rFonts w:ascii="Times New Roman" w:hAnsi="Times New Roman" w:cs="Times New Roman"/>
          <w:sz w:val="28"/>
          <w:szCs w:val="28"/>
        </w:rPr>
      </w:pPr>
      <w:r>
        <w:rPr>
          <w:rFonts w:ascii="Times New Roman" w:hAnsi="Times New Roman" w:cs="Times New Roman"/>
          <w:sz w:val="28"/>
          <w:szCs w:val="28"/>
        </w:rPr>
        <w:t>С</w:t>
      </w:r>
      <w:r w:rsidR="0027112D" w:rsidRPr="00B06B72">
        <w:rPr>
          <w:rFonts w:ascii="Times New Roman" w:hAnsi="Times New Roman" w:cs="Times New Roman"/>
          <w:sz w:val="28"/>
          <w:szCs w:val="28"/>
        </w:rPr>
        <w:t xml:space="preserve">ерологічним скринінгом серед осіб з груп ризику: </w:t>
      </w:r>
      <w:r w:rsidRPr="00B06B72">
        <w:rPr>
          <w:rFonts w:ascii="Times New Roman" w:hAnsi="Times New Roman" w:cs="Times New Roman"/>
          <w:sz w:val="28"/>
          <w:szCs w:val="28"/>
        </w:rPr>
        <w:t>Серологічний скринінг серед осіб з груп ризику є ефективним методом оцінки індивідуального ризику інфікування ЛБ. Цей підхід може включати людей, професійно пов'язаних з лісом, осіб, які доглядають за великою рогатою худобою, власників присадибних ділянок. Цей метод допомагає вчасно виявляти можливі випадки інфікування та призначати необхідні заходи для попередження захворювання або раннього лікування.</w:t>
      </w:r>
    </w:p>
    <w:p w:rsidR="000D2193" w:rsidRPr="00B06B72" w:rsidRDefault="00B06B72" w:rsidP="00B06B72">
      <w:pPr>
        <w:pStyle w:val="af7"/>
        <w:numPr>
          <w:ilvl w:val="0"/>
          <w:numId w:val="15"/>
        </w:numPr>
        <w:tabs>
          <w:tab w:val="left" w:pos="0"/>
        </w:tabs>
        <w:suppressAutoHyphens w:val="0"/>
        <w:spacing w:after="0"/>
        <w:ind w:left="284" w:right="0" w:hanging="283"/>
        <w:rPr>
          <w:rFonts w:ascii="Times New Roman" w:hAnsi="Times New Roman" w:cs="Times New Roman"/>
          <w:sz w:val="28"/>
          <w:szCs w:val="28"/>
        </w:rPr>
      </w:pPr>
      <w:r>
        <w:rPr>
          <w:rFonts w:ascii="Times New Roman" w:hAnsi="Times New Roman" w:cs="Times New Roman"/>
          <w:sz w:val="28"/>
          <w:szCs w:val="28"/>
        </w:rPr>
        <w:t>С</w:t>
      </w:r>
      <w:r w:rsidR="0027112D" w:rsidRPr="00B06B72">
        <w:rPr>
          <w:rFonts w:ascii="Times New Roman" w:hAnsi="Times New Roman" w:cs="Times New Roman"/>
          <w:sz w:val="28"/>
          <w:szCs w:val="28"/>
        </w:rPr>
        <w:t>ерологічни</w:t>
      </w:r>
      <w:r>
        <w:rPr>
          <w:rFonts w:ascii="Times New Roman" w:hAnsi="Times New Roman" w:cs="Times New Roman"/>
          <w:sz w:val="28"/>
          <w:szCs w:val="28"/>
        </w:rPr>
        <w:t>й</w:t>
      </w:r>
      <w:r w:rsidR="0027112D" w:rsidRPr="00B06B72">
        <w:rPr>
          <w:rFonts w:ascii="Times New Roman" w:hAnsi="Times New Roman" w:cs="Times New Roman"/>
          <w:sz w:val="28"/>
          <w:szCs w:val="28"/>
        </w:rPr>
        <w:t xml:space="preserve"> моніторинг населення, </w:t>
      </w:r>
      <w:r>
        <w:rPr>
          <w:rFonts w:ascii="Times New Roman" w:hAnsi="Times New Roman" w:cs="Times New Roman"/>
          <w:sz w:val="28"/>
          <w:szCs w:val="28"/>
        </w:rPr>
        <w:t>яке</w:t>
      </w:r>
      <w:r w:rsidR="0027112D" w:rsidRPr="00B06B72">
        <w:rPr>
          <w:rFonts w:ascii="Times New Roman" w:hAnsi="Times New Roman" w:cs="Times New Roman"/>
          <w:sz w:val="28"/>
          <w:szCs w:val="28"/>
        </w:rPr>
        <w:t xml:space="preserve"> проживає на те</w:t>
      </w:r>
      <w:r>
        <w:rPr>
          <w:rFonts w:ascii="Times New Roman" w:hAnsi="Times New Roman" w:cs="Times New Roman"/>
          <w:sz w:val="28"/>
          <w:szCs w:val="28"/>
        </w:rPr>
        <w:t>риторіях</w:t>
      </w:r>
      <w:r w:rsidR="0027112D" w:rsidRPr="00B06B72">
        <w:rPr>
          <w:rFonts w:ascii="Times New Roman" w:hAnsi="Times New Roman" w:cs="Times New Roman"/>
          <w:sz w:val="28"/>
          <w:szCs w:val="28"/>
        </w:rPr>
        <w:t xml:space="preserve"> з </w:t>
      </w:r>
      <w:r>
        <w:rPr>
          <w:rFonts w:ascii="Times New Roman" w:hAnsi="Times New Roman" w:cs="Times New Roman"/>
          <w:sz w:val="28"/>
          <w:szCs w:val="28"/>
        </w:rPr>
        <w:t>високою</w:t>
      </w:r>
      <w:r w:rsidR="0027112D" w:rsidRPr="00B06B72">
        <w:rPr>
          <w:rFonts w:ascii="Times New Roman" w:hAnsi="Times New Roman" w:cs="Times New Roman"/>
          <w:sz w:val="28"/>
          <w:szCs w:val="28"/>
        </w:rPr>
        <w:t xml:space="preserve"> чисельністю кліщів</w:t>
      </w:r>
      <w:r>
        <w:rPr>
          <w:rFonts w:ascii="Times New Roman" w:hAnsi="Times New Roman" w:cs="Times New Roman"/>
          <w:sz w:val="28"/>
          <w:szCs w:val="28"/>
        </w:rPr>
        <w:t>-</w:t>
      </w:r>
      <w:r w:rsidR="0027112D" w:rsidRPr="00B06B72">
        <w:rPr>
          <w:rFonts w:ascii="Times New Roman" w:hAnsi="Times New Roman" w:cs="Times New Roman"/>
          <w:sz w:val="28"/>
          <w:szCs w:val="28"/>
        </w:rPr>
        <w:t xml:space="preserve">переносників </w:t>
      </w:r>
      <w:bookmarkStart w:id="48" w:name="_Hlk153101255"/>
      <w:r w:rsidR="0027112D" w:rsidRPr="00B06B72">
        <w:rPr>
          <w:rFonts w:ascii="Times New Roman" w:hAnsi="Times New Roman" w:cs="Times New Roman"/>
          <w:i/>
          <w:sz w:val="28"/>
          <w:szCs w:val="28"/>
        </w:rPr>
        <w:t>B. burgdorferi</w:t>
      </w:r>
      <w:bookmarkEnd w:id="48"/>
      <w:r w:rsidR="0027112D" w:rsidRPr="00B06B72">
        <w:rPr>
          <w:rFonts w:ascii="Times New Roman" w:hAnsi="Times New Roman" w:cs="Times New Roman"/>
          <w:sz w:val="28"/>
          <w:szCs w:val="28"/>
        </w:rPr>
        <w:t xml:space="preserve">. Метод використовується при вивченні природних осередків </w:t>
      </w:r>
      <w:r w:rsidR="007B564D" w:rsidRPr="00B06B72">
        <w:rPr>
          <w:rFonts w:ascii="Times New Roman" w:hAnsi="Times New Roman" w:cs="Times New Roman"/>
          <w:sz w:val="28"/>
          <w:szCs w:val="28"/>
        </w:rPr>
        <w:t>ЛБ</w:t>
      </w:r>
      <w:r w:rsidR="0027112D" w:rsidRPr="00B06B72">
        <w:rPr>
          <w:rFonts w:ascii="Times New Roman" w:hAnsi="Times New Roman" w:cs="Times New Roman"/>
          <w:sz w:val="28"/>
          <w:szCs w:val="28"/>
        </w:rPr>
        <w:t xml:space="preserve"> і визначення рівня їх активності. </w:t>
      </w:r>
    </w:p>
    <w:p w:rsidR="000D2193" w:rsidRPr="000D2193" w:rsidRDefault="000D2193" w:rsidP="000D2193">
      <w:pPr>
        <w:tabs>
          <w:tab w:val="left" w:pos="0"/>
        </w:tabs>
        <w:spacing w:after="0"/>
        <w:ind w:left="0" w:right="57"/>
        <w:rPr>
          <w:rFonts w:ascii="Times New Roman" w:hAnsi="Times New Roman" w:cs="Times New Roman"/>
          <w:sz w:val="28"/>
          <w:szCs w:val="28"/>
        </w:rPr>
      </w:pPr>
      <w:r w:rsidRPr="000D2193">
        <w:rPr>
          <w:rFonts w:ascii="Times New Roman" w:hAnsi="Times New Roman" w:cs="Times New Roman"/>
          <w:sz w:val="28"/>
          <w:szCs w:val="28"/>
        </w:rPr>
        <w:t xml:space="preserve">Люди взагалі досить схильні до зараження збудником </w:t>
      </w:r>
      <w:r>
        <w:rPr>
          <w:rFonts w:ascii="Times New Roman" w:hAnsi="Times New Roman" w:cs="Times New Roman"/>
          <w:sz w:val="28"/>
          <w:szCs w:val="28"/>
        </w:rPr>
        <w:t>Лайм-бореліозу</w:t>
      </w:r>
      <w:r w:rsidR="0032178F">
        <w:rPr>
          <w:rFonts w:ascii="Times New Roman" w:hAnsi="Times New Roman" w:cs="Times New Roman"/>
          <w:sz w:val="28"/>
          <w:szCs w:val="28"/>
        </w:rPr>
        <w:t xml:space="preserve">. </w:t>
      </w:r>
      <w:r w:rsidRPr="000D2193">
        <w:rPr>
          <w:rFonts w:ascii="Times New Roman" w:hAnsi="Times New Roman" w:cs="Times New Roman"/>
          <w:sz w:val="28"/>
          <w:szCs w:val="28"/>
        </w:rPr>
        <w:t>Наслідки інфікування в кожному випадку визначаються біологічними характеристиками самого збудника, вихідним рівнем резистентності та реактивності організму людини.</w:t>
      </w:r>
    </w:p>
    <w:p w:rsidR="0032178F" w:rsidRPr="0032178F" w:rsidRDefault="00855719" w:rsidP="00605613">
      <w:pPr>
        <w:tabs>
          <w:tab w:val="left" w:pos="0"/>
        </w:tabs>
        <w:spacing w:after="0"/>
        <w:ind w:left="0" w:right="57"/>
        <w:rPr>
          <w:rFonts w:ascii="Times New Roman" w:hAnsi="Times New Roman" w:cs="Times New Roman"/>
          <w:sz w:val="28"/>
          <w:szCs w:val="28"/>
        </w:rPr>
      </w:pPr>
      <w:r w:rsidRPr="00855719">
        <w:rPr>
          <w:rFonts w:ascii="Times New Roman" w:hAnsi="Times New Roman" w:cs="Times New Roman"/>
          <w:sz w:val="28"/>
          <w:szCs w:val="28"/>
        </w:rPr>
        <w:t xml:space="preserve">Статистичні дані показують, що частіше захворюють дорослі особи активного віку, від 30 до 59 років. Понад 10% всіх випадків захворювання відзначається серед дітей, особливо тих, хто перебуває в дитячих оздоровчих закладах, розташованих на території природних вогнищ </w:t>
      </w:r>
      <w:r>
        <w:rPr>
          <w:rFonts w:ascii="Times New Roman" w:hAnsi="Times New Roman" w:cs="Times New Roman"/>
          <w:sz w:val="28"/>
          <w:szCs w:val="28"/>
        </w:rPr>
        <w:t>ІКБ</w:t>
      </w:r>
      <w:r w:rsidRPr="00855719">
        <w:rPr>
          <w:rFonts w:ascii="Times New Roman" w:hAnsi="Times New Roman" w:cs="Times New Roman"/>
          <w:sz w:val="28"/>
          <w:szCs w:val="28"/>
        </w:rPr>
        <w:t>.</w:t>
      </w:r>
      <w:r>
        <w:rPr>
          <w:rFonts w:ascii="Times New Roman" w:hAnsi="Times New Roman" w:cs="Times New Roman"/>
          <w:sz w:val="28"/>
          <w:szCs w:val="28"/>
        </w:rPr>
        <w:t xml:space="preserve"> </w:t>
      </w:r>
      <w:r w:rsidR="000D2193" w:rsidRPr="000D2193">
        <w:rPr>
          <w:rFonts w:ascii="Times New Roman" w:hAnsi="Times New Roman" w:cs="Times New Roman"/>
          <w:sz w:val="28"/>
          <w:szCs w:val="28"/>
        </w:rPr>
        <w:t xml:space="preserve">Важливо відзначити, що після перенесення захворювання не виникає прижиттєвого імунітету </w:t>
      </w:r>
      <w:r w:rsidR="0027112D" w:rsidRPr="0060552C">
        <w:rPr>
          <w:rFonts w:ascii="Times New Roman" w:hAnsi="Times New Roman" w:cs="Times New Roman"/>
          <w:sz w:val="28"/>
          <w:szCs w:val="28"/>
        </w:rPr>
        <w:t>[</w:t>
      </w:r>
      <w:r w:rsidR="00D32440" w:rsidRPr="00D32440">
        <w:rPr>
          <w:rFonts w:ascii="Times New Roman" w:hAnsi="Times New Roman" w:cs="Times New Roman"/>
          <w:sz w:val="28"/>
          <w:szCs w:val="28"/>
        </w:rPr>
        <w:t xml:space="preserve">Козько </w:t>
      </w:r>
      <w:r w:rsidR="00D32440">
        <w:rPr>
          <w:rFonts w:ascii="Times New Roman" w:hAnsi="Times New Roman" w:cs="Times New Roman"/>
          <w:sz w:val="28"/>
          <w:szCs w:val="28"/>
        </w:rPr>
        <w:t xml:space="preserve">та ін., </w:t>
      </w:r>
      <w:r w:rsidR="00D32440" w:rsidRPr="00D32440">
        <w:rPr>
          <w:rFonts w:ascii="Times New Roman" w:hAnsi="Times New Roman" w:cs="Times New Roman"/>
          <w:sz w:val="28"/>
          <w:szCs w:val="28"/>
        </w:rPr>
        <w:t>2005</w:t>
      </w:r>
      <w:r w:rsidR="00433C76">
        <w:rPr>
          <w:rFonts w:ascii="Times New Roman" w:hAnsi="Times New Roman" w:cs="Times New Roman"/>
          <w:sz w:val="28"/>
          <w:szCs w:val="28"/>
        </w:rPr>
        <w:t>; Наказ, 2005</w:t>
      </w:r>
      <w:r w:rsidR="0027112D" w:rsidRPr="0060552C">
        <w:rPr>
          <w:rFonts w:ascii="Times New Roman" w:hAnsi="Times New Roman" w:cs="Times New Roman"/>
          <w:sz w:val="28"/>
          <w:szCs w:val="28"/>
        </w:rPr>
        <w:t>].</w:t>
      </w:r>
    </w:p>
    <w:p w:rsidR="00605613" w:rsidRPr="0032178F" w:rsidRDefault="0032178F" w:rsidP="007E5FCF">
      <w:pPr>
        <w:tabs>
          <w:tab w:val="left" w:pos="0"/>
        </w:tabs>
        <w:spacing w:after="0"/>
        <w:ind w:left="0" w:right="57"/>
        <w:rPr>
          <w:rFonts w:ascii="Times New Roman" w:hAnsi="Times New Roman" w:cs="Times New Roman"/>
          <w:sz w:val="28"/>
          <w:szCs w:val="28"/>
        </w:rPr>
      </w:pPr>
      <w:r w:rsidRPr="0032178F">
        <w:rPr>
          <w:rFonts w:ascii="Times New Roman" w:hAnsi="Times New Roman" w:cs="Times New Roman"/>
          <w:sz w:val="28"/>
          <w:szCs w:val="28"/>
        </w:rPr>
        <w:t xml:space="preserve">В епідеміології </w:t>
      </w:r>
      <w:r>
        <w:rPr>
          <w:rFonts w:ascii="Times New Roman" w:hAnsi="Times New Roman" w:cs="Times New Roman"/>
          <w:sz w:val="28"/>
          <w:szCs w:val="28"/>
        </w:rPr>
        <w:t>ЛБ</w:t>
      </w:r>
      <w:r w:rsidRPr="0032178F">
        <w:rPr>
          <w:rFonts w:ascii="Times New Roman" w:hAnsi="Times New Roman" w:cs="Times New Roman"/>
          <w:sz w:val="28"/>
          <w:szCs w:val="28"/>
        </w:rPr>
        <w:t xml:space="preserve"> спостерігається виражена сезонність, пов'язана із періодами активності переносників. Оскільки кліщ </w:t>
      </w:r>
      <w:r w:rsidRPr="0032178F">
        <w:rPr>
          <w:rFonts w:ascii="Times New Roman" w:hAnsi="Times New Roman" w:cs="Times New Roman"/>
          <w:i/>
          <w:iCs/>
          <w:sz w:val="28"/>
          <w:szCs w:val="28"/>
        </w:rPr>
        <w:t xml:space="preserve">I. ricinus </w:t>
      </w:r>
      <w:r w:rsidRPr="0032178F">
        <w:rPr>
          <w:rFonts w:ascii="Times New Roman" w:hAnsi="Times New Roman" w:cs="Times New Roman"/>
          <w:sz w:val="28"/>
          <w:szCs w:val="28"/>
        </w:rPr>
        <w:t xml:space="preserve">проявляє два </w:t>
      </w:r>
      <w:r w:rsidRPr="0032178F">
        <w:rPr>
          <w:rFonts w:ascii="Times New Roman" w:hAnsi="Times New Roman" w:cs="Times New Roman"/>
          <w:sz w:val="28"/>
          <w:szCs w:val="28"/>
        </w:rPr>
        <w:lastRenderedPageBreak/>
        <w:t xml:space="preserve">виразних піка активності в Україні – у квітні-травні та серпні-вересні, основна кількість "нових" випадків </w:t>
      </w:r>
      <w:r>
        <w:rPr>
          <w:rFonts w:ascii="Times New Roman" w:hAnsi="Times New Roman" w:cs="Times New Roman"/>
          <w:sz w:val="28"/>
          <w:szCs w:val="28"/>
        </w:rPr>
        <w:t>ЛБ</w:t>
      </w:r>
      <w:r w:rsidRPr="0032178F">
        <w:rPr>
          <w:rFonts w:ascii="Times New Roman" w:hAnsi="Times New Roman" w:cs="Times New Roman"/>
          <w:sz w:val="28"/>
          <w:szCs w:val="28"/>
        </w:rPr>
        <w:t xml:space="preserve"> реєструється у травні-вересні, що відповідає весняно-літньо-осінн</w:t>
      </w:r>
      <w:r w:rsidR="005D6A32">
        <w:rPr>
          <w:rFonts w:ascii="Times New Roman" w:hAnsi="Times New Roman" w:cs="Times New Roman"/>
          <w:sz w:val="28"/>
          <w:szCs w:val="28"/>
        </w:rPr>
        <w:t>ьому</w:t>
      </w:r>
      <w:r w:rsidRPr="0032178F">
        <w:rPr>
          <w:rFonts w:ascii="Times New Roman" w:hAnsi="Times New Roman" w:cs="Times New Roman"/>
          <w:sz w:val="28"/>
          <w:szCs w:val="28"/>
        </w:rPr>
        <w:t xml:space="preserve"> період</w:t>
      </w:r>
      <w:r w:rsidR="005D6A32">
        <w:rPr>
          <w:rFonts w:ascii="Times New Roman" w:hAnsi="Times New Roman" w:cs="Times New Roman"/>
          <w:sz w:val="28"/>
          <w:szCs w:val="28"/>
        </w:rPr>
        <w:t>у</w:t>
      </w:r>
      <w:r w:rsidRPr="0032178F">
        <w:rPr>
          <w:rFonts w:ascii="Times New Roman" w:hAnsi="Times New Roman" w:cs="Times New Roman"/>
          <w:sz w:val="28"/>
          <w:szCs w:val="28"/>
        </w:rPr>
        <w:t>.</w:t>
      </w:r>
    </w:p>
    <w:p w:rsidR="0032178F" w:rsidRPr="0032178F" w:rsidRDefault="0032178F" w:rsidP="00267909">
      <w:pPr>
        <w:tabs>
          <w:tab w:val="left" w:pos="0"/>
        </w:tabs>
        <w:spacing w:after="0"/>
        <w:ind w:left="0" w:right="57"/>
        <w:rPr>
          <w:rFonts w:ascii="Times New Roman" w:hAnsi="Times New Roman" w:cs="Times New Roman"/>
          <w:sz w:val="28"/>
          <w:szCs w:val="28"/>
        </w:rPr>
      </w:pPr>
      <w:r w:rsidRPr="0032178F">
        <w:rPr>
          <w:rFonts w:ascii="Times New Roman" w:hAnsi="Times New Roman" w:cs="Times New Roman"/>
          <w:sz w:val="28"/>
          <w:szCs w:val="28"/>
        </w:rPr>
        <w:t xml:space="preserve">Таким чином, для сучасної епідеміології </w:t>
      </w:r>
      <w:r>
        <w:rPr>
          <w:rFonts w:ascii="Times New Roman" w:hAnsi="Times New Roman" w:cs="Times New Roman"/>
          <w:sz w:val="28"/>
          <w:szCs w:val="28"/>
        </w:rPr>
        <w:t>ЛБ</w:t>
      </w:r>
      <w:r w:rsidRPr="0032178F">
        <w:rPr>
          <w:rFonts w:ascii="Times New Roman" w:hAnsi="Times New Roman" w:cs="Times New Roman"/>
          <w:sz w:val="28"/>
          <w:szCs w:val="28"/>
        </w:rPr>
        <w:t xml:space="preserve"> характерним є:</w:t>
      </w:r>
    </w:p>
    <w:p w:rsidR="0032178F" w:rsidRPr="00267909" w:rsidRDefault="0032178F" w:rsidP="00267909">
      <w:pPr>
        <w:pStyle w:val="af7"/>
        <w:numPr>
          <w:ilvl w:val="0"/>
          <w:numId w:val="14"/>
        </w:numPr>
        <w:tabs>
          <w:tab w:val="left" w:pos="0"/>
        </w:tabs>
        <w:spacing w:after="0"/>
        <w:ind w:left="426" w:right="57"/>
        <w:rPr>
          <w:rFonts w:ascii="Times New Roman" w:hAnsi="Times New Roman" w:cs="Times New Roman"/>
          <w:sz w:val="28"/>
          <w:szCs w:val="28"/>
        </w:rPr>
      </w:pPr>
      <w:r w:rsidRPr="00267909">
        <w:rPr>
          <w:rFonts w:ascii="Times New Roman" w:hAnsi="Times New Roman" w:cs="Times New Roman"/>
          <w:sz w:val="28"/>
          <w:szCs w:val="28"/>
        </w:rPr>
        <w:t>Природна вогнищевість</w:t>
      </w:r>
      <w:r w:rsidR="00AE02A2" w:rsidRPr="00267909">
        <w:rPr>
          <w:rFonts w:ascii="Times New Roman" w:hAnsi="Times New Roman" w:cs="Times New Roman"/>
          <w:sz w:val="28"/>
          <w:szCs w:val="28"/>
        </w:rPr>
        <w:t>, при цьому</w:t>
      </w:r>
      <w:r w:rsidRPr="00267909">
        <w:rPr>
          <w:rFonts w:ascii="Times New Roman" w:hAnsi="Times New Roman" w:cs="Times New Roman"/>
          <w:sz w:val="28"/>
          <w:szCs w:val="28"/>
        </w:rPr>
        <w:t xml:space="preserve"> </w:t>
      </w:r>
      <w:r w:rsidR="00AE02A2" w:rsidRPr="00267909">
        <w:rPr>
          <w:rFonts w:ascii="Times New Roman" w:hAnsi="Times New Roman" w:cs="Times New Roman"/>
          <w:sz w:val="28"/>
          <w:szCs w:val="28"/>
        </w:rPr>
        <w:t>в</w:t>
      </w:r>
      <w:r w:rsidRPr="00267909">
        <w:rPr>
          <w:rFonts w:ascii="Times New Roman" w:hAnsi="Times New Roman" w:cs="Times New Roman"/>
          <w:sz w:val="28"/>
          <w:szCs w:val="28"/>
        </w:rPr>
        <w:t>огнища інфекції найбі</w:t>
      </w:r>
      <w:r w:rsidR="00E772B0">
        <w:rPr>
          <w:rFonts w:ascii="Times New Roman" w:hAnsi="Times New Roman" w:cs="Times New Roman"/>
          <w:sz w:val="28"/>
          <w:szCs w:val="28"/>
        </w:rPr>
        <w:t>льш поширені в помірному кліматі</w:t>
      </w:r>
      <w:r w:rsidRPr="00267909">
        <w:rPr>
          <w:rFonts w:ascii="Times New Roman" w:hAnsi="Times New Roman" w:cs="Times New Roman"/>
          <w:sz w:val="28"/>
          <w:szCs w:val="28"/>
        </w:rPr>
        <w:t xml:space="preserve">, де кліщ </w:t>
      </w:r>
      <w:r w:rsidRPr="00267909">
        <w:rPr>
          <w:rFonts w:ascii="Times New Roman" w:hAnsi="Times New Roman" w:cs="Times New Roman"/>
          <w:i/>
          <w:iCs/>
          <w:sz w:val="28"/>
          <w:szCs w:val="28"/>
        </w:rPr>
        <w:t>I. ricinus</w:t>
      </w:r>
      <w:r w:rsidRPr="00267909">
        <w:rPr>
          <w:rFonts w:ascii="Times New Roman" w:hAnsi="Times New Roman" w:cs="Times New Roman"/>
          <w:sz w:val="28"/>
          <w:szCs w:val="28"/>
        </w:rPr>
        <w:t xml:space="preserve"> є основним переносником борелій. </w:t>
      </w:r>
    </w:p>
    <w:p w:rsidR="0032178F" w:rsidRPr="00267909" w:rsidRDefault="005D73DC" w:rsidP="00267909">
      <w:pPr>
        <w:pStyle w:val="af7"/>
        <w:numPr>
          <w:ilvl w:val="0"/>
          <w:numId w:val="14"/>
        </w:numPr>
        <w:tabs>
          <w:tab w:val="left" w:pos="0"/>
        </w:tabs>
        <w:spacing w:after="0"/>
        <w:ind w:left="426" w:right="57"/>
        <w:rPr>
          <w:rFonts w:ascii="Times New Roman" w:hAnsi="Times New Roman" w:cs="Times New Roman"/>
          <w:sz w:val="28"/>
          <w:szCs w:val="28"/>
        </w:rPr>
      </w:pPr>
      <w:r>
        <w:rPr>
          <w:rFonts w:ascii="Times New Roman" w:hAnsi="Times New Roman" w:cs="Times New Roman"/>
          <w:sz w:val="28"/>
          <w:szCs w:val="28"/>
        </w:rPr>
        <w:t>П</w:t>
      </w:r>
      <w:r w:rsidR="00AE02A2" w:rsidRPr="00267909">
        <w:rPr>
          <w:rFonts w:ascii="Times New Roman" w:hAnsi="Times New Roman" w:cs="Times New Roman"/>
          <w:sz w:val="28"/>
          <w:szCs w:val="28"/>
        </w:rPr>
        <w:t xml:space="preserve">риродні осередки розділяють на три типи: </w:t>
      </w:r>
      <w:r w:rsidR="0032178F" w:rsidRPr="00267909">
        <w:rPr>
          <w:rFonts w:ascii="Times New Roman" w:hAnsi="Times New Roman" w:cs="Times New Roman"/>
          <w:i/>
          <w:iCs/>
          <w:sz w:val="28"/>
          <w:szCs w:val="28"/>
        </w:rPr>
        <w:t>власне природні</w:t>
      </w:r>
      <w:r w:rsidR="0032178F" w:rsidRPr="00267909">
        <w:rPr>
          <w:rFonts w:ascii="Times New Roman" w:hAnsi="Times New Roman" w:cs="Times New Roman"/>
          <w:sz w:val="28"/>
          <w:szCs w:val="28"/>
        </w:rPr>
        <w:t xml:space="preserve"> (дикі) осередки, </w:t>
      </w:r>
      <w:r w:rsidR="0032178F" w:rsidRPr="00267909">
        <w:rPr>
          <w:rFonts w:ascii="Times New Roman" w:hAnsi="Times New Roman" w:cs="Times New Roman"/>
          <w:i/>
          <w:iCs/>
          <w:sz w:val="28"/>
          <w:szCs w:val="28"/>
        </w:rPr>
        <w:t>перехідні осередки</w:t>
      </w:r>
      <w:r w:rsidR="0032178F" w:rsidRPr="00267909">
        <w:rPr>
          <w:rFonts w:ascii="Times New Roman" w:hAnsi="Times New Roman" w:cs="Times New Roman"/>
          <w:sz w:val="28"/>
          <w:szCs w:val="28"/>
        </w:rPr>
        <w:t xml:space="preserve"> і </w:t>
      </w:r>
      <w:r w:rsidR="0032178F" w:rsidRPr="00267909">
        <w:rPr>
          <w:rFonts w:ascii="Times New Roman" w:hAnsi="Times New Roman" w:cs="Times New Roman"/>
          <w:i/>
          <w:iCs/>
          <w:sz w:val="28"/>
          <w:szCs w:val="28"/>
        </w:rPr>
        <w:t>антропургічні</w:t>
      </w:r>
      <w:r w:rsidR="0032178F" w:rsidRPr="00267909">
        <w:rPr>
          <w:rFonts w:ascii="Times New Roman" w:hAnsi="Times New Roman" w:cs="Times New Roman"/>
          <w:sz w:val="28"/>
          <w:szCs w:val="28"/>
        </w:rPr>
        <w:t xml:space="preserve"> (вторинні) осередки, які формуються поблизу населених пунктів.</w:t>
      </w:r>
    </w:p>
    <w:p w:rsidR="0032178F" w:rsidRPr="00267909" w:rsidRDefault="0032178F" w:rsidP="00267909">
      <w:pPr>
        <w:pStyle w:val="af7"/>
        <w:numPr>
          <w:ilvl w:val="0"/>
          <w:numId w:val="14"/>
        </w:numPr>
        <w:tabs>
          <w:tab w:val="left" w:pos="0"/>
        </w:tabs>
        <w:spacing w:after="0"/>
        <w:ind w:left="426" w:right="57"/>
        <w:rPr>
          <w:rFonts w:ascii="Times New Roman" w:hAnsi="Times New Roman" w:cs="Times New Roman"/>
          <w:sz w:val="28"/>
          <w:szCs w:val="28"/>
        </w:rPr>
      </w:pPr>
      <w:r w:rsidRPr="00267909">
        <w:rPr>
          <w:rFonts w:ascii="Times New Roman" w:hAnsi="Times New Roman" w:cs="Times New Roman"/>
          <w:sz w:val="28"/>
          <w:szCs w:val="28"/>
        </w:rPr>
        <w:t>Трансмісивний шлях передачі</w:t>
      </w:r>
      <w:r w:rsidR="00AE02A2" w:rsidRPr="00267909">
        <w:rPr>
          <w:rFonts w:ascii="Times New Roman" w:hAnsi="Times New Roman" w:cs="Times New Roman"/>
          <w:sz w:val="28"/>
          <w:szCs w:val="28"/>
        </w:rPr>
        <w:t xml:space="preserve"> </w:t>
      </w:r>
      <w:r w:rsidRPr="00267909">
        <w:rPr>
          <w:rFonts w:ascii="Times New Roman" w:hAnsi="Times New Roman" w:cs="Times New Roman"/>
          <w:sz w:val="28"/>
          <w:szCs w:val="28"/>
        </w:rPr>
        <w:t>пояснює спорадичну захворюваність</w:t>
      </w:r>
      <w:r w:rsidR="00AE02A2" w:rsidRPr="00267909">
        <w:rPr>
          <w:rFonts w:ascii="Times New Roman" w:hAnsi="Times New Roman" w:cs="Times New Roman"/>
          <w:sz w:val="28"/>
          <w:szCs w:val="28"/>
        </w:rPr>
        <w:t>.</w:t>
      </w:r>
    </w:p>
    <w:p w:rsidR="0032178F" w:rsidRPr="00267909" w:rsidRDefault="0032178F" w:rsidP="00267909">
      <w:pPr>
        <w:pStyle w:val="af7"/>
        <w:numPr>
          <w:ilvl w:val="0"/>
          <w:numId w:val="14"/>
        </w:numPr>
        <w:tabs>
          <w:tab w:val="left" w:pos="0"/>
        </w:tabs>
        <w:spacing w:after="0"/>
        <w:ind w:left="426" w:right="57"/>
        <w:rPr>
          <w:rFonts w:ascii="Times New Roman" w:hAnsi="Times New Roman" w:cs="Times New Roman"/>
          <w:sz w:val="28"/>
          <w:szCs w:val="28"/>
        </w:rPr>
      </w:pPr>
      <w:r w:rsidRPr="00267909">
        <w:rPr>
          <w:rFonts w:ascii="Times New Roman" w:hAnsi="Times New Roman" w:cs="Times New Roman"/>
          <w:sz w:val="28"/>
          <w:szCs w:val="28"/>
        </w:rPr>
        <w:t>Сезонність</w:t>
      </w:r>
      <w:r w:rsidR="00AE02A2" w:rsidRPr="00267909">
        <w:rPr>
          <w:rFonts w:ascii="Times New Roman" w:hAnsi="Times New Roman" w:cs="Times New Roman"/>
          <w:sz w:val="28"/>
          <w:szCs w:val="28"/>
        </w:rPr>
        <w:t xml:space="preserve"> з</w:t>
      </w:r>
      <w:r w:rsidRPr="00267909">
        <w:rPr>
          <w:rFonts w:ascii="Times New Roman" w:hAnsi="Times New Roman" w:cs="Times New Roman"/>
          <w:sz w:val="28"/>
          <w:szCs w:val="28"/>
        </w:rPr>
        <w:t xml:space="preserve">умовлена активністю кліщів </w:t>
      </w:r>
      <w:r w:rsidRPr="00267909">
        <w:rPr>
          <w:rFonts w:ascii="Times New Roman" w:hAnsi="Times New Roman" w:cs="Times New Roman"/>
          <w:i/>
          <w:iCs/>
          <w:sz w:val="28"/>
          <w:szCs w:val="28"/>
        </w:rPr>
        <w:t>I</w:t>
      </w:r>
      <w:r w:rsidR="00267909" w:rsidRPr="00267909">
        <w:rPr>
          <w:rFonts w:ascii="Times New Roman" w:hAnsi="Times New Roman" w:cs="Times New Roman"/>
          <w:i/>
          <w:iCs/>
          <w:sz w:val="28"/>
          <w:szCs w:val="28"/>
        </w:rPr>
        <w:t>. </w:t>
      </w:r>
      <w:r w:rsidRPr="00267909">
        <w:rPr>
          <w:rFonts w:ascii="Times New Roman" w:hAnsi="Times New Roman" w:cs="Times New Roman"/>
          <w:i/>
          <w:iCs/>
          <w:sz w:val="28"/>
          <w:szCs w:val="28"/>
        </w:rPr>
        <w:t>ricinus</w:t>
      </w:r>
      <w:r w:rsidRPr="00267909">
        <w:rPr>
          <w:rFonts w:ascii="Times New Roman" w:hAnsi="Times New Roman" w:cs="Times New Roman"/>
          <w:sz w:val="28"/>
          <w:szCs w:val="28"/>
        </w:rPr>
        <w:t xml:space="preserve"> у весняно-літній період.</w:t>
      </w:r>
    </w:p>
    <w:p w:rsidR="00267909" w:rsidRPr="00267909" w:rsidRDefault="00267909" w:rsidP="00267909">
      <w:pPr>
        <w:pStyle w:val="af7"/>
        <w:numPr>
          <w:ilvl w:val="0"/>
          <w:numId w:val="14"/>
        </w:numPr>
        <w:tabs>
          <w:tab w:val="left" w:pos="0"/>
        </w:tabs>
        <w:spacing w:after="0"/>
        <w:ind w:left="426" w:right="57"/>
        <w:rPr>
          <w:rFonts w:ascii="Times New Roman" w:hAnsi="Times New Roman" w:cs="Times New Roman"/>
          <w:sz w:val="28"/>
          <w:szCs w:val="28"/>
        </w:rPr>
      </w:pPr>
      <w:r w:rsidRPr="00267909">
        <w:rPr>
          <w:rFonts w:ascii="Times New Roman" w:hAnsi="Times New Roman" w:cs="Times New Roman"/>
          <w:sz w:val="28"/>
          <w:szCs w:val="28"/>
        </w:rPr>
        <w:t>Нестерильний імунітет</w:t>
      </w:r>
      <w:r w:rsidR="005D73DC">
        <w:rPr>
          <w:rFonts w:ascii="Times New Roman" w:hAnsi="Times New Roman" w:cs="Times New Roman"/>
          <w:sz w:val="28"/>
          <w:szCs w:val="28"/>
        </w:rPr>
        <w:t xml:space="preserve"> (</w:t>
      </w:r>
      <w:r w:rsidR="00D40EAB">
        <w:rPr>
          <w:rFonts w:ascii="Times New Roman" w:hAnsi="Times New Roman" w:cs="Times New Roman"/>
          <w:sz w:val="28"/>
          <w:szCs w:val="28"/>
        </w:rPr>
        <w:t>відсутн</w:t>
      </w:r>
      <w:r w:rsidR="005D73DC">
        <w:rPr>
          <w:rFonts w:ascii="Times New Roman" w:hAnsi="Times New Roman" w:cs="Times New Roman"/>
          <w:sz w:val="28"/>
          <w:szCs w:val="28"/>
        </w:rPr>
        <w:t>є</w:t>
      </w:r>
      <w:r w:rsidR="00D40EAB">
        <w:rPr>
          <w:rFonts w:ascii="Times New Roman" w:hAnsi="Times New Roman" w:cs="Times New Roman"/>
          <w:sz w:val="28"/>
          <w:szCs w:val="28"/>
        </w:rPr>
        <w:t xml:space="preserve"> звільнення </w:t>
      </w:r>
      <w:r w:rsidRPr="00267909">
        <w:rPr>
          <w:rFonts w:ascii="Times New Roman" w:hAnsi="Times New Roman" w:cs="Times New Roman"/>
          <w:sz w:val="28"/>
          <w:szCs w:val="28"/>
        </w:rPr>
        <w:t>від збудника після перенесеного захворювання</w:t>
      </w:r>
      <w:r w:rsidR="005D73DC">
        <w:rPr>
          <w:rFonts w:ascii="Times New Roman" w:hAnsi="Times New Roman" w:cs="Times New Roman"/>
          <w:sz w:val="28"/>
          <w:szCs w:val="28"/>
        </w:rPr>
        <w:t>)</w:t>
      </w:r>
      <w:r w:rsidRPr="00267909">
        <w:rPr>
          <w:rFonts w:ascii="Times New Roman" w:hAnsi="Times New Roman" w:cs="Times New Roman"/>
          <w:sz w:val="28"/>
          <w:szCs w:val="28"/>
        </w:rPr>
        <w:t>.</w:t>
      </w:r>
    </w:p>
    <w:p w:rsidR="00267909" w:rsidRPr="008D266C" w:rsidRDefault="005D73DC" w:rsidP="008D266C">
      <w:pPr>
        <w:pStyle w:val="af7"/>
        <w:numPr>
          <w:ilvl w:val="0"/>
          <w:numId w:val="14"/>
        </w:numPr>
        <w:tabs>
          <w:tab w:val="left" w:pos="0"/>
        </w:tabs>
        <w:spacing w:after="0"/>
        <w:ind w:left="426" w:right="57"/>
        <w:rPr>
          <w:rFonts w:ascii="Times New Roman" w:hAnsi="Times New Roman" w:cs="Times New Roman"/>
          <w:sz w:val="28"/>
          <w:szCs w:val="28"/>
        </w:rPr>
      </w:pPr>
      <w:r w:rsidRPr="005D73DC">
        <w:rPr>
          <w:rFonts w:ascii="Times New Roman" w:hAnsi="Times New Roman" w:cs="Times New Roman"/>
          <w:sz w:val="28"/>
          <w:szCs w:val="28"/>
        </w:rPr>
        <w:t>Ймовірне повторне інфікування</w:t>
      </w:r>
      <w:r w:rsidR="00267909" w:rsidRPr="00267909">
        <w:rPr>
          <w:rFonts w:ascii="Times New Roman" w:hAnsi="Times New Roman" w:cs="Times New Roman"/>
          <w:sz w:val="28"/>
          <w:szCs w:val="28"/>
        </w:rPr>
        <w:t>.</w:t>
      </w:r>
    </w:p>
    <w:p w:rsidR="00267909" w:rsidRPr="007D2803" w:rsidRDefault="0032178F" w:rsidP="007D2803">
      <w:pPr>
        <w:pStyle w:val="af7"/>
        <w:tabs>
          <w:tab w:val="left" w:pos="0"/>
        </w:tabs>
        <w:ind w:left="426" w:right="57" w:firstLine="0"/>
        <w:rPr>
          <w:rFonts w:ascii="Times New Roman" w:hAnsi="Times New Roman" w:cs="Times New Roman"/>
          <w:sz w:val="28"/>
          <w:szCs w:val="28"/>
        </w:rPr>
      </w:pPr>
      <w:r w:rsidRPr="00267909">
        <w:rPr>
          <w:rFonts w:ascii="Times New Roman" w:hAnsi="Times New Roman" w:cs="Times New Roman"/>
          <w:sz w:val="28"/>
          <w:szCs w:val="28"/>
        </w:rPr>
        <w:t>Ці характеристики визначають сучасний стан епідеміології Л</w:t>
      </w:r>
      <w:r w:rsidR="00267909" w:rsidRPr="00267909">
        <w:rPr>
          <w:rFonts w:ascii="Times New Roman" w:hAnsi="Times New Roman" w:cs="Times New Roman"/>
          <w:sz w:val="28"/>
          <w:szCs w:val="28"/>
        </w:rPr>
        <w:t>Б</w:t>
      </w:r>
      <w:r w:rsidR="007D2803">
        <w:rPr>
          <w:rFonts w:ascii="Times New Roman" w:hAnsi="Times New Roman" w:cs="Times New Roman"/>
          <w:sz w:val="28"/>
          <w:szCs w:val="28"/>
        </w:rPr>
        <w:t xml:space="preserve"> в Україні.</w:t>
      </w:r>
    </w:p>
    <w:p w:rsidR="00105813" w:rsidRPr="00105813" w:rsidRDefault="00105813" w:rsidP="00105813">
      <w:pPr>
        <w:tabs>
          <w:tab w:val="left" w:pos="0"/>
        </w:tabs>
        <w:suppressAutoHyphens w:val="0"/>
        <w:spacing w:after="0"/>
        <w:ind w:left="0" w:right="0"/>
        <w:rPr>
          <w:rFonts w:ascii="Times New Roman" w:eastAsia="Times New Roman" w:hAnsi="Times New Roman" w:cs="Times New Roman"/>
          <w:b/>
          <w:bCs/>
          <w:sz w:val="28"/>
          <w:szCs w:val="28"/>
          <w:lang w:eastAsia="zh-CN"/>
        </w:rPr>
      </w:pPr>
      <w:r w:rsidRPr="00105813">
        <w:rPr>
          <w:rFonts w:ascii="Times New Roman" w:eastAsia="Times New Roman" w:hAnsi="Times New Roman" w:cs="Times New Roman"/>
          <w:b/>
          <w:bCs/>
          <w:sz w:val="28"/>
          <w:szCs w:val="28"/>
          <w:lang w:eastAsia="zh-CN"/>
        </w:rPr>
        <w:t xml:space="preserve">1.4. </w:t>
      </w:r>
      <w:r w:rsidR="009B05F1" w:rsidRPr="009B05F1">
        <w:rPr>
          <w:rFonts w:ascii="Times New Roman" w:eastAsia="Times New Roman" w:hAnsi="Times New Roman" w:cs="Times New Roman"/>
          <w:b/>
          <w:bCs/>
          <w:sz w:val="28"/>
          <w:szCs w:val="28"/>
          <w:lang w:eastAsia="zh-CN"/>
        </w:rPr>
        <w:t xml:space="preserve">Лабораторна діагностика </w:t>
      </w:r>
      <w:bookmarkStart w:id="49" w:name="_Hlk153499457"/>
      <w:r w:rsidR="009B05F1" w:rsidRPr="009B05F1">
        <w:rPr>
          <w:rFonts w:ascii="Times New Roman" w:eastAsia="Times New Roman" w:hAnsi="Times New Roman" w:cs="Times New Roman"/>
          <w:b/>
          <w:bCs/>
          <w:sz w:val="28"/>
          <w:szCs w:val="28"/>
          <w:lang w:eastAsia="zh-CN"/>
        </w:rPr>
        <w:t>інфекці</w:t>
      </w:r>
      <w:r w:rsidR="009B05F1">
        <w:rPr>
          <w:rFonts w:ascii="Times New Roman" w:eastAsia="Times New Roman" w:hAnsi="Times New Roman" w:cs="Times New Roman"/>
          <w:b/>
          <w:bCs/>
          <w:sz w:val="28"/>
          <w:szCs w:val="28"/>
          <w:lang w:eastAsia="zh-CN"/>
        </w:rPr>
        <w:t xml:space="preserve">ї, спричиненої </w:t>
      </w:r>
      <w:r w:rsidR="006276A7" w:rsidRPr="006276A7">
        <w:rPr>
          <w:rFonts w:ascii="Times New Roman" w:eastAsia="Times New Roman" w:hAnsi="Times New Roman" w:cs="Times New Roman"/>
          <w:b/>
          <w:bCs/>
          <w:i/>
          <w:iCs/>
          <w:sz w:val="28"/>
          <w:szCs w:val="28"/>
          <w:lang w:eastAsia="zh-CN"/>
        </w:rPr>
        <w:t>Borrelia burgdorferi</w:t>
      </w:r>
    </w:p>
    <w:bookmarkEnd w:id="49"/>
    <w:p w:rsidR="00AE2D8F" w:rsidRPr="00AE2D8F" w:rsidRDefault="00A85B99" w:rsidP="00AE2D8F">
      <w:pPr>
        <w:tabs>
          <w:tab w:val="left" w:pos="0"/>
        </w:tabs>
        <w:suppressAutoHyphens w:val="0"/>
        <w:spacing w:after="0"/>
        <w:ind w:left="0" w:right="0"/>
        <w:rPr>
          <w:rFonts w:ascii="Times New Roman" w:eastAsia="Times New Roman" w:hAnsi="Times New Roman" w:cs="Times New Roman"/>
          <w:sz w:val="28"/>
          <w:szCs w:val="28"/>
          <w:lang w:eastAsia="zh-CN"/>
        </w:rPr>
      </w:pPr>
      <w:r w:rsidRPr="00A85B99">
        <w:rPr>
          <w:rFonts w:ascii="Times New Roman" w:eastAsia="Times New Roman" w:hAnsi="Times New Roman" w:cs="Times New Roman"/>
          <w:sz w:val="28"/>
          <w:szCs w:val="28"/>
          <w:lang w:eastAsia="zh-CN"/>
        </w:rPr>
        <w:t>Основна мета лабораторної діагностики</w:t>
      </w:r>
      <w:r>
        <w:rPr>
          <w:rFonts w:ascii="Times New Roman" w:eastAsia="Times New Roman" w:hAnsi="Times New Roman" w:cs="Times New Roman"/>
          <w:sz w:val="28"/>
          <w:szCs w:val="28"/>
          <w:lang w:eastAsia="zh-CN"/>
        </w:rPr>
        <w:t xml:space="preserve"> – виявити факт підтвердження захворювання і </w:t>
      </w:r>
      <w:r w:rsidR="005D73DC">
        <w:rPr>
          <w:rFonts w:ascii="Times New Roman" w:eastAsia="Times New Roman" w:hAnsi="Times New Roman" w:cs="Times New Roman"/>
          <w:sz w:val="28"/>
          <w:szCs w:val="28"/>
          <w:lang w:eastAsia="zh-CN"/>
        </w:rPr>
        <w:t>вчасне проведення</w:t>
      </w:r>
      <w:r w:rsidRPr="00A85B99">
        <w:rPr>
          <w:rFonts w:ascii="Times New Roman" w:eastAsia="Times New Roman" w:hAnsi="Times New Roman" w:cs="Times New Roman"/>
          <w:sz w:val="28"/>
          <w:szCs w:val="28"/>
          <w:lang w:eastAsia="zh-CN"/>
        </w:rPr>
        <w:t xml:space="preserve"> </w:t>
      </w:r>
      <w:r w:rsidR="009D0316">
        <w:rPr>
          <w:rFonts w:ascii="Times New Roman" w:eastAsia="Times New Roman" w:hAnsi="Times New Roman" w:cs="Times New Roman"/>
          <w:sz w:val="28"/>
          <w:szCs w:val="28"/>
          <w:lang w:eastAsia="zh-CN"/>
        </w:rPr>
        <w:t>антибіотикотерапії</w:t>
      </w:r>
      <w:r>
        <w:rPr>
          <w:rFonts w:ascii="Times New Roman" w:eastAsia="Times New Roman" w:hAnsi="Times New Roman" w:cs="Times New Roman"/>
          <w:sz w:val="28"/>
          <w:szCs w:val="28"/>
          <w:lang w:eastAsia="zh-CN"/>
        </w:rPr>
        <w:t>.</w:t>
      </w:r>
      <w:r w:rsidR="00AE2D8F">
        <w:rPr>
          <w:rFonts w:ascii="Times New Roman" w:eastAsia="Times New Roman" w:hAnsi="Times New Roman" w:cs="Times New Roman"/>
          <w:sz w:val="28"/>
          <w:szCs w:val="28"/>
          <w:lang w:eastAsia="zh-CN"/>
        </w:rPr>
        <w:t xml:space="preserve"> </w:t>
      </w:r>
    </w:p>
    <w:p w:rsidR="00AE2D8F" w:rsidRDefault="009D0316" w:rsidP="00AE2D8F">
      <w:pPr>
        <w:tabs>
          <w:tab w:val="left" w:pos="0"/>
        </w:tabs>
        <w:suppressAutoHyphens w:val="0"/>
        <w:spacing w:after="0"/>
        <w:ind w:left="0" w:right="0"/>
        <w:rPr>
          <w:rFonts w:ascii="Times New Roman" w:eastAsia="Times New Roman" w:hAnsi="Times New Roman" w:cs="Times New Roman"/>
          <w:sz w:val="28"/>
          <w:szCs w:val="28"/>
          <w:lang w:eastAsia="zh-CN"/>
        </w:rPr>
      </w:pPr>
      <w:r w:rsidRPr="009D0316">
        <w:rPr>
          <w:rFonts w:ascii="Times New Roman" w:eastAsia="Times New Roman" w:hAnsi="Times New Roman" w:cs="Times New Roman"/>
          <w:sz w:val="28"/>
          <w:szCs w:val="28"/>
          <w:lang w:eastAsia="zh-CN"/>
        </w:rPr>
        <w:t>Матеріалами для проведення бактеріологічних та серологічних досліджень є іксодові кліщі, сироватки крові, ліквор та синовіальні рідини хворих.</w:t>
      </w:r>
      <w:r w:rsidR="00AE2D8F" w:rsidRPr="00AE2D8F">
        <w:rPr>
          <w:rFonts w:ascii="Times New Roman" w:eastAsia="Times New Roman" w:hAnsi="Times New Roman" w:cs="Times New Roman"/>
          <w:sz w:val="28"/>
          <w:szCs w:val="28"/>
          <w:lang w:eastAsia="zh-CN"/>
        </w:rPr>
        <w:t xml:space="preserve"> Робота зі збору, зберігання, транспортуванн</w:t>
      </w:r>
      <w:r>
        <w:rPr>
          <w:rFonts w:ascii="Times New Roman" w:eastAsia="Times New Roman" w:hAnsi="Times New Roman" w:cs="Times New Roman"/>
          <w:sz w:val="28"/>
          <w:szCs w:val="28"/>
          <w:lang w:eastAsia="zh-CN"/>
        </w:rPr>
        <w:t>я та дослідження матеріалів від</w:t>
      </w:r>
      <w:r w:rsidR="00AE2D8F" w:rsidRPr="00AE2D8F">
        <w:rPr>
          <w:rFonts w:ascii="Times New Roman" w:eastAsia="Times New Roman" w:hAnsi="Times New Roman" w:cs="Times New Roman"/>
          <w:sz w:val="28"/>
          <w:szCs w:val="28"/>
          <w:lang w:eastAsia="zh-CN"/>
        </w:rPr>
        <w:t xml:space="preserve"> хворих та з природних вогнищ </w:t>
      </w:r>
      <w:r>
        <w:rPr>
          <w:rFonts w:ascii="Times New Roman" w:eastAsia="Times New Roman" w:hAnsi="Times New Roman" w:cs="Times New Roman"/>
          <w:sz w:val="28"/>
          <w:szCs w:val="28"/>
          <w:lang w:eastAsia="zh-CN"/>
        </w:rPr>
        <w:t>виконується</w:t>
      </w:r>
      <w:r w:rsidR="00AE2D8F" w:rsidRPr="00AE2D8F">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з</w:t>
      </w:r>
      <w:r w:rsidR="00AE2D8F" w:rsidRPr="00AE2D8F">
        <w:rPr>
          <w:rFonts w:ascii="Times New Roman" w:eastAsia="Times New Roman" w:hAnsi="Times New Roman" w:cs="Times New Roman"/>
          <w:sz w:val="28"/>
          <w:szCs w:val="28"/>
          <w:lang w:eastAsia="zh-CN"/>
        </w:rPr>
        <w:t xml:space="preserve"> дотриманн</w:t>
      </w:r>
      <w:r>
        <w:rPr>
          <w:rFonts w:ascii="Times New Roman" w:eastAsia="Times New Roman" w:hAnsi="Times New Roman" w:cs="Times New Roman"/>
          <w:sz w:val="28"/>
          <w:szCs w:val="28"/>
          <w:lang w:eastAsia="zh-CN"/>
        </w:rPr>
        <w:t>ям</w:t>
      </w:r>
      <w:r w:rsidR="00AE2D8F" w:rsidRPr="00AE2D8F">
        <w:rPr>
          <w:rFonts w:ascii="Times New Roman" w:eastAsia="Times New Roman" w:hAnsi="Times New Roman" w:cs="Times New Roman"/>
          <w:sz w:val="28"/>
          <w:szCs w:val="28"/>
          <w:lang w:eastAsia="zh-CN"/>
        </w:rPr>
        <w:t xml:space="preserve"> режиму, </w:t>
      </w:r>
      <w:r w:rsidRPr="009D0316">
        <w:rPr>
          <w:rFonts w:ascii="Times New Roman" w:eastAsia="Times New Roman" w:hAnsi="Times New Roman" w:cs="Times New Roman"/>
          <w:sz w:val="28"/>
          <w:szCs w:val="28"/>
          <w:lang w:eastAsia="zh-CN"/>
        </w:rPr>
        <w:t xml:space="preserve">який передбачає безпеку відповідального персоналу. </w:t>
      </w:r>
      <w:r w:rsidR="00AE2D8F" w:rsidRPr="00AE2D8F">
        <w:rPr>
          <w:rFonts w:ascii="Times New Roman" w:eastAsia="Times New Roman" w:hAnsi="Times New Roman" w:cs="Times New Roman"/>
          <w:sz w:val="28"/>
          <w:szCs w:val="28"/>
          <w:lang w:eastAsia="zh-CN"/>
        </w:rPr>
        <w:t>[ДСП, 1999].</w:t>
      </w:r>
    </w:p>
    <w:p w:rsidR="00622517" w:rsidRPr="00622517" w:rsidRDefault="00AE2D8F" w:rsidP="007D2803">
      <w:pPr>
        <w:tabs>
          <w:tab w:val="left" w:pos="0"/>
        </w:tabs>
        <w:suppressAutoHyphens w:val="0"/>
        <w:spacing w:after="0"/>
        <w:ind w:left="0" w:right="0"/>
        <w:rPr>
          <w:rFonts w:ascii="Times New Roman" w:eastAsia="Times New Roman" w:hAnsi="Times New Roman" w:cs="Times New Roman"/>
          <w:sz w:val="28"/>
          <w:szCs w:val="28"/>
          <w:lang w:eastAsia="zh-CN"/>
        </w:rPr>
      </w:pPr>
      <w:r w:rsidRPr="000F6E6C">
        <w:rPr>
          <w:rFonts w:ascii="Times New Roman" w:eastAsia="Times New Roman" w:hAnsi="Times New Roman" w:cs="Times New Roman"/>
          <w:i/>
          <w:iCs/>
          <w:sz w:val="28"/>
          <w:szCs w:val="28"/>
          <w:lang w:eastAsia="zh-CN"/>
        </w:rPr>
        <w:t>Мікроскопія в темному полі.</w:t>
      </w:r>
      <w:r w:rsidRPr="00AE2D8F">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Дозволяє в</w:t>
      </w:r>
      <w:r w:rsidRPr="00AE2D8F">
        <w:rPr>
          <w:rFonts w:ascii="Times New Roman" w:eastAsia="Times New Roman" w:hAnsi="Times New Roman" w:cs="Times New Roman"/>
          <w:sz w:val="28"/>
          <w:szCs w:val="28"/>
          <w:lang w:eastAsia="zh-CN"/>
        </w:rPr>
        <w:t>иявл</w:t>
      </w:r>
      <w:r>
        <w:rPr>
          <w:rFonts w:ascii="Times New Roman" w:eastAsia="Times New Roman" w:hAnsi="Times New Roman" w:cs="Times New Roman"/>
          <w:sz w:val="28"/>
          <w:szCs w:val="28"/>
          <w:lang w:eastAsia="zh-CN"/>
        </w:rPr>
        <w:t>яти</w:t>
      </w:r>
      <w:r w:rsidRPr="00AE2D8F">
        <w:rPr>
          <w:rFonts w:ascii="Times New Roman" w:eastAsia="Times New Roman" w:hAnsi="Times New Roman" w:cs="Times New Roman"/>
          <w:sz w:val="28"/>
          <w:szCs w:val="28"/>
          <w:lang w:eastAsia="zh-CN"/>
        </w:rPr>
        <w:t xml:space="preserve"> борелій і оцін</w:t>
      </w:r>
      <w:r>
        <w:rPr>
          <w:rFonts w:ascii="Times New Roman" w:eastAsia="Times New Roman" w:hAnsi="Times New Roman" w:cs="Times New Roman"/>
          <w:sz w:val="28"/>
          <w:szCs w:val="28"/>
          <w:lang w:eastAsia="zh-CN"/>
        </w:rPr>
        <w:t>ити</w:t>
      </w:r>
      <w:r w:rsidRPr="00AE2D8F">
        <w:rPr>
          <w:rFonts w:ascii="Times New Roman" w:eastAsia="Times New Roman" w:hAnsi="Times New Roman" w:cs="Times New Roman"/>
          <w:sz w:val="28"/>
          <w:szCs w:val="28"/>
          <w:lang w:eastAsia="zh-CN"/>
        </w:rPr>
        <w:t xml:space="preserve"> ступен</w:t>
      </w:r>
      <w:r>
        <w:rPr>
          <w:rFonts w:ascii="Times New Roman" w:eastAsia="Times New Roman" w:hAnsi="Times New Roman" w:cs="Times New Roman"/>
          <w:sz w:val="28"/>
          <w:szCs w:val="28"/>
          <w:lang w:eastAsia="zh-CN"/>
        </w:rPr>
        <w:t>ь</w:t>
      </w:r>
      <w:r w:rsidRPr="00AE2D8F">
        <w:rPr>
          <w:rFonts w:ascii="Times New Roman" w:eastAsia="Times New Roman" w:hAnsi="Times New Roman" w:cs="Times New Roman"/>
          <w:sz w:val="28"/>
          <w:szCs w:val="28"/>
          <w:lang w:eastAsia="zh-CN"/>
        </w:rPr>
        <w:t xml:space="preserve">  індивідуальної  інфікованості кліщів  </w:t>
      </w:r>
      <w:r w:rsidRPr="00AE2D8F">
        <w:rPr>
          <w:rFonts w:ascii="Times New Roman" w:eastAsia="Times New Roman" w:hAnsi="Times New Roman" w:cs="Times New Roman"/>
          <w:i/>
          <w:iCs/>
          <w:sz w:val="28"/>
          <w:szCs w:val="28"/>
          <w:lang w:eastAsia="zh-CN"/>
        </w:rPr>
        <w:t>B.</w:t>
      </w:r>
      <w:r>
        <w:rPr>
          <w:rFonts w:ascii="Times New Roman" w:eastAsia="Times New Roman" w:hAnsi="Times New Roman" w:cs="Times New Roman"/>
          <w:i/>
          <w:iCs/>
          <w:sz w:val="28"/>
          <w:szCs w:val="28"/>
          <w:lang w:eastAsia="zh-CN"/>
        </w:rPr>
        <w:t> </w:t>
      </w:r>
      <w:r w:rsidRPr="00AE2D8F">
        <w:rPr>
          <w:rFonts w:ascii="Times New Roman" w:eastAsia="Times New Roman" w:hAnsi="Times New Roman" w:cs="Times New Roman"/>
          <w:i/>
          <w:iCs/>
          <w:sz w:val="28"/>
          <w:szCs w:val="28"/>
          <w:lang w:eastAsia="zh-CN"/>
        </w:rPr>
        <w:t>burgdorferi</w:t>
      </w:r>
      <w:r>
        <w:rPr>
          <w:rFonts w:ascii="Times New Roman" w:eastAsia="Times New Roman" w:hAnsi="Times New Roman" w:cs="Times New Roman"/>
          <w:sz w:val="28"/>
          <w:szCs w:val="28"/>
          <w:lang w:eastAsia="zh-CN"/>
        </w:rPr>
        <w:t>.</w:t>
      </w:r>
      <w:r w:rsidR="00F11ACF">
        <w:rPr>
          <w:rFonts w:ascii="Times New Roman" w:eastAsia="Times New Roman" w:hAnsi="Times New Roman" w:cs="Times New Roman"/>
          <w:sz w:val="28"/>
          <w:szCs w:val="28"/>
          <w:lang w:eastAsia="zh-CN"/>
        </w:rPr>
        <w:t xml:space="preserve"> </w:t>
      </w:r>
      <w:r w:rsidR="00F11ACF" w:rsidRPr="00F11ACF">
        <w:rPr>
          <w:rFonts w:ascii="Times New Roman" w:eastAsia="Times New Roman" w:hAnsi="Times New Roman" w:cs="Times New Roman"/>
          <w:sz w:val="28"/>
          <w:szCs w:val="28"/>
          <w:lang w:eastAsia="zh-CN"/>
        </w:rPr>
        <w:t>Об’єктом дослідження слугує кишківник членистоногого</w:t>
      </w:r>
      <w:r w:rsidR="00F11ACF">
        <w:rPr>
          <w:rFonts w:ascii="Times New Roman" w:eastAsia="Times New Roman" w:hAnsi="Times New Roman" w:cs="Times New Roman"/>
          <w:sz w:val="28"/>
          <w:szCs w:val="28"/>
          <w:lang w:eastAsia="zh-CN"/>
        </w:rPr>
        <w:t xml:space="preserve">. </w:t>
      </w:r>
      <w:r w:rsidR="00622517" w:rsidRPr="00622517">
        <w:rPr>
          <w:rFonts w:ascii="Times New Roman" w:eastAsia="Times New Roman" w:hAnsi="Times New Roman" w:cs="Times New Roman"/>
          <w:sz w:val="28"/>
          <w:szCs w:val="28"/>
          <w:lang w:eastAsia="zh-CN"/>
        </w:rPr>
        <w:t xml:space="preserve">Спосіб фіксації кліщів передбачає їх закріплення спинною стороною вверх у суміші парафіну і </w:t>
      </w:r>
      <w:r w:rsidR="00622517" w:rsidRPr="00622517">
        <w:rPr>
          <w:rFonts w:ascii="Times New Roman" w:eastAsia="Times New Roman" w:hAnsi="Times New Roman" w:cs="Times New Roman"/>
          <w:sz w:val="28"/>
          <w:szCs w:val="28"/>
          <w:lang w:eastAsia="zh-CN"/>
        </w:rPr>
        <w:lastRenderedPageBreak/>
        <w:t>воску. На наступному етапі на кліща наносять краплю фізіологічного розчину. Проводиться обрізання країв тіла кліща, і здійснюється вилучення комплексу внутрішніх органів, включаючи кишку, мальпігієві судини, гонади, слинні залози і центральний ганглій. Отриманий комплекс органів підвішується з додаванням краплі фізіологічного розчину. Далі з отриманої суспензії беруть дві краплі і готують з них препарати, які досліджують під збільшенням х600.</w:t>
      </w:r>
      <w:r w:rsidR="00622517">
        <w:rPr>
          <w:rFonts w:ascii="Times New Roman" w:eastAsia="Times New Roman" w:hAnsi="Times New Roman" w:cs="Times New Roman"/>
          <w:sz w:val="28"/>
          <w:szCs w:val="28"/>
          <w:lang w:eastAsia="zh-CN"/>
        </w:rPr>
        <w:t xml:space="preserve"> </w:t>
      </w:r>
      <w:r w:rsidR="00F11ACF" w:rsidRPr="00F11ACF">
        <w:rPr>
          <w:rFonts w:ascii="Times New Roman" w:eastAsia="Times New Roman" w:hAnsi="Times New Roman" w:cs="Times New Roman"/>
          <w:sz w:val="28"/>
          <w:szCs w:val="28"/>
          <w:lang w:eastAsia="zh-CN"/>
        </w:rPr>
        <w:t>Проводять оцінку інфікованості кліщів бореліями за кількістю мікробних тіл на поле зору</w:t>
      </w:r>
      <w:r w:rsidR="00F11ACF">
        <w:rPr>
          <w:rFonts w:ascii="Times New Roman" w:eastAsia="Times New Roman" w:hAnsi="Times New Roman" w:cs="Times New Roman"/>
          <w:sz w:val="28"/>
          <w:szCs w:val="28"/>
          <w:lang w:eastAsia="zh-CN"/>
        </w:rPr>
        <w:t xml:space="preserve"> (розглядають 500 п</w:t>
      </w:r>
      <w:r w:rsidR="002B77B3">
        <w:rPr>
          <w:rFonts w:ascii="Times New Roman" w:eastAsia="Times New Roman" w:hAnsi="Times New Roman" w:cs="Times New Roman"/>
          <w:sz w:val="28"/>
          <w:szCs w:val="28"/>
          <w:lang w:eastAsia="zh-CN"/>
        </w:rPr>
        <w:t>олів зору)</w:t>
      </w:r>
      <w:r w:rsidR="00F11ACF" w:rsidRPr="00F11ACF">
        <w:rPr>
          <w:rFonts w:ascii="Times New Roman" w:eastAsia="Times New Roman" w:hAnsi="Times New Roman" w:cs="Times New Roman"/>
          <w:sz w:val="28"/>
          <w:szCs w:val="28"/>
          <w:lang w:eastAsia="zh-CN"/>
        </w:rPr>
        <w:t xml:space="preserve">. </w:t>
      </w:r>
    </w:p>
    <w:p w:rsidR="00622517" w:rsidRPr="00622517" w:rsidRDefault="00622517" w:rsidP="00622517">
      <w:pPr>
        <w:tabs>
          <w:tab w:val="left" w:pos="0"/>
        </w:tabs>
        <w:suppressAutoHyphens w:val="0"/>
        <w:spacing w:after="0"/>
        <w:ind w:left="0" w:right="0"/>
        <w:rPr>
          <w:rFonts w:ascii="Times New Roman" w:eastAsia="Times New Roman" w:hAnsi="Times New Roman" w:cs="Times New Roman"/>
          <w:sz w:val="28"/>
          <w:szCs w:val="28"/>
          <w:lang w:eastAsia="zh-CN"/>
        </w:rPr>
      </w:pPr>
      <w:r w:rsidRPr="00622517">
        <w:rPr>
          <w:rFonts w:ascii="Times New Roman" w:eastAsia="Times New Roman" w:hAnsi="Times New Roman" w:cs="Times New Roman"/>
          <w:sz w:val="28"/>
          <w:szCs w:val="28"/>
          <w:lang w:eastAsia="zh-CN"/>
        </w:rPr>
        <w:t xml:space="preserve">У випадку наявності борелій визначається їх загальна кількість. Концентрацію борелій в препараті виражають середньою кількістю мікробних тіл на 100 полів зору. Ступінь інфікованості кліщів оцінюється за 3-бальною системою наступним чином: при наявності поодиноких спірохет до 10 на 100 полів зору - низька; якщо їх кількість перевищує 10 на 100 полів </w:t>
      </w:r>
      <w:r>
        <w:rPr>
          <w:rFonts w:ascii="Times New Roman" w:eastAsia="Times New Roman" w:hAnsi="Times New Roman" w:cs="Times New Roman"/>
          <w:sz w:val="28"/>
          <w:szCs w:val="28"/>
          <w:lang w:eastAsia="zh-CN"/>
        </w:rPr>
        <w:t>зору – </w:t>
      </w:r>
      <w:r w:rsidRPr="00622517">
        <w:rPr>
          <w:rFonts w:ascii="Times New Roman" w:eastAsia="Times New Roman" w:hAnsi="Times New Roman" w:cs="Times New Roman"/>
          <w:sz w:val="28"/>
          <w:szCs w:val="28"/>
          <w:lang w:eastAsia="zh-CN"/>
        </w:rPr>
        <w:t>середня; висока ступінь інфікованості визначається наявністю крупних скупчень спірохет у поєднанні з поодинокими екземплярами майже в кожному полі зору.</w:t>
      </w:r>
    </w:p>
    <w:p w:rsidR="00622517" w:rsidRDefault="00622517" w:rsidP="00622517">
      <w:pPr>
        <w:tabs>
          <w:tab w:val="left" w:pos="0"/>
        </w:tabs>
        <w:suppressAutoHyphens w:val="0"/>
        <w:spacing w:after="0"/>
        <w:ind w:left="0" w:right="0"/>
        <w:rPr>
          <w:rFonts w:ascii="Times New Roman" w:eastAsia="Times New Roman" w:hAnsi="Times New Roman" w:cs="Times New Roman"/>
          <w:sz w:val="28"/>
          <w:szCs w:val="28"/>
          <w:lang w:eastAsia="zh-CN"/>
        </w:rPr>
      </w:pPr>
      <w:r w:rsidRPr="00622517">
        <w:rPr>
          <w:rFonts w:ascii="Times New Roman" w:eastAsia="Times New Roman" w:hAnsi="Times New Roman" w:cs="Times New Roman"/>
          <w:sz w:val="28"/>
          <w:szCs w:val="28"/>
          <w:lang w:eastAsia="zh-CN"/>
        </w:rPr>
        <w:t>Для швидкого приготування препаратів застосовують технічно більш простий метод. За допомогою заточених препарувальних голок роблять 5-6 надрізів ідіосоми кліща, який поміщений на предметне скло в краплю фізіологічного розчину. В цьому випадку вміст кишківника витікає самостійно або під легким натисканням на нього в краплю. Розподіляють отриману краплю на площі близько 1 см² та проводять дослідження при невеликому збільшенні, використову</w:t>
      </w:r>
      <w:r>
        <w:rPr>
          <w:rFonts w:ascii="Times New Roman" w:eastAsia="Times New Roman" w:hAnsi="Times New Roman" w:cs="Times New Roman"/>
          <w:sz w:val="28"/>
          <w:szCs w:val="28"/>
          <w:lang w:eastAsia="zh-CN"/>
        </w:rPr>
        <w:t xml:space="preserve">ючи покривне скло. </w:t>
      </w:r>
      <w:r w:rsidRPr="00622517">
        <w:rPr>
          <w:rFonts w:ascii="Times New Roman" w:eastAsia="Times New Roman" w:hAnsi="Times New Roman" w:cs="Times New Roman"/>
          <w:sz w:val="28"/>
          <w:szCs w:val="28"/>
          <w:lang w:eastAsia="zh-CN"/>
        </w:rPr>
        <w:t>Для пошуку борелій аналізують лише тонку крайову частину краплі, доступну для перегляду в смузі, яка не перевищує діаметр одного поля зору. Цей метод є так само ефективним для ідентифікації борелій, як і дослідження середньої кишки кліщів, причому виготовлення такого препарату займає значно менше часу.</w:t>
      </w:r>
    </w:p>
    <w:p w:rsidR="00622517" w:rsidRPr="00622517" w:rsidRDefault="005023ED" w:rsidP="00622517">
      <w:pPr>
        <w:tabs>
          <w:tab w:val="left" w:pos="0"/>
        </w:tabs>
        <w:suppressAutoHyphens w:val="0"/>
        <w:spacing w:after="0"/>
        <w:ind w:left="0" w:right="0"/>
        <w:rPr>
          <w:rFonts w:ascii="Times New Roman" w:eastAsia="Times New Roman" w:hAnsi="Times New Roman" w:cs="Times New Roman"/>
          <w:sz w:val="28"/>
          <w:szCs w:val="28"/>
          <w:lang w:eastAsia="zh-CN"/>
        </w:rPr>
      </w:pPr>
      <w:r w:rsidRPr="000F6E6C">
        <w:rPr>
          <w:rFonts w:ascii="Times New Roman" w:eastAsia="Times New Roman" w:hAnsi="Times New Roman" w:cs="Times New Roman"/>
          <w:i/>
          <w:iCs/>
          <w:sz w:val="28"/>
          <w:szCs w:val="28"/>
          <w:lang w:eastAsia="zh-CN"/>
        </w:rPr>
        <w:t>Мікроскопія фіксованих препаратів у світлому полі.</w:t>
      </w:r>
      <w:r w:rsidRPr="005023ED">
        <w:rPr>
          <w:rFonts w:ascii="Times New Roman" w:eastAsia="Times New Roman" w:hAnsi="Times New Roman" w:cs="Times New Roman"/>
          <w:sz w:val="28"/>
          <w:szCs w:val="28"/>
          <w:lang w:eastAsia="zh-CN"/>
        </w:rPr>
        <w:t xml:space="preserve"> </w:t>
      </w:r>
    </w:p>
    <w:p w:rsidR="007F1457" w:rsidRDefault="00622517" w:rsidP="00C4490D">
      <w:pPr>
        <w:tabs>
          <w:tab w:val="left" w:pos="0"/>
        </w:tabs>
        <w:suppressAutoHyphens w:val="0"/>
        <w:spacing w:after="0"/>
        <w:ind w:left="0" w:right="0"/>
        <w:rPr>
          <w:rFonts w:ascii="Times New Roman" w:eastAsia="Times New Roman" w:hAnsi="Times New Roman" w:cs="Times New Roman"/>
          <w:sz w:val="28"/>
          <w:szCs w:val="28"/>
          <w:lang w:eastAsia="zh-CN"/>
        </w:rPr>
      </w:pPr>
      <w:r w:rsidRPr="00622517">
        <w:rPr>
          <w:rFonts w:ascii="Times New Roman" w:eastAsia="Times New Roman" w:hAnsi="Times New Roman" w:cs="Times New Roman"/>
          <w:sz w:val="28"/>
          <w:szCs w:val="28"/>
          <w:lang w:eastAsia="zh-CN"/>
        </w:rPr>
        <w:t xml:space="preserve">Спрощений спосіб приготування фіксованих мазків включає в себе наступні етапи: спочатку задній край тіла дорослого кліща обрізають, </w:t>
      </w:r>
      <w:r w:rsidRPr="00622517">
        <w:rPr>
          <w:rFonts w:ascii="Times New Roman" w:eastAsia="Times New Roman" w:hAnsi="Times New Roman" w:cs="Times New Roman"/>
          <w:sz w:val="28"/>
          <w:szCs w:val="28"/>
          <w:lang w:eastAsia="zh-CN"/>
        </w:rPr>
        <w:lastRenderedPageBreak/>
        <w:t xml:space="preserve">утримуючи його пінцетом, щоб не пошкодити задні дивертикули кишки. Після цього, тримаючи кліща вертикально, проводять зрізом по поверхні предметного скла, </w:t>
      </w:r>
      <w:r w:rsidR="000C64FA" w:rsidRPr="000C64FA">
        <w:rPr>
          <w:rFonts w:ascii="Times New Roman" w:eastAsia="Times New Roman" w:hAnsi="Times New Roman" w:cs="Times New Roman"/>
          <w:sz w:val="28"/>
          <w:szCs w:val="28"/>
          <w:lang w:eastAsia="zh-CN"/>
        </w:rPr>
        <w:t>формуючи мазки довжиною 2,5-3,0 см</w:t>
      </w:r>
      <w:r w:rsidR="000C64FA">
        <w:rPr>
          <w:rFonts w:ascii="Times New Roman" w:eastAsia="Times New Roman" w:hAnsi="Times New Roman" w:cs="Times New Roman"/>
          <w:sz w:val="28"/>
          <w:szCs w:val="28"/>
          <w:lang w:eastAsia="zh-CN"/>
        </w:rPr>
        <w:t xml:space="preserve"> із стінок та вмісту кишківника</w:t>
      </w:r>
      <w:r w:rsidRPr="00622517">
        <w:rPr>
          <w:rFonts w:ascii="Times New Roman" w:eastAsia="Times New Roman" w:hAnsi="Times New Roman" w:cs="Times New Roman"/>
          <w:sz w:val="28"/>
          <w:szCs w:val="28"/>
          <w:lang w:eastAsia="zh-CN"/>
        </w:rPr>
        <w:t>. Готові мазки висушують на повітрі і ф</w:t>
      </w:r>
      <w:r>
        <w:rPr>
          <w:rFonts w:ascii="Times New Roman" w:eastAsia="Times New Roman" w:hAnsi="Times New Roman" w:cs="Times New Roman"/>
          <w:sz w:val="28"/>
          <w:szCs w:val="28"/>
          <w:lang w:eastAsia="zh-CN"/>
        </w:rPr>
        <w:t xml:space="preserve">іксують над полум’ям спиртівки. </w:t>
      </w:r>
      <w:r w:rsidRPr="00622517">
        <w:rPr>
          <w:rFonts w:ascii="Times New Roman" w:eastAsia="Times New Roman" w:hAnsi="Times New Roman" w:cs="Times New Roman"/>
          <w:sz w:val="28"/>
          <w:szCs w:val="28"/>
          <w:lang w:eastAsia="zh-CN"/>
        </w:rPr>
        <w:t xml:space="preserve">Далі мазки фарбують за Романовським-Гімза з дофарбовуванням 1% розчином кристалічного фіолетового протягом 30 хвилин. </w:t>
      </w:r>
      <w:r w:rsidR="00C4490D">
        <w:rPr>
          <w:rFonts w:ascii="Times New Roman" w:eastAsia="Times New Roman" w:hAnsi="Times New Roman" w:cs="Times New Roman"/>
          <w:sz w:val="28"/>
          <w:szCs w:val="28"/>
          <w:lang w:eastAsia="zh-CN"/>
        </w:rPr>
        <w:t>П</w:t>
      </w:r>
      <w:r w:rsidRPr="00622517">
        <w:rPr>
          <w:rFonts w:ascii="Times New Roman" w:eastAsia="Times New Roman" w:hAnsi="Times New Roman" w:cs="Times New Roman"/>
          <w:sz w:val="28"/>
          <w:szCs w:val="28"/>
          <w:lang w:eastAsia="zh-CN"/>
        </w:rPr>
        <w:t xml:space="preserve">ерегляд </w:t>
      </w:r>
      <w:r w:rsidR="00C4490D">
        <w:rPr>
          <w:rFonts w:ascii="Times New Roman" w:eastAsia="Times New Roman" w:hAnsi="Times New Roman" w:cs="Times New Roman"/>
          <w:sz w:val="28"/>
          <w:szCs w:val="28"/>
          <w:lang w:eastAsia="zh-CN"/>
        </w:rPr>
        <w:t xml:space="preserve">препарату </w:t>
      </w:r>
      <w:r w:rsidRPr="00622517">
        <w:rPr>
          <w:rFonts w:ascii="Times New Roman" w:eastAsia="Times New Roman" w:hAnsi="Times New Roman" w:cs="Times New Roman"/>
          <w:sz w:val="28"/>
          <w:szCs w:val="28"/>
          <w:lang w:eastAsia="zh-CN"/>
        </w:rPr>
        <w:t>рекомендується проводити не пізніше, ніж через 2-3 тижні після приготування. Препарати слід зберіг</w:t>
      </w:r>
      <w:r w:rsidR="00C4490D">
        <w:rPr>
          <w:rFonts w:ascii="Times New Roman" w:eastAsia="Times New Roman" w:hAnsi="Times New Roman" w:cs="Times New Roman"/>
          <w:sz w:val="28"/>
          <w:szCs w:val="28"/>
          <w:lang w:eastAsia="zh-CN"/>
        </w:rPr>
        <w:t xml:space="preserve">ати в темряві до моменту мікроскопії. </w:t>
      </w:r>
      <w:r w:rsidR="00C4490D" w:rsidRPr="00C4490D">
        <w:rPr>
          <w:rFonts w:ascii="Times New Roman" w:eastAsia="Times New Roman" w:hAnsi="Times New Roman" w:cs="Times New Roman"/>
          <w:sz w:val="28"/>
          <w:szCs w:val="28"/>
          <w:lang w:eastAsia="zh-CN"/>
        </w:rPr>
        <w:t>Висушені препарати вивчають під світловим мікроскопом з використанням масляної імерсії при максимальном</w:t>
      </w:r>
      <w:r w:rsidR="00C4490D">
        <w:rPr>
          <w:rFonts w:ascii="Times New Roman" w:eastAsia="Times New Roman" w:hAnsi="Times New Roman" w:cs="Times New Roman"/>
          <w:sz w:val="28"/>
          <w:szCs w:val="28"/>
          <w:lang w:eastAsia="zh-CN"/>
        </w:rPr>
        <w:t xml:space="preserve">у збільшенні, рівному 700 разам. </w:t>
      </w:r>
      <w:r w:rsidRPr="00622517">
        <w:rPr>
          <w:rFonts w:ascii="Times New Roman" w:eastAsia="Times New Roman" w:hAnsi="Times New Roman" w:cs="Times New Roman"/>
          <w:sz w:val="28"/>
          <w:szCs w:val="28"/>
          <w:lang w:eastAsia="zh-CN"/>
        </w:rPr>
        <w:t>При перегляді препарату для пошуку борелій рекомендується проводити аналіз на тонких зрізах мазка. Концентрацію борелій у препараті оцінюють за кількістю мікробних клітин у полі зору.</w:t>
      </w:r>
    </w:p>
    <w:p w:rsidR="00C4490D" w:rsidRDefault="00AE2D8F" w:rsidP="00C4490D">
      <w:pPr>
        <w:tabs>
          <w:tab w:val="left" w:pos="0"/>
        </w:tabs>
        <w:suppressAutoHyphens w:val="0"/>
        <w:spacing w:after="0"/>
        <w:ind w:left="0" w:right="0"/>
        <w:rPr>
          <w:rFonts w:ascii="Times New Roman" w:eastAsia="Times New Roman" w:hAnsi="Times New Roman" w:cs="Times New Roman"/>
          <w:sz w:val="28"/>
          <w:szCs w:val="28"/>
          <w:lang w:eastAsia="zh-CN"/>
        </w:rPr>
      </w:pPr>
      <w:r w:rsidRPr="000F6E6C">
        <w:rPr>
          <w:rFonts w:ascii="Times New Roman" w:eastAsia="Times New Roman" w:hAnsi="Times New Roman" w:cs="Times New Roman"/>
          <w:i/>
          <w:iCs/>
          <w:sz w:val="28"/>
          <w:szCs w:val="28"/>
          <w:lang w:eastAsia="zh-CN"/>
        </w:rPr>
        <w:t>Серологічна діагностика</w:t>
      </w:r>
      <w:r w:rsidRPr="000F6E6C">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eastAsia="zh-CN"/>
        </w:rPr>
        <w:t xml:space="preserve"> </w:t>
      </w:r>
      <w:r w:rsidR="00105813" w:rsidRPr="00105813">
        <w:rPr>
          <w:rFonts w:ascii="Times New Roman" w:eastAsia="Times New Roman" w:hAnsi="Times New Roman" w:cs="Times New Roman"/>
          <w:sz w:val="28"/>
          <w:szCs w:val="28"/>
          <w:lang w:eastAsia="zh-CN"/>
        </w:rPr>
        <w:t xml:space="preserve">Серологія є найбільш важливим діагностичним інструментом у визначенні Лайм-бореліозу. Головним лабораторним аналізом є визначення специфічних антитіл до одного чи кількох антигенів борелії. </w:t>
      </w:r>
      <w:r w:rsidR="00C4490D" w:rsidRPr="00C4490D">
        <w:rPr>
          <w:rFonts w:ascii="Times New Roman" w:eastAsia="Times New Roman" w:hAnsi="Times New Roman" w:cs="Times New Roman"/>
          <w:sz w:val="28"/>
          <w:szCs w:val="28"/>
          <w:lang w:eastAsia="zh-CN"/>
        </w:rPr>
        <w:t>Під час огляду препарату для виявлення борелій рекомендується аналізувати тонкі зрізи мазка. Оцінку концентрації борелій у препараті проводять за кількістю мікробних клітин у полі зору.</w:t>
      </w:r>
    </w:p>
    <w:p w:rsidR="007F1457" w:rsidRDefault="007F1457" w:rsidP="00C4490D">
      <w:pPr>
        <w:tabs>
          <w:tab w:val="left" w:pos="0"/>
        </w:tabs>
        <w:suppressAutoHyphens w:val="0"/>
        <w:spacing w:after="0"/>
        <w:ind w:left="0" w:right="0"/>
        <w:rPr>
          <w:rFonts w:ascii="Times New Roman" w:eastAsia="Times New Roman" w:hAnsi="Times New Roman" w:cs="Times New Roman"/>
          <w:sz w:val="28"/>
          <w:szCs w:val="28"/>
          <w:lang w:eastAsia="zh-CN"/>
        </w:rPr>
      </w:pPr>
      <w:r w:rsidRPr="007F1457">
        <w:rPr>
          <w:rFonts w:ascii="Times New Roman" w:eastAsia="Times New Roman" w:hAnsi="Times New Roman" w:cs="Times New Roman"/>
          <w:i/>
          <w:iCs/>
          <w:sz w:val="28"/>
          <w:szCs w:val="28"/>
          <w:lang w:eastAsia="zh-CN"/>
        </w:rPr>
        <w:t>Непряма реакція імунофлюоресценції</w:t>
      </w:r>
      <w:r w:rsidRPr="007F1457">
        <w:rPr>
          <w:rFonts w:ascii="Times New Roman" w:eastAsia="Times New Roman" w:hAnsi="Times New Roman" w:cs="Times New Roman"/>
          <w:sz w:val="28"/>
          <w:szCs w:val="28"/>
          <w:lang w:eastAsia="zh-CN"/>
        </w:rPr>
        <w:t xml:space="preserve"> (</w:t>
      </w:r>
      <w:bookmarkStart w:id="50" w:name="_Hlk153500379"/>
      <w:r w:rsidRPr="00275F4F">
        <w:rPr>
          <w:rFonts w:ascii="Times New Roman" w:eastAsia="Times New Roman" w:hAnsi="Times New Roman" w:cs="Times New Roman"/>
          <w:sz w:val="28"/>
          <w:szCs w:val="28"/>
          <w:lang w:eastAsia="zh-CN"/>
        </w:rPr>
        <w:t>НРІФ</w:t>
      </w:r>
      <w:bookmarkEnd w:id="50"/>
      <w:r w:rsidRPr="007F1457">
        <w:rPr>
          <w:rFonts w:ascii="Times New Roman" w:eastAsia="Times New Roman" w:hAnsi="Times New Roman" w:cs="Times New Roman"/>
          <w:sz w:val="28"/>
          <w:szCs w:val="28"/>
          <w:lang w:eastAsia="zh-CN"/>
        </w:rPr>
        <w:t xml:space="preserve">) розроблена і запропонована для діагностики </w:t>
      </w:r>
      <w:r>
        <w:rPr>
          <w:rFonts w:ascii="Times New Roman" w:eastAsia="Times New Roman" w:hAnsi="Times New Roman" w:cs="Times New Roman"/>
          <w:sz w:val="28"/>
          <w:szCs w:val="28"/>
          <w:lang w:eastAsia="zh-CN"/>
        </w:rPr>
        <w:t>ЛБ</w:t>
      </w:r>
      <w:r w:rsidRPr="007F1457">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 xml:space="preserve">і </w:t>
      </w:r>
      <w:r w:rsidRPr="007F1457">
        <w:rPr>
          <w:rFonts w:ascii="Times New Roman" w:eastAsia="Times New Roman" w:hAnsi="Times New Roman" w:cs="Times New Roman"/>
          <w:sz w:val="28"/>
          <w:szCs w:val="28"/>
          <w:lang w:eastAsia="zh-CN"/>
        </w:rPr>
        <w:t>широко використовує</w:t>
      </w:r>
      <w:r w:rsidR="00C4490D">
        <w:rPr>
          <w:rFonts w:ascii="Times New Roman" w:eastAsia="Times New Roman" w:hAnsi="Times New Roman" w:cs="Times New Roman"/>
          <w:sz w:val="28"/>
          <w:szCs w:val="28"/>
          <w:lang w:eastAsia="zh-CN"/>
        </w:rPr>
        <w:t xml:space="preserve">ться, в тому числі і в Україні. </w:t>
      </w:r>
      <w:r w:rsidRPr="007F1457">
        <w:rPr>
          <w:rFonts w:ascii="Times New Roman" w:eastAsia="Times New Roman" w:hAnsi="Times New Roman" w:cs="Times New Roman"/>
          <w:sz w:val="28"/>
          <w:szCs w:val="28"/>
          <w:lang w:eastAsia="zh-CN"/>
        </w:rPr>
        <w:t xml:space="preserve">При дотриманні певних </w:t>
      </w:r>
      <w:r w:rsidRPr="000F6E6C">
        <w:rPr>
          <w:rFonts w:ascii="Times New Roman" w:eastAsia="Times New Roman" w:hAnsi="Times New Roman" w:cs="Times New Roman"/>
          <w:sz w:val="28"/>
          <w:szCs w:val="28"/>
          <w:lang w:eastAsia="zh-CN"/>
        </w:rPr>
        <w:t xml:space="preserve">прийомів оцінки одержаних результатів ця реакція дозволяє у більшості випадків успішно верифікувати </w:t>
      </w:r>
      <w:r w:rsidR="00275F4F" w:rsidRPr="000F6E6C">
        <w:rPr>
          <w:rFonts w:ascii="Times New Roman" w:eastAsia="Times New Roman" w:hAnsi="Times New Roman" w:cs="Times New Roman"/>
          <w:sz w:val="28"/>
          <w:szCs w:val="28"/>
          <w:lang w:eastAsia="zh-CN"/>
        </w:rPr>
        <w:t>ЛБ</w:t>
      </w:r>
      <w:r w:rsidRPr="000F6E6C">
        <w:rPr>
          <w:rFonts w:ascii="Times New Roman" w:eastAsia="Times New Roman" w:hAnsi="Times New Roman" w:cs="Times New Roman"/>
          <w:sz w:val="28"/>
          <w:szCs w:val="28"/>
          <w:lang w:eastAsia="zh-CN"/>
        </w:rPr>
        <w:t xml:space="preserve"> у звичайних умовах клініко-діагностичної лабораторії.</w:t>
      </w:r>
    </w:p>
    <w:p w:rsidR="00822AF4" w:rsidRPr="00822AF4" w:rsidRDefault="007F1457" w:rsidP="00822AF4">
      <w:pPr>
        <w:tabs>
          <w:tab w:val="left" w:pos="0"/>
        </w:tabs>
        <w:suppressAutoHyphens w:val="0"/>
        <w:spacing w:after="0"/>
        <w:ind w:left="0" w:right="0"/>
        <w:rPr>
          <w:rFonts w:ascii="Times New Roman" w:eastAsia="Times New Roman" w:hAnsi="Times New Roman" w:cs="Times New Roman"/>
          <w:sz w:val="28"/>
          <w:szCs w:val="28"/>
          <w:lang w:eastAsia="zh-CN"/>
        </w:rPr>
      </w:pPr>
      <w:r w:rsidRPr="00275F4F">
        <w:rPr>
          <w:rFonts w:ascii="Times New Roman" w:eastAsia="Times New Roman" w:hAnsi="Times New Roman" w:cs="Times New Roman"/>
          <w:i/>
          <w:iCs/>
          <w:sz w:val="28"/>
          <w:szCs w:val="28"/>
          <w:lang w:eastAsia="zh-CN"/>
        </w:rPr>
        <w:t>І</w:t>
      </w:r>
      <w:r w:rsidR="00275F4F" w:rsidRPr="00275F4F">
        <w:rPr>
          <w:rFonts w:ascii="Times New Roman" w:eastAsia="Times New Roman" w:hAnsi="Times New Roman" w:cs="Times New Roman"/>
          <w:i/>
          <w:iCs/>
          <w:sz w:val="28"/>
          <w:szCs w:val="28"/>
          <w:lang w:eastAsia="zh-CN"/>
        </w:rPr>
        <w:t>муноферментний аналіз</w:t>
      </w:r>
      <w:r w:rsidR="00DC7B3D">
        <w:rPr>
          <w:rFonts w:ascii="Times New Roman" w:eastAsia="Times New Roman" w:hAnsi="Times New Roman" w:cs="Times New Roman"/>
          <w:i/>
          <w:iCs/>
          <w:sz w:val="28"/>
          <w:szCs w:val="28"/>
          <w:lang w:eastAsia="zh-CN"/>
        </w:rPr>
        <w:t xml:space="preserve"> (ІФА)</w:t>
      </w:r>
      <w:r w:rsidR="00C4490D">
        <w:rPr>
          <w:rFonts w:ascii="Times New Roman" w:eastAsia="Times New Roman" w:hAnsi="Times New Roman" w:cs="Times New Roman"/>
          <w:sz w:val="28"/>
          <w:szCs w:val="28"/>
          <w:lang w:eastAsia="zh-CN"/>
        </w:rPr>
        <w:t xml:space="preserve"> </w:t>
      </w:r>
      <w:r w:rsidRPr="007F1457">
        <w:rPr>
          <w:rFonts w:ascii="Times New Roman" w:eastAsia="Times New Roman" w:hAnsi="Times New Roman" w:cs="Times New Roman"/>
          <w:sz w:val="28"/>
          <w:szCs w:val="28"/>
          <w:lang w:eastAsia="zh-CN"/>
        </w:rPr>
        <w:t>більш чутлив</w:t>
      </w:r>
      <w:r w:rsidR="00C4490D">
        <w:rPr>
          <w:rFonts w:ascii="Times New Roman" w:eastAsia="Times New Roman" w:hAnsi="Times New Roman" w:cs="Times New Roman"/>
          <w:sz w:val="28"/>
          <w:szCs w:val="28"/>
          <w:lang w:eastAsia="zh-CN"/>
        </w:rPr>
        <w:t xml:space="preserve">ий ніж </w:t>
      </w:r>
      <w:r w:rsidR="00C4490D" w:rsidRPr="00C4490D">
        <w:rPr>
          <w:rFonts w:ascii="Times New Roman" w:eastAsia="Times New Roman" w:hAnsi="Times New Roman" w:cs="Times New Roman"/>
          <w:sz w:val="28"/>
          <w:szCs w:val="28"/>
          <w:lang w:eastAsia="zh-CN"/>
        </w:rPr>
        <w:t>НРІФ</w:t>
      </w:r>
      <w:r w:rsidRPr="007F1457">
        <w:rPr>
          <w:rFonts w:ascii="Times New Roman" w:eastAsia="Times New Roman" w:hAnsi="Times New Roman" w:cs="Times New Roman"/>
          <w:sz w:val="28"/>
          <w:szCs w:val="28"/>
          <w:lang w:eastAsia="zh-CN"/>
        </w:rPr>
        <w:t>, особливо на другому-третьому тижні захворювання.</w:t>
      </w:r>
      <w:r w:rsidR="00275F4F">
        <w:rPr>
          <w:rFonts w:ascii="Times New Roman" w:eastAsia="Times New Roman" w:hAnsi="Times New Roman" w:cs="Times New Roman"/>
          <w:sz w:val="28"/>
          <w:szCs w:val="28"/>
          <w:lang w:eastAsia="zh-CN"/>
        </w:rPr>
        <w:t xml:space="preserve"> </w:t>
      </w:r>
      <w:r w:rsidR="00DC7B3D">
        <w:rPr>
          <w:rFonts w:ascii="Times New Roman" w:eastAsia="Times New Roman" w:hAnsi="Times New Roman" w:cs="Times New Roman"/>
          <w:sz w:val="28"/>
          <w:szCs w:val="28"/>
          <w:lang w:eastAsia="zh-CN"/>
        </w:rPr>
        <w:t>В</w:t>
      </w:r>
      <w:r w:rsidR="00DC7B3D" w:rsidRPr="00DC7B3D">
        <w:rPr>
          <w:rFonts w:ascii="Times New Roman" w:eastAsia="Times New Roman" w:hAnsi="Times New Roman" w:cs="Times New Roman"/>
          <w:sz w:val="28"/>
          <w:szCs w:val="28"/>
          <w:lang w:eastAsia="zh-CN"/>
        </w:rPr>
        <w:t xml:space="preserve">икористання для імуноферментного аналізу очищених антигенів борелій, а </w:t>
      </w:r>
      <w:r w:rsidR="00DC7B3D">
        <w:rPr>
          <w:rFonts w:ascii="Times New Roman" w:eastAsia="Times New Roman" w:hAnsi="Times New Roman" w:cs="Times New Roman"/>
          <w:sz w:val="28"/>
          <w:szCs w:val="28"/>
          <w:lang w:eastAsia="zh-CN"/>
        </w:rPr>
        <w:t xml:space="preserve">також рекомбінантних антигенів </w:t>
      </w:r>
      <w:r w:rsidR="00DC7B3D" w:rsidRPr="00DC7B3D">
        <w:rPr>
          <w:rFonts w:ascii="Times New Roman" w:eastAsia="Times New Roman" w:hAnsi="Times New Roman" w:cs="Times New Roman"/>
          <w:sz w:val="28"/>
          <w:szCs w:val="28"/>
          <w:lang w:eastAsia="zh-CN"/>
        </w:rPr>
        <w:t>гарантує висо</w:t>
      </w:r>
      <w:r w:rsidR="00DC7B3D">
        <w:rPr>
          <w:rFonts w:ascii="Times New Roman" w:eastAsia="Times New Roman" w:hAnsi="Times New Roman" w:cs="Times New Roman"/>
          <w:sz w:val="28"/>
          <w:szCs w:val="28"/>
          <w:lang w:eastAsia="zh-CN"/>
        </w:rPr>
        <w:t xml:space="preserve">кий рівень специфічності тесту, </w:t>
      </w:r>
      <w:r w:rsidR="00DC7B3D" w:rsidRPr="00DC7B3D">
        <w:rPr>
          <w:rFonts w:ascii="Times New Roman" w:eastAsia="Times New Roman" w:hAnsi="Times New Roman" w:cs="Times New Roman"/>
          <w:sz w:val="28"/>
          <w:szCs w:val="28"/>
          <w:lang w:eastAsia="zh-CN"/>
        </w:rPr>
        <w:t xml:space="preserve">що забезпечує високий рівень розрізнення та точність виявлення борелій в зразках. Це сприяє покращенню діагностичної ефективності методу та зниженню ризику виявлення хибних </w:t>
      </w:r>
      <w:r w:rsidR="00DC7B3D" w:rsidRPr="00DC7B3D">
        <w:rPr>
          <w:rFonts w:ascii="Times New Roman" w:eastAsia="Times New Roman" w:hAnsi="Times New Roman" w:cs="Times New Roman"/>
          <w:sz w:val="28"/>
          <w:szCs w:val="28"/>
          <w:lang w:eastAsia="zh-CN"/>
        </w:rPr>
        <w:lastRenderedPageBreak/>
        <w:t>результатів.</w:t>
      </w:r>
      <w:r w:rsidR="00275F4F">
        <w:rPr>
          <w:rFonts w:ascii="Times New Roman" w:eastAsia="Times New Roman" w:hAnsi="Times New Roman" w:cs="Times New Roman"/>
          <w:sz w:val="28"/>
          <w:szCs w:val="28"/>
          <w:lang w:eastAsia="zh-CN"/>
        </w:rPr>
        <w:t xml:space="preserve"> </w:t>
      </w:r>
      <w:r w:rsidR="00DC7B3D" w:rsidRPr="00DC7B3D">
        <w:rPr>
          <w:rFonts w:ascii="Times New Roman" w:eastAsia="Times New Roman" w:hAnsi="Times New Roman" w:cs="Times New Roman"/>
          <w:sz w:val="28"/>
          <w:szCs w:val="28"/>
          <w:lang w:eastAsia="zh-CN"/>
        </w:rPr>
        <w:t xml:space="preserve">Описаний процес постановки реакції в </w:t>
      </w:r>
      <w:r w:rsidR="00DC7B3D">
        <w:rPr>
          <w:rFonts w:ascii="Times New Roman" w:eastAsia="Times New Roman" w:hAnsi="Times New Roman" w:cs="Times New Roman"/>
          <w:sz w:val="28"/>
          <w:szCs w:val="28"/>
          <w:lang w:eastAsia="zh-CN"/>
        </w:rPr>
        <w:t>ІФА</w:t>
      </w:r>
      <w:r w:rsidR="00DC7B3D" w:rsidRPr="00DC7B3D">
        <w:rPr>
          <w:rFonts w:ascii="Times New Roman" w:eastAsia="Times New Roman" w:hAnsi="Times New Roman" w:cs="Times New Roman"/>
          <w:sz w:val="28"/>
          <w:szCs w:val="28"/>
          <w:lang w:eastAsia="zh-CN"/>
        </w:rPr>
        <w:t xml:space="preserve"> реалізується згідно з інструкцією виробника тест-системи. Цей метод може бути використаний у лабораторіях, обла</w:t>
      </w:r>
      <w:r w:rsidR="00DC7B3D">
        <w:rPr>
          <w:rFonts w:ascii="Times New Roman" w:eastAsia="Times New Roman" w:hAnsi="Times New Roman" w:cs="Times New Roman"/>
          <w:sz w:val="28"/>
          <w:szCs w:val="28"/>
          <w:lang w:eastAsia="zh-CN"/>
        </w:rPr>
        <w:t xml:space="preserve">днаних відповідним обладнанням. </w:t>
      </w:r>
    </w:p>
    <w:p w:rsidR="00DC7B3D" w:rsidRDefault="00822AF4" w:rsidP="00822AF4">
      <w:pPr>
        <w:tabs>
          <w:tab w:val="left" w:pos="0"/>
        </w:tabs>
        <w:suppressAutoHyphens w:val="0"/>
        <w:spacing w:after="0"/>
        <w:ind w:left="0" w:right="0"/>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В</w:t>
      </w:r>
      <w:r w:rsidRPr="00822AF4">
        <w:rPr>
          <w:rFonts w:ascii="Times New Roman" w:eastAsia="Times New Roman" w:hAnsi="Times New Roman" w:cs="Times New Roman"/>
          <w:sz w:val="28"/>
          <w:szCs w:val="28"/>
          <w:lang w:eastAsia="zh-CN"/>
        </w:rPr>
        <w:t>ажливо враховувати, що хибно-позитивні серологічні реакції можуть виникати у хворих на різні інфекційні та імунологічні захворювання. Зокрема, це може стосуватися сифілісу, поворотного тифу, інших спірохетозів, ревматичних захворюван</w:t>
      </w:r>
      <w:r>
        <w:rPr>
          <w:rFonts w:ascii="Times New Roman" w:eastAsia="Times New Roman" w:hAnsi="Times New Roman" w:cs="Times New Roman"/>
          <w:sz w:val="28"/>
          <w:szCs w:val="28"/>
          <w:lang w:eastAsia="zh-CN"/>
        </w:rPr>
        <w:t xml:space="preserve">ь та інфекційного мононуклеозу. </w:t>
      </w:r>
      <w:r w:rsidRPr="00822AF4">
        <w:rPr>
          <w:rFonts w:ascii="Times New Roman" w:eastAsia="Times New Roman" w:hAnsi="Times New Roman" w:cs="Times New Roman"/>
          <w:sz w:val="28"/>
          <w:szCs w:val="28"/>
          <w:lang w:eastAsia="zh-CN"/>
        </w:rPr>
        <w:t>Такі хибні позитивні результати можуть бути викликані різними чинниками, такими як перехресна реакція з антитілами до різних мікроорганізмів або неспецифічні зміни у імунологічній системі пацієнта. Тому при інтерпретації результатів важливо враховувати клінічний контекст, історію захворювань та можливі фактори ризику, щоб уникнути неправильних діагнозів або лікувальних рішень</w:t>
      </w:r>
      <w:r>
        <w:rPr>
          <w:rFonts w:ascii="Times New Roman" w:eastAsia="Times New Roman" w:hAnsi="Times New Roman" w:cs="Times New Roman"/>
          <w:sz w:val="28"/>
          <w:szCs w:val="28"/>
          <w:lang w:eastAsia="zh-CN"/>
        </w:rPr>
        <w:t>.</w:t>
      </w:r>
    </w:p>
    <w:p w:rsidR="007F1457" w:rsidRDefault="00822AF4" w:rsidP="00FC7246">
      <w:pPr>
        <w:tabs>
          <w:tab w:val="left" w:pos="0"/>
        </w:tabs>
        <w:suppressAutoHyphens w:val="0"/>
        <w:spacing w:after="0"/>
        <w:ind w:left="0" w:right="0"/>
        <w:rPr>
          <w:rFonts w:ascii="Times New Roman" w:eastAsia="Times New Roman" w:hAnsi="Times New Roman" w:cs="Times New Roman"/>
          <w:sz w:val="28"/>
          <w:szCs w:val="28"/>
          <w:lang w:eastAsia="zh-CN"/>
        </w:rPr>
      </w:pPr>
      <w:r>
        <w:rPr>
          <w:rFonts w:ascii="Times New Roman" w:eastAsia="Times New Roman" w:hAnsi="Times New Roman" w:cs="Times New Roman"/>
          <w:i/>
          <w:iCs/>
          <w:sz w:val="28"/>
          <w:szCs w:val="28"/>
          <w:lang w:eastAsia="zh-CN"/>
        </w:rPr>
        <w:t>І</w:t>
      </w:r>
      <w:r w:rsidR="00275F4F" w:rsidRPr="00275F4F">
        <w:rPr>
          <w:rFonts w:ascii="Times New Roman" w:eastAsia="Times New Roman" w:hAnsi="Times New Roman" w:cs="Times New Roman"/>
          <w:i/>
          <w:iCs/>
          <w:sz w:val="28"/>
          <w:szCs w:val="28"/>
          <w:lang w:eastAsia="zh-CN"/>
        </w:rPr>
        <w:t>мунн</w:t>
      </w:r>
      <w:r>
        <w:rPr>
          <w:rFonts w:ascii="Times New Roman" w:eastAsia="Times New Roman" w:hAnsi="Times New Roman" w:cs="Times New Roman"/>
          <w:i/>
          <w:iCs/>
          <w:sz w:val="28"/>
          <w:szCs w:val="28"/>
          <w:lang w:eastAsia="zh-CN"/>
        </w:rPr>
        <w:t>ий блотинг.</w:t>
      </w:r>
      <w:r w:rsidR="00275F4F" w:rsidRPr="00275F4F">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 xml:space="preserve">Метод </w:t>
      </w:r>
      <w:r w:rsidRPr="00822AF4">
        <w:rPr>
          <w:rFonts w:ascii="Times New Roman" w:eastAsia="Times New Roman" w:hAnsi="Times New Roman" w:cs="Times New Roman"/>
          <w:sz w:val="28"/>
          <w:szCs w:val="28"/>
          <w:lang w:eastAsia="zh-CN"/>
        </w:rPr>
        <w:t>базується</w:t>
      </w:r>
      <w:r w:rsidR="00275F4F" w:rsidRPr="00275F4F">
        <w:rPr>
          <w:rFonts w:ascii="Times New Roman" w:eastAsia="Times New Roman" w:hAnsi="Times New Roman" w:cs="Times New Roman"/>
          <w:sz w:val="28"/>
          <w:szCs w:val="28"/>
          <w:lang w:eastAsia="zh-CN"/>
        </w:rPr>
        <w:t xml:space="preserve"> на взаємодії специфічних антитіл з </w:t>
      </w:r>
      <w:r w:rsidRPr="00275F4F">
        <w:rPr>
          <w:rFonts w:ascii="Times New Roman" w:eastAsia="Times New Roman" w:hAnsi="Times New Roman" w:cs="Times New Roman"/>
          <w:sz w:val="28"/>
          <w:szCs w:val="28"/>
          <w:lang w:eastAsia="zh-CN"/>
        </w:rPr>
        <w:t>фракціями антигенів</w:t>
      </w:r>
      <w:r>
        <w:rPr>
          <w:rFonts w:ascii="Times New Roman" w:eastAsia="Times New Roman" w:hAnsi="Times New Roman" w:cs="Times New Roman"/>
          <w:sz w:val="28"/>
          <w:szCs w:val="28"/>
          <w:lang w:eastAsia="zh-CN"/>
        </w:rPr>
        <w:t xml:space="preserve">, які </w:t>
      </w:r>
      <w:r w:rsidR="00275F4F" w:rsidRPr="00275F4F">
        <w:rPr>
          <w:rFonts w:ascii="Times New Roman" w:eastAsia="Times New Roman" w:hAnsi="Times New Roman" w:cs="Times New Roman"/>
          <w:sz w:val="28"/>
          <w:szCs w:val="28"/>
          <w:lang w:eastAsia="zh-CN"/>
        </w:rPr>
        <w:t>електрофоретично розділен</w:t>
      </w:r>
      <w:r>
        <w:rPr>
          <w:rFonts w:ascii="Times New Roman" w:eastAsia="Times New Roman" w:hAnsi="Times New Roman" w:cs="Times New Roman"/>
          <w:sz w:val="28"/>
          <w:szCs w:val="28"/>
          <w:lang w:eastAsia="zh-CN"/>
        </w:rPr>
        <w:t>і</w:t>
      </w:r>
      <w:r w:rsidR="00275F4F" w:rsidRPr="00275F4F">
        <w:rPr>
          <w:rFonts w:ascii="Times New Roman" w:eastAsia="Times New Roman" w:hAnsi="Times New Roman" w:cs="Times New Roman"/>
          <w:sz w:val="28"/>
          <w:szCs w:val="28"/>
          <w:lang w:eastAsia="zh-CN"/>
        </w:rPr>
        <w:t xml:space="preserve">. </w:t>
      </w:r>
      <w:r w:rsidRPr="00822AF4">
        <w:rPr>
          <w:rFonts w:ascii="Times New Roman" w:eastAsia="Times New Roman" w:hAnsi="Times New Roman" w:cs="Times New Roman"/>
          <w:sz w:val="28"/>
          <w:szCs w:val="28"/>
          <w:lang w:eastAsia="zh-CN"/>
        </w:rPr>
        <w:t xml:space="preserve">Цей метод відзначається високою чутливістю і специфічністю. Його перевага полягає в здатності виявлення специфічних антитіл до конкретних антигенів збудника, що дозволяє визначити участь окремих антигенів у формуванні імунної відповіді. </w:t>
      </w:r>
      <w:r w:rsidR="00275F4F" w:rsidRPr="00275F4F">
        <w:rPr>
          <w:rFonts w:ascii="Times New Roman" w:eastAsia="Times New Roman" w:hAnsi="Times New Roman" w:cs="Times New Roman"/>
          <w:sz w:val="28"/>
          <w:szCs w:val="28"/>
          <w:lang w:eastAsia="zh-CN"/>
        </w:rPr>
        <w:t xml:space="preserve">Дослідження проби. На нітроцелюлозну смужку наносять досліджуваний матеріал, і, </w:t>
      </w:r>
      <w:r w:rsidR="00FC7246">
        <w:rPr>
          <w:rFonts w:ascii="Times New Roman" w:eastAsia="Times New Roman" w:hAnsi="Times New Roman" w:cs="Times New Roman"/>
          <w:sz w:val="28"/>
          <w:szCs w:val="28"/>
          <w:lang w:eastAsia="zh-CN"/>
        </w:rPr>
        <w:t>я</w:t>
      </w:r>
      <w:r w:rsidR="00FC7246" w:rsidRPr="00FC7246">
        <w:rPr>
          <w:rFonts w:ascii="Times New Roman" w:eastAsia="Times New Roman" w:hAnsi="Times New Roman" w:cs="Times New Roman"/>
          <w:sz w:val="28"/>
          <w:szCs w:val="28"/>
          <w:lang w:eastAsia="zh-CN"/>
        </w:rPr>
        <w:t>кщо в зразку присутні специфічні антитіла, вони взаємодіють із відповідними антигенними смужками, які є для них точно комплементарними.</w:t>
      </w:r>
      <w:r w:rsidR="00275F4F" w:rsidRPr="00275F4F">
        <w:rPr>
          <w:rFonts w:ascii="Times New Roman" w:eastAsia="Times New Roman" w:hAnsi="Times New Roman" w:cs="Times New Roman"/>
          <w:sz w:val="28"/>
          <w:szCs w:val="28"/>
          <w:lang w:eastAsia="zh-CN"/>
        </w:rPr>
        <w:t xml:space="preserve"> Результат взаємодії </w:t>
      </w:r>
      <w:r w:rsidR="006841D1">
        <w:rPr>
          <w:rFonts w:ascii="Times New Roman" w:eastAsia="Times New Roman" w:hAnsi="Times New Roman" w:cs="Times New Roman"/>
          <w:sz w:val="28"/>
          <w:szCs w:val="28"/>
          <w:lang w:eastAsia="zh-CN"/>
        </w:rPr>
        <w:t xml:space="preserve">наявно </w:t>
      </w:r>
      <w:r w:rsidR="00275F4F" w:rsidRPr="00275F4F">
        <w:rPr>
          <w:rFonts w:ascii="Times New Roman" w:eastAsia="Times New Roman" w:hAnsi="Times New Roman" w:cs="Times New Roman"/>
          <w:sz w:val="28"/>
          <w:szCs w:val="28"/>
          <w:lang w:eastAsia="zh-CN"/>
        </w:rPr>
        <w:t>ві</w:t>
      </w:r>
      <w:r w:rsidR="006841D1">
        <w:rPr>
          <w:rFonts w:ascii="Times New Roman" w:eastAsia="Times New Roman" w:hAnsi="Times New Roman" w:cs="Times New Roman"/>
          <w:sz w:val="28"/>
          <w:szCs w:val="28"/>
          <w:lang w:eastAsia="zh-CN"/>
        </w:rPr>
        <w:t>зу</w:t>
      </w:r>
      <w:r w:rsidR="00275F4F" w:rsidRPr="00275F4F">
        <w:rPr>
          <w:rFonts w:ascii="Times New Roman" w:eastAsia="Times New Roman" w:hAnsi="Times New Roman" w:cs="Times New Roman"/>
          <w:sz w:val="28"/>
          <w:szCs w:val="28"/>
          <w:lang w:eastAsia="zh-CN"/>
        </w:rPr>
        <w:t>алізується</w:t>
      </w:r>
      <w:r w:rsidR="006841D1">
        <w:rPr>
          <w:rFonts w:ascii="Times New Roman" w:eastAsia="Times New Roman" w:hAnsi="Times New Roman" w:cs="Times New Roman"/>
          <w:sz w:val="28"/>
          <w:szCs w:val="28"/>
          <w:lang w:eastAsia="zh-CN"/>
        </w:rPr>
        <w:t>: н</w:t>
      </w:r>
      <w:r w:rsidR="00275F4F" w:rsidRPr="00275F4F">
        <w:rPr>
          <w:rFonts w:ascii="Times New Roman" w:eastAsia="Times New Roman" w:hAnsi="Times New Roman" w:cs="Times New Roman"/>
          <w:sz w:val="28"/>
          <w:szCs w:val="28"/>
          <w:lang w:eastAsia="zh-CN"/>
        </w:rPr>
        <w:t xml:space="preserve">аявність смужок на певних ділянках підтверджує наявність </w:t>
      </w:r>
      <w:r w:rsidR="00FC7246">
        <w:rPr>
          <w:rFonts w:ascii="Times New Roman" w:eastAsia="Times New Roman" w:hAnsi="Times New Roman" w:cs="Times New Roman"/>
          <w:sz w:val="28"/>
          <w:szCs w:val="28"/>
          <w:lang w:eastAsia="zh-CN"/>
        </w:rPr>
        <w:t xml:space="preserve">конкретних </w:t>
      </w:r>
      <w:r w:rsidR="00FC7246" w:rsidRPr="00FC7246">
        <w:rPr>
          <w:rFonts w:ascii="Times New Roman" w:eastAsia="Times New Roman" w:hAnsi="Times New Roman" w:cs="Times New Roman"/>
          <w:sz w:val="28"/>
          <w:szCs w:val="28"/>
          <w:lang w:eastAsia="zh-CN"/>
        </w:rPr>
        <w:t xml:space="preserve">антитіл </w:t>
      </w:r>
      <w:r w:rsidR="00275F4F" w:rsidRPr="00275F4F">
        <w:rPr>
          <w:rFonts w:ascii="Times New Roman" w:eastAsia="Times New Roman" w:hAnsi="Times New Roman" w:cs="Times New Roman"/>
          <w:sz w:val="28"/>
          <w:szCs w:val="28"/>
          <w:lang w:eastAsia="zh-CN"/>
        </w:rPr>
        <w:t>в досліджуваній сироватці.</w:t>
      </w:r>
    </w:p>
    <w:p w:rsidR="006841D1" w:rsidRDefault="006841D1" w:rsidP="0033616D">
      <w:pPr>
        <w:tabs>
          <w:tab w:val="left" w:pos="0"/>
        </w:tabs>
        <w:suppressAutoHyphens w:val="0"/>
        <w:spacing w:after="0"/>
        <w:ind w:left="0" w:right="0"/>
        <w:rPr>
          <w:rFonts w:ascii="Times New Roman" w:eastAsia="Times New Roman" w:hAnsi="Times New Roman" w:cs="Times New Roman"/>
          <w:sz w:val="28"/>
          <w:szCs w:val="28"/>
          <w:lang w:eastAsia="zh-CN"/>
        </w:rPr>
      </w:pPr>
      <w:r w:rsidRPr="000F6E6C">
        <w:rPr>
          <w:rFonts w:ascii="Times New Roman" w:eastAsia="Times New Roman" w:hAnsi="Times New Roman" w:cs="Times New Roman"/>
          <w:i/>
          <w:iCs/>
          <w:sz w:val="28"/>
          <w:szCs w:val="28"/>
          <w:lang w:eastAsia="zh-CN"/>
        </w:rPr>
        <w:t>Метод полімеразно-ланцюгової реакції (ПЛР)</w:t>
      </w:r>
      <w:r w:rsidRPr="000F6E6C">
        <w:rPr>
          <w:rFonts w:ascii="Times New Roman" w:eastAsia="Times New Roman" w:hAnsi="Times New Roman" w:cs="Times New Roman"/>
          <w:sz w:val="28"/>
          <w:szCs w:val="28"/>
          <w:lang w:eastAsia="zh-CN"/>
        </w:rPr>
        <w:t>.</w:t>
      </w:r>
      <w:r w:rsidRPr="006841D1">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М</w:t>
      </w:r>
      <w:r w:rsidRPr="006841D1">
        <w:rPr>
          <w:rFonts w:ascii="Times New Roman" w:eastAsia="Times New Roman" w:hAnsi="Times New Roman" w:cs="Times New Roman"/>
          <w:sz w:val="28"/>
          <w:szCs w:val="28"/>
          <w:lang w:eastAsia="zh-CN"/>
        </w:rPr>
        <w:t xml:space="preserve">олекулярно-біологічний метод, що виявляє наявність специфічних ділянок ДНК </w:t>
      </w:r>
      <w:r>
        <w:rPr>
          <w:rFonts w:ascii="Times New Roman" w:eastAsia="Times New Roman" w:hAnsi="Times New Roman" w:cs="Times New Roman"/>
          <w:sz w:val="28"/>
          <w:szCs w:val="28"/>
          <w:lang w:eastAsia="zh-CN"/>
        </w:rPr>
        <w:t>(</w:t>
      </w:r>
      <w:r w:rsidRPr="006841D1">
        <w:rPr>
          <w:rFonts w:ascii="Times New Roman" w:eastAsia="Times New Roman" w:hAnsi="Times New Roman" w:cs="Times New Roman"/>
          <w:sz w:val="28"/>
          <w:szCs w:val="28"/>
          <w:lang w:eastAsia="zh-CN"/>
        </w:rPr>
        <w:t>РНК</w:t>
      </w:r>
      <w:r>
        <w:rPr>
          <w:rFonts w:ascii="Times New Roman" w:eastAsia="Times New Roman" w:hAnsi="Times New Roman" w:cs="Times New Roman"/>
          <w:sz w:val="28"/>
          <w:szCs w:val="28"/>
          <w:lang w:eastAsia="zh-CN"/>
        </w:rPr>
        <w:t>)</w:t>
      </w:r>
      <w:r w:rsidR="0020479B">
        <w:rPr>
          <w:rFonts w:ascii="Times New Roman" w:eastAsia="Times New Roman" w:hAnsi="Times New Roman" w:cs="Times New Roman"/>
          <w:sz w:val="28"/>
          <w:szCs w:val="28"/>
          <w:lang w:eastAsia="zh-CN"/>
        </w:rPr>
        <w:t>.</w:t>
      </w:r>
      <w:r w:rsidR="00245037" w:rsidRPr="00245037">
        <w:t xml:space="preserve"> </w:t>
      </w:r>
      <w:r w:rsidR="00245037" w:rsidRPr="00245037">
        <w:rPr>
          <w:rFonts w:ascii="Times New Roman" w:eastAsia="Times New Roman" w:hAnsi="Times New Roman" w:cs="Times New Roman"/>
          <w:sz w:val="28"/>
          <w:szCs w:val="28"/>
          <w:lang w:eastAsia="zh-CN"/>
        </w:rPr>
        <w:t xml:space="preserve">Метод ПЛР дозволяє встановити </w:t>
      </w:r>
      <w:r w:rsidR="0020479B">
        <w:rPr>
          <w:rFonts w:ascii="Times New Roman" w:eastAsia="Times New Roman" w:hAnsi="Times New Roman" w:cs="Times New Roman"/>
          <w:sz w:val="28"/>
          <w:szCs w:val="28"/>
          <w:lang w:eastAsia="zh-CN"/>
        </w:rPr>
        <w:t>наявність</w:t>
      </w:r>
      <w:r w:rsidR="00245037" w:rsidRPr="00245037">
        <w:rPr>
          <w:rFonts w:ascii="Times New Roman" w:eastAsia="Times New Roman" w:hAnsi="Times New Roman" w:cs="Times New Roman"/>
          <w:sz w:val="28"/>
          <w:szCs w:val="28"/>
          <w:lang w:eastAsia="zh-CN"/>
        </w:rPr>
        <w:t xml:space="preserve"> декількох молекул ДНК </w:t>
      </w:r>
      <w:r w:rsidR="00245037">
        <w:rPr>
          <w:rFonts w:ascii="Times New Roman" w:eastAsia="Times New Roman" w:hAnsi="Times New Roman" w:cs="Times New Roman"/>
          <w:sz w:val="28"/>
          <w:szCs w:val="28"/>
          <w:lang w:eastAsia="zh-CN"/>
        </w:rPr>
        <w:t xml:space="preserve">борелії </w:t>
      </w:r>
      <w:r w:rsidR="00245037" w:rsidRPr="00245037">
        <w:rPr>
          <w:rFonts w:ascii="Times New Roman" w:eastAsia="Times New Roman" w:hAnsi="Times New Roman" w:cs="Times New Roman"/>
          <w:sz w:val="28"/>
          <w:szCs w:val="28"/>
          <w:lang w:eastAsia="zh-CN"/>
        </w:rPr>
        <w:t>в біологічному зразку</w:t>
      </w:r>
      <w:r w:rsidR="00030B5A">
        <w:rPr>
          <w:rFonts w:ascii="Times New Roman" w:eastAsia="Times New Roman" w:hAnsi="Times New Roman" w:cs="Times New Roman"/>
          <w:sz w:val="28"/>
          <w:szCs w:val="28"/>
          <w:lang w:eastAsia="zh-CN"/>
        </w:rPr>
        <w:t xml:space="preserve"> (</w:t>
      </w:r>
      <w:r w:rsidR="00030B5A" w:rsidRPr="00AE2D8F">
        <w:rPr>
          <w:rFonts w:ascii="Times New Roman" w:eastAsia="Times New Roman" w:hAnsi="Times New Roman" w:cs="Times New Roman"/>
          <w:sz w:val="28"/>
          <w:szCs w:val="28"/>
          <w:lang w:eastAsia="zh-CN"/>
        </w:rPr>
        <w:t>іксодові кліщі, сироватки крові, ліквор та синовіальні рідини хворих</w:t>
      </w:r>
      <w:r w:rsidR="00030B5A">
        <w:rPr>
          <w:rFonts w:ascii="Times New Roman" w:eastAsia="Times New Roman" w:hAnsi="Times New Roman" w:cs="Times New Roman"/>
          <w:sz w:val="28"/>
          <w:szCs w:val="28"/>
          <w:lang w:eastAsia="zh-CN"/>
        </w:rPr>
        <w:t xml:space="preserve"> або у біоптаті)</w:t>
      </w:r>
      <w:r w:rsidR="00245037" w:rsidRPr="00245037">
        <w:rPr>
          <w:rFonts w:ascii="Times New Roman" w:eastAsia="Times New Roman" w:hAnsi="Times New Roman" w:cs="Times New Roman"/>
          <w:sz w:val="28"/>
          <w:szCs w:val="28"/>
          <w:lang w:eastAsia="zh-CN"/>
        </w:rPr>
        <w:t>. Крім того, ПЛР дозволяє ідентифікувати збудник до геновиду</w:t>
      </w:r>
      <w:r w:rsidR="00245037">
        <w:rPr>
          <w:rFonts w:ascii="Times New Roman" w:eastAsia="Times New Roman" w:hAnsi="Times New Roman" w:cs="Times New Roman"/>
          <w:sz w:val="28"/>
          <w:szCs w:val="28"/>
          <w:lang w:eastAsia="zh-CN"/>
        </w:rPr>
        <w:t>.</w:t>
      </w:r>
    </w:p>
    <w:p w:rsidR="00245037" w:rsidRPr="002E70E0" w:rsidRDefault="00105813" w:rsidP="002E70E0">
      <w:pPr>
        <w:tabs>
          <w:tab w:val="left" w:pos="0"/>
        </w:tabs>
        <w:spacing w:after="0"/>
        <w:ind w:left="0" w:right="57"/>
        <w:rPr>
          <w:rFonts w:ascii="Times New Roman" w:hAnsi="Times New Roman" w:cs="Times New Roman"/>
          <w:sz w:val="28"/>
          <w:szCs w:val="28"/>
        </w:rPr>
      </w:pPr>
      <w:r w:rsidRPr="000F6E6C">
        <w:rPr>
          <w:rFonts w:ascii="Times New Roman" w:eastAsia="Times New Roman" w:hAnsi="Times New Roman" w:cs="Times New Roman"/>
          <w:i/>
          <w:iCs/>
          <w:sz w:val="28"/>
          <w:szCs w:val="28"/>
          <w:lang w:eastAsia="zh-CN"/>
        </w:rPr>
        <w:lastRenderedPageBreak/>
        <w:t>Бактеріологічний посів</w:t>
      </w:r>
      <w:r w:rsidRPr="00105813">
        <w:rPr>
          <w:rFonts w:ascii="Times New Roman" w:eastAsia="Times New Roman" w:hAnsi="Times New Roman" w:cs="Times New Roman"/>
          <w:sz w:val="28"/>
          <w:szCs w:val="28"/>
          <w:lang w:eastAsia="zh-CN"/>
        </w:rPr>
        <w:t xml:space="preserve"> борелій є клінічно недоцільним через тривалий час інкубації та низьку чутливість</w:t>
      </w:r>
      <w:r>
        <w:rPr>
          <w:rFonts w:ascii="Times New Roman" w:eastAsia="Times New Roman" w:hAnsi="Times New Roman" w:cs="Times New Roman"/>
          <w:sz w:val="28"/>
          <w:szCs w:val="28"/>
          <w:lang w:eastAsia="zh-CN"/>
        </w:rPr>
        <w:t xml:space="preserve"> </w:t>
      </w:r>
      <w:r w:rsidRPr="00105813">
        <w:rPr>
          <w:rFonts w:ascii="Times New Roman" w:eastAsia="Times New Roman" w:hAnsi="Times New Roman" w:cs="Times New Roman"/>
          <w:sz w:val="28"/>
          <w:szCs w:val="28"/>
          <w:lang w:eastAsia="zh-CN"/>
        </w:rPr>
        <w:t>[</w:t>
      </w:r>
      <w:r w:rsidR="002E70E0" w:rsidRPr="003A4711">
        <w:rPr>
          <w:rFonts w:ascii="Times New Roman" w:hAnsi="Times New Roman" w:cs="Times New Roman"/>
          <w:sz w:val="28"/>
          <w:szCs w:val="28"/>
        </w:rPr>
        <w:t>Наказ, 2005</w:t>
      </w:r>
      <w:r w:rsidR="005B78B2">
        <w:rPr>
          <w:rFonts w:ascii="Times New Roman" w:hAnsi="Times New Roman" w:cs="Times New Roman"/>
          <w:sz w:val="28"/>
          <w:szCs w:val="28"/>
        </w:rPr>
        <w:t xml:space="preserve">; </w:t>
      </w:r>
      <w:r w:rsidR="0033616D" w:rsidRPr="00105813">
        <w:rPr>
          <w:rFonts w:ascii="Times New Roman" w:eastAsia="Times New Roman" w:hAnsi="Times New Roman" w:cs="Times New Roman"/>
          <w:sz w:val="28"/>
          <w:szCs w:val="28"/>
          <w:lang w:eastAsia="zh-CN"/>
        </w:rPr>
        <w:t>O'Connell</w:t>
      </w:r>
      <w:r w:rsidR="0033616D">
        <w:rPr>
          <w:rFonts w:ascii="Times New Roman" w:eastAsia="Times New Roman" w:hAnsi="Times New Roman" w:cs="Times New Roman"/>
          <w:sz w:val="28"/>
          <w:szCs w:val="28"/>
          <w:lang w:eastAsia="zh-CN"/>
        </w:rPr>
        <w:t xml:space="preserve">, </w:t>
      </w:r>
      <w:r w:rsidR="0033616D" w:rsidRPr="00105813">
        <w:rPr>
          <w:rFonts w:ascii="Times New Roman" w:eastAsia="Times New Roman" w:hAnsi="Times New Roman" w:cs="Times New Roman"/>
          <w:sz w:val="28"/>
          <w:szCs w:val="28"/>
          <w:lang w:eastAsia="zh-CN"/>
        </w:rPr>
        <w:t>2010</w:t>
      </w:r>
      <w:r w:rsidR="0033616D">
        <w:rPr>
          <w:rFonts w:ascii="Times New Roman" w:eastAsia="Times New Roman" w:hAnsi="Times New Roman" w:cs="Times New Roman"/>
          <w:sz w:val="28"/>
          <w:szCs w:val="28"/>
          <w:lang w:eastAsia="zh-CN"/>
        </w:rPr>
        <w:t xml:space="preserve">; </w:t>
      </w:r>
      <w:r w:rsidRPr="00105813">
        <w:rPr>
          <w:rFonts w:ascii="Times New Roman" w:eastAsia="Times New Roman" w:hAnsi="Times New Roman" w:cs="Times New Roman"/>
          <w:sz w:val="28"/>
          <w:szCs w:val="28"/>
          <w:lang w:eastAsia="zh-CN"/>
        </w:rPr>
        <w:t xml:space="preserve">Rizzoli </w:t>
      </w:r>
      <w:r w:rsidR="0033616D">
        <w:rPr>
          <w:rFonts w:ascii="Times New Roman" w:eastAsia="Times New Roman" w:hAnsi="Times New Roman" w:cs="Times New Roman"/>
          <w:sz w:val="28"/>
          <w:szCs w:val="28"/>
          <w:lang w:val="en-US" w:eastAsia="zh-CN"/>
        </w:rPr>
        <w:t>et</w:t>
      </w:r>
      <w:r w:rsidR="0033616D" w:rsidRPr="0033616D">
        <w:rPr>
          <w:rFonts w:ascii="Times New Roman" w:eastAsia="Times New Roman" w:hAnsi="Times New Roman" w:cs="Times New Roman"/>
          <w:sz w:val="28"/>
          <w:szCs w:val="28"/>
          <w:lang w:eastAsia="zh-CN"/>
        </w:rPr>
        <w:t xml:space="preserve"> </w:t>
      </w:r>
      <w:r w:rsidR="0033616D">
        <w:rPr>
          <w:rFonts w:ascii="Times New Roman" w:eastAsia="Times New Roman" w:hAnsi="Times New Roman" w:cs="Times New Roman"/>
          <w:sz w:val="28"/>
          <w:szCs w:val="28"/>
          <w:lang w:val="en-US" w:eastAsia="zh-CN"/>
        </w:rPr>
        <w:t>al</w:t>
      </w:r>
      <w:r w:rsidR="0033616D">
        <w:rPr>
          <w:rFonts w:ascii="Times New Roman" w:eastAsia="Times New Roman" w:hAnsi="Times New Roman" w:cs="Times New Roman"/>
          <w:sz w:val="28"/>
          <w:szCs w:val="28"/>
          <w:lang w:eastAsia="zh-CN"/>
        </w:rPr>
        <w:t xml:space="preserve">., </w:t>
      </w:r>
      <w:r w:rsidRPr="00105813">
        <w:rPr>
          <w:rFonts w:ascii="Times New Roman" w:eastAsia="Times New Roman" w:hAnsi="Times New Roman" w:cs="Times New Roman"/>
          <w:sz w:val="28"/>
          <w:szCs w:val="28"/>
          <w:lang w:eastAsia="zh-CN"/>
        </w:rPr>
        <w:t>2011</w:t>
      </w:r>
      <w:r w:rsidR="00590ADB">
        <w:rPr>
          <w:rFonts w:ascii="Times New Roman" w:eastAsia="Times New Roman" w:hAnsi="Times New Roman" w:cs="Times New Roman"/>
          <w:sz w:val="28"/>
          <w:szCs w:val="28"/>
          <w:lang w:eastAsia="zh-CN"/>
        </w:rPr>
        <w:t>;</w:t>
      </w:r>
      <w:r w:rsidR="00590ADB" w:rsidRPr="00590ADB">
        <w:rPr>
          <w:rFonts w:ascii="Times New Roman" w:hAnsi="Times New Roman" w:cs="Times New Roman"/>
          <w:sz w:val="28"/>
          <w:szCs w:val="28"/>
        </w:rPr>
        <w:t xml:space="preserve"> </w:t>
      </w:r>
      <w:r w:rsidR="00590ADB" w:rsidRPr="005B78B2">
        <w:rPr>
          <w:rFonts w:ascii="Times New Roman" w:hAnsi="Times New Roman" w:cs="Times New Roman"/>
          <w:sz w:val="28"/>
          <w:szCs w:val="28"/>
        </w:rPr>
        <w:t>Баранова</w:t>
      </w:r>
      <w:r w:rsidR="00590ADB">
        <w:rPr>
          <w:rFonts w:ascii="Times New Roman" w:hAnsi="Times New Roman" w:cs="Times New Roman"/>
          <w:sz w:val="28"/>
          <w:szCs w:val="28"/>
        </w:rPr>
        <w:t xml:space="preserve"> та ін., 2012</w:t>
      </w:r>
      <w:r w:rsidR="009963E0">
        <w:t xml:space="preserve">; </w:t>
      </w:r>
      <w:proofErr w:type="spellStart"/>
      <w:r w:rsidR="007807AF" w:rsidRPr="00AF40CD">
        <w:rPr>
          <w:rFonts w:ascii="Times New Roman" w:hAnsi="Times New Roman" w:cs="Times New Roman"/>
          <w:sz w:val="28"/>
          <w:szCs w:val="28"/>
          <w:lang w:val="en-US"/>
        </w:rPr>
        <w:t>Panczuk</w:t>
      </w:r>
      <w:proofErr w:type="spellEnd"/>
      <w:r w:rsidR="007807AF" w:rsidRPr="007807AF">
        <w:rPr>
          <w:rFonts w:ascii="Times New Roman" w:hAnsi="Times New Roman" w:cs="Times New Roman"/>
          <w:sz w:val="28"/>
          <w:szCs w:val="28"/>
        </w:rPr>
        <w:t xml:space="preserve"> </w:t>
      </w:r>
      <w:r w:rsidR="007807AF">
        <w:rPr>
          <w:rFonts w:ascii="Times New Roman" w:hAnsi="Times New Roman" w:cs="Times New Roman"/>
          <w:sz w:val="28"/>
          <w:szCs w:val="28"/>
          <w:lang w:val="en-US"/>
        </w:rPr>
        <w:t>et</w:t>
      </w:r>
      <w:r w:rsidR="007807AF" w:rsidRPr="009963E0">
        <w:rPr>
          <w:rFonts w:ascii="Times New Roman" w:hAnsi="Times New Roman" w:cs="Times New Roman"/>
          <w:sz w:val="28"/>
          <w:szCs w:val="28"/>
        </w:rPr>
        <w:t xml:space="preserve"> </w:t>
      </w:r>
      <w:r w:rsidR="007807AF">
        <w:rPr>
          <w:rFonts w:ascii="Times New Roman" w:hAnsi="Times New Roman" w:cs="Times New Roman"/>
          <w:sz w:val="28"/>
          <w:szCs w:val="28"/>
          <w:lang w:val="en-US"/>
        </w:rPr>
        <w:t>al</w:t>
      </w:r>
      <w:r w:rsidR="007807AF" w:rsidRPr="009963E0">
        <w:rPr>
          <w:rFonts w:ascii="Times New Roman" w:hAnsi="Times New Roman" w:cs="Times New Roman"/>
          <w:sz w:val="28"/>
          <w:szCs w:val="28"/>
        </w:rPr>
        <w:t>.</w:t>
      </w:r>
      <w:r w:rsidR="007807AF">
        <w:rPr>
          <w:rFonts w:ascii="Times New Roman" w:hAnsi="Times New Roman" w:cs="Times New Roman"/>
          <w:sz w:val="28"/>
          <w:szCs w:val="28"/>
        </w:rPr>
        <w:t>, 2014;</w:t>
      </w:r>
      <w:r w:rsidR="007807AF" w:rsidRPr="009963E0">
        <w:rPr>
          <w:rFonts w:ascii="Times New Roman" w:hAnsi="Times New Roman" w:cs="Times New Roman"/>
          <w:sz w:val="28"/>
          <w:szCs w:val="28"/>
        </w:rPr>
        <w:t xml:space="preserve"> </w:t>
      </w:r>
      <w:proofErr w:type="spellStart"/>
      <w:r w:rsidR="009963E0" w:rsidRPr="009963E0">
        <w:rPr>
          <w:rFonts w:ascii="Times New Roman" w:hAnsi="Times New Roman" w:cs="Times New Roman"/>
          <w:sz w:val="28"/>
          <w:szCs w:val="28"/>
        </w:rPr>
        <w:t>De</w:t>
      </w:r>
      <w:proofErr w:type="spellEnd"/>
      <w:r w:rsidR="009963E0" w:rsidRPr="009963E0">
        <w:rPr>
          <w:rFonts w:ascii="Times New Roman" w:hAnsi="Times New Roman" w:cs="Times New Roman"/>
          <w:sz w:val="28"/>
          <w:szCs w:val="28"/>
        </w:rPr>
        <w:t xml:space="preserve"> </w:t>
      </w:r>
      <w:proofErr w:type="spellStart"/>
      <w:r w:rsidR="009963E0" w:rsidRPr="009963E0">
        <w:rPr>
          <w:rFonts w:ascii="Times New Roman" w:hAnsi="Times New Roman" w:cs="Times New Roman"/>
          <w:sz w:val="28"/>
          <w:szCs w:val="28"/>
        </w:rPr>
        <w:t>Keukeleire</w:t>
      </w:r>
      <w:proofErr w:type="spellEnd"/>
      <w:r w:rsidR="009963E0" w:rsidRPr="009963E0">
        <w:rPr>
          <w:rFonts w:ascii="Times New Roman" w:hAnsi="Times New Roman" w:cs="Times New Roman"/>
          <w:sz w:val="28"/>
          <w:szCs w:val="28"/>
        </w:rPr>
        <w:t xml:space="preserve"> </w:t>
      </w:r>
      <w:r w:rsidR="009963E0">
        <w:rPr>
          <w:rFonts w:ascii="Times New Roman" w:hAnsi="Times New Roman" w:cs="Times New Roman"/>
          <w:sz w:val="28"/>
          <w:szCs w:val="28"/>
          <w:lang w:val="en-US"/>
        </w:rPr>
        <w:t>et</w:t>
      </w:r>
      <w:r w:rsidR="009963E0" w:rsidRPr="009963E0">
        <w:rPr>
          <w:rFonts w:ascii="Times New Roman" w:hAnsi="Times New Roman" w:cs="Times New Roman"/>
          <w:sz w:val="28"/>
          <w:szCs w:val="28"/>
        </w:rPr>
        <w:t xml:space="preserve"> </w:t>
      </w:r>
      <w:r w:rsidR="009963E0">
        <w:rPr>
          <w:rFonts w:ascii="Times New Roman" w:hAnsi="Times New Roman" w:cs="Times New Roman"/>
          <w:sz w:val="28"/>
          <w:szCs w:val="28"/>
          <w:lang w:val="en-US"/>
        </w:rPr>
        <w:t>al</w:t>
      </w:r>
      <w:r w:rsidR="009963E0" w:rsidRPr="009963E0">
        <w:rPr>
          <w:rFonts w:ascii="Times New Roman" w:hAnsi="Times New Roman" w:cs="Times New Roman"/>
          <w:sz w:val="28"/>
          <w:szCs w:val="28"/>
        </w:rPr>
        <w:t>.</w:t>
      </w:r>
      <w:r w:rsidR="009963E0">
        <w:rPr>
          <w:rFonts w:ascii="Times New Roman" w:hAnsi="Times New Roman" w:cs="Times New Roman"/>
          <w:sz w:val="28"/>
          <w:szCs w:val="28"/>
        </w:rPr>
        <w:t>, 2018</w:t>
      </w:r>
      <w:r w:rsidRPr="00105813">
        <w:rPr>
          <w:rFonts w:ascii="Times New Roman" w:eastAsia="Times New Roman" w:hAnsi="Times New Roman" w:cs="Times New Roman"/>
          <w:sz w:val="28"/>
          <w:szCs w:val="28"/>
          <w:lang w:eastAsia="zh-CN"/>
        </w:rPr>
        <w:t>].</w:t>
      </w:r>
    </w:p>
    <w:p w:rsidR="00A7475C" w:rsidRDefault="007F1457" w:rsidP="00151388">
      <w:pPr>
        <w:tabs>
          <w:tab w:val="left" w:pos="0"/>
        </w:tabs>
        <w:ind w:left="0" w:right="57"/>
        <w:rPr>
          <w:rFonts w:ascii="Times New Roman" w:hAnsi="Times New Roman" w:cs="Times New Roman"/>
          <w:sz w:val="28"/>
          <w:szCs w:val="28"/>
        </w:rPr>
      </w:pPr>
      <w:r w:rsidRPr="007F1457">
        <w:rPr>
          <w:rFonts w:ascii="Times New Roman" w:hAnsi="Times New Roman" w:cs="Times New Roman"/>
          <w:sz w:val="28"/>
          <w:szCs w:val="28"/>
        </w:rPr>
        <w:t>Таким чином,  на даному етапі досліджень реакції ІФА є методами вибору для першого етапу серологічної діагностики Л</w:t>
      </w:r>
      <w:r w:rsidR="000B46E5">
        <w:rPr>
          <w:rFonts w:ascii="Times New Roman" w:hAnsi="Times New Roman" w:cs="Times New Roman"/>
          <w:sz w:val="28"/>
          <w:szCs w:val="28"/>
        </w:rPr>
        <w:t>Б в</w:t>
      </w:r>
      <w:r w:rsidR="000B46E5">
        <w:t xml:space="preserve"> </w:t>
      </w:r>
      <w:r w:rsidR="000B46E5" w:rsidRPr="000B46E5">
        <w:rPr>
          <w:rFonts w:ascii="Times New Roman" w:hAnsi="Times New Roman" w:cs="Times New Roman"/>
          <w:sz w:val="28"/>
          <w:szCs w:val="28"/>
        </w:rPr>
        <w:t>звичайних умовах клініко-діагностичної лабораторії.</w:t>
      </w:r>
      <w:r w:rsidR="00C74753">
        <w:rPr>
          <w:rFonts w:ascii="Times New Roman" w:hAnsi="Times New Roman" w:cs="Times New Roman"/>
          <w:sz w:val="28"/>
          <w:szCs w:val="28"/>
        </w:rPr>
        <w:t xml:space="preserve"> </w:t>
      </w:r>
      <w:r w:rsidRPr="007F1457">
        <w:rPr>
          <w:rFonts w:ascii="Times New Roman" w:hAnsi="Times New Roman" w:cs="Times New Roman"/>
          <w:sz w:val="28"/>
          <w:szCs w:val="28"/>
        </w:rPr>
        <w:t xml:space="preserve">Постановка реакції здійснюється </w:t>
      </w:r>
      <w:r w:rsidR="0020479B">
        <w:rPr>
          <w:rFonts w:ascii="Times New Roman" w:hAnsi="Times New Roman" w:cs="Times New Roman"/>
          <w:sz w:val="28"/>
          <w:szCs w:val="28"/>
        </w:rPr>
        <w:t>строго</w:t>
      </w:r>
      <w:r w:rsidRPr="007F1457">
        <w:rPr>
          <w:rFonts w:ascii="Times New Roman" w:hAnsi="Times New Roman" w:cs="Times New Roman"/>
          <w:sz w:val="28"/>
          <w:szCs w:val="28"/>
        </w:rPr>
        <w:t xml:space="preserve"> з інструкцією виробника</w:t>
      </w:r>
      <w:r>
        <w:rPr>
          <w:rFonts w:ascii="Times New Roman" w:hAnsi="Times New Roman" w:cs="Times New Roman"/>
          <w:sz w:val="28"/>
          <w:szCs w:val="28"/>
        </w:rPr>
        <w:t>.</w:t>
      </w:r>
    </w:p>
    <w:p w:rsidR="00ED0105" w:rsidRPr="00105813" w:rsidRDefault="000F6E6C" w:rsidP="00ED0105">
      <w:pPr>
        <w:tabs>
          <w:tab w:val="left" w:pos="0"/>
        </w:tabs>
        <w:suppressAutoHyphens w:val="0"/>
        <w:spacing w:after="0"/>
        <w:ind w:left="0" w:right="0"/>
        <w:rPr>
          <w:rFonts w:ascii="Times New Roman" w:eastAsia="Times New Roman" w:hAnsi="Times New Roman" w:cs="Times New Roman"/>
          <w:b/>
          <w:bCs/>
          <w:sz w:val="28"/>
          <w:szCs w:val="28"/>
          <w:lang w:eastAsia="zh-CN"/>
        </w:rPr>
      </w:pPr>
      <w:r w:rsidRPr="00ED0105">
        <w:rPr>
          <w:rFonts w:ascii="Times New Roman" w:hAnsi="Times New Roman" w:cs="Times New Roman"/>
          <w:b/>
          <w:bCs/>
          <w:sz w:val="28"/>
          <w:szCs w:val="28"/>
        </w:rPr>
        <w:t>1.5. Профілактика</w:t>
      </w:r>
      <w:r w:rsidR="00ED0105">
        <w:rPr>
          <w:rFonts w:ascii="Times New Roman" w:hAnsi="Times New Roman" w:cs="Times New Roman"/>
          <w:b/>
          <w:bCs/>
          <w:i/>
          <w:iCs/>
          <w:sz w:val="28"/>
          <w:szCs w:val="28"/>
        </w:rPr>
        <w:t xml:space="preserve"> </w:t>
      </w:r>
      <w:r w:rsidR="00ED0105" w:rsidRPr="009B05F1">
        <w:rPr>
          <w:rFonts w:ascii="Times New Roman" w:eastAsia="Times New Roman" w:hAnsi="Times New Roman" w:cs="Times New Roman"/>
          <w:b/>
          <w:bCs/>
          <w:sz w:val="28"/>
          <w:szCs w:val="28"/>
          <w:lang w:eastAsia="zh-CN"/>
        </w:rPr>
        <w:t>інфекці</w:t>
      </w:r>
      <w:r w:rsidR="00ED0105">
        <w:rPr>
          <w:rFonts w:ascii="Times New Roman" w:eastAsia="Times New Roman" w:hAnsi="Times New Roman" w:cs="Times New Roman"/>
          <w:b/>
          <w:bCs/>
          <w:sz w:val="28"/>
          <w:szCs w:val="28"/>
          <w:lang w:eastAsia="zh-CN"/>
        </w:rPr>
        <w:t xml:space="preserve">ї, спричиненої </w:t>
      </w:r>
      <w:r w:rsidR="00ED0105" w:rsidRPr="006276A7">
        <w:rPr>
          <w:rFonts w:ascii="Times New Roman" w:eastAsia="Times New Roman" w:hAnsi="Times New Roman" w:cs="Times New Roman"/>
          <w:b/>
          <w:bCs/>
          <w:i/>
          <w:iCs/>
          <w:sz w:val="28"/>
          <w:szCs w:val="28"/>
          <w:lang w:eastAsia="zh-CN"/>
        </w:rPr>
        <w:t>Borrelia burgdorferi</w:t>
      </w:r>
    </w:p>
    <w:p w:rsidR="00357ADE" w:rsidRPr="00357ADE" w:rsidRDefault="009152F5" w:rsidP="00357ADE">
      <w:pPr>
        <w:tabs>
          <w:tab w:val="left" w:pos="0"/>
        </w:tabs>
        <w:spacing w:after="0"/>
        <w:ind w:left="0" w:right="57"/>
        <w:rPr>
          <w:rFonts w:ascii="Times New Roman" w:hAnsi="Times New Roman" w:cs="Times New Roman"/>
          <w:sz w:val="28"/>
          <w:szCs w:val="28"/>
        </w:rPr>
      </w:pPr>
      <w:r w:rsidRPr="000D330D">
        <w:rPr>
          <w:rFonts w:ascii="Times New Roman" w:hAnsi="Times New Roman" w:cs="Times New Roman"/>
          <w:i/>
          <w:iCs/>
          <w:sz w:val="28"/>
          <w:szCs w:val="28"/>
        </w:rPr>
        <w:t>Специфічна профілактика</w:t>
      </w:r>
      <w:r w:rsidRPr="009152F5">
        <w:rPr>
          <w:rFonts w:ascii="Times New Roman" w:hAnsi="Times New Roman" w:cs="Times New Roman"/>
          <w:sz w:val="28"/>
          <w:szCs w:val="28"/>
        </w:rPr>
        <w:t xml:space="preserve"> </w:t>
      </w:r>
      <w:r w:rsidR="00090716">
        <w:rPr>
          <w:rFonts w:ascii="Times New Roman" w:hAnsi="Times New Roman" w:cs="Times New Roman"/>
          <w:sz w:val="28"/>
          <w:szCs w:val="28"/>
        </w:rPr>
        <w:t>ЛБ</w:t>
      </w:r>
      <w:r w:rsidRPr="009152F5">
        <w:rPr>
          <w:rFonts w:ascii="Times New Roman" w:hAnsi="Times New Roman" w:cs="Times New Roman"/>
          <w:sz w:val="28"/>
          <w:szCs w:val="28"/>
        </w:rPr>
        <w:t xml:space="preserve"> не розроблена. Тому </w:t>
      </w:r>
      <w:r w:rsidR="00090716" w:rsidRPr="00090716">
        <w:rPr>
          <w:rFonts w:ascii="Times New Roman" w:hAnsi="Times New Roman" w:cs="Times New Roman"/>
          <w:sz w:val="28"/>
          <w:szCs w:val="28"/>
        </w:rPr>
        <w:t>залишаються актуальними методи екстреної та неспецифічної профілактики в найближчому майбутньому.</w:t>
      </w:r>
    </w:p>
    <w:p w:rsidR="000F6E6C" w:rsidRDefault="00357ADE" w:rsidP="00357ADE">
      <w:pPr>
        <w:tabs>
          <w:tab w:val="left" w:pos="0"/>
        </w:tabs>
        <w:spacing w:after="0"/>
        <w:ind w:left="0" w:right="57"/>
        <w:rPr>
          <w:rFonts w:ascii="Times New Roman" w:hAnsi="Times New Roman" w:cs="Times New Roman"/>
          <w:sz w:val="28"/>
          <w:szCs w:val="28"/>
        </w:rPr>
      </w:pPr>
      <w:r w:rsidRPr="00357ADE">
        <w:rPr>
          <w:rFonts w:ascii="Times New Roman" w:hAnsi="Times New Roman" w:cs="Times New Roman"/>
          <w:i/>
          <w:iCs/>
          <w:sz w:val="28"/>
          <w:szCs w:val="28"/>
        </w:rPr>
        <w:t xml:space="preserve">Екстрена профілактика </w:t>
      </w:r>
      <w:r w:rsidRPr="00357ADE">
        <w:rPr>
          <w:rFonts w:ascii="Times New Roman" w:hAnsi="Times New Roman" w:cs="Times New Roman"/>
          <w:sz w:val="28"/>
          <w:szCs w:val="28"/>
        </w:rPr>
        <w:t>передбачає проведення превентивного лікування особи, яка була укушена кліщем</w:t>
      </w:r>
      <w:r>
        <w:rPr>
          <w:rFonts w:ascii="Times New Roman" w:hAnsi="Times New Roman" w:cs="Times New Roman"/>
          <w:sz w:val="28"/>
          <w:szCs w:val="28"/>
        </w:rPr>
        <w:t>,</w:t>
      </w:r>
      <w:r w:rsidRPr="00357ADE">
        <w:rPr>
          <w:rFonts w:ascii="Times New Roman" w:hAnsi="Times New Roman" w:cs="Times New Roman"/>
          <w:i/>
          <w:iCs/>
          <w:sz w:val="28"/>
          <w:szCs w:val="28"/>
        </w:rPr>
        <w:t xml:space="preserve"> </w:t>
      </w:r>
      <w:r w:rsidR="009152F5" w:rsidRPr="009152F5">
        <w:rPr>
          <w:rFonts w:ascii="Times New Roman" w:hAnsi="Times New Roman" w:cs="Times New Roman"/>
          <w:sz w:val="28"/>
          <w:szCs w:val="28"/>
        </w:rPr>
        <w:t>у випадку виявлення в н</w:t>
      </w:r>
      <w:r w:rsidR="00030B5A">
        <w:rPr>
          <w:rFonts w:ascii="Times New Roman" w:hAnsi="Times New Roman" w:cs="Times New Roman"/>
          <w:sz w:val="28"/>
          <w:szCs w:val="28"/>
        </w:rPr>
        <w:t>еї</w:t>
      </w:r>
      <w:r w:rsidR="009152F5" w:rsidRPr="009152F5">
        <w:rPr>
          <w:rFonts w:ascii="Times New Roman" w:hAnsi="Times New Roman" w:cs="Times New Roman"/>
          <w:sz w:val="28"/>
          <w:szCs w:val="28"/>
        </w:rPr>
        <w:t xml:space="preserve"> </w:t>
      </w:r>
      <w:r w:rsidR="00030B5A">
        <w:rPr>
          <w:rFonts w:ascii="Times New Roman" w:hAnsi="Times New Roman" w:cs="Times New Roman"/>
          <w:sz w:val="28"/>
          <w:szCs w:val="28"/>
        </w:rPr>
        <w:t xml:space="preserve">антитіл до </w:t>
      </w:r>
      <w:proofErr w:type="spellStart"/>
      <w:r w:rsidR="009152F5" w:rsidRPr="009152F5">
        <w:rPr>
          <w:rFonts w:ascii="Times New Roman" w:hAnsi="Times New Roman" w:cs="Times New Roman"/>
          <w:sz w:val="28"/>
          <w:szCs w:val="28"/>
        </w:rPr>
        <w:t>борелій</w:t>
      </w:r>
      <w:proofErr w:type="spellEnd"/>
      <w:r w:rsidR="001D2C5E">
        <w:rPr>
          <w:rFonts w:ascii="Times New Roman" w:hAnsi="Times New Roman" w:cs="Times New Roman"/>
          <w:sz w:val="28"/>
          <w:szCs w:val="28"/>
        </w:rPr>
        <w:t xml:space="preserve"> (</w:t>
      </w:r>
      <w:r w:rsidR="001D2C5E" w:rsidRPr="001D2C5E">
        <w:rPr>
          <w:rFonts w:ascii="Times New Roman" w:hAnsi="Times New Roman" w:cs="Times New Roman"/>
          <w:sz w:val="28"/>
          <w:szCs w:val="28"/>
        </w:rPr>
        <w:t>НРІФ</w:t>
      </w:r>
      <w:r w:rsidR="001D2C5E">
        <w:rPr>
          <w:rFonts w:ascii="Times New Roman" w:hAnsi="Times New Roman" w:cs="Times New Roman"/>
          <w:sz w:val="28"/>
          <w:szCs w:val="28"/>
        </w:rPr>
        <w:t xml:space="preserve">, ІФА, </w:t>
      </w:r>
      <w:proofErr w:type="spellStart"/>
      <w:r>
        <w:rPr>
          <w:rFonts w:ascii="Times New Roman" w:hAnsi="Times New Roman" w:cs="Times New Roman"/>
          <w:sz w:val="28"/>
          <w:szCs w:val="28"/>
        </w:rPr>
        <w:t>блот</w:t>
      </w:r>
      <w:proofErr w:type="spellEnd"/>
      <w:r w:rsidR="001D2C5E">
        <w:rPr>
          <w:rFonts w:ascii="Times New Roman" w:hAnsi="Times New Roman" w:cs="Times New Roman"/>
          <w:sz w:val="28"/>
          <w:szCs w:val="28"/>
        </w:rPr>
        <w:t>)</w:t>
      </w:r>
      <w:r w:rsidR="009152F5" w:rsidRPr="009152F5">
        <w:rPr>
          <w:rFonts w:ascii="Times New Roman" w:hAnsi="Times New Roman" w:cs="Times New Roman"/>
          <w:sz w:val="28"/>
          <w:szCs w:val="28"/>
        </w:rPr>
        <w:t xml:space="preserve">, або </w:t>
      </w:r>
      <w:r w:rsidR="00030B5A" w:rsidRPr="00030B5A">
        <w:rPr>
          <w:rFonts w:ascii="Times New Roman" w:hAnsi="Times New Roman" w:cs="Times New Roman"/>
          <w:sz w:val="28"/>
          <w:szCs w:val="28"/>
        </w:rPr>
        <w:t xml:space="preserve">у випадку виявлення в </w:t>
      </w:r>
      <w:r w:rsidR="00030B5A">
        <w:rPr>
          <w:rFonts w:ascii="Times New Roman" w:hAnsi="Times New Roman" w:cs="Times New Roman"/>
          <w:sz w:val="28"/>
          <w:szCs w:val="28"/>
        </w:rPr>
        <w:t>кліщі</w:t>
      </w:r>
      <w:r w:rsidR="00030B5A" w:rsidRPr="00030B5A">
        <w:rPr>
          <w:rFonts w:ascii="Times New Roman" w:hAnsi="Times New Roman" w:cs="Times New Roman"/>
          <w:sz w:val="28"/>
          <w:szCs w:val="28"/>
        </w:rPr>
        <w:t xml:space="preserve"> борелій</w:t>
      </w:r>
      <w:r w:rsidR="00030B5A">
        <w:rPr>
          <w:rFonts w:ascii="Times New Roman" w:hAnsi="Times New Roman" w:cs="Times New Roman"/>
          <w:sz w:val="28"/>
          <w:szCs w:val="28"/>
        </w:rPr>
        <w:t xml:space="preserve"> (методи темного або світлого поля, ПЛР)</w:t>
      </w:r>
      <w:r w:rsidR="009152F5" w:rsidRPr="009152F5">
        <w:rPr>
          <w:rFonts w:ascii="Times New Roman" w:hAnsi="Times New Roman" w:cs="Times New Roman"/>
          <w:sz w:val="28"/>
          <w:szCs w:val="28"/>
        </w:rPr>
        <w:t xml:space="preserve">. </w:t>
      </w:r>
      <w:r w:rsidR="00685291" w:rsidRPr="00685291">
        <w:rPr>
          <w:rFonts w:ascii="Times New Roman" w:hAnsi="Times New Roman" w:cs="Times New Roman"/>
          <w:sz w:val="28"/>
          <w:szCs w:val="28"/>
        </w:rPr>
        <w:t>У санітарно-освітній діяльності важливо акцентувати на тому, що негайн</w:t>
      </w:r>
      <w:r w:rsidR="00685291">
        <w:rPr>
          <w:rFonts w:ascii="Times New Roman" w:hAnsi="Times New Roman" w:cs="Times New Roman"/>
          <w:sz w:val="28"/>
          <w:szCs w:val="28"/>
        </w:rPr>
        <w:t>е</w:t>
      </w:r>
      <w:r w:rsidR="00685291" w:rsidRPr="00685291">
        <w:rPr>
          <w:rFonts w:ascii="Times New Roman" w:hAnsi="Times New Roman" w:cs="Times New Roman"/>
          <w:sz w:val="28"/>
          <w:szCs w:val="28"/>
        </w:rPr>
        <w:t xml:space="preserve"> звертання до лікаря-інфекціоніста є обов'язковим при виявленні мігруючої ерітеми, незалежно від самопочуття пацієнта, навіть якщо кліща вже видалено. Для екстреної профілактики </w:t>
      </w:r>
      <w:r>
        <w:rPr>
          <w:rFonts w:ascii="Times New Roman" w:hAnsi="Times New Roman" w:cs="Times New Roman"/>
          <w:sz w:val="28"/>
          <w:szCs w:val="28"/>
        </w:rPr>
        <w:t>ЛБ</w:t>
      </w:r>
      <w:r w:rsidR="00685291" w:rsidRPr="00685291">
        <w:rPr>
          <w:rFonts w:ascii="Times New Roman" w:hAnsi="Times New Roman" w:cs="Times New Roman"/>
          <w:sz w:val="28"/>
          <w:szCs w:val="28"/>
        </w:rPr>
        <w:t xml:space="preserve"> </w:t>
      </w:r>
      <w:r w:rsidRPr="00357ADE">
        <w:rPr>
          <w:rFonts w:ascii="Times New Roman" w:hAnsi="Times New Roman" w:cs="Times New Roman"/>
          <w:sz w:val="28"/>
          <w:szCs w:val="28"/>
        </w:rPr>
        <w:t xml:space="preserve">комплексно </w:t>
      </w:r>
      <w:r w:rsidR="00685291" w:rsidRPr="00685291">
        <w:rPr>
          <w:rFonts w:ascii="Times New Roman" w:hAnsi="Times New Roman" w:cs="Times New Roman"/>
          <w:sz w:val="28"/>
          <w:szCs w:val="28"/>
        </w:rPr>
        <w:t>використовують антибіотики пеніцилін</w:t>
      </w:r>
      <w:r>
        <w:rPr>
          <w:rFonts w:ascii="Times New Roman" w:hAnsi="Times New Roman" w:cs="Times New Roman"/>
          <w:sz w:val="28"/>
          <w:szCs w:val="28"/>
        </w:rPr>
        <w:t>ового</w:t>
      </w:r>
      <w:r w:rsidR="00685291" w:rsidRPr="00685291">
        <w:rPr>
          <w:rFonts w:ascii="Times New Roman" w:hAnsi="Times New Roman" w:cs="Times New Roman"/>
          <w:sz w:val="28"/>
          <w:szCs w:val="28"/>
        </w:rPr>
        <w:t>, тетрациклін</w:t>
      </w:r>
      <w:r>
        <w:rPr>
          <w:rFonts w:ascii="Times New Roman" w:hAnsi="Times New Roman" w:cs="Times New Roman"/>
          <w:sz w:val="28"/>
          <w:szCs w:val="28"/>
        </w:rPr>
        <w:t>ого рядів</w:t>
      </w:r>
      <w:r w:rsidR="00685291" w:rsidRPr="00685291">
        <w:rPr>
          <w:rFonts w:ascii="Times New Roman" w:hAnsi="Times New Roman" w:cs="Times New Roman"/>
          <w:sz w:val="28"/>
          <w:szCs w:val="28"/>
        </w:rPr>
        <w:t>,</w:t>
      </w:r>
      <w:r>
        <w:rPr>
          <w:rFonts w:ascii="Times New Roman" w:hAnsi="Times New Roman" w:cs="Times New Roman"/>
          <w:sz w:val="28"/>
          <w:szCs w:val="28"/>
        </w:rPr>
        <w:t xml:space="preserve"> а також</w:t>
      </w:r>
      <w:r w:rsidR="00685291" w:rsidRPr="00685291">
        <w:rPr>
          <w:rFonts w:ascii="Times New Roman" w:hAnsi="Times New Roman" w:cs="Times New Roman"/>
          <w:sz w:val="28"/>
          <w:szCs w:val="28"/>
        </w:rPr>
        <w:t xml:space="preserve"> макроліди.</w:t>
      </w:r>
      <w:r w:rsidR="00685291">
        <w:rPr>
          <w:rFonts w:ascii="Times New Roman" w:hAnsi="Times New Roman" w:cs="Times New Roman"/>
          <w:sz w:val="28"/>
          <w:szCs w:val="28"/>
        </w:rPr>
        <w:t xml:space="preserve"> </w:t>
      </w:r>
      <w:r w:rsidR="009152F5" w:rsidRPr="009152F5">
        <w:rPr>
          <w:rFonts w:ascii="Times New Roman" w:hAnsi="Times New Roman" w:cs="Times New Roman"/>
          <w:sz w:val="28"/>
          <w:szCs w:val="28"/>
        </w:rPr>
        <w:t>Антибіотикотерапія може бути рекомендована у разі неможливості обстеження кліща, що присмоктався</w:t>
      </w:r>
      <w:r w:rsidR="000D330D">
        <w:rPr>
          <w:rFonts w:ascii="Times New Roman" w:hAnsi="Times New Roman" w:cs="Times New Roman"/>
          <w:sz w:val="28"/>
          <w:szCs w:val="28"/>
        </w:rPr>
        <w:t xml:space="preserve">. </w:t>
      </w:r>
      <w:r w:rsidR="000D330D" w:rsidRPr="000D330D">
        <w:rPr>
          <w:rFonts w:ascii="Times New Roman" w:hAnsi="Times New Roman" w:cs="Times New Roman"/>
          <w:sz w:val="28"/>
          <w:szCs w:val="28"/>
        </w:rPr>
        <w:t xml:space="preserve">Для екстреної профілактики </w:t>
      </w:r>
      <w:r>
        <w:rPr>
          <w:rFonts w:ascii="Times New Roman" w:hAnsi="Times New Roman" w:cs="Times New Roman"/>
          <w:sz w:val="28"/>
          <w:szCs w:val="28"/>
        </w:rPr>
        <w:t>ЛБ</w:t>
      </w:r>
      <w:r w:rsidR="000D330D" w:rsidRPr="000D330D">
        <w:rPr>
          <w:rFonts w:ascii="Times New Roman" w:hAnsi="Times New Roman" w:cs="Times New Roman"/>
          <w:sz w:val="28"/>
          <w:szCs w:val="28"/>
        </w:rPr>
        <w:t xml:space="preserve"> також розглядаються індуктори інтерферону </w:t>
      </w:r>
      <w:r w:rsidR="009152F5" w:rsidRPr="009152F5">
        <w:rPr>
          <w:rFonts w:ascii="Times New Roman" w:hAnsi="Times New Roman" w:cs="Times New Roman"/>
          <w:sz w:val="28"/>
          <w:szCs w:val="28"/>
        </w:rPr>
        <w:t xml:space="preserve">(циклоферон). </w:t>
      </w:r>
    </w:p>
    <w:p w:rsidR="000D330D" w:rsidRPr="000D330D" w:rsidRDefault="009152F5" w:rsidP="00416CDE">
      <w:pPr>
        <w:tabs>
          <w:tab w:val="left" w:pos="0"/>
        </w:tabs>
        <w:spacing w:after="0"/>
        <w:ind w:left="0" w:right="57"/>
        <w:rPr>
          <w:rFonts w:ascii="Times New Roman" w:hAnsi="Times New Roman" w:cs="Times New Roman"/>
          <w:sz w:val="28"/>
          <w:szCs w:val="28"/>
        </w:rPr>
      </w:pPr>
      <w:r w:rsidRPr="000D330D">
        <w:rPr>
          <w:rFonts w:ascii="Times New Roman" w:hAnsi="Times New Roman" w:cs="Times New Roman"/>
          <w:i/>
          <w:iCs/>
          <w:sz w:val="28"/>
          <w:szCs w:val="28"/>
        </w:rPr>
        <w:t>Неспецифічна профілактика</w:t>
      </w:r>
      <w:r w:rsidR="00F948F7">
        <w:rPr>
          <w:rFonts w:ascii="Times New Roman" w:hAnsi="Times New Roman" w:cs="Times New Roman"/>
          <w:sz w:val="28"/>
          <w:szCs w:val="28"/>
        </w:rPr>
        <w:t xml:space="preserve"> </w:t>
      </w:r>
      <w:r w:rsidR="00F948F7" w:rsidRPr="009152F5">
        <w:rPr>
          <w:rFonts w:ascii="Times New Roman" w:hAnsi="Times New Roman" w:cs="Times New Roman"/>
          <w:sz w:val="28"/>
          <w:szCs w:val="28"/>
        </w:rPr>
        <w:t xml:space="preserve">залишається </w:t>
      </w:r>
      <w:r w:rsidR="00F948F7">
        <w:rPr>
          <w:rFonts w:ascii="Times New Roman" w:hAnsi="Times New Roman" w:cs="Times New Roman"/>
          <w:sz w:val="28"/>
          <w:szCs w:val="28"/>
        </w:rPr>
        <w:t>основною</w:t>
      </w:r>
      <w:r w:rsidR="00F948F7" w:rsidRPr="009152F5">
        <w:rPr>
          <w:rFonts w:ascii="Times New Roman" w:hAnsi="Times New Roman" w:cs="Times New Roman"/>
          <w:sz w:val="28"/>
          <w:szCs w:val="28"/>
        </w:rPr>
        <w:t xml:space="preserve"> та необхідною частиною комплексу профілактичних заходів </w:t>
      </w:r>
      <w:r w:rsidR="00F948F7">
        <w:rPr>
          <w:rFonts w:ascii="Times New Roman" w:hAnsi="Times New Roman" w:cs="Times New Roman"/>
          <w:sz w:val="28"/>
          <w:szCs w:val="28"/>
        </w:rPr>
        <w:t>ЛБ і вірусного кліщового енцефаліту</w:t>
      </w:r>
      <w:r w:rsidR="00F948F7" w:rsidRPr="009152F5">
        <w:rPr>
          <w:rFonts w:ascii="Times New Roman" w:hAnsi="Times New Roman" w:cs="Times New Roman"/>
          <w:sz w:val="28"/>
          <w:szCs w:val="28"/>
        </w:rPr>
        <w:t xml:space="preserve">. </w:t>
      </w:r>
      <w:r w:rsidR="00F948F7">
        <w:rPr>
          <w:rFonts w:ascii="Times New Roman" w:hAnsi="Times New Roman" w:cs="Times New Roman"/>
          <w:sz w:val="28"/>
          <w:szCs w:val="28"/>
        </w:rPr>
        <w:t>Вона</w:t>
      </w:r>
      <w:r w:rsidRPr="009152F5">
        <w:rPr>
          <w:rFonts w:ascii="Times New Roman" w:hAnsi="Times New Roman" w:cs="Times New Roman"/>
          <w:sz w:val="28"/>
          <w:szCs w:val="28"/>
        </w:rPr>
        <w:t xml:space="preserve"> спрямована на винищення кліщів в природних біотопах і індивідуальний захист людей від укусів</w:t>
      </w:r>
      <w:r w:rsidR="00F948F7">
        <w:rPr>
          <w:rFonts w:ascii="Times New Roman" w:hAnsi="Times New Roman" w:cs="Times New Roman"/>
          <w:sz w:val="28"/>
          <w:szCs w:val="28"/>
        </w:rPr>
        <w:t>.</w:t>
      </w:r>
      <w:r w:rsidRPr="009152F5">
        <w:rPr>
          <w:rFonts w:ascii="Times New Roman" w:hAnsi="Times New Roman" w:cs="Times New Roman"/>
          <w:sz w:val="28"/>
          <w:szCs w:val="28"/>
        </w:rPr>
        <w:t xml:space="preserve"> </w:t>
      </w:r>
      <w:r w:rsidR="00F948F7" w:rsidRPr="00F948F7">
        <w:rPr>
          <w:rFonts w:ascii="Times New Roman" w:hAnsi="Times New Roman" w:cs="Times New Roman"/>
          <w:sz w:val="28"/>
          <w:szCs w:val="28"/>
        </w:rPr>
        <w:t xml:space="preserve">Для ефективного контролю над кліщами рекомендується застосовувати акарициди під час активності кліщів на обмежених територіях, особливо в місцях масового скупчення людей. У таких випадках рекомендовано використовувати пестициди зі скороченим </w:t>
      </w:r>
      <w:r w:rsidR="00F948F7" w:rsidRPr="00F948F7">
        <w:rPr>
          <w:rFonts w:ascii="Times New Roman" w:hAnsi="Times New Roman" w:cs="Times New Roman"/>
          <w:sz w:val="28"/>
          <w:szCs w:val="28"/>
        </w:rPr>
        <w:lastRenderedPageBreak/>
        <w:t>періодом розпаду (1,5-2 місяці) і високою ефективністю.</w:t>
      </w:r>
      <w:r w:rsidR="00416CDE">
        <w:rPr>
          <w:rFonts w:ascii="Times New Roman" w:hAnsi="Times New Roman" w:cs="Times New Roman"/>
          <w:sz w:val="28"/>
          <w:szCs w:val="28"/>
        </w:rPr>
        <w:t xml:space="preserve"> </w:t>
      </w:r>
      <w:r w:rsidR="00F948F7" w:rsidRPr="00F948F7">
        <w:rPr>
          <w:rFonts w:ascii="Times New Roman" w:hAnsi="Times New Roman" w:cs="Times New Roman"/>
          <w:sz w:val="28"/>
          <w:szCs w:val="28"/>
        </w:rPr>
        <w:t>Для значного зниження чисельності кліщів можна спробувати різноманітні пестициди, які виробляються в промисловості багатьох країн. Доцільно використовувати пестициди із групи піретроїдів, фосфорорганічних сполук або карбаматів, які характеризуються високою активністю та коротким терміном дії.</w:t>
      </w:r>
    </w:p>
    <w:p w:rsidR="0071035D" w:rsidRDefault="000D330D" w:rsidP="0071035D">
      <w:pPr>
        <w:tabs>
          <w:tab w:val="left" w:pos="0"/>
        </w:tabs>
        <w:spacing w:after="0"/>
        <w:ind w:left="0" w:right="57"/>
        <w:rPr>
          <w:rFonts w:ascii="Times New Roman" w:hAnsi="Times New Roman" w:cs="Times New Roman"/>
          <w:sz w:val="28"/>
          <w:szCs w:val="28"/>
        </w:rPr>
      </w:pPr>
      <w:r w:rsidRPr="000D330D">
        <w:rPr>
          <w:rFonts w:ascii="Times New Roman" w:hAnsi="Times New Roman" w:cs="Times New Roman"/>
          <w:sz w:val="28"/>
          <w:szCs w:val="28"/>
        </w:rPr>
        <w:t xml:space="preserve">Основою для впровадження всіх профілактичних заходів в природних осередках інфекції повинна бути санітарно-освітня робота серед населення. Посвідчення населення щодо проявів </w:t>
      </w:r>
      <w:r>
        <w:rPr>
          <w:rFonts w:ascii="Times New Roman" w:hAnsi="Times New Roman" w:cs="Times New Roman"/>
          <w:sz w:val="28"/>
          <w:szCs w:val="28"/>
        </w:rPr>
        <w:t>ЛБ</w:t>
      </w:r>
      <w:r w:rsidRPr="000D330D">
        <w:rPr>
          <w:rFonts w:ascii="Times New Roman" w:hAnsi="Times New Roman" w:cs="Times New Roman"/>
          <w:sz w:val="28"/>
          <w:szCs w:val="28"/>
        </w:rPr>
        <w:t>, механізмів інфікування та заходів індивідуальної профілактики дозволить вчасно та ефективно вживати медичні та соціальні заходи. Ці заходи відіграють важливу роль у значному зниженні ризику захворювання та можливих небезпечних ускладнень.</w:t>
      </w:r>
    </w:p>
    <w:p w:rsidR="00456042" w:rsidRPr="00456042" w:rsidRDefault="0071035D" w:rsidP="0071035D">
      <w:pPr>
        <w:tabs>
          <w:tab w:val="left" w:pos="0"/>
        </w:tabs>
        <w:spacing w:after="0"/>
        <w:ind w:left="0" w:right="57"/>
        <w:rPr>
          <w:rFonts w:ascii="Times New Roman" w:hAnsi="Times New Roman" w:cs="Times New Roman"/>
          <w:sz w:val="28"/>
          <w:szCs w:val="28"/>
        </w:rPr>
      </w:pPr>
      <w:r w:rsidRPr="0071035D">
        <w:rPr>
          <w:rFonts w:ascii="Times New Roman" w:hAnsi="Times New Roman" w:cs="Times New Roman"/>
          <w:sz w:val="28"/>
          <w:szCs w:val="28"/>
        </w:rPr>
        <w:t>На сьогоднішній день в Україні методи та засоби індивідуального захисту від кліщів-переносників є основними в контексті неспецифічної профілактики Лайм-бореліозу (ЛБ)</w:t>
      </w:r>
      <w:r w:rsidR="009152F5" w:rsidRPr="009152F5">
        <w:rPr>
          <w:rFonts w:ascii="Times New Roman" w:hAnsi="Times New Roman" w:cs="Times New Roman"/>
          <w:sz w:val="28"/>
          <w:szCs w:val="28"/>
        </w:rPr>
        <w:t xml:space="preserve">. </w:t>
      </w:r>
      <w:r w:rsidR="000D330D" w:rsidRPr="000D330D">
        <w:rPr>
          <w:rFonts w:ascii="Times New Roman" w:hAnsi="Times New Roman" w:cs="Times New Roman"/>
          <w:sz w:val="28"/>
          <w:szCs w:val="28"/>
        </w:rPr>
        <w:t>Індивідуальна неспецифічна профілактика, яка включає дотримання певних правил поведінки у вогнищах інфекції, а також використання захисного одягу та засобів, що відлякують членистоногих, є найбільш економічно вигідною і високо ефективною. Останнім часом значно покращилися хімічні засоби для захисту від кліщів, які включають в себе репелентні, акарицидні та інсектицидно-репелентні препарати</w:t>
      </w:r>
      <w:r w:rsidR="003A4711">
        <w:rPr>
          <w:rFonts w:ascii="Times New Roman" w:hAnsi="Times New Roman" w:cs="Times New Roman"/>
          <w:sz w:val="28"/>
          <w:szCs w:val="28"/>
        </w:rPr>
        <w:t xml:space="preserve"> </w:t>
      </w:r>
      <w:r w:rsidR="003A4711" w:rsidRPr="0060552C">
        <w:rPr>
          <w:rFonts w:ascii="Times New Roman" w:hAnsi="Times New Roman" w:cs="Times New Roman"/>
          <w:sz w:val="28"/>
          <w:szCs w:val="28"/>
        </w:rPr>
        <w:t>[</w:t>
      </w:r>
      <w:r w:rsidR="003A4711" w:rsidRPr="003A4711">
        <w:rPr>
          <w:rFonts w:ascii="Times New Roman" w:hAnsi="Times New Roman" w:cs="Times New Roman"/>
          <w:sz w:val="28"/>
          <w:szCs w:val="28"/>
        </w:rPr>
        <w:t>Наказ, 2005</w:t>
      </w:r>
      <w:r w:rsidR="003A4711">
        <w:rPr>
          <w:rFonts w:ascii="Times New Roman" w:hAnsi="Times New Roman" w:cs="Times New Roman"/>
          <w:sz w:val="28"/>
          <w:szCs w:val="28"/>
        </w:rPr>
        <w:t>; Шкільна та ін.., 2020</w:t>
      </w:r>
      <w:r w:rsidR="003A4711" w:rsidRPr="0060552C">
        <w:rPr>
          <w:rFonts w:ascii="Times New Roman" w:hAnsi="Times New Roman" w:cs="Times New Roman"/>
          <w:sz w:val="28"/>
          <w:szCs w:val="28"/>
        </w:rPr>
        <w:t>].</w:t>
      </w:r>
    </w:p>
    <w:p w:rsidR="00456042" w:rsidRPr="003A4711" w:rsidRDefault="00456042" w:rsidP="00456042">
      <w:pPr>
        <w:tabs>
          <w:tab w:val="left" w:pos="0"/>
        </w:tabs>
        <w:spacing w:after="0"/>
        <w:ind w:left="0" w:right="57"/>
        <w:rPr>
          <w:rFonts w:ascii="Times New Roman" w:hAnsi="Times New Roman" w:cs="Times New Roman"/>
          <w:sz w:val="28"/>
          <w:szCs w:val="28"/>
        </w:rPr>
      </w:pPr>
      <w:r w:rsidRPr="00456042">
        <w:rPr>
          <w:rFonts w:ascii="Times New Roman" w:hAnsi="Times New Roman" w:cs="Times New Roman"/>
          <w:sz w:val="28"/>
          <w:szCs w:val="28"/>
        </w:rPr>
        <w:t xml:space="preserve">Самоогляд одягу і відкритих частин тіла кожні 2 години, правильне екіпірування (заправлення сорочки з щільно прилягаючими манжетами у штани, носіння штанів в шкарпетки, добре зав'язана косинка) </w:t>
      </w:r>
      <w:r w:rsidR="003A4711">
        <w:rPr>
          <w:rFonts w:ascii="Times New Roman" w:hAnsi="Times New Roman" w:cs="Times New Roman"/>
          <w:sz w:val="28"/>
          <w:szCs w:val="28"/>
        </w:rPr>
        <w:t>та знання особливостей кліщів – </w:t>
      </w:r>
      <w:r w:rsidRPr="00456042">
        <w:rPr>
          <w:rFonts w:ascii="Times New Roman" w:hAnsi="Times New Roman" w:cs="Times New Roman"/>
          <w:sz w:val="28"/>
          <w:szCs w:val="28"/>
        </w:rPr>
        <w:t>все це є складовою індивідуального захисту</w:t>
      </w:r>
      <w:r w:rsidR="003A4711">
        <w:rPr>
          <w:rFonts w:ascii="Times New Roman" w:hAnsi="Times New Roman" w:cs="Times New Roman"/>
          <w:sz w:val="28"/>
          <w:szCs w:val="28"/>
        </w:rPr>
        <w:t xml:space="preserve"> під час перебування на природі </w:t>
      </w:r>
      <w:r w:rsidR="003A4711" w:rsidRPr="003A4711">
        <w:rPr>
          <w:rFonts w:ascii="Times New Roman" w:hAnsi="Times New Roman" w:cs="Times New Roman"/>
          <w:sz w:val="28"/>
          <w:szCs w:val="28"/>
        </w:rPr>
        <w:t>[</w:t>
      </w:r>
      <w:bookmarkStart w:id="51" w:name="_Hlk154167219"/>
      <w:r w:rsidR="003A4711">
        <w:rPr>
          <w:rFonts w:ascii="Times New Roman" w:hAnsi="Times New Roman" w:cs="Times New Roman"/>
          <w:sz w:val="28"/>
          <w:szCs w:val="28"/>
        </w:rPr>
        <w:t>Пантелеєнко та ін.., 2021</w:t>
      </w:r>
      <w:bookmarkEnd w:id="51"/>
      <w:r w:rsidR="003A4711" w:rsidRPr="003A4711">
        <w:rPr>
          <w:rFonts w:ascii="Times New Roman" w:hAnsi="Times New Roman" w:cs="Times New Roman"/>
          <w:sz w:val="28"/>
          <w:szCs w:val="28"/>
        </w:rPr>
        <w:t>].</w:t>
      </w:r>
    </w:p>
    <w:p w:rsidR="008D266C" w:rsidRDefault="00456042" w:rsidP="00151388">
      <w:pPr>
        <w:tabs>
          <w:tab w:val="left" w:pos="0"/>
        </w:tabs>
        <w:ind w:left="0" w:right="57"/>
        <w:rPr>
          <w:rFonts w:ascii="Times New Roman" w:hAnsi="Times New Roman" w:cs="Times New Roman"/>
          <w:sz w:val="28"/>
          <w:szCs w:val="28"/>
        </w:rPr>
      </w:pPr>
      <w:r w:rsidRPr="00456042">
        <w:rPr>
          <w:rFonts w:ascii="Times New Roman" w:hAnsi="Times New Roman" w:cs="Times New Roman"/>
          <w:sz w:val="28"/>
          <w:szCs w:val="28"/>
        </w:rPr>
        <w:t xml:space="preserve">Активне поширення медичних знань та освіти в галузі санітарії може ефективно підтримати боротьбу з інфекціями, </w:t>
      </w:r>
      <w:r>
        <w:rPr>
          <w:rFonts w:ascii="Times New Roman" w:hAnsi="Times New Roman" w:cs="Times New Roman"/>
          <w:sz w:val="28"/>
          <w:szCs w:val="28"/>
        </w:rPr>
        <w:t>які передаються</w:t>
      </w:r>
      <w:r w:rsidRPr="00456042">
        <w:rPr>
          <w:rFonts w:ascii="Times New Roman" w:hAnsi="Times New Roman" w:cs="Times New Roman"/>
          <w:sz w:val="28"/>
          <w:szCs w:val="28"/>
        </w:rPr>
        <w:t xml:space="preserve"> кліщами, зокрема </w:t>
      </w:r>
      <w:r w:rsidR="00055850">
        <w:rPr>
          <w:rFonts w:ascii="Times New Roman" w:hAnsi="Times New Roman" w:cs="Times New Roman"/>
          <w:sz w:val="28"/>
          <w:szCs w:val="28"/>
        </w:rPr>
        <w:t>і</w:t>
      </w:r>
      <w:r>
        <w:rPr>
          <w:rFonts w:ascii="Times New Roman" w:hAnsi="Times New Roman" w:cs="Times New Roman"/>
          <w:sz w:val="28"/>
          <w:szCs w:val="28"/>
        </w:rPr>
        <w:t xml:space="preserve"> ЛБ</w:t>
      </w:r>
      <w:r w:rsidRPr="00456042">
        <w:rPr>
          <w:rFonts w:ascii="Times New Roman" w:hAnsi="Times New Roman" w:cs="Times New Roman"/>
          <w:sz w:val="28"/>
          <w:szCs w:val="28"/>
        </w:rPr>
        <w:t>. Необхідно відновлення цього напряму медичної діяльності на всіх рівнях системи державної охорони здоров'я.</w:t>
      </w:r>
    </w:p>
    <w:p w:rsidR="007D2803" w:rsidRPr="00151388" w:rsidRDefault="007D2803" w:rsidP="00151388">
      <w:pPr>
        <w:tabs>
          <w:tab w:val="left" w:pos="0"/>
        </w:tabs>
        <w:ind w:left="0" w:right="57"/>
        <w:rPr>
          <w:rFonts w:ascii="Times New Roman" w:hAnsi="Times New Roman" w:cs="Times New Roman"/>
          <w:sz w:val="28"/>
          <w:szCs w:val="28"/>
        </w:rPr>
      </w:pPr>
    </w:p>
    <w:p w:rsidR="00210E99" w:rsidRDefault="0027112D" w:rsidP="0034146D">
      <w:pPr>
        <w:tabs>
          <w:tab w:val="left" w:pos="0"/>
        </w:tabs>
        <w:spacing w:after="0"/>
        <w:ind w:left="0" w:right="55" w:firstLine="0"/>
        <w:jc w:val="center"/>
        <w:rPr>
          <w:rFonts w:ascii="Times New Roman" w:hAnsi="Times New Roman" w:cs="Times New Roman"/>
          <w:b/>
          <w:bCs/>
          <w:sz w:val="28"/>
          <w:szCs w:val="28"/>
        </w:rPr>
      </w:pPr>
      <w:r w:rsidRPr="00EE3444">
        <w:rPr>
          <w:rFonts w:ascii="Times New Roman" w:hAnsi="Times New Roman" w:cs="Times New Roman"/>
          <w:b/>
          <w:bCs/>
          <w:sz w:val="28"/>
          <w:szCs w:val="28"/>
        </w:rPr>
        <w:lastRenderedPageBreak/>
        <w:t>2. МАТЕРІАЛИ ТА МЕТОДИ ДОСЛІДЖЕН</w:t>
      </w:r>
      <w:r w:rsidR="006212C7">
        <w:rPr>
          <w:rFonts w:ascii="Times New Roman" w:hAnsi="Times New Roman" w:cs="Times New Roman"/>
          <w:b/>
          <w:bCs/>
          <w:sz w:val="28"/>
          <w:szCs w:val="28"/>
        </w:rPr>
        <w:t>Я</w:t>
      </w:r>
    </w:p>
    <w:p w:rsidR="0016621D" w:rsidRPr="0016621D" w:rsidRDefault="0016621D" w:rsidP="0034146D">
      <w:pPr>
        <w:tabs>
          <w:tab w:val="left" w:pos="0"/>
        </w:tabs>
        <w:spacing w:after="0"/>
        <w:ind w:left="0" w:right="57"/>
        <w:jc w:val="left"/>
        <w:rPr>
          <w:rFonts w:ascii="Times New Roman" w:hAnsi="Times New Roman" w:cs="Times New Roman"/>
          <w:b/>
          <w:bCs/>
          <w:sz w:val="28"/>
          <w:szCs w:val="28"/>
        </w:rPr>
      </w:pPr>
      <w:bookmarkStart w:id="52" w:name="_Hlk153059299"/>
      <w:r w:rsidRPr="0016621D">
        <w:rPr>
          <w:rFonts w:ascii="Times New Roman" w:hAnsi="Times New Roman" w:cs="Times New Roman"/>
          <w:b/>
          <w:bCs/>
          <w:sz w:val="28"/>
          <w:szCs w:val="28"/>
        </w:rPr>
        <w:t xml:space="preserve">2.1. </w:t>
      </w:r>
      <w:r w:rsidR="00C665A5" w:rsidRPr="00A709A7">
        <w:rPr>
          <w:rFonts w:ascii="Times New Roman" w:eastAsia="Times New Roman" w:hAnsi="Times New Roman" w:cs="Times New Roman"/>
          <w:b/>
          <w:bCs/>
          <w:sz w:val="28"/>
          <w:szCs w:val="28"/>
          <w:lang w:eastAsia="ru-RU"/>
        </w:rPr>
        <w:t>Матеріал, місце та строки проведення досліджень</w:t>
      </w:r>
    </w:p>
    <w:bookmarkEnd w:id="52"/>
    <w:p w:rsidR="000119AD" w:rsidRDefault="002F345D" w:rsidP="00AD5690">
      <w:pPr>
        <w:suppressAutoHyphens w:val="0"/>
        <w:spacing w:after="0"/>
        <w:ind w:left="0" w:right="0"/>
        <w:rPr>
          <w:rFonts w:ascii="Times New Roman" w:hAnsi="Times New Roman" w:cs="Times New Roman"/>
          <w:sz w:val="28"/>
          <w:szCs w:val="28"/>
        </w:rPr>
      </w:pPr>
      <w:r w:rsidRPr="002F345D">
        <w:rPr>
          <w:rFonts w:ascii="Times New Roman" w:hAnsi="Times New Roman" w:cs="Times New Roman"/>
          <w:sz w:val="28"/>
          <w:szCs w:val="28"/>
        </w:rPr>
        <w:t>Роботу виконано на базі незалежної медичної лабораторії Смартлаб м. Одеси. Проведені дослідження виконувались у відділі імуноферментного аналізу (ІФА).</w:t>
      </w:r>
      <w:r>
        <w:rPr>
          <w:rFonts w:ascii="Times New Roman" w:hAnsi="Times New Roman" w:cs="Times New Roman"/>
          <w:sz w:val="28"/>
          <w:szCs w:val="28"/>
        </w:rPr>
        <w:t xml:space="preserve"> </w:t>
      </w:r>
      <w:r w:rsidRPr="002F345D">
        <w:rPr>
          <w:rFonts w:ascii="Times New Roman" w:hAnsi="Times New Roman" w:cs="Times New Roman"/>
          <w:sz w:val="28"/>
          <w:szCs w:val="28"/>
        </w:rPr>
        <w:t>Матеріалом дослідження була сироватка людей, яких вкусив кліщ</w:t>
      </w:r>
      <w:r w:rsidR="002B145A" w:rsidRPr="002B145A">
        <w:rPr>
          <w:rFonts w:ascii="Times New Roman" w:hAnsi="Times New Roman" w:cs="Times New Roman"/>
          <w:sz w:val="28"/>
          <w:szCs w:val="28"/>
        </w:rPr>
        <w:t xml:space="preserve"> протягом 2021-2022 років</w:t>
      </w:r>
      <w:r w:rsidRPr="002F345D">
        <w:rPr>
          <w:rFonts w:ascii="Times New Roman" w:hAnsi="Times New Roman" w:cs="Times New Roman"/>
          <w:sz w:val="28"/>
          <w:szCs w:val="28"/>
        </w:rPr>
        <w:t>.</w:t>
      </w:r>
      <w:r w:rsidRPr="002B145A">
        <w:rPr>
          <w:rFonts w:ascii="Times New Roman" w:hAnsi="Times New Roman" w:cs="Times New Roman"/>
          <w:sz w:val="28"/>
          <w:szCs w:val="28"/>
        </w:rPr>
        <w:t xml:space="preserve"> </w:t>
      </w:r>
      <w:r w:rsidR="00F4123F">
        <w:rPr>
          <w:rFonts w:ascii="Times New Roman" w:hAnsi="Times New Roman" w:cs="Times New Roman"/>
          <w:sz w:val="28"/>
          <w:szCs w:val="28"/>
        </w:rPr>
        <w:t xml:space="preserve">Причому, проби </w:t>
      </w:r>
      <w:r w:rsidR="008D163C">
        <w:rPr>
          <w:rFonts w:ascii="Times New Roman" w:hAnsi="Times New Roman" w:cs="Times New Roman"/>
          <w:sz w:val="28"/>
          <w:szCs w:val="28"/>
        </w:rPr>
        <w:t>відбир</w:t>
      </w:r>
      <w:r w:rsidR="00F4123F">
        <w:rPr>
          <w:rFonts w:ascii="Times New Roman" w:hAnsi="Times New Roman" w:cs="Times New Roman"/>
          <w:sz w:val="28"/>
          <w:szCs w:val="28"/>
        </w:rPr>
        <w:t>али за анамнестичним критерієм довгого перебування кліща на тілі людини (</w:t>
      </w:r>
      <w:r w:rsidR="00F4123F" w:rsidRPr="00F4123F">
        <w:rPr>
          <w:rFonts w:ascii="Times New Roman" w:hAnsi="Times New Roman" w:cs="Times New Roman"/>
          <w:sz w:val="28"/>
          <w:szCs w:val="28"/>
        </w:rPr>
        <w:t>більше або дорівнює 10 годин</w:t>
      </w:r>
      <w:r w:rsidR="00F4123F">
        <w:rPr>
          <w:rFonts w:ascii="Times New Roman" w:hAnsi="Times New Roman" w:cs="Times New Roman"/>
          <w:sz w:val="28"/>
          <w:szCs w:val="28"/>
        </w:rPr>
        <w:t xml:space="preserve">). </w:t>
      </w:r>
      <w:r w:rsidR="00E13A7E">
        <w:rPr>
          <w:rFonts w:ascii="Times New Roman" w:hAnsi="Times New Roman" w:cs="Times New Roman"/>
          <w:sz w:val="28"/>
          <w:szCs w:val="28"/>
        </w:rPr>
        <w:t>Проби збирались впродовж всіх сезонів року за виключенням грудня і січня</w:t>
      </w:r>
      <w:r w:rsidR="00676046">
        <w:rPr>
          <w:rFonts w:ascii="Times New Roman" w:hAnsi="Times New Roman" w:cs="Times New Roman"/>
          <w:sz w:val="28"/>
          <w:szCs w:val="28"/>
        </w:rPr>
        <w:t xml:space="preserve"> в зв’язку з відсутністю звернень про укуси. </w:t>
      </w:r>
      <w:r w:rsidR="0027112D" w:rsidRPr="002B145A">
        <w:rPr>
          <w:rFonts w:ascii="Times New Roman" w:hAnsi="Times New Roman" w:cs="Times New Roman"/>
          <w:sz w:val="28"/>
          <w:szCs w:val="28"/>
        </w:rPr>
        <w:t xml:space="preserve">Вибірка охоплювала </w:t>
      </w:r>
      <w:r w:rsidR="00FF62D8" w:rsidRPr="002B145A">
        <w:rPr>
          <w:rFonts w:ascii="Times New Roman" w:hAnsi="Times New Roman" w:cs="Times New Roman"/>
          <w:sz w:val="28"/>
          <w:szCs w:val="28"/>
        </w:rPr>
        <w:t>10</w:t>
      </w:r>
      <w:r w:rsidR="002B145A">
        <w:rPr>
          <w:rFonts w:ascii="Times New Roman" w:hAnsi="Times New Roman" w:cs="Times New Roman"/>
          <w:sz w:val="28"/>
          <w:szCs w:val="28"/>
        </w:rPr>
        <w:t>59</w:t>
      </w:r>
      <w:r w:rsidR="0027112D" w:rsidRPr="002B145A">
        <w:rPr>
          <w:rFonts w:ascii="Times New Roman" w:hAnsi="Times New Roman" w:cs="Times New Roman"/>
          <w:sz w:val="28"/>
          <w:szCs w:val="28"/>
        </w:rPr>
        <w:t xml:space="preserve"> </w:t>
      </w:r>
      <w:r w:rsidR="001D31F9" w:rsidRPr="002B145A">
        <w:rPr>
          <w:rFonts w:ascii="Times New Roman" w:hAnsi="Times New Roman" w:cs="Times New Roman"/>
          <w:sz w:val="28"/>
          <w:szCs w:val="28"/>
        </w:rPr>
        <w:t>проб людей</w:t>
      </w:r>
      <w:r w:rsidR="0027112D" w:rsidRPr="002B145A">
        <w:rPr>
          <w:rFonts w:ascii="Times New Roman" w:hAnsi="Times New Roman" w:cs="Times New Roman"/>
          <w:sz w:val="28"/>
          <w:szCs w:val="28"/>
        </w:rPr>
        <w:t xml:space="preserve">, які звернулись за допомогою після укусу кліща, з </w:t>
      </w:r>
      <w:r w:rsidR="005F5CA1" w:rsidRPr="002B145A">
        <w:rPr>
          <w:rFonts w:ascii="Times New Roman" w:hAnsi="Times New Roman" w:cs="Times New Roman"/>
          <w:sz w:val="28"/>
          <w:szCs w:val="28"/>
        </w:rPr>
        <w:t>7</w:t>
      </w:r>
      <w:r w:rsidR="0027112D" w:rsidRPr="002B145A">
        <w:rPr>
          <w:rFonts w:ascii="Times New Roman" w:hAnsi="Times New Roman" w:cs="Times New Roman"/>
          <w:sz w:val="28"/>
          <w:szCs w:val="28"/>
        </w:rPr>
        <w:t>-</w:t>
      </w:r>
      <w:r w:rsidR="00EC1D6E">
        <w:rPr>
          <w:rFonts w:ascii="Times New Roman" w:hAnsi="Times New Roman" w:cs="Times New Roman"/>
          <w:sz w:val="28"/>
          <w:szCs w:val="28"/>
        </w:rPr>
        <w:t>м</w:t>
      </w:r>
      <w:r w:rsidR="0027112D" w:rsidRPr="002B145A">
        <w:rPr>
          <w:rFonts w:ascii="Times New Roman" w:hAnsi="Times New Roman" w:cs="Times New Roman"/>
          <w:sz w:val="28"/>
          <w:szCs w:val="28"/>
        </w:rPr>
        <w:t xml:space="preserve">и локацій </w:t>
      </w:r>
      <w:r w:rsidR="005F5CA1" w:rsidRPr="002B145A">
        <w:rPr>
          <w:rFonts w:ascii="Times New Roman" w:hAnsi="Times New Roman" w:cs="Times New Roman"/>
          <w:sz w:val="28"/>
          <w:szCs w:val="28"/>
        </w:rPr>
        <w:t xml:space="preserve">Одеської області: </w:t>
      </w:r>
      <w:r w:rsidR="0027112D" w:rsidRPr="002B145A">
        <w:rPr>
          <w:rFonts w:ascii="Times New Roman" w:hAnsi="Times New Roman" w:cs="Times New Roman"/>
          <w:sz w:val="28"/>
          <w:szCs w:val="28"/>
        </w:rPr>
        <w:t xml:space="preserve">м. Балта, </w:t>
      </w:r>
      <w:r w:rsidR="002B145A" w:rsidRPr="002B145A">
        <w:rPr>
          <w:rFonts w:ascii="Times New Roman" w:hAnsi="Times New Roman" w:cs="Times New Roman"/>
          <w:sz w:val="28"/>
          <w:szCs w:val="28"/>
        </w:rPr>
        <w:t>м.</w:t>
      </w:r>
      <w:r w:rsidR="00AB78C2">
        <w:rPr>
          <w:rFonts w:ascii="Times New Roman" w:hAnsi="Times New Roman" w:cs="Times New Roman"/>
          <w:sz w:val="28"/>
          <w:szCs w:val="28"/>
        </w:rPr>
        <w:t> </w:t>
      </w:r>
      <w:r w:rsidR="002B145A" w:rsidRPr="002B145A">
        <w:rPr>
          <w:rFonts w:ascii="Times New Roman" w:hAnsi="Times New Roman" w:cs="Times New Roman"/>
          <w:sz w:val="28"/>
          <w:szCs w:val="28"/>
        </w:rPr>
        <w:t xml:space="preserve">Березівка, </w:t>
      </w:r>
      <w:r w:rsidR="0027112D" w:rsidRPr="002B145A">
        <w:rPr>
          <w:rFonts w:ascii="Times New Roman" w:hAnsi="Times New Roman" w:cs="Times New Roman"/>
          <w:sz w:val="28"/>
          <w:szCs w:val="28"/>
        </w:rPr>
        <w:t>м. </w:t>
      </w:r>
      <w:r w:rsidR="0027112D" w:rsidRPr="00AB78C2">
        <w:rPr>
          <w:rFonts w:ascii="Times New Roman" w:hAnsi="Times New Roman" w:cs="Times New Roman"/>
          <w:sz w:val="28"/>
          <w:szCs w:val="28"/>
        </w:rPr>
        <w:t>Білгород-Дністровський, м. Ізмаїл, м. Одеса, м. Подільськ, м. Татарбунари</w:t>
      </w:r>
      <w:r w:rsidR="000119AD">
        <w:rPr>
          <w:rFonts w:ascii="Times New Roman" w:hAnsi="Times New Roman" w:cs="Times New Roman"/>
          <w:sz w:val="28"/>
          <w:szCs w:val="28"/>
        </w:rPr>
        <w:t xml:space="preserve"> (рис. 4).</w:t>
      </w:r>
      <w:r w:rsidR="002B145A" w:rsidRPr="00AB78C2">
        <w:rPr>
          <w:rFonts w:ascii="Times New Roman" w:hAnsi="Times New Roman" w:cs="Times New Roman"/>
          <w:sz w:val="28"/>
          <w:szCs w:val="28"/>
        </w:rPr>
        <w:t xml:space="preserve"> </w:t>
      </w:r>
    </w:p>
    <w:p w:rsidR="000119AD" w:rsidRDefault="000119AD" w:rsidP="000119AD">
      <w:pPr>
        <w:tabs>
          <w:tab w:val="left" w:pos="0"/>
        </w:tabs>
        <w:spacing w:after="0"/>
        <w:ind w:left="0" w:right="57"/>
        <w:rPr>
          <w:rFonts w:ascii="Times New Roman" w:hAnsi="Times New Roman" w:cs="Times New Roman"/>
          <w:iCs/>
          <w:sz w:val="28"/>
          <w:szCs w:val="28"/>
        </w:rPr>
      </w:pPr>
      <w:r>
        <w:rPr>
          <w:noProof/>
          <w:lang w:val="ru-RU" w:eastAsia="ru-RU"/>
        </w:rPr>
        <w:drawing>
          <wp:inline distT="0" distB="0" distL="0" distR="0">
            <wp:extent cx="4533265" cy="2886356"/>
            <wp:effectExtent l="0" t="0" r="63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675"/>
                    <a:stretch/>
                  </pic:blipFill>
                  <pic:spPr bwMode="auto">
                    <a:xfrm>
                      <a:off x="0" y="0"/>
                      <a:ext cx="4557979" cy="290209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0119AD" w:rsidRPr="000119AD" w:rsidRDefault="000119AD" w:rsidP="001E43EC">
      <w:pPr>
        <w:tabs>
          <w:tab w:val="left" w:pos="0"/>
        </w:tabs>
        <w:ind w:left="0" w:right="57"/>
        <w:rPr>
          <w:rFonts w:ascii="Times New Roman" w:hAnsi="Times New Roman" w:cs="Times New Roman"/>
          <w:b/>
          <w:iCs/>
          <w:sz w:val="28"/>
          <w:szCs w:val="28"/>
        </w:rPr>
      </w:pPr>
      <w:r w:rsidRPr="00435830">
        <w:rPr>
          <w:rFonts w:ascii="Times New Roman" w:hAnsi="Times New Roman" w:cs="Times New Roman"/>
          <w:b/>
          <w:bCs/>
          <w:iCs/>
          <w:sz w:val="28"/>
          <w:szCs w:val="28"/>
        </w:rPr>
        <w:t>Рис. </w:t>
      </w:r>
      <w:r>
        <w:rPr>
          <w:rFonts w:ascii="Times New Roman" w:hAnsi="Times New Roman" w:cs="Times New Roman"/>
          <w:b/>
          <w:bCs/>
          <w:iCs/>
          <w:sz w:val="28"/>
          <w:szCs w:val="28"/>
        </w:rPr>
        <w:t>4</w:t>
      </w:r>
      <w:r w:rsidRPr="00435830">
        <w:rPr>
          <w:rFonts w:ascii="Times New Roman" w:hAnsi="Times New Roman" w:cs="Times New Roman"/>
          <w:b/>
          <w:bCs/>
          <w:iCs/>
          <w:sz w:val="28"/>
          <w:szCs w:val="28"/>
        </w:rPr>
        <w:t xml:space="preserve">. Локалітети відбору </w:t>
      </w:r>
      <w:r>
        <w:rPr>
          <w:rFonts w:ascii="Times New Roman" w:hAnsi="Times New Roman" w:cs="Times New Roman"/>
          <w:b/>
          <w:bCs/>
          <w:iCs/>
          <w:sz w:val="28"/>
          <w:szCs w:val="28"/>
        </w:rPr>
        <w:t>зразків</w:t>
      </w:r>
      <w:r>
        <w:rPr>
          <w:rFonts w:ascii="Times New Roman" w:hAnsi="Times New Roman" w:cs="Times New Roman"/>
          <w:iCs/>
          <w:sz w:val="28"/>
          <w:szCs w:val="28"/>
        </w:rPr>
        <w:t xml:space="preserve"> </w:t>
      </w:r>
      <w:r w:rsidRPr="001033A1">
        <w:rPr>
          <w:rFonts w:ascii="Times New Roman" w:hAnsi="Times New Roman" w:cs="Times New Roman"/>
          <w:b/>
          <w:sz w:val="28"/>
          <w:szCs w:val="28"/>
        </w:rPr>
        <w:t>сироваток</w:t>
      </w:r>
      <w:r>
        <w:rPr>
          <w:rFonts w:ascii="Times New Roman" w:hAnsi="Times New Roman" w:cs="Times New Roman"/>
          <w:b/>
          <w:sz w:val="28"/>
          <w:szCs w:val="28"/>
        </w:rPr>
        <w:t xml:space="preserve"> людей</w:t>
      </w:r>
      <w:r w:rsidRPr="001033A1">
        <w:rPr>
          <w:rFonts w:ascii="Times New Roman" w:hAnsi="Times New Roman" w:cs="Times New Roman"/>
          <w:b/>
          <w:sz w:val="28"/>
          <w:szCs w:val="28"/>
        </w:rPr>
        <w:t xml:space="preserve"> на антитіла Ig M до </w:t>
      </w:r>
      <w:r w:rsidRPr="001033A1">
        <w:rPr>
          <w:rFonts w:ascii="Times New Roman" w:hAnsi="Times New Roman" w:cs="Times New Roman"/>
          <w:b/>
          <w:i/>
          <w:sz w:val="28"/>
          <w:szCs w:val="28"/>
        </w:rPr>
        <w:t>Borrelia burgdorferi</w:t>
      </w:r>
      <w:r>
        <w:rPr>
          <w:rFonts w:ascii="Times New Roman" w:hAnsi="Times New Roman" w:cs="Times New Roman"/>
          <w:b/>
          <w:iCs/>
          <w:sz w:val="28"/>
          <w:szCs w:val="28"/>
        </w:rPr>
        <w:t xml:space="preserve"> в Одеській області</w:t>
      </w:r>
    </w:p>
    <w:p w:rsidR="00AD5690" w:rsidRDefault="0027112D" w:rsidP="000119AD">
      <w:pPr>
        <w:suppressAutoHyphens w:val="0"/>
        <w:spacing w:after="0"/>
        <w:ind w:left="0" w:right="0"/>
        <w:rPr>
          <w:rFonts w:ascii="Times New Roman" w:hAnsi="Times New Roman" w:cs="Times New Roman"/>
          <w:sz w:val="28"/>
          <w:szCs w:val="28"/>
        </w:rPr>
      </w:pPr>
      <w:r w:rsidRPr="00AB78C2">
        <w:rPr>
          <w:rFonts w:ascii="Times New Roman" w:hAnsi="Times New Roman" w:cs="Times New Roman"/>
          <w:sz w:val="28"/>
          <w:szCs w:val="28"/>
        </w:rPr>
        <w:t>Серед цих людей налічувалось</w:t>
      </w:r>
      <w:r w:rsidR="002B145A" w:rsidRPr="00AB78C2">
        <w:rPr>
          <w:rFonts w:ascii="Times New Roman" w:hAnsi="Times New Roman" w:cs="Times New Roman"/>
          <w:sz w:val="28"/>
          <w:szCs w:val="28"/>
        </w:rPr>
        <w:t xml:space="preserve"> загалом</w:t>
      </w:r>
      <w:r w:rsidR="00AB78C2" w:rsidRPr="00AB78C2">
        <w:rPr>
          <w:rFonts w:ascii="Times New Roman" w:hAnsi="Times New Roman" w:cs="Times New Roman"/>
          <w:sz w:val="28"/>
          <w:szCs w:val="28"/>
        </w:rPr>
        <w:t xml:space="preserve"> (за 2 роки)</w:t>
      </w:r>
      <w:r w:rsidRPr="00AB78C2">
        <w:rPr>
          <w:rFonts w:ascii="Times New Roman" w:hAnsi="Times New Roman" w:cs="Times New Roman"/>
          <w:sz w:val="28"/>
          <w:szCs w:val="28"/>
        </w:rPr>
        <w:t xml:space="preserve"> </w:t>
      </w:r>
      <w:r w:rsidR="00AB78C2" w:rsidRPr="00AB78C2">
        <w:rPr>
          <w:rFonts w:ascii="Times New Roman" w:hAnsi="Times New Roman" w:cs="Times New Roman"/>
          <w:sz w:val="28"/>
          <w:szCs w:val="28"/>
        </w:rPr>
        <w:t>566</w:t>
      </w:r>
      <w:r w:rsidRPr="00AB78C2">
        <w:rPr>
          <w:rFonts w:ascii="Times New Roman" w:hAnsi="Times New Roman" w:cs="Times New Roman"/>
          <w:sz w:val="28"/>
          <w:szCs w:val="28"/>
        </w:rPr>
        <w:t xml:space="preserve"> жін</w:t>
      </w:r>
      <w:r w:rsidR="009F0D1C">
        <w:rPr>
          <w:rFonts w:ascii="Times New Roman" w:hAnsi="Times New Roman" w:cs="Times New Roman"/>
          <w:sz w:val="28"/>
          <w:szCs w:val="28"/>
        </w:rPr>
        <w:t>ок</w:t>
      </w:r>
      <w:r w:rsidRPr="00AB78C2">
        <w:rPr>
          <w:rFonts w:ascii="Times New Roman" w:hAnsi="Times New Roman" w:cs="Times New Roman"/>
          <w:sz w:val="28"/>
          <w:szCs w:val="28"/>
        </w:rPr>
        <w:t xml:space="preserve"> і </w:t>
      </w:r>
      <w:r w:rsidR="00AB78C2" w:rsidRPr="00AB78C2">
        <w:rPr>
          <w:rFonts w:ascii="Times New Roman" w:hAnsi="Times New Roman" w:cs="Times New Roman"/>
          <w:sz w:val="28"/>
          <w:szCs w:val="28"/>
        </w:rPr>
        <w:t>493</w:t>
      </w:r>
      <w:r w:rsidRPr="00AB78C2">
        <w:rPr>
          <w:rFonts w:ascii="Times New Roman" w:hAnsi="Times New Roman" w:cs="Times New Roman"/>
          <w:sz w:val="28"/>
          <w:szCs w:val="28"/>
        </w:rPr>
        <w:t xml:space="preserve"> чоловік</w:t>
      </w:r>
      <w:r w:rsidR="009F0D1C">
        <w:rPr>
          <w:rFonts w:ascii="Times New Roman" w:hAnsi="Times New Roman" w:cs="Times New Roman"/>
          <w:sz w:val="28"/>
          <w:szCs w:val="28"/>
        </w:rPr>
        <w:t>ів</w:t>
      </w:r>
      <w:r w:rsidRPr="00AB78C2">
        <w:rPr>
          <w:rFonts w:ascii="Times New Roman" w:hAnsi="Times New Roman" w:cs="Times New Roman"/>
          <w:sz w:val="28"/>
          <w:szCs w:val="28"/>
        </w:rPr>
        <w:t xml:space="preserve">. Вік </w:t>
      </w:r>
      <w:r w:rsidRPr="00D21A63">
        <w:rPr>
          <w:rFonts w:ascii="Times New Roman" w:hAnsi="Times New Roman" w:cs="Times New Roman"/>
          <w:sz w:val="28"/>
          <w:szCs w:val="28"/>
        </w:rPr>
        <w:t xml:space="preserve">досліджуваних: з 10 до 75 років. </w:t>
      </w:r>
      <w:r w:rsidRPr="00EE3444">
        <w:rPr>
          <w:rFonts w:ascii="Times New Roman" w:hAnsi="Times New Roman" w:cs="Times New Roman"/>
          <w:sz w:val="28"/>
          <w:szCs w:val="28"/>
        </w:rPr>
        <w:t xml:space="preserve">Середній вік досліджених </w:t>
      </w:r>
      <w:r w:rsidRPr="006133FE">
        <w:rPr>
          <w:rFonts w:ascii="Times New Roman" w:hAnsi="Times New Roman" w:cs="Times New Roman"/>
          <w:sz w:val="28"/>
          <w:szCs w:val="28"/>
        </w:rPr>
        <w:t xml:space="preserve">складав </w:t>
      </w:r>
      <w:r w:rsidR="006133FE" w:rsidRPr="006133FE">
        <w:rPr>
          <w:rFonts w:ascii="Times New Roman" w:hAnsi="Times New Roman" w:cs="Times New Roman"/>
          <w:sz w:val="28"/>
          <w:szCs w:val="28"/>
        </w:rPr>
        <w:t>40</w:t>
      </w:r>
      <w:r w:rsidRPr="006133FE">
        <w:rPr>
          <w:rFonts w:ascii="Times New Roman" w:hAnsi="Times New Roman" w:cs="Times New Roman"/>
          <w:sz w:val="28"/>
          <w:szCs w:val="28"/>
        </w:rPr>
        <w:t>,5±</w:t>
      </w:r>
      <w:r w:rsidR="006133FE" w:rsidRPr="006133FE">
        <w:rPr>
          <w:rFonts w:ascii="Times New Roman" w:hAnsi="Times New Roman" w:cs="Times New Roman"/>
          <w:sz w:val="28"/>
          <w:szCs w:val="28"/>
        </w:rPr>
        <w:t>0,52</w:t>
      </w:r>
      <w:r w:rsidRPr="006133FE">
        <w:rPr>
          <w:rFonts w:ascii="Times New Roman" w:hAnsi="Times New Roman" w:cs="Times New Roman"/>
          <w:sz w:val="28"/>
          <w:szCs w:val="28"/>
        </w:rPr>
        <w:t xml:space="preserve"> (стандартна </w:t>
      </w:r>
      <w:r w:rsidRPr="00EE3444">
        <w:rPr>
          <w:rFonts w:ascii="Times New Roman" w:hAnsi="Times New Roman" w:cs="Times New Roman"/>
          <w:sz w:val="28"/>
          <w:szCs w:val="28"/>
        </w:rPr>
        <w:t>помилка середньої) роки. Забір крові досліджених відбувався у період 2-3 тижні після укусу кліщом. У вибірку по</w:t>
      </w:r>
      <w:r w:rsidR="009F0D1C">
        <w:rPr>
          <w:rFonts w:ascii="Times New Roman" w:hAnsi="Times New Roman" w:cs="Times New Roman"/>
          <w:sz w:val="28"/>
          <w:szCs w:val="28"/>
        </w:rPr>
        <w:t>трапи</w:t>
      </w:r>
      <w:r w:rsidRPr="00EE3444">
        <w:rPr>
          <w:rFonts w:ascii="Times New Roman" w:hAnsi="Times New Roman" w:cs="Times New Roman"/>
          <w:sz w:val="28"/>
          <w:szCs w:val="28"/>
        </w:rPr>
        <w:t>ли проби</w:t>
      </w:r>
      <w:r w:rsidR="009F0D1C">
        <w:rPr>
          <w:rFonts w:ascii="Times New Roman" w:hAnsi="Times New Roman" w:cs="Times New Roman"/>
          <w:sz w:val="28"/>
          <w:szCs w:val="28"/>
        </w:rPr>
        <w:t xml:space="preserve"> людей, які</w:t>
      </w:r>
      <w:r w:rsidRPr="00EE3444">
        <w:rPr>
          <w:rFonts w:ascii="Times New Roman" w:hAnsi="Times New Roman" w:cs="Times New Roman"/>
          <w:sz w:val="28"/>
          <w:szCs w:val="28"/>
        </w:rPr>
        <w:t xml:space="preserve"> зверну</w:t>
      </w:r>
      <w:r w:rsidR="009F0D1C">
        <w:rPr>
          <w:rFonts w:ascii="Times New Roman" w:hAnsi="Times New Roman" w:cs="Times New Roman"/>
          <w:sz w:val="28"/>
          <w:szCs w:val="28"/>
        </w:rPr>
        <w:t>лись</w:t>
      </w:r>
      <w:r w:rsidRPr="00EE3444">
        <w:rPr>
          <w:rFonts w:ascii="Times New Roman" w:hAnsi="Times New Roman" w:cs="Times New Roman"/>
          <w:sz w:val="28"/>
          <w:szCs w:val="28"/>
        </w:rPr>
        <w:t xml:space="preserve"> </w:t>
      </w:r>
      <w:r w:rsidR="009F0D1C">
        <w:rPr>
          <w:rFonts w:ascii="Times New Roman" w:hAnsi="Times New Roman" w:cs="Times New Roman"/>
          <w:sz w:val="28"/>
          <w:szCs w:val="28"/>
        </w:rPr>
        <w:t>до лабораторії</w:t>
      </w:r>
      <w:r w:rsidRPr="006133FE">
        <w:rPr>
          <w:rFonts w:ascii="Times New Roman" w:hAnsi="Times New Roman" w:cs="Times New Roman"/>
          <w:sz w:val="28"/>
          <w:szCs w:val="28"/>
        </w:rPr>
        <w:t xml:space="preserve"> з </w:t>
      </w:r>
      <w:r w:rsidR="006133FE" w:rsidRPr="006133FE">
        <w:rPr>
          <w:rFonts w:ascii="Times New Roman" w:hAnsi="Times New Roman" w:cs="Times New Roman"/>
          <w:sz w:val="28"/>
          <w:szCs w:val="28"/>
        </w:rPr>
        <w:t>05</w:t>
      </w:r>
      <w:r w:rsidRPr="006133FE">
        <w:rPr>
          <w:rFonts w:ascii="Times New Roman" w:hAnsi="Times New Roman" w:cs="Times New Roman"/>
          <w:sz w:val="28"/>
          <w:szCs w:val="28"/>
        </w:rPr>
        <w:t>.0</w:t>
      </w:r>
      <w:r w:rsidR="006133FE" w:rsidRPr="006133FE">
        <w:rPr>
          <w:rFonts w:ascii="Times New Roman" w:hAnsi="Times New Roman" w:cs="Times New Roman"/>
          <w:sz w:val="28"/>
          <w:szCs w:val="28"/>
        </w:rPr>
        <w:t>1</w:t>
      </w:r>
      <w:r w:rsidRPr="006133FE">
        <w:rPr>
          <w:rFonts w:ascii="Times New Roman" w:hAnsi="Times New Roman" w:cs="Times New Roman"/>
          <w:sz w:val="28"/>
          <w:szCs w:val="28"/>
        </w:rPr>
        <w:t>.202</w:t>
      </w:r>
      <w:r w:rsidR="006133FE" w:rsidRPr="006133FE">
        <w:rPr>
          <w:rFonts w:ascii="Times New Roman" w:hAnsi="Times New Roman" w:cs="Times New Roman"/>
          <w:sz w:val="28"/>
          <w:szCs w:val="28"/>
        </w:rPr>
        <w:t>1</w:t>
      </w:r>
      <w:r w:rsidRPr="006133FE">
        <w:rPr>
          <w:rFonts w:ascii="Times New Roman" w:hAnsi="Times New Roman" w:cs="Times New Roman"/>
          <w:sz w:val="28"/>
          <w:szCs w:val="28"/>
        </w:rPr>
        <w:t xml:space="preserve"> по </w:t>
      </w:r>
      <w:r w:rsidR="006133FE" w:rsidRPr="006133FE">
        <w:rPr>
          <w:rFonts w:ascii="Times New Roman" w:hAnsi="Times New Roman" w:cs="Times New Roman"/>
          <w:sz w:val="28"/>
          <w:szCs w:val="28"/>
        </w:rPr>
        <w:t>30</w:t>
      </w:r>
      <w:r w:rsidRPr="006133FE">
        <w:rPr>
          <w:rFonts w:ascii="Times New Roman" w:hAnsi="Times New Roman" w:cs="Times New Roman"/>
          <w:sz w:val="28"/>
          <w:szCs w:val="28"/>
        </w:rPr>
        <w:t>.</w:t>
      </w:r>
      <w:r w:rsidR="006133FE" w:rsidRPr="006133FE">
        <w:rPr>
          <w:rFonts w:ascii="Times New Roman" w:hAnsi="Times New Roman" w:cs="Times New Roman"/>
          <w:sz w:val="28"/>
          <w:szCs w:val="28"/>
        </w:rPr>
        <w:t>12</w:t>
      </w:r>
      <w:r w:rsidRPr="006133FE">
        <w:rPr>
          <w:rFonts w:ascii="Times New Roman" w:hAnsi="Times New Roman" w:cs="Times New Roman"/>
          <w:sz w:val="28"/>
          <w:szCs w:val="28"/>
        </w:rPr>
        <w:t>.202</w:t>
      </w:r>
      <w:r w:rsidR="006133FE" w:rsidRPr="006133FE">
        <w:rPr>
          <w:rFonts w:ascii="Times New Roman" w:hAnsi="Times New Roman" w:cs="Times New Roman"/>
          <w:sz w:val="28"/>
          <w:szCs w:val="28"/>
        </w:rPr>
        <w:t>2</w:t>
      </w:r>
      <w:r w:rsidRPr="006133FE">
        <w:rPr>
          <w:rFonts w:ascii="Times New Roman" w:hAnsi="Times New Roman" w:cs="Times New Roman"/>
          <w:sz w:val="28"/>
          <w:szCs w:val="28"/>
        </w:rPr>
        <w:t xml:space="preserve"> року</w:t>
      </w:r>
      <w:r w:rsidRPr="00EE3444">
        <w:rPr>
          <w:rFonts w:ascii="Times New Roman" w:hAnsi="Times New Roman" w:cs="Times New Roman"/>
          <w:sz w:val="28"/>
          <w:szCs w:val="28"/>
        </w:rPr>
        <w:t>.</w:t>
      </w:r>
    </w:p>
    <w:p w:rsidR="00AD5690" w:rsidRDefault="0016621D" w:rsidP="00AD5690">
      <w:pPr>
        <w:suppressAutoHyphens w:val="0"/>
        <w:spacing w:after="0"/>
        <w:ind w:left="0" w:right="0"/>
        <w:rPr>
          <w:rFonts w:ascii="Times New Roman" w:hAnsi="Times New Roman" w:cs="Times New Roman"/>
          <w:sz w:val="28"/>
          <w:szCs w:val="28"/>
        </w:rPr>
      </w:pPr>
      <w:r w:rsidRPr="0016621D">
        <w:rPr>
          <w:rFonts w:ascii="Times New Roman" w:hAnsi="Times New Roman" w:cs="Times New Roman"/>
          <w:b/>
          <w:bCs/>
          <w:sz w:val="28"/>
          <w:szCs w:val="28"/>
        </w:rPr>
        <w:lastRenderedPageBreak/>
        <w:t>2.2</w:t>
      </w:r>
      <w:r>
        <w:rPr>
          <w:rFonts w:ascii="Times New Roman" w:hAnsi="Times New Roman" w:cs="Times New Roman"/>
          <w:b/>
          <w:bCs/>
          <w:sz w:val="28"/>
          <w:szCs w:val="28"/>
        </w:rPr>
        <w:t>.</w:t>
      </w:r>
      <w:r w:rsidRPr="0016621D">
        <w:rPr>
          <w:rFonts w:ascii="Times New Roman" w:hAnsi="Times New Roman" w:cs="Times New Roman"/>
          <w:b/>
          <w:bCs/>
          <w:sz w:val="28"/>
          <w:szCs w:val="28"/>
        </w:rPr>
        <w:t xml:space="preserve"> </w:t>
      </w:r>
      <w:r w:rsidR="00E10CB8" w:rsidRPr="00A709A7">
        <w:rPr>
          <w:rFonts w:ascii="Times New Roman" w:eastAsia="Calibri" w:hAnsi="Times New Roman" w:cs="Times New Roman"/>
          <w:b/>
          <w:bCs/>
          <w:sz w:val="28"/>
          <w:szCs w:val="28"/>
          <w:lang w:eastAsia="ru-RU"/>
        </w:rPr>
        <w:t>Методика проведення досліджень</w:t>
      </w:r>
    </w:p>
    <w:p w:rsidR="002843D5" w:rsidRPr="002843D5" w:rsidRDefault="002843D5" w:rsidP="002843D5">
      <w:pPr>
        <w:suppressAutoHyphens w:val="0"/>
        <w:spacing w:after="0"/>
        <w:ind w:left="0" w:right="0"/>
        <w:rPr>
          <w:rFonts w:ascii="Times New Roman" w:hAnsi="Times New Roman" w:cs="Times New Roman"/>
          <w:color w:val="FF0000"/>
          <w:sz w:val="28"/>
          <w:szCs w:val="28"/>
        </w:rPr>
      </w:pPr>
      <w:bookmarkStart w:id="53" w:name="_Hlk153103039"/>
      <w:r w:rsidRPr="002843D5">
        <w:rPr>
          <w:rFonts w:ascii="Times New Roman" w:hAnsi="Times New Roman" w:cs="Times New Roman"/>
          <w:sz w:val="28"/>
          <w:szCs w:val="28"/>
        </w:rPr>
        <w:t>Матеріалом дослідження слугувала сироватка людей, яких укусив кліщ. Забір проводився натщесерце або через 2 години після прийому їжі. Кров пацієнтів набирали у пробірки з активатором згортання крові системою вакутайнер.</w:t>
      </w:r>
    </w:p>
    <w:p w:rsidR="002843D5" w:rsidRDefault="0027112D" w:rsidP="00833B7E">
      <w:pPr>
        <w:suppressAutoHyphens w:val="0"/>
        <w:spacing w:after="0"/>
        <w:ind w:left="0" w:right="0"/>
        <w:rPr>
          <w:rFonts w:ascii="Times New Roman" w:hAnsi="Times New Roman" w:cs="Times New Roman"/>
          <w:sz w:val="28"/>
          <w:szCs w:val="28"/>
        </w:rPr>
      </w:pPr>
      <w:r w:rsidRPr="00EE3444">
        <w:rPr>
          <w:rFonts w:ascii="Times New Roman" w:hAnsi="Times New Roman" w:cs="Times New Roman"/>
          <w:sz w:val="28"/>
          <w:szCs w:val="28"/>
        </w:rPr>
        <w:t xml:space="preserve">Сироватки цих людей було досліджено на антитіла </w:t>
      </w:r>
      <w:r w:rsidR="002843D5" w:rsidRPr="008603B4">
        <w:rPr>
          <w:rFonts w:ascii="Times New Roman" w:hAnsi="Times New Roman" w:cs="Times New Roman"/>
          <w:sz w:val="28"/>
          <w:szCs w:val="28"/>
        </w:rPr>
        <w:t xml:space="preserve">класу IgM до </w:t>
      </w:r>
      <w:bookmarkStart w:id="54" w:name="_Hlk153101872"/>
      <w:r w:rsidR="002843D5" w:rsidRPr="00DD6AEB">
        <w:rPr>
          <w:rFonts w:ascii="Times New Roman" w:hAnsi="Times New Roman" w:cs="Times New Roman"/>
          <w:i/>
          <w:iCs/>
          <w:sz w:val="28"/>
          <w:szCs w:val="28"/>
        </w:rPr>
        <w:t>B</w:t>
      </w:r>
      <w:r w:rsidR="002843D5">
        <w:rPr>
          <w:rFonts w:ascii="Times New Roman" w:hAnsi="Times New Roman" w:cs="Times New Roman"/>
          <w:i/>
          <w:iCs/>
          <w:sz w:val="28"/>
          <w:szCs w:val="28"/>
        </w:rPr>
        <w:t>. </w:t>
      </w:r>
      <w:r w:rsidR="002843D5" w:rsidRPr="00DD6AEB">
        <w:rPr>
          <w:rFonts w:ascii="Times New Roman" w:hAnsi="Times New Roman" w:cs="Times New Roman"/>
          <w:i/>
          <w:iCs/>
          <w:sz w:val="28"/>
          <w:szCs w:val="28"/>
        </w:rPr>
        <w:t>burgdorferi</w:t>
      </w:r>
      <w:bookmarkEnd w:id="54"/>
      <w:r w:rsidR="002843D5">
        <w:rPr>
          <w:rFonts w:ascii="Times New Roman" w:hAnsi="Times New Roman" w:cs="Times New Roman"/>
          <w:sz w:val="28"/>
          <w:szCs w:val="28"/>
        </w:rPr>
        <w:t xml:space="preserve"> </w:t>
      </w:r>
      <w:r w:rsidRPr="00EE3444">
        <w:rPr>
          <w:rFonts w:ascii="Times New Roman" w:hAnsi="Times New Roman" w:cs="Times New Roman"/>
          <w:sz w:val="28"/>
          <w:szCs w:val="28"/>
        </w:rPr>
        <w:t xml:space="preserve">за допомогою імуноферментного аналізу від EQUI (ІФА-набір для якісного виявлення антитіл </w:t>
      </w:r>
      <w:bookmarkStart w:id="55" w:name="_Hlk153248982"/>
      <w:r w:rsidRPr="00EE3444">
        <w:rPr>
          <w:rFonts w:ascii="Times New Roman" w:hAnsi="Times New Roman" w:cs="Times New Roman"/>
          <w:sz w:val="28"/>
          <w:szCs w:val="28"/>
        </w:rPr>
        <w:t xml:space="preserve">класу Ig M </w:t>
      </w:r>
      <w:r w:rsidRPr="005409C6">
        <w:rPr>
          <w:rFonts w:ascii="Times New Roman" w:hAnsi="Times New Roman" w:cs="Times New Roman"/>
          <w:sz w:val="28"/>
          <w:szCs w:val="28"/>
        </w:rPr>
        <w:t xml:space="preserve">до </w:t>
      </w:r>
      <w:bookmarkStart w:id="56" w:name="_Hlk153132017"/>
      <w:r w:rsidR="002843D5" w:rsidRPr="002843D5">
        <w:rPr>
          <w:rFonts w:ascii="Times New Roman" w:hAnsi="Times New Roman" w:cs="Times New Roman"/>
          <w:i/>
          <w:sz w:val="28"/>
          <w:szCs w:val="28"/>
        </w:rPr>
        <w:t>Borrelia burgdorferi</w:t>
      </w:r>
      <w:bookmarkEnd w:id="56"/>
      <w:r w:rsidRPr="005409C6">
        <w:rPr>
          <w:rFonts w:ascii="Times New Roman" w:hAnsi="Times New Roman" w:cs="Times New Roman"/>
          <w:sz w:val="28"/>
          <w:szCs w:val="28"/>
        </w:rPr>
        <w:t>) з</w:t>
      </w:r>
      <w:r w:rsidRPr="00EE3444">
        <w:rPr>
          <w:rFonts w:ascii="Times New Roman" w:hAnsi="Times New Roman" w:cs="Times New Roman"/>
          <w:sz w:val="28"/>
          <w:szCs w:val="28"/>
        </w:rPr>
        <w:t xml:space="preserve"> метою діагностики гострої фази Лайм-бореліозу</w:t>
      </w:r>
      <w:bookmarkEnd w:id="55"/>
      <w:r w:rsidRPr="00EE3444">
        <w:rPr>
          <w:rFonts w:ascii="Times New Roman" w:hAnsi="Times New Roman" w:cs="Times New Roman"/>
          <w:sz w:val="28"/>
          <w:szCs w:val="28"/>
        </w:rPr>
        <w:t xml:space="preserve">. </w:t>
      </w:r>
      <w:r w:rsidR="00D753C5" w:rsidRPr="00D753C5">
        <w:rPr>
          <w:rFonts w:ascii="Times New Roman" w:hAnsi="Times New Roman" w:cs="Times New Roman"/>
          <w:sz w:val="28"/>
          <w:szCs w:val="28"/>
        </w:rPr>
        <w:t>Виявлення антитіл в ІФА-наборі базується на принципі «непрямого» твердофазного ІФА у двоетапній інкубації.</w:t>
      </w:r>
    </w:p>
    <w:p w:rsidR="00DC7927" w:rsidRDefault="00DC7927" w:rsidP="00DC7927">
      <w:pPr>
        <w:suppressAutoHyphens w:val="0"/>
        <w:spacing w:after="0"/>
        <w:ind w:left="0" w:right="0"/>
        <w:rPr>
          <w:rFonts w:ascii="Times New Roman" w:hAnsi="Times New Roman" w:cs="Times New Roman"/>
          <w:sz w:val="28"/>
          <w:szCs w:val="28"/>
        </w:rPr>
      </w:pPr>
      <w:r w:rsidRPr="00EE3444">
        <w:rPr>
          <w:rFonts w:ascii="Times New Roman" w:hAnsi="Times New Roman" w:cs="Times New Roman"/>
          <w:sz w:val="28"/>
          <w:szCs w:val="28"/>
        </w:rPr>
        <w:t>Процедура аналізу проведена ручною постановкою за допомогою автоматичних піпеток, планшетного термостату «Biosan» і автоматичного промивача планшетів IW-8 від «Biosan». Вимір оптичної густини у лунках з пробами проводився на мікропланшетному спектрофотометрі</w:t>
      </w:r>
      <w:r>
        <w:rPr>
          <w:rFonts w:ascii="Times New Roman" w:hAnsi="Times New Roman" w:cs="Times New Roman"/>
          <w:sz w:val="28"/>
          <w:szCs w:val="28"/>
        </w:rPr>
        <w:t xml:space="preserve"> (рідері)</w:t>
      </w:r>
      <w:r w:rsidRPr="00EE3444">
        <w:rPr>
          <w:rFonts w:ascii="Times New Roman" w:hAnsi="Times New Roman" w:cs="Times New Roman"/>
          <w:sz w:val="28"/>
          <w:szCs w:val="28"/>
        </w:rPr>
        <w:t xml:space="preserve"> HiPo MPP-96 «Biosan» при довжині хвилі </w:t>
      </w:r>
      <w:bookmarkStart w:id="57" w:name="_Hlk153103106"/>
      <w:r w:rsidRPr="00EE3444">
        <w:rPr>
          <w:rFonts w:ascii="Times New Roman" w:hAnsi="Times New Roman" w:cs="Times New Roman"/>
          <w:sz w:val="28"/>
          <w:szCs w:val="28"/>
        </w:rPr>
        <w:t>450/620-695</w:t>
      </w:r>
      <w:bookmarkEnd w:id="57"/>
      <w:r>
        <w:rPr>
          <w:rFonts w:ascii="Times New Roman" w:hAnsi="Times New Roman" w:cs="Times New Roman"/>
          <w:sz w:val="28"/>
          <w:szCs w:val="28"/>
        </w:rPr>
        <w:t xml:space="preserve"> нм</w:t>
      </w:r>
      <w:r w:rsidRPr="00EE3444">
        <w:rPr>
          <w:rFonts w:ascii="Times New Roman" w:hAnsi="Times New Roman" w:cs="Times New Roman"/>
          <w:sz w:val="28"/>
          <w:szCs w:val="28"/>
        </w:rPr>
        <w:t xml:space="preserve">. </w:t>
      </w:r>
    </w:p>
    <w:p w:rsidR="003C6DB5" w:rsidRPr="003C6DB5" w:rsidRDefault="003C6DB5" w:rsidP="003C6DB5">
      <w:pPr>
        <w:suppressAutoHyphens w:val="0"/>
        <w:spacing w:after="0"/>
        <w:ind w:left="0" w:right="0"/>
        <w:rPr>
          <w:rFonts w:ascii="Times New Roman" w:hAnsi="Times New Roman" w:cs="Times New Roman"/>
          <w:sz w:val="28"/>
          <w:szCs w:val="28"/>
        </w:rPr>
      </w:pPr>
      <w:r w:rsidRPr="003C6DB5">
        <w:rPr>
          <w:rFonts w:ascii="Times New Roman" w:hAnsi="Times New Roman" w:cs="Times New Roman"/>
          <w:sz w:val="28"/>
          <w:szCs w:val="28"/>
        </w:rPr>
        <w:t xml:space="preserve">Для проведення дослідження ми брали планшет, у лунках якого абсорбовано рекомбінантні антигени </w:t>
      </w:r>
      <w:r w:rsidRPr="003C6DB5">
        <w:rPr>
          <w:rFonts w:ascii="Times New Roman" w:hAnsi="Times New Roman" w:cs="Times New Roman"/>
          <w:i/>
          <w:iCs/>
          <w:sz w:val="28"/>
          <w:szCs w:val="28"/>
        </w:rPr>
        <w:t>B. burgdorferi</w:t>
      </w:r>
      <w:r w:rsidRPr="003C6DB5">
        <w:rPr>
          <w:rFonts w:ascii="Times New Roman" w:hAnsi="Times New Roman" w:cs="Times New Roman"/>
          <w:sz w:val="28"/>
          <w:szCs w:val="28"/>
        </w:rPr>
        <w:t xml:space="preserve">. </w:t>
      </w:r>
      <w:r w:rsidR="0060337D">
        <w:rPr>
          <w:rFonts w:ascii="Times New Roman" w:hAnsi="Times New Roman" w:cs="Times New Roman"/>
          <w:sz w:val="28"/>
          <w:szCs w:val="28"/>
        </w:rPr>
        <w:t>В лунки</w:t>
      </w:r>
      <w:r w:rsidRPr="003C6DB5">
        <w:rPr>
          <w:rFonts w:ascii="Times New Roman" w:hAnsi="Times New Roman" w:cs="Times New Roman"/>
          <w:sz w:val="28"/>
          <w:szCs w:val="28"/>
        </w:rPr>
        <w:t xml:space="preserve"> вносили буфер 90 мкл та сироватк</w:t>
      </w:r>
      <w:r w:rsidR="0060337D">
        <w:rPr>
          <w:rFonts w:ascii="Times New Roman" w:hAnsi="Times New Roman" w:cs="Times New Roman"/>
          <w:sz w:val="28"/>
          <w:szCs w:val="28"/>
        </w:rPr>
        <w:t>и</w:t>
      </w:r>
      <w:r w:rsidRPr="003C6DB5">
        <w:rPr>
          <w:rFonts w:ascii="Times New Roman" w:hAnsi="Times New Roman" w:cs="Times New Roman"/>
          <w:sz w:val="28"/>
          <w:szCs w:val="28"/>
        </w:rPr>
        <w:t xml:space="preserve"> людини по 10 мкл, накри</w:t>
      </w:r>
      <w:r w:rsidR="0060337D">
        <w:rPr>
          <w:rFonts w:ascii="Times New Roman" w:hAnsi="Times New Roman" w:cs="Times New Roman"/>
          <w:sz w:val="28"/>
          <w:szCs w:val="28"/>
        </w:rPr>
        <w:t>вали</w:t>
      </w:r>
      <w:r w:rsidRPr="003C6DB5">
        <w:rPr>
          <w:rFonts w:ascii="Times New Roman" w:hAnsi="Times New Roman" w:cs="Times New Roman"/>
          <w:sz w:val="28"/>
          <w:szCs w:val="28"/>
        </w:rPr>
        <w:t xml:space="preserve"> клейкою стрічкою, після чого інкубували протягом 30 хвилин за температури 37</w:t>
      </w:r>
      <w:r w:rsidR="0060337D">
        <w:rPr>
          <w:rFonts w:ascii="Times New Roman" w:hAnsi="Times New Roman" w:cs="Times New Roman"/>
          <w:sz w:val="28"/>
          <w:szCs w:val="28"/>
        </w:rPr>
        <w:t xml:space="preserve"> </w:t>
      </w:r>
      <w:r w:rsidRPr="003C6DB5">
        <w:rPr>
          <w:rFonts w:ascii="Times New Roman" w:hAnsi="Times New Roman" w:cs="Times New Roman"/>
          <w:sz w:val="28"/>
          <w:szCs w:val="28"/>
        </w:rPr>
        <w:sym w:font="Symbol" w:char="F0B0"/>
      </w:r>
      <w:r w:rsidRPr="003C6DB5">
        <w:rPr>
          <w:rFonts w:ascii="Times New Roman" w:hAnsi="Times New Roman" w:cs="Times New Roman"/>
          <w:sz w:val="28"/>
          <w:szCs w:val="28"/>
        </w:rPr>
        <w:t>С. По закінченні інкубації промивали лунки 5 разів</w:t>
      </w:r>
      <w:r w:rsidR="0060337D">
        <w:rPr>
          <w:rFonts w:ascii="Times New Roman" w:hAnsi="Times New Roman" w:cs="Times New Roman"/>
          <w:sz w:val="28"/>
          <w:szCs w:val="28"/>
        </w:rPr>
        <w:t xml:space="preserve"> розчином для промивки</w:t>
      </w:r>
      <w:r w:rsidRPr="003C6DB5">
        <w:rPr>
          <w:rFonts w:ascii="Times New Roman" w:hAnsi="Times New Roman" w:cs="Times New Roman"/>
          <w:sz w:val="28"/>
          <w:szCs w:val="28"/>
        </w:rPr>
        <w:t xml:space="preserve">, для видалення незв’язаних антитіл, щоб залишились лише специфічні комплекси антиген-антитіло. На наступному етапі ми вносили розчин кон’югату по 100 мкл, який містить моноклональні антитіла до </w:t>
      </w:r>
      <w:r w:rsidRPr="003C6DB5">
        <w:rPr>
          <w:rFonts w:ascii="Times New Roman" w:hAnsi="Times New Roman" w:cs="Times New Roman"/>
          <w:sz w:val="28"/>
          <w:szCs w:val="28"/>
          <w:lang w:val="en-US"/>
        </w:rPr>
        <w:t>IgM</w:t>
      </w:r>
      <w:r w:rsidRPr="003C6DB5">
        <w:rPr>
          <w:rFonts w:ascii="Times New Roman" w:hAnsi="Times New Roman" w:cs="Times New Roman"/>
          <w:sz w:val="28"/>
          <w:szCs w:val="28"/>
        </w:rPr>
        <w:t xml:space="preserve"> людини, кон’югованих з пероксидазою хрону, знову накри</w:t>
      </w:r>
      <w:r w:rsidR="0060337D">
        <w:rPr>
          <w:rFonts w:ascii="Times New Roman" w:hAnsi="Times New Roman" w:cs="Times New Roman"/>
          <w:sz w:val="28"/>
          <w:szCs w:val="28"/>
        </w:rPr>
        <w:t>ва</w:t>
      </w:r>
      <w:r w:rsidRPr="003C6DB5">
        <w:rPr>
          <w:rFonts w:ascii="Times New Roman" w:hAnsi="Times New Roman" w:cs="Times New Roman"/>
          <w:sz w:val="28"/>
          <w:szCs w:val="28"/>
        </w:rPr>
        <w:t>ли клейкою стрічкою та інкубували протягом 30 хвилин за температури 37</w:t>
      </w:r>
      <w:r w:rsidR="0060337D">
        <w:rPr>
          <w:rFonts w:ascii="Times New Roman" w:hAnsi="Times New Roman" w:cs="Times New Roman"/>
          <w:sz w:val="28"/>
          <w:szCs w:val="28"/>
        </w:rPr>
        <w:t xml:space="preserve"> </w:t>
      </w:r>
      <w:r w:rsidRPr="003C6DB5">
        <w:rPr>
          <w:rFonts w:ascii="Times New Roman" w:hAnsi="Times New Roman" w:cs="Times New Roman"/>
          <w:sz w:val="28"/>
          <w:szCs w:val="28"/>
        </w:rPr>
        <w:sym w:font="Symbol" w:char="F0B0"/>
      </w:r>
      <w:r w:rsidRPr="003C6DB5">
        <w:rPr>
          <w:rFonts w:ascii="Times New Roman" w:hAnsi="Times New Roman" w:cs="Times New Roman"/>
          <w:sz w:val="28"/>
          <w:szCs w:val="28"/>
        </w:rPr>
        <w:t>С. Після закінчення інкубації знову проми</w:t>
      </w:r>
      <w:r w:rsidR="00A77EA3">
        <w:rPr>
          <w:rFonts w:ascii="Times New Roman" w:hAnsi="Times New Roman" w:cs="Times New Roman"/>
          <w:sz w:val="28"/>
          <w:szCs w:val="28"/>
        </w:rPr>
        <w:t>ва</w:t>
      </w:r>
      <w:r w:rsidRPr="003C6DB5">
        <w:rPr>
          <w:rFonts w:ascii="Times New Roman" w:hAnsi="Times New Roman" w:cs="Times New Roman"/>
          <w:sz w:val="28"/>
          <w:szCs w:val="28"/>
        </w:rPr>
        <w:t xml:space="preserve">ли зразки за тією ж схемою, що перший раз. Далі ми внесли по 100 мкл розчину </w:t>
      </w:r>
      <w:r w:rsidRPr="003C6DB5">
        <w:rPr>
          <w:rFonts w:ascii="Times New Roman" w:hAnsi="Times New Roman" w:cs="Times New Roman"/>
          <w:sz w:val="28"/>
          <w:szCs w:val="28"/>
          <w:lang w:val="en-US"/>
        </w:rPr>
        <w:t>TMB</w:t>
      </w:r>
      <w:r w:rsidRPr="003C6DB5">
        <w:rPr>
          <w:rFonts w:ascii="Times New Roman" w:hAnsi="Times New Roman" w:cs="Times New Roman"/>
          <w:sz w:val="28"/>
          <w:szCs w:val="28"/>
        </w:rPr>
        <w:t xml:space="preserve"> (стабілізатор) та перемістили в темне місце для інкубації при кімнатній температурі 18-25</w:t>
      </w:r>
      <w:r w:rsidR="00A77EA3">
        <w:rPr>
          <w:rFonts w:ascii="Times New Roman" w:hAnsi="Times New Roman" w:cs="Times New Roman"/>
          <w:sz w:val="28"/>
          <w:szCs w:val="28"/>
        </w:rPr>
        <w:t xml:space="preserve"> </w:t>
      </w:r>
      <w:r w:rsidRPr="003C6DB5">
        <w:rPr>
          <w:rFonts w:ascii="Times New Roman" w:hAnsi="Times New Roman" w:cs="Times New Roman"/>
          <w:sz w:val="28"/>
          <w:szCs w:val="28"/>
        </w:rPr>
        <w:sym w:font="Symbol" w:char="F0B0"/>
      </w:r>
      <w:r w:rsidRPr="003C6DB5">
        <w:rPr>
          <w:rFonts w:ascii="Times New Roman" w:hAnsi="Times New Roman" w:cs="Times New Roman"/>
          <w:sz w:val="28"/>
          <w:szCs w:val="28"/>
        </w:rPr>
        <w:t xml:space="preserve">С. Для зупинення ферментативної реакції ми вносили по 100 мкл стоп-розчину. Під час внесення відбувається зміна </w:t>
      </w:r>
      <w:r w:rsidRPr="003C6DB5">
        <w:rPr>
          <w:rFonts w:ascii="Times New Roman" w:hAnsi="Times New Roman" w:cs="Times New Roman"/>
          <w:sz w:val="28"/>
          <w:szCs w:val="28"/>
        </w:rPr>
        <w:lastRenderedPageBreak/>
        <w:t>кольору з блакитного на жовтий, у лунках з прозорим розчином дещо змінюється відтінок.</w:t>
      </w:r>
    </w:p>
    <w:p w:rsidR="00DC7927" w:rsidRDefault="003C6DB5" w:rsidP="00DC7927">
      <w:pPr>
        <w:suppressAutoHyphens w:val="0"/>
        <w:spacing w:after="0"/>
        <w:ind w:left="0" w:right="0"/>
        <w:rPr>
          <w:rFonts w:ascii="Times New Roman" w:hAnsi="Times New Roman" w:cs="Times New Roman"/>
          <w:sz w:val="28"/>
          <w:szCs w:val="28"/>
        </w:rPr>
      </w:pPr>
      <w:r w:rsidRPr="003C6DB5">
        <w:rPr>
          <w:rFonts w:ascii="Times New Roman" w:hAnsi="Times New Roman" w:cs="Times New Roman"/>
          <w:sz w:val="28"/>
          <w:szCs w:val="28"/>
        </w:rPr>
        <w:t>Пройшовши всі етапи ми виміряли на рідері оптичну густину протягом 5 хвилин після зупинення реакції.</w:t>
      </w:r>
      <w:r w:rsidR="00DC7927">
        <w:rPr>
          <w:rFonts w:ascii="Times New Roman" w:hAnsi="Times New Roman" w:cs="Times New Roman"/>
          <w:sz w:val="28"/>
          <w:szCs w:val="28"/>
        </w:rPr>
        <w:t xml:space="preserve"> </w:t>
      </w:r>
      <w:r w:rsidRPr="003C6DB5">
        <w:rPr>
          <w:rFonts w:ascii="Times New Roman" w:hAnsi="Times New Roman" w:cs="Times New Roman"/>
          <w:sz w:val="28"/>
          <w:szCs w:val="28"/>
        </w:rPr>
        <w:t>Облік результатів аналізу ми проводили по методичних вказівках</w:t>
      </w:r>
      <w:bookmarkEnd w:id="53"/>
      <w:r w:rsidR="00A77EA3">
        <w:rPr>
          <w:rFonts w:ascii="Times New Roman" w:hAnsi="Times New Roman" w:cs="Times New Roman"/>
          <w:sz w:val="28"/>
          <w:szCs w:val="28"/>
        </w:rPr>
        <w:t xml:space="preserve"> </w:t>
      </w:r>
      <w:r w:rsidR="00A77EA3" w:rsidRPr="00EE3444">
        <w:rPr>
          <w:rFonts w:ascii="Times New Roman" w:hAnsi="Times New Roman" w:cs="Times New Roman"/>
          <w:sz w:val="28"/>
          <w:szCs w:val="28"/>
        </w:rPr>
        <w:t>згідно інструкції до набору.</w:t>
      </w:r>
    </w:p>
    <w:p w:rsidR="00A77EA3" w:rsidRDefault="00A77EA3" w:rsidP="00A77EA3">
      <w:pPr>
        <w:suppressAutoHyphens w:val="0"/>
        <w:spacing w:after="0"/>
        <w:ind w:left="0" w:right="0"/>
        <w:rPr>
          <w:rFonts w:ascii="Times New Roman" w:hAnsi="Times New Roman" w:cs="Times New Roman"/>
          <w:sz w:val="28"/>
          <w:szCs w:val="28"/>
        </w:rPr>
      </w:pPr>
      <w:r w:rsidRPr="00EE3444">
        <w:rPr>
          <w:rFonts w:ascii="Times New Roman" w:hAnsi="Times New Roman" w:cs="Times New Roman"/>
          <w:sz w:val="28"/>
          <w:szCs w:val="28"/>
        </w:rPr>
        <w:t xml:space="preserve">Позитивні проби були переставлені окремо для підтвердження у двократній постановці. </w:t>
      </w:r>
      <w:r w:rsidR="00DC7927">
        <w:rPr>
          <w:rFonts w:ascii="Times New Roman" w:hAnsi="Times New Roman" w:cs="Times New Roman"/>
          <w:sz w:val="28"/>
          <w:szCs w:val="28"/>
        </w:rPr>
        <w:t>За отриманими результатами с</w:t>
      </w:r>
      <w:r w:rsidRPr="00EE3444">
        <w:rPr>
          <w:rFonts w:ascii="Times New Roman" w:hAnsi="Times New Roman" w:cs="Times New Roman"/>
          <w:sz w:val="28"/>
          <w:szCs w:val="28"/>
        </w:rPr>
        <w:t xml:space="preserve">татистично визначали межі довірчого інтервалу для генеральної частки </w:t>
      </w:r>
      <w:r w:rsidR="00DE51D4">
        <w:rPr>
          <w:rFonts w:ascii="Times New Roman" w:hAnsi="Times New Roman" w:cs="Times New Roman"/>
          <w:sz w:val="28"/>
          <w:szCs w:val="28"/>
        </w:rPr>
        <w:t xml:space="preserve">за </w:t>
      </w:r>
      <w:r w:rsidRPr="00EE3444">
        <w:rPr>
          <w:rFonts w:ascii="Times New Roman" w:hAnsi="Times New Roman" w:cs="Times New Roman"/>
          <w:sz w:val="28"/>
          <w:szCs w:val="28"/>
        </w:rPr>
        <w:t>ймовірніст</w:t>
      </w:r>
      <w:r w:rsidR="00DE51D4">
        <w:rPr>
          <w:rFonts w:ascii="Times New Roman" w:hAnsi="Times New Roman" w:cs="Times New Roman"/>
          <w:sz w:val="28"/>
          <w:szCs w:val="28"/>
        </w:rPr>
        <w:t>ю</w:t>
      </w:r>
      <w:r w:rsidRPr="00EE3444">
        <w:rPr>
          <w:rFonts w:ascii="Times New Roman" w:hAnsi="Times New Roman" w:cs="Times New Roman"/>
          <w:sz w:val="28"/>
          <w:szCs w:val="28"/>
        </w:rPr>
        <w:t xml:space="preserve"> P=0.95 [</w:t>
      </w:r>
      <w:r w:rsidRPr="001E3261">
        <w:rPr>
          <w:rFonts w:ascii="Times New Roman" w:hAnsi="Times New Roman" w:cs="Times New Roman"/>
          <w:sz w:val="28"/>
          <w:szCs w:val="28"/>
        </w:rPr>
        <w:t>Лакін</w:t>
      </w:r>
      <w:r>
        <w:rPr>
          <w:rFonts w:ascii="Times New Roman" w:hAnsi="Times New Roman" w:cs="Times New Roman"/>
          <w:sz w:val="28"/>
          <w:szCs w:val="28"/>
        </w:rPr>
        <w:t>, 1990</w:t>
      </w:r>
      <w:r w:rsidRPr="00EE3444">
        <w:rPr>
          <w:rFonts w:ascii="Times New Roman" w:hAnsi="Times New Roman" w:cs="Times New Roman"/>
          <w:sz w:val="28"/>
          <w:szCs w:val="28"/>
        </w:rPr>
        <w:t>].</w:t>
      </w:r>
      <w:r w:rsidRPr="00EE3444">
        <w:t xml:space="preserve"> </w:t>
      </w:r>
    </w:p>
    <w:p w:rsidR="003C6DB5" w:rsidRPr="003C6DB5" w:rsidRDefault="003C6DB5" w:rsidP="00A77EA3">
      <w:pPr>
        <w:suppressAutoHyphens w:val="0"/>
        <w:spacing w:after="0"/>
        <w:ind w:left="0" w:right="0"/>
        <w:rPr>
          <w:rFonts w:ascii="Times New Roman" w:hAnsi="Times New Roman" w:cs="Times New Roman"/>
          <w:sz w:val="28"/>
          <w:szCs w:val="28"/>
        </w:rPr>
      </w:pPr>
    </w:p>
    <w:p w:rsidR="003C6DB5" w:rsidRPr="00EE3444" w:rsidRDefault="003C6DB5" w:rsidP="003C6DB5">
      <w:pPr>
        <w:suppressAutoHyphens w:val="0"/>
        <w:spacing w:after="0"/>
        <w:ind w:left="0" w:right="0"/>
        <w:rPr>
          <w:rFonts w:ascii="Times New Roman" w:hAnsi="Times New Roman" w:cs="Times New Roman"/>
          <w:sz w:val="28"/>
          <w:szCs w:val="28"/>
        </w:rPr>
      </w:pPr>
    </w:p>
    <w:p w:rsidR="00C85DAB" w:rsidRDefault="00C85DAB"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Default="00D37820" w:rsidP="006D1797">
      <w:pPr>
        <w:tabs>
          <w:tab w:val="left" w:pos="0"/>
        </w:tabs>
        <w:ind w:left="0" w:right="55" w:firstLine="0"/>
        <w:rPr>
          <w:rFonts w:ascii="Times New Roman" w:hAnsi="Times New Roman" w:cs="Times New Roman"/>
          <w:sz w:val="28"/>
          <w:szCs w:val="28"/>
        </w:rPr>
      </w:pPr>
    </w:p>
    <w:p w:rsidR="00D37820" w:rsidRPr="00EE3444" w:rsidRDefault="00D37820" w:rsidP="006D1797">
      <w:pPr>
        <w:tabs>
          <w:tab w:val="left" w:pos="0"/>
        </w:tabs>
        <w:ind w:left="0" w:right="55" w:firstLine="0"/>
        <w:rPr>
          <w:rFonts w:ascii="Times New Roman" w:hAnsi="Times New Roman" w:cs="Times New Roman"/>
          <w:sz w:val="28"/>
          <w:szCs w:val="28"/>
        </w:rPr>
      </w:pPr>
    </w:p>
    <w:p w:rsidR="0034146D" w:rsidRDefault="0027112D" w:rsidP="0034146D">
      <w:pPr>
        <w:tabs>
          <w:tab w:val="left" w:pos="0"/>
        </w:tabs>
        <w:ind w:left="0" w:right="55" w:firstLine="0"/>
        <w:jc w:val="center"/>
        <w:rPr>
          <w:rFonts w:ascii="Times New Roman" w:hAnsi="Times New Roman" w:cs="Times New Roman"/>
          <w:sz w:val="28"/>
          <w:szCs w:val="28"/>
        </w:rPr>
      </w:pPr>
      <w:r w:rsidRPr="00EE3444">
        <w:rPr>
          <w:rStyle w:val="fontstyle01"/>
          <w:color w:val="auto"/>
        </w:rPr>
        <w:lastRenderedPageBreak/>
        <w:t>3. РЕЗУЛЬТАТИ ДОСЛІДЖЕНЬ ТА ЇХ ОБГОВОРЕННЯ</w:t>
      </w:r>
    </w:p>
    <w:p w:rsidR="00C85DAB" w:rsidRDefault="00C85DAB" w:rsidP="0083437D">
      <w:pPr>
        <w:tabs>
          <w:tab w:val="left" w:pos="0"/>
        </w:tabs>
        <w:spacing w:after="0"/>
        <w:ind w:left="0" w:right="57"/>
        <w:rPr>
          <w:rFonts w:ascii="Times New Roman" w:hAnsi="Times New Roman" w:cs="Times New Roman"/>
          <w:sz w:val="28"/>
          <w:szCs w:val="28"/>
        </w:rPr>
      </w:pPr>
      <w:r w:rsidRPr="00B976D6">
        <w:rPr>
          <w:rFonts w:ascii="Times New Roman" w:hAnsi="Times New Roman" w:cs="Times New Roman"/>
          <w:b/>
          <w:bCs/>
          <w:sz w:val="28"/>
          <w:szCs w:val="28"/>
        </w:rPr>
        <w:t>3.1.</w:t>
      </w:r>
      <w:r>
        <w:rPr>
          <w:rFonts w:ascii="Times New Roman" w:hAnsi="Times New Roman" w:cs="Times New Roman"/>
          <w:sz w:val="28"/>
          <w:szCs w:val="28"/>
        </w:rPr>
        <w:t xml:space="preserve"> </w:t>
      </w:r>
      <w:r w:rsidR="00B976D6" w:rsidRPr="00B976D6">
        <w:rPr>
          <w:rFonts w:ascii="Times New Roman" w:eastAsia="Calibri" w:hAnsi="Times New Roman" w:cs="Times New Roman"/>
          <w:b/>
          <w:bCs/>
          <w:sz w:val="28"/>
          <w:szCs w:val="28"/>
        </w:rPr>
        <w:t xml:space="preserve">Частота виявлення </w:t>
      </w:r>
      <w:r w:rsidR="00B976D6" w:rsidRPr="00B976D6">
        <w:rPr>
          <w:rFonts w:ascii="Times New Roman" w:eastAsia="Calibri" w:hAnsi="Times New Roman" w:cs="Times New Roman"/>
          <w:b/>
          <w:bCs/>
          <w:i/>
          <w:iCs/>
          <w:sz w:val="28"/>
          <w:szCs w:val="28"/>
        </w:rPr>
        <w:t>Borrelia</w:t>
      </w:r>
      <w:r w:rsidR="00B976D6" w:rsidRPr="00B976D6">
        <w:rPr>
          <w:rFonts w:ascii="Times New Roman" w:eastAsia="Calibri" w:hAnsi="Times New Roman" w:cs="Times New Roman"/>
          <w:b/>
          <w:bCs/>
          <w:sz w:val="28"/>
          <w:szCs w:val="28"/>
        </w:rPr>
        <w:t xml:space="preserve"> </w:t>
      </w:r>
      <w:r w:rsidR="00B976D6" w:rsidRPr="00B976D6">
        <w:rPr>
          <w:rFonts w:ascii="Times New Roman" w:eastAsia="Calibri" w:hAnsi="Times New Roman" w:cs="Times New Roman"/>
          <w:b/>
          <w:bCs/>
          <w:i/>
          <w:iCs/>
          <w:sz w:val="28"/>
          <w:szCs w:val="28"/>
        </w:rPr>
        <w:t>burgdorferi</w:t>
      </w:r>
      <w:r w:rsidR="00B976D6" w:rsidRPr="00B976D6">
        <w:rPr>
          <w:rFonts w:ascii="Times New Roman" w:eastAsia="Calibri" w:hAnsi="Times New Roman" w:cs="Times New Roman"/>
          <w:b/>
          <w:bCs/>
          <w:sz w:val="28"/>
          <w:szCs w:val="28"/>
        </w:rPr>
        <w:t xml:space="preserve"> і залежність передачі</w:t>
      </w:r>
    </w:p>
    <w:p w:rsidR="0003180C" w:rsidRPr="000119AD" w:rsidRDefault="00D37B63" w:rsidP="000119AD">
      <w:pPr>
        <w:tabs>
          <w:tab w:val="left" w:pos="0"/>
        </w:tabs>
        <w:spacing w:after="0"/>
        <w:ind w:left="0" w:right="57"/>
        <w:rPr>
          <w:rFonts w:ascii="Times New Roman" w:hAnsi="Times New Roman" w:cs="Times New Roman"/>
          <w:iCs/>
          <w:sz w:val="28"/>
          <w:szCs w:val="28"/>
        </w:rPr>
      </w:pPr>
      <w:r>
        <w:rPr>
          <w:rFonts w:ascii="Times New Roman" w:hAnsi="Times New Roman" w:cs="Times New Roman"/>
          <w:sz w:val="28"/>
          <w:szCs w:val="28"/>
        </w:rPr>
        <w:t>В результаті досліджень</w:t>
      </w:r>
      <w:r w:rsidR="00EC51EC">
        <w:rPr>
          <w:rFonts w:ascii="Times New Roman" w:hAnsi="Times New Roman" w:cs="Times New Roman"/>
          <w:sz w:val="28"/>
          <w:szCs w:val="28"/>
        </w:rPr>
        <w:t xml:space="preserve"> </w:t>
      </w:r>
      <w:r w:rsidR="009C370E">
        <w:rPr>
          <w:rFonts w:ascii="Times New Roman" w:hAnsi="Times New Roman" w:cs="Times New Roman"/>
          <w:sz w:val="28"/>
          <w:szCs w:val="28"/>
        </w:rPr>
        <w:t xml:space="preserve">1059 проб </w:t>
      </w:r>
      <w:r w:rsidR="00005E3E">
        <w:rPr>
          <w:rFonts w:ascii="Times New Roman" w:hAnsi="Times New Roman" w:cs="Times New Roman"/>
          <w:sz w:val="28"/>
          <w:szCs w:val="28"/>
        </w:rPr>
        <w:t xml:space="preserve">на антитіла класу </w:t>
      </w:r>
      <w:r w:rsidR="00005E3E">
        <w:rPr>
          <w:rFonts w:ascii="Times New Roman" w:hAnsi="Times New Roman" w:cs="Times New Roman"/>
          <w:sz w:val="28"/>
          <w:szCs w:val="28"/>
          <w:lang w:val="en-US"/>
        </w:rPr>
        <w:t>Ig</w:t>
      </w:r>
      <w:r w:rsidR="00A76DAE">
        <w:rPr>
          <w:rFonts w:ascii="Times New Roman" w:hAnsi="Times New Roman" w:cs="Times New Roman"/>
          <w:sz w:val="28"/>
          <w:szCs w:val="28"/>
        </w:rPr>
        <w:t> </w:t>
      </w:r>
      <w:r w:rsidR="00005E3E">
        <w:rPr>
          <w:rFonts w:ascii="Times New Roman" w:hAnsi="Times New Roman" w:cs="Times New Roman"/>
          <w:sz w:val="28"/>
          <w:szCs w:val="28"/>
          <w:lang w:val="en-US"/>
        </w:rPr>
        <w:t>M</w:t>
      </w:r>
      <w:r w:rsidR="00005E3E">
        <w:rPr>
          <w:rFonts w:ascii="Times New Roman" w:hAnsi="Times New Roman" w:cs="Times New Roman"/>
          <w:sz w:val="28"/>
          <w:szCs w:val="28"/>
        </w:rPr>
        <w:t xml:space="preserve"> </w:t>
      </w:r>
      <w:r w:rsidR="00A76DAE">
        <w:rPr>
          <w:rFonts w:ascii="Times New Roman" w:hAnsi="Times New Roman" w:cs="Times New Roman"/>
          <w:sz w:val="28"/>
          <w:szCs w:val="28"/>
        </w:rPr>
        <w:t>до</w:t>
      </w:r>
      <w:r w:rsidR="00005E3E">
        <w:rPr>
          <w:rFonts w:ascii="Times New Roman" w:hAnsi="Times New Roman" w:cs="Times New Roman"/>
          <w:sz w:val="28"/>
          <w:szCs w:val="28"/>
        </w:rPr>
        <w:t xml:space="preserve"> </w:t>
      </w:r>
      <w:r w:rsidR="00005E3E" w:rsidRPr="002843D5">
        <w:rPr>
          <w:rFonts w:ascii="Times New Roman" w:hAnsi="Times New Roman" w:cs="Times New Roman"/>
          <w:i/>
          <w:sz w:val="28"/>
          <w:szCs w:val="28"/>
        </w:rPr>
        <w:t>B</w:t>
      </w:r>
      <w:r w:rsidR="00005E3E">
        <w:rPr>
          <w:rFonts w:ascii="Times New Roman" w:hAnsi="Times New Roman" w:cs="Times New Roman"/>
          <w:i/>
          <w:sz w:val="28"/>
          <w:szCs w:val="28"/>
        </w:rPr>
        <w:t>. </w:t>
      </w:r>
      <w:r w:rsidR="00005E3E" w:rsidRPr="002843D5">
        <w:rPr>
          <w:rFonts w:ascii="Times New Roman" w:hAnsi="Times New Roman" w:cs="Times New Roman"/>
          <w:i/>
          <w:sz w:val="28"/>
          <w:szCs w:val="28"/>
        </w:rPr>
        <w:t>burgdorferi</w:t>
      </w:r>
      <w:r w:rsidR="00CC58B6">
        <w:rPr>
          <w:rFonts w:ascii="Times New Roman" w:hAnsi="Times New Roman" w:cs="Times New Roman"/>
          <w:iCs/>
          <w:sz w:val="28"/>
          <w:szCs w:val="28"/>
        </w:rPr>
        <w:t xml:space="preserve"> в Одеській області протягом 2021-2022 р</w:t>
      </w:r>
      <w:r w:rsidR="009F41ED">
        <w:rPr>
          <w:rFonts w:ascii="Times New Roman" w:hAnsi="Times New Roman" w:cs="Times New Roman"/>
          <w:iCs/>
          <w:sz w:val="28"/>
          <w:szCs w:val="28"/>
        </w:rPr>
        <w:t>оків</w:t>
      </w:r>
      <w:r w:rsidR="00CC58B6">
        <w:rPr>
          <w:rFonts w:ascii="Times New Roman" w:hAnsi="Times New Roman" w:cs="Times New Roman"/>
          <w:iCs/>
          <w:sz w:val="28"/>
          <w:szCs w:val="28"/>
        </w:rPr>
        <w:t xml:space="preserve"> </w:t>
      </w:r>
      <w:r w:rsidR="00EC51EC">
        <w:rPr>
          <w:rFonts w:ascii="Times New Roman" w:hAnsi="Times New Roman" w:cs="Times New Roman"/>
          <w:iCs/>
          <w:sz w:val="28"/>
          <w:szCs w:val="28"/>
        </w:rPr>
        <w:t xml:space="preserve">було виявлено </w:t>
      </w:r>
      <w:r w:rsidR="00070600">
        <w:rPr>
          <w:rFonts w:ascii="Times New Roman" w:hAnsi="Times New Roman" w:cs="Times New Roman"/>
          <w:iCs/>
          <w:sz w:val="28"/>
          <w:szCs w:val="28"/>
        </w:rPr>
        <w:t>171</w:t>
      </w:r>
      <w:r w:rsidR="00EC51EC">
        <w:rPr>
          <w:rFonts w:ascii="Times New Roman" w:hAnsi="Times New Roman" w:cs="Times New Roman"/>
          <w:iCs/>
          <w:sz w:val="28"/>
          <w:szCs w:val="28"/>
        </w:rPr>
        <w:t xml:space="preserve"> позитивних зразків</w:t>
      </w:r>
      <w:r w:rsidR="008A0055">
        <w:rPr>
          <w:rFonts w:ascii="Times New Roman" w:hAnsi="Times New Roman" w:cs="Times New Roman"/>
          <w:iCs/>
          <w:sz w:val="28"/>
          <w:szCs w:val="28"/>
        </w:rPr>
        <w:t>.</w:t>
      </w:r>
      <w:r w:rsidR="00B9679E">
        <w:rPr>
          <w:rFonts w:ascii="Times New Roman" w:hAnsi="Times New Roman" w:cs="Times New Roman"/>
          <w:iCs/>
          <w:sz w:val="28"/>
          <w:szCs w:val="28"/>
        </w:rPr>
        <w:t xml:space="preserve"> </w:t>
      </w:r>
    </w:p>
    <w:p w:rsidR="00EC51EC" w:rsidRDefault="008A0055" w:rsidP="0083437D">
      <w:pPr>
        <w:tabs>
          <w:tab w:val="left" w:pos="0"/>
        </w:tabs>
        <w:spacing w:after="0"/>
        <w:ind w:left="0" w:right="57"/>
        <w:rPr>
          <w:rFonts w:ascii="Times New Roman" w:hAnsi="Times New Roman" w:cs="Times New Roman"/>
          <w:sz w:val="28"/>
          <w:szCs w:val="28"/>
        </w:rPr>
      </w:pPr>
      <w:r>
        <w:rPr>
          <w:rFonts w:ascii="Times New Roman" w:hAnsi="Times New Roman" w:cs="Times New Roman"/>
          <w:sz w:val="28"/>
          <w:szCs w:val="28"/>
        </w:rPr>
        <w:t>В</w:t>
      </w:r>
      <w:r w:rsidR="00B9679E" w:rsidRPr="00EE3444">
        <w:rPr>
          <w:rFonts w:ascii="Times New Roman" w:hAnsi="Times New Roman" w:cs="Times New Roman"/>
          <w:sz w:val="28"/>
          <w:szCs w:val="28"/>
        </w:rPr>
        <w:t xml:space="preserve">ибіркова частка </w:t>
      </w:r>
      <w:r>
        <w:rPr>
          <w:rFonts w:ascii="Times New Roman" w:hAnsi="Times New Roman" w:cs="Times New Roman"/>
          <w:sz w:val="28"/>
          <w:szCs w:val="28"/>
        </w:rPr>
        <w:t xml:space="preserve">позитивних проб </w:t>
      </w:r>
      <w:r w:rsidR="00B9679E" w:rsidRPr="00EE3444">
        <w:rPr>
          <w:rFonts w:ascii="Times New Roman" w:hAnsi="Times New Roman" w:cs="Times New Roman"/>
          <w:sz w:val="28"/>
          <w:szCs w:val="28"/>
        </w:rPr>
        <w:t xml:space="preserve">складає </w:t>
      </w:r>
      <w:r w:rsidR="00B9679E">
        <w:rPr>
          <w:rFonts w:ascii="Times New Roman" w:hAnsi="Times New Roman" w:cs="Times New Roman"/>
          <w:sz w:val="28"/>
          <w:szCs w:val="28"/>
        </w:rPr>
        <w:t>16,15</w:t>
      </w:r>
      <w:r>
        <w:rPr>
          <w:rFonts w:ascii="Times New Roman" w:hAnsi="Times New Roman" w:cs="Times New Roman"/>
          <w:sz w:val="28"/>
          <w:szCs w:val="28"/>
        </w:rPr>
        <w:t> </w:t>
      </w:r>
      <w:r w:rsidR="00B9679E" w:rsidRPr="00EE3444">
        <w:rPr>
          <w:rFonts w:ascii="Times New Roman" w:hAnsi="Times New Roman" w:cs="Times New Roman"/>
          <w:sz w:val="28"/>
          <w:szCs w:val="28"/>
        </w:rPr>
        <w:t>%</w:t>
      </w:r>
      <w:r w:rsidR="00AC590B">
        <w:rPr>
          <w:rFonts w:ascii="Times New Roman" w:hAnsi="Times New Roman" w:cs="Times New Roman"/>
          <w:sz w:val="28"/>
          <w:szCs w:val="28"/>
        </w:rPr>
        <w:t xml:space="preserve"> </w:t>
      </w:r>
      <w:r w:rsidR="0027112D" w:rsidRPr="00EE3444">
        <w:rPr>
          <w:rFonts w:ascii="Times New Roman" w:hAnsi="Times New Roman" w:cs="Times New Roman"/>
          <w:sz w:val="28"/>
          <w:szCs w:val="28"/>
        </w:rPr>
        <w:t>(рис. </w:t>
      </w:r>
      <w:r w:rsidR="0020376A">
        <w:rPr>
          <w:rFonts w:ascii="Times New Roman" w:hAnsi="Times New Roman" w:cs="Times New Roman"/>
          <w:sz w:val="28"/>
          <w:szCs w:val="28"/>
        </w:rPr>
        <w:t>5</w:t>
      </w:r>
      <w:r w:rsidR="0027112D" w:rsidRPr="00EE3444">
        <w:rPr>
          <w:rFonts w:ascii="Times New Roman" w:hAnsi="Times New Roman" w:cs="Times New Roman"/>
          <w:sz w:val="28"/>
          <w:szCs w:val="28"/>
        </w:rPr>
        <w:t xml:space="preserve">). </w:t>
      </w:r>
      <w:bookmarkStart w:id="58" w:name="_Hlk153139024"/>
      <w:bookmarkStart w:id="59" w:name="_Hlk153227450"/>
      <w:r w:rsidR="000D4CCB" w:rsidRPr="00EE3444">
        <w:rPr>
          <w:rFonts w:ascii="Times New Roman" w:hAnsi="Times New Roman" w:cs="Times New Roman"/>
          <w:sz w:val="28"/>
          <w:szCs w:val="28"/>
        </w:rPr>
        <w:t>Помилка вибіркової частки: Sp=</w:t>
      </w:r>
      <w:bookmarkEnd w:id="58"/>
      <w:r w:rsidR="000D4CCB">
        <w:rPr>
          <w:rFonts w:ascii="Times New Roman" w:hAnsi="Times New Roman" w:cs="Times New Roman"/>
          <w:sz w:val="28"/>
          <w:szCs w:val="28"/>
        </w:rPr>
        <w:t>1</w:t>
      </w:r>
      <w:r w:rsidR="000D4CCB" w:rsidRPr="00EE3444">
        <w:rPr>
          <w:rFonts w:ascii="Times New Roman" w:hAnsi="Times New Roman" w:cs="Times New Roman"/>
          <w:sz w:val="28"/>
          <w:szCs w:val="28"/>
        </w:rPr>
        <w:t>,</w:t>
      </w:r>
      <w:r w:rsidR="000D4CCB">
        <w:rPr>
          <w:rFonts w:ascii="Times New Roman" w:hAnsi="Times New Roman" w:cs="Times New Roman"/>
          <w:sz w:val="28"/>
          <w:szCs w:val="28"/>
        </w:rPr>
        <w:t>1</w:t>
      </w:r>
      <w:r w:rsidR="000D4CCB" w:rsidRPr="00EE3444">
        <w:rPr>
          <w:rFonts w:ascii="Times New Roman" w:hAnsi="Times New Roman" w:cs="Times New Roman"/>
          <w:sz w:val="28"/>
          <w:szCs w:val="28"/>
        </w:rPr>
        <w:t>3</w:t>
      </w:r>
      <w:r w:rsidR="005F75EE">
        <w:rPr>
          <w:rFonts w:ascii="Times New Roman" w:hAnsi="Times New Roman" w:cs="Times New Roman"/>
          <w:sz w:val="28"/>
          <w:szCs w:val="28"/>
        </w:rPr>
        <w:t xml:space="preserve"> %</w:t>
      </w:r>
      <w:bookmarkEnd w:id="59"/>
      <w:r w:rsidR="000D4CCB" w:rsidRPr="00EE3444">
        <w:rPr>
          <w:rFonts w:ascii="Times New Roman" w:hAnsi="Times New Roman" w:cs="Times New Roman"/>
          <w:sz w:val="28"/>
          <w:szCs w:val="28"/>
        </w:rPr>
        <w:t xml:space="preserve">. </w:t>
      </w:r>
      <w:bookmarkStart w:id="60" w:name="_Hlk153140029"/>
      <w:r w:rsidR="000D4CCB" w:rsidRPr="00EE3444">
        <w:rPr>
          <w:rFonts w:ascii="Times New Roman" w:hAnsi="Times New Roman" w:cs="Times New Roman"/>
          <w:sz w:val="28"/>
          <w:szCs w:val="28"/>
        </w:rPr>
        <w:t xml:space="preserve">Довірчий інтервал позитивних результатів </w:t>
      </w:r>
      <w:r w:rsidR="005F75EE" w:rsidRPr="00EE3444">
        <w:rPr>
          <w:rFonts w:ascii="Times New Roman" w:hAnsi="Times New Roman" w:cs="Times New Roman"/>
          <w:sz w:val="28"/>
          <w:szCs w:val="28"/>
        </w:rPr>
        <w:t xml:space="preserve">для генеральної </w:t>
      </w:r>
      <w:r w:rsidR="00E22D2D">
        <w:rPr>
          <w:rFonts w:ascii="Times New Roman" w:hAnsi="Times New Roman" w:cs="Times New Roman"/>
          <w:sz w:val="28"/>
          <w:szCs w:val="28"/>
        </w:rPr>
        <w:t>частки</w:t>
      </w:r>
      <w:r w:rsidR="00E22D2D" w:rsidRPr="00EE3444">
        <w:rPr>
          <w:rFonts w:ascii="Times New Roman" w:hAnsi="Times New Roman" w:cs="Times New Roman"/>
          <w:sz w:val="28"/>
          <w:szCs w:val="28"/>
        </w:rPr>
        <w:t xml:space="preserve"> </w:t>
      </w:r>
      <w:r w:rsidR="005F75EE">
        <w:rPr>
          <w:rFonts w:ascii="Times New Roman" w:hAnsi="Times New Roman" w:cs="Times New Roman"/>
          <w:sz w:val="28"/>
          <w:szCs w:val="28"/>
        </w:rPr>
        <w:t xml:space="preserve">знаходиться в межах </w:t>
      </w:r>
      <w:r w:rsidR="00D95FF5">
        <w:rPr>
          <w:rFonts w:ascii="Times New Roman" w:hAnsi="Times New Roman" w:cs="Times New Roman"/>
          <w:sz w:val="28"/>
          <w:szCs w:val="28"/>
        </w:rPr>
        <w:t>від 14</w:t>
      </w:r>
      <w:r w:rsidR="00341641">
        <w:rPr>
          <w:rFonts w:ascii="Times New Roman" w:hAnsi="Times New Roman" w:cs="Times New Roman"/>
          <w:sz w:val="28"/>
          <w:szCs w:val="28"/>
        </w:rPr>
        <w:t>,</w:t>
      </w:r>
      <w:r w:rsidR="00D95FF5">
        <w:rPr>
          <w:rFonts w:ascii="Times New Roman" w:hAnsi="Times New Roman" w:cs="Times New Roman"/>
          <w:sz w:val="28"/>
          <w:szCs w:val="28"/>
        </w:rPr>
        <w:t>5</w:t>
      </w:r>
      <w:r w:rsidR="00341641" w:rsidRPr="00341641">
        <w:t xml:space="preserve"> </w:t>
      </w:r>
      <w:r w:rsidR="00D95FF5">
        <w:rPr>
          <w:rFonts w:ascii="Times New Roman" w:hAnsi="Times New Roman" w:cs="Times New Roman"/>
          <w:sz w:val="28"/>
          <w:szCs w:val="28"/>
        </w:rPr>
        <w:t xml:space="preserve"> % до 18</w:t>
      </w:r>
      <w:r w:rsidR="00341641">
        <w:rPr>
          <w:rFonts w:ascii="Times New Roman" w:hAnsi="Times New Roman" w:cs="Times New Roman"/>
          <w:sz w:val="28"/>
          <w:szCs w:val="28"/>
        </w:rPr>
        <w:t>,</w:t>
      </w:r>
      <w:r w:rsidR="003D07C9">
        <w:rPr>
          <w:rFonts w:ascii="Times New Roman" w:hAnsi="Times New Roman" w:cs="Times New Roman"/>
          <w:sz w:val="28"/>
          <w:szCs w:val="28"/>
        </w:rPr>
        <w:t>49</w:t>
      </w:r>
      <w:r w:rsidR="00341641">
        <w:rPr>
          <w:rFonts w:ascii="Times New Roman" w:hAnsi="Times New Roman" w:cs="Times New Roman"/>
          <w:sz w:val="28"/>
          <w:szCs w:val="28"/>
        </w:rPr>
        <w:t xml:space="preserve"> </w:t>
      </w:r>
      <w:r w:rsidR="005F75EE">
        <w:rPr>
          <w:rFonts w:ascii="Times New Roman" w:hAnsi="Times New Roman" w:cs="Times New Roman"/>
          <w:sz w:val="28"/>
          <w:szCs w:val="28"/>
        </w:rPr>
        <w:t>%</w:t>
      </w:r>
      <w:r w:rsidR="000D4CCB">
        <w:rPr>
          <w:rFonts w:ascii="Times New Roman" w:hAnsi="Times New Roman" w:cs="Times New Roman"/>
          <w:sz w:val="28"/>
          <w:szCs w:val="28"/>
        </w:rPr>
        <w:t xml:space="preserve">. </w:t>
      </w:r>
      <w:bookmarkEnd w:id="60"/>
    </w:p>
    <w:p w:rsidR="00070600" w:rsidRDefault="008A0055" w:rsidP="00EC51EC">
      <w:pPr>
        <w:tabs>
          <w:tab w:val="left" w:pos="0"/>
        </w:tabs>
        <w:spacing w:after="0"/>
        <w:ind w:left="0" w:right="57"/>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4438650" cy="260985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35830" w:rsidRPr="0003180C" w:rsidRDefault="008A0055" w:rsidP="006C16D6">
      <w:pPr>
        <w:tabs>
          <w:tab w:val="left" w:pos="0"/>
        </w:tabs>
        <w:ind w:left="0" w:right="57"/>
        <w:rPr>
          <w:rFonts w:ascii="Times New Roman" w:hAnsi="Times New Roman" w:cs="Times New Roman"/>
          <w:b/>
          <w:sz w:val="28"/>
          <w:szCs w:val="28"/>
        </w:rPr>
      </w:pPr>
      <w:r w:rsidRPr="008A0055">
        <w:rPr>
          <w:rFonts w:ascii="Times New Roman" w:hAnsi="Times New Roman" w:cs="Times New Roman"/>
          <w:b/>
          <w:sz w:val="28"/>
          <w:szCs w:val="28"/>
        </w:rPr>
        <w:t>Рис. </w:t>
      </w:r>
      <w:r w:rsidR="0020376A">
        <w:rPr>
          <w:rFonts w:ascii="Times New Roman" w:hAnsi="Times New Roman" w:cs="Times New Roman"/>
          <w:b/>
          <w:sz w:val="28"/>
          <w:szCs w:val="28"/>
        </w:rPr>
        <w:t>5</w:t>
      </w:r>
      <w:r w:rsidRPr="001033A1">
        <w:rPr>
          <w:rFonts w:ascii="Times New Roman" w:hAnsi="Times New Roman" w:cs="Times New Roman"/>
          <w:b/>
          <w:sz w:val="28"/>
          <w:szCs w:val="28"/>
        </w:rPr>
        <w:t>.</w:t>
      </w:r>
      <w:bookmarkStart w:id="61" w:name="_Hlk153139960"/>
      <w:r w:rsidR="00C76A9A">
        <w:rPr>
          <w:rFonts w:ascii="Times New Roman" w:hAnsi="Times New Roman" w:cs="Times New Roman"/>
          <w:b/>
          <w:sz w:val="28"/>
          <w:szCs w:val="28"/>
        </w:rPr>
        <w:t xml:space="preserve"> </w:t>
      </w:r>
      <w:r w:rsidRPr="001033A1">
        <w:rPr>
          <w:rFonts w:ascii="Times New Roman" w:hAnsi="Times New Roman" w:cs="Times New Roman"/>
          <w:b/>
          <w:sz w:val="28"/>
          <w:szCs w:val="28"/>
        </w:rPr>
        <w:t xml:space="preserve">Відношення позитивних результатів досліджуваних </w:t>
      </w:r>
      <w:bookmarkStart w:id="62" w:name="_Hlk153150700"/>
      <w:r w:rsidRPr="001033A1">
        <w:rPr>
          <w:rFonts w:ascii="Times New Roman" w:hAnsi="Times New Roman" w:cs="Times New Roman"/>
          <w:b/>
          <w:sz w:val="28"/>
          <w:szCs w:val="28"/>
        </w:rPr>
        <w:t xml:space="preserve">сироваток на антитіла Ig M до </w:t>
      </w:r>
      <w:r w:rsidRPr="001033A1">
        <w:rPr>
          <w:rFonts w:ascii="Times New Roman" w:hAnsi="Times New Roman" w:cs="Times New Roman"/>
          <w:b/>
          <w:i/>
          <w:sz w:val="28"/>
          <w:szCs w:val="28"/>
        </w:rPr>
        <w:t xml:space="preserve">Borrelia burgdorferi </w:t>
      </w:r>
      <w:bookmarkEnd w:id="62"/>
      <w:r w:rsidRPr="001033A1">
        <w:rPr>
          <w:rFonts w:ascii="Times New Roman" w:hAnsi="Times New Roman" w:cs="Times New Roman"/>
          <w:b/>
          <w:sz w:val="28"/>
          <w:szCs w:val="28"/>
        </w:rPr>
        <w:t xml:space="preserve">до загальної кількості </w:t>
      </w:r>
      <w:r w:rsidR="005D19E3" w:rsidRPr="001033A1">
        <w:rPr>
          <w:rFonts w:ascii="Times New Roman" w:hAnsi="Times New Roman" w:cs="Times New Roman"/>
          <w:b/>
          <w:sz w:val="28"/>
          <w:szCs w:val="28"/>
        </w:rPr>
        <w:t>проб</w:t>
      </w:r>
      <w:r w:rsidRPr="001033A1">
        <w:rPr>
          <w:rFonts w:ascii="Times New Roman" w:hAnsi="Times New Roman" w:cs="Times New Roman"/>
          <w:b/>
          <w:sz w:val="28"/>
          <w:szCs w:val="28"/>
        </w:rPr>
        <w:t xml:space="preserve"> у вибірці 2021-2022 р</w:t>
      </w:r>
      <w:r w:rsidR="00995927" w:rsidRPr="001033A1">
        <w:rPr>
          <w:rFonts w:ascii="Times New Roman" w:hAnsi="Times New Roman" w:cs="Times New Roman"/>
          <w:b/>
          <w:sz w:val="28"/>
          <w:szCs w:val="28"/>
        </w:rPr>
        <w:t>ок</w:t>
      </w:r>
      <w:r w:rsidR="0083437D" w:rsidRPr="001033A1">
        <w:rPr>
          <w:rFonts w:ascii="Times New Roman" w:hAnsi="Times New Roman" w:cs="Times New Roman"/>
          <w:b/>
          <w:sz w:val="28"/>
          <w:szCs w:val="28"/>
        </w:rPr>
        <w:t>ах</w:t>
      </w:r>
    </w:p>
    <w:p w:rsidR="005061A4" w:rsidRDefault="005061A4" w:rsidP="00C873D0">
      <w:pPr>
        <w:tabs>
          <w:tab w:val="left" w:pos="0"/>
        </w:tabs>
        <w:spacing w:after="0"/>
        <w:ind w:left="0" w:right="57"/>
        <w:rPr>
          <w:rFonts w:ascii="Times New Roman" w:hAnsi="Times New Roman" w:cs="Times New Roman"/>
          <w:sz w:val="28"/>
          <w:szCs w:val="28"/>
        </w:rPr>
      </w:pPr>
      <w:bookmarkStart w:id="63" w:name="_Hlk153191962"/>
      <w:bookmarkEnd w:id="61"/>
      <w:r w:rsidRPr="00373701">
        <w:rPr>
          <w:rFonts w:ascii="Times New Roman" w:hAnsi="Times New Roman" w:cs="Times New Roman"/>
          <w:sz w:val="28"/>
          <w:szCs w:val="28"/>
        </w:rPr>
        <w:t>Можливість передачі інфекції людині</w:t>
      </w:r>
      <w:r w:rsidRPr="00C01AE0">
        <w:rPr>
          <w:rFonts w:ascii="Times New Roman" w:hAnsi="Times New Roman" w:cs="Times New Roman"/>
          <w:sz w:val="28"/>
          <w:szCs w:val="28"/>
        </w:rPr>
        <w:t>, які мали контакт із кліщем</w:t>
      </w:r>
      <w:r>
        <w:rPr>
          <w:rFonts w:ascii="Times New Roman" w:hAnsi="Times New Roman" w:cs="Times New Roman"/>
          <w:sz w:val="28"/>
          <w:szCs w:val="28"/>
        </w:rPr>
        <w:t xml:space="preserve"> дуже висока і залежить від багатьох умов.</w:t>
      </w:r>
      <w:r w:rsidRPr="00C01AE0">
        <w:rPr>
          <w:rFonts w:ascii="Times New Roman" w:hAnsi="Times New Roman" w:cs="Times New Roman"/>
          <w:sz w:val="28"/>
          <w:szCs w:val="28"/>
        </w:rPr>
        <w:t xml:space="preserve"> </w:t>
      </w:r>
      <w:r>
        <w:rPr>
          <w:rFonts w:ascii="Times New Roman" w:hAnsi="Times New Roman" w:cs="Times New Roman"/>
          <w:sz w:val="28"/>
          <w:szCs w:val="28"/>
        </w:rPr>
        <w:t>Н</w:t>
      </w:r>
      <w:r w:rsidRPr="00C01AE0">
        <w:rPr>
          <w:rFonts w:ascii="Times New Roman" w:hAnsi="Times New Roman" w:cs="Times New Roman"/>
          <w:sz w:val="28"/>
          <w:szCs w:val="28"/>
        </w:rPr>
        <w:t xml:space="preserve">а основі </w:t>
      </w:r>
      <w:r>
        <w:rPr>
          <w:rFonts w:ascii="Times New Roman" w:hAnsi="Times New Roman" w:cs="Times New Roman"/>
          <w:sz w:val="28"/>
          <w:szCs w:val="28"/>
        </w:rPr>
        <w:t>отриманих</w:t>
      </w:r>
      <w:r w:rsidRPr="00C01AE0">
        <w:rPr>
          <w:rFonts w:ascii="Times New Roman" w:hAnsi="Times New Roman" w:cs="Times New Roman"/>
          <w:sz w:val="28"/>
          <w:szCs w:val="28"/>
        </w:rPr>
        <w:t xml:space="preserve"> позитивних результатів на антитіла Ig</w:t>
      </w:r>
      <w:r>
        <w:rPr>
          <w:rFonts w:ascii="Times New Roman" w:hAnsi="Times New Roman" w:cs="Times New Roman"/>
          <w:sz w:val="28"/>
          <w:szCs w:val="28"/>
        </w:rPr>
        <w:t xml:space="preserve"> </w:t>
      </w:r>
      <w:r w:rsidRPr="00C01AE0">
        <w:rPr>
          <w:rFonts w:ascii="Times New Roman" w:hAnsi="Times New Roman" w:cs="Times New Roman"/>
          <w:sz w:val="28"/>
          <w:szCs w:val="28"/>
        </w:rPr>
        <w:t xml:space="preserve">M до </w:t>
      </w:r>
      <w:r w:rsidRPr="00341641">
        <w:rPr>
          <w:rFonts w:ascii="Times New Roman" w:hAnsi="Times New Roman" w:cs="Times New Roman"/>
          <w:i/>
          <w:iCs/>
          <w:sz w:val="28"/>
          <w:szCs w:val="28"/>
        </w:rPr>
        <w:t>B.</w:t>
      </w:r>
      <w:r>
        <w:rPr>
          <w:rFonts w:ascii="Times New Roman" w:hAnsi="Times New Roman" w:cs="Times New Roman"/>
          <w:i/>
          <w:iCs/>
          <w:sz w:val="28"/>
          <w:szCs w:val="28"/>
          <w:lang w:val="ru-RU"/>
        </w:rPr>
        <w:t> </w:t>
      </w:r>
      <w:r w:rsidRPr="00341641">
        <w:rPr>
          <w:rFonts w:ascii="Times New Roman" w:hAnsi="Times New Roman" w:cs="Times New Roman"/>
          <w:i/>
          <w:iCs/>
          <w:sz w:val="28"/>
          <w:szCs w:val="28"/>
        </w:rPr>
        <w:t>burgdorferi</w:t>
      </w:r>
      <w:r>
        <w:rPr>
          <w:rFonts w:ascii="Times New Roman" w:hAnsi="Times New Roman" w:cs="Times New Roman"/>
          <w:sz w:val="28"/>
          <w:szCs w:val="28"/>
        </w:rPr>
        <w:t>,</w:t>
      </w:r>
      <w:r w:rsidRPr="00C01AE0">
        <w:rPr>
          <w:rFonts w:ascii="Times New Roman" w:hAnsi="Times New Roman" w:cs="Times New Roman"/>
          <w:sz w:val="28"/>
          <w:szCs w:val="28"/>
        </w:rPr>
        <w:t xml:space="preserve"> </w:t>
      </w:r>
      <w:bookmarkStart w:id="64" w:name="_Hlk153189802"/>
      <w:bookmarkStart w:id="65" w:name="_Hlk153227141"/>
      <w:r>
        <w:rPr>
          <w:rFonts w:ascii="Times New Roman" w:hAnsi="Times New Roman" w:cs="Times New Roman"/>
          <w:sz w:val="28"/>
          <w:szCs w:val="28"/>
        </w:rPr>
        <w:t xml:space="preserve">з </w:t>
      </w:r>
      <w:r w:rsidRPr="00C01AE0">
        <w:rPr>
          <w:rFonts w:ascii="Times New Roman" w:hAnsi="Times New Roman" w:cs="Times New Roman"/>
          <w:sz w:val="28"/>
          <w:szCs w:val="28"/>
        </w:rPr>
        <w:t>ймовірністю</w:t>
      </w:r>
      <w:bookmarkEnd w:id="64"/>
      <w:r w:rsidRPr="00C01AE0">
        <w:rPr>
          <w:rFonts w:ascii="Times New Roman" w:hAnsi="Times New Roman" w:cs="Times New Roman"/>
          <w:sz w:val="28"/>
          <w:szCs w:val="28"/>
        </w:rPr>
        <w:t xml:space="preserve"> </w:t>
      </w:r>
      <w:r>
        <w:rPr>
          <w:rFonts w:ascii="Times New Roman" w:hAnsi="Times New Roman" w:cs="Times New Roman"/>
          <w:sz w:val="28"/>
          <w:szCs w:val="28"/>
        </w:rPr>
        <w:t>Р=</w:t>
      </w:r>
      <w:r w:rsidRPr="00C01AE0">
        <w:rPr>
          <w:rFonts w:ascii="Times New Roman" w:hAnsi="Times New Roman" w:cs="Times New Roman"/>
          <w:sz w:val="28"/>
          <w:szCs w:val="28"/>
        </w:rPr>
        <w:t>95</w:t>
      </w:r>
      <w:r>
        <w:rPr>
          <w:rFonts w:ascii="Times New Roman" w:hAnsi="Times New Roman" w:cs="Times New Roman"/>
          <w:sz w:val="28"/>
          <w:szCs w:val="28"/>
        </w:rPr>
        <w:t xml:space="preserve"> </w:t>
      </w:r>
      <w:r w:rsidRPr="00C01AE0">
        <w:rPr>
          <w:rFonts w:ascii="Times New Roman" w:hAnsi="Times New Roman" w:cs="Times New Roman"/>
          <w:sz w:val="28"/>
          <w:szCs w:val="28"/>
        </w:rPr>
        <w:t xml:space="preserve">%, </w:t>
      </w:r>
      <w:bookmarkStart w:id="66" w:name="_Hlk153227924"/>
      <w:r>
        <w:rPr>
          <w:rFonts w:ascii="Times New Roman" w:hAnsi="Times New Roman" w:cs="Times New Roman"/>
          <w:sz w:val="28"/>
          <w:szCs w:val="28"/>
        </w:rPr>
        <w:t>д</w:t>
      </w:r>
      <w:r w:rsidRPr="00EE3444">
        <w:rPr>
          <w:rFonts w:ascii="Times New Roman" w:hAnsi="Times New Roman" w:cs="Times New Roman"/>
          <w:sz w:val="28"/>
          <w:szCs w:val="28"/>
        </w:rPr>
        <w:t>овірчий інтервал</w:t>
      </w:r>
      <w:r w:rsidRPr="00C01AE0">
        <w:rPr>
          <w:rFonts w:ascii="Times New Roman" w:hAnsi="Times New Roman" w:cs="Times New Roman"/>
          <w:sz w:val="28"/>
          <w:szCs w:val="28"/>
        </w:rPr>
        <w:t xml:space="preserve"> передачі інфекції </w:t>
      </w:r>
      <w:r w:rsidRPr="00EE3444">
        <w:rPr>
          <w:rFonts w:ascii="Times New Roman" w:hAnsi="Times New Roman" w:cs="Times New Roman"/>
          <w:sz w:val="28"/>
          <w:szCs w:val="28"/>
        </w:rPr>
        <w:t xml:space="preserve">для генеральної </w:t>
      </w:r>
      <w:r>
        <w:rPr>
          <w:rFonts w:ascii="Times New Roman" w:hAnsi="Times New Roman" w:cs="Times New Roman"/>
          <w:sz w:val="28"/>
          <w:szCs w:val="28"/>
        </w:rPr>
        <w:t>частки</w:t>
      </w:r>
      <w:bookmarkEnd w:id="66"/>
      <w:r w:rsidRPr="00C01AE0">
        <w:rPr>
          <w:rFonts w:ascii="Times New Roman" w:hAnsi="Times New Roman" w:cs="Times New Roman"/>
          <w:sz w:val="28"/>
          <w:szCs w:val="28"/>
        </w:rPr>
        <w:t xml:space="preserve"> </w:t>
      </w:r>
      <w:r w:rsidR="00ED5B32" w:rsidRPr="00EE3444">
        <w:rPr>
          <w:rFonts w:ascii="Times New Roman" w:hAnsi="Times New Roman" w:cs="Times New Roman"/>
          <w:sz w:val="28"/>
          <w:szCs w:val="28"/>
        </w:rPr>
        <w:t>знаходиться в межах</w:t>
      </w:r>
      <w:r w:rsidRPr="00C01AE0">
        <w:rPr>
          <w:rFonts w:ascii="Times New Roman" w:hAnsi="Times New Roman" w:cs="Times New Roman"/>
          <w:sz w:val="28"/>
          <w:szCs w:val="28"/>
        </w:rPr>
        <w:t xml:space="preserve"> від 14,05</w:t>
      </w:r>
      <w:r>
        <w:rPr>
          <w:rFonts w:ascii="Times New Roman" w:hAnsi="Times New Roman" w:cs="Times New Roman"/>
          <w:sz w:val="28"/>
          <w:szCs w:val="28"/>
        </w:rPr>
        <w:t xml:space="preserve"> </w:t>
      </w:r>
      <w:r w:rsidRPr="00C01AE0">
        <w:rPr>
          <w:rFonts w:ascii="Times New Roman" w:hAnsi="Times New Roman" w:cs="Times New Roman"/>
          <w:sz w:val="28"/>
          <w:szCs w:val="28"/>
        </w:rPr>
        <w:t>% до 18,</w:t>
      </w:r>
      <w:r>
        <w:rPr>
          <w:rFonts w:ascii="Times New Roman" w:hAnsi="Times New Roman" w:cs="Times New Roman"/>
          <w:sz w:val="28"/>
          <w:szCs w:val="28"/>
        </w:rPr>
        <w:t xml:space="preserve">5 </w:t>
      </w:r>
      <w:r w:rsidRPr="00C01AE0">
        <w:rPr>
          <w:rFonts w:ascii="Times New Roman" w:hAnsi="Times New Roman" w:cs="Times New Roman"/>
          <w:sz w:val="28"/>
          <w:szCs w:val="28"/>
        </w:rPr>
        <w:t>% протягом двох років спостереження</w:t>
      </w:r>
      <w:r>
        <w:rPr>
          <w:rFonts w:ascii="Times New Roman" w:hAnsi="Times New Roman" w:cs="Times New Roman"/>
          <w:sz w:val="28"/>
          <w:szCs w:val="28"/>
        </w:rPr>
        <w:t>.</w:t>
      </w:r>
      <w:r w:rsidRPr="00290C5A">
        <w:rPr>
          <w:rFonts w:ascii="Times New Roman" w:hAnsi="Times New Roman" w:cs="Times New Roman"/>
          <w:sz w:val="28"/>
          <w:szCs w:val="28"/>
        </w:rPr>
        <w:t xml:space="preserve"> </w:t>
      </w:r>
    </w:p>
    <w:bookmarkEnd w:id="65"/>
    <w:p w:rsidR="00D94D0C" w:rsidRDefault="00A76DAE" w:rsidP="001E43EC">
      <w:pPr>
        <w:tabs>
          <w:tab w:val="left" w:pos="0"/>
        </w:tabs>
        <w:ind w:left="0" w:right="57"/>
        <w:rPr>
          <w:rFonts w:ascii="Times New Roman" w:hAnsi="Times New Roman" w:cs="Times New Roman"/>
          <w:sz w:val="28"/>
          <w:szCs w:val="28"/>
        </w:rPr>
      </w:pPr>
      <w:r>
        <w:rPr>
          <w:rFonts w:ascii="Times New Roman" w:hAnsi="Times New Roman" w:cs="Times New Roman"/>
          <w:sz w:val="28"/>
          <w:szCs w:val="28"/>
        </w:rPr>
        <w:t>Загальн</w:t>
      </w:r>
      <w:r w:rsidR="00D941B2">
        <w:rPr>
          <w:rFonts w:ascii="Times New Roman" w:hAnsi="Times New Roman" w:cs="Times New Roman"/>
          <w:sz w:val="28"/>
          <w:szCs w:val="28"/>
        </w:rPr>
        <w:t>а</w:t>
      </w:r>
      <w:r>
        <w:rPr>
          <w:rFonts w:ascii="Times New Roman" w:hAnsi="Times New Roman" w:cs="Times New Roman"/>
          <w:sz w:val="28"/>
          <w:szCs w:val="28"/>
        </w:rPr>
        <w:t xml:space="preserve"> кільк</w:t>
      </w:r>
      <w:r w:rsidR="00D941B2">
        <w:rPr>
          <w:rFonts w:ascii="Times New Roman" w:hAnsi="Times New Roman" w:cs="Times New Roman"/>
          <w:sz w:val="28"/>
          <w:szCs w:val="28"/>
        </w:rPr>
        <w:t>ість</w:t>
      </w:r>
      <w:r>
        <w:rPr>
          <w:rFonts w:ascii="Times New Roman" w:hAnsi="Times New Roman" w:cs="Times New Roman"/>
          <w:sz w:val="28"/>
          <w:szCs w:val="28"/>
        </w:rPr>
        <w:t xml:space="preserve"> проб </w:t>
      </w:r>
      <w:r w:rsidR="00D941B2">
        <w:rPr>
          <w:rFonts w:ascii="Times New Roman" w:hAnsi="Times New Roman" w:cs="Times New Roman"/>
          <w:sz w:val="28"/>
          <w:szCs w:val="28"/>
        </w:rPr>
        <w:t xml:space="preserve">у виборці </w:t>
      </w:r>
      <w:r w:rsidR="002A1ADF">
        <w:rPr>
          <w:rFonts w:ascii="Times New Roman" w:hAnsi="Times New Roman" w:cs="Times New Roman"/>
          <w:sz w:val="28"/>
          <w:szCs w:val="28"/>
        </w:rPr>
        <w:t>2021 р</w:t>
      </w:r>
      <w:r w:rsidR="009F41ED">
        <w:rPr>
          <w:rFonts w:ascii="Times New Roman" w:hAnsi="Times New Roman" w:cs="Times New Roman"/>
          <w:sz w:val="28"/>
          <w:szCs w:val="28"/>
        </w:rPr>
        <w:t>оку</w:t>
      </w:r>
      <w:r w:rsidR="002A1ADF">
        <w:rPr>
          <w:rFonts w:ascii="Times New Roman" w:hAnsi="Times New Roman" w:cs="Times New Roman"/>
          <w:sz w:val="28"/>
          <w:szCs w:val="28"/>
        </w:rPr>
        <w:t xml:space="preserve"> </w:t>
      </w:r>
      <w:r w:rsidR="00D941B2">
        <w:rPr>
          <w:rFonts w:ascii="Times New Roman" w:hAnsi="Times New Roman" w:cs="Times New Roman"/>
          <w:sz w:val="28"/>
          <w:szCs w:val="28"/>
        </w:rPr>
        <w:t>склала</w:t>
      </w:r>
      <w:r w:rsidR="002A1ADF">
        <w:rPr>
          <w:rFonts w:ascii="Times New Roman" w:hAnsi="Times New Roman" w:cs="Times New Roman"/>
          <w:sz w:val="28"/>
          <w:szCs w:val="28"/>
        </w:rPr>
        <w:t xml:space="preserve"> 534 </w:t>
      </w:r>
      <w:r>
        <w:rPr>
          <w:rFonts w:ascii="Times New Roman" w:hAnsi="Times New Roman" w:cs="Times New Roman"/>
          <w:sz w:val="28"/>
          <w:szCs w:val="28"/>
        </w:rPr>
        <w:t>зраз</w:t>
      </w:r>
      <w:r w:rsidR="00C873D0">
        <w:rPr>
          <w:rFonts w:ascii="Times New Roman" w:hAnsi="Times New Roman" w:cs="Times New Roman"/>
          <w:sz w:val="28"/>
          <w:szCs w:val="28"/>
        </w:rPr>
        <w:t>ків</w:t>
      </w:r>
      <w:r w:rsidR="002A1ADF">
        <w:rPr>
          <w:rFonts w:ascii="Times New Roman" w:hAnsi="Times New Roman" w:cs="Times New Roman"/>
          <w:sz w:val="28"/>
          <w:szCs w:val="28"/>
        </w:rPr>
        <w:t>. Серед</w:t>
      </w:r>
      <w:r w:rsidR="000D4CCB">
        <w:rPr>
          <w:rFonts w:ascii="Times New Roman" w:hAnsi="Times New Roman" w:cs="Times New Roman"/>
          <w:sz w:val="28"/>
          <w:szCs w:val="28"/>
        </w:rPr>
        <w:t xml:space="preserve"> них </w:t>
      </w:r>
      <w:r w:rsidR="002A1ADF">
        <w:rPr>
          <w:rFonts w:ascii="Times New Roman" w:hAnsi="Times New Roman" w:cs="Times New Roman"/>
          <w:sz w:val="28"/>
          <w:szCs w:val="28"/>
        </w:rPr>
        <w:t xml:space="preserve">позитивними були </w:t>
      </w:r>
      <w:r w:rsidR="000D4CCB">
        <w:rPr>
          <w:rFonts w:ascii="Times New Roman" w:hAnsi="Times New Roman" w:cs="Times New Roman"/>
          <w:sz w:val="28"/>
          <w:szCs w:val="28"/>
        </w:rPr>
        <w:t>70 зразків</w:t>
      </w:r>
      <w:r w:rsidR="002A1ADF">
        <w:rPr>
          <w:rFonts w:ascii="Times New Roman" w:hAnsi="Times New Roman" w:cs="Times New Roman"/>
          <w:sz w:val="28"/>
          <w:szCs w:val="28"/>
        </w:rPr>
        <w:t xml:space="preserve">, що складає </w:t>
      </w:r>
      <w:r>
        <w:rPr>
          <w:rFonts w:ascii="Times New Roman" w:hAnsi="Times New Roman" w:cs="Times New Roman"/>
          <w:sz w:val="28"/>
          <w:szCs w:val="28"/>
        </w:rPr>
        <w:t>частку 13,11</w:t>
      </w:r>
      <w:r w:rsidR="00154ED6">
        <w:rPr>
          <w:rFonts w:ascii="Times New Roman" w:hAnsi="Times New Roman" w:cs="Times New Roman"/>
          <w:sz w:val="28"/>
          <w:szCs w:val="28"/>
        </w:rPr>
        <w:t> </w:t>
      </w:r>
      <w:r>
        <w:rPr>
          <w:rFonts w:ascii="Times New Roman" w:hAnsi="Times New Roman" w:cs="Times New Roman"/>
          <w:sz w:val="28"/>
          <w:szCs w:val="28"/>
        </w:rPr>
        <w:t>% (п</w:t>
      </w:r>
      <w:r w:rsidRPr="00EE3444">
        <w:rPr>
          <w:rFonts w:ascii="Times New Roman" w:hAnsi="Times New Roman" w:cs="Times New Roman"/>
          <w:sz w:val="28"/>
          <w:szCs w:val="28"/>
        </w:rPr>
        <w:t>омилка вибіркової частки Sp=</w:t>
      </w:r>
      <w:r>
        <w:rPr>
          <w:rFonts w:ascii="Times New Roman" w:hAnsi="Times New Roman" w:cs="Times New Roman"/>
          <w:sz w:val="28"/>
          <w:szCs w:val="28"/>
        </w:rPr>
        <w:t>1,46 %). У 2022 р</w:t>
      </w:r>
      <w:r w:rsidR="009F41ED">
        <w:rPr>
          <w:rFonts w:ascii="Times New Roman" w:hAnsi="Times New Roman" w:cs="Times New Roman"/>
          <w:sz w:val="28"/>
          <w:szCs w:val="28"/>
        </w:rPr>
        <w:t>оці</w:t>
      </w:r>
      <w:r w:rsidR="000D4CCB">
        <w:rPr>
          <w:rFonts w:ascii="Times New Roman" w:hAnsi="Times New Roman" w:cs="Times New Roman"/>
          <w:sz w:val="28"/>
          <w:szCs w:val="28"/>
        </w:rPr>
        <w:t xml:space="preserve"> </w:t>
      </w:r>
      <w:r>
        <w:rPr>
          <w:rFonts w:ascii="Times New Roman" w:hAnsi="Times New Roman" w:cs="Times New Roman"/>
          <w:sz w:val="28"/>
          <w:szCs w:val="28"/>
        </w:rPr>
        <w:t xml:space="preserve">дослідили </w:t>
      </w:r>
      <w:r w:rsidR="005F720C">
        <w:rPr>
          <w:rFonts w:ascii="Times New Roman" w:hAnsi="Times New Roman" w:cs="Times New Roman"/>
          <w:sz w:val="28"/>
          <w:szCs w:val="28"/>
        </w:rPr>
        <w:t>525</w:t>
      </w:r>
      <w:r>
        <w:rPr>
          <w:rFonts w:ascii="Times New Roman" w:hAnsi="Times New Roman" w:cs="Times New Roman"/>
          <w:sz w:val="28"/>
          <w:szCs w:val="28"/>
        </w:rPr>
        <w:t xml:space="preserve"> </w:t>
      </w:r>
      <w:r w:rsidR="005F720C">
        <w:rPr>
          <w:rFonts w:ascii="Times New Roman" w:hAnsi="Times New Roman" w:cs="Times New Roman"/>
          <w:sz w:val="28"/>
          <w:szCs w:val="28"/>
        </w:rPr>
        <w:t>зразків</w:t>
      </w:r>
      <w:r>
        <w:rPr>
          <w:rFonts w:ascii="Times New Roman" w:hAnsi="Times New Roman" w:cs="Times New Roman"/>
          <w:sz w:val="28"/>
          <w:szCs w:val="28"/>
        </w:rPr>
        <w:t xml:space="preserve">. </w:t>
      </w:r>
      <w:bookmarkEnd w:id="63"/>
      <w:r>
        <w:rPr>
          <w:rFonts w:ascii="Times New Roman" w:hAnsi="Times New Roman" w:cs="Times New Roman"/>
          <w:sz w:val="28"/>
          <w:szCs w:val="28"/>
        </w:rPr>
        <w:t xml:space="preserve">Серед них </w:t>
      </w:r>
      <w:r>
        <w:rPr>
          <w:rFonts w:ascii="Times New Roman" w:hAnsi="Times New Roman" w:cs="Times New Roman"/>
          <w:sz w:val="28"/>
          <w:szCs w:val="28"/>
        </w:rPr>
        <w:lastRenderedPageBreak/>
        <w:t>позитивними були 101 зразок, що складає частку 19,24 % (п</w:t>
      </w:r>
      <w:r w:rsidRPr="00EE3444">
        <w:rPr>
          <w:rFonts w:ascii="Times New Roman" w:hAnsi="Times New Roman" w:cs="Times New Roman"/>
          <w:sz w:val="28"/>
          <w:szCs w:val="28"/>
        </w:rPr>
        <w:t>омилка вибіркової частки Sp=</w:t>
      </w:r>
      <w:r>
        <w:rPr>
          <w:rFonts w:ascii="Times New Roman" w:hAnsi="Times New Roman" w:cs="Times New Roman"/>
          <w:sz w:val="28"/>
          <w:szCs w:val="28"/>
        </w:rPr>
        <w:t>1,72 %)</w:t>
      </w:r>
      <w:r w:rsidR="00DE2115">
        <w:rPr>
          <w:rFonts w:ascii="Times New Roman" w:hAnsi="Times New Roman" w:cs="Times New Roman"/>
          <w:sz w:val="28"/>
          <w:szCs w:val="28"/>
        </w:rPr>
        <w:t xml:space="preserve"> (рис. </w:t>
      </w:r>
      <w:r w:rsidR="005A5A2D">
        <w:rPr>
          <w:rFonts w:ascii="Times New Roman" w:hAnsi="Times New Roman" w:cs="Times New Roman"/>
          <w:sz w:val="28"/>
          <w:szCs w:val="28"/>
        </w:rPr>
        <w:t>6</w:t>
      </w:r>
      <w:r w:rsidR="00DE2115">
        <w:rPr>
          <w:rFonts w:ascii="Times New Roman" w:hAnsi="Times New Roman" w:cs="Times New Roman"/>
          <w:sz w:val="28"/>
          <w:szCs w:val="28"/>
        </w:rPr>
        <w:t>)</w:t>
      </w:r>
      <w:r w:rsidR="000D4CCB">
        <w:rPr>
          <w:rFonts w:ascii="Times New Roman" w:hAnsi="Times New Roman" w:cs="Times New Roman"/>
          <w:sz w:val="28"/>
          <w:szCs w:val="28"/>
        </w:rPr>
        <w:t>.</w:t>
      </w:r>
    </w:p>
    <w:p w:rsidR="009C370E" w:rsidRDefault="00E821CD" w:rsidP="00D32554">
      <w:pPr>
        <w:tabs>
          <w:tab w:val="left" w:pos="0"/>
        </w:tabs>
        <w:spacing w:after="0"/>
        <w:ind w:left="0" w:right="57"/>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4067175" cy="3190875"/>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752FD" w:rsidRDefault="00154ED6" w:rsidP="006C16D6">
      <w:pPr>
        <w:tabs>
          <w:tab w:val="left" w:pos="0"/>
        </w:tabs>
        <w:ind w:left="0" w:right="57"/>
        <w:rPr>
          <w:rFonts w:ascii="Times New Roman" w:hAnsi="Times New Roman" w:cs="Times New Roman"/>
          <w:sz w:val="28"/>
          <w:szCs w:val="28"/>
        </w:rPr>
      </w:pPr>
      <w:r w:rsidRPr="00154ED6">
        <w:rPr>
          <w:rFonts w:ascii="Times New Roman" w:hAnsi="Times New Roman" w:cs="Times New Roman"/>
          <w:b/>
          <w:bCs/>
          <w:sz w:val="28"/>
          <w:szCs w:val="28"/>
        </w:rPr>
        <w:t>Рис.</w:t>
      </w:r>
      <w:r w:rsidR="00C76A9A">
        <w:rPr>
          <w:rFonts w:ascii="Times New Roman" w:hAnsi="Times New Roman" w:cs="Times New Roman"/>
          <w:b/>
          <w:bCs/>
          <w:sz w:val="28"/>
          <w:szCs w:val="28"/>
        </w:rPr>
        <w:t> </w:t>
      </w:r>
      <w:r w:rsidR="005A5A2D">
        <w:rPr>
          <w:rFonts w:ascii="Times New Roman" w:hAnsi="Times New Roman" w:cs="Times New Roman"/>
          <w:b/>
          <w:bCs/>
          <w:sz w:val="28"/>
          <w:szCs w:val="28"/>
        </w:rPr>
        <w:t>6</w:t>
      </w:r>
      <w:r w:rsidRPr="001033A1">
        <w:rPr>
          <w:rFonts w:ascii="Times New Roman" w:hAnsi="Times New Roman" w:cs="Times New Roman"/>
          <w:b/>
          <w:bCs/>
          <w:sz w:val="28"/>
          <w:szCs w:val="28"/>
        </w:rPr>
        <w:t>.</w:t>
      </w:r>
      <w:r w:rsidR="00C76A9A">
        <w:rPr>
          <w:rFonts w:ascii="Times New Roman" w:hAnsi="Times New Roman" w:cs="Times New Roman"/>
          <w:b/>
          <w:bCs/>
          <w:sz w:val="28"/>
          <w:szCs w:val="28"/>
        </w:rPr>
        <w:t xml:space="preserve"> </w:t>
      </w:r>
      <w:r w:rsidR="0083437D" w:rsidRPr="001033A1">
        <w:rPr>
          <w:rFonts w:ascii="Times New Roman" w:hAnsi="Times New Roman" w:cs="Times New Roman"/>
          <w:b/>
          <w:bCs/>
          <w:sz w:val="28"/>
          <w:szCs w:val="28"/>
        </w:rPr>
        <w:t xml:space="preserve">Порівняння </w:t>
      </w:r>
      <w:r w:rsidR="0003180C">
        <w:rPr>
          <w:rFonts w:ascii="Times New Roman" w:hAnsi="Times New Roman" w:cs="Times New Roman"/>
          <w:b/>
          <w:bCs/>
          <w:sz w:val="28"/>
          <w:szCs w:val="28"/>
        </w:rPr>
        <w:t>відсоткового</w:t>
      </w:r>
      <w:r w:rsidR="00834884" w:rsidRPr="001033A1">
        <w:rPr>
          <w:rFonts w:ascii="Times New Roman" w:hAnsi="Times New Roman" w:cs="Times New Roman"/>
          <w:b/>
          <w:bCs/>
          <w:sz w:val="28"/>
          <w:szCs w:val="28"/>
        </w:rPr>
        <w:t xml:space="preserve"> співвідношення</w:t>
      </w:r>
      <w:r w:rsidR="008D18F5" w:rsidRPr="001033A1">
        <w:rPr>
          <w:rFonts w:ascii="Times New Roman" w:hAnsi="Times New Roman" w:cs="Times New Roman"/>
          <w:b/>
          <w:bCs/>
          <w:sz w:val="28"/>
          <w:szCs w:val="28"/>
        </w:rPr>
        <w:t xml:space="preserve"> позитивних результатів на антитіла Ig M до </w:t>
      </w:r>
      <w:r w:rsidR="008D18F5" w:rsidRPr="001033A1">
        <w:rPr>
          <w:rFonts w:ascii="Times New Roman" w:hAnsi="Times New Roman" w:cs="Times New Roman"/>
          <w:b/>
          <w:bCs/>
          <w:i/>
          <w:sz w:val="28"/>
          <w:szCs w:val="28"/>
        </w:rPr>
        <w:t xml:space="preserve">Borrelia burgdorferi </w:t>
      </w:r>
      <w:r w:rsidR="00834884" w:rsidRPr="001033A1">
        <w:rPr>
          <w:rFonts w:ascii="Times New Roman" w:hAnsi="Times New Roman" w:cs="Times New Roman"/>
          <w:b/>
          <w:bCs/>
          <w:sz w:val="28"/>
          <w:szCs w:val="28"/>
        </w:rPr>
        <w:t>між</w:t>
      </w:r>
      <w:r w:rsidR="008D18F5" w:rsidRPr="001033A1">
        <w:rPr>
          <w:rFonts w:ascii="Times New Roman" w:hAnsi="Times New Roman" w:cs="Times New Roman"/>
          <w:b/>
          <w:bCs/>
          <w:sz w:val="28"/>
          <w:szCs w:val="28"/>
        </w:rPr>
        <w:t xml:space="preserve"> 2021</w:t>
      </w:r>
      <w:r w:rsidR="00834884" w:rsidRPr="001033A1">
        <w:rPr>
          <w:rFonts w:ascii="Times New Roman" w:hAnsi="Times New Roman" w:cs="Times New Roman"/>
          <w:b/>
          <w:bCs/>
          <w:sz w:val="28"/>
          <w:szCs w:val="28"/>
        </w:rPr>
        <w:t xml:space="preserve"> і </w:t>
      </w:r>
      <w:r w:rsidR="008D18F5" w:rsidRPr="001033A1">
        <w:rPr>
          <w:rFonts w:ascii="Times New Roman" w:hAnsi="Times New Roman" w:cs="Times New Roman"/>
          <w:b/>
          <w:bCs/>
          <w:sz w:val="28"/>
          <w:szCs w:val="28"/>
        </w:rPr>
        <w:t>2022 р</w:t>
      </w:r>
      <w:r w:rsidR="00995927" w:rsidRPr="001033A1">
        <w:rPr>
          <w:rFonts w:ascii="Times New Roman" w:hAnsi="Times New Roman" w:cs="Times New Roman"/>
          <w:b/>
          <w:bCs/>
          <w:sz w:val="28"/>
          <w:szCs w:val="28"/>
        </w:rPr>
        <w:t>оками</w:t>
      </w:r>
    </w:p>
    <w:p w:rsidR="00876794" w:rsidRDefault="00FB1AF3" w:rsidP="000B3E49">
      <w:pPr>
        <w:tabs>
          <w:tab w:val="left" w:pos="0"/>
        </w:tabs>
        <w:spacing w:after="0"/>
        <w:ind w:left="0" w:right="57"/>
        <w:rPr>
          <w:rFonts w:ascii="Times New Roman" w:hAnsi="Times New Roman" w:cs="Times New Roman"/>
          <w:sz w:val="28"/>
          <w:szCs w:val="28"/>
        </w:rPr>
      </w:pPr>
      <w:r w:rsidRPr="00FB1AF3">
        <w:rPr>
          <w:rFonts w:ascii="Times New Roman" w:hAnsi="Times New Roman" w:cs="Times New Roman"/>
          <w:sz w:val="28"/>
          <w:szCs w:val="28"/>
        </w:rPr>
        <w:t xml:space="preserve">Довірчий інтервал </w:t>
      </w:r>
      <w:bookmarkStart w:id="67" w:name="_Hlk153190917"/>
      <w:r>
        <w:rPr>
          <w:rFonts w:ascii="Times New Roman" w:hAnsi="Times New Roman" w:cs="Times New Roman"/>
          <w:sz w:val="28"/>
          <w:szCs w:val="28"/>
        </w:rPr>
        <w:t>(</w:t>
      </w:r>
      <w:r w:rsidRPr="00C01AE0">
        <w:rPr>
          <w:rFonts w:ascii="Times New Roman" w:hAnsi="Times New Roman" w:cs="Times New Roman"/>
          <w:sz w:val="28"/>
          <w:szCs w:val="28"/>
        </w:rPr>
        <w:t>ймовірніст</w:t>
      </w:r>
      <w:r>
        <w:rPr>
          <w:rFonts w:ascii="Times New Roman" w:hAnsi="Times New Roman" w:cs="Times New Roman"/>
          <w:sz w:val="28"/>
          <w:szCs w:val="28"/>
        </w:rPr>
        <w:t xml:space="preserve">ь Р=95 %) </w:t>
      </w:r>
      <w:bookmarkEnd w:id="67"/>
      <w:r w:rsidRPr="00FB1AF3">
        <w:rPr>
          <w:rFonts w:ascii="Times New Roman" w:hAnsi="Times New Roman" w:cs="Times New Roman"/>
          <w:sz w:val="28"/>
          <w:szCs w:val="28"/>
        </w:rPr>
        <w:t xml:space="preserve">позитивних результатів </w:t>
      </w:r>
      <w:r>
        <w:rPr>
          <w:rFonts w:ascii="Times New Roman" w:hAnsi="Times New Roman" w:cs="Times New Roman"/>
          <w:sz w:val="28"/>
          <w:szCs w:val="28"/>
        </w:rPr>
        <w:t>за 2021 р</w:t>
      </w:r>
      <w:r w:rsidR="009F41ED">
        <w:rPr>
          <w:rFonts w:ascii="Times New Roman" w:hAnsi="Times New Roman" w:cs="Times New Roman"/>
          <w:sz w:val="28"/>
          <w:szCs w:val="28"/>
        </w:rPr>
        <w:t>ік</w:t>
      </w:r>
      <w:r>
        <w:rPr>
          <w:rFonts w:ascii="Times New Roman" w:hAnsi="Times New Roman" w:cs="Times New Roman"/>
          <w:sz w:val="28"/>
          <w:szCs w:val="28"/>
        </w:rPr>
        <w:t xml:space="preserve"> </w:t>
      </w:r>
      <w:r w:rsidR="000B3E49" w:rsidRPr="00EE3444">
        <w:rPr>
          <w:rFonts w:ascii="Times New Roman" w:hAnsi="Times New Roman" w:cs="Times New Roman"/>
          <w:sz w:val="28"/>
          <w:szCs w:val="28"/>
        </w:rPr>
        <w:t xml:space="preserve">для генеральної </w:t>
      </w:r>
      <w:r w:rsidR="000B3E49">
        <w:rPr>
          <w:rFonts w:ascii="Times New Roman" w:hAnsi="Times New Roman" w:cs="Times New Roman"/>
          <w:sz w:val="28"/>
          <w:szCs w:val="28"/>
        </w:rPr>
        <w:t xml:space="preserve">частки </w:t>
      </w:r>
      <w:r w:rsidRPr="00FB1AF3">
        <w:rPr>
          <w:rFonts w:ascii="Times New Roman" w:hAnsi="Times New Roman" w:cs="Times New Roman"/>
          <w:sz w:val="28"/>
          <w:szCs w:val="28"/>
        </w:rPr>
        <w:t xml:space="preserve">знаходиться в межах </w:t>
      </w:r>
      <w:r>
        <w:rPr>
          <w:rFonts w:ascii="Times New Roman" w:hAnsi="Times New Roman" w:cs="Times New Roman"/>
          <w:sz w:val="28"/>
          <w:szCs w:val="28"/>
        </w:rPr>
        <w:t>від 10,5 % до 16,2 </w:t>
      </w:r>
      <w:r w:rsidRPr="00FB1AF3">
        <w:rPr>
          <w:rFonts w:ascii="Times New Roman" w:hAnsi="Times New Roman" w:cs="Times New Roman"/>
          <w:sz w:val="28"/>
          <w:szCs w:val="28"/>
        </w:rPr>
        <w:t>%</w:t>
      </w:r>
      <w:r>
        <w:rPr>
          <w:rFonts w:ascii="Times New Roman" w:hAnsi="Times New Roman" w:cs="Times New Roman"/>
          <w:sz w:val="28"/>
          <w:szCs w:val="28"/>
        </w:rPr>
        <w:t>, а для 2022 р. – від 16,</w:t>
      </w:r>
      <w:r w:rsidR="00860A5A">
        <w:rPr>
          <w:rFonts w:ascii="Times New Roman" w:hAnsi="Times New Roman" w:cs="Times New Roman"/>
          <w:sz w:val="28"/>
          <w:szCs w:val="28"/>
        </w:rPr>
        <w:t>1</w:t>
      </w:r>
      <w:r>
        <w:rPr>
          <w:rFonts w:ascii="Times New Roman" w:hAnsi="Times New Roman" w:cs="Times New Roman"/>
          <w:sz w:val="28"/>
          <w:szCs w:val="28"/>
        </w:rPr>
        <w:t xml:space="preserve"> % до 22,8 %.</w:t>
      </w:r>
      <w:r w:rsidR="000B3E49">
        <w:rPr>
          <w:rFonts w:ascii="Times New Roman" w:hAnsi="Times New Roman" w:cs="Times New Roman"/>
          <w:sz w:val="28"/>
          <w:szCs w:val="28"/>
        </w:rPr>
        <w:t xml:space="preserve"> </w:t>
      </w:r>
      <w:bookmarkStart w:id="68" w:name="_Hlk153227943"/>
    </w:p>
    <w:bookmarkEnd w:id="68"/>
    <w:p w:rsidR="00F40454" w:rsidRPr="00FD20D2" w:rsidRDefault="00F40454" w:rsidP="00876794">
      <w:pPr>
        <w:tabs>
          <w:tab w:val="left" w:pos="0"/>
        </w:tabs>
        <w:spacing w:after="0"/>
        <w:ind w:left="0" w:right="57"/>
        <w:rPr>
          <w:rFonts w:ascii="Times New Roman" w:hAnsi="Times New Roman" w:cs="Times New Roman"/>
          <w:sz w:val="28"/>
          <w:szCs w:val="28"/>
        </w:rPr>
      </w:pPr>
      <w:r w:rsidRPr="00FD20D2">
        <w:rPr>
          <w:rFonts w:ascii="Times New Roman" w:hAnsi="Times New Roman" w:cs="Times New Roman"/>
          <w:sz w:val="28"/>
          <w:szCs w:val="28"/>
        </w:rPr>
        <w:t>Отже, виявлено збільшену частоту передачі збудника у 2022 р</w:t>
      </w:r>
      <w:r w:rsidR="0062720F" w:rsidRPr="00FD20D2">
        <w:rPr>
          <w:rFonts w:ascii="Times New Roman" w:hAnsi="Times New Roman" w:cs="Times New Roman"/>
          <w:sz w:val="28"/>
          <w:szCs w:val="28"/>
        </w:rPr>
        <w:t>оці</w:t>
      </w:r>
      <w:r w:rsidRPr="00FD20D2">
        <w:rPr>
          <w:rFonts w:ascii="Times New Roman" w:hAnsi="Times New Roman" w:cs="Times New Roman"/>
          <w:sz w:val="28"/>
          <w:szCs w:val="28"/>
        </w:rPr>
        <w:t xml:space="preserve"> порівняно з 2021</w:t>
      </w:r>
      <w:r w:rsidR="003728A5" w:rsidRPr="00FD20D2">
        <w:rPr>
          <w:rFonts w:ascii="Times New Roman" w:hAnsi="Times New Roman" w:cs="Times New Roman"/>
          <w:sz w:val="28"/>
          <w:szCs w:val="28"/>
        </w:rPr>
        <w:t> </w:t>
      </w:r>
      <w:r w:rsidRPr="00FD20D2">
        <w:rPr>
          <w:rFonts w:ascii="Times New Roman" w:hAnsi="Times New Roman" w:cs="Times New Roman"/>
          <w:sz w:val="28"/>
          <w:szCs w:val="28"/>
        </w:rPr>
        <w:t>р</w:t>
      </w:r>
      <w:r w:rsidR="0062720F" w:rsidRPr="00FD20D2">
        <w:rPr>
          <w:rFonts w:ascii="Times New Roman" w:hAnsi="Times New Roman" w:cs="Times New Roman"/>
          <w:sz w:val="28"/>
          <w:szCs w:val="28"/>
        </w:rPr>
        <w:t>оком</w:t>
      </w:r>
      <w:r w:rsidRPr="00FD20D2">
        <w:rPr>
          <w:rFonts w:ascii="Times New Roman" w:hAnsi="Times New Roman" w:cs="Times New Roman"/>
          <w:sz w:val="28"/>
          <w:szCs w:val="28"/>
        </w:rPr>
        <w:t xml:space="preserve">, </w:t>
      </w:r>
      <w:r w:rsidR="005A5C94" w:rsidRPr="00FD20D2">
        <w:rPr>
          <w:rFonts w:ascii="Times New Roman" w:hAnsi="Times New Roman" w:cs="Times New Roman"/>
          <w:sz w:val="28"/>
          <w:szCs w:val="28"/>
        </w:rPr>
        <w:t>навіть при відносно однаковій кількості звернень пацієнтів у ці роки</w:t>
      </w:r>
      <w:r w:rsidRPr="00FD20D2">
        <w:rPr>
          <w:rFonts w:ascii="Times New Roman" w:hAnsi="Times New Roman" w:cs="Times New Roman"/>
          <w:sz w:val="28"/>
          <w:szCs w:val="28"/>
        </w:rPr>
        <w:t>.</w:t>
      </w:r>
    </w:p>
    <w:p w:rsidR="00985BF1" w:rsidRDefault="004A4D52" w:rsidP="005F4A3A">
      <w:pPr>
        <w:tabs>
          <w:tab w:val="left" w:pos="0"/>
        </w:tabs>
        <w:spacing w:after="0"/>
        <w:ind w:left="0" w:right="57"/>
        <w:rPr>
          <w:rFonts w:ascii="Times New Roman" w:hAnsi="Times New Roman" w:cs="Times New Roman"/>
          <w:sz w:val="28"/>
          <w:szCs w:val="28"/>
        </w:rPr>
      </w:pPr>
      <w:r>
        <w:rPr>
          <w:rFonts w:ascii="Times New Roman" w:hAnsi="Times New Roman" w:cs="Times New Roman"/>
          <w:sz w:val="28"/>
          <w:szCs w:val="28"/>
        </w:rPr>
        <w:t>У 2021</w:t>
      </w:r>
      <w:r w:rsidR="00802647">
        <w:rPr>
          <w:rFonts w:ascii="Times New Roman" w:hAnsi="Times New Roman" w:cs="Times New Roman"/>
          <w:sz w:val="28"/>
          <w:szCs w:val="28"/>
        </w:rPr>
        <w:t> </w:t>
      </w:r>
      <w:r>
        <w:rPr>
          <w:rFonts w:ascii="Times New Roman" w:hAnsi="Times New Roman" w:cs="Times New Roman"/>
          <w:sz w:val="28"/>
          <w:szCs w:val="28"/>
        </w:rPr>
        <w:t>р</w:t>
      </w:r>
      <w:r w:rsidR="0062720F">
        <w:rPr>
          <w:rFonts w:ascii="Times New Roman" w:hAnsi="Times New Roman" w:cs="Times New Roman"/>
          <w:sz w:val="28"/>
          <w:szCs w:val="28"/>
        </w:rPr>
        <w:t>оці</w:t>
      </w:r>
      <w:r w:rsidR="0027112D" w:rsidRPr="00EE3444">
        <w:rPr>
          <w:rFonts w:ascii="Times New Roman" w:hAnsi="Times New Roman" w:cs="Times New Roman"/>
          <w:sz w:val="28"/>
          <w:szCs w:val="28"/>
        </w:rPr>
        <w:t xml:space="preserve"> </w:t>
      </w:r>
      <w:r w:rsidR="005F720C">
        <w:rPr>
          <w:rFonts w:ascii="Times New Roman" w:hAnsi="Times New Roman" w:cs="Times New Roman"/>
          <w:sz w:val="28"/>
          <w:szCs w:val="28"/>
        </w:rPr>
        <w:t>серед загальної кількості зразків (534)</w:t>
      </w:r>
      <w:r w:rsidR="0027112D" w:rsidRPr="00EE3444">
        <w:rPr>
          <w:rFonts w:ascii="Times New Roman" w:hAnsi="Times New Roman" w:cs="Times New Roman"/>
          <w:sz w:val="28"/>
          <w:szCs w:val="28"/>
        </w:rPr>
        <w:t xml:space="preserve"> </w:t>
      </w:r>
      <w:r w:rsidR="00802647">
        <w:rPr>
          <w:rFonts w:ascii="Times New Roman" w:hAnsi="Times New Roman" w:cs="Times New Roman"/>
          <w:sz w:val="28"/>
          <w:szCs w:val="28"/>
        </w:rPr>
        <w:t>273</w:t>
      </w:r>
      <w:r w:rsidR="0027112D" w:rsidRPr="00EE3444">
        <w:rPr>
          <w:rFonts w:ascii="Times New Roman" w:hAnsi="Times New Roman" w:cs="Times New Roman"/>
          <w:sz w:val="28"/>
          <w:szCs w:val="28"/>
        </w:rPr>
        <w:t xml:space="preserve"> </w:t>
      </w:r>
      <w:r w:rsidR="00802647">
        <w:rPr>
          <w:rFonts w:ascii="Times New Roman" w:hAnsi="Times New Roman" w:cs="Times New Roman"/>
          <w:sz w:val="28"/>
          <w:szCs w:val="28"/>
        </w:rPr>
        <w:t>проби</w:t>
      </w:r>
      <w:r w:rsidR="00802647" w:rsidRPr="00802647">
        <w:rPr>
          <w:rFonts w:ascii="Times New Roman" w:hAnsi="Times New Roman" w:cs="Times New Roman"/>
          <w:sz w:val="28"/>
          <w:szCs w:val="28"/>
        </w:rPr>
        <w:t xml:space="preserve"> </w:t>
      </w:r>
      <w:r w:rsidR="005F720C">
        <w:rPr>
          <w:rFonts w:ascii="Times New Roman" w:hAnsi="Times New Roman" w:cs="Times New Roman"/>
          <w:sz w:val="28"/>
          <w:szCs w:val="28"/>
        </w:rPr>
        <w:t xml:space="preserve">були </w:t>
      </w:r>
      <w:r w:rsidR="00802647" w:rsidRPr="00802647">
        <w:rPr>
          <w:rFonts w:ascii="Times New Roman" w:hAnsi="Times New Roman" w:cs="Times New Roman"/>
          <w:sz w:val="28"/>
          <w:szCs w:val="28"/>
        </w:rPr>
        <w:t>від жінок</w:t>
      </w:r>
      <w:r w:rsidR="005F720C">
        <w:rPr>
          <w:rFonts w:ascii="Times New Roman" w:hAnsi="Times New Roman" w:cs="Times New Roman"/>
          <w:sz w:val="28"/>
          <w:szCs w:val="28"/>
        </w:rPr>
        <w:t>. З них</w:t>
      </w:r>
      <w:r w:rsidR="00802647">
        <w:rPr>
          <w:rFonts w:ascii="Times New Roman" w:hAnsi="Times New Roman" w:cs="Times New Roman"/>
          <w:sz w:val="28"/>
          <w:szCs w:val="28"/>
        </w:rPr>
        <w:t xml:space="preserve"> 33</w:t>
      </w:r>
      <w:r w:rsidR="0027112D" w:rsidRPr="00EE3444">
        <w:rPr>
          <w:rFonts w:ascii="Times New Roman" w:hAnsi="Times New Roman" w:cs="Times New Roman"/>
          <w:sz w:val="28"/>
          <w:szCs w:val="28"/>
        </w:rPr>
        <w:t xml:space="preserve"> проб</w:t>
      </w:r>
      <w:r w:rsidR="00802647">
        <w:rPr>
          <w:rFonts w:ascii="Times New Roman" w:hAnsi="Times New Roman" w:cs="Times New Roman"/>
          <w:sz w:val="28"/>
          <w:szCs w:val="28"/>
        </w:rPr>
        <w:t>и</w:t>
      </w:r>
      <w:r w:rsidR="0027112D" w:rsidRPr="00EE3444">
        <w:rPr>
          <w:rFonts w:ascii="Times New Roman" w:hAnsi="Times New Roman" w:cs="Times New Roman"/>
          <w:sz w:val="28"/>
          <w:szCs w:val="28"/>
        </w:rPr>
        <w:t xml:space="preserve"> виявилася позитивн</w:t>
      </w:r>
      <w:r w:rsidR="00802647">
        <w:rPr>
          <w:rFonts w:ascii="Times New Roman" w:hAnsi="Times New Roman" w:cs="Times New Roman"/>
          <w:sz w:val="28"/>
          <w:szCs w:val="28"/>
        </w:rPr>
        <w:t>ими</w:t>
      </w:r>
      <w:r w:rsidR="0027112D" w:rsidRPr="00EE3444">
        <w:rPr>
          <w:rFonts w:ascii="Times New Roman" w:hAnsi="Times New Roman" w:cs="Times New Roman"/>
          <w:sz w:val="28"/>
          <w:szCs w:val="28"/>
        </w:rPr>
        <w:t xml:space="preserve"> на антитіла Ig M до </w:t>
      </w:r>
      <w:r w:rsidR="0027112D" w:rsidRPr="00EE3444">
        <w:rPr>
          <w:rFonts w:ascii="Times New Roman" w:hAnsi="Times New Roman" w:cs="Times New Roman"/>
          <w:i/>
          <w:sz w:val="28"/>
          <w:szCs w:val="28"/>
        </w:rPr>
        <w:t>B</w:t>
      </w:r>
      <w:r w:rsidR="00802647">
        <w:rPr>
          <w:rFonts w:ascii="Times New Roman" w:hAnsi="Times New Roman" w:cs="Times New Roman"/>
          <w:i/>
          <w:sz w:val="28"/>
          <w:szCs w:val="28"/>
        </w:rPr>
        <w:t>. </w:t>
      </w:r>
      <w:r w:rsidR="0027112D" w:rsidRPr="00EE3444">
        <w:rPr>
          <w:rFonts w:ascii="Times New Roman" w:hAnsi="Times New Roman" w:cs="Times New Roman"/>
          <w:i/>
          <w:sz w:val="28"/>
          <w:szCs w:val="28"/>
        </w:rPr>
        <w:t>burgdorferi</w:t>
      </w:r>
      <w:r w:rsidR="0027112D" w:rsidRPr="00EE3444">
        <w:rPr>
          <w:rFonts w:ascii="Times New Roman" w:hAnsi="Times New Roman" w:cs="Times New Roman"/>
          <w:sz w:val="28"/>
          <w:szCs w:val="28"/>
        </w:rPr>
        <w:t xml:space="preserve">, що </w:t>
      </w:r>
      <w:r w:rsidR="0027112D" w:rsidRPr="00572622">
        <w:rPr>
          <w:rFonts w:ascii="Times New Roman" w:hAnsi="Times New Roman" w:cs="Times New Roman"/>
          <w:sz w:val="28"/>
          <w:szCs w:val="28"/>
        </w:rPr>
        <w:t xml:space="preserve">складає </w:t>
      </w:r>
      <w:r w:rsidR="00FD72A6" w:rsidRPr="00572622">
        <w:rPr>
          <w:rFonts w:ascii="Times New Roman" w:hAnsi="Times New Roman" w:cs="Times New Roman"/>
          <w:sz w:val="28"/>
          <w:szCs w:val="28"/>
        </w:rPr>
        <w:t>12</w:t>
      </w:r>
      <w:r w:rsidR="0027112D" w:rsidRPr="00572622">
        <w:rPr>
          <w:rFonts w:ascii="Times New Roman" w:hAnsi="Times New Roman" w:cs="Times New Roman"/>
          <w:sz w:val="28"/>
          <w:szCs w:val="28"/>
        </w:rPr>
        <w:t xml:space="preserve">,1 % вибіркової </w:t>
      </w:r>
      <w:r w:rsidR="0027112D" w:rsidRPr="00EE3444">
        <w:rPr>
          <w:rFonts w:ascii="Times New Roman" w:hAnsi="Times New Roman" w:cs="Times New Roman"/>
          <w:sz w:val="28"/>
          <w:szCs w:val="28"/>
        </w:rPr>
        <w:t xml:space="preserve">частки. З </w:t>
      </w:r>
      <w:r w:rsidR="00802647">
        <w:rPr>
          <w:rFonts w:ascii="Times New Roman" w:hAnsi="Times New Roman" w:cs="Times New Roman"/>
          <w:sz w:val="28"/>
          <w:szCs w:val="28"/>
        </w:rPr>
        <w:t>261 зразків від</w:t>
      </w:r>
      <w:r w:rsidR="0027112D" w:rsidRPr="00EE3444">
        <w:rPr>
          <w:rFonts w:ascii="Times New Roman" w:hAnsi="Times New Roman" w:cs="Times New Roman"/>
          <w:sz w:val="28"/>
          <w:szCs w:val="28"/>
        </w:rPr>
        <w:t xml:space="preserve"> чоловіків </w:t>
      </w:r>
      <w:r w:rsidR="00802647">
        <w:rPr>
          <w:rFonts w:ascii="Times New Roman" w:hAnsi="Times New Roman" w:cs="Times New Roman"/>
          <w:sz w:val="28"/>
          <w:szCs w:val="28"/>
        </w:rPr>
        <w:t>37</w:t>
      </w:r>
      <w:r w:rsidR="0027112D" w:rsidRPr="00EE3444">
        <w:rPr>
          <w:rFonts w:ascii="Times New Roman" w:hAnsi="Times New Roman" w:cs="Times New Roman"/>
          <w:sz w:val="28"/>
          <w:szCs w:val="28"/>
        </w:rPr>
        <w:t xml:space="preserve"> проб виявилися позитивними. Вибіркова частка позитивних проб серед чоловіків </w:t>
      </w:r>
      <w:r w:rsidR="0027112D" w:rsidRPr="00572622">
        <w:rPr>
          <w:rFonts w:ascii="Times New Roman" w:hAnsi="Times New Roman" w:cs="Times New Roman"/>
          <w:sz w:val="28"/>
          <w:szCs w:val="28"/>
        </w:rPr>
        <w:t xml:space="preserve">складає </w:t>
      </w:r>
      <w:r w:rsidR="00FD72A6" w:rsidRPr="00572622">
        <w:rPr>
          <w:rFonts w:ascii="Times New Roman" w:hAnsi="Times New Roman" w:cs="Times New Roman"/>
          <w:sz w:val="28"/>
          <w:szCs w:val="28"/>
        </w:rPr>
        <w:t>14,2</w:t>
      </w:r>
      <w:r w:rsidR="0027112D" w:rsidRPr="00572622">
        <w:rPr>
          <w:rFonts w:ascii="Times New Roman" w:hAnsi="Times New Roman" w:cs="Times New Roman"/>
          <w:sz w:val="28"/>
          <w:szCs w:val="28"/>
        </w:rPr>
        <w:t xml:space="preserve"> % </w:t>
      </w:r>
      <w:r w:rsidR="0027112D" w:rsidRPr="00EE3444">
        <w:rPr>
          <w:rFonts w:ascii="Times New Roman" w:hAnsi="Times New Roman" w:cs="Times New Roman"/>
          <w:sz w:val="28"/>
          <w:szCs w:val="28"/>
        </w:rPr>
        <w:t>(рис. </w:t>
      </w:r>
      <w:r w:rsidR="005A5A2D">
        <w:rPr>
          <w:rFonts w:ascii="Times New Roman" w:hAnsi="Times New Roman" w:cs="Times New Roman"/>
          <w:sz w:val="28"/>
          <w:szCs w:val="28"/>
        </w:rPr>
        <w:t>7</w:t>
      </w:r>
      <w:r w:rsidR="0027112D" w:rsidRPr="00EE3444">
        <w:rPr>
          <w:rFonts w:ascii="Times New Roman" w:hAnsi="Times New Roman" w:cs="Times New Roman"/>
          <w:sz w:val="28"/>
          <w:szCs w:val="28"/>
        </w:rPr>
        <w:t xml:space="preserve">, </w:t>
      </w:r>
      <w:r w:rsidR="005A5A2D">
        <w:rPr>
          <w:rFonts w:ascii="Times New Roman" w:hAnsi="Times New Roman" w:cs="Times New Roman"/>
          <w:sz w:val="28"/>
          <w:szCs w:val="28"/>
        </w:rPr>
        <w:t>8</w:t>
      </w:r>
      <w:r w:rsidR="0027112D" w:rsidRPr="00EE3444">
        <w:rPr>
          <w:rFonts w:ascii="Times New Roman" w:hAnsi="Times New Roman" w:cs="Times New Roman"/>
          <w:sz w:val="28"/>
          <w:szCs w:val="28"/>
        </w:rPr>
        <w:t>).</w:t>
      </w:r>
      <w:r w:rsidR="005F4A3A">
        <w:rPr>
          <w:rFonts w:ascii="Times New Roman" w:hAnsi="Times New Roman" w:cs="Times New Roman"/>
          <w:sz w:val="28"/>
          <w:szCs w:val="28"/>
        </w:rPr>
        <w:t xml:space="preserve"> </w:t>
      </w:r>
      <w:bookmarkStart w:id="69" w:name="_Hlk153153063"/>
    </w:p>
    <w:bookmarkEnd w:id="69"/>
    <w:p w:rsidR="009026DF" w:rsidRPr="00EE3444" w:rsidRDefault="009D12C5" w:rsidP="00876794">
      <w:pPr>
        <w:tabs>
          <w:tab w:val="left" w:pos="0"/>
        </w:tabs>
        <w:spacing w:after="0"/>
        <w:ind w:left="0" w:right="57"/>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4962525" cy="25908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8682A" w:rsidRPr="00876794" w:rsidRDefault="009026DF" w:rsidP="006C16D6">
      <w:pPr>
        <w:tabs>
          <w:tab w:val="left" w:pos="0"/>
        </w:tabs>
        <w:ind w:left="0" w:right="57"/>
        <w:rPr>
          <w:rFonts w:ascii="Times New Roman" w:hAnsi="Times New Roman" w:cs="Times New Roman"/>
          <w:b/>
          <w:bCs/>
          <w:sz w:val="28"/>
          <w:szCs w:val="28"/>
        </w:rPr>
      </w:pPr>
      <w:r w:rsidRPr="00450357">
        <w:rPr>
          <w:rFonts w:ascii="Times New Roman" w:hAnsi="Times New Roman" w:cs="Times New Roman"/>
          <w:b/>
          <w:sz w:val="28"/>
          <w:szCs w:val="28"/>
        </w:rPr>
        <w:t>Рис. </w:t>
      </w:r>
      <w:r w:rsidR="005A5A2D">
        <w:rPr>
          <w:rFonts w:ascii="Times New Roman" w:hAnsi="Times New Roman" w:cs="Times New Roman"/>
          <w:b/>
          <w:sz w:val="28"/>
          <w:szCs w:val="28"/>
        </w:rPr>
        <w:t>7</w:t>
      </w:r>
      <w:r w:rsidRPr="00450357">
        <w:rPr>
          <w:rFonts w:ascii="Times New Roman" w:hAnsi="Times New Roman" w:cs="Times New Roman"/>
          <w:b/>
          <w:sz w:val="28"/>
          <w:szCs w:val="28"/>
        </w:rPr>
        <w:t>.</w:t>
      </w:r>
      <w:r w:rsidRPr="00450357">
        <w:rPr>
          <w:rFonts w:ascii="Times New Roman" w:hAnsi="Times New Roman" w:cs="Times New Roman"/>
          <w:sz w:val="28"/>
          <w:szCs w:val="28"/>
        </w:rPr>
        <w:t xml:space="preserve"> </w:t>
      </w:r>
      <w:r w:rsidRPr="001033A1">
        <w:rPr>
          <w:rFonts w:ascii="Times New Roman" w:hAnsi="Times New Roman" w:cs="Times New Roman"/>
          <w:b/>
          <w:bCs/>
          <w:sz w:val="28"/>
          <w:szCs w:val="28"/>
        </w:rPr>
        <w:t xml:space="preserve">Кількісне відношення позитивних і негативних </w:t>
      </w:r>
      <w:r w:rsidR="008748F0" w:rsidRPr="001033A1">
        <w:rPr>
          <w:rFonts w:ascii="Times New Roman" w:hAnsi="Times New Roman" w:cs="Times New Roman"/>
          <w:b/>
          <w:bCs/>
          <w:sz w:val="28"/>
          <w:szCs w:val="28"/>
        </w:rPr>
        <w:t>зразк</w:t>
      </w:r>
      <w:r w:rsidR="008021F4" w:rsidRPr="001033A1">
        <w:rPr>
          <w:rFonts w:ascii="Times New Roman" w:hAnsi="Times New Roman" w:cs="Times New Roman"/>
          <w:b/>
          <w:bCs/>
          <w:sz w:val="28"/>
          <w:szCs w:val="28"/>
        </w:rPr>
        <w:t>і</w:t>
      </w:r>
      <w:r w:rsidR="008748F0" w:rsidRPr="001033A1">
        <w:rPr>
          <w:rFonts w:ascii="Times New Roman" w:hAnsi="Times New Roman" w:cs="Times New Roman"/>
          <w:b/>
          <w:bCs/>
          <w:sz w:val="28"/>
          <w:szCs w:val="28"/>
        </w:rPr>
        <w:t>в</w:t>
      </w:r>
      <w:r w:rsidRPr="001033A1">
        <w:rPr>
          <w:rFonts w:ascii="Times New Roman" w:hAnsi="Times New Roman" w:cs="Times New Roman"/>
          <w:b/>
          <w:bCs/>
          <w:sz w:val="28"/>
          <w:szCs w:val="28"/>
        </w:rPr>
        <w:t xml:space="preserve"> на антитіла Ig M до </w:t>
      </w:r>
      <w:r w:rsidRPr="001033A1">
        <w:rPr>
          <w:rFonts w:ascii="Times New Roman" w:hAnsi="Times New Roman" w:cs="Times New Roman"/>
          <w:b/>
          <w:bCs/>
          <w:i/>
          <w:sz w:val="28"/>
          <w:szCs w:val="28"/>
        </w:rPr>
        <w:t>Borrelia burgdorferi</w:t>
      </w:r>
      <w:r w:rsidRPr="001033A1">
        <w:rPr>
          <w:rFonts w:ascii="Times New Roman" w:hAnsi="Times New Roman" w:cs="Times New Roman"/>
          <w:b/>
          <w:bCs/>
          <w:sz w:val="28"/>
          <w:szCs w:val="28"/>
        </w:rPr>
        <w:t xml:space="preserve"> серед жінок і чоловіків</w:t>
      </w:r>
      <w:r w:rsidR="00995927" w:rsidRPr="001033A1">
        <w:rPr>
          <w:rFonts w:ascii="Times New Roman" w:hAnsi="Times New Roman" w:cs="Times New Roman"/>
          <w:b/>
          <w:bCs/>
          <w:sz w:val="28"/>
          <w:szCs w:val="28"/>
        </w:rPr>
        <w:t xml:space="preserve"> у виб</w:t>
      </w:r>
      <w:r w:rsidR="008021F4" w:rsidRPr="001033A1">
        <w:rPr>
          <w:rFonts w:ascii="Times New Roman" w:hAnsi="Times New Roman" w:cs="Times New Roman"/>
          <w:b/>
          <w:bCs/>
          <w:sz w:val="28"/>
          <w:szCs w:val="28"/>
        </w:rPr>
        <w:t>і</w:t>
      </w:r>
      <w:r w:rsidR="00995927" w:rsidRPr="001033A1">
        <w:rPr>
          <w:rFonts w:ascii="Times New Roman" w:hAnsi="Times New Roman" w:cs="Times New Roman"/>
          <w:b/>
          <w:bCs/>
          <w:sz w:val="28"/>
          <w:szCs w:val="28"/>
        </w:rPr>
        <w:t>рці 2021 року</w:t>
      </w:r>
    </w:p>
    <w:p w:rsidR="009026DF" w:rsidRDefault="009C20F7" w:rsidP="00876794">
      <w:pPr>
        <w:tabs>
          <w:tab w:val="left" w:pos="0"/>
        </w:tabs>
        <w:spacing w:after="0"/>
        <w:ind w:left="0" w:right="57"/>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086350" cy="2619375"/>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11D34" w:rsidRDefault="009C20F7" w:rsidP="00C873D0">
      <w:pPr>
        <w:tabs>
          <w:tab w:val="left" w:pos="0"/>
        </w:tabs>
        <w:ind w:left="0" w:right="57"/>
        <w:rPr>
          <w:rFonts w:ascii="Times New Roman" w:hAnsi="Times New Roman" w:cs="Times New Roman"/>
          <w:sz w:val="28"/>
          <w:szCs w:val="28"/>
        </w:rPr>
      </w:pPr>
      <w:r w:rsidRPr="009C20F7">
        <w:rPr>
          <w:rFonts w:ascii="Times New Roman" w:hAnsi="Times New Roman" w:cs="Times New Roman"/>
          <w:b/>
          <w:sz w:val="28"/>
          <w:szCs w:val="28"/>
        </w:rPr>
        <w:t>Рис. </w:t>
      </w:r>
      <w:r w:rsidR="005A5A2D">
        <w:rPr>
          <w:rFonts w:ascii="Times New Roman" w:hAnsi="Times New Roman" w:cs="Times New Roman"/>
          <w:b/>
          <w:sz w:val="28"/>
          <w:szCs w:val="28"/>
        </w:rPr>
        <w:t>8</w:t>
      </w:r>
      <w:r w:rsidRPr="009C20F7">
        <w:rPr>
          <w:rFonts w:ascii="Times New Roman" w:hAnsi="Times New Roman" w:cs="Times New Roman"/>
          <w:b/>
          <w:sz w:val="28"/>
          <w:szCs w:val="28"/>
        </w:rPr>
        <w:t>.</w:t>
      </w:r>
      <w:r w:rsidR="008748F0" w:rsidRPr="008748F0">
        <w:rPr>
          <w:rFonts w:ascii="Times New Roman" w:hAnsi="Times New Roman" w:cs="Times New Roman"/>
          <w:sz w:val="28"/>
          <w:szCs w:val="28"/>
        </w:rPr>
        <w:t xml:space="preserve"> </w:t>
      </w:r>
      <w:r w:rsidR="008748F0" w:rsidRPr="001033A1">
        <w:rPr>
          <w:rFonts w:ascii="Times New Roman" w:hAnsi="Times New Roman" w:cs="Times New Roman"/>
          <w:b/>
          <w:bCs/>
          <w:sz w:val="28"/>
          <w:szCs w:val="28"/>
        </w:rPr>
        <w:t xml:space="preserve">Вибіркова частка </w:t>
      </w:r>
      <w:r w:rsidRPr="001033A1">
        <w:rPr>
          <w:rFonts w:ascii="Times New Roman" w:hAnsi="Times New Roman" w:cs="Times New Roman"/>
          <w:b/>
          <w:bCs/>
          <w:sz w:val="28"/>
          <w:szCs w:val="28"/>
        </w:rPr>
        <w:t xml:space="preserve">у відсотковому відношенні позитивних і негативних проб </w:t>
      </w:r>
      <w:bookmarkStart w:id="70" w:name="_Hlk153147321"/>
      <w:r w:rsidRPr="001033A1">
        <w:rPr>
          <w:rFonts w:ascii="Times New Roman" w:hAnsi="Times New Roman" w:cs="Times New Roman"/>
          <w:b/>
          <w:bCs/>
          <w:sz w:val="28"/>
          <w:szCs w:val="28"/>
        </w:rPr>
        <w:t xml:space="preserve">на антитіла Ig M до </w:t>
      </w:r>
      <w:r w:rsidRPr="001033A1">
        <w:rPr>
          <w:rFonts w:ascii="Times New Roman" w:hAnsi="Times New Roman" w:cs="Times New Roman"/>
          <w:b/>
          <w:bCs/>
          <w:i/>
          <w:sz w:val="28"/>
          <w:szCs w:val="28"/>
        </w:rPr>
        <w:t>Borrelia burgdorferi</w:t>
      </w:r>
      <w:r w:rsidRPr="001033A1">
        <w:rPr>
          <w:rFonts w:ascii="Times New Roman" w:hAnsi="Times New Roman" w:cs="Times New Roman"/>
          <w:b/>
          <w:bCs/>
          <w:sz w:val="28"/>
          <w:szCs w:val="28"/>
        </w:rPr>
        <w:t xml:space="preserve"> </w:t>
      </w:r>
      <w:bookmarkEnd w:id="70"/>
      <w:r w:rsidRPr="001033A1">
        <w:rPr>
          <w:rFonts w:ascii="Times New Roman" w:hAnsi="Times New Roman" w:cs="Times New Roman"/>
          <w:b/>
          <w:bCs/>
          <w:sz w:val="28"/>
          <w:szCs w:val="28"/>
        </w:rPr>
        <w:t>серед жінок і чоловіків</w:t>
      </w:r>
      <w:r w:rsidR="008021F4" w:rsidRPr="001033A1">
        <w:rPr>
          <w:rFonts w:ascii="Times New Roman" w:hAnsi="Times New Roman" w:cs="Times New Roman"/>
          <w:b/>
          <w:bCs/>
          <w:sz w:val="28"/>
          <w:szCs w:val="28"/>
        </w:rPr>
        <w:t xml:space="preserve"> у вибірці 2021 року</w:t>
      </w:r>
      <w:bookmarkStart w:id="71" w:name="_Hlk153142860"/>
    </w:p>
    <w:p w:rsidR="0011716C" w:rsidRDefault="004D11AE" w:rsidP="000B3E49">
      <w:pPr>
        <w:tabs>
          <w:tab w:val="left" w:pos="0"/>
        </w:tabs>
        <w:spacing w:after="0"/>
        <w:ind w:left="0" w:right="57"/>
        <w:rPr>
          <w:rFonts w:ascii="Times New Roman" w:hAnsi="Times New Roman" w:cs="Times New Roman"/>
          <w:sz w:val="28"/>
          <w:szCs w:val="28"/>
        </w:rPr>
      </w:pPr>
      <w:r w:rsidRPr="00EE3444">
        <w:rPr>
          <w:rFonts w:ascii="Times New Roman" w:hAnsi="Times New Roman" w:cs="Times New Roman"/>
          <w:sz w:val="28"/>
          <w:szCs w:val="28"/>
        </w:rPr>
        <w:t>Помилка вибіркової частки Sp=</w:t>
      </w:r>
      <w:r>
        <w:rPr>
          <w:rFonts w:ascii="Times New Roman" w:hAnsi="Times New Roman" w:cs="Times New Roman"/>
          <w:sz w:val="28"/>
          <w:szCs w:val="28"/>
        </w:rPr>
        <w:t>1,97</w:t>
      </w:r>
      <w:r w:rsidRPr="00EE3444">
        <w:rPr>
          <w:rFonts w:ascii="Times New Roman" w:hAnsi="Times New Roman" w:cs="Times New Roman"/>
          <w:sz w:val="28"/>
          <w:szCs w:val="28"/>
        </w:rPr>
        <w:t> % для жінок, а для чоловіків – Sp=</w:t>
      </w:r>
      <w:r>
        <w:rPr>
          <w:rFonts w:ascii="Times New Roman" w:hAnsi="Times New Roman" w:cs="Times New Roman"/>
          <w:sz w:val="28"/>
          <w:szCs w:val="28"/>
        </w:rPr>
        <w:t>2,16</w:t>
      </w:r>
      <w:r w:rsidRPr="00EE3444">
        <w:rPr>
          <w:rFonts w:ascii="Times New Roman" w:hAnsi="Times New Roman" w:cs="Times New Roman"/>
          <w:sz w:val="28"/>
          <w:szCs w:val="28"/>
        </w:rPr>
        <w:t> %.</w:t>
      </w:r>
      <w:r>
        <w:rPr>
          <w:rFonts w:ascii="Times New Roman" w:hAnsi="Times New Roman" w:cs="Times New Roman"/>
          <w:sz w:val="28"/>
          <w:szCs w:val="28"/>
        </w:rPr>
        <w:t xml:space="preserve"> </w:t>
      </w:r>
      <w:bookmarkStart w:id="72" w:name="_Hlk153227201"/>
      <w:r w:rsidRPr="00EE3444">
        <w:rPr>
          <w:rFonts w:ascii="Times New Roman" w:hAnsi="Times New Roman" w:cs="Times New Roman"/>
          <w:sz w:val="28"/>
          <w:szCs w:val="28"/>
        </w:rPr>
        <w:t>Довірчий інтервал</w:t>
      </w:r>
      <w:r w:rsidR="0029365A">
        <w:rPr>
          <w:rFonts w:ascii="Times New Roman" w:hAnsi="Times New Roman" w:cs="Times New Roman"/>
          <w:sz w:val="28"/>
          <w:szCs w:val="28"/>
        </w:rPr>
        <w:t xml:space="preserve"> (</w:t>
      </w:r>
      <w:r w:rsidR="0029365A" w:rsidRPr="00C01AE0">
        <w:rPr>
          <w:rFonts w:ascii="Times New Roman" w:hAnsi="Times New Roman" w:cs="Times New Roman"/>
          <w:sz w:val="28"/>
          <w:szCs w:val="28"/>
        </w:rPr>
        <w:t>ймовірніст</w:t>
      </w:r>
      <w:r w:rsidR="0029365A">
        <w:rPr>
          <w:rFonts w:ascii="Times New Roman" w:hAnsi="Times New Roman" w:cs="Times New Roman"/>
          <w:sz w:val="28"/>
          <w:szCs w:val="28"/>
        </w:rPr>
        <w:t>ь Р=95 %)</w:t>
      </w:r>
      <w:r w:rsidRPr="00EE3444">
        <w:rPr>
          <w:rFonts w:ascii="Times New Roman" w:hAnsi="Times New Roman" w:cs="Times New Roman"/>
          <w:sz w:val="28"/>
          <w:szCs w:val="28"/>
        </w:rPr>
        <w:t xml:space="preserve"> позитивних результатів </w:t>
      </w:r>
      <w:r w:rsidR="000B3E49" w:rsidRPr="00EE3444">
        <w:rPr>
          <w:rFonts w:ascii="Times New Roman" w:hAnsi="Times New Roman" w:cs="Times New Roman"/>
          <w:sz w:val="28"/>
          <w:szCs w:val="28"/>
        </w:rPr>
        <w:t xml:space="preserve">для генеральної </w:t>
      </w:r>
      <w:r w:rsidR="000B3E49">
        <w:rPr>
          <w:rFonts w:ascii="Times New Roman" w:hAnsi="Times New Roman" w:cs="Times New Roman"/>
          <w:sz w:val="28"/>
          <w:szCs w:val="28"/>
        </w:rPr>
        <w:t xml:space="preserve">частки </w:t>
      </w:r>
      <w:r>
        <w:rPr>
          <w:rFonts w:ascii="Times New Roman" w:hAnsi="Times New Roman" w:cs="Times New Roman"/>
          <w:sz w:val="28"/>
          <w:szCs w:val="28"/>
        </w:rPr>
        <w:t xml:space="preserve">жінок </w:t>
      </w:r>
      <w:bookmarkStart w:id="73" w:name="_Hlk153142477"/>
      <w:r>
        <w:rPr>
          <w:rFonts w:ascii="Times New Roman" w:hAnsi="Times New Roman" w:cs="Times New Roman"/>
          <w:sz w:val="28"/>
          <w:szCs w:val="28"/>
        </w:rPr>
        <w:t>знаходиться в межах від  8,7 % до 16,5 %</w:t>
      </w:r>
      <w:bookmarkEnd w:id="72"/>
      <w:bookmarkEnd w:id="73"/>
      <w:r>
        <w:rPr>
          <w:rFonts w:ascii="Times New Roman" w:hAnsi="Times New Roman" w:cs="Times New Roman"/>
          <w:sz w:val="28"/>
          <w:szCs w:val="28"/>
        </w:rPr>
        <w:t xml:space="preserve">, </w:t>
      </w:r>
      <w:r w:rsidRPr="00EE3444">
        <w:rPr>
          <w:rFonts w:ascii="Times New Roman" w:hAnsi="Times New Roman" w:cs="Times New Roman"/>
          <w:sz w:val="28"/>
          <w:szCs w:val="28"/>
        </w:rPr>
        <w:t>а для чоловіків – </w:t>
      </w:r>
      <w:r>
        <w:rPr>
          <w:rFonts w:ascii="Times New Roman" w:hAnsi="Times New Roman" w:cs="Times New Roman"/>
          <w:sz w:val="28"/>
          <w:szCs w:val="28"/>
        </w:rPr>
        <w:t>в межах від 10,4 % до 18,9 %.</w:t>
      </w:r>
      <w:r>
        <w:rPr>
          <w:rFonts w:ascii="Times New Roman" w:hAnsi="Times New Roman" w:cs="Times New Roman"/>
          <w:sz w:val="28"/>
          <w:szCs w:val="28"/>
          <w:lang w:val="ru-RU"/>
        </w:rPr>
        <w:t xml:space="preserve"> </w:t>
      </w:r>
      <w:r>
        <w:rPr>
          <w:rFonts w:ascii="Times New Roman" w:hAnsi="Times New Roman" w:cs="Times New Roman"/>
          <w:sz w:val="28"/>
          <w:szCs w:val="28"/>
        </w:rPr>
        <w:t>Отриманні дані</w:t>
      </w:r>
      <w:r w:rsidRPr="00EE3444">
        <w:rPr>
          <w:rFonts w:ascii="Times New Roman" w:hAnsi="Times New Roman" w:cs="Times New Roman"/>
          <w:sz w:val="28"/>
          <w:szCs w:val="28"/>
        </w:rPr>
        <w:t xml:space="preserve"> свідчать про </w:t>
      </w:r>
      <w:r>
        <w:rPr>
          <w:rFonts w:ascii="Times New Roman" w:hAnsi="Times New Roman" w:cs="Times New Roman"/>
          <w:sz w:val="28"/>
          <w:szCs w:val="28"/>
        </w:rPr>
        <w:t>відносно рівномірний розподіл позитивних зразків</w:t>
      </w:r>
      <w:r w:rsidRPr="00EE3444">
        <w:rPr>
          <w:rFonts w:ascii="Times New Roman" w:hAnsi="Times New Roman" w:cs="Times New Roman"/>
          <w:sz w:val="28"/>
          <w:szCs w:val="28"/>
        </w:rPr>
        <w:t xml:space="preserve"> </w:t>
      </w:r>
      <w:r w:rsidRPr="009C20F7">
        <w:rPr>
          <w:rFonts w:ascii="Times New Roman" w:hAnsi="Times New Roman" w:cs="Times New Roman"/>
          <w:sz w:val="28"/>
          <w:szCs w:val="28"/>
        </w:rPr>
        <w:t xml:space="preserve">на антитіла Ig M </w:t>
      </w:r>
      <w:bookmarkStart w:id="74" w:name="_Hlk153147478"/>
      <w:r w:rsidRPr="009C20F7">
        <w:rPr>
          <w:rFonts w:ascii="Times New Roman" w:hAnsi="Times New Roman" w:cs="Times New Roman"/>
          <w:sz w:val="28"/>
          <w:szCs w:val="28"/>
        </w:rPr>
        <w:t xml:space="preserve">до </w:t>
      </w:r>
      <w:r w:rsidRPr="009C20F7">
        <w:rPr>
          <w:rFonts w:ascii="Times New Roman" w:hAnsi="Times New Roman" w:cs="Times New Roman"/>
          <w:i/>
          <w:sz w:val="28"/>
          <w:szCs w:val="28"/>
        </w:rPr>
        <w:lastRenderedPageBreak/>
        <w:t>B</w:t>
      </w:r>
      <w:r>
        <w:rPr>
          <w:rFonts w:ascii="Times New Roman" w:hAnsi="Times New Roman" w:cs="Times New Roman"/>
          <w:i/>
          <w:sz w:val="28"/>
          <w:szCs w:val="28"/>
        </w:rPr>
        <w:t>. </w:t>
      </w:r>
      <w:r w:rsidRPr="009C20F7">
        <w:rPr>
          <w:rFonts w:ascii="Times New Roman" w:hAnsi="Times New Roman" w:cs="Times New Roman"/>
          <w:i/>
          <w:sz w:val="28"/>
          <w:szCs w:val="28"/>
        </w:rPr>
        <w:t>burgdorferi</w:t>
      </w:r>
      <w:r w:rsidRPr="009C20F7">
        <w:rPr>
          <w:rFonts w:ascii="Times New Roman" w:hAnsi="Times New Roman" w:cs="Times New Roman"/>
          <w:sz w:val="28"/>
          <w:szCs w:val="28"/>
        </w:rPr>
        <w:t xml:space="preserve"> </w:t>
      </w:r>
      <w:bookmarkEnd w:id="74"/>
      <w:r w:rsidRPr="00EE3444">
        <w:rPr>
          <w:rFonts w:ascii="Times New Roman" w:hAnsi="Times New Roman" w:cs="Times New Roman"/>
          <w:sz w:val="28"/>
          <w:szCs w:val="28"/>
        </w:rPr>
        <w:t xml:space="preserve">серед вкушених кліщами жінок </w:t>
      </w:r>
      <w:r w:rsidRPr="00F37D42">
        <w:rPr>
          <w:rFonts w:ascii="Times New Roman" w:hAnsi="Times New Roman" w:cs="Times New Roman"/>
          <w:sz w:val="28"/>
          <w:szCs w:val="28"/>
        </w:rPr>
        <w:t>та чоловіків</w:t>
      </w:r>
      <w:r>
        <w:rPr>
          <w:rFonts w:ascii="Times New Roman" w:hAnsi="Times New Roman" w:cs="Times New Roman"/>
          <w:sz w:val="28"/>
          <w:szCs w:val="28"/>
        </w:rPr>
        <w:t>, але</w:t>
      </w:r>
      <w:r w:rsidRPr="00F37D42">
        <w:rPr>
          <w:rFonts w:ascii="Times New Roman" w:hAnsi="Times New Roman" w:cs="Times New Roman"/>
          <w:sz w:val="28"/>
          <w:szCs w:val="28"/>
        </w:rPr>
        <w:t xml:space="preserve"> </w:t>
      </w:r>
      <w:r w:rsidR="00865F75">
        <w:rPr>
          <w:rFonts w:ascii="Times New Roman" w:hAnsi="Times New Roman" w:cs="Times New Roman"/>
          <w:sz w:val="28"/>
          <w:szCs w:val="28"/>
        </w:rPr>
        <w:t>з</w:t>
      </w:r>
      <w:r w:rsidRPr="00F37D42">
        <w:rPr>
          <w:rFonts w:ascii="Times New Roman" w:hAnsi="Times New Roman" w:cs="Times New Roman"/>
          <w:sz w:val="28"/>
          <w:szCs w:val="28"/>
        </w:rPr>
        <w:t xml:space="preserve"> невеликим </w:t>
      </w:r>
      <w:r w:rsidRPr="00985BF1">
        <w:rPr>
          <w:rFonts w:ascii="Times New Roman" w:hAnsi="Times New Roman" w:cs="Times New Roman"/>
          <w:sz w:val="28"/>
          <w:szCs w:val="28"/>
        </w:rPr>
        <w:t>превалювання</w:t>
      </w:r>
      <w:r>
        <w:rPr>
          <w:rFonts w:ascii="Times New Roman" w:hAnsi="Times New Roman" w:cs="Times New Roman"/>
          <w:sz w:val="28"/>
          <w:szCs w:val="28"/>
        </w:rPr>
        <w:t>м</w:t>
      </w:r>
      <w:r w:rsidRPr="00F37D42">
        <w:rPr>
          <w:rFonts w:ascii="Times New Roman" w:hAnsi="Times New Roman" w:cs="Times New Roman"/>
          <w:sz w:val="28"/>
          <w:szCs w:val="28"/>
        </w:rPr>
        <w:t xml:space="preserve"> </w:t>
      </w:r>
      <w:r>
        <w:rPr>
          <w:rFonts w:ascii="Times New Roman" w:hAnsi="Times New Roman" w:cs="Times New Roman"/>
          <w:sz w:val="28"/>
          <w:szCs w:val="28"/>
        </w:rPr>
        <w:t xml:space="preserve">відсотку </w:t>
      </w:r>
      <w:r w:rsidRPr="00F37D42">
        <w:rPr>
          <w:rFonts w:ascii="Times New Roman" w:hAnsi="Times New Roman" w:cs="Times New Roman"/>
          <w:sz w:val="28"/>
          <w:szCs w:val="28"/>
        </w:rPr>
        <w:t xml:space="preserve">позитивних зразків </w:t>
      </w:r>
      <w:r>
        <w:rPr>
          <w:rFonts w:ascii="Times New Roman" w:hAnsi="Times New Roman" w:cs="Times New Roman"/>
          <w:sz w:val="28"/>
          <w:szCs w:val="28"/>
        </w:rPr>
        <w:t xml:space="preserve">у </w:t>
      </w:r>
      <w:r w:rsidRPr="00F37D42">
        <w:rPr>
          <w:rFonts w:ascii="Times New Roman" w:hAnsi="Times New Roman" w:cs="Times New Roman"/>
          <w:sz w:val="28"/>
          <w:szCs w:val="28"/>
        </w:rPr>
        <w:t>чоловіків.</w:t>
      </w:r>
    </w:p>
    <w:p w:rsidR="00021F91" w:rsidRDefault="00021F91" w:rsidP="00021F91">
      <w:pPr>
        <w:tabs>
          <w:tab w:val="left" w:pos="0"/>
        </w:tabs>
        <w:ind w:left="0" w:right="57"/>
        <w:rPr>
          <w:rFonts w:ascii="Times New Roman" w:hAnsi="Times New Roman" w:cs="Times New Roman"/>
          <w:sz w:val="28"/>
          <w:szCs w:val="28"/>
        </w:rPr>
      </w:pPr>
      <w:r>
        <w:rPr>
          <w:rFonts w:ascii="Times New Roman" w:hAnsi="Times New Roman" w:cs="Times New Roman"/>
          <w:sz w:val="28"/>
          <w:szCs w:val="28"/>
        </w:rPr>
        <w:t>У 202</w:t>
      </w:r>
      <w:r w:rsidR="008E43BC">
        <w:rPr>
          <w:rFonts w:ascii="Times New Roman" w:hAnsi="Times New Roman" w:cs="Times New Roman"/>
          <w:sz w:val="28"/>
          <w:szCs w:val="28"/>
          <w:lang w:val="ru-RU"/>
        </w:rPr>
        <w:t>2</w:t>
      </w:r>
      <w:r>
        <w:rPr>
          <w:rFonts w:ascii="Times New Roman" w:hAnsi="Times New Roman" w:cs="Times New Roman"/>
          <w:sz w:val="28"/>
          <w:szCs w:val="28"/>
        </w:rPr>
        <w:t> р</w:t>
      </w:r>
      <w:r w:rsidR="001368B4">
        <w:rPr>
          <w:rFonts w:ascii="Times New Roman" w:hAnsi="Times New Roman" w:cs="Times New Roman"/>
          <w:sz w:val="28"/>
          <w:szCs w:val="28"/>
        </w:rPr>
        <w:t>оці</w:t>
      </w:r>
      <w:r w:rsidRPr="00EE3444">
        <w:rPr>
          <w:rFonts w:ascii="Times New Roman" w:hAnsi="Times New Roman" w:cs="Times New Roman"/>
          <w:sz w:val="28"/>
          <w:szCs w:val="28"/>
        </w:rPr>
        <w:t xml:space="preserve"> </w:t>
      </w:r>
      <w:r>
        <w:rPr>
          <w:rFonts w:ascii="Times New Roman" w:hAnsi="Times New Roman" w:cs="Times New Roman"/>
          <w:sz w:val="28"/>
          <w:szCs w:val="28"/>
        </w:rPr>
        <w:t>серед загальної кількості зразків (</w:t>
      </w:r>
      <w:r w:rsidR="008E43BC">
        <w:rPr>
          <w:rFonts w:ascii="Times New Roman" w:hAnsi="Times New Roman" w:cs="Times New Roman"/>
          <w:sz w:val="28"/>
          <w:szCs w:val="28"/>
          <w:lang w:val="ru-RU"/>
        </w:rPr>
        <w:t>525</w:t>
      </w:r>
      <w:r>
        <w:rPr>
          <w:rFonts w:ascii="Times New Roman" w:hAnsi="Times New Roman" w:cs="Times New Roman"/>
          <w:sz w:val="28"/>
          <w:szCs w:val="28"/>
        </w:rPr>
        <w:t>)</w:t>
      </w:r>
      <w:r w:rsidRPr="00EE3444">
        <w:rPr>
          <w:rFonts w:ascii="Times New Roman" w:hAnsi="Times New Roman" w:cs="Times New Roman"/>
          <w:sz w:val="28"/>
          <w:szCs w:val="28"/>
        </w:rPr>
        <w:t xml:space="preserve"> </w:t>
      </w:r>
      <w:r w:rsidR="008E43BC">
        <w:rPr>
          <w:rFonts w:ascii="Times New Roman" w:hAnsi="Times New Roman" w:cs="Times New Roman"/>
          <w:sz w:val="28"/>
          <w:szCs w:val="28"/>
          <w:lang w:val="ru-RU"/>
        </w:rPr>
        <w:t>293</w:t>
      </w:r>
      <w:r w:rsidRPr="00EE3444">
        <w:rPr>
          <w:rFonts w:ascii="Times New Roman" w:hAnsi="Times New Roman" w:cs="Times New Roman"/>
          <w:sz w:val="28"/>
          <w:szCs w:val="28"/>
        </w:rPr>
        <w:t xml:space="preserve"> </w:t>
      </w:r>
      <w:r>
        <w:rPr>
          <w:rFonts w:ascii="Times New Roman" w:hAnsi="Times New Roman" w:cs="Times New Roman"/>
          <w:sz w:val="28"/>
          <w:szCs w:val="28"/>
        </w:rPr>
        <w:t>проби</w:t>
      </w:r>
      <w:r w:rsidRPr="00802647">
        <w:rPr>
          <w:rFonts w:ascii="Times New Roman" w:hAnsi="Times New Roman" w:cs="Times New Roman"/>
          <w:sz w:val="28"/>
          <w:szCs w:val="28"/>
        </w:rPr>
        <w:t xml:space="preserve"> </w:t>
      </w:r>
      <w:r>
        <w:rPr>
          <w:rFonts w:ascii="Times New Roman" w:hAnsi="Times New Roman" w:cs="Times New Roman"/>
          <w:sz w:val="28"/>
          <w:szCs w:val="28"/>
        </w:rPr>
        <w:t xml:space="preserve">були </w:t>
      </w:r>
      <w:r w:rsidRPr="00802647">
        <w:rPr>
          <w:rFonts w:ascii="Times New Roman" w:hAnsi="Times New Roman" w:cs="Times New Roman"/>
          <w:sz w:val="28"/>
          <w:szCs w:val="28"/>
        </w:rPr>
        <w:t>від жінок</w:t>
      </w:r>
      <w:r>
        <w:rPr>
          <w:rFonts w:ascii="Times New Roman" w:hAnsi="Times New Roman" w:cs="Times New Roman"/>
          <w:sz w:val="28"/>
          <w:szCs w:val="28"/>
        </w:rPr>
        <w:t xml:space="preserve">. З них </w:t>
      </w:r>
      <w:r w:rsidR="008E43BC" w:rsidRPr="008E43BC">
        <w:rPr>
          <w:rFonts w:ascii="Times New Roman" w:hAnsi="Times New Roman" w:cs="Times New Roman"/>
          <w:sz w:val="28"/>
          <w:szCs w:val="28"/>
        </w:rPr>
        <w:t>55</w:t>
      </w:r>
      <w:r w:rsidRPr="00EE3444">
        <w:rPr>
          <w:rFonts w:ascii="Times New Roman" w:hAnsi="Times New Roman" w:cs="Times New Roman"/>
          <w:sz w:val="28"/>
          <w:szCs w:val="28"/>
        </w:rPr>
        <w:t xml:space="preserve"> проб виявилася позитивн</w:t>
      </w:r>
      <w:r>
        <w:rPr>
          <w:rFonts w:ascii="Times New Roman" w:hAnsi="Times New Roman" w:cs="Times New Roman"/>
          <w:sz w:val="28"/>
          <w:szCs w:val="28"/>
        </w:rPr>
        <w:t>ими</w:t>
      </w:r>
      <w:r w:rsidRPr="00EE3444">
        <w:rPr>
          <w:rFonts w:ascii="Times New Roman" w:hAnsi="Times New Roman" w:cs="Times New Roman"/>
          <w:sz w:val="28"/>
          <w:szCs w:val="28"/>
        </w:rPr>
        <w:t xml:space="preserve"> на антитіла Ig M до </w:t>
      </w:r>
      <w:r w:rsidRPr="00EE3444">
        <w:rPr>
          <w:rFonts w:ascii="Times New Roman" w:hAnsi="Times New Roman" w:cs="Times New Roman"/>
          <w:i/>
          <w:sz w:val="28"/>
          <w:szCs w:val="28"/>
        </w:rPr>
        <w:t>B</w:t>
      </w:r>
      <w:r>
        <w:rPr>
          <w:rFonts w:ascii="Times New Roman" w:hAnsi="Times New Roman" w:cs="Times New Roman"/>
          <w:i/>
          <w:sz w:val="28"/>
          <w:szCs w:val="28"/>
        </w:rPr>
        <w:t>. </w:t>
      </w:r>
      <w:r w:rsidRPr="00EE3444">
        <w:rPr>
          <w:rFonts w:ascii="Times New Roman" w:hAnsi="Times New Roman" w:cs="Times New Roman"/>
          <w:i/>
          <w:sz w:val="28"/>
          <w:szCs w:val="28"/>
        </w:rPr>
        <w:t>burgdorferi</w:t>
      </w:r>
      <w:r w:rsidRPr="00EE3444">
        <w:rPr>
          <w:rFonts w:ascii="Times New Roman" w:hAnsi="Times New Roman" w:cs="Times New Roman"/>
          <w:sz w:val="28"/>
          <w:szCs w:val="28"/>
        </w:rPr>
        <w:t xml:space="preserve">, що </w:t>
      </w:r>
      <w:r w:rsidRPr="00572622">
        <w:rPr>
          <w:rFonts w:ascii="Times New Roman" w:hAnsi="Times New Roman" w:cs="Times New Roman"/>
          <w:sz w:val="28"/>
          <w:szCs w:val="28"/>
        </w:rPr>
        <w:t>складає 1</w:t>
      </w:r>
      <w:r w:rsidR="008E43BC" w:rsidRPr="008E43BC">
        <w:rPr>
          <w:rFonts w:ascii="Times New Roman" w:hAnsi="Times New Roman" w:cs="Times New Roman"/>
          <w:sz w:val="28"/>
          <w:szCs w:val="28"/>
        </w:rPr>
        <w:t>8</w:t>
      </w:r>
      <w:r w:rsidRPr="00572622">
        <w:rPr>
          <w:rFonts w:ascii="Times New Roman" w:hAnsi="Times New Roman" w:cs="Times New Roman"/>
          <w:sz w:val="28"/>
          <w:szCs w:val="28"/>
        </w:rPr>
        <w:t>,</w:t>
      </w:r>
      <w:r w:rsidR="008E43BC" w:rsidRPr="008E43BC">
        <w:rPr>
          <w:rFonts w:ascii="Times New Roman" w:hAnsi="Times New Roman" w:cs="Times New Roman"/>
          <w:sz w:val="28"/>
          <w:szCs w:val="28"/>
        </w:rPr>
        <w:t>8</w:t>
      </w:r>
      <w:r w:rsidRPr="00572622">
        <w:rPr>
          <w:rFonts w:ascii="Times New Roman" w:hAnsi="Times New Roman" w:cs="Times New Roman"/>
          <w:sz w:val="28"/>
          <w:szCs w:val="28"/>
        </w:rPr>
        <w:t xml:space="preserve"> % вибіркової </w:t>
      </w:r>
      <w:r w:rsidRPr="00EE3444">
        <w:rPr>
          <w:rFonts w:ascii="Times New Roman" w:hAnsi="Times New Roman" w:cs="Times New Roman"/>
          <w:sz w:val="28"/>
          <w:szCs w:val="28"/>
        </w:rPr>
        <w:t xml:space="preserve">частки. З </w:t>
      </w:r>
      <w:r w:rsidR="008E43BC" w:rsidRPr="008E43BC">
        <w:rPr>
          <w:rFonts w:ascii="Times New Roman" w:hAnsi="Times New Roman" w:cs="Times New Roman"/>
          <w:sz w:val="28"/>
          <w:szCs w:val="28"/>
        </w:rPr>
        <w:t>232</w:t>
      </w:r>
      <w:r>
        <w:rPr>
          <w:rFonts w:ascii="Times New Roman" w:hAnsi="Times New Roman" w:cs="Times New Roman"/>
          <w:sz w:val="28"/>
          <w:szCs w:val="28"/>
        </w:rPr>
        <w:t xml:space="preserve"> зразків від</w:t>
      </w:r>
      <w:r w:rsidRPr="00EE3444">
        <w:rPr>
          <w:rFonts w:ascii="Times New Roman" w:hAnsi="Times New Roman" w:cs="Times New Roman"/>
          <w:sz w:val="28"/>
          <w:szCs w:val="28"/>
        </w:rPr>
        <w:t xml:space="preserve"> чоловіків </w:t>
      </w:r>
      <w:r w:rsidR="008E43BC" w:rsidRPr="008E43BC">
        <w:rPr>
          <w:rFonts w:ascii="Times New Roman" w:hAnsi="Times New Roman" w:cs="Times New Roman"/>
          <w:sz w:val="28"/>
          <w:szCs w:val="28"/>
        </w:rPr>
        <w:t>46</w:t>
      </w:r>
      <w:r w:rsidRPr="00EE3444">
        <w:rPr>
          <w:rFonts w:ascii="Times New Roman" w:hAnsi="Times New Roman" w:cs="Times New Roman"/>
          <w:sz w:val="28"/>
          <w:szCs w:val="28"/>
        </w:rPr>
        <w:t xml:space="preserve"> проб виявилися позитивними. Вибіркова частка позитивних проб серед чоловіків </w:t>
      </w:r>
      <w:r w:rsidRPr="00572622">
        <w:rPr>
          <w:rFonts w:ascii="Times New Roman" w:hAnsi="Times New Roman" w:cs="Times New Roman"/>
          <w:sz w:val="28"/>
          <w:szCs w:val="28"/>
        </w:rPr>
        <w:t xml:space="preserve">складає </w:t>
      </w:r>
      <w:r w:rsidR="008E43BC">
        <w:rPr>
          <w:rFonts w:ascii="Times New Roman" w:hAnsi="Times New Roman" w:cs="Times New Roman"/>
          <w:sz w:val="28"/>
          <w:szCs w:val="28"/>
          <w:lang w:val="ru-RU"/>
        </w:rPr>
        <w:t>19</w:t>
      </w:r>
      <w:r w:rsidRPr="00572622">
        <w:rPr>
          <w:rFonts w:ascii="Times New Roman" w:hAnsi="Times New Roman" w:cs="Times New Roman"/>
          <w:sz w:val="28"/>
          <w:szCs w:val="28"/>
        </w:rPr>
        <w:t>,</w:t>
      </w:r>
      <w:r w:rsidR="008E43BC">
        <w:rPr>
          <w:rFonts w:ascii="Times New Roman" w:hAnsi="Times New Roman" w:cs="Times New Roman"/>
          <w:sz w:val="28"/>
          <w:szCs w:val="28"/>
          <w:lang w:val="ru-RU"/>
        </w:rPr>
        <w:t>8</w:t>
      </w:r>
      <w:r w:rsidRPr="00572622">
        <w:rPr>
          <w:rFonts w:ascii="Times New Roman" w:hAnsi="Times New Roman" w:cs="Times New Roman"/>
          <w:sz w:val="28"/>
          <w:szCs w:val="28"/>
        </w:rPr>
        <w:t xml:space="preserve"> % </w:t>
      </w:r>
      <w:r w:rsidRPr="00EE3444">
        <w:rPr>
          <w:rFonts w:ascii="Times New Roman" w:hAnsi="Times New Roman" w:cs="Times New Roman"/>
          <w:sz w:val="28"/>
          <w:szCs w:val="28"/>
        </w:rPr>
        <w:t>(рис. </w:t>
      </w:r>
      <w:r w:rsidR="005A5A2D">
        <w:rPr>
          <w:rFonts w:ascii="Times New Roman" w:hAnsi="Times New Roman" w:cs="Times New Roman"/>
          <w:sz w:val="28"/>
          <w:szCs w:val="28"/>
        </w:rPr>
        <w:t>9</w:t>
      </w:r>
      <w:r w:rsidRPr="00EE3444">
        <w:rPr>
          <w:rFonts w:ascii="Times New Roman" w:hAnsi="Times New Roman" w:cs="Times New Roman"/>
          <w:sz w:val="28"/>
          <w:szCs w:val="28"/>
        </w:rPr>
        <w:t xml:space="preserve">, </w:t>
      </w:r>
      <w:r w:rsidR="005A5A2D">
        <w:rPr>
          <w:rFonts w:ascii="Times New Roman" w:hAnsi="Times New Roman" w:cs="Times New Roman"/>
          <w:sz w:val="28"/>
          <w:szCs w:val="28"/>
        </w:rPr>
        <w:t>10</w:t>
      </w:r>
      <w:r w:rsidRPr="00EE3444">
        <w:rPr>
          <w:rFonts w:ascii="Times New Roman" w:hAnsi="Times New Roman" w:cs="Times New Roman"/>
          <w:sz w:val="28"/>
          <w:szCs w:val="28"/>
        </w:rPr>
        <w:t xml:space="preserve">). </w:t>
      </w:r>
      <w:bookmarkStart w:id="75" w:name="_Hlk153152655"/>
    </w:p>
    <w:bookmarkEnd w:id="75"/>
    <w:p w:rsidR="00021F91" w:rsidRPr="00EE3444" w:rsidRDefault="00021F91" w:rsidP="00876794">
      <w:pPr>
        <w:tabs>
          <w:tab w:val="left" w:pos="0"/>
        </w:tabs>
        <w:spacing w:after="0"/>
        <w:ind w:left="0" w:right="57"/>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4876800" cy="2790825"/>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507D2" w:rsidRPr="00960987" w:rsidRDefault="00021F91" w:rsidP="00960987">
      <w:pPr>
        <w:tabs>
          <w:tab w:val="left" w:pos="0"/>
        </w:tabs>
        <w:ind w:left="0" w:right="57"/>
        <w:rPr>
          <w:rFonts w:ascii="Times New Roman" w:hAnsi="Times New Roman" w:cs="Times New Roman"/>
          <w:b/>
          <w:bCs/>
          <w:sz w:val="28"/>
          <w:szCs w:val="28"/>
        </w:rPr>
      </w:pPr>
      <w:r w:rsidRPr="00450357">
        <w:rPr>
          <w:rFonts w:ascii="Times New Roman" w:hAnsi="Times New Roman" w:cs="Times New Roman"/>
          <w:b/>
          <w:sz w:val="28"/>
          <w:szCs w:val="28"/>
        </w:rPr>
        <w:t>Рис. </w:t>
      </w:r>
      <w:r w:rsidR="005A5A2D">
        <w:rPr>
          <w:rFonts w:ascii="Times New Roman" w:hAnsi="Times New Roman" w:cs="Times New Roman"/>
          <w:b/>
          <w:sz w:val="28"/>
          <w:szCs w:val="28"/>
        </w:rPr>
        <w:t>9</w:t>
      </w:r>
      <w:r w:rsidRPr="00450357">
        <w:rPr>
          <w:rFonts w:ascii="Times New Roman" w:hAnsi="Times New Roman" w:cs="Times New Roman"/>
          <w:b/>
          <w:sz w:val="28"/>
          <w:szCs w:val="28"/>
        </w:rPr>
        <w:t>.</w:t>
      </w:r>
      <w:r w:rsidRPr="00450357">
        <w:rPr>
          <w:rFonts w:ascii="Times New Roman" w:hAnsi="Times New Roman" w:cs="Times New Roman"/>
          <w:sz w:val="28"/>
          <w:szCs w:val="28"/>
        </w:rPr>
        <w:t> </w:t>
      </w:r>
      <w:r w:rsidRPr="001033A1">
        <w:rPr>
          <w:rFonts w:ascii="Times New Roman" w:hAnsi="Times New Roman" w:cs="Times New Roman"/>
          <w:b/>
          <w:bCs/>
          <w:sz w:val="28"/>
          <w:szCs w:val="28"/>
        </w:rPr>
        <w:t xml:space="preserve"> Кількісне відношення позитивних і негативних зразк</w:t>
      </w:r>
      <w:r w:rsidR="008021F4" w:rsidRPr="001033A1">
        <w:rPr>
          <w:rFonts w:ascii="Times New Roman" w:hAnsi="Times New Roman" w:cs="Times New Roman"/>
          <w:b/>
          <w:bCs/>
          <w:sz w:val="28"/>
          <w:szCs w:val="28"/>
        </w:rPr>
        <w:t>і</w:t>
      </w:r>
      <w:r w:rsidRPr="001033A1">
        <w:rPr>
          <w:rFonts w:ascii="Times New Roman" w:hAnsi="Times New Roman" w:cs="Times New Roman"/>
          <w:b/>
          <w:bCs/>
          <w:sz w:val="28"/>
          <w:szCs w:val="28"/>
        </w:rPr>
        <w:t xml:space="preserve">в на антитіла Ig M до </w:t>
      </w:r>
      <w:r w:rsidRPr="001033A1">
        <w:rPr>
          <w:rFonts w:ascii="Times New Roman" w:hAnsi="Times New Roman" w:cs="Times New Roman"/>
          <w:b/>
          <w:bCs/>
          <w:i/>
          <w:sz w:val="28"/>
          <w:szCs w:val="28"/>
        </w:rPr>
        <w:t>Borrelia burgdorferi</w:t>
      </w:r>
      <w:r w:rsidRPr="001033A1">
        <w:rPr>
          <w:rFonts w:ascii="Times New Roman" w:hAnsi="Times New Roman" w:cs="Times New Roman"/>
          <w:b/>
          <w:bCs/>
          <w:sz w:val="28"/>
          <w:szCs w:val="28"/>
        </w:rPr>
        <w:t xml:space="preserve"> серед жінок і чоловіків у виб</w:t>
      </w:r>
      <w:r w:rsidR="008021F4" w:rsidRPr="001033A1">
        <w:rPr>
          <w:rFonts w:ascii="Times New Roman" w:hAnsi="Times New Roman" w:cs="Times New Roman"/>
          <w:b/>
          <w:bCs/>
          <w:sz w:val="28"/>
          <w:szCs w:val="28"/>
        </w:rPr>
        <w:t>і</w:t>
      </w:r>
      <w:r w:rsidRPr="001033A1">
        <w:rPr>
          <w:rFonts w:ascii="Times New Roman" w:hAnsi="Times New Roman" w:cs="Times New Roman"/>
          <w:b/>
          <w:bCs/>
          <w:sz w:val="28"/>
          <w:szCs w:val="28"/>
        </w:rPr>
        <w:t>рці 202</w:t>
      </w:r>
      <w:r w:rsidR="008021F4" w:rsidRPr="001033A1">
        <w:rPr>
          <w:rFonts w:ascii="Times New Roman" w:hAnsi="Times New Roman" w:cs="Times New Roman"/>
          <w:b/>
          <w:bCs/>
          <w:sz w:val="28"/>
          <w:szCs w:val="28"/>
        </w:rPr>
        <w:t>2</w:t>
      </w:r>
      <w:r w:rsidRPr="001033A1">
        <w:rPr>
          <w:rFonts w:ascii="Times New Roman" w:hAnsi="Times New Roman" w:cs="Times New Roman"/>
          <w:b/>
          <w:bCs/>
          <w:sz w:val="28"/>
          <w:szCs w:val="28"/>
        </w:rPr>
        <w:t xml:space="preserve"> року</w:t>
      </w:r>
    </w:p>
    <w:p w:rsidR="00111D34" w:rsidRDefault="00B507D2" w:rsidP="00111D34">
      <w:pPr>
        <w:tabs>
          <w:tab w:val="left" w:pos="0"/>
        </w:tabs>
        <w:spacing w:after="0"/>
        <w:ind w:left="0" w:right="57"/>
        <w:rPr>
          <w:rFonts w:ascii="Times New Roman" w:hAnsi="Times New Roman" w:cs="Times New Roman"/>
          <w:sz w:val="28"/>
          <w:szCs w:val="28"/>
        </w:rPr>
      </w:pPr>
      <w:r w:rsidRPr="00EE3444">
        <w:rPr>
          <w:rFonts w:ascii="Times New Roman" w:hAnsi="Times New Roman" w:cs="Times New Roman"/>
          <w:sz w:val="28"/>
          <w:szCs w:val="28"/>
        </w:rPr>
        <w:t>Помилка вибіркової частки: Sp=</w:t>
      </w:r>
      <w:r>
        <w:rPr>
          <w:rFonts w:ascii="Times New Roman" w:hAnsi="Times New Roman" w:cs="Times New Roman"/>
          <w:sz w:val="28"/>
          <w:szCs w:val="28"/>
          <w:lang w:val="ru-RU"/>
        </w:rPr>
        <w:t>2,28</w:t>
      </w:r>
      <w:r w:rsidRPr="00EE3444">
        <w:rPr>
          <w:rFonts w:ascii="Times New Roman" w:hAnsi="Times New Roman" w:cs="Times New Roman"/>
          <w:sz w:val="28"/>
          <w:szCs w:val="28"/>
        </w:rPr>
        <w:t> % для жінок, а для чоловіків – Sp=</w:t>
      </w:r>
      <w:r>
        <w:rPr>
          <w:rFonts w:ascii="Times New Roman" w:hAnsi="Times New Roman" w:cs="Times New Roman"/>
          <w:sz w:val="28"/>
          <w:szCs w:val="28"/>
          <w:lang w:val="ru-RU"/>
        </w:rPr>
        <w:t>2,62</w:t>
      </w:r>
      <w:r w:rsidRPr="00EE3444">
        <w:rPr>
          <w:rFonts w:ascii="Times New Roman" w:hAnsi="Times New Roman" w:cs="Times New Roman"/>
          <w:sz w:val="28"/>
          <w:szCs w:val="28"/>
        </w:rPr>
        <w:t xml:space="preserve"> %. Довірчий інтервал </w:t>
      </w:r>
      <w:r w:rsidR="0029365A">
        <w:rPr>
          <w:rFonts w:ascii="Times New Roman" w:hAnsi="Times New Roman" w:cs="Times New Roman"/>
          <w:sz w:val="28"/>
          <w:szCs w:val="28"/>
        </w:rPr>
        <w:t>(</w:t>
      </w:r>
      <w:r w:rsidR="0029365A" w:rsidRPr="00C01AE0">
        <w:rPr>
          <w:rFonts w:ascii="Times New Roman" w:hAnsi="Times New Roman" w:cs="Times New Roman"/>
          <w:sz w:val="28"/>
          <w:szCs w:val="28"/>
        </w:rPr>
        <w:t>ймовірніст</w:t>
      </w:r>
      <w:r w:rsidR="0029365A">
        <w:rPr>
          <w:rFonts w:ascii="Times New Roman" w:hAnsi="Times New Roman" w:cs="Times New Roman"/>
          <w:sz w:val="28"/>
          <w:szCs w:val="28"/>
        </w:rPr>
        <w:t xml:space="preserve">ь Р=95 %) </w:t>
      </w:r>
      <w:r w:rsidRPr="00EE3444">
        <w:rPr>
          <w:rFonts w:ascii="Times New Roman" w:hAnsi="Times New Roman" w:cs="Times New Roman"/>
          <w:sz w:val="28"/>
          <w:szCs w:val="28"/>
        </w:rPr>
        <w:t xml:space="preserve">позитивних результатів </w:t>
      </w:r>
      <w:r w:rsidR="00D74B0D" w:rsidRPr="00EE3444">
        <w:rPr>
          <w:rFonts w:ascii="Times New Roman" w:hAnsi="Times New Roman" w:cs="Times New Roman"/>
          <w:sz w:val="28"/>
          <w:szCs w:val="28"/>
        </w:rPr>
        <w:t xml:space="preserve">для генеральної </w:t>
      </w:r>
      <w:r w:rsidR="00D74B0D">
        <w:rPr>
          <w:rFonts w:ascii="Times New Roman" w:hAnsi="Times New Roman" w:cs="Times New Roman"/>
          <w:sz w:val="28"/>
          <w:szCs w:val="28"/>
        </w:rPr>
        <w:t xml:space="preserve">частки </w:t>
      </w:r>
      <w:r>
        <w:rPr>
          <w:rFonts w:ascii="Times New Roman" w:hAnsi="Times New Roman" w:cs="Times New Roman"/>
          <w:sz w:val="28"/>
          <w:szCs w:val="28"/>
        </w:rPr>
        <w:t xml:space="preserve">жінок знаходиться в межах від  </w:t>
      </w:r>
      <w:r>
        <w:rPr>
          <w:rFonts w:ascii="Times New Roman" w:hAnsi="Times New Roman" w:cs="Times New Roman"/>
          <w:sz w:val="28"/>
          <w:szCs w:val="28"/>
          <w:lang w:val="ru-RU"/>
        </w:rPr>
        <w:t>14,7</w:t>
      </w:r>
      <w:r>
        <w:rPr>
          <w:rFonts w:ascii="Times New Roman" w:hAnsi="Times New Roman" w:cs="Times New Roman"/>
          <w:sz w:val="28"/>
          <w:szCs w:val="28"/>
        </w:rPr>
        <w:t xml:space="preserve"> % до </w:t>
      </w:r>
      <w:r>
        <w:rPr>
          <w:rFonts w:ascii="Times New Roman" w:hAnsi="Times New Roman" w:cs="Times New Roman"/>
          <w:sz w:val="28"/>
          <w:szCs w:val="28"/>
          <w:lang w:val="ru-RU"/>
        </w:rPr>
        <w:t>23,7</w:t>
      </w:r>
      <w:r>
        <w:rPr>
          <w:rFonts w:ascii="Times New Roman" w:hAnsi="Times New Roman" w:cs="Times New Roman"/>
          <w:sz w:val="28"/>
          <w:szCs w:val="28"/>
        </w:rPr>
        <w:t xml:space="preserve"> %, </w:t>
      </w:r>
      <w:r w:rsidRPr="00EE3444">
        <w:rPr>
          <w:rFonts w:ascii="Times New Roman" w:hAnsi="Times New Roman" w:cs="Times New Roman"/>
          <w:sz w:val="28"/>
          <w:szCs w:val="28"/>
        </w:rPr>
        <w:t>а для чоловіків – </w:t>
      </w:r>
      <w:r>
        <w:rPr>
          <w:rFonts w:ascii="Times New Roman" w:hAnsi="Times New Roman" w:cs="Times New Roman"/>
          <w:sz w:val="28"/>
          <w:szCs w:val="28"/>
        </w:rPr>
        <w:t>в межах від 1</w:t>
      </w:r>
      <w:r>
        <w:rPr>
          <w:rFonts w:ascii="Times New Roman" w:hAnsi="Times New Roman" w:cs="Times New Roman"/>
          <w:sz w:val="28"/>
          <w:szCs w:val="28"/>
          <w:lang w:val="ru-RU"/>
        </w:rPr>
        <w:t>5</w:t>
      </w:r>
      <w:r>
        <w:rPr>
          <w:rFonts w:ascii="Times New Roman" w:hAnsi="Times New Roman" w:cs="Times New Roman"/>
          <w:sz w:val="28"/>
          <w:szCs w:val="28"/>
        </w:rPr>
        <w:t>,</w:t>
      </w:r>
      <w:r>
        <w:rPr>
          <w:rFonts w:ascii="Times New Roman" w:hAnsi="Times New Roman" w:cs="Times New Roman"/>
          <w:sz w:val="28"/>
          <w:szCs w:val="28"/>
          <w:lang w:val="ru-RU"/>
        </w:rPr>
        <w:t>2</w:t>
      </w:r>
      <w:r>
        <w:rPr>
          <w:rFonts w:ascii="Times New Roman" w:hAnsi="Times New Roman" w:cs="Times New Roman"/>
          <w:sz w:val="28"/>
          <w:szCs w:val="28"/>
        </w:rPr>
        <w:t xml:space="preserve"> % до </w:t>
      </w:r>
      <w:r>
        <w:rPr>
          <w:rFonts w:ascii="Times New Roman" w:hAnsi="Times New Roman" w:cs="Times New Roman"/>
          <w:sz w:val="28"/>
          <w:szCs w:val="28"/>
          <w:lang w:val="ru-RU"/>
        </w:rPr>
        <w:t>25,5</w:t>
      </w:r>
      <w:r>
        <w:rPr>
          <w:rFonts w:ascii="Times New Roman" w:hAnsi="Times New Roman" w:cs="Times New Roman"/>
          <w:sz w:val="28"/>
          <w:szCs w:val="28"/>
        </w:rPr>
        <w:t xml:space="preserve"> %.</w:t>
      </w:r>
    </w:p>
    <w:p w:rsidR="00B507D2" w:rsidRPr="00B507D2" w:rsidRDefault="00111D34" w:rsidP="00111D34">
      <w:pPr>
        <w:tabs>
          <w:tab w:val="left" w:pos="0"/>
        </w:tabs>
        <w:spacing w:after="0"/>
        <w:ind w:left="0" w:right="57"/>
        <w:rPr>
          <w:rFonts w:ascii="Times New Roman" w:hAnsi="Times New Roman" w:cs="Times New Roman"/>
          <w:sz w:val="28"/>
          <w:szCs w:val="28"/>
        </w:rPr>
      </w:pPr>
      <w:r>
        <w:rPr>
          <w:rFonts w:ascii="Times New Roman" w:hAnsi="Times New Roman" w:cs="Times New Roman"/>
          <w:sz w:val="28"/>
          <w:szCs w:val="28"/>
        </w:rPr>
        <w:t>Отриманні дані у 2022 році</w:t>
      </w:r>
      <w:r w:rsidRPr="00EE3444">
        <w:rPr>
          <w:rFonts w:ascii="Times New Roman" w:hAnsi="Times New Roman" w:cs="Times New Roman"/>
          <w:sz w:val="28"/>
          <w:szCs w:val="28"/>
        </w:rPr>
        <w:t xml:space="preserve"> </w:t>
      </w:r>
      <w:r>
        <w:rPr>
          <w:rFonts w:ascii="Times New Roman" w:hAnsi="Times New Roman" w:cs="Times New Roman"/>
          <w:sz w:val="28"/>
          <w:szCs w:val="28"/>
        </w:rPr>
        <w:t xml:space="preserve">теж </w:t>
      </w:r>
      <w:r w:rsidRPr="00EE3444">
        <w:rPr>
          <w:rFonts w:ascii="Times New Roman" w:hAnsi="Times New Roman" w:cs="Times New Roman"/>
          <w:sz w:val="28"/>
          <w:szCs w:val="28"/>
        </w:rPr>
        <w:t xml:space="preserve">свідчать про </w:t>
      </w:r>
      <w:r>
        <w:rPr>
          <w:rFonts w:ascii="Times New Roman" w:hAnsi="Times New Roman" w:cs="Times New Roman"/>
          <w:sz w:val="28"/>
          <w:szCs w:val="28"/>
        </w:rPr>
        <w:t>відносно рівномірний розподіл позитивних зразків</w:t>
      </w:r>
      <w:r w:rsidRPr="00EE3444">
        <w:rPr>
          <w:rFonts w:ascii="Times New Roman" w:hAnsi="Times New Roman" w:cs="Times New Roman"/>
          <w:sz w:val="28"/>
          <w:szCs w:val="28"/>
        </w:rPr>
        <w:t xml:space="preserve"> </w:t>
      </w:r>
      <w:r w:rsidRPr="009C20F7">
        <w:rPr>
          <w:rFonts w:ascii="Times New Roman" w:hAnsi="Times New Roman" w:cs="Times New Roman"/>
          <w:sz w:val="28"/>
          <w:szCs w:val="28"/>
        </w:rPr>
        <w:t xml:space="preserve">на антитіла Ig M до </w:t>
      </w:r>
      <w:r w:rsidRPr="009C20F7">
        <w:rPr>
          <w:rFonts w:ascii="Times New Roman" w:hAnsi="Times New Roman" w:cs="Times New Roman"/>
          <w:i/>
          <w:sz w:val="28"/>
          <w:szCs w:val="28"/>
        </w:rPr>
        <w:t>B</w:t>
      </w:r>
      <w:r>
        <w:rPr>
          <w:rFonts w:ascii="Times New Roman" w:hAnsi="Times New Roman" w:cs="Times New Roman"/>
          <w:i/>
          <w:sz w:val="28"/>
          <w:szCs w:val="28"/>
        </w:rPr>
        <w:t>. </w:t>
      </w:r>
      <w:r w:rsidRPr="009C20F7">
        <w:rPr>
          <w:rFonts w:ascii="Times New Roman" w:hAnsi="Times New Roman" w:cs="Times New Roman"/>
          <w:i/>
          <w:sz w:val="28"/>
          <w:szCs w:val="28"/>
        </w:rPr>
        <w:t>burgdorferi</w:t>
      </w:r>
      <w:r w:rsidRPr="009C20F7">
        <w:rPr>
          <w:rFonts w:ascii="Times New Roman" w:hAnsi="Times New Roman" w:cs="Times New Roman"/>
          <w:sz w:val="28"/>
          <w:szCs w:val="28"/>
        </w:rPr>
        <w:t xml:space="preserve"> </w:t>
      </w:r>
      <w:r w:rsidRPr="00EE3444">
        <w:rPr>
          <w:rFonts w:ascii="Times New Roman" w:hAnsi="Times New Roman" w:cs="Times New Roman"/>
          <w:sz w:val="28"/>
          <w:szCs w:val="28"/>
        </w:rPr>
        <w:t xml:space="preserve">серед вкушених кліщами жінок та </w:t>
      </w:r>
      <w:r w:rsidRPr="00527EFE">
        <w:rPr>
          <w:rFonts w:ascii="Times New Roman" w:hAnsi="Times New Roman" w:cs="Times New Roman"/>
          <w:sz w:val="28"/>
          <w:szCs w:val="28"/>
        </w:rPr>
        <w:t>чоловіків</w:t>
      </w:r>
      <w:r>
        <w:rPr>
          <w:rFonts w:ascii="Times New Roman" w:hAnsi="Times New Roman" w:cs="Times New Roman"/>
          <w:sz w:val="28"/>
          <w:szCs w:val="28"/>
        </w:rPr>
        <w:t xml:space="preserve">, </w:t>
      </w:r>
      <w:r w:rsidR="00367C81">
        <w:rPr>
          <w:rFonts w:ascii="Times New Roman" w:hAnsi="Times New Roman" w:cs="Times New Roman"/>
          <w:sz w:val="28"/>
          <w:szCs w:val="28"/>
        </w:rPr>
        <w:t>з</w:t>
      </w:r>
      <w:r w:rsidRPr="00F37D42">
        <w:rPr>
          <w:rFonts w:ascii="Times New Roman" w:hAnsi="Times New Roman" w:cs="Times New Roman"/>
          <w:sz w:val="28"/>
          <w:szCs w:val="28"/>
        </w:rPr>
        <w:t xml:space="preserve"> невеликим </w:t>
      </w:r>
      <w:r w:rsidRPr="00985BF1">
        <w:rPr>
          <w:rFonts w:ascii="Times New Roman" w:hAnsi="Times New Roman" w:cs="Times New Roman"/>
          <w:sz w:val="28"/>
          <w:szCs w:val="28"/>
        </w:rPr>
        <w:t>превалювання</w:t>
      </w:r>
      <w:r>
        <w:rPr>
          <w:rFonts w:ascii="Times New Roman" w:hAnsi="Times New Roman" w:cs="Times New Roman"/>
          <w:sz w:val="28"/>
          <w:szCs w:val="28"/>
        </w:rPr>
        <w:t>м</w:t>
      </w:r>
      <w:r w:rsidRPr="00F37D42">
        <w:rPr>
          <w:rFonts w:ascii="Times New Roman" w:hAnsi="Times New Roman" w:cs="Times New Roman"/>
          <w:sz w:val="28"/>
          <w:szCs w:val="28"/>
        </w:rPr>
        <w:t xml:space="preserve"> </w:t>
      </w:r>
      <w:r>
        <w:rPr>
          <w:rFonts w:ascii="Times New Roman" w:hAnsi="Times New Roman" w:cs="Times New Roman"/>
          <w:sz w:val="28"/>
          <w:szCs w:val="28"/>
        </w:rPr>
        <w:t xml:space="preserve">відсотку </w:t>
      </w:r>
      <w:r w:rsidRPr="00F37D42">
        <w:rPr>
          <w:rFonts w:ascii="Times New Roman" w:hAnsi="Times New Roman" w:cs="Times New Roman"/>
          <w:sz w:val="28"/>
          <w:szCs w:val="28"/>
        </w:rPr>
        <w:t xml:space="preserve">позитивних зразків </w:t>
      </w:r>
      <w:r>
        <w:rPr>
          <w:rFonts w:ascii="Times New Roman" w:hAnsi="Times New Roman" w:cs="Times New Roman"/>
          <w:sz w:val="28"/>
          <w:szCs w:val="28"/>
        </w:rPr>
        <w:t xml:space="preserve">у </w:t>
      </w:r>
      <w:r w:rsidRPr="00F37D42">
        <w:rPr>
          <w:rFonts w:ascii="Times New Roman" w:hAnsi="Times New Roman" w:cs="Times New Roman"/>
          <w:sz w:val="28"/>
          <w:szCs w:val="28"/>
        </w:rPr>
        <w:t>чоловіків.</w:t>
      </w:r>
    </w:p>
    <w:p w:rsidR="00021F91" w:rsidRDefault="00021F91" w:rsidP="00021F91">
      <w:pPr>
        <w:tabs>
          <w:tab w:val="left" w:pos="0"/>
        </w:tabs>
        <w:ind w:left="0" w:right="57"/>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010150" cy="2543175"/>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51388" w:rsidRDefault="00021F91" w:rsidP="00960987">
      <w:pPr>
        <w:tabs>
          <w:tab w:val="left" w:pos="0"/>
        </w:tabs>
        <w:ind w:left="0" w:right="57"/>
        <w:rPr>
          <w:rFonts w:ascii="Times New Roman" w:hAnsi="Times New Roman" w:cs="Times New Roman"/>
          <w:sz w:val="28"/>
          <w:szCs w:val="28"/>
        </w:rPr>
      </w:pPr>
      <w:r w:rsidRPr="009C20F7">
        <w:rPr>
          <w:rFonts w:ascii="Times New Roman" w:hAnsi="Times New Roman" w:cs="Times New Roman"/>
          <w:b/>
          <w:sz w:val="28"/>
          <w:szCs w:val="28"/>
        </w:rPr>
        <w:t>Рис. </w:t>
      </w:r>
      <w:r w:rsidR="005A5A2D">
        <w:rPr>
          <w:rFonts w:ascii="Times New Roman" w:hAnsi="Times New Roman" w:cs="Times New Roman"/>
          <w:b/>
          <w:sz w:val="28"/>
          <w:szCs w:val="28"/>
        </w:rPr>
        <w:t>10</w:t>
      </w:r>
      <w:r w:rsidRPr="009C20F7">
        <w:rPr>
          <w:rFonts w:ascii="Times New Roman" w:hAnsi="Times New Roman" w:cs="Times New Roman"/>
          <w:b/>
          <w:sz w:val="28"/>
          <w:szCs w:val="28"/>
        </w:rPr>
        <w:t>.</w:t>
      </w:r>
      <w:r w:rsidRPr="008748F0">
        <w:rPr>
          <w:rFonts w:ascii="Times New Roman" w:hAnsi="Times New Roman" w:cs="Times New Roman"/>
          <w:sz w:val="28"/>
          <w:szCs w:val="28"/>
        </w:rPr>
        <w:t xml:space="preserve"> </w:t>
      </w:r>
      <w:r w:rsidRPr="001033A1">
        <w:rPr>
          <w:rFonts w:ascii="Times New Roman" w:hAnsi="Times New Roman" w:cs="Times New Roman"/>
          <w:b/>
          <w:bCs/>
          <w:sz w:val="28"/>
          <w:szCs w:val="28"/>
        </w:rPr>
        <w:t xml:space="preserve">Вибіркова частка у відсотковому відношенні позитивних і негативних проб на антитіла Ig M до </w:t>
      </w:r>
      <w:r w:rsidRPr="001033A1">
        <w:rPr>
          <w:rFonts w:ascii="Times New Roman" w:hAnsi="Times New Roman" w:cs="Times New Roman"/>
          <w:b/>
          <w:bCs/>
          <w:i/>
          <w:sz w:val="28"/>
          <w:szCs w:val="28"/>
        </w:rPr>
        <w:t>Borrelia burgdorferi</w:t>
      </w:r>
      <w:r w:rsidRPr="001033A1">
        <w:rPr>
          <w:rFonts w:ascii="Times New Roman" w:hAnsi="Times New Roman" w:cs="Times New Roman"/>
          <w:b/>
          <w:bCs/>
          <w:sz w:val="28"/>
          <w:szCs w:val="28"/>
        </w:rPr>
        <w:t xml:space="preserve"> серед жінок і чоловіків</w:t>
      </w:r>
      <w:r w:rsidR="008021F4" w:rsidRPr="001033A1">
        <w:rPr>
          <w:rFonts w:ascii="Times New Roman" w:hAnsi="Times New Roman" w:cs="Times New Roman"/>
          <w:b/>
          <w:bCs/>
          <w:sz w:val="28"/>
          <w:szCs w:val="28"/>
        </w:rPr>
        <w:t xml:space="preserve"> у виб</w:t>
      </w:r>
      <w:r w:rsidR="00987CF6" w:rsidRPr="001033A1">
        <w:rPr>
          <w:rFonts w:ascii="Times New Roman" w:hAnsi="Times New Roman" w:cs="Times New Roman"/>
          <w:b/>
          <w:bCs/>
          <w:sz w:val="28"/>
          <w:szCs w:val="28"/>
        </w:rPr>
        <w:t>і</w:t>
      </w:r>
      <w:r w:rsidR="008021F4" w:rsidRPr="001033A1">
        <w:rPr>
          <w:rFonts w:ascii="Times New Roman" w:hAnsi="Times New Roman" w:cs="Times New Roman"/>
          <w:b/>
          <w:bCs/>
          <w:sz w:val="28"/>
          <w:szCs w:val="28"/>
        </w:rPr>
        <w:t>рці 2022 р</w:t>
      </w:r>
      <w:r w:rsidR="00657BB4">
        <w:rPr>
          <w:rFonts w:ascii="Times New Roman" w:hAnsi="Times New Roman" w:cs="Times New Roman"/>
          <w:b/>
          <w:bCs/>
          <w:sz w:val="28"/>
          <w:szCs w:val="28"/>
        </w:rPr>
        <w:t>оку</w:t>
      </w:r>
    </w:p>
    <w:p w:rsidR="00B976D6" w:rsidRDefault="005F4A3A" w:rsidP="00151388">
      <w:pPr>
        <w:tabs>
          <w:tab w:val="left" w:pos="0"/>
        </w:tabs>
        <w:ind w:left="0" w:right="57"/>
        <w:rPr>
          <w:rFonts w:ascii="Times New Roman" w:hAnsi="Times New Roman" w:cs="Times New Roman"/>
          <w:sz w:val="28"/>
          <w:szCs w:val="28"/>
        </w:rPr>
      </w:pPr>
      <w:r>
        <w:rPr>
          <w:rFonts w:ascii="Times New Roman" w:hAnsi="Times New Roman" w:cs="Times New Roman"/>
          <w:sz w:val="28"/>
          <w:szCs w:val="28"/>
        </w:rPr>
        <w:t xml:space="preserve">Таким чином, </w:t>
      </w:r>
      <w:r w:rsidR="00F27C3D" w:rsidRPr="00F27C3D">
        <w:rPr>
          <w:rFonts w:ascii="Times New Roman" w:hAnsi="Times New Roman" w:cs="Times New Roman"/>
          <w:sz w:val="28"/>
          <w:szCs w:val="28"/>
        </w:rPr>
        <w:t>результати досліджень за 2021 та 2022 роки однозначно свідчать про те, що відсоткове співвідношення позитивних зразків у жінок та чоловіків відносно однакове.</w:t>
      </w:r>
      <w:r w:rsidR="00F27C3D">
        <w:rPr>
          <w:rFonts w:ascii="Times New Roman" w:hAnsi="Times New Roman" w:cs="Times New Roman"/>
          <w:sz w:val="28"/>
          <w:szCs w:val="28"/>
        </w:rPr>
        <w:t xml:space="preserve"> </w:t>
      </w:r>
      <w:r w:rsidR="00DB0B80" w:rsidRPr="00DB0B80">
        <w:rPr>
          <w:rFonts w:ascii="Times New Roman" w:hAnsi="Times New Roman" w:cs="Times New Roman"/>
          <w:sz w:val="28"/>
          <w:szCs w:val="28"/>
        </w:rPr>
        <w:t>Отже, збільшен</w:t>
      </w:r>
      <w:r w:rsidR="00DB0B80">
        <w:rPr>
          <w:rFonts w:ascii="Times New Roman" w:hAnsi="Times New Roman" w:cs="Times New Roman"/>
          <w:sz w:val="28"/>
          <w:szCs w:val="28"/>
        </w:rPr>
        <w:t>а</w:t>
      </w:r>
      <w:r w:rsidR="00DB0B80" w:rsidRPr="00DB0B80">
        <w:rPr>
          <w:rFonts w:ascii="Times New Roman" w:hAnsi="Times New Roman" w:cs="Times New Roman"/>
          <w:sz w:val="28"/>
          <w:szCs w:val="28"/>
        </w:rPr>
        <w:t xml:space="preserve"> частот</w:t>
      </w:r>
      <w:r w:rsidR="00DB0B80">
        <w:rPr>
          <w:rFonts w:ascii="Times New Roman" w:hAnsi="Times New Roman" w:cs="Times New Roman"/>
          <w:sz w:val="28"/>
          <w:szCs w:val="28"/>
        </w:rPr>
        <w:t>а</w:t>
      </w:r>
      <w:r w:rsidR="00DB0B80" w:rsidRPr="00DB0B80">
        <w:rPr>
          <w:rFonts w:ascii="Times New Roman" w:hAnsi="Times New Roman" w:cs="Times New Roman"/>
          <w:sz w:val="28"/>
          <w:szCs w:val="28"/>
        </w:rPr>
        <w:t xml:space="preserve"> передачі збудника у 2022</w:t>
      </w:r>
      <w:r w:rsidR="00F27C3D">
        <w:rPr>
          <w:rFonts w:ascii="Times New Roman" w:hAnsi="Times New Roman" w:cs="Times New Roman"/>
          <w:sz w:val="28"/>
          <w:szCs w:val="28"/>
        </w:rPr>
        <w:t> </w:t>
      </w:r>
      <w:r w:rsidR="00DB0B80" w:rsidRPr="00DB0B80">
        <w:rPr>
          <w:rFonts w:ascii="Times New Roman" w:hAnsi="Times New Roman" w:cs="Times New Roman"/>
          <w:sz w:val="28"/>
          <w:szCs w:val="28"/>
        </w:rPr>
        <w:t>р</w:t>
      </w:r>
      <w:r w:rsidR="005515B9">
        <w:rPr>
          <w:rFonts w:ascii="Times New Roman" w:hAnsi="Times New Roman" w:cs="Times New Roman"/>
          <w:sz w:val="28"/>
          <w:szCs w:val="28"/>
        </w:rPr>
        <w:t>оці</w:t>
      </w:r>
      <w:r w:rsidR="00DB0B80" w:rsidRPr="00DB0B80">
        <w:rPr>
          <w:rFonts w:ascii="Times New Roman" w:hAnsi="Times New Roman" w:cs="Times New Roman"/>
          <w:sz w:val="28"/>
          <w:szCs w:val="28"/>
        </w:rPr>
        <w:t xml:space="preserve"> порівняно з 2021</w:t>
      </w:r>
      <w:r w:rsidR="00F27C3D">
        <w:rPr>
          <w:rFonts w:ascii="Times New Roman" w:hAnsi="Times New Roman" w:cs="Times New Roman"/>
          <w:sz w:val="28"/>
          <w:szCs w:val="28"/>
        </w:rPr>
        <w:t> </w:t>
      </w:r>
      <w:r w:rsidR="00DB0B80" w:rsidRPr="00DB0B80">
        <w:rPr>
          <w:rFonts w:ascii="Times New Roman" w:hAnsi="Times New Roman" w:cs="Times New Roman"/>
          <w:sz w:val="28"/>
          <w:szCs w:val="28"/>
        </w:rPr>
        <w:t>р</w:t>
      </w:r>
      <w:r w:rsidR="005515B9">
        <w:rPr>
          <w:rFonts w:ascii="Times New Roman" w:hAnsi="Times New Roman" w:cs="Times New Roman"/>
          <w:sz w:val="28"/>
          <w:szCs w:val="28"/>
        </w:rPr>
        <w:t>оком</w:t>
      </w:r>
      <w:r w:rsidR="00DB0B80" w:rsidRPr="00DB0B80">
        <w:rPr>
          <w:rFonts w:ascii="Times New Roman" w:hAnsi="Times New Roman" w:cs="Times New Roman"/>
          <w:sz w:val="28"/>
          <w:szCs w:val="28"/>
        </w:rPr>
        <w:t>, навіть при відносно однаковій кількості звернень пацієнтів у ці роки</w:t>
      </w:r>
      <w:r w:rsidR="00DB0B80">
        <w:rPr>
          <w:rFonts w:ascii="Times New Roman" w:hAnsi="Times New Roman" w:cs="Times New Roman"/>
          <w:sz w:val="28"/>
          <w:szCs w:val="28"/>
        </w:rPr>
        <w:t>, не має залежності від статі.</w:t>
      </w:r>
      <w:bookmarkEnd w:id="71"/>
    </w:p>
    <w:p w:rsidR="00B976D6" w:rsidRPr="00B976D6" w:rsidRDefault="00B976D6" w:rsidP="00B976D6">
      <w:pPr>
        <w:tabs>
          <w:tab w:val="left" w:pos="0"/>
        </w:tabs>
        <w:spacing w:after="0"/>
        <w:ind w:left="0" w:right="57"/>
        <w:rPr>
          <w:rFonts w:ascii="Times New Roman" w:hAnsi="Times New Roman" w:cs="Times New Roman"/>
          <w:b/>
          <w:bCs/>
          <w:sz w:val="28"/>
          <w:szCs w:val="28"/>
        </w:rPr>
      </w:pPr>
      <w:r w:rsidRPr="00B976D6">
        <w:rPr>
          <w:rFonts w:ascii="Times New Roman" w:hAnsi="Times New Roman" w:cs="Times New Roman"/>
          <w:b/>
          <w:bCs/>
          <w:sz w:val="28"/>
          <w:szCs w:val="28"/>
        </w:rPr>
        <w:t xml:space="preserve">3.2. </w:t>
      </w:r>
      <w:r w:rsidRPr="00B976D6">
        <w:rPr>
          <w:rFonts w:ascii="Times New Roman" w:eastAsia="Calibri" w:hAnsi="Times New Roman" w:cs="Times New Roman"/>
          <w:b/>
          <w:bCs/>
          <w:sz w:val="28"/>
          <w:szCs w:val="28"/>
        </w:rPr>
        <w:t>Сезонний зв'язок активності переносника на передачу збудника</w:t>
      </w:r>
    </w:p>
    <w:p w:rsidR="00394EA0" w:rsidRDefault="00394EA0" w:rsidP="00FF595E">
      <w:pPr>
        <w:tabs>
          <w:tab w:val="left" w:pos="0"/>
        </w:tabs>
        <w:spacing w:after="0"/>
        <w:ind w:left="0" w:right="57"/>
        <w:rPr>
          <w:rFonts w:ascii="Times New Roman" w:hAnsi="Times New Roman" w:cs="Times New Roman"/>
          <w:sz w:val="28"/>
          <w:szCs w:val="28"/>
        </w:rPr>
      </w:pPr>
      <w:r w:rsidRPr="00C27027">
        <w:rPr>
          <w:rFonts w:ascii="Times New Roman" w:hAnsi="Times New Roman" w:cs="Times New Roman"/>
          <w:sz w:val="28"/>
          <w:szCs w:val="28"/>
        </w:rPr>
        <w:t xml:space="preserve">Тепер </w:t>
      </w:r>
      <w:r w:rsidR="007F76C4">
        <w:rPr>
          <w:rFonts w:ascii="Times New Roman" w:hAnsi="Times New Roman" w:cs="Times New Roman"/>
          <w:sz w:val="28"/>
          <w:szCs w:val="28"/>
        </w:rPr>
        <w:t>розглянемо</w:t>
      </w:r>
      <w:r w:rsidRPr="00C27027">
        <w:rPr>
          <w:rFonts w:ascii="Times New Roman" w:hAnsi="Times New Roman" w:cs="Times New Roman"/>
          <w:sz w:val="28"/>
          <w:szCs w:val="28"/>
        </w:rPr>
        <w:t xml:space="preserve"> </w:t>
      </w:r>
      <w:r>
        <w:rPr>
          <w:rFonts w:ascii="Times New Roman" w:hAnsi="Times New Roman" w:cs="Times New Roman"/>
          <w:sz w:val="28"/>
          <w:szCs w:val="28"/>
        </w:rPr>
        <w:t xml:space="preserve">динаміку </w:t>
      </w:r>
      <w:r w:rsidRPr="00C27027">
        <w:rPr>
          <w:rFonts w:ascii="Times New Roman" w:hAnsi="Times New Roman" w:cs="Times New Roman"/>
          <w:sz w:val="28"/>
          <w:szCs w:val="28"/>
        </w:rPr>
        <w:t>кільк</w:t>
      </w:r>
      <w:r>
        <w:rPr>
          <w:rFonts w:ascii="Times New Roman" w:hAnsi="Times New Roman" w:cs="Times New Roman"/>
          <w:sz w:val="28"/>
          <w:szCs w:val="28"/>
        </w:rPr>
        <w:t>о</w:t>
      </w:r>
      <w:r w:rsidRPr="00C27027">
        <w:rPr>
          <w:rFonts w:ascii="Times New Roman" w:hAnsi="Times New Roman" w:cs="Times New Roman"/>
          <w:sz w:val="28"/>
          <w:szCs w:val="28"/>
        </w:rPr>
        <w:t>ст</w:t>
      </w:r>
      <w:r>
        <w:rPr>
          <w:rFonts w:ascii="Times New Roman" w:hAnsi="Times New Roman" w:cs="Times New Roman"/>
          <w:sz w:val="28"/>
          <w:szCs w:val="28"/>
        </w:rPr>
        <w:t>і</w:t>
      </w:r>
      <w:r w:rsidRPr="00C27027">
        <w:rPr>
          <w:rFonts w:ascii="Times New Roman" w:hAnsi="Times New Roman" w:cs="Times New Roman"/>
          <w:sz w:val="28"/>
          <w:szCs w:val="28"/>
        </w:rPr>
        <w:t xml:space="preserve"> звернень</w:t>
      </w:r>
      <w:r>
        <w:rPr>
          <w:rFonts w:ascii="Times New Roman" w:hAnsi="Times New Roman" w:cs="Times New Roman"/>
          <w:sz w:val="28"/>
          <w:szCs w:val="28"/>
        </w:rPr>
        <w:t xml:space="preserve"> </w:t>
      </w:r>
      <w:r w:rsidR="007F76C4">
        <w:rPr>
          <w:rFonts w:ascii="Times New Roman" w:hAnsi="Times New Roman" w:cs="Times New Roman"/>
          <w:sz w:val="28"/>
          <w:szCs w:val="28"/>
        </w:rPr>
        <w:t>протягом</w:t>
      </w:r>
      <w:r w:rsidRPr="00C27027">
        <w:rPr>
          <w:rFonts w:ascii="Times New Roman" w:hAnsi="Times New Roman" w:cs="Times New Roman"/>
          <w:sz w:val="28"/>
          <w:szCs w:val="28"/>
        </w:rPr>
        <w:t xml:space="preserve"> </w:t>
      </w:r>
      <w:r>
        <w:rPr>
          <w:rFonts w:ascii="Times New Roman" w:hAnsi="Times New Roman" w:cs="Times New Roman"/>
          <w:sz w:val="28"/>
          <w:szCs w:val="28"/>
        </w:rPr>
        <w:t xml:space="preserve">сезонів </w:t>
      </w:r>
      <w:r w:rsidRPr="001D5626">
        <w:rPr>
          <w:rFonts w:ascii="Times New Roman" w:hAnsi="Times New Roman" w:cs="Times New Roman"/>
          <w:sz w:val="28"/>
          <w:szCs w:val="28"/>
        </w:rPr>
        <w:t xml:space="preserve">досліджуваних років </w:t>
      </w:r>
      <w:r w:rsidR="007F76C4" w:rsidRPr="001D5626">
        <w:rPr>
          <w:rFonts w:ascii="Times New Roman" w:hAnsi="Times New Roman" w:cs="Times New Roman"/>
          <w:sz w:val="28"/>
          <w:szCs w:val="28"/>
        </w:rPr>
        <w:t>та</w:t>
      </w:r>
      <w:r w:rsidRPr="001D5626">
        <w:rPr>
          <w:rFonts w:ascii="Times New Roman" w:hAnsi="Times New Roman" w:cs="Times New Roman"/>
          <w:sz w:val="28"/>
          <w:szCs w:val="28"/>
        </w:rPr>
        <w:t xml:space="preserve"> </w:t>
      </w:r>
      <w:r w:rsidR="000B2104" w:rsidRPr="001D5626">
        <w:rPr>
          <w:rFonts w:ascii="Times New Roman" w:hAnsi="Times New Roman" w:cs="Times New Roman"/>
          <w:sz w:val="28"/>
          <w:szCs w:val="28"/>
        </w:rPr>
        <w:t xml:space="preserve">кількість </w:t>
      </w:r>
      <w:r w:rsidRPr="001D5626">
        <w:rPr>
          <w:rFonts w:ascii="Times New Roman" w:hAnsi="Times New Roman" w:cs="Times New Roman"/>
          <w:sz w:val="28"/>
          <w:szCs w:val="28"/>
        </w:rPr>
        <w:t xml:space="preserve">позитивних зразків серед них (рис. </w:t>
      </w:r>
      <w:r w:rsidR="005A5A2D">
        <w:rPr>
          <w:rFonts w:ascii="Times New Roman" w:hAnsi="Times New Roman" w:cs="Times New Roman"/>
          <w:sz w:val="28"/>
          <w:szCs w:val="28"/>
        </w:rPr>
        <w:t>11</w:t>
      </w:r>
      <w:r w:rsidRPr="001D5626">
        <w:rPr>
          <w:rFonts w:ascii="Times New Roman" w:hAnsi="Times New Roman" w:cs="Times New Roman"/>
          <w:sz w:val="28"/>
          <w:szCs w:val="28"/>
        </w:rPr>
        <w:t xml:space="preserve">). </w:t>
      </w:r>
      <w:r w:rsidR="007F76C4" w:rsidRPr="001D5626">
        <w:rPr>
          <w:rFonts w:ascii="Times New Roman" w:hAnsi="Times New Roman" w:cs="Times New Roman"/>
          <w:sz w:val="28"/>
          <w:szCs w:val="28"/>
        </w:rPr>
        <w:t>У 2021 році загальна кількість проб склала 534 зразки, а у 2022 році – 525 зразків</w:t>
      </w:r>
      <w:r w:rsidRPr="001D5626">
        <w:rPr>
          <w:rFonts w:ascii="Times New Roman" w:hAnsi="Times New Roman" w:cs="Times New Roman"/>
          <w:sz w:val="28"/>
          <w:szCs w:val="28"/>
        </w:rPr>
        <w:t xml:space="preserve">. Для кожного року дослідження кількість звернених осіб за причини укусу кліщами має однакові тенденції. </w:t>
      </w:r>
      <w:r w:rsidR="00744931" w:rsidRPr="001D5626">
        <w:rPr>
          <w:rFonts w:ascii="Times New Roman" w:hAnsi="Times New Roman" w:cs="Times New Roman"/>
          <w:sz w:val="28"/>
          <w:szCs w:val="28"/>
        </w:rPr>
        <w:t>Зазвичай кількість звернень зростає в лютому, досягаючи піку в теплий сезон</w:t>
      </w:r>
      <w:r w:rsidRPr="001D5626">
        <w:rPr>
          <w:rFonts w:ascii="Times New Roman" w:hAnsi="Times New Roman" w:cs="Times New Roman"/>
          <w:sz w:val="28"/>
          <w:szCs w:val="28"/>
        </w:rPr>
        <w:t xml:space="preserve">. </w:t>
      </w:r>
      <w:r w:rsidR="00744931" w:rsidRPr="001D5626">
        <w:rPr>
          <w:rFonts w:ascii="Times New Roman" w:hAnsi="Times New Roman" w:cs="Times New Roman"/>
          <w:sz w:val="28"/>
          <w:szCs w:val="28"/>
        </w:rPr>
        <w:t xml:space="preserve">У 2021 році найбільша кількість звернень була у червні. З липня кількість звернень зменшується і досягає найменших значень у листопаді. </w:t>
      </w:r>
      <w:r w:rsidR="009B73CD" w:rsidRPr="001D5626">
        <w:rPr>
          <w:rFonts w:ascii="Times New Roman" w:hAnsi="Times New Roman" w:cs="Times New Roman"/>
          <w:sz w:val="28"/>
          <w:szCs w:val="28"/>
        </w:rPr>
        <w:t>Характерним для 2022 року є досягнення піку звернень вже в травні. Ця тенденція трималася на високому рівні протягом літніх місяців, досягаючи максимуму в серпні.</w:t>
      </w:r>
    </w:p>
    <w:p w:rsidR="00C27027" w:rsidRDefault="00C53554" w:rsidP="00FF595E">
      <w:pPr>
        <w:tabs>
          <w:tab w:val="left" w:pos="0"/>
        </w:tabs>
        <w:spacing w:after="0"/>
        <w:ind w:left="0" w:right="57" w:firstLine="0"/>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876925" cy="29527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90C21" w:rsidRPr="00151388" w:rsidRDefault="00D85E38" w:rsidP="00151388">
      <w:pPr>
        <w:tabs>
          <w:tab w:val="left" w:pos="0"/>
        </w:tabs>
        <w:spacing w:line="276" w:lineRule="auto"/>
        <w:ind w:left="0" w:right="57"/>
        <w:rPr>
          <w:rFonts w:ascii="Times New Roman" w:hAnsi="Times New Roman" w:cs="Times New Roman"/>
          <w:b/>
          <w:bCs/>
          <w:sz w:val="28"/>
          <w:szCs w:val="28"/>
        </w:rPr>
      </w:pPr>
      <w:r w:rsidRPr="002924B2">
        <w:rPr>
          <w:rFonts w:ascii="Times New Roman" w:hAnsi="Times New Roman" w:cs="Times New Roman"/>
          <w:b/>
          <w:bCs/>
          <w:sz w:val="28"/>
          <w:szCs w:val="28"/>
        </w:rPr>
        <w:t>Рис. </w:t>
      </w:r>
      <w:r w:rsidR="005A5A2D">
        <w:rPr>
          <w:rFonts w:ascii="Times New Roman" w:hAnsi="Times New Roman" w:cs="Times New Roman"/>
          <w:b/>
          <w:bCs/>
          <w:sz w:val="28"/>
          <w:szCs w:val="28"/>
        </w:rPr>
        <w:t>11</w:t>
      </w:r>
      <w:r w:rsidRPr="002924B2">
        <w:rPr>
          <w:rFonts w:ascii="Times New Roman" w:hAnsi="Times New Roman" w:cs="Times New Roman"/>
          <w:b/>
          <w:bCs/>
          <w:sz w:val="28"/>
          <w:szCs w:val="28"/>
        </w:rPr>
        <w:t xml:space="preserve">. </w:t>
      </w:r>
      <w:r w:rsidR="002924B2" w:rsidRPr="002924B2">
        <w:rPr>
          <w:rFonts w:ascii="Times New Roman" w:hAnsi="Times New Roman" w:cs="Times New Roman"/>
          <w:b/>
          <w:bCs/>
          <w:sz w:val="28"/>
          <w:szCs w:val="28"/>
        </w:rPr>
        <w:t>Динаміка к</w:t>
      </w:r>
      <w:r w:rsidR="00650675" w:rsidRPr="002924B2">
        <w:rPr>
          <w:rFonts w:ascii="Times New Roman" w:hAnsi="Times New Roman" w:cs="Times New Roman"/>
          <w:b/>
          <w:bCs/>
          <w:sz w:val="28"/>
          <w:szCs w:val="28"/>
        </w:rPr>
        <w:t>ількісн</w:t>
      </w:r>
      <w:r w:rsidR="002924B2" w:rsidRPr="002924B2">
        <w:rPr>
          <w:rFonts w:ascii="Times New Roman" w:hAnsi="Times New Roman" w:cs="Times New Roman"/>
          <w:b/>
          <w:bCs/>
          <w:sz w:val="28"/>
          <w:szCs w:val="28"/>
        </w:rPr>
        <w:t>ого</w:t>
      </w:r>
      <w:r w:rsidR="00650675" w:rsidRPr="002924B2">
        <w:rPr>
          <w:rFonts w:ascii="Times New Roman" w:hAnsi="Times New Roman" w:cs="Times New Roman"/>
          <w:b/>
          <w:bCs/>
          <w:sz w:val="28"/>
          <w:szCs w:val="28"/>
        </w:rPr>
        <w:t xml:space="preserve"> співвідношення позитивних і негативних проб сироваток людей на антитіла Ig M до </w:t>
      </w:r>
      <w:r w:rsidR="00650675" w:rsidRPr="002924B2">
        <w:rPr>
          <w:rFonts w:ascii="Times New Roman" w:hAnsi="Times New Roman" w:cs="Times New Roman"/>
          <w:b/>
          <w:bCs/>
          <w:i/>
          <w:sz w:val="28"/>
          <w:szCs w:val="28"/>
        </w:rPr>
        <w:t>Borrelia burgdorferi</w:t>
      </w:r>
      <w:r w:rsidR="00650675" w:rsidRPr="002924B2">
        <w:rPr>
          <w:rFonts w:ascii="Times New Roman" w:hAnsi="Times New Roman" w:cs="Times New Roman"/>
          <w:b/>
          <w:bCs/>
          <w:sz w:val="28"/>
          <w:szCs w:val="28"/>
        </w:rPr>
        <w:t xml:space="preserve"> у різні місяці 2021-2022 років 7 локалітетів в</w:t>
      </w:r>
      <w:r w:rsidR="00390C21" w:rsidRPr="002924B2">
        <w:rPr>
          <w:rFonts w:ascii="Times New Roman" w:hAnsi="Times New Roman" w:cs="Times New Roman"/>
          <w:b/>
          <w:bCs/>
          <w:sz w:val="28"/>
          <w:szCs w:val="28"/>
        </w:rPr>
        <w:t xml:space="preserve"> Одеської області.</w:t>
      </w:r>
    </w:p>
    <w:p w:rsidR="003C0F5E" w:rsidRDefault="003C0F5E" w:rsidP="00D960FF">
      <w:pPr>
        <w:tabs>
          <w:tab w:val="left" w:pos="0"/>
        </w:tabs>
        <w:spacing w:after="0"/>
        <w:ind w:left="0" w:right="57"/>
        <w:rPr>
          <w:rFonts w:ascii="Times New Roman" w:hAnsi="Times New Roman" w:cs="Times New Roman"/>
          <w:sz w:val="28"/>
          <w:szCs w:val="28"/>
        </w:rPr>
      </w:pPr>
      <w:bookmarkStart w:id="76" w:name="_Hlk153225936"/>
      <w:bookmarkStart w:id="77" w:name="_Hlk153221176"/>
      <w:r w:rsidRPr="001D5626">
        <w:rPr>
          <w:rFonts w:ascii="Times New Roman" w:hAnsi="Times New Roman" w:cs="Times New Roman"/>
          <w:sz w:val="28"/>
          <w:szCs w:val="28"/>
        </w:rPr>
        <w:t>Кількість звернень залишилася високою до жовтня включно. Важливо відмітити відсутність звернень у грудні і січні обох років</w:t>
      </w:r>
      <w:r w:rsidR="006152F8">
        <w:rPr>
          <w:rFonts w:ascii="Times New Roman" w:hAnsi="Times New Roman" w:cs="Times New Roman"/>
          <w:sz w:val="28"/>
          <w:szCs w:val="28"/>
        </w:rPr>
        <w:t>.</w:t>
      </w:r>
      <w:r w:rsidRPr="001D5626">
        <w:rPr>
          <w:rFonts w:ascii="Times New Roman" w:hAnsi="Times New Roman" w:cs="Times New Roman"/>
          <w:sz w:val="28"/>
          <w:szCs w:val="28"/>
        </w:rPr>
        <w:t xml:space="preserve"> Кількість позитивних випадків корелює з активністю кліщів, але не проявляє виражених кількісних тенденцій і залежить від загальної кількості зібраних зразків. </w:t>
      </w:r>
    </w:p>
    <w:p w:rsidR="00F83C13" w:rsidRDefault="00F83C13" w:rsidP="00151388">
      <w:pPr>
        <w:tabs>
          <w:tab w:val="left" w:pos="0"/>
        </w:tabs>
        <w:ind w:left="0" w:right="57"/>
        <w:rPr>
          <w:rFonts w:ascii="Times New Roman" w:hAnsi="Times New Roman" w:cs="Times New Roman"/>
          <w:sz w:val="28"/>
          <w:szCs w:val="28"/>
        </w:rPr>
      </w:pPr>
      <w:r w:rsidRPr="00F83C13">
        <w:rPr>
          <w:rFonts w:ascii="Times New Roman" w:hAnsi="Times New Roman" w:cs="Times New Roman"/>
          <w:sz w:val="28"/>
          <w:szCs w:val="28"/>
        </w:rPr>
        <w:t>Аналізуючи динаміку звернень та кількості позитивних зразків протягом 2021 та 2022 років, встановлено, що зростаюча сезонна активність кліщів корелює зі зростанням звернення пацієнтів. Але вплив активності кліщів на передачу збудника має кількісний пропорційний характер. Відзначається збільшення позитивних зразків у демісезоні та теплому сезоні 2022 року, що, ймовірно, пов’язане із сприятливими  кліматичними умовами та збільшенням чисельності збудника і кліщів у природних екосистемах.</w:t>
      </w:r>
    </w:p>
    <w:p w:rsidR="00FE245E" w:rsidRPr="00FE245E" w:rsidRDefault="00FE245E" w:rsidP="00B17E90">
      <w:pPr>
        <w:tabs>
          <w:tab w:val="left" w:pos="0"/>
        </w:tabs>
        <w:spacing w:after="0"/>
        <w:ind w:left="0" w:right="57"/>
        <w:rPr>
          <w:rFonts w:ascii="Times New Roman" w:hAnsi="Times New Roman" w:cs="Times New Roman"/>
          <w:b/>
          <w:bCs/>
          <w:sz w:val="28"/>
          <w:szCs w:val="28"/>
        </w:rPr>
      </w:pPr>
      <w:r w:rsidRPr="00FE245E">
        <w:rPr>
          <w:rFonts w:ascii="Times New Roman" w:hAnsi="Times New Roman" w:cs="Times New Roman"/>
          <w:b/>
          <w:bCs/>
          <w:sz w:val="28"/>
          <w:szCs w:val="28"/>
        </w:rPr>
        <w:t xml:space="preserve">3.3. </w:t>
      </w:r>
      <w:r w:rsidRPr="00FE245E">
        <w:rPr>
          <w:rFonts w:ascii="Times New Roman" w:eastAsia="Calibri" w:hAnsi="Times New Roman" w:cs="Times New Roman"/>
          <w:b/>
          <w:bCs/>
          <w:sz w:val="28"/>
          <w:szCs w:val="28"/>
        </w:rPr>
        <w:t xml:space="preserve">Поширення і активність збудника </w:t>
      </w:r>
      <w:r w:rsidRPr="00FE245E">
        <w:rPr>
          <w:rFonts w:ascii="Times New Roman" w:eastAsia="Calibri" w:hAnsi="Times New Roman" w:cs="Times New Roman"/>
          <w:b/>
          <w:bCs/>
          <w:i/>
          <w:iCs/>
          <w:sz w:val="28"/>
          <w:szCs w:val="28"/>
        </w:rPr>
        <w:t>Borrelia</w:t>
      </w:r>
      <w:r w:rsidRPr="00FE245E">
        <w:rPr>
          <w:rFonts w:ascii="Times New Roman" w:eastAsia="Calibri" w:hAnsi="Times New Roman" w:cs="Times New Roman"/>
          <w:b/>
          <w:bCs/>
          <w:sz w:val="28"/>
          <w:szCs w:val="28"/>
        </w:rPr>
        <w:t xml:space="preserve"> </w:t>
      </w:r>
      <w:r w:rsidRPr="00FE245E">
        <w:rPr>
          <w:rFonts w:ascii="Times New Roman" w:eastAsia="Calibri" w:hAnsi="Times New Roman" w:cs="Times New Roman"/>
          <w:b/>
          <w:bCs/>
          <w:i/>
          <w:iCs/>
          <w:sz w:val="28"/>
          <w:szCs w:val="28"/>
        </w:rPr>
        <w:t>burgdorferi</w:t>
      </w:r>
      <w:r w:rsidRPr="00FE245E">
        <w:rPr>
          <w:rFonts w:ascii="Times New Roman" w:eastAsia="Calibri" w:hAnsi="Times New Roman" w:cs="Times New Roman"/>
          <w:b/>
          <w:bCs/>
          <w:sz w:val="28"/>
          <w:szCs w:val="28"/>
        </w:rPr>
        <w:t xml:space="preserve"> у регіоні</w:t>
      </w:r>
    </w:p>
    <w:p w:rsidR="00B35490" w:rsidRDefault="003C3160" w:rsidP="00B35490">
      <w:pPr>
        <w:tabs>
          <w:tab w:val="left" w:pos="0"/>
        </w:tabs>
        <w:spacing w:after="0"/>
        <w:ind w:left="0" w:right="57"/>
        <w:rPr>
          <w:rFonts w:ascii="Times New Roman" w:hAnsi="Times New Roman" w:cs="Times New Roman"/>
          <w:sz w:val="28"/>
          <w:szCs w:val="28"/>
        </w:rPr>
      </w:pPr>
      <w:r>
        <w:rPr>
          <w:rFonts w:ascii="Times New Roman" w:hAnsi="Times New Roman" w:cs="Times New Roman"/>
          <w:sz w:val="28"/>
          <w:szCs w:val="28"/>
        </w:rPr>
        <w:t>Кількісні</w:t>
      </w:r>
      <w:r w:rsidRPr="003C3160">
        <w:rPr>
          <w:rFonts w:ascii="Times New Roman" w:hAnsi="Times New Roman" w:cs="Times New Roman"/>
          <w:sz w:val="28"/>
          <w:szCs w:val="28"/>
        </w:rPr>
        <w:t xml:space="preserve"> </w:t>
      </w:r>
      <w:r>
        <w:rPr>
          <w:rFonts w:ascii="Times New Roman" w:hAnsi="Times New Roman" w:cs="Times New Roman"/>
          <w:sz w:val="28"/>
          <w:szCs w:val="28"/>
        </w:rPr>
        <w:t xml:space="preserve">і відсоткові </w:t>
      </w:r>
      <w:r w:rsidRPr="00D960FF">
        <w:rPr>
          <w:rFonts w:ascii="Times New Roman" w:hAnsi="Times New Roman" w:cs="Times New Roman"/>
          <w:sz w:val="28"/>
          <w:szCs w:val="28"/>
        </w:rPr>
        <w:t>співвідношення</w:t>
      </w:r>
      <w:r w:rsidRPr="006B23DC">
        <w:rPr>
          <w:rFonts w:ascii="Times New Roman" w:hAnsi="Times New Roman" w:cs="Times New Roman"/>
          <w:sz w:val="28"/>
          <w:szCs w:val="28"/>
        </w:rPr>
        <w:t xml:space="preserve"> позитивних і негативних проб вибірки по локаціях дослідження </w:t>
      </w:r>
      <w:bookmarkEnd w:id="76"/>
      <w:r>
        <w:rPr>
          <w:rFonts w:ascii="Times New Roman" w:hAnsi="Times New Roman" w:cs="Times New Roman"/>
          <w:sz w:val="28"/>
          <w:szCs w:val="28"/>
        </w:rPr>
        <w:t>Одеської області у 2021-2022 роках</w:t>
      </w:r>
      <w:r w:rsidR="00D960FF" w:rsidRPr="00D960FF">
        <w:rPr>
          <w:rFonts w:ascii="Times New Roman" w:hAnsi="Times New Roman" w:cs="Times New Roman"/>
          <w:sz w:val="28"/>
          <w:szCs w:val="28"/>
        </w:rPr>
        <w:t xml:space="preserve">, наочно </w:t>
      </w:r>
      <w:r w:rsidR="00E8676B">
        <w:rPr>
          <w:rFonts w:ascii="Times New Roman" w:hAnsi="Times New Roman" w:cs="Times New Roman"/>
          <w:sz w:val="28"/>
          <w:szCs w:val="28"/>
        </w:rPr>
        <w:t>представлені</w:t>
      </w:r>
      <w:r w:rsidR="00D960FF" w:rsidRPr="00D960FF">
        <w:rPr>
          <w:rFonts w:ascii="Times New Roman" w:hAnsi="Times New Roman" w:cs="Times New Roman"/>
          <w:sz w:val="28"/>
          <w:szCs w:val="28"/>
        </w:rPr>
        <w:t xml:space="preserve"> у діаграмах (рис. </w:t>
      </w:r>
      <w:r w:rsidR="005A5A2D">
        <w:rPr>
          <w:rFonts w:ascii="Times New Roman" w:hAnsi="Times New Roman" w:cs="Times New Roman"/>
          <w:sz w:val="28"/>
          <w:szCs w:val="28"/>
        </w:rPr>
        <w:t>12</w:t>
      </w:r>
      <w:r w:rsidR="00D960FF" w:rsidRPr="00D960FF">
        <w:rPr>
          <w:rFonts w:ascii="Times New Roman" w:hAnsi="Times New Roman" w:cs="Times New Roman"/>
          <w:sz w:val="28"/>
          <w:szCs w:val="28"/>
        </w:rPr>
        <w:t xml:space="preserve">, </w:t>
      </w:r>
      <w:r w:rsidR="00252AF5">
        <w:rPr>
          <w:rFonts w:ascii="Times New Roman" w:hAnsi="Times New Roman" w:cs="Times New Roman"/>
          <w:sz w:val="28"/>
          <w:szCs w:val="28"/>
        </w:rPr>
        <w:t>1</w:t>
      </w:r>
      <w:r w:rsidR="005A5A2D">
        <w:rPr>
          <w:rFonts w:ascii="Times New Roman" w:hAnsi="Times New Roman" w:cs="Times New Roman"/>
          <w:sz w:val="28"/>
          <w:szCs w:val="28"/>
        </w:rPr>
        <w:t>3</w:t>
      </w:r>
      <w:r w:rsidR="00E8676B">
        <w:rPr>
          <w:rFonts w:ascii="Times New Roman" w:hAnsi="Times New Roman" w:cs="Times New Roman"/>
          <w:sz w:val="28"/>
          <w:szCs w:val="28"/>
        </w:rPr>
        <w:t>, 1</w:t>
      </w:r>
      <w:r w:rsidR="005A5A2D">
        <w:rPr>
          <w:rFonts w:ascii="Times New Roman" w:hAnsi="Times New Roman" w:cs="Times New Roman"/>
          <w:sz w:val="28"/>
          <w:szCs w:val="28"/>
        </w:rPr>
        <w:t>4</w:t>
      </w:r>
      <w:r w:rsidR="00E8676B">
        <w:rPr>
          <w:rFonts w:ascii="Times New Roman" w:hAnsi="Times New Roman" w:cs="Times New Roman"/>
          <w:sz w:val="28"/>
          <w:szCs w:val="28"/>
        </w:rPr>
        <w:t>, 1</w:t>
      </w:r>
      <w:r w:rsidR="005A5A2D">
        <w:rPr>
          <w:rFonts w:ascii="Times New Roman" w:hAnsi="Times New Roman" w:cs="Times New Roman"/>
          <w:sz w:val="28"/>
          <w:szCs w:val="28"/>
        </w:rPr>
        <w:t>5</w:t>
      </w:r>
      <w:r w:rsidR="00D960FF" w:rsidRPr="00D960FF">
        <w:rPr>
          <w:rFonts w:ascii="Times New Roman" w:hAnsi="Times New Roman" w:cs="Times New Roman"/>
          <w:sz w:val="28"/>
          <w:szCs w:val="28"/>
        </w:rPr>
        <w:t>).</w:t>
      </w:r>
      <w:bookmarkEnd w:id="77"/>
    </w:p>
    <w:p w:rsidR="00C27027" w:rsidRPr="0071251C" w:rsidRDefault="0071251C" w:rsidP="00315815">
      <w:pPr>
        <w:tabs>
          <w:tab w:val="left" w:pos="0"/>
        </w:tabs>
        <w:spacing w:after="0"/>
        <w:ind w:left="0" w:right="57" w:firstLine="0"/>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800725" cy="347662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1251C" w:rsidRDefault="006B23DC" w:rsidP="001E43EC">
      <w:pPr>
        <w:tabs>
          <w:tab w:val="left" w:pos="0"/>
        </w:tabs>
        <w:ind w:left="0" w:right="57"/>
        <w:rPr>
          <w:rFonts w:ascii="Times New Roman" w:hAnsi="Times New Roman" w:cs="Times New Roman"/>
          <w:b/>
          <w:sz w:val="28"/>
          <w:szCs w:val="28"/>
        </w:rPr>
      </w:pPr>
      <w:bookmarkStart w:id="78" w:name="_Hlk153222130"/>
      <w:r w:rsidRPr="006B23DC">
        <w:rPr>
          <w:rFonts w:ascii="Times New Roman" w:hAnsi="Times New Roman" w:cs="Times New Roman"/>
          <w:b/>
          <w:sz w:val="28"/>
          <w:szCs w:val="28"/>
        </w:rPr>
        <w:t>Рис</w:t>
      </w:r>
      <w:r w:rsidRPr="00E01D3D">
        <w:rPr>
          <w:rFonts w:ascii="Times New Roman" w:hAnsi="Times New Roman" w:cs="Times New Roman"/>
          <w:b/>
          <w:sz w:val="28"/>
          <w:szCs w:val="28"/>
        </w:rPr>
        <w:t>. </w:t>
      </w:r>
      <w:r w:rsidR="005A5A2D">
        <w:rPr>
          <w:rFonts w:ascii="Times New Roman" w:hAnsi="Times New Roman" w:cs="Times New Roman"/>
          <w:b/>
          <w:sz w:val="28"/>
          <w:szCs w:val="28"/>
        </w:rPr>
        <w:t>12</w:t>
      </w:r>
      <w:r w:rsidRPr="00E01D3D">
        <w:rPr>
          <w:rFonts w:ascii="Times New Roman" w:hAnsi="Times New Roman" w:cs="Times New Roman"/>
          <w:b/>
          <w:sz w:val="28"/>
          <w:szCs w:val="28"/>
        </w:rPr>
        <w:t>. </w:t>
      </w:r>
      <w:bookmarkStart w:id="79" w:name="_Hlk153221730"/>
      <w:bookmarkStart w:id="80" w:name="_Hlk153038118"/>
      <w:r w:rsidRPr="00E01D3D">
        <w:rPr>
          <w:rFonts w:ascii="Times New Roman" w:hAnsi="Times New Roman" w:cs="Times New Roman"/>
          <w:b/>
          <w:sz w:val="28"/>
          <w:szCs w:val="28"/>
        </w:rPr>
        <w:t xml:space="preserve">Кількісне </w:t>
      </w:r>
      <w:r w:rsidR="000041A2" w:rsidRPr="00E01D3D">
        <w:rPr>
          <w:rFonts w:ascii="Times New Roman" w:hAnsi="Times New Roman" w:cs="Times New Roman"/>
          <w:b/>
          <w:sz w:val="28"/>
          <w:szCs w:val="28"/>
        </w:rPr>
        <w:t>співвідношення</w:t>
      </w:r>
      <w:r w:rsidRPr="00E01D3D">
        <w:rPr>
          <w:rFonts w:ascii="Times New Roman" w:hAnsi="Times New Roman" w:cs="Times New Roman"/>
          <w:b/>
          <w:sz w:val="28"/>
          <w:szCs w:val="28"/>
        </w:rPr>
        <w:t xml:space="preserve"> вибірки по локаціях дослідження </w:t>
      </w:r>
      <w:bookmarkEnd w:id="79"/>
      <w:r w:rsidRPr="00E01D3D">
        <w:rPr>
          <w:rFonts w:ascii="Times New Roman" w:hAnsi="Times New Roman" w:cs="Times New Roman"/>
          <w:b/>
          <w:sz w:val="28"/>
          <w:szCs w:val="28"/>
        </w:rPr>
        <w:t xml:space="preserve">на антитіла Ig M до </w:t>
      </w:r>
      <w:r w:rsidRPr="00E01D3D">
        <w:rPr>
          <w:rFonts w:ascii="Times New Roman" w:hAnsi="Times New Roman" w:cs="Times New Roman"/>
          <w:b/>
          <w:i/>
          <w:sz w:val="28"/>
          <w:szCs w:val="28"/>
        </w:rPr>
        <w:t>Borrelia burgdorferi</w:t>
      </w:r>
      <w:bookmarkEnd w:id="80"/>
      <w:r w:rsidR="00E01D3D" w:rsidRPr="00E01D3D">
        <w:rPr>
          <w:rFonts w:ascii="Times New Roman" w:hAnsi="Times New Roman" w:cs="Times New Roman"/>
          <w:b/>
          <w:sz w:val="28"/>
          <w:szCs w:val="28"/>
        </w:rPr>
        <w:t xml:space="preserve"> у</w:t>
      </w:r>
      <w:r w:rsidR="00E57F79" w:rsidRPr="00E01D3D">
        <w:rPr>
          <w:rFonts w:ascii="Times New Roman" w:hAnsi="Times New Roman" w:cs="Times New Roman"/>
          <w:b/>
          <w:sz w:val="28"/>
          <w:szCs w:val="28"/>
        </w:rPr>
        <w:t xml:space="preserve"> </w:t>
      </w:r>
      <w:r w:rsidR="00BE3189" w:rsidRPr="00E01D3D">
        <w:rPr>
          <w:rFonts w:ascii="Times New Roman" w:hAnsi="Times New Roman" w:cs="Times New Roman"/>
          <w:b/>
          <w:sz w:val="28"/>
          <w:szCs w:val="28"/>
        </w:rPr>
        <w:t>2021</w:t>
      </w:r>
      <w:r w:rsidR="00E01D3D" w:rsidRPr="00E01D3D">
        <w:rPr>
          <w:rFonts w:ascii="Times New Roman" w:hAnsi="Times New Roman" w:cs="Times New Roman"/>
          <w:b/>
          <w:sz w:val="28"/>
          <w:szCs w:val="28"/>
        </w:rPr>
        <w:t xml:space="preserve"> році</w:t>
      </w:r>
    </w:p>
    <w:bookmarkEnd w:id="78"/>
    <w:p w:rsidR="000041A2" w:rsidRDefault="000041A2" w:rsidP="004E26E0">
      <w:pPr>
        <w:tabs>
          <w:tab w:val="left" w:pos="0"/>
        </w:tabs>
        <w:spacing w:after="0" w:line="276" w:lineRule="auto"/>
        <w:ind w:left="0" w:right="57" w:firstLine="0"/>
        <w:rPr>
          <w:rFonts w:ascii="Times New Roman" w:hAnsi="Times New Roman" w:cs="Times New Roman"/>
          <w:sz w:val="28"/>
          <w:szCs w:val="28"/>
        </w:rPr>
      </w:pPr>
    </w:p>
    <w:p w:rsidR="0071251C" w:rsidRDefault="00D75987" w:rsidP="004C03F0">
      <w:pPr>
        <w:tabs>
          <w:tab w:val="left" w:pos="0"/>
        </w:tabs>
        <w:spacing w:after="0"/>
        <w:ind w:left="0" w:right="57" w:firstLine="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800725" cy="35433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72E91" w:rsidRDefault="006B23DC" w:rsidP="001E43EC">
      <w:pPr>
        <w:tabs>
          <w:tab w:val="left" w:pos="0"/>
        </w:tabs>
        <w:spacing w:after="0"/>
        <w:ind w:left="0" w:right="57"/>
        <w:rPr>
          <w:rFonts w:ascii="Times New Roman" w:hAnsi="Times New Roman" w:cs="Times New Roman"/>
          <w:b/>
          <w:bCs/>
          <w:sz w:val="28"/>
          <w:szCs w:val="28"/>
        </w:rPr>
      </w:pPr>
      <w:bookmarkStart w:id="81" w:name="_Hlk153221398"/>
      <w:r w:rsidRPr="006B23DC">
        <w:rPr>
          <w:rFonts w:ascii="Times New Roman" w:hAnsi="Times New Roman" w:cs="Times New Roman"/>
          <w:b/>
          <w:sz w:val="28"/>
          <w:szCs w:val="28"/>
        </w:rPr>
        <w:t>Рис. </w:t>
      </w:r>
      <w:r w:rsidR="002239B6">
        <w:rPr>
          <w:rFonts w:ascii="Times New Roman" w:hAnsi="Times New Roman" w:cs="Times New Roman"/>
          <w:b/>
          <w:sz w:val="28"/>
          <w:szCs w:val="28"/>
        </w:rPr>
        <w:t>1</w:t>
      </w:r>
      <w:r w:rsidR="005A5A2D">
        <w:rPr>
          <w:rFonts w:ascii="Times New Roman" w:hAnsi="Times New Roman" w:cs="Times New Roman"/>
          <w:b/>
          <w:sz w:val="28"/>
          <w:szCs w:val="28"/>
        </w:rPr>
        <w:t>3</w:t>
      </w:r>
      <w:r w:rsidRPr="006B23DC">
        <w:rPr>
          <w:rFonts w:ascii="Times New Roman" w:hAnsi="Times New Roman" w:cs="Times New Roman"/>
          <w:b/>
          <w:sz w:val="28"/>
          <w:szCs w:val="28"/>
        </w:rPr>
        <w:t>.</w:t>
      </w:r>
      <w:r w:rsidRPr="000041A2">
        <w:rPr>
          <w:rFonts w:ascii="Times New Roman" w:hAnsi="Times New Roman" w:cs="Times New Roman"/>
          <w:b/>
          <w:bCs/>
          <w:sz w:val="28"/>
          <w:szCs w:val="28"/>
        </w:rPr>
        <w:t xml:space="preserve"> </w:t>
      </w:r>
      <w:bookmarkStart w:id="82" w:name="_Hlk153214392"/>
      <w:r w:rsidRPr="000041A2">
        <w:rPr>
          <w:rFonts w:ascii="Times New Roman" w:hAnsi="Times New Roman" w:cs="Times New Roman"/>
          <w:b/>
          <w:bCs/>
          <w:sz w:val="28"/>
          <w:szCs w:val="28"/>
        </w:rPr>
        <w:t xml:space="preserve">Доля позитивних проб сироваток людей на антитіла Ig M до </w:t>
      </w:r>
      <w:r w:rsidRPr="000041A2">
        <w:rPr>
          <w:rFonts w:ascii="Times New Roman" w:hAnsi="Times New Roman" w:cs="Times New Roman"/>
          <w:b/>
          <w:bCs/>
          <w:i/>
          <w:sz w:val="28"/>
          <w:szCs w:val="28"/>
        </w:rPr>
        <w:t>Borrelia burgdorferi</w:t>
      </w:r>
      <w:r w:rsidRPr="000041A2">
        <w:rPr>
          <w:rFonts w:ascii="Times New Roman" w:hAnsi="Times New Roman" w:cs="Times New Roman"/>
          <w:b/>
          <w:bCs/>
          <w:sz w:val="28"/>
          <w:szCs w:val="28"/>
        </w:rPr>
        <w:t xml:space="preserve"> у вибірках з </w:t>
      </w:r>
      <w:r w:rsidR="000041A2" w:rsidRPr="000041A2">
        <w:rPr>
          <w:rFonts w:ascii="Times New Roman" w:hAnsi="Times New Roman" w:cs="Times New Roman"/>
          <w:b/>
          <w:bCs/>
          <w:sz w:val="28"/>
          <w:szCs w:val="28"/>
        </w:rPr>
        <w:t>7</w:t>
      </w:r>
      <w:r w:rsidRPr="000041A2">
        <w:rPr>
          <w:rFonts w:ascii="Times New Roman" w:hAnsi="Times New Roman" w:cs="Times New Roman"/>
          <w:b/>
          <w:bCs/>
          <w:sz w:val="28"/>
          <w:szCs w:val="28"/>
        </w:rPr>
        <w:t>-ти локацій</w:t>
      </w:r>
      <w:bookmarkEnd w:id="81"/>
      <w:bookmarkEnd w:id="82"/>
      <w:r w:rsidR="000041A2" w:rsidRPr="000041A2">
        <w:rPr>
          <w:rFonts w:ascii="Times New Roman" w:hAnsi="Times New Roman" w:cs="Times New Roman"/>
          <w:b/>
          <w:bCs/>
          <w:sz w:val="28"/>
          <w:szCs w:val="28"/>
        </w:rPr>
        <w:t xml:space="preserve"> </w:t>
      </w:r>
      <w:r w:rsidR="00D75987" w:rsidRPr="000041A2">
        <w:rPr>
          <w:rFonts w:ascii="Times New Roman" w:hAnsi="Times New Roman" w:cs="Times New Roman"/>
          <w:b/>
          <w:bCs/>
          <w:sz w:val="28"/>
          <w:szCs w:val="28"/>
        </w:rPr>
        <w:t>2021</w:t>
      </w:r>
      <w:r w:rsidR="000041A2" w:rsidRPr="000041A2">
        <w:rPr>
          <w:rFonts w:ascii="Times New Roman" w:hAnsi="Times New Roman" w:cs="Times New Roman"/>
          <w:b/>
          <w:bCs/>
          <w:sz w:val="28"/>
          <w:szCs w:val="28"/>
        </w:rPr>
        <w:t xml:space="preserve"> року</w:t>
      </w:r>
    </w:p>
    <w:p w:rsidR="00B35490" w:rsidRDefault="00B35490" w:rsidP="00AB4800">
      <w:pPr>
        <w:tabs>
          <w:tab w:val="left" w:pos="0"/>
        </w:tabs>
        <w:spacing w:after="0" w:line="276" w:lineRule="auto"/>
        <w:ind w:left="0" w:right="57"/>
        <w:rPr>
          <w:rFonts w:ascii="Times New Roman" w:hAnsi="Times New Roman" w:cs="Times New Roman"/>
          <w:sz w:val="28"/>
          <w:szCs w:val="28"/>
        </w:rPr>
      </w:pPr>
    </w:p>
    <w:p w:rsidR="00B35490" w:rsidRPr="00B35490" w:rsidRDefault="00B35490" w:rsidP="00AB4800">
      <w:pPr>
        <w:tabs>
          <w:tab w:val="left" w:pos="0"/>
        </w:tabs>
        <w:spacing w:after="0" w:line="276" w:lineRule="auto"/>
        <w:ind w:left="0" w:right="57"/>
        <w:rPr>
          <w:rFonts w:ascii="Times New Roman" w:hAnsi="Times New Roman" w:cs="Times New Roman"/>
          <w:sz w:val="28"/>
          <w:szCs w:val="28"/>
        </w:rPr>
      </w:pPr>
    </w:p>
    <w:p w:rsidR="00A720B6" w:rsidRDefault="00F13CF9" w:rsidP="00BE3189">
      <w:pPr>
        <w:tabs>
          <w:tab w:val="left" w:pos="0"/>
        </w:tabs>
        <w:spacing w:after="0"/>
        <w:ind w:left="0" w:right="57" w:firstLine="0"/>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857875" cy="3686175"/>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B13E9" w:rsidRDefault="002239B6" w:rsidP="001E43EC">
      <w:pPr>
        <w:tabs>
          <w:tab w:val="left" w:pos="0"/>
        </w:tabs>
        <w:ind w:left="0" w:right="57"/>
        <w:rPr>
          <w:rFonts w:ascii="Times New Roman" w:hAnsi="Times New Roman" w:cs="Times New Roman"/>
          <w:b/>
          <w:sz w:val="28"/>
          <w:szCs w:val="28"/>
        </w:rPr>
      </w:pPr>
      <w:r w:rsidRPr="006B23DC">
        <w:rPr>
          <w:rFonts w:ascii="Times New Roman" w:hAnsi="Times New Roman" w:cs="Times New Roman"/>
          <w:b/>
          <w:sz w:val="28"/>
          <w:szCs w:val="28"/>
        </w:rPr>
        <w:t>Рис</w:t>
      </w:r>
      <w:r w:rsidRPr="00E01D3D">
        <w:rPr>
          <w:rFonts w:ascii="Times New Roman" w:hAnsi="Times New Roman" w:cs="Times New Roman"/>
          <w:b/>
          <w:sz w:val="28"/>
          <w:szCs w:val="28"/>
        </w:rPr>
        <w:t>.</w:t>
      </w:r>
      <w:r>
        <w:rPr>
          <w:rFonts w:ascii="Times New Roman" w:hAnsi="Times New Roman" w:cs="Times New Roman"/>
          <w:b/>
          <w:sz w:val="28"/>
          <w:szCs w:val="28"/>
        </w:rPr>
        <w:t xml:space="preserve"> 1</w:t>
      </w:r>
      <w:r w:rsidR="005A5A2D">
        <w:rPr>
          <w:rFonts w:ascii="Times New Roman" w:hAnsi="Times New Roman" w:cs="Times New Roman"/>
          <w:b/>
          <w:sz w:val="28"/>
          <w:szCs w:val="28"/>
        </w:rPr>
        <w:t>4</w:t>
      </w:r>
      <w:r w:rsidRPr="00E01D3D">
        <w:rPr>
          <w:rFonts w:ascii="Times New Roman" w:hAnsi="Times New Roman" w:cs="Times New Roman"/>
          <w:b/>
          <w:sz w:val="28"/>
          <w:szCs w:val="28"/>
        </w:rPr>
        <w:t xml:space="preserve">. Кількісне співвідношення вибірки по локаціях дослідження на антитіла Ig M до </w:t>
      </w:r>
      <w:r w:rsidRPr="00E01D3D">
        <w:rPr>
          <w:rFonts w:ascii="Times New Roman" w:hAnsi="Times New Roman" w:cs="Times New Roman"/>
          <w:b/>
          <w:i/>
          <w:sz w:val="28"/>
          <w:szCs w:val="28"/>
        </w:rPr>
        <w:t>Borrelia burgdorferi</w:t>
      </w:r>
      <w:r w:rsidRPr="00E01D3D">
        <w:rPr>
          <w:rFonts w:ascii="Times New Roman" w:hAnsi="Times New Roman" w:cs="Times New Roman"/>
          <w:b/>
          <w:sz w:val="28"/>
          <w:szCs w:val="28"/>
        </w:rPr>
        <w:t xml:space="preserve"> у 202</w:t>
      </w:r>
      <w:r w:rsidR="00F1445B">
        <w:rPr>
          <w:rFonts w:ascii="Times New Roman" w:hAnsi="Times New Roman" w:cs="Times New Roman"/>
          <w:b/>
          <w:sz w:val="28"/>
          <w:szCs w:val="28"/>
        </w:rPr>
        <w:t>2</w:t>
      </w:r>
      <w:r w:rsidRPr="00E01D3D">
        <w:rPr>
          <w:rFonts w:ascii="Times New Roman" w:hAnsi="Times New Roman" w:cs="Times New Roman"/>
          <w:b/>
          <w:sz w:val="28"/>
          <w:szCs w:val="28"/>
        </w:rPr>
        <w:t xml:space="preserve"> році</w:t>
      </w:r>
    </w:p>
    <w:p w:rsidR="002239B6" w:rsidRDefault="002239B6" w:rsidP="002239B6">
      <w:pPr>
        <w:tabs>
          <w:tab w:val="left" w:pos="0"/>
        </w:tabs>
        <w:spacing w:after="0" w:line="276" w:lineRule="auto"/>
        <w:ind w:left="0" w:right="57"/>
        <w:rPr>
          <w:rFonts w:ascii="Times New Roman" w:hAnsi="Times New Roman" w:cs="Times New Roman"/>
          <w:b/>
          <w:sz w:val="28"/>
          <w:szCs w:val="28"/>
        </w:rPr>
      </w:pPr>
    </w:p>
    <w:p w:rsidR="00360479" w:rsidRDefault="00360479" w:rsidP="00360479">
      <w:pPr>
        <w:tabs>
          <w:tab w:val="left" w:pos="0"/>
        </w:tabs>
        <w:spacing w:after="0"/>
        <w:ind w:left="0" w:right="57" w:firstLine="0"/>
        <w:rPr>
          <w:rFonts w:ascii="Times New Roman" w:hAnsi="Times New Roman" w:cs="Times New Roman"/>
          <w:noProof/>
          <w:sz w:val="28"/>
          <w:szCs w:val="28"/>
        </w:rPr>
      </w:pPr>
      <w:r>
        <w:rPr>
          <w:rFonts w:ascii="Times New Roman" w:hAnsi="Times New Roman" w:cs="Times New Roman"/>
          <w:noProof/>
          <w:sz w:val="28"/>
          <w:szCs w:val="28"/>
          <w:lang w:val="ru-RU" w:eastAsia="ru-RU"/>
        </w:rPr>
        <w:drawing>
          <wp:inline distT="0" distB="0" distL="0" distR="0">
            <wp:extent cx="5800725" cy="33909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52AF5" w:rsidRDefault="00A1636F" w:rsidP="001E43EC">
      <w:pPr>
        <w:tabs>
          <w:tab w:val="left" w:pos="0"/>
        </w:tabs>
        <w:spacing w:after="0"/>
        <w:ind w:left="0" w:right="57"/>
        <w:rPr>
          <w:rFonts w:ascii="Times New Roman" w:hAnsi="Times New Roman" w:cs="Times New Roman"/>
          <w:sz w:val="28"/>
          <w:szCs w:val="28"/>
        </w:rPr>
      </w:pPr>
      <w:r w:rsidRPr="006B23DC">
        <w:rPr>
          <w:rFonts w:ascii="Times New Roman" w:hAnsi="Times New Roman" w:cs="Times New Roman"/>
          <w:b/>
          <w:sz w:val="28"/>
          <w:szCs w:val="28"/>
        </w:rPr>
        <w:t>Рис. </w:t>
      </w:r>
      <w:r>
        <w:rPr>
          <w:rFonts w:ascii="Times New Roman" w:hAnsi="Times New Roman" w:cs="Times New Roman"/>
          <w:b/>
          <w:sz w:val="28"/>
          <w:szCs w:val="28"/>
        </w:rPr>
        <w:t>1</w:t>
      </w:r>
      <w:r w:rsidR="005A5A2D">
        <w:rPr>
          <w:rFonts w:ascii="Times New Roman" w:hAnsi="Times New Roman" w:cs="Times New Roman"/>
          <w:b/>
          <w:sz w:val="28"/>
          <w:szCs w:val="28"/>
        </w:rPr>
        <w:t>5</w:t>
      </w:r>
      <w:r w:rsidRPr="006B23DC">
        <w:rPr>
          <w:rFonts w:ascii="Times New Roman" w:hAnsi="Times New Roman" w:cs="Times New Roman"/>
          <w:b/>
          <w:sz w:val="28"/>
          <w:szCs w:val="28"/>
        </w:rPr>
        <w:t>.</w:t>
      </w:r>
      <w:r w:rsidRPr="000041A2">
        <w:rPr>
          <w:rFonts w:ascii="Times New Roman" w:hAnsi="Times New Roman" w:cs="Times New Roman"/>
          <w:b/>
          <w:bCs/>
          <w:sz w:val="28"/>
          <w:szCs w:val="28"/>
        </w:rPr>
        <w:t xml:space="preserve"> Доля позитивних проб сироваток людей на антитіла Ig M до </w:t>
      </w:r>
      <w:r w:rsidRPr="000041A2">
        <w:rPr>
          <w:rFonts w:ascii="Times New Roman" w:hAnsi="Times New Roman" w:cs="Times New Roman"/>
          <w:b/>
          <w:bCs/>
          <w:i/>
          <w:sz w:val="28"/>
          <w:szCs w:val="28"/>
        </w:rPr>
        <w:t>Borrelia burgdorferi</w:t>
      </w:r>
      <w:r w:rsidRPr="000041A2">
        <w:rPr>
          <w:rFonts w:ascii="Times New Roman" w:hAnsi="Times New Roman" w:cs="Times New Roman"/>
          <w:b/>
          <w:bCs/>
          <w:sz w:val="28"/>
          <w:szCs w:val="28"/>
        </w:rPr>
        <w:t xml:space="preserve"> у вибірках з 7-ти локацій 202</w:t>
      </w:r>
      <w:r w:rsidR="00AC04D7">
        <w:rPr>
          <w:rFonts w:ascii="Times New Roman" w:hAnsi="Times New Roman" w:cs="Times New Roman"/>
          <w:b/>
          <w:bCs/>
          <w:sz w:val="28"/>
          <w:szCs w:val="28"/>
        </w:rPr>
        <w:t>2</w:t>
      </w:r>
      <w:r w:rsidRPr="000041A2">
        <w:rPr>
          <w:rFonts w:ascii="Times New Roman" w:hAnsi="Times New Roman" w:cs="Times New Roman"/>
          <w:b/>
          <w:bCs/>
          <w:sz w:val="28"/>
          <w:szCs w:val="28"/>
        </w:rPr>
        <w:t xml:space="preserve"> року</w:t>
      </w:r>
    </w:p>
    <w:p w:rsidR="00B35490" w:rsidRDefault="00B35490" w:rsidP="00B35490">
      <w:pPr>
        <w:tabs>
          <w:tab w:val="left" w:pos="0"/>
        </w:tabs>
        <w:spacing w:after="0"/>
        <w:ind w:left="0" w:right="57"/>
        <w:rPr>
          <w:rFonts w:ascii="Times New Roman" w:hAnsi="Times New Roman" w:cs="Times New Roman"/>
          <w:sz w:val="28"/>
          <w:szCs w:val="28"/>
        </w:rPr>
      </w:pPr>
    </w:p>
    <w:p w:rsidR="00B35490" w:rsidRPr="00AB13E9" w:rsidRDefault="00B35490" w:rsidP="00B35490">
      <w:pPr>
        <w:tabs>
          <w:tab w:val="left" w:pos="0"/>
        </w:tabs>
        <w:spacing w:after="0"/>
        <w:ind w:left="0" w:right="57"/>
        <w:rPr>
          <w:rFonts w:ascii="Times New Roman" w:hAnsi="Times New Roman" w:cs="Times New Roman"/>
          <w:sz w:val="28"/>
          <w:szCs w:val="28"/>
        </w:rPr>
      </w:pPr>
      <w:r w:rsidRPr="00EE3444">
        <w:rPr>
          <w:rFonts w:ascii="Times New Roman" w:hAnsi="Times New Roman" w:cs="Times New Roman"/>
          <w:sz w:val="28"/>
          <w:szCs w:val="28"/>
        </w:rPr>
        <w:lastRenderedPageBreak/>
        <w:t xml:space="preserve">В результаті досліджень кожна вибірка з </w:t>
      </w:r>
      <w:r>
        <w:rPr>
          <w:rFonts w:ascii="Times New Roman" w:hAnsi="Times New Roman" w:cs="Times New Roman"/>
          <w:sz w:val="28"/>
          <w:szCs w:val="28"/>
        </w:rPr>
        <w:t>7</w:t>
      </w:r>
      <w:r w:rsidR="00E6626A">
        <w:rPr>
          <w:rFonts w:ascii="Times New Roman" w:hAnsi="Times New Roman" w:cs="Times New Roman"/>
          <w:sz w:val="28"/>
          <w:szCs w:val="28"/>
        </w:rPr>
        <w:t>-м</w:t>
      </w:r>
      <w:r w:rsidRPr="00EE3444">
        <w:rPr>
          <w:rFonts w:ascii="Times New Roman" w:hAnsi="Times New Roman" w:cs="Times New Roman"/>
          <w:sz w:val="28"/>
          <w:szCs w:val="28"/>
        </w:rPr>
        <w:t xml:space="preserve">и досліджуваних локалітетів містила </w:t>
      </w:r>
      <w:bookmarkStart w:id="83" w:name="_Hlk153222744"/>
      <w:r w:rsidRPr="00EE3444">
        <w:rPr>
          <w:rFonts w:ascii="Times New Roman" w:hAnsi="Times New Roman" w:cs="Times New Roman"/>
          <w:sz w:val="28"/>
          <w:szCs w:val="28"/>
        </w:rPr>
        <w:t xml:space="preserve">що найменш </w:t>
      </w:r>
      <w:bookmarkEnd w:id="83"/>
      <w:r>
        <w:rPr>
          <w:rFonts w:ascii="Times New Roman" w:hAnsi="Times New Roman" w:cs="Times New Roman"/>
          <w:sz w:val="28"/>
          <w:szCs w:val="28"/>
        </w:rPr>
        <w:t>3</w:t>
      </w:r>
      <w:r w:rsidRPr="00EE3444">
        <w:rPr>
          <w:rFonts w:ascii="Times New Roman" w:hAnsi="Times New Roman" w:cs="Times New Roman"/>
          <w:sz w:val="28"/>
          <w:szCs w:val="28"/>
        </w:rPr>
        <w:t xml:space="preserve"> позитивні проби сироваток людей на антитіла Ig M до </w:t>
      </w:r>
      <w:r w:rsidRPr="00EE3444">
        <w:rPr>
          <w:rFonts w:ascii="Times New Roman" w:hAnsi="Times New Roman" w:cs="Times New Roman"/>
          <w:i/>
          <w:sz w:val="28"/>
          <w:szCs w:val="28"/>
        </w:rPr>
        <w:t>B. burgdorferi</w:t>
      </w:r>
      <w:r>
        <w:rPr>
          <w:rFonts w:ascii="Times New Roman" w:hAnsi="Times New Roman" w:cs="Times New Roman"/>
          <w:sz w:val="28"/>
          <w:szCs w:val="28"/>
        </w:rPr>
        <w:t xml:space="preserve"> у 2021 році і </w:t>
      </w:r>
      <w:r w:rsidRPr="00EE3444">
        <w:rPr>
          <w:rFonts w:ascii="Times New Roman" w:hAnsi="Times New Roman" w:cs="Times New Roman"/>
          <w:sz w:val="28"/>
          <w:szCs w:val="28"/>
        </w:rPr>
        <w:t>що найменш</w:t>
      </w:r>
      <w:r>
        <w:rPr>
          <w:rFonts w:ascii="Times New Roman" w:hAnsi="Times New Roman" w:cs="Times New Roman"/>
          <w:sz w:val="28"/>
          <w:szCs w:val="28"/>
        </w:rPr>
        <w:t xml:space="preserve"> 5 у 2022 році.</w:t>
      </w:r>
      <w:r w:rsidRPr="00EE3444">
        <w:rPr>
          <w:rFonts w:ascii="Times New Roman" w:hAnsi="Times New Roman" w:cs="Times New Roman"/>
          <w:sz w:val="28"/>
          <w:szCs w:val="28"/>
        </w:rPr>
        <w:t xml:space="preserve"> </w:t>
      </w:r>
      <w:r w:rsidRPr="00AB13E9">
        <w:rPr>
          <w:rFonts w:ascii="Times New Roman" w:hAnsi="Times New Roman" w:cs="Times New Roman"/>
          <w:sz w:val="28"/>
          <w:szCs w:val="28"/>
        </w:rPr>
        <w:t xml:space="preserve">Що фактично засвідчує про циркуляцію збудника </w:t>
      </w:r>
      <w:r w:rsidRPr="00AB13E9">
        <w:rPr>
          <w:rFonts w:ascii="Times New Roman" w:hAnsi="Times New Roman" w:cs="Times New Roman"/>
          <w:i/>
          <w:sz w:val="28"/>
          <w:szCs w:val="28"/>
        </w:rPr>
        <w:t>B. burgdorferi</w:t>
      </w:r>
      <w:r w:rsidRPr="00AB13E9">
        <w:rPr>
          <w:rFonts w:ascii="Times New Roman" w:hAnsi="Times New Roman" w:cs="Times New Roman"/>
          <w:sz w:val="28"/>
          <w:szCs w:val="28"/>
        </w:rPr>
        <w:t xml:space="preserve"> в екосистемах досліджуваних регіонів і висвітлює кліщів як активних переносників ЛБ. </w:t>
      </w:r>
    </w:p>
    <w:p w:rsidR="00AB4800" w:rsidRPr="00AB4800" w:rsidRDefault="00AB4800" w:rsidP="00AB4800">
      <w:pPr>
        <w:tabs>
          <w:tab w:val="left" w:pos="0"/>
        </w:tabs>
        <w:spacing w:after="0"/>
        <w:ind w:left="0" w:right="57"/>
        <w:rPr>
          <w:rFonts w:ascii="Times New Roman" w:hAnsi="Times New Roman" w:cs="Times New Roman"/>
          <w:sz w:val="28"/>
          <w:szCs w:val="28"/>
        </w:rPr>
      </w:pPr>
      <w:r w:rsidRPr="00EE3444">
        <w:rPr>
          <w:rFonts w:ascii="Times New Roman" w:hAnsi="Times New Roman" w:cs="Times New Roman"/>
          <w:sz w:val="28"/>
          <w:szCs w:val="28"/>
        </w:rPr>
        <w:t>Кількість</w:t>
      </w:r>
      <w:r>
        <w:rPr>
          <w:rFonts w:ascii="Times New Roman" w:hAnsi="Times New Roman" w:cs="Times New Roman"/>
          <w:sz w:val="28"/>
          <w:szCs w:val="28"/>
        </w:rPr>
        <w:t xml:space="preserve"> проб у</w:t>
      </w:r>
      <w:r w:rsidRPr="00EE3444">
        <w:rPr>
          <w:rFonts w:ascii="Times New Roman" w:hAnsi="Times New Roman" w:cs="Times New Roman"/>
          <w:sz w:val="28"/>
          <w:szCs w:val="28"/>
        </w:rPr>
        <w:t xml:space="preserve"> вибір</w:t>
      </w:r>
      <w:r>
        <w:rPr>
          <w:rFonts w:ascii="Times New Roman" w:hAnsi="Times New Roman" w:cs="Times New Roman"/>
          <w:sz w:val="28"/>
          <w:szCs w:val="28"/>
        </w:rPr>
        <w:t>ках</w:t>
      </w:r>
      <w:r w:rsidRPr="00EE3444">
        <w:rPr>
          <w:rFonts w:ascii="Times New Roman" w:hAnsi="Times New Roman" w:cs="Times New Roman"/>
          <w:sz w:val="28"/>
          <w:szCs w:val="28"/>
        </w:rPr>
        <w:t xml:space="preserve"> по локаціям, які досліджувалися</w:t>
      </w:r>
      <w:r>
        <w:rPr>
          <w:rFonts w:ascii="Times New Roman" w:hAnsi="Times New Roman" w:cs="Times New Roman"/>
          <w:sz w:val="28"/>
          <w:szCs w:val="28"/>
        </w:rPr>
        <w:t xml:space="preserve"> нерівномірна. </w:t>
      </w:r>
      <w:r w:rsidRPr="00EE3444">
        <w:rPr>
          <w:rFonts w:ascii="Times New Roman" w:hAnsi="Times New Roman" w:cs="Times New Roman"/>
          <w:sz w:val="28"/>
          <w:szCs w:val="28"/>
        </w:rPr>
        <w:t>Найбільш численною за кількістю вибірка з міста Одеса</w:t>
      </w:r>
      <w:r>
        <w:rPr>
          <w:rFonts w:ascii="Times New Roman" w:hAnsi="Times New Roman" w:cs="Times New Roman"/>
          <w:sz w:val="28"/>
          <w:szCs w:val="28"/>
        </w:rPr>
        <w:t>:</w:t>
      </w:r>
      <w:r w:rsidRPr="00EE3444">
        <w:rPr>
          <w:rFonts w:ascii="Times New Roman" w:hAnsi="Times New Roman" w:cs="Times New Roman"/>
          <w:sz w:val="28"/>
          <w:szCs w:val="28"/>
        </w:rPr>
        <w:t> </w:t>
      </w:r>
      <w:bookmarkStart w:id="84" w:name="_Hlk153223054"/>
      <w:r>
        <w:rPr>
          <w:rFonts w:ascii="Times New Roman" w:hAnsi="Times New Roman" w:cs="Times New Roman"/>
          <w:sz w:val="28"/>
          <w:szCs w:val="28"/>
        </w:rPr>
        <w:t>237</w:t>
      </w:r>
      <w:r w:rsidRPr="00EE3444">
        <w:rPr>
          <w:rFonts w:ascii="Times New Roman" w:hAnsi="Times New Roman" w:cs="Times New Roman"/>
          <w:sz w:val="28"/>
          <w:szCs w:val="28"/>
        </w:rPr>
        <w:t xml:space="preserve"> проб сироваток крові</w:t>
      </w:r>
      <w:r>
        <w:rPr>
          <w:rFonts w:ascii="Times New Roman" w:hAnsi="Times New Roman" w:cs="Times New Roman"/>
          <w:sz w:val="28"/>
          <w:szCs w:val="28"/>
        </w:rPr>
        <w:t xml:space="preserve"> у 2021 році </w:t>
      </w:r>
      <w:bookmarkEnd w:id="84"/>
      <w:r>
        <w:rPr>
          <w:rFonts w:ascii="Times New Roman" w:hAnsi="Times New Roman" w:cs="Times New Roman"/>
          <w:sz w:val="28"/>
          <w:szCs w:val="28"/>
        </w:rPr>
        <w:t>і 213</w:t>
      </w:r>
      <w:r w:rsidRPr="00A73C90">
        <w:rPr>
          <w:rFonts w:ascii="Times New Roman" w:hAnsi="Times New Roman" w:cs="Times New Roman"/>
          <w:sz w:val="28"/>
          <w:szCs w:val="28"/>
        </w:rPr>
        <w:t xml:space="preserve"> проб сироваток крові у 202</w:t>
      </w:r>
      <w:r>
        <w:rPr>
          <w:rFonts w:ascii="Times New Roman" w:hAnsi="Times New Roman" w:cs="Times New Roman"/>
          <w:sz w:val="28"/>
          <w:szCs w:val="28"/>
        </w:rPr>
        <w:t>2</w:t>
      </w:r>
      <w:r w:rsidRPr="00A73C90">
        <w:rPr>
          <w:rFonts w:ascii="Times New Roman" w:hAnsi="Times New Roman" w:cs="Times New Roman"/>
          <w:sz w:val="28"/>
          <w:szCs w:val="28"/>
        </w:rPr>
        <w:t xml:space="preserve"> році</w:t>
      </w:r>
      <w:r>
        <w:rPr>
          <w:rFonts w:ascii="Times New Roman" w:hAnsi="Times New Roman" w:cs="Times New Roman"/>
          <w:sz w:val="28"/>
          <w:szCs w:val="28"/>
        </w:rPr>
        <w:t>.</w:t>
      </w:r>
    </w:p>
    <w:p w:rsidR="001155D9" w:rsidRPr="00022FFB" w:rsidRDefault="0033725A" w:rsidP="00BD3CA0">
      <w:pPr>
        <w:tabs>
          <w:tab w:val="left" w:pos="0"/>
        </w:tabs>
        <w:spacing w:after="0"/>
        <w:ind w:left="0" w:right="57"/>
        <w:rPr>
          <w:rFonts w:ascii="Times New Roman" w:hAnsi="Times New Roman" w:cs="Times New Roman"/>
          <w:sz w:val="28"/>
          <w:szCs w:val="28"/>
          <w:shd w:val="clear" w:color="auto" w:fill="FF4000"/>
        </w:rPr>
      </w:pPr>
      <w:bookmarkStart w:id="85" w:name="_Hlk153226419"/>
      <w:r>
        <w:rPr>
          <w:rFonts w:ascii="Times New Roman" w:hAnsi="Times New Roman" w:cs="Times New Roman"/>
          <w:sz w:val="28"/>
          <w:szCs w:val="28"/>
        </w:rPr>
        <w:t>Н</w:t>
      </w:r>
      <w:r w:rsidR="0027112D" w:rsidRPr="00EE3444">
        <w:rPr>
          <w:rFonts w:ascii="Times New Roman" w:hAnsi="Times New Roman" w:cs="Times New Roman"/>
          <w:sz w:val="28"/>
          <w:szCs w:val="28"/>
        </w:rPr>
        <w:t>айменш</w:t>
      </w:r>
      <w:r>
        <w:rPr>
          <w:rFonts w:ascii="Times New Roman" w:hAnsi="Times New Roman" w:cs="Times New Roman"/>
          <w:sz w:val="28"/>
          <w:szCs w:val="28"/>
        </w:rPr>
        <w:t>а</w:t>
      </w:r>
      <w:r w:rsidR="0027112D" w:rsidRPr="00EE3444">
        <w:rPr>
          <w:rFonts w:ascii="Times New Roman" w:hAnsi="Times New Roman" w:cs="Times New Roman"/>
          <w:sz w:val="28"/>
          <w:szCs w:val="28"/>
        </w:rPr>
        <w:t xml:space="preserve"> кількі</w:t>
      </w:r>
      <w:r>
        <w:rPr>
          <w:rFonts w:ascii="Times New Roman" w:hAnsi="Times New Roman" w:cs="Times New Roman"/>
          <w:sz w:val="28"/>
          <w:szCs w:val="28"/>
        </w:rPr>
        <w:t xml:space="preserve">сть звернень </w:t>
      </w:r>
      <w:r w:rsidRPr="00DC779D">
        <w:rPr>
          <w:rFonts w:ascii="Times New Roman" w:hAnsi="Times New Roman" w:cs="Times New Roman"/>
          <w:sz w:val="28"/>
          <w:szCs w:val="28"/>
        </w:rPr>
        <w:t>на укуси</w:t>
      </w:r>
      <w:r w:rsidR="0027112D" w:rsidRPr="00DC779D">
        <w:rPr>
          <w:rFonts w:ascii="Times New Roman" w:hAnsi="Times New Roman" w:cs="Times New Roman"/>
          <w:sz w:val="28"/>
          <w:szCs w:val="28"/>
        </w:rPr>
        <w:t xml:space="preserve"> </w:t>
      </w:r>
      <w:r w:rsidRPr="00DC779D">
        <w:rPr>
          <w:rFonts w:ascii="Times New Roman" w:hAnsi="Times New Roman" w:cs="Times New Roman"/>
          <w:sz w:val="28"/>
          <w:szCs w:val="28"/>
        </w:rPr>
        <w:t xml:space="preserve">кліщів </w:t>
      </w:r>
      <w:bookmarkEnd w:id="85"/>
      <w:r w:rsidRPr="00DC779D">
        <w:rPr>
          <w:rFonts w:ascii="Times New Roman" w:hAnsi="Times New Roman" w:cs="Times New Roman"/>
          <w:sz w:val="28"/>
          <w:szCs w:val="28"/>
        </w:rPr>
        <w:t xml:space="preserve">реєструються </w:t>
      </w:r>
      <w:r>
        <w:rPr>
          <w:rFonts w:ascii="Times New Roman" w:hAnsi="Times New Roman" w:cs="Times New Roman"/>
          <w:sz w:val="28"/>
          <w:szCs w:val="28"/>
        </w:rPr>
        <w:t>в</w:t>
      </w:r>
      <w:r w:rsidR="0027112D" w:rsidRPr="00EE3444">
        <w:rPr>
          <w:rFonts w:ascii="Times New Roman" w:hAnsi="Times New Roman" w:cs="Times New Roman"/>
          <w:sz w:val="28"/>
          <w:szCs w:val="28"/>
        </w:rPr>
        <w:t xml:space="preserve"> </w:t>
      </w:r>
      <w:r w:rsidR="00A3146F">
        <w:rPr>
          <w:rFonts w:ascii="Times New Roman" w:hAnsi="Times New Roman" w:cs="Times New Roman"/>
          <w:sz w:val="28"/>
          <w:szCs w:val="28"/>
        </w:rPr>
        <w:t>районі</w:t>
      </w:r>
      <w:r>
        <w:rPr>
          <w:rFonts w:ascii="Times New Roman" w:hAnsi="Times New Roman" w:cs="Times New Roman"/>
          <w:sz w:val="28"/>
          <w:szCs w:val="28"/>
        </w:rPr>
        <w:t xml:space="preserve"> </w:t>
      </w:r>
      <w:r w:rsidRPr="00534E23">
        <w:rPr>
          <w:rFonts w:ascii="Times New Roman" w:hAnsi="Times New Roman" w:cs="Times New Roman"/>
          <w:sz w:val="28"/>
          <w:szCs w:val="28"/>
        </w:rPr>
        <w:t>Ізмаїл</w:t>
      </w:r>
      <w:r w:rsidR="00A3146F" w:rsidRPr="00534E23">
        <w:rPr>
          <w:rFonts w:ascii="Times New Roman" w:hAnsi="Times New Roman" w:cs="Times New Roman"/>
          <w:sz w:val="28"/>
          <w:szCs w:val="28"/>
        </w:rPr>
        <w:t>у</w:t>
      </w:r>
      <w:r w:rsidR="0027112D" w:rsidRPr="00534E23">
        <w:rPr>
          <w:rFonts w:ascii="Times New Roman" w:hAnsi="Times New Roman" w:cs="Times New Roman"/>
          <w:sz w:val="28"/>
          <w:szCs w:val="28"/>
        </w:rPr>
        <w:t> </w:t>
      </w:r>
      <w:r w:rsidR="006510DE" w:rsidRPr="00534E23">
        <w:rPr>
          <w:rFonts w:ascii="Times New Roman" w:hAnsi="Times New Roman" w:cs="Times New Roman"/>
          <w:sz w:val="28"/>
          <w:szCs w:val="28"/>
        </w:rPr>
        <w:t>(3</w:t>
      </w:r>
      <w:r w:rsidR="0027112D" w:rsidRPr="00534E23">
        <w:rPr>
          <w:rFonts w:ascii="Times New Roman" w:hAnsi="Times New Roman" w:cs="Times New Roman"/>
          <w:sz w:val="28"/>
          <w:szCs w:val="28"/>
        </w:rPr>
        <w:t>9 проб</w:t>
      </w:r>
      <w:r w:rsidR="006510DE" w:rsidRPr="00534E23">
        <w:rPr>
          <w:rFonts w:ascii="Times New Roman" w:hAnsi="Times New Roman" w:cs="Times New Roman"/>
          <w:sz w:val="28"/>
          <w:szCs w:val="28"/>
        </w:rPr>
        <w:t xml:space="preserve">) у 2021 році, а в </w:t>
      </w:r>
      <w:r w:rsidR="00A3146F" w:rsidRPr="00534E23">
        <w:rPr>
          <w:rFonts w:ascii="Times New Roman" w:hAnsi="Times New Roman" w:cs="Times New Roman"/>
          <w:sz w:val="28"/>
          <w:szCs w:val="28"/>
        </w:rPr>
        <w:t>районі</w:t>
      </w:r>
      <w:r w:rsidR="006510DE" w:rsidRPr="00534E23">
        <w:rPr>
          <w:rFonts w:ascii="Times New Roman" w:hAnsi="Times New Roman" w:cs="Times New Roman"/>
          <w:sz w:val="28"/>
          <w:szCs w:val="28"/>
        </w:rPr>
        <w:t xml:space="preserve"> Подільськ</w:t>
      </w:r>
      <w:r w:rsidR="00A3146F" w:rsidRPr="00534E23">
        <w:rPr>
          <w:rFonts w:ascii="Times New Roman" w:hAnsi="Times New Roman" w:cs="Times New Roman"/>
          <w:sz w:val="28"/>
          <w:szCs w:val="28"/>
        </w:rPr>
        <w:t>у</w:t>
      </w:r>
      <w:r w:rsidR="006510DE" w:rsidRPr="00534E23">
        <w:rPr>
          <w:rFonts w:ascii="Times New Roman" w:hAnsi="Times New Roman" w:cs="Times New Roman"/>
          <w:sz w:val="28"/>
          <w:szCs w:val="28"/>
        </w:rPr>
        <w:t xml:space="preserve"> (43 проби)</w:t>
      </w:r>
      <w:r w:rsidR="000B2852" w:rsidRPr="00534E23">
        <w:rPr>
          <w:rFonts w:ascii="Times New Roman" w:hAnsi="Times New Roman" w:cs="Times New Roman"/>
          <w:sz w:val="28"/>
          <w:szCs w:val="28"/>
        </w:rPr>
        <w:t xml:space="preserve"> у 2022 році</w:t>
      </w:r>
      <w:r w:rsidR="0027112D" w:rsidRPr="00534E23">
        <w:rPr>
          <w:rFonts w:ascii="Times New Roman" w:hAnsi="Times New Roman" w:cs="Times New Roman"/>
          <w:sz w:val="28"/>
          <w:szCs w:val="28"/>
        </w:rPr>
        <w:t>.</w:t>
      </w:r>
      <w:r w:rsidR="00AB13E9" w:rsidRPr="00534E23">
        <w:rPr>
          <w:rFonts w:ascii="Times New Roman" w:hAnsi="Times New Roman" w:cs="Times New Roman"/>
          <w:sz w:val="28"/>
          <w:szCs w:val="28"/>
          <w:shd w:val="clear" w:color="auto" w:fill="FF4000"/>
        </w:rPr>
        <w:t xml:space="preserve"> </w:t>
      </w:r>
      <w:bookmarkStart w:id="86" w:name="_Hlk153226472"/>
      <w:r w:rsidR="0027112D" w:rsidRPr="00534E23">
        <w:rPr>
          <w:rFonts w:ascii="Times New Roman" w:hAnsi="Times New Roman" w:cs="Times New Roman"/>
          <w:sz w:val="28"/>
          <w:szCs w:val="28"/>
        </w:rPr>
        <w:t xml:space="preserve">Максимальна частка позитивних проб у вибірці </w:t>
      </w:r>
      <w:r w:rsidR="001155D9" w:rsidRPr="00534E23">
        <w:rPr>
          <w:rFonts w:ascii="Times New Roman" w:hAnsi="Times New Roman" w:cs="Times New Roman"/>
          <w:sz w:val="28"/>
          <w:szCs w:val="28"/>
        </w:rPr>
        <w:t xml:space="preserve">2021 </w:t>
      </w:r>
      <w:bookmarkEnd w:id="86"/>
      <w:r w:rsidR="001155D9" w:rsidRPr="00534E23">
        <w:rPr>
          <w:rFonts w:ascii="Times New Roman" w:hAnsi="Times New Roman" w:cs="Times New Roman"/>
          <w:sz w:val="28"/>
          <w:szCs w:val="28"/>
        </w:rPr>
        <w:t xml:space="preserve">року реєструється </w:t>
      </w:r>
      <w:r w:rsidR="00AC7FFE" w:rsidRPr="00534E23">
        <w:rPr>
          <w:rFonts w:ascii="Times New Roman" w:hAnsi="Times New Roman" w:cs="Times New Roman"/>
          <w:sz w:val="28"/>
          <w:szCs w:val="28"/>
        </w:rPr>
        <w:t>в</w:t>
      </w:r>
      <w:r w:rsidR="001155D9" w:rsidRPr="00534E23">
        <w:rPr>
          <w:rFonts w:ascii="Times New Roman" w:hAnsi="Times New Roman" w:cs="Times New Roman"/>
          <w:sz w:val="28"/>
          <w:szCs w:val="28"/>
        </w:rPr>
        <w:t xml:space="preserve"> </w:t>
      </w:r>
      <w:r w:rsidR="00A3146F" w:rsidRPr="00534E23">
        <w:rPr>
          <w:rFonts w:ascii="Times New Roman" w:hAnsi="Times New Roman" w:cs="Times New Roman"/>
          <w:sz w:val="28"/>
          <w:szCs w:val="28"/>
        </w:rPr>
        <w:t>районах</w:t>
      </w:r>
      <w:r w:rsidR="0027112D" w:rsidRPr="00534E23">
        <w:rPr>
          <w:rFonts w:ascii="Times New Roman" w:hAnsi="Times New Roman" w:cs="Times New Roman"/>
          <w:sz w:val="28"/>
          <w:szCs w:val="28"/>
        </w:rPr>
        <w:t> </w:t>
      </w:r>
      <w:r w:rsidR="001155D9" w:rsidRPr="00534E23">
        <w:rPr>
          <w:rFonts w:ascii="Times New Roman" w:hAnsi="Times New Roman" w:cs="Times New Roman"/>
          <w:sz w:val="28"/>
          <w:szCs w:val="28"/>
        </w:rPr>
        <w:t>Березівк</w:t>
      </w:r>
      <w:r w:rsidR="00A3146F" w:rsidRPr="00534E23">
        <w:rPr>
          <w:rFonts w:ascii="Times New Roman" w:hAnsi="Times New Roman" w:cs="Times New Roman"/>
          <w:sz w:val="28"/>
          <w:szCs w:val="28"/>
        </w:rPr>
        <w:t>и</w:t>
      </w:r>
      <w:r w:rsidR="001155D9" w:rsidRPr="00534E23">
        <w:rPr>
          <w:rFonts w:ascii="Times New Roman" w:hAnsi="Times New Roman" w:cs="Times New Roman"/>
          <w:sz w:val="28"/>
          <w:szCs w:val="28"/>
        </w:rPr>
        <w:t xml:space="preserve"> (</w:t>
      </w:r>
      <w:r w:rsidR="00571095" w:rsidRPr="00534E23">
        <w:rPr>
          <w:rFonts w:ascii="Times New Roman" w:hAnsi="Times New Roman" w:cs="Times New Roman"/>
          <w:sz w:val="28"/>
          <w:szCs w:val="28"/>
        </w:rPr>
        <w:t>17,1 %</w:t>
      </w:r>
      <w:r w:rsidR="001155D9" w:rsidRPr="00534E23">
        <w:rPr>
          <w:rFonts w:ascii="Times New Roman" w:hAnsi="Times New Roman" w:cs="Times New Roman"/>
          <w:sz w:val="28"/>
          <w:szCs w:val="28"/>
        </w:rPr>
        <w:t>),</w:t>
      </w:r>
      <w:r w:rsidR="00571095" w:rsidRPr="00534E23">
        <w:rPr>
          <w:rFonts w:ascii="Times New Roman" w:hAnsi="Times New Roman" w:cs="Times New Roman"/>
          <w:sz w:val="28"/>
          <w:szCs w:val="28"/>
        </w:rPr>
        <w:t xml:space="preserve"> </w:t>
      </w:r>
      <w:r w:rsidR="001155D9" w:rsidRPr="00534E23">
        <w:rPr>
          <w:rFonts w:ascii="Times New Roman" w:hAnsi="Times New Roman" w:cs="Times New Roman"/>
          <w:sz w:val="28"/>
          <w:szCs w:val="28"/>
        </w:rPr>
        <w:t>Роздільн</w:t>
      </w:r>
      <w:r w:rsidR="00A3146F" w:rsidRPr="00534E23">
        <w:rPr>
          <w:rFonts w:ascii="Times New Roman" w:hAnsi="Times New Roman" w:cs="Times New Roman"/>
          <w:sz w:val="28"/>
          <w:szCs w:val="28"/>
        </w:rPr>
        <w:t>ої</w:t>
      </w:r>
      <w:r w:rsidR="00571095" w:rsidRPr="00534E23">
        <w:rPr>
          <w:rFonts w:ascii="Times New Roman" w:hAnsi="Times New Roman" w:cs="Times New Roman"/>
          <w:sz w:val="28"/>
          <w:szCs w:val="28"/>
        </w:rPr>
        <w:t xml:space="preserve"> (15,1 %)</w:t>
      </w:r>
      <w:r w:rsidR="004A5340" w:rsidRPr="00534E23">
        <w:rPr>
          <w:rFonts w:ascii="Times New Roman" w:hAnsi="Times New Roman" w:cs="Times New Roman"/>
          <w:sz w:val="28"/>
          <w:szCs w:val="28"/>
        </w:rPr>
        <w:t>,</w:t>
      </w:r>
      <w:r w:rsidR="00571095" w:rsidRPr="00534E23">
        <w:rPr>
          <w:rFonts w:ascii="Times New Roman" w:hAnsi="Times New Roman" w:cs="Times New Roman"/>
          <w:sz w:val="28"/>
          <w:szCs w:val="28"/>
        </w:rPr>
        <w:t xml:space="preserve"> Одес</w:t>
      </w:r>
      <w:r w:rsidR="00A3146F" w:rsidRPr="00534E23">
        <w:rPr>
          <w:rFonts w:ascii="Times New Roman" w:hAnsi="Times New Roman" w:cs="Times New Roman"/>
          <w:sz w:val="28"/>
          <w:szCs w:val="28"/>
        </w:rPr>
        <w:t>и</w:t>
      </w:r>
      <w:r w:rsidR="00571095" w:rsidRPr="00534E23">
        <w:rPr>
          <w:rFonts w:ascii="Times New Roman" w:hAnsi="Times New Roman" w:cs="Times New Roman"/>
          <w:sz w:val="28"/>
          <w:szCs w:val="28"/>
        </w:rPr>
        <w:t xml:space="preserve"> (13,9 %)</w:t>
      </w:r>
      <w:r w:rsidR="004A5340" w:rsidRPr="00534E23">
        <w:rPr>
          <w:rFonts w:ascii="Times New Roman" w:hAnsi="Times New Roman" w:cs="Times New Roman"/>
          <w:sz w:val="28"/>
          <w:szCs w:val="28"/>
        </w:rPr>
        <w:t xml:space="preserve"> і Білгород-Дністровськ</w:t>
      </w:r>
      <w:r w:rsidR="00A21CB6" w:rsidRPr="00534E23">
        <w:rPr>
          <w:rFonts w:ascii="Times New Roman" w:hAnsi="Times New Roman" w:cs="Times New Roman"/>
          <w:sz w:val="28"/>
          <w:szCs w:val="28"/>
        </w:rPr>
        <w:t>у</w:t>
      </w:r>
      <w:r w:rsidR="004A5340" w:rsidRPr="00534E23">
        <w:rPr>
          <w:rFonts w:ascii="Times New Roman" w:hAnsi="Times New Roman" w:cs="Times New Roman"/>
          <w:sz w:val="28"/>
          <w:szCs w:val="28"/>
        </w:rPr>
        <w:t xml:space="preserve"> (13,2 %)</w:t>
      </w:r>
      <w:r w:rsidR="00AC7FFE" w:rsidRPr="00534E23">
        <w:rPr>
          <w:rFonts w:ascii="Times New Roman" w:hAnsi="Times New Roman" w:cs="Times New Roman"/>
          <w:sz w:val="28"/>
          <w:szCs w:val="28"/>
        </w:rPr>
        <w:t xml:space="preserve">. </w:t>
      </w:r>
      <w:bookmarkStart w:id="87" w:name="_Hlk153225172"/>
      <w:r w:rsidR="00AC7FFE" w:rsidRPr="00534E23">
        <w:rPr>
          <w:rFonts w:ascii="Times New Roman" w:hAnsi="Times New Roman" w:cs="Times New Roman"/>
          <w:sz w:val="28"/>
          <w:szCs w:val="28"/>
        </w:rPr>
        <w:t xml:space="preserve">Найменша частка – в </w:t>
      </w:r>
      <w:r w:rsidR="00A3146F" w:rsidRPr="00534E23">
        <w:rPr>
          <w:rFonts w:ascii="Times New Roman" w:hAnsi="Times New Roman" w:cs="Times New Roman"/>
          <w:sz w:val="28"/>
          <w:szCs w:val="28"/>
        </w:rPr>
        <w:t xml:space="preserve">районах </w:t>
      </w:r>
      <w:bookmarkEnd w:id="87"/>
      <w:r w:rsidR="004A5340" w:rsidRPr="00534E23">
        <w:rPr>
          <w:rFonts w:ascii="Times New Roman" w:hAnsi="Times New Roman" w:cs="Times New Roman"/>
          <w:sz w:val="28"/>
          <w:szCs w:val="28"/>
        </w:rPr>
        <w:t>Татарбунари (11,8 %), Подільськ</w:t>
      </w:r>
      <w:r w:rsidR="00A3146F" w:rsidRPr="00534E23">
        <w:rPr>
          <w:rFonts w:ascii="Times New Roman" w:hAnsi="Times New Roman" w:cs="Times New Roman"/>
          <w:sz w:val="28"/>
          <w:szCs w:val="28"/>
        </w:rPr>
        <w:t>а</w:t>
      </w:r>
      <w:r w:rsidR="004A5340" w:rsidRPr="00534E23">
        <w:rPr>
          <w:rFonts w:ascii="Times New Roman" w:hAnsi="Times New Roman" w:cs="Times New Roman"/>
          <w:sz w:val="28"/>
          <w:szCs w:val="28"/>
        </w:rPr>
        <w:t xml:space="preserve"> (8,9 %) і </w:t>
      </w:r>
      <w:bookmarkStart w:id="88" w:name="_Hlk153226968"/>
      <w:r w:rsidR="004A5340" w:rsidRPr="00534E23">
        <w:rPr>
          <w:rFonts w:ascii="Times New Roman" w:hAnsi="Times New Roman" w:cs="Times New Roman"/>
          <w:sz w:val="28"/>
          <w:szCs w:val="28"/>
        </w:rPr>
        <w:t>Ізмаїл</w:t>
      </w:r>
      <w:r w:rsidR="00A3146F" w:rsidRPr="00534E23">
        <w:rPr>
          <w:rFonts w:ascii="Times New Roman" w:hAnsi="Times New Roman" w:cs="Times New Roman"/>
          <w:sz w:val="28"/>
          <w:szCs w:val="28"/>
        </w:rPr>
        <w:t>у</w:t>
      </w:r>
      <w:r w:rsidR="004A5340" w:rsidRPr="00534E23">
        <w:rPr>
          <w:rFonts w:ascii="Times New Roman" w:hAnsi="Times New Roman" w:cs="Times New Roman"/>
          <w:sz w:val="28"/>
          <w:szCs w:val="28"/>
        </w:rPr>
        <w:t xml:space="preserve"> (7,7 %).</w:t>
      </w:r>
      <w:r w:rsidR="00571095" w:rsidRPr="00534E23">
        <w:rPr>
          <w:rFonts w:ascii="Times New Roman" w:hAnsi="Times New Roman" w:cs="Times New Roman"/>
          <w:sz w:val="28"/>
          <w:szCs w:val="28"/>
        </w:rPr>
        <w:t xml:space="preserve"> </w:t>
      </w:r>
      <w:bookmarkEnd w:id="88"/>
      <w:r w:rsidR="00AC7FFE" w:rsidRPr="00022FFB">
        <w:rPr>
          <w:rFonts w:ascii="Times New Roman" w:hAnsi="Times New Roman" w:cs="Times New Roman"/>
          <w:sz w:val="28"/>
          <w:szCs w:val="28"/>
        </w:rPr>
        <w:t xml:space="preserve">Максимальна частка позитивних проб у вибірці 2022 року реєструється в </w:t>
      </w:r>
      <w:r w:rsidR="00A21CB6" w:rsidRPr="00022FFB">
        <w:rPr>
          <w:rFonts w:ascii="Times New Roman" w:hAnsi="Times New Roman" w:cs="Times New Roman"/>
          <w:sz w:val="28"/>
          <w:szCs w:val="28"/>
        </w:rPr>
        <w:t>районах</w:t>
      </w:r>
      <w:r w:rsidR="00AC7FFE" w:rsidRPr="00022FFB">
        <w:rPr>
          <w:rFonts w:ascii="Times New Roman" w:hAnsi="Times New Roman" w:cs="Times New Roman"/>
          <w:sz w:val="28"/>
          <w:szCs w:val="28"/>
        </w:rPr>
        <w:t xml:space="preserve"> </w:t>
      </w:r>
      <w:bookmarkStart w:id="89" w:name="_Hlk153224512"/>
      <w:r w:rsidR="00571095" w:rsidRPr="00022FFB">
        <w:rPr>
          <w:rFonts w:ascii="Times New Roman" w:hAnsi="Times New Roman" w:cs="Times New Roman"/>
          <w:sz w:val="28"/>
          <w:szCs w:val="28"/>
        </w:rPr>
        <w:t>Білгород-Дністровськ</w:t>
      </w:r>
      <w:r w:rsidR="00A21CB6" w:rsidRPr="00022FFB">
        <w:rPr>
          <w:rFonts w:ascii="Times New Roman" w:hAnsi="Times New Roman" w:cs="Times New Roman"/>
          <w:sz w:val="28"/>
          <w:szCs w:val="28"/>
        </w:rPr>
        <w:t>у</w:t>
      </w:r>
      <w:r w:rsidR="00571095" w:rsidRPr="00022FFB">
        <w:rPr>
          <w:rFonts w:ascii="Times New Roman" w:hAnsi="Times New Roman" w:cs="Times New Roman"/>
          <w:sz w:val="28"/>
          <w:szCs w:val="28"/>
        </w:rPr>
        <w:t xml:space="preserve"> (28,9 %)</w:t>
      </w:r>
      <w:bookmarkEnd w:id="89"/>
      <w:r w:rsidR="00571095" w:rsidRPr="00022FFB">
        <w:rPr>
          <w:rFonts w:ascii="Times New Roman" w:hAnsi="Times New Roman" w:cs="Times New Roman"/>
          <w:sz w:val="28"/>
          <w:szCs w:val="28"/>
        </w:rPr>
        <w:t xml:space="preserve">, </w:t>
      </w:r>
      <w:bookmarkStart w:id="90" w:name="_Hlk153224575"/>
      <w:r w:rsidR="00571095" w:rsidRPr="00022FFB">
        <w:rPr>
          <w:rFonts w:ascii="Times New Roman" w:hAnsi="Times New Roman" w:cs="Times New Roman"/>
          <w:sz w:val="28"/>
          <w:szCs w:val="28"/>
        </w:rPr>
        <w:t xml:space="preserve">Татарбунари (22,9 %), </w:t>
      </w:r>
      <w:bookmarkEnd w:id="90"/>
      <w:r w:rsidR="00571095" w:rsidRPr="00022FFB">
        <w:rPr>
          <w:rFonts w:ascii="Times New Roman" w:hAnsi="Times New Roman" w:cs="Times New Roman"/>
          <w:sz w:val="28"/>
          <w:szCs w:val="28"/>
        </w:rPr>
        <w:t>Березівк</w:t>
      </w:r>
      <w:r w:rsidR="00A21CB6" w:rsidRPr="00022FFB">
        <w:rPr>
          <w:rFonts w:ascii="Times New Roman" w:hAnsi="Times New Roman" w:cs="Times New Roman"/>
          <w:sz w:val="28"/>
          <w:szCs w:val="28"/>
        </w:rPr>
        <w:t>и</w:t>
      </w:r>
      <w:r w:rsidR="00571095" w:rsidRPr="00022FFB">
        <w:rPr>
          <w:rFonts w:ascii="Times New Roman" w:hAnsi="Times New Roman" w:cs="Times New Roman"/>
          <w:sz w:val="28"/>
          <w:szCs w:val="28"/>
        </w:rPr>
        <w:t xml:space="preserve"> (</w:t>
      </w:r>
      <w:r w:rsidR="004A5340" w:rsidRPr="00022FFB">
        <w:rPr>
          <w:rFonts w:ascii="Times New Roman" w:hAnsi="Times New Roman" w:cs="Times New Roman"/>
          <w:sz w:val="28"/>
          <w:szCs w:val="28"/>
        </w:rPr>
        <w:t>20,0 %</w:t>
      </w:r>
      <w:r w:rsidR="00571095" w:rsidRPr="00022FFB">
        <w:rPr>
          <w:rFonts w:ascii="Times New Roman" w:hAnsi="Times New Roman" w:cs="Times New Roman"/>
          <w:sz w:val="28"/>
          <w:szCs w:val="28"/>
        </w:rPr>
        <w:t>), Одес</w:t>
      </w:r>
      <w:r w:rsidR="00A21CB6" w:rsidRPr="00022FFB">
        <w:rPr>
          <w:rFonts w:ascii="Times New Roman" w:hAnsi="Times New Roman" w:cs="Times New Roman"/>
          <w:sz w:val="28"/>
          <w:szCs w:val="28"/>
        </w:rPr>
        <w:t>и</w:t>
      </w:r>
      <w:r w:rsidR="004A5340" w:rsidRPr="00022FFB">
        <w:rPr>
          <w:rFonts w:ascii="Times New Roman" w:hAnsi="Times New Roman" w:cs="Times New Roman"/>
          <w:sz w:val="28"/>
          <w:szCs w:val="28"/>
        </w:rPr>
        <w:t xml:space="preserve"> (19,2 %)</w:t>
      </w:r>
      <w:bookmarkStart w:id="91" w:name="_Hlk153224562"/>
      <w:r w:rsidR="0055436E" w:rsidRPr="00022FFB">
        <w:rPr>
          <w:rFonts w:ascii="Times New Roman" w:hAnsi="Times New Roman" w:cs="Times New Roman"/>
          <w:sz w:val="28"/>
          <w:szCs w:val="28"/>
        </w:rPr>
        <w:t>.</w:t>
      </w:r>
      <w:r w:rsidR="00A21CB6" w:rsidRPr="00022FFB">
        <w:rPr>
          <w:rFonts w:ascii="Times New Roman" w:hAnsi="Times New Roman" w:cs="Times New Roman"/>
          <w:sz w:val="28"/>
          <w:szCs w:val="28"/>
        </w:rPr>
        <w:t xml:space="preserve"> Найменша частка – в районах </w:t>
      </w:r>
      <w:r w:rsidR="004A5340" w:rsidRPr="00022FFB">
        <w:rPr>
          <w:rFonts w:ascii="Times New Roman" w:hAnsi="Times New Roman" w:cs="Times New Roman"/>
          <w:sz w:val="28"/>
          <w:szCs w:val="28"/>
        </w:rPr>
        <w:t>Ізмаїл</w:t>
      </w:r>
      <w:r w:rsidR="00A21CB6" w:rsidRPr="00022FFB">
        <w:rPr>
          <w:rFonts w:ascii="Times New Roman" w:hAnsi="Times New Roman" w:cs="Times New Roman"/>
          <w:sz w:val="28"/>
          <w:szCs w:val="28"/>
        </w:rPr>
        <w:t>у</w:t>
      </w:r>
      <w:r w:rsidR="004A5340" w:rsidRPr="00022FFB">
        <w:rPr>
          <w:rFonts w:ascii="Times New Roman" w:hAnsi="Times New Roman" w:cs="Times New Roman"/>
          <w:sz w:val="28"/>
          <w:szCs w:val="28"/>
        </w:rPr>
        <w:t xml:space="preserve"> (16,9 %), </w:t>
      </w:r>
      <w:bookmarkEnd w:id="91"/>
      <w:r w:rsidR="004A5340" w:rsidRPr="00022FFB">
        <w:rPr>
          <w:rFonts w:ascii="Times New Roman" w:hAnsi="Times New Roman" w:cs="Times New Roman"/>
          <w:sz w:val="28"/>
          <w:szCs w:val="28"/>
        </w:rPr>
        <w:t>Роздільн</w:t>
      </w:r>
      <w:r w:rsidR="00A21CB6" w:rsidRPr="00022FFB">
        <w:rPr>
          <w:rFonts w:ascii="Times New Roman" w:hAnsi="Times New Roman" w:cs="Times New Roman"/>
          <w:sz w:val="28"/>
          <w:szCs w:val="28"/>
        </w:rPr>
        <w:t>ої</w:t>
      </w:r>
      <w:r w:rsidR="004A5340" w:rsidRPr="00022FFB">
        <w:rPr>
          <w:rFonts w:ascii="Times New Roman" w:hAnsi="Times New Roman" w:cs="Times New Roman"/>
          <w:sz w:val="28"/>
          <w:szCs w:val="28"/>
        </w:rPr>
        <w:t xml:space="preserve"> (14,6 %) і </w:t>
      </w:r>
      <w:bookmarkStart w:id="92" w:name="_Hlk153224556"/>
      <w:r w:rsidR="004A5340" w:rsidRPr="00022FFB">
        <w:rPr>
          <w:rFonts w:ascii="Times New Roman" w:hAnsi="Times New Roman" w:cs="Times New Roman"/>
          <w:sz w:val="28"/>
          <w:szCs w:val="28"/>
        </w:rPr>
        <w:t>Подільськ</w:t>
      </w:r>
      <w:r w:rsidR="00A21CB6" w:rsidRPr="00022FFB">
        <w:rPr>
          <w:rFonts w:ascii="Times New Roman" w:hAnsi="Times New Roman" w:cs="Times New Roman"/>
          <w:sz w:val="28"/>
          <w:szCs w:val="28"/>
        </w:rPr>
        <w:t>у</w:t>
      </w:r>
      <w:r w:rsidR="004A5340" w:rsidRPr="00022FFB">
        <w:rPr>
          <w:rFonts w:ascii="Times New Roman" w:hAnsi="Times New Roman" w:cs="Times New Roman"/>
          <w:sz w:val="28"/>
          <w:szCs w:val="28"/>
        </w:rPr>
        <w:t xml:space="preserve"> (11,6 %).</w:t>
      </w:r>
      <w:bookmarkEnd w:id="92"/>
    </w:p>
    <w:p w:rsidR="003C7662" w:rsidRDefault="005E63FA" w:rsidP="003C7662">
      <w:pPr>
        <w:tabs>
          <w:tab w:val="left" w:pos="0"/>
        </w:tabs>
        <w:spacing w:after="0"/>
        <w:ind w:left="0" w:right="57"/>
        <w:rPr>
          <w:rFonts w:ascii="Times New Roman" w:hAnsi="Times New Roman" w:cs="Times New Roman"/>
          <w:sz w:val="28"/>
          <w:szCs w:val="28"/>
        </w:rPr>
      </w:pPr>
      <w:r w:rsidRPr="00022FFB">
        <w:rPr>
          <w:rFonts w:ascii="Times New Roman" w:hAnsi="Times New Roman" w:cs="Times New Roman"/>
          <w:sz w:val="28"/>
          <w:szCs w:val="28"/>
        </w:rPr>
        <w:t>Отримані</w:t>
      </w:r>
      <w:r w:rsidR="0004463E" w:rsidRPr="00022FFB">
        <w:rPr>
          <w:rFonts w:ascii="Times New Roman" w:hAnsi="Times New Roman" w:cs="Times New Roman"/>
          <w:sz w:val="28"/>
          <w:szCs w:val="28"/>
        </w:rPr>
        <w:t xml:space="preserve"> дані</w:t>
      </w:r>
      <w:r w:rsidRPr="00022FFB">
        <w:rPr>
          <w:rFonts w:ascii="Times New Roman" w:hAnsi="Times New Roman" w:cs="Times New Roman"/>
          <w:sz w:val="28"/>
          <w:szCs w:val="28"/>
        </w:rPr>
        <w:t xml:space="preserve"> </w:t>
      </w:r>
      <w:r w:rsidR="0004463E" w:rsidRPr="00022FFB">
        <w:rPr>
          <w:rFonts w:ascii="Times New Roman" w:hAnsi="Times New Roman" w:cs="Times New Roman"/>
          <w:sz w:val="28"/>
          <w:szCs w:val="28"/>
        </w:rPr>
        <w:t xml:space="preserve">за кількісними і відсотковими співвідношеннями позитивних і негативних проб у вибірках по локаціях дослідження </w:t>
      </w:r>
      <w:r w:rsidR="0004463E">
        <w:rPr>
          <w:rFonts w:ascii="Times New Roman" w:hAnsi="Times New Roman" w:cs="Times New Roman"/>
          <w:sz w:val="28"/>
          <w:szCs w:val="28"/>
        </w:rPr>
        <w:t>мають дуже перемінний характер</w:t>
      </w:r>
      <w:r w:rsidR="00B2240A">
        <w:rPr>
          <w:rFonts w:ascii="Times New Roman" w:hAnsi="Times New Roman" w:cs="Times New Roman"/>
          <w:sz w:val="28"/>
          <w:szCs w:val="28"/>
        </w:rPr>
        <w:t xml:space="preserve"> для сприйняття</w:t>
      </w:r>
      <w:r w:rsidR="0004463E">
        <w:rPr>
          <w:rFonts w:ascii="Times New Roman" w:hAnsi="Times New Roman" w:cs="Times New Roman"/>
          <w:sz w:val="28"/>
          <w:szCs w:val="28"/>
        </w:rPr>
        <w:t xml:space="preserve"> і </w:t>
      </w:r>
      <w:r>
        <w:rPr>
          <w:rFonts w:ascii="Times New Roman" w:hAnsi="Times New Roman" w:cs="Times New Roman"/>
          <w:sz w:val="28"/>
          <w:szCs w:val="28"/>
        </w:rPr>
        <w:t>дозволяють тільки визначити</w:t>
      </w:r>
      <w:r w:rsidR="0004463E">
        <w:rPr>
          <w:rFonts w:ascii="Times New Roman" w:hAnsi="Times New Roman" w:cs="Times New Roman"/>
          <w:sz w:val="28"/>
          <w:szCs w:val="28"/>
        </w:rPr>
        <w:t xml:space="preserve"> з</w:t>
      </w:r>
      <w:r w:rsidR="00FD20D2">
        <w:rPr>
          <w:rFonts w:ascii="Times New Roman" w:hAnsi="Times New Roman" w:cs="Times New Roman"/>
          <w:sz w:val="28"/>
          <w:szCs w:val="28"/>
        </w:rPr>
        <w:t>агальне підвищення частки позитивних зразків у вибірках 2022 року</w:t>
      </w:r>
      <w:r w:rsidR="0004463E">
        <w:rPr>
          <w:rFonts w:ascii="Times New Roman" w:hAnsi="Times New Roman" w:cs="Times New Roman"/>
          <w:sz w:val="28"/>
          <w:szCs w:val="28"/>
        </w:rPr>
        <w:t xml:space="preserve"> по відношенню до 2021 року</w:t>
      </w:r>
      <w:r w:rsidR="003C7662">
        <w:rPr>
          <w:rFonts w:ascii="Times New Roman" w:hAnsi="Times New Roman" w:cs="Times New Roman"/>
          <w:sz w:val="28"/>
          <w:szCs w:val="28"/>
        </w:rPr>
        <w:t xml:space="preserve">. </w:t>
      </w:r>
      <w:r w:rsidR="009C14E2" w:rsidRPr="00EE3444">
        <w:rPr>
          <w:rFonts w:ascii="Times New Roman" w:hAnsi="Times New Roman" w:cs="Times New Roman"/>
          <w:sz w:val="28"/>
          <w:szCs w:val="28"/>
        </w:rPr>
        <w:t xml:space="preserve">Кількісна характеристика проб, а саме їх </w:t>
      </w:r>
      <w:r w:rsidR="009C14E2">
        <w:rPr>
          <w:rFonts w:ascii="Times New Roman" w:hAnsi="Times New Roman" w:cs="Times New Roman"/>
          <w:sz w:val="28"/>
          <w:szCs w:val="28"/>
        </w:rPr>
        <w:t>невелика</w:t>
      </w:r>
      <w:r w:rsidR="009C14E2" w:rsidRPr="00EE3444">
        <w:rPr>
          <w:rFonts w:ascii="Times New Roman" w:hAnsi="Times New Roman" w:cs="Times New Roman"/>
          <w:sz w:val="28"/>
          <w:szCs w:val="28"/>
        </w:rPr>
        <w:t xml:space="preserve"> кількість, призводить до </w:t>
      </w:r>
      <w:r w:rsidR="009C14E2">
        <w:rPr>
          <w:rFonts w:ascii="Times New Roman" w:hAnsi="Times New Roman" w:cs="Times New Roman"/>
          <w:sz w:val="28"/>
          <w:szCs w:val="28"/>
        </w:rPr>
        <w:t>високих значень</w:t>
      </w:r>
      <w:r w:rsidR="009C14E2" w:rsidRPr="00EE3444">
        <w:rPr>
          <w:rFonts w:ascii="Times New Roman" w:hAnsi="Times New Roman" w:cs="Times New Roman"/>
          <w:sz w:val="28"/>
          <w:szCs w:val="28"/>
        </w:rPr>
        <w:t xml:space="preserve"> помилок вибіркової частки і впливає на </w:t>
      </w:r>
      <w:r w:rsidR="009C14E2">
        <w:rPr>
          <w:rFonts w:ascii="Times New Roman" w:hAnsi="Times New Roman" w:cs="Times New Roman"/>
          <w:sz w:val="28"/>
          <w:szCs w:val="28"/>
        </w:rPr>
        <w:t>широту</w:t>
      </w:r>
      <w:r w:rsidR="009C14E2" w:rsidRPr="00EE3444">
        <w:rPr>
          <w:rFonts w:ascii="Times New Roman" w:hAnsi="Times New Roman" w:cs="Times New Roman"/>
          <w:sz w:val="28"/>
          <w:szCs w:val="28"/>
        </w:rPr>
        <w:t xml:space="preserve"> діапазону значень довірчого інтервалу генеральної частки. Але статистично оброблені дані дозволяють репрезентувати, хоча і широкий, але достовірний діапазон значень на генеральну сукупність.</w:t>
      </w:r>
      <w:r w:rsidR="0098701D">
        <w:rPr>
          <w:rFonts w:ascii="Times New Roman" w:hAnsi="Times New Roman" w:cs="Times New Roman"/>
          <w:sz w:val="28"/>
          <w:szCs w:val="28"/>
        </w:rPr>
        <w:t xml:space="preserve"> </w:t>
      </w:r>
    </w:p>
    <w:p w:rsidR="00D43B64" w:rsidRPr="00F81E1C" w:rsidRDefault="00E75DCC" w:rsidP="00AC5DA1">
      <w:pPr>
        <w:tabs>
          <w:tab w:val="left" w:pos="0"/>
        </w:tabs>
        <w:spacing w:after="0"/>
        <w:ind w:left="0" w:right="57"/>
        <w:rPr>
          <w:rFonts w:ascii="Times New Roman" w:hAnsi="Times New Roman" w:cs="Times New Roman"/>
          <w:sz w:val="28"/>
          <w:szCs w:val="28"/>
        </w:rPr>
      </w:pPr>
      <w:r>
        <w:rPr>
          <w:rFonts w:ascii="Times New Roman" w:hAnsi="Times New Roman" w:cs="Times New Roman"/>
          <w:sz w:val="28"/>
          <w:szCs w:val="28"/>
        </w:rPr>
        <w:t>Тому, з</w:t>
      </w:r>
      <w:r w:rsidR="00C83122">
        <w:rPr>
          <w:rFonts w:ascii="Times New Roman" w:hAnsi="Times New Roman" w:cs="Times New Roman"/>
          <w:sz w:val="28"/>
          <w:szCs w:val="28"/>
        </w:rPr>
        <w:t xml:space="preserve">азначимо </w:t>
      </w:r>
      <w:r>
        <w:rPr>
          <w:rFonts w:ascii="Times New Roman" w:hAnsi="Times New Roman" w:cs="Times New Roman"/>
          <w:sz w:val="28"/>
          <w:szCs w:val="28"/>
        </w:rPr>
        <w:t xml:space="preserve">локалітети, які </w:t>
      </w:r>
      <w:r w:rsidRPr="00E75DCC">
        <w:rPr>
          <w:rFonts w:ascii="Times New Roman" w:hAnsi="Times New Roman" w:cs="Times New Roman"/>
          <w:sz w:val="28"/>
          <w:szCs w:val="28"/>
        </w:rPr>
        <w:t xml:space="preserve">мають </w:t>
      </w:r>
      <w:r w:rsidR="00C83122" w:rsidRPr="00E75DCC">
        <w:rPr>
          <w:rFonts w:ascii="Times New Roman" w:hAnsi="Times New Roman" w:cs="Times New Roman"/>
          <w:sz w:val="28"/>
          <w:szCs w:val="28"/>
        </w:rPr>
        <w:t xml:space="preserve">максимальну і мінімальну частку </w:t>
      </w:r>
      <w:r w:rsidR="00C83122" w:rsidRPr="00F81E1C">
        <w:rPr>
          <w:rFonts w:ascii="Times New Roman" w:hAnsi="Times New Roman" w:cs="Times New Roman"/>
          <w:sz w:val="28"/>
          <w:szCs w:val="28"/>
        </w:rPr>
        <w:t>позитивних проб у вибірці 2021 року</w:t>
      </w:r>
      <w:r w:rsidR="00AC5DA1" w:rsidRPr="00F81E1C">
        <w:rPr>
          <w:rFonts w:ascii="Times New Roman" w:hAnsi="Times New Roman" w:cs="Times New Roman"/>
          <w:sz w:val="28"/>
          <w:szCs w:val="28"/>
        </w:rPr>
        <w:t>:</w:t>
      </w:r>
    </w:p>
    <w:p w:rsidR="00D26FD3" w:rsidRPr="00022FFB" w:rsidRDefault="005D5B3A" w:rsidP="00022FFB">
      <w:pPr>
        <w:pStyle w:val="af7"/>
        <w:numPr>
          <w:ilvl w:val="0"/>
          <w:numId w:val="12"/>
        </w:numPr>
        <w:tabs>
          <w:tab w:val="left" w:pos="0"/>
        </w:tabs>
        <w:spacing w:after="0"/>
        <w:ind w:left="284" w:right="57"/>
        <w:rPr>
          <w:rFonts w:ascii="Times New Roman" w:hAnsi="Times New Roman" w:cs="Times New Roman"/>
          <w:sz w:val="28"/>
          <w:szCs w:val="28"/>
        </w:rPr>
      </w:pPr>
      <w:bookmarkStart w:id="93" w:name="_Hlk153228904"/>
      <w:r w:rsidRPr="00022FFB">
        <w:rPr>
          <w:rFonts w:ascii="Times New Roman" w:hAnsi="Times New Roman" w:cs="Times New Roman"/>
          <w:sz w:val="28"/>
          <w:szCs w:val="28"/>
        </w:rPr>
        <w:lastRenderedPageBreak/>
        <w:t xml:space="preserve">Район міста </w:t>
      </w:r>
      <w:bookmarkEnd w:id="93"/>
      <w:r w:rsidR="00D95FF5" w:rsidRPr="00022FFB">
        <w:rPr>
          <w:rFonts w:ascii="Times New Roman" w:hAnsi="Times New Roman" w:cs="Times New Roman"/>
          <w:sz w:val="28"/>
          <w:szCs w:val="28"/>
        </w:rPr>
        <w:t>Березівка</w:t>
      </w:r>
      <w:r w:rsidRPr="00022FFB">
        <w:rPr>
          <w:rFonts w:ascii="Times New Roman" w:hAnsi="Times New Roman" w:cs="Times New Roman"/>
          <w:sz w:val="28"/>
          <w:szCs w:val="28"/>
        </w:rPr>
        <w:t>:</w:t>
      </w:r>
      <w:r w:rsidR="00D95FF5" w:rsidRPr="00022FFB">
        <w:rPr>
          <w:rFonts w:ascii="Times New Roman" w:hAnsi="Times New Roman" w:cs="Times New Roman"/>
          <w:sz w:val="28"/>
          <w:szCs w:val="28"/>
        </w:rPr>
        <w:t xml:space="preserve"> (17,1 %</w:t>
      </w:r>
      <w:r w:rsidRPr="00022FFB">
        <w:rPr>
          <w:rFonts w:ascii="Times New Roman" w:hAnsi="Times New Roman" w:cs="Times New Roman"/>
          <w:sz w:val="28"/>
          <w:szCs w:val="28"/>
        </w:rPr>
        <w:t xml:space="preserve">, </w:t>
      </w:r>
      <w:bookmarkStart w:id="94" w:name="_Hlk153228988"/>
      <w:r w:rsidR="00534E23" w:rsidRPr="00022FFB">
        <w:rPr>
          <w:rFonts w:ascii="Times New Roman" w:hAnsi="Times New Roman" w:cs="Times New Roman"/>
          <w:sz w:val="28"/>
          <w:szCs w:val="28"/>
        </w:rPr>
        <w:t>п</w:t>
      </w:r>
      <w:r w:rsidR="00111D34" w:rsidRPr="00022FFB">
        <w:rPr>
          <w:rFonts w:ascii="Times New Roman" w:hAnsi="Times New Roman" w:cs="Times New Roman"/>
          <w:sz w:val="28"/>
          <w:szCs w:val="28"/>
        </w:rPr>
        <w:t>омилка вибіркової частки Sp=</w:t>
      </w:r>
      <w:r w:rsidR="00534E23" w:rsidRPr="00022FFB">
        <w:rPr>
          <w:rFonts w:ascii="Times New Roman" w:hAnsi="Times New Roman" w:cs="Times New Roman"/>
          <w:sz w:val="28"/>
          <w:szCs w:val="28"/>
        </w:rPr>
        <w:t>5</w:t>
      </w:r>
      <w:r w:rsidR="00111D34" w:rsidRPr="00022FFB">
        <w:rPr>
          <w:rFonts w:ascii="Times New Roman" w:hAnsi="Times New Roman" w:cs="Times New Roman"/>
          <w:sz w:val="28"/>
          <w:szCs w:val="28"/>
        </w:rPr>
        <w:t>,</w:t>
      </w:r>
      <w:r w:rsidR="00534E23" w:rsidRPr="00022FFB">
        <w:rPr>
          <w:rFonts w:ascii="Times New Roman" w:hAnsi="Times New Roman" w:cs="Times New Roman"/>
          <w:sz w:val="28"/>
          <w:szCs w:val="28"/>
        </w:rPr>
        <w:t>88</w:t>
      </w:r>
      <w:r w:rsidR="00111D34" w:rsidRPr="00022FFB">
        <w:rPr>
          <w:rFonts w:ascii="Times New Roman" w:hAnsi="Times New Roman" w:cs="Times New Roman"/>
          <w:sz w:val="28"/>
          <w:szCs w:val="28"/>
        </w:rPr>
        <w:t xml:space="preserve"> %</w:t>
      </w:r>
      <w:r w:rsidR="00534E23" w:rsidRPr="00022FFB">
        <w:rPr>
          <w:rFonts w:ascii="Times New Roman" w:hAnsi="Times New Roman" w:cs="Times New Roman"/>
          <w:sz w:val="28"/>
          <w:szCs w:val="28"/>
        </w:rPr>
        <w:t>)</w:t>
      </w:r>
      <w:r w:rsidRPr="00022FFB">
        <w:rPr>
          <w:rFonts w:ascii="Times New Roman" w:hAnsi="Times New Roman" w:cs="Times New Roman"/>
          <w:sz w:val="28"/>
          <w:szCs w:val="28"/>
        </w:rPr>
        <w:t xml:space="preserve"> </w:t>
      </w:r>
      <w:r w:rsidR="00D43B64" w:rsidRPr="00022FFB">
        <w:rPr>
          <w:rFonts w:ascii="Times New Roman" w:hAnsi="Times New Roman" w:cs="Times New Roman"/>
          <w:sz w:val="28"/>
          <w:szCs w:val="28"/>
        </w:rPr>
        <w:t xml:space="preserve">за ймовірністю Р=95 % </w:t>
      </w:r>
      <w:r w:rsidR="00534E23" w:rsidRPr="00022FFB">
        <w:rPr>
          <w:rFonts w:ascii="Times New Roman" w:hAnsi="Times New Roman" w:cs="Times New Roman"/>
          <w:sz w:val="28"/>
          <w:szCs w:val="28"/>
        </w:rPr>
        <w:t>д</w:t>
      </w:r>
      <w:r w:rsidR="00D26FD3" w:rsidRPr="00022FFB">
        <w:rPr>
          <w:rFonts w:ascii="Times New Roman" w:hAnsi="Times New Roman" w:cs="Times New Roman"/>
          <w:sz w:val="28"/>
          <w:szCs w:val="28"/>
        </w:rPr>
        <w:t xml:space="preserve">овірчий інтервал </w:t>
      </w:r>
      <w:r w:rsidR="00AC5DA1" w:rsidRPr="00022FFB">
        <w:rPr>
          <w:rFonts w:ascii="Times New Roman" w:hAnsi="Times New Roman" w:cs="Times New Roman"/>
          <w:sz w:val="28"/>
          <w:szCs w:val="28"/>
        </w:rPr>
        <w:t xml:space="preserve">для генеральної частки </w:t>
      </w:r>
      <w:r w:rsidR="00D26FD3" w:rsidRPr="00022FFB">
        <w:rPr>
          <w:rFonts w:ascii="Times New Roman" w:hAnsi="Times New Roman" w:cs="Times New Roman"/>
          <w:sz w:val="28"/>
          <w:szCs w:val="28"/>
        </w:rPr>
        <w:t>позитивних результатів</w:t>
      </w:r>
      <w:r w:rsidR="00D43B64" w:rsidRPr="00022FFB">
        <w:rPr>
          <w:rFonts w:ascii="Times New Roman" w:hAnsi="Times New Roman" w:cs="Times New Roman"/>
          <w:sz w:val="28"/>
          <w:szCs w:val="28"/>
        </w:rPr>
        <w:t xml:space="preserve"> </w:t>
      </w:r>
      <w:r w:rsidR="00AC5DA1" w:rsidRPr="00022FFB">
        <w:rPr>
          <w:rFonts w:ascii="Times New Roman" w:hAnsi="Times New Roman" w:cs="Times New Roman"/>
          <w:sz w:val="28"/>
          <w:szCs w:val="28"/>
        </w:rPr>
        <w:t xml:space="preserve">на антитіла Ig M до </w:t>
      </w:r>
      <w:r w:rsidR="00AC5DA1" w:rsidRPr="00022FFB">
        <w:rPr>
          <w:rFonts w:ascii="Times New Roman" w:hAnsi="Times New Roman" w:cs="Times New Roman"/>
          <w:i/>
          <w:sz w:val="28"/>
          <w:szCs w:val="28"/>
        </w:rPr>
        <w:t>B. burgdorferi</w:t>
      </w:r>
      <w:r w:rsidR="00D26FD3" w:rsidRPr="00022FFB">
        <w:rPr>
          <w:rFonts w:ascii="Times New Roman" w:hAnsi="Times New Roman" w:cs="Times New Roman"/>
          <w:sz w:val="28"/>
          <w:szCs w:val="28"/>
        </w:rPr>
        <w:t xml:space="preserve"> знаходиться в межах </w:t>
      </w:r>
      <w:bookmarkStart w:id="95" w:name="_Hlk153827446"/>
      <w:r w:rsidR="00AC5DA1" w:rsidRPr="00022FFB">
        <w:rPr>
          <w:rFonts w:ascii="Times New Roman" w:hAnsi="Times New Roman" w:cs="Times New Roman"/>
          <w:sz w:val="28"/>
          <w:szCs w:val="28"/>
        </w:rPr>
        <w:t>від 8,35 % до 31,76 %</w:t>
      </w:r>
      <w:bookmarkEnd w:id="95"/>
      <w:r w:rsidR="00D43B64" w:rsidRPr="00022FFB">
        <w:rPr>
          <w:rFonts w:ascii="Times New Roman" w:hAnsi="Times New Roman" w:cs="Times New Roman"/>
          <w:sz w:val="28"/>
          <w:szCs w:val="28"/>
        </w:rPr>
        <w:t xml:space="preserve"> </w:t>
      </w:r>
      <w:bookmarkEnd w:id="94"/>
      <w:r w:rsidR="00D43B64" w:rsidRPr="00022FFB">
        <w:rPr>
          <w:rFonts w:ascii="Times New Roman" w:hAnsi="Times New Roman" w:cs="Times New Roman"/>
          <w:sz w:val="28"/>
          <w:szCs w:val="28"/>
        </w:rPr>
        <w:t>(передача інфекції кліщем відбу</w:t>
      </w:r>
      <w:r w:rsidR="00AC5DA1" w:rsidRPr="00022FFB">
        <w:rPr>
          <w:rFonts w:ascii="Times New Roman" w:hAnsi="Times New Roman" w:cs="Times New Roman"/>
          <w:sz w:val="28"/>
          <w:szCs w:val="28"/>
        </w:rPr>
        <w:t>д</w:t>
      </w:r>
      <w:r w:rsidR="006C16D6">
        <w:rPr>
          <w:rFonts w:ascii="Times New Roman" w:hAnsi="Times New Roman" w:cs="Times New Roman"/>
          <w:sz w:val="28"/>
          <w:szCs w:val="28"/>
        </w:rPr>
        <w:t>е</w:t>
      </w:r>
      <w:r w:rsidR="00AC5DA1" w:rsidRPr="00022FFB">
        <w:rPr>
          <w:rFonts w:ascii="Times New Roman" w:hAnsi="Times New Roman" w:cs="Times New Roman"/>
          <w:sz w:val="28"/>
          <w:szCs w:val="28"/>
        </w:rPr>
        <w:t>ться</w:t>
      </w:r>
      <w:r w:rsidRPr="00022FFB">
        <w:rPr>
          <w:rFonts w:ascii="Times New Roman" w:hAnsi="Times New Roman" w:cs="Times New Roman"/>
          <w:sz w:val="28"/>
          <w:szCs w:val="28"/>
        </w:rPr>
        <w:t xml:space="preserve"> в цьому діапазоні</w:t>
      </w:r>
      <w:r w:rsidR="00D43B64" w:rsidRPr="00022FFB">
        <w:rPr>
          <w:rFonts w:ascii="Times New Roman" w:hAnsi="Times New Roman" w:cs="Times New Roman"/>
          <w:sz w:val="28"/>
          <w:szCs w:val="28"/>
        </w:rPr>
        <w:t>)</w:t>
      </w:r>
      <w:r w:rsidR="00AC5DA1" w:rsidRPr="00022FFB">
        <w:rPr>
          <w:rFonts w:ascii="Times New Roman" w:hAnsi="Times New Roman" w:cs="Times New Roman"/>
          <w:sz w:val="28"/>
          <w:szCs w:val="28"/>
        </w:rPr>
        <w:t>.</w:t>
      </w:r>
    </w:p>
    <w:p w:rsidR="00EB41F4" w:rsidRPr="00022FFB" w:rsidRDefault="005D5B3A" w:rsidP="00022FFB">
      <w:pPr>
        <w:pStyle w:val="af7"/>
        <w:numPr>
          <w:ilvl w:val="0"/>
          <w:numId w:val="12"/>
        </w:numPr>
        <w:tabs>
          <w:tab w:val="left" w:pos="0"/>
        </w:tabs>
        <w:spacing w:after="0"/>
        <w:ind w:left="284" w:right="57"/>
        <w:rPr>
          <w:rFonts w:ascii="Times New Roman" w:hAnsi="Times New Roman" w:cs="Times New Roman"/>
          <w:sz w:val="28"/>
          <w:szCs w:val="28"/>
        </w:rPr>
      </w:pPr>
      <w:r w:rsidRPr="00022FFB">
        <w:rPr>
          <w:rFonts w:ascii="Times New Roman" w:hAnsi="Times New Roman" w:cs="Times New Roman"/>
          <w:sz w:val="28"/>
          <w:szCs w:val="28"/>
        </w:rPr>
        <w:t xml:space="preserve">Район міста </w:t>
      </w:r>
      <w:r w:rsidR="00D95FF5" w:rsidRPr="00022FFB">
        <w:rPr>
          <w:rFonts w:ascii="Times New Roman" w:hAnsi="Times New Roman" w:cs="Times New Roman"/>
          <w:sz w:val="28"/>
          <w:szCs w:val="28"/>
        </w:rPr>
        <w:t>Ізмаїл</w:t>
      </w:r>
      <w:r w:rsidR="00022FFB">
        <w:rPr>
          <w:rFonts w:ascii="Times New Roman" w:hAnsi="Times New Roman" w:cs="Times New Roman"/>
          <w:sz w:val="28"/>
          <w:szCs w:val="28"/>
        </w:rPr>
        <w:t>:</w:t>
      </w:r>
      <w:r w:rsidR="00D95FF5" w:rsidRPr="00022FFB">
        <w:rPr>
          <w:rFonts w:ascii="Times New Roman" w:hAnsi="Times New Roman" w:cs="Times New Roman"/>
          <w:sz w:val="28"/>
          <w:szCs w:val="28"/>
        </w:rPr>
        <w:t xml:space="preserve"> (7,7 %</w:t>
      </w:r>
      <w:r w:rsidRPr="00022FFB">
        <w:rPr>
          <w:rFonts w:ascii="Times New Roman" w:hAnsi="Times New Roman" w:cs="Times New Roman"/>
          <w:sz w:val="28"/>
          <w:szCs w:val="28"/>
        </w:rPr>
        <w:t xml:space="preserve">, помилка вибіркової частки Sp=4,27 %) за ймовірністю Р=95 % довірчий інтервал для генеральної частки позитивних результатів на антитіла Ig M до </w:t>
      </w:r>
      <w:r w:rsidRPr="00022FFB">
        <w:rPr>
          <w:rFonts w:ascii="Times New Roman" w:hAnsi="Times New Roman" w:cs="Times New Roman"/>
          <w:i/>
          <w:sz w:val="28"/>
          <w:szCs w:val="28"/>
        </w:rPr>
        <w:t>B. burgdorferi</w:t>
      </w:r>
      <w:r w:rsidRPr="00022FFB">
        <w:rPr>
          <w:rFonts w:ascii="Times New Roman" w:hAnsi="Times New Roman" w:cs="Times New Roman"/>
          <w:sz w:val="28"/>
          <w:szCs w:val="28"/>
        </w:rPr>
        <w:t xml:space="preserve"> знаходиться в межах від </w:t>
      </w:r>
      <w:bookmarkStart w:id="96" w:name="_Hlk153229654"/>
      <w:r w:rsidRPr="00022FFB">
        <w:rPr>
          <w:rFonts w:ascii="Times New Roman" w:hAnsi="Times New Roman" w:cs="Times New Roman"/>
          <w:sz w:val="28"/>
          <w:szCs w:val="28"/>
        </w:rPr>
        <w:t>2,57 % до 20,85 %.</w:t>
      </w:r>
      <w:bookmarkEnd w:id="96"/>
    </w:p>
    <w:p w:rsidR="005D5B3A" w:rsidRDefault="005D5B3A" w:rsidP="005D5B3A">
      <w:pPr>
        <w:tabs>
          <w:tab w:val="left" w:pos="0"/>
        </w:tabs>
        <w:spacing w:after="0"/>
        <w:ind w:left="0" w:right="57"/>
        <w:rPr>
          <w:rFonts w:ascii="Times New Roman" w:hAnsi="Times New Roman" w:cs="Times New Roman"/>
          <w:color w:val="FF0000"/>
          <w:sz w:val="28"/>
          <w:szCs w:val="28"/>
        </w:rPr>
      </w:pPr>
      <w:r>
        <w:rPr>
          <w:rFonts w:ascii="Times New Roman" w:hAnsi="Times New Roman" w:cs="Times New Roman"/>
          <w:sz w:val="28"/>
          <w:szCs w:val="28"/>
        </w:rPr>
        <w:t xml:space="preserve">Локалітети, які </w:t>
      </w:r>
      <w:r w:rsidRPr="00E75DCC">
        <w:rPr>
          <w:rFonts w:ascii="Times New Roman" w:hAnsi="Times New Roman" w:cs="Times New Roman"/>
          <w:sz w:val="28"/>
          <w:szCs w:val="28"/>
        </w:rPr>
        <w:t>мають максимальну і мінімальну частку позитивних проб у вибірці 202</w:t>
      </w:r>
      <w:r w:rsidR="00C42E70">
        <w:rPr>
          <w:rFonts w:ascii="Times New Roman" w:hAnsi="Times New Roman" w:cs="Times New Roman"/>
          <w:sz w:val="28"/>
          <w:szCs w:val="28"/>
        </w:rPr>
        <w:t>2</w:t>
      </w:r>
      <w:r w:rsidRPr="00E75DCC">
        <w:rPr>
          <w:rFonts w:ascii="Times New Roman" w:hAnsi="Times New Roman" w:cs="Times New Roman"/>
          <w:sz w:val="28"/>
          <w:szCs w:val="28"/>
        </w:rPr>
        <w:t xml:space="preserve"> року</w:t>
      </w:r>
      <w:r>
        <w:rPr>
          <w:rFonts w:ascii="Times New Roman" w:hAnsi="Times New Roman" w:cs="Times New Roman"/>
          <w:sz w:val="28"/>
          <w:szCs w:val="28"/>
        </w:rPr>
        <w:t>:</w:t>
      </w:r>
    </w:p>
    <w:p w:rsidR="005D5B3A" w:rsidRPr="00655EC9" w:rsidRDefault="00C42E70" w:rsidP="00655EC9">
      <w:pPr>
        <w:pStyle w:val="af7"/>
        <w:numPr>
          <w:ilvl w:val="0"/>
          <w:numId w:val="13"/>
        </w:numPr>
        <w:tabs>
          <w:tab w:val="left" w:pos="0"/>
        </w:tabs>
        <w:spacing w:after="0"/>
        <w:ind w:left="284" w:right="57"/>
        <w:rPr>
          <w:rFonts w:ascii="Times New Roman" w:hAnsi="Times New Roman" w:cs="Times New Roman"/>
          <w:sz w:val="28"/>
          <w:szCs w:val="28"/>
        </w:rPr>
      </w:pPr>
      <w:r w:rsidRPr="00655EC9">
        <w:rPr>
          <w:rFonts w:ascii="Times New Roman" w:hAnsi="Times New Roman" w:cs="Times New Roman"/>
          <w:sz w:val="28"/>
          <w:szCs w:val="28"/>
        </w:rPr>
        <w:t xml:space="preserve">Район </w:t>
      </w:r>
      <w:bookmarkStart w:id="97" w:name="_Hlk153827225"/>
      <w:r w:rsidR="00022FFB" w:rsidRPr="00655EC9">
        <w:rPr>
          <w:rFonts w:ascii="Times New Roman" w:hAnsi="Times New Roman" w:cs="Times New Roman"/>
          <w:sz w:val="28"/>
          <w:szCs w:val="28"/>
        </w:rPr>
        <w:t>Білгород-Дністровськ</w:t>
      </w:r>
      <w:r w:rsidRPr="00655EC9">
        <w:rPr>
          <w:rFonts w:ascii="Times New Roman" w:hAnsi="Times New Roman" w:cs="Times New Roman"/>
          <w:sz w:val="28"/>
          <w:szCs w:val="28"/>
        </w:rPr>
        <w:t>а</w:t>
      </w:r>
      <w:bookmarkEnd w:id="97"/>
      <w:r w:rsidR="00F9768B">
        <w:rPr>
          <w:rFonts w:ascii="Times New Roman" w:hAnsi="Times New Roman" w:cs="Times New Roman"/>
          <w:sz w:val="28"/>
          <w:szCs w:val="28"/>
        </w:rPr>
        <w:t>:</w:t>
      </w:r>
      <w:r w:rsidR="00022FFB" w:rsidRPr="00655EC9">
        <w:rPr>
          <w:rFonts w:ascii="Times New Roman" w:hAnsi="Times New Roman" w:cs="Times New Roman"/>
          <w:sz w:val="28"/>
          <w:szCs w:val="28"/>
        </w:rPr>
        <w:t xml:space="preserve"> (28,9 %, </w:t>
      </w:r>
      <w:r w:rsidR="005D5B3A" w:rsidRPr="00655EC9">
        <w:rPr>
          <w:rFonts w:ascii="Times New Roman" w:hAnsi="Times New Roman" w:cs="Times New Roman"/>
          <w:sz w:val="28"/>
          <w:szCs w:val="28"/>
        </w:rPr>
        <w:t>помилка вибіркової частки Sp=</w:t>
      </w:r>
      <w:r w:rsidR="00022FFB" w:rsidRPr="00655EC9">
        <w:rPr>
          <w:rFonts w:ascii="Times New Roman" w:hAnsi="Times New Roman" w:cs="Times New Roman"/>
          <w:sz w:val="28"/>
          <w:szCs w:val="28"/>
        </w:rPr>
        <w:t>6</w:t>
      </w:r>
      <w:r w:rsidR="005D5B3A" w:rsidRPr="00655EC9">
        <w:rPr>
          <w:rFonts w:ascii="Times New Roman" w:hAnsi="Times New Roman" w:cs="Times New Roman"/>
          <w:sz w:val="28"/>
          <w:szCs w:val="28"/>
        </w:rPr>
        <w:t>,</w:t>
      </w:r>
      <w:r w:rsidR="00022FFB" w:rsidRPr="00655EC9">
        <w:rPr>
          <w:rFonts w:ascii="Times New Roman" w:hAnsi="Times New Roman" w:cs="Times New Roman"/>
          <w:sz w:val="28"/>
          <w:szCs w:val="28"/>
        </w:rPr>
        <w:t>76</w:t>
      </w:r>
      <w:r w:rsidR="005D5B3A" w:rsidRPr="00655EC9">
        <w:rPr>
          <w:rFonts w:ascii="Times New Roman" w:hAnsi="Times New Roman" w:cs="Times New Roman"/>
          <w:sz w:val="28"/>
          <w:szCs w:val="28"/>
        </w:rPr>
        <w:t xml:space="preserve"> %) за ймовірністю Р=95 % довірчий інтервал для генеральної частки позитивних результатів на антитіла Ig M до </w:t>
      </w:r>
      <w:r w:rsidR="005D5B3A" w:rsidRPr="00655EC9">
        <w:rPr>
          <w:rFonts w:ascii="Times New Roman" w:hAnsi="Times New Roman" w:cs="Times New Roman"/>
          <w:i/>
          <w:sz w:val="28"/>
          <w:szCs w:val="28"/>
        </w:rPr>
        <w:t>B. burgdorferi</w:t>
      </w:r>
      <w:r w:rsidR="005D5B3A" w:rsidRPr="00655EC9">
        <w:rPr>
          <w:rFonts w:ascii="Times New Roman" w:hAnsi="Times New Roman" w:cs="Times New Roman"/>
          <w:sz w:val="28"/>
          <w:szCs w:val="28"/>
        </w:rPr>
        <w:t xml:space="preserve"> знаходиться в межах від </w:t>
      </w:r>
      <w:bookmarkStart w:id="98" w:name="_Hlk153827268"/>
      <w:r w:rsidR="00022FFB" w:rsidRPr="00655EC9">
        <w:rPr>
          <w:rFonts w:ascii="Times New Roman" w:hAnsi="Times New Roman" w:cs="Times New Roman"/>
          <w:sz w:val="28"/>
          <w:szCs w:val="28"/>
        </w:rPr>
        <w:t>17,48</w:t>
      </w:r>
      <w:r w:rsidR="005D5B3A" w:rsidRPr="00655EC9">
        <w:rPr>
          <w:rFonts w:ascii="Times New Roman" w:hAnsi="Times New Roman" w:cs="Times New Roman"/>
          <w:sz w:val="28"/>
          <w:szCs w:val="28"/>
        </w:rPr>
        <w:t xml:space="preserve"> % до </w:t>
      </w:r>
      <w:bookmarkStart w:id="99" w:name="_Hlk153229671"/>
      <w:r w:rsidR="00022FFB" w:rsidRPr="00655EC9">
        <w:rPr>
          <w:rFonts w:ascii="Times New Roman" w:hAnsi="Times New Roman" w:cs="Times New Roman"/>
          <w:sz w:val="28"/>
          <w:szCs w:val="28"/>
        </w:rPr>
        <w:t>43,78</w:t>
      </w:r>
      <w:r w:rsidR="005D5B3A" w:rsidRPr="00655EC9">
        <w:rPr>
          <w:rFonts w:ascii="Times New Roman" w:hAnsi="Times New Roman" w:cs="Times New Roman"/>
          <w:sz w:val="28"/>
          <w:szCs w:val="28"/>
        </w:rPr>
        <w:t> </w:t>
      </w:r>
      <w:bookmarkEnd w:id="99"/>
      <w:r w:rsidR="005D5B3A" w:rsidRPr="00655EC9">
        <w:rPr>
          <w:rFonts w:ascii="Times New Roman" w:hAnsi="Times New Roman" w:cs="Times New Roman"/>
          <w:sz w:val="28"/>
          <w:szCs w:val="28"/>
        </w:rPr>
        <w:t xml:space="preserve">% </w:t>
      </w:r>
      <w:bookmarkEnd w:id="98"/>
      <w:r w:rsidR="005D5B3A" w:rsidRPr="00655EC9">
        <w:rPr>
          <w:rFonts w:ascii="Times New Roman" w:hAnsi="Times New Roman" w:cs="Times New Roman"/>
          <w:sz w:val="28"/>
          <w:szCs w:val="28"/>
        </w:rPr>
        <w:t>(передача інфекції кліщем відбуд</w:t>
      </w:r>
      <w:r w:rsidR="00E201BD">
        <w:rPr>
          <w:rFonts w:ascii="Times New Roman" w:hAnsi="Times New Roman" w:cs="Times New Roman"/>
          <w:sz w:val="28"/>
          <w:szCs w:val="28"/>
        </w:rPr>
        <w:t>е</w:t>
      </w:r>
      <w:r w:rsidR="005D5B3A" w:rsidRPr="00655EC9">
        <w:rPr>
          <w:rFonts w:ascii="Times New Roman" w:hAnsi="Times New Roman" w:cs="Times New Roman"/>
          <w:sz w:val="28"/>
          <w:szCs w:val="28"/>
        </w:rPr>
        <w:t>ться в цьому діапазоні).</w:t>
      </w:r>
    </w:p>
    <w:p w:rsidR="00EE145D" w:rsidRPr="00335D3A" w:rsidRDefault="00C42E70" w:rsidP="00335D3A">
      <w:pPr>
        <w:pStyle w:val="af7"/>
        <w:numPr>
          <w:ilvl w:val="0"/>
          <w:numId w:val="13"/>
        </w:numPr>
        <w:tabs>
          <w:tab w:val="left" w:pos="0"/>
        </w:tabs>
        <w:spacing w:after="0"/>
        <w:ind w:left="284" w:right="57"/>
        <w:rPr>
          <w:rFonts w:ascii="Times New Roman" w:hAnsi="Times New Roman" w:cs="Times New Roman"/>
          <w:sz w:val="28"/>
          <w:szCs w:val="28"/>
        </w:rPr>
      </w:pPr>
      <w:r w:rsidRPr="00655EC9">
        <w:rPr>
          <w:rFonts w:ascii="Times New Roman" w:hAnsi="Times New Roman" w:cs="Times New Roman"/>
          <w:sz w:val="28"/>
          <w:szCs w:val="28"/>
        </w:rPr>
        <w:t xml:space="preserve">Район </w:t>
      </w:r>
      <w:r w:rsidR="00022FFB" w:rsidRPr="00655EC9">
        <w:rPr>
          <w:rFonts w:ascii="Times New Roman" w:hAnsi="Times New Roman" w:cs="Times New Roman"/>
          <w:sz w:val="28"/>
          <w:szCs w:val="28"/>
        </w:rPr>
        <w:t>Подільськ</w:t>
      </w:r>
      <w:r w:rsidRPr="00655EC9">
        <w:rPr>
          <w:rFonts w:ascii="Times New Roman" w:hAnsi="Times New Roman" w:cs="Times New Roman"/>
          <w:sz w:val="28"/>
          <w:szCs w:val="28"/>
        </w:rPr>
        <w:t>а</w:t>
      </w:r>
      <w:r w:rsidR="00F9768B">
        <w:rPr>
          <w:rFonts w:ascii="Times New Roman" w:hAnsi="Times New Roman" w:cs="Times New Roman"/>
          <w:sz w:val="28"/>
          <w:szCs w:val="28"/>
        </w:rPr>
        <w:t>:</w:t>
      </w:r>
      <w:r w:rsidR="00022FFB" w:rsidRPr="00655EC9">
        <w:rPr>
          <w:rFonts w:ascii="Times New Roman" w:hAnsi="Times New Roman" w:cs="Times New Roman"/>
          <w:sz w:val="28"/>
          <w:szCs w:val="28"/>
        </w:rPr>
        <w:t xml:space="preserve"> (11,6 %</w:t>
      </w:r>
      <w:r w:rsidRPr="00655EC9">
        <w:rPr>
          <w:rFonts w:ascii="Times New Roman" w:hAnsi="Times New Roman" w:cs="Times New Roman"/>
          <w:sz w:val="28"/>
          <w:szCs w:val="28"/>
        </w:rPr>
        <w:t xml:space="preserve">, </w:t>
      </w:r>
      <w:r w:rsidR="005D5B3A" w:rsidRPr="00655EC9">
        <w:rPr>
          <w:rFonts w:ascii="Times New Roman" w:hAnsi="Times New Roman" w:cs="Times New Roman"/>
          <w:sz w:val="28"/>
          <w:szCs w:val="28"/>
        </w:rPr>
        <w:t>помилка вибіркової частки Sp=</w:t>
      </w:r>
      <w:r w:rsidRPr="00655EC9">
        <w:rPr>
          <w:rFonts w:ascii="Times New Roman" w:hAnsi="Times New Roman" w:cs="Times New Roman"/>
          <w:sz w:val="28"/>
          <w:szCs w:val="28"/>
        </w:rPr>
        <w:t>4,89</w:t>
      </w:r>
      <w:r w:rsidR="005D5B3A" w:rsidRPr="00655EC9">
        <w:rPr>
          <w:rFonts w:ascii="Times New Roman" w:hAnsi="Times New Roman" w:cs="Times New Roman"/>
          <w:sz w:val="28"/>
          <w:szCs w:val="28"/>
        </w:rPr>
        <w:t xml:space="preserve"> %) за ймовірністю Р=95 % </w:t>
      </w:r>
      <w:bookmarkStart w:id="100" w:name="_Hlk153229728"/>
      <w:r w:rsidR="005D5B3A" w:rsidRPr="00655EC9">
        <w:rPr>
          <w:rFonts w:ascii="Times New Roman" w:hAnsi="Times New Roman" w:cs="Times New Roman"/>
          <w:sz w:val="28"/>
          <w:szCs w:val="28"/>
        </w:rPr>
        <w:t xml:space="preserve">довірчий інтервал </w:t>
      </w:r>
      <w:bookmarkEnd w:id="100"/>
      <w:r w:rsidR="005D5B3A" w:rsidRPr="00655EC9">
        <w:rPr>
          <w:rFonts w:ascii="Times New Roman" w:hAnsi="Times New Roman" w:cs="Times New Roman"/>
          <w:sz w:val="28"/>
          <w:szCs w:val="28"/>
        </w:rPr>
        <w:t xml:space="preserve">для генеральної частки позитивних результатів на антитіла Ig M до </w:t>
      </w:r>
      <w:r w:rsidR="005D5B3A" w:rsidRPr="00655EC9">
        <w:rPr>
          <w:rFonts w:ascii="Times New Roman" w:hAnsi="Times New Roman" w:cs="Times New Roman"/>
          <w:i/>
          <w:sz w:val="28"/>
          <w:szCs w:val="28"/>
        </w:rPr>
        <w:t>B. burgdorferi</w:t>
      </w:r>
      <w:r w:rsidR="005D5B3A" w:rsidRPr="00655EC9">
        <w:rPr>
          <w:rFonts w:ascii="Times New Roman" w:hAnsi="Times New Roman" w:cs="Times New Roman"/>
          <w:sz w:val="28"/>
          <w:szCs w:val="28"/>
        </w:rPr>
        <w:t xml:space="preserve"> знаходиться в межах від </w:t>
      </w:r>
      <w:r w:rsidRPr="00655EC9">
        <w:rPr>
          <w:rFonts w:ascii="Times New Roman" w:hAnsi="Times New Roman" w:cs="Times New Roman"/>
          <w:sz w:val="28"/>
          <w:szCs w:val="28"/>
        </w:rPr>
        <w:t>4,95</w:t>
      </w:r>
      <w:r w:rsidR="005D5B3A" w:rsidRPr="00655EC9">
        <w:rPr>
          <w:rFonts w:ascii="Times New Roman" w:hAnsi="Times New Roman" w:cs="Times New Roman"/>
          <w:sz w:val="28"/>
          <w:szCs w:val="28"/>
        </w:rPr>
        <w:t> % до 2</w:t>
      </w:r>
      <w:r w:rsidRPr="00655EC9">
        <w:rPr>
          <w:rFonts w:ascii="Times New Roman" w:hAnsi="Times New Roman" w:cs="Times New Roman"/>
          <w:sz w:val="28"/>
          <w:szCs w:val="28"/>
        </w:rPr>
        <w:t>4</w:t>
      </w:r>
      <w:r w:rsidR="005D5B3A" w:rsidRPr="00655EC9">
        <w:rPr>
          <w:rFonts w:ascii="Times New Roman" w:hAnsi="Times New Roman" w:cs="Times New Roman"/>
          <w:sz w:val="28"/>
          <w:szCs w:val="28"/>
        </w:rPr>
        <w:t>,</w:t>
      </w:r>
      <w:r w:rsidRPr="00655EC9">
        <w:rPr>
          <w:rFonts w:ascii="Times New Roman" w:hAnsi="Times New Roman" w:cs="Times New Roman"/>
          <w:sz w:val="28"/>
          <w:szCs w:val="28"/>
        </w:rPr>
        <w:t>93</w:t>
      </w:r>
      <w:r w:rsidR="005D5B3A" w:rsidRPr="00655EC9">
        <w:rPr>
          <w:rFonts w:ascii="Times New Roman" w:hAnsi="Times New Roman" w:cs="Times New Roman"/>
          <w:sz w:val="28"/>
          <w:szCs w:val="28"/>
        </w:rPr>
        <w:t> %.</w:t>
      </w:r>
    </w:p>
    <w:p w:rsidR="00EE145D" w:rsidRDefault="009204F4" w:rsidP="000E6017">
      <w:pPr>
        <w:tabs>
          <w:tab w:val="left" w:pos="0"/>
        </w:tabs>
        <w:spacing w:after="0"/>
        <w:ind w:left="0" w:right="57"/>
        <w:rPr>
          <w:rFonts w:ascii="Times New Roman" w:hAnsi="Times New Roman" w:cs="Times New Roman"/>
          <w:sz w:val="28"/>
          <w:szCs w:val="28"/>
        </w:rPr>
      </w:pPr>
      <w:r w:rsidRPr="009204F4">
        <w:rPr>
          <w:rFonts w:ascii="Times New Roman" w:hAnsi="Times New Roman" w:cs="Times New Roman"/>
          <w:sz w:val="28"/>
          <w:szCs w:val="28"/>
        </w:rPr>
        <w:t>Отже, навіть при відносно однаковій кількості звернень пацієнтів у 2021-2022 роки виявлено збільшену кількість передачі збудника у 2022 році порівняно з 2021 роком.</w:t>
      </w:r>
      <w:r w:rsidR="000E6017">
        <w:rPr>
          <w:rFonts w:ascii="Times New Roman" w:hAnsi="Times New Roman" w:cs="Times New Roman"/>
          <w:sz w:val="28"/>
          <w:szCs w:val="28"/>
        </w:rPr>
        <w:t xml:space="preserve"> </w:t>
      </w:r>
      <w:r>
        <w:rPr>
          <w:rFonts w:ascii="Times New Roman" w:hAnsi="Times New Roman" w:cs="Times New Roman"/>
          <w:sz w:val="28"/>
          <w:szCs w:val="28"/>
        </w:rPr>
        <w:t xml:space="preserve">Статистичний </w:t>
      </w:r>
      <w:r w:rsidR="00EE145D">
        <w:rPr>
          <w:rFonts w:ascii="Times New Roman" w:hAnsi="Times New Roman" w:cs="Times New Roman"/>
          <w:sz w:val="28"/>
          <w:szCs w:val="28"/>
        </w:rPr>
        <w:t xml:space="preserve">розрахунок дозволяє </w:t>
      </w:r>
      <w:r w:rsidR="00EE145D" w:rsidRPr="00EE145D">
        <w:rPr>
          <w:rFonts w:ascii="Times New Roman" w:hAnsi="Times New Roman" w:cs="Times New Roman"/>
          <w:sz w:val="28"/>
          <w:szCs w:val="28"/>
        </w:rPr>
        <w:t>ви</w:t>
      </w:r>
      <w:r w:rsidR="00401294">
        <w:rPr>
          <w:rFonts w:ascii="Times New Roman" w:hAnsi="Times New Roman" w:cs="Times New Roman"/>
          <w:sz w:val="28"/>
          <w:szCs w:val="28"/>
        </w:rPr>
        <w:t>значити</w:t>
      </w:r>
      <w:r w:rsidR="00EE145D">
        <w:rPr>
          <w:rFonts w:ascii="Times New Roman" w:hAnsi="Times New Roman" w:cs="Times New Roman"/>
          <w:sz w:val="28"/>
          <w:szCs w:val="28"/>
        </w:rPr>
        <w:t xml:space="preserve"> межі </w:t>
      </w:r>
      <w:r w:rsidR="00EE145D" w:rsidRPr="00655EC9">
        <w:rPr>
          <w:rFonts w:ascii="Times New Roman" w:hAnsi="Times New Roman" w:cs="Times New Roman"/>
          <w:sz w:val="28"/>
          <w:szCs w:val="28"/>
        </w:rPr>
        <w:t>довірч</w:t>
      </w:r>
      <w:r w:rsidR="00EE145D">
        <w:rPr>
          <w:rFonts w:ascii="Times New Roman" w:hAnsi="Times New Roman" w:cs="Times New Roman"/>
          <w:sz w:val="28"/>
          <w:szCs w:val="28"/>
        </w:rPr>
        <w:t>ого</w:t>
      </w:r>
      <w:r w:rsidR="00EE145D" w:rsidRPr="00655EC9">
        <w:rPr>
          <w:rFonts w:ascii="Times New Roman" w:hAnsi="Times New Roman" w:cs="Times New Roman"/>
          <w:sz w:val="28"/>
          <w:szCs w:val="28"/>
        </w:rPr>
        <w:t xml:space="preserve"> інтервал</w:t>
      </w:r>
      <w:r w:rsidR="00EE145D">
        <w:rPr>
          <w:rFonts w:ascii="Times New Roman" w:hAnsi="Times New Roman" w:cs="Times New Roman"/>
          <w:sz w:val="28"/>
          <w:szCs w:val="28"/>
        </w:rPr>
        <w:t>у</w:t>
      </w:r>
      <w:r w:rsidR="00EE145D" w:rsidRPr="00655EC9">
        <w:rPr>
          <w:rFonts w:ascii="Times New Roman" w:hAnsi="Times New Roman" w:cs="Times New Roman"/>
          <w:sz w:val="28"/>
          <w:szCs w:val="28"/>
        </w:rPr>
        <w:t xml:space="preserve"> </w:t>
      </w:r>
      <w:r w:rsidR="00EE145D">
        <w:rPr>
          <w:rFonts w:ascii="Times New Roman" w:hAnsi="Times New Roman" w:cs="Times New Roman"/>
          <w:sz w:val="28"/>
          <w:szCs w:val="28"/>
        </w:rPr>
        <w:t xml:space="preserve">для </w:t>
      </w:r>
      <w:r w:rsidR="003C7662" w:rsidRPr="00EE3444">
        <w:rPr>
          <w:rFonts w:ascii="Times New Roman" w:hAnsi="Times New Roman" w:cs="Times New Roman"/>
          <w:sz w:val="28"/>
          <w:szCs w:val="28"/>
        </w:rPr>
        <w:t>генеральн</w:t>
      </w:r>
      <w:r w:rsidR="00EE145D">
        <w:rPr>
          <w:rFonts w:ascii="Times New Roman" w:hAnsi="Times New Roman" w:cs="Times New Roman"/>
          <w:sz w:val="28"/>
          <w:szCs w:val="28"/>
        </w:rPr>
        <w:t>ої</w:t>
      </w:r>
      <w:r w:rsidR="003C7662" w:rsidRPr="00EE3444">
        <w:rPr>
          <w:rFonts w:ascii="Times New Roman" w:hAnsi="Times New Roman" w:cs="Times New Roman"/>
          <w:sz w:val="28"/>
          <w:szCs w:val="28"/>
        </w:rPr>
        <w:t xml:space="preserve"> частк</w:t>
      </w:r>
      <w:r w:rsidR="00EE145D">
        <w:rPr>
          <w:rFonts w:ascii="Times New Roman" w:hAnsi="Times New Roman" w:cs="Times New Roman"/>
          <w:sz w:val="28"/>
          <w:szCs w:val="28"/>
        </w:rPr>
        <w:t xml:space="preserve">и </w:t>
      </w:r>
      <w:r w:rsidR="001F0877" w:rsidRPr="00EE3444">
        <w:rPr>
          <w:rFonts w:ascii="Times New Roman" w:hAnsi="Times New Roman" w:cs="Times New Roman"/>
          <w:sz w:val="28"/>
          <w:szCs w:val="28"/>
        </w:rPr>
        <w:t>ймовірн</w:t>
      </w:r>
      <w:r w:rsidR="001F0877">
        <w:rPr>
          <w:rFonts w:ascii="Times New Roman" w:hAnsi="Times New Roman" w:cs="Times New Roman"/>
          <w:sz w:val="28"/>
          <w:szCs w:val="28"/>
        </w:rPr>
        <w:t xml:space="preserve">ого </w:t>
      </w:r>
      <w:r w:rsidR="00EE145D">
        <w:rPr>
          <w:rFonts w:ascii="Times New Roman" w:hAnsi="Times New Roman" w:cs="Times New Roman"/>
          <w:sz w:val="28"/>
          <w:szCs w:val="28"/>
        </w:rPr>
        <w:t xml:space="preserve">зараження </w:t>
      </w:r>
      <w:r w:rsidR="001F0877">
        <w:rPr>
          <w:rFonts w:ascii="Times New Roman" w:hAnsi="Times New Roman" w:cs="Times New Roman"/>
          <w:sz w:val="28"/>
          <w:szCs w:val="28"/>
        </w:rPr>
        <w:t>на</w:t>
      </w:r>
      <w:r w:rsidR="001F0877" w:rsidRPr="00EE3444">
        <w:rPr>
          <w:rFonts w:ascii="Times New Roman" w:hAnsi="Times New Roman" w:cs="Times New Roman"/>
          <w:sz w:val="28"/>
          <w:szCs w:val="28"/>
        </w:rPr>
        <w:t xml:space="preserve"> </w:t>
      </w:r>
      <w:r w:rsidR="001F0877" w:rsidRPr="00EE3444">
        <w:rPr>
          <w:rFonts w:ascii="Times New Roman" w:hAnsi="Times New Roman" w:cs="Times New Roman"/>
          <w:i/>
          <w:sz w:val="28"/>
          <w:szCs w:val="28"/>
        </w:rPr>
        <w:t>B.</w:t>
      </w:r>
      <w:r w:rsidR="001F0877">
        <w:rPr>
          <w:rFonts w:ascii="Times New Roman" w:hAnsi="Times New Roman" w:cs="Times New Roman"/>
          <w:i/>
          <w:sz w:val="28"/>
          <w:szCs w:val="28"/>
        </w:rPr>
        <w:t> </w:t>
      </w:r>
      <w:r w:rsidR="001F0877" w:rsidRPr="00EE3444">
        <w:rPr>
          <w:rFonts w:ascii="Times New Roman" w:hAnsi="Times New Roman" w:cs="Times New Roman"/>
          <w:i/>
          <w:sz w:val="28"/>
          <w:szCs w:val="28"/>
        </w:rPr>
        <w:t>burgdorferi</w:t>
      </w:r>
      <w:r w:rsidR="001F0877" w:rsidRPr="00EE3444">
        <w:rPr>
          <w:rFonts w:ascii="Times New Roman" w:hAnsi="Times New Roman" w:cs="Times New Roman"/>
          <w:sz w:val="28"/>
          <w:szCs w:val="28"/>
        </w:rPr>
        <w:t xml:space="preserve"> </w:t>
      </w:r>
      <w:r w:rsidR="001F0877">
        <w:rPr>
          <w:rFonts w:ascii="Times New Roman" w:hAnsi="Times New Roman" w:cs="Times New Roman"/>
          <w:sz w:val="28"/>
          <w:szCs w:val="28"/>
        </w:rPr>
        <w:t xml:space="preserve">за умови укусу </w:t>
      </w:r>
      <w:r w:rsidR="00EE145D">
        <w:rPr>
          <w:rFonts w:ascii="Times New Roman" w:hAnsi="Times New Roman" w:cs="Times New Roman"/>
          <w:sz w:val="28"/>
          <w:szCs w:val="28"/>
        </w:rPr>
        <w:t>кліщ</w:t>
      </w:r>
      <w:r w:rsidR="001F0877">
        <w:rPr>
          <w:rFonts w:ascii="Times New Roman" w:hAnsi="Times New Roman" w:cs="Times New Roman"/>
          <w:sz w:val="28"/>
          <w:szCs w:val="28"/>
        </w:rPr>
        <w:t>а</w:t>
      </w:r>
      <w:r w:rsidR="00EE145D">
        <w:rPr>
          <w:rFonts w:ascii="Times New Roman" w:hAnsi="Times New Roman" w:cs="Times New Roman"/>
          <w:sz w:val="28"/>
          <w:szCs w:val="28"/>
        </w:rPr>
        <w:t xml:space="preserve"> </w:t>
      </w:r>
      <w:r w:rsidR="003C7662" w:rsidRPr="00EE3444">
        <w:rPr>
          <w:rFonts w:ascii="Times New Roman" w:hAnsi="Times New Roman" w:cs="Times New Roman"/>
          <w:sz w:val="28"/>
          <w:szCs w:val="28"/>
        </w:rPr>
        <w:t>в досліджуваний період</w:t>
      </w:r>
      <w:r w:rsidR="001F0877">
        <w:rPr>
          <w:rFonts w:ascii="Times New Roman" w:hAnsi="Times New Roman" w:cs="Times New Roman"/>
          <w:sz w:val="28"/>
          <w:szCs w:val="28"/>
        </w:rPr>
        <w:t>. Так для Одеської області</w:t>
      </w:r>
      <w:r w:rsidR="003C7662" w:rsidRPr="00EE3444">
        <w:rPr>
          <w:rFonts w:ascii="Times New Roman" w:hAnsi="Times New Roman" w:cs="Times New Roman"/>
          <w:sz w:val="28"/>
          <w:szCs w:val="28"/>
        </w:rPr>
        <w:t xml:space="preserve"> </w:t>
      </w:r>
      <w:r w:rsidR="001F0877">
        <w:rPr>
          <w:rFonts w:ascii="Times New Roman" w:hAnsi="Times New Roman" w:cs="Times New Roman"/>
          <w:sz w:val="28"/>
          <w:szCs w:val="28"/>
        </w:rPr>
        <w:t xml:space="preserve">небезпека отримати збудника від укусу кліща </w:t>
      </w:r>
      <w:r w:rsidR="003C7662" w:rsidRPr="00EE3444">
        <w:rPr>
          <w:rFonts w:ascii="Times New Roman" w:hAnsi="Times New Roman" w:cs="Times New Roman"/>
          <w:sz w:val="28"/>
          <w:szCs w:val="28"/>
        </w:rPr>
        <w:t xml:space="preserve">знаходиться в межах від </w:t>
      </w:r>
      <w:r w:rsidR="00EE145D" w:rsidRPr="00022FFB">
        <w:rPr>
          <w:rFonts w:ascii="Times New Roman" w:hAnsi="Times New Roman" w:cs="Times New Roman"/>
          <w:sz w:val="28"/>
          <w:szCs w:val="28"/>
        </w:rPr>
        <w:t xml:space="preserve">2,57 % до </w:t>
      </w:r>
      <w:r w:rsidR="00EE145D" w:rsidRPr="00655EC9">
        <w:rPr>
          <w:rFonts w:ascii="Times New Roman" w:hAnsi="Times New Roman" w:cs="Times New Roman"/>
          <w:sz w:val="28"/>
          <w:szCs w:val="28"/>
        </w:rPr>
        <w:t>43,78 </w:t>
      </w:r>
      <w:r w:rsidR="00EE145D" w:rsidRPr="00022FFB">
        <w:rPr>
          <w:rFonts w:ascii="Times New Roman" w:hAnsi="Times New Roman" w:cs="Times New Roman"/>
          <w:sz w:val="28"/>
          <w:szCs w:val="28"/>
        </w:rPr>
        <w:t>%.</w:t>
      </w:r>
      <w:r w:rsidR="000E6017">
        <w:rPr>
          <w:rFonts w:ascii="Times New Roman" w:hAnsi="Times New Roman" w:cs="Times New Roman"/>
          <w:sz w:val="28"/>
          <w:szCs w:val="28"/>
        </w:rPr>
        <w:t xml:space="preserve"> </w:t>
      </w:r>
      <w:bookmarkStart w:id="101" w:name="_Hlk153828023"/>
      <w:r w:rsidR="000E6017">
        <w:rPr>
          <w:rFonts w:ascii="Times New Roman" w:hAnsi="Times New Roman" w:cs="Times New Roman"/>
          <w:sz w:val="28"/>
          <w:szCs w:val="28"/>
        </w:rPr>
        <w:t xml:space="preserve">За даними обох років, виявлено, що найбільш високий ризик передачі збудника був в </w:t>
      </w:r>
      <w:r w:rsidR="000E6017" w:rsidRPr="00654B0C">
        <w:rPr>
          <w:rFonts w:ascii="Times New Roman" w:hAnsi="Times New Roman" w:cs="Times New Roman"/>
          <w:sz w:val="28"/>
          <w:szCs w:val="28"/>
        </w:rPr>
        <w:t>Березівськ</w:t>
      </w:r>
      <w:r w:rsidR="000E6017">
        <w:rPr>
          <w:rFonts w:ascii="Times New Roman" w:hAnsi="Times New Roman" w:cs="Times New Roman"/>
          <w:sz w:val="28"/>
          <w:szCs w:val="28"/>
        </w:rPr>
        <w:t>ому (</w:t>
      </w:r>
      <w:r w:rsidR="000E6017" w:rsidRPr="00022FFB">
        <w:rPr>
          <w:rFonts w:ascii="Times New Roman" w:hAnsi="Times New Roman" w:cs="Times New Roman"/>
          <w:sz w:val="28"/>
          <w:szCs w:val="28"/>
        </w:rPr>
        <w:t>від 8,35 % до 31,76 %</w:t>
      </w:r>
      <w:r w:rsidR="000E6017">
        <w:rPr>
          <w:rFonts w:ascii="Times New Roman" w:hAnsi="Times New Roman" w:cs="Times New Roman"/>
          <w:sz w:val="28"/>
          <w:szCs w:val="28"/>
        </w:rPr>
        <w:t xml:space="preserve"> у 2021 році) і</w:t>
      </w:r>
      <w:r w:rsidR="000E6017" w:rsidRPr="00654B0C">
        <w:rPr>
          <w:rFonts w:ascii="Times New Roman" w:hAnsi="Times New Roman" w:cs="Times New Roman"/>
          <w:sz w:val="28"/>
          <w:szCs w:val="28"/>
        </w:rPr>
        <w:t xml:space="preserve"> </w:t>
      </w:r>
      <w:r w:rsidR="000E6017" w:rsidRPr="00655EC9">
        <w:rPr>
          <w:rFonts w:ascii="Times New Roman" w:hAnsi="Times New Roman" w:cs="Times New Roman"/>
          <w:sz w:val="28"/>
          <w:szCs w:val="28"/>
        </w:rPr>
        <w:t>Білгород-Дністровськ</w:t>
      </w:r>
      <w:r w:rsidR="000E6017">
        <w:rPr>
          <w:rFonts w:ascii="Times New Roman" w:hAnsi="Times New Roman" w:cs="Times New Roman"/>
          <w:sz w:val="28"/>
          <w:szCs w:val="28"/>
        </w:rPr>
        <w:t xml:space="preserve">ому (від </w:t>
      </w:r>
      <w:r w:rsidR="000E6017" w:rsidRPr="00655EC9">
        <w:rPr>
          <w:rFonts w:ascii="Times New Roman" w:hAnsi="Times New Roman" w:cs="Times New Roman"/>
          <w:sz w:val="28"/>
          <w:szCs w:val="28"/>
        </w:rPr>
        <w:t>17,48 % до 43,78 %</w:t>
      </w:r>
      <w:r w:rsidR="000E6017">
        <w:rPr>
          <w:rFonts w:ascii="Times New Roman" w:hAnsi="Times New Roman" w:cs="Times New Roman"/>
          <w:sz w:val="28"/>
          <w:szCs w:val="28"/>
        </w:rPr>
        <w:t xml:space="preserve"> у 2022 році) районах</w:t>
      </w:r>
      <w:bookmarkEnd w:id="101"/>
      <w:r w:rsidR="000E6017">
        <w:rPr>
          <w:rFonts w:ascii="Times New Roman" w:hAnsi="Times New Roman" w:cs="Times New Roman"/>
          <w:sz w:val="28"/>
          <w:szCs w:val="28"/>
        </w:rPr>
        <w:t>.</w:t>
      </w:r>
    </w:p>
    <w:p w:rsidR="002F22F2" w:rsidRDefault="001F0877" w:rsidP="009204F4">
      <w:pPr>
        <w:tabs>
          <w:tab w:val="left" w:pos="0"/>
        </w:tabs>
        <w:spacing w:after="0"/>
        <w:ind w:left="0" w:right="57"/>
        <w:rPr>
          <w:rFonts w:ascii="Times New Roman" w:hAnsi="Times New Roman" w:cs="Times New Roman"/>
          <w:sz w:val="24"/>
          <w:szCs w:val="24"/>
        </w:rPr>
      </w:pPr>
      <w:r w:rsidRPr="00D960FF">
        <w:rPr>
          <w:rFonts w:ascii="Times New Roman" w:hAnsi="Times New Roman" w:cs="Times New Roman"/>
          <w:sz w:val="28"/>
          <w:szCs w:val="28"/>
        </w:rPr>
        <w:lastRenderedPageBreak/>
        <w:t xml:space="preserve">Результати досліджень по локаціях, кількісне співвідношення вибірок, помилка вибіркової частки та довірчий інтервал частки для генеральної сукупності представлені у </w:t>
      </w:r>
      <w:r>
        <w:rPr>
          <w:rFonts w:ascii="Times New Roman" w:hAnsi="Times New Roman" w:cs="Times New Roman"/>
          <w:sz w:val="28"/>
          <w:szCs w:val="28"/>
        </w:rPr>
        <w:t>додатку</w:t>
      </w:r>
      <w:r w:rsidR="002A7079">
        <w:rPr>
          <w:rFonts w:ascii="Times New Roman" w:hAnsi="Times New Roman" w:cs="Times New Roman"/>
          <w:sz w:val="28"/>
          <w:szCs w:val="28"/>
        </w:rPr>
        <w:t xml:space="preserve"> А</w:t>
      </w:r>
      <w:r w:rsidRPr="00D960FF">
        <w:rPr>
          <w:rFonts w:ascii="Times New Roman" w:hAnsi="Times New Roman" w:cs="Times New Roman"/>
          <w:sz w:val="28"/>
          <w:szCs w:val="28"/>
        </w:rPr>
        <w:t xml:space="preserve"> (таб. 1)</w:t>
      </w:r>
      <w:r>
        <w:rPr>
          <w:rFonts w:ascii="Times New Roman" w:hAnsi="Times New Roman" w:cs="Times New Roman"/>
          <w:sz w:val="28"/>
          <w:szCs w:val="28"/>
        </w:rPr>
        <w:t>.</w:t>
      </w:r>
    </w:p>
    <w:p w:rsidR="00F9768B" w:rsidRDefault="00FF3E47" w:rsidP="00E15641">
      <w:pPr>
        <w:tabs>
          <w:tab w:val="left" w:pos="0"/>
        </w:tabs>
        <w:spacing w:after="0"/>
        <w:ind w:left="0" w:right="57"/>
        <w:rPr>
          <w:rFonts w:ascii="Times New Roman" w:hAnsi="Times New Roman" w:cs="Times New Roman"/>
          <w:sz w:val="28"/>
          <w:szCs w:val="28"/>
        </w:rPr>
      </w:pPr>
      <w:r>
        <w:rPr>
          <w:rFonts w:ascii="Times New Roman" w:hAnsi="Times New Roman" w:cs="Times New Roman"/>
          <w:sz w:val="28"/>
          <w:szCs w:val="28"/>
        </w:rPr>
        <w:t>Зараженість кліща збудником</w:t>
      </w:r>
      <w:r w:rsidR="006510DE" w:rsidRPr="006510DE">
        <w:rPr>
          <w:rFonts w:ascii="Times New Roman" w:hAnsi="Times New Roman" w:cs="Times New Roman"/>
          <w:sz w:val="28"/>
          <w:szCs w:val="28"/>
        </w:rPr>
        <w:t xml:space="preserve"> </w:t>
      </w:r>
      <w:r>
        <w:rPr>
          <w:rFonts w:ascii="Times New Roman" w:hAnsi="Times New Roman" w:cs="Times New Roman"/>
          <w:sz w:val="28"/>
          <w:szCs w:val="28"/>
        </w:rPr>
        <w:t xml:space="preserve">і ймовірність передачі борелії людині </w:t>
      </w:r>
      <w:r w:rsidR="006510DE" w:rsidRPr="006510DE">
        <w:rPr>
          <w:rFonts w:ascii="Times New Roman" w:hAnsi="Times New Roman" w:cs="Times New Roman"/>
          <w:sz w:val="28"/>
          <w:szCs w:val="28"/>
        </w:rPr>
        <w:t>може бути зумовлено різноманітними факторами, такими як географічне розташування, кліматичні умови, наявність зелених зон чи інших природних ландшафтів</w:t>
      </w:r>
      <w:r w:rsidR="00E15641">
        <w:rPr>
          <w:rFonts w:ascii="Times New Roman" w:hAnsi="Times New Roman" w:cs="Times New Roman"/>
          <w:sz w:val="28"/>
          <w:szCs w:val="28"/>
        </w:rPr>
        <w:t xml:space="preserve">, </w:t>
      </w:r>
      <w:r w:rsidR="00E15641" w:rsidRPr="00E15641">
        <w:rPr>
          <w:rFonts w:ascii="Times New Roman" w:hAnsi="Times New Roman" w:cs="Times New Roman"/>
          <w:sz w:val="28"/>
          <w:szCs w:val="28"/>
        </w:rPr>
        <w:t>а також тривалість безпосереднього контакту кліща з тілом людини</w:t>
      </w:r>
      <w:r w:rsidR="006510DE" w:rsidRPr="006510DE">
        <w:rPr>
          <w:rFonts w:ascii="Times New Roman" w:hAnsi="Times New Roman" w:cs="Times New Roman"/>
          <w:sz w:val="28"/>
          <w:szCs w:val="28"/>
        </w:rPr>
        <w:t>. Також можлив</w:t>
      </w:r>
      <w:r>
        <w:rPr>
          <w:rFonts w:ascii="Times New Roman" w:hAnsi="Times New Roman" w:cs="Times New Roman"/>
          <w:sz w:val="28"/>
          <w:szCs w:val="28"/>
        </w:rPr>
        <w:t xml:space="preserve">ий вплив </w:t>
      </w:r>
      <w:r w:rsidRPr="006510DE">
        <w:rPr>
          <w:rFonts w:ascii="Times New Roman" w:hAnsi="Times New Roman" w:cs="Times New Roman"/>
          <w:sz w:val="28"/>
          <w:szCs w:val="28"/>
        </w:rPr>
        <w:t>висок</w:t>
      </w:r>
      <w:r>
        <w:rPr>
          <w:rFonts w:ascii="Times New Roman" w:hAnsi="Times New Roman" w:cs="Times New Roman"/>
          <w:sz w:val="28"/>
          <w:szCs w:val="28"/>
        </w:rPr>
        <w:t>ого</w:t>
      </w:r>
      <w:r w:rsidRPr="006510DE">
        <w:rPr>
          <w:rFonts w:ascii="Times New Roman" w:hAnsi="Times New Roman" w:cs="Times New Roman"/>
          <w:sz w:val="28"/>
          <w:szCs w:val="28"/>
        </w:rPr>
        <w:t xml:space="preserve"> рів</w:t>
      </w:r>
      <w:r>
        <w:rPr>
          <w:rFonts w:ascii="Times New Roman" w:hAnsi="Times New Roman" w:cs="Times New Roman"/>
          <w:sz w:val="28"/>
          <w:szCs w:val="28"/>
        </w:rPr>
        <w:t>ня</w:t>
      </w:r>
      <w:r w:rsidRPr="006510DE">
        <w:rPr>
          <w:rFonts w:ascii="Times New Roman" w:hAnsi="Times New Roman" w:cs="Times New Roman"/>
          <w:sz w:val="28"/>
          <w:szCs w:val="28"/>
        </w:rPr>
        <w:t xml:space="preserve"> </w:t>
      </w:r>
      <w:r>
        <w:rPr>
          <w:rFonts w:ascii="Times New Roman" w:hAnsi="Times New Roman" w:cs="Times New Roman"/>
          <w:sz w:val="28"/>
          <w:szCs w:val="28"/>
        </w:rPr>
        <w:t>обізнаності</w:t>
      </w:r>
      <w:r w:rsidR="006510DE" w:rsidRPr="006510DE">
        <w:rPr>
          <w:rFonts w:ascii="Times New Roman" w:hAnsi="Times New Roman" w:cs="Times New Roman"/>
          <w:sz w:val="28"/>
          <w:szCs w:val="28"/>
        </w:rPr>
        <w:t xml:space="preserve"> місцев</w:t>
      </w:r>
      <w:r>
        <w:rPr>
          <w:rFonts w:ascii="Times New Roman" w:hAnsi="Times New Roman" w:cs="Times New Roman"/>
          <w:sz w:val="28"/>
          <w:szCs w:val="28"/>
        </w:rPr>
        <w:t>ого</w:t>
      </w:r>
      <w:r w:rsidR="006510DE" w:rsidRPr="006510DE">
        <w:rPr>
          <w:rFonts w:ascii="Times New Roman" w:hAnsi="Times New Roman" w:cs="Times New Roman"/>
          <w:sz w:val="28"/>
          <w:szCs w:val="28"/>
        </w:rPr>
        <w:t xml:space="preserve"> населення </w:t>
      </w:r>
      <w:r>
        <w:rPr>
          <w:rFonts w:ascii="Times New Roman" w:hAnsi="Times New Roman" w:cs="Times New Roman"/>
          <w:sz w:val="28"/>
          <w:szCs w:val="28"/>
        </w:rPr>
        <w:t>в</w:t>
      </w:r>
      <w:r w:rsidR="006510DE" w:rsidRPr="006510DE">
        <w:rPr>
          <w:rFonts w:ascii="Times New Roman" w:hAnsi="Times New Roman" w:cs="Times New Roman"/>
          <w:sz w:val="28"/>
          <w:szCs w:val="28"/>
        </w:rPr>
        <w:t xml:space="preserve"> усвідомленості </w:t>
      </w:r>
      <w:r>
        <w:rPr>
          <w:rFonts w:ascii="Times New Roman" w:hAnsi="Times New Roman" w:cs="Times New Roman"/>
          <w:sz w:val="28"/>
          <w:szCs w:val="28"/>
        </w:rPr>
        <w:t xml:space="preserve">розуміння </w:t>
      </w:r>
      <w:r w:rsidRPr="00FF3E47">
        <w:rPr>
          <w:rFonts w:ascii="Times New Roman" w:hAnsi="Times New Roman" w:cs="Times New Roman"/>
          <w:sz w:val="28"/>
          <w:szCs w:val="28"/>
        </w:rPr>
        <w:t xml:space="preserve">застосування </w:t>
      </w:r>
      <w:r w:rsidR="006510DE" w:rsidRPr="006510DE">
        <w:rPr>
          <w:rFonts w:ascii="Times New Roman" w:hAnsi="Times New Roman" w:cs="Times New Roman"/>
          <w:sz w:val="28"/>
          <w:szCs w:val="28"/>
        </w:rPr>
        <w:t xml:space="preserve">заходів щодо профілактики </w:t>
      </w:r>
      <w:r w:rsidR="009204F4">
        <w:rPr>
          <w:rFonts w:ascii="Times New Roman" w:hAnsi="Times New Roman" w:cs="Times New Roman"/>
          <w:sz w:val="28"/>
          <w:szCs w:val="28"/>
        </w:rPr>
        <w:t>укусів</w:t>
      </w:r>
      <w:r w:rsidR="006510DE" w:rsidRPr="006510DE">
        <w:rPr>
          <w:rFonts w:ascii="Times New Roman" w:hAnsi="Times New Roman" w:cs="Times New Roman"/>
          <w:sz w:val="28"/>
          <w:szCs w:val="28"/>
        </w:rPr>
        <w:t xml:space="preserve"> кліщів. Для отримання більш точного розуміння </w:t>
      </w:r>
      <w:r w:rsidR="00E15641">
        <w:rPr>
          <w:rFonts w:ascii="Times New Roman" w:hAnsi="Times New Roman" w:cs="Times New Roman"/>
          <w:sz w:val="28"/>
          <w:szCs w:val="28"/>
        </w:rPr>
        <w:t>залежності</w:t>
      </w:r>
      <w:r>
        <w:rPr>
          <w:rFonts w:ascii="Times New Roman" w:hAnsi="Times New Roman" w:cs="Times New Roman"/>
          <w:sz w:val="28"/>
          <w:szCs w:val="28"/>
        </w:rPr>
        <w:t xml:space="preserve"> </w:t>
      </w:r>
      <w:r w:rsidR="00E15641">
        <w:rPr>
          <w:rFonts w:ascii="Times New Roman" w:hAnsi="Times New Roman" w:cs="Times New Roman"/>
          <w:sz w:val="28"/>
          <w:szCs w:val="28"/>
        </w:rPr>
        <w:t>на зараженість</w:t>
      </w:r>
      <w:r w:rsidR="006510DE" w:rsidRPr="006510DE">
        <w:rPr>
          <w:rFonts w:ascii="Times New Roman" w:hAnsi="Times New Roman" w:cs="Times New Roman"/>
          <w:sz w:val="28"/>
          <w:szCs w:val="28"/>
        </w:rPr>
        <w:t xml:space="preserve"> </w:t>
      </w:r>
      <w:r w:rsidR="00E15641">
        <w:rPr>
          <w:rFonts w:ascii="Times New Roman" w:hAnsi="Times New Roman" w:cs="Times New Roman"/>
          <w:sz w:val="28"/>
          <w:szCs w:val="28"/>
        </w:rPr>
        <w:t>треба проводити</w:t>
      </w:r>
      <w:r w:rsidR="006510DE" w:rsidRPr="006510DE">
        <w:rPr>
          <w:rFonts w:ascii="Times New Roman" w:hAnsi="Times New Roman" w:cs="Times New Roman"/>
          <w:sz w:val="28"/>
          <w:szCs w:val="28"/>
        </w:rPr>
        <w:t xml:space="preserve"> додаткові дослідження та збір інформації про місцеві умови та свідомість громадян щодо ризиків укусів кліщів.</w:t>
      </w:r>
    </w:p>
    <w:p w:rsidR="0072171A" w:rsidRDefault="00101525" w:rsidP="00E673EA">
      <w:pPr>
        <w:tabs>
          <w:tab w:val="left" w:pos="0"/>
        </w:tabs>
        <w:spacing w:after="0"/>
        <w:ind w:left="0" w:right="57"/>
        <w:rPr>
          <w:rFonts w:ascii="Times New Roman" w:hAnsi="Times New Roman" w:cs="Times New Roman"/>
          <w:sz w:val="28"/>
          <w:szCs w:val="28"/>
        </w:rPr>
      </w:pPr>
      <w:r w:rsidRPr="00F9768B">
        <w:rPr>
          <w:rFonts w:ascii="Times New Roman" w:hAnsi="Times New Roman" w:cs="Times New Roman"/>
          <w:sz w:val="28"/>
          <w:szCs w:val="28"/>
        </w:rPr>
        <w:t>Перспективою</w:t>
      </w:r>
      <w:r w:rsidR="00F9768B" w:rsidRPr="00F9768B">
        <w:rPr>
          <w:rFonts w:ascii="Times New Roman" w:hAnsi="Times New Roman" w:cs="Times New Roman"/>
          <w:sz w:val="28"/>
          <w:szCs w:val="28"/>
        </w:rPr>
        <w:t xml:space="preserve"> подальших досліджень Лайм-бореліозу в Україні є здійснення моніторингу </w:t>
      </w:r>
      <w:r w:rsidR="00F9768B">
        <w:rPr>
          <w:rFonts w:ascii="Times New Roman" w:hAnsi="Times New Roman" w:cs="Times New Roman"/>
          <w:sz w:val="28"/>
          <w:szCs w:val="28"/>
        </w:rPr>
        <w:t>поширення</w:t>
      </w:r>
      <w:r w:rsidR="00F9768B" w:rsidRPr="00F9768B">
        <w:rPr>
          <w:rFonts w:ascii="Times New Roman" w:hAnsi="Times New Roman" w:cs="Times New Roman"/>
          <w:sz w:val="28"/>
          <w:szCs w:val="28"/>
        </w:rPr>
        <w:t xml:space="preserve"> з оцінкою </w:t>
      </w:r>
      <w:r w:rsidR="00F9768B">
        <w:rPr>
          <w:rFonts w:ascii="Times New Roman" w:hAnsi="Times New Roman" w:cs="Times New Roman"/>
          <w:sz w:val="28"/>
          <w:szCs w:val="28"/>
        </w:rPr>
        <w:t>ступеня інфікованості</w:t>
      </w:r>
      <w:r w:rsidR="00F9768B" w:rsidRPr="00F9768B">
        <w:rPr>
          <w:rFonts w:ascii="Times New Roman" w:hAnsi="Times New Roman" w:cs="Times New Roman"/>
          <w:sz w:val="28"/>
          <w:szCs w:val="28"/>
        </w:rPr>
        <w:t xml:space="preserve"> іксодових кліщів </w:t>
      </w:r>
      <w:r w:rsidR="00F9768B">
        <w:rPr>
          <w:rFonts w:ascii="Times New Roman" w:hAnsi="Times New Roman" w:cs="Times New Roman"/>
          <w:sz w:val="28"/>
          <w:szCs w:val="28"/>
        </w:rPr>
        <w:t>бореліями</w:t>
      </w:r>
      <w:r w:rsidR="00F9768B" w:rsidRPr="00F9768B">
        <w:rPr>
          <w:rFonts w:ascii="Times New Roman" w:hAnsi="Times New Roman" w:cs="Times New Roman"/>
          <w:sz w:val="28"/>
          <w:szCs w:val="28"/>
        </w:rPr>
        <w:t xml:space="preserve"> </w:t>
      </w:r>
      <w:r w:rsidR="00F9768B" w:rsidRPr="00F9768B">
        <w:rPr>
          <w:rFonts w:ascii="Times New Roman" w:hAnsi="Times New Roman" w:cs="Times New Roman"/>
          <w:i/>
          <w:iCs/>
          <w:sz w:val="28"/>
          <w:szCs w:val="28"/>
        </w:rPr>
        <w:t>B.</w:t>
      </w:r>
      <w:r w:rsidR="00F9768B">
        <w:rPr>
          <w:rFonts w:ascii="Times New Roman" w:hAnsi="Times New Roman" w:cs="Times New Roman"/>
          <w:i/>
          <w:iCs/>
          <w:sz w:val="28"/>
          <w:szCs w:val="28"/>
        </w:rPr>
        <w:t> </w:t>
      </w:r>
      <w:r w:rsidR="00F9768B" w:rsidRPr="00F9768B">
        <w:rPr>
          <w:rFonts w:ascii="Times New Roman" w:hAnsi="Times New Roman" w:cs="Times New Roman"/>
          <w:i/>
          <w:iCs/>
          <w:sz w:val="28"/>
          <w:szCs w:val="28"/>
        </w:rPr>
        <w:t xml:space="preserve">burgdorferi </w:t>
      </w:r>
      <w:r w:rsidR="00F9768B" w:rsidRPr="00F9768B">
        <w:rPr>
          <w:rFonts w:ascii="Times New Roman" w:hAnsi="Times New Roman" w:cs="Times New Roman"/>
          <w:sz w:val="28"/>
          <w:szCs w:val="28"/>
        </w:rPr>
        <w:t xml:space="preserve">на всій території країни. Також важливо провести дослідження впливу кліматичних змін на ензоотичний цикл передачі </w:t>
      </w:r>
      <w:r w:rsidR="00F9768B" w:rsidRPr="00113A93">
        <w:rPr>
          <w:rFonts w:ascii="Times New Roman" w:hAnsi="Times New Roman" w:cs="Times New Roman"/>
          <w:i/>
          <w:iCs/>
          <w:sz w:val="28"/>
          <w:szCs w:val="28"/>
        </w:rPr>
        <w:t>B.</w:t>
      </w:r>
      <w:r w:rsidR="00113A93" w:rsidRPr="00113A93">
        <w:rPr>
          <w:rFonts w:ascii="Times New Roman" w:hAnsi="Times New Roman" w:cs="Times New Roman"/>
          <w:i/>
          <w:iCs/>
          <w:sz w:val="28"/>
          <w:szCs w:val="28"/>
        </w:rPr>
        <w:t> </w:t>
      </w:r>
      <w:r w:rsidR="00F9768B" w:rsidRPr="00113A93">
        <w:rPr>
          <w:rFonts w:ascii="Times New Roman" w:hAnsi="Times New Roman" w:cs="Times New Roman"/>
          <w:i/>
          <w:iCs/>
          <w:sz w:val="28"/>
          <w:szCs w:val="28"/>
        </w:rPr>
        <w:t>burgdorferi</w:t>
      </w:r>
      <w:r w:rsidR="00F9768B" w:rsidRPr="00F9768B">
        <w:rPr>
          <w:rFonts w:ascii="Times New Roman" w:hAnsi="Times New Roman" w:cs="Times New Roman"/>
          <w:sz w:val="28"/>
          <w:szCs w:val="28"/>
        </w:rPr>
        <w:t xml:space="preserve">, щоб краще розуміти адаптацію збудника до змін у середовищі. </w:t>
      </w:r>
    </w:p>
    <w:p w:rsidR="00E2791A" w:rsidRDefault="00F9768B" w:rsidP="00E2791A">
      <w:pPr>
        <w:tabs>
          <w:tab w:val="left" w:pos="0"/>
        </w:tabs>
        <w:spacing w:after="0"/>
        <w:ind w:left="0" w:right="57"/>
        <w:rPr>
          <w:rFonts w:ascii="Times New Roman" w:hAnsi="Times New Roman" w:cs="Times New Roman"/>
          <w:sz w:val="28"/>
          <w:szCs w:val="28"/>
        </w:rPr>
      </w:pPr>
      <w:r w:rsidRPr="00F9768B">
        <w:rPr>
          <w:rFonts w:ascii="Times New Roman" w:hAnsi="Times New Roman" w:cs="Times New Roman"/>
          <w:sz w:val="28"/>
          <w:szCs w:val="28"/>
        </w:rPr>
        <w:t>Розширення обсягу досліджень також може включати в себе вивчення генетичних варіантів кліщів та збудника, а також вплив антропогенних факторів на екологічні умови, що впливають на захворювання. Такий підхід сприятиме глибшому розумінню епідеміології та поза різними елементами екосистеми в цьому процесі.</w:t>
      </w:r>
    </w:p>
    <w:p w:rsidR="00E2791A" w:rsidRDefault="00E2791A" w:rsidP="00E2791A">
      <w:pPr>
        <w:tabs>
          <w:tab w:val="left" w:pos="0"/>
        </w:tabs>
        <w:spacing w:after="0"/>
        <w:ind w:left="0" w:right="57"/>
        <w:rPr>
          <w:rFonts w:ascii="Times New Roman" w:hAnsi="Times New Roman" w:cs="Times New Roman"/>
          <w:sz w:val="28"/>
          <w:szCs w:val="28"/>
        </w:rPr>
      </w:pPr>
    </w:p>
    <w:p w:rsidR="00E2791A" w:rsidRDefault="00E2791A" w:rsidP="00E2791A">
      <w:pPr>
        <w:tabs>
          <w:tab w:val="left" w:pos="0"/>
        </w:tabs>
        <w:spacing w:after="0"/>
        <w:ind w:left="0" w:right="57"/>
        <w:rPr>
          <w:rFonts w:ascii="Times New Roman" w:hAnsi="Times New Roman" w:cs="Times New Roman"/>
          <w:sz w:val="28"/>
          <w:szCs w:val="28"/>
        </w:rPr>
      </w:pPr>
    </w:p>
    <w:p w:rsidR="001D3BD1" w:rsidRDefault="001D3BD1" w:rsidP="004E26E0">
      <w:pPr>
        <w:tabs>
          <w:tab w:val="left" w:pos="0"/>
        </w:tabs>
        <w:spacing w:after="0"/>
        <w:ind w:left="0" w:right="57" w:firstLine="0"/>
        <w:rPr>
          <w:rFonts w:ascii="Times New Roman" w:hAnsi="Times New Roman" w:cs="Times New Roman"/>
          <w:sz w:val="28"/>
          <w:szCs w:val="28"/>
        </w:rPr>
      </w:pPr>
    </w:p>
    <w:p w:rsidR="00A25AFD" w:rsidRDefault="00A25AFD" w:rsidP="004E26E0">
      <w:pPr>
        <w:tabs>
          <w:tab w:val="left" w:pos="0"/>
        </w:tabs>
        <w:spacing w:after="0"/>
        <w:ind w:left="0" w:right="57" w:firstLine="0"/>
        <w:rPr>
          <w:rFonts w:ascii="Times New Roman" w:hAnsi="Times New Roman" w:cs="Times New Roman"/>
          <w:b/>
          <w:bCs/>
          <w:sz w:val="28"/>
          <w:szCs w:val="28"/>
        </w:rPr>
      </w:pPr>
    </w:p>
    <w:p w:rsidR="0048328B" w:rsidRDefault="0048328B" w:rsidP="004E26E0">
      <w:pPr>
        <w:tabs>
          <w:tab w:val="left" w:pos="0"/>
        </w:tabs>
        <w:spacing w:after="0"/>
        <w:ind w:left="0" w:right="57" w:firstLine="0"/>
        <w:rPr>
          <w:rFonts w:ascii="Times New Roman" w:hAnsi="Times New Roman" w:cs="Times New Roman"/>
          <w:b/>
          <w:bCs/>
          <w:sz w:val="28"/>
          <w:szCs w:val="28"/>
        </w:rPr>
      </w:pPr>
    </w:p>
    <w:p w:rsidR="0048328B" w:rsidRDefault="0048328B" w:rsidP="004E26E0">
      <w:pPr>
        <w:tabs>
          <w:tab w:val="left" w:pos="0"/>
        </w:tabs>
        <w:spacing w:after="0"/>
        <w:ind w:left="0" w:right="57" w:firstLine="0"/>
        <w:rPr>
          <w:rFonts w:ascii="Times New Roman" w:hAnsi="Times New Roman" w:cs="Times New Roman"/>
          <w:b/>
          <w:bCs/>
          <w:sz w:val="28"/>
          <w:szCs w:val="28"/>
        </w:rPr>
      </w:pPr>
    </w:p>
    <w:p w:rsidR="00E2791A" w:rsidRPr="00E2791A" w:rsidRDefault="00E2791A" w:rsidP="00E2791A">
      <w:pPr>
        <w:tabs>
          <w:tab w:val="left" w:pos="0"/>
        </w:tabs>
        <w:spacing w:after="0"/>
        <w:ind w:left="0" w:right="57" w:firstLine="0"/>
        <w:jc w:val="center"/>
        <w:rPr>
          <w:rFonts w:ascii="Times New Roman" w:hAnsi="Times New Roman" w:cs="Times New Roman"/>
          <w:b/>
          <w:bCs/>
          <w:sz w:val="28"/>
          <w:szCs w:val="28"/>
        </w:rPr>
      </w:pPr>
      <w:r w:rsidRPr="00E2791A">
        <w:rPr>
          <w:rFonts w:ascii="Times New Roman" w:hAnsi="Times New Roman" w:cs="Times New Roman"/>
          <w:b/>
          <w:bCs/>
          <w:sz w:val="28"/>
          <w:szCs w:val="28"/>
        </w:rPr>
        <w:lastRenderedPageBreak/>
        <w:t>УЗАГАЛЬНЕННЯ</w:t>
      </w:r>
    </w:p>
    <w:p w:rsidR="00E2791A" w:rsidRPr="00E46722" w:rsidRDefault="00071621" w:rsidP="00685725">
      <w:pPr>
        <w:tabs>
          <w:tab w:val="left" w:pos="0"/>
        </w:tabs>
        <w:spacing w:after="0"/>
        <w:ind w:left="0" w:right="57"/>
        <w:rPr>
          <w:rFonts w:ascii="Times New Roman" w:hAnsi="Times New Roman" w:cs="Times New Roman"/>
          <w:sz w:val="28"/>
          <w:szCs w:val="28"/>
        </w:rPr>
      </w:pPr>
      <w:r w:rsidRPr="00071621">
        <w:rPr>
          <w:rFonts w:ascii="Times New Roman" w:eastAsia="Times New Roman" w:hAnsi="Times New Roman" w:cs="Times New Roman"/>
          <w:sz w:val="28"/>
          <w:szCs w:val="28"/>
          <w:lang w:eastAsia="zh-CN"/>
        </w:rPr>
        <w:t>Хвороба Лайма, або Лайм-бореліоз, є поширеним інфекційним і широким зоонозним захворюванням, яке передається кліщами</w:t>
      </w:r>
      <w:r>
        <w:rPr>
          <w:rFonts w:ascii="Times New Roman" w:eastAsia="Times New Roman" w:hAnsi="Times New Roman" w:cs="Times New Roman"/>
          <w:sz w:val="28"/>
          <w:szCs w:val="28"/>
          <w:lang w:eastAsia="zh-CN"/>
        </w:rPr>
        <w:t xml:space="preserve"> </w:t>
      </w:r>
      <w:r w:rsidRPr="00071621">
        <w:rPr>
          <w:rFonts w:ascii="Times New Roman" w:eastAsia="Times New Roman" w:hAnsi="Times New Roman" w:cs="Times New Roman"/>
          <w:sz w:val="28"/>
          <w:szCs w:val="28"/>
          <w:lang w:eastAsia="zh-CN"/>
        </w:rPr>
        <w:t xml:space="preserve">в </w:t>
      </w:r>
      <w:r>
        <w:rPr>
          <w:rFonts w:ascii="Times New Roman" w:eastAsia="Times New Roman" w:hAnsi="Times New Roman" w:cs="Times New Roman"/>
          <w:sz w:val="28"/>
          <w:szCs w:val="28"/>
          <w:lang w:eastAsia="zh-CN"/>
        </w:rPr>
        <w:t>північній півкулі Землі.</w:t>
      </w:r>
      <w:r w:rsidRPr="00071621">
        <w:rPr>
          <w:rFonts w:ascii="Times New Roman" w:eastAsia="Times New Roman" w:hAnsi="Times New Roman" w:cs="Times New Roman"/>
          <w:sz w:val="28"/>
          <w:szCs w:val="28"/>
          <w:lang w:eastAsia="zh-CN"/>
        </w:rPr>
        <w:t xml:space="preserve"> Збудником є ​​борелії комплексу </w:t>
      </w:r>
      <w:r w:rsidRPr="00071621">
        <w:rPr>
          <w:rFonts w:ascii="Times New Roman" w:eastAsia="Times New Roman" w:hAnsi="Times New Roman" w:cs="Times New Roman"/>
          <w:i/>
          <w:iCs/>
          <w:sz w:val="28"/>
          <w:szCs w:val="28"/>
          <w:lang w:eastAsia="zh-CN"/>
        </w:rPr>
        <w:t>Вorrelia sensu lato</w:t>
      </w:r>
      <w:r w:rsidRPr="00071621">
        <w:rPr>
          <w:rFonts w:ascii="Times New Roman" w:eastAsia="Times New Roman" w:hAnsi="Times New Roman" w:cs="Times New Roman"/>
          <w:sz w:val="28"/>
          <w:szCs w:val="28"/>
          <w:lang w:eastAsia="zh-CN"/>
        </w:rPr>
        <w:t>, що передає</w:t>
      </w:r>
      <w:r>
        <w:rPr>
          <w:rFonts w:ascii="Times New Roman" w:eastAsia="Times New Roman" w:hAnsi="Times New Roman" w:cs="Times New Roman"/>
          <w:sz w:val="28"/>
          <w:szCs w:val="28"/>
          <w:lang w:eastAsia="zh-CN"/>
        </w:rPr>
        <w:t>ться</w:t>
      </w:r>
      <w:r w:rsidRPr="00071621">
        <w:rPr>
          <w:rFonts w:ascii="Times New Roman" w:eastAsia="Times New Roman" w:hAnsi="Times New Roman" w:cs="Times New Roman"/>
          <w:sz w:val="28"/>
          <w:szCs w:val="28"/>
          <w:lang w:eastAsia="zh-CN"/>
        </w:rPr>
        <w:t xml:space="preserve"> людині трансмісивним шляхом під час всмоктування інфікованого іксодового кліща. </w:t>
      </w:r>
      <w:r w:rsidR="00DB0606" w:rsidRPr="008F0B45">
        <w:rPr>
          <w:rFonts w:ascii="Times New Roman" w:hAnsi="Times New Roman" w:cs="Times New Roman"/>
          <w:sz w:val="28"/>
          <w:szCs w:val="28"/>
        </w:rPr>
        <w:t>В останній час відзначається зростання захворюваності на Лайм-бореліоз у численних регіонах України</w:t>
      </w:r>
      <w:r w:rsidR="00DB0606" w:rsidRPr="0083452F">
        <w:rPr>
          <w:rFonts w:ascii="Times New Roman" w:hAnsi="Times New Roman" w:cs="Times New Roman"/>
          <w:sz w:val="28"/>
          <w:szCs w:val="28"/>
        </w:rPr>
        <w:t>, де іксодові кліщі мають свої природні осередки та ареали проживання</w:t>
      </w:r>
      <w:r w:rsidR="00DB0606">
        <w:rPr>
          <w:rFonts w:ascii="Times New Roman" w:hAnsi="Times New Roman" w:cs="Times New Roman"/>
          <w:sz w:val="28"/>
          <w:szCs w:val="28"/>
        </w:rPr>
        <w:t xml:space="preserve">. </w:t>
      </w:r>
      <w:r w:rsidRPr="00071621">
        <w:rPr>
          <w:rFonts w:ascii="Times New Roman" w:eastAsia="Times New Roman" w:hAnsi="Times New Roman" w:cs="Times New Roman"/>
          <w:sz w:val="28"/>
          <w:szCs w:val="28"/>
          <w:lang w:eastAsia="zh-CN"/>
        </w:rPr>
        <w:t>Наразі в Україні щорічно реєструється значна кількість випадків Лайм-бореліозу, що ставить під загрозу здоров'я населення та вимагає подальших досліджень щодо причин, епідеміології та стратегій лікування цієї серйозної інфекції.</w:t>
      </w:r>
      <w:r w:rsidR="00685725">
        <w:rPr>
          <w:rFonts w:ascii="Times New Roman" w:hAnsi="Times New Roman" w:cs="Times New Roman"/>
          <w:sz w:val="28"/>
          <w:szCs w:val="28"/>
        </w:rPr>
        <w:t xml:space="preserve"> </w:t>
      </w:r>
      <w:r w:rsidR="00435C7F" w:rsidRPr="00596B82">
        <w:rPr>
          <w:rFonts w:ascii="Times New Roman" w:hAnsi="Times New Roman" w:cs="Times New Roman"/>
          <w:sz w:val="28"/>
          <w:szCs w:val="28"/>
        </w:rPr>
        <w:t xml:space="preserve">Ця </w:t>
      </w:r>
      <w:r w:rsidR="00435C7F" w:rsidRPr="00E46722">
        <w:rPr>
          <w:rFonts w:ascii="Times New Roman" w:hAnsi="Times New Roman" w:cs="Times New Roman"/>
          <w:sz w:val="28"/>
          <w:szCs w:val="28"/>
        </w:rPr>
        <w:t>трансмісивна хвороба є серйозною проблемою для охорони здоров’я в Україні.</w:t>
      </w:r>
    </w:p>
    <w:p w:rsidR="00207947" w:rsidRPr="00E46722" w:rsidRDefault="00435C7F" w:rsidP="00207947">
      <w:pPr>
        <w:tabs>
          <w:tab w:val="left" w:pos="0"/>
        </w:tabs>
        <w:spacing w:after="0"/>
        <w:ind w:left="0" w:right="57"/>
        <w:rPr>
          <w:rFonts w:ascii="Times New Roman" w:hAnsi="Times New Roman" w:cs="Times New Roman"/>
          <w:sz w:val="28"/>
          <w:szCs w:val="28"/>
        </w:rPr>
      </w:pPr>
      <w:r w:rsidRPr="00E46722">
        <w:rPr>
          <w:rFonts w:ascii="Times New Roman" w:hAnsi="Times New Roman" w:cs="Times New Roman"/>
          <w:sz w:val="28"/>
          <w:szCs w:val="28"/>
        </w:rPr>
        <w:t xml:space="preserve">У роботі </w:t>
      </w:r>
      <w:r w:rsidR="00DB0606" w:rsidRPr="00E46722">
        <w:rPr>
          <w:rFonts w:ascii="Times New Roman" w:hAnsi="Times New Roman" w:cs="Times New Roman"/>
          <w:sz w:val="28"/>
          <w:szCs w:val="28"/>
        </w:rPr>
        <w:t xml:space="preserve">ми провели ретроспективний аналіз на основі виявлення антитіл класу Ig M до </w:t>
      </w:r>
      <w:r w:rsidR="00DB0606" w:rsidRPr="00E46722">
        <w:rPr>
          <w:rFonts w:ascii="Times New Roman" w:hAnsi="Times New Roman" w:cs="Times New Roman"/>
          <w:i/>
          <w:sz w:val="28"/>
          <w:szCs w:val="28"/>
        </w:rPr>
        <w:t>B</w:t>
      </w:r>
      <w:r w:rsidR="0048328B">
        <w:rPr>
          <w:rFonts w:ascii="Times New Roman" w:hAnsi="Times New Roman" w:cs="Times New Roman"/>
          <w:i/>
          <w:sz w:val="28"/>
          <w:szCs w:val="28"/>
        </w:rPr>
        <w:t>.</w:t>
      </w:r>
      <w:r w:rsidR="00DB0606" w:rsidRPr="00E46722">
        <w:rPr>
          <w:rFonts w:ascii="Times New Roman" w:hAnsi="Times New Roman" w:cs="Times New Roman"/>
          <w:i/>
          <w:sz w:val="28"/>
          <w:szCs w:val="28"/>
        </w:rPr>
        <w:t xml:space="preserve"> burgdorferi</w:t>
      </w:r>
      <w:r w:rsidR="00DB0606" w:rsidRPr="00E46722">
        <w:rPr>
          <w:rFonts w:ascii="Times New Roman" w:hAnsi="Times New Roman" w:cs="Times New Roman"/>
          <w:sz w:val="28"/>
          <w:szCs w:val="28"/>
        </w:rPr>
        <w:t xml:space="preserve"> </w:t>
      </w:r>
      <w:r w:rsidR="00685725" w:rsidRPr="00E46722">
        <w:rPr>
          <w:rFonts w:ascii="Times New Roman" w:hAnsi="Times New Roman" w:cs="Times New Roman"/>
          <w:sz w:val="28"/>
          <w:szCs w:val="28"/>
        </w:rPr>
        <w:t xml:space="preserve">з метою діагностики гострої фази Лайм-бореліозу, який дозволив </w:t>
      </w:r>
      <w:r w:rsidRPr="00E46722">
        <w:rPr>
          <w:rFonts w:ascii="Times New Roman" w:hAnsi="Times New Roman" w:cs="Times New Roman"/>
          <w:sz w:val="28"/>
          <w:szCs w:val="28"/>
        </w:rPr>
        <w:t>дослід</w:t>
      </w:r>
      <w:r w:rsidR="00685725" w:rsidRPr="00E46722">
        <w:rPr>
          <w:rFonts w:ascii="Times New Roman" w:hAnsi="Times New Roman" w:cs="Times New Roman"/>
          <w:sz w:val="28"/>
          <w:szCs w:val="28"/>
        </w:rPr>
        <w:t>ити зв’язок</w:t>
      </w:r>
      <w:r w:rsidRPr="00E46722">
        <w:rPr>
          <w:rFonts w:ascii="Times New Roman" w:hAnsi="Times New Roman" w:cs="Times New Roman"/>
          <w:sz w:val="28"/>
          <w:szCs w:val="28"/>
        </w:rPr>
        <w:t xml:space="preserve"> поширен</w:t>
      </w:r>
      <w:r w:rsidR="00685725" w:rsidRPr="00E46722">
        <w:rPr>
          <w:rFonts w:ascii="Times New Roman" w:hAnsi="Times New Roman" w:cs="Times New Roman"/>
          <w:sz w:val="28"/>
          <w:szCs w:val="28"/>
        </w:rPr>
        <w:t>ості</w:t>
      </w:r>
      <w:r w:rsidRPr="00E46722">
        <w:rPr>
          <w:rFonts w:ascii="Times New Roman" w:hAnsi="Times New Roman" w:cs="Times New Roman"/>
          <w:sz w:val="28"/>
          <w:szCs w:val="28"/>
        </w:rPr>
        <w:t xml:space="preserve"> </w:t>
      </w:r>
      <w:r w:rsidR="00685725" w:rsidRPr="00E46722">
        <w:rPr>
          <w:rFonts w:ascii="Times New Roman" w:hAnsi="Times New Roman" w:cs="Times New Roman"/>
          <w:sz w:val="28"/>
          <w:szCs w:val="28"/>
        </w:rPr>
        <w:t>збудника в екосистемі Одеської області</w:t>
      </w:r>
      <w:r w:rsidRPr="00E46722">
        <w:rPr>
          <w:rFonts w:ascii="Times New Roman" w:hAnsi="Times New Roman" w:cs="Times New Roman"/>
          <w:sz w:val="28"/>
          <w:szCs w:val="28"/>
        </w:rPr>
        <w:t>, а також проанал</w:t>
      </w:r>
      <w:r w:rsidR="00685725" w:rsidRPr="00E46722">
        <w:rPr>
          <w:rFonts w:ascii="Times New Roman" w:hAnsi="Times New Roman" w:cs="Times New Roman"/>
          <w:sz w:val="28"/>
          <w:szCs w:val="28"/>
        </w:rPr>
        <w:t>ізувати</w:t>
      </w:r>
      <w:r w:rsidRPr="00E46722">
        <w:rPr>
          <w:rFonts w:ascii="Times New Roman" w:hAnsi="Times New Roman" w:cs="Times New Roman"/>
          <w:sz w:val="28"/>
          <w:szCs w:val="28"/>
        </w:rPr>
        <w:t xml:space="preserve"> частот</w:t>
      </w:r>
      <w:r w:rsidR="00DF7C24" w:rsidRPr="00E46722">
        <w:rPr>
          <w:rFonts w:ascii="Times New Roman" w:hAnsi="Times New Roman" w:cs="Times New Roman"/>
          <w:sz w:val="28"/>
          <w:szCs w:val="28"/>
        </w:rPr>
        <w:t>и звернень по факту укусу кліща і зв’язок</w:t>
      </w:r>
      <w:r w:rsidRPr="00E46722">
        <w:rPr>
          <w:rFonts w:ascii="Times New Roman" w:hAnsi="Times New Roman" w:cs="Times New Roman"/>
          <w:sz w:val="28"/>
          <w:szCs w:val="28"/>
        </w:rPr>
        <w:t xml:space="preserve"> </w:t>
      </w:r>
      <w:r w:rsidR="009B45E8" w:rsidRPr="00E46722">
        <w:rPr>
          <w:rFonts w:ascii="Times New Roman" w:hAnsi="Times New Roman" w:cs="Times New Roman"/>
          <w:sz w:val="28"/>
          <w:szCs w:val="28"/>
        </w:rPr>
        <w:t xml:space="preserve">з частотами </w:t>
      </w:r>
      <w:r w:rsidR="003A54CF" w:rsidRPr="00E46722">
        <w:rPr>
          <w:rFonts w:ascii="Times New Roman" w:hAnsi="Times New Roman" w:cs="Times New Roman"/>
          <w:sz w:val="28"/>
          <w:szCs w:val="28"/>
        </w:rPr>
        <w:t>передачі збудника</w:t>
      </w:r>
      <w:r w:rsidRPr="00E46722">
        <w:rPr>
          <w:rFonts w:ascii="Times New Roman" w:hAnsi="Times New Roman" w:cs="Times New Roman"/>
          <w:sz w:val="28"/>
          <w:szCs w:val="28"/>
        </w:rPr>
        <w:t xml:space="preserve"> </w:t>
      </w:r>
      <w:r w:rsidR="009B45E8" w:rsidRPr="00E46722">
        <w:rPr>
          <w:rFonts w:ascii="Times New Roman" w:hAnsi="Times New Roman" w:cs="Times New Roman"/>
          <w:sz w:val="28"/>
          <w:szCs w:val="28"/>
        </w:rPr>
        <w:t xml:space="preserve">протягом 2021-2022 років. </w:t>
      </w:r>
      <w:r w:rsidR="00372E4B" w:rsidRPr="00E46722">
        <w:rPr>
          <w:rFonts w:ascii="Times New Roman" w:hAnsi="Times New Roman" w:cs="Times New Roman"/>
          <w:sz w:val="28"/>
          <w:szCs w:val="28"/>
        </w:rPr>
        <w:t>Були</w:t>
      </w:r>
      <w:r w:rsidR="009B45E8" w:rsidRPr="00E46722">
        <w:rPr>
          <w:rFonts w:ascii="Times New Roman" w:hAnsi="Times New Roman" w:cs="Times New Roman"/>
          <w:sz w:val="28"/>
          <w:szCs w:val="28"/>
        </w:rPr>
        <w:t xml:space="preserve"> отримані результати про закономірності передачі збудника за сезонними </w:t>
      </w:r>
      <w:r w:rsidR="00372E4B" w:rsidRPr="00E46722">
        <w:rPr>
          <w:rFonts w:ascii="Times New Roman" w:hAnsi="Times New Roman" w:cs="Times New Roman"/>
          <w:sz w:val="28"/>
          <w:szCs w:val="28"/>
        </w:rPr>
        <w:t xml:space="preserve">змінами, з’ясована </w:t>
      </w:r>
      <w:r w:rsidR="00023153" w:rsidRPr="00E46722">
        <w:rPr>
          <w:rFonts w:ascii="Times New Roman" w:hAnsi="Times New Roman" w:cs="Times New Roman"/>
          <w:sz w:val="28"/>
          <w:szCs w:val="28"/>
        </w:rPr>
        <w:t xml:space="preserve">відсутність </w:t>
      </w:r>
      <w:r w:rsidR="00372E4B" w:rsidRPr="00E46722">
        <w:rPr>
          <w:rFonts w:ascii="Times New Roman" w:hAnsi="Times New Roman" w:cs="Times New Roman"/>
          <w:sz w:val="28"/>
          <w:szCs w:val="28"/>
        </w:rPr>
        <w:t>статев</w:t>
      </w:r>
      <w:r w:rsidR="00023153" w:rsidRPr="00E46722">
        <w:rPr>
          <w:rFonts w:ascii="Times New Roman" w:hAnsi="Times New Roman" w:cs="Times New Roman"/>
          <w:sz w:val="28"/>
          <w:szCs w:val="28"/>
        </w:rPr>
        <w:t>ої</w:t>
      </w:r>
      <w:r w:rsidR="00372E4B" w:rsidRPr="00E46722">
        <w:rPr>
          <w:rFonts w:ascii="Times New Roman" w:hAnsi="Times New Roman" w:cs="Times New Roman"/>
          <w:sz w:val="28"/>
          <w:szCs w:val="28"/>
        </w:rPr>
        <w:t xml:space="preserve"> залежн</w:t>
      </w:r>
      <w:r w:rsidR="00023153" w:rsidRPr="00E46722">
        <w:rPr>
          <w:rFonts w:ascii="Times New Roman" w:hAnsi="Times New Roman" w:cs="Times New Roman"/>
          <w:sz w:val="28"/>
          <w:szCs w:val="28"/>
        </w:rPr>
        <w:t>о</w:t>
      </w:r>
      <w:r w:rsidR="00372E4B" w:rsidRPr="00E46722">
        <w:rPr>
          <w:rFonts w:ascii="Times New Roman" w:hAnsi="Times New Roman" w:cs="Times New Roman"/>
          <w:sz w:val="28"/>
          <w:szCs w:val="28"/>
        </w:rPr>
        <w:t>ст</w:t>
      </w:r>
      <w:r w:rsidR="00023153" w:rsidRPr="00E46722">
        <w:rPr>
          <w:rFonts w:ascii="Times New Roman" w:hAnsi="Times New Roman" w:cs="Times New Roman"/>
          <w:sz w:val="28"/>
          <w:szCs w:val="28"/>
        </w:rPr>
        <w:t>і</w:t>
      </w:r>
      <w:r w:rsidR="003A54CF" w:rsidRPr="00E46722">
        <w:rPr>
          <w:rFonts w:ascii="Times New Roman" w:hAnsi="Times New Roman" w:cs="Times New Roman"/>
          <w:sz w:val="28"/>
          <w:szCs w:val="28"/>
        </w:rPr>
        <w:t xml:space="preserve"> до передачі збудника</w:t>
      </w:r>
      <w:r w:rsidR="00023153" w:rsidRPr="00E46722">
        <w:rPr>
          <w:rFonts w:ascii="Times New Roman" w:hAnsi="Times New Roman" w:cs="Times New Roman"/>
          <w:sz w:val="28"/>
          <w:szCs w:val="28"/>
        </w:rPr>
        <w:t>.</w:t>
      </w:r>
      <w:r w:rsidR="00372E4B" w:rsidRPr="00E46722">
        <w:rPr>
          <w:rFonts w:ascii="Times New Roman" w:hAnsi="Times New Roman" w:cs="Times New Roman"/>
          <w:sz w:val="28"/>
          <w:szCs w:val="28"/>
        </w:rPr>
        <w:t xml:space="preserve"> </w:t>
      </w:r>
      <w:r w:rsidR="009B45E8" w:rsidRPr="00E46722">
        <w:rPr>
          <w:rFonts w:ascii="Times New Roman" w:hAnsi="Times New Roman" w:cs="Times New Roman"/>
          <w:sz w:val="28"/>
          <w:szCs w:val="28"/>
        </w:rPr>
        <w:t xml:space="preserve"> </w:t>
      </w:r>
      <w:r w:rsidRPr="00E46722">
        <w:rPr>
          <w:rFonts w:ascii="Times New Roman" w:hAnsi="Times New Roman" w:cs="Times New Roman"/>
          <w:sz w:val="28"/>
          <w:szCs w:val="28"/>
        </w:rPr>
        <w:t xml:space="preserve"> </w:t>
      </w:r>
    </w:p>
    <w:p w:rsidR="00435C7F" w:rsidRPr="00E46722" w:rsidRDefault="00435C7F" w:rsidP="00435C7F">
      <w:pPr>
        <w:tabs>
          <w:tab w:val="left" w:pos="0"/>
        </w:tabs>
        <w:spacing w:after="0"/>
        <w:ind w:left="0" w:right="57"/>
        <w:rPr>
          <w:rFonts w:ascii="Times New Roman" w:hAnsi="Times New Roman" w:cs="Times New Roman"/>
          <w:sz w:val="28"/>
          <w:szCs w:val="28"/>
        </w:rPr>
      </w:pPr>
      <w:r w:rsidRPr="00E46722">
        <w:rPr>
          <w:rFonts w:ascii="Times New Roman" w:hAnsi="Times New Roman" w:cs="Times New Roman"/>
          <w:sz w:val="28"/>
          <w:szCs w:val="28"/>
        </w:rPr>
        <w:t xml:space="preserve">Встановлено, </w:t>
      </w:r>
      <w:r w:rsidR="00CD45E3">
        <w:rPr>
          <w:rFonts w:ascii="Times New Roman" w:hAnsi="Times New Roman" w:cs="Times New Roman"/>
          <w:sz w:val="28"/>
          <w:szCs w:val="28"/>
        </w:rPr>
        <w:t>що збудник циркулює у</w:t>
      </w:r>
      <w:r w:rsidR="00023153" w:rsidRPr="00E46722">
        <w:rPr>
          <w:rFonts w:ascii="Times New Roman" w:hAnsi="Times New Roman" w:cs="Times New Roman"/>
          <w:sz w:val="28"/>
          <w:szCs w:val="28"/>
        </w:rPr>
        <w:t xml:space="preserve"> всіх досліджуваних локалітетах Одеської області. Ризики зараження від тривалого контакту з кліщом </w:t>
      </w:r>
      <w:r w:rsidR="009268BA" w:rsidRPr="00E46722">
        <w:rPr>
          <w:rFonts w:ascii="Times New Roman" w:hAnsi="Times New Roman" w:cs="Times New Roman"/>
          <w:sz w:val="28"/>
          <w:szCs w:val="28"/>
        </w:rPr>
        <w:t>на окремих ензоотичних територіях</w:t>
      </w:r>
      <w:r w:rsidR="00023153" w:rsidRPr="00E46722">
        <w:rPr>
          <w:rFonts w:ascii="Times New Roman" w:hAnsi="Times New Roman" w:cs="Times New Roman"/>
          <w:sz w:val="28"/>
          <w:szCs w:val="28"/>
        </w:rPr>
        <w:t xml:space="preserve"> </w:t>
      </w:r>
      <w:r w:rsidR="009268BA" w:rsidRPr="00E46722">
        <w:rPr>
          <w:rFonts w:ascii="Times New Roman" w:hAnsi="Times New Roman" w:cs="Times New Roman"/>
          <w:sz w:val="28"/>
          <w:szCs w:val="28"/>
        </w:rPr>
        <w:t>сягають від 2,57 % до 43,78 % (Р=95 %).</w:t>
      </w:r>
    </w:p>
    <w:p w:rsidR="00372E4B" w:rsidRPr="00E46722" w:rsidRDefault="00435C7F" w:rsidP="00435C7F">
      <w:pPr>
        <w:tabs>
          <w:tab w:val="left" w:pos="0"/>
        </w:tabs>
        <w:spacing w:after="0"/>
        <w:ind w:left="0" w:right="57"/>
        <w:rPr>
          <w:rFonts w:ascii="Times New Roman" w:hAnsi="Times New Roman" w:cs="Times New Roman"/>
          <w:sz w:val="28"/>
          <w:szCs w:val="28"/>
        </w:rPr>
      </w:pPr>
      <w:r w:rsidRPr="00E46722">
        <w:rPr>
          <w:rFonts w:ascii="Times New Roman" w:hAnsi="Times New Roman" w:cs="Times New Roman"/>
          <w:sz w:val="28"/>
          <w:szCs w:val="28"/>
        </w:rPr>
        <w:t xml:space="preserve">Інфікування </w:t>
      </w:r>
      <w:r w:rsidR="009268BA" w:rsidRPr="00E46722">
        <w:rPr>
          <w:rFonts w:ascii="Times New Roman" w:hAnsi="Times New Roman" w:cs="Times New Roman"/>
          <w:sz w:val="28"/>
          <w:szCs w:val="28"/>
        </w:rPr>
        <w:t>відбувається протягом всього року за виключенням зимового періоду року, але ризики передачі збудника зростають за умови відсутності метеорологічної зими.</w:t>
      </w:r>
      <w:r w:rsidRPr="00E46722">
        <w:rPr>
          <w:rFonts w:ascii="Times New Roman" w:hAnsi="Times New Roman" w:cs="Times New Roman"/>
          <w:sz w:val="28"/>
          <w:szCs w:val="28"/>
        </w:rPr>
        <w:t xml:space="preserve"> </w:t>
      </w:r>
    </w:p>
    <w:p w:rsidR="00372E4B" w:rsidRPr="004F4D02" w:rsidRDefault="00435C7F" w:rsidP="00435C7F">
      <w:pPr>
        <w:tabs>
          <w:tab w:val="left" w:pos="0"/>
        </w:tabs>
        <w:spacing w:after="0"/>
        <w:ind w:left="0" w:right="57"/>
        <w:rPr>
          <w:rFonts w:ascii="Times New Roman" w:hAnsi="Times New Roman" w:cs="Times New Roman"/>
          <w:sz w:val="28"/>
          <w:szCs w:val="28"/>
        </w:rPr>
      </w:pPr>
      <w:r w:rsidRPr="00E46722">
        <w:rPr>
          <w:rFonts w:ascii="Times New Roman" w:hAnsi="Times New Roman" w:cs="Times New Roman"/>
          <w:sz w:val="28"/>
          <w:szCs w:val="28"/>
        </w:rPr>
        <w:t xml:space="preserve">Отримані дані свідчать про </w:t>
      </w:r>
      <w:r w:rsidR="00207947" w:rsidRPr="00E46722">
        <w:rPr>
          <w:rFonts w:ascii="Times New Roman" w:hAnsi="Times New Roman" w:cs="Times New Roman"/>
          <w:sz w:val="28"/>
          <w:szCs w:val="28"/>
        </w:rPr>
        <w:t xml:space="preserve">кореляцію </w:t>
      </w:r>
      <w:r w:rsidR="009268BA" w:rsidRPr="00E46722">
        <w:rPr>
          <w:rFonts w:ascii="Times New Roman" w:hAnsi="Times New Roman" w:cs="Times New Roman"/>
          <w:sz w:val="28"/>
          <w:szCs w:val="28"/>
        </w:rPr>
        <w:t>зроста</w:t>
      </w:r>
      <w:r w:rsidR="00207947" w:rsidRPr="00E46722">
        <w:rPr>
          <w:rFonts w:ascii="Times New Roman" w:hAnsi="Times New Roman" w:cs="Times New Roman"/>
          <w:sz w:val="28"/>
          <w:szCs w:val="28"/>
        </w:rPr>
        <w:t>ння</w:t>
      </w:r>
      <w:r w:rsidR="009268BA" w:rsidRPr="00E46722">
        <w:rPr>
          <w:rFonts w:ascii="Times New Roman" w:hAnsi="Times New Roman" w:cs="Times New Roman"/>
          <w:sz w:val="28"/>
          <w:szCs w:val="28"/>
        </w:rPr>
        <w:t xml:space="preserve"> сезонн</w:t>
      </w:r>
      <w:r w:rsidR="00207947" w:rsidRPr="00E46722">
        <w:rPr>
          <w:rFonts w:ascii="Times New Roman" w:hAnsi="Times New Roman" w:cs="Times New Roman"/>
          <w:sz w:val="28"/>
          <w:szCs w:val="28"/>
        </w:rPr>
        <w:t>ої</w:t>
      </w:r>
      <w:r w:rsidR="009268BA" w:rsidRPr="00E46722">
        <w:rPr>
          <w:rFonts w:ascii="Times New Roman" w:hAnsi="Times New Roman" w:cs="Times New Roman"/>
          <w:sz w:val="28"/>
          <w:szCs w:val="28"/>
        </w:rPr>
        <w:t xml:space="preserve"> активн</w:t>
      </w:r>
      <w:r w:rsidR="00DF5645" w:rsidRPr="00E46722">
        <w:rPr>
          <w:rFonts w:ascii="Times New Roman" w:hAnsi="Times New Roman" w:cs="Times New Roman"/>
          <w:sz w:val="28"/>
          <w:szCs w:val="28"/>
        </w:rPr>
        <w:t>о</w:t>
      </w:r>
      <w:r w:rsidR="009268BA" w:rsidRPr="00E46722">
        <w:rPr>
          <w:rFonts w:ascii="Times New Roman" w:hAnsi="Times New Roman" w:cs="Times New Roman"/>
          <w:sz w:val="28"/>
          <w:szCs w:val="28"/>
        </w:rPr>
        <w:t>ст</w:t>
      </w:r>
      <w:r w:rsidR="00DF5645" w:rsidRPr="00E46722">
        <w:rPr>
          <w:rFonts w:ascii="Times New Roman" w:hAnsi="Times New Roman" w:cs="Times New Roman"/>
          <w:sz w:val="28"/>
          <w:szCs w:val="28"/>
        </w:rPr>
        <w:t>і</w:t>
      </w:r>
      <w:r w:rsidR="009268BA" w:rsidRPr="00E46722">
        <w:rPr>
          <w:rFonts w:ascii="Times New Roman" w:hAnsi="Times New Roman" w:cs="Times New Roman"/>
          <w:sz w:val="28"/>
          <w:szCs w:val="28"/>
        </w:rPr>
        <w:t xml:space="preserve"> кліщів зі зростанням звернення пацієнтів. </w:t>
      </w:r>
      <w:r w:rsidR="00DF5645" w:rsidRPr="00E46722">
        <w:rPr>
          <w:rFonts w:ascii="Times New Roman" w:hAnsi="Times New Roman" w:cs="Times New Roman"/>
          <w:sz w:val="28"/>
          <w:szCs w:val="28"/>
        </w:rPr>
        <w:t xml:space="preserve">Піки активності </w:t>
      </w:r>
      <w:r w:rsidR="00DF5645">
        <w:rPr>
          <w:rFonts w:ascii="Times New Roman" w:hAnsi="Times New Roman" w:cs="Times New Roman"/>
          <w:sz w:val="28"/>
          <w:szCs w:val="28"/>
        </w:rPr>
        <w:t xml:space="preserve">досягають свого </w:t>
      </w:r>
      <w:r w:rsidR="00DF5645" w:rsidRPr="004F4D02">
        <w:rPr>
          <w:rFonts w:ascii="Times New Roman" w:hAnsi="Times New Roman" w:cs="Times New Roman"/>
          <w:sz w:val="28"/>
          <w:szCs w:val="28"/>
        </w:rPr>
        <w:lastRenderedPageBreak/>
        <w:t>максимума з ранньої весн</w:t>
      </w:r>
      <w:r w:rsidR="005B78B2">
        <w:rPr>
          <w:rFonts w:ascii="Times New Roman" w:hAnsi="Times New Roman" w:cs="Times New Roman"/>
          <w:sz w:val="28"/>
          <w:szCs w:val="28"/>
        </w:rPr>
        <w:t>и</w:t>
      </w:r>
      <w:r w:rsidR="00DF5645" w:rsidRPr="004F4D02">
        <w:rPr>
          <w:rFonts w:ascii="Times New Roman" w:hAnsi="Times New Roman" w:cs="Times New Roman"/>
          <w:sz w:val="28"/>
          <w:szCs w:val="28"/>
        </w:rPr>
        <w:t xml:space="preserve"> до пізньої осені. </w:t>
      </w:r>
      <w:r w:rsidR="009268BA" w:rsidRPr="004F4D02">
        <w:rPr>
          <w:rFonts w:ascii="Times New Roman" w:hAnsi="Times New Roman" w:cs="Times New Roman"/>
          <w:sz w:val="28"/>
          <w:szCs w:val="28"/>
        </w:rPr>
        <w:t>Але вплив активності кліщів на передачу збудника має кількісний пропорційний характер.</w:t>
      </w:r>
    </w:p>
    <w:p w:rsidR="00E46722" w:rsidRPr="004F4D02" w:rsidRDefault="00E46722" w:rsidP="00E46722">
      <w:pPr>
        <w:tabs>
          <w:tab w:val="left" w:pos="0"/>
        </w:tabs>
        <w:spacing w:after="0"/>
        <w:ind w:left="0" w:right="57"/>
        <w:rPr>
          <w:rFonts w:ascii="Times New Roman" w:hAnsi="Times New Roman" w:cs="Times New Roman"/>
          <w:sz w:val="28"/>
          <w:szCs w:val="28"/>
        </w:rPr>
      </w:pPr>
      <w:r w:rsidRPr="004F4D02">
        <w:rPr>
          <w:rFonts w:ascii="Times New Roman" w:hAnsi="Times New Roman" w:cs="Times New Roman"/>
          <w:sz w:val="28"/>
          <w:szCs w:val="28"/>
        </w:rPr>
        <w:t xml:space="preserve">Зараження кліща та ймовірність передачі людині </w:t>
      </w:r>
      <w:r w:rsidR="002E7D8F" w:rsidRPr="004F4D02">
        <w:rPr>
          <w:rFonts w:ascii="Times New Roman" w:hAnsi="Times New Roman" w:cs="Times New Roman"/>
          <w:sz w:val="28"/>
          <w:szCs w:val="28"/>
        </w:rPr>
        <w:t>ЛБ</w:t>
      </w:r>
      <w:r w:rsidRPr="004F4D02">
        <w:rPr>
          <w:rFonts w:ascii="Times New Roman" w:hAnsi="Times New Roman" w:cs="Times New Roman"/>
          <w:sz w:val="28"/>
          <w:szCs w:val="28"/>
        </w:rPr>
        <w:t xml:space="preserve"> можуть залежати від різноманітних факторів, таких як географічне розташування, кліматичні умови, </w:t>
      </w:r>
      <w:r w:rsidR="002E7D8F" w:rsidRPr="004F4D02">
        <w:rPr>
          <w:rFonts w:ascii="Times New Roman" w:hAnsi="Times New Roman" w:cs="Times New Roman"/>
          <w:sz w:val="28"/>
          <w:szCs w:val="28"/>
        </w:rPr>
        <w:t>різноманітність</w:t>
      </w:r>
      <w:r w:rsidRPr="004F4D02">
        <w:rPr>
          <w:rFonts w:ascii="Times New Roman" w:hAnsi="Times New Roman" w:cs="Times New Roman"/>
          <w:sz w:val="28"/>
          <w:szCs w:val="28"/>
        </w:rPr>
        <w:t xml:space="preserve"> природних ландшафтів, </w:t>
      </w:r>
      <w:r w:rsidR="004F4D02" w:rsidRPr="004F4D02">
        <w:rPr>
          <w:rFonts w:ascii="Times New Roman" w:hAnsi="Times New Roman" w:cs="Times New Roman"/>
          <w:sz w:val="28"/>
          <w:szCs w:val="28"/>
        </w:rPr>
        <w:t xml:space="preserve">обізнаність населення щодо поводження запобігань укусів кліщів, </w:t>
      </w:r>
      <w:r w:rsidRPr="004F4D02">
        <w:rPr>
          <w:rFonts w:ascii="Times New Roman" w:hAnsi="Times New Roman" w:cs="Times New Roman"/>
          <w:sz w:val="28"/>
          <w:szCs w:val="28"/>
        </w:rPr>
        <w:t xml:space="preserve">а також тривалість контакту кліща з тілом людини. </w:t>
      </w:r>
    </w:p>
    <w:p w:rsidR="000B6C62" w:rsidRDefault="00E46722" w:rsidP="000B6C62">
      <w:pPr>
        <w:tabs>
          <w:tab w:val="left" w:pos="0"/>
        </w:tabs>
        <w:spacing w:after="0"/>
        <w:ind w:left="0" w:right="57"/>
        <w:rPr>
          <w:rFonts w:ascii="Times New Roman" w:hAnsi="Times New Roman" w:cs="Times New Roman"/>
          <w:sz w:val="28"/>
          <w:szCs w:val="28"/>
        </w:rPr>
      </w:pPr>
      <w:r w:rsidRPr="004F4D02">
        <w:rPr>
          <w:rFonts w:ascii="Times New Roman" w:hAnsi="Times New Roman" w:cs="Times New Roman"/>
          <w:sz w:val="28"/>
          <w:szCs w:val="28"/>
        </w:rPr>
        <w:t xml:space="preserve">Додаткові дослідження Лайм-бореліозу в Україні повинні включати моніторинг поширення та оцінку ступеня інфікованості іксодових кліщів бореліями </w:t>
      </w:r>
      <w:r w:rsidRPr="004F4D02">
        <w:rPr>
          <w:rFonts w:ascii="Times New Roman" w:hAnsi="Times New Roman" w:cs="Times New Roman"/>
          <w:i/>
          <w:iCs/>
          <w:sz w:val="28"/>
          <w:szCs w:val="28"/>
        </w:rPr>
        <w:t>B. burgdorferi</w:t>
      </w:r>
      <w:r w:rsidRPr="004F4D02">
        <w:rPr>
          <w:rFonts w:ascii="Times New Roman" w:hAnsi="Times New Roman" w:cs="Times New Roman"/>
          <w:sz w:val="28"/>
          <w:szCs w:val="28"/>
        </w:rPr>
        <w:t xml:space="preserve"> на всій території країни. Також важливо дослідити вплив кліматичних змін на ензоотичний цикл передачі </w:t>
      </w:r>
      <w:r w:rsidRPr="004F4D02">
        <w:rPr>
          <w:rFonts w:ascii="Times New Roman" w:hAnsi="Times New Roman" w:cs="Times New Roman"/>
          <w:i/>
          <w:iCs/>
          <w:sz w:val="28"/>
          <w:szCs w:val="28"/>
        </w:rPr>
        <w:t>B. burgdorferi</w:t>
      </w:r>
      <w:r w:rsidRPr="004F4D02">
        <w:rPr>
          <w:rFonts w:ascii="Times New Roman" w:hAnsi="Times New Roman" w:cs="Times New Roman"/>
          <w:sz w:val="28"/>
          <w:szCs w:val="28"/>
        </w:rPr>
        <w:t xml:space="preserve"> для кращого розуміння адаптації збудника до змін у середовищі. </w:t>
      </w:r>
    </w:p>
    <w:p w:rsidR="000B6C62" w:rsidRPr="000B6C62" w:rsidRDefault="000B6C62" w:rsidP="000B6C62">
      <w:pPr>
        <w:tabs>
          <w:tab w:val="left" w:pos="0"/>
        </w:tabs>
        <w:spacing w:after="0"/>
        <w:ind w:left="0" w:right="57"/>
        <w:rPr>
          <w:rFonts w:ascii="Times New Roman" w:hAnsi="Times New Roman" w:cs="Times New Roman"/>
          <w:sz w:val="28"/>
          <w:szCs w:val="28"/>
        </w:rPr>
      </w:pPr>
      <w:r w:rsidRPr="000B6C62">
        <w:rPr>
          <w:rFonts w:ascii="Times New Roman" w:hAnsi="Times New Roman" w:cs="Times New Roman"/>
          <w:sz w:val="28"/>
          <w:szCs w:val="28"/>
        </w:rPr>
        <w:t xml:space="preserve">Комплексні моніторингові дослідження переносників на наявність </w:t>
      </w:r>
      <w:r w:rsidRPr="000B6C62">
        <w:rPr>
          <w:rFonts w:ascii="Times New Roman" w:hAnsi="Times New Roman" w:cs="Times New Roman"/>
          <w:i/>
          <w:sz w:val="28"/>
          <w:szCs w:val="28"/>
        </w:rPr>
        <w:t>B</w:t>
      </w:r>
      <w:r>
        <w:rPr>
          <w:rFonts w:ascii="Times New Roman" w:hAnsi="Times New Roman" w:cs="Times New Roman"/>
          <w:i/>
          <w:sz w:val="28"/>
          <w:szCs w:val="28"/>
        </w:rPr>
        <w:t>. </w:t>
      </w:r>
      <w:r w:rsidRPr="000B6C62">
        <w:rPr>
          <w:rFonts w:ascii="Times New Roman" w:hAnsi="Times New Roman" w:cs="Times New Roman"/>
          <w:i/>
          <w:sz w:val="28"/>
          <w:szCs w:val="28"/>
        </w:rPr>
        <w:t>burgdorferi</w:t>
      </w:r>
      <w:r w:rsidRPr="000B6C62">
        <w:rPr>
          <w:rFonts w:ascii="Times New Roman" w:hAnsi="Times New Roman" w:cs="Times New Roman"/>
          <w:sz w:val="28"/>
          <w:szCs w:val="28"/>
        </w:rPr>
        <w:t xml:space="preserve"> і проведення імунологічного скринінгу вкушених людей на наявність антитіл дозволить виявити особливості епідемічного процесу на півдні України. Що в свою чергу належним чином створить платформу для чіткої оцінки ризиків навислої загрози та наддасть розуміння щодо дійових методів профілактики розповсюдження хвороби в країні.</w:t>
      </w:r>
    </w:p>
    <w:p w:rsidR="00E2791A" w:rsidRDefault="00E2791A" w:rsidP="00E2791A">
      <w:pPr>
        <w:tabs>
          <w:tab w:val="left" w:pos="0"/>
        </w:tabs>
        <w:spacing w:after="0"/>
        <w:ind w:left="0" w:right="57"/>
        <w:rPr>
          <w:rFonts w:ascii="Times New Roman" w:hAnsi="Times New Roman" w:cs="Times New Roman"/>
          <w:sz w:val="28"/>
          <w:szCs w:val="28"/>
        </w:rPr>
      </w:pPr>
    </w:p>
    <w:p w:rsidR="00E2791A" w:rsidRDefault="00E2791A" w:rsidP="00E2791A">
      <w:pPr>
        <w:tabs>
          <w:tab w:val="left" w:pos="0"/>
        </w:tabs>
        <w:spacing w:after="0"/>
        <w:ind w:left="0" w:right="57"/>
        <w:rPr>
          <w:rFonts w:ascii="Times New Roman" w:hAnsi="Times New Roman" w:cs="Times New Roman"/>
          <w:sz w:val="28"/>
          <w:szCs w:val="28"/>
        </w:rPr>
      </w:pPr>
    </w:p>
    <w:p w:rsidR="00E2791A" w:rsidRDefault="00E2791A" w:rsidP="00E2791A">
      <w:pPr>
        <w:tabs>
          <w:tab w:val="left" w:pos="0"/>
        </w:tabs>
        <w:spacing w:after="0"/>
        <w:ind w:left="0" w:right="57"/>
        <w:rPr>
          <w:rFonts w:ascii="Times New Roman" w:hAnsi="Times New Roman" w:cs="Times New Roman"/>
          <w:sz w:val="28"/>
          <w:szCs w:val="28"/>
        </w:rPr>
      </w:pPr>
    </w:p>
    <w:p w:rsidR="00E2791A" w:rsidRDefault="00E2791A" w:rsidP="00E2791A">
      <w:pPr>
        <w:tabs>
          <w:tab w:val="left" w:pos="0"/>
        </w:tabs>
        <w:spacing w:after="0"/>
        <w:ind w:left="0" w:right="57"/>
        <w:rPr>
          <w:rFonts w:ascii="Times New Roman" w:hAnsi="Times New Roman" w:cs="Times New Roman"/>
          <w:sz w:val="28"/>
          <w:szCs w:val="28"/>
        </w:rPr>
      </w:pPr>
    </w:p>
    <w:p w:rsidR="000B6C62" w:rsidRDefault="000B6C62" w:rsidP="00E2791A">
      <w:pPr>
        <w:tabs>
          <w:tab w:val="left" w:pos="0"/>
        </w:tabs>
        <w:spacing w:after="0"/>
        <w:ind w:left="0" w:right="57"/>
        <w:rPr>
          <w:rFonts w:ascii="Times New Roman" w:hAnsi="Times New Roman" w:cs="Times New Roman"/>
          <w:sz w:val="28"/>
          <w:szCs w:val="28"/>
        </w:rPr>
      </w:pPr>
    </w:p>
    <w:p w:rsidR="000B6C62" w:rsidRDefault="000B6C62" w:rsidP="00E2791A">
      <w:pPr>
        <w:tabs>
          <w:tab w:val="left" w:pos="0"/>
        </w:tabs>
        <w:spacing w:after="0"/>
        <w:ind w:left="0" w:right="57"/>
        <w:rPr>
          <w:rFonts w:ascii="Times New Roman" w:hAnsi="Times New Roman" w:cs="Times New Roman"/>
          <w:sz w:val="28"/>
          <w:szCs w:val="28"/>
        </w:rPr>
      </w:pPr>
    </w:p>
    <w:p w:rsidR="000B6C62" w:rsidRDefault="000B6C62" w:rsidP="00E2791A">
      <w:pPr>
        <w:tabs>
          <w:tab w:val="left" w:pos="0"/>
        </w:tabs>
        <w:spacing w:after="0"/>
        <w:ind w:left="0" w:right="57"/>
        <w:rPr>
          <w:rFonts w:ascii="Times New Roman" w:hAnsi="Times New Roman" w:cs="Times New Roman"/>
          <w:sz w:val="28"/>
          <w:szCs w:val="28"/>
        </w:rPr>
      </w:pPr>
    </w:p>
    <w:p w:rsidR="000B6C62" w:rsidRDefault="000B6C62" w:rsidP="00E2791A">
      <w:pPr>
        <w:tabs>
          <w:tab w:val="left" w:pos="0"/>
        </w:tabs>
        <w:spacing w:after="0"/>
        <w:ind w:left="0" w:right="57"/>
        <w:rPr>
          <w:rFonts w:ascii="Times New Roman" w:hAnsi="Times New Roman" w:cs="Times New Roman"/>
          <w:sz w:val="28"/>
          <w:szCs w:val="28"/>
        </w:rPr>
      </w:pPr>
    </w:p>
    <w:p w:rsidR="000B6C62" w:rsidRDefault="000B6C62" w:rsidP="00E2791A">
      <w:pPr>
        <w:tabs>
          <w:tab w:val="left" w:pos="0"/>
        </w:tabs>
        <w:spacing w:after="0"/>
        <w:ind w:left="0" w:right="57"/>
        <w:rPr>
          <w:rFonts w:ascii="Times New Roman" w:hAnsi="Times New Roman" w:cs="Times New Roman"/>
          <w:sz w:val="28"/>
          <w:szCs w:val="28"/>
        </w:rPr>
      </w:pPr>
    </w:p>
    <w:p w:rsidR="000B6C62" w:rsidRDefault="000B6C62" w:rsidP="00E2791A">
      <w:pPr>
        <w:tabs>
          <w:tab w:val="left" w:pos="0"/>
        </w:tabs>
        <w:spacing w:after="0"/>
        <w:ind w:left="0" w:right="57"/>
        <w:rPr>
          <w:rFonts w:ascii="Times New Roman" w:hAnsi="Times New Roman" w:cs="Times New Roman"/>
          <w:sz w:val="28"/>
          <w:szCs w:val="28"/>
        </w:rPr>
      </w:pPr>
    </w:p>
    <w:p w:rsidR="000B6C62" w:rsidRDefault="000B6C62" w:rsidP="00E2791A">
      <w:pPr>
        <w:tabs>
          <w:tab w:val="left" w:pos="0"/>
        </w:tabs>
        <w:spacing w:after="0"/>
        <w:ind w:left="0" w:right="57"/>
        <w:rPr>
          <w:rFonts w:ascii="Times New Roman" w:hAnsi="Times New Roman" w:cs="Times New Roman"/>
          <w:sz w:val="28"/>
          <w:szCs w:val="28"/>
        </w:rPr>
      </w:pPr>
    </w:p>
    <w:p w:rsidR="000B6C62" w:rsidRDefault="000B6C62" w:rsidP="00E2791A">
      <w:pPr>
        <w:tabs>
          <w:tab w:val="left" w:pos="0"/>
        </w:tabs>
        <w:spacing w:after="0"/>
        <w:ind w:left="0" w:right="57"/>
        <w:rPr>
          <w:rFonts w:ascii="Times New Roman" w:hAnsi="Times New Roman" w:cs="Times New Roman"/>
          <w:sz w:val="28"/>
          <w:szCs w:val="28"/>
        </w:rPr>
      </w:pPr>
    </w:p>
    <w:p w:rsidR="00210E99" w:rsidRPr="00EE3444" w:rsidRDefault="0027112D" w:rsidP="00A25AFD">
      <w:pPr>
        <w:tabs>
          <w:tab w:val="left" w:pos="0"/>
        </w:tabs>
        <w:spacing w:after="0"/>
        <w:ind w:left="0" w:right="55" w:firstLine="0"/>
        <w:jc w:val="center"/>
        <w:rPr>
          <w:rFonts w:ascii="Times New Roman" w:hAnsi="Times New Roman" w:cs="Times New Roman"/>
          <w:sz w:val="28"/>
          <w:szCs w:val="28"/>
        </w:rPr>
      </w:pPr>
      <w:r w:rsidRPr="00EE3444">
        <w:rPr>
          <w:rFonts w:ascii="Times New Roman" w:hAnsi="Times New Roman" w:cs="Times New Roman"/>
          <w:b/>
          <w:sz w:val="28"/>
          <w:szCs w:val="28"/>
        </w:rPr>
        <w:lastRenderedPageBreak/>
        <w:t>ВИСНОВКИ</w:t>
      </w:r>
    </w:p>
    <w:p w:rsidR="009D2223" w:rsidRDefault="009D2223" w:rsidP="00A25AFD">
      <w:pPr>
        <w:pStyle w:val="af7"/>
        <w:numPr>
          <w:ilvl w:val="0"/>
          <w:numId w:val="4"/>
        </w:numPr>
        <w:tabs>
          <w:tab w:val="left" w:pos="0"/>
        </w:tabs>
        <w:ind w:left="284" w:right="55"/>
        <w:rPr>
          <w:rFonts w:ascii="Times New Roman" w:hAnsi="Times New Roman" w:cs="Times New Roman"/>
          <w:sz w:val="28"/>
          <w:szCs w:val="28"/>
        </w:rPr>
      </w:pPr>
      <w:r>
        <w:rPr>
          <w:rFonts w:ascii="Times New Roman" w:hAnsi="Times New Roman" w:cs="Times New Roman"/>
          <w:sz w:val="28"/>
          <w:szCs w:val="28"/>
        </w:rPr>
        <w:t>Загальна ч</w:t>
      </w:r>
      <w:r w:rsidRPr="009722F4">
        <w:rPr>
          <w:rFonts w:ascii="Times New Roman" w:hAnsi="Times New Roman" w:cs="Times New Roman"/>
          <w:sz w:val="28"/>
          <w:szCs w:val="28"/>
        </w:rPr>
        <w:t xml:space="preserve">астка </w:t>
      </w:r>
      <w:bookmarkStart w:id="102" w:name="_Hlk153236014"/>
      <w:r w:rsidRPr="00EE3444">
        <w:rPr>
          <w:rFonts w:ascii="Times New Roman" w:hAnsi="Times New Roman" w:cs="Times New Roman"/>
          <w:sz w:val="28"/>
          <w:szCs w:val="28"/>
        </w:rPr>
        <w:t>позитивн</w:t>
      </w:r>
      <w:r>
        <w:rPr>
          <w:rFonts w:ascii="Times New Roman" w:hAnsi="Times New Roman" w:cs="Times New Roman"/>
          <w:sz w:val="28"/>
          <w:szCs w:val="28"/>
        </w:rPr>
        <w:t>их</w:t>
      </w:r>
      <w:r w:rsidRPr="00EE3444">
        <w:rPr>
          <w:rFonts w:ascii="Times New Roman" w:hAnsi="Times New Roman" w:cs="Times New Roman"/>
          <w:sz w:val="28"/>
          <w:szCs w:val="28"/>
        </w:rPr>
        <w:t xml:space="preserve"> на антитіла Ig M до </w:t>
      </w:r>
      <w:r w:rsidRPr="00EE3444">
        <w:rPr>
          <w:rFonts w:ascii="Times New Roman" w:hAnsi="Times New Roman" w:cs="Times New Roman"/>
          <w:i/>
          <w:sz w:val="28"/>
          <w:szCs w:val="28"/>
        </w:rPr>
        <w:t>B</w:t>
      </w:r>
      <w:r>
        <w:rPr>
          <w:rFonts w:ascii="Times New Roman" w:hAnsi="Times New Roman" w:cs="Times New Roman"/>
          <w:i/>
          <w:sz w:val="28"/>
          <w:szCs w:val="28"/>
        </w:rPr>
        <w:t xml:space="preserve">. </w:t>
      </w:r>
      <w:r w:rsidRPr="00EE3444">
        <w:rPr>
          <w:rFonts w:ascii="Times New Roman" w:hAnsi="Times New Roman" w:cs="Times New Roman"/>
          <w:i/>
          <w:sz w:val="28"/>
          <w:szCs w:val="28"/>
        </w:rPr>
        <w:t>burgdorferi</w:t>
      </w:r>
      <w:r>
        <w:rPr>
          <w:rFonts w:ascii="Times New Roman" w:hAnsi="Times New Roman" w:cs="Times New Roman"/>
          <w:iCs/>
          <w:sz w:val="28"/>
          <w:szCs w:val="28"/>
        </w:rPr>
        <w:t xml:space="preserve"> </w:t>
      </w:r>
      <w:r>
        <w:rPr>
          <w:rFonts w:ascii="Times New Roman" w:hAnsi="Times New Roman" w:cs="Times New Roman"/>
          <w:sz w:val="28"/>
          <w:szCs w:val="28"/>
        </w:rPr>
        <w:t>проб</w:t>
      </w:r>
      <w:r>
        <w:rPr>
          <w:rFonts w:ascii="Times New Roman" w:hAnsi="Times New Roman" w:cs="Times New Roman"/>
          <w:iCs/>
          <w:sz w:val="28"/>
          <w:szCs w:val="28"/>
        </w:rPr>
        <w:t xml:space="preserve"> сироваток людей, склала </w:t>
      </w:r>
      <w:bookmarkEnd w:id="102"/>
      <w:r w:rsidRPr="009722F4">
        <w:rPr>
          <w:rFonts w:ascii="Times New Roman" w:hAnsi="Times New Roman" w:cs="Times New Roman"/>
          <w:sz w:val="28"/>
          <w:szCs w:val="28"/>
        </w:rPr>
        <w:t>16,15</w:t>
      </w:r>
      <w:r>
        <w:rPr>
          <w:rFonts w:ascii="Times New Roman" w:hAnsi="Times New Roman" w:cs="Times New Roman"/>
          <w:sz w:val="28"/>
          <w:szCs w:val="28"/>
        </w:rPr>
        <w:t xml:space="preserve"> </w:t>
      </w:r>
      <w:r w:rsidRPr="009722F4">
        <w:rPr>
          <w:rFonts w:ascii="Times New Roman" w:hAnsi="Times New Roman" w:cs="Times New Roman"/>
          <w:sz w:val="28"/>
          <w:szCs w:val="28"/>
        </w:rPr>
        <w:t>%</w:t>
      </w:r>
      <w:r w:rsidRPr="00EE3444">
        <w:rPr>
          <w:rFonts w:ascii="Times New Roman" w:hAnsi="Times New Roman" w:cs="Times New Roman"/>
          <w:sz w:val="28"/>
          <w:szCs w:val="28"/>
        </w:rPr>
        <w:t xml:space="preserve">. Довірчий інтервал </w:t>
      </w:r>
      <w:r w:rsidRPr="00C01AE0">
        <w:rPr>
          <w:rFonts w:ascii="Times New Roman" w:hAnsi="Times New Roman" w:cs="Times New Roman"/>
          <w:sz w:val="28"/>
          <w:szCs w:val="28"/>
        </w:rPr>
        <w:t xml:space="preserve">передачі інфекції </w:t>
      </w:r>
      <w:r w:rsidRPr="00EE3444">
        <w:rPr>
          <w:rFonts w:ascii="Times New Roman" w:hAnsi="Times New Roman" w:cs="Times New Roman"/>
          <w:sz w:val="28"/>
          <w:szCs w:val="28"/>
        </w:rPr>
        <w:t xml:space="preserve">для генеральної </w:t>
      </w:r>
      <w:r>
        <w:rPr>
          <w:rFonts w:ascii="Times New Roman" w:hAnsi="Times New Roman" w:cs="Times New Roman"/>
          <w:sz w:val="28"/>
          <w:szCs w:val="28"/>
        </w:rPr>
        <w:t>частки</w:t>
      </w:r>
      <w:r w:rsidRPr="00EE3444">
        <w:rPr>
          <w:rFonts w:ascii="Times New Roman" w:hAnsi="Times New Roman" w:cs="Times New Roman"/>
          <w:sz w:val="28"/>
          <w:szCs w:val="28"/>
        </w:rPr>
        <w:t xml:space="preserve"> </w:t>
      </w:r>
      <w:bookmarkStart w:id="103" w:name="_Hlk153234864"/>
      <w:r w:rsidRPr="00EE3444">
        <w:rPr>
          <w:rFonts w:ascii="Times New Roman" w:hAnsi="Times New Roman" w:cs="Times New Roman"/>
          <w:sz w:val="28"/>
          <w:szCs w:val="28"/>
        </w:rPr>
        <w:t xml:space="preserve">знаходиться в межах </w:t>
      </w:r>
      <w:bookmarkEnd w:id="103"/>
      <w:r>
        <w:rPr>
          <w:rFonts w:ascii="Times New Roman" w:hAnsi="Times New Roman" w:cs="Times New Roman"/>
          <w:sz w:val="28"/>
          <w:szCs w:val="28"/>
        </w:rPr>
        <w:t xml:space="preserve">від </w:t>
      </w:r>
      <w:r w:rsidRPr="00C01AE0">
        <w:rPr>
          <w:rFonts w:ascii="Times New Roman" w:hAnsi="Times New Roman" w:cs="Times New Roman"/>
          <w:sz w:val="28"/>
          <w:szCs w:val="28"/>
        </w:rPr>
        <w:t>14,05</w:t>
      </w:r>
      <w:r>
        <w:rPr>
          <w:rFonts w:ascii="Times New Roman" w:hAnsi="Times New Roman" w:cs="Times New Roman"/>
          <w:sz w:val="28"/>
          <w:szCs w:val="28"/>
        </w:rPr>
        <w:t xml:space="preserve"> </w:t>
      </w:r>
      <w:r w:rsidRPr="00C01AE0">
        <w:rPr>
          <w:rFonts w:ascii="Times New Roman" w:hAnsi="Times New Roman" w:cs="Times New Roman"/>
          <w:sz w:val="28"/>
          <w:szCs w:val="28"/>
        </w:rPr>
        <w:t>% до 18,</w:t>
      </w:r>
      <w:r>
        <w:rPr>
          <w:rFonts w:ascii="Times New Roman" w:hAnsi="Times New Roman" w:cs="Times New Roman"/>
          <w:sz w:val="28"/>
          <w:szCs w:val="28"/>
        </w:rPr>
        <w:t xml:space="preserve">5 </w:t>
      </w:r>
      <w:r w:rsidRPr="00C01AE0">
        <w:rPr>
          <w:rFonts w:ascii="Times New Roman" w:hAnsi="Times New Roman" w:cs="Times New Roman"/>
          <w:sz w:val="28"/>
          <w:szCs w:val="28"/>
        </w:rPr>
        <w:t>%</w:t>
      </w:r>
      <w:r>
        <w:rPr>
          <w:rFonts w:ascii="Times New Roman" w:hAnsi="Times New Roman" w:cs="Times New Roman"/>
          <w:sz w:val="28"/>
          <w:szCs w:val="28"/>
        </w:rPr>
        <w:t>.</w:t>
      </w:r>
    </w:p>
    <w:p w:rsidR="009D2223" w:rsidRPr="00EE3444" w:rsidRDefault="009D2223" w:rsidP="00A25AFD">
      <w:pPr>
        <w:pStyle w:val="af7"/>
        <w:numPr>
          <w:ilvl w:val="0"/>
          <w:numId w:val="4"/>
        </w:numPr>
        <w:tabs>
          <w:tab w:val="left" w:pos="0"/>
        </w:tabs>
        <w:ind w:left="284" w:right="55"/>
        <w:rPr>
          <w:rFonts w:ascii="Times New Roman" w:hAnsi="Times New Roman" w:cs="Times New Roman"/>
          <w:sz w:val="28"/>
          <w:szCs w:val="28"/>
        </w:rPr>
      </w:pPr>
      <w:bookmarkStart w:id="104" w:name="_Hlk153236123"/>
      <w:r>
        <w:rPr>
          <w:rFonts w:ascii="Times New Roman" w:hAnsi="Times New Roman" w:cs="Times New Roman"/>
          <w:sz w:val="28"/>
          <w:szCs w:val="28"/>
        </w:rPr>
        <w:t xml:space="preserve">Загальна кількість проб у вибірках 2021 і 2022 роках була відносно однаковою та склала 534 зразок і 525 зразків відповідно. Частка </w:t>
      </w:r>
      <w:r w:rsidRPr="00EE3444">
        <w:rPr>
          <w:rFonts w:ascii="Times New Roman" w:hAnsi="Times New Roman" w:cs="Times New Roman"/>
          <w:sz w:val="28"/>
          <w:szCs w:val="28"/>
        </w:rPr>
        <w:t>позитивн</w:t>
      </w:r>
      <w:r>
        <w:rPr>
          <w:rFonts w:ascii="Times New Roman" w:hAnsi="Times New Roman" w:cs="Times New Roman"/>
          <w:sz w:val="28"/>
          <w:szCs w:val="28"/>
        </w:rPr>
        <w:t>их</w:t>
      </w:r>
      <w:r w:rsidRPr="00EE3444">
        <w:rPr>
          <w:rFonts w:ascii="Times New Roman" w:hAnsi="Times New Roman" w:cs="Times New Roman"/>
          <w:sz w:val="28"/>
          <w:szCs w:val="28"/>
        </w:rPr>
        <w:t xml:space="preserve"> на антитіла Ig M до </w:t>
      </w:r>
      <w:r w:rsidRPr="00EE3444">
        <w:rPr>
          <w:rFonts w:ascii="Times New Roman" w:hAnsi="Times New Roman" w:cs="Times New Roman"/>
          <w:i/>
          <w:sz w:val="28"/>
          <w:szCs w:val="28"/>
        </w:rPr>
        <w:t>B</w:t>
      </w:r>
      <w:r>
        <w:rPr>
          <w:rFonts w:ascii="Times New Roman" w:hAnsi="Times New Roman" w:cs="Times New Roman"/>
          <w:i/>
          <w:sz w:val="28"/>
          <w:szCs w:val="28"/>
        </w:rPr>
        <w:t xml:space="preserve">. </w:t>
      </w:r>
      <w:r w:rsidRPr="00EE3444">
        <w:rPr>
          <w:rFonts w:ascii="Times New Roman" w:hAnsi="Times New Roman" w:cs="Times New Roman"/>
          <w:i/>
          <w:sz w:val="28"/>
          <w:szCs w:val="28"/>
        </w:rPr>
        <w:t>burgdorferi</w:t>
      </w:r>
      <w:r>
        <w:rPr>
          <w:rFonts w:ascii="Times New Roman" w:hAnsi="Times New Roman" w:cs="Times New Roman"/>
          <w:iCs/>
          <w:sz w:val="28"/>
          <w:szCs w:val="28"/>
        </w:rPr>
        <w:t xml:space="preserve"> </w:t>
      </w:r>
      <w:r>
        <w:rPr>
          <w:rFonts w:ascii="Times New Roman" w:hAnsi="Times New Roman" w:cs="Times New Roman"/>
          <w:sz w:val="28"/>
          <w:szCs w:val="28"/>
        </w:rPr>
        <w:t>проб</w:t>
      </w:r>
      <w:r>
        <w:rPr>
          <w:rFonts w:ascii="Times New Roman" w:hAnsi="Times New Roman" w:cs="Times New Roman"/>
          <w:iCs/>
          <w:sz w:val="28"/>
          <w:szCs w:val="28"/>
        </w:rPr>
        <w:t xml:space="preserve"> сироваток людей, склала </w:t>
      </w:r>
      <w:r>
        <w:rPr>
          <w:rFonts w:ascii="Times New Roman" w:hAnsi="Times New Roman" w:cs="Times New Roman"/>
          <w:sz w:val="28"/>
          <w:szCs w:val="28"/>
        </w:rPr>
        <w:t xml:space="preserve">13,11 % у виборці </w:t>
      </w:r>
      <w:bookmarkEnd w:id="104"/>
      <w:r>
        <w:rPr>
          <w:rFonts w:ascii="Times New Roman" w:hAnsi="Times New Roman" w:cs="Times New Roman"/>
          <w:sz w:val="28"/>
          <w:szCs w:val="28"/>
        </w:rPr>
        <w:t xml:space="preserve">2021 року і 19,24 % у виборці 2022 року. </w:t>
      </w:r>
      <w:r w:rsidRPr="00EC6D50">
        <w:rPr>
          <w:rFonts w:ascii="Times New Roman" w:hAnsi="Times New Roman" w:cs="Times New Roman"/>
          <w:sz w:val="28"/>
          <w:szCs w:val="28"/>
        </w:rPr>
        <w:t>Отже, виявлено, що у 2022 році спостерігалося більше позитивних зразків, ніж у 2021 році.</w:t>
      </w:r>
    </w:p>
    <w:p w:rsidR="009D2223" w:rsidRDefault="009D2223" w:rsidP="00A25AFD">
      <w:pPr>
        <w:pStyle w:val="af7"/>
        <w:numPr>
          <w:ilvl w:val="0"/>
          <w:numId w:val="4"/>
        </w:numPr>
        <w:tabs>
          <w:tab w:val="left" w:pos="0"/>
        </w:tabs>
        <w:ind w:left="284" w:right="55"/>
        <w:rPr>
          <w:rFonts w:ascii="Times New Roman" w:hAnsi="Times New Roman" w:cs="Times New Roman"/>
          <w:sz w:val="28"/>
          <w:szCs w:val="28"/>
        </w:rPr>
      </w:pPr>
      <w:r>
        <w:rPr>
          <w:rFonts w:ascii="Times New Roman" w:hAnsi="Times New Roman" w:cs="Times New Roman"/>
          <w:sz w:val="28"/>
          <w:szCs w:val="28"/>
        </w:rPr>
        <w:t>З</w:t>
      </w:r>
      <w:r w:rsidRPr="00073FF8">
        <w:rPr>
          <w:rFonts w:ascii="Times New Roman" w:hAnsi="Times New Roman" w:cs="Times New Roman"/>
          <w:sz w:val="28"/>
          <w:szCs w:val="28"/>
        </w:rPr>
        <w:t>більшена частота передачі збудника у 2022 році порівняно з 2021 роком, навіть при відносно однаковій кількості звернень пацієнтів у ці роки, не має залежності від статі.</w:t>
      </w:r>
    </w:p>
    <w:p w:rsidR="004308EA" w:rsidRDefault="009D2223" w:rsidP="00A25AFD">
      <w:pPr>
        <w:pStyle w:val="af7"/>
        <w:numPr>
          <w:ilvl w:val="0"/>
          <w:numId w:val="4"/>
        </w:numPr>
        <w:tabs>
          <w:tab w:val="left" w:pos="0"/>
        </w:tabs>
        <w:spacing w:after="0"/>
        <w:ind w:left="284" w:right="55"/>
        <w:rPr>
          <w:rFonts w:ascii="Times New Roman" w:hAnsi="Times New Roman" w:cs="Times New Roman"/>
          <w:sz w:val="28"/>
          <w:szCs w:val="28"/>
        </w:rPr>
      </w:pPr>
      <w:r w:rsidRPr="00627502">
        <w:rPr>
          <w:rFonts w:ascii="Times New Roman" w:hAnsi="Times New Roman" w:cs="Times New Roman"/>
          <w:sz w:val="28"/>
          <w:szCs w:val="28"/>
        </w:rPr>
        <w:t xml:space="preserve">Аналізуючи динаміку звернень та кількості позитивних зразків протягом 2021 та 2022 років, </w:t>
      </w:r>
      <w:r>
        <w:rPr>
          <w:rFonts w:ascii="Times New Roman" w:hAnsi="Times New Roman" w:cs="Times New Roman"/>
          <w:sz w:val="28"/>
          <w:szCs w:val="28"/>
        </w:rPr>
        <w:t>встановлено, що зростаюча сезонна активність кліщів корелює зі зростанням звернення пацієнтів. Але вплив активності кліщів на передачу збудника має кількісний пропорційний характер. В</w:t>
      </w:r>
      <w:r w:rsidRPr="00627502">
        <w:rPr>
          <w:rFonts w:ascii="Times New Roman" w:hAnsi="Times New Roman" w:cs="Times New Roman"/>
          <w:sz w:val="28"/>
          <w:szCs w:val="28"/>
        </w:rPr>
        <w:t>ідзначається збільшення позитивних зразків у демісезоні та теплому сезоні 2022 року, що, ймовірно, пов’язане із сприятливими  кліматичними умовами та збільшенням чисельності збудника і кліщів у природних екосистемах.</w:t>
      </w:r>
    </w:p>
    <w:p w:rsidR="004308EA" w:rsidRPr="004308EA" w:rsidRDefault="004308EA" w:rsidP="00A25AFD">
      <w:pPr>
        <w:pStyle w:val="af7"/>
        <w:numPr>
          <w:ilvl w:val="0"/>
          <w:numId w:val="4"/>
        </w:numPr>
        <w:tabs>
          <w:tab w:val="left" w:pos="0"/>
        </w:tabs>
        <w:spacing w:after="0"/>
        <w:ind w:left="284" w:right="55"/>
        <w:rPr>
          <w:rFonts w:ascii="Times New Roman" w:hAnsi="Times New Roman" w:cs="Times New Roman"/>
          <w:sz w:val="28"/>
          <w:szCs w:val="28"/>
        </w:rPr>
      </w:pPr>
      <w:r w:rsidRPr="004308EA">
        <w:rPr>
          <w:rFonts w:ascii="Times New Roman" w:hAnsi="Times New Roman" w:cs="Times New Roman"/>
          <w:sz w:val="28"/>
          <w:szCs w:val="28"/>
        </w:rPr>
        <w:t xml:space="preserve">В результаті дослідження виявлено, що циркуляція збудника </w:t>
      </w:r>
      <w:r w:rsidRPr="009E2391">
        <w:rPr>
          <w:rFonts w:ascii="Times New Roman" w:hAnsi="Times New Roman" w:cs="Times New Roman"/>
          <w:i/>
          <w:iCs/>
          <w:sz w:val="28"/>
          <w:szCs w:val="28"/>
        </w:rPr>
        <w:t>B. burgdorferi</w:t>
      </w:r>
      <w:r w:rsidRPr="004308EA">
        <w:rPr>
          <w:rFonts w:ascii="Times New Roman" w:hAnsi="Times New Roman" w:cs="Times New Roman"/>
          <w:sz w:val="28"/>
          <w:szCs w:val="28"/>
        </w:rPr>
        <w:t xml:space="preserve"> в екосистемах досліджуваних регіонів перебуває в активному стані і залежить від сезонної активності переносників. </w:t>
      </w:r>
    </w:p>
    <w:p w:rsidR="000835EB" w:rsidRDefault="00FD1033" w:rsidP="00A25AFD">
      <w:pPr>
        <w:pStyle w:val="af7"/>
        <w:numPr>
          <w:ilvl w:val="0"/>
          <w:numId w:val="4"/>
        </w:numPr>
        <w:tabs>
          <w:tab w:val="left" w:pos="0"/>
        </w:tabs>
        <w:spacing w:after="0"/>
        <w:ind w:left="284" w:right="55"/>
        <w:rPr>
          <w:rFonts w:ascii="Times New Roman" w:hAnsi="Times New Roman" w:cs="Times New Roman"/>
          <w:sz w:val="28"/>
          <w:szCs w:val="28"/>
        </w:rPr>
      </w:pPr>
      <w:r>
        <w:rPr>
          <w:rFonts w:ascii="Times New Roman" w:hAnsi="Times New Roman" w:cs="Times New Roman"/>
          <w:sz w:val="28"/>
          <w:szCs w:val="28"/>
        </w:rPr>
        <w:t>За допомогою ст</w:t>
      </w:r>
      <w:r w:rsidR="00151FBE" w:rsidRPr="00151FBE">
        <w:rPr>
          <w:rFonts w:ascii="Times New Roman" w:hAnsi="Times New Roman" w:cs="Times New Roman"/>
          <w:sz w:val="28"/>
          <w:szCs w:val="28"/>
        </w:rPr>
        <w:t>атистичн</w:t>
      </w:r>
      <w:r>
        <w:rPr>
          <w:rFonts w:ascii="Times New Roman" w:hAnsi="Times New Roman" w:cs="Times New Roman"/>
          <w:sz w:val="28"/>
          <w:szCs w:val="28"/>
        </w:rPr>
        <w:t>их</w:t>
      </w:r>
      <w:r w:rsidR="00151FBE" w:rsidRPr="00151FBE">
        <w:rPr>
          <w:rFonts w:ascii="Times New Roman" w:hAnsi="Times New Roman" w:cs="Times New Roman"/>
          <w:sz w:val="28"/>
          <w:szCs w:val="28"/>
        </w:rPr>
        <w:t xml:space="preserve"> розрахун</w:t>
      </w:r>
      <w:r>
        <w:rPr>
          <w:rFonts w:ascii="Times New Roman" w:hAnsi="Times New Roman" w:cs="Times New Roman"/>
          <w:sz w:val="28"/>
          <w:szCs w:val="28"/>
        </w:rPr>
        <w:t>ків</w:t>
      </w:r>
      <w:r w:rsidR="00151FBE" w:rsidRPr="00151FBE">
        <w:rPr>
          <w:rFonts w:ascii="Times New Roman" w:hAnsi="Times New Roman" w:cs="Times New Roman"/>
          <w:sz w:val="28"/>
          <w:szCs w:val="28"/>
        </w:rPr>
        <w:t xml:space="preserve"> визначи</w:t>
      </w:r>
      <w:r>
        <w:rPr>
          <w:rFonts w:ascii="Times New Roman" w:hAnsi="Times New Roman" w:cs="Times New Roman"/>
          <w:sz w:val="28"/>
          <w:szCs w:val="28"/>
        </w:rPr>
        <w:t>ли</w:t>
      </w:r>
      <w:r w:rsidR="00151FBE" w:rsidRPr="00151FBE">
        <w:rPr>
          <w:rFonts w:ascii="Times New Roman" w:hAnsi="Times New Roman" w:cs="Times New Roman"/>
          <w:sz w:val="28"/>
          <w:szCs w:val="28"/>
        </w:rPr>
        <w:t xml:space="preserve"> межі довірчого інтервалу для генеральної частки ймовірного</w:t>
      </w:r>
      <w:r>
        <w:rPr>
          <w:rFonts w:ascii="Times New Roman" w:hAnsi="Times New Roman" w:cs="Times New Roman"/>
          <w:sz w:val="28"/>
          <w:szCs w:val="28"/>
        </w:rPr>
        <w:t xml:space="preserve"> (Р=95 %)</w:t>
      </w:r>
      <w:r w:rsidR="00151FBE" w:rsidRPr="00151FBE">
        <w:rPr>
          <w:rFonts w:ascii="Times New Roman" w:hAnsi="Times New Roman" w:cs="Times New Roman"/>
          <w:sz w:val="28"/>
          <w:szCs w:val="28"/>
        </w:rPr>
        <w:t xml:space="preserve"> зараження на </w:t>
      </w:r>
      <w:r w:rsidR="00151FBE" w:rsidRPr="00151FBE">
        <w:rPr>
          <w:rFonts w:ascii="Times New Roman" w:hAnsi="Times New Roman" w:cs="Times New Roman"/>
          <w:i/>
          <w:sz w:val="28"/>
          <w:szCs w:val="28"/>
        </w:rPr>
        <w:t>B. burgdorferi</w:t>
      </w:r>
      <w:r w:rsidR="00151FBE" w:rsidRPr="00151FBE">
        <w:rPr>
          <w:rFonts w:ascii="Times New Roman" w:hAnsi="Times New Roman" w:cs="Times New Roman"/>
          <w:sz w:val="28"/>
          <w:szCs w:val="28"/>
        </w:rPr>
        <w:t xml:space="preserve"> за умови укусу кліща в досліджуваний період. Так для Одеської області небезпека отримати збудника від укусу кліща знаходиться в межах від 2,57 % до 43,78 %</w:t>
      </w:r>
      <w:r w:rsidR="00151FBE">
        <w:rPr>
          <w:rFonts w:ascii="Times New Roman" w:hAnsi="Times New Roman" w:cs="Times New Roman"/>
          <w:sz w:val="28"/>
          <w:szCs w:val="28"/>
        </w:rPr>
        <w:t>.</w:t>
      </w:r>
    </w:p>
    <w:p w:rsidR="00210E99" w:rsidRDefault="00DC569A" w:rsidP="00A25AFD">
      <w:pPr>
        <w:pStyle w:val="af7"/>
        <w:numPr>
          <w:ilvl w:val="0"/>
          <w:numId w:val="4"/>
        </w:numPr>
        <w:tabs>
          <w:tab w:val="left" w:pos="0"/>
        </w:tabs>
        <w:spacing w:after="0"/>
        <w:ind w:left="284" w:right="55"/>
        <w:rPr>
          <w:rFonts w:ascii="Times New Roman" w:hAnsi="Times New Roman" w:cs="Times New Roman"/>
          <w:sz w:val="28"/>
          <w:szCs w:val="28"/>
        </w:rPr>
      </w:pPr>
      <w:r>
        <w:rPr>
          <w:rFonts w:ascii="Times New Roman" w:hAnsi="Times New Roman" w:cs="Times New Roman"/>
          <w:sz w:val="28"/>
          <w:szCs w:val="28"/>
        </w:rPr>
        <w:lastRenderedPageBreak/>
        <w:t xml:space="preserve">За даними обох років, виявлено, що найбільш високий ризик передачі збудника був в </w:t>
      </w:r>
      <w:r w:rsidRPr="00654B0C">
        <w:rPr>
          <w:rFonts w:ascii="Times New Roman" w:hAnsi="Times New Roman" w:cs="Times New Roman"/>
          <w:sz w:val="28"/>
          <w:szCs w:val="28"/>
        </w:rPr>
        <w:t>Березівськ</w:t>
      </w:r>
      <w:r>
        <w:rPr>
          <w:rFonts w:ascii="Times New Roman" w:hAnsi="Times New Roman" w:cs="Times New Roman"/>
          <w:sz w:val="28"/>
          <w:szCs w:val="28"/>
        </w:rPr>
        <w:t>ому (</w:t>
      </w:r>
      <w:r w:rsidRPr="00022FFB">
        <w:rPr>
          <w:rFonts w:ascii="Times New Roman" w:hAnsi="Times New Roman" w:cs="Times New Roman"/>
          <w:sz w:val="28"/>
          <w:szCs w:val="28"/>
        </w:rPr>
        <w:t>від 8,35 % до 31,76 %</w:t>
      </w:r>
      <w:r>
        <w:rPr>
          <w:rFonts w:ascii="Times New Roman" w:hAnsi="Times New Roman" w:cs="Times New Roman"/>
          <w:sz w:val="28"/>
          <w:szCs w:val="28"/>
        </w:rPr>
        <w:t xml:space="preserve"> у 2021 році) і</w:t>
      </w:r>
      <w:r w:rsidRPr="00654B0C">
        <w:rPr>
          <w:rFonts w:ascii="Times New Roman" w:hAnsi="Times New Roman" w:cs="Times New Roman"/>
          <w:sz w:val="28"/>
          <w:szCs w:val="28"/>
        </w:rPr>
        <w:t xml:space="preserve"> </w:t>
      </w:r>
      <w:r w:rsidRPr="00655EC9">
        <w:rPr>
          <w:rFonts w:ascii="Times New Roman" w:hAnsi="Times New Roman" w:cs="Times New Roman"/>
          <w:sz w:val="28"/>
          <w:szCs w:val="28"/>
        </w:rPr>
        <w:t>Білгород-Дністровськ</w:t>
      </w:r>
      <w:r>
        <w:rPr>
          <w:rFonts w:ascii="Times New Roman" w:hAnsi="Times New Roman" w:cs="Times New Roman"/>
          <w:sz w:val="28"/>
          <w:szCs w:val="28"/>
        </w:rPr>
        <w:t xml:space="preserve">ому (від </w:t>
      </w:r>
      <w:r w:rsidRPr="00655EC9">
        <w:rPr>
          <w:rFonts w:ascii="Times New Roman" w:hAnsi="Times New Roman" w:cs="Times New Roman"/>
          <w:sz w:val="28"/>
          <w:szCs w:val="28"/>
        </w:rPr>
        <w:t>17,48 % до 43,78 %</w:t>
      </w:r>
      <w:r>
        <w:rPr>
          <w:rFonts w:ascii="Times New Roman" w:hAnsi="Times New Roman" w:cs="Times New Roman"/>
          <w:sz w:val="28"/>
          <w:szCs w:val="28"/>
        </w:rPr>
        <w:t xml:space="preserve"> у 2022 році) районах.</w:t>
      </w: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Default="004E26E0" w:rsidP="004E26E0">
      <w:pPr>
        <w:pStyle w:val="af7"/>
        <w:spacing w:after="0"/>
        <w:ind w:left="284" w:right="55" w:firstLine="0"/>
        <w:rPr>
          <w:rFonts w:ascii="Times New Roman" w:hAnsi="Times New Roman" w:cs="Times New Roman"/>
          <w:sz w:val="28"/>
          <w:szCs w:val="28"/>
        </w:rPr>
      </w:pPr>
    </w:p>
    <w:p w:rsidR="004E26E0" w:rsidRPr="008461CF" w:rsidRDefault="004E26E0" w:rsidP="004E26E0">
      <w:pPr>
        <w:pStyle w:val="af7"/>
        <w:spacing w:after="0"/>
        <w:ind w:left="284" w:right="55" w:firstLine="0"/>
        <w:rPr>
          <w:rFonts w:ascii="Times New Roman" w:hAnsi="Times New Roman" w:cs="Times New Roman"/>
          <w:sz w:val="28"/>
          <w:szCs w:val="28"/>
        </w:rPr>
      </w:pPr>
    </w:p>
    <w:p w:rsidR="00210E99" w:rsidRPr="00EE3444" w:rsidRDefault="0027112D" w:rsidP="006D1797">
      <w:pPr>
        <w:tabs>
          <w:tab w:val="left" w:pos="0"/>
        </w:tabs>
        <w:ind w:left="284" w:right="55"/>
        <w:jc w:val="center"/>
        <w:rPr>
          <w:rFonts w:ascii="Times New Roman" w:hAnsi="Times New Roman" w:cs="Times New Roman"/>
          <w:i/>
          <w:iCs/>
          <w:sz w:val="28"/>
          <w:szCs w:val="28"/>
        </w:rPr>
      </w:pPr>
      <w:r w:rsidRPr="00EE3444">
        <w:rPr>
          <w:rFonts w:ascii="Times New Roman" w:hAnsi="Times New Roman" w:cs="Times New Roman"/>
          <w:b/>
          <w:sz w:val="28"/>
          <w:szCs w:val="28"/>
        </w:rPr>
        <w:lastRenderedPageBreak/>
        <w:t>СПИСОК ЛІТЕРАТУРИ</w:t>
      </w:r>
    </w:p>
    <w:p w:rsidR="005F3640" w:rsidRPr="005B78B2" w:rsidRDefault="005F3640" w:rsidP="005B78B2">
      <w:pPr>
        <w:pStyle w:val="af7"/>
        <w:numPr>
          <w:ilvl w:val="0"/>
          <w:numId w:val="2"/>
        </w:numPr>
        <w:tabs>
          <w:tab w:val="left" w:pos="0"/>
        </w:tabs>
        <w:ind w:left="567" w:right="55"/>
        <w:rPr>
          <w:rFonts w:ascii="Times New Roman" w:hAnsi="Times New Roman" w:cs="Times New Roman"/>
          <w:sz w:val="28"/>
          <w:szCs w:val="28"/>
        </w:rPr>
      </w:pPr>
      <w:bookmarkStart w:id="105" w:name="_Hlk152962241"/>
      <w:r w:rsidRPr="005F3640">
        <w:rPr>
          <w:rFonts w:ascii="Times New Roman" w:hAnsi="Times New Roman" w:cs="Times New Roman"/>
          <w:sz w:val="28"/>
          <w:szCs w:val="28"/>
        </w:rPr>
        <w:t xml:space="preserve">Акімов І. А., Небогаткін І. В. Іксодові кліщі міських ландшафтів м. Києва. </w:t>
      </w:r>
      <w:r w:rsidRPr="00D671D5">
        <w:rPr>
          <w:rFonts w:ascii="Times New Roman" w:hAnsi="Times New Roman" w:cs="Times New Roman"/>
          <w:i/>
          <w:iCs/>
          <w:sz w:val="28"/>
          <w:szCs w:val="28"/>
        </w:rPr>
        <w:t>Вісник зоології</w:t>
      </w:r>
      <w:r w:rsidRPr="005F3640">
        <w:rPr>
          <w:rFonts w:ascii="Times New Roman" w:hAnsi="Times New Roman" w:cs="Times New Roman"/>
          <w:sz w:val="28"/>
          <w:szCs w:val="28"/>
        </w:rPr>
        <w:t>. Київ; 2016. 156 с.</w:t>
      </w:r>
    </w:p>
    <w:p w:rsidR="000E3640" w:rsidRPr="000E3640" w:rsidRDefault="000E3640" w:rsidP="001A7364">
      <w:pPr>
        <w:pStyle w:val="af7"/>
        <w:numPr>
          <w:ilvl w:val="0"/>
          <w:numId w:val="2"/>
        </w:numPr>
        <w:tabs>
          <w:tab w:val="left" w:pos="0"/>
        </w:tabs>
        <w:ind w:left="567" w:right="55"/>
        <w:rPr>
          <w:rFonts w:ascii="Times New Roman" w:hAnsi="Times New Roman" w:cs="Times New Roman"/>
          <w:sz w:val="28"/>
          <w:szCs w:val="28"/>
        </w:rPr>
      </w:pPr>
      <w:r w:rsidRPr="000E3640">
        <w:rPr>
          <w:rFonts w:ascii="Times New Roman" w:hAnsi="Times New Roman" w:cs="Times New Roman"/>
          <w:sz w:val="28"/>
          <w:szCs w:val="28"/>
        </w:rPr>
        <w:t xml:space="preserve">Баранова Н. С., </w:t>
      </w:r>
      <w:proofErr w:type="spellStart"/>
      <w:r w:rsidRPr="000E3640">
        <w:rPr>
          <w:rFonts w:ascii="Times New Roman" w:hAnsi="Times New Roman" w:cs="Times New Roman"/>
          <w:sz w:val="28"/>
          <w:szCs w:val="28"/>
        </w:rPr>
        <w:t>Спірін</w:t>
      </w:r>
      <w:proofErr w:type="spellEnd"/>
      <w:r w:rsidRPr="000E3640">
        <w:rPr>
          <w:rFonts w:ascii="Times New Roman" w:hAnsi="Times New Roman" w:cs="Times New Roman"/>
          <w:sz w:val="28"/>
          <w:szCs w:val="28"/>
        </w:rPr>
        <w:t xml:space="preserve"> Н. Н., </w:t>
      </w:r>
      <w:proofErr w:type="spellStart"/>
      <w:r w:rsidRPr="000E3640">
        <w:rPr>
          <w:rFonts w:ascii="Times New Roman" w:hAnsi="Times New Roman" w:cs="Times New Roman"/>
          <w:sz w:val="28"/>
          <w:szCs w:val="28"/>
        </w:rPr>
        <w:t>Низовцева</w:t>
      </w:r>
      <w:proofErr w:type="spellEnd"/>
      <w:r w:rsidRPr="000E3640">
        <w:rPr>
          <w:rFonts w:ascii="Times New Roman" w:hAnsi="Times New Roman" w:cs="Times New Roman"/>
          <w:sz w:val="28"/>
          <w:szCs w:val="28"/>
        </w:rPr>
        <w:t xml:space="preserve"> Л. А. Клініко-інструментальна характеристика хронічних форм нейробореліозу. </w:t>
      </w:r>
      <w:r w:rsidRPr="00D671D5">
        <w:rPr>
          <w:rFonts w:ascii="Times New Roman" w:hAnsi="Times New Roman" w:cs="Times New Roman"/>
          <w:i/>
          <w:iCs/>
          <w:sz w:val="28"/>
          <w:szCs w:val="28"/>
        </w:rPr>
        <w:t>Журнал неврології та психіатрії.</w:t>
      </w:r>
      <w:r w:rsidRPr="000E3640">
        <w:rPr>
          <w:rFonts w:ascii="Times New Roman" w:hAnsi="Times New Roman" w:cs="Times New Roman"/>
          <w:sz w:val="28"/>
          <w:szCs w:val="28"/>
        </w:rPr>
        <w:t xml:space="preserve"> 2012. № 9. С. 40-47.</w:t>
      </w:r>
    </w:p>
    <w:p w:rsidR="000E3640" w:rsidRDefault="000E3640" w:rsidP="001A7364">
      <w:pPr>
        <w:pStyle w:val="af7"/>
        <w:numPr>
          <w:ilvl w:val="0"/>
          <w:numId w:val="2"/>
        </w:numPr>
        <w:tabs>
          <w:tab w:val="left" w:pos="0"/>
        </w:tabs>
        <w:ind w:left="567" w:right="55"/>
        <w:rPr>
          <w:rFonts w:ascii="Times New Roman" w:hAnsi="Times New Roman" w:cs="Times New Roman"/>
          <w:sz w:val="28"/>
          <w:szCs w:val="28"/>
        </w:rPr>
      </w:pPr>
      <w:r w:rsidRPr="000E3640">
        <w:rPr>
          <w:rFonts w:ascii="Times New Roman" w:hAnsi="Times New Roman" w:cs="Times New Roman"/>
          <w:sz w:val="28"/>
          <w:szCs w:val="28"/>
        </w:rPr>
        <w:t xml:space="preserve">Бацюра О. В. Проблема Лайм-бореліозу на практиці клініциста. </w:t>
      </w:r>
      <w:r w:rsidRPr="00D671D5">
        <w:rPr>
          <w:rFonts w:ascii="Times New Roman" w:hAnsi="Times New Roman" w:cs="Times New Roman"/>
          <w:i/>
          <w:iCs/>
          <w:sz w:val="28"/>
          <w:szCs w:val="28"/>
        </w:rPr>
        <w:t xml:space="preserve">Клінічна імунологія. Алергологія. Інфектологія. </w:t>
      </w:r>
      <w:r w:rsidRPr="000E3640">
        <w:rPr>
          <w:rFonts w:ascii="Times New Roman" w:hAnsi="Times New Roman" w:cs="Times New Roman"/>
          <w:sz w:val="28"/>
          <w:szCs w:val="28"/>
        </w:rPr>
        <w:t xml:space="preserve">2011. № 4 (43). С. 17-28. </w:t>
      </w:r>
    </w:p>
    <w:p w:rsidR="00D671D5" w:rsidRDefault="000E3640" w:rsidP="001A7364">
      <w:pPr>
        <w:pStyle w:val="af7"/>
        <w:numPr>
          <w:ilvl w:val="0"/>
          <w:numId w:val="2"/>
        </w:numPr>
        <w:tabs>
          <w:tab w:val="left" w:pos="0"/>
        </w:tabs>
        <w:ind w:left="567" w:right="55"/>
        <w:rPr>
          <w:rFonts w:ascii="Times New Roman" w:hAnsi="Times New Roman" w:cs="Times New Roman"/>
          <w:sz w:val="28"/>
          <w:szCs w:val="28"/>
        </w:rPr>
      </w:pPr>
      <w:r w:rsidRPr="000E3640">
        <w:rPr>
          <w:rFonts w:ascii="Times New Roman" w:hAnsi="Times New Roman" w:cs="Times New Roman"/>
          <w:sz w:val="28"/>
          <w:szCs w:val="28"/>
        </w:rPr>
        <w:t xml:space="preserve">Білецька Г. В., Лозинський І. М., Семенишин О.Б. Епідеміологічні та клінічні аспекти хвороби Лайма в Україні. </w:t>
      </w:r>
      <w:r w:rsidRPr="00D671D5">
        <w:rPr>
          <w:rFonts w:ascii="Times New Roman" w:hAnsi="Times New Roman" w:cs="Times New Roman"/>
          <w:i/>
          <w:iCs/>
          <w:sz w:val="28"/>
          <w:szCs w:val="28"/>
        </w:rPr>
        <w:t>Профілактична медицина</w:t>
      </w:r>
      <w:r w:rsidRPr="000E3640">
        <w:rPr>
          <w:rFonts w:ascii="Times New Roman" w:hAnsi="Times New Roman" w:cs="Times New Roman"/>
          <w:sz w:val="28"/>
          <w:szCs w:val="28"/>
        </w:rPr>
        <w:t>. 2008. № 1. С. 49-52.</w:t>
      </w:r>
    </w:p>
    <w:p w:rsidR="00D671D5" w:rsidRDefault="00D671D5" w:rsidP="001A7364">
      <w:pPr>
        <w:pStyle w:val="af7"/>
        <w:numPr>
          <w:ilvl w:val="0"/>
          <w:numId w:val="2"/>
        </w:numPr>
        <w:tabs>
          <w:tab w:val="left" w:pos="0"/>
        </w:tabs>
        <w:ind w:left="567" w:right="55"/>
        <w:rPr>
          <w:rFonts w:ascii="Times New Roman" w:hAnsi="Times New Roman" w:cs="Times New Roman"/>
          <w:sz w:val="28"/>
          <w:szCs w:val="28"/>
        </w:rPr>
      </w:pPr>
      <w:r w:rsidRPr="00D671D5">
        <w:rPr>
          <w:rFonts w:ascii="Times New Roman" w:hAnsi="Times New Roman" w:cs="Times New Roman"/>
          <w:sz w:val="28"/>
          <w:szCs w:val="28"/>
        </w:rPr>
        <w:t xml:space="preserve">Болецька Т. О., Чемич М. Д.  Епідеміологічна ситуація з Лайм-бореліозу в Сумській області. </w:t>
      </w:r>
      <w:r w:rsidRPr="00D671D5">
        <w:rPr>
          <w:rFonts w:ascii="Times New Roman" w:hAnsi="Times New Roman" w:cs="Times New Roman"/>
          <w:i/>
          <w:iCs/>
          <w:sz w:val="28"/>
          <w:szCs w:val="28"/>
        </w:rPr>
        <w:t>Інфекційні хвороби</w:t>
      </w:r>
      <w:r w:rsidRPr="00D671D5">
        <w:rPr>
          <w:rFonts w:ascii="Times New Roman" w:hAnsi="Times New Roman" w:cs="Times New Roman"/>
          <w:sz w:val="28"/>
          <w:szCs w:val="28"/>
        </w:rPr>
        <w:t>. 2014. № 3 (77). С. 82-87.</w:t>
      </w:r>
    </w:p>
    <w:p w:rsidR="00D671D5" w:rsidRPr="00D671D5" w:rsidRDefault="00D671D5" w:rsidP="001A7364">
      <w:pPr>
        <w:pStyle w:val="af7"/>
        <w:numPr>
          <w:ilvl w:val="0"/>
          <w:numId w:val="2"/>
        </w:numPr>
        <w:tabs>
          <w:tab w:val="left" w:pos="0"/>
        </w:tabs>
        <w:ind w:left="567" w:right="55"/>
        <w:rPr>
          <w:rFonts w:ascii="Times New Roman" w:hAnsi="Times New Roman" w:cs="Times New Roman"/>
          <w:sz w:val="28"/>
          <w:szCs w:val="28"/>
        </w:rPr>
      </w:pPr>
      <w:r w:rsidRPr="00D671D5">
        <w:rPr>
          <w:rFonts w:ascii="Times New Roman" w:hAnsi="Times New Roman" w:cs="Times New Roman"/>
          <w:sz w:val="28"/>
          <w:szCs w:val="28"/>
        </w:rPr>
        <w:t xml:space="preserve">Виноград Н. О., Василишин З. П., Козак Л. П. Віддалені наслідки при іксодових кліщових бореліозах. </w:t>
      </w:r>
      <w:r w:rsidRPr="00476441">
        <w:rPr>
          <w:rFonts w:ascii="Times New Roman" w:hAnsi="Times New Roman" w:cs="Times New Roman"/>
          <w:i/>
          <w:iCs/>
          <w:sz w:val="28"/>
          <w:szCs w:val="28"/>
        </w:rPr>
        <w:t>Сучасні інфекції</w:t>
      </w:r>
      <w:r w:rsidRPr="00D671D5">
        <w:rPr>
          <w:rFonts w:ascii="Times New Roman" w:hAnsi="Times New Roman" w:cs="Times New Roman"/>
          <w:sz w:val="28"/>
          <w:szCs w:val="28"/>
        </w:rPr>
        <w:t>. 2009. № 2. С. 15-20.</w:t>
      </w:r>
    </w:p>
    <w:p w:rsidR="00D671D5" w:rsidRDefault="00D671D5" w:rsidP="001A7364">
      <w:pPr>
        <w:pStyle w:val="af7"/>
        <w:numPr>
          <w:ilvl w:val="0"/>
          <w:numId w:val="2"/>
        </w:numPr>
        <w:tabs>
          <w:tab w:val="left" w:pos="0"/>
        </w:tabs>
        <w:ind w:left="567" w:right="55"/>
        <w:rPr>
          <w:rFonts w:ascii="Times New Roman" w:hAnsi="Times New Roman" w:cs="Times New Roman"/>
          <w:sz w:val="28"/>
          <w:szCs w:val="28"/>
        </w:rPr>
      </w:pPr>
      <w:r w:rsidRPr="00D671D5">
        <w:rPr>
          <w:rFonts w:ascii="Times New Roman" w:hAnsi="Times New Roman" w:cs="Times New Roman"/>
          <w:sz w:val="28"/>
          <w:szCs w:val="28"/>
        </w:rPr>
        <w:t>ДСП 9.9.3.035-99, Безпека роботи з мікроорганізмами I-II груп патогенності. МОЗ України. Київ, 1999.</w:t>
      </w:r>
      <w:r>
        <w:rPr>
          <w:rFonts w:ascii="Times New Roman" w:hAnsi="Times New Roman" w:cs="Times New Roman"/>
          <w:sz w:val="28"/>
          <w:szCs w:val="28"/>
        </w:rPr>
        <w:t xml:space="preserve"> </w:t>
      </w:r>
      <w:r w:rsidRPr="00D671D5">
        <w:rPr>
          <w:rFonts w:ascii="Times New Roman" w:hAnsi="Times New Roman" w:cs="Times New Roman"/>
          <w:sz w:val="28"/>
          <w:szCs w:val="28"/>
        </w:rPr>
        <w:t xml:space="preserve">URL: https://zakon.rada.gov.ua/rada/show/v0218282-05#Text </w:t>
      </w:r>
    </w:p>
    <w:p w:rsidR="00D671D5" w:rsidRPr="00D671D5" w:rsidRDefault="00D671D5" w:rsidP="001A7364">
      <w:pPr>
        <w:pStyle w:val="af7"/>
        <w:numPr>
          <w:ilvl w:val="0"/>
          <w:numId w:val="2"/>
        </w:numPr>
        <w:tabs>
          <w:tab w:val="left" w:pos="0"/>
        </w:tabs>
        <w:ind w:left="567" w:right="55"/>
        <w:rPr>
          <w:rFonts w:ascii="Times New Roman" w:hAnsi="Times New Roman" w:cs="Times New Roman"/>
          <w:sz w:val="28"/>
          <w:szCs w:val="28"/>
        </w:rPr>
      </w:pPr>
      <w:r w:rsidRPr="00D671D5">
        <w:rPr>
          <w:rFonts w:ascii="Times New Roman" w:hAnsi="Times New Roman" w:cs="Times New Roman"/>
          <w:sz w:val="28"/>
          <w:szCs w:val="28"/>
        </w:rPr>
        <w:t xml:space="preserve">Заволока А. А., Заволока </w:t>
      </w:r>
      <w:proofErr w:type="spellStart"/>
      <w:r w:rsidRPr="00D671D5">
        <w:rPr>
          <w:rFonts w:ascii="Times New Roman" w:hAnsi="Times New Roman" w:cs="Times New Roman"/>
          <w:sz w:val="28"/>
          <w:szCs w:val="28"/>
        </w:rPr>
        <w:t>Ан</w:t>
      </w:r>
      <w:proofErr w:type="spellEnd"/>
      <w:r w:rsidRPr="00D671D5">
        <w:rPr>
          <w:rFonts w:ascii="Times New Roman" w:hAnsi="Times New Roman" w:cs="Times New Roman"/>
          <w:sz w:val="28"/>
          <w:szCs w:val="28"/>
        </w:rPr>
        <w:t xml:space="preserve">. А. Аналіз прояву хвороби Лайма у Харківській області, Україна: </w:t>
      </w:r>
      <w:r w:rsidRPr="00476441">
        <w:rPr>
          <w:rFonts w:ascii="Times New Roman" w:hAnsi="Times New Roman" w:cs="Times New Roman"/>
          <w:i/>
          <w:iCs/>
          <w:sz w:val="28"/>
          <w:szCs w:val="28"/>
        </w:rPr>
        <w:t>зб. наук. статей Харківського зоопарку</w:t>
      </w:r>
      <w:r w:rsidRPr="00D671D5">
        <w:rPr>
          <w:rFonts w:ascii="Times New Roman" w:hAnsi="Times New Roman" w:cs="Times New Roman"/>
          <w:sz w:val="28"/>
          <w:szCs w:val="28"/>
        </w:rPr>
        <w:t>. 2010. Вип. 5. С. 357-361.</w:t>
      </w:r>
    </w:p>
    <w:p w:rsidR="005F3640" w:rsidRPr="005F3640" w:rsidRDefault="005F3640" w:rsidP="001A7364">
      <w:pPr>
        <w:pStyle w:val="af7"/>
        <w:numPr>
          <w:ilvl w:val="0"/>
          <w:numId w:val="2"/>
        </w:numPr>
        <w:tabs>
          <w:tab w:val="left" w:pos="0"/>
        </w:tabs>
        <w:ind w:left="567" w:right="55"/>
        <w:rPr>
          <w:rFonts w:ascii="Times New Roman" w:hAnsi="Times New Roman" w:cs="Times New Roman"/>
          <w:sz w:val="28"/>
          <w:szCs w:val="28"/>
        </w:rPr>
      </w:pPr>
      <w:r w:rsidRPr="005F3640">
        <w:rPr>
          <w:rFonts w:ascii="Times New Roman" w:hAnsi="Times New Roman" w:cs="Times New Roman"/>
          <w:sz w:val="28"/>
          <w:szCs w:val="28"/>
        </w:rPr>
        <w:t xml:space="preserve">Задорожна В. І., Руденко А. О., </w:t>
      </w:r>
      <w:proofErr w:type="spellStart"/>
      <w:r w:rsidRPr="005F3640">
        <w:rPr>
          <w:rFonts w:ascii="Times New Roman" w:hAnsi="Times New Roman" w:cs="Times New Roman"/>
          <w:sz w:val="28"/>
          <w:szCs w:val="28"/>
        </w:rPr>
        <w:t>Клюс</w:t>
      </w:r>
      <w:proofErr w:type="spellEnd"/>
      <w:r w:rsidRPr="005F3640">
        <w:rPr>
          <w:rFonts w:ascii="Times New Roman" w:hAnsi="Times New Roman" w:cs="Times New Roman"/>
          <w:sz w:val="28"/>
          <w:szCs w:val="28"/>
        </w:rPr>
        <w:t xml:space="preserve"> В. Ю. Лайм-бореліоз – особливо небезпечна інфекція. Загрози та ризики. </w:t>
      </w:r>
      <w:r w:rsidRPr="00D671D5">
        <w:rPr>
          <w:rFonts w:ascii="Times New Roman" w:hAnsi="Times New Roman" w:cs="Times New Roman"/>
          <w:i/>
          <w:iCs/>
          <w:sz w:val="28"/>
          <w:szCs w:val="28"/>
        </w:rPr>
        <w:t>Ветеринарна медицина</w:t>
      </w:r>
      <w:r w:rsidRPr="005F3640">
        <w:rPr>
          <w:rFonts w:ascii="Times New Roman" w:hAnsi="Times New Roman" w:cs="Times New Roman"/>
          <w:sz w:val="28"/>
          <w:szCs w:val="28"/>
        </w:rPr>
        <w:t>. 2017. №103. С. 30-32.</w:t>
      </w:r>
    </w:p>
    <w:p w:rsidR="000E3640" w:rsidRDefault="000E3640" w:rsidP="001A7364">
      <w:pPr>
        <w:pStyle w:val="af7"/>
        <w:numPr>
          <w:ilvl w:val="0"/>
          <w:numId w:val="2"/>
        </w:numPr>
        <w:tabs>
          <w:tab w:val="left" w:pos="0"/>
        </w:tabs>
        <w:ind w:left="567" w:right="55"/>
        <w:rPr>
          <w:rFonts w:ascii="Times New Roman" w:hAnsi="Times New Roman" w:cs="Times New Roman"/>
          <w:sz w:val="28"/>
          <w:szCs w:val="28"/>
        </w:rPr>
      </w:pPr>
      <w:r w:rsidRPr="000E3640">
        <w:rPr>
          <w:rFonts w:ascii="Times New Roman" w:hAnsi="Times New Roman" w:cs="Times New Roman"/>
          <w:sz w:val="28"/>
          <w:szCs w:val="28"/>
        </w:rPr>
        <w:t xml:space="preserve">Зінчук О. М. Лайм-бореліоз. Клініко-епідеміологічні аспекти. </w:t>
      </w:r>
      <w:r w:rsidRPr="00D671D5">
        <w:rPr>
          <w:rFonts w:ascii="Times New Roman" w:hAnsi="Times New Roman" w:cs="Times New Roman"/>
          <w:i/>
          <w:iCs/>
          <w:sz w:val="28"/>
          <w:szCs w:val="28"/>
        </w:rPr>
        <w:t>Інфекційні хвороби</w:t>
      </w:r>
      <w:r w:rsidRPr="000E3640">
        <w:rPr>
          <w:rFonts w:ascii="Times New Roman" w:hAnsi="Times New Roman" w:cs="Times New Roman"/>
          <w:sz w:val="28"/>
          <w:szCs w:val="28"/>
        </w:rPr>
        <w:t>. 2007. № 4. С. 5-10.</w:t>
      </w:r>
    </w:p>
    <w:p w:rsidR="000E3640" w:rsidRPr="000E3640" w:rsidRDefault="000E3640" w:rsidP="001A7364">
      <w:pPr>
        <w:pStyle w:val="af7"/>
        <w:numPr>
          <w:ilvl w:val="0"/>
          <w:numId w:val="2"/>
        </w:numPr>
        <w:tabs>
          <w:tab w:val="left" w:pos="0"/>
        </w:tabs>
        <w:ind w:left="567" w:right="55"/>
        <w:rPr>
          <w:rFonts w:ascii="Times New Roman" w:hAnsi="Times New Roman" w:cs="Times New Roman"/>
          <w:sz w:val="28"/>
          <w:szCs w:val="28"/>
        </w:rPr>
      </w:pPr>
      <w:r w:rsidRPr="000E3640">
        <w:rPr>
          <w:rFonts w:ascii="Times New Roman" w:hAnsi="Times New Roman" w:cs="Times New Roman"/>
          <w:sz w:val="28"/>
          <w:szCs w:val="28"/>
        </w:rPr>
        <w:t xml:space="preserve">Зінчук О. М. Особливості клінічних проявів та діагностики дисемінованих форм Лайм-бореліозу. </w:t>
      </w:r>
      <w:r w:rsidRPr="00D671D5">
        <w:rPr>
          <w:rFonts w:ascii="Times New Roman" w:hAnsi="Times New Roman" w:cs="Times New Roman"/>
          <w:i/>
          <w:iCs/>
          <w:sz w:val="28"/>
          <w:szCs w:val="28"/>
        </w:rPr>
        <w:t>Практична медицина</w:t>
      </w:r>
      <w:r w:rsidRPr="000E3640">
        <w:rPr>
          <w:rFonts w:ascii="Times New Roman" w:hAnsi="Times New Roman" w:cs="Times New Roman"/>
          <w:sz w:val="28"/>
          <w:szCs w:val="28"/>
        </w:rPr>
        <w:t>. 2008. № 2. С. 204-209.</w:t>
      </w:r>
    </w:p>
    <w:p w:rsidR="005F3640" w:rsidRDefault="000E3640" w:rsidP="001A7364">
      <w:pPr>
        <w:pStyle w:val="af7"/>
        <w:numPr>
          <w:ilvl w:val="0"/>
          <w:numId w:val="2"/>
        </w:numPr>
        <w:tabs>
          <w:tab w:val="left" w:pos="0"/>
        </w:tabs>
        <w:ind w:left="567" w:right="55"/>
        <w:rPr>
          <w:rFonts w:ascii="Times New Roman" w:hAnsi="Times New Roman" w:cs="Times New Roman"/>
          <w:sz w:val="28"/>
          <w:szCs w:val="28"/>
        </w:rPr>
      </w:pPr>
      <w:r w:rsidRPr="000E3640">
        <w:rPr>
          <w:rFonts w:ascii="Times New Roman" w:hAnsi="Times New Roman" w:cs="Times New Roman"/>
          <w:sz w:val="28"/>
          <w:szCs w:val="28"/>
        </w:rPr>
        <w:lastRenderedPageBreak/>
        <w:t xml:space="preserve">Зінчук О. М. </w:t>
      </w:r>
      <w:proofErr w:type="spellStart"/>
      <w:r w:rsidRPr="000E3640">
        <w:rPr>
          <w:rFonts w:ascii="Times New Roman" w:hAnsi="Times New Roman" w:cs="Times New Roman"/>
          <w:sz w:val="28"/>
          <w:szCs w:val="28"/>
        </w:rPr>
        <w:t>Етіотропна</w:t>
      </w:r>
      <w:proofErr w:type="spellEnd"/>
      <w:r w:rsidRPr="000E3640">
        <w:rPr>
          <w:rFonts w:ascii="Times New Roman" w:hAnsi="Times New Roman" w:cs="Times New Roman"/>
          <w:sz w:val="28"/>
          <w:szCs w:val="28"/>
        </w:rPr>
        <w:t xml:space="preserve"> терапія </w:t>
      </w:r>
      <w:proofErr w:type="spellStart"/>
      <w:r w:rsidRPr="000E3640">
        <w:rPr>
          <w:rFonts w:ascii="Times New Roman" w:hAnsi="Times New Roman" w:cs="Times New Roman"/>
          <w:sz w:val="28"/>
          <w:szCs w:val="28"/>
        </w:rPr>
        <w:t>Лайм-бореліозу</w:t>
      </w:r>
      <w:proofErr w:type="spellEnd"/>
      <w:r w:rsidRPr="000E3640">
        <w:rPr>
          <w:rFonts w:ascii="Times New Roman" w:hAnsi="Times New Roman" w:cs="Times New Roman"/>
          <w:sz w:val="28"/>
          <w:szCs w:val="28"/>
        </w:rPr>
        <w:t xml:space="preserve">. </w:t>
      </w:r>
      <w:r w:rsidRPr="00D671D5">
        <w:rPr>
          <w:rFonts w:ascii="Times New Roman" w:hAnsi="Times New Roman" w:cs="Times New Roman"/>
          <w:i/>
          <w:iCs/>
          <w:sz w:val="28"/>
          <w:szCs w:val="28"/>
        </w:rPr>
        <w:t>Інфекційні хвороби</w:t>
      </w:r>
      <w:r w:rsidRPr="000E3640">
        <w:rPr>
          <w:rFonts w:ascii="Times New Roman" w:hAnsi="Times New Roman" w:cs="Times New Roman"/>
          <w:sz w:val="28"/>
          <w:szCs w:val="28"/>
        </w:rPr>
        <w:t>. 2010. № 330. С. 45-50.</w:t>
      </w:r>
    </w:p>
    <w:p w:rsidR="005F3640" w:rsidRPr="005F3640" w:rsidRDefault="005F3640" w:rsidP="001A7364">
      <w:pPr>
        <w:pStyle w:val="af7"/>
        <w:numPr>
          <w:ilvl w:val="0"/>
          <w:numId w:val="2"/>
        </w:numPr>
        <w:tabs>
          <w:tab w:val="left" w:pos="0"/>
        </w:tabs>
        <w:ind w:left="567" w:right="55"/>
        <w:rPr>
          <w:rFonts w:ascii="Times New Roman" w:hAnsi="Times New Roman" w:cs="Times New Roman"/>
          <w:sz w:val="28"/>
          <w:szCs w:val="28"/>
        </w:rPr>
      </w:pPr>
      <w:r w:rsidRPr="005F3640">
        <w:rPr>
          <w:rFonts w:ascii="Times New Roman" w:hAnsi="Times New Roman" w:cs="Times New Roman"/>
          <w:sz w:val="28"/>
          <w:szCs w:val="28"/>
        </w:rPr>
        <w:t>Інфекційна захворюваність населення України. Державна установа «Центр громадського здоров’я Міністерства охорони здоров’я України». URL: https://bit.ly/47JUiJt (дата звернення 15.11.2023)</w:t>
      </w:r>
    </w:p>
    <w:p w:rsidR="000E3640" w:rsidRDefault="00E90E1B" w:rsidP="001A7364">
      <w:pPr>
        <w:pStyle w:val="af7"/>
        <w:numPr>
          <w:ilvl w:val="0"/>
          <w:numId w:val="2"/>
        </w:numPr>
        <w:tabs>
          <w:tab w:val="left" w:pos="0"/>
        </w:tabs>
        <w:ind w:left="567" w:right="55"/>
        <w:rPr>
          <w:rFonts w:ascii="Times New Roman" w:hAnsi="Times New Roman" w:cs="Times New Roman"/>
          <w:sz w:val="28"/>
          <w:szCs w:val="28"/>
        </w:rPr>
      </w:pPr>
      <w:r w:rsidRPr="001E6B9F">
        <w:rPr>
          <w:rFonts w:ascii="Times New Roman" w:hAnsi="Times New Roman" w:cs="Times New Roman"/>
          <w:sz w:val="28"/>
          <w:szCs w:val="28"/>
        </w:rPr>
        <w:t xml:space="preserve">Інфекційні хвороби: Підручник / під ред. Голубовськой О. А. – К.: </w:t>
      </w:r>
      <w:r w:rsidRPr="000C0521">
        <w:rPr>
          <w:rFonts w:ascii="Times New Roman" w:hAnsi="Times New Roman" w:cs="Times New Roman"/>
          <w:i/>
          <w:iCs/>
          <w:sz w:val="28"/>
          <w:szCs w:val="28"/>
        </w:rPr>
        <w:t>ВСІ «Медицина»</w:t>
      </w:r>
      <w:r w:rsidRPr="001E6B9F">
        <w:rPr>
          <w:rFonts w:ascii="Times New Roman" w:hAnsi="Times New Roman" w:cs="Times New Roman"/>
          <w:sz w:val="28"/>
          <w:szCs w:val="28"/>
        </w:rPr>
        <w:t>, 2014. 784 с.</w:t>
      </w:r>
    </w:p>
    <w:p w:rsidR="000E3640" w:rsidRPr="000E3640" w:rsidRDefault="000E3640" w:rsidP="001A7364">
      <w:pPr>
        <w:pStyle w:val="af7"/>
        <w:numPr>
          <w:ilvl w:val="0"/>
          <w:numId w:val="2"/>
        </w:numPr>
        <w:tabs>
          <w:tab w:val="left" w:pos="0"/>
        </w:tabs>
        <w:ind w:left="567" w:right="55"/>
        <w:rPr>
          <w:rFonts w:ascii="Times New Roman" w:hAnsi="Times New Roman" w:cs="Times New Roman"/>
          <w:sz w:val="28"/>
          <w:szCs w:val="28"/>
        </w:rPr>
      </w:pPr>
      <w:r w:rsidRPr="000E3640">
        <w:rPr>
          <w:rFonts w:ascii="Times New Roman" w:hAnsi="Times New Roman" w:cs="Times New Roman"/>
          <w:sz w:val="28"/>
          <w:szCs w:val="28"/>
        </w:rPr>
        <w:t xml:space="preserve">Карпов І. А., Соловей Н. В., Анісько Л. А., Щерба В. В. Лайм-бореліоз: питання діагностики та раціональної етіотропної терапії. </w:t>
      </w:r>
      <w:r w:rsidRPr="00D671D5">
        <w:rPr>
          <w:rFonts w:ascii="Times New Roman" w:hAnsi="Times New Roman" w:cs="Times New Roman"/>
          <w:i/>
          <w:iCs/>
          <w:sz w:val="28"/>
          <w:szCs w:val="28"/>
        </w:rPr>
        <w:t>Клінічна інфектологія та паразитологія.</w:t>
      </w:r>
      <w:r w:rsidRPr="000E3640">
        <w:rPr>
          <w:rFonts w:ascii="Times New Roman" w:hAnsi="Times New Roman" w:cs="Times New Roman"/>
          <w:sz w:val="28"/>
          <w:szCs w:val="28"/>
        </w:rPr>
        <w:t xml:space="preserve"> 2015. №3. С. 64-80.</w:t>
      </w:r>
    </w:p>
    <w:p w:rsidR="000E3640" w:rsidRDefault="000E3640" w:rsidP="001A7364">
      <w:pPr>
        <w:pStyle w:val="af7"/>
        <w:numPr>
          <w:ilvl w:val="0"/>
          <w:numId w:val="2"/>
        </w:numPr>
        <w:tabs>
          <w:tab w:val="left" w:pos="0"/>
        </w:tabs>
        <w:ind w:left="567" w:right="55"/>
        <w:rPr>
          <w:rFonts w:ascii="Times New Roman" w:hAnsi="Times New Roman" w:cs="Times New Roman"/>
          <w:sz w:val="28"/>
          <w:szCs w:val="28"/>
        </w:rPr>
      </w:pPr>
      <w:r w:rsidRPr="000E3640">
        <w:rPr>
          <w:rFonts w:ascii="Times New Roman" w:hAnsi="Times New Roman" w:cs="Times New Roman"/>
          <w:sz w:val="28"/>
          <w:szCs w:val="28"/>
        </w:rPr>
        <w:t xml:space="preserve">Козько В. Н., Бондаренко О. В., Краснов М. І. Іксодові кліщові бореліози. Харків: </w:t>
      </w:r>
      <w:r w:rsidRPr="00476441">
        <w:rPr>
          <w:rFonts w:ascii="Times New Roman" w:hAnsi="Times New Roman" w:cs="Times New Roman"/>
          <w:i/>
          <w:iCs/>
          <w:sz w:val="28"/>
          <w:szCs w:val="28"/>
        </w:rPr>
        <w:t>Вид-во ХДМУ</w:t>
      </w:r>
      <w:r w:rsidRPr="000E3640">
        <w:rPr>
          <w:rFonts w:ascii="Times New Roman" w:hAnsi="Times New Roman" w:cs="Times New Roman"/>
          <w:sz w:val="28"/>
          <w:szCs w:val="28"/>
        </w:rPr>
        <w:t>, 2005. 99 с.</w:t>
      </w:r>
    </w:p>
    <w:p w:rsidR="005F3640" w:rsidRDefault="000E3640" w:rsidP="001A7364">
      <w:pPr>
        <w:pStyle w:val="af7"/>
        <w:numPr>
          <w:ilvl w:val="0"/>
          <w:numId w:val="2"/>
        </w:numPr>
        <w:tabs>
          <w:tab w:val="left" w:pos="0"/>
        </w:tabs>
        <w:ind w:left="567" w:right="55"/>
        <w:rPr>
          <w:rFonts w:ascii="Times New Roman" w:hAnsi="Times New Roman" w:cs="Times New Roman"/>
          <w:sz w:val="28"/>
          <w:szCs w:val="28"/>
        </w:rPr>
      </w:pPr>
      <w:r w:rsidRPr="000E3640">
        <w:rPr>
          <w:rFonts w:ascii="Times New Roman" w:hAnsi="Times New Roman" w:cs="Times New Roman"/>
          <w:sz w:val="28"/>
          <w:szCs w:val="28"/>
        </w:rPr>
        <w:t xml:space="preserve">Лакін Г. Ф. Біометрія: </w:t>
      </w:r>
      <w:proofErr w:type="spellStart"/>
      <w:r w:rsidRPr="000E3640">
        <w:rPr>
          <w:rFonts w:ascii="Times New Roman" w:hAnsi="Times New Roman" w:cs="Times New Roman"/>
          <w:sz w:val="28"/>
          <w:szCs w:val="28"/>
        </w:rPr>
        <w:t>Навч</w:t>
      </w:r>
      <w:proofErr w:type="spellEnd"/>
      <w:r w:rsidRPr="000E3640">
        <w:rPr>
          <w:rFonts w:ascii="Times New Roman" w:hAnsi="Times New Roman" w:cs="Times New Roman"/>
          <w:sz w:val="28"/>
          <w:szCs w:val="28"/>
        </w:rPr>
        <w:t xml:space="preserve">. посібник для унтів та пед. ін-тов. М.: </w:t>
      </w:r>
      <w:r w:rsidRPr="00476441">
        <w:rPr>
          <w:rFonts w:ascii="Times New Roman" w:hAnsi="Times New Roman" w:cs="Times New Roman"/>
          <w:i/>
          <w:iCs/>
          <w:sz w:val="28"/>
          <w:szCs w:val="28"/>
        </w:rPr>
        <w:t>Вища школа</w:t>
      </w:r>
      <w:r w:rsidRPr="000E3640">
        <w:rPr>
          <w:rFonts w:ascii="Times New Roman" w:hAnsi="Times New Roman" w:cs="Times New Roman"/>
          <w:sz w:val="28"/>
          <w:szCs w:val="28"/>
        </w:rPr>
        <w:t>, 1990. 350 с.</w:t>
      </w:r>
    </w:p>
    <w:p w:rsidR="00CC02A7" w:rsidRDefault="005F3640" w:rsidP="00CC02A7">
      <w:pPr>
        <w:pStyle w:val="af7"/>
        <w:numPr>
          <w:ilvl w:val="0"/>
          <w:numId w:val="2"/>
        </w:numPr>
        <w:tabs>
          <w:tab w:val="left" w:pos="0"/>
        </w:tabs>
        <w:ind w:left="567" w:right="55"/>
        <w:rPr>
          <w:rFonts w:ascii="Times New Roman" w:hAnsi="Times New Roman" w:cs="Times New Roman"/>
          <w:sz w:val="28"/>
          <w:szCs w:val="28"/>
        </w:rPr>
      </w:pPr>
      <w:r w:rsidRPr="005F3640">
        <w:rPr>
          <w:rFonts w:ascii="Times New Roman" w:hAnsi="Times New Roman" w:cs="Times New Roman"/>
          <w:sz w:val="28"/>
          <w:szCs w:val="28"/>
        </w:rPr>
        <w:t xml:space="preserve">Малий В. П. Системний кліщовий </w:t>
      </w:r>
      <w:proofErr w:type="spellStart"/>
      <w:r w:rsidRPr="005F3640">
        <w:rPr>
          <w:rFonts w:ascii="Times New Roman" w:hAnsi="Times New Roman" w:cs="Times New Roman"/>
          <w:sz w:val="28"/>
          <w:szCs w:val="28"/>
        </w:rPr>
        <w:t>бореліоз</w:t>
      </w:r>
      <w:proofErr w:type="spellEnd"/>
      <w:r w:rsidRPr="005F3640">
        <w:rPr>
          <w:rFonts w:ascii="Times New Roman" w:hAnsi="Times New Roman" w:cs="Times New Roman"/>
          <w:sz w:val="28"/>
          <w:szCs w:val="28"/>
        </w:rPr>
        <w:t xml:space="preserve"> (хвороба </w:t>
      </w:r>
      <w:proofErr w:type="spellStart"/>
      <w:r w:rsidRPr="005F3640">
        <w:rPr>
          <w:rFonts w:ascii="Times New Roman" w:hAnsi="Times New Roman" w:cs="Times New Roman"/>
          <w:sz w:val="28"/>
          <w:szCs w:val="28"/>
        </w:rPr>
        <w:t>Лайма</w:t>
      </w:r>
      <w:proofErr w:type="spellEnd"/>
      <w:r w:rsidRPr="005F3640">
        <w:rPr>
          <w:rFonts w:ascii="Times New Roman" w:hAnsi="Times New Roman" w:cs="Times New Roman"/>
          <w:sz w:val="28"/>
          <w:szCs w:val="28"/>
        </w:rPr>
        <w:t xml:space="preserve">): </w:t>
      </w:r>
      <w:proofErr w:type="spellStart"/>
      <w:r w:rsidRPr="00476441">
        <w:rPr>
          <w:rFonts w:ascii="Times New Roman" w:hAnsi="Times New Roman" w:cs="Times New Roman"/>
          <w:i/>
          <w:iCs/>
          <w:sz w:val="28"/>
          <w:szCs w:val="28"/>
        </w:rPr>
        <w:t>навч</w:t>
      </w:r>
      <w:proofErr w:type="spellEnd"/>
      <w:r w:rsidRPr="00476441">
        <w:rPr>
          <w:rFonts w:ascii="Times New Roman" w:hAnsi="Times New Roman" w:cs="Times New Roman"/>
          <w:i/>
          <w:iCs/>
          <w:sz w:val="28"/>
          <w:szCs w:val="28"/>
        </w:rPr>
        <w:t xml:space="preserve">. </w:t>
      </w:r>
      <w:proofErr w:type="spellStart"/>
      <w:r w:rsidRPr="00476441">
        <w:rPr>
          <w:rFonts w:ascii="Times New Roman" w:hAnsi="Times New Roman" w:cs="Times New Roman"/>
          <w:i/>
          <w:iCs/>
          <w:sz w:val="28"/>
          <w:szCs w:val="28"/>
        </w:rPr>
        <w:t>посіб</w:t>
      </w:r>
      <w:proofErr w:type="spellEnd"/>
      <w:r w:rsidRPr="00476441">
        <w:rPr>
          <w:rFonts w:ascii="Times New Roman" w:hAnsi="Times New Roman" w:cs="Times New Roman"/>
          <w:i/>
          <w:iCs/>
          <w:sz w:val="28"/>
          <w:szCs w:val="28"/>
        </w:rPr>
        <w:t>. Харків:</w:t>
      </w:r>
      <w:r w:rsidR="00476441">
        <w:rPr>
          <w:rFonts w:ascii="Times New Roman" w:hAnsi="Times New Roman" w:cs="Times New Roman"/>
          <w:i/>
          <w:iCs/>
          <w:sz w:val="28"/>
          <w:szCs w:val="28"/>
        </w:rPr>
        <w:t xml:space="preserve"> </w:t>
      </w:r>
      <w:proofErr w:type="spellStart"/>
      <w:r w:rsidRPr="00476441">
        <w:rPr>
          <w:rFonts w:ascii="Times New Roman" w:hAnsi="Times New Roman" w:cs="Times New Roman"/>
          <w:i/>
          <w:iCs/>
          <w:sz w:val="28"/>
          <w:szCs w:val="28"/>
        </w:rPr>
        <w:t>Фолио</w:t>
      </w:r>
      <w:proofErr w:type="spellEnd"/>
      <w:r w:rsidRPr="005F3640">
        <w:rPr>
          <w:rFonts w:ascii="Times New Roman" w:hAnsi="Times New Roman" w:cs="Times New Roman"/>
          <w:sz w:val="28"/>
          <w:szCs w:val="28"/>
        </w:rPr>
        <w:t>, 2006. 127 с.</w:t>
      </w:r>
    </w:p>
    <w:p w:rsidR="005F3640" w:rsidRPr="00CC02A7" w:rsidRDefault="00CC02A7" w:rsidP="00CC02A7">
      <w:pPr>
        <w:pStyle w:val="af7"/>
        <w:numPr>
          <w:ilvl w:val="0"/>
          <w:numId w:val="2"/>
        </w:numPr>
        <w:tabs>
          <w:tab w:val="left" w:pos="0"/>
        </w:tabs>
        <w:ind w:left="567" w:right="55"/>
        <w:rPr>
          <w:rFonts w:ascii="Times New Roman" w:hAnsi="Times New Roman" w:cs="Times New Roman"/>
          <w:sz w:val="28"/>
          <w:szCs w:val="28"/>
        </w:rPr>
      </w:pPr>
      <w:r w:rsidRPr="00CC02A7">
        <w:rPr>
          <w:rFonts w:ascii="Times New Roman" w:hAnsi="Times New Roman" w:cs="Times New Roman"/>
          <w:sz w:val="28"/>
          <w:szCs w:val="28"/>
        </w:rPr>
        <w:t xml:space="preserve">Наказ МОЗ України від 16.05.2005 № 218. </w:t>
      </w:r>
      <w:r w:rsidR="000E3640" w:rsidRPr="00CC02A7">
        <w:rPr>
          <w:rFonts w:ascii="Times New Roman" w:hAnsi="Times New Roman" w:cs="Times New Roman"/>
          <w:sz w:val="28"/>
          <w:szCs w:val="28"/>
        </w:rPr>
        <w:t>Методичні рекомендації з епідеміології, діагностики та профілактики іксодового кліщового боре</w:t>
      </w:r>
      <w:r w:rsidRPr="00CC02A7">
        <w:rPr>
          <w:rFonts w:ascii="Times New Roman" w:hAnsi="Times New Roman" w:cs="Times New Roman"/>
          <w:sz w:val="28"/>
          <w:szCs w:val="28"/>
        </w:rPr>
        <w:t>ліозу (хвороби Лайма) в Україні/</w:t>
      </w:r>
      <w:r w:rsidR="000E3640" w:rsidRPr="00CC02A7">
        <w:rPr>
          <w:rFonts w:ascii="Times New Roman" w:hAnsi="Times New Roman" w:cs="Times New Roman"/>
          <w:sz w:val="28"/>
          <w:szCs w:val="28"/>
        </w:rPr>
        <w:t xml:space="preserve"> URL: http://www.moz.gov.ua (дата звернення 15.11.2023)</w:t>
      </w:r>
      <w:bookmarkStart w:id="106" w:name="_Hlk152792057"/>
    </w:p>
    <w:p w:rsidR="00D671D5" w:rsidRDefault="005F3640" w:rsidP="001A7364">
      <w:pPr>
        <w:pStyle w:val="af7"/>
        <w:numPr>
          <w:ilvl w:val="0"/>
          <w:numId w:val="2"/>
        </w:numPr>
        <w:tabs>
          <w:tab w:val="left" w:pos="0"/>
        </w:tabs>
        <w:ind w:left="567" w:right="55"/>
        <w:rPr>
          <w:rFonts w:ascii="Times New Roman" w:hAnsi="Times New Roman" w:cs="Times New Roman"/>
          <w:sz w:val="28"/>
          <w:szCs w:val="28"/>
        </w:rPr>
      </w:pPr>
      <w:r w:rsidRPr="005F3640">
        <w:rPr>
          <w:rFonts w:ascii="Times New Roman" w:hAnsi="Times New Roman" w:cs="Times New Roman"/>
          <w:sz w:val="28"/>
          <w:szCs w:val="28"/>
        </w:rPr>
        <w:t xml:space="preserve">Небогаткін І. В. Ixodes ricinus та </w:t>
      </w:r>
      <w:proofErr w:type="spellStart"/>
      <w:r w:rsidRPr="005F3640">
        <w:rPr>
          <w:rFonts w:ascii="Times New Roman" w:hAnsi="Times New Roman" w:cs="Times New Roman"/>
          <w:sz w:val="28"/>
          <w:szCs w:val="28"/>
        </w:rPr>
        <w:t>Dermacentor</w:t>
      </w:r>
      <w:proofErr w:type="spellEnd"/>
      <w:r w:rsidRPr="005F3640">
        <w:rPr>
          <w:rFonts w:ascii="Times New Roman" w:hAnsi="Times New Roman" w:cs="Times New Roman"/>
          <w:sz w:val="28"/>
          <w:szCs w:val="28"/>
        </w:rPr>
        <w:t xml:space="preserve"> </w:t>
      </w:r>
      <w:proofErr w:type="spellStart"/>
      <w:r w:rsidRPr="005F3640">
        <w:rPr>
          <w:rFonts w:ascii="Times New Roman" w:hAnsi="Times New Roman" w:cs="Times New Roman"/>
          <w:sz w:val="28"/>
          <w:szCs w:val="28"/>
        </w:rPr>
        <w:t>reticulatus</w:t>
      </w:r>
      <w:proofErr w:type="spellEnd"/>
      <w:r w:rsidRPr="005F3640">
        <w:rPr>
          <w:rFonts w:ascii="Times New Roman" w:hAnsi="Times New Roman" w:cs="Times New Roman"/>
          <w:sz w:val="28"/>
          <w:szCs w:val="28"/>
        </w:rPr>
        <w:t xml:space="preserve"> (</w:t>
      </w:r>
      <w:proofErr w:type="spellStart"/>
      <w:r w:rsidRPr="005F3640">
        <w:rPr>
          <w:rFonts w:ascii="Times New Roman" w:hAnsi="Times New Roman" w:cs="Times New Roman"/>
          <w:sz w:val="28"/>
          <w:szCs w:val="28"/>
        </w:rPr>
        <w:t>Acari</w:t>
      </w:r>
      <w:proofErr w:type="spellEnd"/>
      <w:r w:rsidRPr="005F3640">
        <w:rPr>
          <w:rFonts w:ascii="Times New Roman" w:hAnsi="Times New Roman" w:cs="Times New Roman"/>
          <w:sz w:val="28"/>
          <w:szCs w:val="28"/>
        </w:rPr>
        <w:t xml:space="preserve">: </w:t>
      </w:r>
      <w:proofErr w:type="spellStart"/>
      <w:r w:rsidRPr="005F3640">
        <w:rPr>
          <w:rFonts w:ascii="Times New Roman" w:hAnsi="Times New Roman" w:cs="Times New Roman"/>
          <w:sz w:val="28"/>
          <w:szCs w:val="28"/>
        </w:rPr>
        <w:t>Ixodida</w:t>
      </w:r>
      <w:proofErr w:type="spellEnd"/>
      <w:r w:rsidRPr="005F3640">
        <w:rPr>
          <w:rFonts w:ascii="Times New Roman" w:hAnsi="Times New Roman" w:cs="Times New Roman"/>
          <w:sz w:val="28"/>
          <w:szCs w:val="28"/>
        </w:rPr>
        <w:t xml:space="preserve">: </w:t>
      </w:r>
      <w:proofErr w:type="spellStart"/>
      <w:r w:rsidRPr="005F3640">
        <w:rPr>
          <w:rFonts w:ascii="Times New Roman" w:hAnsi="Times New Roman" w:cs="Times New Roman"/>
          <w:sz w:val="28"/>
          <w:szCs w:val="28"/>
        </w:rPr>
        <w:t>Ixodidae</w:t>
      </w:r>
      <w:proofErr w:type="spellEnd"/>
      <w:r w:rsidRPr="005F3640">
        <w:rPr>
          <w:rFonts w:ascii="Times New Roman" w:hAnsi="Times New Roman" w:cs="Times New Roman"/>
          <w:sz w:val="28"/>
          <w:szCs w:val="28"/>
        </w:rPr>
        <w:t xml:space="preserve">) на півдні України. </w:t>
      </w:r>
      <w:r w:rsidRPr="00D671D5">
        <w:rPr>
          <w:rFonts w:ascii="Times New Roman" w:hAnsi="Times New Roman" w:cs="Times New Roman"/>
          <w:i/>
          <w:iCs/>
          <w:sz w:val="28"/>
          <w:szCs w:val="28"/>
        </w:rPr>
        <w:t>Українська ентомофауністика</w:t>
      </w:r>
      <w:r w:rsidRPr="005F3640">
        <w:rPr>
          <w:rFonts w:ascii="Times New Roman" w:hAnsi="Times New Roman" w:cs="Times New Roman"/>
          <w:sz w:val="28"/>
          <w:szCs w:val="28"/>
        </w:rPr>
        <w:t>. 2018; 9 (1): С. 43-57.</w:t>
      </w:r>
    </w:p>
    <w:p w:rsidR="00D671D5" w:rsidRDefault="00D671D5" w:rsidP="001A7364">
      <w:pPr>
        <w:pStyle w:val="af7"/>
        <w:numPr>
          <w:ilvl w:val="0"/>
          <w:numId w:val="2"/>
        </w:numPr>
        <w:tabs>
          <w:tab w:val="left" w:pos="0"/>
        </w:tabs>
        <w:ind w:left="567" w:right="55"/>
        <w:rPr>
          <w:rFonts w:ascii="Times New Roman" w:hAnsi="Times New Roman" w:cs="Times New Roman"/>
          <w:sz w:val="28"/>
          <w:szCs w:val="28"/>
        </w:rPr>
      </w:pPr>
      <w:r w:rsidRPr="00D671D5">
        <w:rPr>
          <w:rFonts w:ascii="Times New Roman" w:hAnsi="Times New Roman" w:cs="Times New Roman"/>
          <w:sz w:val="28"/>
          <w:szCs w:val="28"/>
        </w:rPr>
        <w:t xml:space="preserve">Пантелеєнко О.В. Ярчук Б. М., Царенко Т. М. Сучасний стан проблеми Лайм-бореліозу тварин (систематичний огляд). </w:t>
      </w:r>
      <w:r w:rsidRPr="00476441">
        <w:rPr>
          <w:rFonts w:ascii="Times New Roman" w:hAnsi="Times New Roman" w:cs="Times New Roman"/>
          <w:i/>
          <w:iCs/>
          <w:sz w:val="28"/>
          <w:szCs w:val="28"/>
        </w:rPr>
        <w:t xml:space="preserve">Наук. вісник </w:t>
      </w:r>
      <w:proofErr w:type="spellStart"/>
      <w:r w:rsidRPr="00476441">
        <w:rPr>
          <w:rFonts w:ascii="Times New Roman" w:hAnsi="Times New Roman" w:cs="Times New Roman"/>
          <w:i/>
          <w:iCs/>
          <w:sz w:val="28"/>
          <w:szCs w:val="28"/>
        </w:rPr>
        <w:t>вет</w:t>
      </w:r>
      <w:proofErr w:type="spellEnd"/>
      <w:r w:rsidRPr="00476441">
        <w:rPr>
          <w:rFonts w:ascii="Times New Roman" w:hAnsi="Times New Roman" w:cs="Times New Roman"/>
          <w:i/>
          <w:iCs/>
          <w:sz w:val="28"/>
          <w:szCs w:val="28"/>
        </w:rPr>
        <w:t xml:space="preserve">. медицини: </w:t>
      </w:r>
      <w:proofErr w:type="spellStart"/>
      <w:r w:rsidRPr="00476441">
        <w:rPr>
          <w:rFonts w:ascii="Times New Roman" w:hAnsi="Times New Roman" w:cs="Times New Roman"/>
          <w:i/>
          <w:iCs/>
          <w:sz w:val="28"/>
          <w:szCs w:val="28"/>
        </w:rPr>
        <w:t>зб-к</w:t>
      </w:r>
      <w:proofErr w:type="spellEnd"/>
      <w:r w:rsidRPr="00476441">
        <w:rPr>
          <w:rFonts w:ascii="Times New Roman" w:hAnsi="Times New Roman" w:cs="Times New Roman"/>
          <w:i/>
          <w:iCs/>
          <w:sz w:val="28"/>
          <w:szCs w:val="28"/>
        </w:rPr>
        <w:t xml:space="preserve"> наук. праць. Біла Церква: БНАУ</w:t>
      </w:r>
      <w:r w:rsidRPr="00D671D5">
        <w:rPr>
          <w:rFonts w:ascii="Times New Roman" w:hAnsi="Times New Roman" w:cs="Times New Roman"/>
          <w:sz w:val="28"/>
          <w:szCs w:val="28"/>
        </w:rPr>
        <w:t xml:space="preserve">, 2021. №1. С. 64-78. </w:t>
      </w:r>
      <w:proofErr w:type="spellStart"/>
      <w:r w:rsidRPr="00D671D5">
        <w:rPr>
          <w:rFonts w:ascii="Times New Roman" w:hAnsi="Times New Roman" w:cs="Times New Roman"/>
          <w:sz w:val="28"/>
          <w:szCs w:val="28"/>
        </w:rPr>
        <w:t>Doi</w:t>
      </w:r>
      <w:proofErr w:type="spellEnd"/>
      <w:r w:rsidRPr="00D671D5">
        <w:rPr>
          <w:rFonts w:ascii="Times New Roman" w:hAnsi="Times New Roman" w:cs="Times New Roman"/>
          <w:sz w:val="28"/>
          <w:szCs w:val="28"/>
        </w:rPr>
        <w:t>: 10.33245/2310-4902-2021-165-1-64-78</w:t>
      </w:r>
    </w:p>
    <w:p w:rsidR="005F3640" w:rsidRDefault="005F3640" w:rsidP="001A7364">
      <w:pPr>
        <w:pStyle w:val="af7"/>
        <w:numPr>
          <w:ilvl w:val="0"/>
          <w:numId w:val="2"/>
        </w:numPr>
        <w:tabs>
          <w:tab w:val="left" w:pos="0"/>
        </w:tabs>
        <w:ind w:left="567" w:right="55"/>
        <w:rPr>
          <w:rFonts w:ascii="Times New Roman" w:hAnsi="Times New Roman" w:cs="Times New Roman"/>
          <w:sz w:val="28"/>
          <w:szCs w:val="28"/>
        </w:rPr>
      </w:pPr>
      <w:r w:rsidRPr="005F3640">
        <w:rPr>
          <w:rFonts w:ascii="Times New Roman" w:hAnsi="Times New Roman" w:cs="Times New Roman"/>
          <w:sz w:val="28"/>
          <w:szCs w:val="28"/>
        </w:rPr>
        <w:t xml:space="preserve">Попович О. О. Лайм-бореліоз: сучасна проблема інфектології. </w:t>
      </w:r>
      <w:r w:rsidRPr="00D671D5">
        <w:rPr>
          <w:rFonts w:ascii="Times New Roman" w:hAnsi="Times New Roman" w:cs="Times New Roman"/>
          <w:i/>
          <w:iCs/>
          <w:sz w:val="28"/>
          <w:szCs w:val="28"/>
        </w:rPr>
        <w:t>Актуальна інфектологія.</w:t>
      </w:r>
      <w:r w:rsidRPr="005F3640">
        <w:rPr>
          <w:rFonts w:ascii="Times New Roman" w:hAnsi="Times New Roman" w:cs="Times New Roman"/>
          <w:sz w:val="28"/>
          <w:szCs w:val="28"/>
        </w:rPr>
        <w:t xml:space="preserve"> 2006. № 3. С. 114-122.</w:t>
      </w:r>
    </w:p>
    <w:p w:rsidR="005F3640" w:rsidRDefault="005F3640" w:rsidP="001A7364">
      <w:pPr>
        <w:pStyle w:val="af7"/>
        <w:numPr>
          <w:ilvl w:val="0"/>
          <w:numId w:val="2"/>
        </w:numPr>
        <w:tabs>
          <w:tab w:val="left" w:pos="0"/>
        </w:tabs>
        <w:ind w:left="567" w:right="55"/>
        <w:rPr>
          <w:rFonts w:ascii="Times New Roman" w:hAnsi="Times New Roman" w:cs="Times New Roman"/>
          <w:sz w:val="28"/>
          <w:szCs w:val="28"/>
        </w:rPr>
      </w:pPr>
      <w:r w:rsidRPr="005F3640">
        <w:rPr>
          <w:rFonts w:ascii="Times New Roman" w:hAnsi="Times New Roman" w:cs="Times New Roman"/>
          <w:sz w:val="28"/>
          <w:szCs w:val="28"/>
        </w:rPr>
        <w:lastRenderedPageBreak/>
        <w:t xml:space="preserve">Федонюк Л. Я. ті ін. Морфо-фізіологічні особливості та медичне значення іксодових кліщів родів </w:t>
      </w:r>
      <w:proofErr w:type="spellStart"/>
      <w:r w:rsidRPr="005F3640">
        <w:rPr>
          <w:rFonts w:ascii="Times New Roman" w:hAnsi="Times New Roman" w:cs="Times New Roman"/>
          <w:sz w:val="28"/>
          <w:szCs w:val="28"/>
        </w:rPr>
        <w:t>Ixodes</w:t>
      </w:r>
      <w:proofErr w:type="spellEnd"/>
      <w:r w:rsidRPr="005F3640">
        <w:rPr>
          <w:rFonts w:ascii="Times New Roman" w:hAnsi="Times New Roman" w:cs="Times New Roman"/>
          <w:sz w:val="28"/>
          <w:szCs w:val="28"/>
        </w:rPr>
        <w:t xml:space="preserve"> </w:t>
      </w:r>
      <w:proofErr w:type="spellStart"/>
      <w:r w:rsidRPr="005F3640">
        <w:rPr>
          <w:rFonts w:ascii="Times New Roman" w:hAnsi="Times New Roman" w:cs="Times New Roman"/>
          <w:sz w:val="28"/>
          <w:szCs w:val="28"/>
        </w:rPr>
        <w:t>Latr</w:t>
      </w:r>
      <w:proofErr w:type="spellEnd"/>
      <w:r w:rsidRPr="005F3640">
        <w:rPr>
          <w:rFonts w:ascii="Times New Roman" w:hAnsi="Times New Roman" w:cs="Times New Roman"/>
          <w:sz w:val="28"/>
          <w:szCs w:val="28"/>
        </w:rPr>
        <w:t xml:space="preserve">. та </w:t>
      </w:r>
      <w:proofErr w:type="spellStart"/>
      <w:r w:rsidRPr="005F3640">
        <w:rPr>
          <w:rFonts w:ascii="Times New Roman" w:hAnsi="Times New Roman" w:cs="Times New Roman"/>
          <w:sz w:val="28"/>
          <w:szCs w:val="28"/>
        </w:rPr>
        <w:t>Dermacentor</w:t>
      </w:r>
      <w:proofErr w:type="spellEnd"/>
      <w:r w:rsidRPr="005F3640">
        <w:rPr>
          <w:rFonts w:ascii="Times New Roman" w:hAnsi="Times New Roman" w:cs="Times New Roman"/>
          <w:sz w:val="28"/>
          <w:szCs w:val="28"/>
        </w:rPr>
        <w:t xml:space="preserve"> </w:t>
      </w:r>
      <w:proofErr w:type="spellStart"/>
      <w:r w:rsidRPr="005F3640">
        <w:rPr>
          <w:rFonts w:ascii="Times New Roman" w:hAnsi="Times New Roman" w:cs="Times New Roman"/>
          <w:sz w:val="28"/>
          <w:szCs w:val="28"/>
        </w:rPr>
        <w:t>Fabr.–</w:t>
      </w:r>
      <w:proofErr w:type="spellEnd"/>
      <w:r w:rsidRPr="005F3640">
        <w:rPr>
          <w:rFonts w:ascii="Times New Roman" w:hAnsi="Times New Roman" w:cs="Times New Roman"/>
          <w:sz w:val="28"/>
          <w:szCs w:val="28"/>
        </w:rPr>
        <w:t xml:space="preserve"> ектопаразитів людини і тварин у Західній Україні. </w:t>
      </w:r>
      <w:r w:rsidRPr="00D671D5">
        <w:rPr>
          <w:rFonts w:ascii="Times New Roman" w:hAnsi="Times New Roman" w:cs="Times New Roman"/>
          <w:i/>
          <w:iCs/>
          <w:sz w:val="28"/>
          <w:szCs w:val="28"/>
        </w:rPr>
        <w:t>Світ медицини та біології</w:t>
      </w:r>
      <w:r w:rsidRPr="005F3640">
        <w:rPr>
          <w:rFonts w:ascii="Times New Roman" w:hAnsi="Times New Roman" w:cs="Times New Roman"/>
          <w:sz w:val="28"/>
          <w:szCs w:val="28"/>
        </w:rPr>
        <w:t xml:space="preserve">. 2018. С. 173-177. </w:t>
      </w:r>
      <w:proofErr w:type="spellStart"/>
      <w:r w:rsidRPr="005F3640">
        <w:rPr>
          <w:rFonts w:ascii="Times New Roman" w:hAnsi="Times New Roman" w:cs="Times New Roman"/>
          <w:sz w:val="28"/>
          <w:szCs w:val="28"/>
        </w:rPr>
        <w:t>doi</w:t>
      </w:r>
      <w:proofErr w:type="spellEnd"/>
      <w:r w:rsidRPr="005F3640">
        <w:rPr>
          <w:rFonts w:ascii="Times New Roman" w:hAnsi="Times New Roman" w:cs="Times New Roman"/>
          <w:sz w:val="28"/>
          <w:szCs w:val="28"/>
        </w:rPr>
        <w:t>: 10.26724/2079-8334-2017-4-62-173-177</w:t>
      </w:r>
    </w:p>
    <w:p w:rsidR="005F3640" w:rsidRPr="005F3640" w:rsidRDefault="005F3640" w:rsidP="001A7364">
      <w:pPr>
        <w:pStyle w:val="af7"/>
        <w:numPr>
          <w:ilvl w:val="0"/>
          <w:numId w:val="2"/>
        </w:numPr>
        <w:tabs>
          <w:tab w:val="left" w:pos="0"/>
        </w:tabs>
        <w:ind w:left="567" w:right="55"/>
        <w:rPr>
          <w:rFonts w:ascii="Times New Roman" w:hAnsi="Times New Roman" w:cs="Times New Roman"/>
          <w:sz w:val="28"/>
          <w:szCs w:val="28"/>
        </w:rPr>
      </w:pPr>
      <w:r w:rsidRPr="005F3640">
        <w:rPr>
          <w:rFonts w:ascii="Times New Roman" w:hAnsi="Times New Roman" w:cs="Times New Roman"/>
          <w:sz w:val="28"/>
          <w:szCs w:val="28"/>
        </w:rPr>
        <w:t xml:space="preserve">Федонюк Л. Я., Подобівський С. С. Поширення кліщів виду Dermacentor reticulatus в Україні. </w:t>
      </w:r>
      <w:r w:rsidRPr="00D671D5">
        <w:rPr>
          <w:rFonts w:ascii="Times New Roman" w:hAnsi="Times New Roman" w:cs="Times New Roman"/>
          <w:i/>
          <w:iCs/>
          <w:sz w:val="28"/>
          <w:szCs w:val="28"/>
        </w:rPr>
        <w:t>Клінічна та експериментальна патологія</w:t>
      </w:r>
      <w:r w:rsidRPr="005F3640">
        <w:rPr>
          <w:rFonts w:ascii="Times New Roman" w:hAnsi="Times New Roman" w:cs="Times New Roman"/>
          <w:sz w:val="28"/>
          <w:szCs w:val="28"/>
        </w:rPr>
        <w:t xml:space="preserve"> 2020. Т. 19, №3(73). С. 128-137. DOI:10.24061/1727-4338.XІX.3.73.2020.18</w:t>
      </w:r>
    </w:p>
    <w:p w:rsidR="005F3640" w:rsidRDefault="005F3640" w:rsidP="001A7364">
      <w:pPr>
        <w:pStyle w:val="af7"/>
        <w:numPr>
          <w:ilvl w:val="0"/>
          <w:numId w:val="2"/>
        </w:numPr>
        <w:tabs>
          <w:tab w:val="left" w:pos="0"/>
        </w:tabs>
        <w:ind w:left="567" w:right="55"/>
        <w:rPr>
          <w:rFonts w:ascii="Times New Roman" w:hAnsi="Times New Roman" w:cs="Times New Roman"/>
          <w:sz w:val="28"/>
          <w:szCs w:val="28"/>
        </w:rPr>
      </w:pPr>
      <w:r w:rsidRPr="005F3640">
        <w:rPr>
          <w:rFonts w:ascii="Times New Roman" w:hAnsi="Times New Roman" w:cs="Times New Roman"/>
          <w:sz w:val="28"/>
          <w:szCs w:val="28"/>
        </w:rPr>
        <w:t>Централізована інформаційна система з інфекційних захворювань Європейського регіонарного бюро ВООЗ. URL: http://data.euro.who.int/cisid. (дата звернення 15.11.2023)</w:t>
      </w:r>
    </w:p>
    <w:p w:rsidR="00D671D5" w:rsidRDefault="00E90E1B" w:rsidP="001A7364">
      <w:pPr>
        <w:pStyle w:val="af7"/>
        <w:numPr>
          <w:ilvl w:val="0"/>
          <w:numId w:val="2"/>
        </w:numPr>
        <w:tabs>
          <w:tab w:val="left" w:pos="0"/>
        </w:tabs>
        <w:ind w:left="567" w:right="55"/>
        <w:rPr>
          <w:rFonts w:ascii="Times New Roman" w:hAnsi="Times New Roman" w:cs="Times New Roman"/>
          <w:sz w:val="28"/>
          <w:szCs w:val="28"/>
        </w:rPr>
      </w:pPr>
      <w:r w:rsidRPr="001E6B9F">
        <w:rPr>
          <w:rFonts w:ascii="Times New Roman" w:hAnsi="Times New Roman" w:cs="Times New Roman"/>
          <w:sz w:val="28"/>
          <w:szCs w:val="28"/>
        </w:rPr>
        <w:t>Шестакович-Корецкая </w:t>
      </w:r>
      <w:bookmarkEnd w:id="106"/>
      <w:r w:rsidRPr="001E6B9F">
        <w:rPr>
          <w:rFonts w:ascii="Times New Roman" w:hAnsi="Times New Roman" w:cs="Times New Roman"/>
          <w:sz w:val="28"/>
          <w:szCs w:val="28"/>
        </w:rPr>
        <w:t xml:space="preserve">Л. Р., Будаєва І. В. Лайм-бореліоз: питання діагностики та терапії. </w:t>
      </w:r>
      <w:r w:rsidRPr="001E6B9F">
        <w:rPr>
          <w:rFonts w:ascii="Times New Roman" w:hAnsi="Times New Roman" w:cs="Times New Roman"/>
          <w:i/>
          <w:iCs/>
          <w:sz w:val="28"/>
          <w:szCs w:val="28"/>
        </w:rPr>
        <w:t>Актуальна інфектологія</w:t>
      </w:r>
      <w:r w:rsidRPr="001E6B9F">
        <w:rPr>
          <w:rFonts w:ascii="Times New Roman" w:hAnsi="Times New Roman" w:cs="Times New Roman"/>
          <w:sz w:val="28"/>
          <w:szCs w:val="28"/>
        </w:rPr>
        <w:t>. 2014. №2(3). С. 34-38</w:t>
      </w:r>
      <w:r w:rsidR="000E3640">
        <w:rPr>
          <w:rFonts w:ascii="Times New Roman" w:hAnsi="Times New Roman" w:cs="Times New Roman"/>
          <w:sz w:val="28"/>
          <w:szCs w:val="28"/>
        </w:rPr>
        <w:t>.</w:t>
      </w:r>
    </w:p>
    <w:p w:rsidR="0050386E" w:rsidRDefault="00D671D5" w:rsidP="001A7364">
      <w:pPr>
        <w:pStyle w:val="af7"/>
        <w:numPr>
          <w:ilvl w:val="0"/>
          <w:numId w:val="2"/>
        </w:numPr>
        <w:tabs>
          <w:tab w:val="left" w:pos="0"/>
        </w:tabs>
        <w:ind w:left="567" w:right="55"/>
        <w:rPr>
          <w:rFonts w:ascii="Times New Roman" w:hAnsi="Times New Roman" w:cs="Times New Roman"/>
          <w:sz w:val="28"/>
          <w:szCs w:val="28"/>
        </w:rPr>
      </w:pPr>
      <w:r w:rsidRPr="00D671D5">
        <w:rPr>
          <w:rFonts w:ascii="Times New Roman" w:hAnsi="Times New Roman" w:cs="Times New Roman"/>
          <w:sz w:val="28"/>
          <w:szCs w:val="28"/>
        </w:rPr>
        <w:t xml:space="preserve">Шкільна М. І. та ін. Лайм-бореліоз та кліщові поворотні гарячки у лісівників Тернопільщини. </w:t>
      </w:r>
      <w:r w:rsidRPr="00FF6A63">
        <w:rPr>
          <w:rFonts w:ascii="Times New Roman" w:hAnsi="Times New Roman" w:cs="Times New Roman"/>
          <w:i/>
          <w:iCs/>
          <w:sz w:val="28"/>
          <w:szCs w:val="28"/>
        </w:rPr>
        <w:t>Інфекційні хвороби</w:t>
      </w:r>
      <w:r w:rsidRPr="00D671D5">
        <w:rPr>
          <w:rFonts w:ascii="Times New Roman" w:hAnsi="Times New Roman" w:cs="Times New Roman"/>
          <w:sz w:val="28"/>
          <w:szCs w:val="28"/>
        </w:rPr>
        <w:t>. 2020. № 2. С. 22-30.</w:t>
      </w:r>
    </w:p>
    <w:p w:rsidR="0050386E" w:rsidRPr="00AF40CD" w:rsidRDefault="0050386E" w:rsidP="001A7364">
      <w:pPr>
        <w:pStyle w:val="af7"/>
        <w:numPr>
          <w:ilvl w:val="0"/>
          <w:numId w:val="2"/>
        </w:numPr>
        <w:tabs>
          <w:tab w:val="left" w:pos="0"/>
        </w:tabs>
        <w:ind w:left="567" w:right="55"/>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Abdullah S. et al. Prevalence and distribution of Borrelia and Babesia species in ticks feeding on dogs in the U.K. </w:t>
      </w:r>
      <w:r w:rsidRPr="00FF6A63">
        <w:rPr>
          <w:rFonts w:ascii="Times New Roman" w:hAnsi="Times New Roman" w:cs="Times New Roman"/>
          <w:i/>
          <w:iCs/>
          <w:sz w:val="28"/>
          <w:szCs w:val="28"/>
          <w:lang w:val="en-US"/>
        </w:rPr>
        <w:t>Medical and Veterinary Entomology</w:t>
      </w:r>
      <w:r w:rsidRPr="00AF40CD">
        <w:rPr>
          <w:rFonts w:ascii="Times New Roman" w:hAnsi="Times New Roman" w:cs="Times New Roman"/>
          <w:sz w:val="28"/>
          <w:szCs w:val="28"/>
          <w:lang w:val="en-US"/>
        </w:rPr>
        <w:t>. 2018. Vol. 32. № 1. P. 14–22. Doi:10.1111/mve.12257</w:t>
      </w:r>
    </w:p>
    <w:p w:rsidR="00C83158" w:rsidRPr="00AF40CD" w:rsidRDefault="00C83158" w:rsidP="001A7364">
      <w:pPr>
        <w:pStyle w:val="af7"/>
        <w:numPr>
          <w:ilvl w:val="0"/>
          <w:numId w:val="2"/>
        </w:numPr>
        <w:tabs>
          <w:tab w:val="left" w:pos="0"/>
        </w:tabs>
        <w:ind w:left="567" w:right="55"/>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Akimov IA, Nebogatkin IV. Distribution of ticks of the genus Dermacentor (Acari, Ixodidae) in Ukraine. </w:t>
      </w:r>
      <w:proofErr w:type="spellStart"/>
      <w:r w:rsidRPr="00FF6A63">
        <w:rPr>
          <w:rFonts w:ascii="Times New Roman" w:hAnsi="Times New Roman" w:cs="Times New Roman"/>
          <w:i/>
          <w:iCs/>
          <w:sz w:val="28"/>
          <w:szCs w:val="28"/>
          <w:lang w:val="en-US"/>
        </w:rPr>
        <w:t>Vestnik</w:t>
      </w:r>
      <w:proofErr w:type="spellEnd"/>
      <w:r w:rsidRPr="00FF6A63">
        <w:rPr>
          <w:rFonts w:ascii="Times New Roman" w:hAnsi="Times New Roman" w:cs="Times New Roman"/>
          <w:i/>
          <w:iCs/>
          <w:sz w:val="28"/>
          <w:szCs w:val="28"/>
          <w:lang w:val="en-US"/>
        </w:rPr>
        <w:t xml:space="preserve"> </w:t>
      </w:r>
      <w:proofErr w:type="spellStart"/>
      <w:r w:rsidRPr="00FF6A63">
        <w:rPr>
          <w:rFonts w:ascii="Times New Roman" w:hAnsi="Times New Roman" w:cs="Times New Roman"/>
          <w:i/>
          <w:iCs/>
          <w:sz w:val="28"/>
          <w:szCs w:val="28"/>
          <w:lang w:val="en-US"/>
        </w:rPr>
        <w:t>zoologii</w:t>
      </w:r>
      <w:proofErr w:type="spellEnd"/>
      <w:r w:rsidRPr="00AF40CD">
        <w:rPr>
          <w:rFonts w:ascii="Times New Roman" w:hAnsi="Times New Roman" w:cs="Times New Roman"/>
          <w:sz w:val="28"/>
          <w:szCs w:val="28"/>
          <w:lang w:val="en-US"/>
        </w:rPr>
        <w:t xml:space="preserve">. 2011. 45 (1). P. 35-40. </w:t>
      </w:r>
      <w:proofErr w:type="spellStart"/>
      <w:r w:rsidRPr="00AF40CD">
        <w:rPr>
          <w:rFonts w:ascii="Times New Roman" w:hAnsi="Times New Roman" w:cs="Times New Roman"/>
          <w:sz w:val="28"/>
          <w:szCs w:val="28"/>
          <w:lang w:val="en-US"/>
        </w:rPr>
        <w:t>doi</w:t>
      </w:r>
      <w:proofErr w:type="spellEnd"/>
      <w:r w:rsidRPr="00AF40CD">
        <w:rPr>
          <w:rFonts w:ascii="Times New Roman" w:hAnsi="Times New Roman" w:cs="Times New Roman"/>
          <w:sz w:val="28"/>
          <w:szCs w:val="28"/>
          <w:lang w:val="en-US"/>
        </w:rPr>
        <w:t>: 10.2478/v10058-011-0001-x</w:t>
      </w:r>
    </w:p>
    <w:p w:rsidR="00920A71" w:rsidRPr="00AF40CD" w:rsidRDefault="00C83158" w:rsidP="001A7364">
      <w:pPr>
        <w:pStyle w:val="af7"/>
        <w:numPr>
          <w:ilvl w:val="0"/>
          <w:numId w:val="2"/>
        </w:numPr>
        <w:tabs>
          <w:tab w:val="left" w:pos="0"/>
        </w:tabs>
        <w:ind w:left="567" w:right="55"/>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Batool M. et al. Identification of Surface Epitopes Associated with Protection against Highly Immune-Evasive </w:t>
      </w:r>
      <w:proofErr w:type="spellStart"/>
      <w:r w:rsidRPr="00AF40CD">
        <w:rPr>
          <w:rFonts w:ascii="Times New Roman" w:hAnsi="Times New Roman" w:cs="Times New Roman"/>
          <w:sz w:val="28"/>
          <w:szCs w:val="28"/>
          <w:lang w:val="en-US"/>
        </w:rPr>
        <w:t>VlsE</w:t>
      </w:r>
      <w:proofErr w:type="spellEnd"/>
      <w:r w:rsidRPr="00AF40CD">
        <w:rPr>
          <w:rFonts w:ascii="Times New Roman" w:hAnsi="Times New Roman" w:cs="Times New Roman"/>
          <w:sz w:val="28"/>
          <w:szCs w:val="28"/>
          <w:lang w:val="en-US"/>
        </w:rPr>
        <w:t xml:space="preserve">-Expressing Lyme Disease Spirochetes. </w:t>
      </w:r>
      <w:r w:rsidRPr="00FF6A63">
        <w:rPr>
          <w:rFonts w:ascii="Times New Roman" w:hAnsi="Times New Roman" w:cs="Times New Roman"/>
          <w:i/>
          <w:iCs/>
          <w:sz w:val="28"/>
          <w:szCs w:val="28"/>
          <w:lang w:val="en-US"/>
        </w:rPr>
        <w:t>Infection and Immunity</w:t>
      </w:r>
      <w:r w:rsidRPr="00AF40CD">
        <w:rPr>
          <w:rFonts w:ascii="Times New Roman" w:hAnsi="Times New Roman" w:cs="Times New Roman"/>
          <w:sz w:val="28"/>
          <w:szCs w:val="28"/>
          <w:lang w:val="en-US"/>
        </w:rPr>
        <w:t>. 2018. Vol. 86. № 8. Р. 1–23. Doi: 10.1128/IAI.00182-18</w:t>
      </w:r>
    </w:p>
    <w:p w:rsidR="00FF6A63" w:rsidRDefault="00920A71" w:rsidP="001A7364">
      <w:pPr>
        <w:pStyle w:val="af7"/>
        <w:numPr>
          <w:ilvl w:val="0"/>
          <w:numId w:val="2"/>
        </w:numPr>
        <w:tabs>
          <w:tab w:val="left" w:pos="0"/>
        </w:tabs>
        <w:ind w:left="567" w:right="55"/>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Boulanger N. et al. Ticks and tick-borne diseases. </w:t>
      </w:r>
      <w:proofErr w:type="spellStart"/>
      <w:r w:rsidRPr="00FF6A63">
        <w:rPr>
          <w:rFonts w:ascii="Times New Roman" w:hAnsi="Times New Roman" w:cs="Times New Roman"/>
          <w:i/>
          <w:iCs/>
          <w:sz w:val="28"/>
          <w:szCs w:val="28"/>
          <w:lang w:val="en-US"/>
        </w:rPr>
        <w:t>Medecine</w:t>
      </w:r>
      <w:proofErr w:type="spellEnd"/>
      <w:r w:rsidRPr="00FF6A63">
        <w:rPr>
          <w:rFonts w:ascii="Times New Roman" w:hAnsi="Times New Roman" w:cs="Times New Roman"/>
          <w:i/>
          <w:iCs/>
          <w:sz w:val="28"/>
          <w:szCs w:val="28"/>
          <w:lang w:val="en-US"/>
        </w:rPr>
        <w:t xml:space="preserve"> et Maladies </w:t>
      </w:r>
      <w:proofErr w:type="spellStart"/>
      <w:r w:rsidRPr="00FF6A63">
        <w:rPr>
          <w:rFonts w:ascii="Times New Roman" w:hAnsi="Times New Roman" w:cs="Times New Roman"/>
          <w:i/>
          <w:iCs/>
          <w:sz w:val="28"/>
          <w:szCs w:val="28"/>
          <w:lang w:val="en-US"/>
        </w:rPr>
        <w:t>Infectieuses</w:t>
      </w:r>
      <w:proofErr w:type="spellEnd"/>
      <w:r w:rsidRPr="00FF6A63">
        <w:rPr>
          <w:rFonts w:ascii="Times New Roman" w:hAnsi="Times New Roman" w:cs="Times New Roman"/>
          <w:i/>
          <w:iCs/>
          <w:sz w:val="28"/>
          <w:szCs w:val="28"/>
          <w:lang w:val="en-US"/>
        </w:rPr>
        <w:t>.</w:t>
      </w:r>
      <w:r w:rsidRPr="00AF40CD">
        <w:rPr>
          <w:rFonts w:ascii="Times New Roman" w:hAnsi="Times New Roman" w:cs="Times New Roman"/>
          <w:sz w:val="28"/>
          <w:szCs w:val="28"/>
          <w:lang w:val="en-US"/>
        </w:rPr>
        <w:t xml:space="preserve"> 2019. Vol. 49. № 2. P. 87–97.</w:t>
      </w:r>
    </w:p>
    <w:p w:rsidR="00920A71" w:rsidRPr="00AF40CD" w:rsidRDefault="00920A71" w:rsidP="00FF6A63">
      <w:pPr>
        <w:pStyle w:val="af7"/>
        <w:ind w:left="567" w:right="55" w:firstLine="0"/>
        <w:rPr>
          <w:rFonts w:ascii="Times New Roman" w:hAnsi="Times New Roman" w:cs="Times New Roman"/>
          <w:sz w:val="28"/>
          <w:szCs w:val="28"/>
          <w:lang w:val="en-US"/>
        </w:rPr>
      </w:pPr>
      <w:r w:rsidRPr="00AF40CD">
        <w:rPr>
          <w:rFonts w:ascii="Times New Roman" w:hAnsi="Times New Roman" w:cs="Times New Roman"/>
          <w:sz w:val="28"/>
          <w:szCs w:val="28"/>
          <w:lang w:val="en-US"/>
        </w:rPr>
        <w:t>Doi: 10.1016/j.medmal.2019.01.007</w:t>
      </w:r>
    </w:p>
    <w:p w:rsidR="00C83158" w:rsidRPr="00AF40CD" w:rsidRDefault="00C83158" w:rsidP="001A7364">
      <w:pPr>
        <w:pStyle w:val="af7"/>
        <w:numPr>
          <w:ilvl w:val="0"/>
          <w:numId w:val="2"/>
        </w:numPr>
        <w:tabs>
          <w:tab w:val="left" w:pos="0"/>
        </w:tabs>
        <w:ind w:left="567" w:right="55"/>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Burgdorfer W., Barbour A., Hayes S. et al. Lyme disease: a tick-borne spirochetosis? </w:t>
      </w:r>
      <w:r w:rsidRPr="00FF6A63">
        <w:rPr>
          <w:rFonts w:ascii="Times New Roman" w:hAnsi="Times New Roman" w:cs="Times New Roman"/>
          <w:i/>
          <w:iCs/>
          <w:sz w:val="28"/>
          <w:szCs w:val="28"/>
          <w:lang w:val="en-US"/>
        </w:rPr>
        <w:t>Science</w:t>
      </w:r>
      <w:r w:rsidRPr="00AF40CD">
        <w:rPr>
          <w:rFonts w:ascii="Times New Roman" w:hAnsi="Times New Roman" w:cs="Times New Roman"/>
          <w:sz w:val="28"/>
          <w:szCs w:val="28"/>
          <w:lang w:val="en-US"/>
        </w:rPr>
        <w:t>. 1982. Vol. 216. P. 1317-1319.</w:t>
      </w:r>
    </w:p>
    <w:p w:rsidR="00AD1A74" w:rsidRDefault="00AD1A74" w:rsidP="001A7364">
      <w:pPr>
        <w:pStyle w:val="af7"/>
        <w:numPr>
          <w:ilvl w:val="0"/>
          <w:numId w:val="2"/>
        </w:numPr>
        <w:tabs>
          <w:tab w:val="left" w:pos="0"/>
        </w:tabs>
        <w:ind w:left="567" w:right="55"/>
        <w:rPr>
          <w:rFonts w:ascii="Times New Roman" w:hAnsi="Times New Roman" w:cs="Times New Roman"/>
          <w:sz w:val="28"/>
          <w:szCs w:val="28"/>
          <w:lang w:val="en-US"/>
        </w:rPr>
      </w:pPr>
      <w:bookmarkStart w:id="107" w:name="_Hlk153485496"/>
      <w:r w:rsidRPr="00AD1A74">
        <w:rPr>
          <w:rFonts w:ascii="Times New Roman" w:hAnsi="Times New Roman" w:cs="Times New Roman"/>
          <w:sz w:val="28"/>
          <w:szCs w:val="28"/>
          <w:lang w:val="en-US"/>
        </w:rPr>
        <w:lastRenderedPageBreak/>
        <w:t xml:space="preserve">Burgdorfer W. Discovery of the Lyme disease spirochete and its relation to tick vectors. </w:t>
      </w:r>
      <w:r w:rsidRPr="00AD1A74">
        <w:rPr>
          <w:rFonts w:ascii="Times New Roman" w:hAnsi="Times New Roman" w:cs="Times New Roman"/>
          <w:i/>
          <w:iCs/>
          <w:sz w:val="28"/>
          <w:szCs w:val="28"/>
          <w:lang w:val="en-US"/>
        </w:rPr>
        <w:t>Yale J Biol Med</w:t>
      </w:r>
      <w:r w:rsidRPr="00AD1A74">
        <w:rPr>
          <w:rFonts w:ascii="Times New Roman" w:hAnsi="Times New Roman" w:cs="Times New Roman"/>
          <w:sz w:val="28"/>
          <w:szCs w:val="28"/>
          <w:lang w:val="en-US"/>
        </w:rPr>
        <w:t>. 1984</w:t>
      </w:r>
      <w:r>
        <w:rPr>
          <w:rFonts w:ascii="Times New Roman" w:hAnsi="Times New Roman" w:cs="Times New Roman"/>
          <w:sz w:val="28"/>
          <w:szCs w:val="28"/>
        </w:rPr>
        <w:t>.</w:t>
      </w:r>
      <w:r w:rsidRPr="00AD1A74">
        <w:rPr>
          <w:rFonts w:ascii="Times New Roman" w:hAnsi="Times New Roman" w:cs="Times New Roman"/>
          <w:sz w:val="28"/>
          <w:szCs w:val="28"/>
          <w:lang w:val="en-US"/>
        </w:rPr>
        <w:t xml:space="preserve"> </w:t>
      </w:r>
      <w:bookmarkEnd w:id="107"/>
      <w:r w:rsidRPr="00AD1A74">
        <w:rPr>
          <w:rFonts w:ascii="Times New Roman" w:hAnsi="Times New Roman" w:cs="Times New Roman"/>
          <w:sz w:val="28"/>
          <w:szCs w:val="28"/>
          <w:lang w:val="en-US"/>
        </w:rPr>
        <w:t>57</w:t>
      </w:r>
      <w:r>
        <w:rPr>
          <w:rFonts w:ascii="Times New Roman" w:hAnsi="Times New Roman" w:cs="Times New Roman"/>
          <w:sz w:val="28"/>
          <w:szCs w:val="28"/>
        </w:rPr>
        <w:t xml:space="preserve"> </w:t>
      </w:r>
      <w:r w:rsidRPr="00AD1A74">
        <w:rPr>
          <w:rFonts w:ascii="Times New Roman" w:hAnsi="Times New Roman" w:cs="Times New Roman"/>
          <w:sz w:val="28"/>
          <w:szCs w:val="28"/>
          <w:lang w:val="en-US"/>
        </w:rPr>
        <w:t>(4)</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P. </w:t>
      </w:r>
      <w:r w:rsidRPr="00AD1A74">
        <w:rPr>
          <w:rFonts w:ascii="Times New Roman" w:hAnsi="Times New Roman" w:cs="Times New Roman"/>
          <w:sz w:val="28"/>
          <w:szCs w:val="28"/>
          <w:lang w:val="en-US"/>
        </w:rPr>
        <w:t>515–520. PMID: 6516454; PMCID: PMC2590008.</w:t>
      </w:r>
    </w:p>
    <w:p w:rsidR="000C3A55" w:rsidRDefault="000C3A55" w:rsidP="001A7364">
      <w:pPr>
        <w:pStyle w:val="af7"/>
        <w:numPr>
          <w:ilvl w:val="0"/>
          <w:numId w:val="2"/>
        </w:numPr>
        <w:tabs>
          <w:tab w:val="left" w:pos="0"/>
        </w:tabs>
        <w:ind w:left="567" w:right="55"/>
        <w:rPr>
          <w:rFonts w:ascii="Times New Roman" w:hAnsi="Times New Roman" w:cs="Times New Roman"/>
          <w:sz w:val="28"/>
          <w:szCs w:val="28"/>
          <w:lang w:val="en-US"/>
        </w:rPr>
      </w:pPr>
      <w:r w:rsidRPr="000C3A55">
        <w:rPr>
          <w:rFonts w:ascii="Times New Roman" w:hAnsi="Times New Roman" w:cs="Times New Roman"/>
          <w:sz w:val="28"/>
          <w:szCs w:val="28"/>
          <w:lang w:val="en-US"/>
        </w:rPr>
        <w:t xml:space="preserve">Carroll, J. A., </w:t>
      </w:r>
      <w:proofErr w:type="spellStart"/>
      <w:r w:rsidRPr="000C3A55">
        <w:rPr>
          <w:rFonts w:ascii="Times New Roman" w:hAnsi="Times New Roman" w:cs="Times New Roman"/>
          <w:sz w:val="28"/>
          <w:szCs w:val="28"/>
          <w:lang w:val="en-US"/>
        </w:rPr>
        <w:t>Garon</w:t>
      </w:r>
      <w:proofErr w:type="spellEnd"/>
      <w:r w:rsidRPr="000C3A55">
        <w:rPr>
          <w:rFonts w:ascii="Times New Roman" w:hAnsi="Times New Roman" w:cs="Times New Roman"/>
          <w:sz w:val="28"/>
          <w:szCs w:val="28"/>
          <w:lang w:val="en-US"/>
        </w:rPr>
        <w:t xml:space="preserve">, C. F., Schwan, T. G. Effects of environmental pH on membrane proteins in </w:t>
      </w:r>
      <w:r w:rsidRPr="000C3A55">
        <w:rPr>
          <w:rFonts w:ascii="Times New Roman" w:hAnsi="Times New Roman" w:cs="Times New Roman"/>
          <w:i/>
          <w:iCs/>
          <w:sz w:val="28"/>
          <w:szCs w:val="28"/>
          <w:lang w:val="en-US"/>
        </w:rPr>
        <w:t>Borrelia burgdorferi</w:t>
      </w:r>
      <w:r w:rsidRPr="000C3A55">
        <w:rPr>
          <w:rFonts w:ascii="Times New Roman" w:hAnsi="Times New Roman" w:cs="Times New Roman"/>
          <w:sz w:val="28"/>
          <w:szCs w:val="28"/>
          <w:lang w:val="en-US"/>
        </w:rPr>
        <w:t xml:space="preserve">. </w:t>
      </w:r>
      <w:r w:rsidRPr="000C3A55">
        <w:rPr>
          <w:rFonts w:ascii="Times New Roman" w:hAnsi="Times New Roman" w:cs="Times New Roman"/>
          <w:i/>
          <w:iCs/>
          <w:sz w:val="28"/>
          <w:szCs w:val="28"/>
          <w:lang w:val="en-US"/>
        </w:rPr>
        <w:t>Infect. Immun</w:t>
      </w:r>
      <w:r w:rsidRPr="000C3A55">
        <w:rPr>
          <w:rFonts w:ascii="Times New Roman" w:hAnsi="Times New Roman" w:cs="Times New Roman"/>
          <w:sz w:val="28"/>
          <w:szCs w:val="28"/>
          <w:lang w:val="en-US"/>
        </w:rPr>
        <w:t>. 1999. № 67. P.</w:t>
      </w:r>
      <w:r w:rsidR="000C0521">
        <w:rPr>
          <w:rFonts w:ascii="Times New Roman" w:hAnsi="Times New Roman" w:cs="Times New Roman"/>
          <w:sz w:val="28"/>
          <w:szCs w:val="28"/>
        </w:rPr>
        <w:t> </w:t>
      </w:r>
      <w:r w:rsidRPr="000C3A55">
        <w:rPr>
          <w:rFonts w:ascii="Times New Roman" w:hAnsi="Times New Roman" w:cs="Times New Roman"/>
          <w:sz w:val="28"/>
          <w:szCs w:val="28"/>
          <w:lang w:val="en-US"/>
        </w:rPr>
        <w:t>3181–3187.</w:t>
      </w:r>
    </w:p>
    <w:p w:rsidR="000D5173" w:rsidRPr="00AF40CD" w:rsidRDefault="00C83158" w:rsidP="001A7364">
      <w:pPr>
        <w:pStyle w:val="af7"/>
        <w:numPr>
          <w:ilvl w:val="0"/>
          <w:numId w:val="2"/>
        </w:numPr>
        <w:tabs>
          <w:tab w:val="left" w:pos="0"/>
        </w:tabs>
        <w:ind w:left="567" w:right="55"/>
        <w:rPr>
          <w:rFonts w:ascii="Times New Roman" w:hAnsi="Times New Roman" w:cs="Times New Roman"/>
          <w:sz w:val="28"/>
          <w:szCs w:val="28"/>
          <w:lang w:val="en-US"/>
        </w:rPr>
      </w:pPr>
      <w:r w:rsidRPr="00AF40CD">
        <w:rPr>
          <w:rFonts w:ascii="Times New Roman" w:hAnsi="Times New Roman" w:cs="Times New Roman"/>
          <w:sz w:val="28"/>
          <w:szCs w:val="28"/>
          <w:lang w:val="en-US"/>
        </w:rPr>
        <w:t>Centers for Disease Control and Prevention. Lyme Disease Data. CDC. URL:  http://www.cdc.gov/lyme/stats/index.html?s_cid=cs_281 (</w:t>
      </w:r>
      <w:proofErr w:type="spellStart"/>
      <w:r w:rsidRPr="00AF40CD">
        <w:rPr>
          <w:rFonts w:ascii="Times New Roman" w:hAnsi="Times New Roman" w:cs="Times New Roman"/>
          <w:sz w:val="28"/>
          <w:szCs w:val="28"/>
          <w:lang w:val="en-US"/>
        </w:rPr>
        <w:t>дата</w:t>
      </w:r>
      <w:proofErr w:type="spellEnd"/>
      <w:r w:rsidRPr="00AF40CD">
        <w:rPr>
          <w:rFonts w:ascii="Times New Roman" w:hAnsi="Times New Roman" w:cs="Times New Roman"/>
          <w:sz w:val="28"/>
          <w:szCs w:val="28"/>
          <w:lang w:val="en-US"/>
        </w:rPr>
        <w:t xml:space="preserve"> </w:t>
      </w:r>
      <w:proofErr w:type="spellStart"/>
      <w:r w:rsidRPr="00AF40CD">
        <w:rPr>
          <w:rFonts w:ascii="Times New Roman" w:hAnsi="Times New Roman" w:cs="Times New Roman"/>
          <w:sz w:val="28"/>
          <w:szCs w:val="28"/>
          <w:lang w:val="en-US"/>
        </w:rPr>
        <w:t>звернення</w:t>
      </w:r>
      <w:proofErr w:type="spellEnd"/>
      <w:r w:rsidRPr="00AF40CD">
        <w:rPr>
          <w:rFonts w:ascii="Times New Roman" w:hAnsi="Times New Roman" w:cs="Times New Roman"/>
          <w:sz w:val="28"/>
          <w:szCs w:val="28"/>
          <w:lang w:val="en-US"/>
        </w:rPr>
        <w:t xml:space="preserve"> 05.11.2023)</w:t>
      </w:r>
    </w:p>
    <w:p w:rsidR="000D5173" w:rsidRPr="00AF40CD" w:rsidRDefault="000D5173" w:rsidP="001A7364">
      <w:pPr>
        <w:pStyle w:val="af7"/>
        <w:numPr>
          <w:ilvl w:val="0"/>
          <w:numId w:val="2"/>
        </w:numPr>
        <w:tabs>
          <w:tab w:val="left" w:pos="0"/>
        </w:tabs>
        <w:ind w:left="567" w:right="55"/>
        <w:rPr>
          <w:rFonts w:ascii="Times New Roman" w:hAnsi="Times New Roman" w:cs="Times New Roman"/>
          <w:sz w:val="28"/>
          <w:szCs w:val="28"/>
          <w:lang w:val="en-US"/>
        </w:rPr>
      </w:pPr>
      <w:proofErr w:type="spellStart"/>
      <w:r w:rsidRPr="00AF40CD">
        <w:rPr>
          <w:rFonts w:ascii="Times New Roman" w:hAnsi="Times New Roman" w:cs="Times New Roman"/>
          <w:sz w:val="28"/>
          <w:szCs w:val="28"/>
          <w:lang w:val="en-US"/>
        </w:rPr>
        <w:t>Chemych</w:t>
      </w:r>
      <w:proofErr w:type="spellEnd"/>
      <w:r w:rsidRPr="00AF40CD">
        <w:rPr>
          <w:rFonts w:ascii="Times New Roman" w:hAnsi="Times New Roman" w:cs="Times New Roman"/>
          <w:sz w:val="28"/>
          <w:szCs w:val="28"/>
          <w:lang w:val="en-US"/>
        </w:rPr>
        <w:t xml:space="preserve"> M., </w:t>
      </w:r>
      <w:proofErr w:type="spellStart"/>
      <w:r w:rsidRPr="00AF40CD">
        <w:rPr>
          <w:rFonts w:ascii="Times New Roman" w:hAnsi="Times New Roman" w:cs="Times New Roman"/>
          <w:sz w:val="28"/>
          <w:szCs w:val="28"/>
          <w:lang w:val="en-US"/>
        </w:rPr>
        <w:t>Lutai</w:t>
      </w:r>
      <w:proofErr w:type="spellEnd"/>
      <w:r w:rsidRPr="00AF40CD">
        <w:rPr>
          <w:rFonts w:ascii="Times New Roman" w:hAnsi="Times New Roman" w:cs="Times New Roman"/>
          <w:sz w:val="28"/>
          <w:szCs w:val="28"/>
          <w:lang w:val="en-US"/>
        </w:rPr>
        <w:t xml:space="preserve"> I. Lyme disease. Modern issue condition. Eastern </w:t>
      </w:r>
      <w:r w:rsidRPr="00FF6A63">
        <w:rPr>
          <w:rFonts w:ascii="Times New Roman" w:hAnsi="Times New Roman" w:cs="Times New Roman"/>
          <w:i/>
          <w:iCs/>
          <w:sz w:val="28"/>
          <w:szCs w:val="28"/>
          <w:lang w:val="en-US"/>
        </w:rPr>
        <w:t>Ukrainian Medical Journal.</w:t>
      </w:r>
      <w:r w:rsidRPr="00AF40CD">
        <w:rPr>
          <w:rFonts w:ascii="Times New Roman" w:hAnsi="Times New Roman" w:cs="Times New Roman"/>
          <w:sz w:val="28"/>
          <w:szCs w:val="28"/>
          <w:lang w:val="en-US"/>
        </w:rPr>
        <w:t xml:space="preserve"> 2020. Vol. 8. № 2. P. 230–241. Doi:10.21272/</w:t>
      </w:r>
      <w:proofErr w:type="spellStart"/>
      <w:r w:rsidRPr="00AF40CD">
        <w:rPr>
          <w:rFonts w:ascii="Times New Roman" w:hAnsi="Times New Roman" w:cs="Times New Roman"/>
          <w:sz w:val="28"/>
          <w:szCs w:val="28"/>
          <w:lang w:val="en-US"/>
        </w:rPr>
        <w:t>eumj</w:t>
      </w:r>
      <w:proofErr w:type="spellEnd"/>
    </w:p>
    <w:p w:rsidR="00C83158" w:rsidRPr="00AF40CD" w:rsidRDefault="00C83158" w:rsidP="001A7364">
      <w:pPr>
        <w:pStyle w:val="af7"/>
        <w:numPr>
          <w:ilvl w:val="0"/>
          <w:numId w:val="2"/>
        </w:numPr>
        <w:tabs>
          <w:tab w:val="left" w:pos="0"/>
        </w:tabs>
        <w:ind w:left="567" w:right="55"/>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De </w:t>
      </w:r>
      <w:proofErr w:type="spellStart"/>
      <w:r w:rsidRPr="00AF40CD">
        <w:rPr>
          <w:rFonts w:ascii="Times New Roman" w:hAnsi="Times New Roman" w:cs="Times New Roman"/>
          <w:sz w:val="28"/>
          <w:szCs w:val="28"/>
          <w:lang w:val="en-US"/>
        </w:rPr>
        <w:t>Keukeleire</w:t>
      </w:r>
      <w:proofErr w:type="spellEnd"/>
      <w:r w:rsidRPr="00AF40CD">
        <w:rPr>
          <w:rFonts w:ascii="Times New Roman" w:hAnsi="Times New Roman" w:cs="Times New Roman"/>
          <w:sz w:val="28"/>
          <w:szCs w:val="28"/>
          <w:lang w:val="en-US"/>
        </w:rPr>
        <w:t xml:space="preserve">, M., Robert, A., </w:t>
      </w:r>
      <w:proofErr w:type="spellStart"/>
      <w:r w:rsidRPr="00AF40CD">
        <w:rPr>
          <w:rFonts w:ascii="Times New Roman" w:hAnsi="Times New Roman" w:cs="Times New Roman"/>
          <w:sz w:val="28"/>
          <w:szCs w:val="28"/>
          <w:lang w:val="en-US"/>
        </w:rPr>
        <w:t>Luyasu</w:t>
      </w:r>
      <w:proofErr w:type="spellEnd"/>
      <w:r w:rsidRPr="00AF40CD">
        <w:rPr>
          <w:rFonts w:ascii="Times New Roman" w:hAnsi="Times New Roman" w:cs="Times New Roman"/>
          <w:sz w:val="28"/>
          <w:szCs w:val="28"/>
          <w:lang w:val="en-US"/>
        </w:rPr>
        <w:t xml:space="preserve">, V., Kabamba, B., </w:t>
      </w:r>
      <w:proofErr w:type="spellStart"/>
      <w:r w:rsidRPr="00AF40CD">
        <w:rPr>
          <w:rFonts w:ascii="Times New Roman" w:hAnsi="Times New Roman" w:cs="Times New Roman"/>
          <w:sz w:val="28"/>
          <w:szCs w:val="28"/>
          <w:lang w:val="en-US"/>
        </w:rPr>
        <w:t>Vanwambeke</w:t>
      </w:r>
      <w:proofErr w:type="spellEnd"/>
      <w:r w:rsidRPr="00AF40CD">
        <w:rPr>
          <w:rFonts w:ascii="Times New Roman" w:hAnsi="Times New Roman" w:cs="Times New Roman"/>
          <w:sz w:val="28"/>
          <w:szCs w:val="28"/>
          <w:lang w:val="en-US"/>
        </w:rPr>
        <w:t xml:space="preserve">, S.O. </w:t>
      </w:r>
      <w:proofErr w:type="spellStart"/>
      <w:r w:rsidRPr="00AF40CD">
        <w:rPr>
          <w:rFonts w:ascii="Times New Roman" w:hAnsi="Times New Roman" w:cs="Times New Roman"/>
          <w:sz w:val="28"/>
          <w:szCs w:val="28"/>
          <w:lang w:val="en-US"/>
        </w:rPr>
        <w:t>Seroprevalence</w:t>
      </w:r>
      <w:proofErr w:type="spellEnd"/>
      <w:r w:rsidRPr="00AF40CD">
        <w:rPr>
          <w:rFonts w:ascii="Times New Roman" w:hAnsi="Times New Roman" w:cs="Times New Roman"/>
          <w:sz w:val="28"/>
          <w:szCs w:val="28"/>
          <w:lang w:val="en-US"/>
        </w:rPr>
        <w:t xml:space="preserve"> of Borrelia burgdorferi in Belgian forestry workers and associated risk factors. </w:t>
      </w:r>
      <w:r w:rsidRPr="00FF6A63">
        <w:rPr>
          <w:rFonts w:ascii="Times New Roman" w:hAnsi="Times New Roman" w:cs="Times New Roman"/>
          <w:i/>
          <w:iCs/>
          <w:sz w:val="28"/>
          <w:szCs w:val="28"/>
          <w:lang w:val="en-US"/>
        </w:rPr>
        <w:t>Parasites &amp; Vectors</w:t>
      </w:r>
      <w:r w:rsidRPr="00AF40CD">
        <w:rPr>
          <w:rFonts w:ascii="Times New Roman" w:hAnsi="Times New Roman" w:cs="Times New Roman"/>
          <w:sz w:val="28"/>
          <w:szCs w:val="28"/>
          <w:lang w:val="en-US"/>
        </w:rPr>
        <w:t>. 2018. № 11. P. 272-277.</w:t>
      </w:r>
    </w:p>
    <w:p w:rsidR="000A5D79" w:rsidRDefault="000A5D79"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0A5D79">
        <w:rPr>
          <w:rFonts w:ascii="Times New Roman" w:hAnsi="Times New Roman" w:cs="Times New Roman"/>
          <w:sz w:val="28"/>
          <w:szCs w:val="28"/>
          <w:lang w:val="en-US"/>
        </w:rPr>
        <w:t>Ferdows, M. S.</w:t>
      </w:r>
      <w:r>
        <w:rPr>
          <w:rFonts w:ascii="Times New Roman" w:hAnsi="Times New Roman" w:cs="Times New Roman"/>
          <w:sz w:val="28"/>
          <w:szCs w:val="28"/>
        </w:rPr>
        <w:t>,</w:t>
      </w:r>
      <w:r w:rsidRPr="000A5D79">
        <w:rPr>
          <w:rFonts w:ascii="Times New Roman" w:hAnsi="Times New Roman" w:cs="Times New Roman"/>
          <w:sz w:val="28"/>
          <w:szCs w:val="28"/>
          <w:lang w:val="en-US"/>
        </w:rPr>
        <w:t xml:space="preserve"> Barbour, A. G. </w:t>
      </w:r>
      <w:proofErr w:type="spellStart"/>
      <w:r w:rsidRPr="000A5D79">
        <w:rPr>
          <w:rFonts w:ascii="Times New Roman" w:hAnsi="Times New Roman" w:cs="Times New Roman"/>
          <w:sz w:val="28"/>
          <w:szCs w:val="28"/>
          <w:lang w:val="en-US"/>
        </w:rPr>
        <w:t>Megabase</w:t>
      </w:r>
      <w:proofErr w:type="spellEnd"/>
      <w:r w:rsidRPr="000A5D79">
        <w:rPr>
          <w:rFonts w:ascii="Times New Roman" w:hAnsi="Times New Roman" w:cs="Times New Roman"/>
          <w:sz w:val="28"/>
          <w:szCs w:val="28"/>
          <w:lang w:val="en-US"/>
        </w:rPr>
        <w:t xml:space="preserve">-sized linear DNA in the bacterium </w:t>
      </w:r>
      <w:r w:rsidRPr="000A5D79">
        <w:rPr>
          <w:rFonts w:ascii="Times New Roman" w:hAnsi="Times New Roman" w:cs="Times New Roman"/>
          <w:i/>
          <w:iCs/>
          <w:sz w:val="28"/>
          <w:szCs w:val="28"/>
          <w:lang w:val="en-US"/>
        </w:rPr>
        <w:t>Borrelia burgdorferi</w:t>
      </w:r>
      <w:r w:rsidRPr="000A5D79">
        <w:rPr>
          <w:rFonts w:ascii="Times New Roman" w:hAnsi="Times New Roman" w:cs="Times New Roman"/>
          <w:sz w:val="28"/>
          <w:szCs w:val="28"/>
          <w:lang w:val="en-US"/>
        </w:rPr>
        <w:t xml:space="preserve">, the Lyme disease agent. </w:t>
      </w:r>
      <w:r w:rsidRPr="000A5D79">
        <w:rPr>
          <w:rFonts w:ascii="Times New Roman" w:hAnsi="Times New Roman" w:cs="Times New Roman"/>
          <w:i/>
          <w:iCs/>
          <w:sz w:val="28"/>
          <w:szCs w:val="28"/>
          <w:lang w:val="en-US"/>
        </w:rPr>
        <w:t>Proc. Natl Acad. Sci</w:t>
      </w:r>
      <w:r w:rsidRPr="000A5D79">
        <w:rPr>
          <w:rFonts w:ascii="Times New Roman" w:hAnsi="Times New Roman" w:cs="Times New Roman"/>
          <w:sz w:val="28"/>
          <w:szCs w:val="28"/>
          <w:lang w:val="en-US"/>
        </w:rPr>
        <w:t>. 1989. 86. P. 5969–5973.</w:t>
      </w:r>
    </w:p>
    <w:p w:rsidR="00920A71" w:rsidRPr="00AF40CD" w:rsidRDefault="00D671D5"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Gern L. Borrelia burgdorferi sensu lato, the agent of </w:t>
      </w:r>
      <w:proofErr w:type="spellStart"/>
      <w:r w:rsidRPr="00AF40CD">
        <w:rPr>
          <w:rFonts w:ascii="Times New Roman" w:hAnsi="Times New Roman" w:cs="Times New Roman"/>
          <w:sz w:val="28"/>
          <w:szCs w:val="28"/>
          <w:lang w:val="en-US"/>
        </w:rPr>
        <w:t>lyme</w:t>
      </w:r>
      <w:proofErr w:type="spellEnd"/>
      <w:r w:rsidRPr="00AF40CD">
        <w:rPr>
          <w:rFonts w:ascii="Times New Roman" w:hAnsi="Times New Roman" w:cs="Times New Roman"/>
          <w:sz w:val="28"/>
          <w:szCs w:val="28"/>
          <w:lang w:val="en-US"/>
        </w:rPr>
        <w:t xml:space="preserve"> </w:t>
      </w:r>
      <w:proofErr w:type="spellStart"/>
      <w:r w:rsidRPr="00AF40CD">
        <w:rPr>
          <w:rFonts w:ascii="Times New Roman" w:hAnsi="Times New Roman" w:cs="Times New Roman"/>
          <w:sz w:val="28"/>
          <w:szCs w:val="28"/>
          <w:lang w:val="en-US"/>
        </w:rPr>
        <w:t>borreliosis</w:t>
      </w:r>
      <w:proofErr w:type="spellEnd"/>
      <w:r w:rsidRPr="00AF40CD">
        <w:rPr>
          <w:rFonts w:ascii="Times New Roman" w:hAnsi="Times New Roman" w:cs="Times New Roman"/>
          <w:sz w:val="28"/>
          <w:szCs w:val="28"/>
          <w:lang w:val="en-US"/>
        </w:rPr>
        <w:t xml:space="preserve">: life in the wilds. </w:t>
      </w:r>
      <w:r w:rsidRPr="00FF6A63">
        <w:rPr>
          <w:rFonts w:ascii="Times New Roman" w:hAnsi="Times New Roman" w:cs="Times New Roman"/>
          <w:i/>
          <w:iCs/>
          <w:sz w:val="28"/>
          <w:szCs w:val="28"/>
          <w:lang w:val="en-US"/>
        </w:rPr>
        <w:t>Parasite</w:t>
      </w:r>
      <w:r w:rsidRPr="00AF40CD">
        <w:rPr>
          <w:rFonts w:ascii="Times New Roman" w:hAnsi="Times New Roman" w:cs="Times New Roman"/>
          <w:sz w:val="28"/>
          <w:szCs w:val="28"/>
          <w:lang w:val="en-US"/>
        </w:rPr>
        <w:t xml:space="preserve">. 2008 Sep;15(3):244-7.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hAnsi="Times New Roman" w:cs="Times New Roman"/>
          <w:sz w:val="28"/>
          <w:szCs w:val="28"/>
          <w:lang w:val="en-US"/>
        </w:rPr>
        <w:t xml:space="preserve"> 10.1051/parasite/2008153244. PMID: 18814688</w:t>
      </w:r>
    </w:p>
    <w:p w:rsidR="00920A71" w:rsidRPr="00AF40CD" w:rsidRDefault="00920A71"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Gryczyńska A., Gortat T., </w:t>
      </w:r>
      <w:proofErr w:type="spellStart"/>
      <w:r w:rsidRPr="00AF40CD">
        <w:rPr>
          <w:rFonts w:ascii="Times New Roman" w:hAnsi="Times New Roman" w:cs="Times New Roman"/>
          <w:sz w:val="28"/>
          <w:szCs w:val="28"/>
          <w:lang w:val="en-US"/>
        </w:rPr>
        <w:t>Kowalec</w:t>
      </w:r>
      <w:proofErr w:type="spellEnd"/>
      <w:r w:rsidRPr="00AF40CD">
        <w:rPr>
          <w:rFonts w:ascii="Times New Roman" w:hAnsi="Times New Roman" w:cs="Times New Roman"/>
          <w:sz w:val="28"/>
          <w:szCs w:val="28"/>
          <w:lang w:val="en-US"/>
        </w:rPr>
        <w:t xml:space="preserve"> M. Urban rodent reservoirs of Borrelia spp. In Warsaw, Poland. </w:t>
      </w:r>
      <w:r w:rsidRPr="00FF6A63">
        <w:rPr>
          <w:rFonts w:ascii="Times New Roman" w:hAnsi="Times New Roman" w:cs="Times New Roman"/>
          <w:i/>
          <w:iCs/>
          <w:sz w:val="28"/>
          <w:szCs w:val="28"/>
          <w:lang w:val="en-US"/>
        </w:rPr>
        <w:t>Epidemiology and Infection</w:t>
      </w:r>
      <w:r w:rsidRPr="00AF40CD">
        <w:rPr>
          <w:rFonts w:ascii="Times New Roman" w:hAnsi="Times New Roman" w:cs="Times New Roman"/>
          <w:sz w:val="28"/>
          <w:szCs w:val="28"/>
          <w:lang w:val="en-US"/>
        </w:rPr>
        <w:t xml:space="preserve">. 2018. Vol. 146. № 5. P. 589–593.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hAnsi="Times New Roman" w:cs="Times New Roman"/>
          <w:sz w:val="28"/>
          <w:szCs w:val="28"/>
          <w:lang w:val="en-US"/>
        </w:rPr>
        <w:t>10.1017/S095026881800033X</w:t>
      </w:r>
    </w:p>
    <w:p w:rsidR="00C83158" w:rsidRPr="00AF40CD" w:rsidRDefault="00C83158"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Hinckley A. F., Connally N. P., Meek J. I., Johnson B. J., </w:t>
      </w:r>
      <w:proofErr w:type="spellStart"/>
      <w:r w:rsidRPr="00AF40CD">
        <w:rPr>
          <w:rFonts w:ascii="Times New Roman" w:hAnsi="Times New Roman" w:cs="Times New Roman"/>
          <w:sz w:val="28"/>
          <w:szCs w:val="28"/>
          <w:lang w:val="en-US"/>
        </w:rPr>
        <w:t>Kemperman</w:t>
      </w:r>
      <w:proofErr w:type="spellEnd"/>
      <w:r w:rsidR="000C3A55">
        <w:rPr>
          <w:rFonts w:ascii="Times New Roman" w:hAnsi="Times New Roman" w:cs="Times New Roman"/>
          <w:sz w:val="28"/>
          <w:szCs w:val="28"/>
          <w:lang w:val="en-US"/>
        </w:rPr>
        <w:t xml:space="preserve"> </w:t>
      </w:r>
      <w:r w:rsidRPr="00AF40CD">
        <w:rPr>
          <w:rFonts w:ascii="Times New Roman" w:hAnsi="Times New Roman" w:cs="Times New Roman"/>
          <w:sz w:val="28"/>
          <w:szCs w:val="28"/>
          <w:lang w:val="en-US"/>
        </w:rPr>
        <w:t>M.</w:t>
      </w:r>
      <w:r w:rsidR="000C3A55">
        <w:rPr>
          <w:rFonts w:ascii="Times New Roman" w:hAnsi="Times New Roman" w:cs="Times New Roman"/>
          <w:sz w:val="28"/>
          <w:szCs w:val="28"/>
          <w:lang w:val="en-US"/>
        </w:rPr>
        <w:t> </w:t>
      </w:r>
      <w:r w:rsidRPr="00AF40CD">
        <w:rPr>
          <w:rFonts w:ascii="Times New Roman" w:hAnsi="Times New Roman" w:cs="Times New Roman"/>
          <w:sz w:val="28"/>
          <w:szCs w:val="28"/>
          <w:lang w:val="en-US"/>
        </w:rPr>
        <w:t xml:space="preserve">M., Feldman K. A., White J. L., Mead P. S. Lyme disease testing by large commercial laboratories in the United States. </w:t>
      </w:r>
      <w:r w:rsidRPr="00FF6A63">
        <w:rPr>
          <w:rFonts w:ascii="Times New Roman" w:hAnsi="Times New Roman" w:cs="Times New Roman"/>
          <w:i/>
          <w:iCs/>
          <w:sz w:val="28"/>
          <w:szCs w:val="28"/>
          <w:lang w:val="en-US"/>
        </w:rPr>
        <w:t>Clinical infectious diseases.</w:t>
      </w:r>
      <w:r w:rsidRPr="00AF40CD">
        <w:rPr>
          <w:rFonts w:ascii="Times New Roman" w:hAnsi="Times New Roman" w:cs="Times New Roman"/>
          <w:sz w:val="28"/>
          <w:szCs w:val="28"/>
          <w:lang w:val="en-US"/>
        </w:rPr>
        <w:t xml:space="preserve"> 2014. № 59 (5). P. 676–681. </w:t>
      </w:r>
      <w:bookmarkStart w:id="108" w:name="_Hlk153829457"/>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bookmarkEnd w:id="108"/>
      <w:r w:rsidR="000C0521">
        <w:rPr>
          <w:rFonts w:ascii="Times New Roman" w:hAnsi="Times New Roman" w:cs="Times New Roman"/>
          <w:sz w:val="28"/>
          <w:szCs w:val="28"/>
        </w:rPr>
        <w:t xml:space="preserve"> </w:t>
      </w:r>
      <w:r w:rsidRPr="00AF40CD">
        <w:rPr>
          <w:rFonts w:ascii="Times New Roman" w:hAnsi="Times New Roman" w:cs="Times New Roman"/>
          <w:sz w:val="28"/>
          <w:szCs w:val="28"/>
          <w:lang w:val="en-US"/>
        </w:rPr>
        <w:t>https://doi.org/10.1093/cid/ciu397</w:t>
      </w:r>
    </w:p>
    <w:p w:rsidR="00FF6A63" w:rsidRDefault="00FF6A63"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FF6A63">
        <w:rPr>
          <w:rFonts w:ascii="Times New Roman" w:hAnsi="Times New Roman" w:cs="Times New Roman"/>
          <w:sz w:val="28"/>
          <w:szCs w:val="28"/>
          <w:lang w:val="en-US"/>
        </w:rPr>
        <w:lastRenderedPageBreak/>
        <w:t xml:space="preserve">Hyde J. A., </w:t>
      </w:r>
      <w:proofErr w:type="spellStart"/>
      <w:r w:rsidRPr="00FF6A63">
        <w:rPr>
          <w:rFonts w:ascii="Times New Roman" w:hAnsi="Times New Roman" w:cs="Times New Roman"/>
          <w:sz w:val="28"/>
          <w:szCs w:val="28"/>
          <w:lang w:val="en-US"/>
        </w:rPr>
        <w:t>Trzeciakowski</w:t>
      </w:r>
      <w:proofErr w:type="spellEnd"/>
      <w:r w:rsidRPr="00FF6A63">
        <w:rPr>
          <w:rFonts w:ascii="Times New Roman" w:hAnsi="Times New Roman" w:cs="Times New Roman"/>
          <w:sz w:val="28"/>
          <w:szCs w:val="28"/>
          <w:lang w:val="en-US"/>
        </w:rPr>
        <w:t xml:space="preserve"> J. P.</w:t>
      </w:r>
      <w:r>
        <w:rPr>
          <w:rFonts w:ascii="Times New Roman" w:hAnsi="Times New Roman" w:cs="Times New Roman"/>
          <w:sz w:val="28"/>
          <w:szCs w:val="28"/>
        </w:rPr>
        <w:t>,</w:t>
      </w:r>
      <w:r w:rsidRPr="00FF6A63">
        <w:rPr>
          <w:rFonts w:ascii="Times New Roman" w:hAnsi="Times New Roman" w:cs="Times New Roman"/>
          <w:sz w:val="28"/>
          <w:szCs w:val="28"/>
          <w:lang w:val="en-US"/>
        </w:rPr>
        <w:t xml:space="preserve"> </w:t>
      </w:r>
      <w:proofErr w:type="spellStart"/>
      <w:r w:rsidRPr="00FF6A63">
        <w:rPr>
          <w:rFonts w:ascii="Times New Roman" w:hAnsi="Times New Roman" w:cs="Times New Roman"/>
          <w:sz w:val="28"/>
          <w:szCs w:val="28"/>
          <w:lang w:val="en-US"/>
        </w:rPr>
        <w:t>Skare</w:t>
      </w:r>
      <w:proofErr w:type="spellEnd"/>
      <w:r w:rsidRPr="00FF6A63">
        <w:rPr>
          <w:rFonts w:ascii="Times New Roman" w:hAnsi="Times New Roman" w:cs="Times New Roman"/>
          <w:sz w:val="28"/>
          <w:szCs w:val="28"/>
          <w:lang w:val="en-US"/>
        </w:rPr>
        <w:t xml:space="preserve"> J. T. </w:t>
      </w:r>
      <w:r w:rsidRPr="00FF6A63">
        <w:rPr>
          <w:rFonts w:ascii="Times New Roman" w:hAnsi="Times New Roman" w:cs="Times New Roman"/>
          <w:i/>
          <w:iCs/>
          <w:sz w:val="28"/>
          <w:szCs w:val="28"/>
          <w:lang w:val="en-US"/>
        </w:rPr>
        <w:t>Borrelia burgdorferi</w:t>
      </w:r>
      <w:r w:rsidRPr="00FF6A63">
        <w:rPr>
          <w:rFonts w:ascii="Times New Roman" w:hAnsi="Times New Roman" w:cs="Times New Roman"/>
          <w:sz w:val="28"/>
          <w:szCs w:val="28"/>
          <w:lang w:val="en-US"/>
        </w:rPr>
        <w:t xml:space="preserve"> alters its gene expression and antigenic profile in response to CO2 levels. </w:t>
      </w:r>
      <w:r w:rsidRPr="00FF6A63">
        <w:rPr>
          <w:rFonts w:ascii="Times New Roman" w:hAnsi="Times New Roman" w:cs="Times New Roman"/>
          <w:i/>
          <w:iCs/>
          <w:sz w:val="28"/>
          <w:szCs w:val="28"/>
          <w:lang w:val="en-US"/>
        </w:rPr>
        <w:t xml:space="preserve">J. </w:t>
      </w:r>
      <w:proofErr w:type="spellStart"/>
      <w:r w:rsidRPr="00FF6A63">
        <w:rPr>
          <w:rFonts w:ascii="Times New Roman" w:hAnsi="Times New Roman" w:cs="Times New Roman"/>
          <w:i/>
          <w:iCs/>
          <w:sz w:val="28"/>
          <w:szCs w:val="28"/>
          <w:lang w:val="en-US"/>
        </w:rPr>
        <w:t>Bacteriol</w:t>
      </w:r>
      <w:proofErr w:type="spellEnd"/>
      <w:r w:rsidRPr="00FF6A63">
        <w:rPr>
          <w:rFonts w:ascii="Times New Roman" w:hAnsi="Times New Roman" w:cs="Times New Roman"/>
          <w:sz w:val="28"/>
          <w:szCs w:val="28"/>
          <w:lang w:val="en-US"/>
        </w:rPr>
        <w:t>. 2007. № 189. P. 437–445.</w:t>
      </w:r>
    </w:p>
    <w:p w:rsidR="000A5D79" w:rsidRDefault="000A5D79"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0A5D79">
        <w:rPr>
          <w:rFonts w:ascii="Times New Roman" w:hAnsi="Times New Roman" w:cs="Times New Roman"/>
          <w:sz w:val="28"/>
          <w:szCs w:val="28"/>
          <w:lang w:val="en-US"/>
        </w:rPr>
        <w:t xml:space="preserve">Hyde J. A. </w:t>
      </w:r>
      <w:r w:rsidRPr="00FF6A63">
        <w:rPr>
          <w:rFonts w:ascii="Times New Roman" w:hAnsi="Times New Roman" w:cs="Times New Roman"/>
          <w:i/>
          <w:iCs/>
          <w:sz w:val="28"/>
          <w:szCs w:val="28"/>
          <w:lang w:val="en-US"/>
        </w:rPr>
        <w:t>Borrelia burgdorferi</w:t>
      </w:r>
      <w:r w:rsidRPr="000A5D79">
        <w:rPr>
          <w:rFonts w:ascii="Times New Roman" w:hAnsi="Times New Roman" w:cs="Times New Roman"/>
          <w:sz w:val="28"/>
          <w:szCs w:val="28"/>
          <w:lang w:val="en-US"/>
        </w:rPr>
        <w:t xml:space="preserve"> keeps moving and carries on: a review of borrelial dissemination and invasion</w:t>
      </w:r>
      <w:r>
        <w:rPr>
          <w:rFonts w:ascii="Times New Roman" w:hAnsi="Times New Roman" w:cs="Times New Roman"/>
          <w:sz w:val="28"/>
          <w:szCs w:val="28"/>
        </w:rPr>
        <w:t xml:space="preserve">. </w:t>
      </w:r>
      <w:r w:rsidRPr="000A5D79">
        <w:rPr>
          <w:rFonts w:ascii="Times New Roman" w:hAnsi="Times New Roman" w:cs="Times New Roman"/>
          <w:i/>
          <w:iCs/>
          <w:sz w:val="28"/>
          <w:szCs w:val="28"/>
          <w:lang w:val="en-US"/>
        </w:rPr>
        <w:t>Frontiers in immunology</w:t>
      </w:r>
      <w:r w:rsidRPr="000A5D79">
        <w:rPr>
          <w:rFonts w:ascii="Times New Roman" w:hAnsi="Times New Roman" w:cs="Times New Roman"/>
          <w:sz w:val="28"/>
          <w:szCs w:val="28"/>
          <w:lang w:val="en-US"/>
        </w:rPr>
        <w:t>. 2017. Т. 8. P.</w:t>
      </w:r>
      <w:r>
        <w:rPr>
          <w:rFonts w:ascii="Times New Roman" w:hAnsi="Times New Roman" w:cs="Times New Roman"/>
          <w:sz w:val="28"/>
          <w:szCs w:val="28"/>
        </w:rPr>
        <w:t> </w:t>
      </w:r>
      <w:r w:rsidRPr="000A5D79">
        <w:rPr>
          <w:rFonts w:ascii="Times New Roman" w:hAnsi="Times New Roman" w:cs="Times New Roman"/>
          <w:sz w:val="28"/>
          <w:szCs w:val="28"/>
          <w:lang w:val="en-US"/>
        </w:rPr>
        <w:t>114-125.</w:t>
      </w:r>
    </w:p>
    <w:p w:rsidR="00C83158" w:rsidRPr="00AF40CD" w:rsidRDefault="00C83158"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Johnson R. C., Schmid G. P., Hyde F. W. et al. Borrelia burgdorferi sp. </w:t>
      </w:r>
      <w:proofErr w:type="spellStart"/>
      <w:proofErr w:type="gramStart"/>
      <w:r w:rsidRPr="00AF40CD">
        <w:rPr>
          <w:rFonts w:ascii="Times New Roman" w:hAnsi="Times New Roman" w:cs="Times New Roman"/>
          <w:sz w:val="28"/>
          <w:szCs w:val="28"/>
          <w:lang w:val="en-US"/>
        </w:rPr>
        <w:t>nov</w:t>
      </w:r>
      <w:proofErr w:type="spellEnd"/>
      <w:proofErr w:type="gramEnd"/>
      <w:r w:rsidRPr="00AF40CD">
        <w:rPr>
          <w:rFonts w:ascii="Times New Roman" w:hAnsi="Times New Roman" w:cs="Times New Roman"/>
          <w:sz w:val="28"/>
          <w:szCs w:val="28"/>
          <w:lang w:val="en-US"/>
        </w:rPr>
        <w:t xml:space="preserve">. : </w:t>
      </w:r>
      <w:proofErr w:type="gramStart"/>
      <w:r w:rsidRPr="00AF40CD">
        <w:rPr>
          <w:rFonts w:ascii="Times New Roman" w:hAnsi="Times New Roman" w:cs="Times New Roman"/>
          <w:sz w:val="28"/>
          <w:szCs w:val="28"/>
          <w:lang w:val="en-US"/>
        </w:rPr>
        <w:t>etiologic</w:t>
      </w:r>
      <w:proofErr w:type="gramEnd"/>
      <w:r w:rsidRPr="00AF40CD">
        <w:rPr>
          <w:rFonts w:ascii="Times New Roman" w:hAnsi="Times New Roman" w:cs="Times New Roman"/>
          <w:sz w:val="28"/>
          <w:szCs w:val="28"/>
          <w:lang w:val="en-US"/>
        </w:rPr>
        <w:t xml:space="preserve"> agent of Lyme disease. Int. J. </w:t>
      </w:r>
      <w:proofErr w:type="spellStart"/>
      <w:r w:rsidRPr="00AF40CD">
        <w:rPr>
          <w:rFonts w:ascii="Times New Roman" w:hAnsi="Times New Roman" w:cs="Times New Roman"/>
          <w:sz w:val="28"/>
          <w:szCs w:val="28"/>
          <w:lang w:val="en-US"/>
        </w:rPr>
        <w:t>Bacteriol</w:t>
      </w:r>
      <w:proofErr w:type="spellEnd"/>
      <w:r w:rsidRPr="00AF40CD">
        <w:rPr>
          <w:rFonts w:ascii="Times New Roman" w:hAnsi="Times New Roman" w:cs="Times New Roman"/>
          <w:sz w:val="28"/>
          <w:szCs w:val="28"/>
          <w:lang w:val="en-US"/>
        </w:rPr>
        <w:t>. 1984. Vol. 34. P. 496-497.</w:t>
      </w:r>
    </w:p>
    <w:p w:rsidR="00920A71" w:rsidRPr="00AF40CD" w:rsidRDefault="00C83158"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Kilpatrick A. M.  et al. Lyme disease ecology in a changing world: Consensus, uncertainty and critical gaps for improving control/ Philosophical Transactions of the Royal Society B: </w:t>
      </w:r>
      <w:r w:rsidRPr="00476441">
        <w:rPr>
          <w:rFonts w:ascii="Times New Roman" w:hAnsi="Times New Roman" w:cs="Times New Roman"/>
          <w:i/>
          <w:iCs/>
          <w:sz w:val="28"/>
          <w:szCs w:val="28"/>
          <w:lang w:val="en-US"/>
        </w:rPr>
        <w:t>Biological Sciences</w:t>
      </w:r>
      <w:r w:rsidRPr="00AF40CD">
        <w:rPr>
          <w:rFonts w:ascii="Times New Roman" w:hAnsi="Times New Roman" w:cs="Times New Roman"/>
          <w:sz w:val="28"/>
          <w:szCs w:val="28"/>
          <w:lang w:val="en-US"/>
        </w:rPr>
        <w:t xml:space="preserve">. 2017. Vol. 372. No. 1722. </w:t>
      </w:r>
      <w:bookmarkStart w:id="109" w:name="_Hlk153829445"/>
      <w:r w:rsidR="000C0521" w:rsidRPr="00AF40CD">
        <w:rPr>
          <w:rFonts w:ascii="Times New Roman" w:hAnsi="Times New Roman" w:cs="Times New Roman"/>
          <w:sz w:val="28"/>
          <w:szCs w:val="28"/>
          <w:lang w:val="en-US"/>
        </w:rPr>
        <w:t>DOI</w:t>
      </w:r>
      <w:bookmarkEnd w:id="109"/>
      <w:r w:rsidRPr="00AF40CD">
        <w:rPr>
          <w:rFonts w:ascii="Times New Roman" w:hAnsi="Times New Roman" w:cs="Times New Roman"/>
          <w:sz w:val="28"/>
          <w:szCs w:val="28"/>
          <w:lang w:val="en-US"/>
        </w:rPr>
        <w:t>:10.1098/rstb.2016.0117</w:t>
      </w:r>
    </w:p>
    <w:p w:rsidR="00920A71" w:rsidRPr="00AF40CD" w:rsidRDefault="00920A71"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Kovryha, N. et al. Prevalence of Borrelia burgdorferi and Anaplasma phagocytophilum in Ixodid Ticks from Southeastern Ukraine. </w:t>
      </w:r>
      <w:r w:rsidRPr="00476441">
        <w:rPr>
          <w:rFonts w:ascii="Times New Roman" w:hAnsi="Times New Roman" w:cs="Times New Roman"/>
          <w:i/>
          <w:iCs/>
          <w:sz w:val="28"/>
          <w:szCs w:val="28"/>
          <w:lang w:val="en-US"/>
        </w:rPr>
        <w:t>Vector borne and zoonotic diseases.</w:t>
      </w:r>
      <w:r w:rsidRPr="00AF40CD">
        <w:rPr>
          <w:rFonts w:ascii="Times New Roman" w:hAnsi="Times New Roman" w:cs="Times New Roman"/>
          <w:sz w:val="28"/>
          <w:szCs w:val="28"/>
          <w:lang w:val="en-US"/>
        </w:rPr>
        <w:t xml:space="preserve"> 2021. 21 (4). P. 242–246.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hAnsi="Times New Roman" w:cs="Times New Roman"/>
          <w:sz w:val="28"/>
          <w:szCs w:val="28"/>
          <w:lang w:val="en-US"/>
        </w:rPr>
        <w:t>10.1089/vbz.2020.2716</w:t>
      </w:r>
    </w:p>
    <w:p w:rsidR="00920A71" w:rsidRPr="00AF40CD" w:rsidRDefault="00C83158"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Kugeler, K. J., Schwartz, A. M., </w:t>
      </w:r>
      <w:proofErr w:type="spellStart"/>
      <w:r w:rsidRPr="00AF40CD">
        <w:rPr>
          <w:rFonts w:ascii="Times New Roman" w:hAnsi="Times New Roman" w:cs="Times New Roman"/>
          <w:sz w:val="28"/>
          <w:szCs w:val="28"/>
          <w:lang w:val="en-US"/>
        </w:rPr>
        <w:t>Delorey</w:t>
      </w:r>
      <w:proofErr w:type="spellEnd"/>
      <w:r w:rsidRPr="00AF40CD">
        <w:rPr>
          <w:rFonts w:ascii="Times New Roman" w:hAnsi="Times New Roman" w:cs="Times New Roman"/>
          <w:sz w:val="28"/>
          <w:szCs w:val="28"/>
          <w:lang w:val="en-US"/>
        </w:rPr>
        <w:t xml:space="preserve">, M. J., Mead, P. S.,  Hinckley, A. F. Estimating the Frequency of Lyme Disease Diagnoses, United States, 2010-2018. </w:t>
      </w:r>
      <w:r w:rsidRPr="00476441">
        <w:rPr>
          <w:rFonts w:ascii="Times New Roman" w:hAnsi="Times New Roman" w:cs="Times New Roman"/>
          <w:i/>
          <w:iCs/>
          <w:sz w:val="28"/>
          <w:szCs w:val="28"/>
          <w:lang w:val="en-US"/>
        </w:rPr>
        <w:t>Emerging Infectious Diseases</w:t>
      </w:r>
      <w:r w:rsidRPr="00AF40CD">
        <w:rPr>
          <w:rFonts w:ascii="Times New Roman" w:hAnsi="Times New Roman" w:cs="Times New Roman"/>
          <w:sz w:val="28"/>
          <w:szCs w:val="28"/>
          <w:lang w:val="en-US"/>
        </w:rPr>
        <w:t xml:space="preserve">. 2021. № 27 (2). P. 616-619.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 xml:space="preserve">: </w:t>
      </w:r>
      <w:hyperlink r:id="rId26" w:history="1">
        <w:r w:rsidR="00920A71" w:rsidRPr="00AF40CD">
          <w:rPr>
            <w:rStyle w:val="a9"/>
            <w:rFonts w:ascii="Times New Roman" w:hAnsi="Times New Roman" w:cs="Times New Roman"/>
            <w:sz w:val="28"/>
            <w:szCs w:val="28"/>
            <w:lang w:val="en-US"/>
          </w:rPr>
          <w:t>https://doi.org/10.3201/eid2702.202731</w:t>
        </w:r>
      </w:hyperlink>
    </w:p>
    <w:p w:rsidR="005A2FD2" w:rsidRDefault="005A2FD2"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5A2FD2">
        <w:rPr>
          <w:rFonts w:ascii="Times New Roman" w:hAnsi="Times New Roman" w:cs="Times New Roman"/>
          <w:sz w:val="28"/>
          <w:szCs w:val="28"/>
          <w:lang w:val="en-US"/>
        </w:rPr>
        <w:t>Kurokawa, C.</w:t>
      </w:r>
      <w:r>
        <w:rPr>
          <w:rFonts w:ascii="Times New Roman" w:hAnsi="Times New Roman" w:cs="Times New Roman"/>
          <w:sz w:val="28"/>
          <w:szCs w:val="28"/>
        </w:rPr>
        <w:t xml:space="preserve"> </w:t>
      </w:r>
      <w:r w:rsidRPr="005A2FD2">
        <w:rPr>
          <w:rFonts w:ascii="Times New Roman" w:hAnsi="Times New Roman" w:cs="Times New Roman"/>
          <w:sz w:val="28"/>
          <w:szCs w:val="28"/>
          <w:lang w:val="en-US"/>
        </w:rPr>
        <w:t xml:space="preserve">et al. Interactions between Borrelia burgdorferi and ticks. </w:t>
      </w:r>
      <w:r w:rsidRPr="005A2FD2">
        <w:rPr>
          <w:rFonts w:ascii="Times New Roman" w:hAnsi="Times New Roman" w:cs="Times New Roman"/>
          <w:i/>
          <w:iCs/>
          <w:sz w:val="28"/>
          <w:szCs w:val="28"/>
          <w:lang w:val="en-US"/>
        </w:rPr>
        <w:t>Nat Rev Microbiol</w:t>
      </w:r>
      <w:r>
        <w:rPr>
          <w:rFonts w:ascii="Times New Roman" w:hAnsi="Times New Roman" w:cs="Times New Roman"/>
          <w:sz w:val="28"/>
          <w:szCs w:val="28"/>
        </w:rPr>
        <w:t>.</w:t>
      </w:r>
      <w:r w:rsidRPr="005A2FD2">
        <w:rPr>
          <w:rFonts w:ascii="Times New Roman" w:hAnsi="Times New Roman" w:cs="Times New Roman"/>
          <w:sz w:val="28"/>
          <w:szCs w:val="28"/>
          <w:lang w:val="en-US"/>
        </w:rPr>
        <w:t xml:space="preserve"> 2020</w:t>
      </w:r>
      <w:r>
        <w:rPr>
          <w:rFonts w:ascii="Times New Roman" w:hAnsi="Times New Roman" w:cs="Times New Roman"/>
          <w:sz w:val="28"/>
          <w:szCs w:val="28"/>
        </w:rPr>
        <w:t>.</w:t>
      </w:r>
      <w:r w:rsidRPr="005A2FD2">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sidRPr="005A2FD2">
        <w:rPr>
          <w:rFonts w:ascii="Times New Roman" w:hAnsi="Times New Roman" w:cs="Times New Roman"/>
          <w:sz w:val="28"/>
          <w:szCs w:val="28"/>
          <w:lang w:val="en-US"/>
        </w:rPr>
        <w:t>18</w:t>
      </w:r>
      <w:r>
        <w:rPr>
          <w:rFonts w:ascii="Times New Roman" w:hAnsi="Times New Roman" w:cs="Times New Roman"/>
          <w:sz w:val="28"/>
          <w:szCs w:val="28"/>
        </w:rPr>
        <w:t>.</w:t>
      </w:r>
      <w:r w:rsidRPr="005A2FD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P. </w:t>
      </w:r>
      <w:r w:rsidRPr="005A2FD2">
        <w:rPr>
          <w:rFonts w:ascii="Times New Roman" w:hAnsi="Times New Roman" w:cs="Times New Roman"/>
          <w:sz w:val="28"/>
          <w:szCs w:val="28"/>
          <w:lang w:val="en-US"/>
        </w:rPr>
        <w:t>587–600</w:t>
      </w:r>
      <w:r>
        <w:rPr>
          <w:rFonts w:ascii="Times New Roman" w:hAnsi="Times New Roman" w:cs="Times New Roman"/>
          <w:sz w:val="28"/>
          <w:szCs w:val="28"/>
          <w:lang w:val="en-US"/>
        </w:rPr>
        <w:t>.</w:t>
      </w:r>
      <w:r w:rsidRPr="005A2FD2">
        <w:rPr>
          <w:rFonts w:ascii="Times New Roman" w:hAnsi="Times New Roman" w:cs="Times New Roman"/>
          <w:sz w:val="28"/>
          <w:szCs w:val="28"/>
          <w:lang w:val="en-US"/>
        </w:rPr>
        <w:t xml:space="preserve">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 xml:space="preserve">: </w:t>
      </w:r>
      <w:hyperlink r:id="rId27" w:history="1">
        <w:r w:rsidRPr="00F82E47">
          <w:rPr>
            <w:rStyle w:val="a9"/>
            <w:rFonts w:ascii="Times New Roman" w:hAnsi="Times New Roman" w:cs="Times New Roman"/>
            <w:sz w:val="28"/>
            <w:szCs w:val="28"/>
            <w:lang w:val="en-US"/>
          </w:rPr>
          <w:t>https://doi.org/10.1038/s41579-020-0400-5</w:t>
        </w:r>
      </w:hyperlink>
      <w:r>
        <w:rPr>
          <w:rFonts w:ascii="Times New Roman" w:hAnsi="Times New Roman" w:cs="Times New Roman"/>
          <w:sz w:val="28"/>
          <w:szCs w:val="28"/>
        </w:rPr>
        <w:t xml:space="preserve"> </w:t>
      </w:r>
    </w:p>
    <w:p w:rsidR="00920A71" w:rsidRPr="00AF40CD" w:rsidRDefault="00920A71"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Levytska V. A. et al. Detection of pathogens in ixodid ticks collected from animals and vegetation in five regions of Ukraine. </w:t>
      </w:r>
      <w:r w:rsidRPr="00476441">
        <w:rPr>
          <w:rFonts w:ascii="Times New Roman" w:hAnsi="Times New Roman" w:cs="Times New Roman"/>
          <w:i/>
          <w:iCs/>
          <w:sz w:val="28"/>
          <w:szCs w:val="28"/>
          <w:lang w:val="en-US"/>
        </w:rPr>
        <w:t xml:space="preserve">Ticks and tick-borne diseases. </w:t>
      </w:r>
      <w:r w:rsidRPr="00AF40CD">
        <w:rPr>
          <w:rFonts w:ascii="Times New Roman" w:hAnsi="Times New Roman" w:cs="Times New Roman"/>
          <w:sz w:val="28"/>
          <w:szCs w:val="28"/>
          <w:lang w:val="en-US"/>
        </w:rPr>
        <w:t xml:space="preserve">2021. 12 (1). 101586.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hAnsi="Times New Roman" w:cs="Times New Roman"/>
          <w:sz w:val="28"/>
          <w:szCs w:val="28"/>
          <w:lang w:val="en-US"/>
        </w:rPr>
        <w:t xml:space="preserve"> 10.1016/j.ttbdis.2020.101586</w:t>
      </w:r>
    </w:p>
    <w:p w:rsidR="0050386E" w:rsidRPr="00AF40CD" w:rsidRDefault="00D671D5"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Nebogatkin I. V., </w:t>
      </w:r>
      <w:proofErr w:type="spellStart"/>
      <w:r w:rsidRPr="00AF40CD">
        <w:rPr>
          <w:rFonts w:ascii="Times New Roman" w:hAnsi="Times New Roman" w:cs="Times New Roman"/>
          <w:sz w:val="28"/>
          <w:szCs w:val="28"/>
          <w:lang w:val="en-US"/>
        </w:rPr>
        <w:t>Shulhan</w:t>
      </w:r>
      <w:proofErr w:type="spellEnd"/>
      <w:r w:rsidRPr="00AF40CD">
        <w:rPr>
          <w:rFonts w:ascii="Times New Roman" w:hAnsi="Times New Roman" w:cs="Times New Roman"/>
          <w:sz w:val="28"/>
          <w:szCs w:val="28"/>
          <w:lang w:val="en-US"/>
        </w:rPr>
        <w:t xml:space="preserve"> A. M. Epidemiological and epizootic features of Lyme disease in 2019 in Ukraine. </w:t>
      </w:r>
      <w:r w:rsidRPr="00476441">
        <w:rPr>
          <w:rFonts w:ascii="Times New Roman" w:hAnsi="Times New Roman" w:cs="Times New Roman"/>
          <w:i/>
          <w:iCs/>
          <w:sz w:val="28"/>
          <w:szCs w:val="28"/>
          <w:lang w:val="en-US"/>
        </w:rPr>
        <w:t>Actual Infectology</w:t>
      </w:r>
      <w:r w:rsidRPr="00AF40CD">
        <w:rPr>
          <w:rFonts w:ascii="Times New Roman" w:hAnsi="Times New Roman" w:cs="Times New Roman"/>
          <w:sz w:val="28"/>
          <w:szCs w:val="28"/>
          <w:lang w:val="en-US"/>
        </w:rPr>
        <w:t xml:space="preserve">. 2020. Vol. 8. No. 5–6. P. 44–48.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hAnsi="Times New Roman" w:cs="Times New Roman"/>
          <w:sz w:val="28"/>
          <w:szCs w:val="28"/>
          <w:lang w:val="en-US"/>
        </w:rPr>
        <w:t>10.22141/2312-413x.8.5-6.2020.217959</w:t>
      </w:r>
    </w:p>
    <w:p w:rsidR="0050386E" w:rsidRPr="00AF40CD" w:rsidRDefault="0050386E"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lastRenderedPageBreak/>
        <w:t xml:space="preserve">O'Connell S. Lyme borreliosis: current issues in diagnosis and management. </w:t>
      </w:r>
      <w:proofErr w:type="spellStart"/>
      <w:r w:rsidRPr="00476441">
        <w:rPr>
          <w:rFonts w:ascii="Times New Roman" w:hAnsi="Times New Roman" w:cs="Times New Roman"/>
          <w:i/>
          <w:iCs/>
          <w:sz w:val="28"/>
          <w:szCs w:val="28"/>
          <w:lang w:val="en-US"/>
        </w:rPr>
        <w:t>Curr</w:t>
      </w:r>
      <w:proofErr w:type="spellEnd"/>
      <w:r w:rsidRPr="00476441">
        <w:rPr>
          <w:rFonts w:ascii="Times New Roman" w:hAnsi="Times New Roman" w:cs="Times New Roman"/>
          <w:i/>
          <w:iCs/>
          <w:sz w:val="28"/>
          <w:szCs w:val="28"/>
          <w:lang w:val="en-US"/>
        </w:rPr>
        <w:t xml:space="preserve"> </w:t>
      </w:r>
      <w:proofErr w:type="spellStart"/>
      <w:r w:rsidRPr="00476441">
        <w:rPr>
          <w:rFonts w:ascii="Times New Roman" w:hAnsi="Times New Roman" w:cs="Times New Roman"/>
          <w:i/>
          <w:iCs/>
          <w:sz w:val="28"/>
          <w:szCs w:val="28"/>
          <w:lang w:val="en-US"/>
        </w:rPr>
        <w:t>Opin</w:t>
      </w:r>
      <w:proofErr w:type="spellEnd"/>
      <w:r w:rsidRPr="00476441">
        <w:rPr>
          <w:rFonts w:ascii="Times New Roman" w:hAnsi="Times New Roman" w:cs="Times New Roman"/>
          <w:i/>
          <w:iCs/>
          <w:sz w:val="28"/>
          <w:szCs w:val="28"/>
          <w:lang w:val="en-US"/>
        </w:rPr>
        <w:t xml:space="preserve"> Infect Dis</w:t>
      </w:r>
      <w:r w:rsidRPr="00AF40CD">
        <w:rPr>
          <w:rFonts w:ascii="Times New Roman" w:hAnsi="Times New Roman" w:cs="Times New Roman"/>
          <w:sz w:val="28"/>
          <w:szCs w:val="28"/>
          <w:lang w:val="en-US"/>
        </w:rPr>
        <w:t xml:space="preserve">. 2010. 23 (3). 231-5.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hAnsi="Times New Roman" w:cs="Times New Roman"/>
          <w:sz w:val="28"/>
          <w:szCs w:val="28"/>
          <w:lang w:val="en-US"/>
        </w:rPr>
        <w:t xml:space="preserve"> 10.1097/QCO.0b013e3 </w:t>
      </w:r>
    </w:p>
    <w:p w:rsidR="000D5173" w:rsidRPr="00AF40CD" w:rsidRDefault="00C83158" w:rsidP="001A7364">
      <w:pPr>
        <w:pStyle w:val="af7"/>
        <w:numPr>
          <w:ilvl w:val="0"/>
          <w:numId w:val="2"/>
        </w:numPr>
        <w:tabs>
          <w:tab w:val="left" w:pos="0"/>
        </w:tabs>
        <w:ind w:left="567" w:right="55" w:hanging="426"/>
        <w:rPr>
          <w:rFonts w:ascii="Times New Roman" w:hAnsi="Times New Roman" w:cs="Times New Roman"/>
          <w:sz w:val="28"/>
          <w:szCs w:val="28"/>
          <w:lang w:val="en-US"/>
        </w:rPr>
      </w:pPr>
      <w:proofErr w:type="spellStart"/>
      <w:r w:rsidRPr="00AF40CD">
        <w:rPr>
          <w:rFonts w:ascii="Times New Roman" w:hAnsi="Times New Roman" w:cs="Times New Roman"/>
          <w:sz w:val="28"/>
          <w:szCs w:val="28"/>
          <w:lang w:val="en-US"/>
        </w:rPr>
        <w:t>Panczuk</w:t>
      </w:r>
      <w:proofErr w:type="spellEnd"/>
      <w:r w:rsidRPr="00AF40CD">
        <w:rPr>
          <w:rFonts w:ascii="Times New Roman" w:hAnsi="Times New Roman" w:cs="Times New Roman"/>
          <w:sz w:val="28"/>
          <w:szCs w:val="28"/>
          <w:lang w:val="en-US"/>
        </w:rPr>
        <w:t xml:space="preserve">, A., </w:t>
      </w:r>
      <w:proofErr w:type="spellStart"/>
      <w:r w:rsidRPr="00AF40CD">
        <w:rPr>
          <w:rFonts w:ascii="Times New Roman" w:hAnsi="Times New Roman" w:cs="Times New Roman"/>
          <w:sz w:val="28"/>
          <w:szCs w:val="28"/>
          <w:lang w:val="en-US"/>
        </w:rPr>
        <w:t>Kozioł-Montewka</w:t>
      </w:r>
      <w:proofErr w:type="spellEnd"/>
      <w:r w:rsidRPr="00AF40CD">
        <w:rPr>
          <w:rFonts w:ascii="Times New Roman" w:hAnsi="Times New Roman" w:cs="Times New Roman"/>
          <w:sz w:val="28"/>
          <w:szCs w:val="28"/>
          <w:lang w:val="en-US"/>
        </w:rPr>
        <w:t xml:space="preserve">, M., </w:t>
      </w:r>
      <w:proofErr w:type="spellStart"/>
      <w:r w:rsidRPr="00AF40CD">
        <w:rPr>
          <w:rFonts w:ascii="Times New Roman" w:hAnsi="Times New Roman" w:cs="Times New Roman"/>
          <w:sz w:val="28"/>
          <w:szCs w:val="28"/>
          <w:lang w:val="en-US"/>
        </w:rPr>
        <w:t>Tokarska-Rodak</w:t>
      </w:r>
      <w:proofErr w:type="spellEnd"/>
      <w:r w:rsidRPr="00AF40CD">
        <w:rPr>
          <w:rFonts w:ascii="Times New Roman" w:hAnsi="Times New Roman" w:cs="Times New Roman"/>
          <w:sz w:val="28"/>
          <w:szCs w:val="28"/>
          <w:lang w:val="en-US"/>
        </w:rPr>
        <w:t xml:space="preserve">, M. Exposure to ticks and seroprevalence of Borrelia burgdorferi among a healthy young population living in the area of southern </w:t>
      </w:r>
      <w:proofErr w:type="spellStart"/>
      <w:r w:rsidRPr="00AF40CD">
        <w:rPr>
          <w:rFonts w:ascii="Times New Roman" w:hAnsi="Times New Roman" w:cs="Times New Roman"/>
          <w:sz w:val="28"/>
          <w:szCs w:val="28"/>
          <w:lang w:val="en-US"/>
        </w:rPr>
        <w:t>Podlasie</w:t>
      </w:r>
      <w:proofErr w:type="spellEnd"/>
      <w:r w:rsidRPr="00AF40CD">
        <w:rPr>
          <w:rFonts w:ascii="Times New Roman" w:hAnsi="Times New Roman" w:cs="Times New Roman"/>
          <w:sz w:val="28"/>
          <w:szCs w:val="28"/>
          <w:lang w:val="en-US"/>
        </w:rPr>
        <w:t xml:space="preserve">. </w:t>
      </w:r>
      <w:r w:rsidRPr="00476441">
        <w:rPr>
          <w:rFonts w:ascii="Times New Roman" w:hAnsi="Times New Roman" w:cs="Times New Roman"/>
          <w:i/>
          <w:iCs/>
          <w:sz w:val="28"/>
          <w:szCs w:val="28"/>
          <w:lang w:val="en-US"/>
        </w:rPr>
        <w:t>Annals of Agricultural and Environmental Medicine</w:t>
      </w:r>
      <w:r w:rsidRPr="00AF40CD">
        <w:rPr>
          <w:rFonts w:ascii="Times New Roman" w:hAnsi="Times New Roman" w:cs="Times New Roman"/>
          <w:sz w:val="28"/>
          <w:szCs w:val="28"/>
          <w:lang w:val="en-US"/>
        </w:rPr>
        <w:t>. 2014. № 21. (3). P. 512-517.</w:t>
      </w:r>
    </w:p>
    <w:p w:rsidR="000D5173" w:rsidRPr="00AF40CD" w:rsidRDefault="000D5173"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Piesman J, Gern L. Lyme borreliosis in Europe and North America. </w:t>
      </w:r>
      <w:r w:rsidRPr="00476441">
        <w:rPr>
          <w:rFonts w:ascii="Times New Roman" w:hAnsi="Times New Roman" w:cs="Times New Roman"/>
          <w:i/>
          <w:iCs/>
          <w:sz w:val="28"/>
          <w:szCs w:val="28"/>
          <w:lang w:val="en-US"/>
        </w:rPr>
        <w:t xml:space="preserve">Parasitology. </w:t>
      </w:r>
      <w:r w:rsidRPr="00AF40CD">
        <w:rPr>
          <w:rFonts w:ascii="Times New Roman" w:hAnsi="Times New Roman" w:cs="Times New Roman"/>
          <w:sz w:val="28"/>
          <w:szCs w:val="28"/>
          <w:lang w:val="en-US"/>
        </w:rPr>
        <w:t>2004. № 129. P. 191-220. Doi: 10.1017/s0031182003004694</w:t>
      </w:r>
    </w:p>
    <w:p w:rsidR="000D5173" w:rsidRPr="00AF40CD" w:rsidRDefault="000D5173"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Rizzoli A. et al. Lyme borreliosis in Europe. </w:t>
      </w:r>
      <w:r w:rsidRPr="00476441">
        <w:rPr>
          <w:rFonts w:ascii="Times New Roman" w:hAnsi="Times New Roman" w:cs="Times New Roman"/>
          <w:i/>
          <w:iCs/>
          <w:sz w:val="28"/>
          <w:szCs w:val="28"/>
          <w:lang w:val="en-US"/>
        </w:rPr>
        <w:t xml:space="preserve">Euro </w:t>
      </w:r>
      <w:proofErr w:type="spellStart"/>
      <w:r w:rsidRPr="00476441">
        <w:rPr>
          <w:rFonts w:ascii="Times New Roman" w:hAnsi="Times New Roman" w:cs="Times New Roman"/>
          <w:i/>
          <w:iCs/>
          <w:sz w:val="28"/>
          <w:szCs w:val="28"/>
          <w:lang w:val="en-US"/>
        </w:rPr>
        <w:t>Surveill</w:t>
      </w:r>
      <w:proofErr w:type="spellEnd"/>
      <w:r w:rsidRPr="00476441">
        <w:rPr>
          <w:rFonts w:ascii="Times New Roman" w:hAnsi="Times New Roman" w:cs="Times New Roman"/>
          <w:i/>
          <w:iCs/>
          <w:sz w:val="28"/>
          <w:szCs w:val="28"/>
          <w:lang w:val="en-US"/>
        </w:rPr>
        <w:t>.</w:t>
      </w:r>
      <w:r w:rsidRPr="00AF40CD">
        <w:rPr>
          <w:rFonts w:ascii="Times New Roman" w:hAnsi="Times New Roman" w:cs="Times New Roman"/>
          <w:sz w:val="28"/>
          <w:szCs w:val="28"/>
          <w:lang w:val="en-US"/>
        </w:rPr>
        <w:t xml:space="preserve"> 2011. № 16 (27). 19906. PMID: 21794218.</w:t>
      </w:r>
    </w:p>
    <w:p w:rsidR="000D5173" w:rsidRPr="00AF40CD" w:rsidRDefault="00920A71"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Rogovskyy A.S. et al. Upsurge of Lyme borreliosis in Ukraine: a 20-year survey. </w:t>
      </w:r>
      <w:r w:rsidRPr="00476441">
        <w:rPr>
          <w:rFonts w:ascii="Times New Roman" w:hAnsi="Times New Roman" w:cs="Times New Roman"/>
          <w:i/>
          <w:iCs/>
          <w:sz w:val="28"/>
          <w:szCs w:val="28"/>
          <w:lang w:val="en-US"/>
        </w:rPr>
        <w:t>Journal of travel medicine</w:t>
      </w:r>
      <w:r w:rsidRPr="00AF40CD">
        <w:rPr>
          <w:rFonts w:ascii="Times New Roman" w:hAnsi="Times New Roman" w:cs="Times New Roman"/>
          <w:sz w:val="28"/>
          <w:szCs w:val="28"/>
          <w:lang w:val="en-US"/>
        </w:rPr>
        <w:t xml:space="preserve">. 2020. Vol. 27. No. 6. P. 1–3.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hAnsi="Times New Roman" w:cs="Times New Roman"/>
          <w:sz w:val="28"/>
          <w:szCs w:val="28"/>
          <w:lang w:val="en-US"/>
        </w:rPr>
        <w:t xml:space="preserve"> 10.1093/</w:t>
      </w:r>
      <w:proofErr w:type="spellStart"/>
      <w:r w:rsidRPr="00AF40CD">
        <w:rPr>
          <w:rFonts w:ascii="Times New Roman" w:hAnsi="Times New Roman" w:cs="Times New Roman"/>
          <w:sz w:val="28"/>
          <w:szCs w:val="28"/>
          <w:lang w:val="en-US"/>
        </w:rPr>
        <w:t>jtm</w:t>
      </w:r>
      <w:proofErr w:type="spellEnd"/>
      <w:r w:rsidRPr="00AF40CD">
        <w:rPr>
          <w:rFonts w:ascii="Times New Roman" w:hAnsi="Times New Roman" w:cs="Times New Roman"/>
          <w:sz w:val="28"/>
          <w:szCs w:val="28"/>
          <w:lang w:val="en-US"/>
        </w:rPr>
        <w:t>/taaa100</w:t>
      </w:r>
    </w:p>
    <w:p w:rsidR="000D5173" w:rsidRPr="00AF40CD" w:rsidRDefault="000D5173" w:rsidP="001A7364">
      <w:pPr>
        <w:pStyle w:val="af7"/>
        <w:numPr>
          <w:ilvl w:val="0"/>
          <w:numId w:val="2"/>
        </w:numPr>
        <w:tabs>
          <w:tab w:val="left" w:pos="0"/>
        </w:tabs>
        <w:ind w:left="567" w:right="55" w:hanging="426"/>
        <w:rPr>
          <w:rFonts w:ascii="Times New Roman" w:hAnsi="Times New Roman" w:cs="Times New Roman"/>
          <w:sz w:val="28"/>
          <w:szCs w:val="28"/>
          <w:lang w:val="en-US"/>
        </w:rPr>
      </w:pPr>
      <w:proofErr w:type="spellStart"/>
      <w:r w:rsidRPr="00AF40CD">
        <w:rPr>
          <w:rFonts w:ascii="Times New Roman" w:hAnsi="Times New Roman" w:cs="Times New Roman"/>
          <w:sz w:val="28"/>
          <w:szCs w:val="28"/>
          <w:lang w:val="en-US"/>
        </w:rPr>
        <w:t>Ružiæ-Sabljiæ</w:t>
      </w:r>
      <w:proofErr w:type="spellEnd"/>
      <w:r w:rsidRPr="00AF40CD">
        <w:rPr>
          <w:rFonts w:ascii="Times New Roman" w:hAnsi="Times New Roman" w:cs="Times New Roman"/>
          <w:sz w:val="28"/>
          <w:szCs w:val="28"/>
          <w:lang w:val="en-US"/>
        </w:rPr>
        <w:t xml:space="preserve"> E. et al. Comparison of MKP and </w:t>
      </w:r>
      <w:proofErr w:type="spellStart"/>
      <w:r w:rsidRPr="00AF40CD">
        <w:rPr>
          <w:rFonts w:ascii="Times New Roman" w:hAnsi="Times New Roman" w:cs="Times New Roman"/>
          <w:sz w:val="28"/>
          <w:szCs w:val="28"/>
          <w:lang w:val="en-US"/>
        </w:rPr>
        <w:t>bsk</w:t>
      </w:r>
      <w:proofErr w:type="spellEnd"/>
      <w:r w:rsidRPr="00AF40CD">
        <w:rPr>
          <w:rFonts w:ascii="Times New Roman" w:hAnsi="Times New Roman" w:cs="Times New Roman"/>
          <w:sz w:val="28"/>
          <w:szCs w:val="28"/>
          <w:lang w:val="en-US"/>
        </w:rPr>
        <w:t xml:space="preserve">-h media for the cultivation and isolation of Borrelia burgdorferi sensu lato. </w:t>
      </w:r>
      <w:proofErr w:type="spellStart"/>
      <w:r w:rsidRPr="00476441">
        <w:rPr>
          <w:rFonts w:ascii="Times New Roman" w:hAnsi="Times New Roman" w:cs="Times New Roman"/>
          <w:i/>
          <w:iCs/>
          <w:sz w:val="28"/>
          <w:szCs w:val="28"/>
          <w:lang w:val="en-US"/>
        </w:rPr>
        <w:t>PLoS</w:t>
      </w:r>
      <w:proofErr w:type="spellEnd"/>
      <w:r w:rsidRPr="00476441">
        <w:rPr>
          <w:rFonts w:ascii="Times New Roman" w:hAnsi="Times New Roman" w:cs="Times New Roman"/>
          <w:i/>
          <w:iCs/>
          <w:sz w:val="28"/>
          <w:szCs w:val="28"/>
          <w:lang w:val="en-US"/>
        </w:rPr>
        <w:t xml:space="preserve"> ONE</w:t>
      </w:r>
      <w:r w:rsidRPr="00AF40CD">
        <w:rPr>
          <w:rFonts w:ascii="Times New Roman" w:hAnsi="Times New Roman" w:cs="Times New Roman"/>
          <w:sz w:val="28"/>
          <w:szCs w:val="28"/>
          <w:lang w:val="en-US"/>
        </w:rPr>
        <w:t xml:space="preserve">. 2017. Vol. 12. № 2. P. 1–11.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 xml:space="preserve">: </w:t>
      </w:r>
      <w:r w:rsidRPr="00AF40CD">
        <w:rPr>
          <w:rFonts w:ascii="Times New Roman" w:hAnsi="Times New Roman" w:cs="Times New Roman"/>
          <w:sz w:val="28"/>
          <w:szCs w:val="28"/>
          <w:lang w:val="en-US"/>
        </w:rPr>
        <w:t>10.1371/journal.pone.0171622</w:t>
      </w:r>
    </w:p>
    <w:p w:rsidR="00FA6357" w:rsidRDefault="00FA6357"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FA6357">
        <w:rPr>
          <w:rFonts w:ascii="Times New Roman" w:hAnsi="Times New Roman" w:cs="Times New Roman"/>
          <w:sz w:val="28"/>
          <w:szCs w:val="28"/>
          <w:lang w:val="en-US"/>
        </w:rPr>
        <w:t xml:space="preserve">Samuels, D. S. Gene regulation in </w:t>
      </w:r>
      <w:r w:rsidRPr="00FA6357">
        <w:rPr>
          <w:rFonts w:ascii="Times New Roman" w:hAnsi="Times New Roman" w:cs="Times New Roman"/>
          <w:i/>
          <w:iCs/>
          <w:sz w:val="28"/>
          <w:szCs w:val="28"/>
          <w:lang w:val="en-US"/>
        </w:rPr>
        <w:t>Borrelia burgdorferi</w:t>
      </w:r>
      <w:r w:rsidRPr="00FA6357">
        <w:rPr>
          <w:rFonts w:ascii="Times New Roman" w:hAnsi="Times New Roman" w:cs="Times New Roman"/>
          <w:sz w:val="28"/>
          <w:szCs w:val="28"/>
          <w:lang w:val="en-US"/>
        </w:rPr>
        <w:t xml:space="preserve">. </w:t>
      </w:r>
      <w:proofErr w:type="spellStart"/>
      <w:r w:rsidRPr="00FA6357">
        <w:rPr>
          <w:rFonts w:ascii="Times New Roman" w:hAnsi="Times New Roman" w:cs="Times New Roman"/>
          <w:i/>
          <w:iCs/>
          <w:sz w:val="28"/>
          <w:szCs w:val="28"/>
          <w:lang w:val="en-US"/>
        </w:rPr>
        <w:t>Annu</w:t>
      </w:r>
      <w:proofErr w:type="spellEnd"/>
      <w:r w:rsidRPr="00FA6357">
        <w:rPr>
          <w:rFonts w:ascii="Times New Roman" w:hAnsi="Times New Roman" w:cs="Times New Roman"/>
          <w:i/>
          <w:iCs/>
          <w:sz w:val="28"/>
          <w:szCs w:val="28"/>
          <w:lang w:val="en-US"/>
        </w:rPr>
        <w:t>.</w:t>
      </w:r>
      <w:r w:rsidRPr="00FA6357">
        <w:rPr>
          <w:rFonts w:ascii="Times New Roman" w:hAnsi="Times New Roman" w:cs="Times New Roman"/>
          <w:sz w:val="28"/>
          <w:szCs w:val="28"/>
          <w:lang w:val="en-US"/>
        </w:rPr>
        <w:t xml:space="preserve"> </w:t>
      </w:r>
      <w:r w:rsidRPr="00FA6357">
        <w:rPr>
          <w:rFonts w:ascii="Times New Roman" w:hAnsi="Times New Roman" w:cs="Times New Roman"/>
          <w:i/>
          <w:iCs/>
          <w:sz w:val="28"/>
          <w:szCs w:val="28"/>
          <w:lang w:val="en-US"/>
        </w:rPr>
        <w:t>Rev. Microbiol</w:t>
      </w:r>
      <w:r w:rsidRPr="00FA6357">
        <w:rPr>
          <w:rFonts w:ascii="Times New Roman" w:hAnsi="Times New Roman" w:cs="Times New Roman"/>
          <w:sz w:val="28"/>
          <w:szCs w:val="28"/>
          <w:lang w:val="en-US"/>
        </w:rPr>
        <w:t xml:space="preserve">. 2011. </w:t>
      </w:r>
      <w:r>
        <w:rPr>
          <w:rFonts w:ascii="Times New Roman" w:hAnsi="Times New Roman" w:cs="Times New Roman"/>
          <w:sz w:val="28"/>
          <w:szCs w:val="28"/>
        </w:rPr>
        <w:t xml:space="preserve">№ </w:t>
      </w:r>
      <w:r w:rsidRPr="00FA6357">
        <w:rPr>
          <w:rFonts w:ascii="Times New Roman" w:hAnsi="Times New Roman" w:cs="Times New Roman"/>
          <w:sz w:val="28"/>
          <w:szCs w:val="28"/>
          <w:lang w:val="en-US"/>
        </w:rPr>
        <w:t>65. P. 479–499.</w:t>
      </w:r>
    </w:p>
    <w:p w:rsidR="00FC1B2D" w:rsidRDefault="00FC1B2D"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FC1B2D">
        <w:rPr>
          <w:rFonts w:ascii="Times New Roman" w:hAnsi="Times New Roman" w:cs="Times New Roman"/>
          <w:sz w:val="28"/>
          <w:szCs w:val="28"/>
          <w:lang w:val="en-US"/>
        </w:rPr>
        <w:t xml:space="preserve">Schwan T. G., Piesman J., </w:t>
      </w:r>
      <w:proofErr w:type="spellStart"/>
      <w:r w:rsidRPr="00FC1B2D">
        <w:rPr>
          <w:rFonts w:ascii="Times New Roman" w:hAnsi="Times New Roman" w:cs="Times New Roman"/>
          <w:sz w:val="28"/>
          <w:szCs w:val="28"/>
          <w:lang w:val="en-US"/>
        </w:rPr>
        <w:t>Golde</w:t>
      </w:r>
      <w:proofErr w:type="spellEnd"/>
      <w:r w:rsidRPr="00FC1B2D">
        <w:rPr>
          <w:rFonts w:ascii="Times New Roman" w:hAnsi="Times New Roman" w:cs="Times New Roman"/>
          <w:sz w:val="28"/>
          <w:szCs w:val="28"/>
          <w:lang w:val="en-US"/>
        </w:rPr>
        <w:t xml:space="preserve"> W. T., Dolan M. C.</w:t>
      </w:r>
      <w:r w:rsidR="006A28BE">
        <w:rPr>
          <w:rFonts w:ascii="Times New Roman" w:hAnsi="Times New Roman" w:cs="Times New Roman"/>
          <w:sz w:val="28"/>
          <w:szCs w:val="28"/>
        </w:rPr>
        <w:t>,</w:t>
      </w:r>
      <w:r w:rsidRPr="00FC1B2D">
        <w:rPr>
          <w:rFonts w:ascii="Times New Roman" w:hAnsi="Times New Roman" w:cs="Times New Roman"/>
          <w:sz w:val="28"/>
          <w:szCs w:val="28"/>
          <w:lang w:val="en-US"/>
        </w:rPr>
        <w:t xml:space="preserve"> Rosa, P. A. Induction of an outer surface protein on </w:t>
      </w:r>
      <w:r w:rsidRPr="00FC1B2D">
        <w:rPr>
          <w:rFonts w:ascii="Times New Roman" w:hAnsi="Times New Roman" w:cs="Times New Roman"/>
          <w:i/>
          <w:iCs/>
          <w:sz w:val="28"/>
          <w:szCs w:val="28"/>
          <w:lang w:val="en-US"/>
        </w:rPr>
        <w:t>Borrelia burgdorferi</w:t>
      </w:r>
      <w:r w:rsidRPr="00FC1B2D">
        <w:rPr>
          <w:rFonts w:ascii="Times New Roman" w:hAnsi="Times New Roman" w:cs="Times New Roman"/>
          <w:sz w:val="28"/>
          <w:szCs w:val="28"/>
          <w:lang w:val="en-US"/>
        </w:rPr>
        <w:t xml:space="preserve"> during tick feeding. </w:t>
      </w:r>
      <w:r w:rsidRPr="00FC1B2D">
        <w:rPr>
          <w:rFonts w:ascii="Times New Roman" w:hAnsi="Times New Roman" w:cs="Times New Roman"/>
          <w:i/>
          <w:iCs/>
          <w:sz w:val="28"/>
          <w:szCs w:val="28"/>
          <w:lang w:val="en-US"/>
        </w:rPr>
        <w:t>Proc. Natl Acad. Sci.</w:t>
      </w:r>
      <w:r w:rsidRPr="00FC1B2D">
        <w:rPr>
          <w:rFonts w:ascii="Times New Roman" w:hAnsi="Times New Roman" w:cs="Times New Roman"/>
          <w:sz w:val="28"/>
          <w:szCs w:val="28"/>
          <w:lang w:val="en-US"/>
        </w:rPr>
        <w:t xml:space="preserve"> 1995. № 92. P. 2909–2913.</w:t>
      </w:r>
    </w:p>
    <w:p w:rsidR="0050386E" w:rsidRPr="00AF40CD" w:rsidRDefault="00C83158"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Schwartz A. M., Kugeler K. J., Nelson C. A., Marx G. E., Hinckley A. F. Use of Commercial Claims Data for Evaluating Trends in Lyme Disease Diagnoses, United States, 2010–2018. </w:t>
      </w:r>
      <w:r w:rsidRPr="00BE575C">
        <w:rPr>
          <w:rFonts w:ascii="Times New Roman" w:hAnsi="Times New Roman" w:cs="Times New Roman"/>
          <w:i/>
          <w:iCs/>
          <w:sz w:val="28"/>
          <w:szCs w:val="28"/>
          <w:lang w:val="en-US"/>
        </w:rPr>
        <w:t>Emerging Infectious Diseases</w:t>
      </w:r>
      <w:r w:rsidRPr="00AF40CD">
        <w:rPr>
          <w:rFonts w:ascii="Times New Roman" w:hAnsi="Times New Roman" w:cs="Times New Roman"/>
          <w:sz w:val="28"/>
          <w:szCs w:val="28"/>
          <w:lang w:val="en-US"/>
        </w:rPr>
        <w:t xml:space="preserve">. 2021. № 27 (2). P. 499-507.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 xml:space="preserve">: </w:t>
      </w:r>
      <w:r w:rsidRPr="00AF40CD">
        <w:rPr>
          <w:rFonts w:ascii="Times New Roman" w:hAnsi="Times New Roman" w:cs="Times New Roman"/>
          <w:sz w:val="28"/>
          <w:szCs w:val="28"/>
          <w:lang w:val="en-US"/>
        </w:rPr>
        <w:t xml:space="preserve">https://doi.org/10.3201/eid2702.202728 </w:t>
      </w:r>
    </w:p>
    <w:p w:rsidR="0050386E" w:rsidRPr="00AF40CD" w:rsidRDefault="0050386E"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Shkilna M. I. et al. Infection of ticks collected from humans in Ukraine, by causative agents of some </w:t>
      </w:r>
      <w:proofErr w:type="spellStart"/>
      <w:r w:rsidRPr="00AF40CD">
        <w:rPr>
          <w:rFonts w:ascii="Times New Roman" w:hAnsi="Times New Roman" w:cs="Times New Roman"/>
          <w:sz w:val="28"/>
          <w:szCs w:val="28"/>
          <w:lang w:val="en-US"/>
        </w:rPr>
        <w:t>bacteriosis</w:t>
      </w:r>
      <w:proofErr w:type="spellEnd"/>
      <w:r w:rsidRPr="00AF40CD">
        <w:rPr>
          <w:rFonts w:ascii="Times New Roman" w:hAnsi="Times New Roman" w:cs="Times New Roman"/>
          <w:sz w:val="28"/>
          <w:szCs w:val="28"/>
          <w:lang w:val="en-US"/>
        </w:rPr>
        <w:t xml:space="preserve">. </w:t>
      </w:r>
      <w:proofErr w:type="spellStart"/>
      <w:r w:rsidRPr="00BE575C">
        <w:rPr>
          <w:rFonts w:ascii="Times New Roman" w:hAnsi="Times New Roman" w:cs="Times New Roman"/>
          <w:i/>
          <w:iCs/>
          <w:sz w:val="28"/>
          <w:szCs w:val="28"/>
          <w:lang w:val="en-US"/>
        </w:rPr>
        <w:t>Bukovinian</w:t>
      </w:r>
      <w:proofErr w:type="spellEnd"/>
      <w:r w:rsidRPr="00BE575C">
        <w:rPr>
          <w:rFonts w:ascii="Times New Roman" w:hAnsi="Times New Roman" w:cs="Times New Roman"/>
          <w:i/>
          <w:iCs/>
          <w:sz w:val="28"/>
          <w:szCs w:val="28"/>
          <w:lang w:val="en-US"/>
        </w:rPr>
        <w:t xml:space="preserve"> Medical Herald</w:t>
      </w:r>
      <w:r w:rsidRPr="00AF40CD">
        <w:rPr>
          <w:rFonts w:ascii="Times New Roman" w:hAnsi="Times New Roman" w:cs="Times New Roman"/>
          <w:sz w:val="28"/>
          <w:szCs w:val="28"/>
          <w:lang w:val="en-US"/>
        </w:rPr>
        <w:t xml:space="preserve">. 2020. Vol. 24. № 1 (93). P. 195–201.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 xml:space="preserve">: </w:t>
      </w:r>
      <w:r w:rsidRPr="00AF40CD">
        <w:rPr>
          <w:rFonts w:ascii="Times New Roman" w:hAnsi="Times New Roman" w:cs="Times New Roman"/>
          <w:sz w:val="28"/>
          <w:szCs w:val="28"/>
          <w:lang w:val="en-US"/>
        </w:rPr>
        <w:t>10.24061/2413-0737.XXIV.1.93.2020.26</w:t>
      </w:r>
    </w:p>
    <w:p w:rsidR="00E90E1B" w:rsidRPr="00AF40CD" w:rsidRDefault="00E90E1B"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lastRenderedPageBreak/>
        <w:t xml:space="preserve">Steere A., </w:t>
      </w:r>
      <w:proofErr w:type="spellStart"/>
      <w:r w:rsidRPr="00AF40CD">
        <w:rPr>
          <w:rFonts w:ascii="Times New Roman" w:hAnsi="Times New Roman" w:cs="Times New Roman"/>
          <w:sz w:val="28"/>
          <w:szCs w:val="28"/>
          <w:lang w:val="en-US"/>
        </w:rPr>
        <w:t>Malawista</w:t>
      </w:r>
      <w:proofErr w:type="spellEnd"/>
      <w:r w:rsidRPr="00AF40CD">
        <w:rPr>
          <w:rFonts w:ascii="Times New Roman" w:hAnsi="Times New Roman" w:cs="Times New Roman"/>
          <w:sz w:val="28"/>
          <w:szCs w:val="28"/>
          <w:lang w:val="en-US"/>
        </w:rPr>
        <w:t xml:space="preserve"> S., Hardin A. et al. </w:t>
      </w:r>
      <w:proofErr w:type="spellStart"/>
      <w:r w:rsidRPr="00AF40CD">
        <w:rPr>
          <w:rFonts w:ascii="Times New Roman" w:hAnsi="Times New Roman" w:cs="Times New Roman"/>
          <w:sz w:val="28"/>
          <w:szCs w:val="28"/>
          <w:lang w:val="en-US"/>
        </w:rPr>
        <w:t>Erythema</w:t>
      </w:r>
      <w:proofErr w:type="spellEnd"/>
      <w:r w:rsidRPr="00AF40CD">
        <w:rPr>
          <w:rFonts w:ascii="Times New Roman" w:hAnsi="Times New Roman" w:cs="Times New Roman"/>
          <w:sz w:val="28"/>
          <w:szCs w:val="28"/>
          <w:lang w:val="en-US"/>
        </w:rPr>
        <w:t xml:space="preserve"> </w:t>
      </w:r>
      <w:proofErr w:type="spellStart"/>
      <w:r w:rsidRPr="00AF40CD">
        <w:rPr>
          <w:rFonts w:ascii="Times New Roman" w:hAnsi="Times New Roman" w:cs="Times New Roman"/>
          <w:sz w:val="28"/>
          <w:szCs w:val="28"/>
          <w:lang w:val="en-US"/>
        </w:rPr>
        <w:t>chronicum</w:t>
      </w:r>
      <w:proofErr w:type="spellEnd"/>
      <w:r w:rsidRPr="00AF40CD">
        <w:rPr>
          <w:rFonts w:ascii="Times New Roman" w:hAnsi="Times New Roman" w:cs="Times New Roman"/>
          <w:sz w:val="28"/>
          <w:szCs w:val="28"/>
          <w:lang w:val="en-US"/>
        </w:rPr>
        <w:t xml:space="preserve"> </w:t>
      </w:r>
      <w:proofErr w:type="spellStart"/>
      <w:r w:rsidRPr="00AF40CD">
        <w:rPr>
          <w:rFonts w:ascii="Times New Roman" w:hAnsi="Times New Roman" w:cs="Times New Roman"/>
          <w:sz w:val="28"/>
          <w:szCs w:val="28"/>
          <w:lang w:val="en-US"/>
        </w:rPr>
        <w:t>migrans</w:t>
      </w:r>
      <w:proofErr w:type="spellEnd"/>
      <w:r w:rsidRPr="00AF40CD">
        <w:rPr>
          <w:rFonts w:ascii="Times New Roman" w:hAnsi="Times New Roman" w:cs="Times New Roman"/>
          <w:sz w:val="28"/>
          <w:szCs w:val="28"/>
          <w:lang w:val="en-US"/>
        </w:rPr>
        <w:t xml:space="preserve"> and Lyme arthritis. The enlarging clinical spectrum</w:t>
      </w:r>
      <w:r w:rsidR="00D77862" w:rsidRPr="00AF40CD">
        <w:rPr>
          <w:rFonts w:ascii="Times New Roman" w:hAnsi="Times New Roman" w:cs="Times New Roman"/>
          <w:sz w:val="28"/>
          <w:szCs w:val="28"/>
          <w:lang w:val="en-US"/>
        </w:rPr>
        <w:t xml:space="preserve">. </w:t>
      </w:r>
      <w:r w:rsidRPr="00AF40CD">
        <w:rPr>
          <w:rFonts w:ascii="Times New Roman" w:hAnsi="Times New Roman" w:cs="Times New Roman"/>
          <w:i/>
          <w:iCs/>
          <w:sz w:val="28"/>
          <w:szCs w:val="28"/>
          <w:lang w:val="en-US"/>
        </w:rPr>
        <w:t>Ann. Intern. Med</w:t>
      </w:r>
      <w:r w:rsidRPr="00AF40CD">
        <w:rPr>
          <w:rFonts w:ascii="Times New Roman" w:hAnsi="Times New Roman" w:cs="Times New Roman"/>
          <w:sz w:val="28"/>
          <w:szCs w:val="28"/>
          <w:lang w:val="en-US"/>
        </w:rPr>
        <w:t>. 1977. Vol. 86. P. 685-698</w:t>
      </w:r>
      <w:r w:rsidR="00D77862" w:rsidRPr="00AF40CD">
        <w:rPr>
          <w:rFonts w:ascii="Times New Roman" w:hAnsi="Times New Roman" w:cs="Times New Roman"/>
          <w:sz w:val="28"/>
          <w:szCs w:val="28"/>
          <w:lang w:val="en-US"/>
        </w:rPr>
        <w:t>.</w:t>
      </w:r>
    </w:p>
    <w:p w:rsidR="00E90E1B" w:rsidRPr="00AF40CD" w:rsidRDefault="00E90E1B" w:rsidP="001A7364">
      <w:pPr>
        <w:pStyle w:val="af7"/>
        <w:numPr>
          <w:ilvl w:val="0"/>
          <w:numId w:val="2"/>
        </w:numPr>
        <w:tabs>
          <w:tab w:val="left" w:pos="0"/>
        </w:tabs>
        <w:ind w:left="567" w:right="55" w:hanging="426"/>
        <w:rPr>
          <w:rFonts w:ascii="Times New Roman" w:hAnsi="Times New Roman" w:cs="Times New Roman"/>
          <w:sz w:val="28"/>
          <w:szCs w:val="28"/>
          <w:lang w:val="en-US"/>
        </w:rPr>
      </w:pPr>
      <w:bookmarkStart w:id="110" w:name="_Hlk152795843"/>
      <w:r w:rsidRPr="00AF40CD">
        <w:rPr>
          <w:rFonts w:ascii="Times New Roman" w:hAnsi="Times New Roman" w:cs="Times New Roman"/>
          <w:sz w:val="28"/>
          <w:szCs w:val="28"/>
          <w:lang w:val="en-US"/>
        </w:rPr>
        <w:t>Steere</w:t>
      </w:r>
      <w:bookmarkEnd w:id="110"/>
      <w:r w:rsidRPr="00AF40CD">
        <w:rPr>
          <w:rFonts w:ascii="Times New Roman" w:hAnsi="Times New Roman" w:cs="Times New Roman"/>
          <w:sz w:val="28"/>
          <w:szCs w:val="28"/>
          <w:lang w:val="en-US"/>
        </w:rPr>
        <w:t xml:space="preserve"> A. C. </w:t>
      </w:r>
      <w:r w:rsidR="00BB3D04" w:rsidRPr="00AF40CD">
        <w:rPr>
          <w:rFonts w:ascii="Times New Roman" w:hAnsi="Times New Roman" w:cs="Times New Roman"/>
          <w:sz w:val="28"/>
          <w:szCs w:val="28"/>
          <w:lang w:val="en-US"/>
        </w:rPr>
        <w:t xml:space="preserve">et al. </w:t>
      </w:r>
      <w:r w:rsidRPr="00AF40CD">
        <w:rPr>
          <w:rFonts w:ascii="Times New Roman" w:hAnsi="Times New Roman" w:cs="Times New Roman"/>
          <w:sz w:val="28"/>
          <w:szCs w:val="28"/>
          <w:lang w:val="en-US"/>
        </w:rPr>
        <w:t>Lyme arthritis correlation of serum and cryoglobulin IgM with activity and serum IgG with remission</w:t>
      </w:r>
      <w:r w:rsidR="00BB3D04" w:rsidRPr="00AF40CD">
        <w:rPr>
          <w:rFonts w:ascii="Times New Roman" w:hAnsi="Times New Roman" w:cs="Times New Roman"/>
          <w:sz w:val="28"/>
          <w:szCs w:val="28"/>
          <w:lang w:val="en-US"/>
        </w:rPr>
        <w:t xml:space="preserve">. </w:t>
      </w:r>
      <w:r w:rsidRPr="00AF40CD">
        <w:rPr>
          <w:rFonts w:ascii="Times New Roman" w:hAnsi="Times New Roman" w:cs="Times New Roman"/>
          <w:i/>
          <w:iCs/>
          <w:sz w:val="28"/>
          <w:szCs w:val="28"/>
          <w:lang w:val="en-US"/>
        </w:rPr>
        <w:t>Arthritis Rheum</w:t>
      </w:r>
      <w:r w:rsidRPr="00AF40CD">
        <w:rPr>
          <w:rFonts w:ascii="Times New Roman" w:hAnsi="Times New Roman" w:cs="Times New Roman"/>
          <w:sz w:val="28"/>
          <w:szCs w:val="28"/>
          <w:lang w:val="en-US"/>
        </w:rPr>
        <w:t>. 1979. Vol. 22</w:t>
      </w:r>
      <w:r w:rsidR="00BB3D04" w:rsidRPr="00AF40CD">
        <w:rPr>
          <w:rFonts w:ascii="Times New Roman" w:hAnsi="Times New Roman" w:cs="Times New Roman"/>
          <w:sz w:val="28"/>
          <w:szCs w:val="28"/>
          <w:lang w:val="en-US"/>
        </w:rPr>
        <w:t>.</w:t>
      </w:r>
      <w:r w:rsidRPr="00AF40CD">
        <w:rPr>
          <w:rFonts w:ascii="Times New Roman" w:hAnsi="Times New Roman" w:cs="Times New Roman"/>
          <w:sz w:val="28"/>
          <w:szCs w:val="28"/>
          <w:lang w:val="en-US"/>
        </w:rPr>
        <w:t xml:space="preserve"> P. 471-476. </w:t>
      </w:r>
    </w:p>
    <w:p w:rsidR="00E90E1B" w:rsidRPr="00AF40CD" w:rsidRDefault="00E90E1B"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Steere A.</w:t>
      </w:r>
      <w:r w:rsidR="00BB3D04" w:rsidRPr="00AF40CD">
        <w:rPr>
          <w:rFonts w:ascii="Times New Roman" w:hAnsi="Times New Roman" w:cs="Times New Roman"/>
          <w:sz w:val="28"/>
          <w:szCs w:val="28"/>
          <w:lang w:val="en-US"/>
        </w:rPr>
        <w:t xml:space="preserve"> </w:t>
      </w:r>
      <w:r w:rsidRPr="00AF40CD">
        <w:rPr>
          <w:rFonts w:ascii="Times New Roman" w:hAnsi="Times New Roman" w:cs="Times New Roman"/>
          <w:sz w:val="28"/>
          <w:szCs w:val="28"/>
          <w:lang w:val="en-US"/>
        </w:rPr>
        <w:t xml:space="preserve">C. </w:t>
      </w:r>
      <w:r w:rsidR="00BB3D04" w:rsidRPr="00AF40CD">
        <w:rPr>
          <w:rFonts w:ascii="Times New Roman" w:hAnsi="Times New Roman" w:cs="Times New Roman"/>
          <w:sz w:val="28"/>
          <w:szCs w:val="28"/>
          <w:lang w:val="en-US"/>
        </w:rPr>
        <w:t xml:space="preserve">et al. </w:t>
      </w:r>
      <w:r w:rsidRPr="00AF40CD">
        <w:rPr>
          <w:rFonts w:ascii="Times New Roman" w:hAnsi="Times New Roman" w:cs="Times New Roman"/>
          <w:sz w:val="28"/>
          <w:szCs w:val="28"/>
          <w:lang w:val="en-US"/>
        </w:rPr>
        <w:t>The early clinical manifestations of Lyme disease</w:t>
      </w:r>
      <w:r w:rsidR="00BB3D04" w:rsidRPr="00AF40CD">
        <w:rPr>
          <w:rFonts w:ascii="Times New Roman" w:hAnsi="Times New Roman" w:cs="Times New Roman"/>
          <w:sz w:val="28"/>
          <w:szCs w:val="28"/>
          <w:lang w:val="en-US"/>
        </w:rPr>
        <w:t>.</w:t>
      </w:r>
      <w:r w:rsidRPr="00AF40CD">
        <w:rPr>
          <w:rFonts w:ascii="Times New Roman" w:hAnsi="Times New Roman" w:cs="Times New Roman"/>
          <w:sz w:val="28"/>
          <w:szCs w:val="28"/>
          <w:lang w:val="en-US"/>
        </w:rPr>
        <w:t xml:space="preserve"> </w:t>
      </w:r>
      <w:r w:rsidRPr="00AF40CD">
        <w:rPr>
          <w:rFonts w:ascii="Times New Roman" w:hAnsi="Times New Roman" w:cs="Times New Roman"/>
          <w:i/>
          <w:iCs/>
          <w:sz w:val="28"/>
          <w:szCs w:val="28"/>
          <w:lang w:val="en-US"/>
        </w:rPr>
        <w:t>Ann. Intern. Med.</w:t>
      </w:r>
      <w:r w:rsidRPr="00AF40CD">
        <w:rPr>
          <w:rFonts w:ascii="Times New Roman" w:hAnsi="Times New Roman" w:cs="Times New Roman"/>
          <w:sz w:val="28"/>
          <w:szCs w:val="28"/>
          <w:lang w:val="en-US"/>
        </w:rPr>
        <w:t xml:space="preserve"> 1983. № 99. Р. 76-82.</w:t>
      </w:r>
    </w:p>
    <w:p w:rsidR="00E90E1B" w:rsidRPr="00AF40CD" w:rsidRDefault="00E90E1B"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Steere A. C.</w:t>
      </w:r>
      <w:r w:rsidR="00BB3D04" w:rsidRPr="00AF40CD">
        <w:rPr>
          <w:rFonts w:ascii="Times New Roman" w:hAnsi="Times New Roman" w:cs="Times New Roman"/>
          <w:sz w:val="28"/>
          <w:szCs w:val="28"/>
          <w:lang w:val="en-US"/>
        </w:rPr>
        <w:t xml:space="preserve"> et al.</w:t>
      </w:r>
      <w:r w:rsidRPr="00AF40CD">
        <w:rPr>
          <w:rFonts w:ascii="Times New Roman" w:hAnsi="Times New Roman" w:cs="Times New Roman"/>
          <w:sz w:val="28"/>
          <w:szCs w:val="28"/>
          <w:lang w:val="en-US"/>
        </w:rPr>
        <w:t xml:space="preserve"> Longitudinal assessment of the clinical and epidemiological features of Lyme disease in a defined population</w:t>
      </w:r>
      <w:r w:rsidR="00BB3D04" w:rsidRPr="00AF40CD">
        <w:rPr>
          <w:rFonts w:ascii="Times New Roman" w:hAnsi="Times New Roman" w:cs="Times New Roman"/>
          <w:sz w:val="28"/>
          <w:szCs w:val="28"/>
          <w:lang w:val="en-US"/>
        </w:rPr>
        <w:t>.</w:t>
      </w:r>
      <w:r w:rsidRPr="00AF40CD">
        <w:rPr>
          <w:rFonts w:ascii="Times New Roman" w:hAnsi="Times New Roman" w:cs="Times New Roman"/>
          <w:sz w:val="28"/>
          <w:szCs w:val="28"/>
          <w:lang w:val="en-US"/>
        </w:rPr>
        <w:t xml:space="preserve"> </w:t>
      </w:r>
      <w:r w:rsidRPr="00AF40CD">
        <w:rPr>
          <w:rFonts w:ascii="Times New Roman" w:hAnsi="Times New Roman" w:cs="Times New Roman"/>
          <w:i/>
          <w:iCs/>
          <w:sz w:val="28"/>
          <w:szCs w:val="28"/>
          <w:lang w:val="en-US"/>
        </w:rPr>
        <w:t>J. infect. Dis</w:t>
      </w:r>
      <w:r w:rsidRPr="00AF40CD">
        <w:rPr>
          <w:rFonts w:ascii="Times New Roman" w:hAnsi="Times New Roman" w:cs="Times New Roman"/>
          <w:sz w:val="28"/>
          <w:szCs w:val="28"/>
          <w:lang w:val="en-US"/>
        </w:rPr>
        <w:t xml:space="preserve">. 1986. Vol.152, №2. P. 295-300. </w:t>
      </w:r>
    </w:p>
    <w:p w:rsidR="00E90E1B" w:rsidRPr="00AF40CD" w:rsidRDefault="00E90E1B"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Steere A.</w:t>
      </w:r>
      <w:r w:rsidR="00BB3D04" w:rsidRPr="00AF40CD">
        <w:rPr>
          <w:rFonts w:ascii="Times New Roman" w:hAnsi="Times New Roman" w:cs="Times New Roman"/>
          <w:sz w:val="28"/>
          <w:szCs w:val="28"/>
          <w:lang w:val="en-US"/>
        </w:rPr>
        <w:t xml:space="preserve"> </w:t>
      </w:r>
      <w:r w:rsidRPr="00AF40CD">
        <w:rPr>
          <w:rFonts w:ascii="Times New Roman" w:hAnsi="Times New Roman" w:cs="Times New Roman"/>
          <w:sz w:val="28"/>
          <w:szCs w:val="28"/>
          <w:lang w:val="en-US"/>
        </w:rPr>
        <w:t xml:space="preserve">C. The clinical evolution of Lyme arthritis. </w:t>
      </w:r>
      <w:r w:rsidRPr="00AF40CD">
        <w:rPr>
          <w:rFonts w:ascii="Times New Roman" w:hAnsi="Times New Roman" w:cs="Times New Roman"/>
          <w:i/>
          <w:iCs/>
          <w:sz w:val="28"/>
          <w:szCs w:val="28"/>
          <w:lang w:val="en-US"/>
        </w:rPr>
        <w:t>Ann. Intern. Med</w:t>
      </w:r>
      <w:r w:rsidRPr="00AF40CD">
        <w:rPr>
          <w:rFonts w:ascii="Times New Roman" w:hAnsi="Times New Roman" w:cs="Times New Roman"/>
          <w:sz w:val="28"/>
          <w:szCs w:val="28"/>
          <w:lang w:val="en-US"/>
        </w:rPr>
        <w:t>. 1987. № 107. Р. 725-731.</w:t>
      </w:r>
    </w:p>
    <w:p w:rsidR="00CF4412" w:rsidRPr="00AF40CD" w:rsidRDefault="00CF4412"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Steere A. C.  et al. Lyme borreliosis. </w:t>
      </w:r>
      <w:r w:rsidRPr="00AF40CD">
        <w:rPr>
          <w:rFonts w:ascii="Times New Roman" w:hAnsi="Times New Roman" w:cs="Times New Roman"/>
          <w:i/>
          <w:iCs/>
          <w:sz w:val="28"/>
          <w:szCs w:val="28"/>
          <w:lang w:val="en-US"/>
        </w:rPr>
        <w:t>Nature Reviews Disease Primers</w:t>
      </w:r>
      <w:r w:rsidRPr="00AF40CD">
        <w:rPr>
          <w:rFonts w:ascii="Times New Roman" w:hAnsi="Times New Roman" w:cs="Times New Roman"/>
          <w:sz w:val="28"/>
          <w:szCs w:val="28"/>
          <w:lang w:val="en-US"/>
        </w:rPr>
        <w:t xml:space="preserve">. 2016. Vol. 2.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hAnsi="Times New Roman" w:cs="Times New Roman"/>
          <w:sz w:val="28"/>
          <w:szCs w:val="28"/>
          <w:lang w:val="en-US"/>
        </w:rPr>
        <w:t>10.1038/nrdp.2016.90</w:t>
      </w:r>
    </w:p>
    <w:bookmarkEnd w:id="105"/>
    <w:p w:rsidR="007B2D73" w:rsidRPr="00AF40CD" w:rsidRDefault="007B2D73"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Strnad M. et al. Europe-Wide Meta-Analysis of Borrelia burgdorferi Sensu Lato Prevalence in Questing Ixodes ricinus Ticks. </w:t>
      </w:r>
      <w:r w:rsidRPr="00AF40CD">
        <w:rPr>
          <w:rFonts w:ascii="Times New Roman" w:hAnsi="Times New Roman" w:cs="Times New Roman"/>
          <w:i/>
          <w:iCs/>
          <w:sz w:val="28"/>
          <w:szCs w:val="28"/>
          <w:lang w:val="en-US"/>
        </w:rPr>
        <w:t>Applied and Environmental Microbiology</w:t>
      </w:r>
      <w:r w:rsidRPr="00AF40CD">
        <w:rPr>
          <w:rFonts w:ascii="Times New Roman" w:hAnsi="Times New Roman" w:cs="Times New Roman"/>
          <w:sz w:val="28"/>
          <w:szCs w:val="28"/>
          <w:lang w:val="en-US"/>
        </w:rPr>
        <w:t xml:space="preserve">. 2017. Vol. 83. </w:t>
      </w:r>
      <w:r w:rsidR="00F15D87" w:rsidRPr="00AF40CD">
        <w:rPr>
          <w:rFonts w:ascii="Times New Roman" w:hAnsi="Times New Roman" w:cs="Times New Roman"/>
          <w:sz w:val="28"/>
          <w:szCs w:val="28"/>
          <w:lang w:val="en-US"/>
        </w:rPr>
        <w:t>№</w:t>
      </w:r>
      <w:r w:rsidRPr="00AF40CD">
        <w:rPr>
          <w:rFonts w:ascii="Times New Roman" w:hAnsi="Times New Roman" w:cs="Times New Roman"/>
          <w:sz w:val="28"/>
          <w:szCs w:val="28"/>
          <w:lang w:val="en-US"/>
        </w:rPr>
        <w:t xml:space="preserve"> 15. Р. 1–16. Doi: 10.1128/AEM.00609-17</w:t>
      </w:r>
    </w:p>
    <w:p w:rsidR="00920A71" w:rsidRPr="00AF40CD" w:rsidRDefault="00283E1D"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eastAsia="Times New Roman" w:hAnsi="Times New Roman" w:cs="Times New Roman"/>
          <w:sz w:val="28"/>
          <w:szCs w:val="28"/>
          <w:lang w:val="en-US" w:eastAsia="zh-CN"/>
        </w:rPr>
        <w:t xml:space="preserve">Sykes R. A., </w:t>
      </w:r>
      <w:proofErr w:type="spellStart"/>
      <w:r w:rsidRPr="00AF40CD">
        <w:rPr>
          <w:rFonts w:ascii="Times New Roman" w:eastAsia="Times New Roman" w:hAnsi="Times New Roman" w:cs="Times New Roman"/>
          <w:sz w:val="28"/>
          <w:szCs w:val="28"/>
          <w:lang w:val="en-US" w:eastAsia="zh-CN"/>
        </w:rPr>
        <w:t>Makiello</w:t>
      </w:r>
      <w:proofErr w:type="spellEnd"/>
      <w:r w:rsidRPr="00AF40CD">
        <w:rPr>
          <w:rFonts w:ascii="Times New Roman" w:eastAsia="Times New Roman" w:hAnsi="Times New Roman" w:cs="Times New Roman"/>
          <w:sz w:val="28"/>
          <w:szCs w:val="28"/>
          <w:lang w:val="en-US" w:eastAsia="zh-CN"/>
        </w:rPr>
        <w:t xml:space="preserve"> P. An estimate of Lyme borreliosis incidence in Western Europe. </w:t>
      </w:r>
      <w:r w:rsidRPr="00AF40CD">
        <w:rPr>
          <w:rFonts w:ascii="Times New Roman" w:eastAsia="Times New Roman" w:hAnsi="Times New Roman" w:cs="Times New Roman"/>
          <w:i/>
          <w:iCs/>
          <w:sz w:val="28"/>
          <w:szCs w:val="28"/>
          <w:lang w:val="en-US" w:eastAsia="zh-CN"/>
        </w:rPr>
        <w:t>Journal of Public Health</w:t>
      </w:r>
      <w:r w:rsidRPr="00AF40CD">
        <w:rPr>
          <w:rFonts w:ascii="Times New Roman" w:eastAsia="Times New Roman" w:hAnsi="Times New Roman" w:cs="Times New Roman"/>
          <w:sz w:val="28"/>
          <w:szCs w:val="28"/>
          <w:lang w:val="en-US" w:eastAsia="zh-CN"/>
        </w:rPr>
        <w:t xml:space="preserve"> (United Kingdom). 2017. Vol. 39. № 1. P. 74–81.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eastAsia="Times New Roman" w:hAnsi="Times New Roman" w:cs="Times New Roman"/>
          <w:sz w:val="28"/>
          <w:szCs w:val="28"/>
          <w:lang w:val="en-US" w:eastAsia="zh-CN"/>
        </w:rPr>
        <w:t>10.1093/</w:t>
      </w:r>
      <w:proofErr w:type="spellStart"/>
      <w:r w:rsidRPr="00AF40CD">
        <w:rPr>
          <w:rFonts w:ascii="Times New Roman" w:eastAsia="Times New Roman" w:hAnsi="Times New Roman" w:cs="Times New Roman"/>
          <w:sz w:val="28"/>
          <w:szCs w:val="28"/>
          <w:lang w:val="en-US" w:eastAsia="zh-CN"/>
        </w:rPr>
        <w:t>pubmed</w:t>
      </w:r>
      <w:proofErr w:type="spellEnd"/>
      <w:r w:rsidRPr="00AF40CD">
        <w:rPr>
          <w:rFonts w:ascii="Times New Roman" w:eastAsia="Times New Roman" w:hAnsi="Times New Roman" w:cs="Times New Roman"/>
          <w:sz w:val="28"/>
          <w:szCs w:val="28"/>
          <w:lang w:val="en-US" w:eastAsia="zh-CN"/>
        </w:rPr>
        <w:t>/fdw017</w:t>
      </w:r>
    </w:p>
    <w:p w:rsidR="00FC1B2D" w:rsidRDefault="00FC1B2D" w:rsidP="001A7364">
      <w:pPr>
        <w:pStyle w:val="af7"/>
        <w:numPr>
          <w:ilvl w:val="0"/>
          <w:numId w:val="2"/>
        </w:numPr>
        <w:tabs>
          <w:tab w:val="left" w:pos="0"/>
        </w:tabs>
        <w:ind w:left="567" w:right="55" w:hanging="426"/>
        <w:rPr>
          <w:rFonts w:ascii="Times New Roman" w:hAnsi="Times New Roman" w:cs="Times New Roman"/>
          <w:sz w:val="28"/>
          <w:szCs w:val="28"/>
          <w:lang w:val="en-US"/>
        </w:rPr>
      </w:pPr>
      <w:proofErr w:type="spellStart"/>
      <w:r w:rsidRPr="00FC1B2D">
        <w:rPr>
          <w:rFonts w:ascii="Times New Roman" w:hAnsi="Times New Roman" w:cs="Times New Roman"/>
          <w:sz w:val="28"/>
          <w:szCs w:val="28"/>
          <w:lang w:val="en-US"/>
        </w:rPr>
        <w:t>Tokarz</w:t>
      </w:r>
      <w:proofErr w:type="spellEnd"/>
      <w:r w:rsidRPr="00FC1B2D">
        <w:rPr>
          <w:rFonts w:ascii="Times New Roman" w:hAnsi="Times New Roman" w:cs="Times New Roman"/>
          <w:sz w:val="28"/>
          <w:szCs w:val="28"/>
          <w:lang w:val="en-US"/>
        </w:rPr>
        <w:t xml:space="preserve"> R., Anderton J. M., Katona L. I. &amp; </w:t>
      </w:r>
      <w:proofErr w:type="spellStart"/>
      <w:r w:rsidRPr="00FC1B2D">
        <w:rPr>
          <w:rFonts w:ascii="Times New Roman" w:hAnsi="Times New Roman" w:cs="Times New Roman"/>
          <w:sz w:val="28"/>
          <w:szCs w:val="28"/>
          <w:lang w:val="en-US"/>
        </w:rPr>
        <w:t>Benach</w:t>
      </w:r>
      <w:proofErr w:type="spellEnd"/>
      <w:r w:rsidRPr="00FC1B2D">
        <w:rPr>
          <w:rFonts w:ascii="Times New Roman" w:hAnsi="Times New Roman" w:cs="Times New Roman"/>
          <w:sz w:val="28"/>
          <w:szCs w:val="28"/>
          <w:lang w:val="en-US"/>
        </w:rPr>
        <w:t xml:space="preserve"> J. L. Combined effects of blood and temperature shift on </w:t>
      </w:r>
      <w:r w:rsidRPr="00FC1B2D">
        <w:rPr>
          <w:rFonts w:ascii="Times New Roman" w:hAnsi="Times New Roman" w:cs="Times New Roman"/>
          <w:i/>
          <w:iCs/>
          <w:sz w:val="28"/>
          <w:szCs w:val="28"/>
          <w:lang w:val="en-US"/>
        </w:rPr>
        <w:t>Borrelia burgdorferi</w:t>
      </w:r>
      <w:r w:rsidRPr="00FC1B2D">
        <w:rPr>
          <w:rFonts w:ascii="Times New Roman" w:hAnsi="Times New Roman" w:cs="Times New Roman"/>
          <w:sz w:val="28"/>
          <w:szCs w:val="28"/>
          <w:lang w:val="en-US"/>
        </w:rPr>
        <w:t xml:space="preserve"> gene expression as determined by whole genome DNA array. </w:t>
      </w:r>
      <w:r w:rsidRPr="00FC1B2D">
        <w:rPr>
          <w:rFonts w:ascii="Times New Roman" w:hAnsi="Times New Roman" w:cs="Times New Roman"/>
          <w:i/>
          <w:iCs/>
          <w:sz w:val="28"/>
          <w:szCs w:val="28"/>
          <w:lang w:val="en-US"/>
        </w:rPr>
        <w:t>Infect. Immun</w:t>
      </w:r>
      <w:r w:rsidRPr="00FC1B2D">
        <w:rPr>
          <w:rFonts w:ascii="Times New Roman" w:hAnsi="Times New Roman" w:cs="Times New Roman"/>
          <w:sz w:val="28"/>
          <w:szCs w:val="28"/>
          <w:lang w:val="en-US"/>
        </w:rPr>
        <w:t>. 2004. № 72. P. 5419–5432.</w:t>
      </w:r>
    </w:p>
    <w:p w:rsidR="0050386E" w:rsidRPr="00AF40CD" w:rsidRDefault="00920A71" w:rsidP="001A7364">
      <w:pPr>
        <w:pStyle w:val="af7"/>
        <w:numPr>
          <w:ilvl w:val="0"/>
          <w:numId w:val="2"/>
        </w:numPr>
        <w:tabs>
          <w:tab w:val="left" w:pos="0"/>
        </w:tabs>
        <w:ind w:left="567" w:right="55" w:hanging="426"/>
        <w:rPr>
          <w:rFonts w:ascii="Times New Roman" w:hAnsi="Times New Roman" w:cs="Times New Roman"/>
          <w:sz w:val="28"/>
          <w:szCs w:val="28"/>
          <w:lang w:val="en-US"/>
        </w:rPr>
      </w:pPr>
      <w:r w:rsidRPr="00AF40CD">
        <w:rPr>
          <w:rFonts w:ascii="Times New Roman" w:hAnsi="Times New Roman" w:cs="Times New Roman"/>
          <w:sz w:val="28"/>
          <w:szCs w:val="28"/>
          <w:lang w:val="en-US"/>
        </w:rPr>
        <w:t xml:space="preserve">Vandekerckhove O., Buck E. De., </w:t>
      </w:r>
      <w:proofErr w:type="spellStart"/>
      <w:r w:rsidRPr="00AF40CD">
        <w:rPr>
          <w:rFonts w:ascii="Times New Roman" w:hAnsi="Times New Roman" w:cs="Times New Roman"/>
          <w:sz w:val="28"/>
          <w:szCs w:val="28"/>
          <w:lang w:val="en-US"/>
        </w:rPr>
        <w:t>Wijngaerden</w:t>
      </w:r>
      <w:proofErr w:type="spellEnd"/>
      <w:r w:rsidRPr="00AF40CD">
        <w:rPr>
          <w:rFonts w:ascii="Times New Roman" w:hAnsi="Times New Roman" w:cs="Times New Roman"/>
          <w:sz w:val="28"/>
          <w:szCs w:val="28"/>
          <w:lang w:val="en-US"/>
        </w:rPr>
        <w:t xml:space="preserve"> E. Van. Lyme disease in Western Europe: an emerging problem? A systematic review. </w:t>
      </w:r>
      <w:proofErr w:type="spellStart"/>
      <w:r w:rsidRPr="009A4040">
        <w:rPr>
          <w:rFonts w:ascii="Times New Roman" w:hAnsi="Times New Roman" w:cs="Times New Roman"/>
          <w:i/>
          <w:iCs/>
          <w:sz w:val="28"/>
          <w:szCs w:val="28"/>
          <w:lang w:val="en-US"/>
        </w:rPr>
        <w:t>Acta</w:t>
      </w:r>
      <w:proofErr w:type="spellEnd"/>
      <w:r w:rsidRPr="009A4040">
        <w:rPr>
          <w:rFonts w:ascii="Times New Roman" w:hAnsi="Times New Roman" w:cs="Times New Roman"/>
          <w:i/>
          <w:iCs/>
          <w:sz w:val="28"/>
          <w:szCs w:val="28"/>
          <w:lang w:val="en-US"/>
        </w:rPr>
        <w:t xml:space="preserve"> </w:t>
      </w:r>
      <w:proofErr w:type="spellStart"/>
      <w:r w:rsidRPr="009A4040">
        <w:rPr>
          <w:rFonts w:ascii="Times New Roman" w:hAnsi="Times New Roman" w:cs="Times New Roman"/>
          <w:i/>
          <w:iCs/>
          <w:sz w:val="28"/>
          <w:szCs w:val="28"/>
          <w:lang w:val="en-US"/>
        </w:rPr>
        <w:t>Clinica</w:t>
      </w:r>
      <w:proofErr w:type="spellEnd"/>
      <w:r w:rsidRPr="009A4040">
        <w:rPr>
          <w:rFonts w:ascii="Times New Roman" w:hAnsi="Times New Roman" w:cs="Times New Roman"/>
          <w:i/>
          <w:iCs/>
          <w:sz w:val="28"/>
          <w:szCs w:val="28"/>
          <w:lang w:val="en-US"/>
        </w:rPr>
        <w:t xml:space="preserve"> </w:t>
      </w:r>
      <w:proofErr w:type="spellStart"/>
      <w:r w:rsidRPr="009A4040">
        <w:rPr>
          <w:rFonts w:ascii="Times New Roman" w:hAnsi="Times New Roman" w:cs="Times New Roman"/>
          <w:i/>
          <w:iCs/>
          <w:sz w:val="28"/>
          <w:szCs w:val="28"/>
          <w:lang w:val="en-US"/>
        </w:rPr>
        <w:t>Belgica</w:t>
      </w:r>
      <w:proofErr w:type="spellEnd"/>
      <w:r w:rsidRPr="009A4040">
        <w:rPr>
          <w:rFonts w:ascii="Times New Roman" w:hAnsi="Times New Roman" w:cs="Times New Roman"/>
          <w:i/>
          <w:iCs/>
          <w:sz w:val="28"/>
          <w:szCs w:val="28"/>
          <w:lang w:val="en-US"/>
        </w:rPr>
        <w:t>.</w:t>
      </w:r>
      <w:r w:rsidRPr="00AF40CD">
        <w:rPr>
          <w:rFonts w:ascii="Times New Roman" w:hAnsi="Times New Roman" w:cs="Times New Roman"/>
          <w:sz w:val="28"/>
          <w:szCs w:val="28"/>
          <w:lang w:val="en-US"/>
        </w:rPr>
        <w:t xml:space="preserve"> 2019. P. 1–9.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hAnsi="Times New Roman" w:cs="Times New Roman"/>
          <w:sz w:val="28"/>
          <w:szCs w:val="28"/>
          <w:lang w:val="en-US"/>
        </w:rPr>
        <w:t xml:space="preserve"> 10.1080/17843286.2019.1694293</w:t>
      </w:r>
    </w:p>
    <w:p w:rsidR="0050386E" w:rsidRPr="00AF40CD" w:rsidRDefault="0050386E" w:rsidP="001A7364">
      <w:pPr>
        <w:pStyle w:val="af7"/>
        <w:numPr>
          <w:ilvl w:val="0"/>
          <w:numId w:val="2"/>
        </w:numPr>
        <w:tabs>
          <w:tab w:val="left" w:pos="0"/>
        </w:tabs>
        <w:ind w:left="567" w:right="55" w:hanging="426"/>
        <w:rPr>
          <w:rFonts w:ascii="Times New Roman" w:hAnsi="Times New Roman" w:cs="Times New Roman"/>
          <w:sz w:val="28"/>
          <w:szCs w:val="28"/>
          <w:lang w:val="en-US"/>
        </w:rPr>
      </w:pPr>
      <w:proofErr w:type="spellStart"/>
      <w:r w:rsidRPr="00AF40CD">
        <w:rPr>
          <w:rFonts w:ascii="Times New Roman" w:eastAsia="Times New Roman" w:hAnsi="Times New Roman" w:cs="Times New Roman"/>
          <w:sz w:val="28"/>
          <w:szCs w:val="28"/>
          <w:lang w:val="en-US" w:eastAsia="zh-CN"/>
        </w:rPr>
        <w:lastRenderedPageBreak/>
        <w:t>Veinovi</w:t>
      </w:r>
      <w:r w:rsidR="009A4040">
        <w:rPr>
          <w:rFonts w:ascii="Times New Roman" w:eastAsia="Times New Roman" w:hAnsi="Times New Roman" w:cs="Times New Roman"/>
          <w:sz w:val="28"/>
          <w:szCs w:val="28"/>
          <w:lang w:val="en-US" w:eastAsia="zh-CN"/>
        </w:rPr>
        <w:t>c</w:t>
      </w:r>
      <w:proofErr w:type="spellEnd"/>
      <w:r w:rsidRPr="00AF40CD">
        <w:rPr>
          <w:rFonts w:ascii="Times New Roman" w:eastAsia="Times New Roman" w:hAnsi="Times New Roman" w:cs="Times New Roman"/>
          <w:sz w:val="28"/>
          <w:szCs w:val="28"/>
          <w:lang w:val="en-US" w:eastAsia="zh-CN"/>
        </w:rPr>
        <w:t xml:space="preserve"> G. et al. Comparison of growth and morphology of Borrelia burgdorferi sensu lato in BSK-H and BSK-II media stored for prolonged periods. </w:t>
      </w:r>
      <w:proofErr w:type="spellStart"/>
      <w:r w:rsidRPr="009A4040">
        <w:rPr>
          <w:rFonts w:ascii="Times New Roman" w:eastAsia="Times New Roman" w:hAnsi="Times New Roman" w:cs="Times New Roman"/>
          <w:i/>
          <w:iCs/>
          <w:sz w:val="28"/>
          <w:szCs w:val="28"/>
          <w:lang w:val="en-US" w:eastAsia="zh-CN"/>
        </w:rPr>
        <w:t>Apmis</w:t>
      </w:r>
      <w:proofErr w:type="spellEnd"/>
      <w:r w:rsidRPr="009A4040">
        <w:rPr>
          <w:rFonts w:ascii="Times New Roman" w:eastAsia="Times New Roman" w:hAnsi="Times New Roman" w:cs="Times New Roman"/>
          <w:i/>
          <w:iCs/>
          <w:sz w:val="28"/>
          <w:szCs w:val="28"/>
          <w:lang w:val="en-US" w:eastAsia="zh-CN"/>
        </w:rPr>
        <w:t>.</w:t>
      </w:r>
      <w:r w:rsidRPr="00AF40CD">
        <w:rPr>
          <w:rFonts w:ascii="Times New Roman" w:eastAsia="Times New Roman" w:hAnsi="Times New Roman" w:cs="Times New Roman"/>
          <w:sz w:val="28"/>
          <w:szCs w:val="28"/>
          <w:lang w:val="en-US" w:eastAsia="zh-CN"/>
        </w:rPr>
        <w:t xml:space="preserve"> 2020. Vol. 128. № 10. P. 552–557.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 xml:space="preserve">: </w:t>
      </w:r>
      <w:r w:rsidRPr="00AF40CD">
        <w:rPr>
          <w:rFonts w:ascii="Times New Roman" w:eastAsia="Times New Roman" w:hAnsi="Times New Roman" w:cs="Times New Roman"/>
          <w:sz w:val="28"/>
          <w:szCs w:val="28"/>
          <w:lang w:val="en-US" w:eastAsia="zh-CN"/>
        </w:rPr>
        <w:t>10.1111/apm.1306921</w:t>
      </w:r>
      <w:r w:rsidR="009A4040">
        <w:rPr>
          <w:rFonts w:ascii="Times New Roman" w:eastAsia="Times New Roman" w:hAnsi="Times New Roman" w:cs="Times New Roman"/>
          <w:sz w:val="28"/>
          <w:szCs w:val="28"/>
          <w:lang w:val="en-US" w:eastAsia="zh-CN"/>
        </w:rPr>
        <w:t xml:space="preserve"> </w:t>
      </w:r>
    </w:p>
    <w:p w:rsidR="009356D1" w:rsidRPr="009356D1" w:rsidRDefault="009356D1" w:rsidP="001A7364">
      <w:pPr>
        <w:pStyle w:val="af7"/>
        <w:numPr>
          <w:ilvl w:val="0"/>
          <w:numId w:val="2"/>
        </w:numPr>
        <w:tabs>
          <w:tab w:val="left" w:pos="0"/>
        </w:tabs>
        <w:ind w:left="567" w:right="55" w:hanging="426"/>
        <w:rPr>
          <w:rFonts w:ascii="Times New Roman" w:hAnsi="Times New Roman" w:cs="Times New Roman"/>
          <w:sz w:val="28"/>
          <w:szCs w:val="28"/>
        </w:rPr>
      </w:pPr>
      <w:r w:rsidRPr="009356D1">
        <w:rPr>
          <w:rFonts w:ascii="Times New Roman" w:hAnsi="Times New Roman" w:cs="Times New Roman"/>
          <w:sz w:val="28"/>
          <w:szCs w:val="28"/>
        </w:rPr>
        <w:t xml:space="preserve">Vynograd N. </w:t>
      </w:r>
      <w:proofErr w:type="spellStart"/>
      <w:r w:rsidRPr="009356D1">
        <w:rPr>
          <w:rFonts w:ascii="Times New Roman" w:hAnsi="Times New Roman" w:cs="Times New Roman"/>
          <w:sz w:val="28"/>
          <w:szCs w:val="28"/>
        </w:rPr>
        <w:t>Natural</w:t>
      </w:r>
      <w:proofErr w:type="spellEnd"/>
      <w:r w:rsidRPr="009356D1">
        <w:rPr>
          <w:rFonts w:ascii="Times New Roman" w:hAnsi="Times New Roman" w:cs="Times New Roman"/>
          <w:sz w:val="28"/>
          <w:szCs w:val="28"/>
        </w:rPr>
        <w:t xml:space="preserve"> </w:t>
      </w:r>
      <w:proofErr w:type="spellStart"/>
      <w:r w:rsidRPr="009356D1">
        <w:rPr>
          <w:rFonts w:ascii="Times New Roman" w:hAnsi="Times New Roman" w:cs="Times New Roman"/>
          <w:sz w:val="28"/>
          <w:szCs w:val="28"/>
        </w:rPr>
        <w:t>foci</w:t>
      </w:r>
      <w:proofErr w:type="spellEnd"/>
      <w:r w:rsidRPr="009356D1">
        <w:rPr>
          <w:rFonts w:ascii="Times New Roman" w:hAnsi="Times New Roman" w:cs="Times New Roman"/>
          <w:sz w:val="28"/>
          <w:szCs w:val="28"/>
        </w:rPr>
        <w:t xml:space="preserve"> </w:t>
      </w:r>
      <w:proofErr w:type="spellStart"/>
      <w:r w:rsidRPr="009356D1">
        <w:rPr>
          <w:rFonts w:ascii="Times New Roman" w:hAnsi="Times New Roman" w:cs="Times New Roman"/>
          <w:sz w:val="28"/>
          <w:szCs w:val="28"/>
        </w:rPr>
        <w:t>diseases</w:t>
      </w:r>
      <w:proofErr w:type="spellEnd"/>
      <w:r w:rsidRPr="009356D1">
        <w:rPr>
          <w:rFonts w:ascii="Times New Roman" w:hAnsi="Times New Roman" w:cs="Times New Roman"/>
          <w:sz w:val="28"/>
          <w:szCs w:val="28"/>
        </w:rPr>
        <w:t xml:space="preserve"> </w:t>
      </w:r>
      <w:proofErr w:type="spellStart"/>
      <w:r w:rsidRPr="009356D1">
        <w:rPr>
          <w:rFonts w:ascii="Times New Roman" w:hAnsi="Times New Roman" w:cs="Times New Roman"/>
          <w:sz w:val="28"/>
          <w:szCs w:val="28"/>
        </w:rPr>
        <w:t>as</w:t>
      </w:r>
      <w:proofErr w:type="spellEnd"/>
      <w:r w:rsidRPr="009356D1">
        <w:rPr>
          <w:rFonts w:ascii="Times New Roman" w:hAnsi="Times New Roman" w:cs="Times New Roman"/>
          <w:sz w:val="28"/>
          <w:szCs w:val="28"/>
        </w:rPr>
        <w:t xml:space="preserve"> a </w:t>
      </w:r>
      <w:proofErr w:type="spellStart"/>
      <w:r w:rsidRPr="009356D1">
        <w:rPr>
          <w:rFonts w:ascii="Times New Roman" w:hAnsi="Times New Roman" w:cs="Times New Roman"/>
          <w:sz w:val="28"/>
          <w:szCs w:val="28"/>
        </w:rPr>
        <w:t>stable</w:t>
      </w:r>
      <w:proofErr w:type="spellEnd"/>
      <w:r w:rsidRPr="009356D1">
        <w:rPr>
          <w:rFonts w:ascii="Times New Roman" w:hAnsi="Times New Roman" w:cs="Times New Roman"/>
          <w:sz w:val="28"/>
          <w:szCs w:val="28"/>
        </w:rPr>
        <w:t xml:space="preserve"> </w:t>
      </w:r>
      <w:proofErr w:type="spellStart"/>
      <w:r w:rsidRPr="009356D1">
        <w:rPr>
          <w:rFonts w:ascii="Times New Roman" w:hAnsi="Times New Roman" w:cs="Times New Roman"/>
          <w:sz w:val="28"/>
          <w:szCs w:val="28"/>
        </w:rPr>
        <w:t>biological</w:t>
      </w:r>
      <w:proofErr w:type="spellEnd"/>
      <w:r w:rsidRPr="009356D1">
        <w:rPr>
          <w:rFonts w:ascii="Times New Roman" w:hAnsi="Times New Roman" w:cs="Times New Roman"/>
          <w:sz w:val="28"/>
          <w:szCs w:val="28"/>
        </w:rPr>
        <w:t xml:space="preserve"> </w:t>
      </w:r>
      <w:proofErr w:type="spellStart"/>
      <w:r w:rsidRPr="009356D1">
        <w:rPr>
          <w:rFonts w:ascii="Times New Roman" w:hAnsi="Times New Roman" w:cs="Times New Roman"/>
          <w:sz w:val="28"/>
          <w:szCs w:val="28"/>
        </w:rPr>
        <w:t>threat</w:t>
      </w:r>
      <w:proofErr w:type="spellEnd"/>
      <w:r w:rsidRPr="009356D1">
        <w:rPr>
          <w:rFonts w:ascii="Times New Roman" w:hAnsi="Times New Roman" w:cs="Times New Roman"/>
          <w:sz w:val="28"/>
          <w:szCs w:val="28"/>
        </w:rPr>
        <w:t xml:space="preserve">. </w:t>
      </w:r>
      <w:proofErr w:type="spellStart"/>
      <w:r w:rsidRPr="004F0CE4">
        <w:rPr>
          <w:rFonts w:ascii="Times New Roman" w:hAnsi="Times New Roman" w:cs="Times New Roman"/>
          <w:i/>
          <w:iCs/>
          <w:sz w:val="28"/>
          <w:szCs w:val="28"/>
        </w:rPr>
        <w:t>Arch</w:t>
      </w:r>
      <w:proofErr w:type="spellEnd"/>
      <w:r w:rsidRPr="004F0CE4">
        <w:rPr>
          <w:rFonts w:ascii="Times New Roman" w:hAnsi="Times New Roman" w:cs="Times New Roman"/>
          <w:i/>
          <w:iCs/>
          <w:sz w:val="28"/>
          <w:szCs w:val="28"/>
        </w:rPr>
        <w:t xml:space="preserve"> </w:t>
      </w:r>
      <w:proofErr w:type="spellStart"/>
      <w:r w:rsidRPr="004F0CE4">
        <w:rPr>
          <w:rFonts w:ascii="Times New Roman" w:hAnsi="Times New Roman" w:cs="Times New Roman"/>
          <w:i/>
          <w:iCs/>
          <w:sz w:val="28"/>
          <w:szCs w:val="28"/>
        </w:rPr>
        <w:t>Immunol</w:t>
      </w:r>
      <w:proofErr w:type="spellEnd"/>
      <w:r w:rsidRPr="004F0CE4">
        <w:rPr>
          <w:rFonts w:ascii="Times New Roman" w:hAnsi="Times New Roman" w:cs="Times New Roman"/>
          <w:i/>
          <w:iCs/>
          <w:sz w:val="28"/>
          <w:szCs w:val="28"/>
        </w:rPr>
        <w:t xml:space="preserve"> </w:t>
      </w:r>
      <w:proofErr w:type="spellStart"/>
      <w:r w:rsidRPr="004F0CE4">
        <w:rPr>
          <w:rFonts w:ascii="Times New Roman" w:hAnsi="Times New Roman" w:cs="Times New Roman"/>
          <w:i/>
          <w:iCs/>
          <w:sz w:val="28"/>
          <w:szCs w:val="28"/>
        </w:rPr>
        <w:t>Ther</w:t>
      </w:r>
      <w:proofErr w:type="spellEnd"/>
      <w:r w:rsidRPr="004F0CE4">
        <w:rPr>
          <w:rFonts w:ascii="Times New Roman" w:hAnsi="Times New Roman" w:cs="Times New Roman"/>
          <w:i/>
          <w:iCs/>
          <w:sz w:val="28"/>
          <w:szCs w:val="28"/>
        </w:rPr>
        <w:t xml:space="preserve"> </w:t>
      </w:r>
      <w:proofErr w:type="spellStart"/>
      <w:r w:rsidRPr="004F0CE4">
        <w:rPr>
          <w:rFonts w:ascii="Times New Roman" w:hAnsi="Times New Roman" w:cs="Times New Roman"/>
          <w:i/>
          <w:iCs/>
          <w:sz w:val="28"/>
          <w:szCs w:val="28"/>
        </w:rPr>
        <w:t>Exp</w:t>
      </w:r>
      <w:proofErr w:type="spellEnd"/>
      <w:r w:rsidRPr="009356D1">
        <w:rPr>
          <w:rFonts w:ascii="Times New Roman" w:hAnsi="Times New Roman" w:cs="Times New Roman"/>
          <w:sz w:val="28"/>
          <w:szCs w:val="28"/>
        </w:rPr>
        <w:t xml:space="preserve">. 2014. 62 (6) P. 445-447.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 xml:space="preserve">: </w:t>
      </w:r>
      <w:r w:rsidRPr="009356D1">
        <w:rPr>
          <w:rFonts w:ascii="Times New Roman" w:hAnsi="Times New Roman" w:cs="Times New Roman"/>
          <w:sz w:val="28"/>
          <w:szCs w:val="28"/>
        </w:rPr>
        <w:t>10.1007/s00005-014-0316-8</w:t>
      </w:r>
      <w:r w:rsidR="004F0CE4">
        <w:rPr>
          <w:rFonts w:ascii="Times New Roman" w:hAnsi="Times New Roman" w:cs="Times New Roman"/>
          <w:sz w:val="28"/>
          <w:szCs w:val="28"/>
        </w:rPr>
        <w:t xml:space="preserve"> </w:t>
      </w:r>
    </w:p>
    <w:p w:rsidR="00837474" w:rsidRPr="001E6B9F" w:rsidRDefault="00057916" w:rsidP="001A7364">
      <w:pPr>
        <w:pStyle w:val="af7"/>
        <w:numPr>
          <w:ilvl w:val="0"/>
          <w:numId w:val="2"/>
        </w:numPr>
        <w:tabs>
          <w:tab w:val="left" w:pos="0"/>
        </w:tabs>
        <w:ind w:left="567" w:right="55" w:hanging="426"/>
        <w:rPr>
          <w:rFonts w:ascii="Times New Roman" w:hAnsi="Times New Roman" w:cs="Times New Roman"/>
          <w:sz w:val="28"/>
          <w:szCs w:val="28"/>
        </w:rPr>
      </w:pPr>
      <w:r w:rsidRPr="00AF40CD">
        <w:rPr>
          <w:rFonts w:ascii="Times New Roman" w:eastAsia="Times New Roman" w:hAnsi="Times New Roman" w:cs="Times New Roman"/>
          <w:sz w:val="28"/>
          <w:szCs w:val="28"/>
          <w:lang w:val="en-US" w:eastAsia="zh-CN"/>
        </w:rPr>
        <w:t xml:space="preserve">Weber K. Aspects of Lyme borreliosis in Europe. </w:t>
      </w:r>
      <w:r w:rsidRPr="00AF40CD">
        <w:rPr>
          <w:rFonts w:ascii="Times New Roman" w:eastAsia="Times New Roman" w:hAnsi="Times New Roman" w:cs="Times New Roman"/>
          <w:i/>
          <w:iCs/>
          <w:sz w:val="28"/>
          <w:szCs w:val="28"/>
          <w:lang w:val="en-US" w:eastAsia="zh-CN"/>
        </w:rPr>
        <w:t>Eur J Clin Microbiol Infect Dis</w:t>
      </w:r>
      <w:r w:rsidRPr="00AF40CD">
        <w:rPr>
          <w:rFonts w:ascii="Times New Roman" w:eastAsia="Times New Roman" w:hAnsi="Times New Roman" w:cs="Times New Roman"/>
          <w:sz w:val="28"/>
          <w:szCs w:val="28"/>
          <w:lang w:val="en-US" w:eastAsia="zh-CN"/>
        </w:rPr>
        <w:t>. 2001</w:t>
      </w:r>
      <w:r w:rsidR="003F2CDA" w:rsidRPr="00AF40CD">
        <w:rPr>
          <w:rFonts w:ascii="Times New Roman" w:eastAsia="Times New Roman" w:hAnsi="Times New Roman" w:cs="Times New Roman"/>
          <w:sz w:val="28"/>
          <w:szCs w:val="28"/>
          <w:lang w:val="en-US" w:eastAsia="zh-CN"/>
        </w:rPr>
        <w:t>.</w:t>
      </w:r>
      <w:r w:rsidRPr="00AF40CD">
        <w:rPr>
          <w:rFonts w:ascii="Times New Roman" w:eastAsia="Times New Roman" w:hAnsi="Times New Roman" w:cs="Times New Roman"/>
          <w:sz w:val="28"/>
          <w:szCs w:val="28"/>
          <w:lang w:val="en-US" w:eastAsia="zh-CN"/>
        </w:rPr>
        <w:t xml:space="preserve"> 20</w:t>
      </w:r>
      <w:r w:rsidR="003F2CDA" w:rsidRPr="00AF40CD">
        <w:rPr>
          <w:rFonts w:ascii="Times New Roman" w:eastAsia="Times New Roman" w:hAnsi="Times New Roman" w:cs="Times New Roman"/>
          <w:sz w:val="28"/>
          <w:szCs w:val="28"/>
          <w:lang w:val="en-US" w:eastAsia="zh-CN"/>
        </w:rPr>
        <w:t xml:space="preserve"> </w:t>
      </w:r>
      <w:r w:rsidRPr="00AF40CD">
        <w:rPr>
          <w:rFonts w:ascii="Times New Roman" w:eastAsia="Times New Roman" w:hAnsi="Times New Roman" w:cs="Times New Roman"/>
          <w:sz w:val="28"/>
          <w:szCs w:val="28"/>
          <w:lang w:val="en-US" w:eastAsia="zh-CN"/>
        </w:rPr>
        <w:t>(1)</w:t>
      </w:r>
      <w:r w:rsidR="003F2CDA" w:rsidRPr="00AF40CD">
        <w:rPr>
          <w:rFonts w:ascii="Times New Roman" w:eastAsia="Times New Roman" w:hAnsi="Times New Roman" w:cs="Times New Roman"/>
          <w:sz w:val="28"/>
          <w:szCs w:val="28"/>
          <w:lang w:val="en-US" w:eastAsia="zh-CN"/>
        </w:rPr>
        <w:t xml:space="preserve">. P. </w:t>
      </w:r>
      <w:r w:rsidRPr="00AF40CD">
        <w:rPr>
          <w:rFonts w:ascii="Times New Roman" w:eastAsia="Times New Roman" w:hAnsi="Times New Roman" w:cs="Times New Roman"/>
          <w:sz w:val="28"/>
          <w:szCs w:val="28"/>
          <w:lang w:val="en-US" w:eastAsia="zh-CN"/>
        </w:rPr>
        <w:t xml:space="preserve">6-13. </w:t>
      </w:r>
      <w:r w:rsidR="000C0521" w:rsidRPr="00AF40CD">
        <w:rPr>
          <w:rFonts w:ascii="Times New Roman" w:hAnsi="Times New Roman" w:cs="Times New Roman"/>
          <w:sz w:val="28"/>
          <w:szCs w:val="28"/>
          <w:lang w:val="en-US"/>
        </w:rPr>
        <w:t>DOI</w:t>
      </w:r>
      <w:r w:rsidR="000C0521">
        <w:rPr>
          <w:rFonts w:ascii="Times New Roman" w:hAnsi="Times New Roman" w:cs="Times New Roman"/>
          <w:sz w:val="28"/>
          <w:szCs w:val="28"/>
        </w:rPr>
        <w:t>:</w:t>
      </w:r>
      <w:r w:rsidRPr="00AF40CD">
        <w:rPr>
          <w:rFonts w:ascii="Times New Roman" w:eastAsia="Times New Roman" w:hAnsi="Times New Roman" w:cs="Times New Roman"/>
          <w:sz w:val="28"/>
          <w:szCs w:val="28"/>
          <w:lang w:val="en-US" w:eastAsia="zh-CN"/>
        </w:rPr>
        <w:t xml:space="preserve"> 10.1007/s100960000412</w:t>
      </w:r>
      <w:r w:rsidR="000C0521">
        <w:rPr>
          <w:rFonts w:ascii="Times New Roman" w:eastAsia="Times New Roman" w:hAnsi="Times New Roman" w:cs="Times New Roman"/>
          <w:sz w:val="28"/>
          <w:szCs w:val="28"/>
          <w:lang w:eastAsia="zh-CN"/>
        </w:rPr>
        <w:t>.</w:t>
      </w:r>
    </w:p>
    <w:p w:rsidR="00BE55DC" w:rsidRDefault="00BE55DC" w:rsidP="00B94D03">
      <w:pPr>
        <w:tabs>
          <w:tab w:val="left" w:pos="0"/>
        </w:tabs>
        <w:ind w:left="0" w:right="55" w:firstLine="0"/>
        <w:rPr>
          <w:rFonts w:ascii="Times New Roman" w:hAnsi="Times New Roman" w:cs="Times New Roman"/>
          <w:sz w:val="28"/>
          <w:szCs w:val="28"/>
        </w:rPr>
      </w:pPr>
    </w:p>
    <w:p w:rsidR="00BE55DC" w:rsidRDefault="00BE55DC" w:rsidP="00BE55DC">
      <w:pPr>
        <w:tabs>
          <w:tab w:val="left" w:pos="0"/>
        </w:tabs>
        <w:ind w:left="0" w:right="55" w:firstLine="0"/>
        <w:jc w:val="center"/>
        <w:rPr>
          <w:rFonts w:ascii="Times New Roman" w:hAnsi="Times New Roman" w:cs="Times New Roman"/>
          <w:sz w:val="28"/>
          <w:szCs w:val="28"/>
        </w:rPr>
      </w:pPr>
    </w:p>
    <w:p w:rsidR="00280E85" w:rsidRDefault="00280E85" w:rsidP="002B6208">
      <w:pPr>
        <w:tabs>
          <w:tab w:val="left" w:pos="0"/>
        </w:tabs>
        <w:ind w:left="0" w:right="55" w:firstLine="0"/>
        <w:jc w:val="center"/>
        <w:rPr>
          <w:rFonts w:ascii="Times New Roman" w:hAnsi="Times New Roman" w:cs="Times New Roman"/>
          <w:b/>
          <w:bCs/>
          <w:sz w:val="28"/>
          <w:szCs w:val="28"/>
        </w:rPr>
        <w:sectPr w:rsidR="00280E85" w:rsidSect="00D86A2F">
          <w:headerReference w:type="default" r:id="rId28"/>
          <w:footerReference w:type="default" r:id="rId29"/>
          <w:pgSz w:w="11907" w:h="16839" w:code="9"/>
          <w:pgMar w:top="1134" w:right="850" w:bottom="1134" w:left="1701" w:header="340" w:footer="340" w:gutter="0"/>
          <w:pgNumType w:start="1"/>
          <w:cols w:space="720"/>
          <w:formProt w:val="0"/>
          <w:titlePg/>
          <w:docGrid w:linePitch="360" w:charSpace="4096"/>
        </w:sectPr>
      </w:pPr>
    </w:p>
    <w:p w:rsidR="002B6208" w:rsidRDefault="002B6208" w:rsidP="00CE25B1">
      <w:pPr>
        <w:tabs>
          <w:tab w:val="left" w:pos="0"/>
        </w:tabs>
        <w:spacing w:after="0"/>
        <w:ind w:left="0" w:right="55" w:firstLine="0"/>
        <w:jc w:val="center"/>
        <w:rPr>
          <w:rFonts w:ascii="Times New Roman" w:hAnsi="Times New Roman" w:cs="Times New Roman"/>
          <w:sz w:val="28"/>
          <w:szCs w:val="28"/>
        </w:rPr>
      </w:pPr>
      <w:r w:rsidRPr="00CE25B1">
        <w:rPr>
          <w:rFonts w:ascii="Times New Roman" w:hAnsi="Times New Roman" w:cs="Times New Roman"/>
          <w:sz w:val="28"/>
          <w:szCs w:val="28"/>
        </w:rPr>
        <w:lastRenderedPageBreak/>
        <w:t>Д</w:t>
      </w:r>
      <w:r w:rsidR="00CE25B1" w:rsidRPr="00CE25B1">
        <w:rPr>
          <w:rFonts w:ascii="Times New Roman" w:hAnsi="Times New Roman" w:cs="Times New Roman"/>
          <w:sz w:val="28"/>
          <w:szCs w:val="28"/>
        </w:rPr>
        <w:t xml:space="preserve">одаток </w:t>
      </w:r>
      <w:r w:rsidR="00CE25B1">
        <w:rPr>
          <w:rFonts w:ascii="Times New Roman" w:hAnsi="Times New Roman" w:cs="Times New Roman"/>
          <w:sz w:val="28"/>
          <w:szCs w:val="28"/>
        </w:rPr>
        <w:t>А</w:t>
      </w:r>
    </w:p>
    <w:p w:rsidR="00CE25B1" w:rsidRPr="00CE25B1" w:rsidRDefault="00CE25B1" w:rsidP="00CE25B1">
      <w:pPr>
        <w:tabs>
          <w:tab w:val="left" w:pos="0"/>
        </w:tabs>
        <w:spacing w:after="0"/>
        <w:ind w:left="0" w:right="55" w:firstLine="0"/>
        <w:jc w:val="right"/>
        <w:rPr>
          <w:rFonts w:ascii="Times New Roman" w:hAnsi="Times New Roman" w:cs="Times New Roman"/>
          <w:bCs/>
          <w:sz w:val="28"/>
          <w:szCs w:val="28"/>
        </w:rPr>
      </w:pPr>
      <w:r w:rsidRPr="00CE25B1">
        <w:rPr>
          <w:rFonts w:ascii="Times New Roman" w:hAnsi="Times New Roman" w:cs="Times New Roman"/>
          <w:bCs/>
          <w:sz w:val="28"/>
          <w:szCs w:val="28"/>
        </w:rPr>
        <w:t>Таблиця 1</w:t>
      </w:r>
    </w:p>
    <w:p w:rsidR="00CE25B1" w:rsidRDefault="00BE55DC" w:rsidP="00CE25B1">
      <w:pPr>
        <w:tabs>
          <w:tab w:val="left" w:pos="0"/>
        </w:tabs>
        <w:spacing w:after="0"/>
        <w:ind w:left="0" w:right="57"/>
        <w:jc w:val="center"/>
        <w:rPr>
          <w:rFonts w:ascii="Times New Roman" w:hAnsi="Times New Roman" w:cs="Times New Roman"/>
          <w:b/>
          <w:bCs/>
          <w:sz w:val="28"/>
          <w:szCs w:val="28"/>
        </w:rPr>
      </w:pPr>
      <w:r w:rsidRPr="005D4BD6">
        <w:rPr>
          <w:rFonts w:ascii="Times New Roman" w:hAnsi="Times New Roman" w:cs="Times New Roman"/>
          <w:b/>
          <w:bCs/>
          <w:sz w:val="28"/>
          <w:szCs w:val="28"/>
        </w:rPr>
        <w:t>Кількісне співвідношення вибірок по локаціях, кількіс</w:t>
      </w:r>
      <w:r w:rsidR="002C2BA4">
        <w:rPr>
          <w:rFonts w:ascii="Times New Roman" w:hAnsi="Times New Roman" w:cs="Times New Roman"/>
          <w:b/>
          <w:bCs/>
          <w:sz w:val="28"/>
          <w:szCs w:val="28"/>
        </w:rPr>
        <w:t>на частка</w:t>
      </w:r>
      <w:r w:rsidRPr="005D4BD6">
        <w:rPr>
          <w:rFonts w:ascii="Times New Roman" w:hAnsi="Times New Roman" w:cs="Times New Roman"/>
          <w:b/>
          <w:bCs/>
          <w:sz w:val="28"/>
          <w:szCs w:val="28"/>
        </w:rPr>
        <w:t xml:space="preserve"> проб,</w:t>
      </w:r>
    </w:p>
    <w:p w:rsidR="00280E85" w:rsidRDefault="00BE55DC" w:rsidP="00CE25B1">
      <w:pPr>
        <w:tabs>
          <w:tab w:val="left" w:pos="0"/>
        </w:tabs>
        <w:spacing w:after="0"/>
        <w:ind w:left="0" w:right="57"/>
        <w:jc w:val="center"/>
        <w:rPr>
          <w:rFonts w:ascii="Times New Roman" w:hAnsi="Times New Roman" w:cs="Times New Roman"/>
          <w:b/>
          <w:bCs/>
          <w:sz w:val="28"/>
          <w:szCs w:val="28"/>
        </w:rPr>
      </w:pPr>
      <w:r w:rsidRPr="005D4BD6">
        <w:rPr>
          <w:rFonts w:ascii="Times New Roman" w:hAnsi="Times New Roman" w:cs="Times New Roman"/>
          <w:b/>
          <w:bCs/>
          <w:sz w:val="28"/>
          <w:szCs w:val="28"/>
        </w:rPr>
        <w:t>генеральна частка та довірчий інтервал для генеральної частки</w:t>
      </w:r>
    </w:p>
    <w:p w:rsidR="00280E85" w:rsidRPr="00280E85" w:rsidRDefault="00280E85" w:rsidP="00280E85">
      <w:pPr>
        <w:tabs>
          <w:tab w:val="left" w:pos="0"/>
        </w:tabs>
        <w:spacing w:after="0"/>
        <w:ind w:left="0" w:right="57" w:firstLine="0"/>
        <w:rPr>
          <w:rFonts w:ascii="Times New Roman" w:hAnsi="Times New Roman" w:cs="Times New Roman"/>
          <w:b/>
          <w:bCs/>
          <w:sz w:val="28"/>
          <w:szCs w:val="28"/>
        </w:rPr>
        <w:sectPr w:rsidR="00280E85" w:rsidRPr="00280E85" w:rsidSect="00280E85">
          <w:pgSz w:w="16838" w:h="11906" w:orient="landscape"/>
          <w:pgMar w:top="1701" w:right="1134" w:bottom="851" w:left="1134" w:header="340" w:footer="340" w:gutter="0"/>
          <w:pgNumType w:start="0"/>
          <w:cols w:space="720"/>
          <w:formProt w:val="0"/>
          <w:titlePg/>
          <w:docGrid w:linePitch="360" w:charSpace="4096"/>
        </w:sectPr>
      </w:pPr>
      <w:r w:rsidRPr="00280E85">
        <w:rPr>
          <w:noProof/>
          <w:lang w:val="ru-RU" w:eastAsia="ru-RU"/>
        </w:rPr>
        <w:drawing>
          <wp:inline distT="0" distB="0" distL="0" distR="0">
            <wp:extent cx="9251950" cy="4686300"/>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251950" cy="4686300"/>
                    </a:xfrm>
                    <a:prstGeom prst="rect">
                      <a:avLst/>
                    </a:prstGeom>
                    <a:noFill/>
                    <a:ln>
                      <a:noFill/>
                    </a:ln>
                  </pic:spPr>
                </pic:pic>
              </a:graphicData>
            </a:graphic>
          </wp:inline>
        </w:drawing>
      </w:r>
    </w:p>
    <w:p w:rsidR="002B6208" w:rsidRPr="002B6208" w:rsidRDefault="002B6208" w:rsidP="002B6208">
      <w:pPr>
        <w:tabs>
          <w:tab w:val="left" w:pos="0"/>
        </w:tabs>
        <w:ind w:left="0" w:right="55" w:firstLine="0"/>
        <w:rPr>
          <w:rFonts w:ascii="Times New Roman" w:hAnsi="Times New Roman" w:cs="Times New Roman"/>
          <w:sz w:val="28"/>
          <w:szCs w:val="28"/>
        </w:rPr>
      </w:pPr>
    </w:p>
    <w:sectPr w:rsidR="002B6208" w:rsidRPr="002B6208" w:rsidSect="000777C7">
      <w:pgSz w:w="11906" w:h="16838"/>
      <w:pgMar w:top="1134" w:right="851" w:bottom="1134" w:left="1701" w:header="340" w:footer="340" w:gutter="0"/>
      <w:pgNumType w:start="0"/>
      <w:cols w:space="720"/>
      <w:formProt w:val="0"/>
      <w:titlePg/>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1424" w:rsidRDefault="00D81424">
      <w:pPr>
        <w:spacing w:after="0" w:line="240" w:lineRule="auto"/>
      </w:pPr>
      <w:r>
        <w:separator/>
      </w:r>
    </w:p>
  </w:endnote>
  <w:endnote w:type="continuationSeparator" w:id="0">
    <w:p w:rsidR="00D81424" w:rsidRDefault="00D814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Liberation Sans">
    <w:altName w:val="Arial"/>
    <w:charset w:val="00"/>
    <w:family w:val="swiss"/>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Lucida Sans">
    <w:altName w:val="Lucida Sans Unicode"/>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00"/>
    <w:family w:val="roman"/>
    <w:notTrueType/>
    <w:pitch w:val="default"/>
    <w:sig w:usb0="00000003"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4BF8" w:rsidRDefault="00054BF8">
    <w:pPr>
      <w:pStyle w:val="a6"/>
      <w:jc w:val="right"/>
    </w:pPr>
  </w:p>
  <w:p w:rsidR="00054BF8" w:rsidRDefault="00054BF8">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1424" w:rsidRDefault="00D81424">
      <w:pPr>
        <w:spacing w:after="0" w:line="240" w:lineRule="auto"/>
      </w:pPr>
      <w:r>
        <w:separator/>
      </w:r>
    </w:p>
  </w:footnote>
  <w:footnote w:type="continuationSeparator" w:id="0">
    <w:p w:rsidR="00D81424" w:rsidRDefault="00D8142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879100"/>
      <w:docPartObj>
        <w:docPartGallery w:val="Page Numbers (Top of Page)"/>
        <w:docPartUnique/>
      </w:docPartObj>
    </w:sdtPr>
    <w:sdtContent>
      <w:p w:rsidR="00D86A2F" w:rsidRDefault="00FE203F" w:rsidP="00AC6320">
        <w:pPr>
          <w:pStyle w:val="a4"/>
          <w:ind w:left="0" w:right="0" w:firstLine="0"/>
          <w:jc w:val="right"/>
        </w:pPr>
        <w:r>
          <w:fldChar w:fldCharType="begin"/>
        </w:r>
        <w:r w:rsidR="00D86A2F">
          <w:instrText>PAGE   \* MERGEFORMAT</w:instrText>
        </w:r>
        <w:r>
          <w:fldChar w:fldCharType="separate"/>
        </w:r>
        <w:r w:rsidR="00E33695" w:rsidRPr="00E33695">
          <w:rPr>
            <w:noProof/>
            <w:lang w:val="ru-RU"/>
          </w:rPr>
          <w:t>50</w:t>
        </w:r>
        <w:r>
          <w:fldChar w:fldCharType="end"/>
        </w:r>
      </w:p>
    </w:sdtContent>
  </w:sdt>
  <w:p w:rsidR="00054BF8" w:rsidRDefault="00054BF8">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E5407"/>
    <w:multiLevelType w:val="multilevel"/>
    <w:tmpl w:val="8D2C70E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nsid w:val="0B1561AB"/>
    <w:multiLevelType w:val="hybridMultilevel"/>
    <w:tmpl w:val="2BBC58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3265E17"/>
    <w:multiLevelType w:val="hybridMultilevel"/>
    <w:tmpl w:val="43FEDD4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D2131E8"/>
    <w:multiLevelType w:val="hybridMultilevel"/>
    <w:tmpl w:val="A8D21AD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3105BD8"/>
    <w:multiLevelType w:val="multilevel"/>
    <w:tmpl w:val="609824B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25804B99"/>
    <w:multiLevelType w:val="hybridMultilevel"/>
    <w:tmpl w:val="E948F93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475F57FF"/>
    <w:multiLevelType w:val="hybridMultilevel"/>
    <w:tmpl w:val="184EDC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604A4EDD"/>
    <w:multiLevelType w:val="multilevel"/>
    <w:tmpl w:val="69EE6D0C"/>
    <w:lvl w:ilvl="0">
      <w:start w:val="1"/>
      <w:numFmt w:val="decimal"/>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8">
    <w:nsid w:val="639E6891"/>
    <w:multiLevelType w:val="hybridMultilevel"/>
    <w:tmpl w:val="9970DA8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65BB140C"/>
    <w:multiLevelType w:val="multilevel"/>
    <w:tmpl w:val="20ACBD88"/>
    <w:lvl w:ilvl="0">
      <w:start w:val="2"/>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0">
    <w:nsid w:val="663E231A"/>
    <w:multiLevelType w:val="multilevel"/>
    <w:tmpl w:val="C5ACEBC8"/>
    <w:lvl w:ilvl="0">
      <w:start w:val="1"/>
      <w:numFmt w:val="decimal"/>
      <w:lvlText w:val="%1."/>
      <w:lvlJc w:val="left"/>
      <w:pPr>
        <w:tabs>
          <w:tab w:val="num" w:pos="0"/>
        </w:tabs>
        <w:ind w:left="1713" w:hanging="360"/>
      </w:pPr>
    </w:lvl>
    <w:lvl w:ilvl="1">
      <w:start w:val="1"/>
      <w:numFmt w:val="lowerLetter"/>
      <w:lvlText w:val="%2."/>
      <w:lvlJc w:val="left"/>
      <w:pPr>
        <w:tabs>
          <w:tab w:val="num" w:pos="0"/>
        </w:tabs>
        <w:ind w:left="2433" w:hanging="360"/>
      </w:pPr>
    </w:lvl>
    <w:lvl w:ilvl="2">
      <w:start w:val="1"/>
      <w:numFmt w:val="lowerRoman"/>
      <w:lvlText w:val="%3."/>
      <w:lvlJc w:val="right"/>
      <w:pPr>
        <w:tabs>
          <w:tab w:val="num" w:pos="0"/>
        </w:tabs>
        <w:ind w:left="3153" w:hanging="180"/>
      </w:pPr>
    </w:lvl>
    <w:lvl w:ilvl="3">
      <w:start w:val="1"/>
      <w:numFmt w:val="decimal"/>
      <w:lvlText w:val="%4."/>
      <w:lvlJc w:val="left"/>
      <w:pPr>
        <w:tabs>
          <w:tab w:val="num" w:pos="0"/>
        </w:tabs>
        <w:ind w:left="3873" w:hanging="360"/>
      </w:pPr>
    </w:lvl>
    <w:lvl w:ilvl="4">
      <w:start w:val="1"/>
      <w:numFmt w:val="lowerLetter"/>
      <w:lvlText w:val="%5."/>
      <w:lvlJc w:val="left"/>
      <w:pPr>
        <w:tabs>
          <w:tab w:val="num" w:pos="0"/>
        </w:tabs>
        <w:ind w:left="4593" w:hanging="360"/>
      </w:pPr>
    </w:lvl>
    <w:lvl w:ilvl="5">
      <w:start w:val="1"/>
      <w:numFmt w:val="lowerRoman"/>
      <w:lvlText w:val="%6."/>
      <w:lvlJc w:val="right"/>
      <w:pPr>
        <w:tabs>
          <w:tab w:val="num" w:pos="0"/>
        </w:tabs>
        <w:ind w:left="5313" w:hanging="180"/>
      </w:pPr>
    </w:lvl>
    <w:lvl w:ilvl="6">
      <w:start w:val="1"/>
      <w:numFmt w:val="decimal"/>
      <w:lvlText w:val="%7."/>
      <w:lvlJc w:val="left"/>
      <w:pPr>
        <w:tabs>
          <w:tab w:val="num" w:pos="0"/>
        </w:tabs>
        <w:ind w:left="6033" w:hanging="360"/>
      </w:pPr>
    </w:lvl>
    <w:lvl w:ilvl="7">
      <w:start w:val="1"/>
      <w:numFmt w:val="lowerLetter"/>
      <w:lvlText w:val="%8."/>
      <w:lvlJc w:val="left"/>
      <w:pPr>
        <w:tabs>
          <w:tab w:val="num" w:pos="0"/>
        </w:tabs>
        <w:ind w:left="6753" w:hanging="360"/>
      </w:pPr>
    </w:lvl>
    <w:lvl w:ilvl="8">
      <w:start w:val="1"/>
      <w:numFmt w:val="lowerRoman"/>
      <w:lvlText w:val="%9."/>
      <w:lvlJc w:val="right"/>
      <w:pPr>
        <w:tabs>
          <w:tab w:val="num" w:pos="0"/>
        </w:tabs>
        <w:ind w:left="7473" w:hanging="180"/>
      </w:pPr>
    </w:lvl>
  </w:abstractNum>
  <w:abstractNum w:abstractNumId="11">
    <w:nsid w:val="68083A7C"/>
    <w:multiLevelType w:val="multilevel"/>
    <w:tmpl w:val="69EE6D0C"/>
    <w:lvl w:ilvl="0">
      <w:start w:val="1"/>
      <w:numFmt w:val="decimal"/>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12">
    <w:nsid w:val="6B597C5B"/>
    <w:multiLevelType w:val="multilevel"/>
    <w:tmpl w:val="23805DA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3">
    <w:nsid w:val="6F376773"/>
    <w:multiLevelType w:val="hybridMultilevel"/>
    <w:tmpl w:val="D7403E1C"/>
    <w:lvl w:ilvl="0" w:tplc="0422000F">
      <w:start w:val="1"/>
      <w:numFmt w:val="decimal"/>
      <w:lvlText w:val="%1."/>
      <w:lvlJc w:val="left"/>
      <w:pPr>
        <w:ind w:left="578" w:hanging="360"/>
      </w:pPr>
    </w:lvl>
    <w:lvl w:ilvl="1" w:tplc="04220019" w:tentative="1">
      <w:start w:val="1"/>
      <w:numFmt w:val="lowerLetter"/>
      <w:lvlText w:val="%2."/>
      <w:lvlJc w:val="left"/>
      <w:pPr>
        <w:ind w:left="1298" w:hanging="360"/>
      </w:pPr>
    </w:lvl>
    <w:lvl w:ilvl="2" w:tplc="0422001B" w:tentative="1">
      <w:start w:val="1"/>
      <w:numFmt w:val="lowerRoman"/>
      <w:lvlText w:val="%3."/>
      <w:lvlJc w:val="right"/>
      <w:pPr>
        <w:ind w:left="2018" w:hanging="180"/>
      </w:pPr>
    </w:lvl>
    <w:lvl w:ilvl="3" w:tplc="0422000F" w:tentative="1">
      <w:start w:val="1"/>
      <w:numFmt w:val="decimal"/>
      <w:lvlText w:val="%4."/>
      <w:lvlJc w:val="left"/>
      <w:pPr>
        <w:ind w:left="2738" w:hanging="360"/>
      </w:pPr>
    </w:lvl>
    <w:lvl w:ilvl="4" w:tplc="04220019" w:tentative="1">
      <w:start w:val="1"/>
      <w:numFmt w:val="lowerLetter"/>
      <w:lvlText w:val="%5."/>
      <w:lvlJc w:val="left"/>
      <w:pPr>
        <w:ind w:left="3458" w:hanging="360"/>
      </w:pPr>
    </w:lvl>
    <w:lvl w:ilvl="5" w:tplc="0422001B" w:tentative="1">
      <w:start w:val="1"/>
      <w:numFmt w:val="lowerRoman"/>
      <w:lvlText w:val="%6."/>
      <w:lvlJc w:val="right"/>
      <w:pPr>
        <w:ind w:left="4178" w:hanging="180"/>
      </w:pPr>
    </w:lvl>
    <w:lvl w:ilvl="6" w:tplc="0422000F" w:tentative="1">
      <w:start w:val="1"/>
      <w:numFmt w:val="decimal"/>
      <w:lvlText w:val="%7."/>
      <w:lvlJc w:val="left"/>
      <w:pPr>
        <w:ind w:left="4898" w:hanging="360"/>
      </w:pPr>
    </w:lvl>
    <w:lvl w:ilvl="7" w:tplc="04220019" w:tentative="1">
      <w:start w:val="1"/>
      <w:numFmt w:val="lowerLetter"/>
      <w:lvlText w:val="%8."/>
      <w:lvlJc w:val="left"/>
      <w:pPr>
        <w:ind w:left="5618" w:hanging="360"/>
      </w:pPr>
    </w:lvl>
    <w:lvl w:ilvl="8" w:tplc="0422001B" w:tentative="1">
      <w:start w:val="1"/>
      <w:numFmt w:val="lowerRoman"/>
      <w:lvlText w:val="%9."/>
      <w:lvlJc w:val="right"/>
      <w:pPr>
        <w:ind w:left="6338" w:hanging="180"/>
      </w:pPr>
    </w:lvl>
  </w:abstractNum>
  <w:abstractNum w:abstractNumId="14">
    <w:nsid w:val="7E2364A4"/>
    <w:multiLevelType w:val="multilevel"/>
    <w:tmpl w:val="66C2762C"/>
    <w:lvl w:ilvl="0">
      <w:start w:val="1"/>
      <w:numFmt w:val="decimal"/>
      <w:lvlText w:val="%1."/>
      <w:lvlJc w:val="left"/>
      <w:pPr>
        <w:tabs>
          <w:tab w:val="num" w:pos="0"/>
        </w:tabs>
        <w:ind w:left="1004" w:hanging="360"/>
      </w:pPr>
      <w:rPr>
        <w:color w:val="auto"/>
      </w:r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num w:numId="1">
    <w:abstractNumId w:val="4"/>
  </w:num>
  <w:num w:numId="2">
    <w:abstractNumId w:val="14"/>
  </w:num>
  <w:num w:numId="3">
    <w:abstractNumId w:val="0"/>
  </w:num>
  <w:num w:numId="4">
    <w:abstractNumId w:val="10"/>
  </w:num>
  <w:num w:numId="5">
    <w:abstractNumId w:val="12"/>
  </w:num>
  <w:num w:numId="6">
    <w:abstractNumId w:val="2"/>
  </w:num>
  <w:num w:numId="7">
    <w:abstractNumId w:val="7"/>
  </w:num>
  <w:num w:numId="8">
    <w:abstractNumId w:val="5"/>
  </w:num>
  <w:num w:numId="9">
    <w:abstractNumId w:val="11"/>
  </w:num>
  <w:num w:numId="10">
    <w:abstractNumId w:val="9"/>
  </w:num>
  <w:num w:numId="11">
    <w:abstractNumId w:val="13"/>
  </w:num>
  <w:num w:numId="12">
    <w:abstractNumId w:val="8"/>
  </w:num>
  <w:num w:numId="13">
    <w:abstractNumId w:val="1"/>
  </w:num>
  <w:num w:numId="14">
    <w:abstractNumId w:val="3"/>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210E99"/>
    <w:rsid w:val="00000EAA"/>
    <w:rsid w:val="000041A2"/>
    <w:rsid w:val="00005E3E"/>
    <w:rsid w:val="000060E5"/>
    <w:rsid w:val="000071EE"/>
    <w:rsid w:val="000107E6"/>
    <w:rsid w:val="00010B74"/>
    <w:rsid w:val="000119AD"/>
    <w:rsid w:val="00015AAA"/>
    <w:rsid w:val="00015D45"/>
    <w:rsid w:val="00021F91"/>
    <w:rsid w:val="00022FFB"/>
    <w:rsid w:val="00023153"/>
    <w:rsid w:val="00025413"/>
    <w:rsid w:val="00026A1F"/>
    <w:rsid w:val="000302D1"/>
    <w:rsid w:val="00030B5A"/>
    <w:rsid w:val="0003180C"/>
    <w:rsid w:val="0003587E"/>
    <w:rsid w:val="00035BE3"/>
    <w:rsid w:val="000429BF"/>
    <w:rsid w:val="0004463E"/>
    <w:rsid w:val="00045FDE"/>
    <w:rsid w:val="00046A29"/>
    <w:rsid w:val="000517D8"/>
    <w:rsid w:val="00053D52"/>
    <w:rsid w:val="00054BF8"/>
    <w:rsid w:val="00055850"/>
    <w:rsid w:val="0005718D"/>
    <w:rsid w:val="00057916"/>
    <w:rsid w:val="000609BE"/>
    <w:rsid w:val="00060BAF"/>
    <w:rsid w:val="00062025"/>
    <w:rsid w:val="00070600"/>
    <w:rsid w:val="00071621"/>
    <w:rsid w:val="00072863"/>
    <w:rsid w:val="00073FF8"/>
    <w:rsid w:val="00075D92"/>
    <w:rsid w:val="000777C7"/>
    <w:rsid w:val="000835EB"/>
    <w:rsid w:val="00083850"/>
    <w:rsid w:val="00084EEC"/>
    <w:rsid w:val="00085331"/>
    <w:rsid w:val="00085617"/>
    <w:rsid w:val="00090716"/>
    <w:rsid w:val="00090F88"/>
    <w:rsid w:val="00093D75"/>
    <w:rsid w:val="00095E7C"/>
    <w:rsid w:val="000978B3"/>
    <w:rsid w:val="000A1408"/>
    <w:rsid w:val="000A2713"/>
    <w:rsid w:val="000A5D79"/>
    <w:rsid w:val="000B09FF"/>
    <w:rsid w:val="000B0B38"/>
    <w:rsid w:val="000B2104"/>
    <w:rsid w:val="000B2852"/>
    <w:rsid w:val="000B3E01"/>
    <w:rsid w:val="000B3E49"/>
    <w:rsid w:val="000B46E5"/>
    <w:rsid w:val="000B4EBB"/>
    <w:rsid w:val="000B6C06"/>
    <w:rsid w:val="000B6C62"/>
    <w:rsid w:val="000C0521"/>
    <w:rsid w:val="000C3A55"/>
    <w:rsid w:val="000C64FA"/>
    <w:rsid w:val="000D15D2"/>
    <w:rsid w:val="000D2193"/>
    <w:rsid w:val="000D330D"/>
    <w:rsid w:val="000D3F1C"/>
    <w:rsid w:val="000D4CCB"/>
    <w:rsid w:val="000D4FA9"/>
    <w:rsid w:val="000D5173"/>
    <w:rsid w:val="000D5A48"/>
    <w:rsid w:val="000E0F44"/>
    <w:rsid w:val="000E2349"/>
    <w:rsid w:val="000E2A30"/>
    <w:rsid w:val="000E2F6A"/>
    <w:rsid w:val="000E3640"/>
    <w:rsid w:val="000E52AC"/>
    <w:rsid w:val="000E6017"/>
    <w:rsid w:val="000F437D"/>
    <w:rsid w:val="000F5D7D"/>
    <w:rsid w:val="000F6E6C"/>
    <w:rsid w:val="00101525"/>
    <w:rsid w:val="001033A1"/>
    <w:rsid w:val="001045DB"/>
    <w:rsid w:val="00105813"/>
    <w:rsid w:val="00106575"/>
    <w:rsid w:val="00111074"/>
    <w:rsid w:val="00111D34"/>
    <w:rsid w:val="00113A93"/>
    <w:rsid w:val="0011519D"/>
    <w:rsid w:val="001155D9"/>
    <w:rsid w:val="0011716C"/>
    <w:rsid w:val="00117B94"/>
    <w:rsid w:val="00120FD9"/>
    <w:rsid w:val="00122B2E"/>
    <w:rsid w:val="001268A9"/>
    <w:rsid w:val="00131E3A"/>
    <w:rsid w:val="0013282E"/>
    <w:rsid w:val="00132E60"/>
    <w:rsid w:val="0013300A"/>
    <w:rsid w:val="00135CE3"/>
    <w:rsid w:val="001368B4"/>
    <w:rsid w:val="0013752C"/>
    <w:rsid w:val="00140B31"/>
    <w:rsid w:val="00142691"/>
    <w:rsid w:val="00143C47"/>
    <w:rsid w:val="00150968"/>
    <w:rsid w:val="00151388"/>
    <w:rsid w:val="00151FBE"/>
    <w:rsid w:val="00152181"/>
    <w:rsid w:val="00154ED6"/>
    <w:rsid w:val="00161FA1"/>
    <w:rsid w:val="00164539"/>
    <w:rsid w:val="0016529B"/>
    <w:rsid w:val="0016621D"/>
    <w:rsid w:val="00172DAF"/>
    <w:rsid w:val="00173609"/>
    <w:rsid w:val="00174116"/>
    <w:rsid w:val="001747F5"/>
    <w:rsid w:val="00174E6D"/>
    <w:rsid w:val="001752FD"/>
    <w:rsid w:val="00175995"/>
    <w:rsid w:val="00184D19"/>
    <w:rsid w:val="0019629A"/>
    <w:rsid w:val="0019657E"/>
    <w:rsid w:val="001A5352"/>
    <w:rsid w:val="001A7364"/>
    <w:rsid w:val="001B24CF"/>
    <w:rsid w:val="001B2CCF"/>
    <w:rsid w:val="001C3ADF"/>
    <w:rsid w:val="001C46EF"/>
    <w:rsid w:val="001C5841"/>
    <w:rsid w:val="001C7421"/>
    <w:rsid w:val="001C7D39"/>
    <w:rsid w:val="001C7E7F"/>
    <w:rsid w:val="001D0F5D"/>
    <w:rsid w:val="001D1E6F"/>
    <w:rsid w:val="001D2C5E"/>
    <w:rsid w:val="001D31F9"/>
    <w:rsid w:val="001D3BD1"/>
    <w:rsid w:val="001D5626"/>
    <w:rsid w:val="001D6A29"/>
    <w:rsid w:val="001E0334"/>
    <w:rsid w:val="001E3261"/>
    <w:rsid w:val="001E43EC"/>
    <w:rsid w:val="001E59F7"/>
    <w:rsid w:val="001E6B9F"/>
    <w:rsid w:val="001F0877"/>
    <w:rsid w:val="0020334B"/>
    <w:rsid w:val="0020376A"/>
    <w:rsid w:val="0020479B"/>
    <w:rsid w:val="00207947"/>
    <w:rsid w:val="00210E99"/>
    <w:rsid w:val="00211954"/>
    <w:rsid w:val="00217A99"/>
    <w:rsid w:val="00221506"/>
    <w:rsid w:val="002221EA"/>
    <w:rsid w:val="002239B6"/>
    <w:rsid w:val="002244DE"/>
    <w:rsid w:val="00224E18"/>
    <w:rsid w:val="00231690"/>
    <w:rsid w:val="00231C42"/>
    <w:rsid w:val="00233B28"/>
    <w:rsid w:val="0023479E"/>
    <w:rsid w:val="00236D4B"/>
    <w:rsid w:val="002425A2"/>
    <w:rsid w:val="00245037"/>
    <w:rsid w:val="00245214"/>
    <w:rsid w:val="00247AE4"/>
    <w:rsid w:val="00247B86"/>
    <w:rsid w:val="00247BF4"/>
    <w:rsid w:val="00252AF5"/>
    <w:rsid w:val="00255629"/>
    <w:rsid w:val="002558C9"/>
    <w:rsid w:val="00256454"/>
    <w:rsid w:val="00256F06"/>
    <w:rsid w:val="0025723A"/>
    <w:rsid w:val="00264239"/>
    <w:rsid w:val="002648F6"/>
    <w:rsid w:val="00267909"/>
    <w:rsid w:val="0027112D"/>
    <w:rsid w:val="00275F4F"/>
    <w:rsid w:val="00280635"/>
    <w:rsid w:val="00280E85"/>
    <w:rsid w:val="00283E1D"/>
    <w:rsid w:val="002843D5"/>
    <w:rsid w:val="00286FC7"/>
    <w:rsid w:val="002874D2"/>
    <w:rsid w:val="00290BBB"/>
    <w:rsid w:val="00290C5A"/>
    <w:rsid w:val="002924B2"/>
    <w:rsid w:val="00293135"/>
    <w:rsid w:val="0029365A"/>
    <w:rsid w:val="00295696"/>
    <w:rsid w:val="002A1ADF"/>
    <w:rsid w:val="002A4FFF"/>
    <w:rsid w:val="002A7079"/>
    <w:rsid w:val="002B145A"/>
    <w:rsid w:val="002B288D"/>
    <w:rsid w:val="002B5396"/>
    <w:rsid w:val="002B6208"/>
    <w:rsid w:val="002B77B3"/>
    <w:rsid w:val="002B7D23"/>
    <w:rsid w:val="002C2BA4"/>
    <w:rsid w:val="002C320F"/>
    <w:rsid w:val="002C33D2"/>
    <w:rsid w:val="002C424B"/>
    <w:rsid w:val="002D5F5E"/>
    <w:rsid w:val="002E5230"/>
    <w:rsid w:val="002E70E0"/>
    <w:rsid w:val="002E754F"/>
    <w:rsid w:val="002E7D8F"/>
    <w:rsid w:val="002E7DA6"/>
    <w:rsid w:val="002F22F2"/>
    <w:rsid w:val="002F345D"/>
    <w:rsid w:val="002F6300"/>
    <w:rsid w:val="002F6F98"/>
    <w:rsid w:val="00301946"/>
    <w:rsid w:val="00306ABB"/>
    <w:rsid w:val="00315815"/>
    <w:rsid w:val="00315AE2"/>
    <w:rsid w:val="003212C1"/>
    <w:rsid w:val="0032131C"/>
    <w:rsid w:val="0032178F"/>
    <w:rsid w:val="00322944"/>
    <w:rsid w:val="00335D3A"/>
    <w:rsid w:val="0033616D"/>
    <w:rsid w:val="0033725A"/>
    <w:rsid w:val="0034146D"/>
    <w:rsid w:val="00341641"/>
    <w:rsid w:val="00343286"/>
    <w:rsid w:val="003446DD"/>
    <w:rsid w:val="00355638"/>
    <w:rsid w:val="00357ADE"/>
    <w:rsid w:val="00360479"/>
    <w:rsid w:val="00360AA8"/>
    <w:rsid w:val="00364772"/>
    <w:rsid w:val="00367C81"/>
    <w:rsid w:val="00370355"/>
    <w:rsid w:val="003728A5"/>
    <w:rsid w:val="00372E4B"/>
    <w:rsid w:val="003742BE"/>
    <w:rsid w:val="003771C4"/>
    <w:rsid w:val="0038102B"/>
    <w:rsid w:val="00390C21"/>
    <w:rsid w:val="00394EA0"/>
    <w:rsid w:val="00395677"/>
    <w:rsid w:val="003A3A9D"/>
    <w:rsid w:val="003A4711"/>
    <w:rsid w:val="003A54CF"/>
    <w:rsid w:val="003A5EFA"/>
    <w:rsid w:val="003B055B"/>
    <w:rsid w:val="003B3227"/>
    <w:rsid w:val="003B4BC5"/>
    <w:rsid w:val="003B7391"/>
    <w:rsid w:val="003C0F5E"/>
    <w:rsid w:val="003C3160"/>
    <w:rsid w:val="003C3A9A"/>
    <w:rsid w:val="003C5B7C"/>
    <w:rsid w:val="003C6DB5"/>
    <w:rsid w:val="003C7662"/>
    <w:rsid w:val="003D07C9"/>
    <w:rsid w:val="003D2743"/>
    <w:rsid w:val="003D4260"/>
    <w:rsid w:val="003D7FB4"/>
    <w:rsid w:val="003E36F0"/>
    <w:rsid w:val="003E39C4"/>
    <w:rsid w:val="003E6777"/>
    <w:rsid w:val="003E7BC8"/>
    <w:rsid w:val="003F0871"/>
    <w:rsid w:val="003F2CDA"/>
    <w:rsid w:val="003F531F"/>
    <w:rsid w:val="00401294"/>
    <w:rsid w:val="00402301"/>
    <w:rsid w:val="0040370C"/>
    <w:rsid w:val="004076C4"/>
    <w:rsid w:val="00410E24"/>
    <w:rsid w:val="00416CDE"/>
    <w:rsid w:val="00417E8C"/>
    <w:rsid w:val="0042337C"/>
    <w:rsid w:val="00425C67"/>
    <w:rsid w:val="0042715B"/>
    <w:rsid w:val="004308EA"/>
    <w:rsid w:val="00433C76"/>
    <w:rsid w:val="00435830"/>
    <w:rsid w:val="00435C7F"/>
    <w:rsid w:val="00435FF9"/>
    <w:rsid w:val="00440939"/>
    <w:rsid w:val="004412D4"/>
    <w:rsid w:val="00441DDD"/>
    <w:rsid w:val="00442EE6"/>
    <w:rsid w:val="00443B21"/>
    <w:rsid w:val="00444148"/>
    <w:rsid w:val="00450357"/>
    <w:rsid w:val="00455CCD"/>
    <w:rsid w:val="00456042"/>
    <w:rsid w:val="00456E99"/>
    <w:rsid w:val="004610EB"/>
    <w:rsid w:val="00472798"/>
    <w:rsid w:val="00476441"/>
    <w:rsid w:val="0048328B"/>
    <w:rsid w:val="00485FE3"/>
    <w:rsid w:val="00493E7C"/>
    <w:rsid w:val="00497DA6"/>
    <w:rsid w:val="004A1D00"/>
    <w:rsid w:val="004A3F90"/>
    <w:rsid w:val="004A4D52"/>
    <w:rsid w:val="004A5340"/>
    <w:rsid w:val="004A6836"/>
    <w:rsid w:val="004A6FF3"/>
    <w:rsid w:val="004A7CFD"/>
    <w:rsid w:val="004A7D17"/>
    <w:rsid w:val="004B2A7F"/>
    <w:rsid w:val="004B2C6A"/>
    <w:rsid w:val="004B3182"/>
    <w:rsid w:val="004B5F97"/>
    <w:rsid w:val="004B6E4C"/>
    <w:rsid w:val="004B751B"/>
    <w:rsid w:val="004C03F0"/>
    <w:rsid w:val="004C0421"/>
    <w:rsid w:val="004C2A2E"/>
    <w:rsid w:val="004D0659"/>
    <w:rsid w:val="004D11AE"/>
    <w:rsid w:val="004D33CC"/>
    <w:rsid w:val="004E18D4"/>
    <w:rsid w:val="004E26E0"/>
    <w:rsid w:val="004F0190"/>
    <w:rsid w:val="004F0BC4"/>
    <w:rsid w:val="004F0CE4"/>
    <w:rsid w:val="004F4D02"/>
    <w:rsid w:val="004F54C6"/>
    <w:rsid w:val="004F6C98"/>
    <w:rsid w:val="005009E4"/>
    <w:rsid w:val="00501DED"/>
    <w:rsid w:val="00501EC7"/>
    <w:rsid w:val="005023ED"/>
    <w:rsid w:val="00502F19"/>
    <w:rsid w:val="00503415"/>
    <w:rsid w:val="0050386E"/>
    <w:rsid w:val="0050468C"/>
    <w:rsid w:val="005061A4"/>
    <w:rsid w:val="005063A7"/>
    <w:rsid w:val="005065D3"/>
    <w:rsid w:val="00510D95"/>
    <w:rsid w:val="005131AA"/>
    <w:rsid w:val="00513E63"/>
    <w:rsid w:val="00515D9A"/>
    <w:rsid w:val="005207D5"/>
    <w:rsid w:val="00520D32"/>
    <w:rsid w:val="00521A1E"/>
    <w:rsid w:val="00524077"/>
    <w:rsid w:val="0052776C"/>
    <w:rsid w:val="00527EFE"/>
    <w:rsid w:val="00534531"/>
    <w:rsid w:val="00534E23"/>
    <w:rsid w:val="005376A8"/>
    <w:rsid w:val="005409C6"/>
    <w:rsid w:val="0054163A"/>
    <w:rsid w:val="005447B3"/>
    <w:rsid w:val="005507D3"/>
    <w:rsid w:val="005515B9"/>
    <w:rsid w:val="00552667"/>
    <w:rsid w:val="0055436E"/>
    <w:rsid w:val="00560878"/>
    <w:rsid w:val="005618E6"/>
    <w:rsid w:val="00571095"/>
    <w:rsid w:val="0057232C"/>
    <w:rsid w:val="00572622"/>
    <w:rsid w:val="00572B45"/>
    <w:rsid w:val="00572EE8"/>
    <w:rsid w:val="005735D6"/>
    <w:rsid w:val="00581246"/>
    <w:rsid w:val="00584B5D"/>
    <w:rsid w:val="00590ADB"/>
    <w:rsid w:val="005914F7"/>
    <w:rsid w:val="00596B82"/>
    <w:rsid w:val="005A04F0"/>
    <w:rsid w:val="005A1946"/>
    <w:rsid w:val="005A1F4C"/>
    <w:rsid w:val="005A2413"/>
    <w:rsid w:val="005A287A"/>
    <w:rsid w:val="005A2FD2"/>
    <w:rsid w:val="005A5A2D"/>
    <w:rsid w:val="005A5C94"/>
    <w:rsid w:val="005B78B2"/>
    <w:rsid w:val="005C1E75"/>
    <w:rsid w:val="005C22E0"/>
    <w:rsid w:val="005D19E3"/>
    <w:rsid w:val="005D5B3A"/>
    <w:rsid w:val="005D6A32"/>
    <w:rsid w:val="005D73DC"/>
    <w:rsid w:val="005E081F"/>
    <w:rsid w:val="005E4923"/>
    <w:rsid w:val="005E5F39"/>
    <w:rsid w:val="005E63FA"/>
    <w:rsid w:val="005F3640"/>
    <w:rsid w:val="005F4A3A"/>
    <w:rsid w:val="005F4E34"/>
    <w:rsid w:val="005F5CA1"/>
    <w:rsid w:val="005F720C"/>
    <w:rsid w:val="005F75EE"/>
    <w:rsid w:val="0060097B"/>
    <w:rsid w:val="0060337D"/>
    <w:rsid w:val="0060552C"/>
    <w:rsid w:val="00605613"/>
    <w:rsid w:val="00607462"/>
    <w:rsid w:val="0060777F"/>
    <w:rsid w:val="00611A62"/>
    <w:rsid w:val="00612984"/>
    <w:rsid w:val="006133FE"/>
    <w:rsid w:val="006152F8"/>
    <w:rsid w:val="00616457"/>
    <w:rsid w:val="00620AD7"/>
    <w:rsid w:val="006212C7"/>
    <w:rsid w:val="00621A7C"/>
    <w:rsid w:val="00622192"/>
    <w:rsid w:val="00622517"/>
    <w:rsid w:val="00625072"/>
    <w:rsid w:val="0062720F"/>
    <w:rsid w:val="00627502"/>
    <w:rsid w:val="006276A7"/>
    <w:rsid w:val="006309DF"/>
    <w:rsid w:val="00634060"/>
    <w:rsid w:val="006348DE"/>
    <w:rsid w:val="0064201F"/>
    <w:rsid w:val="00650675"/>
    <w:rsid w:val="006510DE"/>
    <w:rsid w:val="00653216"/>
    <w:rsid w:val="006542B9"/>
    <w:rsid w:val="00654B0C"/>
    <w:rsid w:val="006559D4"/>
    <w:rsid w:val="00655AF9"/>
    <w:rsid w:val="00655EC9"/>
    <w:rsid w:val="00656271"/>
    <w:rsid w:val="00657857"/>
    <w:rsid w:val="00657BB4"/>
    <w:rsid w:val="00664BE0"/>
    <w:rsid w:val="00671507"/>
    <w:rsid w:val="00673E1B"/>
    <w:rsid w:val="0067400B"/>
    <w:rsid w:val="00676046"/>
    <w:rsid w:val="006801D8"/>
    <w:rsid w:val="00682205"/>
    <w:rsid w:val="00682C1A"/>
    <w:rsid w:val="00683B4C"/>
    <w:rsid w:val="006841D1"/>
    <w:rsid w:val="00685291"/>
    <w:rsid w:val="00685725"/>
    <w:rsid w:val="00691125"/>
    <w:rsid w:val="006919A4"/>
    <w:rsid w:val="0069649B"/>
    <w:rsid w:val="006A28BE"/>
    <w:rsid w:val="006B154D"/>
    <w:rsid w:val="006B23DC"/>
    <w:rsid w:val="006B3824"/>
    <w:rsid w:val="006B59E0"/>
    <w:rsid w:val="006B6E29"/>
    <w:rsid w:val="006C0FBC"/>
    <w:rsid w:val="006C16D6"/>
    <w:rsid w:val="006C6C07"/>
    <w:rsid w:val="006D1797"/>
    <w:rsid w:val="006D549B"/>
    <w:rsid w:val="006D77DE"/>
    <w:rsid w:val="006E2748"/>
    <w:rsid w:val="006F0D47"/>
    <w:rsid w:val="006F7E84"/>
    <w:rsid w:val="00705E1F"/>
    <w:rsid w:val="00707867"/>
    <w:rsid w:val="00707FCF"/>
    <w:rsid w:val="0071035D"/>
    <w:rsid w:val="0071251C"/>
    <w:rsid w:val="00714C72"/>
    <w:rsid w:val="0072171A"/>
    <w:rsid w:val="0072242C"/>
    <w:rsid w:val="00724759"/>
    <w:rsid w:val="00726453"/>
    <w:rsid w:val="007323F0"/>
    <w:rsid w:val="00734597"/>
    <w:rsid w:val="00735E07"/>
    <w:rsid w:val="00736A95"/>
    <w:rsid w:val="00737559"/>
    <w:rsid w:val="007428B2"/>
    <w:rsid w:val="00742934"/>
    <w:rsid w:val="00744931"/>
    <w:rsid w:val="007450DD"/>
    <w:rsid w:val="007547EF"/>
    <w:rsid w:val="00755E3E"/>
    <w:rsid w:val="007614AB"/>
    <w:rsid w:val="0076470A"/>
    <w:rsid w:val="00764B3F"/>
    <w:rsid w:val="00772E91"/>
    <w:rsid w:val="00774AFE"/>
    <w:rsid w:val="00775115"/>
    <w:rsid w:val="00775A3A"/>
    <w:rsid w:val="00776C33"/>
    <w:rsid w:val="00780326"/>
    <w:rsid w:val="007807AF"/>
    <w:rsid w:val="007839CD"/>
    <w:rsid w:val="00785981"/>
    <w:rsid w:val="00790A8E"/>
    <w:rsid w:val="007964FF"/>
    <w:rsid w:val="007A5D02"/>
    <w:rsid w:val="007B22EB"/>
    <w:rsid w:val="007B2D73"/>
    <w:rsid w:val="007B4A8D"/>
    <w:rsid w:val="007B564D"/>
    <w:rsid w:val="007B6C0F"/>
    <w:rsid w:val="007C006F"/>
    <w:rsid w:val="007C00BA"/>
    <w:rsid w:val="007C1D34"/>
    <w:rsid w:val="007D0851"/>
    <w:rsid w:val="007D16F1"/>
    <w:rsid w:val="007D2803"/>
    <w:rsid w:val="007D3FEF"/>
    <w:rsid w:val="007E0ADD"/>
    <w:rsid w:val="007E3EF4"/>
    <w:rsid w:val="007E5FCF"/>
    <w:rsid w:val="007E7D40"/>
    <w:rsid w:val="007F1457"/>
    <w:rsid w:val="007F1B47"/>
    <w:rsid w:val="007F2C11"/>
    <w:rsid w:val="007F33C9"/>
    <w:rsid w:val="007F426B"/>
    <w:rsid w:val="007F4562"/>
    <w:rsid w:val="007F4E3A"/>
    <w:rsid w:val="007F641D"/>
    <w:rsid w:val="007F76C4"/>
    <w:rsid w:val="008021F4"/>
    <w:rsid w:val="00802647"/>
    <w:rsid w:val="00802B9A"/>
    <w:rsid w:val="00822AF4"/>
    <w:rsid w:val="00833B7E"/>
    <w:rsid w:val="0083437D"/>
    <w:rsid w:val="0083452F"/>
    <w:rsid w:val="00834884"/>
    <w:rsid w:val="00837474"/>
    <w:rsid w:val="008461CF"/>
    <w:rsid w:val="008471EE"/>
    <w:rsid w:val="008517F3"/>
    <w:rsid w:val="00851EEC"/>
    <w:rsid w:val="00855719"/>
    <w:rsid w:val="00860A5A"/>
    <w:rsid w:val="008652AE"/>
    <w:rsid w:val="00865F75"/>
    <w:rsid w:val="008748F0"/>
    <w:rsid w:val="00874D47"/>
    <w:rsid w:val="00876794"/>
    <w:rsid w:val="00885899"/>
    <w:rsid w:val="0089101A"/>
    <w:rsid w:val="00891A53"/>
    <w:rsid w:val="00893AAB"/>
    <w:rsid w:val="00895593"/>
    <w:rsid w:val="008966FE"/>
    <w:rsid w:val="008A0055"/>
    <w:rsid w:val="008A2682"/>
    <w:rsid w:val="008A2D29"/>
    <w:rsid w:val="008A4ECF"/>
    <w:rsid w:val="008A6861"/>
    <w:rsid w:val="008B0139"/>
    <w:rsid w:val="008B2030"/>
    <w:rsid w:val="008B49D0"/>
    <w:rsid w:val="008B6670"/>
    <w:rsid w:val="008D15E6"/>
    <w:rsid w:val="008D163C"/>
    <w:rsid w:val="008D18F5"/>
    <w:rsid w:val="008D266C"/>
    <w:rsid w:val="008D7366"/>
    <w:rsid w:val="008D754D"/>
    <w:rsid w:val="008E02F4"/>
    <w:rsid w:val="008E093A"/>
    <w:rsid w:val="008E43BC"/>
    <w:rsid w:val="008F0B45"/>
    <w:rsid w:val="00901149"/>
    <w:rsid w:val="009026DF"/>
    <w:rsid w:val="00906929"/>
    <w:rsid w:val="0091171C"/>
    <w:rsid w:val="00911E01"/>
    <w:rsid w:val="009152F5"/>
    <w:rsid w:val="00915942"/>
    <w:rsid w:val="009160EA"/>
    <w:rsid w:val="00917C6B"/>
    <w:rsid w:val="009204F4"/>
    <w:rsid w:val="00920A71"/>
    <w:rsid w:val="009233F1"/>
    <w:rsid w:val="009268BA"/>
    <w:rsid w:val="00927A95"/>
    <w:rsid w:val="0093209A"/>
    <w:rsid w:val="009356D1"/>
    <w:rsid w:val="009375D1"/>
    <w:rsid w:val="0094041D"/>
    <w:rsid w:val="009411D6"/>
    <w:rsid w:val="00941F06"/>
    <w:rsid w:val="009420F6"/>
    <w:rsid w:val="009440C0"/>
    <w:rsid w:val="009445A6"/>
    <w:rsid w:val="00944D05"/>
    <w:rsid w:val="00946D6B"/>
    <w:rsid w:val="0095158C"/>
    <w:rsid w:val="00953655"/>
    <w:rsid w:val="00960987"/>
    <w:rsid w:val="009622AF"/>
    <w:rsid w:val="00964ED8"/>
    <w:rsid w:val="0097050D"/>
    <w:rsid w:val="00970D1D"/>
    <w:rsid w:val="00970DB9"/>
    <w:rsid w:val="009722F4"/>
    <w:rsid w:val="009757F1"/>
    <w:rsid w:val="00975A47"/>
    <w:rsid w:val="009760CD"/>
    <w:rsid w:val="0098068E"/>
    <w:rsid w:val="00980F5F"/>
    <w:rsid w:val="00985AAE"/>
    <w:rsid w:val="00985BF1"/>
    <w:rsid w:val="0098701D"/>
    <w:rsid w:val="00987CF6"/>
    <w:rsid w:val="00992967"/>
    <w:rsid w:val="00995927"/>
    <w:rsid w:val="00995AD5"/>
    <w:rsid w:val="009963E0"/>
    <w:rsid w:val="009A1616"/>
    <w:rsid w:val="009A4040"/>
    <w:rsid w:val="009A47CD"/>
    <w:rsid w:val="009A62AA"/>
    <w:rsid w:val="009A7442"/>
    <w:rsid w:val="009A7692"/>
    <w:rsid w:val="009A7779"/>
    <w:rsid w:val="009B01A7"/>
    <w:rsid w:val="009B05F1"/>
    <w:rsid w:val="009B18D3"/>
    <w:rsid w:val="009B259F"/>
    <w:rsid w:val="009B45E8"/>
    <w:rsid w:val="009B6891"/>
    <w:rsid w:val="009B73CD"/>
    <w:rsid w:val="009C13B9"/>
    <w:rsid w:val="009C14E2"/>
    <w:rsid w:val="009C20F7"/>
    <w:rsid w:val="009C370E"/>
    <w:rsid w:val="009C6381"/>
    <w:rsid w:val="009D0316"/>
    <w:rsid w:val="009D12C5"/>
    <w:rsid w:val="009D2223"/>
    <w:rsid w:val="009D3F65"/>
    <w:rsid w:val="009E2391"/>
    <w:rsid w:val="009E2483"/>
    <w:rsid w:val="009E32CB"/>
    <w:rsid w:val="009E5DC6"/>
    <w:rsid w:val="009E7AE4"/>
    <w:rsid w:val="009F0977"/>
    <w:rsid w:val="009F0C76"/>
    <w:rsid w:val="009F0D1C"/>
    <w:rsid w:val="009F41ED"/>
    <w:rsid w:val="009F427C"/>
    <w:rsid w:val="00A01F4A"/>
    <w:rsid w:val="00A02BA9"/>
    <w:rsid w:val="00A0631D"/>
    <w:rsid w:val="00A135A1"/>
    <w:rsid w:val="00A14278"/>
    <w:rsid w:val="00A1636F"/>
    <w:rsid w:val="00A21CB6"/>
    <w:rsid w:val="00A25AFD"/>
    <w:rsid w:val="00A25B46"/>
    <w:rsid w:val="00A26088"/>
    <w:rsid w:val="00A30CE6"/>
    <w:rsid w:val="00A30E24"/>
    <w:rsid w:val="00A3146F"/>
    <w:rsid w:val="00A3755B"/>
    <w:rsid w:val="00A44220"/>
    <w:rsid w:val="00A470A9"/>
    <w:rsid w:val="00A532D6"/>
    <w:rsid w:val="00A56071"/>
    <w:rsid w:val="00A56F73"/>
    <w:rsid w:val="00A57019"/>
    <w:rsid w:val="00A60424"/>
    <w:rsid w:val="00A6093E"/>
    <w:rsid w:val="00A635A6"/>
    <w:rsid w:val="00A70A66"/>
    <w:rsid w:val="00A719E7"/>
    <w:rsid w:val="00A720B6"/>
    <w:rsid w:val="00A73C90"/>
    <w:rsid w:val="00A7475C"/>
    <w:rsid w:val="00A76DAE"/>
    <w:rsid w:val="00A77E71"/>
    <w:rsid w:val="00A77EA3"/>
    <w:rsid w:val="00A8002C"/>
    <w:rsid w:val="00A85B99"/>
    <w:rsid w:val="00A863FE"/>
    <w:rsid w:val="00A87307"/>
    <w:rsid w:val="00A902B3"/>
    <w:rsid w:val="00A90AF3"/>
    <w:rsid w:val="00A92805"/>
    <w:rsid w:val="00A95BF2"/>
    <w:rsid w:val="00A971D8"/>
    <w:rsid w:val="00AA184E"/>
    <w:rsid w:val="00AA6D87"/>
    <w:rsid w:val="00AB0396"/>
    <w:rsid w:val="00AB0A8F"/>
    <w:rsid w:val="00AB13E9"/>
    <w:rsid w:val="00AB4800"/>
    <w:rsid w:val="00AB7621"/>
    <w:rsid w:val="00AB78C2"/>
    <w:rsid w:val="00AC04D7"/>
    <w:rsid w:val="00AC1031"/>
    <w:rsid w:val="00AC18DD"/>
    <w:rsid w:val="00AC315B"/>
    <w:rsid w:val="00AC590B"/>
    <w:rsid w:val="00AC5958"/>
    <w:rsid w:val="00AC5AA0"/>
    <w:rsid w:val="00AC5DA1"/>
    <w:rsid w:val="00AC6320"/>
    <w:rsid w:val="00AC689A"/>
    <w:rsid w:val="00AC73F5"/>
    <w:rsid w:val="00AC7FFE"/>
    <w:rsid w:val="00AD1A74"/>
    <w:rsid w:val="00AD552A"/>
    <w:rsid w:val="00AD5690"/>
    <w:rsid w:val="00AD798F"/>
    <w:rsid w:val="00AE02A2"/>
    <w:rsid w:val="00AE21FC"/>
    <w:rsid w:val="00AE2D8F"/>
    <w:rsid w:val="00AE301D"/>
    <w:rsid w:val="00AE348A"/>
    <w:rsid w:val="00AF1CCA"/>
    <w:rsid w:val="00AF40CD"/>
    <w:rsid w:val="00B06157"/>
    <w:rsid w:val="00B06B72"/>
    <w:rsid w:val="00B06F67"/>
    <w:rsid w:val="00B0746D"/>
    <w:rsid w:val="00B101FE"/>
    <w:rsid w:val="00B10815"/>
    <w:rsid w:val="00B14CE4"/>
    <w:rsid w:val="00B17E90"/>
    <w:rsid w:val="00B2240A"/>
    <w:rsid w:val="00B25DF8"/>
    <w:rsid w:val="00B333EA"/>
    <w:rsid w:val="00B34A51"/>
    <w:rsid w:val="00B35490"/>
    <w:rsid w:val="00B434AB"/>
    <w:rsid w:val="00B45054"/>
    <w:rsid w:val="00B45A45"/>
    <w:rsid w:val="00B507D2"/>
    <w:rsid w:val="00B51D83"/>
    <w:rsid w:val="00B62298"/>
    <w:rsid w:val="00B628BA"/>
    <w:rsid w:val="00B715C9"/>
    <w:rsid w:val="00B732F5"/>
    <w:rsid w:val="00B75155"/>
    <w:rsid w:val="00B778B1"/>
    <w:rsid w:val="00B83E92"/>
    <w:rsid w:val="00B85EA3"/>
    <w:rsid w:val="00B94D03"/>
    <w:rsid w:val="00B95B51"/>
    <w:rsid w:val="00B9679E"/>
    <w:rsid w:val="00B96C91"/>
    <w:rsid w:val="00B974D0"/>
    <w:rsid w:val="00B976D6"/>
    <w:rsid w:val="00BA7E3D"/>
    <w:rsid w:val="00BB03DF"/>
    <w:rsid w:val="00BB0C9E"/>
    <w:rsid w:val="00BB3D04"/>
    <w:rsid w:val="00BD3CA0"/>
    <w:rsid w:val="00BD52A4"/>
    <w:rsid w:val="00BD565A"/>
    <w:rsid w:val="00BD5ECB"/>
    <w:rsid w:val="00BE1C93"/>
    <w:rsid w:val="00BE3189"/>
    <w:rsid w:val="00BE55DC"/>
    <w:rsid w:val="00BE575C"/>
    <w:rsid w:val="00BE7001"/>
    <w:rsid w:val="00BF4937"/>
    <w:rsid w:val="00BF7B72"/>
    <w:rsid w:val="00C01AE0"/>
    <w:rsid w:val="00C029A8"/>
    <w:rsid w:val="00C04432"/>
    <w:rsid w:val="00C04AE1"/>
    <w:rsid w:val="00C125B5"/>
    <w:rsid w:val="00C24AA0"/>
    <w:rsid w:val="00C27027"/>
    <w:rsid w:val="00C32D5D"/>
    <w:rsid w:val="00C342D0"/>
    <w:rsid w:val="00C3772B"/>
    <w:rsid w:val="00C42E70"/>
    <w:rsid w:val="00C441E6"/>
    <w:rsid w:val="00C4490D"/>
    <w:rsid w:val="00C50095"/>
    <w:rsid w:val="00C53554"/>
    <w:rsid w:val="00C5607C"/>
    <w:rsid w:val="00C56621"/>
    <w:rsid w:val="00C611D2"/>
    <w:rsid w:val="00C63BD9"/>
    <w:rsid w:val="00C6454F"/>
    <w:rsid w:val="00C665A5"/>
    <w:rsid w:val="00C70E5D"/>
    <w:rsid w:val="00C74753"/>
    <w:rsid w:val="00C748CC"/>
    <w:rsid w:val="00C76A9A"/>
    <w:rsid w:val="00C8246F"/>
    <w:rsid w:val="00C83122"/>
    <w:rsid w:val="00C83158"/>
    <w:rsid w:val="00C85DAB"/>
    <w:rsid w:val="00C85E68"/>
    <w:rsid w:val="00C86F76"/>
    <w:rsid w:val="00C873D0"/>
    <w:rsid w:val="00CA46A6"/>
    <w:rsid w:val="00CA5C78"/>
    <w:rsid w:val="00CB0347"/>
    <w:rsid w:val="00CB1AF8"/>
    <w:rsid w:val="00CC02A7"/>
    <w:rsid w:val="00CC58B6"/>
    <w:rsid w:val="00CC595D"/>
    <w:rsid w:val="00CC6C10"/>
    <w:rsid w:val="00CD45E3"/>
    <w:rsid w:val="00CD6880"/>
    <w:rsid w:val="00CE1B39"/>
    <w:rsid w:val="00CE25B1"/>
    <w:rsid w:val="00CF1146"/>
    <w:rsid w:val="00CF2BC4"/>
    <w:rsid w:val="00CF4412"/>
    <w:rsid w:val="00D03361"/>
    <w:rsid w:val="00D05F72"/>
    <w:rsid w:val="00D06E4C"/>
    <w:rsid w:val="00D16A17"/>
    <w:rsid w:val="00D17F89"/>
    <w:rsid w:val="00D21A63"/>
    <w:rsid w:val="00D22298"/>
    <w:rsid w:val="00D26FD3"/>
    <w:rsid w:val="00D3034E"/>
    <w:rsid w:val="00D31F55"/>
    <w:rsid w:val="00D32440"/>
    <w:rsid w:val="00D32554"/>
    <w:rsid w:val="00D35DBF"/>
    <w:rsid w:val="00D37820"/>
    <w:rsid w:val="00D37B63"/>
    <w:rsid w:val="00D40823"/>
    <w:rsid w:val="00D40EAB"/>
    <w:rsid w:val="00D43973"/>
    <w:rsid w:val="00D43B64"/>
    <w:rsid w:val="00D47B6A"/>
    <w:rsid w:val="00D5579D"/>
    <w:rsid w:val="00D55AB5"/>
    <w:rsid w:val="00D5664D"/>
    <w:rsid w:val="00D61354"/>
    <w:rsid w:val="00D65FFB"/>
    <w:rsid w:val="00D671D5"/>
    <w:rsid w:val="00D74B0D"/>
    <w:rsid w:val="00D753C5"/>
    <w:rsid w:val="00D7569C"/>
    <w:rsid w:val="00D75987"/>
    <w:rsid w:val="00D75E06"/>
    <w:rsid w:val="00D76BA7"/>
    <w:rsid w:val="00D77862"/>
    <w:rsid w:val="00D80348"/>
    <w:rsid w:val="00D81424"/>
    <w:rsid w:val="00D81543"/>
    <w:rsid w:val="00D85E38"/>
    <w:rsid w:val="00D86A2F"/>
    <w:rsid w:val="00D90902"/>
    <w:rsid w:val="00D93EA1"/>
    <w:rsid w:val="00D941B2"/>
    <w:rsid w:val="00D94D0C"/>
    <w:rsid w:val="00D95FF5"/>
    <w:rsid w:val="00D960FF"/>
    <w:rsid w:val="00DA7627"/>
    <w:rsid w:val="00DB0606"/>
    <w:rsid w:val="00DB0B80"/>
    <w:rsid w:val="00DB6791"/>
    <w:rsid w:val="00DC1865"/>
    <w:rsid w:val="00DC569A"/>
    <w:rsid w:val="00DC779D"/>
    <w:rsid w:val="00DC7927"/>
    <w:rsid w:val="00DC7B3D"/>
    <w:rsid w:val="00DD01E3"/>
    <w:rsid w:val="00DD1ABA"/>
    <w:rsid w:val="00DD33CC"/>
    <w:rsid w:val="00DE2115"/>
    <w:rsid w:val="00DE42E0"/>
    <w:rsid w:val="00DE51D4"/>
    <w:rsid w:val="00DE615F"/>
    <w:rsid w:val="00DF2A37"/>
    <w:rsid w:val="00DF47B9"/>
    <w:rsid w:val="00DF5645"/>
    <w:rsid w:val="00DF72A5"/>
    <w:rsid w:val="00DF7C24"/>
    <w:rsid w:val="00E01D3D"/>
    <w:rsid w:val="00E05874"/>
    <w:rsid w:val="00E1011F"/>
    <w:rsid w:val="00E1026E"/>
    <w:rsid w:val="00E10CB8"/>
    <w:rsid w:val="00E13A7E"/>
    <w:rsid w:val="00E15641"/>
    <w:rsid w:val="00E17650"/>
    <w:rsid w:val="00E201BD"/>
    <w:rsid w:val="00E20BC4"/>
    <w:rsid w:val="00E22ACA"/>
    <w:rsid w:val="00E22D2D"/>
    <w:rsid w:val="00E2305E"/>
    <w:rsid w:val="00E23615"/>
    <w:rsid w:val="00E256E7"/>
    <w:rsid w:val="00E2791A"/>
    <w:rsid w:val="00E32964"/>
    <w:rsid w:val="00E33695"/>
    <w:rsid w:val="00E33AD9"/>
    <w:rsid w:val="00E33D27"/>
    <w:rsid w:val="00E3753D"/>
    <w:rsid w:val="00E37659"/>
    <w:rsid w:val="00E4169C"/>
    <w:rsid w:val="00E42D27"/>
    <w:rsid w:val="00E45405"/>
    <w:rsid w:val="00E454B7"/>
    <w:rsid w:val="00E46722"/>
    <w:rsid w:val="00E555C5"/>
    <w:rsid w:val="00E56D77"/>
    <w:rsid w:val="00E57F79"/>
    <w:rsid w:val="00E6589A"/>
    <w:rsid w:val="00E6626A"/>
    <w:rsid w:val="00E66410"/>
    <w:rsid w:val="00E673EA"/>
    <w:rsid w:val="00E70314"/>
    <w:rsid w:val="00E71215"/>
    <w:rsid w:val="00E74431"/>
    <w:rsid w:val="00E75AD4"/>
    <w:rsid w:val="00E75DCC"/>
    <w:rsid w:val="00E772B0"/>
    <w:rsid w:val="00E821CD"/>
    <w:rsid w:val="00E8676B"/>
    <w:rsid w:val="00E8690D"/>
    <w:rsid w:val="00E87B43"/>
    <w:rsid w:val="00E90E1B"/>
    <w:rsid w:val="00E93046"/>
    <w:rsid w:val="00EA2E85"/>
    <w:rsid w:val="00EA2F9F"/>
    <w:rsid w:val="00EB3168"/>
    <w:rsid w:val="00EB411A"/>
    <w:rsid w:val="00EB41F4"/>
    <w:rsid w:val="00EB6F5A"/>
    <w:rsid w:val="00EC1D6E"/>
    <w:rsid w:val="00EC2FFC"/>
    <w:rsid w:val="00EC51EC"/>
    <w:rsid w:val="00EC54CC"/>
    <w:rsid w:val="00EC6D50"/>
    <w:rsid w:val="00ED0105"/>
    <w:rsid w:val="00ED1C92"/>
    <w:rsid w:val="00ED2654"/>
    <w:rsid w:val="00ED5B32"/>
    <w:rsid w:val="00ED77D7"/>
    <w:rsid w:val="00EE145D"/>
    <w:rsid w:val="00EE3444"/>
    <w:rsid w:val="00EE3687"/>
    <w:rsid w:val="00EF096E"/>
    <w:rsid w:val="00EF3934"/>
    <w:rsid w:val="00F005DF"/>
    <w:rsid w:val="00F01270"/>
    <w:rsid w:val="00F01F7B"/>
    <w:rsid w:val="00F0425C"/>
    <w:rsid w:val="00F05351"/>
    <w:rsid w:val="00F11ACF"/>
    <w:rsid w:val="00F13CF9"/>
    <w:rsid w:val="00F1445B"/>
    <w:rsid w:val="00F15D87"/>
    <w:rsid w:val="00F23B43"/>
    <w:rsid w:val="00F24032"/>
    <w:rsid w:val="00F27C3D"/>
    <w:rsid w:val="00F27F48"/>
    <w:rsid w:val="00F33236"/>
    <w:rsid w:val="00F36236"/>
    <w:rsid w:val="00F37D42"/>
    <w:rsid w:val="00F40454"/>
    <w:rsid w:val="00F4123F"/>
    <w:rsid w:val="00F41AF7"/>
    <w:rsid w:val="00F42512"/>
    <w:rsid w:val="00F42B44"/>
    <w:rsid w:val="00F43091"/>
    <w:rsid w:val="00F4438F"/>
    <w:rsid w:val="00F44D89"/>
    <w:rsid w:val="00F46C2D"/>
    <w:rsid w:val="00F46D2E"/>
    <w:rsid w:val="00F50333"/>
    <w:rsid w:val="00F50847"/>
    <w:rsid w:val="00F60373"/>
    <w:rsid w:val="00F65FFB"/>
    <w:rsid w:val="00F66746"/>
    <w:rsid w:val="00F66CE7"/>
    <w:rsid w:val="00F71453"/>
    <w:rsid w:val="00F74CB8"/>
    <w:rsid w:val="00F81E1C"/>
    <w:rsid w:val="00F83C13"/>
    <w:rsid w:val="00F83DF2"/>
    <w:rsid w:val="00F8682A"/>
    <w:rsid w:val="00F93C5E"/>
    <w:rsid w:val="00F948F7"/>
    <w:rsid w:val="00F9768B"/>
    <w:rsid w:val="00FA101C"/>
    <w:rsid w:val="00FA228F"/>
    <w:rsid w:val="00FA6357"/>
    <w:rsid w:val="00FA6759"/>
    <w:rsid w:val="00FB1AF3"/>
    <w:rsid w:val="00FB2587"/>
    <w:rsid w:val="00FB5E48"/>
    <w:rsid w:val="00FC0D5C"/>
    <w:rsid w:val="00FC1B2D"/>
    <w:rsid w:val="00FC1FD5"/>
    <w:rsid w:val="00FC7246"/>
    <w:rsid w:val="00FD1033"/>
    <w:rsid w:val="00FD20D2"/>
    <w:rsid w:val="00FD4E99"/>
    <w:rsid w:val="00FD72A6"/>
    <w:rsid w:val="00FE0A28"/>
    <w:rsid w:val="00FE203F"/>
    <w:rsid w:val="00FE245E"/>
    <w:rsid w:val="00FE3B6F"/>
    <w:rsid w:val="00FE48D0"/>
    <w:rsid w:val="00FE774A"/>
    <w:rsid w:val="00FF3E47"/>
    <w:rsid w:val="00FF595E"/>
    <w:rsid w:val="00FF62D8"/>
    <w:rsid w:val="00FF6A6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0675"/>
    <w:pPr>
      <w:spacing w:after="160" w:line="360" w:lineRule="auto"/>
      <w:ind w:left="709" w:right="-709" w:firstLine="709"/>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qFormat/>
    <w:rsid w:val="00A72E57"/>
    <w:rPr>
      <w:rFonts w:ascii="Times New Roman" w:hAnsi="Times New Roman" w:cs="Times New Roman"/>
      <w:b/>
      <w:bCs/>
      <w:i w:val="0"/>
      <w:iCs w:val="0"/>
      <w:color w:val="000000"/>
      <w:sz w:val="28"/>
      <w:szCs w:val="28"/>
    </w:rPr>
  </w:style>
  <w:style w:type="character" w:customStyle="1" w:styleId="a3">
    <w:name w:val="Верхний колонтитул Знак"/>
    <w:basedOn w:val="a0"/>
    <w:link w:val="a4"/>
    <w:uiPriority w:val="99"/>
    <w:qFormat/>
    <w:rsid w:val="00F52352"/>
  </w:style>
  <w:style w:type="character" w:customStyle="1" w:styleId="a5">
    <w:name w:val="Нижний колонтитул Знак"/>
    <w:basedOn w:val="a0"/>
    <w:link w:val="a6"/>
    <w:uiPriority w:val="99"/>
    <w:qFormat/>
    <w:rsid w:val="00F52352"/>
  </w:style>
  <w:style w:type="character" w:customStyle="1" w:styleId="a7">
    <w:name w:val="Без интервала Знак"/>
    <w:basedOn w:val="a0"/>
    <w:link w:val="a8"/>
    <w:uiPriority w:val="1"/>
    <w:qFormat/>
    <w:rsid w:val="00F52352"/>
    <w:rPr>
      <w:rFonts w:eastAsiaTheme="minorEastAsia"/>
      <w:lang w:eastAsia="uk-UA"/>
    </w:rPr>
  </w:style>
  <w:style w:type="character" w:styleId="a9">
    <w:name w:val="Hyperlink"/>
    <w:basedOn w:val="a0"/>
    <w:uiPriority w:val="99"/>
    <w:unhideWhenUsed/>
    <w:rsid w:val="00816EDD"/>
    <w:rPr>
      <w:color w:val="0563C1" w:themeColor="hyperlink"/>
      <w:u w:val="single"/>
    </w:rPr>
  </w:style>
  <w:style w:type="character" w:customStyle="1" w:styleId="aa">
    <w:name w:val="Основной текст Знак"/>
    <w:basedOn w:val="a0"/>
    <w:link w:val="ab"/>
    <w:uiPriority w:val="99"/>
    <w:semiHidden/>
    <w:qFormat/>
    <w:rsid w:val="00944EDE"/>
  </w:style>
  <w:style w:type="character" w:customStyle="1" w:styleId="ac">
    <w:name w:val="Основной текст с отступом Знак"/>
    <w:basedOn w:val="aa"/>
    <w:link w:val="ad"/>
    <w:uiPriority w:val="99"/>
    <w:qFormat/>
    <w:rsid w:val="00944EDE"/>
  </w:style>
  <w:style w:type="character" w:styleId="ae">
    <w:name w:val="annotation reference"/>
    <w:basedOn w:val="a0"/>
    <w:uiPriority w:val="99"/>
    <w:semiHidden/>
    <w:unhideWhenUsed/>
    <w:qFormat/>
    <w:rsid w:val="006711D8"/>
    <w:rPr>
      <w:sz w:val="16"/>
      <w:szCs w:val="16"/>
    </w:rPr>
  </w:style>
  <w:style w:type="character" w:customStyle="1" w:styleId="af">
    <w:name w:val="Текст примечания Знак"/>
    <w:basedOn w:val="a0"/>
    <w:link w:val="af0"/>
    <w:uiPriority w:val="99"/>
    <w:semiHidden/>
    <w:qFormat/>
    <w:rsid w:val="006711D8"/>
    <w:rPr>
      <w:sz w:val="20"/>
      <w:szCs w:val="20"/>
    </w:rPr>
  </w:style>
  <w:style w:type="character" w:customStyle="1" w:styleId="af1">
    <w:name w:val="Тема примечания Знак"/>
    <w:basedOn w:val="af"/>
    <w:link w:val="af2"/>
    <w:uiPriority w:val="99"/>
    <w:semiHidden/>
    <w:qFormat/>
    <w:rsid w:val="006711D8"/>
    <w:rPr>
      <w:b/>
      <w:bCs/>
      <w:sz w:val="20"/>
      <w:szCs w:val="20"/>
    </w:rPr>
  </w:style>
  <w:style w:type="character" w:customStyle="1" w:styleId="af3">
    <w:name w:val="Текст выноски Знак"/>
    <w:basedOn w:val="a0"/>
    <w:link w:val="af4"/>
    <w:uiPriority w:val="99"/>
    <w:semiHidden/>
    <w:qFormat/>
    <w:rsid w:val="006711D8"/>
    <w:rPr>
      <w:rFonts w:ascii="Segoe UI" w:hAnsi="Segoe UI" w:cs="Segoe UI"/>
      <w:sz w:val="18"/>
      <w:szCs w:val="18"/>
    </w:rPr>
  </w:style>
  <w:style w:type="paragraph" w:customStyle="1" w:styleId="berschrift">
    <w:name w:val="Überschrift"/>
    <w:basedOn w:val="a"/>
    <w:next w:val="ab"/>
    <w:qFormat/>
    <w:rsid w:val="00FE203F"/>
    <w:pPr>
      <w:keepNext/>
      <w:spacing w:before="240" w:after="120"/>
    </w:pPr>
    <w:rPr>
      <w:rFonts w:ascii="Liberation Sans" w:eastAsia="Microsoft YaHei" w:hAnsi="Liberation Sans" w:cs="Lucida Sans"/>
      <w:sz w:val="28"/>
      <w:szCs w:val="28"/>
    </w:rPr>
  </w:style>
  <w:style w:type="paragraph" w:styleId="ab">
    <w:name w:val="Body Text"/>
    <w:basedOn w:val="a"/>
    <w:link w:val="aa"/>
    <w:uiPriority w:val="99"/>
    <w:semiHidden/>
    <w:unhideWhenUsed/>
    <w:rsid w:val="00944EDE"/>
    <w:pPr>
      <w:spacing w:after="120"/>
    </w:pPr>
  </w:style>
  <w:style w:type="paragraph" w:styleId="af5">
    <w:name w:val="List"/>
    <w:basedOn w:val="ab"/>
    <w:rsid w:val="00FE203F"/>
    <w:rPr>
      <w:rFonts w:cs="Lucida Sans"/>
    </w:rPr>
  </w:style>
  <w:style w:type="paragraph" w:styleId="af6">
    <w:name w:val="caption"/>
    <w:basedOn w:val="a"/>
    <w:qFormat/>
    <w:rsid w:val="00FE203F"/>
    <w:pPr>
      <w:suppressLineNumbers/>
      <w:spacing w:before="120" w:after="120"/>
    </w:pPr>
    <w:rPr>
      <w:rFonts w:cs="Lucida Sans"/>
      <w:i/>
      <w:iCs/>
      <w:sz w:val="24"/>
      <w:szCs w:val="24"/>
    </w:rPr>
  </w:style>
  <w:style w:type="paragraph" w:customStyle="1" w:styleId="Verzeichnis">
    <w:name w:val="Verzeichnis"/>
    <w:basedOn w:val="a"/>
    <w:qFormat/>
    <w:rsid w:val="00FE203F"/>
    <w:pPr>
      <w:suppressLineNumbers/>
    </w:pPr>
    <w:rPr>
      <w:rFonts w:cs="Lucida Sans"/>
    </w:rPr>
  </w:style>
  <w:style w:type="paragraph" w:customStyle="1" w:styleId="Kopf-undFuzeile">
    <w:name w:val="Kopf- und Fußzeile"/>
    <w:basedOn w:val="a"/>
    <w:qFormat/>
    <w:rsid w:val="00FE203F"/>
  </w:style>
  <w:style w:type="paragraph" w:styleId="a4">
    <w:name w:val="header"/>
    <w:basedOn w:val="a"/>
    <w:link w:val="a3"/>
    <w:uiPriority w:val="99"/>
    <w:unhideWhenUsed/>
    <w:rsid w:val="00F52352"/>
    <w:pPr>
      <w:tabs>
        <w:tab w:val="center" w:pos="4677"/>
        <w:tab w:val="right" w:pos="9355"/>
      </w:tabs>
      <w:spacing w:after="0" w:line="240" w:lineRule="auto"/>
    </w:pPr>
  </w:style>
  <w:style w:type="paragraph" w:styleId="a6">
    <w:name w:val="footer"/>
    <w:basedOn w:val="a"/>
    <w:link w:val="a5"/>
    <w:uiPriority w:val="99"/>
    <w:unhideWhenUsed/>
    <w:rsid w:val="00F52352"/>
    <w:pPr>
      <w:tabs>
        <w:tab w:val="center" w:pos="4677"/>
        <w:tab w:val="right" w:pos="9355"/>
      </w:tabs>
      <w:spacing w:after="0" w:line="240" w:lineRule="auto"/>
    </w:pPr>
  </w:style>
  <w:style w:type="paragraph" w:styleId="a8">
    <w:name w:val="No Spacing"/>
    <w:link w:val="a7"/>
    <w:uiPriority w:val="1"/>
    <w:qFormat/>
    <w:rsid w:val="00F52352"/>
    <w:rPr>
      <w:rFonts w:ascii="Calibri" w:eastAsiaTheme="minorEastAsia" w:hAnsi="Calibri"/>
      <w:lang w:eastAsia="uk-UA"/>
    </w:rPr>
  </w:style>
  <w:style w:type="paragraph" w:styleId="af7">
    <w:name w:val="List Paragraph"/>
    <w:basedOn w:val="a"/>
    <w:uiPriority w:val="34"/>
    <w:qFormat/>
    <w:rsid w:val="00F52352"/>
    <w:pPr>
      <w:ind w:left="720"/>
      <w:contextualSpacing/>
    </w:pPr>
  </w:style>
  <w:style w:type="paragraph" w:styleId="ad">
    <w:name w:val="Body Text Indent"/>
    <w:basedOn w:val="ab"/>
    <w:link w:val="ac"/>
    <w:uiPriority w:val="99"/>
    <w:unhideWhenUsed/>
    <w:qFormat/>
    <w:rsid w:val="00944EDE"/>
    <w:pPr>
      <w:spacing w:after="160" w:line="259" w:lineRule="auto"/>
      <w:ind w:left="0" w:right="0" w:firstLine="360"/>
      <w:jc w:val="left"/>
    </w:pPr>
  </w:style>
  <w:style w:type="paragraph" w:styleId="af0">
    <w:name w:val="annotation text"/>
    <w:basedOn w:val="a"/>
    <w:link w:val="af"/>
    <w:uiPriority w:val="99"/>
    <w:semiHidden/>
    <w:unhideWhenUsed/>
    <w:qFormat/>
    <w:rsid w:val="006711D8"/>
    <w:pPr>
      <w:spacing w:line="240" w:lineRule="auto"/>
    </w:pPr>
    <w:rPr>
      <w:sz w:val="20"/>
      <w:szCs w:val="20"/>
    </w:rPr>
  </w:style>
  <w:style w:type="paragraph" w:styleId="af2">
    <w:name w:val="annotation subject"/>
    <w:basedOn w:val="af0"/>
    <w:next w:val="af0"/>
    <w:link w:val="af1"/>
    <w:uiPriority w:val="99"/>
    <w:semiHidden/>
    <w:unhideWhenUsed/>
    <w:qFormat/>
    <w:rsid w:val="006711D8"/>
    <w:rPr>
      <w:b/>
      <w:bCs/>
    </w:rPr>
  </w:style>
  <w:style w:type="paragraph" w:styleId="af4">
    <w:name w:val="Balloon Text"/>
    <w:basedOn w:val="a"/>
    <w:link w:val="af3"/>
    <w:uiPriority w:val="99"/>
    <w:semiHidden/>
    <w:unhideWhenUsed/>
    <w:qFormat/>
    <w:rsid w:val="006711D8"/>
    <w:pPr>
      <w:spacing w:after="0" w:line="240" w:lineRule="auto"/>
    </w:pPr>
    <w:rPr>
      <w:rFonts w:ascii="Segoe UI" w:hAnsi="Segoe UI" w:cs="Segoe UI"/>
      <w:sz w:val="18"/>
      <w:szCs w:val="18"/>
    </w:rPr>
  </w:style>
  <w:style w:type="table" w:styleId="af8">
    <w:name w:val="Table Grid"/>
    <w:basedOn w:val="a1"/>
    <w:uiPriority w:val="39"/>
    <w:rsid w:val="003458F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
    <w:name w:val="toc 2"/>
    <w:basedOn w:val="a"/>
    <w:next w:val="a"/>
    <w:autoRedefine/>
    <w:uiPriority w:val="39"/>
    <w:unhideWhenUsed/>
    <w:qFormat/>
    <w:rsid w:val="006F7E84"/>
    <w:pPr>
      <w:tabs>
        <w:tab w:val="right" w:leader="dot" w:pos="8770"/>
      </w:tabs>
      <w:suppressAutoHyphens w:val="0"/>
      <w:spacing w:after="100"/>
      <w:ind w:left="0" w:right="0"/>
    </w:pPr>
    <w:rPr>
      <w:rFonts w:ascii="Times New Roman" w:eastAsia="Times New Roman" w:hAnsi="Times New Roman" w:cs="Times New Roman"/>
      <w:noProof/>
      <w:sz w:val="28"/>
      <w:szCs w:val="28"/>
      <w:lang w:val="ru-RU" w:eastAsia="ru-RU"/>
    </w:rPr>
  </w:style>
  <w:style w:type="paragraph" w:styleId="1">
    <w:name w:val="toc 1"/>
    <w:basedOn w:val="a"/>
    <w:next w:val="a"/>
    <w:autoRedefine/>
    <w:uiPriority w:val="39"/>
    <w:unhideWhenUsed/>
    <w:qFormat/>
    <w:rsid w:val="006F7E84"/>
    <w:pPr>
      <w:tabs>
        <w:tab w:val="right" w:leader="dot" w:pos="8770"/>
      </w:tabs>
      <w:suppressAutoHyphens w:val="0"/>
      <w:spacing w:after="100"/>
      <w:ind w:left="0" w:right="0"/>
    </w:pPr>
    <w:rPr>
      <w:rFonts w:ascii="Times New Roman" w:eastAsia="Times New Roman" w:hAnsi="Times New Roman" w:cs="Times New Roman"/>
      <w:b/>
      <w:noProof/>
      <w:sz w:val="28"/>
      <w:szCs w:val="28"/>
      <w:lang w:eastAsia="ru-RU"/>
    </w:rPr>
  </w:style>
  <w:style w:type="table" w:customStyle="1" w:styleId="10">
    <w:name w:val="Сетка таблицы1"/>
    <w:basedOn w:val="a1"/>
    <w:next w:val="af8"/>
    <w:uiPriority w:val="39"/>
    <w:rsid w:val="00BE7001"/>
    <w:pPr>
      <w:suppressAutoHyphens w:val="0"/>
      <w:ind w:firstLine="709"/>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Неразрешенное упоминание1"/>
    <w:basedOn w:val="a0"/>
    <w:uiPriority w:val="99"/>
    <w:semiHidden/>
    <w:unhideWhenUsed/>
    <w:rsid w:val="009E32CB"/>
    <w:rPr>
      <w:color w:val="605E5C"/>
      <w:shd w:val="clear" w:color="auto" w:fill="E1DFDD"/>
    </w:rPr>
  </w:style>
  <w:style w:type="character" w:customStyle="1" w:styleId="20">
    <w:name w:val="Неразрешенное упоминание2"/>
    <w:basedOn w:val="a0"/>
    <w:uiPriority w:val="99"/>
    <w:semiHidden/>
    <w:unhideWhenUsed/>
    <w:rsid w:val="00584B5D"/>
    <w:rPr>
      <w:color w:val="605E5C"/>
      <w:shd w:val="clear" w:color="auto" w:fill="E1DFDD"/>
    </w:rPr>
  </w:style>
  <w:style w:type="character" w:styleId="af9">
    <w:name w:val="FollowedHyperlink"/>
    <w:basedOn w:val="a0"/>
    <w:uiPriority w:val="99"/>
    <w:semiHidden/>
    <w:unhideWhenUsed/>
    <w:rsid w:val="00941F06"/>
    <w:rPr>
      <w:color w:val="954F72" w:themeColor="followedHyperlink"/>
      <w:u w:val="single"/>
    </w:rPr>
  </w:style>
  <w:style w:type="character" w:customStyle="1" w:styleId="21">
    <w:name w:val="!заг2 Знак"/>
    <w:link w:val="22"/>
    <w:uiPriority w:val="99"/>
    <w:locked/>
    <w:rsid w:val="00EB3168"/>
    <w:rPr>
      <w:rFonts w:ascii="Calibri" w:hAnsi="Calibri" w:cs="Calibri"/>
      <w:sz w:val="28"/>
      <w:szCs w:val="28"/>
    </w:rPr>
  </w:style>
  <w:style w:type="paragraph" w:customStyle="1" w:styleId="22">
    <w:name w:val="!заг2"/>
    <w:basedOn w:val="a"/>
    <w:link w:val="21"/>
    <w:uiPriority w:val="99"/>
    <w:rsid w:val="00EB3168"/>
    <w:pPr>
      <w:keepNext/>
      <w:suppressAutoHyphens w:val="0"/>
      <w:spacing w:after="0"/>
      <w:ind w:left="0" w:right="0" w:firstLine="0"/>
      <w:jc w:val="center"/>
      <w:outlineLvl w:val="1"/>
    </w:pPr>
    <w:rPr>
      <w:rFonts w:ascii="Calibri" w:hAnsi="Calibri" w:cs="Calibri"/>
      <w:sz w:val="28"/>
      <w:szCs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chart" Target="charts/chart4.xml"/><Relationship Id="rId26" Type="http://schemas.openxmlformats.org/officeDocument/2006/relationships/hyperlink" Target="https://doi.org/10.3201/eid2702.202731" TargetMode="Externa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chart" Target="charts/chart3.xml"/><Relationship Id="rId25" Type="http://schemas.openxmlformats.org/officeDocument/2006/relationships/chart" Target="charts/chart11.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10.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header" Target="header1.xml"/><Relationship Id="rId10" Type="http://schemas.openxmlformats.org/officeDocument/2006/relationships/hyperlink" Target="https://uk.wikipedia.org/wiki/Borrelia_burgdorferi" TargetMode="External"/><Relationship Id="rId19" Type="http://schemas.openxmlformats.org/officeDocument/2006/relationships/chart" Target="charts/chart5.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chart" Target="charts/chart8.xml"/><Relationship Id="rId27" Type="http://schemas.openxmlformats.org/officeDocument/2006/relationships/hyperlink" Target="https://doi.org/10.1038/s41579-020-0400-5" TargetMode="External"/><Relationship Id="rId30" Type="http://schemas.openxmlformats.org/officeDocument/2006/relationships/image" Target="media/image7.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2.xml"/></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rotY val="92"/>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
          <c:y val="1.9537263724387416E-3"/>
          <c:w val="1"/>
          <c:h val="0.86209267959152203"/>
        </c:manualLayout>
      </c:layout>
      <c:pie3DChart>
        <c:varyColors val="1"/>
        <c:ser>
          <c:idx val="0"/>
          <c:order val="0"/>
          <c:tx>
            <c:strRef>
              <c:f>Лист1!$B$1</c:f>
              <c:strCache>
                <c:ptCount val="1"/>
                <c:pt idx="0">
                  <c:v>відсоток позитивних проб на антитіла класу Ig M</c:v>
                </c:pt>
              </c:strCache>
            </c:strRef>
          </c:tx>
          <c:explosion val="14"/>
          <c:dPt>
            <c:idx val="0"/>
            <c:spPr>
              <a:solidFill>
                <a:srgbClr val="FF0000"/>
              </a:solidFill>
              <a:ln>
                <a:solidFill>
                  <a:srgbClr val="FF0000"/>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rgbClr val="FF0000"/>
                </a:contourClr>
              </a:sp3d>
            </c:spPr>
            <c:extLst xmlns:c16r2="http://schemas.microsoft.com/office/drawing/2015/06/chart">
              <c:ext xmlns:c16="http://schemas.microsoft.com/office/drawing/2014/chart" uri="{C3380CC4-5D6E-409C-BE32-E72D297353CC}">
                <c16:uniqueId val="{00000001-D348-4D70-A849-17BEFA073524}"/>
              </c:ext>
            </c:extLst>
          </c:dPt>
          <c:dPt>
            <c:idx val="1"/>
            <c:spPr>
              <a:solidFill>
                <a:schemeClr val="accent6">
                  <a:lumMod val="60000"/>
                  <a:lumOff val="40000"/>
                </a:schemeClr>
              </a:solidFill>
              <a:ln>
                <a:solidFill>
                  <a:schemeClr val="accent6">
                    <a:lumMod val="75000"/>
                  </a:schemeClr>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chemeClr val="accent6">
                    <a:lumMod val="75000"/>
                  </a:schemeClr>
                </a:contourClr>
              </a:sp3d>
            </c:spPr>
            <c:extLst xmlns:c16r2="http://schemas.microsoft.com/office/drawing/2015/06/chart">
              <c:ext xmlns:c16="http://schemas.microsoft.com/office/drawing/2014/chart" uri="{C3380CC4-5D6E-409C-BE32-E72D297353CC}">
                <c16:uniqueId val="{00000003-D348-4D70-A849-17BEFA073524}"/>
              </c:ext>
            </c:extLst>
          </c:dPt>
          <c:dLbls>
            <c:dLbl>
              <c:idx val="0"/>
              <c:layout>
                <c:manualLayout>
                  <c:x val="1.0973832133644236E-2"/>
                  <c:y val="3.3806808631679675E-2"/>
                </c:manualLayout>
              </c:layout>
              <c:tx>
                <c:rich>
                  <a:bodyPr/>
                  <a:lstStyle/>
                  <a:p>
                    <a:r>
                      <a:rPr lang="en-US" sz="1300" baseline="0">
                        <a:latin typeface="Arial" panose="020B0604020202020204" pitchFamily="34" charset="0"/>
                      </a:rPr>
                      <a:t>16,15%</a:t>
                    </a:r>
                  </a:p>
                </c:rich>
              </c:tx>
              <c:dLblPos val="bestFit"/>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D348-4D70-A849-17BEFA073524}"/>
                </c:ext>
              </c:extLst>
            </c:dLbl>
            <c:dLbl>
              <c:idx val="1"/>
              <c:layout>
                <c:manualLayout>
                  <c:x val="-3.4334763948497868E-2"/>
                  <c:y val="0.52545155993431858"/>
                </c:manualLayout>
              </c:layout>
              <c:tx>
                <c:rich>
                  <a:bodyPr/>
                  <a:lstStyle/>
                  <a:p>
                    <a:r>
                      <a:rPr lang="en-US" sz="1300" baseline="0">
                        <a:latin typeface="Arial" panose="020B0604020202020204" pitchFamily="34" charset="0"/>
                      </a:rPr>
                      <a:t>83,85%</a:t>
                    </a:r>
                  </a:p>
                </c:rich>
              </c:tx>
              <c:dLblPos val="bestFit"/>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D348-4D70-A849-17BEFA073524}"/>
                </c:ext>
              </c:extLst>
            </c:dLbl>
            <c:spPr>
              <a:noFill/>
              <a:ln>
                <a:noFill/>
              </a:ln>
              <a:effectLst/>
            </c:spPr>
            <c:txPr>
              <a:bodyPr rot="0" spcFirstLastPara="1" vertOverflow="ellipsis" vert="horz" wrap="square" anchor="ctr" anchorCtr="1"/>
              <a:lstStyle/>
              <a:p>
                <a:pPr>
                  <a:defRPr sz="1300" b="1" i="0" u="none" strike="noStrike" kern="1200" spc="0" baseline="0">
                    <a:solidFill>
                      <a:sysClr val="windowText" lastClr="000000"/>
                    </a:solidFill>
                    <a:latin typeface="Arial" panose="020B0604020202020204" pitchFamily="34" charset="0"/>
                    <a:ea typeface="+mn-ea"/>
                    <a:cs typeface="+mn-cs"/>
                  </a:defRPr>
                </a:pPr>
                <a:endParaRPr lang="ru-RU"/>
              </a:p>
            </c:txPr>
            <c:dLblPos val="outEnd"/>
            <c:showCatName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позитивні</c:v>
                </c:pt>
                <c:pt idx="1">
                  <c:v>негативні</c:v>
                </c:pt>
              </c:strCache>
            </c:strRef>
          </c:cat>
          <c:val>
            <c:numRef>
              <c:f>Лист1!$B$2:$B$3</c:f>
              <c:numCache>
                <c:formatCode>0.00%</c:formatCode>
                <c:ptCount val="2"/>
                <c:pt idx="0">
                  <c:v>0.1615</c:v>
                </c:pt>
                <c:pt idx="1">
                  <c:v>0.83850000000000002</c:v>
                </c:pt>
              </c:numCache>
            </c:numRef>
          </c:val>
          <c:extLst xmlns:c16r2="http://schemas.microsoft.com/office/drawing/2015/06/chart">
            <c:ext xmlns:c16="http://schemas.microsoft.com/office/drawing/2014/chart" uri="{C3380CC4-5D6E-409C-BE32-E72D297353CC}">
              <c16:uniqueId val="{00000004-D348-4D70-A849-17BEFA073524}"/>
            </c:ext>
          </c:extLst>
        </c:ser>
        <c:dLbls>
          <c:showCatName val="1"/>
        </c:dLbls>
      </c:pie3DChart>
      <c:spPr>
        <a:noFill/>
        <a:ln>
          <a:noFill/>
        </a:ln>
        <a:effectLst/>
      </c:spPr>
    </c:plotArea>
    <c:legend>
      <c:legendPos val="b"/>
      <c:layout>
        <c:manualLayout>
          <c:xMode val="edge"/>
          <c:yMode val="edge"/>
          <c:x val="2.9165397535184656E-2"/>
          <c:y val="0.79743929067690067"/>
          <c:w val="0.93892572070466462"/>
          <c:h val="0.2025607093230993"/>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3621560719544207"/>
          <c:y val="2.5065548268607411E-2"/>
          <c:w val="0.86033416554637987"/>
          <c:h val="0.69933924055837693"/>
        </c:manualLayout>
      </c:layout>
      <c:barChart>
        <c:barDir val="col"/>
        <c:grouping val="stacked"/>
        <c:ser>
          <c:idx val="0"/>
          <c:order val="0"/>
          <c:tx>
            <c:strRef>
              <c:f>Лист1!$B$1</c:f>
              <c:strCache>
                <c:ptCount val="1"/>
                <c:pt idx="0">
                  <c:v>негативні</c:v>
                </c:pt>
              </c:strCache>
            </c:strRef>
          </c:tx>
          <c:spPr>
            <a:solidFill>
              <a:schemeClr val="accent6">
                <a:lumMod val="60000"/>
                <a:lumOff val="40000"/>
              </a:schemeClr>
            </a:solidFill>
            <a:ln>
              <a:noFill/>
            </a:ln>
            <a:effectLst/>
          </c:spPr>
          <c:cat>
            <c:strRef>
              <c:f>Лист1!$A$2:$A$8</c:f>
              <c:strCache>
                <c:ptCount val="7"/>
                <c:pt idx="0">
                  <c:v>Березівка</c:v>
                </c:pt>
                <c:pt idx="1">
                  <c:v>Б-Дністр.</c:v>
                </c:pt>
                <c:pt idx="2">
                  <c:v>Ізмаїл</c:v>
                </c:pt>
                <c:pt idx="3">
                  <c:v>Одеса</c:v>
                </c:pt>
                <c:pt idx="4">
                  <c:v>Подільск</c:v>
                </c:pt>
                <c:pt idx="5">
                  <c:v>Роздільна</c:v>
                </c:pt>
                <c:pt idx="6">
                  <c:v>Татарбунари</c:v>
                </c:pt>
              </c:strCache>
            </c:strRef>
          </c:cat>
          <c:val>
            <c:numRef>
              <c:f>Лист1!$B$2:$B$8</c:f>
              <c:numCache>
                <c:formatCode>General</c:formatCode>
                <c:ptCount val="7"/>
                <c:pt idx="0">
                  <c:v>40</c:v>
                </c:pt>
                <c:pt idx="1">
                  <c:v>32</c:v>
                </c:pt>
                <c:pt idx="2">
                  <c:v>54</c:v>
                </c:pt>
                <c:pt idx="3">
                  <c:v>172</c:v>
                </c:pt>
                <c:pt idx="4">
                  <c:v>38</c:v>
                </c:pt>
                <c:pt idx="5">
                  <c:v>41</c:v>
                </c:pt>
                <c:pt idx="6">
                  <c:v>47</c:v>
                </c:pt>
              </c:numCache>
            </c:numRef>
          </c:val>
          <c:extLst xmlns:c16r2="http://schemas.microsoft.com/office/drawing/2015/06/chart">
            <c:ext xmlns:c16="http://schemas.microsoft.com/office/drawing/2014/chart" uri="{C3380CC4-5D6E-409C-BE32-E72D297353CC}">
              <c16:uniqueId val="{00000000-8A96-48EB-858C-EDF5ECC1F00E}"/>
            </c:ext>
          </c:extLst>
        </c:ser>
        <c:ser>
          <c:idx val="1"/>
          <c:order val="1"/>
          <c:tx>
            <c:strRef>
              <c:f>Лист1!$C$1</c:f>
              <c:strCache>
                <c:ptCount val="1"/>
                <c:pt idx="0">
                  <c:v>позитивні</c:v>
                </c:pt>
              </c:strCache>
            </c:strRef>
          </c:tx>
          <c:spPr>
            <a:solidFill>
              <a:srgbClr val="FF0000"/>
            </a:solidFill>
            <a:ln>
              <a:noFill/>
            </a:ln>
            <a:effectLst/>
          </c:spPr>
          <c:cat>
            <c:strRef>
              <c:f>Лист1!$A$2:$A$8</c:f>
              <c:strCache>
                <c:ptCount val="7"/>
                <c:pt idx="0">
                  <c:v>Березівка</c:v>
                </c:pt>
                <c:pt idx="1">
                  <c:v>Б-Дністр.</c:v>
                </c:pt>
                <c:pt idx="2">
                  <c:v>Ізмаїл</c:v>
                </c:pt>
                <c:pt idx="3">
                  <c:v>Одеса</c:v>
                </c:pt>
                <c:pt idx="4">
                  <c:v>Подільск</c:v>
                </c:pt>
                <c:pt idx="5">
                  <c:v>Роздільна</c:v>
                </c:pt>
                <c:pt idx="6">
                  <c:v>Татарбунари</c:v>
                </c:pt>
              </c:strCache>
            </c:strRef>
          </c:cat>
          <c:val>
            <c:numRef>
              <c:f>Лист1!$C$2:$C$8</c:f>
              <c:numCache>
                <c:formatCode>General</c:formatCode>
                <c:ptCount val="7"/>
                <c:pt idx="0">
                  <c:v>10</c:v>
                </c:pt>
                <c:pt idx="1">
                  <c:v>13</c:v>
                </c:pt>
                <c:pt idx="2">
                  <c:v>11</c:v>
                </c:pt>
                <c:pt idx="3">
                  <c:v>41</c:v>
                </c:pt>
                <c:pt idx="4">
                  <c:v>5</c:v>
                </c:pt>
                <c:pt idx="5">
                  <c:v>7</c:v>
                </c:pt>
                <c:pt idx="6">
                  <c:v>14</c:v>
                </c:pt>
              </c:numCache>
            </c:numRef>
          </c:val>
          <c:extLst xmlns:c16r2="http://schemas.microsoft.com/office/drawing/2015/06/chart">
            <c:ext xmlns:c16="http://schemas.microsoft.com/office/drawing/2014/chart" uri="{C3380CC4-5D6E-409C-BE32-E72D297353CC}">
              <c16:uniqueId val="{00000001-8A96-48EB-858C-EDF5ECC1F00E}"/>
            </c:ext>
          </c:extLst>
        </c:ser>
        <c:overlap val="100"/>
        <c:axId val="228428800"/>
        <c:axId val="228434688"/>
      </c:barChart>
      <c:catAx>
        <c:axId val="228428800"/>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endParaRPr lang="ru-RU"/>
          </a:p>
        </c:txPr>
        <c:crossAx val="228434688"/>
        <c:crosses val="autoZero"/>
        <c:auto val="1"/>
        <c:lblAlgn val="ctr"/>
        <c:lblOffset val="100"/>
      </c:catAx>
      <c:valAx>
        <c:axId val="228434688"/>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t>Кількість зразків</a:t>
                </a:r>
              </a:p>
            </c:rich>
          </c:tx>
          <c:layout>
            <c:manualLayout>
              <c:xMode val="edge"/>
              <c:yMode val="edge"/>
              <c:x val="1.0166030704832888E-2"/>
              <c:y val="0.36424662321909512"/>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endParaRPr lang="ru-RU"/>
          </a:p>
        </c:txPr>
        <c:crossAx val="228428800"/>
        <c:crosses val="autoZero"/>
        <c:crossBetween val="between"/>
      </c:valAx>
      <c:dTable>
        <c:showHorzBorder val="1"/>
        <c:showVertBorder val="1"/>
        <c:showOutline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ysClr val="windowText" lastClr="000000"/>
                </a:solidFill>
                <a:latin typeface="Times New Roman" panose="02020603050405020304" pitchFamily="18" charset="0"/>
                <a:ea typeface="+mn-ea"/>
                <a:cs typeface="+mn-cs"/>
              </a:defRPr>
            </a:pPr>
            <a:endParaRPr lang="ru-RU"/>
          </a:p>
        </c:txPr>
      </c:dTable>
      <c:spPr>
        <a:noFill/>
        <a:ln>
          <a:noFill/>
        </a:ln>
        <a:effectLst/>
      </c:spPr>
    </c:plotArea>
    <c:legend>
      <c:legendPos val="b"/>
      <c:layout>
        <c:manualLayout>
          <c:xMode val="edge"/>
          <c:yMode val="edge"/>
          <c:x val="0.11550245874438111"/>
          <c:y val="0.9124209343283789"/>
          <c:w val="0.83248697361105728"/>
          <c:h val="8.7579065671621367E-2"/>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0.12411603721948553"/>
          <c:y val="2.5065548268607411E-2"/>
          <c:w val="0.87588396278051461"/>
          <c:h val="0.79485022824868989"/>
        </c:manualLayout>
      </c:layout>
      <c:barChart>
        <c:barDir val="col"/>
        <c:grouping val="percentStacked"/>
        <c:ser>
          <c:idx val="0"/>
          <c:order val="0"/>
          <c:tx>
            <c:strRef>
              <c:f>Лист1!$B$1</c:f>
              <c:strCache>
                <c:ptCount val="1"/>
                <c:pt idx="0">
                  <c:v>позитивні</c:v>
                </c:pt>
              </c:strCache>
            </c:strRef>
          </c:tx>
          <c:spPr>
            <a:solidFill>
              <a:srgbClr val="FF0000"/>
            </a:solidFill>
            <a:ln>
              <a:noFill/>
            </a:ln>
            <a:effectLst>
              <a:outerShdw blurRad="57150" dist="19050" dir="5400000" algn="ctr" rotWithShape="0">
                <a:srgbClr val="000000">
                  <a:alpha val="63000"/>
                </a:srgbClr>
              </a:outerShdw>
            </a:effectLst>
          </c:spPr>
          <c:dLbls>
            <c:dLbl>
              <c:idx val="0"/>
              <c:layout>
                <c:manualLayout>
                  <c:x val="0"/>
                  <c:y val="-0.1030856816250404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B69E-410D-AA56-364023BE43D2}"/>
                </c:ext>
              </c:extLst>
            </c:dLbl>
            <c:dLbl>
              <c:idx val="1"/>
              <c:layout>
                <c:manualLayout>
                  <c:x val="0"/>
                  <c:y val="-0.14589295249268638"/>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B69E-410D-AA56-364023BE43D2}"/>
                </c:ext>
              </c:extLst>
            </c:dLbl>
            <c:dLbl>
              <c:idx val="2"/>
              <c:layout>
                <c:manualLayout>
                  <c:x val="0"/>
                  <c:y val="-9.0765516774586608E-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B69E-410D-AA56-364023BE43D2}"/>
                </c:ext>
              </c:extLst>
            </c:dLbl>
            <c:dLbl>
              <c:idx val="3"/>
              <c:layout>
                <c:manualLayout>
                  <c:x val="0"/>
                  <c:y val="-0.10754717264926404"/>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B69E-410D-AA56-364023BE43D2}"/>
                </c:ext>
              </c:extLst>
            </c:dLbl>
            <c:dLbl>
              <c:idx val="4"/>
              <c:layout>
                <c:manualLayout>
                  <c:x val="0"/>
                  <c:y val="-7.7342839308410252E-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B69E-410D-AA56-364023BE43D2}"/>
                </c:ext>
              </c:extLst>
            </c:dLbl>
            <c:dLbl>
              <c:idx val="5"/>
              <c:layout>
                <c:manualLayout>
                  <c:x val="0"/>
                  <c:y val="-8.5445178951485068E-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B69E-410D-AA56-364023BE43D2}"/>
                </c:ext>
              </c:extLst>
            </c:dLbl>
            <c:dLbl>
              <c:idx val="6"/>
              <c:layout>
                <c:manualLayout>
                  <c:x val="0"/>
                  <c:y val="-0.11843151411231197"/>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B69E-410D-AA56-364023BE43D2}"/>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mn-cs"/>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Березівка</c:v>
                </c:pt>
                <c:pt idx="1">
                  <c:v>Б-Дністр.</c:v>
                </c:pt>
                <c:pt idx="2">
                  <c:v>Ізмаїл</c:v>
                </c:pt>
                <c:pt idx="3">
                  <c:v>Одеса</c:v>
                </c:pt>
                <c:pt idx="4">
                  <c:v>Подільск</c:v>
                </c:pt>
                <c:pt idx="5">
                  <c:v>Роздільна</c:v>
                </c:pt>
                <c:pt idx="6">
                  <c:v>Татарбунари</c:v>
                </c:pt>
              </c:strCache>
            </c:strRef>
          </c:cat>
          <c:val>
            <c:numRef>
              <c:f>Лист1!$B$2:$B$8</c:f>
              <c:numCache>
                <c:formatCode>0.0</c:formatCode>
                <c:ptCount val="7"/>
                <c:pt idx="0">
                  <c:v>20</c:v>
                </c:pt>
                <c:pt idx="1">
                  <c:v>28.9</c:v>
                </c:pt>
                <c:pt idx="2">
                  <c:v>16.899999999999999</c:v>
                </c:pt>
                <c:pt idx="3">
                  <c:v>19.2</c:v>
                </c:pt>
                <c:pt idx="4">
                  <c:v>11.6</c:v>
                </c:pt>
                <c:pt idx="5">
                  <c:v>14.6</c:v>
                </c:pt>
                <c:pt idx="6">
                  <c:v>22.9</c:v>
                </c:pt>
              </c:numCache>
            </c:numRef>
          </c:val>
          <c:extLst xmlns:c16r2="http://schemas.microsoft.com/office/drawing/2015/06/chart">
            <c:ext xmlns:c16="http://schemas.microsoft.com/office/drawing/2014/chart" uri="{C3380CC4-5D6E-409C-BE32-E72D297353CC}">
              <c16:uniqueId val="{00000000-B69E-410D-AA56-364023BE43D2}"/>
            </c:ext>
          </c:extLst>
        </c:ser>
        <c:ser>
          <c:idx val="1"/>
          <c:order val="1"/>
          <c:tx>
            <c:strRef>
              <c:f>Лист1!$C$1</c:f>
              <c:strCache>
                <c:ptCount val="1"/>
                <c:pt idx="0">
                  <c:v>негативні</c:v>
                </c:pt>
              </c:strCache>
            </c:strRef>
          </c:tx>
          <c:spPr>
            <a:solidFill>
              <a:schemeClr val="accent5">
                <a:lumMod val="20000"/>
                <a:lumOff val="80000"/>
              </a:schemeClr>
            </a:solidFill>
            <a:ln>
              <a:noFill/>
            </a:ln>
            <a:effectLst>
              <a:outerShdw blurRad="57150" dist="19050" dir="5400000" algn="ctr" rotWithShape="0">
                <a:srgbClr val="000000">
                  <a:alpha val="63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mn-cs"/>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Березівка</c:v>
                </c:pt>
                <c:pt idx="1">
                  <c:v>Б-Дністр.</c:v>
                </c:pt>
                <c:pt idx="2">
                  <c:v>Ізмаїл</c:v>
                </c:pt>
                <c:pt idx="3">
                  <c:v>Одеса</c:v>
                </c:pt>
                <c:pt idx="4">
                  <c:v>Подільск</c:v>
                </c:pt>
                <c:pt idx="5">
                  <c:v>Роздільна</c:v>
                </c:pt>
                <c:pt idx="6">
                  <c:v>Татарбунари</c:v>
                </c:pt>
              </c:strCache>
            </c:strRef>
          </c:cat>
          <c:val>
            <c:numRef>
              <c:f>Лист1!$C$2:$C$8</c:f>
              <c:numCache>
                <c:formatCode>0.0</c:formatCode>
                <c:ptCount val="7"/>
                <c:pt idx="0">
                  <c:v>80</c:v>
                </c:pt>
                <c:pt idx="1">
                  <c:v>71.099999999999994</c:v>
                </c:pt>
                <c:pt idx="2">
                  <c:v>83.1</c:v>
                </c:pt>
                <c:pt idx="3">
                  <c:v>80.8</c:v>
                </c:pt>
                <c:pt idx="4">
                  <c:v>88.4</c:v>
                </c:pt>
                <c:pt idx="5">
                  <c:v>85.4</c:v>
                </c:pt>
                <c:pt idx="6">
                  <c:v>77.099999999999994</c:v>
                </c:pt>
              </c:numCache>
            </c:numRef>
          </c:val>
          <c:extLst xmlns:c16r2="http://schemas.microsoft.com/office/drawing/2015/06/chart">
            <c:ext xmlns:c16="http://schemas.microsoft.com/office/drawing/2014/chart" uri="{C3380CC4-5D6E-409C-BE32-E72D297353CC}">
              <c16:uniqueId val="{00000001-B69E-410D-AA56-364023BE43D2}"/>
            </c:ext>
          </c:extLst>
        </c:ser>
        <c:dLbls>
          <c:showVal val="1"/>
        </c:dLbls>
        <c:overlap val="100"/>
        <c:axId val="259763584"/>
        <c:axId val="259777664"/>
      </c:barChart>
      <c:catAx>
        <c:axId val="259763584"/>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endParaRPr lang="ru-RU"/>
          </a:p>
        </c:txPr>
        <c:crossAx val="259777664"/>
        <c:crosses val="autoZero"/>
        <c:auto val="1"/>
        <c:lblAlgn val="ctr"/>
        <c:lblOffset val="100"/>
      </c:catAx>
      <c:valAx>
        <c:axId val="259777664"/>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t>Відсотки</a:t>
                </a:r>
              </a:p>
            </c:rich>
          </c:tx>
          <c:layout>
            <c:manualLayout>
              <c:xMode val="edge"/>
              <c:yMode val="edge"/>
              <c:x val="3.5978261338022411E-3"/>
              <c:y val="0.64392662951515023"/>
            </c:manualLayout>
          </c:layout>
          <c:spPr>
            <a:noFill/>
            <a:ln>
              <a:noFill/>
            </a:ln>
            <a:effectLst/>
          </c:spPr>
        </c:title>
        <c:numFmt formatCode="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endParaRPr lang="ru-RU"/>
          </a:p>
        </c:txPr>
        <c:crossAx val="259763584"/>
        <c:crosses val="autoZero"/>
        <c:crossBetween val="between"/>
      </c:valAx>
      <c:spPr>
        <a:noFill/>
        <a:ln>
          <a:noFill/>
        </a:ln>
        <a:effectLst/>
      </c:spPr>
    </c:plotArea>
    <c:legend>
      <c:legendPos val="b"/>
      <c:layout>
        <c:manualLayout>
          <c:xMode val="edge"/>
          <c:yMode val="edge"/>
          <c:x val="0.10236616974602318"/>
          <c:y val="0.90388887635463933"/>
          <c:w val="0.86313831460722579"/>
          <c:h val="9.6111123645360952E-2"/>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6590873126306194"/>
          <c:y val="4.6210473690788664E-2"/>
          <c:w val="0.68397007546613864"/>
          <c:h val="0.74713442069741309"/>
        </c:manualLayout>
      </c:layout>
      <c:barChart>
        <c:barDir val="col"/>
        <c:grouping val="percentStacked"/>
        <c:ser>
          <c:idx val="0"/>
          <c:order val="0"/>
          <c:tx>
            <c:strRef>
              <c:f>Лист1!$B$1</c:f>
              <c:strCache>
                <c:ptCount val="1"/>
                <c:pt idx="0">
                  <c:v>% негативних</c:v>
                </c:pt>
              </c:strCache>
            </c:strRef>
          </c:tx>
          <c:spPr>
            <a:solidFill>
              <a:schemeClr val="accent4">
                <a:lumMod val="20000"/>
                <a:lumOff val="80000"/>
              </a:schemeClr>
            </a:solidFill>
            <a:ln>
              <a:noFill/>
            </a:ln>
            <a:effectLst>
              <a:outerShdw blurRad="57150" dist="19050" dir="5400000" algn="ctr" rotWithShape="0">
                <a:srgbClr val="000000">
                  <a:alpha val="63000"/>
                </a:srgbClr>
              </a:outerShdw>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Лист1!$A$2:$A$3</c:f>
              <c:numCache>
                <c:formatCode>General</c:formatCode>
                <c:ptCount val="2"/>
                <c:pt idx="0">
                  <c:v>2021</c:v>
                </c:pt>
                <c:pt idx="1">
                  <c:v>2022</c:v>
                </c:pt>
              </c:numCache>
            </c:numRef>
          </c:cat>
          <c:val>
            <c:numRef>
              <c:f>Лист1!$B$2:$B$3</c:f>
              <c:numCache>
                <c:formatCode>0.00%</c:formatCode>
                <c:ptCount val="2"/>
                <c:pt idx="0">
                  <c:v>0.86890000000000023</c:v>
                </c:pt>
                <c:pt idx="1">
                  <c:v>0.80759999999999998</c:v>
                </c:pt>
              </c:numCache>
            </c:numRef>
          </c:val>
          <c:extLst xmlns:c16r2="http://schemas.microsoft.com/office/drawing/2015/06/chart">
            <c:ext xmlns:c16="http://schemas.microsoft.com/office/drawing/2014/chart" uri="{C3380CC4-5D6E-409C-BE32-E72D297353CC}">
              <c16:uniqueId val="{00000000-7BD1-4427-940C-8E75BCB4797C}"/>
            </c:ext>
          </c:extLst>
        </c:ser>
        <c:ser>
          <c:idx val="1"/>
          <c:order val="1"/>
          <c:tx>
            <c:strRef>
              <c:f>Лист1!$C$1</c:f>
              <c:strCache>
                <c:ptCount val="1"/>
                <c:pt idx="0">
                  <c:v>% позитивних</c:v>
                </c:pt>
              </c:strCache>
            </c:strRef>
          </c:tx>
          <c:spPr>
            <a:solidFill>
              <a:srgbClr val="FC7A70"/>
            </a:solidFill>
            <a:ln>
              <a:noFill/>
            </a:ln>
            <a:effectLst>
              <a:outerShdw blurRad="57150" dist="19050" dir="5400000" algn="ctr" rotWithShape="0">
                <a:srgbClr val="000000">
                  <a:alpha val="63000"/>
                </a:srgbClr>
              </a:outerShdw>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Лист1!$A$2:$A$3</c:f>
              <c:numCache>
                <c:formatCode>General</c:formatCode>
                <c:ptCount val="2"/>
                <c:pt idx="0">
                  <c:v>2021</c:v>
                </c:pt>
                <c:pt idx="1">
                  <c:v>2022</c:v>
                </c:pt>
              </c:numCache>
            </c:numRef>
          </c:cat>
          <c:val>
            <c:numRef>
              <c:f>Лист1!$C$2:$C$3</c:f>
              <c:numCache>
                <c:formatCode>0.00%</c:formatCode>
                <c:ptCount val="2"/>
                <c:pt idx="0">
                  <c:v>0.13109999999999999</c:v>
                </c:pt>
                <c:pt idx="1">
                  <c:v>0.19239999999999999</c:v>
                </c:pt>
              </c:numCache>
            </c:numRef>
          </c:val>
          <c:extLst xmlns:c16r2="http://schemas.microsoft.com/office/drawing/2015/06/chart">
            <c:ext xmlns:c16="http://schemas.microsoft.com/office/drawing/2014/chart" uri="{C3380CC4-5D6E-409C-BE32-E72D297353CC}">
              <c16:uniqueId val="{00000001-7BD1-4427-940C-8E75BCB4797C}"/>
            </c:ext>
          </c:extLst>
        </c:ser>
        <c:dLbls>
          <c:showVal val="1"/>
        </c:dLbls>
        <c:overlap val="100"/>
        <c:axId val="249236864"/>
        <c:axId val="249250944"/>
      </c:barChart>
      <c:catAx>
        <c:axId val="249236864"/>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249250944"/>
        <c:crosses val="autoZero"/>
        <c:auto val="1"/>
        <c:lblAlgn val="ctr"/>
        <c:lblOffset val="100"/>
      </c:catAx>
      <c:valAx>
        <c:axId val="249250944"/>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solidFill>
                      <a:sysClr val="windowText" lastClr="000000"/>
                    </a:solidFill>
                  </a:rPr>
                  <a:t>Відсоток</a:t>
                </a:r>
              </a:p>
            </c:rich>
          </c:tx>
          <c:layout>
            <c:manualLayout>
              <c:xMode val="edge"/>
              <c:yMode val="edge"/>
              <c:x val="3.718849073179781E-3"/>
              <c:y val="0.59404972436697845"/>
            </c:manualLayout>
          </c:layout>
          <c:spPr>
            <a:noFill/>
            <a:ln>
              <a:noFill/>
            </a:ln>
            <a:effectLst/>
          </c:spPr>
        </c:title>
        <c:numFmt formatCode="0%" sourceLinked="1"/>
        <c:maj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249236864"/>
        <c:crosses val="autoZero"/>
        <c:crossBetween val="between"/>
        <c:majorUnit val="0.2"/>
      </c:valAx>
      <c:spPr>
        <a:noFill/>
        <a:ln>
          <a:noFill/>
        </a:ln>
        <a:effectLst/>
      </c:spPr>
    </c:plotArea>
    <c:legend>
      <c:legendPos val="b"/>
      <c:layout>
        <c:manualLayout>
          <c:xMode val="edge"/>
          <c:yMode val="edge"/>
          <c:x val="0.1187511020581887"/>
          <c:y val="0.88893118492638756"/>
          <c:w val="0.78308981647564335"/>
          <c:h val="0.11106881507361249"/>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619621749408984"/>
          <c:y val="5.4864732014505292E-2"/>
          <c:w val="0.60363824202825733"/>
          <c:h val="0.81590124555985299"/>
        </c:manualLayout>
      </c:layout>
      <c:barChart>
        <c:barDir val="col"/>
        <c:grouping val="stacked"/>
        <c:ser>
          <c:idx val="0"/>
          <c:order val="0"/>
          <c:tx>
            <c:strRef>
              <c:f>Лист1!$B$1</c:f>
              <c:strCache>
                <c:ptCount val="1"/>
                <c:pt idx="0">
                  <c:v>негативні</c:v>
                </c:pt>
              </c:strCache>
            </c:strRef>
          </c:tx>
          <c:spPr>
            <a:solidFill>
              <a:schemeClr val="accent6">
                <a:lumMod val="60000"/>
                <a:lumOff val="40000"/>
              </a:schemeClr>
            </a:solidFill>
            <a:ln>
              <a:noFill/>
            </a:ln>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жінки</c:v>
                </c:pt>
                <c:pt idx="1">
                  <c:v>чоловіки</c:v>
                </c:pt>
              </c:strCache>
            </c:strRef>
          </c:cat>
          <c:val>
            <c:numRef>
              <c:f>Лист1!$B$2:$B$3</c:f>
              <c:numCache>
                <c:formatCode>General</c:formatCode>
                <c:ptCount val="2"/>
                <c:pt idx="0">
                  <c:v>240</c:v>
                </c:pt>
                <c:pt idx="1">
                  <c:v>224</c:v>
                </c:pt>
              </c:numCache>
            </c:numRef>
          </c:val>
          <c:extLst xmlns:c16r2="http://schemas.microsoft.com/office/drawing/2015/06/chart">
            <c:ext xmlns:c16="http://schemas.microsoft.com/office/drawing/2014/chart" uri="{C3380CC4-5D6E-409C-BE32-E72D297353CC}">
              <c16:uniqueId val="{00000000-DEE8-4989-B251-00B463BA1FDF}"/>
            </c:ext>
          </c:extLst>
        </c:ser>
        <c:ser>
          <c:idx val="1"/>
          <c:order val="1"/>
          <c:tx>
            <c:strRef>
              <c:f>Лист1!$C$1</c:f>
              <c:strCache>
                <c:ptCount val="1"/>
                <c:pt idx="0">
                  <c:v>позитивні</c:v>
                </c:pt>
              </c:strCache>
            </c:strRef>
          </c:tx>
          <c:spPr>
            <a:solidFill>
              <a:srgbClr val="FC7A70"/>
            </a:solidFill>
            <a:ln>
              <a:noFill/>
            </a:ln>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жінки</c:v>
                </c:pt>
                <c:pt idx="1">
                  <c:v>чоловіки</c:v>
                </c:pt>
              </c:strCache>
            </c:strRef>
          </c:cat>
          <c:val>
            <c:numRef>
              <c:f>Лист1!$C$2:$C$3</c:f>
              <c:numCache>
                <c:formatCode>General</c:formatCode>
                <c:ptCount val="2"/>
                <c:pt idx="0">
                  <c:v>33</c:v>
                </c:pt>
                <c:pt idx="1">
                  <c:v>37</c:v>
                </c:pt>
              </c:numCache>
            </c:numRef>
          </c:val>
          <c:extLst xmlns:c16r2="http://schemas.microsoft.com/office/drawing/2015/06/chart">
            <c:ext xmlns:c16="http://schemas.microsoft.com/office/drawing/2014/chart" uri="{C3380CC4-5D6E-409C-BE32-E72D297353CC}">
              <c16:uniqueId val="{00000001-DEE8-4989-B251-00B463BA1FDF}"/>
            </c:ext>
          </c:extLst>
        </c:ser>
        <c:dLbls>
          <c:showVal val="1"/>
        </c:dLbls>
        <c:overlap val="100"/>
        <c:axId val="249265536"/>
        <c:axId val="260273280"/>
      </c:barChart>
      <c:catAx>
        <c:axId val="249265536"/>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260273280"/>
        <c:crosses val="autoZero"/>
        <c:auto val="1"/>
        <c:lblAlgn val="ctr"/>
        <c:lblOffset val="100"/>
      </c:catAx>
      <c:valAx>
        <c:axId val="260273280"/>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solidFill>
                      <a:sysClr val="windowText" lastClr="000000"/>
                    </a:solidFill>
                  </a:rPr>
                  <a:t>Кількість зразків</a:t>
                </a:r>
              </a:p>
            </c:rich>
          </c:tx>
          <c:layout>
            <c:manualLayout>
              <c:xMode val="edge"/>
              <c:yMode val="edge"/>
              <c:x val="1.1426257887976767E-2"/>
              <c:y val="0.45067972510503335"/>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249265536"/>
        <c:crosses val="autoZero"/>
        <c:crossBetween val="between"/>
      </c:valAx>
      <c:spPr>
        <a:noFill/>
        <a:ln>
          <a:noFill/>
        </a:ln>
        <a:effectLst/>
      </c:spPr>
    </c:plotArea>
    <c:legend>
      <c:legendPos val="r"/>
      <c:layout>
        <c:manualLayout>
          <c:xMode val="edge"/>
          <c:yMode val="edge"/>
          <c:x val="0.78131903724800389"/>
          <c:y val="0.76524965629296371"/>
          <c:w val="0.20247724353604743"/>
          <c:h val="0.21553243344581943"/>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0.16432624113475178"/>
          <c:y val="5.4864732014505292E-2"/>
          <c:w val="0.57779657049510202"/>
          <c:h val="0.81590124555985299"/>
        </c:manualLayout>
      </c:layout>
      <c:barChart>
        <c:barDir val="col"/>
        <c:grouping val="percentStacked"/>
        <c:ser>
          <c:idx val="0"/>
          <c:order val="0"/>
          <c:tx>
            <c:strRef>
              <c:f>Лист1!$B$1</c:f>
              <c:strCache>
                <c:ptCount val="1"/>
                <c:pt idx="0">
                  <c:v>% негативних</c:v>
                </c:pt>
              </c:strCache>
            </c:strRef>
          </c:tx>
          <c:spPr>
            <a:solidFill>
              <a:schemeClr val="accent1">
                <a:lumMod val="40000"/>
                <a:lumOff val="60000"/>
              </a:schemeClr>
            </a:solidFill>
            <a:ln>
              <a:noFill/>
            </a:ln>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жінки</c:v>
                </c:pt>
                <c:pt idx="1">
                  <c:v>чоловіки</c:v>
                </c:pt>
              </c:strCache>
            </c:strRef>
          </c:cat>
          <c:val>
            <c:numRef>
              <c:f>Лист1!$B$2:$B$3</c:f>
              <c:numCache>
                <c:formatCode>General</c:formatCode>
                <c:ptCount val="2"/>
                <c:pt idx="0">
                  <c:v>87.9</c:v>
                </c:pt>
                <c:pt idx="1">
                  <c:v>85.8</c:v>
                </c:pt>
              </c:numCache>
            </c:numRef>
          </c:val>
          <c:extLst xmlns:c16r2="http://schemas.microsoft.com/office/drawing/2015/06/chart">
            <c:ext xmlns:c16="http://schemas.microsoft.com/office/drawing/2014/chart" uri="{C3380CC4-5D6E-409C-BE32-E72D297353CC}">
              <c16:uniqueId val="{00000000-D24A-4E45-8FD1-405124CE4CD6}"/>
            </c:ext>
          </c:extLst>
        </c:ser>
        <c:ser>
          <c:idx val="1"/>
          <c:order val="1"/>
          <c:tx>
            <c:strRef>
              <c:f>Лист1!$C$1</c:f>
              <c:strCache>
                <c:ptCount val="1"/>
                <c:pt idx="0">
                  <c:v>% позитивних</c:v>
                </c:pt>
              </c:strCache>
            </c:strRef>
          </c:tx>
          <c:spPr>
            <a:solidFill>
              <a:srgbClr val="FC7A70"/>
            </a:solidFill>
            <a:ln>
              <a:noFill/>
            </a:ln>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жінки</c:v>
                </c:pt>
                <c:pt idx="1">
                  <c:v>чоловіки</c:v>
                </c:pt>
              </c:strCache>
            </c:strRef>
          </c:cat>
          <c:val>
            <c:numRef>
              <c:f>Лист1!$C$2:$C$3</c:f>
              <c:numCache>
                <c:formatCode>General</c:formatCode>
                <c:ptCount val="2"/>
                <c:pt idx="0">
                  <c:v>12.1</c:v>
                </c:pt>
                <c:pt idx="1">
                  <c:v>14.2</c:v>
                </c:pt>
              </c:numCache>
            </c:numRef>
          </c:val>
          <c:extLst xmlns:c16r2="http://schemas.microsoft.com/office/drawing/2015/06/chart">
            <c:ext xmlns:c16="http://schemas.microsoft.com/office/drawing/2014/chart" uri="{C3380CC4-5D6E-409C-BE32-E72D297353CC}">
              <c16:uniqueId val="{00000001-D24A-4E45-8FD1-405124CE4CD6}"/>
            </c:ext>
          </c:extLst>
        </c:ser>
        <c:dLbls>
          <c:showVal val="1"/>
        </c:dLbls>
        <c:overlap val="100"/>
        <c:axId val="260296064"/>
        <c:axId val="260306048"/>
      </c:barChart>
      <c:catAx>
        <c:axId val="260296064"/>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260306048"/>
        <c:crosses val="autoZero"/>
        <c:auto val="1"/>
        <c:lblAlgn val="ctr"/>
        <c:lblOffset val="100"/>
      </c:catAx>
      <c:valAx>
        <c:axId val="260306048"/>
        <c:scaling>
          <c:orientation val="minMax"/>
          <c:min val="0"/>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solidFill>
                      <a:sysClr val="windowText" lastClr="000000"/>
                    </a:solidFill>
                  </a:rPr>
                  <a:t>Відсоток</a:t>
                </a:r>
              </a:p>
            </c:rich>
          </c:tx>
          <c:layout>
            <c:manualLayout>
              <c:xMode val="edge"/>
              <c:yMode val="edge"/>
              <c:x val="1.6154390275683626E-2"/>
              <c:y val="0.65798243417452695"/>
            </c:manualLayout>
          </c:layout>
          <c:spPr>
            <a:noFill/>
            <a:ln>
              <a:noFill/>
            </a:ln>
            <a:effectLst/>
          </c:spPr>
        </c:title>
        <c:numFmt formatCode="0%" sourceLinked="1"/>
        <c:maj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260296064"/>
        <c:crosses val="autoZero"/>
        <c:crossBetween val="between"/>
        <c:majorUnit val="0.2"/>
      </c:valAx>
      <c:spPr>
        <a:noFill/>
        <a:ln>
          <a:noFill/>
        </a:ln>
        <a:effectLst/>
      </c:spPr>
    </c:plotArea>
    <c:legend>
      <c:legendPos val="r"/>
      <c:layout>
        <c:manualLayout>
          <c:xMode val="edge"/>
          <c:yMode val="edge"/>
          <c:x val="0.7529502429217626"/>
          <c:y val="0.71813546274913542"/>
          <c:w val="0.24704975707823762"/>
          <c:h val="0.227628613561114"/>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19621749408984"/>
          <c:y val="5.4864732014505292E-2"/>
          <c:w val="0.58638624885382828"/>
          <c:h val="0.81590124555985299"/>
        </c:manualLayout>
      </c:layout>
      <c:barChart>
        <c:barDir val="col"/>
        <c:grouping val="stacked"/>
        <c:ser>
          <c:idx val="0"/>
          <c:order val="0"/>
          <c:tx>
            <c:strRef>
              <c:f>Лист1!$B$1</c:f>
              <c:strCache>
                <c:ptCount val="1"/>
                <c:pt idx="0">
                  <c:v>негативні</c:v>
                </c:pt>
              </c:strCache>
            </c:strRef>
          </c:tx>
          <c:spPr>
            <a:solidFill>
              <a:schemeClr val="accent6">
                <a:lumMod val="60000"/>
                <a:lumOff val="40000"/>
              </a:schemeClr>
            </a:solidFill>
            <a:ln>
              <a:noFill/>
            </a:ln>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жінки</c:v>
                </c:pt>
                <c:pt idx="1">
                  <c:v>чоловіки</c:v>
                </c:pt>
              </c:strCache>
            </c:strRef>
          </c:cat>
          <c:val>
            <c:numRef>
              <c:f>Лист1!$B$2:$B$3</c:f>
              <c:numCache>
                <c:formatCode>General</c:formatCode>
                <c:ptCount val="2"/>
                <c:pt idx="0">
                  <c:v>238</c:v>
                </c:pt>
                <c:pt idx="1">
                  <c:v>186</c:v>
                </c:pt>
              </c:numCache>
            </c:numRef>
          </c:val>
          <c:extLst xmlns:c16r2="http://schemas.microsoft.com/office/drawing/2015/06/chart">
            <c:ext xmlns:c16="http://schemas.microsoft.com/office/drawing/2014/chart" uri="{C3380CC4-5D6E-409C-BE32-E72D297353CC}">
              <c16:uniqueId val="{00000000-795A-44ED-AB4C-64E86C354541}"/>
            </c:ext>
          </c:extLst>
        </c:ser>
        <c:ser>
          <c:idx val="1"/>
          <c:order val="1"/>
          <c:tx>
            <c:strRef>
              <c:f>Лист1!$C$1</c:f>
              <c:strCache>
                <c:ptCount val="1"/>
                <c:pt idx="0">
                  <c:v>позитивні</c:v>
                </c:pt>
              </c:strCache>
            </c:strRef>
          </c:tx>
          <c:spPr>
            <a:solidFill>
              <a:srgbClr val="FC7A70"/>
            </a:solidFill>
            <a:ln>
              <a:noFill/>
            </a:ln>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жінки</c:v>
                </c:pt>
                <c:pt idx="1">
                  <c:v>чоловіки</c:v>
                </c:pt>
              </c:strCache>
            </c:strRef>
          </c:cat>
          <c:val>
            <c:numRef>
              <c:f>Лист1!$C$2:$C$3</c:f>
              <c:numCache>
                <c:formatCode>General</c:formatCode>
                <c:ptCount val="2"/>
                <c:pt idx="0">
                  <c:v>55</c:v>
                </c:pt>
                <c:pt idx="1">
                  <c:v>46</c:v>
                </c:pt>
              </c:numCache>
            </c:numRef>
          </c:val>
          <c:extLst xmlns:c16r2="http://schemas.microsoft.com/office/drawing/2015/06/chart">
            <c:ext xmlns:c16="http://schemas.microsoft.com/office/drawing/2014/chart" uri="{C3380CC4-5D6E-409C-BE32-E72D297353CC}">
              <c16:uniqueId val="{00000001-795A-44ED-AB4C-64E86C354541}"/>
            </c:ext>
          </c:extLst>
        </c:ser>
        <c:dLbls>
          <c:showVal val="1"/>
        </c:dLbls>
        <c:overlap val="100"/>
        <c:axId val="143662464"/>
        <c:axId val="143672448"/>
      </c:barChart>
      <c:catAx>
        <c:axId val="143662464"/>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143672448"/>
        <c:crosses val="autoZero"/>
        <c:auto val="1"/>
        <c:lblAlgn val="ctr"/>
        <c:lblOffset val="100"/>
      </c:catAx>
      <c:valAx>
        <c:axId val="143672448"/>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t>Кількість зразків</a:t>
                </a:r>
              </a:p>
            </c:rich>
          </c:tx>
          <c:layout>
            <c:manualLayout>
              <c:xMode val="edge"/>
              <c:yMode val="edge"/>
              <c:x val="3.2702853632657618E-2"/>
              <c:y val="0.45067972510503335"/>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143662464"/>
        <c:crosses val="autoZero"/>
        <c:crossBetween val="between"/>
      </c:valAx>
      <c:spPr>
        <a:noFill/>
        <a:ln>
          <a:noFill/>
        </a:ln>
        <a:effectLst/>
      </c:spPr>
    </c:plotArea>
    <c:legend>
      <c:legendPos val="r"/>
      <c:layout>
        <c:manualLayout>
          <c:xMode val="edge"/>
          <c:yMode val="edge"/>
          <c:x val="0.74927969493646962"/>
          <c:y val="0.76524965629296371"/>
          <c:w val="0.23451661887920208"/>
          <c:h val="0.21553243344581943"/>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432624113475178"/>
          <c:y val="5.4864732014505292E-2"/>
          <c:w val="0.58016346815963549"/>
          <c:h val="0.81590124555985299"/>
        </c:manualLayout>
      </c:layout>
      <c:barChart>
        <c:barDir val="col"/>
        <c:grouping val="percentStacked"/>
        <c:ser>
          <c:idx val="0"/>
          <c:order val="0"/>
          <c:tx>
            <c:strRef>
              <c:f>Лист1!$B$1</c:f>
              <c:strCache>
                <c:ptCount val="1"/>
                <c:pt idx="0">
                  <c:v>% негативних</c:v>
                </c:pt>
              </c:strCache>
            </c:strRef>
          </c:tx>
          <c:spPr>
            <a:solidFill>
              <a:schemeClr val="accent1">
                <a:lumMod val="40000"/>
                <a:lumOff val="60000"/>
              </a:schemeClr>
            </a:solidFill>
            <a:ln>
              <a:noFill/>
            </a:ln>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жінки</c:v>
                </c:pt>
                <c:pt idx="1">
                  <c:v>чоловіки</c:v>
                </c:pt>
              </c:strCache>
            </c:strRef>
          </c:cat>
          <c:val>
            <c:numRef>
              <c:f>Лист1!$B$2:$B$3</c:f>
              <c:numCache>
                <c:formatCode>General</c:formatCode>
                <c:ptCount val="2"/>
                <c:pt idx="0">
                  <c:v>81.2</c:v>
                </c:pt>
                <c:pt idx="1">
                  <c:v>80.2</c:v>
                </c:pt>
              </c:numCache>
            </c:numRef>
          </c:val>
          <c:extLst xmlns:c16r2="http://schemas.microsoft.com/office/drawing/2015/06/chart">
            <c:ext xmlns:c16="http://schemas.microsoft.com/office/drawing/2014/chart" uri="{C3380CC4-5D6E-409C-BE32-E72D297353CC}">
              <c16:uniqueId val="{00000000-6B33-461A-B6B5-83BA23C336DD}"/>
            </c:ext>
          </c:extLst>
        </c:ser>
        <c:ser>
          <c:idx val="1"/>
          <c:order val="1"/>
          <c:tx>
            <c:strRef>
              <c:f>Лист1!$C$1</c:f>
              <c:strCache>
                <c:ptCount val="1"/>
                <c:pt idx="0">
                  <c:v>% позитивних</c:v>
                </c:pt>
              </c:strCache>
            </c:strRef>
          </c:tx>
          <c:spPr>
            <a:solidFill>
              <a:srgbClr val="FC7A70"/>
            </a:solidFill>
            <a:ln>
              <a:noFill/>
            </a:ln>
            <a:effectLst/>
          </c:spPr>
          <c:dLbls>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жінки</c:v>
                </c:pt>
                <c:pt idx="1">
                  <c:v>чоловіки</c:v>
                </c:pt>
              </c:strCache>
            </c:strRef>
          </c:cat>
          <c:val>
            <c:numRef>
              <c:f>Лист1!$C$2:$C$3</c:f>
              <c:numCache>
                <c:formatCode>General</c:formatCode>
                <c:ptCount val="2"/>
                <c:pt idx="0">
                  <c:v>18.8</c:v>
                </c:pt>
                <c:pt idx="1">
                  <c:v>19.8</c:v>
                </c:pt>
              </c:numCache>
            </c:numRef>
          </c:val>
          <c:extLst xmlns:c16r2="http://schemas.microsoft.com/office/drawing/2015/06/chart">
            <c:ext xmlns:c16="http://schemas.microsoft.com/office/drawing/2014/chart" uri="{C3380CC4-5D6E-409C-BE32-E72D297353CC}">
              <c16:uniqueId val="{00000001-6B33-461A-B6B5-83BA23C336DD}"/>
            </c:ext>
          </c:extLst>
        </c:ser>
        <c:dLbls>
          <c:showVal val="1"/>
        </c:dLbls>
        <c:overlap val="100"/>
        <c:axId val="143682944"/>
        <c:axId val="181560448"/>
      </c:barChart>
      <c:catAx>
        <c:axId val="143682944"/>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181560448"/>
        <c:crosses val="autoZero"/>
        <c:auto val="1"/>
        <c:lblAlgn val="ctr"/>
        <c:lblOffset val="100"/>
      </c:catAx>
      <c:valAx>
        <c:axId val="181560448"/>
        <c:scaling>
          <c:orientation val="minMax"/>
          <c:min val="0"/>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t>Відсоток</a:t>
                </a:r>
              </a:p>
            </c:rich>
          </c:tx>
          <c:layout>
            <c:manualLayout>
              <c:xMode val="edge"/>
              <c:yMode val="edge"/>
              <c:x val="1.6154390275683626E-2"/>
              <c:y val="0.65798243417452695"/>
            </c:manualLayout>
          </c:layout>
          <c:spPr>
            <a:noFill/>
            <a:ln>
              <a:noFill/>
            </a:ln>
            <a:effectLst/>
          </c:spPr>
        </c:title>
        <c:numFmt formatCode="0%" sourceLinked="1"/>
        <c:maj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143682944"/>
        <c:crosses val="autoZero"/>
        <c:crossBetween val="between"/>
        <c:majorUnit val="0.2"/>
      </c:valAx>
      <c:spPr>
        <a:noFill/>
        <a:ln>
          <a:noFill/>
        </a:ln>
        <a:effectLst/>
      </c:spPr>
    </c:plotArea>
    <c:legend>
      <c:legendPos val="r"/>
      <c:layout>
        <c:manualLayout>
          <c:xMode val="edge"/>
          <c:yMode val="edge"/>
          <c:x val="0.7529502429217626"/>
          <c:y val="0.76524965629296371"/>
          <c:w val="0.24704975707823762"/>
          <c:h val="0.18051436149986563"/>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1385733185296723"/>
          <c:y val="4.6210473690788664E-2"/>
          <c:w val="0.88614266814703258"/>
          <c:h val="0.76389589072263819"/>
        </c:manualLayout>
      </c:layout>
      <c:barChart>
        <c:barDir val="col"/>
        <c:grouping val="clustered"/>
        <c:ser>
          <c:idx val="0"/>
          <c:order val="0"/>
          <c:tx>
            <c:strRef>
              <c:f>Лист1!$B$1</c:f>
              <c:strCache>
                <c:ptCount val="1"/>
                <c:pt idx="0">
                  <c:v>2021 негативні</c:v>
                </c:pt>
              </c:strCache>
            </c:strRef>
          </c:tx>
          <c:spPr>
            <a:solidFill>
              <a:schemeClr val="accent1">
                <a:lumMod val="75000"/>
              </a:schemeClr>
            </a:solidFill>
            <a:ln>
              <a:noFill/>
            </a:ln>
            <a:effectLst/>
          </c:spPr>
          <c:cat>
            <c:strRef>
              <c:f>Лист1!$A$2:$A$11</c:f>
              <c:strCache>
                <c:ptCount val="10"/>
                <c:pt idx="0">
                  <c:v>лютий</c:v>
                </c:pt>
                <c:pt idx="1">
                  <c:v>березень</c:v>
                </c:pt>
                <c:pt idx="2">
                  <c:v>квітень</c:v>
                </c:pt>
                <c:pt idx="3">
                  <c:v>травень</c:v>
                </c:pt>
                <c:pt idx="4">
                  <c:v>червень</c:v>
                </c:pt>
                <c:pt idx="5">
                  <c:v>липень</c:v>
                </c:pt>
                <c:pt idx="6">
                  <c:v>серпень</c:v>
                </c:pt>
                <c:pt idx="7">
                  <c:v>вересень</c:v>
                </c:pt>
                <c:pt idx="8">
                  <c:v>жовтень</c:v>
                </c:pt>
                <c:pt idx="9">
                  <c:v>листопад</c:v>
                </c:pt>
              </c:strCache>
            </c:strRef>
          </c:cat>
          <c:val>
            <c:numRef>
              <c:f>Лист1!$B$2:$B$11</c:f>
              <c:numCache>
                <c:formatCode>General</c:formatCode>
                <c:ptCount val="10"/>
                <c:pt idx="0">
                  <c:v>4</c:v>
                </c:pt>
                <c:pt idx="1">
                  <c:v>24</c:v>
                </c:pt>
                <c:pt idx="2">
                  <c:v>24</c:v>
                </c:pt>
                <c:pt idx="3">
                  <c:v>74</c:v>
                </c:pt>
                <c:pt idx="4">
                  <c:v>126</c:v>
                </c:pt>
                <c:pt idx="5">
                  <c:v>108</c:v>
                </c:pt>
                <c:pt idx="6">
                  <c:v>90</c:v>
                </c:pt>
                <c:pt idx="7">
                  <c:v>55</c:v>
                </c:pt>
                <c:pt idx="8">
                  <c:v>27</c:v>
                </c:pt>
                <c:pt idx="9">
                  <c:v>4</c:v>
                </c:pt>
              </c:numCache>
            </c:numRef>
          </c:val>
          <c:extLst xmlns:c16r2="http://schemas.microsoft.com/office/drawing/2015/06/chart">
            <c:ext xmlns:c16="http://schemas.microsoft.com/office/drawing/2014/chart" uri="{C3380CC4-5D6E-409C-BE32-E72D297353CC}">
              <c16:uniqueId val="{00000000-A966-4A44-BB99-B0C511997CF9}"/>
            </c:ext>
          </c:extLst>
        </c:ser>
        <c:ser>
          <c:idx val="1"/>
          <c:order val="1"/>
          <c:tx>
            <c:strRef>
              <c:f>Лист1!$C$1</c:f>
              <c:strCache>
                <c:ptCount val="1"/>
                <c:pt idx="0">
                  <c:v>2021 позитивні</c:v>
                </c:pt>
              </c:strCache>
            </c:strRef>
          </c:tx>
          <c:spPr>
            <a:solidFill>
              <a:srgbClr val="FC7A70"/>
            </a:solidFill>
            <a:ln>
              <a:noFill/>
            </a:ln>
            <a:effectLst/>
          </c:spPr>
          <c:cat>
            <c:strRef>
              <c:f>Лист1!$A$2:$A$11</c:f>
              <c:strCache>
                <c:ptCount val="10"/>
                <c:pt idx="0">
                  <c:v>лютий</c:v>
                </c:pt>
                <c:pt idx="1">
                  <c:v>березень</c:v>
                </c:pt>
                <c:pt idx="2">
                  <c:v>квітень</c:v>
                </c:pt>
                <c:pt idx="3">
                  <c:v>травень</c:v>
                </c:pt>
                <c:pt idx="4">
                  <c:v>червень</c:v>
                </c:pt>
                <c:pt idx="5">
                  <c:v>липень</c:v>
                </c:pt>
                <c:pt idx="6">
                  <c:v>серпень</c:v>
                </c:pt>
                <c:pt idx="7">
                  <c:v>вересень</c:v>
                </c:pt>
                <c:pt idx="8">
                  <c:v>жовтень</c:v>
                </c:pt>
                <c:pt idx="9">
                  <c:v>листопад</c:v>
                </c:pt>
              </c:strCache>
            </c:strRef>
          </c:cat>
          <c:val>
            <c:numRef>
              <c:f>Лист1!$C$2:$C$11</c:f>
              <c:numCache>
                <c:formatCode>General</c:formatCode>
                <c:ptCount val="10"/>
                <c:pt idx="0">
                  <c:v>0</c:v>
                </c:pt>
                <c:pt idx="1">
                  <c:v>3</c:v>
                </c:pt>
                <c:pt idx="2">
                  <c:v>3</c:v>
                </c:pt>
                <c:pt idx="3">
                  <c:v>13</c:v>
                </c:pt>
                <c:pt idx="4">
                  <c:v>14</c:v>
                </c:pt>
                <c:pt idx="5">
                  <c:v>16</c:v>
                </c:pt>
                <c:pt idx="6">
                  <c:v>15</c:v>
                </c:pt>
                <c:pt idx="7">
                  <c:v>3</c:v>
                </c:pt>
                <c:pt idx="8">
                  <c:v>3</c:v>
                </c:pt>
                <c:pt idx="9">
                  <c:v>0</c:v>
                </c:pt>
              </c:numCache>
            </c:numRef>
          </c:val>
          <c:extLst xmlns:c16r2="http://schemas.microsoft.com/office/drawing/2015/06/chart">
            <c:ext xmlns:c16="http://schemas.microsoft.com/office/drawing/2014/chart" uri="{C3380CC4-5D6E-409C-BE32-E72D297353CC}">
              <c16:uniqueId val="{00000001-A966-4A44-BB99-B0C511997CF9}"/>
            </c:ext>
          </c:extLst>
        </c:ser>
        <c:ser>
          <c:idx val="2"/>
          <c:order val="2"/>
          <c:tx>
            <c:strRef>
              <c:f>Лист1!$D$1</c:f>
              <c:strCache>
                <c:ptCount val="1"/>
                <c:pt idx="0">
                  <c:v>2022 негативні</c:v>
                </c:pt>
              </c:strCache>
            </c:strRef>
          </c:tx>
          <c:spPr>
            <a:solidFill>
              <a:schemeClr val="accent6">
                <a:lumMod val="75000"/>
              </a:schemeClr>
            </a:solidFill>
            <a:ln>
              <a:noFill/>
            </a:ln>
            <a:effectLst/>
          </c:spPr>
          <c:cat>
            <c:strRef>
              <c:f>Лист1!$A$2:$A$11</c:f>
              <c:strCache>
                <c:ptCount val="10"/>
                <c:pt idx="0">
                  <c:v>лютий</c:v>
                </c:pt>
                <c:pt idx="1">
                  <c:v>березень</c:v>
                </c:pt>
                <c:pt idx="2">
                  <c:v>квітень</c:v>
                </c:pt>
                <c:pt idx="3">
                  <c:v>травень</c:v>
                </c:pt>
                <c:pt idx="4">
                  <c:v>червень</c:v>
                </c:pt>
                <c:pt idx="5">
                  <c:v>липень</c:v>
                </c:pt>
                <c:pt idx="6">
                  <c:v>серпень</c:v>
                </c:pt>
                <c:pt idx="7">
                  <c:v>вересень</c:v>
                </c:pt>
                <c:pt idx="8">
                  <c:v>жовтень</c:v>
                </c:pt>
                <c:pt idx="9">
                  <c:v>листопад</c:v>
                </c:pt>
              </c:strCache>
            </c:strRef>
          </c:cat>
          <c:val>
            <c:numRef>
              <c:f>Лист1!$D$2:$D$11</c:f>
              <c:numCache>
                <c:formatCode>General</c:formatCode>
                <c:ptCount val="10"/>
                <c:pt idx="0">
                  <c:v>8</c:v>
                </c:pt>
                <c:pt idx="1">
                  <c:v>22</c:v>
                </c:pt>
                <c:pt idx="2">
                  <c:v>43</c:v>
                </c:pt>
                <c:pt idx="3">
                  <c:v>76</c:v>
                </c:pt>
                <c:pt idx="4">
                  <c:v>86</c:v>
                </c:pt>
                <c:pt idx="5">
                  <c:v>80</c:v>
                </c:pt>
                <c:pt idx="6">
                  <c:v>95</c:v>
                </c:pt>
                <c:pt idx="7">
                  <c:v>52</c:v>
                </c:pt>
                <c:pt idx="8">
                  <c:v>55</c:v>
                </c:pt>
                <c:pt idx="9">
                  <c:v>8</c:v>
                </c:pt>
              </c:numCache>
            </c:numRef>
          </c:val>
          <c:extLst xmlns:c16r2="http://schemas.microsoft.com/office/drawing/2015/06/chart">
            <c:ext xmlns:c16="http://schemas.microsoft.com/office/drawing/2014/chart" uri="{C3380CC4-5D6E-409C-BE32-E72D297353CC}">
              <c16:uniqueId val="{00000002-A966-4A44-BB99-B0C511997CF9}"/>
            </c:ext>
          </c:extLst>
        </c:ser>
        <c:ser>
          <c:idx val="3"/>
          <c:order val="3"/>
          <c:tx>
            <c:strRef>
              <c:f>Лист1!$E$1</c:f>
              <c:strCache>
                <c:ptCount val="1"/>
                <c:pt idx="0">
                  <c:v>2022 позитивні</c:v>
                </c:pt>
              </c:strCache>
            </c:strRef>
          </c:tx>
          <c:spPr>
            <a:solidFill>
              <a:srgbClr val="FF0000"/>
            </a:solidFill>
            <a:ln>
              <a:noFill/>
            </a:ln>
            <a:effectLst/>
          </c:spPr>
          <c:cat>
            <c:strRef>
              <c:f>Лист1!$A$2:$A$11</c:f>
              <c:strCache>
                <c:ptCount val="10"/>
                <c:pt idx="0">
                  <c:v>лютий</c:v>
                </c:pt>
                <c:pt idx="1">
                  <c:v>березень</c:v>
                </c:pt>
                <c:pt idx="2">
                  <c:v>квітень</c:v>
                </c:pt>
                <c:pt idx="3">
                  <c:v>травень</c:v>
                </c:pt>
                <c:pt idx="4">
                  <c:v>червень</c:v>
                </c:pt>
                <c:pt idx="5">
                  <c:v>липень</c:v>
                </c:pt>
                <c:pt idx="6">
                  <c:v>серпень</c:v>
                </c:pt>
                <c:pt idx="7">
                  <c:v>вересень</c:v>
                </c:pt>
                <c:pt idx="8">
                  <c:v>жовтень</c:v>
                </c:pt>
                <c:pt idx="9">
                  <c:v>листопад</c:v>
                </c:pt>
              </c:strCache>
            </c:strRef>
          </c:cat>
          <c:val>
            <c:numRef>
              <c:f>Лист1!$E$2:$E$11</c:f>
              <c:numCache>
                <c:formatCode>General</c:formatCode>
                <c:ptCount val="10"/>
                <c:pt idx="0">
                  <c:v>0</c:v>
                </c:pt>
                <c:pt idx="1">
                  <c:v>5</c:v>
                </c:pt>
                <c:pt idx="2">
                  <c:v>9</c:v>
                </c:pt>
                <c:pt idx="3">
                  <c:v>18</c:v>
                </c:pt>
                <c:pt idx="4">
                  <c:v>16</c:v>
                </c:pt>
                <c:pt idx="5">
                  <c:v>14</c:v>
                </c:pt>
                <c:pt idx="6">
                  <c:v>22</c:v>
                </c:pt>
                <c:pt idx="7">
                  <c:v>10</c:v>
                </c:pt>
                <c:pt idx="8">
                  <c:v>7</c:v>
                </c:pt>
                <c:pt idx="9">
                  <c:v>0</c:v>
                </c:pt>
              </c:numCache>
            </c:numRef>
          </c:val>
          <c:extLst xmlns:c16r2="http://schemas.microsoft.com/office/drawing/2015/06/chart">
            <c:ext xmlns:c16="http://schemas.microsoft.com/office/drawing/2014/chart" uri="{C3380CC4-5D6E-409C-BE32-E72D297353CC}">
              <c16:uniqueId val="{00000004-A966-4A44-BB99-B0C511997CF9}"/>
            </c:ext>
          </c:extLst>
        </c:ser>
        <c:gapWidth val="219"/>
        <c:axId val="181836416"/>
        <c:axId val="181858688"/>
      </c:barChart>
      <c:catAx>
        <c:axId val="181836416"/>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endParaRPr lang="ru-RU"/>
          </a:p>
        </c:txPr>
        <c:crossAx val="181858688"/>
        <c:crosses val="autoZero"/>
        <c:auto val="1"/>
        <c:lblAlgn val="ctr"/>
        <c:lblOffset val="100"/>
      </c:catAx>
      <c:valAx>
        <c:axId val="181858688"/>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t>Кількість зразків</a:t>
                </a:r>
              </a:p>
            </c:rich>
          </c:tx>
          <c:layout>
            <c:manualLayout>
              <c:xMode val="edge"/>
              <c:yMode val="edge"/>
              <c:x val="1.1188504192243397E-2"/>
              <c:y val="0.35470909886264235"/>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crossAx val="181836416"/>
        <c:crosses val="autoZero"/>
        <c:crossBetween val="between"/>
      </c:valAx>
      <c:spPr>
        <a:noFill/>
        <a:ln>
          <a:noFill/>
        </a:ln>
        <a:effectLst/>
      </c:spPr>
    </c:plotArea>
    <c:legend>
      <c:legendPos val="b"/>
      <c:layout>
        <c:manualLayout>
          <c:xMode val="edge"/>
          <c:yMode val="edge"/>
          <c:x val="0"/>
          <c:y val="0.89773542026758879"/>
          <c:w val="1"/>
          <c:h val="0.10226457973241156"/>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0.14709902641480166"/>
          <c:y val="2.5065548268607411E-2"/>
          <c:w val="0.8529009735851989"/>
          <c:h val="0.69933924055837693"/>
        </c:manualLayout>
      </c:layout>
      <c:barChart>
        <c:barDir val="col"/>
        <c:grouping val="stacked"/>
        <c:ser>
          <c:idx val="0"/>
          <c:order val="0"/>
          <c:tx>
            <c:strRef>
              <c:f>Лист1!$B$1</c:f>
              <c:strCache>
                <c:ptCount val="1"/>
                <c:pt idx="0">
                  <c:v>негативні</c:v>
                </c:pt>
              </c:strCache>
            </c:strRef>
          </c:tx>
          <c:spPr>
            <a:solidFill>
              <a:schemeClr val="accent6">
                <a:lumMod val="60000"/>
                <a:lumOff val="40000"/>
              </a:schemeClr>
            </a:solidFill>
            <a:ln>
              <a:noFill/>
            </a:ln>
            <a:effectLst/>
          </c:spPr>
          <c:cat>
            <c:strRef>
              <c:f>Лист1!$A$2:$A$8</c:f>
              <c:strCache>
                <c:ptCount val="7"/>
                <c:pt idx="0">
                  <c:v>Березівка</c:v>
                </c:pt>
                <c:pt idx="1">
                  <c:v>Б-Дністр.</c:v>
                </c:pt>
                <c:pt idx="2">
                  <c:v>Ізмаїл</c:v>
                </c:pt>
                <c:pt idx="3">
                  <c:v>Одеса</c:v>
                </c:pt>
                <c:pt idx="4">
                  <c:v>Подільск</c:v>
                </c:pt>
                <c:pt idx="5">
                  <c:v>Роздільна</c:v>
                </c:pt>
                <c:pt idx="6">
                  <c:v>Татарбунари</c:v>
                </c:pt>
              </c:strCache>
            </c:strRef>
          </c:cat>
          <c:val>
            <c:numRef>
              <c:f>Лист1!$B$2:$B$8</c:f>
              <c:numCache>
                <c:formatCode>General</c:formatCode>
                <c:ptCount val="7"/>
                <c:pt idx="0">
                  <c:v>34</c:v>
                </c:pt>
                <c:pt idx="1">
                  <c:v>59</c:v>
                </c:pt>
                <c:pt idx="2">
                  <c:v>36</c:v>
                </c:pt>
                <c:pt idx="3">
                  <c:v>204</c:v>
                </c:pt>
                <c:pt idx="4">
                  <c:v>41</c:v>
                </c:pt>
                <c:pt idx="5">
                  <c:v>45</c:v>
                </c:pt>
                <c:pt idx="6">
                  <c:v>45</c:v>
                </c:pt>
              </c:numCache>
            </c:numRef>
          </c:val>
          <c:extLst xmlns:c16r2="http://schemas.microsoft.com/office/drawing/2015/06/chart">
            <c:ext xmlns:c16="http://schemas.microsoft.com/office/drawing/2014/chart" uri="{C3380CC4-5D6E-409C-BE32-E72D297353CC}">
              <c16:uniqueId val="{00000000-F63D-4DA9-97AB-C666F9CE60D0}"/>
            </c:ext>
          </c:extLst>
        </c:ser>
        <c:ser>
          <c:idx val="1"/>
          <c:order val="1"/>
          <c:tx>
            <c:strRef>
              <c:f>Лист1!$C$1</c:f>
              <c:strCache>
                <c:ptCount val="1"/>
                <c:pt idx="0">
                  <c:v>позитивні</c:v>
                </c:pt>
              </c:strCache>
            </c:strRef>
          </c:tx>
          <c:spPr>
            <a:solidFill>
              <a:srgbClr val="FF0000"/>
            </a:solidFill>
            <a:ln>
              <a:noFill/>
            </a:ln>
            <a:effectLst/>
          </c:spPr>
          <c:cat>
            <c:strRef>
              <c:f>Лист1!$A$2:$A$8</c:f>
              <c:strCache>
                <c:ptCount val="7"/>
                <c:pt idx="0">
                  <c:v>Березівка</c:v>
                </c:pt>
                <c:pt idx="1">
                  <c:v>Б-Дністр.</c:v>
                </c:pt>
                <c:pt idx="2">
                  <c:v>Ізмаїл</c:v>
                </c:pt>
                <c:pt idx="3">
                  <c:v>Одеса</c:v>
                </c:pt>
                <c:pt idx="4">
                  <c:v>Подільск</c:v>
                </c:pt>
                <c:pt idx="5">
                  <c:v>Роздільна</c:v>
                </c:pt>
                <c:pt idx="6">
                  <c:v>Татарбунари</c:v>
                </c:pt>
              </c:strCache>
            </c:strRef>
          </c:cat>
          <c:val>
            <c:numRef>
              <c:f>Лист1!$C$2:$C$8</c:f>
              <c:numCache>
                <c:formatCode>General</c:formatCode>
                <c:ptCount val="7"/>
                <c:pt idx="0">
                  <c:v>7</c:v>
                </c:pt>
                <c:pt idx="1">
                  <c:v>9</c:v>
                </c:pt>
                <c:pt idx="2">
                  <c:v>3</c:v>
                </c:pt>
                <c:pt idx="3">
                  <c:v>33</c:v>
                </c:pt>
                <c:pt idx="4">
                  <c:v>4</c:v>
                </c:pt>
                <c:pt idx="5">
                  <c:v>8</c:v>
                </c:pt>
                <c:pt idx="6">
                  <c:v>6</c:v>
                </c:pt>
              </c:numCache>
            </c:numRef>
          </c:val>
          <c:extLst xmlns:c16r2="http://schemas.microsoft.com/office/drawing/2015/06/chart">
            <c:ext xmlns:c16="http://schemas.microsoft.com/office/drawing/2014/chart" uri="{C3380CC4-5D6E-409C-BE32-E72D297353CC}">
              <c16:uniqueId val="{00000001-F63D-4DA9-97AB-C666F9CE60D0}"/>
            </c:ext>
          </c:extLst>
        </c:ser>
        <c:overlap val="100"/>
        <c:axId val="184830592"/>
        <c:axId val="184836480"/>
      </c:barChart>
      <c:catAx>
        <c:axId val="184830592"/>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endParaRPr lang="ru-RU"/>
          </a:p>
        </c:txPr>
        <c:crossAx val="184836480"/>
        <c:crosses val="autoZero"/>
        <c:auto val="1"/>
        <c:lblAlgn val="ctr"/>
        <c:lblOffset val="100"/>
      </c:catAx>
      <c:valAx>
        <c:axId val="184836480"/>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t>Кількість зразків</a:t>
                </a:r>
              </a:p>
            </c:rich>
          </c:tx>
          <c:layout>
            <c:manualLayout>
              <c:xMode val="edge"/>
              <c:yMode val="edge"/>
              <c:x val="1.0166030704832888E-2"/>
              <c:y val="0.36424662321909512"/>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crossAx val="184830592"/>
        <c:crosses val="autoZero"/>
        <c:crossBetween val="between"/>
      </c:valAx>
      <c:dTable>
        <c:showHorzBorder val="1"/>
        <c:showVertBorder val="1"/>
        <c:showOutline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ysClr val="windowText" lastClr="000000"/>
                </a:solidFill>
                <a:latin typeface="Times New Roman" panose="02020603050405020304" pitchFamily="18" charset="0"/>
                <a:ea typeface="+mn-ea"/>
                <a:cs typeface="+mn-cs"/>
              </a:defRPr>
            </a:pPr>
            <a:endParaRPr lang="ru-RU"/>
          </a:p>
        </c:txPr>
      </c:dTable>
      <c:spPr>
        <a:noFill/>
        <a:ln>
          <a:noFill/>
        </a:ln>
        <a:effectLst/>
      </c:spPr>
    </c:plotArea>
    <c:legend>
      <c:legendPos val="b"/>
      <c:layout>
        <c:manualLayout>
          <c:xMode val="edge"/>
          <c:yMode val="edge"/>
          <c:x val="0.11550245874438111"/>
          <c:y val="0.93141425697856162"/>
          <c:w val="0.83248697361105728"/>
          <c:h val="6.858574302143855E-2"/>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0.12411603721948553"/>
          <c:y val="2.5065548268607411E-2"/>
          <c:w val="0.87588396278051461"/>
          <c:h val="0.79485022824868989"/>
        </c:manualLayout>
      </c:layout>
      <c:barChart>
        <c:barDir val="col"/>
        <c:grouping val="percentStacked"/>
        <c:ser>
          <c:idx val="0"/>
          <c:order val="0"/>
          <c:tx>
            <c:strRef>
              <c:f>Лист1!$B$1</c:f>
              <c:strCache>
                <c:ptCount val="1"/>
                <c:pt idx="0">
                  <c:v>позитивні</c:v>
                </c:pt>
              </c:strCache>
            </c:strRef>
          </c:tx>
          <c:spPr>
            <a:solidFill>
              <a:srgbClr val="FF0000"/>
            </a:solidFill>
            <a:ln>
              <a:noFill/>
            </a:ln>
            <a:effectLst>
              <a:outerShdw blurRad="57150" dist="19050" dir="5400000" algn="ctr" rotWithShape="0">
                <a:srgbClr val="000000">
                  <a:alpha val="63000"/>
                </a:srgbClr>
              </a:outerShdw>
            </a:effectLst>
          </c:spPr>
          <c:dLbls>
            <c:dLbl>
              <c:idx val="0"/>
              <c:layout>
                <c:manualLayout>
                  <c:x val="-2.1893814997263486E-3"/>
                  <c:y val="-0.1027097920452251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0064-4FF6-8D0B-EB9A65BD5EB1}"/>
                </c:ext>
              </c:extLst>
            </c:dLbl>
            <c:dLbl>
              <c:idx val="1"/>
              <c:layout>
                <c:manualLayout>
                  <c:x val="0"/>
                  <c:y val="-8.919717343024422E-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0064-4FF6-8D0B-EB9A65BD5EB1}"/>
                </c:ext>
              </c:extLst>
            </c:dLbl>
            <c:dLbl>
              <c:idx val="2"/>
              <c:layout>
                <c:manualLayout>
                  <c:x val="0"/>
                  <c:y val="-6.6569109630526951E-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0064-4FF6-8D0B-EB9A65BD5EB1}"/>
                </c:ext>
              </c:extLst>
            </c:dLbl>
            <c:dLbl>
              <c:idx val="3"/>
              <c:layout>
                <c:manualLayout>
                  <c:x val="2.1893814997263291E-3"/>
                  <c:y val="-8.1696910963052746E-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0064-4FF6-8D0B-EB9A65BD5EB1}"/>
                </c:ext>
              </c:extLst>
            </c:dLbl>
            <c:dLbl>
              <c:idx val="4"/>
              <c:layout>
                <c:manualLayout>
                  <c:x val="-2.1893814997263291E-3"/>
                  <c:y val="-7.2530749040985429E-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0064-4FF6-8D0B-EB9A65BD5EB1}"/>
                </c:ext>
              </c:extLst>
            </c:dLbl>
            <c:dLbl>
              <c:idx val="5"/>
              <c:layout>
                <c:manualLayout>
                  <c:x val="2.1893814997261678E-3"/>
                  <c:y val="-9.904300423985464E-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0064-4FF6-8D0B-EB9A65BD5EB1}"/>
                </c:ext>
              </c:extLst>
            </c:dLbl>
            <c:dLbl>
              <c:idx val="6"/>
              <c:layout>
                <c:manualLayout>
                  <c:x val="0"/>
                  <c:y val="-8.0581788814859751E-2"/>
                </c:manualLayout>
              </c:layout>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0064-4FF6-8D0B-EB9A65BD5EB1}"/>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mn-cs"/>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Березівка</c:v>
                </c:pt>
                <c:pt idx="1">
                  <c:v>Б-Дністр.</c:v>
                </c:pt>
                <c:pt idx="2">
                  <c:v>Ізмаїл</c:v>
                </c:pt>
                <c:pt idx="3">
                  <c:v>Одеса</c:v>
                </c:pt>
                <c:pt idx="4">
                  <c:v>Подільск</c:v>
                </c:pt>
                <c:pt idx="5">
                  <c:v>Роздільна</c:v>
                </c:pt>
                <c:pt idx="6">
                  <c:v>Татарбунари</c:v>
                </c:pt>
              </c:strCache>
            </c:strRef>
          </c:cat>
          <c:val>
            <c:numRef>
              <c:f>Лист1!$B$2:$B$8</c:f>
              <c:numCache>
                <c:formatCode>0.0</c:formatCode>
                <c:ptCount val="7"/>
                <c:pt idx="0">
                  <c:v>17.073170731707311</c:v>
                </c:pt>
                <c:pt idx="1">
                  <c:v>13.235294117647063</c:v>
                </c:pt>
                <c:pt idx="2">
                  <c:v>7.6923076923076925</c:v>
                </c:pt>
                <c:pt idx="3">
                  <c:v>13.924050632911392</c:v>
                </c:pt>
                <c:pt idx="4">
                  <c:v>8.8888888888888893</c:v>
                </c:pt>
                <c:pt idx="5">
                  <c:v>15.09433962264151</c:v>
                </c:pt>
                <c:pt idx="6">
                  <c:v>11.76470588235294</c:v>
                </c:pt>
              </c:numCache>
            </c:numRef>
          </c:val>
          <c:extLst xmlns:c16r2="http://schemas.microsoft.com/office/drawing/2015/06/chart">
            <c:ext xmlns:c16="http://schemas.microsoft.com/office/drawing/2014/chart" uri="{C3380CC4-5D6E-409C-BE32-E72D297353CC}">
              <c16:uniqueId val="{00000000-0064-4FF6-8D0B-EB9A65BD5EB1}"/>
            </c:ext>
          </c:extLst>
        </c:ser>
        <c:ser>
          <c:idx val="1"/>
          <c:order val="1"/>
          <c:tx>
            <c:strRef>
              <c:f>Лист1!$C$1</c:f>
              <c:strCache>
                <c:ptCount val="1"/>
                <c:pt idx="0">
                  <c:v>негативні</c:v>
                </c:pt>
              </c:strCache>
            </c:strRef>
          </c:tx>
          <c:spPr>
            <a:solidFill>
              <a:schemeClr val="accent5">
                <a:lumMod val="40000"/>
                <a:lumOff val="60000"/>
              </a:schemeClr>
            </a:solidFill>
            <a:ln>
              <a:noFill/>
            </a:ln>
            <a:effectLst>
              <a:outerShdw blurRad="57150" dist="19050" dir="5400000" algn="ctr" rotWithShape="0">
                <a:srgbClr val="000000">
                  <a:alpha val="63000"/>
                </a:srgbClr>
              </a:outerShdw>
            </a:effectLst>
          </c:spP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mn-cs"/>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Березівка</c:v>
                </c:pt>
                <c:pt idx="1">
                  <c:v>Б-Дністр.</c:v>
                </c:pt>
                <c:pt idx="2">
                  <c:v>Ізмаїл</c:v>
                </c:pt>
                <c:pt idx="3">
                  <c:v>Одеса</c:v>
                </c:pt>
                <c:pt idx="4">
                  <c:v>Подільск</c:v>
                </c:pt>
                <c:pt idx="5">
                  <c:v>Роздільна</c:v>
                </c:pt>
                <c:pt idx="6">
                  <c:v>Татарбунари</c:v>
                </c:pt>
              </c:strCache>
            </c:strRef>
          </c:cat>
          <c:val>
            <c:numRef>
              <c:f>Лист1!$C$2:$C$8</c:f>
              <c:numCache>
                <c:formatCode>0.0</c:formatCode>
                <c:ptCount val="7"/>
                <c:pt idx="0">
                  <c:v>83.9</c:v>
                </c:pt>
                <c:pt idx="1">
                  <c:v>86.8</c:v>
                </c:pt>
                <c:pt idx="2">
                  <c:v>92.3</c:v>
                </c:pt>
                <c:pt idx="3">
                  <c:v>86.1</c:v>
                </c:pt>
                <c:pt idx="4">
                  <c:v>91.1</c:v>
                </c:pt>
                <c:pt idx="5">
                  <c:v>84.9</c:v>
                </c:pt>
                <c:pt idx="6">
                  <c:v>88.2</c:v>
                </c:pt>
              </c:numCache>
            </c:numRef>
          </c:val>
          <c:extLst xmlns:c16r2="http://schemas.microsoft.com/office/drawing/2015/06/chart">
            <c:ext xmlns:c16="http://schemas.microsoft.com/office/drawing/2014/chart" uri="{C3380CC4-5D6E-409C-BE32-E72D297353CC}">
              <c16:uniqueId val="{00000001-0064-4FF6-8D0B-EB9A65BD5EB1}"/>
            </c:ext>
          </c:extLst>
        </c:ser>
        <c:dLbls>
          <c:showVal val="1"/>
        </c:dLbls>
        <c:overlap val="100"/>
        <c:axId val="205024256"/>
        <c:axId val="205042432"/>
      </c:barChart>
      <c:catAx>
        <c:axId val="205024256"/>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endParaRPr lang="ru-RU"/>
          </a:p>
        </c:txPr>
        <c:crossAx val="205042432"/>
        <c:crosses val="autoZero"/>
        <c:auto val="1"/>
        <c:lblAlgn val="ctr"/>
        <c:lblOffset val="100"/>
      </c:catAx>
      <c:valAx>
        <c:axId val="205042432"/>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uk-UA" b="0" i="0" baseline="0"/>
                  <a:t>Відсотки</a:t>
                </a:r>
              </a:p>
            </c:rich>
          </c:tx>
          <c:layout>
            <c:manualLayout>
              <c:xMode val="edge"/>
              <c:yMode val="edge"/>
              <c:x val="3.5978261338022411E-3"/>
              <c:y val="0.64392662951515023"/>
            </c:manualLayout>
          </c:layout>
          <c:spPr>
            <a:noFill/>
            <a:ln>
              <a:noFill/>
            </a:ln>
            <a:effectLst/>
          </c:spPr>
        </c:title>
        <c:numFmt formatCode="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endParaRPr lang="ru-RU"/>
          </a:p>
        </c:txPr>
        <c:crossAx val="205024256"/>
        <c:crosses val="autoZero"/>
        <c:crossBetween val="between"/>
      </c:valAx>
      <c:spPr>
        <a:noFill/>
        <a:ln>
          <a:noFill/>
        </a:ln>
        <a:effectLst/>
      </c:spPr>
    </c:plotArea>
    <c:legend>
      <c:legendPos val="b"/>
      <c:layout>
        <c:manualLayout>
          <c:xMode val="edge"/>
          <c:yMode val="edge"/>
          <c:x val="0.10236616974602318"/>
          <c:y val="0.90388887635463933"/>
          <c:w val="0.77381154941839192"/>
          <c:h val="9.6111123645360952E-2"/>
        </c:manualLayout>
      </c:layout>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A93C97-30CB-4075-8CAA-315EE6D4A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10990</Words>
  <Characters>62644</Characters>
  <Application>Microsoft Office Word</Application>
  <DocSecurity>0</DocSecurity>
  <Lines>522</Lines>
  <Paragraphs>146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73488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Vetal Rudik</dc:creator>
  <cp:lastModifiedBy>Татьяна</cp:lastModifiedBy>
  <cp:revision>2</cp:revision>
  <cp:lastPrinted>2023-12-23T10:47:00Z</cp:lastPrinted>
  <dcterms:created xsi:type="dcterms:W3CDTF">2024-01-07T20:16:00Z</dcterms:created>
  <dcterms:modified xsi:type="dcterms:W3CDTF">2024-01-07T20:16:00Z</dcterms:modified>
  <dc:language>de-DE</dc:language>
</cp:coreProperties>
</file>