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38EA" w:rsidRDefault="002538EA" w:rsidP="002538EA">
      <w:pPr>
        <w:jc w:val="center"/>
      </w:pPr>
      <w:r w:rsidRPr="00590288">
        <w:t>Одеський національний університет імені І.І. Мечникова</w:t>
      </w:r>
    </w:p>
    <w:p w:rsidR="002538EA" w:rsidRDefault="002538EA" w:rsidP="002538EA">
      <w:pPr>
        <w:jc w:val="center"/>
      </w:pPr>
      <w:r>
        <w:t>Економіко-правовий факультет</w:t>
      </w:r>
    </w:p>
    <w:p w:rsidR="002538EA" w:rsidRDefault="002538EA" w:rsidP="002538EA">
      <w:pPr>
        <w:jc w:val="center"/>
      </w:pPr>
      <w:r>
        <w:t>Кафедра економічної кібернетики та інформаційних технологій</w:t>
      </w:r>
    </w:p>
    <w:p w:rsidR="002538EA" w:rsidRDefault="002538EA" w:rsidP="002538EA">
      <w:pPr>
        <w:jc w:val="center"/>
      </w:pPr>
    </w:p>
    <w:p w:rsidR="002538EA" w:rsidRPr="008862A3" w:rsidRDefault="002538EA" w:rsidP="002538EA">
      <w:pPr>
        <w:rPr>
          <w:b/>
          <w:sz w:val="32"/>
          <w:szCs w:val="32"/>
        </w:rPr>
      </w:pPr>
      <w:r>
        <w:t xml:space="preserve">                                </w:t>
      </w:r>
      <w:r w:rsidRPr="008862A3">
        <w:rPr>
          <w:b/>
          <w:sz w:val="32"/>
          <w:szCs w:val="32"/>
        </w:rPr>
        <w:t>Д и п л о м н а  р о б о т а</w:t>
      </w:r>
    </w:p>
    <w:p w:rsidR="002538EA" w:rsidRPr="00A0043D" w:rsidRDefault="002538EA" w:rsidP="002538EA">
      <w:pPr>
        <w:jc w:val="center"/>
        <w:rPr>
          <w:b/>
        </w:rPr>
      </w:pPr>
      <w:r w:rsidRPr="00A0043D">
        <w:rPr>
          <w:b/>
        </w:rPr>
        <w:t>«Розв’язування</w:t>
      </w:r>
      <w:r>
        <w:rPr>
          <w:b/>
        </w:rPr>
        <w:t xml:space="preserve"> економічних задач за допомогою пакету прикладних програм</w:t>
      </w:r>
      <w:r w:rsidRPr="00DD6B73">
        <w:rPr>
          <w:b/>
        </w:rPr>
        <w:t>»</w:t>
      </w:r>
    </w:p>
    <w:p w:rsidR="002538EA" w:rsidRPr="0097436F" w:rsidRDefault="002538EA" w:rsidP="002538EA">
      <w:pPr>
        <w:jc w:val="center"/>
        <w:rPr>
          <w:lang w:val="en-US"/>
        </w:rPr>
      </w:pPr>
      <w:r w:rsidRPr="008862A3">
        <w:t>«</w:t>
      </w:r>
      <w:r>
        <w:rPr>
          <w:lang w:val="en-US"/>
        </w:rPr>
        <w:t>Solving economic problems using a package of applications</w:t>
      </w:r>
      <w:r w:rsidRPr="008862A3">
        <w:t>»</w:t>
      </w:r>
    </w:p>
    <w:p w:rsidR="002538EA" w:rsidRPr="004A26E8" w:rsidRDefault="002538EA" w:rsidP="002538EA">
      <w:pPr>
        <w:jc w:val="center"/>
      </w:pPr>
      <w:r w:rsidRPr="004A26E8">
        <w:t xml:space="preserve">на здобуття ступеня вищої освіти </w:t>
      </w:r>
      <w:r w:rsidRPr="008862A3">
        <w:t>«</w:t>
      </w:r>
      <w:r>
        <w:t>бакалавр</w:t>
      </w:r>
      <w:r w:rsidRPr="008862A3">
        <w:t>»</w:t>
      </w:r>
    </w:p>
    <w:p w:rsidR="002538EA" w:rsidRPr="009E3566" w:rsidRDefault="002538EA" w:rsidP="002538EA">
      <w:pPr>
        <w:rPr>
          <w:b/>
          <w:lang w:val="ru-RU"/>
        </w:rPr>
      </w:pPr>
    </w:p>
    <w:p w:rsidR="002538EA" w:rsidRDefault="002538EA" w:rsidP="002538EA">
      <w:pPr>
        <w:ind w:right="-425"/>
      </w:pPr>
      <w:r>
        <w:rPr>
          <w:b/>
        </w:rPr>
        <w:t xml:space="preserve">                                                    </w:t>
      </w:r>
      <w:r>
        <w:t>Виконала</w:t>
      </w:r>
      <w:r w:rsidRPr="00EA555C">
        <w:t>:</w:t>
      </w:r>
      <w:r>
        <w:t xml:space="preserve">  студентка денної форми навчання</w:t>
      </w:r>
    </w:p>
    <w:p w:rsidR="002538EA" w:rsidRDefault="002538EA" w:rsidP="002538EA">
      <w:pPr>
        <w:ind w:right="-425" w:firstLine="3969"/>
      </w:pPr>
      <w:r>
        <w:t>спеціальності 051 Економіка</w:t>
      </w:r>
    </w:p>
    <w:p w:rsidR="002538EA" w:rsidRPr="009E3566" w:rsidRDefault="002538EA" w:rsidP="002538EA">
      <w:pPr>
        <w:ind w:right="-425" w:firstLine="3969"/>
        <w:rPr>
          <w:b/>
          <w:lang w:val="ru-RU"/>
        </w:rPr>
      </w:pPr>
      <w:proofErr w:type="spellStart"/>
      <w:r>
        <w:rPr>
          <w:b/>
        </w:rPr>
        <w:t>Маслянникова</w:t>
      </w:r>
      <w:proofErr w:type="spellEnd"/>
      <w:r>
        <w:rPr>
          <w:b/>
        </w:rPr>
        <w:t xml:space="preserve"> Анастасія Сергіївна</w:t>
      </w:r>
    </w:p>
    <w:p w:rsidR="002538EA" w:rsidRDefault="002538EA" w:rsidP="002538EA">
      <w:pPr>
        <w:ind w:right="-425" w:firstLine="3969"/>
      </w:pPr>
      <w:r>
        <w:t>Науковий к</w:t>
      </w:r>
      <w:r w:rsidRPr="00E12947">
        <w:t xml:space="preserve">ерівник: </w:t>
      </w:r>
    </w:p>
    <w:p w:rsidR="002538EA" w:rsidRDefault="002538EA" w:rsidP="002538EA">
      <w:pPr>
        <w:ind w:right="-425" w:firstLine="3969"/>
      </w:pPr>
      <w:proofErr w:type="spellStart"/>
      <w:r>
        <w:t>к.ф</w:t>
      </w:r>
      <w:proofErr w:type="spellEnd"/>
      <w:r>
        <w:t xml:space="preserve">.- </w:t>
      </w:r>
      <w:proofErr w:type="spellStart"/>
      <w:r>
        <w:t>м.н</w:t>
      </w:r>
      <w:proofErr w:type="spellEnd"/>
      <w:r>
        <w:t xml:space="preserve">., доц.  Рудик О.Г.____________                                                              </w:t>
      </w:r>
    </w:p>
    <w:p w:rsidR="002538EA" w:rsidRDefault="002538EA" w:rsidP="002538EA">
      <w:pPr>
        <w:ind w:right="-425" w:firstLine="3969"/>
      </w:pPr>
      <w:r>
        <w:t>Р</w:t>
      </w:r>
      <w:r w:rsidRPr="00E12947">
        <w:t>ецензент:</w:t>
      </w:r>
      <w:r>
        <w:t xml:space="preserve"> </w:t>
      </w:r>
    </w:p>
    <w:p w:rsidR="002538EA" w:rsidRDefault="002538EA" w:rsidP="002538EA">
      <w:pPr>
        <w:ind w:right="-425" w:firstLine="3969"/>
        <w:rPr>
          <w:lang w:val="en-US"/>
        </w:rPr>
      </w:pPr>
      <w:proofErr w:type="spellStart"/>
      <w:r>
        <w:t>к.е.н</w:t>
      </w:r>
      <w:proofErr w:type="spellEnd"/>
      <w:r>
        <w:t xml:space="preserve">., доц. </w:t>
      </w:r>
      <w:proofErr w:type="spellStart"/>
      <w:r>
        <w:t>Ломачинська</w:t>
      </w:r>
      <w:proofErr w:type="spellEnd"/>
      <w:r>
        <w:t xml:space="preserve"> І.А. </w:t>
      </w:r>
    </w:p>
    <w:p w:rsidR="002538EA" w:rsidRPr="0097436F" w:rsidRDefault="002538EA" w:rsidP="002538EA">
      <w:pPr>
        <w:ind w:right="-425" w:firstLine="3969"/>
        <w:rPr>
          <w:sz w:val="52"/>
          <w:lang w:val="en-US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63"/>
        <w:gridCol w:w="4637"/>
      </w:tblGrid>
      <w:tr w:rsidR="002538EA" w:rsidRPr="001E3025" w:rsidTr="00FB1B18">
        <w:trPr>
          <w:jc w:val="center"/>
        </w:trPr>
        <w:tc>
          <w:tcPr>
            <w:tcW w:w="4967" w:type="dxa"/>
          </w:tcPr>
          <w:p w:rsidR="002538EA" w:rsidRPr="00DD6B73" w:rsidRDefault="002538EA" w:rsidP="00FB1B18">
            <w:r w:rsidRPr="00DD6B73">
              <w:t>Рекомендовано до захисту:</w:t>
            </w:r>
          </w:p>
          <w:p w:rsidR="002538EA" w:rsidRPr="00DD6B73" w:rsidRDefault="002538EA" w:rsidP="00FB1B18">
            <w:r>
              <w:t>п</w:t>
            </w:r>
            <w:r w:rsidRPr="00DD6B73">
              <w:t>ротокол засідання кафедри</w:t>
            </w:r>
          </w:p>
          <w:p w:rsidR="002538EA" w:rsidRPr="004A26E8" w:rsidRDefault="002538EA" w:rsidP="00FB1B18">
            <w:r>
              <w:t>№   4   від 23</w:t>
            </w:r>
            <w:r w:rsidRPr="00DD6B73">
              <w:t xml:space="preserve">.11.2018 р. </w:t>
            </w:r>
          </w:p>
          <w:p w:rsidR="002538EA" w:rsidRDefault="002538EA" w:rsidP="00FB1B18"/>
          <w:p w:rsidR="002538EA" w:rsidRPr="001E3025" w:rsidRDefault="002538EA" w:rsidP="00FB1B18">
            <w:r w:rsidRPr="00DD6B73">
              <w:t xml:space="preserve">Завідувач </w:t>
            </w:r>
            <w:r w:rsidRPr="001E3025">
              <w:t>кафедри</w:t>
            </w:r>
          </w:p>
          <w:p w:rsidR="002538EA" w:rsidRPr="001E3025" w:rsidRDefault="002538EA" w:rsidP="00FB1B18">
            <w:pPr>
              <w:tabs>
                <w:tab w:val="left" w:pos="1168"/>
                <w:tab w:val="left" w:pos="3861"/>
              </w:tabs>
              <w:rPr>
                <w:u w:val="single"/>
              </w:rPr>
            </w:pPr>
            <w:r w:rsidRPr="001E3025">
              <w:rPr>
                <w:u w:val="single"/>
              </w:rPr>
              <w:tab/>
            </w:r>
            <w:r>
              <w:t xml:space="preserve"> проф. </w:t>
            </w:r>
            <w:proofErr w:type="spellStart"/>
            <w:r>
              <w:t>Тюрин</w:t>
            </w:r>
            <w:proofErr w:type="spellEnd"/>
            <w:r>
              <w:t xml:space="preserve">  О.В.      </w:t>
            </w:r>
          </w:p>
          <w:p w:rsidR="002538EA" w:rsidRPr="001E3025" w:rsidRDefault="002538EA" w:rsidP="00FB1B18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2538EA" w:rsidRPr="008862A3" w:rsidRDefault="002538EA" w:rsidP="00FB1B18">
            <w:pPr>
              <w:tabs>
                <w:tab w:val="right" w:pos="4462"/>
              </w:tabs>
            </w:pPr>
            <w:r>
              <w:t xml:space="preserve">Захищено на засіданні </w:t>
            </w:r>
            <w:r w:rsidRPr="001E3025">
              <w:t>ЕК №</w:t>
            </w:r>
            <w:r>
              <w:t xml:space="preserve"> </w:t>
            </w:r>
          </w:p>
          <w:p w:rsidR="002538EA" w:rsidRDefault="002538EA" w:rsidP="00FB1B18">
            <w:pPr>
              <w:tabs>
                <w:tab w:val="right" w:pos="4462"/>
              </w:tabs>
            </w:pPr>
            <w:r>
              <w:t>протокол №      від _________2018 р.</w:t>
            </w:r>
            <w:r w:rsidRPr="00661D0E">
              <w:tab/>
            </w:r>
          </w:p>
          <w:p w:rsidR="002538EA" w:rsidRPr="00661D0E" w:rsidRDefault="002538EA" w:rsidP="00FB1B18">
            <w:pPr>
              <w:tabs>
                <w:tab w:val="right" w:pos="4462"/>
              </w:tabs>
            </w:pPr>
            <w:r w:rsidRPr="001E3025">
              <w:t>Оцінка______________</w:t>
            </w:r>
            <w:r>
              <w:t>/</w:t>
            </w:r>
            <w:r w:rsidRPr="001E3025">
              <w:t>_</w:t>
            </w:r>
            <w: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t>___/_____</w:t>
            </w:r>
          </w:p>
          <w:p w:rsidR="002538EA" w:rsidRPr="0097436F" w:rsidRDefault="002538EA" w:rsidP="00FB1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2538EA" w:rsidRDefault="002538EA" w:rsidP="00FB1B18">
            <w:pPr>
              <w:rPr>
                <w:sz w:val="20"/>
                <w:szCs w:val="20"/>
              </w:rPr>
            </w:pPr>
            <w:r w:rsidRPr="001E3025">
              <w:t>Голова ЕК</w:t>
            </w:r>
          </w:p>
          <w:p w:rsidR="002538EA" w:rsidRPr="00DD6B73" w:rsidRDefault="002538EA" w:rsidP="00FB1B18">
            <w:pPr>
              <w:rPr>
                <w:sz w:val="20"/>
                <w:szCs w:val="20"/>
              </w:rPr>
            </w:pPr>
            <w:r>
              <w:t xml:space="preserve">_________ </w:t>
            </w:r>
          </w:p>
          <w:p w:rsidR="002538EA" w:rsidRPr="001E3025" w:rsidRDefault="002538EA" w:rsidP="00FB1B18">
            <w:pPr>
              <w:tabs>
                <w:tab w:val="left" w:pos="454"/>
                <w:tab w:val="left" w:pos="2155"/>
              </w:tabs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2538EA" w:rsidRPr="001E3025" w:rsidTr="00FB1B18">
        <w:trPr>
          <w:jc w:val="center"/>
        </w:trPr>
        <w:tc>
          <w:tcPr>
            <w:tcW w:w="4967" w:type="dxa"/>
          </w:tcPr>
          <w:p w:rsidR="002538EA" w:rsidRPr="001E3025" w:rsidRDefault="002538EA" w:rsidP="00FB1B18"/>
        </w:tc>
        <w:tc>
          <w:tcPr>
            <w:tcW w:w="4678" w:type="dxa"/>
          </w:tcPr>
          <w:p w:rsidR="002538EA" w:rsidRPr="001E3025" w:rsidRDefault="002538EA" w:rsidP="00FB1B18"/>
        </w:tc>
      </w:tr>
    </w:tbl>
    <w:p w:rsidR="002538EA" w:rsidRPr="009E3566" w:rsidRDefault="002538EA" w:rsidP="002538EA">
      <w:pPr>
        <w:jc w:val="center"/>
        <w:rPr>
          <w:b/>
          <w:lang w:val="en-US"/>
        </w:rPr>
      </w:pPr>
      <w:r>
        <w:rPr>
          <w:b/>
        </w:rPr>
        <w:t>Одеса – 201</w:t>
      </w:r>
      <w:r w:rsidRPr="00865779">
        <w:rPr>
          <w:b/>
        </w:rPr>
        <w:t>8</w:t>
      </w:r>
    </w:p>
    <w:p w:rsidR="002538EA" w:rsidRDefault="002538EA" w:rsidP="002538EA">
      <w:pPr>
        <w:ind w:right="-1"/>
        <w:jc w:val="center"/>
        <w:rPr>
          <w:b/>
        </w:rPr>
      </w:pPr>
    </w:p>
    <w:p w:rsidR="002538EA" w:rsidRDefault="002538EA" w:rsidP="002538EA">
      <w:pPr>
        <w:ind w:right="-1"/>
        <w:jc w:val="center"/>
        <w:rPr>
          <w:b/>
        </w:rPr>
      </w:pPr>
    </w:p>
    <w:p w:rsidR="002538EA" w:rsidRPr="00435BA8" w:rsidRDefault="002538EA" w:rsidP="002538EA">
      <w:pPr>
        <w:ind w:right="-1"/>
        <w:jc w:val="center"/>
        <w:rPr>
          <w:b/>
        </w:rPr>
      </w:pPr>
      <w:r>
        <w:rPr>
          <w:b/>
        </w:rPr>
        <w:lastRenderedPageBreak/>
        <w:t>ЗМІСТ</w:t>
      </w:r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530482021" w:history="1">
        <w:r w:rsidRPr="00E62C8A">
          <w:rPr>
            <w:rStyle w:val="a7"/>
            <w:lang w:val="ru-RU"/>
          </w:rPr>
          <w:t>ВСТУП</w:t>
        </w:r>
        <w:r w:rsidRPr="00E62C8A">
          <w:rPr>
            <w:webHidden/>
          </w:rPr>
          <w:tab/>
        </w:r>
        <w:r w:rsidRPr="00E62C8A">
          <w:rPr>
            <w:webHidden/>
          </w:rPr>
          <w:fldChar w:fldCharType="begin"/>
        </w:r>
        <w:r w:rsidRPr="00E62C8A">
          <w:rPr>
            <w:webHidden/>
          </w:rPr>
          <w:instrText xml:space="preserve"> PAGEREF _Toc530482021 \h </w:instrText>
        </w:r>
        <w:r w:rsidRPr="00E62C8A">
          <w:rPr>
            <w:webHidden/>
          </w:rPr>
        </w:r>
        <w:r w:rsidRPr="00E62C8A">
          <w:rPr>
            <w:webHidden/>
          </w:rPr>
          <w:fldChar w:fldCharType="separate"/>
        </w:r>
        <w:r>
          <w:rPr>
            <w:webHidden/>
          </w:rPr>
          <w:t>3</w:t>
        </w:r>
        <w:r w:rsidRPr="00E62C8A">
          <w:rPr>
            <w:webHidden/>
          </w:rPr>
          <w:fldChar w:fldCharType="end"/>
        </w:r>
      </w:hyperlink>
    </w:p>
    <w:p w:rsidR="002538EA" w:rsidRPr="00E62C8A" w:rsidRDefault="002538EA" w:rsidP="002538EA">
      <w:pPr>
        <w:pStyle w:val="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22" w:history="1">
        <w:r w:rsidRPr="00E62C8A">
          <w:rPr>
            <w:rStyle w:val="a7"/>
            <w:b/>
            <w:lang w:val="ru-RU"/>
          </w:rPr>
          <w:t>РОЗДІЛ 1 ПРОГНОЗУВАННЯ ДИНАМІЧНИХ ЕКОНОМІЧНИХ ПРОЦЕСІВ</w:t>
        </w:r>
        <w:r w:rsidRPr="00E62C8A">
          <w:rPr>
            <w:b/>
            <w:webHidden/>
          </w:rPr>
          <w:tab/>
        </w:r>
        <w:r w:rsidRPr="00E62C8A">
          <w:rPr>
            <w:b/>
            <w:webHidden/>
          </w:rPr>
          <w:fldChar w:fldCharType="begin"/>
        </w:r>
        <w:r w:rsidRPr="00E62C8A">
          <w:rPr>
            <w:b/>
            <w:webHidden/>
          </w:rPr>
          <w:instrText xml:space="preserve"> PAGEREF _Toc530482022 \h </w:instrText>
        </w:r>
        <w:r w:rsidRPr="00E62C8A">
          <w:rPr>
            <w:b/>
            <w:webHidden/>
          </w:rPr>
        </w:r>
        <w:r w:rsidRPr="00E62C8A">
          <w:rPr>
            <w:b/>
            <w:webHidden/>
          </w:rPr>
          <w:fldChar w:fldCharType="separate"/>
        </w:r>
        <w:r>
          <w:rPr>
            <w:b/>
            <w:webHidden/>
          </w:rPr>
          <w:t>5</w:t>
        </w:r>
        <w:r w:rsidRPr="00E62C8A">
          <w:rPr>
            <w:b/>
            <w:webHidden/>
          </w:rPr>
          <w:fldChar w:fldCharType="end"/>
        </w:r>
      </w:hyperlink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b w:val="0"/>
          <w:sz w:val="22"/>
          <w:szCs w:val="22"/>
          <w:lang w:val="ru-RU" w:eastAsia="ru-RU"/>
        </w:rPr>
      </w:pPr>
      <w:hyperlink w:anchor="_Toc530482023" w:history="1">
        <w:r w:rsidRPr="00E62C8A">
          <w:rPr>
            <w:rStyle w:val="a7"/>
            <w:b w:val="0"/>
          </w:rPr>
          <w:t>1.1</w:t>
        </w:r>
        <w:r>
          <w:rPr>
            <w:rStyle w:val="a7"/>
            <w:b w:val="0"/>
            <w:lang w:val="ru-RU"/>
          </w:rPr>
          <w:t xml:space="preserve"> </w:t>
        </w:r>
        <w:r w:rsidRPr="00E62C8A">
          <w:rPr>
            <w:rStyle w:val="a7"/>
            <w:b w:val="0"/>
            <w:lang w:val="ru-RU"/>
          </w:rPr>
          <w:t>Метод</w:t>
        </w:r>
        <w:r w:rsidRPr="00E62C8A">
          <w:rPr>
            <w:rStyle w:val="a7"/>
            <w:b w:val="0"/>
          </w:rPr>
          <w:t>и економічного прогнозування</w:t>
        </w:r>
        <w:r w:rsidRPr="00E62C8A">
          <w:rPr>
            <w:b w:val="0"/>
            <w:webHidden/>
          </w:rPr>
          <w:tab/>
        </w:r>
        <w:r w:rsidRPr="00E62C8A">
          <w:rPr>
            <w:b w:val="0"/>
            <w:webHidden/>
          </w:rPr>
          <w:fldChar w:fldCharType="begin"/>
        </w:r>
        <w:r w:rsidRPr="00E62C8A">
          <w:rPr>
            <w:b w:val="0"/>
            <w:webHidden/>
          </w:rPr>
          <w:instrText xml:space="preserve"> PAGEREF _Toc530482023 \h </w:instrText>
        </w:r>
        <w:r w:rsidRPr="00E62C8A">
          <w:rPr>
            <w:b w:val="0"/>
            <w:webHidden/>
          </w:rPr>
        </w:r>
        <w:r w:rsidRPr="00E62C8A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5</w:t>
        </w:r>
        <w:r w:rsidRPr="00E62C8A">
          <w:rPr>
            <w:b w:val="0"/>
            <w:webHidden/>
          </w:rPr>
          <w:fldChar w:fldCharType="end"/>
        </w:r>
      </w:hyperlink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b w:val="0"/>
          <w:sz w:val="22"/>
          <w:szCs w:val="22"/>
          <w:lang w:val="ru-RU" w:eastAsia="ru-RU"/>
        </w:rPr>
      </w:pPr>
      <w:hyperlink w:anchor="_Toc530482024" w:history="1">
        <w:r w:rsidRPr="00E62C8A">
          <w:rPr>
            <w:rStyle w:val="a7"/>
            <w:b w:val="0"/>
          </w:rPr>
          <w:t>1.2 Метод найменших квадратів</w:t>
        </w:r>
        <w:r w:rsidRPr="00E62C8A">
          <w:rPr>
            <w:b w:val="0"/>
            <w:webHidden/>
          </w:rPr>
          <w:tab/>
        </w:r>
        <w:r w:rsidRPr="00E62C8A">
          <w:rPr>
            <w:b w:val="0"/>
            <w:webHidden/>
          </w:rPr>
          <w:fldChar w:fldCharType="begin"/>
        </w:r>
        <w:r w:rsidRPr="00E62C8A">
          <w:rPr>
            <w:b w:val="0"/>
            <w:webHidden/>
          </w:rPr>
          <w:instrText xml:space="preserve"> PAGEREF _Toc530482024 \h </w:instrText>
        </w:r>
        <w:r w:rsidRPr="00E62C8A">
          <w:rPr>
            <w:b w:val="0"/>
            <w:webHidden/>
          </w:rPr>
        </w:r>
        <w:r w:rsidRPr="00E62C8A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12</w:t>
        </w:r>
        <w:r w:rsidRPr="00E62C8A">
          <w:rPr>
            <w:b w:val="0"/>
            <w:webHidden/>
          </w:rPr>
          <w:fldChar w:fldCharType="end"/>
        </w:r>
      </w:hyperlink>
    </w:p>
    <w:p w:rsidR="002538EA" w:rsidRPr="00BC1F45" w:rsidRDefault="002538EA" w:rsidP="002538EA">
      <w:pPr>
        <w:pStyle w:val="2"/>
        <w:tabs>
          <w:tab w:val="left" w:pos="880"/>
          <w:tab w:val="right" w:leader="dot" w:pos="9204"/>
        </w:tabs>
        <w:ind w:left="0"/>
        <w:rPr>
          <w:rFonts w:asciiTheme="minorHAnsi" w:eastAsiaTheme="minorEastAsia" w:hAnsiTheme="minorHAnsi" w:cstheme="minorBidi"/>
          <w:noProof/>
          <w:sz w:val="22"/>
          <w:szCs w:val="22"/>
          <w:lang w:val="ru-RU" w:eastAsia="ru-RU"/>
        </w:rPr>
      </w:pPr>
      <w:hyperlink w:anchor="_Toc530482025" w:history="1">
        <w:r w:rsidRPr="00BC1F45">
          <w:rPr>
            <w:rStyle w:val="a7"/>
            <w:noProof/>
          </w:rPr>
          <w:t>1.3</w:t>
        </w:r>
        <w:r>
          <w:rPr>
            <w:rStyle w:val="a7"/>
            <w:noProof/>
            <w:lang w:val="ru-RU"/>
          </w:rPr>
          <w:t xml:space="preserve"> </w:t>
        </w:r>
        <w:r w:rsidRPr="00BC1F45">
          <w:rPr>
            <w:rStyle w:val="a7"/>
            <w:noProof/>
          </w:rPr>
          <w:t>Метод експоненціального згладжування</w:t>
        </w:r>
        <w:r w:rsidRPr="00BC1F45">
          <w:rPr>
            <w:noProof/>
            <w:webHidden/>
          </w:rPr>
          <w:tab/>
        </w:r>
        <w:r w:rsidRPr="00BC1F45">
          <w:rPr>
            <w:noProof/>
            <w:webHidden/>
          </w:rPr>
          <w:fldChar w:fldCharType="begin"/>
        </w:r>
        <w:r w:rsidRPr="00BC1F45">
          <w:rPr>
            <w:noProof/>
            <w:webHidden/>
          </w:rPr>
          <w:instrText xml:space="preserve"> PAGEREF _Toc530482025 \h </w:instrText>
        </w:r>
        <w:r w:rsidRPr="00BC1F45">
          <w:rPr>
            <w:noProof/>
            <w:webHidden/>
          </w:rPr>
        </w:r>
        <w:r w:rsidRPr="00BC1F45"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 w:rsidRPr="00BC1F45">
          <w:rPr>
            <w:noProof/>
            <w:webHidden/>
          </w:rPr>
          <w:fldChar w:fldCharType="end"/>
        </w:r>
      </w:hyperlink>
    </w:p>
    <w:p w:rsidR="002538EA" w:rsidRPr="00BC1F45" w:rsidRDefault="002538EA" w:rsidP="002538EA">
      <w:pPr>
        <w:pStyle w:val="2"/>
        <w:tabs>
          <w:tab w:val="left" w:pos="880"/>
          <w:tab w:val="right" w:leader="dot" w:pos="9204"/>
        </w:tabs>
        <w:ind w:left="0"/>
        <w:rPr>
          <w:rFonts w:asciiTheme="minorHAnsi" w:eastAsiaTheme="minorEastAsia" w:hAnsiTheme="minorHAnsi" w:cstheme="minorBidi"/>
          <w:noProof/>
          <w:sz w:val="22"/>
          <w:szCs w:val="22"/>
          <w:lang w:val="ru-RU" w:eastAsia="ru-RU"/>
        </w:rPr>
      </w:pPr>
      <w:hyperlink w:anchor="_Toc530482026" w:history="1">
        <w:r w:rsidRPr="00BC1F45">
          <w:rPr>
            <w:rStyle w:val="a7"/>
            <w:noProof/>
          </w:rPr>
          <w:t>1.4</w:t>
        </w:r>
        <w:r>
          <w:rPr>
            <w:rStyle w:val="a7"/>
            <w:noProof/>
            <w:lang w:val="ru-RU"/>
          </w:rPr>
          <w:t xml:space="preserve"> </w:t>
        </w:r>
        <w:r w:rsidRPr="00BC1F45">
          <w:rPr>
            <w:rStyle w:val="a7"/>
            <w:noProof/>
          </w:rPr>
          <w:t>Метод Хольта-Вінтерса</w:t>
        </w:r>
        <w:r w:rsidRPr="00BC1F45">
          <w:rPr>
            <w:noProof/>
            <w:webHidden/>
          </w:rPr>
          <w:tab/>
        </w:r>
        <w:r w:rsidRPr="00BC1F45">
          <w:rPr>
            <w:noProof/>
            <w:webHidden/>
          </w:rPr>
          <w:fldChar w:fldCharType="begin"/>
        </w:r>
        <w:r w:rsidRPr="00BC1F45">
          <w:rPr>
            <w:noProof/>
            <w:webHidden/>
          </w:rPr>
          <w:instrText xml:space="preserve"> PAGEREF _Toc530482026 \h </w:instrText>
        </w:r>
        <w:r w:rsidRPr="00BC1F45">
          <w:rPr>
            <w:noProof/>
            <w:webHidden/>
          </w:rPr>
        </w:r>
        <w:r w:rsidRPr="00BC1F45"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 w:rsidRPr="00BC1F45">
          <w:rPr>
            <w:noProof/>
            <w:webHidden/>
          </w:rPr>
          <w:fldChar w:fldCharType="end"/>
        </w:r>
      </w:hyperlink>
    </w:p>
    <w:p w:rsidR="002538EA" w:rsidRPr="00BC1F45" w:rsidRDefault="002538EA" w:rsidP="002538EA">
      <w:pPr>
        <w:pStyle w:val="3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27" w:history="1">
        <w:r w:rsidRPr="00BC1F45">
          <w:rPr>
            <w:rStyle w:val="a7"/>
            <w:lang w:val="ru-RU"/>
          </w:rPr>
          <w:t>Висновки до РОЗД</w:t>
        </w:r>
        <w:r w:rsidRPr="00BC1F45">
          <w:rPr>
            <w:rStyle w:val="a7"/>
          </w:rPr>
          <w:t>ІЛУ 1</w:t>
        </w:r>
        <w:r w:rsidRPr="00BC1F45">
          <w:rPr>
            <w:webHidden/>
          </w:rPr>
          <w:tab/>
        </w:r>
        <w:r w:rsidRPr="00BC1F45">
          <w:rPr>
            <w:webHidden/>
          </w:rPr>
          <w:fldChar w:fldCharType="begin"/>
        </w:r>
        <w:r w:rsidRPr="00BC1F45">
          <w:rPr>
            <w:webHidden/>
          </w:rPr>
          <w:instrText xml:space="preserve"> PAGEREF _Toc530482027 \h </w:instrText>
        </w:r>
        <w:r w:rsidRPr="00BC1F45">
          <w:rPr>
            <w:webHidden/>
          </w:rPr>
        </w:r>
        <w:r w:rsidRPr="00BC1F45">
          <w:rPr>
            <w:webHidden/>
          </w:rPr>
          <w:fldChar w:fldCharType="separate"/>
        </w:r>
        <w:r>
          <w:rPr>
            <w:webHidden/>
          </w:rPr>
          <w:t>30</w:t>
        </w:r>
        <w:r w:rsidRPr="00BC1F45">
          <w:rPr>
            <w:webHidden/>
          </w:rPr>
          <w:fldChar w:fldCharType="end"/>
        </w:r>
      </w:hyperlink>
    </w:p>
    <w:p w:rsidR="002538EA" w:rsidRPr="00BC1F45" w:rsidRDefault="002538EA" w:rsidP="002538EA">
      <w:pPr>
        <w:pStyle w:val="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28" w:history="1">
        <w:r w:rsidRPr="00BC1F45">
          <w:rPr>
            <w:rStyle w:val="a7"/>
            <w:b/>
          </w:rPr>
          <w:t>РОЗДІЛ 2 ЗАСТОСУВАННЯ ПРОГРАМНИХ ПРОДУКТІВ ДЛЯ ЕКОНОМІЧНИХ ДОСЛІДЖЕНЬ</w:t>
        </w:r>
        <w:r w:rsidRPr="00E62C8A">
          <w:rPr>
            <w:b/>
            <w:webHidden/>
          </w:rPr>
          <w:tab/>
        </w:r>
        <w:r w:rsidRPr="00E62C8A">
          <w:rPr>
            <w:b/>
            <w:webHidden/>
          </w:rPr>
          <w:fldChar w:fldCharType="begin"/>
        </w:r>
        <w:r w:rsidRPr="00E62C8A">
          <w:rPr>
            <w:b/>
            <w:webHidden/>
          </w:rPr>
          <w:instrText xml:space="preserve"> PAGEREF _Toc530482028 \h </w:instrText>
        </w:r>
        <w:r w:rsidRPr="00E62C8A">
          <w:rPr>
            <w:b/>
            <w:webHidden/>
          </w:rPr>
        </w:r>
        <w:r w:rsidRPr="00E62C8A">
          <w:rPr>
            <w:b/>
            <w:webHidden/>
          </w:rPr>
          <w:fldChar w:fldCharType="separate"/>
        </w:r>
        <w:r>
          <w:rPr>
            <w:b/>
            <w:webHidden/>
          </w:rPr>
          <w:t>31</w:t>
        </w:r>
        <w:r w:rsidRPr="00E62C8A">
          <w:rPr>
            <w:b/>
            <w:webHidden/>
          </w:rPr>
          <w:fldChar w:fldCharType="end"/>
        </w:r>
      </w:hyperlink>
    </w:p>
    <w:p w:rsidR="002538EA" w:rsidRPr="00BC1F45" w:rsidRDefault="002538EA" w:rsidP="002538EA">
      <w:pPr>
        <w:pStyle w:val="2"/>
        <w:tabs>
          <w:tab w:val="left" w:pos="880"/>
          <w:tab w:val="right" w:leader="dot" w:pos="9204"/>
        </w:tabs>
        <w:ind w:left="0"/>
        <w:rPr>
          <w:rFonts w:asciiTheme="minorHAnsi" w:eastAsiaTheme="minorEastAsia" w:hAnsiTheme="minorHAnsi" w:cstheme="minorBidi"/>
          <w:noProof/>
          <w:sz w:val="22"/>
          <w:szCs w:val="22"/>
          <w:lang w:val="ru-RU" w:eastAsia="ru-RU"/>
        </w:rPr>
      </w:pPr>
      <w:hyperlink w:anchor="_Toc530482029" w:history="1">
        <w:r w:rsidRPr="00BC1F45">
          <w:rPr>
            <w:rStyle w:val="a7"/>
            <w:noProof/>
          </w:rPr>
          <w:t>2.1</w:t>
        </w:r>
        <w:r>
          <w:rPr>
            <w:rStyle w:val="a7"/>
            <w:noProof/>
            <w:lang w:val="ru-RU"/>
          </w:rPr>
          <w:t xml:space="preserve"> </w:t>
        </w:r>
        <w:r w:rsidRPr="00BC1F45">
          <w:rPr>
            <w:rStyle w:val="a7"/>
            <w:noProof/>
          </w:rPr>
          <w:t>Використання програмного продукту  EViews в економиці</w:t>
        </w:r>
        <w:r w:rsidRPr="00BC1F45">
          <w:rPr>
            <w:noProof/>
            <w:webHidden/>
          </w:rPr>
          <w:tab/>
        </w:r>
        <w:r w:rsidRPr="00BC1F45">
          <w:rPr>
            <w:noProof/>
            <w:webHidden/>
          </w:rPr>
          <w:fldChar w:fldCharType="begin"/>
        </w:r>
        <w:r w:rsidRPr="00BC1F45">
          <w:rPr>
            <w:noProof/>
            <w:webHidden/>
          </w:rPr>
          <w:instrText xml:space="preserve"> PAGEREF _Toc530482029 \h </w:instrText>
        </w:r>
        <w:r w:rsidRPr="00BC1F45">
          <w:rPr>
            <w:noProof/>
            <w:webHidden/>
          </w:rPr>
        </w:r>
        <w:r w:rsidRPr="00BC1F45"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 w:rsidRPr="00BC1F45">
          <w:rPr>
            <w:noProof/>
            <w:webHidden/>
          </w:rPr>
          <w:fldChar w:fldCharType="end"/>
        </w:r>
      </w:hyperlink>
    </w:p>
    <w:p w:rsidR="002538EA" w:rsidRPr="00BC1F45" w:rsidRDefault="002538EA" w:rsidP="002538EA">
      <w:pPr>
        <w:pStyle w:val="2"/>
        <w:tabs>
          <w:tab w:val="left" w:pos="880"/>
          <w:tab w:val="right" w:leader="dot" w:pos="9204"/>
        </w:tabs>
        <w:ind w:left="0"/>
        <w:rPr>
          <w:rFonts w:asciiTheme="minorHAnsi" w:eastAsiaTheme="minorEastAsia" w:hAnsiTheme="minorHAnsi" w:cstheme="minorBidi"/>
          <w:noProof/>
          <w:sz w:val="22"/>
          <w:szCs w:val="22"/>
          <w:lang w:val="ru-RU" w:eastAsia="ru-RU"/>
        </w:rPr>
      </w:pPr>
      <w:hyperlink w:anchor="_Toc530482030" w:history="1">
        <w:r w:rsidRPr="00BC1F45">
          <w:rPr>
            <w:rStyle w:val="a7"/>
            <w:noProof/>
          </w:rPr>
          <w:t>2.2</w:t>
        </w:r>
        <w:r>
          <w:rPr>
            <w:rStyle w:val="a7"/>
            <w:noProof/>
            <w:lang w:val="ru-RU"/>
          </w:rPr>
          <w:t xml:space="preserve"> </w:t>
        </w:r>
        <w:r w:rsidRPr="00BC1F45">
          <w:rPr>
            <w:rStyle w:val="a7"/>
            <w:noProof/>
          </w:rPr>
          <w:t>Використання програмного продукту Statistica в економиці</w:t>
        </w:r>
        <w:r w:rsidRPr="00BC1F45">
          <w:rPr>
            <w:noProof/>
            <w:webHidden/>
          </w:rPr>
          <w:tab/>
        </w:r>
        <w:r w:rsidRPr="00BC1F45">
          <w:rPr>
            <w:noProof/>
            <w:webHidden/>
          </w:rPr>
          <w:fldChar w:fldCharType="begin"/>
        </w:r>
        <w:r w:rsidRPr="00BC1F45">
          <w:rPr>
            <w:noProof/>
            <w:webHidden/>
          </w:rPr>
          <w:instrText xml:space="preserve"> PAGEREF _Toc530482030 \h </w:instrText>
        </w:r>
        <w:r w:rsidRPr="00BC1F45">
          <w:rPr>
            <w:noProof/>
            <w:webHidden/>
          </w:rPr>
        </w:r>
        <w:r w:rsidRPr="00BC1F45"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 w:rsidRPr="00BC1F45">
          <w:rPr>
            <w:noProof/>
            <w:webHidden/>
          </w:rPr>
          <w:fldChar w:fldCharType="end"/>
        </w:r>
      </w:hyperlink>
    </w:p>
    <w:p w:rsidR="002538EA" w:rsidRPr="00BC1F45" w:rsidRDefault="002538EA" w:rsidP="002538EA">
      <w:pPr>
        <w:pStyle w:val="2"/>
        <w:tabs>
          <w:tab w:val="right" w:leader="dot" w:pos="9204"/>
        </w:tabs>
        <w:ind w:left="0"/>
        <w:rPr>
          <w:rFonts w:asciiTheme="minorHAnsi" w:eastAsiaTheme="minorEastAsia" w:hAnsiTheme="minorHAnsi" w:cstheme="minorBidi"/>
          <w:noProof/>
          <w:sz w:val="22"/>
          <w:szCs w:val="22"/>
          <w:lang w:val="ru-RU" w:eastAsia="ru-RU"/>
        </w:rPr>
      </w:pPr>
      <w:hyperlink w:anchor="_Toc530482031" w:history="1">
        <w:r w:rsidRPr="00BC1F45">
          <w:rPr>
            <w:rStyle w:val="a7"/>
            <w:noProof/>
          </w:rPr>
          <w:t>2.3 Використання програмного продукту Gretl в економиці</w:t>
        </w:r>
        <w:r w:rsidRPr="00BC1F45">
          <w:rPr>
            <w:noProof/>
            <w:webHidden/>
          </w:rPr>
          <w:tab/>
        </w:r>
        <w:r w:rsidRPr="00BC1F45">
          <w:rPr>
            <w:noProof/>
            <w:webHidden/>
          </w:rPr>
          <w:fldChar w:fldCharType="begin"/>
        </w:r>
        <w:r w:rsidRPr="00BC1F45">
          <w:rPr>
            <w:noProof/>
            <w:webHidden/>
          </w:rPr>
          <w:instrText xml:space="preserve"> PAGEREF _Toc530482031 \h </w:instrText>
        </w:r>
        <w:r w:rsidRPr="00BC1F45">
          <w:rPr>
            <w:noProof/>
            <w:webHidden/>
          </w:rPr>
        </w:r>
        <w:r w:rsidRPr="00BC1F45"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 w:rsidRPr="00BC1F45">
          <w:rPr>
            <w:noProof/>
            <w:webHidden/>
          </w:rPr>
          <w:fldChar w:fldCharType="end"/>
        </w:r>
      </w:hyperlink>
    </w:p>
    <w:p w:rsidR="002538EA" w:rsidRPr="00BC1F45" w:rsidRDefault="002538EA" w:rsidP="002538EA">
      <w:pPr>
        <w:pStyle w:val="3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33" w:history="1">
        <w:r w:rsidRPr="00BC1F45">
          <w:rPr>
            <w:rStyle w:val="a7"/>
            <w:lang w:val="ru-RU"/>
          </w:rPr>
          <w:t>Висновки до РОЗДІЛУ 2</w:t>
        </w:r>
        <w:r w:rsidRPr="00BC1F45">
          <w:rPr>
            <w:webHidden/>
          </w:rPr>
          <w:tab/>
        </w:r>
        <w:r w:rsidRPr="00BC1F45">
          <w:rPr>
            <w:webHidden/>
          </w:rPr>
          <w:fldChar w:fldCharType="begin"/>
        </w:r>
        <w:r w:rsidRPr="00BC1F45">
          <w:rPr>
            <w:webHidden/>
          </w:rPr>
          <w:instrText xml:space="preserve"> PAGEREF _Toc530482033 \h </w:instrText>
        </w:r>
        <w:r w:rsidRPr="00BC1F45">
          <w:rPr>
            <w:webHidden/>
          </w:rPr>
        </w:r>
        <w:r w:rsidRPr="00BC1F45">
          <w:rPr>
            <w:webHidden/>
          </w:rPr>
          <w:fldChar w:fldCharType="separate"/>
        </w:r>
        <w:r>
          <w:rPr>
            <w:webHidden/>
          </w:rPr>
          <w:t>47</w:t>
        </w:r>
        <w:r w:rsidRPr="00BC1F45">
          <w:rPr>
            <w:webHidden/>
          </w:rPr>
          <w:fldChar w:fldCharType="end"/>
        </w:r>
      </w:hyperlink>
    </w:p>
    <w:p w:rsidR="002538EA" w:rsidRPr="00E62C8A" w:rsidRDefault="002538EA" w:rsidP="002538EA">
      <w:pPr>
        <w:pStyle w:val="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34" w:history="1">
        <w:r w:rsidRPr="00E62C8A">
          <w:rPr>
            <w:rStyle w:val="a7"/>
            <w:b/>
          </w:rPr>
          <w:t>РОЗДІЛ 3 МОДЕЛЮВАННЯ І ПРОГНОЗУВАННЯ ДІЯЛЬНОСТІ БАНКУ ЗА ДОПОМОГОЮ ПАКЕТІВ ПРИКЛАДНИХ ПРОГРАМ (ППП)</w:t>
        </w:r>
        <w:r w:rsidRPr="00E62C8A">
          <w:rPr>
            <w:b/>
            <w:webHidden/>
          </w:rPr>
          <w:tab/>
        </w:r>
        <w:r w:rsidRPr="00E62C8A">
          <w:rPr>
            <w:b/>
            <w:webHidden/>
          </w:rPr>
          <w:fldChar w:fldCharType="begin"/>
        </w:r>
        <w:r w:rsidRPr="00E62C8A">
          <w:rPr>
            <w:b/>
            <w:webHidden/>
          </w:rPr>
          <w:instrText xml:space="preserve"> PAGEREF _Toc530482034 \h </w:instrText>
        </w:r>
        <w:r w:rsidRPr="00E62C8A">
          <w:rPr>
            <w:b/>
            <w:webHidden/>
          </w:rPr>
        </w:r>
        <w:r w:rsidRPr="00E62C8A">
          <w:rPr>
            <w:b/>
            <w:webHidden/>
          </w:rPr>
          <w:fldChar w:fldCharType="separate"/>
        </w:r>
        <w:r>
          <w:rPr>
            <w:b/>
            <w:webHidden/>
          </w:rPr>
          <w:t>49</w:t>
        </w:r>
        <w:r w:rsidRPr="00E62C8A">
          <w:rPr>
            <w:b/>
            <w:webHidden/>
          </w:rPr>
          <w:fldChar w:fldCharType="end"/>
        </w:r>
      </w:hyperlink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b w:val="0"/>
          <w:sz w:val="22"/>
          <w:szCs w:val="22"/>
          <w:lang w:val="ru-RU" w:eastAsia="ru-RU"/>
        </w:rPr>
      </w:pPr>
      <w:hyperlink w:anchor="_Toc530482035" w:history="1">
        <w:r w:rsidRPr="00E62C8A">
          <w:rPr>
            <w:rStyle w:val="a7"/>
            <w:b w:val="0"/>
          </w:rPr>
          <w:t>3.1 Прогнозування показників українського банку "Укрсіббанк"</w:t>
        </w:r>
        <w:r w:rsidRPr="00E62C8A">
          <w:rPr>
            <w:b w:val="0"/>
            <w:webHidden/>
          </w:rPr>
          <w:tab/>
        </w:r>
        <w:r w:rsidRPr="00E62C8A">
          <w:rPr>
            <w:b w:val="0"/>
            <w:webHidden/>
          </w:rPr>
          <w:fldChar w:fldCharType="begin"/>
        </w:r>
        <w:r w:rsidRPr="00E62C8A">
          <w:rPr>
            <w:b w:val="0"/>
            <w:webHidden/>
          </w:rPr>
          <w:instrText xml:space="preserve"> PAGEREF _Toc530482035 \h </w:instrText>
        </w:r>
        <w:r w:rsidRPr="00E62C8A">
          <w:rPr>
            <w:b w:val="0"/>
            <w:webHidden/>
          </w:rPr>
        </w:r>
        <w:r w:rsidRPr="00E62C8A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49</w:t>
        </w:r>
        <w:r w:rsidRPr="00E62C8A">
          <w:rPr>
            <w:b w:val="0"/>
            <w:webHidden/>
          </w:rPr>
          <w:fldChar w:fldCharType="end"/>
        </w:r>
      </w:hyperlink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b w:val="0"/>
          <w:sz w:val="22"/>
          <w:szCs w:val="22"/>
          <w:lang w:val="ru-RU" w:eastAsia="ru-RU"/>
        </w:rPr>
      </w:pPr>
      <w:hyperlink w:anchor="_Toc530482036" w:history="1">
        <w:r w:rsidRPr="00E62C8A">
          <w:rPr>
            <w:rStyle w:val="a7"/>
            <w:b w:val="0"/>
            <w:lang w:val="ru-RU" w:eastAsia="ru-RU"/>
          </w:rPr>
          <w:t>3.2 Метод експоненціального згладжування і метод Хольта-Вінтерса</w:t>
        </w:r>
        <w:r w:rsidRPr="00E62C8A">
          <w:rPr>
            <w:b w:val="0"/>
            <w:webHidden/>
          </w:rPr>
          <w:tab/>
        </w:r>
        <w:r w:rsidRPr="00E62C8A">
          <w:rPr>
            <w:b w:val="0"/>
            <w:webHidden/>
          </w:rPr>
          <w:fldChar w:fldCharType="begin"/>
        </w:r>
        <w:r w:rsidRPr="00E62C8A">
          <w:rPr>
            <w:b w:val="0"/>
            <w:webHidden/>
          </w:rPr>
          <w:instrText xml:space="preserve"> PAGEREF _Toc530482036 \h </w:instrText>
        </w:r>
        <w:r w:rsidRPr="00E62C8A">
          <w:rPr>
            <w:b w:val="0"/>
            <w:webHidden/>
          </w:rPr>
        </w:r>
        <w:r w:rsidRPr="00E62C8A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65</w:t>
        </w:r>
        <w:r w:rsidRPr="00E62C8A">
          <w:rPr>
            <w:b w:val="0"/>
            <w:webHidden/>
          </w:rPr>
          <w:fldChar w:fldCharType="end"/>
        </w:r>
      </w:hyperlink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b w:val="0"/>
          <w:sz w:val="22"/>
          <w:szCs w:val="22"/>
          <w:lang w:val="ru-RU" w:eastAsia="ru-RU"/>
        </w:rPr>
      </w:pPr>
      <w:hyperlink w:anchor="_Toc530482037" w:history="1">
        <w:r w:rsidRPr="00E62C8A">
          <w:rPr>
            <w:rStyle w:val="a7"/>
            <w:b w:val="0"/>
          </w:rPr>
          <w:t>3.3 Дослідження моделі показників банку у програмах EViews, Statistics і Gretl</w:t>
        </w:r>
        <w:r w:rsidRPr="00E62C8A">
          <w:rPr>
            <w:b w:val="0"/>
            <w:webHidden/>
          </w:rPr>
          <w:tab/>
        </w:r>
        <w:r w:rsidRPr="00E62C8A">
          <w:rPr>
            <w:b w:val="0"/>
            <w:webHidden/>
          </w:rPr>
          <w:fldChar w:fldCharType="begin"/>
        </w:r>
        <w:r w:rsidRPr="00E62C8A">
          <w:rPr>
            <w:b w:val="0"/>
            <w:webHidden/>
          </w:rPr>
          <w:instrText xml:space="preserve"> PAGEREF _Toc530482037 \h </w:instrText>
        </w:r>
        <w:r w:rsidRPr="00E62C8A">
          <w:rPr>
            <w:b w:val="0"/>
            <w:webHidden/>
          </w:rPr>
        </w:r>
        <w:r w:rsidRPr="00E62C8A">
          <w:rPr>
            <w:b w:val="0"/>
            <w:webHidden/>
          </w:rPr>
          <w:fldChar w:fldCharType="separate"/>
        </w:r>
        <w:r>
          <w:rPr>
            <w:b w:val="0"/>
            <w:webHidden/>
          </w:rPr>
          <w:t>70</w:t>
        </w:r>
        <w:r w:rsidRPr="00E62C8A">
          <w:rPr>
            <w:b w:val="0"/>
            <w:webHidden/>
          </w:rPr>
          <w:fldChar w:fldCharType="end"/>
        </w:r>
      </w:hyperlink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38" w:history="1">
        <w:r w:rsidRPr="00E62C8A">
          <w:rPr>
            <w:rStyle w:val="a7"/>
          </w:rPr>
          <w:t>Висновки до РОЗДІЛУ 3</w:t>
        </w:r>
        <w:r w:rsidRPr="00E62C8A">
          <w:rPr>
            <w:webHidden/>
          </w:rPr>
          <w:tab/>
        </w:r>
        <w:r w:rsidRPr="00E62C8A">
          <w:rPr>
            <w:webHidden/>
          </w:rPr>
          <w:fldChar w:fldCharType="begin"/>
        </w:r>
        <w:r w:rsidRPr="00E62C8A">
          <w:rPr>
            <w:webHidden/>
          </w:rPr>
          <w:instrText xml:space="preserve"> PAGEREF _Toc530482038 \h </w:instrText>
        </w:r>
        <w:r w:rsidRPr="00E62C8A">
          <w:rPr>
            <w:webHidden/>
          </w:rPr>
        </w:r>
        <w:r w:rsidRPr="00E62C8A">
          <w:rPr>
            <w:webHidden/>
          </w:rPr>
          <w:fldChar w:fldCharType="separate"/>
        </w:r>
        <w:r>
          <w:rPr>
            <w:webHidden/>
          </w:rPr>
          <w:t>85</w:t>
        </w:r>
        <w:r w:rsidRPr="00E62C8A">
          <w:rPr>
            <w:webHidden/>
          </w:rPr>
          <w:fldChar w:fldCharType="end"/>
        </w:r>
      </w:hyperlink>
    </w:p>
    <w:p w:rsidR="002538EA" w:rsidRPr="00E62C8A" w:rsidRDefault="002538EA" w:rsidP="002538EA">
      <w:pPr>
        <w:pStyle w:val="3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39" w:history="1">
        <w:r w:rsidRPr="00E62C8A">
          <w:rPr>
            <w:rStyle w:val="a7"/>
          </w:rPr>
          <w:t>ВИСНОВКИ</w:t>
        </w:r>
        <w:r w:rsidRPr="00E62C8A">
          <w:rPr>
            <w:webHidden/>
          </w:rPr>
          <w:tab/>
        </w:r>
        <w:r w:rsidRPr="00E62C8A">
          <w:rPr>
            <w:webHidden/>
          </w:rPr>
          <w:fldChar w:fldCharType="begin"/>
        </w:r>
        <w:r w:rsidRPr="00E62C8A">
          <w:rPr>
            <w:webHidden/>
          </w:rPr>
          <w:instrText xml:space="preserve"> PAGEREF _Toc530482039 \h </w:instrText>
        </w:r>
        <w:r w:rsidRPr="00E62C8A">
          <w:rPr>
            <w:webHidden/>
          </w:rPr>
        </w:r>
        <w:r w:rsidRPr="00E62C8A">
          <w:rPr>
            <w:webHidden/>
          </w:rPr>
          <w:fldChar w:fldCharType="separate"/>
        </w:r>
        <w:r>
          <w:rPr>
            <w:webHidden/>
          </w:rPr>
          <w:t>88</w:t>
        </w:r>
        <w:r w:rsidRPr="00E62C8A">
          <w:rPr>
            <w:webHidden/>
          </w:rPr>
          <w:fldChar w:fldCharType="end"/>
        </w:r>
      </w:hyperlink>
    </w:p>
    <w:p w:rsidR="002538EA" w:rsidRPr="00E62C8A" w:rsidRDefault="002538EA" w:rsidP="002538EA">
      <w:pPr>
        <w:pStyle w:val="1"/>
        <w:rPr>
          <w:rFonts w:asciiTheme="minorHAnsi" w:eastAsiaTheme="minorEastAsia" w:hAnsiTheme="minorHAnsi" w:cstheme="minorBidi"/>
          <w:sz w:val="22"/>
          <w:szCs w:val="22"/>
          <w:lang w:val="ru-RU" w:eastAsia="ru-RU"/>
        </w:rPr>
      </w:pPr>
      <w:hyperlink w:anchor="_Toc530482040" w:history="1">
        <w:r w:rsidRPr="00E62C8A">
          <w:rPr>
            <w:rStyle w:val="a7"/>
            <w:b/>
          </w:rPr>
          <w:t>СПИСОК ВИКОРИСТАНИХ ДЖЕРЕЛ</w:t>
        </w:r>
        <w:r w:rsidRPr="00E62C8A">
          <w:rPr>
            <w:b/>
            <w:webHidden/>
          </w:rPr>
          <w:tab/>
        </w:r>
        <w:r w:rsidRPr="00E62C8A">
          <w:rPr>
            <w:b/>
            <w:webHidden/>
          </w:rPr>
          <w:fldChar w:fldCharType="begin"/>
        </w:r>
        <w:r w:rsidRPr="00E62C8A">
          <w:rPr>
            <w:b/>
            <w:webHidden/>
          </w:rPr>
          <w:instrText xml:space="preserve"> PAGEREF _Toc530482040 \h </w:instrText>
        </w:r>
        <w:r w:rsidRPr="00E62C8A">
          <w:rPr>
            <w:b/>
            <w:webHidden/>
          </w:rPr>
        </w:r>
        <w:r w:rsidRPr="00E62C8A">
          <w:rPr>
            <w:b/>
            <w:webHidden/>
          </w:rPr>
          <w:fldChar w:fldCharType="separate"/>
        </w:r>
        <w:r>
          <w:rPr>
            <w:b/>
            <w:webHidden/>
          </w:rPr>
          <w:t>90</w:t>
        </w:r>
        <w:r w:rsidRPr="00E62C8A">
          <w:rPr>
            <w:b/>
            <w:webHidden/>
          </w:rPr>
          <w:fldChar w:fldCharType="end"/>
        </w:r>
      </w:hyperlink>
    </w:p>
    <w:p w:rsidR="002538EA" w:rsidRPr="00E62C8A" w:rsidRDefault="002538EA" w:rsidP="002538EA">
      <w:pPr>
        <w:pStyle w:val="2"/>
        <w:tabs>
          <w:tab w:val="right" w:leader="dot" w:pos="9204"/>
        </w:tabs>
        <w:ind w:left="0"/>
        <w:rPr>
          <w:rFonts w:asciiTheme="minorHAnsi" w:eastAsiaTheme="minorEastAsia" w:hAnsiTheme="minorHAnsi" w:cstheme="minorBidi"/>
          <w:b/>
          <w:noProof/>
          <w:sz w:val="22"/>
          <w:szCs w:val="22"/>
          <w:lang w:val="ru-RU" w:eastAsia="ru-RU"/>
        </w:rPr>
      </w:pPr>
      <w:hyperlink w:anchor="_Toc530482056" w:history="1">
        <w:r w:rsidRPr="00E62C8A">
          <w:rPr>
            <w:rStyle w:val="a7"/>
            <w:b/>
            <w:noProof/>
          </w:rPr>
          <w:t>ДОДАТКИ</w:t>
        </w:r>
        <w:r w:rsidRPr="00E62C8A">
          <w:rPr>
            <w:b/>
            <w:noProof/>
            <w:webHidden/>
          </w:rPr>
          <w:tab/>
        </w:r>
        <w:r w:rsidRPr="00E62C8A">
          <w:rPr>
            <w:b/>
            <w:noProof/>
            <w:webHidden/>
          </w:rPr>
          <w:fldChar w:fldCharType="begin"/>
        </w:r>
        <w:r w:rsidRPr="00E62C8A">
          <w:rPr>
            <w:b/>
            <w:noProof/>
            <w:webHidden/>
          </w:rPr>
          <w:instrText xml:space="preserve"> PAGEREF _Toc530482056 \h </w:instrText>
        </w:r>
        <w:r w:rsidRPr="00E62C8A">
          <w:rPr>
            <w:b/>
            <w:noProof/>
            <w:webHidden/>
          </w:rPr>
        </w:r>
        <w:r w:rsidRPr="00E62C8A">
          <w:rPr>
            <w:b/>
            <w:noProof/>
            <w:webHidden/>
          </w:rPr>
          <w:fldChar w:fldCharType="separate"/>
        </w:r>
        <w:r>
          <w:rPr>
            <w:b/>
            <w:noProof/>
            <w:webHidden/>
          </w:rPr>
          <w:t>94</w:t>
        </w:r>
        <w:r w:rsidRPr="00E62C8A">
          <w:rPr>
            <w:b/>
            <w:noProof/>
            <w:webHidden/>
          </w:rPr>
          <w:fldChar w:fldCharType="end"/>
        </w:r>
      </w:hyperlink>
    </w:p>
    <w:p w:rsidR="002538EA" w:rsidRPr="00DE1FAC" w:rsidRDefault="002538EA" w:rsidP="002538EA">
      <w:pPr>
        <w:ind w:right="-1"/>
        <w:rPr>
          <w:lang w:val="ru-RU"/>
        </w:rPr>
      </w:pPr>
      <w:r>
        <w:lastRenderedPageBreak/>
        <w:fldChar w:fldCharType="end"/>
      </w:r>
      <w:bookmarkStart w:id="0" w:name="_Toc516518082"/>
    </w:p>
    <w:p w:rsidR="002538EA" w:rsidRPr="00934DB7" w:rsidRDefault="002538EA" w:rsidP="002538EA">
      <w:pPr>
        <w:pStyle w:val="3"/>
        <w:spacing w:before="0"/>
        <w:jc w:val="center"/>
        <w:rPr>
          <w:rFonts w:ascii="Times New Roman" w:hAnsi="Times New Roman"/>
          <w:b/>
          <w:color w:val="auto"/>
          <w:sz w:val="28"/>
          <w:szCs w:val="28"/>
          <w:lang w:val="ru-RU"/>
        </w:rPr>
      </w:pPr>
      <w:bookmarkStart w:id="1" w:name="_Toc530482021"/>
      <w:r w:rsidRPr="00934DB7">
        <w:rPr>
          <w:rFonts w:ascii="Times New Roman" w:hAnsi="Times New Roman"/>
          <w:b/>
          <w:color w:val="auto"/>
          <w:sz w:val="28"/>
          <w:szCs w:val="28"/>
          <w:lang w:val="ru-RU"/>
        </w:rPr>
        <w:t>ВСТУП</w:t>
      </w:r>
      <w:bookmarkEnd w:id="0"/>
      <w:bookmarkEnd w:id="1"/>
    </w:p>
    <w:p w:rsidR="002538EA" w:rsidRPr="00216186" w:rsidRDefault="002538EA" w:rsidP="002538EA">
      <w:pPr>
        <w:pStyle w:val="a3"/>
        <w:spacing w:line="360" w:lineRule="auto"/>
        <w:ind w:firstLine="709"/>
        <w:jc w:val="both"/>
        <w:rPr>
          <w:lang w:val="ru-RU"/>
        </w:rPr>
      </w:pPr>
    </w:p>
    <w:p w:rsidR="002538EA" w:rsidRPr="00522EC2" w:rsidRDefault="002538EA" w:rsidP="002538EA">
      <w:pPr>
        <w:pStyle w:val="a3"/>
        <w:spacing w:line="360" w:lineRule="auto"/>
        <w:ind w:firstLine="709"/>
        <w:jc w:val="both"/>
        <w:rPr>
          <w:lang w:val="ru-RU"/>
        </w:rPr>
      </w:pPr>
      <w:proofErr w:type="spellStart"/>
      <w:r w:rsidRPr="00522EC2">
        <w:rPr>
          <w:b/>
          <w:lang w:val="ru-RU"/>
        </w:rPr>
        <w:t>Актуальність</w:t>
      </w:r>
      <w:proofErr w:type="spellEnd"/>
      <w:r w:rsidRPr="00522EC2">
        <w:rPr>
          <w:b/>
          <w:lang w:val="ru-RU"/>
        </w:rPr>
        <w:t xml:space="preserve"> </w:t>
      </w:r>
      <w:proofErr w:type="spellStart"/>
      <w:r w:rsidRPr="00522EC2">
        <w:rPr>
          <w:b/>
          <w:lang w:val="ru-RU"/>
        </w:rPr>
        <w:t>дослідження</w:t>
      </w:r>
      <w:proofErr w:type="spellEnd"/>
      <w:r w:rsidRPr="00522EC2">
        <w:rPr>
          <w:b/>
          <w:lang w:val="ru-RU"/>
        </w:rPr>
        <w:t>.</w:t>
      </w:r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Поведінка</w:t>
      </w:r>
      <w:proofErr w:type="spellEnd"/>
      <w:r w:rsidRPr="00522EC2">
        <w:rPr>
          <w:lang w:val="ru-RU"/>
        </w:rPr>
        <w:t xml:space="preserve"> </w:t>
      </w:r>
      <w:r w:rsidRPr="00522EC2">
        <w:rPr>
          <w:lang w:val="uk-UA"/>
        </w:rPr>
        <w:t xml:space="preserve">показників банку </w:t>
      </w:r>
      <w:proofErr w:type="spellStart"/>
      <w:r w:rsidRPr="00522EC2">
        <w:rPr>
          <w:lang w:val="ru-RU"/>
        </w:rPr>
        <w:t>характеризується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неоднозначністю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процесу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який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зазвичай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має</w:t>
      </w:r>
      <w:proofErr w:type="spellEnd"/>
      <w:r w:rsidRPr="00522EC2">
        <w:rPr>
          <w:lang w:val="ru-RU"/>
        </w:rPr>
        <w:t xml:space="preserve"> тренд та </w:t>
      </w:r>
      <w:proofErr w:type="spellStart"/>
      <w:r w:rsidRPr="00522EC2">
        <w:rPr>
          <w:lang w:val="ru-RU"/>
        </w:rPr>
        <w:t>сезонні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впливи</w:t>
      </w:r>
      <w:proofErr w:type="spellEnd"/>
      <w:r w:rsidRPr="00522EC2">
        <w:rPr>
          <w:lang w:val="ru-RU"/>
        </w:rPr>
        <w:t xml:space="preserve">. </w:t>
      </w:r>
      <w:proofErr w:type="spellStart"/>
      <w:r w:rsidRPr="00522EC2">
        <w:rPr>
          <w:lang w:val="ru-RU"/>
        </w:rPr>
        <w:t>Прогнозування</w:t>
      </w:r>
      <w:proofErr w:type="spellEnd"/>
      <w:r w:rsidRPr="00522EC2">
        <w:rPr>
          <w:lang w:val="ru-RU"/>
        </w:rPr>
        <w:t xml:space="preserve"> – </w:t>
      </w:r>
      <w:proofErr w:type="spellStart"/>
      <w:r w:rsidRPr="00522EC2">
        <w:rPr>
          <w:lang w:val="ru-RU"/>
        </w:rPr>
        <w:t>це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ключовий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моментпри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прийнятті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інвестиційних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рішень</w:t>
      </w:r>
      <w:proofErr w:type="spellEnd"/>
      <w:r w:rsidRPr="00522EC2">
        <w:rPr>
          <w:lang w:val="ru-RU"/>
        </w:rPr>
        <w:t xml:space="preserve">. </w:t>
      </w:r>
      <w:proofErr w:type="spellStart"/>
      <w:r w:rsidRPr="00522EC2">
        <w:rPr>
          <w:lang w:val="ru-RU"/>
        </w:rPr>
        <w:t>Можливість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передбачити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поведінку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показників</w:t>
      </w:r>
      <w:proofErr w:type="spellEnd"/>
      <w:r w:rsidRPr="00522EC2">
        <w:rPr>
          <w:lang w:val="ru-RU"/>
        </w:rPr>
        <w:t xml:space="preserve"> банку для </w:t>
      </w:r>
      <w:proofErr w:type="spellStart"/>
      <w:r w:rsidRPr="00522EC2">
        <w:rPr>
          <w:lang w:val="ru-RU"/>
        </w:rPr>
        <w:t>прийняття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кінцевих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рішень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дозволяє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зробити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найкращийвибір</w:t>
      </w:r>
      <w:proofErr w:type="spellEnd"/>
      <w:r w:rsidRPr="00522EC2">
        <w:rPr>
          <w:lang w:val="ru-RU"/>
        </w:rPr>
        <w:t xml:space="preserve">, </w:t>
      </w:r>
      <w:proofErr w:type="spellStart"/>
      <w:r w:rsidRPr="00522EC2">
        <w:rPr>
          <w:lang w:val="ru-RU"/>
        </w:rPr>
        <w:t>який</w:t>
      </w:r>
      <w:proofErr w:type="spellEnd"/>
      <w:r w:rsidRPr="00522EC2">
        <w:rPr>
          <w:lang w:val="ru-RU"/>
        </w:rPr>
        <w:t xml:space="preserve"> в </w:t>
      </w:r>
      <w:proofErr w:type="spellStart"/>
      <w:r w:rsidRPr="00522EC2">
        <w:rPr>
          <w:lang w:val="ru-RU"/>
        </w:rPr>
        <w:t>іншому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випадку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міг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бутиневдалим</w:t>
      </w:r>
      <w:proofErr w:type="spellEnd"/>
      <w:r w:rsidRPr="00522EC2">
        <w:rPr>
          <w:lang w:val="ru-RU"/>
        </w:rPr>
        <w:t>.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proofErr w:type="spellStart"/>
      <w:r w:rsidRPr="00522EC2">
        <w:rPr>
          <w:lang w:val="ru-RU"/>
        </w:rPr>
        <w:t>Окрім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традиційних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статистичних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методів</w:t>
      </w:r>
      <w:proofErr w:type="spellEnd"/>
      <w:r w:rsidRPr="00522EC2">
        <w:rPr>
          <w:lang w:val="ru-RU"/>
        </w:rPr>
        <w:t xml:space="preserve"> для </w:t>
      </w:r>
      <w:proofErr w:type="spellStart"/>
      <w:r w:rsidRPr="00522EC2">
        <w:rPr>
          <w:lang w:val="ru-RU"/>
        </w:rPr>
        <w:t>аналізу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використовують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різноманітні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математичні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підходи</w:t>
      </w:r>
      <w:proofErr w:type="spellEnd"/>
      <w:r w:rsidRPr="00522EC2">
        <w:rPr>
          <w:lang w:val="ru-RU"/>
        </w:rPr>
        <w:t xml:space="preserve">. В </w:t>
      </w:r>
      <w:proofErr w:type="spellStart"/>
      <w:r w:rsidRPr="00522EC2">
        <w:rPr>
          <w:lang w:val="ru-RU"/>
        </w:rPr>
        <w:t>даній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роботі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розглядається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аналіз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економічних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даних</w:t>
      </w:r>
      <w:proofErr w:type="spellEnd"/>
      <w:r w:rsidRPr="00522EC2">
        <w:rPr>
          <w:lang w:val="ru-RU"/>
        </w:rPr>
        <w:t xml:space="preserve"> та </w:t>
      </w:r>
      <w:proofErr w:type="spellStart"/>
      <w:r w:rsidRPr="00522EC2">
        <w:rPr>
          <w:lang w:val="ru-RU"/>
        </w:rPr>
        <w:t>побудова</w:t>
      </w:r>
      <w:proofErr w:type="spellEnd"/>
      <w:r w:rsidRPr="00522EC2">
        <w:rPr>
          <w:lang w:val="ru-RU"/>
        </w:rPr>
        <w:t xml:space="preserve"> моделей за </w:t>
      </w:r>
      <w:proofErr w:type="spellStart"/>
      <w:r w:rsidRPr="00522EC2">
        <w:rPr>
          <w:lang w:val="ru-RU"/>
        </w:rPr>
        <w:t>допомогою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пакетів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прикладних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програм</w:t>
      </w:r>
      <w:proofErr w:type="spellEnd"/>
      <w:r w:rsidRPr="00522EC2">
        <w:rPr>
          <w:lang w:val="ru-RU"/>
        </w:rPr>
        <w:t xml:space="preserve"> (ППП). Для </w:t>
      </w:r>
      <w:proofErr w:type="spellStart"/>
      <w:r w:rsidRPr="00522EC2">
        <w:rPr>
          <w:lang w:val="ru-RU"/>
        </w:rPr>
        <w:t>обчислення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коефіцієнтів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рівнянь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використовувався</w:t>
      </w:r>
      <w:proofErr w:type="spellEnd"/>
      <w:r w:rsidRPr="00522EC2">
        <w:rPr>
          <w:lang w:val="ru-RU"/>
        </w:rPr>
        <w:t xml:space="preserve"> метод </w:t>
      </w:r>
      <w:proofErr w:type="spellStart"/>
      <w:r w:rsidRPr="00522EC2">
        <w:rPr>
          <w:lang w:val="ru-RU"/>
        </w:rPr>
        <w:t>найменших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квадратів</w:t>
      </w:r>
      <w:proofErr w:type="spellEnd"/>
      <w:r w:rsidRPr="00522EC2">
        <w:rPr>
          <w:lang w:val="ru-RU"/>
        </w:rPr>
        <w:t>.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 w:rsidRPr="00522EC2">
        <w:rPr>
          <w:b/>
          <w:lang w:val="ru-RU"/>
        </w:rPr>
        <w:t xml:space="preserve">Метою </w:t>
      </w:r>
      <w:proofErr w:type="spellStart"/>
      <w:r w:rsidRPr="00522EC2">
        <w:rPr>
          <w:b/>
          <w:lang w:val="ru-RU"/>
        </w:rPr>
        <w:t>дослідження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дипломної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роботи</w:t>
      </w:r>
      <w:proofErr w:type="spellEnd"/>
      <w:r w:rsidRPr="00522EC2">
        <w:rPr>
          <w:lang w:val="ru-RU"/>
        </w:rPr>
        <w:t xml:space="preserve"> </w:t>
      </w:r>
      <w:r w:rsidRPr="00522EC2">
        <w:rPr>
          <w:lang w:val="uk-UA"/>
        </w:rPr>
        <w:t xml:space="preserve">є </w:t>
      </w:r>
      <w:proofErr w:type="spellStart"/>
      <w:r w:rsidRPr="00522EC2">
        <w:rPr>
          <w:lang w:val="ru-RU"/>
        </w:rPr>
        <w:t>прогнозування</w:t>
      </w:r>
      <w:proofErr w:type="spellEnd"/>
      <w:r w:rsidRPr="00522EC2">
        <w:rPr>
          <w:lang w:val="ru-RU"/>
        </w:rPr>
        <w:t xml:space="preserve"> та </w:t>
      </w:r>
      <w:proofErr w:type="spellStart"/>
      <w:r w:rsidRPr="00522EC2">
        <w:rPr>
          <w:lang w:val="ru-RU"/>
        </w:rPr>
        <w:t>моделювання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поведінки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показників</w:t>
      </w:r>
      <w:proofErr w:type="spellEnd"/>
      <w:r w:rsidRPr="00522EC2">
        <w:rPr>
          <w:lang w:val="ru-RU"/>
        </w:rPr>
        <w:t xml:space="preserve"> банку на </w:t>
      </w:r>
      <w:proofErr w:type="spellStart"/>
      <w:r w:rsidRPr="00522EC2">
        <w:rPr>
          <w:lang w:val="ru-RU"/>
        </w:rPr>
        <w:t>основі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методів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прогнозування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економетричних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даних</w:t>
      </w:r>
      <w:proofErr w:type="spellEnd"/>
      <w:r w:rsidRPr="00522EC2">
        <w:rPr>
          <w:lang w:val="ru-RU"/>
        </w:rPr>
        <w:t xml:space="preserve">, </w:t>
      </w:r>
      <w:proofErr w:type="spellStart"/>
      <w:r w:rsidRPr="00522EC2">
        <w:rPr>
          <w:lang w:val="ru-RU"/>
        </w:rPr>
        <w:t>представлених</w:t>
      </w:r>
      <w:proofErr w:type="spellEnd"/>
      <w:r w:rsidRPr="00522EC2">
        <w:rPr>
          <w:lang w:val="ru-RU"/>
        </w:rPr>
        <w:t xml:space="preserve"> у </w:t>
      </w:r>
      <w:proofErr w:type="spellStart"/>
      <w:r w:rsidRPr="00522EC2">
        <w:rPr>
          <w:lang w:val="ru-RU"/>
        </w:rPr>
        <w:t>вигляді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часових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рядів</w:t>
      </w:r>
      <w:proofErr w:type="spellEnd"/>
      <w:r w:rsidRPr="00522EC2">
        <w:rPr>
          <w:lang w:val="ru-RU"/>
        </w:rPr>
        <w:t>.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proofErr w:type="spellStart"/>
      <w:r w:rsidRPr="00522EC2">
        <w:rPr>
          <w:b/>
          <w:lang w:val="ru-RU"/>
        </w:rPr>
        <w:t>Об’єктом</w:t>
      </w:r>
      <w:proofErr w:type="spellEnd"/>
      <w:r w:rsidRPr="00522EC2">
        <w:rPr>
          <w:b/>
          <w:lang w:val="ru-RU"/>
        </w:rPr>
        <w:t xml:space="preserve"> </w:t>
      </w:r>
      <w:proofErr w:type="spellStart"/>
      <w:r w:rsidRPr="00522EC2">
        <w:rPr>
          <w:b/>
          <w:lang w:val="ru-RU"/>
        </w:rPr>
        <w:t>дослідження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являються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статистичні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дані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щодо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фінансово-економічних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процесів</w:t>
      </w:r>
      <w:proofErr w:type="spellEnd"/>
      <w:r w:rsidRPr="00522EC2">
        <w:rPr>
          <w:lang w:val="ru-RU"/>
        </w:rPr>
        <w:t xml:space="preserve"> </w:t>
      </w:r>
      <w:proofErr w:type="spellStart"/>
      <w:r>
        <w:rPr>
          <w:lang w:val="ru-RU"/>
        </w:rPr>
        <w:t>українського</w:t>
      </w:r>
      <w:proofErr w:type="spellEnd"/>
      <w:r>
        <w:rPr>
          <w:lang w:val="ru-RU"/>
        </w:rPr>
        <w:t xml:space="preserve"> </w:t>
      </w:r>
      <w:r w:rsidRPr="00522EC2">
        <w:rPr>
          <w:lang w:val="ru-RU"/>
        </w:rPr>
        <w:t>банку</w:t>
      </w:r>
      <w:r>
        <w:rPr>
          <w:lang w:val="ru-RU"/>
        </w:rPr>
        <w:t xml:space="preserve"> "</w:t>
      </w:r>
      <w:proofErr w:type="spellStart"/>
      <w:r>
        <w:rPr>
          <w:lang w:val="ru-RU"/>
        </w:rPr>
        <w:t>Укрсіббанк</w:t>
      </w:r>
      <w:proofErr w:type="spellEnd"/>
      <w:r>
        <w:rPr>
          <w:lang w:val="ru-RU"/>
        </w:rPr>
        <w:t>"</w:t>
      </w:r>
      <w:r w:rsidRPr="00522EC2">
        <w:rPr>
          <w:lang w:val="ru-RU"/>
        </w:rPr>
        <w:t xml:space="preserve">, </w:t>
      </w:r>
      <w:proofErr w:type="spellStart"/>
      <w:r w:rsidRPr="00522EC2">
        <w:rPr>
          <w:lang w:val="ru-RU"/>
        </w:rPr>
        <w:t>які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описуються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часовими</w:t>
      </w:r>
      <w:proofErr w:type="spellEnd"/>
      <w:r w:rsidRPr="00522EC2">
        <w:rPr>
          <w:lang w:val="ru-RU"/>
        </w:rPr>
        <w:t xml:space="preserve"> рядами та </w:t>
      </w:r>
      <w:proofErr w:type="spellStart"/>
      <w:r w:rsidRPr="00522EC2">
        <w:rPr>
          <w:lang w:val="ru-RU"/>
        </w:rPr>
        <w:t>потребують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ефективної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аналітичної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обробки</w:t>
      </w:r>
      <w:proofErr w:type="spellEnd"/>
      <w:r w:rsidRPr="00522EC2">
        <w:rPr>
          <w:lang w:val="ru-RU"/>
        </w:rPr>
        <w:t xml:space="preserve"> з метою </w:t>
      </w:r>
      <w:proofErr w:type="spellStart"/>
      <w:r w:rsidRPr="00522EC2">
        <w:rPr>
          <w:lang w:val="ru-RU"/>
        </w:rPr>
        <w:t>виявлення</w:t>
      </w:r>
      <w:proofErr w:type="spellEnd"/>
      <w:r w:rsidRPr="00522EC2">
        <w:rPr>
          <w:lang w:val="ru-RU"/>
        </w:rPr>
        <w:t xml:space="preserve"> практично </w:t>
      </w:r>
      <w:proofErr w:type="spellStart"/>
      <w:r w:rsidRPr="00522EC2">
        <w:rPr>
          <w:lang w:val="ru-RU"/>
        </w:rPr>
        <w:t>корисних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знань</w:t>
      </w:r>
      <w:proofErr w:type="spellEnd"/>
      <w:r w:rsidRPr="00522EC2">
        <w:rPr>
          <w:lang w:val="ru-RU"/>
        </w:rPr>
        <w:t xml:space="preserve"> та </w:t>
      </w:r>
      <w:proofErr w:type="spellStart"/>
      <w:r w:rsidRPr="00522EC2">
        <w:rPr>
          <w:lang w:val="ru-RU"/>
        </w:rPr>
        <w:t>взаємозв'язків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між</w:t>
      </w:r>
      <w:proofErr w:type="spellEnd"/>
      <w:r w:rsidRPr="00522EC2">
        <w:rPr>
          <w:lang w:val="ru-RU"/>
        </w:rPr>
        <w:t xml:space="preserve"> ними.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 w:rsidRPr="00522EC2">
        <w:rPr>
          <w:b/>
          <w:lang w:val="ru-RU"/>
        </w:rPr>
        <w:t xml:space="preserve">Предметом </w:t>
      </w:r>
      <w:proofErr w:type="spellStart"/>
      <w:r w:rsidRPr="00522EC2">
        <w:rPr>
          <w:b/>
          <w:lang w:val="ru-RU"/>
        </w:rPr>
        <w:t>дослідження</w:t>
      </w:r>
      <w:proofErr w:type="spellEnd"/>
      <w:r w:rsidRPr="00522EC2">
        <w:rPr>
          <w:lang w:val="ru-RU"/>
        </w:rPr>
        <w:t xml:space="preserve"> є </w:t>
      </w:r>
      <w:proofErr w:type="spellStart"/>
      <w:r w:rsidRPr="00522EC2">
        <w:rPr>
          <w:lang w:val="ru-RU"/>
        </w:rPr>
        <w:t>методи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регресійного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аналізу</w:t>
      </w:r>
      <w:proofErr w:type="spellEnd"/>
      <w:r w:rsidRPr="00522EC2">
        <w:rPr>
          <w:lang w:val="ru-RU"/>
        </w:rPr>
        <w:t xml:space="preserve">, а </w:t>
      </w:r>
      <w:proofErr w:type="spellStart"/>
      <w:r w:rsidRPr="00522EC2">
        <w:rPr>
          <w:lang w:val="ru-RU"/>
        </w:rPr>
        <w:t>також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пакети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прикладних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програм</w:t>
      </w:r>
      <w:proofErr w:type="spellEnd"/>
      <w:r w:rsidRPr="00522EC2">
        <w:rPr>
          <w:lang w:val="ru-RU"/>
        </w:rPr>
        <w:t xml:space="preserve"> для </w:t>
      </w:r>
      <w:proofErr w:type="spellStart"/>
      <w:r w:rsidRPr="00522EC2">
        <w:rPr>
          <w:lang w:val="ru-RU"/>
        </w:rPr>
        <w:t>прогнозування</w:t>
      </w:r>
      <w:proofErr w:type="spellEnd"/>
      <w:r w:rsidRPr="00522EC2">
        <w:rPr>
          <w:lang w:val="ru-RU"/>
        </w:rPr>
        <w:t xml:space="preserve"> та </w:t>
      </w:r>
      <w:proofErr w:type="spellStart"/>
      <w:r w:rsidRPr="00522EC2">
        <w:rPr>
          <w:lang w:val="ru-RU"/>
        </w:rPr>
        <w:t>моделювання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показників</w:t>
      </w:r>
      <w:proofErr w:type="spellEnd"/>
      <w:r w:rsidRPr="00522EC2">
        <w:rPr>
          <w:lang w:val="ru-RU"/>
        </w:rPr>
        <w:t xml:space="preserve"> банку.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 w:rsidRPr="00522EC2">
        <w:rPr>
          <w:lang w:val="ru-RU"/>
        </w:rPr>
        <w:t xml:space="preserve">Для </w:t>
      </w:r>
      <w:proofErr w:type="spellStart"/>
      <w:r w:rsidRPr="00522EC2">
        <w:rPr>
          <w:lang w:val="ru-RU"/>
        </w:rPr>
        <w:t>реалізації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поставленої</w:t>
      </w:r>
      <w:proofErr w:type="spellEnd"/>
      <w:r w:rsidRPr="00522EC2">
        <w:rPr>
          <w:lang w:val="ru-RU"/>
        </w:rPr>
        <w:t xml:space="preserve"> мети </w:t>
      </w:r>
      <w:proofErr w:type="spellStart"/>
      <w:r w:rsidRPr="00522EC2">
        <w:rPr>
          <w:lang w:val="ru-RU"/>
        </w:rPr>
        <w:t>необхідно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виконати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наступні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завдання</w:t>
      </w:r>
      <w:proofErr w:type="spellEnd"/>
      <w:r w:rsidRPr="00522EC2">
        <w:rPr>
          <w:lang w:val="ru-RU"/>
        </w:rPr>
        <w:t>: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>
        <w:rPr>
          <w:lang w:val="ru-RU"/>
        </w:rPr>
        <w:t xml:space="preserve">- </w:t>
      </w:r>
      <w:proofErr w:type="spellStart"/>
      <w:r>
        <w:rPr>
          <w:lang w:val="ru-RU"/>
        </w:rPr>
        <w:t>п</w:t>
      </w:r>
      <w:r w:rsidRPr="00522EC2">
        <w:rPr>
          <w:lang w:val="ru-RU"/>
        </w:rPr>
        <w:t>роаналізувати</w:t>
      </w:r>
      <w:proofErr w:type="spellEnd"/>
      <w:r w:rsidRPr="00522EC2">
        <w:rPr>
          <w:lang w:val="ru-RU"/>
        </w:rPr>
        <w:t xml:space="preserve"> метод </w:t>
      </w:r>
      <w:proofErr w:type="spellStart"/>
      <w:r w:rsidRPr="00522EC2">
        <w:rPr>
          <w:lang w:val="ru-RU"/>
        </w:rPr>
        <w:t>найменших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квадратів</w:t>
      </w:r>
      <w:proofErr w:type="spellEnd"/>
      <w:r>
        <w:rPr>
          <w:lang w:val="ru-RU"/>
        </w:rPr>
        <w:t>;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>
        <w:rPr>
          <w:lang w:val="ru-RU"/>
        </w:rPr>
        <w:t xml:space="preserve">- </w:t>
      </w:r>
      <w:proofErr w:type="spellStart"/>
      <w:r>
        <w:rPr>
          <w:lang w:val="ru-RU"/>
        </w:rPr>
        <w:t>п</w:t>
      </w:r>
      <w:r w:rsidRPr="00522EC2">
        <w:rPr>
          <w:lang w:val="ru-RU"/>
        </w:rPr>
        <w:t>роаналізувати</w:t>
      </w:r>
      <w:proofErr w:type="spellEnd"/>
      <w:r w:rsidRPr="00522EC2">
        <w:rPr>
          <w:lang w:val="ru-RU"/>
        </w:rPr>
        <w:t xml:space="preserve"> метод </w:t>
      </w:r>
      <w:proofErr w:type="spellStart"/>
      <w:r w:rsidRPr="00522EC2">
        <w:rPr>
          <w:lang w:val="ru-RU"/>
        </w:rPr>
        <w:t>експоненціального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згладжування</w:t>
      </w:r>
      <w:proofErr w:type="spellEnd"/>
      <w:r>
        <w:rPr>
          <w:lang w:val="ru-RU"/>
        </w:rPr>
        <w:t>;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>
        <w:rPr>
          <w:lang w:val="ru-RU"/>
        </w:rPr>
        <w:t xml:space="preserve">- </w:t>
      </w:r>
      <w:proofErr w:type="spellStart"/>
      <w:r>
        <w:rPr>
          <w:lang w:val="ru-RU"/>
        </w:rPr>
        <w:t>п</w:t>
      </w:r>
      <w:r w:rsidRPr="00522EC2">
        <w:rPr>
          <w:lang w:val="ru-RU"/>
        </w:rPr>
        <w:t>роаналізувати</w:t>
      </w:r>
      <w:proofErr w:type="spellEnd"/>
      <w:r w:rsidRPr="00522EC2">
        <w:rPr>
          <w:lang w:val="ru-RU"/>
        </w:rPr>
        <w:t xml:space="preserve"> метод </w:t>
      </w:r>
      <w:proofErr w:type="spellStart"/>
      <w:r w:rsidRPr="00522EC2">
        <w:rPr>
          <w:lang w:val="ru-RU"/>
        </w:rPr>
        <w:t>Хольта-Вінтерса</w:t>
      </w:r>
      <w:proofErr w:type="spellEnd"/>
      <w:r>
        <w:rPr>
          <w:lang w:val="ru-RU"/>
        </w:rPr>
        <w:t>;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>
        <w:rPr>
          <w:lang w:val="ru-RU"/>
        </w:rPr>
        <w:t>-</w:t>
      </w:r>
      <w:proofErr w:type="spellStart"/>
      <w:r>
        <w:rPr>
          <w:lang w:val="ru-RU"/>
        </w:rPr>
        <w:t>п</w:t>
      </w:r>
      <w:r w:rsidRPr="00522EC2">
        <w:rPr>
          <w:lang w:val="ru-RU"/>
        </w:rPr>
        <w:t>роаналізувати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застосування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програмного</w:t>
      </w:r>
      <w:proofErr w:type="spellEnd"/>
      <w:r w:rsidRPr="00522EC2">
        <w:rPr>
          <w:lang w:val="ru-RU"/>
        </w:rPr>
        <w:t xml:space="preserve"> продукту </w:t>
      </w:r>
      <w:proofErr w:type="spellStart"/>
      <w:r w:rsidRPr="00522EC2">
        <w:rPr>
          <w:lang w:val="ru-RU"/>
        </w:rPr>
        <w:t>EViews</w:t>
      </w:r>
      <w:proofErr w:type="spellEnd"/>
      <w:r w:rsidRPr="00522EC2">
        <w:rPr>
          <w:lang w:val="ru-RU"/>
        </w:rPr>
        <w:t xml:space="preserve"> в </w:t>
      </w:r>
      <w:proofErr w:type="spellStart"/>
      <w:r w:rsidRPr="00522EC2">
        <w:rPr>
          <w:lang w:val="ru-RU"/>
        </w:rPr>
        <w:t>еко</w:t>
      </w:r>
      <w:r>
        <w:rPr>
          <w:lang w:val="ru-RU"/>
        </w:rPr>
        <w:t>номи</w:t>
      </w:r>
      <w:r w:rsidRPr="00522EC2">
        <w:rPr>
          <w:lang w:val="ru-RU"/>
        </w:rPr>
        <w:t>ці</w:t>
      </w:r>
      <w:proofErr w:type="spellEnd"/>
      <w:r>
        <w:rPr>
          <w:lang w:val="ru-RU"/>
        </w:rPr>
        <w:t>;</w:t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>
        <w:rPr>
          <w:lang w:val="ru-RU"/>
        </w:rPr>
        <w:lastRenderedPageBreak/>
        <w:t xml:space="preserve">- </w:t>
      </w:r>
      <w:proofErr w:type="spellStart"/>
      <w:r>
        <w:rPr>
          <w:lang w:val="ru-RU"/>
        </w:rPr>
        <w:t>п</w:t>
      </w:r>
      <w:r w:rsidRPr="00522EC2">
        <w:rPr>
          <w:lang w:val="ru-RU"/>
        </w:rPr>
        <w:t>роаналізувати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застосування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програмного</w:t>
      </w:r>
      <w:proofErr w:type="spellEnd"/>
      <w:r w:rsidRPr="00522EC2">
        <w:rPr>
          <w:lang w:val="ru-RU"/>
        </w:rPr>
        <w:t xml:space="preserve"> продукту </w:t>
      </w:r>
      <w:proofErr w:type="spellStart"/>
      <w:r w:rsidRPr="00522EC2">
        <w:rPr>
          <w:lang w:val="ru-RU"/>
        </w:rPr>
        <w:t>Statistica</w:t>
      </w:r>
      <w:proofErr w:type="spellEnd"/>
      <w:r w:rsidRPr="00522EC2">
        <w:rPr>
          <w:lang w:val="ru-RU"/>
        </w:rPr>
        <w:t xml:space="preserve"> в </w:t>
      </w:r>
      <w:proofErr w:type="spellStart"/>
      <w:r w:rsidRPr="00522EC2">
        <w:rPr>
          <w:lang w:val="ru-RU"/>
        </w:rPr>
        <w:t>еко</w:t>
      </w:r>
      <w:r>
        <w:rPr>
          <w:lang w:val="ru-RU"/>
        </w:rPr>
        <w:t>номи</w:t>
      </w:r>
      <w:r w:rsidRPr="00522EC2">
        <w:rPr>
          <w:lang w:val="ru-RU"/>
        </w:rPr>
        <w:t>ці</w:t>
      </w:r>
      <w:proofErr w:type="spellEnd"/>
      <w:r>
        <w:rPr>
          <w:lang w:val="ru-RU"/>
        </w:rPr>
        <w:t>;</w:t>
      </w:r>
      <w:r w:rsidRPr="00522EC2">
        <w:rPr>
          <w:lang w:val="ru-RU"/>
        </w:rPr>
        <w:tab/>
      </w:r>
    </w:p>
    <w:p w:rsidR="002538EA" w:rsidRPr="00522EC2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r>
        <w:rPr>
          <w:lang w:val="ru-RU"/>
        </w:rPr>
        <w:t xml:space="preserve">- </w:t>
      </w:r>
      <w:proofErr w:type="spellStart"/>
      <w:r>
        <w:rPr>
          <w:lang w:val="ru-RU"/>
        </w:rPr>
        <w:t>п</w:t>
      </w:r>
      <w:r w:rsidRPr="00522EC2">
        <w:rPr>
          <w:lang w:val="ru-RU"/>
        </w:rPr>
        <w:t>роаналізувати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застосування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програмного</w:t>
      </w:r>
      <w:proofErr w:type="spellEnd"/>
      <w:r w:rsidRPr="00522EC2">
        <w:rPr>
          <w:lang w:val="ru-RU"/>
        </w:rPr>
        <w:t xml:space="preserve"> продукту </w:t>
      </w:r>
      <w:proofErr w:type="spellStart"/>
      <w:r w:rsidRPr="00522EC2">
        <w:t>Gretl</w:t>
      </w:r>
      <w:proofErr w:type="spellEnd"/>
      <w:r>
        <w:rPr>
          <w:lang w:val="ru-RU"/>
        </w:rPr>
        <w:t xml:space="preserve"> в </w:t>
      </w:r>
      <w:proofErr w:type="spellStart"/>
      <w:r>
        <w:rPr>
          <w:lang w:val="ru-RU"/>
        </w:rPr>
        <w:t>економиці</w:t>
      </w:r>
      <w:proofErr w:type="spellEnd"/>
      <w:r>
        <w:rPr>
          <w:lang w:val="ru-RU"/>
        </w:rPr>
        <w:t>.</w:t>
      </w:r>
    </w:p>
    <w:p w:rsidR="002538EA" w:rsidRPr="00216186" w:rsidRDefault="002538EA" w:rsidP="002538EA">
      <w:pPr>
        <w:pStyle w:val="a3"/>
        <w:spacing w:line="360" w:lineRule="auto"/>
        <w:ind w:right="-1" w:firstLine="709"/>
        <w:jc w:val="both"/>
        <w:rPr>
          <w:lang w:val="ru-RU"/>
        </w:rPr>
      </w:pPr>
      <w:proofErr w:type="spellStart"/>
      <w:r w:rsidRPr="00522EC2">
        <w:rPr>
          <w:b/>
          <w:lang w:val="ru-RU"/>
        </w:rPr>
        <w:t>Методи</w:t>
      </w:r>
      <w:proofErr w:type="spellEnd"/>
      <w:r w:rsidRPr="00522EC2">
        <w:rPr>
          <w:b/>
          <w:lang w:val="ru-RU"/>
        </w:rPr>
        <w:t xml:space="preserve"> </w:t>
      </w:r>
      <w:proofErr w:type="spellStart"/>
      <w:r w:rsidRPr="00522EC2">
        <w:rPr>
          <w:b/>
          <w:lang w:val="ru-RU"/>
        </w:rPr>
        <w:t>дослідження</w:t>
      </w:r>
      <w:proofErr w:type="spellEnd"/>
      <w:r w:rsidRPr="00522EC2">
        <w:rPr>
          <w:b/>
          <w:lang w:val="ru-RU"/>
        </w:rPr>
        <w:t>.</w:t>
      </w:r>
      <w:r w:rsidRPr="00522EC2">
        <w:rPr>
          <w:lang w:val="ru-RU"/>
        </w:rPr>
        <w:t xml:space="preserve"> В </w:t>
      </w:r>
      <w:proofErr w:type="spellStart"/>
      <w:r w:rsidRPr="00522EC2">
        <w:rPr>
          <w:lang w:val="ru-RU"/>
        </w:rPr>
        <w:t>якості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методів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дослідження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використовувались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методи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регресійного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аналізу</w:t>
      </w:r>
      <w:proofErr w:type="spellEnd"/>
      <w:r w:rsidRPr="00522EC2">
        <w:rPr>
          <w:lang w:val="ru-RU"/>
        </w:rPr>
        <w:t xml:space="preserve">, </w:t>
      </w:r>
      <w:proofErr w:type="spellStart"/>
      <w:r w:rsidRPr="00522EC2">
        <w:rPr>
          <w:lang w:val="ru-RU"/>
        </w:rPr>
        <w:t>різноманітні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економетрічні</w:t>
      </w:r>
      <w:proofErr w:type="spellEnd"/>
      <w:r w:rsidRPr="00522EC2">
        <w:rPr>
          <w:lang w:val="ru-RU"/>
        </w:rPr>
        <w:t xml:space="preserve"> </w:t>
      </w:r>
      <w:proofErr w:type="spellStart"/>
      <w:r w:rsidRPr="00522EC2">
        <w:rPr>
          <w:lang w:val="ru-RU"/>
        </w:rPr>
        <w:t>методи</w:t>
      </w:r>
      <w:proofErr w:type="spellEnd"/>
      <w:r w:rsidRPr="00522EC2">
        <w:rPr>
          <w:lang w:val="ru-RU"/>
        </w:rPr>
        <w:t>.</w:t>
      </w:r>
    </w:p>
    <w:p w:rsidR="002538EA" w:rsidRDefault="002538EA" w:rsidP="002538EA">
      <w:pPr>
        <w:widowControl w:val="0"/>
        <w:ind w:firstLine="709"/>
        <w:jc w:val="both"/>
      </w:pPr>
      <w:r>
        <w:rPr>
          <w:b/>
        </w:rPr>
        <w:t xml:space="preserve">Структура </w:t>
      </w:r>
      <w:proofErr w:type="spellStart"/>
      <w:r>
        <w:rPr>
          <w:b/>
        </w:rPr>
        <w:t>роботи.</w:t>
      </w:r>
      <w:r>
        <w:t>Бакалаврська</w:t>
      </w:r>
      <w:proofErr w:type="spellEnd"/>
      <w:r>
        <w:t xml:space="preserve"> робота складається зі вступу, трьох розділів, дев</w:t>
      </w:r>
      <w:r w:rsidRPr="00E62C8A">
        <w:t>’</w:t>
      </w:r>
      <w:r>
        <w:t xml:space="preserve">яти підрозділів, висновків, списку використаних джерел. </w:t>
      </w:r>
    </w:p>
    <w:p w:rsidR="002538EA" w:rsidRPr="00E62C8A" w:rsidRDefault="002538EA" w:rsidP="002538EA">
      <w:pPr>
        <w:pStyle w:val="a3"/>
        <w:spacing w:line="360" w:lineRule="auto"/>
        <w:ind w:right="-1" w:firstLine="709"/>
        <w:jc w:val="both"/>
        <w:rPr>
          <w:lang w:val="uk-UA"/>
        </w:rPr>
        <w:sectPr w:rsidR="002538EA" w:rsidRPr="00E62C8A" w:rsidSect="00463F6A">
          <w:headerReference w:type="default" r:id="rId5"/>
          <w:pgSz w:w="11910" w:h="16840"/>
          <w:pgMar w:top="993" w:right="995" w:bottom="1134" w:left="1701" w:header="730" w:footer="0" w:gutter="0"/>
          <w:cols w:space="720"/>
          <w:titlePg/>
          <w:docGrid w:linePitch="381"/>
        </w:sectPr>
      </w:pPr>
    </w:p>
    <w:p w:rsidR="00A5413B" w:rsidRPr="00023BBD" w:rsidRDefault="00A5413B" w:rsidP="00A5413B">
      <w:pPr>
        <w:pStyle w:val="3"/>
        <w:jc w:val="center"/>
        <w:rPr>
          <w:rFonts w:ascii="Times New Roman" w:hAnsi="Times New Roman"/>
          <w:b/>
          <w:color w:val="000000"/>
          <w:sz w:val="28"/>
          <w:szCs w:val="28"/>
        </w:rPr>
      </w:pPr>
      <w:bookmarkStart w:id="2" w:name="_Toc530482039"/>
      <w:r w:rsidRPr="00023BBD">
        <w:rPr>
          <w:rFonts w:ascii="Times New Roman" w:hAnsi="Times New Roman"/>
          <w:b/>
          <w:color w:val="000000"/>
          <w:sz w:val="28"/>
          <w:szCs w:val="28"/>
        </w:rPr>
        <w:lastRenderedPageBreak/>
        <w:t>ВИСНОВКИ</w:t>
      </w:r>
      <w:bookmarkEnd w:id="2"/>
    </w:p>
    <w:p w:rsidR="00A5413B" w:rsidRPr="000C7605" w:rsidRDefault="00A5413B" w:rsidP="00A5413B"/>
    <w:p w:rsidR="00A5413B" w:rsidRDefault="00A5413B" w:rsidP="00A5413B">
      <w:pPr>
        <w:ind w:firstLine="709"/>
        <w:jc w:val="both"/>
      </w:pPr>
      <w:r w:rsidRPr="000C7605">
        <w:t>Епоха глобалізації сучасної ринкової економіки має великий вплив на торгівлю і загаль</w:t>
      </w:r>
      <w:r>
        <w:t>ний розвиток будь-якої країни. Банк</w:t>
      </w:r>
      <w:r w:rsidRPr="000C7605">
        <w:t xml:space="preserve"> протягом довгого часу вносить свій внесок в розвиток будь-якої економіки і на даний момент розглядається як важлива банківська індустрія в сучасному світі. Тепер дні функціонування банку необмежені в межах одн</w:t>
      </w:r>
      <w:r>
        <w:t>ої географічної</w:t>
      </w:r>
      <w:r w:rsidRPr="000C7605">
        <w:t xml:space="preserve"> межі в будь-якій країні. Тому банку довод</w:t>
      </w:r>
      <w:r>
        <w:t>иться управляти великомасштабною</w:t>
      </w:r>
      <w:r w:rsidRPr="000C7605">
        <w:t xml:space="preserve"> транзакцією. Пов'язані з галуззю зацікавлені сторони повинні знати про фінансові показники банку. Аналіз ефективності фінансових показників - найбільш логічний спосіб показати фінансове становище банку. </w:t>
      </w:r>
      <w:r w:rsidRPr="00B35B89">
        <w:t xml:space="preserve">Банківський сектор відіграє провідну роль у фінансуванні економічної діяльності країни. Його ефективність має вирішальне значення для визначення економічного зростання країни. </w:t>
      </w:r>
      <w:r>
        <w:t>Банки</w:t>
      </w:r>
      <w:r w:rsidRPr="00A87030">
        <w:t xml:space="preserve"> являють собою унікальний набір бізнес-фірм, чиї активи і зобов'язання, що регулюють обмеження, економічні функції і діяльність роблять їх важливим предметом досліджень, особливо в умовах</w:t>
      </w:r>
      <w:r>
        <w:t xml:space="preserve">, </w:t>
      </w:r>
      <w:r w:rsidRPr="00C80B6D">
        <w:t>коли створюються фінансові сектори</w:t>
      </w:r>
      <w:r w:rsidRPr="00A87030">
        <w:t xml:space="preserve"> в країнах, що приєднуються до ЄС, з Центральної та Схі</w:t>
      </w:r>
      <w:r>
        <w:t>дної Європи (</w:t>
      </w:r>
      <w:r w:rsidRPr="00A87030">
        <w:t>ЦСЄ)</w:t>
      </w:r>
      <w:r>
        <w:t xml:space="preserve">. </w:t>
      </w:r>
    </w:p>
    <w:p w:rsidR="00A5413B" w:rsidRDefault="00A5413B" w:rsidP="00A5413B">
      <w:pPr>
        <w:ind w:firstLine="709"/>
        <w:jc w:val="both"/>
      </w:pPr>
      <w:proofErr w:type="spellStart"/>
      <w:r w:rsidRPr="00D50446">
        <w:t>Економетрична</w:t>
      </w:r>
      <w:proofErr w:type="spellEnd"/>
      <w:r w:rsidRPr="00D50446">
        <w:t xml:space="preserve"> модель є основним інструментом дослідження і прогнозу економічних і соціальних явищ</w:t>
      </w:r>
      <w:r>
        <w:t xml:space="preserve">. Використання </w:t>
      </w:r>
      <w:proofErr w:type="spellStart"/>
      <w:r>
        <w:t>економетрічних</w:t>
      </w:r>
      <w:proofErr w:type="spellEnd"/>
      <w:r w:rsidRPr="00D50446">
        <w:t xml:space="preserve"> моделей актуально як на рівні діяльності фірми, так і в макроекономіці - на рівні планування і аналізу аспектів еконо</w:t>
      </w:r>
      <w:r>
        <w:t>мічної</w:t>
      </w:r>
      <w:r w:rsidRPr="00D50446">
        <w:t xml:space="preserve"> діяльності регіону та країни</w:t>
      </w:r>
      <w:r>
        <w:t>.</w:t>
      </w:r>
    </w:p>
    <w:p w:rsidR="00A5413B" w:rsidRDefault="00A5413B" w:rsidP="00A5413B">
      <w:pPr>
        <w:ind w:firstLine="709"/>
        <w:jc w:val="both"/>
      </w:pPr>
      <w:r w:rsidRPr="00D50446">
        <w:t xml:space="preserve">У дипломній роботі обґрунтовується висновок про те, що адекватним методом є побудова комплексних </w:t>
      </w:r>
      <w:proofErr w:type="spellStart"/>
      <w:r w:rsidRPr="00D50446">
        <w:t>економетричних</w:t>
      </w:r>
      <w:proofErr w:type="spellEnd"/>
      <w:r w:rsidRPr="00D50446">
        <w:t xml:space="preserve"> моделей, що дозволяють виявляти основні взаємозв'язки і враховувати невизначеність протікання реальних економічних процесів. Стандартний підхід до використання статистичних методів для аналізу тих чи інших економічних процесів полягає в тому, що при побудові моделей виходять з наявних емпіричних даних, і </w:t>
      </w:r>
      <w:r w:rsidRPr="00D50446">
        <w:lastRenderedPageBreak/>
        <w:t>потім, наприклад, за допомогою певних процедур оцінювання, таких як метод найменших квадратів (МНК), отримують чисельні оцінки параметрів моделей.</w:t>
      </w:r>
    </w:p>
    <w:p w:rsidR="00A5413B" w:rsidRDefault="00A5413B" w:rsidP="00A5413B">
      <w:pPr>
        <w:ind w:firstLine="709"/>
        <w:jc w:val="both"/>
      </w:pPr>
      <w:r w:rsidRPr="00D50446">
        <w:t>Аналіз фінансових результатів діяльності банку є одним з найважливіших напрямків в його роботі. З його допомогою можна пов'язати елементи державного регулювання та нагляду за діяльністю банків з цілями внутрішньобанківського аналізу</w:t>
      </w:r>
      <w:r>
        <w:t>.</w:t>
      </w:r>
    </w:p>
    <w:p w:rsidR="00A5413B" w:rsidRDefault="00A5413B" w:rsidP="00A5413B">
      <w:pPr>
        <w:ind w:firstLine="709"/>
        <w:jc w:val="both"/>
      </w:pPr>
      <w:r w:rsidRPr="00D71422">
        <w:t xml:space="preserve">У нинішнє століття невизначеності та інформаційної революції управлінська спрямованість змістилася на вдосконалення процесу прийняття рішень в бізнесі та уряді. Ключовим моментом при прийнятті рішень є точний прогноз. Економісти розробили різні інструменти прогнозування, щоб мати можливість передбачити зміни в економіці. </w:t>
      </w:r>
    </w:p>
    <w:p w:rsidR="00A5413B" w:rsidRDefault="00A5413B" w:rsidP="00A5413B">
      <w:pPr>
        <w:ind w:firstLine="709"/>
        <w:jc w:val="both"/>
      </w:pPr>
      <w:r w:rsidRPr="00D71422">
        <w:t xml:space="preserve">Сьогодні ми всі визнаємо трансформацію, яку </w:t>
      </w:r>
      <w:r>
        <w:t>програмне забезпечення зробило</w:t>
      </w:r>
      <w:r w:rsidRPr="00D71422">
        <w:t xml:space="preserve"> на робочому місці і в нашому житті. Всього за 14 років, що минули з моменту, коли персональний комп'ютер приніс нову силу нашим настільним комп'ютерам і робочих станцій, зміни були приголомшливими.</w:t>
      </w:r>
    </w:p>
    <w:p w:rsidR="00A5413B" w:rsidRDefault="00A5413B" w:rsidP="00A5413B">
      <w:pPr>
        <w:ind w:firstLine="709"/>
        <w:jc w:val="both"/>
      </w:pPr>
      <w:r>
        <w:t xml:space="preserve">Будь-яке </w:t>
      </w:r>
      <w:proofErr w:type="spellStart"/>
      <w:r>
        <w:t>економетричні</w:t>
      </w:r>
      <w:proofErr w:type="spellEnd"/>
      <w:r>
        <w:t xml:space="preserve"> дослідження неможливо провести без використання обчислювальної (комп'ютерної) техніки. Причина цього полягає в складності </w:t>
      </w:r>
      <w:proofErr w:type="spellStart"/>
      <w:r>
        <w:t>економетричних</w:t>
      </w:r>
      <w:proofErr w:type="spellEnd"/>
      <w:r>
        <w:t xml:space="preserve"> розрахунків та реалізації їх алгоритмів.</w:t>
      </w:r>
    </w:p>
    <w:p w:rsidR="00A5413B" w:rsidRPr="00C121D2" w:rsidRDefault="00A5413B" w:rsidP="00A5413B">
      <w:pPr>
        <w:ind w:firstLine="709"/>
        <w:jc w:val="both"/>
      </w:pPr>
      <w:r w:rsidRPr="00EE5CDC">
        <w:t>В останні роки прогрес в області інформаційно-</w:t>
      </w:r>
      <w:r>
        <w:t xml:space="preserve">комунікаційних технологій </w:t>
      </w:r>
      <w:r w:rsidRPr="00EE5CDC">
        <w:t xml:space="preserve">викликав безліч структурних змін, </w:t>
      </w:r>
      <w:proofErr w:type="spellStart"/>
      <w:r>
        <w:t>розработані</w:t>
      </w:r>
      <w:proofErr w:type="spellEnd"/>
      <w:r>
        <w:t xml:space="preserve"> пакети прикладних програм дозволяють швидше та якісніше аналізувати будь-яку проблему та знаходити її вирішення. В дипломній роботі були використані такі пакети прикладних програм, як </w:t>
      </w:r>
      <w:proofErr w:type="spellStart"/>
      <w:r>
        <w:rPr>
          <w:lang w:val="en-US"/>
        </w:rPr>
        <w:t>EViews</w:t>
      </w:r>
      <w:proofErr w:type="spellEnd"/>
      <w:r w:rsidRPr="00C121D2">
        <w:t xml:space="preserve">, </w:t>
      </w:r>
      <w:proofErr w:type="spellStart"/>
      <w:r>
        <w:rPr>
          <w:lang w:val="ru-RU"/>
        </w:rPr>
        <w:t>Statistica</w:t>
      </w:r>
      <w:proofErr w:type="spellEnd"/>
      <w:r>
        <w:t xml:space="preserve">і </w:t>
      </w:r>
      <w:proofErr w:type="spellStart"/>
      <w:r>
        <w:rPr>
          <w:lang w:val="ru-RU"/>
        </w:rPr>
        <w:t>Gretl</w:t>
      </w:r>
      <w:proofErr w:type="spellEnd"/>
      <w:r w:rsidRPr="00C121D2">
        <w:t xml:space="preserve">. </w:t>
      </w:r>
      <w:r>
        <w:t xml:space="preserve">Ці пакети довели, що </w:t>
      </w:r>
      <w:proofErr w:type="spellStart"/>
      <w:r>
        <w:t>використувуючи</w:t>
      </w:r>
      <w:proofErr w:type="spellEnd"/>
      <w:r>
        <w:t xml:space="preserve"> їх можна побудувати прогноз або провести аналіз банківських показників. </w:t>
      </w:r>
    </w:p>
    <w:p w:rsidR="00A5413B" w:rsidRDefault="00A5413B" w:rsidP="00A5413B">
      <w:pPr>
        <w:ind w:firstLine="709"/>
        <w:jc w:val="both"/>
        <w:rPr>
          <w:lang w:val="ru-RU"/>
        </w:rPr>
      </w:pPr>
      <w:r>
        <w:t xml:space="preserve">Таким чином, інформаційні </w:t>
      </w:r>
      <w:proofErr w:type="spellStart"/>
      <w:r>
        <w:t>економетричні</w:t>
      </w:r>
      <w:proofErr w:type="spellEnd"/>
      <w:r>
        <w:t xml:space="preserve"> технології є невід'ємними помічниками для наукового аналізу, прогнозуванню, дослідженню і моделюванню в різних галузях.</w:t>
      </w:r>
      <w:bookmarkStart w:id="3" w:name="_Toc530482040"/>
    </w:p>
    <w:p w:rsidR="00A5413B" w:rsidRPr="0073326A" w:rsidRDefault="00A5413B" w:rsidP="00A5413B">
      <w:pPr>
        <w:jc w:val="both"/>
        <w:rPr>
          <w:lang w:val="ru-RU"/>
        </w:rPr>
      </w:pPr>
    </w:p>
    <w:p w:rsidR="00A5413B" w:rsidRDefault="00A5413B" w:rsidP="00A5413B">
      <w:pPr>
        <w:ind w:firstLine="709"/>
        <w:jc w:val="center"/>
        <w:rPr>
          <w:b/>
          <w:color w:val="000000"/>
        </w:rPr>
      </w:pPr>
    </w:p>
    <w:p w:rsidR="00A5413B" w:rsidRPr="00023BBD" w:rsidRDefault="00A5413B" w:rsidP="00A5413B">
      <w:pPr>
        <w:ind w:firstLine="709"/>
        <w:jc w:val="center"/>
      </w:pPr>
      <w:bookmarkStart w:id="4" w:name="_GoBack"/>
      <w:bookmarkEnd w:id="4"/>
      <w:r w:rsidRPr="00023BBD">
        <w:rPr>
          <w:b/>
          <w:color w:val="000000"/>
        </w:rPr>
        <w:lastRenderedPageBreak/>
        <w:t>СПИСОК ВИКОРИСТАНИХ ДЖЕРЕЛ</w:t>
      </w:r>
      <w:bookmarkEnd w:id="3"/>
    </w:p>
    <w:p w:rsidR="00A5413B" w:rsidRPr="00165BCC" w:rsidRDefault="00A5413B" w:rsidP="00A5413B">
      <w:pPr>
        <w:jc w:val="both"/>
        <w:rPr>
          <w:bCs/>
          <w:kern w:val="32"/>
          <w:szCs w:val="32"/>
          <w:lang w:val="ru-RU" w:eastAsia="uk-UA"/>
        </w:rPr>
      </w:pPr>
    </w:p>
    <w:p w:rsidR="00A5413B" w:rsidRPr="00905351" w:rsidRDefault="00A5413B" w:rsidP="00A5413B">
      <w:pPr>
        <w:keepNext/>
        <w:numPr>
          <w:ilvl w:val="0"/>
          <w:numId w:val="1"/>
        </w:numPr>
        <w:ind w:left="284" w:hanging="284"/>
        <w:jc w:val="both"/>
        <w:outlineLvl w:val="0"/>
        <w:rPr>
          <w:rFonts w:eastAsia="Times New Roman"/>
          <w:bCs/>
          <w:kern w:val="32"/>
          <w:lang w:eastAsia="uk-UA"/>
        </w:rPr>
      </w:pPr>
      <w:bookmarkStart w:id="5" w:name="_Toc530482041"/>
      <w:proofErr w:type="spellStart"/>
      <w:r w:rsidRPr="00905351">
        <w:rPr>
          <w:color w:val="000000"/>
        </w:rPr>
        <w:t>Gauss</w:t>
      </w:r>
      <w:proofErr w:type="spellEnd"/>
      <w:r w:rsidRPr="00905351">
        <w:rPr>
          <w:color w:val="000000"/>
        </w:rPr>
        <w:t xml:space="preserve"> C. F. </w:t>
      </w:r>
      <w:proofErr w:type="spellStart"/>
      <w:r w:rsidRPr="00905351">
        <w:rPr>
          <w:color w:val="000000"/>
        </w:rPr>
        <w:t>Theoria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motus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corporum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coelestium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in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sectionibus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conicis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Solemambientium</w:t>
      </w:r>
      <w:proofErr w:type="spellEnd"/>
      <w:r w:rsidRPr="00905351">
        <w:rPr>
          <w:color w:val="000000"/>
        </w:rPr>
        <w:t xml:space="preserve">. – </w:t>
      </w:r>
      <w:proofErr w:type="spellStart"/>
      <w:r w:rsidRPr="00905351">
        <w:rPr>
          <w:color w:val="000000"/>
        </w:rPr>
        <w:t>Hamburg</w:t>
      </w:r>
      <w:proofErr w:type="spellEnd"/>
      <w:r w:rsidRPr="00905351">
        <w:rPr>
          <w:color w:val="000000"/>
        </w:rPr>
        <w:t>, 1809.</w:t>
      </w:r>
      <w:bookmarkEnd w:id="5"/>
    </w:p>
    <w:p w:rsidR="00A5413B" w:rsidRPr="00905351" w:rsidRDefault="00A5413B" w:rsidP="00A5413B">
      <w:pPr>
        <w:keepNext/>
        <w:numPr>
          <w:ilvl w:val="0"/>
          <w:numId w:val="1"/>
        </w:numPr>
        <w:ind w:left="284" w:hanging="284"/>
        <w:jc w:val="both"/>
        <w:outlineLvl w:val="0"/>
        <w:rPr>
          <w:rFonts w:eastAsia="Times New Roman"/>
          <w:bCs/>
          <w:kern w:val="32"/>
          <w:lang w:eastAsia="uk-UA"/>
        </w:rPr>
      </w:pPr>
      <w:bookmarkStart w:id="6" w:name="_Toc530482042"/>
      <w:proofErr w:type="spellStart"/>
      <w:r w:rsidRPr="00905351">
        <w:rPr>
          <w:color w:val="000000"/>
        </w:rPr>
        <w:t>Gauss</w:t>
      </w:r>
      <w:proofErr w:type="spellEnd"/>
      <w:r w:rsidRPr="00905351">
        <w:rPr>
          <w:color w:val="000000"/>
        </w:rPr>
        <w:t xml:space="preserve">, K. F. (1958). </w:t>
      </w:r>
      <w:proofErr w:type="spellStart"/>
      <w:r w:rsidRPr="00905351">
        <w:rPr>
          <w:iCs/>
          <w:color w:val="000000"/>
        </w:rPr>
        <w:t>Izbrannye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geodezicheskie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sochineniya</w:t>
      </w:r>
      <w:proofErr w:type="spellEnd"/>
      <w:r w:rsidRPr="00905351">
        <w:rPr>
          <w:iCs/>
          <w:color w:val="000000"/>
        </w:rPr>
        <w:t>: T. 1 [</w:t>
      </w:r>
      <w:proofErr w:type="spellStart"/>
      <w:r w:rsidRPr="00905351">
        <w:rPr>
          <w:iCs/>
          <w:color w:val="000000"/>
        </w:rPr>
        <w:t>Selected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geodeticworks</w:t>
      </w:r>
      <w:proofErr w:type="spellEnd"/>
      <w:r w:rsidRPr="00905351">
        <w:rPr>
          <w:iCs/>
          <w:color w:val="000000"/>
        </w:rPr>
        <w:t xml:space="preserve">: </w:t>
      </w:r>
      <w:proofErr w:type="spellStart"/>
      <w:r w:rsidRPr="00905351">
        <w:rPr>
          <w:iCs/>
          <w:color w:val="000000"/>
        </w:rPr>
        <w:t>Vol</w:t>
      </w:r>
      <w:proofErr w:type="spellEnd"/>
      <w:r w:rsidRPr="00905351">
        <w:rPr>
          <w:iCs/>
          <w:color w:val="000000"/>
        </w:rPr>
        <w:t>. 1]</w:t>
      </w:r>
      <w:r w:rsidRPr="00905351">
        <w:rPr>
          <w:color w:val="000000"/>
        </w:rPr>
        <w:t xml:space="preserve">. G. V. </w:t>
      </w:r>
      <w:proofErr w:type="spellStart"/>
      <w:r w:rsidRPr="00905351">
        <w:rPr>
          <w:color w:val="000000"/>
        </w:rPr>
        <w:t>Bagratuni</w:t>
      </w:r>
      <w:proofErr w:type="spellEnd"/>
      <w:r w:rsidRPr="00905351">
        <w:rPr>
          <w:color w:val="000000"/>
        </w:rPr>
        <w:t xml:space="preserve"> (</w:t>
      </w:r>
      <w:proofErr w:type="spellStart"/>
      <w:r w:rsidRPr="00905351">
        <w:rPr>
          <w:color w:val="000000"/>
        </w:rPr>
        <w:t>Ed</w:t>
      </w:r>
      <w:proofErr w:type="spellEnd"/>
      <w:r w:rsidRPr="00905351">
        <w:rPr>
          <w:color w:val="000000"/>
        </w:rPr>
        <w:t xml:space="preserve">.). </w:t>
      </w:r>
      <w:proofErr w:type="spellStart"/>
      <w:r w:rsidRPr="00905351">
        <w:rPr>
          <w:color w:val="000000"/>
        </w:rPr>
        <w:t>Moscow</w:t>
      </w:r>
      <w:proofErr w:type="spellEnd"/>
      <w:r w:rsidRPr="00905351">
        <w:rPr>
          <w:color w:val="000000"/>
        </w:rPr>
        <w:t xml:space="preserve">: </w:t>
      </w:r>
      <w:proofErr w:type="spellStart"/>
      <w:r w:rsidRPr="00905351">
        <w:rPr>
          <w:color w:val="000000"/>
        </w:rPr>
        <w:t>Geodesisdat</w:t>
      </w:r>
      <w:proofErr w:type="spellEnd"/>
      <w:r w:rsidRPr="00905351">
        <w:rPr>
          <w:color w:val="000000"/>
        </w:rPr>
        <w:t xml:space="preserve"> [</w:t>
      </w:r>
      <w:proofErr w:type="spellStart"/>
      <w:r w:rsidRPr="00905351">
        <w:rPr>
          <w:color w:val="000000"/>
        </w:rPr>
        <w:t>in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Russian</w:t>
      </w:r>
      <w:proofErr w:type="spellEnd"/>
      <w:r w:rsidRPr="00905351">
        <w:rPr>
          <w:color w:val="000000"/>
        </w:rPr>
        <w:t>].</w:t>
      </w:r>
      <w:bookmarkEnd w:id="6"/>
    </w:p>
    <w:p w:rsidR="00A5413B" w:rsidRDefault="00A5413B" w:rsidP="00A5413B">
      <w:pPr>
        <w:numPr>
          <w:ilvl w:val="0"/>
          <w:numId w:val="1"/>
        </w:numPr>
        <w:ind w:left="284" w:hanging="284"/>
        <w:jc w:val="both"/>
      </w:pPr>
      <w:proofErr w:type="spellStart"/>
      <w:r>
        <w:t>Ivakhnenko</w:t>
      </w:r>
      <w:proofErr w:type="spellEnd"/>
      <w:r>
        <w:t xml:space="preserve"> A.G., </w:t>
      </w:r>
      <w:proofErr w:type="spellStart"/>
      <w:r>
        <w:t>Ivakhnenko</w:t>
      </w:r>
      <w:proofErr w:type="spellEnd"/>
      <w:r>
        <w:t xml:space="preserve"> G.A.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 </w:t>
      </w:r>
      <w:proofErr w:type="spellStart"/>
      <w:r>
        <w:t>Solvable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Algorithms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Handling</w:t>
      </w:r>
      <w:proofErr w:type="spellEnd"/>
      <w:r>
        <w:t xml:space="preserve"> (GMDH), </w:t>
      </w:r>
      <w:proofErr w:type="spellStart"/>
      <w:r>
        <w:t>Pattern</w:t>
      </w:r>
      <w:proofErr w:type="spellEnd"/>
      <w:r>
        <w:t xml:space="preserve"> </w:t>
      </w:r>
      <w:proofErr w:type="spellStart"/>
      <w:r>
        <w:t>Recognition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Image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, 1995. – </w:t>
      </w:r>
      <w:proofErr w:type="spellStart"/>
      <w:r>
        <w:t>Vol</w:t>
      </w:r>
      <w:proofErr w:type="spellEnd"/>
      <w:r>
        <w:t>. 5, №4.</w:t>
      </w:r>
    </w:p>
    <w:p w:rsidR="00A5413B" w:rsidRPr="00905351" w:rsidRDefault="00A5413B" w:rsidP="00A5413B">
      <w:pPr>
        <w:keepNext/>
        <w:numPr>
          <w:ilvl w:val="0"/>
          <w:numId w:val="1"/>
        </w:numPr>
        <w:ind w:left="284" w:hanging="284"/>
        <w:jc w:val="both"/>
        <w:outlineLvl w:val="0"/>
        <w:rPr>
          <w:rFonts w:eastAsia="Times New Roman"/>
          <w:bCs/>
          <w:kern w:val="32"/>
          <w:lang w:eastAsia="uk-UA"/>
        </w:rPr>
      </w:pPr>
      <w:bookmarkStart w:id="7" w:name="_Toc530482043"/>
      <w:proofErr w:type="spellStart"/>
      <w:r w:rsidRPr="00905351">
        <w:rPr>
          <w:color w:val="000000"/>
        </w:rPr>
        <w:t>Legendre</w:t>
      </w:r>
      <w:proofErr w:type="spellEnd"/>
      <w:r w:rsidRPr="00905351">
        <w:rPr>
          <w:color w:val="000000"/>
        </w:rPr>
        <w:t xml:space="preserve">, A. M. (1806). </w:t>
      </w:r>
      <w:proofErr w:type="spellStart"/>
      <w:r w:rsidRPr="00905351">
        <w:rPr>
          <w:iCs/>
          <w:color w:val="000000"/>
        </w:rPr>
        <w:t>Nouvelles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méthodes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pour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la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détermination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des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orbites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des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comètes</w:t>
      </w:r>
      <w:proofErr w:type="spellEnd"/>
      <w:r w:rsidRPr="00905351">
        <w:rPr>
          <w:iCs/>
          <w:color w:val="000000"/>
        </w:rPr>
        <w:t xml:space="preserve">. </w:t>
      </w:r>
      <w:proofErr w:type="spellStart"/>
      <w:r w:rsidRPr="00905351">
        <w:rPr>
          <w:iCs/>
          <w:color w:val="000000"/>
        </w:rPr>
        <w:t>Sur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la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methode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des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moindres</w:t>
      </w:r>
      <w:proofErr w:type="spellEnd"/>
      <w:r w:rsidRPr="00905351">
        <w:rPr>
          <w:iCs/>
          <w:color w:val="000000"/>
        </w:rPr>
        <w:t xml:space="preserve"> </w:t>
      </w:r>
      <w:proofErr w:type="spellStart"/>
      <w:r w:rsidRPr="00905351">
        <w:rPr>
          <w:iCs/>
          <w:color w:val="000000"/>
        </w:rPr>
        <w:t>carrés</w:t>
      </w:r>
      <w:proofErr w:type="spellEnd"/>
      <w:r w:rsidRPr="00905351">
        <w:rPr>
          <w:iCs/>
          <w:color w:val="000000"/>
        </w:rPr>
        <w:t xml:space="preserve"> </w:t>
      </w:r>
      <w:r w:rsidRPr="00905351">
        <w:rPr>
          <w:color w:val="000000"/>
        </w:rPr>
        <w:t>(</w:t>
      </w:r>
      <w:proofErr w:type="spellStart"/>
      <w:r w:rsidRPr="00905351">
        <w:rPr>
          <w:color w:val="000000"/>
        </w:rPr>
        <w:t>pp</w:t>
      </w:r>
      <w:proofErr w:type="spellEnd"/>
      <w:r w:rsidRPr="00905351">
        <w:rPr>
          <w:color w:val="000000"/>
        </w:rPr>
        <w:t xml:space="preserve">. 72-80). </w:t>
      </w:r>
      <w:proofErr w:type="spellStart"/>
      <w:r w:rsidRPr="00905351">
        <w:rPr>
          <w:color w:val="000000"/>
        </w:rPr>
        <w:t>Paris</w:t>
      </w:r>
      <w:proofErr w:type="spellEnd"/>
      <w:r w:rsidRPr="00905351">
        <w:rPr>
          <w:color w:val="000000"/>
        </w:rPr>
        <w:t xml:space="preserve">: </w:t>
      </w:r>
      <w:proofErr w:type="spellStart"/>
      <w:r w:rsidRPr="00905351">
        <w:rPr>
          <w:color w:val="000000"/>
        </w:rPr>
        <w:t>Appendice</w:t>
      </w:r>
      <w:proofErr w:type="spellEnd"/>
      <w:r>
        <w:rPr>
          <w:color w:val="000000"/>
        </w:rPr>
        <w:t>.</w:t>
      </w:r>
      <w:bookmarkEnd w:id="7"/>
    </w:p>
    <w:p w:rsidR="00A5413B" w:rsidRDefault="00A5413B" w:rsidP="00A5413B">
      <w:pPr>
        <w:numPr>
          <w:ilvl w:val="0"/>
          <w:numId w:val="1"/>
        </w:numPr>
        <w:ind w:left="284" w:hanging="284"/>
        <w:jc w:val="both"/>
      </w:pPr>
      <w:r>
        <w:t xml:space="preserve">R.S. </w:t>
      </w:r>
      <w:proofErr w:type="spellStart"/>
      <w:r>
        <w:t>Pindyck</w:t>
      </w:r>
      <w:proofErr w:type="spellEnd"/>
      <w:r>
        <w:t xml:space="preserve"> &amp; D.L. </w:t>
      </w:r>
      <w:proofErr w:type="spellStart"/>
      <w:r>
        <w:t>Rubinfeld</w:t>
      </w:r>
      <w:proofErr w:type="spellEnd"/>
      <w:r>
        <w:t xml:space="preserve">, </w:t>
      </w:r>
      <w:proofErr w:type="spellStart"/>
      <w:r>
        <w:t>Econometric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Forecasts</w:t>
      </w:r>
      <w:proofErr w:type="spellEnd"/>
      <w:r>
        <w:t xml:space="preserve">, 3rd </w:t>
      </w:r>
      <w:proofErr w:type="spellStart"/>
      <w:r>
        <w:t>edition</w:t>
      </w:r>
      <w:proofErr w:type="spellEnd"/>
      <w:r>
        <w:t xml:space="preserve">, </w:t>
      </w:r>
      <w:proofErr w:type="spellStart"/>
      <w:r>
        <w:t>McGraw</w:t>
      </w:r>
      <w:proofErr w:type="spellEnd"/>
      <w:r>
        <w:t xml:space="preserve"> </w:t>
      </w:r>
      <w:proofErr w:type="spellStart"/>
      <w:r>
        <w:t>Hill</w:t>
      </w:r>
      <w:proofErr w:type="spellEnd"/>
      <w:r>
        <w:t>, 1991.</w:t>
      </w:r>
    </w:p>
    <w:p w:rsidR="00A5413B" w:rsidRDefault="00A5413B" w:rsidP="00A5413B">
      <w:pPr>
        <w:numPr>
          <w:ilvl w:val="0"/>
          <w:numId w:val="1"/>
        </w:numPr>
        <w:ind w:left="284" w:hanging="284"/>
        <w:jc w:val="both"/>
      </w:pPr>
      <w:proofErr w:type="spellStart"/>
      <w:r>
        <w:t>Айвазян</w:t>
      </w:r>
      <w:proofErr w:type="spellEnd"/>
      <w:r>
        <w:t xml:space="preserve"> С.А. </w:t>
      </w:r>
      <w:proofErr w:type="spellStart"/>
      <w:r>
        <w:t>Основы</w:t>
      </w:r>
      <w:proofErr w:type="spellEnd"/>
      <w:r>
        <w:t xml:space="preserve"> економетрики (том 2). – М.: </w:t>
      </w:r>
      <w:proofErr w:type="spellStart"/>
      <w:r>
        <w:t>Юнити</w:t>
      </w:r>
      <w:proofErr w:type="spellEnd"/>
      <w:r>
        <w:t>, 2001. – 442 с.</w:t>
      </w:r>
    </w:p>
    <w:p w:rsidR="00A5413B" w:rsidRDefault="00A5413B" w:rsidP="00A5413B">
      <w:pPr>
        <w:numPr>
          <w:ilvl w:val="0"/>
          <w:numId w:val="1"/>
        </w:numPr>
        <w:ind w:left="284" w:hanging="284"/>
        <w:jc w:val="both"/>
      </w:pPr>
      <w:proofErr w:type="spellStart"/>
      <w:r>
        <w:t>Бідюк</w:t>
      </w:r>
      <w:proofErr w:type="spellEnd"/>
      <w:r>
        <w:t xml:space="preserve"> П.І. Системний підхід до прогнозування на основі моделей </w:t>
      </w:r>
      <w:proofErr w:type="spellStart"/>
      <w:r>
        <w:t>ча-сових</w:t>
      </w:r>
      <w:proofErr w:type="spellEnd"/>
      <w:r>
        <w:t xml:space="preserve"> рядів// Системні дослідження та інформаційні технології – 2003. – №3.</w:t>
      </w:r>
    </w:p>
    <w:p w:rsidR="00A5413B" w:rsidRDefault="00A5413B" w:rsidP="00A5413B">
      <w:pPr>
        <w:numPr>
          <w:ilvl w:val="0"/>
          <w:numId w:val="1"/>
        </w:numPr>
        <w:ind w:left="284" w:hanging="284"/>
        <w:jc w:val="both"/>
      </w:pPr>
      <w:proofErr w:type="spellStart"/>
      <w:r>
        <w:t>Бідюк</w:t>
      </w:r>
      <w:proofErr w:type="spellEnd"/>
      <w:r>
        <w:t xml:space="preserve"> П.І., </w:t>
      </w:r>
      <w:proofErr w:type="spellStart"/>
      <w:r>
        <w:t>Савенков</w:t>
      </w:r>
      <w:proofErr w:type="spellEnd"/>
      <w:r>
        <w:t xml:space="preserve"> О.І., Баклан І.В. Часові ряди: моделювання і прогнозування. – К.:ЕКМО, 2003 – 144 с.</w:t>
      </w:r>
    </w:p>
    <w:p w:rsidR="00A5413B" w:rsidRDefault="00A5413B" w:rsidP="00A5413B">
      <w:pPr>
        <w:numPr>
          <w:ilvl w:val="0"/>
          <w:numId w:val="1"/>
        </w:numPr>
        <w:ind w:left="284" w:hanging="284"/>
        <w:jc w:val="both"/>
      </w:pPr>
      <w:r>
        <w:t xml:space="preserve">Бокс </w:t>
      </w:r>
      <w:proofErr w:type="spellStart"/>
      <w:r>
        <w:t>Дж</w:t>
      </w:r>
      <w:proofErr w:type="spellEnd"/>
      <w:r>
        <w:t xml:space="preserve">., </w:t>
      </w:r>
      <w:proofErr w:type="spellStart"/>
      <w:r>
        <w:t>Дженкинс</w:t>
      </w:r>
      <w:proofErr w:type="spellEnd"/>
      <w:r>
        <w:t xml:space="preserve"> Г. </w:t>
      </w:r>
      <w:proofErr w:type="spellStart"/>
      <w:r>
        <w:t>Анализ</w:t>
      </w:r>
      <w:proofErr w:type="spellEnd"/>
      <w:r>
        <w:t xml:space="preserve"> </w:t>
      </w:r>
      <w:proofErr w:type="spellStart"/>
      <w:r>
        <w:t>временных</w:t>
      </w:r>
      <w:proofErr w:type="spellEnd"/>
      <w:r>
        <w:t xml:space="preserve"> </w:t>
      </w:r>
      <w:proofErr w:type="spellStart"/>
      <w:r>
        <w:t>рядов</w:t>
      </w:r>
      <w:proofErr w:type="spellEnd"/>
      <w:r>
        <w:t xml:space="preserve">. Прогноз и </w:t>
      </w:r>
      <w:proofErr w:type="spellStart"/>
      <w:r>
        <w:t>управление</w:t>
      </w:r>
      <w:proofErr w:type="spellEnd"/>
      <w:r>
        <w:t>. − М.: Мир, 2012. – 406 с.</w:t>
      </w:r>
    </w:p>
    <w:p w:rsidR="00A5413B" w:rsidRDefault="00A5413B" w:rsidP="00A5413B">
      <w:pPr>
        <w:numPr>
          <w:ilvl w:val="0"/>
          <w:numId w:val="1"/>
        </w:numPr>
        <w:ind w:left="284" w:hanging="284"/>
        <w:jc w:val="both"/>
      </w:pPr>
      <w:proofErr w:type="spellStart"/>
      <w:r w:rsidRPr="00012FFD">
        <w:rPr>
          <w:bCs/>
          <w:kern w:val="32"/>
          <w:szCs w:val="32"/>
          <w:lang w:eastAsia="uk-UA"/>
        </w:rPr>
        <w:t>Боровиков</w:t>
      </w:r>
      <w:proofErr w:type="spellEnd"/>
      <w:r w:rsidRPr="00012FFD">
        <w:rPr>
          <w:bCs/>
          <w:kern w:val="32"/>
          <w:szCs w:val="32"/>
          <w:lang w:eastAsia="uk-UA"/>
        </w:rPr>
        <w:t xml:space="preserve"> В.П. </w:t>
      </w:r>
      <w:proofErr w:type="spellStart"/>
      <w:r w:rsidRPr="00012FFD">
        <w:rPr>
          <w:bCs/>
          <w:kern w:val="32"/>
          <w:szCs w:val="32"/>
          <w:lang w:eastAsia="uk-UA"/>
        </w:rPr>
        <w:t>Прогнозирование</w:t>
      </w:r>
      <w:proofErr w:type="spellEnd"/>
      <w:r w:rsidRPr="00012FFD">
        <w:rPr>
          <w:bCs/>
          <w:kern w:val="32"/>
          <w:szCs w:val="32"/>
          <w:lang w:eastAsia="uk-UA"/>
        </w:rPr>
        <w:t xml:space="preserve"> в </w:t>
      </w:r>
      <w:proofErr w:type="spellStart"/>
      <w:r w:rsidRPr="00012FFD">
        <w:rPr>
          <w:bCs/>
          <w:kern w:val="32"/>
          <w:szCs w:val="32"/>
          <w:lang w:eastAsia="uk-UA"/>
        </w:rPr>
        <w:t>системе</w:t>
      </w:r>
      <w:proofErr w:type="spellEnd"/>
      <w:r w:rsidRPr="00012FFD">
        <w:rPr>
          <w:bCs/>
          <w:kern w:val="32"/>
          <w:szCs w:val="32"/>
          <w:lang w:eastAsia="uk-UA"/>
        </w:rPr>
        <w:t xml:space="preserve"> STATISTICA в </w:t>
      </w:r>
      <w:proofErr w:type="spellStart"/>
      <w:r w:rsidRPr="00012FFD">
        <w:rPr>
          <w:bCs/>
          <w:kern w:val="32"/>
          <w:szCs w:val="32"/>
          <w:lang w:eastAsia="uk-UA"/>
        </w:rPr>
        <w:t>среде</w:t>
      </w:r>
      <w:proofErr w:type="spellEnd"/>
      <w:r w:rsidRPr="00012FFD">
        <w:rPr>
          <w:bCs/>
          <w:kern w:val="32"/>
          <w:szCs w:val="32"/>
          <w:lang w:eastAsia="uk-UA"/>
        </w:rPr>
        <w:t xml:space="preserve"> Windows. </w:t>
      </w:r>
      <w:proofErr w:type="spellStart"/>
      <w:r w:rsidRPr="00012FFD">
        <w:rPr>
          <w:bCs/>
          <w:kern w:val="32"/>
          <w:szCs w:val="32"/>
          <w:lang w:eastAsia="uk-UA"/>
        </w:rPr>
        <w:t>Основы</w:t>
      </w:r>
      <w:proofErr w:type="spellEnd"/>
      <w:r w:rsidRPr="00012FFD">
        <w:rPr>
          <w:bCs/>
          <w:kern w:val="32"/>
          <w:szCs w:val="32"/>
          <w:lang w:eastAsia="uk-UA"/>
        </w:rPr>
        <w:t xml:space="preserve"> </w:t>
      </w:r>
      <w:proofErr w:type="spellStart"/>
      <w:r w:rsidRPr="00012FFD">
        <w:rPr>
          <w:bCs/>
          <w:kern w:val="32"/>
          <w:szCs w:val="32"/>
          <w:lang w:eastAsia="uk-UA"/>
        </w:rPr>
        <w:t>теории</w:t>
      </w:r>
      <w:proofErr w:type="spellEnd"/>
      <w:r w:rsidRPr="00012FFD">
        <w:rPr>
          <w:bCs/>
          <w:kern w:val="32"/>
          <w:szCs w:val="32"/>
          <w:lang w:eastAsia="uk-UA"/>
        </w:rPr>
        <w:t xml:space="preserve"> и </w:t>
      </w:r>
      <w:proofErr w:type="spellStart"/>
      <w:r w:rsidRPr="00012FFD">
        <w:rPr>
          <w:bCs/>
          <w:kern w:val="32"/>
          <w:szCs w:val="32"/>
          <w:lang w:eastAsia="uk-UA"/>
        </w:rPr>
        <w:t>интенсивная</w:t>
      </w:r>
      <w:proofErr w:type="spellEnd"/>
      <w:r w:rsidRPr="00012FFD">
        <w:rPr>
          <w:bCs/>
          <w:kern w:val="32"/>
          <w:szCs w:val="32"/>
          <w:lang w:eastAsia="uk-UA"/>
        </w:rPr>
        <w:t xml:space="preserve"> практика на </w:t>
      </w:r>
      <w:proofErr w:type="spellStart"/>
      <w:r w:rsidRPr="00012FFD">
        <w:rPr>
          <w:bCs/>
          <w:kern w:val="32"/>
          <w:szCs w:val="32"/>
          <w:lang w:eastAsia="uk-UA"/>
        </w:rPr>
        <w:t>компьютере</w:t>
      </w:r>
      <w:proofErr w:type="spellEnd"/>
      <w:r w:rsidRPr="00012FFD">
        <w:rPr>
          <w:bCs/>
          <w:kern w:val="32"/>
          <w:szCs w:val="32"/>
          <w:lang w:eastAsia="uk-UA"/>
        </w:rPr>
        <w:t xml:space="preserve">: </w:t>
      </w:r>
      <w:proofErr w:type="spellStart"/>
      <w:r w:rsidRPr="00012FFD">
        <w:rPr>
          <w:bCs/>
          <w:kern w:val="32"/>
          <w:szCs w:val="32"/>
          <w:lang w:eastAsia="uk-UA"/>
        </w:rPr>
        <w:t>Учеб</w:t>
      </w:r>
      <w:proofErr w:type="spellEnd"/>
      <w:r w:rsidRPr="00012FFD">
        <w:rPr>
          <w:bCs/>
          <w:kern w:val="32"/>
          <w:szCs w:val="32"/>
          <w:lang w:eastAsia="uk-UA"/>
        </w:rPr>
        <w:t xml:space="preserve">. </w:t>
      </w:r>
      <w:proofErr w:type="spellStart"/>
      <w:r w:rsidRPr="00012FFD">
        <w:rPr>
          <w:bCs/>
          <w:kern w:val="32"/>
          <w:szCs w:val="32"/>
          <w:lang w:eastAsia="uk-UA"/>
        </w:rPr>
        <w:t>Пособие</w:t>
      </w:r>
      <w:proofErr w:type="spellEnd"/>
      <w:r w:rsidRPr="00012FFD">
        <w:rPr>
          <w:bCs/>
          <w:kern w:val="32"/>
          <w:szCs w:val="32"/>
          <w:lang w:eastAsia="uk-UA"/>
        </w:rPr>
        <w:t xml:space="preserve">/ </w:t>
      </w:r>
      <w:proofErr w:type="spellStart"/>
      <w:r w:rsidRPr="00012FFD">
        <w:rPr>
          <w:bCs/>
          <w:kern w:val="32"/>
          <w:szCs w:val="32"/>
          <w:lang w:eastAsia="uk-UA"/>
        </w:rPr>
        <w:t>Боровиков</w:t>
      </w:r>
      <w:proofErr w:type="spellEnd"/>
      <w:r w:rsidRPr="00012FFD">
        <w:rPr>
          <w:bCs/>
          <w:kern w:val="32"/>
          <w:szCs w:val="32"/>
          <w:lang w:eastAsia="uk-UA"/>
        </w:rPr>
        <w:t xml:space="preserve"> В.П., </w:t>
      </w:r>
      <w:proofErr w:type="spellStart"/>
      <w:r w:rsidRPr="00012FFD">
        <w:rPr>
          <w:bCs/>
          <w:kern w:val="32"/>
          <w:szCs w:val="32"/>
          <w:lang w:eastAsia="uk-UA"/>
        </w:rPr>
        <w:t>Ивченко</w:t>
      </w:r>
      <w:proofErr w:type="spellEnd"/>
      <w:r w:rsidRPr="00012FFD">
        <w:rPr>
          <w:bCs/>
          <w:kern w:val="32"/>
          <w:szCs w:val="32"/>
          <w:lang w:eastAsia="uk-UA"/>
        </w:rPr>
        <w:t xml:space="preserve"> Г.И. -М.: ФиС,2006. – 380 с.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r w:rsidRPr="007D0318">
        <w:rPr>
          <w:bCs/>
          <w:kern w:val="32"/>
          <w:szCs w:val="32"/>
          <w:lang w:eastAsia="uk-UA"/>
        </w:rPr>
        <w:t xml:space="preserve">Буряк А. В. Особливості визначення ефективної діяльності банку /   А. В. Буряк // Фінансово-кредитна діяльність : проблеми теорії та практики: </w:t>
      </w:r>
      <w:proofErr w:type="spellStart"/>
      <w:r w:rsidRPr="007D0318">
        <w:rPr>
          <w:bCs/>
          <w:kern w:val="32"/>
          <w:szCs w:val="32"/>
          <w:lang w:eastAsia="uk-UA"/>
        </w:rPr>
        <w:t>зб</w:t>
      </w:r>
      <w:proofErr w:type="spellEnd"/>
      <w:r w:rsidRPr="007D0318">
        <w:rPr>
          <w:bCs/>
          <w:kern w:val="32"/>
          <w:szCs w:val="32"/>
          <w:lang w:eastAsia="uk-UA"/>
        </w:rPr>
        <w:t>. наук. праць. Випуск 1(8)/2010. Частин</w:t>
      </w:r>
      <w:r>
        <w:rPr>
          <w:bCs/>
          <w:kern w:val="32"/>
          <w:szCs w:val="32"/>
          <w:lang w:eastAsia="uk-UA"/>
        </w:rPr>
        <w:t xml:space="preserve">а II. – Харків, 2010. 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>
        <w:t>Горелова</w:t>
      </w:r>
      <w:proofErr w:type="spellEnd"/>
      <w:r>
        <w:t xml:space="preserve"> В., Мельникова Е. </w:t>
      </w:r>
      <w:proofErr w:type="spellStart"/>
      <w:r>
        <w:t>Основы</w:t>
      </w:r>
      <w:proofErr w:type="spellEnd"/>
      <w:r>
        <w:t xml:space="preserve"> </w:t>
      </w:r>
      <w:proofErr w:type="spellStart"/>
      <w:r>
        <w:t>прогнозирования</w:t>
      </w:r>
      <w:proofErr w:type="spellEnd"/>
      <w:r>
        <w:t xml:space="preserve"> систем. – М.: </w:t>
      </w:r>
      <w:proofErr w:type="spellStart"/>
      <w:r>
        <w:t>Высшая</w:t>
      </w:r>
      <w:proofErr w:type="spellEnd"/>
      <w:r>
        <w:t xml:space="preserve"> школа, 1986. – 286 с.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 w:rsidRPr="007D0318">
        <w:rPr>
          <w:bCs/>
          <w:kern w:val="32"/>
          <w:szCs w:val="32"/>
          <w:lang w:eastAsia="uk-UA"/>
        </w:rPr>
        <w:lastRenderedPageBreak/>
        <w:t>Горелова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В.Л. </w:t>
      </w:r>
      <w:proofErr w:type="spellStart"/>
      <w:r w:rsidRPr="007D0318">
        <w:rPr>
          <w:bCs/>
          <w:kern w:val="32"/>
          <w:szCs w:val="32"/>
          <w:lang w:eastAsia="uk-UA"/>
        </w:rPr>
        <w:t>Основы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прогнозирования</w:t>
      </w:r>
      <w:proofErr w:type="spellEnd"/>
      <w:r w:rsidRPr="007D0318">
        <w:rPr>
          <w:bCs/>
          <w:kern w:val="32"/>
          <w:szCs w:val="32"/>
          <w:lang w:eastAsia="uk-UA"/>
        </w:rPr>
        <w:t xml:space="preserve"> систем/ </w:t>
      </w:r>
      <w:proofErr w:type="spellStart"/>
      <w:r w:rsidRPr="007D0318">
        <w:rPr>
          <w:bCs/>
          <w:kern w:val="32"/>
          <w:szCs w:val="32"/>
          <w:lang w:eastAsia="uk-UA"/>
        </w:rPr>
        <w:t>Горелова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В.Л., Мельникова Е.Н. -М.: </w:t>
      </w:r>
      <w:proofErr w:type="spellStart"/>
      <w:r w:rsidRPr="007D0318">
        <w:rPr>
          <w:bCs/>
          <w:kern w:val="32"/>
          <w:szCs w:val="32"/>
          <w:lang w:eastAsia="uk-UA"/>
        </w:rPr>
        <w:t>Высшая</w:t>
      </w:r>
      <w:proofErr w:type="spellEnd"/>
      <w:r w:rsidRPr="007D0318">
        <w:rPr>
          <w:bCs/>
          <w:kern w:val="32"/>
          <w:szCs w:val="32"/>
          <w:lang w:eastAsia="uk-UA"/>
        </w:rPr>
        <w:t xml:space="preserve"> школа, 2010. - 287 с.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r>
        <w:t xml:space="preserve">Доля В.Т. Економетрія: </w:t>
      </w:r>
      <w:proofErr w:type="spellStart"/>
      <w:r>
        <w:t>навч</w:t>
      </w:r>
      <w:proofErr w:type="spellEnd"/>
      <w:r>
        <w:t xml:space="preserve">. посібник / В.Т. Доля; </w:t>
      </w:r>
      <w:proofErr w:type="spellStart"/>
      <w:r>
        <w:t>Харк</w:t>
      </w:r>
      <w:proofErr w:type="spellEnd"/>
      <w:r>
        <w:t xml:space="preserve">. </w:t>
      </w:r>
      <w:proofErr w:type="spellStart"/>
      <w:r>
        <w:t>нац</w:t>
      </w:r>
      <w:proofErr w:type="spellEnd"/>
      <w:r>
        <w:t xml:space="preserve">. акад. </w:t>
      </w:r>
      <w:proofErr w:type="spellStart"/>
      <w:r>
        <w:t>міськ</w:t>
      </w:r>
      <w:proofErr w:type="spellEnd"/>
      <w:r>
        <w:t>. госп-ва. – Х.: ХНАМГ, 2010. – 171 с.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 w:rsidRPr="004B49F0">
        <w:t>Елисеева</w:t>
      </w:r>
      <w:proofErr w:type="spellEnd"/>
      <w:r w:rsidRPr="004B49F0">
        <w:t xml:space="preserve"> И. И, Практикум по </w:t>
      </w:r>
      <w:proofErr w:type="spellStart"/>
      <w:r w:rsidRPr="004B49F0">
        <w:t>эконометрике</w:t>
      </w:r>
      <w:proofErr w:type="spellEnd"/>
      <w:r w:rsidRPr="004B49F0">
        <w:t xml:space="preserve">. М., </w:t>
      </w:r>
      <w:proofErr w:type="spellStart"/>
      <w:r w:rsidRPr="004B49F0">
        <w:t>Финансы</w:t>
      </w:r>
      <w:proofErr w:type="spellEnd"/>
      <w:r w:rsidRPr="004B49F0">
        <w:t xml:space="preserve"> и статистика, 2001</w:t>
      </w:r>
      <w:r>
        <w:t>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r w:rsidRPr="007D0318">
        <w:rPr>
          <w:bCs/>
          <w:kern w:val="32"/>
          <w:szCs w:val="32"/>
          <w:lang w:eastAsia="uk-UA"/>
        </w:rPr>
        <w:t xml:space="preserve">Кириченко О. Банківський менеджмент : </w:t>
      </w:r>
      <w:proofErr w:type="spellStart"/>
      <w:r w:rsidRPr="007D0318">
        <w:rPr>
          <w:bCs/>
          <w:kern w:val="32"/>
          <w:szCs w:val="32"/>
          <w:lang w:eastAsia="uk-UA"/>
        </w:rPr>
        <w:t>навч</w:t>
      </w:r>
      <w:proofErr w:type="spellEnd"/>
      <w:r w:rsidRPr="007D0318">
        <w:rPr>
          <w:bCs/>
          <w:kern w:val="32"/>
          <w:szCs w:val="32"/>
          <w:lang w:eastAsia="uk-UA"/>
        </w:rPr>
        <w:t xml:space="preserve">. посібник /  Кириченко О., </w:t>
      </w:r>
      <w:proofErr w:type="spellStart"/>
      <w:r w:rsidRPr="007D0318">
        <w:rPr>
          <w:bCs/>
          <w:kern w:val="32"/>
          <w:szCs w:val="32"/>
          <w:lang w:eastAsia="uk-UA"/>
        </w:rPr>
        <w:t>Гіленко</w:t>
      </w:r>
      <w:proofErr w:type="spellEnd"/>
      <w:r w:rsidRPr="007D0318">
        <w:rPr>
          <w:bCs/>
          <w:kern w:val="32"/>
          <w:szCs w:val="32"/>
          <w:lang w:eastAsia="uk-UA"/>
        </w:rPr>
        <w:t xml:space="preserve"> І., </w:t>
      </w:r>
      <w:proofErr w:type="spellStart"/>
      <w:r w:rsidRPr="007D0318">
        <w:rPr>
          <w:bCs/>
          <w:kern w:val="32"/>
          <w:szCs w:val="32"/>
          <w:lang w:eastAsia="uk-UA"/>
        </w:rPr>
        <w:t>Ятченко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А. – К. : Основи, 2010. – 671 с.</w:t>
      </w:r>
    </w:p>
    <w:p w:rsidR="00A5413B" w:rsidRPr="00905351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lang w:eastAsia="uk-UA"/>
        </w:rPr>
      </w:pPr>
      <w:bookmarkStart w:id="8" w:name="_Toc530482044"/>
      <w:proofErr w:type="spellStart"/>
      <w:r w:rsidRPr="00905351">
        <w:rPr>
          <w:color w:val="000000"/>
        </w:rPr>
        <w:t>Колмогоров</w:t>
      </w:r>
      <w:proofErr w:type="spellEnd"/>
      <w:r w:rsidRPr="00905351">
        <w:rPr>
          <w:color w:val="000000"/>
        </w:rPr>
        <w:t xml:space="preserve"> А. Н. К </w:t>
      </w:r>
      <w:proofErr w:type="spellStart"/>
      <w:r w:rsidRPr="00905351">
        <w:rPr>
          <w:color w:val="000000"/>
        </w:rPr>
        <w:t>обоснованию</w:t>
      </w:r>
      <w:proofErr w:type="spellEnd"/>
      <w:r w:rsidRPr="00905351">
        <w:rPr>
          <w:color w:val="000000"/>
        </w:rPr>
        <w:t xml:space="preserve"> метода </w:t>
      </w:r>
      <w:proofErr w:type="spellStart"/>
      <w:r w:rsidRPr="00905351">
        <w:rPr>
          <w:color w:val="000000"/>
        </w:rPr>
        <w:t>наименьших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квадратов</w:t>
      </w:r>
      <w:proofErr w:type="spellEnd"/>
      <w:r w:rsidRPr="00905351">
        <w:rPr>
          <w:color w:val="000000"/>
        </w:rPr>
        <w:t xml:space="preserve"> // </w:t>
      </w:r>
      <w:proofErr w:type="spellStart"/>
      <w:r w:rsidRPr="00905351">
        <w:rPr>
          <w:color w:val="000000"/>
        </w:rPr>
        <w:t>Успехи</w:t>
      </w:r>
      <w:proofErr w:type="spellEnd"/>
      <w:r w:rsidRPr="00905351">
        <w:rPr>
          <w:color w:val="000000"/>
        </w:rPr>
        <w:t xml:space="preserve"> </w:t>
      </w:r>
      <w:proofErr w:type="spellStart"/>
      <w:r w:rsidRPr="00905351">
        <w:rPr>
          <w:color w:val="000000"/>
        </w:rPr>
        <w:t>математических</w:t>
      </w:r>
      <w:proofErr w:type="spellEnd"/>
      <w:r w:rsidRPr="00905351">
        <w:rPr>
          <w:color w:val="000000"/>
        </w:rPr>
        <w:t xml:space="preserve"> наук. – </w:t>
      </w:r>
      <w:r>
        <w:rPr>
          <w:color w:val="000000"/>
        </w:rPr>
        <w:t xml:space="preserve">1946. – Т. 1, </w:t>
      </w:r>
      <w:proofErr w:type="spellStart"/>
      <w:r>
        <w:rPr>
          <w:color w:val="000000"/>
        </w:rPr>
        <w:t>Вып</w:t>
      </w:r>
      <w:proofErr w:type="spellEnd"/>
      <w:r>
        <w:rPr>
          <w:color w:val="000000"/>
        </w:rPr>
        <w:t>. 1</w:t>
      </w:r>
      <w:r w:rsidRPr="00905351">
        <w:rPr>
          <w:color w:val="000000"/>
        </w:rPr>
        <w:t>.</w:t>
      </w:r>
      <w:bookmarkEnd w:id="8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rStyle w:val="a7"/>
        </w:rPr>
      </w:pPr>
      <w:proofErr w:type="spellStart"/>
      <w:r w:rsidRPr="004B49F0">
        <w:t>Краткая</w:t>
      </w:r>
      <w:proofErr w:type="spellEnd"/>
      <w:r w:rsidRPr="004B49F0">
        <w:t xml:space="preserve"> характеристика </w:t>
      </w:r>
      <w:proofErr w:type="spellStart"/>
      <w:r w:rsidRPr="004B49F0">
        <w:t>эконометрических</w:t>
      </w:r>
      <w:proofErr w:type="spellEnd"/>
      <w:r w:rsidRPr="004B49F0">
        <w:t xml:space="preserve"> </w:t>
      </w:r>
      <w:proofErr w:type="spellStart"/>
      <w:r w:rsidRPr="004B49F0">
        <w:t>программных</w:t>
      </w:r>
      <w:proofErr w:type="spellEnd"/>
      <w:r w:rsidRPr="004B49F0">
        <w:t xml:space="preserve"> </w:t>
      </w:r>
      <w:proofErr w:type="spellStart"/>
      <w:r w:rsidRPr="004B49F0">
        <w:t>продуктов</w:t>
      </w:r>
      <w:proofErr w:type="spellEnd"/>
      <w:r>
        <w:t xml:space="preserve"> [</w:t>
      </w:r>
      <w:proofErr w:type="spellStart"/>
      <w:r>
        <w:t>Електроний</w:t>
      </w:r>
      <w:proofErr w:type="spellEnd"/>
      <w:r>
        <w:t xml:space="preserve"> ресурс]. – Режим доступ</w:t>
      </w:r>
      <w:r w:rsidRPr="00570CE1">
        <w:t xml:space="preserve">у: </w:t>
      </w:r>
      <w:hyperlink r:id="rId6" w:history="1">
        <w:r w:rsidRPr="00570CE1">
          <w:rPr>
            <w:rStyle w:val="a7"/>
          </w:rPr>
          <w:t>http://7works.ru/%D0%B0%D0%BD%</w:t>
        </w:r>
      </w:hyperlink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 w:rsidRPr="004B49F0">
        <w:t>Кремер</w:t>
      </w:r>
      <w:proofErr w:type="spellEnd"/>
      <w:r w:rsidRPr="004B49F0">
        <w:t xml:space="preserve"> Н. Ш., </w:t>
      </w:r>
      <w:proofErr w:type="spellStart"/>
      <w:r w:rsidRPr="004B49F0">
        <w:t>Путк</w:t>
      </w:r>
      <w:r>
        <w:t>о</w:t>
      </w:r>
      <w:proofErr w:type="spellEnd"/>
      <w:r>
        <w:t xml:space="preserve"> Б. А. </w:t>
      </w:r>
      <w:proofErr w:type="spellStart"/>
      <w:r>
        <w:t>Эконометрика</w:t>
      </w:r>
      <w:proofErr w:type="spellEnd"/>
      <w:r>
        <w:t xml:space="preserve">. М. ЮНИТИ – </w:t>
      </w:r>
      <w:r w:rsidRPr="004B49F0">
        <w:t>2002</w:t>
      </w:r>
      <w:r>
        <w:t>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 w:rsidRPr="007D0318">
        <w:rPr>
          <w:bCs/>
          <w:kern w:val="32"/>
          <w:szCs w:val="32"/>
          <w:lang w:eastAsia="uk-UA"/>
        </w:rPr>
        <w:t>Кугаенко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А.А. </w:t>
      </w:r>
      <w:proofErr w:type="spellStart"/>
      <w:r w:rsidRPr="007D0318">
        <w:rPr>
          <w:bCs/>
          <w:kern w:val="32"/>
          <w:szCs w:val="32"/>
          <w:lang w:eastAsia="uk-UA"/>
        </w:rPr>
        <w:t>Основы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теории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и практики </w:t>
      </w:r>
      <w:proofErr w:type="spellStart"/>
      <w:r w:rsidRPr="007D0318">
        <w:rPr>
          <w:bCs/>
          <w:kern w:val="32"/>
          <w:szCs w:val="32"/>
          <w:lang w:eastAsia="uk-UA"/>
        </w:rPr>
        <w:t>динамического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моделирования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социально-экономических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объектов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и </w:t>
      </w:r>
      <w:proofErr w:type="spellStart"/>
      <w:r w:rsidRPr="007D0318">
        <w:rPr>
          <w:bCs/>
          <w:kern w:val="32"/>
          <w:szCs w:val="32"/>
          <w:lang w:eastAsia="uk-UA"/>
        </w:rPr>
        <w:t>прогнозирования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их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развития</w:t>
      </w:r>
      <w:proofErr w:type="spellEnd"/>
      <w:r w:rsidRPr="007D0318">
        <w:rPr>
          <w:bCs/>
          <w:kern w:val="32"/>
          <w:szCs w:val="32"/>
          <w:lang w:eastAsia="uk-UA"/>
        </w:rPr>
        <w:t xml:space="preserve">.- М.: </w:t>
      </w:r>
      <w:proofErr w:type="spellStart"/>
      <w:r w:rsidRPr="007D0318">
        <w:rPr>
          <w:bCs/>
          <w:kern w:val="32"/>
          <w:szCs w:val="32"/>
          <w:lang w:eastAsia="uk-UA"/>
        </w:rPr>
        <w:t>Вузовская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книга,</w:t>
      </w:r>
      <w:r w:rsidRPr="00C159D8">
        <w:rPr>
          <w:bCs/>
          <w:kern w:val="32"/>
          <w:szCs w:val="32"/>
          <w:lang w:eastAsia="uk-UA"/>
        </w:rPr>
        <w:t xml:space="preserve"> 2010</w:t>
      </w:r>
      <w:r w:rsidRPr="007D0318">
        <w:rPr>
          <w:bCs/>
          <w:kern w:val="32"/>
          <w:szCs w:val="32"/>
          <w:lang w:eastAsia="uk-UA"/>
        </w:rPr>
        <w:t>. – 392 с.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>
        <w:t>Лещинський</w:t>
      </w:r>
      <w:proofErr w:type="spellEnd"/>
      <w:r>
        <w:t xml:space="preserve"> О.Л. Економетрія: </w:t>
      </w:r>
      <w:proofErr w:type="spellStart"/>
      <w:r>
        <w:t>Навч</w:t>
      </w:r>
      <w:proofErr w:type="spellEnd"/>
      <w:r>
        <w:t xml:space="preserve">. </w:t>
      </w:r>
      <w:proofErr w:type="spellStart"/>
      <w:r>
        <w:t>посіб</w:t>
      </w:r>
      <w:proofErr w:type="spellEnd"/>
      <w:r>
        <w:t xml:space="preserve"> для </w:t>
      </w:r>
      <w:proofErr w:type="spellStart"/>
      <w:r>
        <w:t>студ</w:t>
      </w:r>
      <w:proofErr w:type="spellEnd"/>
      <w:r>
        <w:t xml:space="preserve">. </w:t>
      </w:r>
      <w:proofErr w:type="spellStart"/>
      <w:r>
        <w:t>вищ</w:t>
      </w:r>
      <w:proofErr w:type="spellEnd"/>
      <w:r>
        <w:t xml:space="preserve">. </w:t>
      </w:r>
      <w:proofErr w:type="spellStart"/>
      <w:r>
        <w:t>навч</w:t>
      </w:r>
      <w:proofErr w:type="spellEnd"/>
      <w:r>
        <w:t xml:space="preserve">. </w:t>
      </w:r>
      <w:proofErr w:type="spellStart"/>
      <w:r>
        <w:t>закл</w:t>
      </w:r>
      <w:proofErr w:type="spellEnd"/>
      <w:r>
        <w:t>. – К.: МАУП, 2003. – 208 с.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r w:rsidRPr="007D0318">
        <w:rPr>
          <w:bCs/>
          <w:kern w:val="32"/>
          <w:szCs w:val="32"/>
          <w:lang w:eastAsia="uk-UA"/>
        </w:rPr>
        <w:t>Лєскова М. Прогноз розвитку світової економіки / / Бюлетень іноземної комерційної інформації. -2008. - № 145.</w:t>
      </w:r>
    </w:p>
    <w:p w:rsidR="00A5413B" w:rsidRPr="00FA4769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 w:rsidRPr="007D0318">
        <w:rPr>
          <w:bCs/>
          <w:kern w:val="32"/>
          <w:szCs w:val="32"/>
          <w:lang w:eastAsia="uk-UA"/>
        </w:rPr>
        <w:t>Льюис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К.Д. </w:t>
      </w:r>
      <w:proofErr w:type="spellStart"/>
      <w:r w:rsidRPr="007D0318">
        <w:rPr>
          <w:bCs/>
          <w:kern w:val="32"/>
          <w:szCs w:val="32"/>
          <w:lang w:eastAsia="uk-UA"/>
        </w:rPr>
        <w:t>Методы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прогнозирования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экономических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показателей</w:t>
      </w:r>
      <w:proofErr w:type="spellEnd"/>
      <w:r w:rsidRPr="007D0318">
        <w:rPr>
          <w:bCs/>
          <w:kern w:val="32"/>
          <w:szCs w:val="32"/>
          <w:lang w:eastAsia="uk-UA"/>
        </w:rPr>
        <w:t xml:space="preserve">.- М.: </w:t>
      </w:r>
      <w:proofErr w:type="spellStart"/>
      <w:r w:rsidRPr="007D0318">
        <w:rPr>
          <w:bCs/>
          <w:kern w:val="32"/>
          <w:szCs w:val="32"/>
          <w:lang w:eastAsia="uk-UA"/>
        </w:rPr>
        <w:t>Финансы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и статистика, 2010 - 133 с.</w:t>
      </w:r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9" w:name="_Toc530428647"/>
      <w:bookmarkStart w:id="10" w:name="_Toc530482045"/>
      <w:r>
        <w:rPr>
          <w:rFonts w:eastAsia="Times New Roman"/>
          <w:bCs/>
          <w:kern w:val="32"/>
          <w:szCs w:val="32"/>
          <w:lang w:val="ru-RU" w:eastAsia="uk-UA"/>
        </w:rPr>
        <w:t>Минфин</w:t>
      </w:r>
      <w:r>
        <w:rPr>
          <w:rFonts w:eastAsia="Times New Roman"/>
          <w:bCs/>
          <w:kern w:val="32"/>
          <w:szCs w:val="32"/>
          <w:lang w:eastAsia="uk-UA"/>
        </w:rPr>
        <w:t xml:space="preserve"> - </w:t>
      </w:r>
      <w:proofErr w:type="spellStart"/>
      <w:r>
        <w:rPr>
          <w:rFonts w:eastAsia="Times New Roman"/>
          <w:bCs/>
          <w:kern w:val="32"/>
          <w:szCs w:val="32"/>
          <w:lang w:val="ru-RU" w:eastAsia="uk-UA"/>
        </w:rPr>
        <w:t>фінансові</w:t>
      </w:r>
      <w:proofErr w:type="spellEnd"/>
      <w:r>
        <w:rPr>
          <w:rFonts w:eastAsia="Times New Roman"/>
          <w:bCs/>
          <w:kern w:val="32"/>
          <w:szCs w:val="32"/>
          <w:lang w:val="ru-RU" w:eastAsia="uk-UA"/>
        </w:rPr>
        <w:t xml:space="preserve"> </w:t>
      </w:r>
      <w:proofErr w:type="spellStart"/>
      <w:r>
        <w:rPr>
          <w:rFonts w:eastAsia="Times New Roman"/>
          <w:bCs/>
          <w:kern w:val="32"/>
          <w:szCs w:val="32"/>
          <w:lang w:val="ru-RU" w:eastAsia="uk-UA"/>
        </w:rPr>
        <w:t>результати</w:t>
      </w:r>
      <w:proofErr w:type="spellEnd"/>
      <w:r>
        <w:rPr>
          <w:rFonts w:eastAsia="Times New Roman"/>
          <w:bCs/>
          <w:kern w:val="32"/>
          <w:szCs w:val="32"/>
          <w:lang w:val="ru-RU" w:eastAsia="uk-UA"/>
        </w:rPr>
        <w:t xml:space="preserve"> </w:t>
      </w:r>
      <w:proofErr w:type="spellStart"/>
      <w:r>
        <w:rPr>
          <w:rFonts w:eastAsia="Times New Roman"/>
          <w:bCs/>
          <w:kern w:val="32"/>
          <w:szCs w:val="32"/>
          <w:lang w:val="ru-RU" w:eastAsia="uk-UA"/>
        </w:rPr>
        <w:t>банків</w:t>
      </w:r>
      <w:proofErr w:type="spellEnd"/>
      <w:r>
        <w:rPr>
          <w:rFonts w:eastAsia="Times New Roman"/>
          <w:bCs/>
          <w:kern w:val="32"/>
          <w:szCs w:val="32"/>
          <w:lang w:val="ru-RU" w:eastAsia="uk-UA"/>
        </w:rPr>
        <w:t xml:space="preserve"> </w:t>
      </w:r>
      <w:r w:rsidRPr="007D0318">
        <w:rPr>
          <w:rFonts w:eastAsia="Times New Roman"/>
          <w:bCs/>
          <w:kern w:val="32"/>
          <w:szCs w:val="32"/>
          <w:lang w:eastAsia="uk-UA"/>
        </w:rPr>
        <w:t>[Електро</w:t>
      </w:r>
      <w:r>
        <w:rPr>
          <w:rFonts w:eastAsia="Times New Roman"/>
          <w:bCs/>
          <w:kern w:val="32"/>
          <w:szCs w:val="32"/>
          <w:lang w:eastAsia="uk-UA"/>
        </w:rPr>
        <w:t xml:space="preserve">нний ресурс] - Режим доступу: </w:t>
      </w:r>
      <w:r w:rsidRPr="007D14D4">
        <w:rPr>
          <w:rFonts w:eastAsia="Times New Roman"/>
          <w:bCs/>
          <w:kern w:val="32"/>
          <w:szCs w:val="32"/>
          <w:lang w:eastAsia="uk-UA"/>
        </w:rPr>
        <w:t>https://minfin.com.ua</w:t>
      </w:r>
      <w:bookmarkEnd w:id="9"/>
      <w:bookmarkEnd w:id="10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 w:rsidRPr="007D0318">
        <w:rPr>
          <w:bCs/>
          <w:kern w:val="32"/>
          <w:szCs w:val="32"/>
          <w:lang w:eastAsia="uk-UA"/>
        </w:rPr>
        <w:t>Моделирование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глобальных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экономических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процессов</w:t>
      </w:r>
      <w:proofErr w:type="spellEnd"/>
      <w:r w:rsidRPr="007D0318">
        <w:rPr>
          <w:bCs/>
          <w:kern w:val="32"/>
          <w:szCs w:val="32"/>
          <w:lang w:eastAsia="uk-UA"/>
        </w:rPr>
        <w:t xml:space="preserve"> / </w:t>
      </w:r>
      <w:proofErr w:type="spellStart"/>
      <w:r w:rsidRPr="007D0318">
        <w:rPr>
          <w:bCs/>
          <w:kern w:val="32"/>
          <w:szCs w:val="32"/>
          <w:lang w:eastAsia="uk-UA"/>
        </w:rPr>
        <w:t>Под</w:t>
      </w:r>
      <w:proofErr w:type="spellEnd"/>
      <w:r w:rsidRPr="007D0318">
        <w:rPr>
          <w:bCs/>
          <w:kern w:val="32"/>
          <w:szCs w:val="32"/>
          <w:lang w:eastAsia="uk-UA"/>
        </w:rPr>
        <w:t xml:space="preserve"> ред. В. С. </w:t>
      </w:r>
      <w:proofErr w:type="spellStart"/>
      <w:r w:rsidRPr="007D0318">
        <w:rPr>
          <w:bCs/>
          <w:kern w:val="32"/>
          <w:szCs w:val="32"/>
          <w:lang w:eastAsia="uk-UA"/>
        </w:rPr>
        <w:t>Дадаяна</w:t>
      </w:r>
      <w:proofErr w:type="spellEnd"/>
      <w:r w:rsidRPr="007D0318">
        <w:rPr>
          <w:bCs/>
          <w:kern w:val="32"/>
          <w:szCs w:val="32"/>
          <w:lang w:eastAsia="uk-UA"/>
        </w:rPr>
        <w:t xml:space="preserve">. — М.: </w:t>
      </w:r>
      <w:proofErr w:type="spellStart"/>
      <w:r w:rsidRPr="007D0318">
        <w:rPr>
          <w:bCs/>
          <w:kern w:val="32"/>
          <w:szCs w:val="32"/>
          <w:lang w:eastAsia="uk-UA"/>
        </w:rPr>
        <w:t>Экономика</w:t>
      </w:r>
      <w:proofErr w:type="spellEnd"/>
      <w:r w:rsidRPr="007D0318">
        <w:rPr>
          <w:bCs/>
          <w:kern w:val="32"/>
          <w:szCs w:val="32"/>
          <w:lang w:eastAsia="uk-UA"/>
        </w:rPr>
        <w:t>, 2009– 320 с.</w:t>
      </w:r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11" w:name="_Toc530428649"/>
      <w:bookmarkStart w:id="12" w:name="_Toc530482046"/>
      <w:proofErr w:type="spellStart"/>
      <w:r>
        <w:rPr>
          <w:rFonts w:eastAsia="Times New Roman"/>
          <w:bCs/>
          <w:kern w:val="32"/>
          <w:szCs w:val="32"/>
          <w:lang w:eastAsia="uk-UA"/>
        </w:rPr>
        <w:lastRenderedPageBreak/>
        <w:t>Научные</w:t>
      </w:r>
      <w:proofErr w:type="spellEnd"/>
      <w:r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>
        <w:rPr>
          <w:rFonts w:eastAsia="Times New Roman"/>
          <w:bCs/>
          <w:kern w:val="32"/>
          <w:szCs w:val="32"/>
          <w:lang w:eastAsia="uk-UA"/>
        </w:rPr>
        <w:t>публикации</w:t>
      </w:r>
      <w:proofErr w:type="spellEnd"/>
      <w:r>
        <w:rPr>
          <w:rFonts w:eastAsia="Times New Roman"/>
          <w:bCs/>
          <w:kern w:val="32"/>
          <w:szCs w:val="32"/>
          <w:lang w:eastAsia="uk-UA"/>
        </w:rPr>
        <w:t xml:space="preserve"> </w:t>
      </w:r>
      <w:r w:rsidRPr="007D0318">
        <w:rPr>
          <w:rFonts w:eastAsia="Times New Roman"/>
          <w:bCs/>
          <w:kern w:val="32"/>
          <w:szCs w:val="32"/>
          <w:lang w:eastAsia="uk-UA"/>
        </w:rPr>
        <w:t>[Електронний ресурс] - Режим доступу: http://www.rusnauka.com/</w:t>
      </w:r>
      <w:bookmarkEnd w:id="11"/>
      <w:bookmarkEnd w:id="12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r w:rsidRPr="007D0318">
        <w:rPr>
          <w:bCs/>
          <w:kern w:val="32"/>
          <w:szCs w:val="32"/>
          <w:lang w:eastAsia="uk-UA"/>
        </w:rPr>
        <w:t xml:space="preserve">Основи економічного і соціального прогнозування / За редакцією </w:t>
      </w:r>
      <w:proofErr w:type="spellStart"/>
      <w:r w:rsidRPr="007D0318">
        <w:rPr>
          <w:bCs/>
          <w:kern w:val="32"/>
          <w:szCs w:val="32"/>
          <w:lang w:eastAsia="uk-UA"/>
        </w:rPr>
        <w:t>Мосіна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Н. - М.: Вища школа, 2010 - 478с.</w:t>
      </w:r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proofErr w:type="spellStart"/>
      <w:r w:rsidRPr="007D0318">
        <w:rPr>
          <w:bCs/>
          <w:kern w:val="32"/>
          <w:szCs w:val="32"/>
          <w:lang w:eastAsia="uk-UA"/>
        </w:rPr>
        <w:t>Парсаданов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Г.А. </w:t>
      </w:r>
      <w:proofErr w:type="spellStart"/>
      <w:r w:rsidRPr="007D0318">
        <w:rPr>
          <w:bCs/>
          <w:kern w:val="32"/>
          <w:szCs w:val="32"/>
          <w:lang w:eastAsia="uk-UA"/>
        </w:rPr>
        <w:t>Планирование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и </w:t>
      </w:r>
      <w:proofErr w:type="spellStart"/>
      <w:r w:rsidRPr="007D0318">
        <w:rPr>
          <w:bCs/>
          <w:kern w:val="32"/>
          <w:szCs w:val="32"/>
          <w:lang w:eastAsia="uk-UA"/>
        </w:rPr>
        <w:t>прогнозирование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социально-экономической</w:t>
      </w:r>
      <w:proofErr w:type="spellEnd"/>
      <w:r w:rsidRPr="007D0318">
        <w:rPr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bCs/>
          <w:kern w:val="32"/>
          <w:szCs w:val="32"/>
          <w:lang w:eastAsia="uk-UA"/>
        </w:rPr>
        <w:t>системы</w:t>
      </w:r>
      <w:proofErr w:type="spellEnd"/>
      <w:r w:rsidRPr="007D0318">
        <w:rPr>
          <w:bCs/>
          <w:kern w:val="32"/>
          <w:szCs w:val="32"/>
          <w:lang w:eastAsia="uk-UA"/>
        </w:rPr>
        <w:t xml:space="preserve">: </w:t>
      </w:r>
      <w:proofErr w:type="spellStart"/>
      <w:r w:rsidRPr="007D0318">
        <w:rPr>
          <w:bCs/>
          <w:kern w:val="32"/>
          <w:szCs w:val="32"/>
          <w:lang w:eastAsia="uk-UA"/>
        </w:rPr>
        <w:t>Учеб</w:t>
      </w:r>
      <w:proofErr w:type="spellEnd"/>
      <w:r w:rsidRPr="007D0318">
        <w:rPr>
          <w:bCs/>
          <w:kern w:val="32"/>
          <w:szCs w:val="32"/>
          <w:lang w:eastAsia="uk-UA"/>
        </w:rPr>
        <w:t xml:space="preserve">. </w:t>
      </w:r>
      <w:proofErr w:type="spellStart"/>
      <w:r w:rsidRPr="007D0318">
        <w:rPr>
          <w:bCs/>
          <w:kern w:val="32"/>
          <w:szCs w:val="32"/>
          <w:lang w:eastAsia="uk-UA"/>
        </w:rPr>
        <w:t>Пособие</w:t>
      </w:r>
      <w:proofErr w:type="spellEnd"/>
      <w:r w:rsidRPr="007D0318">
        <w:rPr>
          <w:bCs/>
          <w:kern w:val="32"/>
          <w:szCs w:val="32"/>
          <w:lang w:eastAsia="uk-UA"/>
        </w:rPr>
        <w:t xml:space="preserve"> для </w:t>
      </w:r>
      <w:proofErr w:type="spellStart"/>
      <w:r w:rsidRPr="007D0318">
        <w:rPr>
          <w:bCs/>
          <w:kern w:val="32"/>
          <w:szCs w:val="32"/>
          <w:lang w:eastAsia="uk-UA"/>
        </w:rPr>
        <w:t>вузов</w:t>
      </w:r>
      <w:proofErr w:type="spellEnd"/>
      <w:r w:rsidRPr="007D0318">
        <w:rPr>
          <w:bCs/>
          <w:kern w:val="32"/>
          <w:szCs w:val="32"/>
          <w:lang w:eastAsia="uk-UA"/>
        </w:rPr>
        <w:t>. – М.: ЮНИТИ-ДАНА, 201</w:t>
      </w:r>
      <w:r w:rsidRPr="00C159D8">
        <w:rPr>
          <w:bCs/>
          <w:kern w:val="32"/>
          <w:szCs w:val="32"/>
          <w:lang w:val="ru-RU" w:eastAsia="uk-UA"/>
        </w:rPr>
        <w:t>0</w:t>
      </w:r>
      <w:r>
        <w:rPr>
          <w:bCs/>
          <w:kern w:val="32"/>
          <w:szCs w:val="32"/>
          <w:lang w:eastAsia="uk-UA"/>
        </w:rPr>
        <w:t xml:space="preserve"> – 223 с.</w:t>
      </w:r>
      <w:bookmarkStart w:id="13" w:name="_Toc530428650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rFonts w:eastAsia="Times New Roman"/>
          <w:bCs/>
          <w:kern w:val="32"/>
          <w:szCs w:val="32"/>
          <w:lang w:eastAsia="uk-UA"/>
        </w:rPr>
      </w:pPr>
      <w:r w:rsidRPr="00D054F7">
        <w:rPr>
          <w:rFonts w:eastAsia="Times New Roman"/>
          <w:bCs/>
          <w:kern w:val="32"/>
          <w:szCs w:val="32"/>
          <w:lang w:eastAsia="uk-UA"/>
        </w:rPr>
        <w:t xml:space="preserve">Примостка Л. О. Фінансовий менеджмент у банку : підручник / Примостка Л. О. – [2-ге вид., </w:t>
      </w:r>
      <w:proofErr w:type="spellStart"/>
      <w:r w:rsidRPr="00D054F7">
        <w:rPr>
          <w:rFonts w:eastAsia="Times New Roman"/>
          <w:bCs/>
          <w:kern w:val="32"/>
          <w:szCs w:val="32"/>
          <w:lang w:eastAsia="uk-UA"/>
        </w:rPr>
        <w:t>доп</w:t>
      </w:r>
      <w:proofErr w:type="spellEnd"/>
      <w:r w:rsidRPr="00D054F7">
        <w:rPr>
          <w:rFonts w:eastAsia="Times New Roman"/>
          <w:bCs/>
          <w:kern w:val="32"/>
          <w:szCs w:val="32"/>
          <w:lang w:eastAsia="uk-UA"/>
        </w:rPr>
        <w:t>. і перероб.]. – К. : КНЕУ, 2012. – 468 с.</w:t>
      </w:r>
      <w:bookmarkStart w:id="14" w:name="_Toc530428651"/>
      <w:bookmarkEnd w:id="13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Присенко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Г. В.,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Равікович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Є. І. П 75  « Прогнозування соціально-економічних процесів»: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Навч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посіб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. — К.: КНЕУ, 2005. — 378 с.</w:t>
      </w:r>
      <w:bookmarkStart w:id="15" w:name="_Toc530428652"/>
      <w:bookmarkEnd w:id="14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r w:rsidRPr="007D0318">
        <w:rPr>
          <w:rFonts w:eastAsia="Times New Roman"/>
          <w:bCs/>
          <w:kern w:val="32"/>
          <w:szCs w:val="32"/>
          <w:lang w:eastAsia="uk-UA"/>
        </w:rPr>
        <w:t xml:space="preserve">Прогнозування і розробка програм. (Методичні рекомендації) / За ред. В.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Ф.Бесєдіна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. — К.: Науковий світ, 20</w:t>
      </w:r>
      <w:r w:rsidRPr="00FA4769">
        <w:rPr>
          <w:rFonts w:eastAsia="Times New Roman"/>
          <w:bCs/>
          <w:kern w:val="32"/>
          <w:szCs w:val="32"/>
          <w:lang w:val="ru-RU" w:eastAsia="uk-UA"/>
        </w:rPr>
        <w:t>1</w:t>
      </w:r>
      <w:r w:rsidRPr="007D0318">
        <w:rPr>
          <w:rFonts w:eastAsia="Times New Roman"/>
          <w:bCs/>
          <w:kern w:val="32"/>
          <w:szCs w:val="32"/>
          <w:lang w:eastAsia="uk-UA"/>
        </w:rPr>
        <w:t>0.  — 468 с.</w:t>
      </w:r>
      <w:bookmarkStart w:id="16" w:name="_Toc530428653"/>
      <w:bookmarkEnd w:id="15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proofErr w:type="spellStart"/>
      <w:r>
        <w:rPr>
          <w:rFonts w:eastAsia="Times New Roman"/>
          <w:bCs/>
          <w:kern w:val="32"/>
          <w:szCs w:val="32"/>
          <w:lang w:eastAsia="uk-UA"/>
        </w:rPr>
        <w:t>Путеводитель</w:t>
      </w:r>
      <w:proofErr w:type="spellEnd"/>
      <w:r>
        <w:rPr>
          <w:rFonts w:eastAsia="Times New Roman"/>
          <w:bCs/>
          <w:kern w:val="32"/>
          <w:szCs w:val="32"/>
          <w:lang w:eastAsia="uk-UA"/>
        </w:rPr>
        <w:t xml:space="preserve"> для </w:t>
      </w:r>
      <w:proofErr w:type="spellStart"/>
      <w:r>
        <w:rPr>
          <w:rFonts w:eastAsia="Times New Roman"/>
          <w:bCs/>
          <w:kern w:val="32"/>
          <w:szCs w:val="32"/>
          <w:lang w:eastAsia="uk-UA"/>
        </w:rPr>
        <w:t>банкиров</w:t>
      </w:r>
      <w:proofErr w:type="spellEnd"/>
      <w:r>
        <w:rPr>
          <w:rFonts w:eastAsia="Times New Roman"/>
          <w:bCs/>
          <w:kern w:val="32"/>
          <w:szCs w:val="32"/>
          <w:lang w:eastAsia="uk-UA"/>
        </w:rPr>
        <w:t xml:space="preserve"> </w:t>
      </w:r>
      <w:r w:rsidRPr="007D0318">
        <w:rPr>
          <w:rFonts w:eastAsia="Times New Roman"/>
          <w:bCs/>
          <w:kern w:val="32"/>
          <w:szCs w:val="32"/>
          <w:lang w:eastAsia="uk-UA"/>
        </w:rPr>
        <w:t xml:space="preserve">[Електронний ресурс] - Режим доступу: </w:t>
      </w:r>
      <w:r w:rsidRPr="00FA4769">
        <w:rPr>
          <w:rFonts w:eastAsia="Times New Roman"/>
          <w:bCs/>
          <w:kern w:val="32"/>
          <w:szCs w:val="32"/>
          <w:lang w:eastAsia="uk-UA"/>
        </w:rPr>
        <w:t>http://www.prostobankir.com.ua/</w:t>
      </w:r>
      <w:bookmarkStart w:id="17" w:name="_Toc530428654"/>
      <w:bookmarkEnd w:id="16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r w:rsidRPr="007D0318">
        <w:rPr>
          <w:rFonts w:eastAsia="Times New Roman"/>
          <w:bCs/>
          <w:kern w:val="32"/>
          <w:szCs w:val="32"/>
          <w:lang w:eastAsia="uk-UA"/>
        </w:rPr>
        <w:t xml:space="preserve">Романов В.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Подходы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к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оценке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рентабельности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взаимоотношений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коммерческого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банка с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клиентами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//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Оперативное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управление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и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стратегический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менеджмент в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коммерческом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банке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. 20</w:t>
      </w:r>
      <w:r w:rsidRPr="00905351">
        <w:rPr>
          <w:rFonts w:eastAsia="Times New Roman"/>
          <w:bCs/>
          <w:kern w:val="32"/>
          <w:szCs w:val="32"/>
          <w:lang w:val="ru-RU" w:eastAsia="uk-UA"/>
        </w:rPr>
        <w:t>1</w:t>
      </w:r>
      <w:r w:rsidRPr="007D0318">
        <w:rPr>
          <w:rFonts w:eastAsia="Times New Roman"/>
          <w:bCs/>
          <w:kern w:val="32"/>
          <w:szCs w:val="32"/>
          <w:lang w:eastAsia="uk-UA"/>
        </w:rPr>
        <w:t>4 - №4</w:t>
      </w:r>
      <w:bookmarkEnd w:id="17"/>
      <w:r>
        <w:rPr>
          <w:rFonts w:eastAsia="Times New Roman"/>
          <w:bCs/>
          <w:kern w:val="32"/>
          <w:szCs w:val="32"/>
          <w:lang w:eastAsia="uk-UA"/>
        </w:rPr>
        <w:t>.</w:t>
      </w:r>
      <w:bookmarkStart w:id="18" w:name="_Toc530428655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Рябченко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Л.И.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Ипотечное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кредитование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: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проблемы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и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перс</w:t>
      </w:r>
      <w:r>
        <w:rPr>
          <w:rFonts w:eastAsia="Times New Roman"/>
          <w:bCs/>
          <w:kern w:val="32"/>
          <w:szCs w:val="32"/>
          <w:lang w:eastAsia="uk-UA"/>
        </w:rPr>
        <w:t>пекти</w:t>
      </w:r>
      <w:r w:rsidRPr="007D0318">
        <w:rPr>
          <w:rFonts w:eastAsia="Times New Roman"/>
          <w:bCs/>
          <w:kern w:val="32"/>
          <w:szCs w:val="32"/>
          <w:lang w:eastAsia="uk-UA"/>
        </w:rPr>
        <w:t>вы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развития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//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Деньги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и кредит. 20</w:t>
      </w:r>
      <w:r w:rsidRPr="00905351">
        <w:rPr>
          <w:rFonts w:eastAsia="Times New Roman"/>
          <w:bCs/>
          <w:kern w:val="32"/>
          <w:szCs w:val="32"/>
          <w:lang w:val="ru-RU" w:eastAsia="uk-UA"/>
        </w:rPr>
        <w:t>11</w:t>
      </w:r>
      <w:r>
        <w:rPr>
          <w:rFonts w:eastAsia="Times New Roman"/>
          <w:bCs/>
          <w:kern w:val="32"/>
          <w:szCs w:val="32"/>
          <w:lang w:eastAsia="uk-UA"/>
        </w:rPr>
        <w:t xml:space="preserve">. № 3 </w:t>
      </w:r>
      <w:r w:rsidRPr="007D0318">
        <w:rPr>
          <w:rFonts w:eastAsia="Times New Roman"/>
          <w:bCs/>
          <w:kern w:val="32"/>
          <w:szCs w:val="32"/>
          <w:lang w:eastAsia="uk-UA"/>
        </w:rPr>
        <w:t>.</w:t>
      </w:r>
      <w:bookmarkStart w:id="19" w:name="_Toc530428656"/>
      <w:bookmarkEnd w:id="18"/>
    </w:p>
    <w:p w:rsidR="00A5413B" w:rsidRPr="00012FFD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r w:rsidRPr="007D0318">
        <w:rPr>
          <w:rFonts w:eastAsia="Times New Roman"/>
          <w:bCs/>
          <w:kern w:val="32"/>
          <w:szCs w:val="32"/>
          <w:lang w:eastAsia="uk-UA"/>
        </w:rPr>
        <w:t xml:space="preserve">Савельєв, Є. В. Регулювання розвитку економічних систем / Є. В. Савельєв, О. В.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Длугопольський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// Вісник Тернопільського національного економічного університету. –Тернопіль, 2007.–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Вип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3.–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Рец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. на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кн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. : В. И. Ляшенко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Регулирование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развития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экономических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 систем: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теория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,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режимы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,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институты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 :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монография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 xml:space="preserve">. – Донецьк : </w:t>
      </w:r>
      <w:proofErr w:type="spellStart"/>
      <w:r w:rsidRPr="00012FFD">
        <w:rPr>
          <w:rFonts w:eastAsia="Times New Roman"/>
          <w:bCs/>
          <w:kern w:val="32"/>
          <w:szCs w:val="32"/>
          <w:lang w:eastAsia="uk-UA"/>
        </w:rPr>
        <w:t>ДонНТУ</w:t>
      </w:r>
      <w:proofErr w:type="spellEnd"/>
      <w:r w:rsidRPr="00012FFD">
        <w:rPr>
          <w:rFonts w:eastAsia="Times New Roman"/>
          <w:bCs/>
          <w:kern w:val="32"/>
          <w:szCs w:val="32"/>
          <w:lang w:eastAsia="uk-UA"/>
        </w:rPr>
        <w:t>, 2006. – 668 с.</w:t>
      </w:r>
      <w:bookmarkStart w:id="20" w:name="_Toc530428657"/>
      <w:bookmarkEnd w:id="19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Саркисян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С.А.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Прогнозирование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развития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больших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систем/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Саркисян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С.А.,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Голованов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Л.В.  - М.: Статистика, </w:t>
      </w:r>
      <w:r w:rsidRPr="007D0318">
        <w:rPr>
          <w:rFonts w:eastAsia="Times New Roman"/>
          <w:bCs/>
          <w:kern w:val="32"/>
          <w:szCs w:val="32"/>
          <w:lang w:val="en-US" w:eastAsia="uk-UA"/>
        </w:rPr>
        <w:t>2011</w:t>
      </w:r>
      <w:r w:rsidRPr="007D0318">
        <w:rPr>
          <w:rFonts w:eastAsia="Times New Roman"/>
          <w:bCs/>
          <w:kern w:val="32"/>
          <w:szCs w:val="32"/>
          <w:lang w:eastAsia="uk-UA"/>
        </w:rPr>
        <w:t>. -192 с.</w:t>
      </w:r>
      <w:bookmarkStart w:id="21" w:name="_Toc530428658"/>
      <w:bookmarkEnd w:id="20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  <w:rPr>
          <w:rFonts w:eastAsia="Times New Roman"/>
          <w:bCs/>
          <w:kern w:val="32"/>
          <w:szCs w:val="32"/>
          <w:lang w:eastAsia="uk-UA"/>
        </w:rPr>
      </w:pP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Сердинов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З.И.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Банковское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дело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Учебник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для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вузов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. М., 2006. – 620 с</w:t>
      </w:r>
      <w:bookmarkStart w:id="22" w:name="_Toc530428659"/>
      <w:bookmarkEnd w:id="21"/>
      <w:r>
        <w:rPr>
          <w:rFonts w:eastAsia="Times New Roman"/>
          <w:bCs/>
          <w:kern w:val="32"/>
          <w:szCs w:val="32"/>
          <w:lang w:eastAsia="uk-UA"/>
        </w:rPr>
        <w:t>.</w:t>
      </w:r>
    </w:p>
    <w:p w:rsidR="00A5413B" w:rsidRPr="00FA4769" w:rsidRDefault="00A5413B" w:rsidP="00A5413B">
      <w:pPr>
        <w:numPr>
          <w:ilvl w:val="0"/>
          <w:numId w:val="1"/>
        </w:numPr>
        <w:ind w:left="426" w:hanging="426"/>
        <w:jc w:val="both"/>
        <w:rPr>
          <w:bCs/>
          <w:kern w:val="32"/>
          <w:szCs w:val="32"/>
          <w:lang w:eastAsia="uk-UA"/>
        </w:rPr>
      </w:pPr>
      <w:r w:rsidRPr="007D0318">
        <w:rPr>
          <w:rFonts w:eastAsia="Times New Roman"/>
          <w:bCs/>
          <w:kern w:val="32"/>
          <w:szCs w:val="32"/>
          <w:lang w:eastAsia="uk-UA"/>
        </w:rPr>
        <w:t xml:space="preserve">Ситник А.В.,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Хенкин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Б.Л. и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др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Управление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банком. - М.: АО "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Минатеп-Информ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", 2013. -389 с.</w:t>
      </w:r>
      <w:bookmarkEnd w:id="22"/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23" w:name="_Toc530428660"/>
      <w:bookmarkStart w:id="24" w:name="_Toc530482047"/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lastRenderedPageBreak/>
        <w:t>Слезингер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Г.Э.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Социальная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экономика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М;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Дело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и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сервис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. 2001. – 368 с.</w:t>
      </w:r>
      <w:bookmarkEnd w:id="23"/>
      <w:bookmarkEnd w:id="24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proofErr w:type="spellStart"/>
      <w:r>
        <w:t>Снитюк</w:t>
      </w:r>
      <w:proofErr w:type="spellEnd"/>
      <w:r>
        <w:t xml:space="preserve"> В.Є. Прогнозування. Моделі. Методи. Алгоритми. – К.: </w:t>
      </w:r>
      <w:proofErr w:type="spellStart"/>
      <w:r>
        <w:t>Маклут</w:t>
      </w:r>
      <w:proofErr w:type="spellEnd"/>
      <w:r>
        <w:t>, 2008. – 364 с.</w:t>
      </w:r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25" w:name="_Toc530482048"/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Статистическое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моделирование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и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прогнозирование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Под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ред.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Гранберга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А.Г. М.; "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ФиС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" 2010 – 382 </w:t>
      </w:r>
      <w:r w:rsidRPr="007D0318">
        <w:rPr>
          <w:rFonts w:eastAsia="Times New Roman"/>
          <w:bCs/>
          <w:kern w:val="32"/>
          <w:szCs w:val="32"/>
          <w:lang w:val="en-US" w:eastAsia="uk-UA"/>
        </w:rPr>
        <w:t>c</w:t>
      </w:r>
      <w:r w:rsidRPr="007D0318">
        <w:rPr>
          <w:rFonts w:eastAsia="Times New Roman"/>
          <w:bCs/>
          <w:kern w:val="32"/>
          <w:szCs w:val="32"/>
          <w:lang w:eastAsia="uk-UA"/>
        </w:rPr>
        <w:t>.</w:t>
      </w:r>
      <w:bookmarkEnd w:id="25"/>
    </w:p>
    <w:p w:rsidR="00A5413B" w:rsidRPr="00FA4769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26" w:name="_Toc530482049"/>
      <w:proofErr w:type="spellStart"/>
      <w:r w:rsidRPr="00686BFE">
        <w:rPr>
          <w:rFonts w:eastAsia="Times New Roman"/>
          <w:bCs/>
          <w:kern w:val="32"/>
          <w:szCs w:val="32"/>
          <w:lang w:eastAsia="uk-UA"/>
        </w:rPr>
        <w:t>Студопедия</w:t>
      </w:r>
      <w:proofErr w:type="spellEnd"/>
      <w:r w:rsidRPr="00686BFE">
        <w:rPr>
          <w:rFonts w:eastAsia="Times New Roman"/>
          <w:bCs/>
          <w:kern w:val="32"/>
          <w:szCs w:val="32"/>
          <w:lang w:eastAsia="uk-UA"/>
        </w:rPr>
        <w:t xml:space="preserve"> - </w:t>
      </w:r>
      <w:proofErr w:type="spellStart"/>
      <w:r w:rsidRPr="00686BFE">
        <w:rPr>
          <w:rFonts w:eastAsia="Times New Roman"/>
          <w:bCs/>
          <w:kern w:val="32"/>
          <w:szCs w:val="32"/>
          <w:lang w:eastAsia="uk-UA"/>
        </w:rPr>
        <w:t>лекционный</w:t>
      </w:r>
      <w:proofErr w:type="spellEnd"/>
      <w:r w:rsidRPr="00686BFE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686BFE">
        <w:rPr>
          <w:rFonts w:eastAsia="Times New Roman"/>
          <w:bCs/>
          <w:kern w:val="32"/>
          <w:szCs w:val="32"/>
          <w:lang w:eastAsia="uk-UA"/>
        </w:rPr>
        <w:t>материал</w:t>
      </w:r>
      <w:proofErr w:type="spellEnd"/>
      <w:r w:rsidRPr="00686BFE">
        <w:rPr>
          <w:rFonts w:eastAsia="Times New Roman"/>
          <w:bCs/>
          <w:kern w:val="32"/>
          <w:szCs w:val="32"/>
          <w:lang w:eastAsia="uk-UA"/>
        </w:rPr>
        <w:t xml:space="preserve"> для </w:t>
      </w:r>
      <w:proofErr w:type="spellStart"/>
      <w:r w:rsidRPr="00686BFE">
        <w:rPr>
          <w:rFonts w:eastAsia="Times New Roman"/>
          <w:bCs/>
          <w:kern w:val="32"/>
          <w:szCs w:val="32"/>
          <w:lang w:eastAsia="uk-UA"/>
        </w:rPr>
        <w:t>студентов</w:t>
      </w:r>
      <w:proofErr w:type="spellEnd"/>
      <w:r w:rsidRPr="00686BFE">
        <w:rPr>
          <w:rFonts w:eastAsia="Times New Roman"/>
          <w:bCs/>
          <w:kern w:val="32"/>
          <w:szCs w:val="32"/>
          <w:lang w:eastAsia="uk-UA"/>
        </w:rPr>
        <w:t xml:space="preserve"> </w:t>
      </w:r>
      <w:r w:rsidRPr="007D0318">
        <w:rPr>
          <w:rFonts w:eastAsia="Times New Roman"/>
          <w:bCs/>
          <w:kern w:val="32"/>
          <w:szCs w:val="32"/>
          <w:lang w:eastAsia="uk-UA"/>
        </w:rPr>
        <w:t>[Електронний ресурс] - Режим доступу:  http://studopedia.net/</w:t>
      </w:r>
      <w:bookmarkEnd w:id="26"/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27" w:name="_Toc530428663"/>
      <w:bookmarkStart w:id="28" w:name="_Toc530482050"/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Сутягін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В. Про співвідношення наукових прогнозів і державних програм соціально-економічного розвитку / / Проблеми прогнозування. - 2008. - № 1.</w:t>
      </w:r>
      <w:bookmarkEnd w:id="27"/>
      <w:bookmarkEnd w:id="28"/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29" w:name="_Toc530428664"/>
      <w:bookmarkStart w:id="30" w:name="_Toc530482051"/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Сушенцова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Т.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Эффективный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баланс банка //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Дальневосточный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капитал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. - 2010. - №11.</w:t>
      </w:r>
      <w:bookmarkEnd w:id="29"/>
      <w:bookmarkEnd w:id="30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r>
        <w:t xml:space="preserve">Тихонов Э.Е. </w:t>
      </w:r>
      <w:proofErr w:type="spellStart"/>
      <w:r>
        <w:t>Методы</w:t>
      </w:r>
      <w:proofErr w:type="spellEnd"/>
      <w:r>
        <w:t xml:space="preserve"> </w:t>
      </w:r>
      <w:proofErr w:type="spellStart"/>
      <w:r>
        <w:t>прогнозирования</w:t>
      </w:r>
      <w:proofErr w:type="spellEnd"/>
      <w:r>
        <w:t xml:space="preserve"> в </w:t>
      </w:r>
      <w:proofErr w:type="spellStart"/>
      <w:r>
        <w:t>условиях</w:t>
      </w:r>
      <w:proofErr w:type="spellEnd"/>
      <w:r>
        <w:t xml:space="preserve"> </w:t>
      </w:r>
      <w:proofErr w:type="spellStart"/>
      <w:r>
        <w:t>рынка</w:t>
      </w:r>
      <w:proofErr w:type="spellEnd"/>
      <w:r>
        <w:t xml:space="preserve">: </w:t>
      </w:r>
      <w:proofErr w:type="spellStart"/>
      <w:r>
        <w:t>учебное</w:t>
      </w:r>
      <w:proofErr w:type="spellEnd"/>
      <w:r>
        <w:t xml:space="preserve"> </w:t>
      </w:r>
      <w:proofErr w:type="spellStart"/>
      <w:r>
        <w:t>пособие</w:t>
      </w:r>
      <w:proofErr w:type="spellEnd"/>
      <w:r>
        <w:t xml:space="preserve">. – </w:t>
      </w:r>
      <w:proofErr w:type="spellStart"/>
      <w:r>
        <w:t>Невинномысск</w:t>
      </w:r>
      <w:proofErr w:type="spellEnd"/>
      <w:r>
        <w:t>, 2006. – 221 с.</w:t>
      </w:r>
    </w:p>
    <w:p w:rsidR="00A5413B" w:rsidRPr="007D0318" w:rsidRDefault="00A5413B" w:rsidP="00A5413B">
      <w:pPr>
        <w:keepNext/>
        <w:numPr>
          <w:ilvl w:val="0"/>
          <w:numId w:val="1"/>
        </w:numPr>
        <w:tabs>
          <w:tab w:val="left" w:pos="142"/>
        </w:tabs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31" w:name="_Toc530428648"/>
      <w:bookmarkStart w:id="32" w:name="_Toc530482052"/>
      <w:proofErr w:type="spellStart"/>
      <w:r>
        <w:rPr>
          <w:rFonts w:eastAsia="Times New Roman"/>
          <w:bCs/>
          <w:kern w:val="32"/>
          <w:szCs w:val="32"/>
          <w:lang w:val="ru-RU" w:eastAsia="uk-UA"/>
        </w:rPr>
        <w:t>Укрсіббанк</w:t>
      </w:r>
      <w:proofErr w:type="spellEnd"/>
      <w:r>
        <w:rPr>
          <w:rFonts w:eastAsia="Times New Roman"/>
          <w:bCs/>
          <w:kern w:val="32"/>
          <w:szCs w:val="32"/>
          <w:lang w:eastAsia="uk-UA"/>
        </w:rPr>
        <w:t xml:space="preserve"> [Електронн</w:t>
      </w:r>
      <w:r w:rsidRPr="007D0318">
        <w:rPr>
          <w:rFonts w:eastAsia="Times New Roman"/>
          <w:bCs/>
          <w:kern w:val="32"/>
          <w:szCs w:val="32"/>
          <w:lang w:eastAsia="uk-UA"/>
        </w:rPr>
        <w:t xml:space="preserve">ий ресурс] - Режим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доступу:</w:t>
      </w:r>
      <w:r w:rsidRPr="001729E6">
        <w:rPr>
          <w:rFonts w:eastAsia="Times New Roman"/>
          <w:bCs/>
          <w:kern w:val="32"/>
          <w:szCs w:val="32"/>
          <w:lang w:eastAsia="uk-UA"/>
        </w:rPr>
        <w:t>https</w:t>
      </w:r>
      <w:proofErr w:type="spellEnd"/>
      <w:r w:rsidRPr="001729E6">
        <w:rPr>
          <w:rFonts w:eastAsia="Times New Roman"/>
          <w:bCs/>
          <w:kern w:val="32"/>
          <w:szCs w:val="32"/>
          <w:lang w:eastAsia="uk-UA"/>
        </w:rPr>
        <w:t>://my.ukrsibbank.com/</w:t>
      </w:r>
      <w:proofErr w:type="spellStart"/>
      <w:r w:rsidRPr="001729E6">
        <w:rPr>
          <w:rFonts w:eastAsia="Times New Roman"/>
          <w:bCs/>
          <w:kern w:val="32"/>
          <w:szCs w:val="32"/>
          <w:lang w:eastAsia="uk-UA"/>
        </w:rPr>
        <w:t>ru</w:t>
      </w:r>
      <w:proofErr w:type="spellEnd"/>
      <w:r w:rsidRPr="001729E6">
        <w:rPr>
          <w:rFonts w:eastAsia="Times New Roman"/>
          <w:bCs/>
          <w:kern w:val="32"/>
          <w:szCs w:val="32"/>
          <w:lang w:eastAsia="uk-UA"/>
        </w:rPr>
        <w:t>/</w:t>
      </w:r>
      <w:bookmarkEnd w:id="31"/>
      <w:bookmarkEnd w:id="32"/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33" w:name="_Toc530428665"/>
      <w:bookmarkStart w:id="34" w:name="_Toc530482053"/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Цигічко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В. Основи прогнозування систем. - М.: Фінанси і статистика, 2012– 768 с.</w:t>
      </w:r>
      <w:bookmarkEnd w:id="33"/>
      <w:bookmarkEnd w:id="34"/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35" w:name="_Toc530428666"/>
      <w:bookmarkStart w:id="36" w:name="_Toc530482054"/>
      <w:r w:rsidRPr="007D0318">
        <w:rPr>
          <w:rFonts w:eastAsia="Times New Roman"/>
          <w:bCs/>
          <w:kern w:val="32"/>
          <w:szCs w:val="32"/>
          <w:lang w:eastAsia="uk-UA"/>
        </w:rPr>
        <w:t xml:space="preserve">Чернова Г.В.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Управление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рисками: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учеб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.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пособие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/ Чернова Г.В., Кудрявцев А.А.  - М.:ТК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Велби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,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изд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>-во Проспект, 2012. -160с.</w:t>
      </w:r>
      <w:bookmarkEnd w:id="35"/>
      <w:bookmarkEnd w:id="36"/>
    </w:p>
    <w:p w:rsidR="00A5413B" w:rsidRPr="007D0318" w:rsidRDefault="00A5413B" w:rsidP="00A5413B">
      <w:pPr>
        <w:keepNext/>
        <w:numPr>
          <w:ilvl w:val="0"/>
          <w:numId w:val="1"/>
        </w:numPr>
        <w:ind w:left="426" w:hanging="426"/>
        <w:jc w:val="both"/>
        <w:outlineLvl w:val="0"/>
        <w:rPr>
          <w:rFonts w:eastAsia="Times New Roman"/>
          <w:bCs/>
          <w:kern w:val="32"/>
          <w:szCs w:val="32"/>
          <w:lang w:eastAsia="uk-UA"/>
        </w:rPr>
      </w:pPr>
      <w:bookmarkStart w:id="37" w:name="_Toc530428667"/>
      <w:bookmarkStart w:id="38" w:name="_Toc530482055"/>
      <w:r w:rsidRPr="007D0318">
        <w:rPr>
          <w:rFonts w:eastAsia="Times New Roman"/>
          <w:bCs/>
          <w:kern w:val="32"/>
          <w:szCs w:val="32"/>
          <w:lang w:eastAsia="uk-UA"/>
        </w:rPr>
        <w:t xml:space="preserve">Черняк О.І. Динамічна економетрика: Навчальний посібник/ Черняк О.І., </w:t>
      </w:r>
      <w:proofErr w:type="spellStart"/>
      <w:r w:rsidRPr="007D0318">
        <w:rPr>
          <w:rFonts w:eastAsia="Times New Roman"/>
          <w:bCs/>
          <w:kern w:val="32"/>
          <w:szCs w:val="32"/>
          <w:lang w:eastAsia="uk-UA"/>
        </w:rPr>
        <w:t>Ставицький</w:t>
      </w:r>
      <w:proofErr w:type="spellEnd"/>
      <w:r w:rsidRPr="007D0318">
        <w:rPr>
          <w:rFonts w:eastAsia="Times New Roman"/>
          <w:bCs/>
          <w:kern w:val="32"/>
          <w:szCs w:val="32"/>
          <w:lang w:eastAsia="uk-UA"/>
        </w:rPr>
        <w:t xml:space="preserve"> А.В. – К.,2010 – 120 с.</w:t>
      </w:r>
      <w:bookmarkEnd w:id="37"/>
      <w:bookmarkEnd w:id="38"/>
    </w:p>
    <w:p w:rsidR="00A5413B" w:rsidRDefault="00A5413B" w:rsidP="00A5413B">
      <w:pPr>
        <w:numPr>
          <w:ilvl w:val="0"/>
          <w:numId w:val="1"/>
        </w:numPr>
        <w:ind w:left="426" w:hanging="426"/>
        <w:jc w:val="both"/>
      </w:pPr>
      <w:r>
        <w:t xml:space="preserve">Шор Я.Б. </w:t>
      </w:r>
      <w:proofErr w:type="spellStart"/>
      <w:r>
        <w:t>Статистические</w:t>
      </w:r>
      <w:proofErr w:type="spellEnd"/>
      <w:r>
        <w:t xml:space="preserve"> </w:t>
      </w:r>
      <w:proofErr w:type="spellStart"/>
      <w:r>
        <w:t>методы</w:t>
      </w:r>
      <w:proofErr w:type="spellEnd"/>
      <w:r>
        <w:t xml:space="preserve"> </w:t>
      </w:r>
      <w:proofErr w:type="spellStart"/>
      <w:r>
        <w:t>анализа</w:t>
      </w:r>
      <w:proofErr w:type="spellEnd"/>
      <w:r>
        <w:t xml:space="preserve"> и контроля </w:t>
      </w:r>
      <w:proofErr w:type="spellStart"/>
      <w:r>
        <w:t>качества</w:t>
      </w:r>
      <w:proofErr w:type="spellEnd"/>
      <w:r>
        <w:t xml:space="preserve"> и </w:t>
      </w:r>
      <w:proofErr w:type="spellStart"/>
      <w:r>
        <w:t>надежности</w:t>
      </w:r>
      <w:proofErr w:type="spellEnd"/>
      <w:r>
        <w:t xml:space="preserve">. – М.: </w:t>
      </w:r>
      <w:proofErr w:type="spellStart"/>
      <w:r>
        <w:t>Госэнергоиздат</w:t>
      </w:r>
      <w:proofErr w:type="spellEnd"/>
      <w:r>
        <w:t>, 1962. – С. 92-98.</w:t>
      </w:r>
    </w:p>
    <w:p w:rsidR="00915A54" w:rsidRDefault="00915A54"/>
    <w:sectPr w:rsidR="00915A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FAC" w:rsidRDefault="00A5413B">
    <w:pPr>
      <w:pStyle w:val="a5"/>
      <w:jc w:val="right"/>
    </w:pPr>
    <w:r>
      <w:fldChar w:fldCharType="begin"/>
    </w:r>
    <w:r>
      <w:instrText>PAGE   \* MERGEF</w:instrText>
    </w:r>
    <w:r>
      <w:instrText>ORMAT</w:instrText>
    </w:r>
    <w:r>
      <w:fldChar w:fldCharType="separate"/>
    </w:r>
    <w:r w:rsidRPr="00A5413B">
      <w:rPr>
        <w:noProof/>
        <w:lang w:val="ru-RU"/>
      </w:rPr>
      <w:t>10</w:t>
    </w:r>
    <w:r>
      <w:rPr>
        <w:noProof/>
        <w:lang w:val="ru-RU"/>
      </w:rPr>
      <w:fldChar w:fldCharType="end"/>
    </w:r>
  </w:p>
  <w:p w:rsidR="00DE1FAC" w:rsidRDefault="00A5413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AC1851"/>
    <w:multiLevelType w:val="hybridMultilevel"/>
    <w:tmpl w:val="08528698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303"/>
    <w:rsid w:val="002538EA"/>
    <w:rsid w:val="00915A54"/>
    <w:rsid w:val="00A17303"/>
    <w:rsid w:val="00A54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71074F-CEBD-40FE-87F5-14C79B5DA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38EA"/>
    <w:pPr>
      <w:spacing w:after="0" w:line="360" w:lineRule="auto"/>
    </w:pPr>
    <w:rPr>
      <w:rFonts w:ascii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9"/>
    <w:unhideWhenUsed/>
    <w:qFormat/>
    <w:rsid w:val="002538E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rsid w:val="002538E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uk-UA"/>
    </w:rPr>
  </w:style>
  <w:style w:type="paragraph" w:styleId="a3">
    <w:name w:val="Body Text"/>
    <w:basedOn w:val="a"/>
    <w:link w:val="a4"/>
    <w:uiPriority w:val="99"/>
    <w:qFormat/>
    <w:rsid w:val="002538EA"/>
    <w:pPr>
      <w:widowControl w:val="0"/>
      <w:autoSpaceDE w:val="0"/>
      <w:autoSpaceDN w:val="0"/>
      <w:spacing w:line="240" w:lineRule="auto"/>
    </w:pPr>
    <w:rPr>
      <w:rFonts w:eastAsia="Times New Roman"/>
      <w:lang w:val="en-US"/>
    </w:rPr>
  </w:style>
  <w:style w:type="character" w:customStyle="1" w:styleId="a4">
    <w:name w:val="Основной текст Знак"/>
    <w:basedOn w:val="a0"/>
    <w:link w:val="a3"/>
    <w:uiPriority w:val="99"/>
    <w:rsid w:val="002538EA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header"/>
    <w:basedOn w:val="a"/>
    <w:link w:val="a6"/>
    <w:uiPriority w:val="99"/>
    <w:unhideWhenUsed/>
    <w:rsid w:val="002538EA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538EA"/>
    <w:rPr>
      <w:rFonts w:ascii="Times New Roman" w:hAnsi="Times New Roman" w:cs="Times New Roman"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unhideWhenUsed/>
    <w:rsid w:val="002538EA"/>
    <w:pPr>
      <w:spacing w:after="100"/>
      <w:ind w:left="280"/>
    </w:pPr>
  </w:style>
  <w:style w:type="paragraph" w:styleId="31">
    <w:name w:val="toc 3"/>
    <w:basedOn w:val="a"/>
    <w:next w:val="a"/>
    <w:autoRedefine/>
    <w:uiPriority w:val="39"/>
    <w:unhideWhenUsed/>
    <w:rsid w:val="002538EA"/>
    <w:pPr>
      <w:tabs>
        <w:tab w:val="right" w:leader="dot" w:pos="9204"/>
      </w:tabs>
      <w:spacing w:after="100"/>
    </w:pPr>
    <w:rPr>
      <w:b/>
      <w:noProof/>
    </w:rPr>
  </w:style>
  <w:style w:type="character" w:styleId="a7">
    <w:name w:val="Hyperlink"/>
    <w:basedOn w:val="a0"/>
    <w:uiPriority w:val="99"/>
    <w:unhideWhenUsed/>
    <w:rsid w:val="002538EA"/>
    <w:rPr>
      <w:color w:val="0563C1" w:themeColor="hyperlink"/>
      <w:u w:val="single"/>
    </w:rPr>
  </w:style>
  <w:style w:type="paragraph" w:styleId="1">
    <w:name w:val="toc 1"/>
    <w:basedOn w:val="a"/>
    <w:next w:val="a"/>
    <w:autoRedefine/>
    <w:uiPriority w:val="39"/>
    <w:unhideWhenUsed/>
    <w:rsid w:val="002538EA"/>
    <w:pPr>
      <w:tabs>
        <w:tab w:val="right" w:leader="dot" w:pos="9204"/>
      </w:tabs>
      <w:spacing w:after="100"/>
    </w:pPr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7works.ru/%D0%B0%D0%BD%25" TargetMode="Externa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2201</Words>
  <Characters>12548</Characters>
  <Application>Microsoft Office Word</Application>
  <DocSecurity>0</DocSecurity>
  <Lines>104</Lines>
  <Paragraphs>29</Paragraphs>
  <ScaleCrop>false</ScaleCrop>
  <Company/>
  <LinksUpToDate>false</LinksUpToDate>
  <CharactersWithSpaces>14720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2019-11-20T08:32:00Z</dcterms:created>
  <dcterms:modified xsi:type="dcterms:W3CDTF">2019-11-20T08:35:00Z</dcterms:modified>
</cp:coreProperties>
</file>