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зоології</w:t>
      </w: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Дипломна робота</w:t>
      </w: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бакалавра</w:t>
      </w: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</w:t>
      </w: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«</w:t>
      </w:r>
      <w:proofErr w:type="spellStart"/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Акарофауна</w:t>
      </w:r>
      <w:proofErr w:type="spellEnd"/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необроблених </w:t>
      </w:r>
      <w:proofErr w:type="spellStart"/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грунтів</w:t>
      </w:r>
      <w:proofErr w:type="spellEnd"/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3CDE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spellStart"/>
      <w:r w:rsidRPr="004C3CD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Acarofauna</w:t>
      </w:r>
      <w:proofErr w:type="spellEnd"/>
      <w:r w:rsidRPr="004C3CD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the </w:t>
      </w:r>
      <w:proofErr w:type="spellStart"/>
      <w:r w:rsidRPr="004C3CDE">
        <w:rPr>
          <w:rFonts w:ascii="Times New Roman" w:eastAsia="Times New Roman" w:hAnsi="Times New Roman" w:cs="Times New Roman"/>
          <w:sz w:val="24"/>
          <w:szCs w:val="24"/>
          <w:lang w:eastAsia="ru-RU"/>
        </w:rPr>
        <w:t>virgin</w:t>
      </w:r>
      <w:proofErr w:type="spellEnd"/>
      <w:r w:rsidRPr="004C3C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4"/>
          <w:szCs w:val="24"/>
          <w:lang w:eastAsia="ru-RU"/>
        </w:rPr>
        <w:t>land</w:t>
      </w:r>
      <w:proofErr w:type="spellEnd"/>
      <w:r w:rsidRPr="004C3CDE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C3CDE" w:rsidRPr="004C3CDE" w:rsidRDefault="004C3CDE" w:rsidP="004C3CDE">
      <w:pPr>
        <w:spacing w:after="0" w:line="360" w:lineRule="auto"/>
        <w:ind w:left="2835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студентка денної форми навчання</w:t>
      </w:r>
    </w:p>
    <w:p w:rsidR="004C3CDE" w:rsidRPr="004C3CDE" w:rsidRDefault="004C3CDE" w:rsidP="004C3CDE">
      <w:pPr>
        <w:spacing w:after="0" w:line="360" w:lineRule="auto"/>
        <w:ind w:left="283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 6.040102 Біологія</w:t>
      </w:r>
    </w:p>
    <w:p w:rsidR="004C3CDE" w:rsidRPr="004C3CDE" w:rsidRDefault="004C3CDE" w:rsidP="004C3CDE">
      <w:pPr>
        <w:spacing w:after="0" w:line="360" w:lineRule="auto"/>
        <w:ind w:left="283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Соловйова Анна </w:t>
      </w:r>
      <w:proofErr w:type="spellStart"/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Вячеславівна</w:t>
      </w:r>
      <w:proofErr w:type="spellEnd"/>
    </w:p>
    <w:p w:rsidR="004C3CDE" w:rsidRPr="004C3CDE" w:rsidRDefault="004C3CDE" w:rsidP="004C3CDE">
      <w:pPr>
        <w:spacing w:after="0" w:line="360" w:lineRule="auto"/>
        <w:ind w:left="283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C3CDE" w:rsidRPr="004C3CDE" w:rsidRDefault="004C3CDE" w:rsidP="004C3CDE">
      <w:pPr>
        <w:spacing w:after="0" w:line="360" w:lineRule="auto"/>
        <w:ind w:left="283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Науковий керівник: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кандидат біологічних наук, доцент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Підгорна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Світлана Яківна_________________</w:t>
      </w:r>
    </w:p>
    <w:p w:rsidR="004C3CDE" w:rsidRPr="004C3CDE" w:rsidRDefault="004C3CDE" w:rsidP="004C3CDE">
      <w:pPr>
        <w:spacing w:after="0" w:line="360" w:lineRule="auto"/>
        <w:ind w:left="283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C3CDE" w:rsidRPr="004C3CDE" w:rsidRDefault="004C3CDE" w:rsidP="004C3CDE">
      <w:pPr>
        <w:spacing w:after="0" w:line="360" w:lineRule="auto"/>
        <w:ind w:left="283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Рецензент: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старший викладач </w:t>
      </w:r>
    </w:p>
    <w:p w:rsidR="004C3CDE" w:rsidRPr="004C3CDE" w:rsidRDefault="004C3CDE" w:rsidP="004C3CDE">
      <w:pPr>
        <w:spacing w:after="0" w:line="360" w:lineRule="auto"/>
        <w:ind w:left="283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Кокошкіна Оксана Олександрівна</w:t>
      </w:r>
    </w:p>
    <w:p w:rsidR="004C3CDE" w:rsidRPr="004C3CDE" w:rsidRDefault="004C3CDE" w:rsidP="004C3CDE">
      <w:pPr>
        <w:spacing w:after="0" w:line="360" w:lineRule="auto"/>
        <w:ind w:left="4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4C3CDE" w:rsidRPr="004C3CDE" w:rsidTr="00E10E1E">
        <w:tc>
          <w:tcPr>
            <w:tcW w:w="4785" w:type="dxa"/>
          </w:tcPr>
          <w:p w:rsidR="004C3CDE" w:rsidRPr="004C3CDE" w:rsidRDefault="004C3CDE" w:rsidP="004C3C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</w:t>
            </w:r>
          </w:p>
          <w:p w:rsidR="004C3CDE" w:rsidRPr="004C3CDE" w:rsidRDefault="004C3CDE" w:rsidP="004C3C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4C3CDE" w:rsidRPr="004C3CDE" w:rsidRDefault="004C3CDE" w:rsidP="004C3C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№____від «___»__________р.</w:t>
            </w:r>
          </w:p>
          <w:p w:rsidR="004C3CDE" w:rsidRPr="004C3CDE" w:rsidRDefault="004C3CDE" w:rsidP="004C3C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C3CDE" w:rsidRPr="004C3CDE" w:rsidRDefault="004C3CDE" w:rsidP="004C3C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4C3CDE" w:rsidRPr="004C3CDE" w:rsidRDefault="004C3CDE" w:rsidP="004C3C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</w:t>
            </w:r>
            <w:proofErr w:type="spellStart"/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Стойловський</w:t>
            </w:r>
            <w:proofErr w:type="spellEnd"/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В.П.</w:t>
            </w:r>
          </w:p>
        </w:tc>
        <w:tc>
          <w:tcPr>
            <w:tcW w:w="4786" w:type="dxa"/>
          </w:tcPr>
          <w:p w:rsidR="004C3CDE" w:rsidRPr="004C3CDE" w:rsidRDefault="004C3CDE" w:rsidP="004C3C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Захищено на засіданні ЕК № 2</w:t>
            </w:r>
          </w:p>
          <w:p w:rsidR="004C3CDE" w:rsidRPr="004C3CDE" w:rsidRDefault="004C3CDE" w:rsidP="004C3C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№____ від «____»______р.</w:t>
            </w:r>
          </w:p>
          <w:p w:rsidR="004C3CDE" w:rsidRPr="004C3CDE" w:rsidRDefault="004C3CDE" w:rsidP="004C3C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 ______/________/__________</w:t>
            </w:r>
          </w:p>
          <w:p w:rsidR="004C3CDE" w:rsidRPr="004C3CDE" w:rsidRDefault="004C3CDE" w:rsidP="004C3C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C3CDE" w:rsidRPr="004C3CDE" w:rsidRDefault="004C3CDE" w:rsidP="004C3C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4C3CDE" w:rsidRPr="004C3CDE" w:rsidRDefault="004C3CDE" w:rsidP="004C3C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___________________     </w:t>
            </w:r>
            <w:proofErr w:type="spellStart"/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Чеботар</w:t>
            </w:r>
            <w:proofErr w:type="spellEnd"/>
            <w:r w:rsidRPr="004C3CD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С.В.</w:t>
            </w:r>
          </w:p>
        </w:tc>
      </w:tr>
    </w:tbl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– 2018</w:t>
      </w:r>
    </w:p>
    <w:p w:rsidR="004C3CDE" w:rsidRPr="004C3CDE" w:rsidRDefault="004C3CDE" w:rsidP="004C3CDE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Анотація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C3CDE" w:rsidRPr="004C3CDE" w:rsidRDefault="004C3CDE" w:rsidP="004C3CDE">
      <w:pPr>
        <w:spacing w:after="0" w:line="367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Проведено дослідження кількісного та якісного складу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мікроатропод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грунту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прибережної зони української частини р. Дунай. Встановлено наявність у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грунті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представників круглих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червів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акариформних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та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паразитиформних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кліщів, комах наступних рядів: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ногохвістки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сіноїди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, твердокрилі, перетинчастокрилі та рівнокрилі. Вивчено видовий склад панцирних та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гамазових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кліщів.</w:t>
      </w:r>
    </w:p>
    <w:p w:rsidR="004C3CDE" w:rsidRPr="004C3CDE" w:rsidRDefault="004C3CDE" w:rsidP="004C3CDE">
      <w:pPr>
        <w:spacing w:after="0" w:line="343" w:lineRule="auto"/>
        <w:ind w:firstLine="708"/>
        <w:jc w:val="both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shd w:val="clear" w:color="auto" w:fill="FFFFFF"/>
          <w:lang w:eastAsia="ru-RU"/>
        </w:rPr>
        <w:t>Роботу викладено на 35 сторінках друкованого тексту, вона містить 3 таблиці та 1 рисунок. В роботі наведено посилання на 44 джерела літератури (41 кирилицею та 3 латиницею).</w:t>
      </w:r>
    </w:p>
    <w:p w:rsidR="004C3CDE" w:rsidRPr="004C3CDE" w:rsidRDefault="004C3CDE" w:rsidP="004C3CDE">
      <w:pPr>
        <w:spacing w:after="0" w:line="367" w:lineRule="auto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>Ключові слова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: </w:t>
      </w:r>
      <w:proofErr w:type="spellStart"/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мікроатроподи</w:t>
      </w:r>
      <w:proofErr w:type="spellEnd"/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грунт</w:t>
      </w:r>
      <w:proofErr w:type="spellEnd"/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, р. Дунай</w:t>
      </w:r>
    </w:p>
    <w:p w:rsidR="004C3CDE" w:rsidRPr="004C3CDE" w:rsidRDefault="004C3CDE" w:rsidP="004C3CDE">
      <w:pPr>
        <w:spacing w:after="0" w:line="367" w:lineRule="auto"/>
        <w:ind w:firstLine="567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</w:pPr>
    </w:p>
    <w:p w:rsidR="004C3CDE" w:rsidRPr="004C3CDE" w:rsidRDefault="004C3CDE" w:rsidP="004C3CDE">
      <w:pPr>
        <w:spacing w:after="0" w:line="367" w:lineRule="auto"/>
        <w:ind w:firstLine="567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</w:pP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Studies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on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group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composition</w:t>
      </w:r>
      <w:proofErr w:type="spellEnd"/>
      <w:r w:rsidRPr="004C3CDE">
        <w:rPr>
          <w:rFonts w:ascii="Calibri" w:eastAsia="Times New Roman" w:hAnsi="Calibri" w:cs="Times New Roman"/>
          <w:lang w:val="en-US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warehouse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mikroatropod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soil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from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banks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Danube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River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Ukraine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reality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is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found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soil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representations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round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worms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akariforms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parasiti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orms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mites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insecta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oncoming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ranks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4C3CDE">
        <w:rPr>
          <w:rFonts w:ascii="Times New Roman" w:eastAsia="Times New Roman" w:hAnsi="Times New Roman" w:cs="Times New Roman"/>
          <w:bCs/>
          <w:color w:val="222222"/>
          <w:sz w:val="28"/>
          <w:szCs w:val="28"/>
          <w:shd w:val="clear" w:color="auto" w:fill="FFFFFF"/>
          <w:lang w:val="en-US" w:eastAsia="ru-RU"/>
        </w:rPr>
        <w:t>springtails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socoptera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eetles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ymenoptera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omoptera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explore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species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oribatoid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gamasoid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mites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C3CDE" w:rsidRPr="004C3CDE" w:rsidRDefault="004C3CDE" w:rsidP="004C3CD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Diploma thesis is expounded on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35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pages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it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contains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tables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figures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It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provides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links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44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references (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41 </w:t>
      </w:r>
      <w:proofErr w:type="gram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yrillic</w:t>
      </w:r>
      <w:proofErr w:type="spellEnd"/>
      <w:proofErr w:type="gram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lat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inic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Key</w:t>
      </w:r>
      <w:proofErr w:type="spellEnd"/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words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mikroartropody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soil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Danube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River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4C3CDE" w:rsidRPr="004C3CDE" w:rsidRDefault="004C3CDE" w:rsidP="004C3CDE">
      <w:pPr>
        <w:spacing w:after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4C3CDE" w:rsidRPr="004C3CDE" w:rsidRDefault="004C3CDE" w:rsidP="004C3CDE">
      <w:pPr>
        <w:tabs>
          <w:tab w:val="left" w:pos="139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p w:rsidR="004C3CDE" w:rsidRPr="004C3CDE" w:rsidRDefault="004C3CDE" w:rsidP="004C3CDE">
      <w:pPr>
        <w:spacing w:after="0" w:line="360" w:lineRule="auto"/>
        <w:ind w:right="-143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C3CDE" w:rsidRPr="004C3CDE" w:rsidRDefault="004C3CDE" w:rsidP="004C3CDE">
      <w:pPr>
        <w:spacing w:after="0" w:line="360" w:lineRule="auto"/>
        <w:ind w:right="-14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ВСТУП…………………………………………………………………………….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4</w:t>
      </w:r>
    </w:p>
    <w:p w:rsidR="004C3CDE" w:rsidRPr="004C3CDE" w:rsidRDefault="004C3CDE" w:rsidP="004C3CDE">
      <w:pPr>
        <w:spacing w:after="0" w:line="360" w:lineRule="auto"/>
        <w:ind w:right="-14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1. ОГЛЯД ЛІТЕРАТУРИ………………………………………………………… 6</w:t>
      </w:r>
    </w:p>
    <w:p w:rsidR="004C3CDE" w:rsidRPr="004C3CDE" w:rsidRDefault="004C3CDE" w:rsidP="004C3CDE">
      <w:pPr>
        <w:widowControl w:val="0"/>
        <w:spacing w:after="0" w:line="360" w:lineRule="auto"/>
        <w:ind w:right="20"/>
        <w:jc w:val="both"/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1.1. Загальна характеристика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грунтових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мікроартропод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.........................6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1.2. Біолого-екологічна характеристика деяких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грунтових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мікроатропод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........8</w:t>
      </w:r>
    </w:p>
    <w:p w:rsidR="004C3CDE" w:rsidRPr="004C3CDE" w:rsidRDefault="004C3CDE" w:rsidP="004C3C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1.2.1. Тип Нематоди (Nematoda)..................................................................8</w:t>
      </w:r>
    </w:p>
    <w:p w:rsidR="004C3CDE" w:rsidRPr="004C3CDE" w:rsidRDefault="004C3CDE" w:rsidP="004C3C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1.2.2. Тип Членистоногі (Arthropoda)..........................................................9</w:t>
      </w:r>
    </w:p>
    <w:p w:rsidR="004C3CDE" w:rsidRPr="004C3CDE" w:rsidRDefault="004C3CDE" w:rsidP="004C3CDE">
      <w:pPr>
        <w:spacing w:after="0" w:line="360" w:lineRule="auto"/>
        <w:ind w:left="708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1.2.2.1. Підклас Кліщі (Acari)............................................................9</w:t>
      </w:r>
    </w:p>
    <w:p w:rsidR="004C3CDE" w:rsidRPr="004C3CDE" w:rsidRDefault="004C3CDE" w:rsidP="004C3CDE">
      <w:pPr>
        <w:spacing w:after="0" w:line="360" w:lineRule="auto"/>
        <w:ind w:left="708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1.2.3. Підтип Трахейнодишні (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Tracheata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).......................................14</w:t>
      </w:r>
    </w:p>
    <w:p w:rsidR="004C3CDE" w:rsidRPr="004C3CDE" w:rsidRDefault="004C3CDE" w:rsidP="004C3CDE">
      <w:pPr>
        <w:spacing w:after="0" w:line="360" w:lineRule="auto"/>
        <w:ind w:left="708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1.2.3.1. Ряд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Ногохвістки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Collembola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).............................................15</w:t>
      </w:r>
    </w:p>
    <w:p w:rsidR="004C3CDE" w:rsidRPr="004C3CDE" w:rsidRDefault="004C3CDE" w:rsidP="004C3CDE">
      <w:pPr>
        <w:spacing w:after="0" w:line="360" w:lineRule="auto"/>
        <w:ind w:left="708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1.2.3.2. Ряд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Сіноїди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(Psocoptera)......................................................15</w:t>
      </w:r>
    </w:p>
    <w:p w:rsidR="004C3CDE" w:rsidRPr="004C3CDE" w:rsidRDefault="004C3CDE" w:rsidP="004C3CDE">
      <w:pPr>
        <w:spacing w:after="0" w:line="360" w:lineRule="auto"/>
        <w:ind w:left="708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1.2.3.3. Ряд Рівнокрилі (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Homoptera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).................................................16</w:t>
      </w:r>
    </w:p>
    <w:p w:rsidR="004C3CDE" w:rsidRPr="004C3CDE" w:rsidRDefault="004C3CDE" w:rsidP="004C3CDE">
      <w:pPr>
        <w:spacing w:after="0" w:line="360" w:lineRule="auto"/>
        <w:ind w:left="708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1.2.3.4. Ряд Твердокрилі або Жуки (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Coleoptera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).............................16</w:t>
      </w:r>
    </w:p>
    <w:p w:rsidR="004C3CDE" w:rsidRPr="004C3CDE" w:rsidRDefault="004C3CDE" w:rsidP="004C3CDE">
      <w:pPr>
        <w:tabs>
          <w:tab w:val="left" w:pos="7155"/>
        </w:tabs>
        <w:spacing w:after="0" w:line="360" w:lineRule="auto"/>
        <w:ind w:firstLine="141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1.2.3.5. Ряд Перетинчастокрилі (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Hymenoptera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)..............................17</w:t>
      </w:r>
    </w:p>
    <w:p w:rsidR="004C3CDE" w:rsidRPr="004C3CDE" w:rsidRDefault="004C3CDE" w:rsidP="004C3CDE">
      <w:pPr>
        <w:spacing w:after="0" w:line="360" w:lineRule="auto"/>
        <w:rPr>
          <w:rFonts w:ascii="Times New Roman" w:eastAsia="Times New Roman" w:hAnsi="Times New Roman" w:cs="Times New Roman"/>
          <w:bCs/>
          <w:color w:val="252525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Cs/>
          <w:color w:val="252525"/>
          <w:sz w:val="28"/>
          <w:szCs w:val="28"/>
          <w:lang w:eastAsia="ru-RU"/>
        </w:rPr>
        <w:t>2. МІСЦЕ, МАТЕРІАЛ ТА МЕТОДИ ДОСЛІДЖЕНЬ......................................19</w:t>
      </w:r>
    </w:p>
    <w:p w:rsidR="004C3CDE" w:rsidRPr="004C3CDE" w:rsidRDefault="004C3CDE" w:rsidP="004C3CD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252525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Cs/>
          <w:color w:val="252525"/>
          <w:sz w:val="28"/>
          <w:szCs w:val="28"/>
          <w:lang w:eastAsia="ru-RU"/>
        </w:rPr>
        <w:t>2.1. Місце дослідження.........................................................................................19</w:t>
      </w:r>
    </w:p>
    <w:p w:rsidR="004C3CDE" w:rsidRPr="004C3CDE" w:rsidRDefault="004C3CDE" w:rsidP="004C3CDE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2.2. Матеріал та методи дослідження..................................................................20</w:t>
      </w:r>
    </w:p>
    <w:p w:rsidR="004C3CDE" w:rsidRPr="004C3CDE" w:rsidRDefault="004C3CDE" w:rsidP="004C3CD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3</w:t>
      </w:r>
      <w:r w:rsidRPr="004C3C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 РЕЗУЛЬТАТИ ДОСЛІДЖЕНЬ ТА ЇХ ОБГОВОРЕННЯ...............................22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3.1.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Мікроартоподи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необроблених грунтів.........................................................22</w:t>
      </w:r>
    </w:p>
    <w:p w:rsidR="004C3CDE" w:rsidRPr="004C3CDE" w:rsidRDefault="004C3CDE" w:rsidP="004C3CDE">
      <w:pPr>
        <w:tabs>
          <w:tab w:val="left" w:pos="667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3.2. Фауна панцирних кліщів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грунту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прибережної зони р. Дунай...................26</w:t>
      </w:r>
    </w:p>
    <w:p w:rsidR="004C3CDE" w:rsidRPr="004C3CDE" w:rsidRDefault="004C3CDE" w:rsidP="004C3CDE">
      <w:pPr>
        <w:tabs>
          <w:tab w:val="left" w:pos="667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3.3. Фауна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гамазових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кліщів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грунту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прибережної зони р. Дунай....................29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ВИСНОВКИ...........................................................................................................31</w:t>
      </w:r>
    </w:p>
    <w:p w:rsidR="004C3CDE" w:rsidRPr="004C3CDE" w:rsidRDefault="004C3CDE" w:rsidP="004C3CDE">
      <w:pPr>
        <w:spacing w:after="0" w:line="360" w:lineRule="auto"/>
        <w:ind w:right="-14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СПИСОК ЛІТЕРАТУРИ…………………………………………………......…...32</w:t>
      </w:r>
    </w:p>
    <w:p w:rsidR="004C3CDE" w:rsidRPr="004C3CDE" w:rsidRDefault="004C3CDE" w:rsidP="004C3CDE">
      <w:pPr>
        <w:spacing w:after="0" w:line="360" w:lineRule="auto"/>
        <w:ind w:right="-143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C3CDE" w:rsidRPr="004C3CDE" w:rsidRDefault="004C3CDE" w:rsidP="004C3CDE">
      <w:pPr>
        <w:spacing w:after="0" w:line="360" w:lineRule="auto"/>
        <w:ind w:right="-143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C3CDE" w:rsidRPr="004C3CDE" w:rsidRDefault="004C3CDE" w:rsidP="004C3CDE">
      <w:pPr>
        <w:spacing w:after="0" w:line="360" w:lineRule="auto"/>
        <w:ind w:right="-143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C3CDE" w:rsidRPr="004C3CDE" w:rsidRDefault="004C3CDE" w:rsidP="004C3CDE">
      <w:pPr>
        <w:ind w:right="-143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4C3CDE" w:rsidRPr="004C3CDE" w:rsidRDefault="004C3CDE" w:rsidP="004C3C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C3CDE" w:rsidRPr="004C3CDE" w:rsidRDefault="004C3CDE" w:rsidP="004C3CDE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Родючість більшості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грунтів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залежить переважно від динаміки живої і мертвої органічної речовини, що відіграє роль в процесах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грунтоутворення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, в постачанні рослинам елементів мінерального живлення і біологічно активних речовин. Перш за все,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є “дзеркалом” тих відносин, які складаються між організмами і середовищем. Саме на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грунтових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об’єктах, особливо чітко простежується взаємозв’язок організму і середовища [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val="ru-RU" w:eastAsia="ru-RU"/>
        </w:rPr>
        <w:t>Артемьева, 1984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].</w:t>
      </w:r>
    </w:p>
    <w:p w:rsidR="004C3CDE" w:rsidRPr="004C3CDE" w:rsidRDefault="004C3CDE" w:rsidP="004C3CDE">
      <w:pPr>
        <w:widowControl w:val="0"/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</w:pP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Мікроартроподи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включають кілька великих таксонів членистоногих. Критерієм для виділення цього угруповання є розмір тварини. Панцирні кліщі і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коллемболи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є деструкторами рослинного опаду, їх роль неможливо переоцінити в процесі гуміфікації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грунтів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. Вони є найбільш активними руйнівниками рослинних залишків серед організмів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грунтової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мікрофауни. Щільність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орибатид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і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ногохвісток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досягає десятків – сотень тисяч,</w:t>
      </w:r>
      <w:r w:rsidRPr="004C3CD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іноді мільйонів особин на 1 м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vertAlign w:val="superscript"/>
          <w:lang w:eastAsia="ru-RU"/>
        </w:rPr>
        <w:t>2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грунту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. Не дивно, що роль цих організмів в житті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грунту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важко переоцінити. До того ж,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коллемболи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являються групою тварин, однією з перших, що заселяють мертві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грунти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і дають початок формуванню піонерних спільнот.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Гамазові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кліщі ведуть хижий спосіб життя і пов'язані харчовими взаємовідносинами з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ногохвістками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. Темпи деструкції, характер трансформації органічних речовин визначаються трофічною активністю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коллембол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, структурою спільноти і їх сумарною кількістю. харчуючись бактеріями, гіфами і спорами грибів, багато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коллембол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стимулюють їх зростання і розмноження, сприяють розселенню мікрофлори в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грунті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і рослинному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опаді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Коллемболи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можуть активно включатися в механізми елімінації гельмінтів, що потрапляють в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в процесі розвитку.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Грунтові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мікроартроподи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в силу своїх особливостей (високий рівень смертності і швидке нарощування чисельності) чуйно і швидко реагують на зміни гідротермічного і хімічного складу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грунтівЦе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робить їх хорошими індикаторами екологічного стану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грунтів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[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Гиляров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Криволуцкий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, 1985;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lastRenderedPageBreak/>
        <w:t>Самедов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, 2002].</w:t>
      </w:r>
    </w:p>
    <w:p w:rsidR="004C3CDE" w:rsidRPr="004C3CDE" w:rsidRDefault="004C3CDE" w:rsidP="004C3CDE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Одним з основних практичних завдань зоології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грунту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слід вважати розробку методів направленої  перебудови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грунтової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фауни, підвищення чисельності і активності корисних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грунтових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безхребетних, діяльність яких сприяє розкладанню і гуміфікації рослинних залишків в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грунті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.</w:t>
      </w:r>
    </w:p>
    <w:p w:rsidR="004C3CDE" w:rsidRPr="004C3CDE" w:rsidRDefault="004C3CDE" w:rsidP="004C3CDE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ab/>
        <w:t xml:space="preserve">Пошуки шляхів розв'язання вищевказаних задач вимагає подальших досліджень фауни безхребетних різних типів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грунтів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і біотопів.</w:t>
      </w:r>
    </w:p>
    <w:p w:rsidR="004C3CDE" w:rsidRPr="004C3CDE" w:rsidRDefault="004C3CDE" w:rsidP="004C3CDE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Мета роботи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: вивчити фауну безхребетних тварин необробленого (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цілиного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грунту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прибережної зони української частини р. Дунай. Для досягнення зазначеної мети вирішували наступні задачі:</w:t>
      </w:r>
    </w:p>
    <w:p w:rsidR="004C3CDE" w:rsidRPr="004C3CDE" w:rsidRDefault="004C3CDE" w:rsidP="004C3CDE">
      <w:pPr>
        <w:widowControl w:val="0"/>
        <w:spacing w:after="0" w:line="360" w:lineRule="auto"/>
        <w:ind w:firstLine="580"/>
        <w:jc w:val="both"/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1) дослідити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груповий склад членистоногих необроблених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грунтів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;</w:t>
      </w:r>
    </w:p>
    <w:p w:rsidR="004C3CDE" w:rsidRPr="004C3CDE" w:rsidRDefault="004C3CDE" w:rsidP="004C3CDE">
      <w:pPr>
        <w:widowControl w:val="0"/>
        <w:spacing w:after="0" w:line="360" w:lineRule="auto"/>
        <w:ind w:firstLine="580"/>
        <w:jc w:val="both"/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2) встановити таксономічний склад панцирних кліщів досліджуваного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грунту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;</w:t>
      </w:r>
    </w:p>
    <w:p w:rsidR="004C3CDE" w:rsidRPr="004C3CDE" w:rsidRDefault="004C3CDE" w:rsidP="004C3CDE">
      <w:pPr>
        <w:widowControl w:val="0"/>
        <w:spacing w:after="0" w:line="360" w:lineRule="auto"/>
        <w:ind w:firstLine="580"/>
        <w:jc w:val="both"/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3) встановити таксономічний склад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гамазових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кліщів досліджуваного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грунту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.</w:t>
      </w:r>
    </w:p>
    <w:p w:rsidR="004C3CDE" w:rsidRPr="004C3CDE" w:rsidRDefault="004C3CDE" w:rsidP="004C3CDE">
      <w:pPr>
        <w:widowControl w:val="0"/>
        <w:spacing w:after="0" w:line="360" w:lineRule="auto"/>
        <w:ind w:firstLine="580"/>
        <w:jc w:val="both"/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i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Об'єкт дослідження – 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формування фауни цілинних земель.</w:t>
      </w:r>
    </w:p>
    <w:p w:rsidR="004C3CDE" w:rsidRPr="004C3CDE" w:rsidRDefault="004C3CDE" w:rsidP="004C3CDE">
      <w:pPr>
        <w:widowControl w:val="0"/>
        <w:spacing w:after="0" w:line="360" w:lineRule="auto"/>
        <w:ind w:firstLine="580"/>
        <w:jc w:val="both"/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i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Предмет дослідження 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–</w:t>
      </w:r>
      <w:r w:rsidRPr="004C3CDE">
        <w:rPr>
          <w:rFonts w:ascii="Times New Roman" w:eastAsia="Times New Roman" w:hAnsi="Times New Roman" w:cs="Times New Roman"/>
          <w:i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фауна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мікроартропод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необроблених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грунтів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.</w:t>
      </w:r>
    </w:p>
    <w:p w:rsidR="00883956" w:rsidRDefault="00883956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Default="004C3CDE">
      <w:pPr>
        <w:rPr>
          <w:lang w:val="ru-RU"/>
        </w:rPr>
      </w:pPr>
    </w:p>
    <w:p w:rsidR="004C3CDE" w:rsidRPr="004C3CDE" w:rsidRDefault="004C3CDE" w:rsidP="004C3CDE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ВИСНОВКИ</w:t>
      </w:r>
    </w:p>
    <w:p w:rsidR="004C3CDE" w:rsidRPr="004C3CDE" w:rsidRDefault="004C3CDE" w:rsidP="004C3CDE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4C3CDE" w:rsidRPr="004C3CDE" w:rsidRDefault="004C3CDE" w:rsidP="004C3CDE">
      <w:pPr>
        <w:widowControl w:val="0"/>
        <w:spacing w:after="0" w:line="360" w:lineRule="auto"/>
        <w:ind w:left="20" w:right="23" w:firstLine="580"/>
        <w:jc w:val="both"/>
        <w:rPr>
          <w:rFonts w:ascii="Times New Roman" w:eastAsia="Times New Roman" w:hAnsi="Times New Roman" w:cs="Times New Roman"/>
          <w:b/>
          <w:noProof/>
          <w:spacing w:val="1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1. 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За результатами досліджень груповий склад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мікроартропод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прибережної зони української частини р. Дунай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складався із представників панцирних та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гамазових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кліщів,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ногохвісток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сіноїдів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, жуків, перетинчастокрилих, рівнокрилих та круглих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червів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. Домінуючою групою членистоногих виявились панцирні кліщі – 51,1 %, від загальної кількості виявлених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грунтових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тварин.</w:t>
      </w:r>
    </w:p>
    <w:p w:rsidR="004C3CDE" w:rsidRPr="004C3CDE" w:rsidRDefault="004C3CDE" w:rsidP="004C3CDE">
      <w:pPr>
        <w:widowControl w:val="0"/>
        <w:spacing w:after="0" w:line="360" w:lineRule="auto"/>
        <w:ind w:left="20" w:right="23" w:firstLine="580"/>
        <w:jc w:val="both"/>
        <w:rPr>
          <w:rFonts w:ascii="Times New Roman" w:eastAsia="Times New Roman" w:hAnsi="Times New Roman" w:cs="Times New Roman"/>
          <w:b/>
          <w:noProof/>
          <w:spacing w:val="1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2. З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надродини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панцирних кліщів в необроблених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грунтах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прибережної зони зареєстровано 9 видів кліщів, що відносяться до 8 родин: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Oppiidae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Damaecidae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Euphthiracaridae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Prothoplophoridae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Ceratozetidae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Galumnidae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Palaecaridae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Scheloribatidae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</w:t>
      </w:r>
    </w:p>
    <w:p w:rsidR="004C3CDE" w:rsidRPr="004C3CDE" w:rsidRDefault="004C3CDE" w:rsidP="004C3CDE">
      <w:pPr>
        <w:widowControl w:val="0"/>
        <w:spacing w:after="0" w:line="360" w:lineRule="auto"/>
        <w:ind w:right="23"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З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надродини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гамазових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кліщів </w:t>
      </w: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в необроблених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грунтах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прибережної зони 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виділено 5 родин: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Laelaptidae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</w:t>
      </w:r>
      <w:r w:rsidRPr="004C3CDE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/>
        </w:rPr>
        <w:t>Aceoseiidae</w:t>
      </w:r>
      <w:proofErr w:type="spellEnd"/>
      <w:r w:rsidRPr="004C3CDE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,</w:t>
      </w:r>
      <w:r w:rsidRPr="004C3CDE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/>
        </w:rPr>
        <w:t>Parasitidae</w:t>
      </w:r>
      <w:proofErr w:type="spellEnd"/>
      <w:r w:rsidRPr="004C3CDE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,</w:t>
      </w:r>
      <w:r w:rsidRPr="004C3CDE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Rhodacaridae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Pachylaelaptidae</w:t>
      </w:r>
      <w:proofErr w:type="spellEnd"/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Зареєстровано 11 видів кліщів.</w:t>
      </w:r>
    </w:p>
    <w:p w:rsidR="004C3CDE" w:rsidRPr="004C3CDE" w:rsidRDefault="004C3CDE" w:rsidP="004C3CD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5. Домінуючими в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>грунті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shd w:val="clear" w:color="auto" w:fill="FFFFFF"/>
          <w:lang w:eastAsia="ru-RU"/>
        </w:rPr>
        <w:t xml:space="preserve"> цілини були представники родин панцирних кліщів:</w:t>
      </w:r>
      <w:r w:rsidRPr="004C3CDE">
        <w:rPr>
          <w:rFonts w:ascii="Calibri" w:eastAsia="Times New Roman" w:hAnsi="Calibri" w:cs="Times New Roman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Oppiidae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Ceratozetidae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Scheloribatidae</w:t>
      </w:r>
      <w:proofErr w:type="spellEnd"/>
      <w:r w:rsidRPr="004C3CDE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та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гамазових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кліщів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Parasitidae</w:t>
      </w:r>
      <w:proofErr w:type="spellEnd"/>
      <w:r w:rsidRPr="004C3CDE">
        <w:rPr>
          <w:rFonts w:ascii="Times New Roman" w:eastAsia="Times New Roman" w:hAnsi="Times New Roman" w:cs="Times New Roman"/>
          <w:bCs/>
          <w:color w:val="111403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bCs/>
          <w:color w:val="111403"/>
          <w:sz w:val="28"/>
          <w:szCs w:val="28"/>
          <w:lang w:val="en-US" w:eastAsia="ru-RU"/>
        </w:rPr>
        <w:t>Rhodacaridae</w:t>
      </w:r>
      <w:proofErr w:type="spellEnd"/>
      <w:r w:rsidRPr="004C3CDE">
        <w:rPr>
          <w:rFonts w:ascii="Times New Roman" w:eastAsia="Times New Roman" w:hAnsi="Times New Roman" w:cs="Times New Roman"/>
          <w:bCs/>
          <w:color w:val="111403"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bCs/>
          <w:color w:val="111403"/>
          <w:sz w:val="28"/>
          <w:szCs w:val="28"/>
          <w:lang w:val="en-US" w:eastAsia="ru-RU"/>
        </w:rPr>
        <w:t>Laelaptidae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C3CDE" w:rsidRPr="004C3CDE" w:rsidRDefault="004C3CDE" w:rsidP="004C3CDE">
      <w:pP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</w:p>
    <w:p w:rsidR="004C3CDE" w:rsidRPr="004C3CDE" w:rsidRDefault="004C3CDE" w:rsidP="004C3CDE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ЛІТЕРАТУРИ</w:t>
      </w:r>
    </w:p>
    <w:p w:rsidR="004C3CDE" w:rsidRPr="004C3CDE" w:rsidRDefault="004C3CDE" w:rsidP="004C3CDE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C3CDE" w:rsidRPr="004C3CDE" w:rsidRDefault="004C3CDE" w:rsidP="004C3CDE">
      <w:pPr>
        <w:widowControl w:val="0"/>
        <w:tabs>
          <w:tab w:val="left" w:pos="390"/>
        </w:tabs>
        <w:spacing w:after="0" w:line="360" w:lineRule="auto"/>
        <w:ind w:left="40" w:right="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1. 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Андриевский 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B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/>
        </w:rPr>
        <w:t>.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C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/>
        </w:rPr>
        <w:t>.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Распределение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панцирних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клещей по биотопам в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подзоне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засушливых степей Казахстана // Тезисы докладов VII Всесоюзного совещания. – Ашхабад, 1984. – С. 14-15.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2.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Артемьева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Т. И.</w:t>
      </w:r>
      <w:r w:rsidRPr="004C3CD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Почвенные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животные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индикаторы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биологического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этапа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рекультивации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техногенных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территорий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почвенной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зоологии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Тезисы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докладов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VIII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Всесоюз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Совещ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Кн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1. – Ашхабад, 1984. − С. 16-17. </w:t>
      </w:r>
    </w:p>
    <w:p w:rsidR="004C3CDE" w:rsidRPr="004C3CDE" w:rsidRDefault="004C3CDE" w:rsidP="004C3CDE">
      <w:p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3. </w:t>
      </w:r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Бондаренко Н. В., Поляков И. Я., </w:t>
      </w:r>
      <w:proofErr w:type="spellStart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Стрелков</w:t>
      </w:r>
      <w:proofErr w:type="spellEnd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А. А.</w:t>
      </w:r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Вредные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нематоды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клещи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грызуны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– Л.: Колос, 1977. – 263 с.</w:t>
      </w:r>
    </w:p>
    <w:p w:rsidR="004C3CDE" w:rsidRPr="004C3CDE" w:rsidRDefault="004C3CDE" w:rsidP="004C3CDE">
      <w:pPr>
        <w:widowControl w:val="0"/>
        <w:spacing w:after="0" w:line="360" w:lineRule="auto"/>
        <w:ind w:right="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4. </w:t>
      </w:r>
      <w:proofErr w:type="spellStart"/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Брегетова</w:t>
      </w:r>
      <w:proofErr w:type="spellEnd"/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Н.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Г.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О таксономической структуре системы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паразитоформных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клещей</w:t>
      </w:r>
      <w:r w:rsidRPr="004C3CDE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val="ru-RU"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(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Acarina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Parasitiformes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). 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– Морфология и диагностика клещей. – Л.: 1977. – С. 102-117.</w:t>
      </w:r>
    </w:p>
    <w:p w:rsidR="004C3CDE" w:rsidRPr="004C3CDE" w:rsidRDefault="004C3CDE" w:rsidP="004C3CDE">
      <w:pPr>
        <w:widowControl w:val="0"/>
        <w:shd w:val="clear" w:color="auto" w:fill="FFFFFF"/>
        <w:spacing w:after="0" w:line="360" w:lineRule="auto"/>
        <w:ind w:right="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Бутовский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Р. О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Устойчивость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комплексов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почвообитающих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членистоногих к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антропогенным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воздействиям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Москва: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-во «День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серебра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», 2001. – 401 с.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6.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Гиляров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М. С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Зоологический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метод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диагностики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>. – М.: Наука, 1965 а. – 278 с.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7.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Гиляров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М. С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Почвенные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компоненты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биоценоза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Общая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биология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>, 1965 б. – С. 276-289.</w:t>
      </w:r>
    </w:p>
    <w:p w:rsidR="004C3CDE" w:rsidRPr="004C3CDE" w:rsidRDefault="004C3CDE" w:rsidP="004C3CDE">
      <w:pPr>
        <w:widowControl w:val="0"/>
        <w:tabs>
          <w:tab w:val="left" w:pos="478"/>
        </w:tabs>
        <w:spacing w:after="0" w:line="360" w:lineRule="auto"/>
        <w:ind w:right="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C3CD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8.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Гиляров 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М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. С.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Индекс разнообразия и экологическая сукцессия // Журнал общая биология. – 1969. – Т. 30, №6. – С. 89-95.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9.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Гиляров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М. С.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Методы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почвенно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зоологических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исследований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>. – М.: Наука. 1975. − 270 с.</w:t>
      </w:r>
    </w:p>
    <w:p w:rsidR="004C3CDE" w:rsidRPr="004C3CDE" w:rsidRDefault="004C3CDE" w:rsidP="004C3CDE">
      <w:pPr>
        <w:spacing w:after="0" w:line="365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10.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Гиляров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 С.,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Брегетова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Г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Определитель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обитающих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почве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клещей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4C3CDE" w:rsidRPr="004C3CDE" w:rsidRDefault="004C3CDE" w:rsidP="004C3CDE">
      <w:pPr>
        <w:spacing w:after="0" w:line="365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proofErr w:type="gram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Mesostigmata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М.: Наука, 1977. – 705 с.</w:t>
      </w:r>
    </w:p>
    <w:p w:rsidR="004C3CDE" w:rsidRPr="004C3CDE" w:rsidRDefault="004C3CDE" w:rsidP="004C3CDE">
      <w:pPr>
        <w:spacing w:after="0" w:line="365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11.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Гиляров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 С.,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Криволуцкий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Д. А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Определитель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обитающих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почве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клещей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М.: Наука, 1975. – 491с.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12.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Гиляров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М. С.,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Криволуцкий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Д. А.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Жизнь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– М.: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Молодая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гвардия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>, 1985. – 191 с.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13.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Гиляров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М. С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Стриганова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Б. Р.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Роль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почвенных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животных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разложении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растительных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остатков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в круговороте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веществ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Итоги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науки и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техники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>. – М.: ВИНИТИ, 1978. – С. 8-69.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14.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Давыдова І.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В.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Аристархова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Е.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О.,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Щирський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В.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В.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Шульга І.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Використання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грунтових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кліщів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Oribatei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</w:t>
      </w:r>
      <w:proofErr w:type="gram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біоіндіфікації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біотестування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загальної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токсичності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грунту //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Науковий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вісник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збірник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науково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технічних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праць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Українського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державного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лісотехнічного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університету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Львів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2003.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–В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ип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13.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113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116.</w:t>
      </w:r>
    </w:p>
    <w:p w:rsidR="004C3CDE" w:rsidRPr="004C3CDE" w:rsidRDefault="004C3CDE" w:rsidP="004C3CDE">
      <w:pPr>
        <w:widowControl w:val="0"/>
        <w:tabs>
          <w:tab w:val="left" w:pos="454"/>
        </w:tabs>
        <w:spacing w:after="0" w:line="360" w:lineRule="auto"/>
        <w:ind w:right="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4C3CD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15. </w:t>
      </w:r>
      <w:proofErr w:type="spellStart"/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Дареджанашвилли</w:t>
      </w:r>
      <w:proofErr w:type="spellEnd"/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Ш.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Д.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Панцирные клещи предгорно-степных ланд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softHyphen/>
        <w:t>шафтов // Тез</w:t>
      </w:r>
      <w:proofErr w:type="gram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</w:t>
      </w:r>
      <w:proofErr w:type="gram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proofErr w:type="gram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д</w:t>
      </w:r>
      <w:proofErr w:type="gram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окл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IX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Всесоюзн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 совещания по проблемам почвенной зоологии. – Тбилиси, 1987. – С. 82-83.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16. 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Догель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А.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Зоология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беспозвоночных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Высшая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школа, 1981. – 604 с.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17.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Жизнь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животных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ред. М. С.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Гилярова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– М.: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Просвещение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>, 1984. – С. 122-184.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18.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Заблудовская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А.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 изучению клещей–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эрейнетид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Ereynetidae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Prostigmata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фауны Украины //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Загальна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прикладна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ентомологія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Тези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доповідей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наукової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ентомологічної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конференції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присвяченої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пам’яті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члена–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кореспондента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НАН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доктора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біологічних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наук,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професора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Володимира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Гдальєвича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Доліна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(15–19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серпня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2005,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Львів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).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Львів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2005.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89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90.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19.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Захваткин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Ю.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Курс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общей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энтомологии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М.: Колос, 2001. – 376 с.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20.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Захваткин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Ю.А.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Акарология. Наука о клещах. – М.: Книжный дом, 2012. – 192 с. 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21.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Карпачевский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Л. О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Экологическое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почвоведение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– М.: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>-во МГУ, 1993. − 184 с.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22.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Криволуцкий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Д. А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Методы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количественного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учета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почвенных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клещей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Определитель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обитающих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клещей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Trombidiformes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>. – М.: Наука, 1978.  − С. 9-13.</w:t>
      </w:r>
    </w:p>
    <w:p w:rsidR="004C3CDE" w:rsidRPr="004C3CDE" w:rsidRDefault="004C3CDE" w:rsidP="004C3CDE">
      <w:pPr>
        <w:widowControl w:val="0"/>
        <w:tabs>
          <w:tab w:val="left" w:pos="477"/>
        </w:tabs>
        <w:spacing w:after="0" w:line="360" w:lineRule="auto"/>
        <w:ind w:right="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23. </w:t>
      </w:r>
      <w:proofErr w:type="spellStart"/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>Лапиня</w:t>
      </w:r>
      <w:proofErr w:type="spellEnd"/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 xml:space="preserve"> И.</w:t>
      </w:r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>М.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К методике учета почвенных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гамазовых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клещей // Материалы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докл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IX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 Всесоюзного совещания по проблемам почвенной зоологии. – Тбилиси, 1987. – С. 162-163.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24.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Лозовіцький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П. С.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Специфічні речовини токсичної дії у воді річки Дунай // Екологічні науки. – № 6. – 2012. – С. 21-34.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25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Мазурмович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Б.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М., Коваль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В.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П.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Зоолог</w:t>
      </w:r>
      <w:proofErr w:type="gram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proofErr w:type="gram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безхребетних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Навчально-польова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практика.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.: Вища школа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1982.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184 с.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26.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Меламуд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В. В.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Панцирные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клещи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надсемейства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Oribatei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Украинских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Карпат //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теоретической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прикладной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акарологии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Материалы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VI Всесоюзного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совещания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>. − Ашхабад. – 2010 а. − С. 85-86.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27.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Меламуд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В. В.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Панцирные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клещи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Украинских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Карпат. – Львов.: 2010 б. – 152 с.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28. </w:t>
      </w:r>
      <w:r w:rsidRPr="004C3CDE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Миронов </w:t>
      </w:r>
      <w:r w:rsidRPr="004C3CDE">
        <w:rPr>
          <w:rFonts w:ascii="Times New Roman" w:eastAsia="Calibri" w:hAnsi="Times New Roman" w:cs="Times New Roman"/>
          <w:i/>
          <w:sz w:val="28"/>
          <w:szCs w:val="28"/>
        </w:rPr>
        <w:t>С. Ю</w:t>
      </w:r>
      <w:r w:rsidRPr="004C3CDE">
        <w:rPr>
          <w:rFonts w:ascii="Times New Roman" w:eastAsia="Calibri" w:hAnsi="Times New Roman" w:cs="Times New Roman"/>
          <w:sz w:val="28"/>
          <w:szCs w:val="28"/>
        </w:rPr>
        <w:t>. Н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  <w:lang w:val="ru-RU"/>
        </w:rPr>
        <w:t>аселение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ногохвосток (</w:t>
      </w:r>
      <w:r w:rsidRPr="004C3CDE">
        <w:rPr>
          <w:rFonts w:ascii="Times New Roman" w:eastAsia="Calibri" w:hAnsi="Times New Roman" w:cs="Times New Roman"/>
          <w:sz w:val="28"/>
          <w:szCs w:val="28"/>
          <w:lang w:val="en-US"/>
        </w:rPr>
        <w:t>H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  <w:lang w:val="ru-RU"/>
        </w:rPr>
        <w:t>exapoda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4C3CDE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  <w:lang w:val="ru-RU"/>
        </w:rPr>
        <w:t>ollembola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C3C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  <w:lang w:val="ru-RU"/>
        </w:rPr>
        <w:t>слабоэродированном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типичном черноземе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C3CDE">
        <w:rPr>
          <w:rFonts w:ascii="Times New Roman" w:eastAsia="Calibri" w:hAnsi="Times New Roman" w:cs="Times New Roman"/>
          <w:sz w:val="28"/>
          <w:szCs w:val="28"/>
          <w:lang w:val="ru-RU"/>
        </w:rPr>
        <w:t>сельскохозяйственного пользования //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Экологический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бюлетень. –</w:t>
      </w:r>
      <w:r w:rsidRPr="004C3C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2007. – С. 11-19.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29.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Мордкович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В. Г.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Почвенные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беспозвоночные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индикаторы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элементарных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почвенных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процессов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почвенной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зоологии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Материалы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докладов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Х Всесоюзного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совещания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октябрь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1991,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Новосибирск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). –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Новосибирск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>, 1991. – С. 212-216.</w:t>
      </w:r>
    </w:p>
    <w:p w:rsidR="004C3CDE" w:rsidRPr="004C3CDE" w:rsidRDefault="004C3CDE" w:rsidP="004C3CDE">
      <w:pPr>
        <w:widowControl w:val="0"/>
        <w:tabs>
          <w:tab w:val="left" w:pos="467"/>
        </w:tabs>
        <w:spacing w:after="0" w:line="360" w:lineRule="auto"/>
        <w:ind w:right="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30. </w:t>
      </w:r>
      <w:proofErr w:type="spellStart"/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>Пивень</w:t>
      </w:r>
      <w:proofErr w:type="spellEnd"/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 xml:space="preserve"> В.Б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Почвообитающие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клещи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агроценозовых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лесостепной зоны Новосибирского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Приобья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: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автореф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биол</w:t>
      </w:r>
      <w:proofErr w:type="gram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.н</w:t>
      </w:r>
      <w:proofErr w:type="gram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аук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 спец: 03.00.08. – Новосибирск, 1973. – 18 с.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31. </w:t>
      </w:r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Росс Г., Росс Ч., Росс Д</w:t>
      </w:r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. Энтомология. </w:t>
      </w:r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–</w:t>
      </w:r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М.: Мир, 1985.</w:t>
      </w:r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– 572 с.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32. </w:t>
      </w:r>
      <w:proofErr w:type="spellStart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Самедов</w:t>
      </w:r>
      <w:proofErr w:type="spellEnd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П. А</w:t>
      </w:r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Влияние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беспозвоночных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животных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на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физические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свойства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почв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Проблемы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почвенной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зоологии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Материалы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III (XIII)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Всероссийского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совещания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по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почвенной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зоологии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М.: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Изд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-во КМК, 2002. – С. 152.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33. </w:t>
      </w:r>
      <w:proofErr w:type="spellStart"/>
      <w:r w:rsidRPr="004C3CDE">
        <w:rPr>
          <w:rFonts w:ascii="Times New Roman" w:eastAsia="Calibri" w:hAnsi="Times New Roman" w:cs="Times New Roman"/>
          <w:i/>
          <w:sz w:val="28"/>
          <w:szCs w:val="28"/>
        </w:rPr>
        <w:t>Стриганова</w:t>
      </w:r>
      <w:proofErr w:type="spellEnd"/>
      <w:r w:rsidRPr="004C3CDE">
        <w:rPr>
          <w:rFonts w:ascii="Times New Roman" w:eastAsia="Calibri" w:hAnsi="Times New Roman" w:cs="Times New Roman"/>
          <w:i/>
          <w:sz w:val="28"/>
          <w:szCs w:val="28"/>
        </w:rPr>
        <w:t xml:space="preserve"> Б. Р.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Питание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почвенных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сапрофагов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>. – М.: Наука, 2003. – 242 с.</w:t>
      </w:r>
    </w:p>
    <w:p w:rsidR="004C3CDE" w:rsidRPr="004C3CDE" w:rsidRDefault="004C3CDE" w:rsidP="004C3CDE">
      <w:pPr>
        <w:spacing w:after="0" w:line="365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Топлієв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Г.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Одеський регіон: передумови формування, структура та територіальна організація господарств.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Одеса: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Астропринт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2012. 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332 с.</w:t>
      </w:r>
    </w:p>
    <w:p w:rsidR="004C3CDE" w:rsidRPr="004C3CDE" w:rsidRDefault="004C3CDE" w:rsidP="004C3CDE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35. </w:t>
      </w:r>
      <w:r w:rsidRPr="004C3CDE">
        <w:rPr>
          <w:rFonts w:ascii="Times New Roman" w:eastAsia="Calibri" w:hAnsi="Times New Roman" w:cs="Times New Roman"/>
          <w:i/>
          <w:sz w:val="28"/>
          <w:szCs w:val="28"/>
        </w:rPr>
        <w:t>Чернова Н. М.</w:t>
      </w:r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Экологические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сукцессии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при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разложении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растительных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остатков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. − АН СССР. −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Московское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общество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испытателей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C3CDE">
        <w:rPr>
          <w:rFonts w:ascii="Times New Roman" w:eastAsia="Calibri" w:hAnsi="Times New Roman" w:cs="Times New Roman"/>
          <w:sz w:val="28"/>
          <w:szCs w:val="28"/>
        </w:rPr>
        <w:t>природы</w:t>
      </w:r>
      <w:proofErr w:type="spellEnd"/>
      <w:r w:rsidRPr="004C3CDE">
        <w:rPr>
          <w:rFonts w:ascii="Times New Roman" w:eastAsia="Calibri" w:hAnsi="Times New Roman" w:cs="Times New Roman"/>
          <w:sz w:val="28"/>
          <w:szCs w:val="28"/>
        </w:rPr>
        <w:t>. − М.: Наука, 1977. − С. 3-45.</w:t>
      </w:r>
    </w:p>
    <w:p w:rsidR="004C3CDE" w:rsidRPr="004C3CDE" w:rsidRDefault="004C3CDE" w:rsidP="004C3CDE">
      <w:pPr>
        <w:widowControl w:val="0"/>
        <w:tabs>
          <w:tab w:val="left" w:pos="506"/>
        </w:tabs>
        <w:spacing w:after="0" w:line="360" w:lineRule="auto"/>
        <w:ind w:right="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4C3CD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36. 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Чернова Н.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М.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Экологическая специфика таксономических группировок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lastRenderedPageBreak/>
        <w:t>колембол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и панцирных клещей в почве // Тезисы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докл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 IX Всесоюзного со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softHyphen/>
        <w:t>вещания по проблемам почвенной зоологии. – Тбилиси, 19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9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7. – С. 329-330.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37. </w:t>
      </w:r>
      <w:proofErr w:type="spellStart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Чеснова</w:t>
      </w:r>
      <w:proofErr w:type="spellEnd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Л. В., </w:t>
      </w:r>
      <w:proofErr w:type="spellStart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Стриганова</w:t>
      </w:r>
      <w:proofErr w:type="spellEnd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Б. Р.</w:t>
      </w:r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Почвенная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зоология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– наука XX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века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отв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ред. Г.В.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Добровольский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– М.: Янус-К, 1999. – 156 с.</w:t>
      </w:r>
    </w:p>
    <w:p w:rsidR="004C3CDE" w:rsidRPr="004C3CDE" w:rsidRDefault="004C3CDE" w:rsidP="004C3CDE">
      <w:pPr>
        <w:widowControl w:val="0"/>
        <w:tabs>
          <w:tab w:val="left" w:pos="506"/>
        </w:tabs>
        <w:spacing w:after="0" w:line="360" w:lineRule="auto"/>
        <w:ind w:right="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38. </w:t>
      </w:r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Шевченко А.С.,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Колодочка Л. О.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Сведения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о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почвенных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клещах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(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Sarcoptiformes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Oribatei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)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некоторых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зеленых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зон г.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Киева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// тез.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доп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VIII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зїзду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ГО» Українська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ентологічна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товариство. – Київ, 2013. – С. 196-197.</w:t>
      </w:r>
    </w:p>
    <w:p w:rsidR="004C3CDE" w:rsidRPr="004C3CDE" w:rsidRDefault="004C3CDE" w:rsidP="004C3CDE">
      <w:pPr>
        <w:widowControl w:val="0"/>
        <w:tabs>
          <w:tab w:val="left" w:pos="477"/>
        </w:tabs>
        <w:spacing w:after="0" w:line="360" w:lineRule="auto"/>
        <w:ind w:right="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39. </w:t>
      </w:r>
      <w:r w:rsidRPr="004C3CD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Щербак Г. И., Фурман О. К.</w:t>
      </w:r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К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изучению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клещей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семейства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Rhodacaridal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О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ndemuns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, 1902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фауны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УССР //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Весник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зоол</w:t>
      </w:r>
      <w:proofErr w:type="spellEnd"/>
      <w:r w:rsidRPr="004C3CD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 – 1975, №1. – С. 45-51.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40. </w:t>
      </w:r>
      <w:proofErr w:type="spellStart"/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Шарова</w:t>
      </w:r>
      <w:proofErr w:type="spellEnd"/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И.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C3CD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Х.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Зоология беспозвоночных: учебник для студентов вузов.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М.: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Владос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2004. 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591 с.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41. </w:t>
      </w:r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Щербак Г. Й., </w:t>
      </w:r>
      <w:proofErr w:type="spellStart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Царичкова</w:t>
      </w:r>
      <w:proofErr w:type="spellEnd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Д. Б., Вервес Ю. Г.</w:t>
      </w:r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Зоологія безхребетних (у трьох книгах): Підручник для студентів біологічних спеціальностей університетів. Книга 2. – К.: Либідь, 1996. – 350 с.</w:t>
      </w:r>
    </w:p>
    <w:p w:rsidR="004C3CDE" w:rsidRPr="004C3CDE" w:rsidRDefault="004C3CDE" w:rsidP="004C3CD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3CD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42. </w:t>
      </w:r>
      <w:r w:rsidRPr="004C3CD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Engelmann H.-D.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Zur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Dominanzklassifizierung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von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Bodenartropoden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Pedobiologia</w:t>
      </w:r>
      <w:proofErr w:type="spellEnd"/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1978. – Bd. 18, Hf. 5/6. – S. 378</w:t>
      </w:r>
      <w:r w:rsidRPr="004C3CD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C3C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380.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4</w:t>
      </w:r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3</w:t>
      </w:r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 </w:t>
      </w:r>
      <w:proofErr w:type="spellStart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Sergienko</w:t>
      </w:r>
      <w:proofErr w:type="spellEnd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G. D.</w:t>
      </w:r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  <w:proofErr w:type="gram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The Lower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Oribatidae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  <w:proofErr w:type="gram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– Kyiv: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Naukova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dumka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, 1994. – 204 p. </w:t>
      </w:r>
    </w:p>
    <w:p w:rsidR="004C3CDE" w:rsidRPr="004C3CDE" w:rsidRDefault="004C3CDE" w:rsidP="004C3CD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44. </w:t>
      </w:r>
      <w:proofErr w:type="spellStart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Zhi</w:t>
      </w:r>
      <w:proofErr w:type="spellEnd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–</w:t>
      </w:r>
      <w:proofErr w:type="spellStart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Qiang</w:t>
      </w:r>
      <w:proofErr w:type="spellEnd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Zhang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(ED.)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Animal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biodiversity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: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outline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higher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–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level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classification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survey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taxonomic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richness</w:t>
      </w:r>
      <w:proofErr w:type="spellEnd"/>
      <w:r w:rsidRPr="004C3C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ZOOTAXA. – 2011. – N 3148. – P. 1-237.</w:t>
      </w:r>
    </w:p>
    <w:p w:rsidR="004C3CDE" w:rsidRPr="004C3CDE" w:rsidRDefault="004C3CDE">
      <w:pPr>
        <w:rPr>
          <w:lang w:val="en-US"/>
        </w:rPr>
      </w:pPr>
      <w:bookmarkStart w:id="0" w:name="_GoBack"/>
      <w:bookmarkEnd w:id="0"/>
    </w:p>
    <w:sectPr w:rsidR="004C3CDE" w:rsidRPr="004C3CD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27F6"/>
    <w:rsid w:val="001127F6"/>
    <w:rsid w:val="004C3CDE"/>
    <w:rsid w:val="00883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8907</Words>
  <Characters>5078</Characters>
  <Application>Microsoft Office Word</Application>
  <DocSecurity>0</DocSecurity>
  <Lines>42</Lines>
  <Paragraphs>27</Paragraphs>
  <ScaleCrop>false</ScaleCrop>
  <Company/>
  <LinksUpToDate>false</LinksUpToDate>
  <CharactersWithSpaces>13958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2018-10-30T10:44:00Z</dcterms:created>
  <dcterms:modified xsi:type="dcterms:W3CDTF">2018-10-30T10:45:00Z</dcterms:modified>
</cp:coreProperties>
</file>